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DC06B" w14:textId="52E8F9B2" w:rsidR="001A66D3" w:rsidRDefault="001A66D3" w:rsidP="001A66D3">
      <w:pPr>
        <w:spacing w:line="360" w:lineRule="auto"/>
        <w:jc w:val="center"/>
        <w:rPr>
          <w:rFonts w:ascii="Times New Roman" w:hAnsi="Times New Roman" w:cs="Times New Roman"/>
          <w:bCs/>
          <w:color w:val="000000" w:themeColor="text1"/>
          <w:sz w:val="24"/>
          <w:szCs w:val="24"/>
        </w:rPr>
      </w:pPr>
      <w:r w:rsidRPr="009C0F94">
        <w:rPr>
          <w:rFonts w:ascii="Times New Roman" w:hAnsi="Times New Roman" w:cs="Times New Roman"/>
          <w:bCs/>
          <w:color w:val="000000" w:themeColor="text1"/>
          <w:sz w:val="24"/>
          <w:szCs w:val="24"/>
        </w:rPr>
        <w:t>Modelling of Regulated Water Management on</w:t>
      </w:r>
      <w:r>
        <w:rPr>
          <w:rFonts w:ascii="Times New Roman" w:hAnsi="Times New Roman" w:cs="Times New Roman"/>
          <w:bCs/>
          <w:color w:val="000000" w:themeColor="text1"/>
          <w:sz w:val="24"/>
          <w:szCs w:val="24"/>
        </w:rPr>
        <w:t xml:space="preserve"> Water Use Efficiency</w:t>
      </w:r>
      <w:r w:rsidRPr="009C0F94">
        <w:rPr>
          <w:rFonts w:ascii="Times New Roman" w:hAnsi="Times New Roman" w:cs="Times New Roman"/>
          <w:bCs/>
          <w:color w:val="000000" w:themeColor="text1"/>
          <w:sz w:val="24"/>
          <w:szCs w:val="24"/>
        </w:rPr>
        <w:t xml:space="preserve"> and </w:t>
      </w:r>
      <w:r>
        <w:rPr>
          <w:rFonts w:ascii="Times New Roman" w:hAnsi="Times New Roman" w:cs="Times New Roman"/>
          <w:bCs/>
          <w:color w:val="000000" w:themeColor="text1"/>
          <w:sz w:val="24"/>
          <w:szCs w:val="24"/>
        </w:rPr>
        <w:t>Economics</w:t>
      </w:r>
      <w:r w:rsidRPr="009C0F94">
        <w:rPr>
          <w:rFonts w:ascii="Times New Roman" w:hAnsi="Times New Roman" w:cs="Times New Roman"/>
          <w:bCs/>
          <w:color w:val="000000" w:themeColor="text1"/>
          <w:sz w:val="24"/>
          <w:szCs w:val="24"/>
        </w:rPr>
        <w:t xml:space="preserve"> of Wheat (</w:t>
      </w:r>
      <w:r w:rsidRPr="009C0F94">
        <w:rPr>
          <w:rFonts w:ascii="Times New Roman" w:hAnsi="Times New Roman" w:cs="Times New Roman"/>
          <w:bCs/>
          <w:i/>
          <w:iCs/>
          <w:color w:val="000000" w:themeColor="text1"/>
          <w:sz w:val="24"/>
          <w:szCs w:val="24"/>
        </w:rPr>
        <w:t>Triticum aestivum</w:t>
      </w:r>
      <w:r w:rsidRPr="009C0F94">
        <w:rPr>
          <w:rFonts w:ascii="Times New Roman" w:hAnsi="Times New Roman" w:cs="Times New Roman"/>
          <w:bCs/>
          <w:color w:val="000000" w:themeColor="text1"/>
          <w:sz w:val="24"/>
          <w:szCs w:val="24"/>
        </w:rPr>
        <w:t xml:space="preserve"> L.)</w:t>
      </w:r>
    </w:p>
    <w:p w14:paraId="289A7BED" w14:textId="6AA388AE" w:rsidR="00450B21" w:rsidRPr="00BC6CF1" w:rsidRDefault="00450B21" w:rsidP="002803D0">
      <w:pPr>
        <w:spacing w:line="360" w:lineRule="auto"/>
        <w:jc w:val="both"/>
        <w:rPr>
          <w:rFonts w:ascii="Times New Roman" w:hAnsi="Times New Roman" w:cs="Times New Roman"/>
          <w:bCs/>
          <w:color w:val="000000" w:themeColor="text1"/>
          <w:sz w:val="24"/>
          <w:szCs w:val="24"/>
        </w:rPr>
      </w:pPr>
      <w:r w:rsidRPr="00BC6CF1">
        <w:rPr>
          <w:rFonts w:ascii="Times New Roman" w:hAnsi="Times New Roman" w:cs="Times New Roman"/>
          <w:b/>
          <w:color w:val="000000" w:themeColor="text1"/>
          <w:sz w:val="24"/>
          <w:szCs w:val="24"/>
          <w:lang w:val="en-US"/>
        </w:rPr>
        <w:t xml:space="preserve">ABSTRACT </w:t>
      </w:r>
    </w:p>
    <w:p w14:paraId="7D4CD663" w14:textId="2BE52A13" w:rsidR="004A0660" w:rsidRPr="002803D0" w:rsidRDefault="00BD3E6A" w:rsidP="0051318B">
      <w:pPr>
        <w:tabs>
          <w:tab w:val="left" w:pos="426"/>
          <w:tab w:val="left" w:pos="993"/>
        </w:tabs>
        <w:spacing w:after="0" w:line="240" w:lineRule="auto"/>
        <w:ind w:right="-307" w:firstLine="426"/>
        <w:jc w:val="both"/>
        <w:rPr>
          <w:rFonts w:ascii="Times New Roman" w:hAnsi="Times New Roman" w:cs="Times New Roman"/>
          <w:color w:val="333333"/>
          <w:sz w:val="24"/>
          <w:szCs w:val="24"/>
          <w:shd w:val="clear" w:color="auto" w:fill="FFFFFF"/>
        </w:rPr>
      </w:pPr>
      <w:r w:rsidRPr="008820F3">
        <w:rPr>
          <w:rFonts w:ascii="Times New Roman" w:hAnsi="Times New Roman" w:cs="Times New Roman"/>
          <w:color w:val="000000" w:themeColor="text1"/>
          <w:sz w:val="24"/>
          <w:szCs w:val="24"/>
          <w:shd w:val="clear" w:color="auto" w:fill="FFFFFF"/>
        </w:rPr>
        <w:t>Wheat is the most extensively grown cereal crop in the world</w:t>
      </w:r>
      <w:r w:rsidR="00411C47" w:rsidRPr="008820F3">
        <w:rPr>
          <w:rFonts w:ascii="Times New Roman" w:hAnsi="Times New Roman" w:cs="Times New Roman"/>
          <w:color w:val="000000" w:themeColor="text1"/>
          <w:sz w:val="24"/>
          <w:szCs w:val="24"/>
          <w:shd w:val="clear" w:color="auto" w:fill="FFFFFF"/>
        </w:rPr>
        <w:t xml:space="preserve">, playing a crucial role in ensuring food security. </w:t>
      </w:r>
      <w:r w:rsidR="00731C58" w:rsidRPr="004A137D">
        <w:rPr>
          <w:rFonts w:ascii="Times New Roman" w:eastAsia="Times New Roman" w:hAnsi="Times New Roman" w:cs="Times New Roman"/>
          <w:color w:val="000000" w:themeColor="text1"/>
          <w:kern w:val="0"/>
          <w:sz w:val="24"/>
          <w:szCs w:val="24"/>
          <w:lang w:eastAsia="en-IN"/>
          <w14:ligatures w14:val="none"/>
        </w:rPr>
        <w:t>Climate change impacts, soil degradation, pest and disease outbreaks, and market volatility all pose challenges to modern wheat cultivation, affecting yields and profitability. Heat stress and erratic rainfall, exacerbated by climate change, are major concerns</w:t>
      </w:r>
      <w:r w:rsidR="00963379" w:rsidRPr="004A137D">
        <w:rPr>
          <w:rFonts w:ascii="Times New Roman" w:eastAsia="Times New Roman" w:hAnsi="Times New Roman" w:cs="Times New Roman"/>
          <w:color w:val="000000" w:themeColor="text1"/>
          <w:kern w:val="0"/>
          <w:sz w:val="24"/>
          <w:szCs w:val="24"/>
          <w:lang w:eastAsia="en-IN"/>
          <w14:ligatures w14:val="none"/>
        </w:rPr>
        <w:t xml:space="preserve"> nowadays.</w:t>
      </w:r>
      <w:r w:rsidR="00844B8E" w:rsidRPr="004A137D">
        <w:rPr>
          <w:rFonts w:ascii="Times New Roman" w:hAnsi="Times New Roman" w:cs="Times New Roman"/>
          <w:bCs/>
          <w:color w:val="000000" w:themeColor="text1"/>
          <w:sz w:val="24"/>
          <w:szCs w:val="24"/>
          <w:shd w:val="clear" w:color="auto" w:fill="FFFFFF"/>
        </w:rPr>
        <w:t xml:space="preserve"> </w:t>
      </w:r>
      <w:r w:rsidR="00450B21" w:rsidRPr="004A137D">
        <w:rPr>
          <w:rFonts w:ascii="Times New Roman" w:hAnsi="Times New Roman" w:cs="Times New Roman"/>
          <w:bCs/>
          <w:color w:val="000000" w:themeColor="text1"/>
          <w:sz w:val="24"/>
          <w:szCs w:val="24"/>
          <w:shd w:val="clear" w:color="auto" w:fill="FFFFFF"/>
        </w:rPr>
        <w:t>Therefore</w:t>
      </w:r>
      <w:r w:rsidR="00450B21" w:rsidRPr="00BC6CF1">
        <w:rPr>
          <w:rFonts w:ascii="Times New Roman" w:hAnsi="Times New Roman" w:cs="Times New Roman"/>
          <w:bCs/>
          <w:color w:val="000000" w:themeColor="text1"/>
          <w:sz w:val="24"/>
          <w:szCs w:val="24"/>
          <w:shd w:val="clear" w:color="auto" w:fill="FFFFFF"/>
        </w:rPr>
        <w:t xml:space="preserve">, the </w:t>
      </w:r>
      <w:r w:rsidR="00450B21" w:rsidRPr="00BC6CF1">
        <w:rPr>
          <w:rFonts w:ascii="Times New Roman" w:hAnsi="Times New Roman" w:cs="Times New Roman"/>
          <w:bCs/>
          <w:color w:val="000000" w:themeColor="text1"/>
          <w:sz w:val="24"/>
          <w:szCs w:val="24"/>
        </w:rPr>
        <w:t xml:space="preserve">present field </w:t>
      </w:r>
      <w:r w:rsidR="00B53CC6">
        <w:rPr>
          <w:rFonts w:ascii="Times New Roman" w:hAnsi="Times New Roman" w:cs="Times New Roman"/>
          <w:bCs/>
          <w:color w:val="000000" w:themeColor="text1"/>
          <w:sz w:val="24"/>
          <w:szCs w:val="24"/>
        </w:rPr>
        <w:t>experiment</w:t>
      </w:r>
      <w:r w:rsidR="00450B21" w:rsidRPr="00BC6CF1">
        <w:rPr>
          <w:rFonts w:ascii="Times New Roman" w:hAnsi="Times New Roman" w:cs="Times New Roman"/>
          <w:bCs/>
          <w:color w:val="000000" w:themeColor="text1"/>
          <w:sz w:val="24"/>
          <w:szCs w:val="24"/>
        </w:rPr>
        <w:t xml:space="preserve"> was</w:t>
      </w:r>
      <w:r w:rsidR="00385EB0">
        <w:rPr>
          <w:rFonts w:ascii="Times New Roman" w:hAnsi="Times New Roman" w:cs="Times New Roman"/>
          <w:bCs/>
          <w:color w:val="000000" w:themeColor="text1"/>
          <w:sz w:val="24"/>
          <w:szCs w:val="24"/>
        </w:rPr>
        <w:t xml:space="preserve"> laid out</w:t>
      </w:r>
      <w:r w:rsidR="00450B21" w:rsidRPr="00BC6CF1">
        <w:rPr>
          <w:rFonts w:ascii="Times New Roman" w:hAnsi="Times New Roman" w:cs="Times New Roman"/>
          <w:bCs/>
          <w:color w:val="000000" w:themeColor="text1"/>
          <w:sz w:val="24"/>
          <w:szCs w:val="24"/>
        </w:rPr>
        <w:t xml:space="preserve"> in wheat crop during </w:t>
      </w:r>
      <w:r w:rsidR="00450B21" w:rsidRPr="00BC6CF1">
        <w:rPr>
          <w:rFonts w:ascii="Times New Roman" w:hAnsi="Times New Roman" w:cs="Times New Roman"/>
          <w:bCs/>
          <w:i/>
          <w:color w:val="000000" w:themeColor="text1"/>
          <w:sz w:val="24"/>
          <w:szCs w:val="24"/>
        </w:rPr>
        <w:t>rabi</w:t>
      </w:r>
      <w:r w:rsidR="00450B21" w:rsidRPr="00BC6CF1">
        <w:rPr>
          <w:rFonts w:ascii="Times New Roman" w:hAnsi="Times New Roman" w:cs="Times New Roman"/>
          <w:bCs/>
          <w:color w:val="000000" w:themeColor="text1"/>
          <w:sz w:val="24"/>
          <w:szCs w:val="24"/>
        </w:rPr>
        <w:t xml:space="preserve"> 2021-22 at Irrigation and Water Management Farm of Department of Soil Science, CSK HPKV, Palampur to study the effect of regulated deficit irrigation on the </w:t>
      </w:r>
      <w:r w:rsidR="0045713B">
        <w:rPr>
          <w:rFonts w:ascii="Times New Roman" w:hAnsi="Times New Roman" w:cs="Times New Roman"/>
          <w:bCs/>
          <w:color w:val="000000" w:themeColor="text1"/>
          <w:sz w:val="24"/>
          <w:szCs w:val="24"/>
        </w:rPr>
        <w:t>water use efficiency</w:t>
      </w:r>
      <w:r w:rsidR="00450B21" w:rsidRPr="00BC6CF1">
        <w:rPr>
          <w:rFonts w:ascii="Times New Roman" w:hAnsi="Times New Roman" w:cs="Times New Roman"/>
          <w:bCs/>
          <w:color w:val="000000" w:themeColor="text1"/>
          <w:sz w:val="24"/>
          <w:szCs w:val="24"/>
        </w:rPr>
        <w:t xml:space="preserve"> an</w:t>
      </w:r>
      <w:bookmarkStart w:id="0" w:name="_GoBack"/>
      <w:bookmarkEnd w:id="0"/>
      <w:r w:rsidR="00450B21" w:rsidRPr="00BC6CF1">
        <w:rPr>
          <w:rFonts w:ascii="Times New Roman" w:hAnsi="Times New Roman" w:cs="Times New Roman"/>
          <w:bCs/>
          <w:color w:val="000000" w:themeColor="text1"/>
          <w:sz w:val="24"/>
          <w:szCs w:val="24"/>
        </w:rPr>
        <w:t xml:space="preserve">d </w:t>
      </w:r>
      <w:r w:rsidR="0045713B">
        <w:rPr>
          <w:rFonts w:ascii="Times New Roman" w:hAnsi="Times New Roman" w:cs="Times New Roman"/>
          <w:bCs/>
          <w:color w:val="000000" w:themeColor="text1"/>
          <w:sz w:val="24"/>
          <w:szCs w:val="24"/>
        </w:rPr>
        <w:t>economics</w:t>
      </w:r>
      <w:r w:rsidR="00450B21" w:rsidRPr="00BC6CF1">
        <w:rPr>
          <w:rFonts w:ascii="Times New Roman" w:hAnsi="Times New Roman" w:cs="Times New Roman"/>
          <w:bCs/>
          <w:color w:val="000000" w:themeColor="text1"/>
          <w:sz w:val="24"/>
          <w:szCs w:val="24"/>
        </w:rPr>
        <w:t xml:space="preserve"> of wheat (</w:t>
      </w:r>
      <w:r w:rsidR="00450B21" w:rsidRPr="00BC6CF1">
        <w:rPr>
          <w:rFonts w:ascii="Times New Roman" w:hAnsi="Times New Roman" w:cs="Times New Roman"/>
          <w:bCs/>
          <w:i/>
          <w:color w:val="000000" w:themeColor="text1"/>
          <w:sz w:val="24"/>
          <w:szCs w:val="24"/>
        </w:rPr>
        <w:t>Triticum</w:t>
      </w:r>
      <w:r w:rsidR="00450B21" w:rsidRPr="00BC6CF1">
        <w:rPr>
          <w:rFonts w:ascii="Times New Roman" w:hAnsi="Times New Roman" w:cs="Times New Roman"/>
          <w:bCs/>
          <w:color w:val="000000" w:themeColor="text1"/>
          <w:sz w:val="24"/>
          <w:szCs w:val="24"/>
        </w:rPr>
        <w:t xml:space="preserve"> </w:t>
      </w:r>
      <w:r w:rsidR="00450B21" w:rsidRPr="00BC6CF1">
        <w:rPr>
          <w:rFonts w:ascii="Times New Roman" w:hAnsi="Times New Roman" w:cs="Times New Roman"/>
          <w:bCs/>
          <w:i/>
          <w:color w:val="000000" w:themeColor="text1"/>
          <w:sz w:val="24"/>
          <w:szCs w:val="24"/>
        </w:rPr>
        <w:t>aestivum</w:t>
      </w:r>
      <w:r w:rsidR="00450B21" w:rsidRPr="00BC6CF1">
        <w:rPr>
          <w:rFonts w:ascii="Times New Roman" w:hAnsi="Times New Roman" w:cs="Times New Roman"/>
          <w:bCs/>
          <w:color w:val="000000" w:themeColor="text1"/>
          <w:sz w:val="24"/>
          <w:szCs w:val="24"/>
        </w:rPr>
        <w:t xml:space="preserve"> L.). The treatments consisted of selected combination of four deficit levels </w:t>
      </w:r>
      <w:r w:rsidR="00450B21" w:rsidRPr="00BC6CF1">
        <w:rPr>
          <w:rFonts w:ascii="Times New Roman" w:hAnsi="Times New Roman" w:cs="Times New Roman"/>
          <w:bCs/>
          <w:i/>
          <w:color w:val="000000" w:themeColor="text1"/>
          <w:sz w:val="24"/>
          <w:szCs w:val="24"/>
        </w:rPr>
        <w:t>viz.</w:t>
      </w:r>
      <w:r w:rsidR="00450B21" w:rsidRPr="00BC6CF1">
        <w:rPr>
          <w:rFonts w:ascii="Times New Roman" w:hAnsi="Times New Roman" w:cs="Times New Roman"/>
          <w:bCs/>
          <w:color w:val="000000" w:themeColor="text1"/>
          <w:sz w:val="24"/>
          <w:szCs w:val="24"/>
        </w:rPr>
        <w:t xml:space="preserve"> high (50% ET</w:t>
      </w:r>
      <w:r w:rsidR="00450B21" w:rsidRPr="00BC6CF1">
        <w:rPr>
          <w:rFonts w:ascii="Times New Roman" w:hAnsi="Times New Roman" w:cs="Times New Roman"/>
          <w:bCs/>
          <w:color w:val="000000" w:themeColor="text1"/>
          <w:sz w:val="24"/>
          <w:szCs w:val="24"/>
          <w:vertAlign w:val="subscript"/>
        </w:rPr>
        <w:t>C</w:t>
      </w:r>
      <w:r w:rsidR="00450B21" w:rsidRPr="00BC6CF1">
        <w:rPr>
          <w:rFonts w:ascii="Times New Roman" w:hAnsi="Times New Roman" w:cs="Times New Roman"/>
          <w:bCs/>
          <w:color w:val="000000" w:themeColor="text1"/>
          <w:sz w:val="24"/>
          <w:szCs w:val="24"/>
        </w:rPr>
        <w:t>), medium (70% ET</w:t>
      </w:r>
      <w:r w:rsidR="00450B21" w:rsidRPr="00BC6CF1">
        <w:rPr>
          <w:rFonts w:ascii="Times New Roman" w:hAnsi="Times New Roman" w:cs="Times New Roman"/>
          <w:bCs/>
          <w:color w:val="000000" w:themeColor="text1"/>
          <w:sz w:val="24"/>
          <w:szCs w:val="24"/>
          <w:vertAlign w:val="subscript"/>
        </w:rPr>
        <w:t>C</w:t>
      </w:r>
      <w:r w:rsidR="00450B21" w:rsidRPr="00BC6CF1">
        <w:rPr>
          <w:rFonts w:ascii="Times New Roman" w:hAnsi="Times New Roman" w:cs="Times New Roman"/>
          <w:bCs/>
          <w:color w:val="000000" w:themeColor="text1"/>
          <w:sz w:val="24"/>
          <w:szCs w:val="24"/>
        </w:rPr>
        <w:t>), low (90% ET</w:t>
      </w:r>
      <w:r w:rsidR="00450B21" w:rsidRPr="00BC6CF1">
        <w:rPr>
          <w:rFonts w:ascii="Times New Roman" w:hAnsi="Times New Roman" w:cs="Times New Roman"/>
          <w:bCs/>
          <w:color w:val="000000" w:themeColor="text1"/>
          <w:sz w:val="24"/>
          <w:szCs w:val="24"/>
          <w:vertAlign w:val="subscript"/>
        </w:rPr>
        <w:t>C</w:t>
      </w:r>
      <w:r w:rsidR="00450B21" w:rsidRPr="00BC6CF1">
        <w:rPr>
          <w:rFonts w:ascii="Times New Roman" w:hAnsi="Times New Roman" w:cs="Times New Roman"/>
          <w:bCs/>
          <w:color w:val="000000" w:themeColor="text1"/>
          <w:sz w:val="24"/>
          <w:szCs w:val="24"/>
        </w:rPr>
        <w:t>) and free from deficit (100% ET</w:t>
      </w:r>
      <w:r w:rsidR="00450B21" w:rsidRPr="00BC6CF1">
        <w:rPr>
          <w:rFonts w:ascii="Times New Roman" w:hAnsi="Times New Roman" w:cs="Times New Roman"/>
          <w:bCs/>
          <w:color w:val="000000" w:themeColor="text1"/>
          <w:sz w:val="24"/>
          <w:szCs w:val="24"/>
          <w:vertAlign w:val="subscript"/>
        </w:rPr>
        <w:t>C</w:t>
      </w:r>
      <w:r w:rsidR="00450B21" w:rsidRPr="00BC6CF1">
        <w:rPr>
          <w:rFonts w:ascii="Times New Roman" w:hAnsi="Times New Roman" w:cs="Times New Roman"/>
          <w:bCs/>
          <w:color w:val="000000" w:themeColor="text1"/>
          <w:sz w:val="24"/>
          <w:szCs w:val="24"/>
        </w:rPr>
        <w:t xml:space="preserve">) and three phases of application </w:t>
      </w:r>
      <w:r w:rsidR="00450B21" w:rsidRPr="00BC6CF1">
        <w:rPr>
          <w:rFonts w:ascii="Times New Roman" w:hAnsi="Times New Roman" w:cs="Times New Roman"/>
          <w:bCs/>
          <w:i/>
          <w:color w:val="000000" w:themeColor="text1"/>
          <w:sz w:val="24"/>
          <w:szCs w:val="24"/>
        </w:rPr>
        <w:t>viz.</w:t>
      </w:r>
      <w:r w:rsidR="00450B21" w:rsidRPr="00BC6CF1">
        <w:rPr>
          <w:rFonts w:ascii="Times New Roman" w:hAnsi="Times New Roman" w:cs="Times New Roman"/>
          <w:bCs/>
          <w:color w:val="000000" w:themeColor="text1"/>
          <w:sz w:val="24"/>
          <w:szCs w:val="24"/>
        </w:rPr>
        <w:t xml:space="preserve"> phase I (CRI and jointing), phase II (flowering) and phase III (dough stage). A total of eight combinations </w:t>
      </w:r>
      <w:r w:rsidR="00450B21" w:rsidRPr="00BC6CF1">
        <w:rPr>
          <w:rFonts w:ascii="Times New Roman" w:hAnsi="Times New Roman" w:cs="Times New Roman"/>
          <w:bCs/>
          <w:i/>
          <w:color w:val="000000" w:themeColor="text1"/>
          <w:sz w:val="24"/>
          <w:szCs w:val="24"/>
        </w:rPr>
        <w:t>viz.</w:t>
      </w:r>
      <w:r w:rsidR="00450B21" w:rsidRPr="00BC6CF1">
        <w:rPr>
          <w:rFonts w:ascii="Times New Roman" w:hAnsi="Times New Roman" w:cs="Times New Roman"/>
          <w:bCs/>
          <w:color w:val="000000" w:themeColor="text1"/>
          <w:sz w:val="24"/>
          <w:szCs w:val="24"/>
        </w:rPr>
        <w:t xml:space="preserve"> FFF: Free from deficit at all three phases; LLL: Low deficit at all three phases; MMM: Medium deficit at all three phases; FMM: Free from deficit at phase I, Medium at phase II, Medium at phase III; HFM: High at phase I, Free from deficit at phase II, Medium at phase III; MFH: Medium at phase I, Free from deficit at phase II, High at phase III; MFM: Medium at phase I, Free from deficit at phase II, Medium at phase III; HFH: High at phase I, Free from deficit at phase II and High at phase III, were tested under randomized block design</w:t>
      </w:r>
      <w:r w:rsidR="00385EB0">
        <w:rPr>
          <w:rFonts w:ascii="Times New Roman" w:hAnsi="Times New Roman" w:cs="Times New Roman"/>
          <w:bCs/>
          <w:color w:val="000000" w:themeColor="text1"/>
          <w:sz w:val="24"/>
          <w:szCs w:val="24"/>
        </w:rPr>
        <w:t xml:space="preserve"> and </w:t>
      </w:r>
      <w:r w:rsidR="00450B21" w:rsidRPr="00BC6CF1">
        <w:rPr>
          <w:rFonts w:ascii="Times New Roman" w:hAnsi="Times New Roman" w:cs="Times New Roman"/>
          <w:bCs/>
          <w:color w:val="000000" w:themeColor="text1"/>
          <w:sz w:val="24"/>
          <w:szCs w:val="24"/>
        </w:rPr>
        <w:t>replicated thr</w:t>
      </w:r>
      <w:r w:rsidR="00385EB0">
        <w:rPr>
          <w:rFonts w:ascii="Times New Roman" w:hAnsi="Times New Roman" w:cs="Times New Roman"/>
          <w:bCs/>
          <w:color w:val="000000" w:themeColor="text1"/>
          <w:sz w:val="24"/>
          <w:szCs w:val="24"/>
        </w:rPr>
        <w:t>ee times</w:t>
      </w:r>
      <w:r w:rsidR="00450B21" w:rsidRPr="00BC6CF1">
        <w:rPr>
          <w:rFonts w:ascii="Times New Roman" w:hAnsi="Times New Roman" w:cs="Times New Roman"/>
          <w:bCs/>
          <w:color w:val="000000" w:themeColor="text1"/>
          <w:sz w:val="24"/>
          <w:szCs w:val="24"/>
        </w:rPr>
        <w:t xml:space="preserve">. The soil of the experimental site was silty clay loam in texture, acidic in reaction, medium in organic carbon, available potassium, high in available phosphorus and low in available nitrogen. </w:t>
      </w:r>
      <w:r w:rsidR="00A76B54">
        <w:rPr>
          <w:rFonts w:ascii="Times New Roman" w:hAnsi="Times New Roman" w:cs="Times New Roman"/>
          <w:bCs/>
          <w:color w:val="000000" w:themeColor="text1"/>
          <w:sz w:val="24"/>
          <w:szCs w:val="24"/>
        </w:rPr>
        <w:t>Results showed that highest irrigation water use efficiency was recorded under MMM</w:t>
      </w:r>
      <w:r w:rsidR="009F6A58">
        <w:rPr>
          <w:rFonts w:ascii="Times New Roman" w:hAnsi="Times New Roman" w:cs="Times New Roman"/>
          <w:bCs/>
          <w:color w:val="000000" w:themeColor="text1"/>
          <w:sz w:val="24"/>
          <w:szCs w:val="24"/>
        </w:rPr>
        <w:t xml:space="preserve"> </w:t>
      </w:r>
      <w:r w:rsidR="009F6A58" w:rsidRPr="002F02E6">
        <w:rPr>
          <w:rFonts w:ascii="Times New Roman" w:hAnsi="Times New Roman" w:cs="Times New Roman"/>
          <w:b/>
          <w:color w:val="000000" w:themeColor="text1"/>
          <w:sz w:val="24"/>
          <w:szCs w:val="24"/>
        </w:rPr>
        <w:t>(</w:t>
      </w:r>
      <w:r w:rsidR="009F6A58" w:rsidRPr="00A76B54">
        <w:rPr>
          <w:rFonts w:ascii="Times New Roman" w:hAnsi="Times New Roman" w:cs="Times New Roman"/>
          <w:color w:val="000000" w:themeColor="text1"/>
          <w:sz w:val="24"/>
          <w:szCs w:val="24"/>
        </w:rPr>
        <w:t>41.1 kg ha</w:t>
      </w:r>
      <w:r w:rsidR="009F6A58" w:rsidRPr="00A76B54">
        <w:rPr>
          <w:rFonts w:ascii="Times New Roman" w:hAnsi="Times New Roman" w:cs="Times New Roman"/>
          <w:color w:val="000000" w:themeColor="text1"/>
          <w:sz w:val="24"/>
          <w:szCs w:val="24"/>
          <w:vertAlign w:val="superscript"/>
        </w:rPr>
        <w:t>-1</w:t>
      </w:r>
      <w:r w:rsidR="009F6A58" w:rsidRPr="00A76B54">
        <w:rPr>
          <w:rFonts w:ascii="Times New Roman" w:hAnsi="Times New Roman" w:cs="Times New Roman"/>
          <w:color w:val="000000" w:themeColor="text1"/>
          <w:sz w:val="24"/>
          <w:szCs w:val="24"/>
        </w:rPr>
        <w:t xml:space="preserve"> mm</w:t>
      </w:r>
      <w:r w:rsidR="009F6A58" w:rsidRPr="00A76B54">
        <w:rPr>
          <w:rFonts w:ascii="Times New Roman" w:hAnsi="Times New Roman" w:cs="Times New Roman"/>
          <w:color w:val="000000" w:themeColor="text1"/>
          <w:sz w:val="24"/>
          <w:szCs w:val="24"/>
          <w:vertAlign w:val="superscript"/>
        </w:rPr>
        <w:t>-1</w:t>
      </w:r>
      <w:r w:rsidR="009F6A58" w:rsidRPr="002F02E6">
        <w:rPr>
          <w:rFonts w:ascii="Times New Roman" w:hAnsi="Times New Roman" w:cs="Times New Roman"/>
          <w:b/>
          <w:color w:val="000000" w:themeColor="text1"/>
          <w:sz w:val="24"/>
          <w:szCs w:val="24"/>
        </w:rPr>
        <w:t>)</w:t>
      </w:r>
      <w:r w:rsidR="00290882">
        <w:rPr>
          <w:rFonts w:ascii="Times New Roman" w:hAnsi="Times New Roman" w:cs="Times New Roman"/>
          <w:bCs/>
          <w:color w:val="000000" w:themeColor="text1"/>
          <w:sz w:val="24"/>
          <w:szCs w:val="24"/>
        </w:rPr>
        <w:t>,</w:t>
      </w:r>
      <w:r w:rsidR="00A76B54">
        <w:rPr>
          <w:rFonts w:ascii="Times New Roman" w:hAnsi="Times New Roman" w:cs="Times New Roman"/>
          <w:bCs/>
          <w:color w:val="000000" w:themeColor="text1"/>
          <w:sz w:val="24"/>
          <w:szCs w:val="24"/>
        </w:rPr>
        <w:t xml:space="preserve"> followed by FMM</w:t>
      </w:r>
      <w:r w:rsidR="005F00A8">
        <w:rPr>
          <w:rFonts w:ascii="Times New Roman" w:hAnsi="Times New Roman" w:cs="Times New Roman"/>
          <w:bCs/>
          <w:color w:val="000000" w:themeColor="text1"/>
          <w:sz w:val="24"/>
          <w:szCs w:val="24"/>
        </w:rPr>
        <w:t xml:space="preserve"> </w:t>
      </w:r>
      <w:r w:rsidR="005F00A8" w:rsidRPr="006972A2">
        <w:rPr>
          <w:rFonts w:ascii="Times New Roman" w:hAnsi="Times New Roman" w:cs="Times New Roman"/>
          <w:color w:val="000000" w:themeColor="text1"/>
          <w:sz w:val="24"/>
          <w:szCs w:val="24"/>
        </w:rPr>
        <w:t>(40.</w:t>
      </w:r>
      <w:r w:rsidR="009716D6" w:rsidRPr="006972A2">
        <w:rPr>
          <w:rFonts w:ascii="Times New Roman" w:hAnsi="Times New Roman" w:cs="Times New Roman"/>
          <w:color w:val="000000" w:themeColor="text1"/>
          <w:sz w:val="24"/>
          <w:szCs w:val="24"/>
        </w:rPr>
        <w:t>5</w:t>
      </w:r>
      <w:r w:rsidR="005F00A8" w:rsidRPr="006972A2">
        <w:rPr>
          <w:rFonts w:ascii="Times New Roman" w:hAnsi="Times New Roman" w:cs="Times New Roman"/>
          <w:color w:val="000000" w:themeColor="text1"/>
          <w:sz w:val="24"/>
          <w:szCs w:val="24"/>
        </w:rPr>
        <w:t xml:space="preserve"> kg ha</w:t>
      </w:r>
      <w:r w:rsidR="005F00A8" w:rsidRPr="006972A2">
        <w:rPr>
          <w:rFonts w:ascii="Times New Roman" w:hAnsi="Times New Roman" w:cs="Times New Roman"/>
          <w:color w:val="000000" w:themeColor="text1"/>
          <w:sz w:val="24"/>
          <w:szCs w:val="24"/>
          <w:vertAlign w:val="superscript"/>
        </w:rPr>
        <w:t>-1</w:t>
      </w:r>
      <w:r w:rsidR="005F00A8" w:rsidRPr="006972A2">
        <w:rPr>
          <w:rFonts w:ascii="Times New Roman" w:hAnsi="Times New Roman" w:cs="Times New Roman"/>
          <w:color w:val="000000" w:themeColor="text1"/>
          <w:sz w:val="24"/>
          <w:szCs w:val="24"/>
        </w:rPr>
        <w:t xml:space="preserve"> mm</w:t>
      </w:r>
      <w:r w:rsidR="005F00A8" w:rsidRPr="006972A2">
        <w:rPr>
          <w:rFonts w:ascii="Times New Roman" w:hAnsi="Times New Roman" w:cs="Times New Roman"/>
          <w:color w:val="000000" w:themeColor="text1"/>
          <w:sz w:val="24"/>
          <w:szCs w:val="24"/>
          <w:vertAlign w:val="superscript"/>
        </w:rPr>
        <w:t>-1</w:t>
      </w:r>
      <w:r w:rsidR="005F00A8" w:rsidRPr="006972A2">
        <w:rPr>
          <w:rFonts w:ascii="Times New Roman" w:hAnsi="Times New Roman" w:cs="Times New Roman"/>
          <w:color w:val="000000" w:themeColor="text1"/>
          <w:sz w:val="24"/>
          <w:szCs w:val="24"/>
        </w:rPr>
        <w:t>)</w:t>
      </w:r>
      <w:r w:rsidR="00A76B54">
        <w:rPr>
          <w:rFonts w:ascii="Times New Roman" w:hAnsi="Times New Roman" w:cs="Times New Roman"/>
          <w:bCs/>
          <w:color w:val="000000" w:themeColor="text1"/>
          <w:sz w:val="24"/>
          <w:szCs w:val="24"/>
        </w:rPr>
        <w:t xml:space="preserve"> both being statistically at par </w:t>
      </w:r>
      <w:r w:rsidR="00290882">
        <w:rPr>
          <w:rFonts w:ascii="Times New Roman" w:hAnsi="Times New Roman" w:cs="Times New Roman"/>
          <w:bCs/>
          <w:color w:val="000000" w:themeColor="text1"/>
          <w:sz w:val="24"/>
          <w:szCs w:val="24"/>
        </w:rPr>
        <w:t>and lowest irrigation water use efficiency was recorded under HF</w:t>
      </w:r>
      <w:r w:rsidR="009F6A58">
        <w:rPr>
          <w:rFonts w:ascii="Times New Roman" w:hAnsi="Times New Roman" w:cs="Times New Roman"/>
          <w:bCs/>
          <w:color w:val="000000" w:themeColor="text1"/>
          <w:sz w:val="24"/>
          <w:szCs w:val="24"/>
        </w:rPr>
        <w:t xml:space="preserve">M (27.5 </w:t>
      </w:r>
      <w:r w:rsidR="009F6A58" w:rsidRPr="00A76B54">
        <w:rPr>
          <w:rFonts w:ascii="Times New Roman" w:hAnsi="Times New Roman" w:cs="Times New Roman"/>
          <w:color w:val="000000" w:themeColor="text1"/>
          <w:sz w:val="24"/>
          <w:szCs w:val="24"/>
        </w:rPr>
        <w:t>kg ha</w:t>
      </w:r>
      <w:r w:rsidR="009F6A58" w:rsidRPr="00A76B54">
        <w:rPr>
          <w:rFonts w:ascii="Times New Roman" w:hAnsi="Times New Roman" w:cs="Times New Roman"/>
          <w:color w:val="000000" w:themeColor="text1"/>
          <w:sz w:val="24"/>
          <w:szCs w:val="24"/>
          <w:vertAlign w:val="superscript"/>
        </w:rPr>
        <w:t>-1</w:t>
      </w:r>
      <w:r w:rsidR="009F6A58" w:rsidRPr="00A76B54">
        <w:rPr>
          <w:rFonts w:ascii="Times New Roman" w:hAnsi="Times New Roman" w:cs="Times New Roman"/>
          <w:color w:val="000000" w:themeColor="text1"/>
          <w:sz w:val="24"/>
          <w:szCs w:val="24"/>
        </w:rPr>
        <w:t xml:space="preserve"> mm</w:t>
      </w:r>
      <w:r w:rsidR="009F6A58" w:rsidRPr="00A76B54">
        <w:rPr>
          <w:rFonts w:ascii="Times New Roman" w:hAnsi="Times New Roman" w:cs="Times New Roman"/>
          <w:color w:val="000000" w:themeColor="text1"/>
          <w:sz w:val="24"/>
          <w:szCs w:val="24"/>
          <w:vertAlign w:val="superscript"/>
        </w:rPr>
        <w:t>-1</w:t>
      </w:r>
      <w:r w:rsidR="009F6A58">
        <w:rPr>
          <w:rFonts w:ascii="Times New Roman" w:hAnsi="Times New Roman" w:cs="Times New Roman"/>
          <w:bCs/>
          <w:color w:val="000000" w:themeColor="text1"/>
          <w:sz w:val="24"/>
          <w:szCs w:val="24"/>
        </w:rPr>
        <w:t>)</w:t>
      </w:r>
      <w:r w:rsidR="00290882">
        <w:rPr>
          <w:rFonts w:ascii="Times New Roman" w:hAnsi="Times New Roman" w:cs="Times New Roman"/>
          <w:bCs/>
          <w:color w:val="000000" w:themeColor="text1"/>
          <w:sz w:val="24"/>
          <w:szCs w:val="24"/>
        </w:rPr>
        <w:t xml:space="preserve"> followed by HF</w:t>
      </w:r>
      <w:r w:rsidR="009F6A58">
        <w:rPr>
          <w:rFonts w:ascii="Times New Roman" w:hAnsi="Times New Roman" w:cs="Times New Roman"/>
          <w:bCs/>
          <w:color w:val="000000" w:themeColor="text1"/>
          <w:sz w:val="24"/>
          <w:szCs w:val="24"/>
        </w:rPr>
        <w:t>H</w:t>
      </w:r>
      <w:r w:rsidR="009F6A58" w:rsidRPr="009F6A58">
        <w:rPr>
          <w:rFonts w:ascii="Times New Roman" w:hAnsi="Times New Roman" w:cs="Times New Roman"/>
          <w:color w:val="000000" w:themeColor="text1"/>
          <w:sz w:val="24"/>
          <w:szCs w:val="24"/>
        </w:rPr>
        <w:t xml:space="preserve"> </w:t>
      </w:r>
      <w:r w:rsidR="009F6A58">
        <w:rPr>
          <w:rFonts w:ascii="Times New Roman" w:hAnsi="Times New Roman" w:cs="Times New Roman"/>
          <w:color w:val="000000" w:themeColor="text1"/>
          <w:sz w:val="24"/>
          <w:szCs w:val="24"/>
        </w:rPr>
        <w:t>(</w:t>
      </w:r>
      <w:r w:rsidR="009F6A58" w:rsidRPr="002F02E6">
        <w:rPr>
          <w:rFonts w:ascii="Times New Roman" w:hAnsi="Times New Roman" w:cs="Times New Roman"/>
          <w:color w:val="000000" w:themeColor="text1"/>
          <w:sz w:val="24"/>
          <w:szCs w:val="24"/>
        </w:rPr>
        <w:t>27.7</w:t>
      </w:r>
      <w:r w:rsidR="009F6A58">
        <w:rPr>
          <w:rFonts w:ascii="Times New Roman" w:hAnsi="Times New Roman" w:cs="Times New Roman"/>
          <w:color w:val="000000" w:themeColor="text1"/>
          <w:sz w:val="24"/>
          <w:szCs w:val="24"/>
        </w:rPr>
        <w:t xml:space="preserve"> </w:t>
      </w:r>
      <w:r w:rsidR="009F6A58" w:rsidRPr="00A76B54">
        <w:rPr>
          <w:rFonts w:ascii="Times New Roman" w:hAnsi="Times New Roman" w:cs="Times New Roman"/>
          <w:color w:val="000000" w:themeColor="text1"/>
          <w:sz w:val="24"/>
          <w:szCs w:val="24"/>
        </w:rPr>
        <w:t>kg ha</w:t>
      </w:r>
      <w:r w:rsidR="009F6A58" w:rsidRPr="00A76B54">
        <w:rPr>
          <w:rFonts w:ascii="Times New Roman" w:hAnsi="Times New Roman" w:cs="Times New Roman"/>
          <w:color w:val="000000" w:themeColor="text1"/>
          <w:sz w:val="24"/>
          <w:szCs w:val="24"/>
          <w:vertAlign w:val="superscript"/>
        </w:rPr>
        <w:t>-1</w:t>
      </w:r>
      <w:r w:rsidR="009F6A58" w:rsidRPr="00A76B54">
        <w:rPr>
          <w:rFonts w:ascii="Times New Roman" w:hAnsi="Times New Roman" w:cs="Times New Roman"/>
          <w:color w:val="000000" w:themeColor="text1"/>
          <w:sz w:val="24"/>
          <w:szCs w:val="24"/>
        </w:rPr>
        <w:t xml:space="preserve"> mm</w:t>
      </w:r>
      <w:r w:rsidR="009F6A58" w:rsidRPr="00A76B54">
        <w:rPr>
          <w:rFonts w:ascii="Times New Roman" w:hAnsi="Times New Roman" w:cs="Times New Roman"/>
          <w:color w:val="000000" w:themeColor="text1"/>
          <w:sz w:val="24"/>
          <w:szCs w:val="24"/>
          <w:vertAlign w:val="superscript"/>
        </w:rPr>
        <w:t>-1</w:t>
      </w:r>
      <w:r w:rsidR="009F6A58">
        <w:rPr>
          <w:rFonts w:ascii="Times New Roman" w:hAnsi="Times New Roman" w:cs="Times New Roman"/>
          <w:bCs/>
          <w:color w:val="000000" w:themeColor="text1"/>
          <w:sz w:val="24"/>
          <w:szCs w:val="24"/>
        </w:rPr>
        <w:t>).</w:t>
      </w:r>
      <w:r w:rsidR="00290882">
        <w:rPr>
          <w:rFonts w:ascii="Times New Roman" w:hAnsi="Times New Roman" w:cs="Times New Roman"/>
          <w:bCs/>
          <w:color w:val="000000" w:themeColor="text1"/>
          <w:sz w:val="24"/>
          <w:szCs w:val="24"/>
        </w:rPr>
        <w:t xml:space="preserve"> </w:t>
      </w:r>
      <w:r w:rsidR="00450B21" w:rsidRPr="00BC6CF1">
        <w:rPr>
          <w:rFonts w:ascii="Times New Roman" w:hAnsi="Times New Roman" w:cs="Times New Roman"/>
          <w:bCs/>
          <w:color w:val="000000" w:themeColor="text1"/>
          <w:sz w:val="24"/>
          <w:szCs w:val="24"/>
        </w:rPr>
        <w:t xml:space="preserve">Results </w:t>
      </w:r>
      <w:r w:rsidR="00B9104D">
        <w:rPr>
          <w:rFonts w:ascii="Times New Roman" w:hAnsi="Times New Roman" w:cs="Times New Roman"/>
          <w:bCs/>
          <w:color w:val="000000" w:themeColor="text1"/>
          <w:sz w:val="24"/>
          <w:szCs w:val="24"/>
        </w:rPr>
        <w:t>showed</w:t>
      </w:r>
      <w:r w:rsidR="00450B21" w:rsidRPr="00BC6CF1">
        <w:rPr>
          <w:rFonts w:ascii="Times New Roman" w:hAnsi="Times New Roman" w:cs="Times New Roman"/>
          <w:bCs/>
          <w:color w:val="000000" w:themeColor="text1"/>
          <w:sz w:val="24"/>
          <w:szCs w:val="24"/>
        </w:rPr>
        <w:t xml:space="preserve"> that among all regulated water deficit </w:t>
      </w:r>
      <w:r w:rsidR="00402C20">
        <w:rPr>
          <w:rFonts w:ascii="Times New Roman" w:hAnsi="Times New Roman" w:cs="Times New Roman"/>
          <w:bCs/>
          <w:color w:val="000000" w:themeColor="text1"/>
          <w:sz w:val="24"/>
          <w:szCs w:val="24"/>
        </w:rPr>
        <w:t>regimes</w:t>
      </w:r>
      <w:r w:rsidR="00450B21" w:rsidRPr="00BC6CF1">
        <w:rPr>
          <w:rFonts w:ascii="Times New Roman" w:hAnsi="Times New Roman" w:cs="Times New Roman"/>
          <w:bCs/>
          <w:color w:val="000000" w:themeColor="text1"/>
          <w:sz w:val="24"/>
          <w:szCs w:val="24"/>
        </w:rPr>
        <w:t xml:space="preserve"> the </w:t>
      </w:r>
      <w:r w:rsidR="00D56E65">
        <w:rPr>
          <w:rFonts w:ascii="Times New Roman" w:hAnsi="Times New Roman" w:cs="Times New Roman"/>
          <w:color w:val="000000" w:themeColor="text1"/>
          <w:sz w:val="24"/>
          <w:szCs w:val="24"/>
        </w:rPr>
        <w:t>a</w:t>
      </w:r>
      <w:r w:rsidR="00F73D0B" w:rsidRPr="002F02E6">
        <w:rPr>
          <w:rFonts w:ascii="Times New Roman" w:hAnsi="Times New Roman" w:cs="Times New Roman"/>
          <w:color w:val="000000" w:themeColor="text1"/>
          <w:sz w:val="24"/>
          <w:szCs w:val="24"/>
        </w:rPr>
        <w:t>dopt</w:t>
      </w:r>
      <w:r w:rsidR="00D56E65">
        <w:rPr>
          <w:rFonts w:ascii="Times New Roman" w:hAnsi="Times New Roman" w:cs="Times New Roman"/>
          <w:color w:val="000000" w:themeColor="text1"/>
          <w:sz w:val="24"/>
          <w:szCs w:val="24"/>
        </w:rPr>
        <w:t>ion of</w:t>
      </w:r>
      <w:r w:rsidR="00F73D0B" w:rsidRPr="002F02E6">
        <w:rPr>
          <w:rFonts w:ascii="Times New Roman" w:hAnsi="Times New Roman" w:cs="Times New Roman"/>
          <w:color w:val="000000" w:themeColor="text1"/>
          <w:sz w:val="24"/>
          <w:szCs w:val="24"/>
        </w:rPr>
        <w:t xml:space="preserve"> regulated water defici</w:t>
      </w:r>
      <w:r w:rsidR="00F73D0B">
        <w:rPr>
          <w:rFonts w:ascii="Times New Roman" w:hAnsi="Times New Roman" w:cs="Times New Roman"/>
          <w:color w:val="000000" w:themeColor="text1"/>
          <w:sz w:val="24"/>
          <w:szCs w:val="24"/>
        </w:rPr>
        <w:t xml:space="preserve">t </w:t>
      </w:r>
      <w:r w:rsidR="006F4838">
        <w:rPr>
          <w:rFonts w:ascii="Times New Roman" w:hAnsi="Times New Roman" w:cs="Times New Roman"/>
          <w:color w:val="000000" w:themeColor="text1"/>
          <w:sz w:val="24"/>
          <w:szCs w:val="24"/>
        </w:rPr>
        <w:t>regimes</w:t>
      </w:r>
      <w:r w:rsidR="00F73D0B" w:rsidRPr="002F02E6">
        <w:rPr>
          <w:rFonts w:ascii="Times New Roman" w:hAnsi="Times New Roman" w:cs="Times New Roman"/>
          <w:color w:val="000000" w:themeColor="text1"/>
          <w:sz w:val="24"/>
          <w:szCs w:val="24"/>
        </w:rPr>
        <w:t xml:space="preserve"> of </w:t>
      </w:r>
      <w:r w:rsidR="00F73D0B">
        <w:rPr>
          <w:rFonts w:ascii="Times New Roman" w:hAnsi="Times New Roman" w:cs="Times New Roman"/>
          <w:color w:val="000000" w:themeColor="text1"/>
          <w:sz w:val="24"/>
          <w:szCs w:val="24"/>
        </w:rPr>
        <w:t>LLL (</w:t>
      </w:r>
      <w:r w:rsidR="00F73D0B" w:rsidRPr="002F02E6">
        <w:rPr>
          <w:rFonts w:ascii="Times New Roman" w:hAnsi="Times New Roman" w:cs="Times New Roman"/>
          <w:color w:val="000000" w:themeColor="text1"/>
          <w:sz w:val="24"/>
          <w:szCs w:val="24"/>
        </w:rPr>
        <w:t>90% ET</w:t>
      </w:r>
      <w:r w:rsidR="00F73D0B" w:rsidRPr="002F02E6">
        <w:rPr>
          <w:rFonts w:ascii="Times New Roman" w:hAnsi="Times New Roman" w:cs="Times New Roman"/>
          <w:color w:val="000000" w:themeColor="text1"/>
          <w:sz w:val="24"/>
          <w:szCs w:val="24"/>
          <w:vertAlign w:val="subscript"/>
        </w:rPr>
        <w:t>C</w:t>
      </w:r>
      <w:r w:rsidR="00F73D0B" w:rsidRPr="002F02E6">
        <w:rPr>
          <w:rFonts w:ascii="Times New Roman" w:hAnsi="Times New Roman" w:cs="Times New Roman"/>
          <w:color w:val="000000" w:themeColor="text1"/>
          <w:sz w:val="24"/>
          <w:szCs w:val="24"/>
        </w:rPr>
        <w:t xml:space="preserve"> at CRI</w:t>
      </w:r>
      <w:r w:rsidR="00F73D0B">
        <w:rPr>
          <w:rFonts w:ascii="Times New Roman" w:hAnsi="Times New Roman" w:cs="Times New Roman"/>
          <w:color w:val="000000" w:themeColor="text1"/>
          <w:sz w:val="24"/>
          <w:szCs w:val="24"/>
        </w:rPr>
        <w:t xml:space="preserve"> &amp; Jointing</w:t>
      </w:r>
      <w:r w:rsidR="00F73D0B" w:rsidRPr="002F02E6">
        <w:rPr>
          <w:rFonts w:ascii="Times New Roman" w:hAnsi="Times New Roman" w:cs="Times New Roman"/>
          <w:color w:val="000000" w:themeColor="text1"/>
          <w:sz w:val="24"/>
          <w:szCs w:val="24"/>
        </w:rPr>
        <w:t>, flowering and dough stage</w:t>
      </w:r>
      <w:r w:rsidR="00F73D0B">
        <w:rPr>
          <w:rFonts w:ascii="Times New Roman" w:hAnsi="Times New Roman" w:cs="Times New Roman"/>
          <w:color w:val="000000" w:themeColor="text1"/>
          <w:sz w:val="24"/>
          <w:szCs w:val="24"/>
        </w:rPr>
        <w:t>)</w:t>
      </w:r>
      <w:r w:rsidR="00F73D0B" w:rsidRPr="002F02E6">
        <w:rPr>
          <w:rFonts w:ascii="Times New Roman" w:hAnsi="Times New Roman" w:cs="Times New Roman"/>
          <w:color w:val="000000" w:themeColor="text1"/>
          <w:sz w:val="24"/>
          <w:szCs w:val="24"/>
        </w:rPr>
        <w:t xml:space="preserve"> </w:t>
      </w:r>
      <w:r w:rsidR="00F73D0B">
        <w:rPr>
          <w:rFonts w:ascii="Times New Roman" w:hAnsi="Times New Roman" w:cs="Times New Roman"/>
          <w:color w:val="000000" w:themeColor="text1"/>
          <w:sz w:val="24"/>
          <w:szCs w:val="24"/>
        </w:rPr>
        <w:t>resulted in</w:t>
      </w:r>
      <w:r w:rsidR="00F73D0B" w:rsidRPr="002F02E6">
        <w:rPr>
          <w:rFonts w:ascii="Times New Roman" w:hAnsi="Times New Roman" w:cs="Times New Roman"/>
          <w:color w:val="000000" w:themeColor="text1"/>
          <w:sz w:val="24"/>
          <w:szCs w:val="24"/>
        </w:rPr>
        <w:t xml:space="preserve"> water productivity </w:t>
      </w:r>
      <w:r w:rsidR="00F73D0B">
        <w:rPr>
          <w:rFonts w:ascii="Times New Roman" w:hAnsi="Times New Roman" w:cs="Times New Roman"/>
          <w:color w:val="000000" w:themeColor="text1"/>
          <w:sz w:val="24"/>
          <w:szCs w:val="24"/>
        </w:rPr>
        <w:t>comparable</w:t>
      </w:r>
      <w:r w:rsidR="00F73D0B" w:rsidRPr="002F02E6">
        <w:rPr>
          <w:rFonts w:ascii="Times New Roman" w:hAnsi="Times New Roman" w:cs="Times New Roman"/>
          <w:color w:val="000000" w:themeColor="text1"/>
          <w:sz w:val="24"/>
          <w:szCs w:val="24"/>
        </w:rPr>
        <w:t xml:space="preserve"> to water deficit free cultivation</w:t>
      </w:r>
      <w:r w:rsidR="006F4838">
        <w:rPr>
          <w:rFonts w:ascii="Times New Roman" w:hAnsi="Times New Roman" w:cs="Times New Roman"/>
          <w:color w:val="000000" w:themeColor="text1"/>
          <w:sz w:val="24"/>
          <w:szCs w:val="24"/>
        </w:rPr>
        <w:t xml:space="preserve"> (FFF)</w:t>
      </w:r>
      <w:r w:rsidR="00F73D0B" w:rsidRPr="002F02E6">
        <w:rPr>
          <w:rFonts w:ascii="Times New Roman" w:hAnsi="Times New Roman" w:cs="Times New Roman"/>
          <w:color w:val="000000" w:themeColor="text1"/>
          <w:sz w:val="24"/>
          <w:szCs w:val="24"/>
        </w:rPr>
        <w:t xml:space="preserve"> with a water saving of 11 per cent</w:t>
      </w:r>
      <w:r w:rsidR="00F73D0B" w:rsidRPr="004008BE">
        <w:rPr>
          <w:rFonts w:ascii="Times New Roman" w:hAnsi="Times New Roman" w:cs="Times New Roman"/>
          <w:color w:val="000000" w:themeColor="text1"/>
          <w:sz w:val="24"/>
          <w:szCs w:val="24"/>
        </w:rPr>
        <w:t xml:space="preserve"> </w:t>
      </w:r>
      <w:r w:rsidR="00F73D0B">
        <w:rPr>
          <w:rFonts w:ascii="Times New Roman" w:hAnsi="Times New Roman" w:cs="Times New Roman"/>
          <w:color w:val="000000" w:themeColor="text1"/>
          <w:sz w:val="24"/>
          <w:szCs w:val="24"/>
        </w:rPr>
        <w:t xml:space="preserve">under </w:t>
      </w:r>
      <w:r w:rsidR="00F73D0B" w:rsidRPr="002F02E6">
        <w:rPr>
          <w:rFonts w:ascii="Times New Roman" w:hAnsi="Times New Roman" w:cs="Times New Roman"/>
          <w:color w:val="000000" w:themeColor="text1"/>
          <w:sz w:val="24"/>
          <w:szCs w:val="24"/>
        </w:rPr>
        <w:t>limited water availability</w:t>
      </w:r>
      <w:r w:rsidR="00F73D0B">
        <w:rPr>
          <w:rFonts w:ascii="Times New Roman" w:hAnsi="Times New Roman" w:cs="Times New Roman"/>
          <w:color w:val="000000" w:themeColor="text1"/>
          <w:sz w:val="24"/>
          <w:szCs w:val="24"/>
        </w:rPr>
        <w:t xml:space="preserve"> conditions</w:t>
      </w:r>
      <w:r w:rsidR="00F73D0B" w:rsidRPr="002F02E6">
        <w:rPr>
          <w:rFonts w:ascii="Times New Roman" w:hAnsi="Times New Roman" w:cs="Times New Roman"/>
          <w:color w:val="000000" w:themeColor="text1"/>
          <w:sz w:val="24"/>
          <w:szCs w:val="24"/>
        </w:rPr>
        <w:t xml:space="preserve">, </w:t>
      </w:r>
      <w:r w:rsidR="00F73D0B">
        <w:rPr>
          <w:rFonts w:ascii="Times New Roman" w:hAnsi="Times New Roman" w:cs="Times New Roman"/>
          <w:color w:val="000000" w:themeColor="text1"/>
          <w:sz w:val="24"/>
          <w:szCs w:val="24"/>
        </w:rPr>
        <w:t>i</w:t>
      </w:r>
      <w:r w:rsidR="00F73D0B" w:rsidRPr="002F02E6">
        <w:rPr>
          <w:rFonts w:ascii="Times New Roman" w:hAnsi="Times New Roman" w:cs="Times New Roman"/>
          <w:color w:val="000000" w:themeColor="text1"/>
          <w:sz w:val="24"/>
          <w:szCs w:val="24"/>
        </w:rPr>
        <w:t>n wheat crop.</w:t>
      </w:r>
      <w:r w:rsidR="00F73D0B">
        <w:rPr>
          <w:rFonts w:ascii="Times New Roman" w:hAnsi="Times New Roman" w:cs="Times New Roman"/>
          <w:color w:val="000000" w:themeColor="text1"/>
          <w:sz w:val="24"/>
          <w:szCs w:val="24"/>
        </w:rPr>
        <w:t xml:space="preserve"> </w:t>
      </w:r>
      <w:r w:rsidR="00F73D0B" w:rsidRPr="002F02E6">
        <w:rPr>
          <w:rFonts w:ascii="Times New Roman" w:hAnsi="Times New Roman" w:cs="Times New Roman"/>
          <w:color w:val="000000" w:themeColor="text1"/>
          <w:sz w:val="24"/>
          <w:szCs w:val="24"/>
        </w:rPr>
        <w:t>The net return</w:t>
      </w:r>
      <w:r w:rsidR="00624103">
        <w:rPr>
          <w:rFonts w:ascii="Times New Roman" w:hAnsi="Times New Roman" w:cs="Times New Roman"/>
          <w:color w:val="000000" w:themeColor="text1"/>
          <w:sz w:val="24"/>
          <w:szCs w:val="24"/>
        </w:rPr>
        <w:t>s</w:t>
      </w:r>
      <w:r w:rsidR="00F73D0B" w:rsidRPr="002F02E6">
        <w:rPr>
          <w:rFonts w:ascii="Times New Roman" w:hAnsi="Times New Roman" w:cs="Times New Roman"/>
          <w:color w:val="000000" w:themeColor="text1"/>
          <w:sz w:val="24"/>
          <w:szCs w:val="24"/>
        </w:rPr>
        <w:t xml:space="preserve"> (₹ 72303</w:t>
      </w:r>
      <w:r w:rsidR="00F73D0B" w:rsidRPr="002F02E6">
        <w:rPr>
          <w:rFonts w:ascii="Times New Roman" w:hAnsi="Times New Roman" w:cs="Times New Roman"/>
          <w:bCs/>
          <w:color w:val="000000" w:themeColor="text1"/>
          <w:sz w:val="24"/>
          <w:szCs w:val="24"/>
        </w:rPr>
        <w:t xml:space="preserve"> ha</w:t>
      </w:r>
      <w:r w:rsidR="00F73D0B" w:rsidRPr="002F02E6">
        <w:rPr>
          <w:rFonts w:ascii="Times New Roman" w:hAnsi="Times New Roman" w:cs="Times New Roman"/>
          <w:color w:val="000000" w:themeColor="text1"/>
          <w:sz w:val="24"/>
          <w:szCs w:val="24"/>
          <w:vertAlign w:val="superscript"/>
        </w:rPr>
        <w:t>-1</w:t>
      </w:r>
      <w:r w:rsidR="00F73D0B" w:rsidRPr="002F02E6">
        <w:rPr>
          <w:rFonts w:ascii="Times New Roman" w:hAnsi="Times New Roman" w:cs="Times New Roman"/>
          <w:color w:val="000000" w:themeColor="text1"/>
          <w:sz w:val="24"/>
          <w:szCs w:val="24"/>
        </w:rPr>
        <w:t>), benefit-cost ratio (2.35) and returns per unit of water use (₹ 229.89 mm</w:t>
      </w:r>
      <w:r w:rsidR="00F73D0B" w:rsidRPr="002F02E6">
        <w:rPr>
          <w:rFonts w:ascii="Times New Roman" w:hAnsi="Times New Roman" w:cs="Times New Roman"/>
          <w:color w:val="000000" w:themeColor="text1"/>
          <w:sz w:val="24"/>
          <w:szCs w:val="24"/>
          <w:vertAlign w:val="superscript"/>
        </w:rPr>
        <w:t>-1</w:t>
      </w:r>
      <w:r w:rsidR="00F73D0B" w:rsidRPr="002F02E6">
        <w:rPr>
          <w:rFonts w:ascii="Times New Roman" w:hAnsi="Times New Roman" w:cs="Times New Roman"/>
          <w:color w:val="000000" w:themeColor="text1"/>
          <w:sz w:val="24"/>
          <w:szCs w:val="24"/>
        </w:rPr>
        <w:t>) w</w:t>
      </w:r>
      <w:r w:rsidR="00F73D0B">
        <w:rPr>
          <w:rFonts w:ascii="Times New Roman" w:hAnsi="Times New Roman" w:cs="Times New Roman"/>
          <w:color w:val="000000" w:themeColor="text1"/>
          <w:sz w:val="24"/>
          <w:szCs w:val="24"/>
        </w:rPr>
        <w:t xml:space="preserve">ere </w:t>
      </w:r>
      <w:r w:rsidR="00F73D0B" w:rsidRPr="002F02E6">
        <w:rPr>
          <w:rFonts w:ascii="Times New Roman" w:hAnsi="Times New Roman" w:cs="Times New Roman"/>
          <w:color w:val="000000" w:themeColor="text1"/>
          <w:sz w:val="24"/>
          <w:szCs w:val="24"/>
        </w:rPr>
        <w:t xml:space="preserve">higher under </w:t>
      </w:r>
      <w:r w:rsidR="00E53500">
        <w:rPr>
          <w:rFonts w:ascii="Times New Roman" w:hAnsi="Times New Roman" w:cs="Times New Roman"/>
          <w:color w:val="000000" w:themeColor="text1"/>
          <w:sz w:val="24"/>
          <w:szCs w:val="24"/>
        </w:rPr>
        <w:t>no deficit</w:t>
      </w:r>
      <w:r w:rsidR="00F73D0B" w:rsidRPr="002F02E6">
        <w:rPr>
          <w:rFonts w:ascii="Times New Roman" w:hAnsi="Times New Roman" w:cs="Times New Roman"/>
          <w:color w:val="000000" w:themeColor="text1"/>
          <w:sz w:val="24"/>
          <w:szCs w:val="24"/>
        </w:rPr>
        <w:t xml:space="preserve"> condition </w:t>
      </w:r>
      <w:r w:rsidR="00F4470B">
        <w:rPr>
          <w:rFonts w:ascii="Times New Roman" w:hAnsi="Times New Roman" w:cs="Times New Roman"/>
          <w:color w:val="000000" w:themeColor="text1"/>
          <w:sz w:val="24"/>
          <w:szCs w:val="24"/>
        </w:rPr>
        <w:t>(FFF)</w:t>
      </w:r>
      <w:r w:rsidR="00F73D0B" w:rsidRPr="002F02E6">
        <w:rPr>
          <w:rFonts w:ascii="Times New Roman" w:hAnsi="Times New Roman" w:cs="Times New Roman"/>
          <w:color w:val="000000" w:themeColor="text1"/>
          <w:sz w:val="24"/>
          <w:szCs w:val="24"/>
        </w:rPr>
        <w:t xml:space="preserve">, but it was closely </w:t>
      </w:r>
      <w:r w:rsidR="00624103">
        <w:rPr>
          <w:rFonts w:ascii="Times New Roman" w:hAnsi="Times New Roman" w:cs="Times New Roman"/>
          <w:color w:val="000000" w:themeColor="text1"/>
          <w:sz w:val="24"/>
          <w:szCs w:val="24"/>
        </w:rPr>
        <w:t>related</w:t>
      </w:r>
      <w:r w:rsidR="00F73D0B" w:rsidRPr="002F02E6">
        <w:rPr>
          <w:rFonts w:ascii="Times New Roman" w:hAnsi="Times New Roman" w:cs="Times New Roman"/>
          <w:color w:val="000000" w:themeColor="text1"/>
          <w:sz w:val="24"/>
          <w:szCs w:val="24"/>
        </w:rPr>
        <w:t xml:space="preserve"> </w:t>
      </w:r>
      <w:r w:rsidR="00624103">
        <w:rPr>
          <w:rFonts w:ascii="Times New Roman" w:hAnsi="Times New Roman" w:cs="Times New Roman"/>
          <w:color w:val="000000" w:themeColor="text1"/>
          <w:sz w:val="24"/>
          <w:szCs w:val="24"/>
        </w:rPr>
        <w:t>to</w:t>
      </w:r>
      <w:r w:rsidR="00F73D0B" w:rsidRPr="002F02E6">
        <w:rPr>
          <w:rFonts w:ascii="Times New Roman" w:hAnsi="Times New Roman" w:cs="Times New Roman"/>
          <w:color w:val="000000" w:themeColor="text1"/>
          <w:sz w:val="24"/>
          <w:szCs w:val="24"/>
        </w:rPr>
        <w:t xml:space="preserve"> net return</w:t>
      </w:r>
      <w:r w:rsidR="00DB5B4B">
        <w:rPr>
          <w:rFonts w:ascii="Times New Roman" w:hAnsi="Times New Roman" w:cs="Times New Roman"/>
          <w:color w:val="000000" w:themeColor="text1"/>
          <w:sz w:val="24"/>
          <w:szCs w:val="24"/>
        </w:rPr>
        <w:t>s</w:t>
      </w:r>
      <w:r w:rsidR="00F73D0B" w:rsidRPr="002F02E6">
        <w:rPr>
          <w:rFonts w:ascii="Times New Roman" w:hAnsi="Times New Roman" w:cs="Times New Roman"/>
          <w:color w:val="000000" w:themeColor="text1"/>
          <w:sz w:val="24"/>
          <w:szCs w:val="24"/>
        </w:rPr>
        <w:t xml:space="preserve"> </w:t>
      </w:r>
      <w:r w:rsidR="00F4470B">
        <w:rPr>
          <w:rFonts w:ascii="Times New Roman" w:hAnsi="Times New Roman" w:cs="Times New Roman"/>
          <w:color w:val="000000" w:themeColor="text1"/>
          <w:sz w:val="24"/>
          <w:szCs w:val="24"/>
        </w:rPr>
        <w:t>(</w:t>
      </w:r>
      <w:r w:rsidR="00F73D0B" w:rsidRPr="002F02E6">
        <w:rPr>
          <w:rFonts w:ascii="Times New Roman" w:hAnsi="Times New Roman" w:cs="Times New Roman"/>
          <w:color w:val="000000" w:themeColor="text1"/>
          <w:sz w:val="24"/>
          <w:szCs w:val="24"/>
        </w:rPr>
        <w:t>₹ 67603</w:t>
      </w:r>
      <w:r w:rsidR="00F73D0B" w:rsidRPr="002F02E6">
        <w:rPr>
          <w:rFonts w:ascii="Times New Roman" w:hAnsi="Times New Roman" w:cs="Times New Roman"/>
          <w:bCs/>
          <w:color w:val="000000" w:themeColor="text1"/>
          <w:sz w:val="24"/>
          <w:szCs w:val="24"/>
        </w:rPr>
        <w:t xml:space="preserve"> ha</w:t>
      </w:r>
      <w:r w:rsidR="00F73D0B" w:rsidRPr="002F02E6">
        <w:rPr>
          <w:rFonts w:ascii="Times New Roman" w:hAnsi="Times New Roman" w:cs="Times New Roman"/>
          <w:color w:val="000000" w:themeColor="text1"/>
          <w:sz w:val="24"/>
          <w:szCs w:val="24"/>
          <w:vertAlign w:val="superscript"/>
        </w:rPr>
        <w:t>-1</w:t>
      </w:r>
      <w:r w:rsidR="00F4470B">
        <w:rPr>
          <w:rFonts w:ascii="Times New Roman" w:hAnsi="Times New Roman" w:cs="Times New Roman"/>
          <w:color w:val="000000" w:themeColor="text1"/>
          <w:sz w:val="24"/>
          <w:szCs w:val="24"/>
        </w:rPr>
        <w:t>),</w:t>
      </w:r>
      <w:r w:rsidR="00F73D0B" w:rsidRPr="002F02E6">
        <w:rPr>
          <w:rFonts w:ascii="Times New Roman" w:hAnsi="Times New Roman" w:cs="Times New Roman"/>
          <w:color w:val="000000" w:themeColor="text1"/>
          <w:sz w:val="24"/>
          <w:szCs w:val="24"/>
        </w:rPr>
        <w:t xml:space="preserve"> benefit-cost ratio </w:t>
      </w:r>
      <w:r w:rsidR="00F4470B">
        <w:rPr>
          <w:rFonts w:ascii="Times New Roman" w:hAnsi="Times New Roman" w:cs="Times New Roman"/>
          <w:color w:val="000000" w:themeColor="text1"/>
          <w:sz w:val="24"/>
          <w:szCs w:val="24"/>
        </w:rPr>
        <w:t>(</w:t>
      </w:r>
      <w:r w:rsidR="00F73D0B" w:rsidRPr="002F02E6">
        <w:rPr>
          <w:rFonts w:ascii="Times New Roman" w:hAnsi="Times New Roman" w:cs="Times New Roman"/>
          <w:color w:val="000000" w:themeColor="text1"/>
          <w:sz w:val="24"/>
          <w:szCs w:val="24"/>
        </w:rPr>
        <w:t>2.26</w:t>
      </w:r>
      <w:r w:rsidR="00F4470B">
        <w:rPr>
          <w:rFonts w:ascii="Times New Roman" w:hAnsi="Times New Roman" w:cs="Times New Roman"/>
          <w:color w:val="000000" w:themeColor="text1"/>
          <w:sz w:val="24"/>
          <w:szCs w:val="24"/>
        </w:rPr>
        <w:t>)</w:t>
      </w:r>
      <w:r w:rsidR="00F73D0B" w:rsidRPr="002F02E6">
        <w:rPr>
          <w:rFonts w:ascii="Times New Roman" w:hAnsi="Times New Roman" w:cs="Times New Roman"/>
          <w:color w:val="000000" w:themeColor="text1"/>
          <w:sz w:val="24"/>
          <w:szCs w:val="24"/>
        </w:rPr>
        <w:t xml:space="preserve"> </w:t>
      </w:r>
      <w:r w:rsidR="00F4470B">
        <w:rPr>
          <w:rFonts w:ascii="Times New Roman" w:hAnsi="Times New Roman" w:cs="Times New Roman"/>
          <w:color w:val="000000" w:themeColor="text1"/>
          <w:sz w:val="24"/>
          <w:szCs w:val="24"/>
        </w:rPr>
        <w:t>and returns per unit water use (</w:t>
      </w:r>
      <w:r w:rsidR="00BA787E" w:rsidRPr="002F02E6">
        <w:rPr>
          <w:rFonts w:ascii="Times New Roman" w:hAnsi="Times New Roman" w:cs="Times New Roman"/>
          <w:color w:val="000000" w:themeColor="text1"/>
          <w:sz w:val="24"/>
          <w:szCs w:val="24"/>
        </w:rPr>
        <w:t>₹</w:t>
      </w:r>
      <w:r w:rsidR="00BA787E">
        <w:rPr>
          <w:rFonts w:ascii="Times New Roman" w:hAnsi="Times New Roman" w:cs="Times New Roman"/>
          <w:color w:val="000000" w:themeColor="text1"/>
          <w:sz w:val="24"/>
          <w:szCs w:val="24"/>
        </w:rPr>
        <w:t xml:space="preserve"> </w:t>
      </w:r>
      <w:r w:rsidR="00BA787E" w:rsidRPr="002F02E6">
        <w:rPr>
          <w:rFonts w:ascii="Times New Roman" w:hAnsi="Times New Roman" w:cs="Times New Roman"/>
          <w:color w:val="000000" w:themeColor="text1"/>
          <w:sz w:val="24"/>
          <w:szCs w:val="24"/>
        </w:rPr>
        <w:t>222.81</w:t>
      </w:r>
      <w:r w:rsidR="00BA787E" w:rsidRPr="00BA787E">
        <w:rPr>
          <w:rFonts w:ascii="Times New Roman" w:hAnsi="Times New Roman" w:cs="Times New Roman"/>
          <w:color w:val="000000" w:themeColor="text1"/>
          <w:sz w:val="24"/>
          <w:szCs w:val="24"/>
        </w:rPr>
        <w:t xml:space="preserve"> </w:t>
      </w:r>
      <w:r w:rsidR="00BA787E" w:rsidRPr="002F02E6">
        <w:rPr>
          <w:rFonts w:ascii="Times New Roman" w:hAnsi="Times New Roman" w:cs="Times New Roman"/>
          <w:color w:val="000000" w:themeColor="text1"/>
          <w:sz w:val="24"/>
          <w:szCs w:val="24"/>
        </w:rPr>
        <w:t>mm</w:t>
      </w:r>
      <w:r w:rsidR="00BA787E" w:rsidRPr="002F02E6">
        <w:rPr>
          <w:rFonts w:ascii="Times New Roman" w:hAnsi="Times New Roman" w:cs="Times New Roman"/>
          <w:color w:val="000000" w:themeColor="text1"/>
          <w:sz w:val="24"/>
          <w:szCs w:val="24"/>
          <w:vertAlign w:val="superscript"/>
        </w:rPr>
        <w:t>-1</w:t>
      </w:r>
      <w:r w:rsidR="00F4470B">
        <w:rPr>
          <w:rFonts w:ascii="Times New Roman" w:hAnsi="Times New Roman" w:cs="Times New Roman"/>
          <w:color w:val="000000" w:themeColor="text1"/>
          <w:sz w:val="24"/>
          <w:szCs w:val="24"/>
        </w:rPr>
        <w:t>)</w:t>
      </w:r>
      <w:r w:rsidR="00EA7924">
        <w:rPr>
          <w:rFonts w:ascii="Times New Roman" w:hAnsi="Times New Roman" w:cs="Times New Roman"/>
          <w:color w:val="000000" w:themeColor="text1"/>
          <w:sz w:val="24"/>
          <w:szCs w:val="24"/>
        </w:rPr>
        <w:t xml:space="preserve"> </w:t>
      </w:r>
      <w:r w:rsidR="00DB5B4B">
        <w:rPr>
          <w:rFonts w:ascii="Times New Roman" w:hAnsi="Times New Roman" w:cs="Times New Roman"/>
          <w:color w:val="000000" w:themeColor="text1"/>
          <w:sz w:val="24"/>
          <w:szCs w:val="24"/>
        </w:rPr>
        <w:t>of</w:t>
      </w:r>
      <w:r w:rsidR="00F73D0B" w:rsidRPr="002F02E6">
        <w:rPr>
          <w:rFonts w:ascii="Times New Roman" w:hAnsi="Times New Roman" w:cs="Times New Roman"/>
          <w:color w:val="000000" w:themeColor="text1"/>
          <w:sz w:val="24"/>
          <w:szCs w:val="24"/>
        </w:rPr>
        <w:t xml:space="preserve"> </w:t>
      </w:r>
      <w:r w:rsidR="00737BBB">
        <w:rPr>
          <w:rFonts w:ascii="Times New Roman" w:hAnsi="Times New Roman" w:cs="Times New Roman"/>
          <w:color w:val="000000" w:themeColor="text1"/>
          <w:sz w:val="24"/>
          <w:szCs w:val="24"/>
        </w:rPr>
        <w:t>low deficit at all three stages</w:t>
      </w:r>
      <w:r w:rsidR="00D0276F">
        <w:rPr>
          <w:rFonts w:ascii="Times New Roman" w:hAnsi="Times New Roman" w:cs="Times New Roman"/>
          <w:color w:val="000000" w:themeColor="text1"/>
          <w:sz w:val="24"/>
          <w:szCs w:val="24"/>
        </w:rPr>
        <w:t xml:space="preserve"> (LLL)</w:t>
      </w:r>
      <w:r w:rsidR="00F73D0B" w:rsidRPr="002F02E6">
        <w:rPr>
          <w:rFonts w:ascii="Times New Roman" w:hAnsi="Times New Roman" w:cs="Times New Roman"/>
          <w:color w:val="000000" w:themeColor="text1"/>
          <w:sz w:val="24"/>
          <w:szCs w:val="24"/>
        </w:rPr>
        <w:t>.</w:t>
      </w:r>
      <w:r w:rsidR="009B1011">
        <w:rPr>
          <w:rFonts w:ascii="Times New Roman" w:hAnsi="Times New Roman" w:cs="Times New Roman"/>
          <w:color w:val="000000" w:themeColor="text1"/>
          <w:sz w:val="24"/>
          <w:szCs w:val="24"/>
        </w:rPr>
        <w:t xml:space="preserve"> The lowest net return (</w:t>
      </w:r>
      <w:r w:rsidR="00017272" w:rsidRPr="002F02E6">
        <w:rPr>
          <w:rFonts w:ascii="Times New Roman" w:hAnsi="Times New Roman" w:cs="Times New Roman"/>
          <w:color w:val="000000" w:themeColor="text1"/>
          <w:sz w:val="24"/>
          <w:szCs w:val="24"/>
        </w:rPr>
        <w:t>₹ 33465</w:t>
      </w:r>
      <w:r w:rsidR="00017272">
        <w:rPr>
          <w:rFonts w:ascii="Times New Roman" w:hAnsi="Times New Roman" w:cs="Times New Roman"/>
          <w:color w:val="000000" w:themeColor="text1"/>
          <w:sz w:val="24"/>
          <w:szCs w:val="24"/>
        </w:rPr>
        <w:t xml:space="preserve"> </w:t>
      </w:r>
      <w:r w:rsidR="00017272" w:rsidRPr="002F02E6">
        <w:rPr>
          <w:rFonts w:ascii="Times New Roman" w:hAnsi="Times New Roman" w:cs="Times New Roman"/>
          <w:bCs/>
          <w:color w:val="000000" w:themeColor="text1"/>
          <w:sz w:val="24"/>
          <w:szCs w:val="24"/>
        </w:rPr>
        <w:t>ha</w:t>
      </w:r>
      <w:r w:rsidR="00017272" w:rsidRPr="002F02E6">
        <w:rPr>
          <w:rFonts w:ascii="Times New Roman" w:hAnsi="Times New Roman" w:cs="Times New Roman"/>
          <w:color w:val="000000" w:themeColor="text1"/>
          <w:sz w:val="24"/>
          <w:szCs w:val="24"/>
          <w:vertAlign w:val="superscript"/>
        </w:rPr>
        <w:t>-1</w:t>
      </w:r>
      <w:r w:rsidR="009B1011">
        <w:rPr>
          <w:rFonts w:ascii="Times New Roman" w:hAnsi="Times New Roman" w:cs="Times New Roman"/>
          <w:bCs/>
          <w:color w:val="000000" w:themeColor="text1"/>
          <w:sz w:val="24"/>
          <w:szCs w:val="24"/>
        </w:rPr>
        <w:t>), benefit cost ratio (</w:t>
      </w:r>
      <w:r w:rsidR="006F1237">
        <w:rPr>
          <w:rFonts w:ascii="Times New Roman" w:hAnsi="Times New Roman" w:cs="Times New Roman"/>
          <w:color w:val="000000" w:themeColor="text1"/>
          <w:sz w:val="24"/>
          <w:szCs w:val="24"/>
        </w:rPr>
        <w:t>1</w:t>
      </w:r>
      <w:r w:rsidR="00017272" w:rsidRPr="002F02E6">
        <w:rPr>
          <w:rFonts w:ascii="Times New Roman" w:hAnsi="Times New Roman" w:cs="Times New Roman"/>
          <w:color w:val="000000" w:themeColor="text1"/>
          <w:sz w:val="24"/>
          <w:szCs w:val="24"/>
        </w:rPr>
        <w:t>.3</w:t>
      </w:r>
      <w:r w:rsidR="006F1237">
        <w:rPr>
          <w:rFonts w:ascii="Times New Roman" w:hAnsi="Times New Roman" w:cs="Times New Roman"/>
          <w:color w:val="000000" w:themeColor="text1"/>
          <w:sz w:val="24"/>
          <w:szCs w:val="24"/>
        </w:rPr>
        <w:t>0</w:t>
      </w:r>
      <w:r w:rsidR="009B1011">
        <w:rPr>
          <w:rFonts w:ascii="Times New Roman" w:hAnsi="Times New Roman" w:cs="Times New Roman"/>
          <w:bCs/>
          <w:color w:val="000000" w:themeColor="text1"/>
          <w:sz w:val="24"/>
          <w:szCs w:val="24"/>
        </w:rPr>
        <w:t xml:space="preserve">) and returns per unit water use </w:t>
      </w:r>
      <w:r w:rsidR="00017272" w:rsidRPr="002F02E6">
        <w:rPr>
          <w:rFonts w:ascii="Times New Roman" w:hAnsi="Times New Roman" w:cs="Times New Roman"/>
          <w:color w:val="000000" w:themeColor="text1"/>
          <w:sz w:val="24"/>
          <w:szCs w:val="24"/>
        </w:rPr>
        <w:t xml:space="preserve">(₹ </w:t>
      </w:r>
      <w:r w:rsidR="00144D7D" w:rsidRPr="002F02E6">
        <w:rPr>
          <w:rFonts w:ascii="Times New Roman" w:hAnsi="Times New Roman" w:cs="Times New Roman"/>
          <w:color w:val="000000" w:themeColor="text1"/>
          <w:sz w:val="24"/>
          <w:szCs w:val="24"/>
        </w:rPr>
        <w:t>116.6</w:t>
      </w:r>
      <w:r w:rsidR="00144D7D">
        <w:rPr>
          <w:rFonts w:ascii="Times New Roman" w:hAnsi="Times New Roman" w:cs="Times New Roman"/>
          <w:color w:val="000000" w:themeColor="text1"/>
          <w:sz w:val="24"/>
          <w:szCs w:val="24"/>
        </w:rPr>
        <w:t xml:space="preserve">1 </w:t>
      </w:r>
      <w:r w:rsidR="00017272" w:rsidRPr="002F02E6">
        <w:rPr>
          <w:rFonts w:ascii="Times New Roman" w:hAnsi="Times New Roman" w:cs="Times New Roman"/>
          <w:color w:val="000000" w:themeColor="text1"/>
          <w:sz w:val="24"/>
          <w:szCs w:val="24"/>
        </w:rPr>
        <w:t>mm</w:t>
      </w:r>
      <w:r w:rsidR="00017272" w:rsidRPr="002F02E6">
        <w:rPr>
          <w:rFonts w:ascii="Times New Roman" w:hAnsi="Times New Roman" w:cs="Times New Roman"/>
          <w:color w:val="000000" w:themeColor="text1"/>
          <w:sz w:val="24"/>
          <w:szCs w:val="24"/>
          <w:vertAlign w:val="superscript"/>
        </w:rPr>
        <w:t>-1</w:t>
      </w:r>
      <w:r w:rsidR="009B1011">
        <w:rPr>
          <w:rFonts w:ascii="Times New Roman" w:hAnsi="Times New Roman" w:cs="Times New Roman"/>
          <w:bCs/>
          <w:color w:val="000000" w:themeColor="text1"/>
          <w:sz w:val="24"/>
          <w:szCs w:val="24"/>
        </w:rPr>
        <w:t>) was observed under HFH followed by HFM.</w:t>
      </w:r>
    </w:p>
    <w:p w14:paraId="3D3E373F" w14:textId="54F80D81" w:rsidR="00615E76" w:rsidRPr="00615E76" w:rsidRDefault="00450B21" w:rsidP="00615E76">
      <w:pPr>
        <w:tabs>
          <w:tab w:val="left" w:pos="426"/>
          <w:tab w:val="left" w:pos="993"/>
        </w:tabs>
        <w:spacing w:after="0" w:line="360" w:lineRule="auto"/>
        <w:ind w:right="-307"/>
        <w:jc w:val="both"/>
        <w:rPr>
          <w:rFonts w:ascii="Times New Roman" w:hAnsi="Times New Roman" w:cs="Times New Roman"/>
          <w:b/>
          <w:color w:val="000000" w:themeColor="text1"/>
          <w:sz w:val="24"/>
          <w:szCs w:val="24"/>
        </w:rPr>
      </w:pPr>
      <w:r w:rsidRPr="00BC6CF1">
        <w:rPr>
          <w:rFonts w:ascii="Times New Roman" w:hAnsi="Times New Roman" w:cs="Times New Roman"/>
          <w:b/>
          <w:bCs/>
          <w:color w:val="000000" w:themeColor="text1"/>
          <w:sz w:val="24"/>
          <w:szCs w:val="24"/>
        </w:rPr>
        <w:t>1</w:t>
      </w:r>
      <w:r w:rsidRPr="00BC6CF1">
        <w:rPr>
          <w:rFonts w:ascii="Times New Roman" w:hAnsi="Times New Roman" w:cs="Times New Roman"/>
          <w:b/>
          <w:color w:val="000000" w:themeColor="text1"/>
          <w:sz w:val="24"/>
          <w:szCs w:val="24"/>
        </w:rPr>
        <w:t>. INTRODUCTION</w:t>
      </w:r>
    </w:p>
    <w:p w14:paraId="606EDA7A" w14:textId="7EF991BD" w:rsidR="00047258" w:rsidRPr="00280BDF" w:rsidRDefault="00615E76" w:rsidP="00047258">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Pr>
          <w:rFonts w:ascii="Times New Roman" w:hAnsi="Times New Roman" w:cs="Times New Roman"/>
          <w:color w:val="1F1F1F"/>
          <w:sz w:val="24"/>
          <w:szCs w:val="24"/>
        </w:rPr>
        <w:tab/>
      </w:r>
      <w:r w:rsidRPr="00280BDF">
        <w:rPr>
          <w:rFonts w:ascii="Times New Roman" w:eastAsia="Times New Roman" w:hAnsi="Times New Roman" w:cs="Times New Roman"/>
          <w:color w:val="000000" w:themeColor="text1"/>
          <w:kern w:val="0"/>
          <w:sz w:val="24"/>
          <w:szCs w:val="24"/>
          <w:lang w:eastAsia="en-IN"/>
          <w14:ligatures w14:val="none"/>
        </w:rPr>
        <w:t>According to an analysis of food demand projections, by 2050, global food demand will increase by 35% to 56% relative to 2010, depending on the socioeconomic scenario (Van Dijk et al., 2021).</w:t>
      </w:r>
      <w:r w:rsidRPr="00280BDF">
        <w:rPr>
          <w:rFonts w:ascii="Times New Roman" w:hAnsi="Times New Roman" w:cs="Times New Roman"/>
          <w:color w:val="000000" w:themeColor="text1"/>
          <w:sz w:val="24"/>
          <w:szCs w:val="24"/>
        </w:rPr>
        <w:t xml:space="preserve"> </w:t>
      </w:r>
      <w:r w:rsidR="00B46213" w:rsidRPr="00280BDF">
        <w:rPr>
          <w:rFonts w:ascii="Times New Roman" w:hAnsi="Times New Roman" w:cs="Times New Roman"/>
          <w:color w:val="000000" w:themeColor="text1"/>
          <w:sz w:val="24"/>
          <w:szCs w:val="24"/>
        </w:rPr>
        <w:t>Wheat is</w:t>
      </w:r>
      <w:r w:rsidRPr="00280BDF">
        <w:rPr>
          <w:rFonts w:ascii="Times New Roman" w:hAnsi="Times New Roman" w:cs="Times New Roman"/>
          <w:color w:val="000000" w:themeColor="text1"/>
          <w:sz w:val="24"/>
          <w:szCs w:val="24"/>
        </w:rPr>
        <w:t xml:space="preserve"> most</w:t>
      </w:r>
      <w:r w:rsidR="00B46213" w:rsidRPr="00280BDF">
        <w:rPr>
          <w:rFonts w:ascii="Times New Roman" w:hAnsi="Times New Roman" w:cs="Times New Roman"/>
          <w:color w:val="000000" w:themeColor="text1"/>
          <w:sz w:val="24"/>
          <w:szCs w:val="24"/>
        </w:rPr>
        <w:t xml:space="preserve"> probably the major crop contributing to global </w:t>
      </w:r>
      <w:r w:rsidR="00E61A16" w:rsidRPr="00280BDF">
        <w:rPr>
          <w:rFonts w:ascii="Times New Roman" w:hAnsi="Times New Roman" w:cs="Times New Roman"/>
          <w:color w:val="000000" w:themeColor="text1"/>
          <w:sz w:val="24"/>
          <w:szCs w:val="24"/>
        </w:rPr>
        <w:t>food security</w:t>
      </w:r>
      <w:r w:rsidR="00B46213" w:rsidRPr="00280BDF">
        <w:rPr>
          <w:rFonts w:ascii="Times New Roman" w:hAnsi="Times New Roman" w:cs="Times New Roman"/>
          <w:color w:val="000000" w:themeColor="text1"/>
          <w:sz w:val="24"/>
          <w:szCs w:val="24"/>
        </w:rPr>
        <w:t>, providing 20% of global dietary energy and </w:t>
      </w:r>
      <w:r w:rsidR="00E61A16" w:rsidRPr="00280BDF">
        <w:rPr>
          <w:rFonts w:ascii="Times New Roman" w:hAnsi="Times New Roman" w:cs="Times New Roman"/>
          <w:color w:val="000000" w:themeColor="text1"/>
          <w:sz w:val="24"/>
          <w:szCs w:val="24"/>
        </w:rPr>
        <w:t>protein intake</w:t>
      </w:r>
      <w:r w:rsidR="00B46213" w:rsidRPr="00280BDF">
        <w:rPr>
          <w:rFonts w:ascii="Times New Roman" w:hAnsi="Times New Roman" w:cs="Times New Roman"/>
          <w:color w:val="000000" w:themeColor="text1"/>
          <w:sz w:val="24"/>
          <w:szCs w:val="24"/>
        </w:rPr>
        <w:t> (</w:t>
      </w:r>
      <w:bookmarkStart w:id="1" w:name="bbib1"/>
      <w:r w:rsidR="006872B6" w:rsidRPr="00280BDF">
        <w:rPr>
          <w:rFonts w:ascii="Times New Roman" w:hAnsi="Times New Roman" w:cs="Times New Roman"/>
          <w:color w:val="000000" w:themeColor="text1"/>
          <w:sz w:val="24"/>
          <w:szCs w:val="24"/>
        </w:rPr>
        <w:t xml:space="preserve">Naik et al. 2024; </w:t>
      </w:r>
      <w:r w:rsidR="004A0AEC" w:rsidRPr="00280BDF">
        <w:rPr>
          <w:rFonts w:ascii="Times New Roman" w:hAnsi="Times New Roman" w:cs="Times New Roman"/>
          <w:color w:val="000000" w:themeColor="text1"/>
          <w:sz w:val="24"/>
          <w:szCs w:val="24"/>
        </w:rPr>
        <w:t>Gooding and Shewry, 2022,</w:t>
      </w:r>
      <w:bookmarkEnd w:id="1"/>
      <w:r w:rsidR="00E61A16" w:rsidRPr="00280BDF">
        <w:rPr>
          <w:rFonts w:ascii="Times New Roman" w:hAnsi="Times New Roman" w:cs="Times New Roman"/>
          <w:color w:val="000000" w:themeColor="text1"/>
          <w:sz w:val="24"/>
          <w:szCs w:val="24"/>
        </w:rPr>
        <w:t xml:space="preserve"> </w:t>
      </w:r>
      <w:r w:rsidR="00E61A16" w:rsidRPr="00280BDF">
        <w:rPr>
          <w:rFonts w:ascii="Times New Roman" w:hAnsi="Times New Roman" w:cs="Times New Roman"/>
          <w:bCs/>
          <w:color w:val="000000" w:themeColor="text1"/>
          <w:sz w:val="24"/>
          <w:szCs w:val="24"/>
        </w:rPr>
        <w:t>Salaria et al. 2024a</w:t>
      </w:r>
      <w:r w:rsidR="00B46213" w:rsidRPr="00280BDF">
        <w:rPr>
          <w:rFonts w:ascii="Times New Roman" w:hAnsi="Times New Roman" w:cs="Times New Roman"/>
          <w:color w:val="000000" w:themeColor="text1"/>
          <w:sz w:val="24"/>
          <w:szCs w:val="24"/>
        </w:rPr>
        <w:t>). Assuming the proportion of wheat in global diets remains similar in future, an additional 224</w:t>
      </w:r>
      <w:r w:rsidR="00793635" w:rsidRPr="00280BDF">
        <w:rPr>
          <w:rFonts w:ascii="Times New Roman" w:hAnsi="Times New Roman" w:cs="Times New Roman"/>
          <w:color w:val="000000" w:themeColor="text1"/>
          <w:sz w:val="24"/>
          <w:szCs w:val="24"/>
        </w:rPr>
        <w:t>-</w:t>
      </w:r>
      <w:r w:rsidR="00B46213" w:rsidRPr="00280BDF">
        <w:rPr>
          <w:rFonts w:ascii="Times New Roman" w:hAnsi="Times New Roman" w:cs="Times New Roman"/>
          <w:color w:val="000000" w:themeColor="text1"/>
          <w:sz w:val="24"/>
          <w:szCs w:val="24"/>
        </w:rPr>
        <w:t>359 Mt will be needed by 2050 to meet the increased demand</w:t>
      </w:r>
      <w:r w:rsidR="00CA17E3" w:rsidRPr="00280BDF">
        <w:rPr>
          <w:rFonts w:ascii="Times New Roman" w:hAnsi="Times New Roman" w:cs="Times New Roman"/>
          <w:color w:val="000000" w:themeColor="text1"/>
          <w:sz w:val="24"/>
          <w:szCs w:val="24"/>
        </w:rPr>
        <w:t xml:space="preserve"> </w:t>
      </w:r>
      <w:r w:rsidR="004A0AEC" w:rsidRPr="00280BDF">
        <w:rPr>
          <w:rFonts w:ascii="Times New Roman" w:hAnsi="Times New Roman" w:cs="Times New Roman"/>
          <w:color w:val="000000" w:themeColor="text1"/>
          <w:sz w:val="24"/>
          <w:szCs w:val="24"/>
        </w:rPr>
        <w:t>(Kettlewell et al. 2023)</w:t>
      </w:r>
      <w:r w:rsidRPr="00280BDF">
        <w:rPr>
          <w:rFonts w:ascii="Times New Roman" w:hAnsi="Times New Roman" w:cs="Times New Roman"/>
          <w:color w:val="000000" w:themeColor="text1"/>
          <w:sz w:val="24"/>
          <w:szCs w:val="24"/>
        </w:rPr>
        <w:t xml:space="preserve">. </w:t>
      </w:r>
      <w:r w:rsidR="00CA17E3" w:rsidRPr="00280BDF">
        <w:rPr>
          <w:rFonts w:ascii="Times New Roman" w:eastAsia="Times New Roman" w:hAnsi="Times New Roman" w:cs="Times New Roman"/>
          <w:color w:val="000000" w:themeColor="text1"/>
          <w:kern w:val="0"/>
          <w:sz w:val="24"/>
          <w:szCs w:val="24"/>
          <w:lang w:eastAsia="en-IN"/>
          <w14:ligatures w14:val="none"/>
        </w:rPr>
        <w:t>More than</w:t>
      </w:r>
      <w:r w:rsidR="00450B21" w:rsidRPr="00280BDF">
        <w:rPr>
          <w:rFonts w:ascii="Times New Roman" w:eastAsia="Times New Roman" w:hAnsi="Times New Roman" w:cs="Times New Roman"/>
          <w:color w:val="000000" w:themeColor="text1"/>
          <w:kern w:val="0"/>
          <w:sz w:val="24"/>
          <w:szCs w:val="24"/>
          <w:lang w:eastAsia="en-IN"/>
          <w14:ligatures w14:val="none"/>
        </w:rPr>
        <w:t xml:space="preserve"> 35% of the world’s population </w:t>
      </w:r>
      <w:r w:rsidR="00CA17E3" w:rsidRPr="00280BDF">
        <w:rPr>
          <w:rFonts w:ascii="Times New Roman" w:eastAsia="Times New Roman" w:hAnsi="Times New Roman" w:cs="Times New Roman"/>
          <w:color w:val="000000" w:themeColor="text1"/>
          <w:kern w:val="0"/>
          <w:sz w:val="24"/>
          <w:szCs w:val="24"/>
          <w:lang w:eastAsia="en-IN"/>
          <w14:ligatures w14:val="none"/>
        </w:rPr>
        <w:t>depends on</w:t>
      </w:r>
      <w:r w:rsidR="00450B21" w:rsidRPr="00280BDF">
        <w:rPr>
          <w:rFonts w:ascii="Times New Roman" w:eastAsia="Times New Roman" w:hAnsi="Times New Roman" w:cs="Times New Roman"/>
          <w:color w:val="000000" w:themeColor="text1"/>
          <w:kern w:val="0"/>
          <w:sz w:val="24"/>
          <w:szCs w:val="24"/>
          <w:lang w:eastAsia="en-IN"/>
          <w14:ligatures w14:val="none"/>
        </w:rPr>
        <w:t xml:space="preserve"> wheat as </w:t>
      </w:r>
      <w:r w:rsidR="00CA17E3" w:rsidRPr="00280BDF">
        <w:rPr>
          <w:rFonts w:ascii="Times New Roman" w:eastAsia="Times New Roman" w:hAnsi="Times New Roman" w:cs="Times New Roman"/>
          <w:color w:val="000000" w:themeColor="text1"/>
          <w:kern w:val="0"/>
          <w:sz w:val="24"/>
          <w:szCs w:val="24"/>
          <w:lang w:eastAsia="en-IN"/>
          <w14:ligatures w14:val="none"/>
        </w:rPr>
        <w:t>it is staple food for them</w:t>
      </w:r>
      <w:r w:rsidR="00450B21" w:rsidRPr="00280BDF">
        <w:rPr>
          <w:rFonts w:ascii="Times New Roman" w:eastAsia="Times New Roman" w:hAnsi="Times New Roman" w:cs="Times New Roman"/>
          <w:color w:val="000000" w:themeColor="text1"/>
          <w:kern w:val="0"/>
          <w:sz w:val="24"/>
          <w:szCs w:val="24"/>
          <w:lang w:eastAsia="en-IN"/>
          <w14:ligatures w14:val="none"/>
        </w:rPr>
        <w:t xml:space="preserve">. </w:t>
      </w:r>
      <w:r w:rsidR="003867EC" w:rsidRPr="00280BDF">
        <w:rPr>
          <w:rFonts w:ascii="Times New Roman" w:eastAsia="Times New Roman" w:hAnsi="Times New Roman" w:cs="Times New Roman"/>
          <w:color w:val="000000" w:themeColor="text1"/>
          <w:kern w:val="0"/>
          <w:sz w:val="24"/>
          <w:szCs w:val="24"/>
          <w:lang w:eastAsia="en-IN"/>
          <w14:ligatures w14:val="none"/>
        </w:rPr>
        <w:t>It is the</w:t>
      </w:r>
      <w:r w:rsidR="006D2D85" w:rsidRPr="00280BDF">
        <w:rPr>
          <w:rFonts w:ascii="Times New Roman" w:eastAsia="Times New Roman" w:hAnsi="Times New Roman" w:cs="Times New Roman"/>
          <w:color w:val="000000" w:themeColor="text1"/>
          <w:kern w:val="0"/>
          <w:sz w:val="24"/>
          <w:szCs w:val="24"/>
          <w:lang w:eastAsia="en-IN"/>
          <w14:ligatures w14:val="none"/>
        </w:rPr>
        <w:t xml:space="preserve"> main</w:t>
      </w:r>
      <w:r w:rsidR="003867EC" w:rsidRPr="00280BDF">
        <w:rPr>
          <w:rFonts w:ascii="Times New Roman" w:eastAsia="Times New Roman" w:hAnsi="Times New Roman" w:cs="Times New Roman"/>
          <w:color w:val="000000" w:themeColor="text1"/>
          <w:kern w:val="0"/>
          <w:sz w:val="24"/>
          <w:szCs w:val="24"/>
          <w:lang w:eastAsia="en-IN"/>
          <w14:ligatures w14:val="none"/>
        </w:rPr>
        <w:t xml:space="preserve"> source of plant-based protein, with a protein content of </w:t>
      </w:r>
      <w:r w:rsidR="006D2D85" w:rsidRPr="00280BDF">
        <w:rPr>
          <w:rFonts w:ascii="Times New Roman" w:eastAsia="Times New Roman" w:hAnsi="Times New Roman" w:cs="Times New Roman"/>
          <w:color w:val="000000" w:themeColor="text1"/>
          <w:kern w:val="0"/>
          <w:sz w:val="24"/>
          <w:szCs w:val="24"/>
          <w:lang w:eastAsia="en-IN"/>
          <w14:ligatures w14:val="none"/>
        </w:rPr>
        <w:t>around</w:t>
      </w:r>
      <w:r w:rsidR="003867EC" w:rsidRPr="00280BDF">
        <w:rPr>
          <w:rFonts w:ascii="Times New Roman" w:eastAsia="Times New Roman" w:hAnsi="Times New Roman" w:cs="Times New Roman"/>
          <w:color w:val="000000" w:themeColor="text1"/>
          <w:kern w:val="0"/>
          <w:sz w:val="24"/>
          <w:szCs w:val="24"/>
          <w:lang w:eastAsia="en-IN"/>
          <w14:ligatures w14:val="none"/>
        </w:rPr>
        <w:t xml:space="preserve"> 13%</w:t>
      </w:r>
      <w:r w:rsidR="00B556C1" w:rsidRPr="00280BDF">
        <w:rPr>
          <w:rFonts w:ascii="Times New Roman" w:eastAsia="Times New Roman" w:hAnsi="Times New Roman" w:cs="Times New Roman"/>
          <w:color w:val="000000" w:themeColor="text1"/>
          <w:kern w:val="0"/>
          <w:sz w:val="24"/>
          <w:szCs w:val="24"/>
          <w:lang w:eastAsia="en-IN"/>
          <w14:ligatures w14:val="none"/>
        </w:rPr>
        <w:t xml:space="preserve"> which was higher than</w:t>
      </w:r>
      <w:r w:rsidR="003867EC" w:rsidRPr="00280BDF">
        <w:rPr>
          <w:rFonts w:ascii="Times New Roman" w:eastAsia="Times New Roman" w:hAnsi="Times New Roman" w:cs="Times New Roman"/>
          <w:color w:val="000000" w:themeColor="text1"/>
          <w:kern w:val="0"/>
          <w:sz w:val="24"/>
          <w:szCs w:val="24"/>
          <w:lang w:eastAsia="en-IN"/>
          <w14:ligatures w14:val="none"/>
        </w:rPr>
        <w:t xml:space="preserve"> most </w:t>
      </w:r>
      <w:r w:rsidR="00B556C1" w:rsidRPr="00280BDF">
        <w:rPr>
          <w:rFonts w:ascii="Times New Roman" w:eastAsia="Times New Roman" w:hAnsi="Times New Roman" w:cs="Times New Roman"/>
          <w:color w:val="000000" w:themeColor="text1"/>
          <w:kern w:val="0"/>
          <w:sz w:val="24"/>
          <w:szCs w:val="24"/>
          <w:lang w:eastAsia="en-IN"/>
          <w14:ligatures w14:val="none"/>
        </w:rPr>
        <w:t xml:space="preserve">of the </w:t>
      </w:r>
      <w:r w:rsidR="003867EC" w:rsidRPr="00280BDF">
        <w:rPr>
          <w:rFonts w:ascii="Times New Roman" w:eastAsia="Times New Roman" w:hAnsi="Times New Roman" w:cs="Times New Roman"/>
          <w:color w:val="000000" w:themeColor="text1"/>
          <w:kern w:val="0"/>
          <w:sz w:val="24"/>
          <w:szCs w:val="24"/>
          <w:lang w:eastAsia="en-IN"/>
          <w14:ligatures w14:val="none"/>
        </w:rPr>
        <w:t>major cereals</w:t>
      </w:r>
      <w:r w:rsidR="00450B21" w:rsidRPr="00280BDF">
        <w:rPr>
          <w:rFonts w:ascii="Times New Roman" w:eastAsia="Times New Roman" w:hAnsi="Times New Roman" w:cs="Times New Roman"/>
          <w:color w:val="000000" w:themeColor="text1"/>
          <w:kern w:val="0"/>
          <w:sz w:val="24"/>
          <w:szCs w:val="24"/>
          <w:lang w:eastAsia="en-IN"/>
          <w14:ligatures w14:val="none"/>
        </w:rPr>
        <w:t>. (Sharma and Sharma, 2025).</w:t>
      </w:r>
      <w:r w:rsidR="00450B21" w:rsidRPr="00280BDF">
        <w:rPr>
          <w:rFonts w:ascii="Times New Roman" w:hAnsi="Times New Roman" w:cs="Times New Roman"/>
          <w:bCs/>
          <w:color w:val="000000" w:themeColor="text1"/>
          <w:sz w:val="24"/>
          <w:szCs w:val="24"/>
        </w:rPr>
        <w:t xml:space="preserve"> </w:t>
      </w:r>
      <w:r w:rsidR="00953961" w:rsidRPr="00280BDF">
        <w:rPr>
          <w:rFonts w:ascii="Times New Roman" w:hAnsi="Times New Roman" w:cs="Times New Roman"/>
          <w:bCs/>
          <w:color w:val="000000" w:themeColor="text1"/>
          <w:sz w:val="24"/>
          <w:szCs w:val="24"/>
        </w:rPr>
        <w:t>W</w:t>
      </w:r>
      <w:r w:rsidR="00450B21" w:rsidRPr="00280BDF">
        <w:rPr>
          <w:rFonts w:ascii="Times New Roman" w:hAnsi="Times New Roman" w:cs="Times New Roman"/>
          <w:bCs/>
          <w:color w:val="000000" w:themeColor="text1"/>
          <w:sz w:val="24"/>
          <w:szCs w:val="24"/>
        </w:rPr>
        <w:t xml:space="preserve">heat is </w:t>
      </w:r>
      <w:r w:rsidR="00953961" w:rsidRPr="00280BDF">
        <w:rPr>
          <w:rFonts w:ascii="Times New Roman" w:hAnsi="Times New Roman" w:cs="Times New Roman"/>
          <w:bCs/>
          <w:color w:val="000000" w:themeColor="text1"/>
          <w:sz w:val="24"/>
          <w:szCs w:val="24"/>
        </w:rPr>
        <w:t xml:space="preserve">globally </w:t>
      </w:r>
      <w:r w:rsidR="00EE6169" w:rsidRPr="00280BDF">
        <w:rPr>
          <w:rFonts w:ascii="Times New Roman" w:hAnsi="Times New Roman" w:cs="Times New Roman"/>
          <w:bCs/>
          <w:color w:val="000000" w:themeColor="text1"/>
          <w:sz w:val="24"/>
          <w:szCs w:val="24"/>
        </w:rPr>
        <w:t>cultivated</w:t>
      </w:r>
      <w:r w:rsidR="00450B21" w:rsidRPr="00280BDF">
        <w:rPr>
          <w:rFonts w:ascii="Times New Roman" w:hAnsi="Times New Roman" w:cs="Times New Roman"/>
          <w:bCs/>
          <w:color w:val="000000" w:themeColor="text1"/>
          <w:sz w:val="24"/>
          <w:szCs w:val="24"/>
        </w:rPr>
        <w:t xml:space="preserve"> on 219 million hectares, producing 808.4 million tonnes</w:t>
      </w:r>
      <w:r w:rsidR="009343FA" w:rsidRPr="00280BDF">
        <w:rPr>
          <w:rFonts w:ascii="Times New Roman" w:hAnsi="Times New Roman" w:cs="Times New Roman"/>
          <w:bCs/>
          <w:color w:val="000000" w:themeColor="text1"/>
          <w:sz w:val="24"/>
          <w:szCs w:val="24"/>
        </w:rPr>
        <w:t xml:space="preserve"> </w:t>
      </w:r>
      <w:r w:rsidR="00450B21" w:rsidRPr="00280BDF">
        <w:rPr>
          <w:rFonts w:ascii="Times New Roman" w:hAnsi="Times New Roman" w:cs="Times New Roman"/>
          <w:bCs/>
          <w:color w:val="000000" w:themeColor="text1"/>
          <w:sz w:val="24"/>
          <w:szCs w:val="24"/>
        </w:rPr>
        <w:t xml:space="preserve">(FAOSTAT, 2025). </w:t>
      </w:r>
      <w:r w:rsidR="006B0BFA" w:rsidRPr="00280BDF">
        <w:rPr>
          <w:rFonts w:ascii="Times New Roman" w:eastAsia="Times New Roman" w:hAnsi="Times New Roman" w:cs="Times New Roman"/>
          <w:color w:val="000000" w:themeColor="text1"/>
          <w:kern w:val="0"/>
          <w:sz w:val="24"/>
          <w:szCs w:val="24"/>
          <w:lang w:eastAsia="en-IN"/>
          <w14:ligatures w14:val="none"/>
        </w:rPr>
        <w:t xml:space="preserve">However, climate change and </w:t>
      </w:r>
      <w:r w:rsidR="006B0BFA" w:rsidRPr="00280BDF">
        <w:rPr>
          <w:rFonts w:ascii="Times New Roman" w:eastAsia="Times New Roman" w:hAnsi="Times New Roman" w:cs="Times New Roman"/>
          <w:color w:val="000000" w:themeColor="text1"/>
          <w:kern w:val="0"/>
          <w:sz w:val="24"/>
          <w:szCs w:val="24"/>
          <w:lang w:eastAsia="en-IN"/>
          <w14:ligatures w14:val="none"/>
        </w:rPr>
        <w:lastRenderedPageBreak/>
        <w:t>resource constraints are</w:t>
      </w:r>
      <w:r w:rsidR="00EE6169" w:rsidRPr="00280BDF">
        <w:rPr>
          <w:rFonts w:ascii="Times New Roman" w:eastAsia="Times New Roman" w:hAnsi="Times New Roman" w:cs="Times New Roman"/>
          <w:color w:val="000000" w:themeColor="text1"/>
          <w:kern w:val="0"/>
          <w:sz w:val="24"/>
          <w:szCs w:val="24"/>
          <w:lang w:eastAsia="en-IN"/>
          <w14:ligatures w14:val="none"/>
        </w:rPr>
        <w:t xml:space="preserve"> one of the major </w:t>
      </w:r>
      <w:r w:rsidR="00F51CF9" w:rsidRPr="00280BDF">
        <w:rPr>
          <w:rFonts w:ascii="Times New Roman" w:eastAsia="Times New Roman" w:hAnsi="Times New Roman" w:cs="Times New Roman"/>
          <w:color w:val="000000" w:themeColor="text1"/>
          <w:kern w:val="0"/>
          <w:sz w:val="24"/>
          <w:szCs w:val="24"/>
          <w:lang w:eastAsia="en-IN"/>
          <w14:ligatures w14:val="none"/>
        </w:rPr>
        <w:t>issues</w:t>
      </w:r>
      <w:r w:rsidR="00EE6169" w:rsidRPr="00280BDF">
        <w:rPr>
          <w:rFonts w:ascii="Times New Roman" w:eastAsia="Times New Roman" w:hAnsi="Times New Roman" w:cs="Times New Roman"/>
          <w:color w:val="000000" w:themeColor="text1"/>
          <w:kern w:val="0"/>
          <w:sz w:val="24"/>
          <w:szCs w:val="24"/>
          <w:lang w:eastAsia="en-IN"/>
          <w14:ligatures w14:val="none"/>
        </w:rPr>
        <w:t xml:space="preserve"> </w:t>
      </w:r>
      <w:r w:rsidR="006B0BFA" w:rsidRPr="00280BDF">
        <w:rPr>
          <w:rFonts w:ascii="Times New Roman" w:eastAsia="Times New Roman" w:hAnsi="Times New Roman" w:cs="Times New Roman"/>
          <w:color w:val="000000" w:themeColor="text1"/>
          <w:kern w:val="0"/>
          <w:sz w:val="24"/>
          <w:szCs w:val="24"/>
          <w:lang w:eastAsia="en-IN"/>
          <w14:ligatures w14:val="none"/>
        </w:rPr>
        <w:t>now</w:t>
      </w:r>
      <w:r w:rsidR="009C1A3C" w:rsidRPr="00280BDF">
        <w:rPr>
          <w:rFonts w:ascii="Times New Roman" w:eastAsia="Times New Roman" w:hAnsi="Times New Roman" w:cs="Times New Roman"/>
          <w:color w:val="000000" w:themeColor="text1"/>
          <w:kern w:val="0"/>
          <w:sz w:val="24"/>
          <w:szCs w:val="24"/>
          <w:lang w:eastAsia="en-IN"/>
          <w14:ligatures w14:val="none"/>
        </w:rPr>
        <w:t>adays</w:t>
      </w:r>
      <w:r w:rsidR="00EE6169" w:rsidRPr="00280BDF">
        <w:rPr>
          <w:rFonts w:ascii="Times New Roman" w:eastAsia="Times New Roman" w:hAnsi="Times New Roman" w:cs="Times New Roman"/>
          <w:color w:val="000000" w:themeColor="text1"/>
          <w:kern w:val="0"/>
          <w:sz w:val="24"/>
          <w:szCs w:val="24"/>
          <w:lang w:eastAsia="en-IN"/>
          <w14:ligatures w14:val="none"/>
        </w:rPr>
        <w:t xml:space="preserve"> </w:t>
      </w:r>
      <w:r w:rsidR="006B0BFA" w:rsidRPr="00280BDF">
        <w:rPr>
          <w:rFonts w:ascii="Times New Roman" w:eastAsia="Times New Roman" w:hAnsi="Times New Roman" w:cs="Times New Roman"/>
          <w:color w:val="000000" w:themeColor="text1"/>
          <w:kern w:val="0"/>
          <w:sz w:val="24"/>
          <w:szCs w:val="24"/>
          <w:lang w:eastAsia="en-IN"/>
          <w14:ligatures w14:val="none"/>
        </w:rPr>
        <w:t xml:space="preserve">threatening wheat sustainability, with </w:t>
      </w:r>
      <w:r w:rsidR="00DE4408" w:rsidRPr="00280BDF">
        <w:rPr>
          <w:rFonts w:ascii="Times New Roman" w:eastAsia="Times New Roman" w:hAnsi="Times New Roman" w:cs="Times New Roman"/>
          <w:color w:val="000000" w:themeColor="text1"/>
          <w:kern w:val="0"/>
          <w:sz w:val="24"/>
          <w:szCs w:val="24"/>
          <w:lang w:eastAsia="en-IN"/>
          <w14:ligatures w14:val="none"/>
        </w:rPr>
        <w:t>about</w:t>
      </w:r>
      <w:r w:rsidR="00003150" w:rsidRPr="00280BDF">
        <w:rPr>
          <w:rFonts w:ascii="Times New Roman" w:eastAsia="Times New Roman" w:hAnsi="Times New Roman" w:cs="Times New Roman"/>
          <w:color w:val="000000" w:themeColor="text1"/>
          <w:kern w:val="0"/>
          <w:sz w:val="24"/>
          <w:szCs w:val="24"/>
          <w:lang w:eastAsia="en-IN"/>
          <w14:ligatures w14:val="none"/>
        </w:rPr>
        <w:t xml:space="preserve"> half </w:t>
      </w:r>
      <w:r w:rsidR="006B0BFA" w:rsidRPr="00280BDF">
        <w:rPr>
          <w:rFonts w:ascii="Times New Roman" w:eastAsia="Times New Roman" w:hAnsi="Times New Roman" w:cs="Times New Roman"/>
          <w:color w:val="000000" w:themeColor="text1"/>
          <w:kern w:val="0"/>
          <w:sz w:val="24"/>
          <w:szCs w:val="24"/>
          <w:lang w:eastAsia="en-IN"/>
          <w14:ligatures w14:val="none"/>
        </w:rPr>
        <w:t xml:space="preserve">of global wheat farms experiencing recurring drought stress, which is expected to worsen due to </w:t>
      </w:r>
      <w:r w:rsidR="00DD2592" w:rsidRPr="00280BDF">
        <w:rPr>
          <w:rFonts w:ascii="Times New Roman" w:eastAsia="Times New Roman" w:hAnsi="Times New Roman" w:cs="Times New Roman"/>
          <w:color w:val="000000" w:themeColor="text1"/>
          <w:kern w:val="0"/>
          <w:sz w:val="24"/>
          <w:szCs w:val="24"/>
          <w:lang w:eastAsia="en-IN"/>
          <w14:ligatures w14:val="none"/>
        </w:rPr>
        <w:t>uncertain</w:t>
      </w:r>
      <w:r w:rsidR="006B0BFA" w:rsidRPr="00280BDF">
        <w:rPr>
          <w:rFonts w:ascii="Times New Roman" w:eastAsia="Times New Roman" w:hAnsi="Times New Roman" w:cs="Times New Roman"/>
          <w:color w:val="000000" w:themeColor="text1"/>
          <w:kern w:val="0"/>
          <w:sz w:val="24"/>
          <w:szCs w:val="24"/>
          <w:lang w:eastAsia="en-IN"/>
          <w14:ligatures w14:val="none"/>
        </w:rPr>
        <w:t xml:space="preserve"> rainfall and rising temperatures.</w:t>
      </w:r>
      <w:r w:rsidR="006B0BFA" w:rsidRPr="00280BDF">
        <w:rPr>
          <w:rFonts w:ascii="Times New Roman" w:hAnsi="Times New Roman" w:cs="Times New Roman"/>
          <w:bCs/>
          <w:color w:val="000000" w:themeColor="text1"/>
          <w:sz w:val="24"/>
          <w:szCs w:val="24"/>
        </w:rPr>
        <w:t xml:space="preserve"> </w:t>
      </w:r>
      <w:bookmarkStart w:id="2" w:name="_Hlk125188984"/>
      <w:bookmarkStart w:id="3" w:name="_Hlk82348635"/>
      <w:bookmarkStart w:id="4" w:name="_Hlk123985268"/>
      <w:r w:rsidR="00047258" w:rsidRPr="00280BDF">
        <w:rPr>
          <w:rFonts w:ascii="Times New Roman" w:hAnsi="Times New Roman" w:cs="Times New Roman"/>
          <w:bCs/>
          <w:color w:val="000000" w:themeColor="text1"/>
          <w:sz w:val="24"/>
          <w:szCs w:val="24"/>
        </w:rPr>
        <w:t xml:space="preserve">For effective decision making in </w:t>
      </w:r>
      <w:r w:rsidR="009C1A3C" w:rsidRPr="00280BDF">
        <w:rPr>
          <w:rFonts w:ascii="Times New Roman" w:hAnsi="Times New Roman" w:cs="Times New Roman"/>
          <w:bCs/>
          <w:color w:val="000000" w:themeColor="text1"/>
          <w:sz w:val="24"/>
          <w:szCs w:val="24"/>
        </w:rPr>
        <w:t>a</w:t>
      </w:r>
      <w:r w:rsidR="00047258" w:rsidRPr="00280BDF">
        <w:rPr>
          <w:rFonts w:ascii="Times New Roman" w:hAnsi="Times New Roman" w:cs="Times New Roman"/>
          <w:bCs/>
          <w:color w:val="000000" w:themeColor="text1"/>
          <w:sz w:val="24"/>
          <w:szCs w:val="24"/>
        </w:rPr>
        <w:t xml:space="preserve">griculture, forecasts of weather parameters found useful and profitable whereas application of </w:t>
      </w:r>
      <w:r w:rsidR="009C1A3C" w:rsidRPr="00280BDF">
        <w:rPr>
          <w:rFonts w:ascii="Times New Roman" w:hAnsi="Times New Roman" w:cs="Times New Roman"/>
          <w:bCs/>
          <w:color w:val="000000" w:themeColor="text1"/>
          <w:sz w:val="24"/>
          <w:szCs w:val="24"/>
        </w:rPr>
        <w:t>r</w:t>
      </w:r>
      <w:r w:rsidR="00047258" w:rsidRPr="00280BDF">
        <w:rPr>
          <w:rFonts w:ascii="Times New Roman" w:hAnsi="Times New Roman" w:cs="Times New Roman"/>
          <w:bCs/>
          <w:color w:val="000000" w:themeColor="text1"/>
          <w:sz w:val="24"/>
          <w:szCs w:val="24"/>
        </w:rPr>
        <w:t xml:space="preserve">ainfall and temperature forecasts proved to be beneficial in saving irrigation crops </w:t>
      </w:r>
      <w:bookmarkEnd w:id="2"/>
      <w:r w:rsidR="00047258" w:rsidRPr="00280BDF">
        <w:rPr>
          <w:rFonts w:ascii="Times New Roman" w:hAnsi="Times New Roman" w:cs="Times New Roman"/>
          <w:bCs/>
          <w:color w:val="000000" w:themeColor="text1"/>
          <w:sz w:val="24"/>
          <w:szCs w:val="24"/>
        </w:rPr>
        <w:t xml:space="preserve">(Rana </w:t>
      </w:r>
      <w:r w:rsidR="00047258" w:rsidRPr="00280BDF">
        <w:rPr>
          <w:rFonts w:ascii="Times New Roman" w:hAnsi="Times New Roman" w:cs="Times New Roman"/>
          <w:bCs/>
          <w:i/>
          <w:color w:val="000000" w:themeColor="text1"/>
          <w:sz w:val="24"/>
          <w:szCs w:val="24"/>
        </w:rPr>
        <w:t>et al</w:t>
      </w:r>
      <w:r w:rsidR="00047258" w:rsidRPr="00280BDF">
        <w:rPr>
          <w:rFonts w:ascii="Times New Roman" w:hAnsi="Times New Roman" w:cs="Times New Roman"/>
          <w:bCs/>
          <w:color w:val="000000" w:themeColor="text1"/>
          <w:sz w:val="24"/>
          <w:szCs w:val="24"/>
        </w:rPr>
        <w:t>., 2013a)</w:t>
      </w:r>
      <w:bookmarkEnd w:id="3"/>
      <w:r w:rsidR="008B3912" w:rsidRPr="00280BDF">
        <w:rPr>
          <w:rFonts w:ascii="Times New Roman" w:hAnsi="Times New Roman" w:cs="Times New Roman"/>
          <w:bCs/>
          <w:color w:val="000000" w:themeColor="text1"/>
          <w:sz w:val="24"/>
          <w:szCs w:val="24"/>
        </w:rPr>
        <w:t>.</w:t>
      </w:r>
    </w:p>
    <w:bookmarkEnd w:id="4"/>
    <w:p w14:paraId="65A57476" w14:textId="2417D1CC" w:rsidR="0020601E" w:rsidRPr="00280BDF" w:rsidRDefault="00450B21" w:rsidP="00450B21">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280BDF">
        <w:rPr>
          <w:rFonts w:ascii="Times New Roman" w:hAnsi="Times New Roman" w:cs="Times New Roman"/>
          <w:bCs/>
          <w:color w:val="000000" w:themeColor="text1"/>
          <w:sz w:val="24"/>
          <w:szCs w:val="24"/>
        </w:rPr>
        <w:tab/>
      </w:r>
      <w:r w:rsidR="001905C8" w:rsidRPr="00280BDF">
        <w:rPr>
          <w:rFonts w:ascii="Times New Roman" w:hAnsi="Times New Roman" w:cs="Times New Roman"/>
          <w:bCs/>
          <w:color w:val="000000" w:themeColor="text1"/>
          <w:sz w:val="24"/>
          <w:szCs w:val="24"/>
        </w:rPr>
        <w:t xml:space="preserve">Wheat </w:t>
      </w:r>
      <w:r w:rsidRPr="00280BDF">
        <w:rPr>
          <w:rFonts w:ascii="Times New Roman" w:hAnsi="Times New Roman" w:cs="Times New Roman"/>
          <w:bCs/>
          <w:color w:val="000000" w:themeColor="text1"/>
          <w:sz w:val="24"/>
          <w:szCs w:val="24"/>
        </w:rPr>
        <w:t xml:space="preserve">is the second </w:t>
      </w:r>
      <w:r w:rsidR="00AC7324" w:rsidRPr="00280BDF">
        <w:rPr>
          <w:rFonts w:ascii="Times New Roman" w:hAnsi="Times New Roman" w:cs="Times New Roman"/>
          <w:bCs/>
          <w:color w:val="000000" w:themeColor="text1"/>
          <w:sz w:val="24"/>
          <w:szCs w:val="24"/>
        </w:rPr>
        <w:t>major</w:t>
      </w:r>
      <w:r w:rsidRPr="00280BDF">
        <w:rPr>
          <w:rFonts w:ascii="Times New Roman" w:hAnsi="Times New Roman" w:cs="Times New Roman"/>
          <w:bCs/>
          <w:color w:val="000000" w:themeColor="text1"/>
          <w:sz w:val="24"/>
          <w:szCs w:val="24"/>
        </w:rPr>
        <w:t xml:space="preserve"> food crop after rice</w:t>
      </w:r>
      <w:r w:rsidR="001905C8" w:rsidRPr="00280BDF">
        <w:rPr>
          <w:rFonts w:ascii="Times New Roman" w:hAnsi="Times New Roman" w:cs="Times New Roman"/>
          <w:bCs/>
          <w:color w:val="000000" w:themeColor="text1"/>
          <w:sz w:val="24"/>
          <w:szCs w:val="24"/>
        </w:rPr>
        <w:t xml:space="preserve"> </w:t>
      </w:r>
      <w:r w:rsidR="00264062" w:rsidRPr="00280BDF">
        <w:rPr>
          <w:rFonts w:ascii="Times New Roman" w:hAnsi="Times New Roman" w:cs="Times New Roman"/>
          <w:bCs/>
          <w:color w:val="000000" w:themeColor="text1"/>
          <w:sz w:val="24"/>
          <w:szCs w:val="24"/>
        </w:rPr>
        <w:t>i</w:t>
      </w:r>
      <w:r w:rsidR="001905C8" w:rsidRPr="00280BDF">
        <w:rPr>
          <w:rFonts w:ascii="Times New Roman" w:hAnsi="Times New Roman" w:cs="Times New Roman"/>
          <w:bCs/>
          <w:color w:val="000000" w:themeColor="text1"/>
          <w:sz w:val="24"/>
          <w:szCs w:val="24"/>
        </w:rPr>
        <w:t xml:space="preserve">n </w:t>
      </w:r>
      <w:r w:rsidR="0064487F" w:rsidRPr="00280BDF">
        <w:rPr>
          <w:rFonts w:ascii="Times New Roman" w:hAnsi="Times New Roman" w:cs="Times New Roman"/>
          <w:bCs/>
          <w:color w:val="000000" w:themeColor="text1"/>
          <w:sz w:val="24"/>
          <w:szCs w:val="24"/>
        </w:rPr>
        <w:t>India</w:t>
      </w:r>
      <w:r w:rsidRPr="00280BDF">
        <w:rPr>
          <w:rFonts w:ascii="Times New Roman" w:hAnsi="Times New Roman" w:cs="Times New Roman"/>
          <w:bCs/>
          <w:color w:val="000000" w:themeColor="text1"/>
          <w:sz w:val="24"/>
          <w:szCs w:val="24"/>
        </w:rPr>
        <w:t xml:space="preserve">. The country accounts for 13.33% of global wheat production, covering 30.4 million hectares </w:t>
      </w:r>
      <w:r w:rsidR="00217083" w:rsidRPr="00280BDF">
        <w:rPr>
          <w:rFonts w:ascii="Times New Roman" w:hAnsi="Times New Roman" w:cs="Times New Roman"/>
          <w:bCs/>
          <w:color w:val="000000" w:themeColor="text1"/>
          <w:sz w:val="24"/>
          <w:szCs w:val="24"/>
        </w:rPr>
        <w:t xml:space="preserve">area </w:t>
      </w:r>
      <w:r w:rsidRPr="00280BDF">
        <w:rPr>
          <w:rFonts w:ascii="Times New Roman" w:hAnsi="Times New Roman" w:cs="Times New Roman"/>
          <w:bCs/>
          <w:color w:val="000000" w:themeColor="text1"/>
          <w:sz w:val="24"/>
          <w:szCs w:val="24"/>
        </w:rPr>
        <w:t xml:space="preserve">and </w:t>
      </w:r>
      <w:r w:rsidR="00217083" w:rsidRPr="00280BDF">
        <w:rPr>
          <w:rFonts w:ascii="Times New Roman" w:hAnsi="Times New Roman" w:cs="Times New Roman"/>
          <w:bCs/>
          <w:color w:val="000000" w:themeColor="text1"/>
          <w:sz w:val="24"/>
          <w:szCs w:val="24"/>
        </w:rPr>
        <w:t>producing</w:t>
      </w:r>
      <w:r w:rsidRPr="00280BDF">
        <w:rPr>
          <w:rFonts w:ascii="Times New Roman" w:hAnsi="Times New Roman" w:cs="Times New Roman"/>
          <w:bCs/>
          <w:color w:val="000000" w:themeColor="text1"/>
          <w:sz w:val="24"/>
          <w:szCs w:val="24"/>
        </w:rPr>
        <w:t xml:space="preserve"> 107.7 million tonnes with an average productivity of 3.46 t/ha (Salaria et al. 2024b; FAOSTAT, 2025).</w:t>
      </w:r>
      <w:r w:rsidR="00217083" w:rsidRPr="00280BDF">
        <w:rPr>
          <w:rFonts w:ascii="Times New Roman" w:hAnsi="Times New Roman" w:cs="Times New Roman"/>
          <w:bCs/>
          <w:color w:val="000000" w:themeColor="text1"/>
          <w:sz w:val="24"/>
          <w:szCs w:val="24"/>
        </w:rPr>
        <w:t xml:space="preserve"> </w:t>
      </w:r>
      <w:r w:rsidR="00217083" w:rsidRPr="00280BDF">
        <w:rPr>
          <w:rFonts w:ascii="Times New Roman" w:eastAsia="Times New Roman" w:hAnsi="Times New Roman" w:cs="Times New Roman"/>
          <w:color w:val="000000" w:themeColor="text1"/>
          <w:kern w:val="0"/>
          <w:sz w:val="24"/>
          <w:szCs w:val="24"/>
          <w:lang w:eastAsia="en-IN"/>
          <w14:ligatures w14:val="none"/>
        </w:rPr>
        <w:t>Wheat yield remains lower than the global average due to a combination of factors, including climate change, soil degradation, water scarcity, and pests and diseases. Climate change, with its associated impacts like rising temperatures and erratic rainfall, directly affects crop growth and productivity. Additionally, unsustainable agricultural practices contribute to soil degradation, reducing soil fertility and impacting yield</w:t>
      </w:r>
      <w:r w:rsidR="006872B6" w:rsidRPr="00280BDF">
        <w:rPr>
          <w:rFonts w:ascii="Times New Roman" w:eastAsia="Times New Roman" w:hAnsi="Times New Roman" w:cs="Times New Roman"/>
          <w:color w:val="000000" w:themeColor="text1"/>
          <w:kern w:val="0"/>
          <w:sz w:val="24"/>
          <w:szCs w:val="24"/>
          <w:lang w:eastAsia="en-IN"/>
          <w14:ligatures w14:val="none"/>
        </w:rPr>
        <w:t xml:space="preserve"> (Rana et al. 2025; Choudhary et al. 2024)</w:t>
      </w:r>
      <w:r w:rsidR="00217083" w:rsidRPr="00280BDF">
        <w:rPr>
          <w:rFonts w:ascii="Times New Roman" w:eastAsia="Times New Roman" w:hAnsi="Times New Roman" w:cs="Times New Roman"/>
          <w:color w:val="000000" w:themeColor="text1"/>
          <w:kern w:val="0"/>
          <w:sz w:val="24"/>
          <w:szCs w:val="24"/>
          <w:lang w:eastAsia="en-IN"/>
          <w14:ligatures w14:val="none"/>
        </w:rPr>
        <w:t>.</w:t>
      </w:r>
      <w:r w:rsidR="00F86685" w:rsidRPr="00280BDF">
        <w:rPr>
          <w:rFonts w:ascii="Times New Roman" w:eastAsia="Times New Roman" w:hAnsi="Times New Roman" w:cs="Times New Roman"/>
          <w:color w:val="000000" w:themeColor="text1"/>
          <w:kern w:val="0"/>
          <w:sz w:val="24"/>
          <w:szCs w:val="24"/>
          <w:lang w:eastAsia="en-IN"/>
          <w14:ligatures w14:val="none"/>
        </w:rPr>
        <w:t xml:space="preserve"> </w:t>
      </w:r>
      <w:r w:rsidR="00217083" w:rsidRPr="00280BDF">
        <w:rPr>
          <w:rFonts w:ascii="Times New Roman" w:eastAsia="Times New Roman" w:hAnsi="Times New Roman" w:cs="Times New Roman"/>
          <w:color w:val="000000" w:themeColor="text1"/>
          <w:kern w:val="0"/>
          <w:sz w:val="24"/>
          <w:szCs w:val="24"/>
          <w:lang w:eastAsia="en-IN"/>
          <w14:ligatures w14:val="none"/>
        </w:rPr>
        <w:t>Nowadays</w:t>
      </w:r>
      <w:r w:rsidR="007C498E" w:rsidRPr="00280BDF">
        <w:rPr>
          <w:rFonts w:ascii="Times New Roman" w:eastAsia="Times New Roman" w:hAnsi="Times New Roman" w:cs="Times New Roman"/>
          <w:color w:val="000000" w:themeColor="text1"/>
          <w:kern w:val="0"/>
          <w:sz w:val="24"/>
          <w:szCs w:val="24"/>
          <w:lang w:eastAsia="en-IN"/>
          <w14:ligatures w14:val="none"/>
        </w:rPr>
        <w:t>,</w:t>
      </w:r>
      <w:r w:rsidR="00217083" w:rsidRPr="00280BDF">
        <w:rPr>
          <w:rFonts w:ascii="Times New Roman" w:eastAsia="Times New Roman" w:hAnsi="Times New Roman" w:cs="Times New Roman"/>
          <w:color w:val="000000" w:themeColor="text1"/>
          <w:kern w:val="0"/>
          <w:sz w:val="24"/>
          <w:szCs w:val="24"/>
          <w:lang w:eastAsia="en-IN"/>
          <w14:ligatures w14:val="none"/>
        </w:rPr>
        <w:t xml:space="preserve"> t</w:t>
      </w:r>
      <w:r w:rsidR="00F86685" w:rsidRPr="00280BDF">
        <w:rPr>
          <w:rFonts w:ascii="Times New Roman" w:eastAsia="Times New Roman" w:hAnsi="Times New Roman" w:cs="Times New Roman"/>
          <w:color w:val="000000" w:themeColor="text1"/>
          <w:kern w:val="0"/>
          <w:sz w:val="24"/>
          <w:szCs w:val="24"/>
          <w:lang w:eastAsia="en-IN"/>
          <w14:ligatures w14:val="none"/>
        </w:rPr>
        <w:t xml:space="preserve">erminal heat stress is </w:t>
      </w:r>
      <w:r w:rsidR="007C498E" w:rsidRPr="00280BDF">
        <w:rPr>
          <w:rFonts w:ascii="Times New Roman" w:eastAsia="Times New Roman" w:hAnsi="Times New Roman" w:cs="Times New Roman"/>
          <w:color w:val="000000" w:themeColor="text1"/>
          <w:kern w:val="0"/>
          <w:sz w:val="24"/>
          <w:szCs w:val="24"/>
          <w:lang w:eastAsia="en-IN"/>
          <w14:ligatures w14:val="none"/>
        </w:rPr>
        <w:t xml:space="preserve">becoming a major issue </w:t>
      </w:r>
      <w:r w:rsidR="00F86685" w:rsidRPr="00280BDF">
        <w:rPr>
          <w:rFonts w:ascii="Times New Roman" w:eastAsia="Times New Roman" w:hAnsi="Times New Roman" w:cs="Times New Roman"/>
          <w:color w:val="000000" w:themeColor="text1"/>
          <w:kern w:val="0"/>
          <w:sz w:val="24"/>
          <w:szCs w:val="24"/>
          <w:lang w:eastAsia="en-IN"/>
          <w14:ligatures w14:val="none"/>
        </w:rPr>
        <w:t xml:space="preserve">affecting </w:t>
      </w:r>
      <w:r w:rsidR="007C498E" w:rsidRPr="00280BDF">
        <w:rPr>
          <w:rFonts w:ascii="Times New Roman" w:eastAsia="Times New Roman" w:hAnsi="Times New Roman" w:cs="Times New Roman"/>
          <w:color w:val="000000" w:themeColor="text1"/>
          <w:kern w:val="0"/>
          <w:sz w:val="24"/>
          <w:szCs w:val="24"/>
          <w:lang w:eastAsia="en-IN"/>
          <w14:ligatures w14:val="none"/>
        </w:rPr>
        <w:t xml:space="preserve">wheat </w:t>
      </w:r>
      <w:r w:rsidR="00F86685" w:rsidRPr="00280BDF">
        <w:rPr>
          <w:rFonts w:ascii="Times New Roman" w:eastAsia="Times New Roman" w:hAnsi="Times New Roman" w:cs="Times New Roman"/>
          <w:color w:val="000000" w:themeColor="text1"/>
          <w:kern w:val="0"/>
          <w:sz w:val="24"/>
          <w:szCs w:val="24"/>
          <w:lang w:eastAsia="en-IN"/>
          <w14:ligatures w14:val="none"/>
        </w:rPr>
        <w:t>productivity.</w:t>
      </w:r>
      <w:r w:rsidR="0020601E" w:rsidRPr="00280BDF">
        <w:rPr>
          <w:rFonts w:ascii="Times New Roman" w:hAnsi="Times New Roman" w:cs="Times New Roman"/>
          <w:bCs/>
          <w:color w:val="000000" w:themeColor="text1"/>
          <w:sz w:val="24"/>
          <w:szCs w:val="24"/>
        </w:rPr>
        <w:t xml:space="preserve"> </w:t>
      </w:r>
    </w:p>
    <w:p w14:paraId="16B4D6BB" w14:textId="3FDDBE47" w:rsidR="00BA7096" w:rsidRPr="00280BDF" w:rsidRDefault="00BA7096" w:rsidP="00450B21">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280BDF">
        <w:rPr>
          <w:rFonts w:ascii="Times New Roman" w:hAnsi="Times New Roman" w:cs="Times New Roman"/>
          <w:color w:val="000000" w:themeColor="text1"/>
          <w:sz w:val="24"/>
          <w:szCs w:val="24"/>
        </w:rPr>
        <w:tab/>
      </w:r>
      <w:r w:rsidRPr="00280BDF">
        <w:rPr>
          <w:rFonts w:ascii="Times New Roman" w:hAnsi="Times New Roman" w:cs="Times New Roman"/>
          <w:bCs/>
          <w:color w:val="000000" w:themeColor="text1"/>
          <w:sz w:val="24"/>
          <w:szCs w:val="24"/>
        </w:rPr>
        <w:t xml:space="preserve">In Himachal Pradesh only 21.8% of wheat area is under irrigation, and it </w:t>
      </w:r>
      <w:r w:rsidR="00642718" w:rsidRPr="00280BDF">
        <w:rPr>
          <w:rFonts w:ascii="Times New Roman" w:hAnsi="Times New Roman" w:cs="Times New Roman"/>
          <w:bCs/>
          <w:color w:val="000000" w:themeColor="text1"/>
          <w:sz w:val="24"/>
          <w:szCs w:val="24"/>
        </w:rPr>
        <w:t>is grown</w:t>
      </w:r>
      <w:r w:rsidRPr="00280BDF">
        <w:rPr>
          <w:rFonts w:ascii="Times New Roman" w:hAnsi="Times New Roman" w:cs="Times New Roman"/>
          <w:bCs/>
          <w:color w:val="000000" w:themeColor="text1"/>
          <w:sz w:val="24"/>
          <w:szCs w:val="24"/>
        </w:rPr>
        <w:t xml:space="preserve"> on 319.4 thousand hectares area, producing 609.3 thousand tonnes with an average yield of 1.90 t/ha (Department of Agriculture, 2022-23; Salaria et al. 2024a) which is significantly lower than national average. Rainfed cultivation, limited water resources, and poor crop management are major constraints to wheat-based production systems. Agriculture utilizes 70-80% of available freshwater, making water scarcity the most critical limiting factor in </w:t>
      </w:r>
      <w:r w:rsidR="00FC717B" w:rsidRPr="00280BDF">
        <w:rPr>
          <w:rFonts w:ascii="Times New Roman" w:hAnsi="Times New Roman" w:cs="Times New Roman"/>
          <w:bCs/>
          <w:color w:val="000000" w:themeColor="text1"/>
          <w:sz w:val="24"/>
          <w:szCs w:val="24"/>
        </w:rPr>
        <w:t>wheat</w:t>
      </w:r>
      <w:r w:rsidRPr="00280BDF">
        <w:rPr>
          <w:rFonts w:ascii="Times New Roman" w:hAnsi="Times New Roman" w:cs="Times New Roman"/>
          <w:bCs/>
          <w:color w:val="000000" w:themeColor="text1"/>
          <w:sz w:val="24"/>
          <w:szCs w:val="24"/>
        </w:rPr>
        <w:t xml:space="preserve"> production</w:t>
      </w:r>
      <w:r w:rsidR="002F2615" w:rsidRPr="00280BDF">
        <w:rPr>
          <w:rFonts w:ascii="Times New Roman" w:hAnsi="Times New Roman" w:cs="Times New Roman"/>
          <w:bCs/>
          <w:color w:val="000000" w:themeColor="text1"/>
          <w:sz w:val="24"/>
          <w:szCs w:val="24"/>
        </w:rPr>
        <w:t xml:space="preserve"> (Saharan et al. 2024)</w:t>
      </w:r>
      <w:r w:rsidRPr="00280BDF">
        <w:rPr>
          <w:rFonts w:ascii="Times New Roman" w:hAnsi="Times New Roman" w:cs="Times New Roman"/>
          <w:bCs/>
          <w:color w:val="000000" w:themeColor="text1"/>
          <w:sz w:val="24"/>
          <w:szCs w:val="24"/>
        </w:rPr>
        <w:t xml:space="preserve">. </w:t>
      </w:r>
      <w:r w:rsidR="00FC717B" w:rsidRPr="00280BDF">
        <w:rPr>
          <w:rFonts w:ascii="Times New Roman" w:hAnsi="Times New Roman" w:cs="Times New Roman"/>
          <w:bCs/>
          <w:color w:val="000000" w:themeColor="text1"/>
          <w:sz w:val="24"/>
          <w:szCs w:val="24"/>
        </w:rPr>
        <w:t xml:space="preserve">Scientific studies revealed </w:t>
      </w:r>
      <w:r w:rsidR="00FC717B" w:rsidRPr="00280BDF">
        <w:rPr>
          <w:rFonts w:ascii="Times New Roman" w:hAnsi="Times New Roman" w:cs="Times New Roman"/>
          <w:color w:val="000000" w:themeColor="text1"/>
          <w:sz w:val="24"/>
          <w:szCs w:val="24"/>
          <w:lang w:val="en-US"/>
        </w:rPr>
        <w:t>decreasing rainfall trends and increas</w:t>
      </w:r>
      <w:r w:rsidR="00626D2E" w:rsidRPr="00280BDF">
        <w:rPr>
          <w:rFonts w:ascii="Times New Roman" w:hAnsi="Times New Roman" w:cs="Times New Roman"/>
          <w:color w:val="000000" w:themeColor="text1"/>
          <w:sz w:val="24"/>
          <w:szCs w:val="24"/>
          <w:lang w:val="en-US"/>
        </w:rPr>
        <w:t>ing</w:t>
      </w:r>
      <w:r w:rsidR="00FC717B" w:rsidRPr="00280BDF">
        <w:rPr>
          <w:rFonts w:ascii="Times New Roman" w:hAnsi="Times New Roman" w:cs="Times New Roman"/>
          <w:color w:val="000000" w:themeColor="text1"/>
          <w:sz w:val="24"/>
          <w:szCs w:val="24"/>
          <w:lang w:val="en-US"/>
        </w:rPr>
        <w:t xml:space="preserve"> maximum and minimum temperatures in Himachal Pradesh</w:t>
      </w:r>
      <w:r w:rsidR="004C0FC1" w:rsidRPr="00280BDF">
        <w:rPr>
          <w:rFonts w:ascii="Times New Roman" w:hAnsi="Times New Roman" w:cs="Times New Roman"/>
          <w:color w:val="000000" w:themeColor="text1"/>
          <w:sz w:val="24"/>
          <w:szCs w:val="24"/>
          <w:lang w:val="en-US"/>
        </w:rPr>
        <w:t xml:space="preserve"> </w:t>
      </w:r>
      <w:r w:rsidR="00BB7632" w:rsidRPr="00280BDF">
        <w:rPr>
          <w:rFonts w:ascii="Times New Roman" w:hAnsi="Times New Roman" w:cs="Times New Roman"/>
          <w:color w:val="000000" w:themeColor="text1"/>
          <w:sz w:val="24"/>
          <w:szCs w:val="24"/>
          <w:lang w:val="en-US"/>
        </w:rPr>
        <w:t>(</w:t>
      </w:r>
      <w:r w:rsidR="004C0FC1" w:rsidRPr="00280BDF">
        <w:rPr>
          <w:rFonts w:ascii="Times New Roman" w:hAnsi="Times New Roman" w:cs="Times New Roman"/>
          <w:color w:val="000000" w:themeColor="text1"/>
          <w:sz w:val="24"/>
          <w:szCs w:val="24"/>
          <w:lang w:val="en-US"/>
        </w:rPr>
        <w:t>mountainous state</w:t>
      </w:r>
      <w:r w:rsidR="00BB7632" w:rsidRPr="00280BDF">
        <w:rPr>
          <w:rFonts w:ascii="Times New Roman" w:hAnsi="Times New Roman" w:cs="Times New Roman"/>
          <w:color w:val="000000" w:themeColor="text1"/>
          <w:sz w:val="24"/>
          <w:szCs w:val="24"/>
          <w:lang w:val="en-US"/>
        </w:rPr>
        <w:t>)</w:t>
      </w:r>
      <w:r w:rsidR="00FC717B" w:rsidRPr="00280BDF">
        <w:rPr>
          <w:rFonts w:ascii="Times New Roman" w:hAnsi="Times New Roman" w:cs="Times New Roman"/>
          <w:color w:val="000000" w:themeColor="text1"/>
          <w:sz w:val="24"/>
          <w:szCs w:val="24"/>
          <w:lang w:val="en-US"/>
        </w:rPr>
        <w:t xml:space="preserve"> and with</w:t>
      </w:r>
      <w:r w:rsidR="00CD2232" w:rsidRPr="00280BDF">
        <w:rPr>
          <w:rFonts w:ascii="Times New Roman" w:hAnsi="Times New Roman" w:cs="Times New Roman"/>
          <w:color w:val="000000" w:themeColor="text1"/>
          <w:sz w:val="24"/>
          <w:szCs w:val="24"/>
          <w:lang w:val="en-US"/>
        </w:rPr>
        <w:t xml:space="preserve"> an</w:t>
      </w:r>
      <w:r w:rsidR="00FC717B" w:rsidRPr="00280BDF">
        <w:rPr>
          <w:rFonts w:ascii="Times New Roman" w:hAnsi="Times New Roman" w:cs="Times New Roman"/>
          <w:color w:val="000000" w:themeColor="text1"/>
          <w:sz w:val="24"/>
          <w:szCs w:val="24"/>
          <w:lang w:val="en-US"/>
        </w:rPr>
        <w:t xml:space="preserve"> increase in temperature</w:t>
      </w:r>
      <w:r w:rsidR="00CD2232" w:rsidRPr="00280BDF">
        <w:rPr>
          <w:rFonts w:ascii="Times New Roman" w:hAnsi="Times New Roman" w:cs="Times New Roman"/>
          <w:color w:val="000000" w:themeColor="text1"/>
          <w:sz w:val="24"/>
          <w:szCs w:val="24"/>
          <w:lang w:val="en-US"/>
        </w:rPr>
        <w:t>,</w:t>
      </w:r>
      <w:r w:rsidR="00FC717B" w:rsidRPr="00280BDF">
        <w:rPr>
          <w:rFonts w:ascii="Times New Roman" w:hAnsi="Times New Roman" w:cs="Times New Roman"/>
          <w:color w:val="000000" w:themeColor="text1"/>
          <w:sz w:val="24"/>
          <w:szCs w:val="24"/>
          <w:lang w:val="en-US"/>
        </w:rPr>
        <w:t xml:space="preserve"> crop water requirements </w:t>
      </w:r>
      <w:r w:rsidR="00CD2232" w:rsidRPr="00280BDF">
        <w:rPr>
          <w:rFonts w:ascii="Times New Roman" w:hAnsi="Times New Roman" w:cs="Times New Roman"/>
          <w:color w:val="000000" w:themeColor="text1"/>
          <w:sz w:val="24"/>
          <w:szCs w:val="24"/>
          <w:lang w:val="en-US"/>
        </w:rPr>
        <w:t xml:space="preserve">will </w:t>
      </w:r>
      <w:r w:rsidR="00FC717B" w:rsidRPr="00280BDF">
        <w:rPr>
          <w:rFonts w:ascii="Times New Roman" w:hAnsi="Times New Roman" w:cs="Times New Roman"/>
          <w:color w:val="000000" w:themeColor="text1"/>
          <w:sz w:val="24"/>
          <w:szCs w:val="24"/>
          <w:lang w:val="en-US"/>
        </w:rPr>
        <w:t xml:space="preserve">also increase in future for 1, 2, and 3 </w:t>
      </w:r>
      <w:r w:rsidR="00FC717B" w:rsidRPr="00280BDF">
        <w:rPr>
          <w:rFonts w:ascii="Times New Roman" w:hAnsi="Times New Roman" w:cs="Times New Roman"/>
          <w:color w:val="000000" w:themeColor="text1"/>
          <w:sz w:val="24"/>
          <w:szCs w:val="24"/>
          <w:vertAlign w:val="superscript"/>
          <w:lang w:val="en-US"/>
        </w:rPr>
        <w:t xml:space="preserve">o </w:t>
      </w:r>
      <w:r w:rsidR="00FC717B" w:rsidRPr="00280BDF">
        <w:rPr>
          <w:rFonts w:ascii="Times New Roman" w:hAnsi="Times New Roman" w:cs="Times New Roman"/>
          <w:color w:val="000000" w:themeColor="text1"/>
          <w:sz w:val="24"/>
          <w:szCs w:val="24"/>
          <w:lang w:val="en-US"/>
        </w:rPr>
        <w:t xml:space="preserve">C rise in temperature compared to current climate </w:t>
      </w:r>
      <w:r w:rsidR="00FC717B" w:rsidRPr="00280BDF">
        <w:rPr>
          <w:rFonts w:ascii="Times New Roman" w:hAnsi="Times New Roman" w:cs="Times New Roman"/>
          <w:color w:val="000000" w:themeColor="text1"/>
          <w:sz w:val="24"/>
          <w:szCs w:val="24"/>
        </w:rPr>
        <w:t>(</w:t>
      </w:r>
      <w:r w:rsidR="00FC717B" w:rsidRPr="00280BDF">
        <w:rPr>
          <w:rFonts w:ascii="Times New Roman" w:hAnsi="Times New Roman" w:cs="Times New Roman"/>
          <w:color w:val="000000" w:themeColor="text1"/>
          <w:sz w:val="24"/>
          <w:szCs w:val="24"/>
          <w:lang w:val="en-US"/>
        </w:rPr>
        <w:t xml:space="preserve">Rana </w:t>
      </w:r>
      <w:r w:rsidR="00FC717B" w:rsidRPr="00280BDF">
        <w:rPr>
          <w:rFonts w:ascii="Times New Roman" w:hAnsi="Times New Roman" w:cs="Times New Roman"/>
          <w:iCs/>
          <w:color w:val="000000" w:themeColor="text1"/>
          <w:sz w:val="24"/>
          <w:szCs w:val="24"/>
          <w:lang w:val="en-US"/>
        </w:rPr>
        <w:t>et al.</w:t>
      </w:r>
      <w:r w:rsidR="00FC717B" w:rsidRPr="00280BDF">
        <w:rPr>
          <w:rFonts w:ascii="Times New Roman" w:hAnsi="Times New Roman" w:cs="Times New Roman"/>
          <w:color w:val="000000" w:themeColor="text1"/>
          <w:sz w:val="24"/>
          <w:szCs w:val="24"/>
          <w:lang w:val="en-US"/>
        </w:rPr>
        <w:t xml:space="preserve"> 2012; </w:t>
      </w:r>
      <w:r w:rsidR="00FC717B" w:rsidRPr="00280BDF">
        <w:rPr>
          <w:rFonts w:ascii="Times New Roman" w:hAnsi="Times New Roman" w:cs="Times New Roman"/>
          <w:color w:val="000000" w:themeColor="text1"/>
          <w:sz w:val="24"/>
          <w:szCs w:val="24"/>
        </w:rPr>
        <w:t>Pareek et al. 2021).</w:t>
      </w:r>
      <w:r w:rsidR="00FC717B" w:rsidRPr="00280BDF">
        <w:rPr>
          <w:rFonts w:ascii="Times New Roman" w:hAnsi="Times New Roman" w:cs="Times New Roman"/>
          <w:bCs/>
          <w:color w:val="000000" w:themeColor="text1"/>
          <w:sz w:val="24"/>
          <w:szCs w:val="24"/>
        </w:rPr>
        <w:t xml:space="preserve"> </w:t>
      </w:r>
      <w:r w:rsidRPr="00280BDF">
        <w:rPr>
          <w:rFonts w:ascii="Times New Roman" w:hAnsi="Times New Roman" w:cs="Times New Roman"/>
          <w:bCs/>
          <w:color w:val="000000" w:themeColor="text1"/>
          <w:sz w:val="24"/>
          <w:szCs w:val="24"/>
        </w:rPr>
        <w:t xml:space="preserve">Apart from significant water demand for wheat, the water supply for crop production has been advocated to be </w:t>
      </w:r>
      <w:bookmarkStart w:id="5" w:name="_Hlk169255312"/>
      <w:r w:rsidRPr="00280BDF">
        <w:rPr>
          <w:rFonts w:ascii="Times New Roman" w:hAnsi="Times New Roman" w:cs="Times New Roman"/>
          <w:bCs/>
          <w:color w:val="000000" w:themeColor="text1"/>
          <w:sz w:val="24"/>
          <w:szCs w:val="24"/>
        </w:rPr>
        <w:t xml:space="preserve">reduced </w:t>
      </w:r>
      <w:r w:rsidRPr="00280BDF">
        <w:rPr>
          <w:rFonts w:ascii="Times New Roman" w:hAnsi="Times New Roman" w:cs="Times New Roman"/>
          <w:color w:val="000000" w:themeColor="text1"/>
          <w:sz w:val="24"/>
          <w:szCs w:val="24"/>
        </w:rPr>
        <w:t>due to changes in climatic conditions in mountains over the last three decades. (Rana et al., 2014).</w:t>
      </w:r>
      <w:bookmarkEnd w:id="5"/>
      <w:r w:rsidR="002913F2" w:rsidRPr="00280BDF">
        <w:rPr>
          <w:rFonts w:ascii="Times New Roman" w:hAnsi="Times New Roman" w:cs="Times New Roman"/>
          <w:bCs/>
          <w:color w:val="000000" w:themeColor="text1"/>
          <w:sz w:val="24"/>
          <w:szCs w:val="24"/>
        </w:rPr>
        <w:tab/>
      </w:r>
    </w:p>
    <w:p w14:paraId="6FE10FA5" w14:textId="651BBAFD" w:rsidR="00BA7096" w:rsidRPr="00280BDF" w:rsidRDefault="00450B21" w:rsidP="00450B21">
      <w:pPr>
        <w:tabs>
          <w:tab w:val="left" w:pos="426"/>
          <w:tab w:val="left" w:pos="993"/>
        </w:tabs>
        <w:spacing w:after="0" w:line="360" w:lineRule="auto"/>
        <w:ind w:right="-307"/>
        <w:jc w:val="both"/>
        <w:rPr>
          <w:rFonts w:ascii="Times New Roman" w:hAnsi="Times New Roman" w:cs="Times New Roman"/>
          <w:color w:val="000000" w:themeColor="text1"/>
          <w:sz w:val="24"/>
          <w:szCs w:val="24"/>
        </w:rPr>
      </w:pPr>
      <w:r w:rsidRPr="00280BDF">
        <w:rPr>
          <w:rFonts w:ascii="Times New Roman" w:hAnsi="Times New Roman" w:cs="Times New Roman"/>
          <w:bCs/>
          <w:color w:val="000000" w:themeColor="text1"/>
          <w:sz w:val="24"/>
          <w:szCs w:val="24"/>
        </w:rPr>
        <w:tab/>
      </w:r>
      <w:r w:rsidR="002A3070" w:rsidRPr="00280BDF">
        <w:rPr>
          <w:rFonts w:ascii="Times New Roman" w:hAnsi="Times New Roman" w:cs="Times New Roman"/>
          <w:bCs/>
          <w:color w:val="000000" w:themeColor="text1"/>
          <w:sz w:val="24"/>
          <w:szCs w:val="24"/>
        </w:rPr>
        <w:t>As population is increasing at an alarming rate, a</w:t>
      </w:r>
      <w:r w:rsidRPr="00280BDF">
        <w:rPr>
          <w:rFonts w:ascii="Times New Roman" w:hAnsi="Times New Roman" w:cs="Times New Roman"/>
          <w:bCs/>
          <w:color w:val="000000" w:themeColor="text1"/>
          <w:sz w:val="24"/>
          <w:szCs w:val="24"/>
        </w:rPr>
        <w:t xml:space="preserve"> paradigm shift is </w:t>
      </w:r>
      <w:r w:rsidR="00BA7096" w:rsidRPr="00280BDF">
        <w:rPr>
          <w:rFonts w:ascii="Times New Roman" w:hAnsi="Times New Roman" w:cs="Times New Roman"/>
          <w:bCs/>
          <w:color w:val="000000" w:themeColor="text1"/>
          <w:sz w:val="24"/>
          <w:szCs w:val="24"/>
        </w:rPr>
        <w:t>required</w:t>
      </w:r>
      <w:r w:rsidRPr="00280BDF">
        <w:rPr>
          <w:rFonts w:ascii="Times New Roman" w:hAnsi="Times New Roman" w:cs="Times New Roman"/>
          <w:bCs/>
          <w:color w:val="000000" w:themeColor="text1"/>
          <w:sz w:val="24"/>
          <w:szCs w:val="24"/>
        </w:rPr>
        <w:t xml:space="preserve">-from </w:t>
      </w:r>
      <w:r w:rsidR="00BE2F5C" w:rsidRPr="00280BDF">
        <w:rPr>
          <w:rFonts w:ascii="Times New Roman" w:hAnsi="Times New Roman" w:cs="Times New Roman"/>
          <w:bCs/>
          <w:color w:val="000000" w:themeColor="text1"/>
          <w:sz w:val="24"/>
          <w:szCs w:val="24"/>
        </w:rPr>
        <w:t>increasing</w:t>
      </w:r>
      <w:r w:rsidRPr="00280BDF">
        <w:rPr>
          <w:rFonts w:ascii="Times New Roman" w:hAnsi="Times New Roman" w:cs="Times New Roman"/>
          <w:bCs/>
          <w:color w:val="000000" w:themeColor="text1"/>
          <w:sz w:val="24"/>
          <w:szCs w:val="24"/>
        </w:rPr>
        <w:t xml:space="preserve"> yield per unit area to </w:t>
      </w:r>
      <w:r w:rsidR="00BE2F5C" w:rsidRPr="00280BDF">
        <w:rPr>
          <w:rFonts w:ascii="Times New Roman" w:hAnsi="Times New Roman" w:cs="Times New Roman"/>
          <w:bCs/>
          <w:color w:val="000000" w:themeColor="text1"/>
          <w:sz w:val="24"/>
          <w:szCs w:val="24"/>
        </w:rPr>
        <w:t>increasing</w:t>
      </w:r>
      <w:r w:rsidRPr="00280BDF">
        <w:rPr>
          <w:rFonts w:ascii="Times New Roman" w:hAnsi="Times New Roman" w:cs="Times New Roman"/>
          <w:bCs/>
          <w:color w:val="000000" w:themeColor="text1"/>
          <w:sz w:val="24"/>
          <w:szCs w:val="24"/>
        </w:rPr>
        <w:t xml:space="preserve"> yield per unit of water</w:t>
      </w:r>
      <w:r w:rsidR="002A3070" w:rsidRPr="00280BDF">
        <w:rPr>
          <w:rFonts w:ascii="Times New Roman" w:hAnsi="Times New Roman" w:cs="Times New Roman"/>
          <w:bCs/>
          <w:color w:val="000000" w:themeColor="text1"/>
          <w:sz w:val="24"/>
          <w:szCs w:val="24"/>
        </w:rPr>
        <w:t xml:space="preserve"> to meet the demands of </w:t>
      </w:r>
      <w:r w:rsidR="00D60E47" w:rsidRPr="00280BDF">
        <w:rPr>
          <w:rFonts w:ascii="Times New Roman" w:hAnsi="Times New Roman" w:cs="Times New Roman"/>
          <w:bCs/>
          <w:color w:val="000000" w:themeColor="text1"/>
          <w:sz w:val="24"/>
          <w:szCs w:val="24"/>
        </w:rPr>
        <w:t xml:space="preserve">rapidly growing </w:t>
      </w:r>
      <w:r w:rsidR="002A3070" w:rsidRPr="00280BDF">
        <w:rPr>
          <w:rFonts w:ascii="Times New Roman" w:hAnsi="Times New Roman" w:cs="Times New Roman"/>
          <w:bCs/>
          <w:color w:val="000000" w:themeColor="text1"/>
          <w:sz w:val="24"/>
          <w:szCs w:val="24"/>
        </w:rPr>
        <w:t>population</w:t>
      </w:r>
      <w:r w:rsidR="002F2615" w:rsidRPr="00280BDF">
        <w:rPr>
          <w:rFonts w:ascii="Times New Roman" w:hAnsi="Times New Roman" w:cs="Times New Roman"/>
          <w:bCs/>
          <w:color w:val="000000" w:themeColor="text1"/>
          <w:sz w:val="24"/>
          <w:szCs w:val="24"/>
        </w:rPr>
        <w:t xml:space="preserve"> (Sharma et al. 2024)</w:t>
      </w:r>
      <w:r w:rsidRPr="00280BDF">
        <w:rPr>
          <w:rFonts w:ascii="Times New Roman" w:hAnsi="Times New Roman" w:cs="Times New Roman"/>
          <w:bCs/>
          <w:color w:val="000000" w:themeColor="text1"/>
          <w:sz w:val="24"/>
          <w:szCs w:val="24"/>
        </w:rPr>
        <w:t xml:space="preserve">. Changing rainfall patterns, particularly </w:t>
      </w:r>
      <w:r w:rsidR="00BE2F5C" w:rsidRPr="00280BDF">
        <w:rPr>
          <w:rFonts w:ascii="Times New Roman" w:hAnsi="Times New Roman" w:cs="Times New Roman"/>
          <w:bCs/>
          <w:color w:val="000000" w:themeColor="text1"/>
          <w:sz w:val="24"/>
          <w:szCs w:val="24"/>
        </w:rPr>
        <w:t>insufficient</w:t>
      </w:r>
      <w:r w:rsidRPr="00280BDF">
        <w:rPr>
          <w:rFonts w:ascii="Times New Roman" w:hAnsi="Times New Roman" w:cs="Times New Roman"/>
          <w:bCs/>
          <w:color w:val="000000" w:themeColor="text1"/>
          <w:sz w:val="24"/>
          <w:szCs w:val="24"/>
        </w:rPr>
        <w:t xml:space="preserve"> precipitation during sowing and reproductive stages, combined with terminal heat </w:t>
      </w:r>
      <w:r w:rsidR="00BE2F5C" w:rsidRPr="00280BDF">
        <w:rPr>
          <w:rFonts w:ascii="Times New Roman" w:hAnsi="Times New Roman" w:cs="Times New Roman"/>
          <w:bCs/>
          <w:color w:val="000000" w:themeColor="text1"/>
          <w:sz w:val="24"/>
          <w:szCs w:val="24"/>
        </w:rPr>
        <w:t>necessitate</w:t>
      </w:r>
      <w:r w:rsidRPr="00280BDF">
        <w:rPr>
          <w:rFonts w:ascii="Times New Roman" w:hAnsi="Times New Roman" w:cs="Times New Roman"/>
          <w:bCs/>
          <w:color w:val="000000" w:themeColor="text1"/>
          <w:sz w:val="24"/>
          <w:szCs w:val="24"/>
        </w:rPr>
        <w:t xml:space="preserve"> </w:t>
      </w:r>
      <w:r w:rsidR="00A93573" w:rsidRPr="00280BDF">
        <w:rPr>
          <w:rFonts w:ascii="Times New Roman" w:hAnsi="Times New Roman" w:cs="Times New Roman"/>
          <w:bCs/>
          <w:color w:val="000000" w:themeColor="text1"/>
          <w:sz w:val="24"/>
          <w:szCs w:val="24"/>
        </w:rPr>
        <w:t>judicious</w:t>
      </w:r>
      <w:r w:rsidR="00BE2F5C" w:rsidRPr="00280BDF">
        <w:rPr>
          <w:rFonts w:ascii="Times New Roman" w:hAnsi="Times New Roman" w:cs="Times New Roman"/>
          <w:bCs/>
          <w:color w:val="000000" w:themeColor="text1"/>
          <w:sz w:val="24"/>
          <w:szCs w:val="24"/>
        </w:rPr>
        <w:t xml:space="preserve"> </w:t>
      </w:r>
      <w:r w:rsidRPr="00280BDF">
        <w:rPr>
          <w:rFonts w:ascii="Times New Roman" w:hAnsi="Times New Roman" w:cs="Times New Roman"/>
          <w:bCs/>
          <w:color w:val="000000" w:themeColor="text1"/>
          <w:sz w:val="24"/>
          <w:szCs w:val="24"/>
        </w:rPr>
        <w:t xml:space="preserve">use of stored or conserved water </w:t>
      </w:r>
      <w:r w:rsidR="00BE2F5C" w:rsidRPr="00280BDF">
        <w:rPr>
          <w:rFonts w:ascii="Times New Roman" w:hAnsi="Times New Roman" w:cs="Times New Roman"/>
          <w:bCs/>
          <w:color w:val="000000" w:themeColor="text1"/>
          <w:sz w:val="24"/>
          <w:szCs w:val="24"/>
        </w:rPr>
        <w:t>via</w:t>
      </w:r>
      <w:r w:rsidRPr="00280BDF">
        <w:rPr>
          <w:rFonts w:ascii="Times New Roman" w:hAnsi="Times New Roman" w:cs="Times New Roman"/>
          <w:bCs/>
          <w:color w:val="000000" w:themeColor="text1"/>
          <w:sz w:val="24"/>
          <w:szCs w:val="24"/>
        </w:rPr>
        <w:t xml:space="preserve"> water-saving techniques. Agronomic practices and field adaptations has the potential to </w:t>
      </w:r>
      <w:r w:rsidR="00BE2F5C" w:rsidRPr="00280BDF">
        <w:rPr>
          <w:rFonts w:ascii="Times New Roman" w:hAnsi="Times New Roman" w:cs="Times New Roman"/>
          <w:bCs/>
          <w:color w:val="000000" w:themeColor="text1"/>
          <w:sz w:val="24"/>
          <w:szCs w:val="24"/>
        </w:rPr>
        <w:t>mitigate</w:t>
      </w:r>
      <w:r w:rsidRPr="00280BDF">
        <w:rPr>
          <w:rFonts w:ascii="Times New Roman" w:hAnsi="Times New Roman" w:cs="Times New Roman"/>
          <w:bCs/>
          <w:color w:val="000000" w:themeColor="text1"/>
          <w:sz w:val="24"/>
          <w:szCs w:val="24"/>
        </w:rPr>
        <w:t xml:space="preserve"> the </w:t>
      </w:r>
      <w:r w:rsidR="00BE2F5C" w:rsidRPr="00280BDF">
        <w:rPr>
          <w:rFonts w:ascii="Times New Roman" w:hAnsi="Times New Roman" w:cs="Times New Roman"/>
          <w:bCs/>
          <w:color w:val="000000" w:themeColor="text1"/>
          <w:sz w:val="24"/>
          <w:szCs w:val="24"/>
        </w:rPr>
        <w:t>negative</w:t>
      </w:r>
      <w:r w:rsidRPr="00280BDF">
        <w:rPr>
          <w:rFonts w:ascii="Times New Roman" w:hAnsi="Times New Roman" w:cs="Times New Roman"/>
          <w:bCs/>
          <w:color w:val="000000" w:themeColor="text1"/>
          <w:sz w:val="24"/>
          <w:szCs w:val="24"/>
        </w:rPr>
        <w:t xml:space="preserve"> effects of climate change on crop production systems </w:t>
      </w:r>
      <w:r w:rsidR="00BE2F5C" w:rsidRPr="00280BDF">
        <w:rPr>
          <w:rFonts w:ascii="Times New Roman" w:hAnsi="Times New Roman" w:cs="Times New Roman"/>
          <w:bCs/>
          <w:color w:val="000000" w:themeColor="text1"/>
          <w:sz w:val="24"/>
          <w:szCs w:val="24"/>
        </w:rPr>
        <w:t>in</w:t>
      </w:r>
      <w:r w:rsidRPr="00280BDF">
        <w:rPr>
          <w:rFonts w:ascii="Times New Roman" w:hAnsi="Times New Roman" w:cs="Times New Roman"/>
          <w:bCs/>
          <w:color w:val="000000" w:themeColor="text1"/>
          <w:sz w:val="24"/>
          <w:szCs w:val="24"/>
        </w:rPr>
        <w:t xml:space="preserve"> </w:t>
      </w:r>
      <w:r w:rsidRPr="00280BDF">
        <w:rPr>
          <w:rFonts w:ascii="Times New Roman" w:hAnsi="Times New Roman" w:cs="Times New Roman"/>
          <w:bCs/>
          <w:color w:val="000000" w:themeColor="text1"/>
          <w:sz w:val="24"/>
          <w:szCs w:val="24"/>
        </w:rPr>
        <w:lastRenderedPageBreak/>
        <w:t xml:space="preserve">mountainous </w:t>
      </w:r>
      <w:r w:rsidR="00BE2F5C" w:rsidRPr="00280BDF">
        <w:rPr>
          <w:rFonts w:ascii="Times New Roman" w:hAnsi="Times New Roman" w:cs="Times New Roman"/>
          <w:bCs/>
          <w:color w:val="000000" w:themeColor="text1"/>
          <w:sz w:val="24"/>
          <w:szCs w:val="24"/>
        </w:rPr>
        <w:t>area</w:t>
      </w:r>
      <w:r w:rsidRPr="00280BDF">
        <w:rPr>
          <w:rFonts w:ascii="Times New Roman" w:hAnsi="Times New Roman" w:cs="Times New Roman"/>
          <w:bCs/>
          <w:color w:val="000000" w:themeColor="text1"/>
          <w:sz w:val="24"/>
          <w:szCs w:val="24"/>
        </w:rPr>
        <w:t xml:space="preserve">s </w:t>
      </w:r>
      <w:r w:rsidRPr="00280BDF">
        <w:rPr>
          <w:rFonts w:ascii="Times New Roman" w:hAnsi="Times New Roman" w:cs="Times New Roman"/>
          <w:color w:val="000000" w:themeColor="text1"/>
          <w:sz w:val="24"/>
          <w:szCs w:val="24"/>
        </w:rPr>
        <w:t>(Rana et al., 2021</w:t>
      </w:r>
      <w:r w:rsidR="006872B6" w:rsidRPr="00280BDF">
        <w:rPr>
          <w:rFonts w:ascii="Times New Roman" w:hAnsi="Times New Roman" w:cs="Times New Roman"/>
          <w:color w:val="000000" w:themeColor="text1"/>
          <w:sz w:val="24"/>
          <w:szCs w:val="24"/>
        </w:rPr>
        <w:t>; Sharma et al. 2025</w:t>
      </w:r>
      <w:r w:rsidRPr="00280BDF">
        <w:rPr>
          <w:rFonts w:ascii="Times New Roman" w:hAnsi="Times New Roman" w:cs="Times New Roman"/>
          <w:color w:val="000000" w:themeColor="text1"/>
          <w:sz w:val="24"/>
          <w:szCs w:val="24"/>
        </w:rPr>
        <w:t>).</w:t>
      </w:r>
      <w:r w:rsidR="008F6334" w:rsidRPr="00280BDF">
        <w:rPr>
          <w:rFonts w:ascii="Times New Roman" w:hAnsi="Times New Roman" w:cs="Times New Roman"/>
          <w:color w:val="000000" w:themeColor="text1"/>
          <w:sz w:val="24"/>
          <w:szCs w:val="24"/>
        </w:rPr>
        <w:t xml:space="preserve"> </w:t>
      </w:r>
      <w:r w:rsidRPr="00280BDF">
        <w:rPr>
          <w:rFonts w:ascii="Times New Roman" w:hAnsi="Times New Roman" w:cs="Times New Roman"/>
          <w:bCs/>
          <w:color w:val="000000" w:themeColor="text1"/>
          <w:sz w:val="24"/>
          <w:szCs w:val="24"/>
        </w:rPr>
        <w:t>A</w:t>
      </w:r>
      <w:r w:rsidR="00B26AD0" w:rsidRPr="00280BDF">
        <w:rPr>
          <w:rFonts w:ascii="Times New Roman" w:hAnsi="Times New Roman" w:cs="Times New Roman"/>
          <w:bCs/>
          <w:color w:val="000000" w:themeColor="text1"/>
          <w:sz w:val="24"/>
          <w:szCs w:val="24"/>
        </w:rPr>
        <w:t>part</w:t>
      </w:r>
      <w:r w:rsidRPr="00280BDF">
        <w:rPr>
          <w:rFonts w:ascii="Times New Roman" w:hAnsi="Times New Roman" w:cs="Times New Roman"/>
          <w:bCs/>
          <w:color w:val="000000" w:themeColor="text1"/>
          <w:sz w:val="24"/>
          <w:szCs w:val="24"/>
        </w:rPr>
        <w:t xml:space="preserve"> from optimized capturing of solar radiations, soil fertility and soil moisture management can help </w:t>
      </w:r>
      <w:r w:rsidR="00885E37" w:rsidRPr="00280BDF">
        <w:rPr>
          <w:rFonts w:ascii="Times New Roman" w:hAnsi="Times New Roman" w:cs="Times New Roman"/>
          <w:bCs/>
          <w:color w:val="000000" w:themeColor="text1"/>
          <w:sz w:val="24"/>
          <w:szCs w:val="24"/>
        </w:rPr>
        <w:t xml:space="preserve">in </w:t>
      </w:r>
      <w:r w:rsidRPr="00280BDF">
        <w:rPr>
          <w:rFonts w:ascii="Times New Roman" w:hAnsi="Times New Roman" w:cs="Times New Roman"/>
          <w:bCs/>
          <w:color w:val="000000" w:themeColor="text1"/>
          <w:sz w:val="24"/>
          <w:szCs w:val="24"/>
        </w:rPr>
        <w:t>i</w:t>
      </w:r>
      <w:r w:rsidR="004B7E7C" w:rsidRPr="00280BDF">
        <w:rPr>
          <w:rFonts w:ascii="Times New Roman" w:hAnsi="Times New Roman" w:cs="Times New Roman"/>
          <w:bCs/>
          <w:color w:val="000000" w:themeColor="text1"/>
          <w:sz w:val="24"/>
          <w:szCs w:val="24"/>
        </w:rPr>
        <w:t>ncreas</w:t>
      </w:r>
      <w:r w:rsidR="00885E37" w:rsidRPr="00280BDF">
        <w:rPr>
          <w:rFonts w:ascii="Times New Roman" w:hAnsi="Times New Roman" w:cs="Times New Roman"/>
          <w:bCs/>
          <w:color w:val="000000" w:themeColor="text1"/>
          <w:sz w:val="24"/>
          <w:szCs w:val="24"/>
        </w:rPr>
        <w:t>ing</w:t>
      </w:r>
      <w:r w:rsidRPr="00280BDF">
        <w:rPr>
          <w:rFonts w:ascii="Times New Roman" w:hAnsi="Times New Roman" w:cs="Times New Roman"/>
          <w:bCs/>
          <w:color w:val="000000" w:themeColor="text1"/>
          <w:sz w:val="24"/>
          <w:szCs w:val="24"/>
        </w:rPr>
        <w:t xml:space="preserve"> crop productivity levels </w:t>
      </w:r>
      <w:r w:rsidRPr="00280BDF">
        <w:rPr>
          <w:rFonts w:ascii="Times New Roman" w:hAnsi="Times New Roman" w:cs="Times New Roman"/>
          <w:color w:val="000000" w:themeColor="text1"/>
          <w:sz w:val="24"/>
          <w:szCs w:val="24"/>
        </w:rPr>
        <w:t>(Rana and Rana, 2014).</w:t>
      </w:r>
      <w:r w:rsidRPr="00280BDF">
        <w:rPr>
          <w:rFonts w:ascii="Times New Roman" w:hAnsi="Times New Roman" w:cs="Times New Roman"/>
          <w:bCs/>
          <w:color w:val="000000" w:themeColor="text1"/>
          <w:sz w:val="24"/>
          <w:szCs w:val="24"/>
        </w:rPr>
        <w:t xml:space="preserve"> Deficit irrigation, </w:t>
      </w:r>
      <w:r w:rsidR="004B7E7C" w:rsidRPr="00280BDF">
        <w:rPr>
          <w:rFonts w:ascii="Times New Roman" w:hAnsi="Times New Roman" w:cs="Times New Roman"/>
          <w:bCs/>
          <w:color w:val="000000" w:themeColor="text1"/>
          <w:sz w:val="24"/>
          <w:szCs w:val="24"/>
        </w:rPr>
        <w:t>which use</w:t>
      </w:r>
      <w:r w:rsidR="00885E37" w:rsidRPr="00280BDF">
        <w:rPr>
          <w:rFonts w:ascii="Times New Roman" w:hAnsi="Times New Roman" w:cs="Times New Roman"/>
          <w:bCs/>
          <w:color w:val="000000" w:themeColor="text1"/>
          <w:sz w:val="24"/>
          <w:szCs w:val="24"/>
        </w:rPr>
        <w:t>s</w:t>
      </w:r>
      <w:r w:rsidRPr="00280BDF">
        <w:rPr>
          <w:rFonts w:ascii="Times New Roman" w:hAnsi="Times New Roman" w:cs="Times New Roman"/>
          <w:bCs/>
          <w:color w:val="000000" w:themeColor="text1"/>
          <w:sz w:val="24"/>
          <w:szCs w:val="24"/>
        </w:rPr>
        <w:t xml:space="preserve"> less water than full crop evapotranspiration (ET</w:t>
      </w:r>
      <w:r w:rsidR="00515414" w:rsidRPr="00280BDF">
        <w:rPr>
          <w:rFonts w:ascii="Times New Roman" w:hAnsi="Times New Roman" w:cs="Times New Roman"/>
          <w:bCs/>
          <w:color w:val="000000" w:themeColor="text1"/>
          <w:sz w:val="24"/>
          <w:szCs w:val="24"/>
          <w:vertAlign w:val="subscript"/>
        </w:rPr>
        <w:t>C</w:t>
      </w:r>
      <w:r w:rsidRPr="00280BDF">
        <w:rPr>
          <w:rFonts w:ascii="Times New Roman" w:hAnsi="Times New Roman" w:cs="Times New Roman"/>
          <w:bCs/>
          <w:color w:val="000000" w:themeColor="text1"/>
          <w:sz w:val="24"/>
          <w:szCs w:val="24"/>
        </w:rPr>
        <w:t xml:space="preserve">) requirements, has emerged as a viable strategy </w:t>
      </w:r>
      <w:r w:rsidR="004B7E7C" w:rsidRPr="00280BDF">
        <w:rPr>
          <w:rFonts w:ascii="Times New Roman" w:hAnsi="Times New Roman" w:cs="Times New Roman"/>
          <w:bCs/>
          <w:color w:val="000000" w:themeColor="text1"/>
          <w:sz w:val="24"/>
          <w:szCs w:val="24"/>
        </w:rPr>
        <w:t>for increasing</w:t>
      </w:r>
      <w:r w:rsidRPr="00280BDF">
        <w:rPr>
          <w:rFonts w:ascii="Times New Roman" w:hAnsi="Times New Roman" w:cs="Times New Roman"/>
          <w:bCs/>
          <w:color w:val="000000" w:themeColor="text1"/>
          <w:sz w:val="24"/>
          <w:szCs w:val="24"/>
        </w:rPr>
        <w:t xml:space="preserve"> water use efficiency without significantly </w:t>
      </w:r>
      <w:r w:rsidR="00ED35F4" w:rsidRPr="00280BDF">
        <w:rPr>
          <w:rFonts w:ascii="Times New Roman" w:hAnsi="Times New Roman" w:cs="Times New Roman"/>
          <w:bCs/>
          <w:color w:val="000000" w:themeColor="text1"/>
          <w:sz w:val="24"/>
          <w:szCs w:val="24"/>
        </w:rPr>
        <w:t>reducing</w:t>
      </w:r>
      <w:r w:rsidRPr="00280BDF">
        <w:rPr>
          <w:rFonts w:ascii="Times New Roman" w:hAnsi="Times New Roman" w:cs="Times New Roman"/>
          <w:bCs/>
          <w:color w:val="000000" w:themeColor="text1"/>
          <w:sz w:val="24"/>
          <w:szCs w:val="24"/>
        </w:rPr>
        <w:t xml:space="preserve"> yield. It can </w:t>
      </w:r>
      <w:r w:rsidR="00286FB1" w:rsidRPr="00280BDF">
        <w:rPr>
          <w:rFonts w:ascii="Times New Roman" w:hAnsi="Times New Roman" w:cs="Times New Roman"/>
          <w:bCs/>
          <w:color w:val="000000" w:themeColor="text1"/>
          <w:sz w:val="24"/>
          <w:szCs w:val="24"/>
        </w:rPr>
        <w:t>include</w:t>
      </w:r>
      <w:r w:rsidRPr="00280BDF">
        <w:rPr>
          <w:rFonts w:ascii="Times New Roman" w:hAnsi="Times New Roman" w:cs="Times New Roman"/>
          <w:bCs/>
          <w:color w:val="000000" w:themeColor="text1"/>
          <w:sz w:val="24"/>
          <w:szCs w:val="24"/>
        </w:rPr>
        <w:t xml:space="preserve"> </w:t>
      </w:r>
      <w:r w:rsidR="00286FB1" w:rsidRPr="00280BDF">
        <w:rPr>
          <w:rFonts w:ascii="Times New Roman" w:hAnsi="Times New Roman" w:cs="Times New Roman"/>
          <w:bCs/>
          <w:color w:val="000000" w:themeColor="text1"/>
          <w:sz w:val="24"/>
          <w:szCs w:val="24"/>
        </w:rPr>
        <w:t>restric</w:t>
      </w:r>
      <w:r w:rsidRPr="00280BDF">
        <w:rPr>
          <w:rFonts w:ascii="Times New Roman" w:hAnsi="Times New Roman" w:cs="Times New Roman"/>
          <w:bCs/>
          <w:color w:val="000000" w:themeColor="text1"/>
          <w:sz w:val="24"/>
          <w:szCs w:val="24"/>
        </w:rPr>
        <w:t xml:space="preserve">ting irrigation during less-sensitive growth stages or </w:t>
      </w:r>
      <w:r w:rsidR="00286FB1" w:rsidRPr="00280BDF">
        <w:rPr>
          <w:rFonts w:ascii="Times New Roman" w:hAnsi="Times New Roman" w:cs="Times New Roman"/>
          <w:bCs/>
          <w:color w:val="000000" w:themeColor="text1"/>
          <w:sz w:val="24"/>
          <w:szCs w:val="24"/>
        </w:rPr>
        <w:t>delib</w:t>
      </w:r>
      <w:r w:rsidR="00542CA1" w:rsidRPr="00280BDF">
        <w:rPr>
          <w:rFonts w:ascii="Times New Roman" w:hAnsi="Times New Roman" w:cs="Times New Roman"/>
          <w:bCs/>
          <w:color w:val="000000" w:themeColor="text1"/>
          <w:sz w:val="24"/>
          <w:szCs w:val="24"/>
        </w:rPr>
        <w:t>e</w:t>
      </w:r>
      <w:r w:rsidR="00286FB1" w:rsidRPr="00280BDF">
        <w:rPr>
          <w:rFonts w:ascii="Times New Roman" w:hAnsi="Times New Roman" w:cs="Times New Roman"/>
          <w:bCs/>
          <w:color w:val="000000" w:themeColor="text1"/>
          <w:sz w:val="24"/>
          <w:szCs w:val="24"/>
        </w:rPr>
        <w:t>rately</w:t>
      </w:r>
      <w:r w:rsidRPr="00280BDF">
        <w:rPr>
          <w:rFonts w:ascii="Times New Roman" w:hAnsi="Times New Roman" w:cs="Times New Roman"/>
          <w:bCs/>
          <w:color w:val="000000" w:themeColor="text1"/>
          <w:sz w:val="24"/>
          <w:szCs w:val="24"/>
        </w:rPr>
        <w:t xml:space="preserve"> stressing the crop to </w:t>
      </w:r>
      <w:r w:rsidR="00542CA1" w:rsidRPr="00280BDF">
        <w:rPr>
          <w:rFonts w:ascii="Times New Roman" w:hAnsi="Times New Roman" w:cs="Times New Roman"/>
          <w:bCs/>
          <w:color w:val="000000" w:themeColor="text1"/>
          <w:sz w:val="24"/>
          <w:szCs w:val="24"/>
        </w:rPr>
        <w:t>induce</w:t>
      </w:r>
      <w:r w:rsidRPr="00280BDF">
        <w:rPr>
          <w:rFonts w:ascii="Times New Roman" w:hAnsi="Times New Roman" w:cs="Times New Roman"/>
          <w:bCs/>
          <w:color w:val="000000" w:themeColor="text1"/>
          <w:sz w:val="24"/>
          <w:szCs w:val="24"/>
        </w:rPr>
        <w:t xml:space="preserve"> adaptive responses. Regulated deficit irrigation (RDI) </w:t>
      </w:r>
      <w:r w:rsidR="00033A1B" w:rsidRPr="00280BDF">
        <w:rPr>
          <w:rFonts w:ascii="Times New Roman" w:hAnsi="Times New Roman" w:cs="Times New Roman"/>
          <w:bCs/>
          <w:color w:val="000000" w:themeColor="text1"/>
          <w:sz w:val="24"/>
          <w:szCs w:val="24"/>
        </w:rPr>
        <w:t>extends</w:t>
      </w:r>
      <w:r w:rsidRPr="00280BDF">
        <w:rPr>
          <w:rFonts w:ascii="Times New Roman" w:hAnsi="Times New Roman" w:cs="Times New Roman"/>
          <w:bCs/>
          <w:color w:val="000000" w:themeColor="text1"/>
          <w:sz w:val="24"/>
          <w:szCs w:val="24"/>
        </w:rPr>
        <w:t xml:space="preserve"> this concept by </w:t>
      </w:r>
      <w:r w:rsidR="008F6334" w:rsidRPr="00280BDF">
        <w:rPr>
          <w:rFonts w:ascii="Times New Roman" w:hAnsi="Times New Roman" w:cs="Times New Roman"/>
          <w:bCs/>
          <w:color w:val="000000" w:themeColor="text1"/>
          <w:sz w:val="24"/>
          <w:szCs w:val="24"/>
        </w:rPr>
        <w:t>applying</w:t>
      </w:r>
      <w:r w:rsidRPr="00280BDF">
        <w:rPr>
          <w:rFonts w:ascii="Times New Roman" w:hAnsi="Times New Roman" w:cs="Times New Roman"/>
          <w:bCs/>
          <w:color w:val="000000" w:themeColor="text1"/>
          <w:sz w:val="24"/>
          <w:szCs w:val="24"/>
        </w:rPr>
        <w:t xml:space="preserve"> controlled water stress to </w:t>
      </w:r>
      <w:r w:rsidR="008F6334" w:rsidRPr="00280BDF">
        <w:rPr>
          <w:rFonts w:ascii="Times New Roman" w:hAnsi="Times New Roman" w:cs="Times New Roman"/>
          <w:bCs/>
          <w:color w:val="000000" w:themeColor="text1"/>
          <w:sz w:val="24"/>
          <w:szCs w:val="24"/>
        </w:rPr>
        <w:t>promote</w:t>
      </w:r>
      <w:r w:rsidRPr="00280BDF">
        <w:rPr>
          <w:rFonts w:ascii="Times New Roman" w:hAnsi="Times New Roman" w:cs="Times New Roman"/>
          <w:bCs/>
          <w:color w:val="000000" w:themeColor="text1"/>
          <w:sz w:val="24"/>
          <w:szCs w:val="24"/>
        </w:rPr>
        <w:t xml:space="preserve"> root development and </w:t>
      </w:r>
      <w:r w:rsidR="008F6334" w:rsidRPr="00280BDF">
        <w:rPr>
          <w:rFonts w:ascii="Times New Roman" w:hAnsi="Times New Roman" w:cs="Times New Roman"/>
          <w:bCs/>
          <w:color w:val="000000" w:themeColor="text1"/>
          <w:sz w:val="24"/>
          <w:szCs w:val="24"/>
        </w:rPr>
        <w:t>enhance</w:t>
      </w:r>
      <w:r w:rsidRPr="00280BDF">
        <w:rPr>
          <w:rFonts w:ascii="Times New Roman" w:hAnsi="Times New Roman" w:cs="Times New Roman"/>
          <w:bCs/>
          <w:color w:val="000000" w:themeColor="text1"/>
          <w:sz w:val="24"/>
          <w:szCs w:val="24"/>
        </w:rPr>
        <w:t xml:space="preserve"> water uptake.</w:t>
      </w:r>
    </w:p>
    <w:p w14:paraId="20B1EE0D" w14:textId="2EB09C19" w:rsidR="00FB51B6" w:rsidRPr="00280BDF" w:rsidRDefault="00450B21" w:rsidP="00001D73">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280BDF">
        <w:rPr>
          <w:bCs/>
          <w:color w:val="000000" w:themeColor="text1"/>
        </w:rPr>
        <w:tab/>
      </w:r>
      <w:r w:rsidR="00D4517D" w:rsidRPr="00280BDF">
        <w:rPr>
          <w:rFonts w:ascii="Times New Roman" w:hAnsi="Times New Roman" w:cs="Times New Roman"/>
          <w:bCs/>
          <w:color w:val="000000" w:themeColor="text1"/>
          <w:sz w:val="24"/>
          <w:szCs w:val="24"/>
        </w:rPr>
        <w:t>I</w:t>
      </w:r>
      <w:r w:rsidR="00F16473" w:rsidRPr="00280BDF">
        <w:rPr>
          <w:rFonts w:ascii="Times New Roman" w:hAnsi="Times New Roman" w:cs="Times New Roman"/>
          <w:bCs/>
          <w:color w:val="000000" w:themeColor="text1"/>
          <w:sz w:val="24"/>
          <w:szCs w:val="24"/>
        </w:rPr>
        <w:t>n Himachal Pradesh</w:t>
      </w:r>
      <w:r w:rsidR="00D4517D" w:rsidRPr="00280BDF">
        <w:rPr>
          <w:rFonts w:ascii="Times New Roman" w:hAnsi="Times New Roman" w:cs="Times New Roman"/>
          <w:bCs/>
          <w:color w:val="000000" w:themeColor="text1"/>
          <w:sz w:val="24"/>
          <w:szCs w:val="24"/>
        </w:rPr>
        <w:t>, wheat is mostly grown under rainfed conditions</w:t>
      </w:r>
      <w:r w:rsidR="00F16473" w:rsidRPr="00280BDF">
        <w:rPr>
          <w:rFonts w:ascii="Times New Roman" w:hAnsi="Times New Roman" w:cs="Times New Roman"/>
          <w:bCs/>
          <w:color w:val="000000" w:themeColor="text1"/>
          <w:sz w:val="24"/>
          <w:szCs w:val="24"/>
        </w:rPr>
        <w:t xml:space="preserve">, evaporation losses are lower </w:t>
      </w:r>
      <w:r w:rsidR="00D4517D" w:rsidRPr="00280BDF">
        <w:rPr>
          <w:rFonts w:ascii="Times New Roman" w:hAnsi="Times New Roman" w:cs="Times New Roman"/>
          <w:bCs/>
          <w:color w:val="000000" w:themeColor="text1"/>
          <w:sz w:val="24"/>
          <w:szCs w:val="24"/>
        </w:rPr>
        <w:t>in</w:t>
      </w:r>
      <w:r w:rsidR="00C66C9C" w:rsidRPr="00280BDF">
        <w:rPr>
          <w:rFonts w:ascii="Times New Roman" w:hAnsi="Times New Roman" w:cs="Times New Roman"/>
          <w:bCs/>
          <w:color w:val="000000" w:themeColor="text1"/>
          <w:sz w:val="24"/>
          <w:szCs w:val="24"/>
        </w:rPr>
        <w:t xml:space="preserve"> </w:t>
      </w:r>
      <w:r w:rsidR="00F16473" w:rsidRPr="00280BDF">
        <w:rPr>
          <w:rFonts w:ascii="Times New Roman" w:hAnsi="Times New Roman" w:cs="Times New Roman"/>
          <w:bCs/>
          <w:i/>
          <w:iCs/>
          <w:color w:val="000000" w:themeColor="text1"/>
          <w:sz w:val="24"/>
          <w:szCs w:val="24"/>
        </w:rPr>
        <w:t xml:space="preserve">rabi </w:t>
      </w:r>
      <w:r w:rsidR="00F16473" w:rsidRPr="00280BDF">
        <w:rPr>
          <w:rFonts w:ascii="Times New Roman" w:hAnsi="Times New Roman" w:cs="Times New Roman"/>
          <w:bCs/>
          <w:color w:val="000000" w:themeColor="text1"/>
          <w:sz w:val="24"/>
          <w:szCs w:val="24"/>
        </w:rPr>
        <w:t>season</w:t>
      </w:r>
      <w:r w:rsidR="00C66C9C" w:rsidRPr="00280BDF">
        <w:rPr>
          <w:rFonts w:ascii="Times New Roman" w:hAnsi="Times New Roman" w:cs="Times New Roman"/>
          <w:bCs/>
          <w:color w:val="000000" w:themeColor="text1"/>
          <w:sz w:val="24"/>
          <w:szCs w:val="24"/>
        </w:rPr>
        <w:t>.</w:t>
      </w:r>
      <w:r w:rsidR="00D4517D" w:rsidRPr="00280BDF">
        <w:rPr>
          <w:rFonts w:ascii="Times New Roman" w:hAnsi="Times New Roman" w:cs="Times New Roman"/>
          <w:bCs/>
          <w:color w:val="000000" w:themeColor="text1"/>
          <w:sz w:val="24"/>
          <w:szCs w:val="24"/>
        </w:rPr>
        <w:t xml:space="preserve">  </w:t>
      </w:r>
      <w:r w:rsidR="004435D3" w:rsidRPr="00280BDF">
        <w:rPr>
          <w:rFonts w:ascii="Times New Roman" w:hAnsi="Times New Roman" w:cs="Times New Roman"/>
          <w:bCs/>
          <w:color w:val="000000" w:themeColor="text1"/>
          <w:sz w:val="24"/>
          <w:szCs w:val="24"/>
        </w:rPr>
        <w:t>M</w:t>
      </w:r>
      <w:r w:rsidRPr="00280BDF">
        <w:rPr>
          <w:rFonts w:ascii="Times New Roman" w:hAnsi="Times New Roman" w:cs="Times New Roman"/>
          <w:bCs/>
          <w:color w:val="000000" w:themeColor="text1"/>
          <w:sz w:val="24"/>
          <w:szCs w:val="24"/>
        </w:rPr>
        <w:t>ild to moderate water stress may not s</w:t>
      </w:r>
      <w:r w:rsidR="00C52629" w:rsidRPr="00280BDF">
        <w:rPr>
          <w:rFonts w:ascii="Times New Roman" w:hAnsi="Times New Roman" w:cs="Times New Roman"/>
          <w:bCs/>
          <w:color w:val="000000" w:themeColor="text1"/>
          <w:sz w:val="24"/>
          <w:szCs w:val="24"/>
        </w:rPr>
        <w:t>ignificantly</w:t>
      </w:r>
      <w:r w:rsidRPr="00280BDF">
        <w:rPr>
          <w:rFonts w:ascii="Times New Roman" w:hAnsi="Times New Roman" w:cs="Times New Roman"/>
          <w:bCs/>
          <w:color w:val="000000" w:themeColor="text1"/>
          <w:sz w:val="24"/>
          <w:szCs w:val="24"/>
        </w:rPr>
        <w:t xml:space="preserve"> reduce yield</w:t>
      </w:r>
      <w:r w:rsidR="00E21926" w:rsidRPr="00280BDF">
        <w:rPr>
          <w:rFonts w:ascii="Times New Roman" w:hAnsi="Times New Roman" w:cs="Times New Roman"/>
          <w:bCs/>
          <w:color w:val="000000" w:themeColor="text1"/>
          <w:sz w:val="24"/>
          <w:szCs w:val="24"/>
        </w:rPr>
        <w:t xml:space="preserve"> if </w:t>
      </w:r>
      <w:r w:rsidRPr="00280BDF">
        <w:rPr>
          <w:rFonts w:ascii="Times New Roman" w:hAnsi="Times New Roman" w:cs="Times New Roman"/>
          <w:bCs/>
          <w:color w:val="000000" w:themeColor="text1"/>
          <w:sz w:val="24"/>
          <w:szCs w:val="24"/>
        </w:rPr>
        <w:t xml:space="preserve">irrigation is managed </w:t>
      </w:r>
      <w:r w:rsidR="00C52629" w:rsidRPr="00280BDF">
        <w:rPr>
          <w:rFonts w:ascii="Times New Roman" w:hAnsi="Times New Roman" w:cs="Times New Roman"/>
          <w:bCs/>
          <w:color w:val="000000" w:themeColor="text1"/>
          <w:sz w:val="24"/>
          <w:szCs w:val="24"/>
        </w:rPr>
        <w:t>properly</w:t>
      </w:r>
      <w:r w:rsidRPr="00280BDF">
        <w:rPr>
          <w:rFonts w:ascii="Times New Roman" w:hAnsi="Times New Roman" w:cs="Times New Roman"/>
          <w:bCs/>
          <w:color w:val="000000" w:themeColor="text1"/>
          <w:sz w:val="24"/>
          <w:szCs w:val="24"/>
        </w:rPr>
        <w:t xml:space="preserve">. </w:t>
      </w:r>
      <w:r w:rsidR="006B4AF8" w:rsidRPr="00280BDF">
        <w:rPr>
          <w:rFonts w:ascii="Times New Roman" w:hAnsi="Times New Roman" w:cs="Times New Roman"/>
          <w:bCs/>
          <w:color w:val="000000" w:themeColor="text1"/>
          <w:sz w:val="24"/>
          <w:szCs w:val="24"/>
        </w:rPr>
        <w:t>Conventional</w:t>
      </w:r>
      <w:r w:rsidRPr="00280BDF">
        <w:rPr>
          <w:rFonts w:ascii="Times New Roman" w:hAnsi="Times New Roman" w:cs="Times New Roman"/>
          <w:bCs/>
          <w:color w:val="000000" w:themeColor="text1"/>
          <w:sz w:val="24"/>
          <w:szCs w:val="24"/>
        </w:rPr>
        <w:t xml:space="preserve"> methods include </w:t>
      </w:r>
      <w:r w:rsidR="00FD3D21" w:rsidRPr="00280BDF">
        <w:rPr>
          <w:rFonts w:ascii="Times New Roman" w:hAnsi="Times New Roman" w:cs="Times New Roman"/>
          <w:bCs/>
          <w:color w:val="000000" w:themeColor="text1"/>
          <w:sz w:val="24"/>
          <w:szCs w:val="24"/>
        </w:rPr>
        <w:t>omitting</w:t>
      </w:r>
      <w:r w:rsidRPr="00280BDF">
        <w:rPr>
          <w:rFonts w:ascii="Times New Roman" w:hAnsi="Times New Roman" w:cs="Times New Roman"/>
          <w:bCs/>
          <w:color w:val="000000" w:themeColor="text1"/>
          <w:sz w:val="24"/>
          <w:szCs w:val="24"/>
        </w:rPr>
        <w:t xml:space="preserve"> irrigation at </w:t>
      </w:r>
      <w:r w:rsidR="00FD3D21" w:rsidRPr="00280BDF">
        <w:rPr>
          <w:rFonts w:ascii="Times New Roman" w:hAnsi="Times New Roman" w:cs="Times New Roman"/>
          <w:bCs/>
          <w:color w:val="000000" w:themeColor="text1"/>
          <w:sz w:val="24"/>
          <w:szCs w:val="24"/>
        </w:rPr>
        <w:t>particular</w:t>
      </w:r>
      <w:r w:rsidRPr="00280BDF">
        <w:rPr>
          <w:rFonts w:ascii="Times New Roman" w:hAnsi="Times New Roman" w:cs="Times New Roman"/>
          <w:bCs/>
          <w:color w:val="000000" w:themeColor="text1"/>
          <w:sz w:val="24"/>
          <w:szCs w:val="24"/>
        </w:rPr>
        <w:t xml:space="preserve"> stages or </w:t>
      </w:r>
      <w:r w:rsidR="001517FD" w:rsidRPr="00280BDF">
        <w:rPr>
          <w:rFonts w:ascii="Times New Roman" w:hAnsi="Times New Roman" w:cs="Times New Roman"/>
          <w:bCs/>
          <w:color w:val="000000" w:themeColor="text1"/>
          <w:sz w:val="24"/>
          <w:szCs w:val="24"/>
        </w:rPr>
        <w:t xml:space="preserve">using </w:t>
      </w:r>
      <w:r w:rsidRPr="00280BDF">
        <w:rPr>
          <w:rFonts w:ascii="Times New Roman" w:hAnsi="Times New Roman" w:cs="Times New Roman"/>
          <w:bCs/>
          <w:color w:val="000000" w:themeColor="text1"/>
          <w:sz w:val="24"/>
          <w:szCs w:val="24"/>
        </w:rPr>
        <w:t xml:space="preserve">alternate-row irrigation, </w:t>
      </w:r>
      <w:r w:rsidR="001517FD" w:rsidRPr="00280BDF">
        <w:rPr>
          <w:rFonts w:ascii="Times New Roman" w:hAnsi="Times New Roman" w:cs="Times New Roman"/>
          <w:bCs/>
          <w:color w:val="000000" w:themeColor="text1"/>
          <w:sz w:val="24"/>
          <w:szCs w:val="24"/>
        </w:rPr>
        <w:t xml:space="preserve">there has been little </w:t>
      </w:r>
      <w:r w:rsidRPr="00280BDF">
        <w:rPr>
          <w:rFonts w:ascii="Times New Roman" w:hAnsi="Times New Roman" w:cs="Times New Roman"/>
          <w:bCs/>
          <w:color w:val="000000" w:themeColor="text1"/>
          <w:sz w:val="24"/>
          <w:szCs w:val="24"/>
        </w:rPr>
        <w:t xml:space="preserve">research </w:t>
      </w:r>
      <w:r w:rsidR="001517FD" w:rsidRPr="00280BDF">
        <w:rPr>
          <w:rFonts w:ascii="Times New Roman" w:hAnsi="Times New Roman" w:cs="Times New Roman"/>
          <w:bCs/>
          <w:color w:val="000000" w:themeColor="text1"/>
          <w:sz w:val="24"/>
          <w:szCs w:val="24"/>
        </w:rPr>
        <w:t xml:space="preserve">into </w:t>
      </w:r>
      <w:r w:rsidRPr="00280BDF">
        <w:rPr>
          <w:rFonts w:ascii="Times New Roman" w:hAnsi="Times New Roman" w:cs="Times New Roman"/>
          <w:bCs/>
          <w:color w:val="000000" w:themeColor="text1"/>
          <w:sz w:val="24"/>
          <w:szCs w:val="24"/>
        </w:rPr>
        <w:t xml:space="preserve">stage-specific water application based on ET variation. </w:t>
      </w:r>
      <w:r w:rsidR="001517FD" w:rsidRPr="00280BDF">
        <w:rPr>
          <w:rFonts w:ascii="Times New Roman" w:eastAsia="Times New Roman" w:hAnsi="Times New Roman" w:cs="Times New Roman"/>
          <w:color w:val="000000" w:themeColor="text1"/>
          <w:kern w:val="0"/>
          <w:sz w:val="24"/>
          <w:szCs w:val="24"/>
          <w:lang w:eastAsia="en-IN"/>
          <w14:ligatures w14:val="none"/>
        </w:rPr>
        <w:t xml:space="preserve">In water-scarce environments, </w:t>
      </w:r>
      <w:r w:rsidR="001517FD" w:rsidRPr="00280BDF">
        <w:rPr>
          <w:rFonts w:ascii="Times New Roman" w:hAnsi="Times New Roman" w:cs="Times New Roman"/>
          <w:bCs/>
          <w:color w:val="000000" w:themeColor="text1"/>
          <w:sz w:val="24"/>
          <w:szCs w:val="24"/>
        </w:rPr>
        <w:t>a</w:t>
      </w:r>
      <w:r w:rsidRPr="00280BDF">
        <w:rPr>
          <w:rFonts w:ascii="Times New Roman" w:hAnsi="Times New Roman" w:cs="Times New Roman"/>
          <w:bCs/>
          <w:color w:val="000000" w:themeColor="text1"/>
          <w:sz w:val="24"/>
          <w:szCs w:val="24"/>
        </w:rPr>
        <w:t xml:space="preserve">dopting deficit irrigation approaches tailored to local conditions can optimize water use </w:t>
      </w:r>
      <w:r w:rsidR="006B4AF8" w:rsidRPr="00280BDF">
        <w:rPr>
          <w:rFonts w:ascii="Times New Roman" w:hAnsi="Times New Roman" w:cs="Times New Roman"/>
          <w:bCs/>
          <w:color w:val="000000" w:themeColor="text1"/>
          <w:sz w:val="24"/>
          <w:szCs w:val="24"/>
        </w:rPr>
        <w:t xml:space="preserve">efficiency </w:t>
      </w:r>
      <w:r w:rsidRPr="00280BDF">
        <w:rPr>
          <w:rFonts w:ascii="Times New Roman" w:hAnsi="Times New Roman" w:cs="Times New Roman"/>
          <w:bCs/>
          <w:color w:val="000000" w:themeColor="text1"/>
          <w:sz w:val="24"/>
          <w:szCs w:val="24"/>
        </w:rPr>
        <w:t xml:space="preserve">and </w:t>
      </w:r>
      <w:r w:rsidR="009370A2" w:rsidRPr="00280BDF">
        <w:rPr>
          <w:rFonts w:ascii="Times New Roman" w:hAnsi="Times New Roman" w:cs="Times New Roman"/>
          <w:bCs/>
          <w:color w:val="000000" w:themeColor="text1"/>
          <w:sz w:val="24"/>
          <w:szCs w:val="24"/>
        </w:rPr>
        <w:t>enhance</w:t>
      </w:r>
      <w:r w:rsidRPr="00280BDF">
        <w:rPr>
          <w:rFonts w:ascii="Times New Roman" w:hAnsi="Times New Roman" w:cs="Times New Roman"/>
          <w:bCs/>
          <w:color w:val="000000" w:themeColor="text1"/>
          <w:sz w:val="24"/>
          <w:szCs w:val="24"/>
        </w:rPr>
        <w:t xml:space="preserve"> productivity</w:t>
      </w:r>
      <w:r w:rsidR="005677CD" w:rsidRPr="00280BDF">
        <w:rPr>
          <w:rFonts w:ascii="Times New Roman" w:hAnsi="Times New Roman" w:cs="Times New Roman"/>
          <w:bCs/>
          <w:color w:val="000000" w:themeColor="text1"/>
          <w:sz w:val="24"/>
          <w:szCs w:val="24"/>
        </w:rPr>
        <w:t>.</w:t>
      </w:r>
    </w:p>
    <w:p w14:paraId="3C9C0A19" w14:textId="77777777" w:rsidR="00001D73" w:rsidRDefault="00450B21" w:rsidP="00001D73">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450B21">
        <w:rPr>
          <w:rFonts w:ascii="Times New Roman" w:hAnsi="Times New Roman" w:cs="Times New Roman"/>
          <w:b/>
          <w:bCs/>
          <w:color w:val="000000" w:themeColor="text1"/>
          <w:sz w:val="24"/>
          <w:szCs w:val="24"/>
        </w:rPr>
        <w:t>2.</w:t>
      </w:r>
      <w:r>
        <w:rPr>
          <w:rFonts w:ascii="Times New Roman" w:hAnsi="Times New Roman" w:cs="Times New Roman"/>
          <w:bCs/>
          <w:color w:val="000000" w:themeColor="text1"/>
          <w:sz w:val="24"/>
          <w:szCs w:val="24"/>
        </w:rPr>
        <w:t xml:space="preserve"> </w:t>
      </w:r>
      <w:r w:rsidR="001A66D3">
        <w:rPr>
          <w:rFonts w:ascii="Times New Roman" w:hAnsi="Times New Roman" w:cs="Times New Roman"/>
          <w:b/>
          <w:color w:val="000000" w:themeColor="text1"/>
          <w:sz w:val="24"/>
          <w:szCs w:val="24"/>
        </w:rPr>
        <w:t>MATERIALS AND METHODS</w:t>
      </w:r>
    </w:p>
    <w:p w14:paraId="72E6C235" w14:textId="08353757" w:rsidR="00001D73" w:rsidRDefault="00D82951" w:rsidP="00001D73">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1A66D3" w:rsidRPr="0080391E">
        <w:rPr>
          <w:rFonts w:ascii="Times New Roman" w:hAnsi="Times New Roman" w:cs="Times New Roman"/>
          <w:bCs/>
          <w:color w:val="000000" w:themeColor="text1"/>
          <w:sz w:val="24"/>
          <w:szCs w:val="24"/>
        </w:rPr>
        <w:t xml:space="preserve">A field </w:t>
      </w:r>
      <w:r w:rsidR="001A66D3">
        <w:rPr>
          <w:rFonts w:ascii="Times New Roman" w:hAnsi="Times New Roman" w:cs="Times New Roman"/>
          <w:bCs/>
          <w:color w:val="000000" w:themeColor="text1"/>
          <w:sz w:val="24"/>
          <w:szCs w:val="24"/>
        </w:rPr>
        <w:t>investigation</w:t>
      </w:r>
      <w:r w:rsidR="001A66D3" w:rsidRPr="0080391E">
        <w:rPr>
          <w:rFonts w:ascii="Times New Roman" w:hAnsi="Times New Roman" w:cs="Times New Roman"/>
          <w:bCs/>
          <w:color w:val="000000" w:themeColor="text1"/>
          <w:sz w:val="24"/>
          <w:szCs w:val="24"/>
        </w:rPr>
        <w:t xml:space="preserve"> was c</w:t>
      </w:r>
      <w:r w:rsidR="001A66D3">
        <w:rPr>
          <w:rFonts w:ascii="Times New Roman" w:hAnsi="Times New Roman" w:cs="Times New Roman"/>
          <w:bCs/>
          <w:color w:val="000000" w:themeColor="text1"/>
          <w:sz w:val="24"/>
          <w:szCs w:val="24"/>
        </w:rPr>
        <w:t>arried out</w:t>
      </w:r>
      <w:r w:rsidR="001A66D3" w:rsidRPr="0080391E">
        <w:rPr>
          <w:rFonts w:ascii="Times New Roman" w:hAnsi="Times New Roman" w:cs="Times New Roman"/>
          <w:bCs/>
          <w:color w:val="000000" w:themeColor="text1"/>
          <w:sz w:val="24"/>
          <w:szCs w:val="24"/>
        </w:rPr>
        <w:t xml:space="preserve"> during the </w:t>
      </w:r>
      <w:r w:rsidR="001A66D3" w:rsidRPr="00A83731">
        <w:rPr>
          <w:rFonts w:ascii="Times New Roman" w:hAnsi="Times New Roman" w:cs="Times New Roman"/>
          <w:bCs/>
          <w:i/>
          <w:iCs/>
          <w:color w:val="000000" w:themeColor="text1"/>
          <w:sz w:val="24"/>
          <w:szCs w:val="24"/>
        </w:rPr>
        <w:t>rabi</w:t>
      </w:r>
      <w:r w:rsidR="001A66D3" w:rsidRPr="0080391E">
        <w:rPr>
          <w:rFonts w:ascii="Times New Roman" w:hAnsi="Times New Roman" w:cs="Times New Roman"/>
          <w:bCs/>
          <w:color w:val="000000" w:themeColor="text1"/>
          <w:sz w:val="24"/>
          <w:szCs w:val="24"/>
        </w:rPr>
        <w:t xml:space="preserve"> season of 2021</w:t>
      </w:r>
      <w:r w:rsidR="001A66D3">
        <w:rPr>
          <w:rFonts w:ascii="Times New Roman" w:hAnsi="Times New Roman" w:cs="Times New Roman"/>
          <w:bCs/>
          <w:color w:val="000000" w:themeColor="text1"/>
          <w:sz w:val="24"/>
          <w:szCs w:val="24"/>
        </w:rPr>
        <w:t>-</w:t>
      </w:r>
      <w:r w:rsidR="001A66D3" w:rsidRPr="0080391E">
        <w:rPr>
          <w:rFonts w:ascii="Times New Roman" w:hAnsi="Times New Roman" w:cs="Times New Roman"/>
          <w:bCs/>
          <w:color w:val="000000" w:themeColor="text1"/>
          <w:sz w:val="24"/>
          <w:szCs w:val="24"/>
        </w:rPr>
        <w:t>2022 at the Irrigation and Water Management Farm of the Department of Soil Science, C</w:t>
      </w:r>
      <w:r w:rsidR="001A66D3">
        <w:rPr>
          <w:rFonts w:ascii="Times New Roman" w:hAnsi="Times New Roman" w:cs="Times New Roman"/>
          <w:bCs/>
          <w:color w:val="000000" w:themeColor="text1"/>
          <w:sz w:val="24"/>
          <w:szCs w:val="24"/>
        </w:rPr>
        <w:t xml:space="preserve">haudhary Sarwan Kumar </w:t>
      </w:r>
      <w:r w:rsidR="001A66D3" w:rsidRPr="0080391E">
        <w:rPr>
          <w:rFonts w:ascii="Times New Roman" w:hAnsi="Times New Roman" w:cs="Times New Roman"/>
          <w:bCs/>
          <w:color w:val="000000" w:themeColor="text1"/>
          <w:sz w:val="24"/>
          <w:szCs w:val="24"/>
        </w:rPr>
        <w:t>Himachal Pradesh Krishi Vishvavidyalaya (CSK HPKV), Palampur. The experimental site is situated at 32°06′39.1″ N latitude and 76°32′10.5″ E longitude, at an elevation of 1290 meters above mean sea level in the north-western Himalayas in Kangra district.</w:t>
      </w:r>
      <w:r w:rsidR="001A66D3" w:rsidRPr="00A9303F">
        <w:rPr>
          <w:rFonts w:ascii="Times New Roman" w:hAnsi="Times New Roman" w:cs="Times New Roman"/>
          <w:color w:val="FF0000"/>
          <w:sz w:val="24"/>
          <w:szCs w:val="24"/>
        </w:rPr>
        <w:t xml:space="preserve"> </w:t>
      </w:r>
      <w:r>
        <w:rPr>
          <w:rFonts w:ascii="Times New Roman" w:eastAsia="Times New Roman" w:hAnsi="Times New Roman" w:cs="Times New Roman"/>
          <w:kern w:val="0"/>
          <w:sz w:val="24"/>
          <w:szCs w:val="24"/>
          <w:lang w:eastAsia="en-IN"/>
          <w14:ligatures w14:val="none"/>
        </w:rPr>
        <w:t>D</w:t>
      </w:r>
      <w:r w:rsidRPr="001A66D3">
        <w:rPr>
          <w:rFonts w:ascii="Times New Roman" w:eastAsia="Times New Roman" w:hAnsi="Times New Roman" w:cs="Times New Roman"/>
          <w:kern w:val="0"/>
          <w:sz w:val="24"/>
          <w:szCs w:val="24"/>
          <w:lang w:eastAsia="en-IN"/>
          <w14:ligatures w14:val="none"/>
        </w:rPr>
        <w:t>uring the crop growth period, which lasted from October 2021 to April 2022</w:t>
      </w:r>
      <w:r>
        <w:rPr>
          <w:rFonts w:ascii="Times New Roman" w:eastAsia="Times New Roman" w:hAnsi="Times New Roman" w:cs="Times New Roman"/>
          <w:kern w:val="0"/>
          <w:sz w:val="24"/>
          <w:szCs w:val="24"/>
          <w:lang w:eastAsia="en-IN"/>
          <w14:ligatures w14:val="none"/>
        </w:rPr>
        <w:t>,</w:t>
      </w:r>
      <w:r w:rsidRPr="00D82951">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t</w:t>
      </w:r>
      <w:r w:rsidRPr="001A66D3">
        <w:rPr>
          <w:rFonts w:ascii="Times New Roman" w:eastAsia="Times New Roman" w:hAnsi="Times New Roman" w:cs="Times New Roman"/>
          <w:kern w:val="0"/>
          <w:sz w:val="24"/>
          <w:szCs w:val="24"/>
          <w:lang w:eastAsia="en-IN"/>
          <w14:ligatures w14:val="none"/>
        </w:rPr>
        <w:t>he mean weekly minimum and maximum temperatures varied from 2.4°C to 16.8°C and 10.8°C to 31.3°C</w:t>
      </w:r>
      <w:r>
        <w:rPr>
          <w:rFonts w:ascii="Times New Roman" w:eastAsia="Times New Roman" w:hAnsi="Times New Roman" w:cs="Times New Roman"/>
          <w:kern w:val="0"/>
          <w:sz w:val="24"/>
          <w:szCs w:val="24"/>
          <w:lang w:eastAsia="en-IN"/>
          <w14:ligatures w14:val="none"/>
        </w:rPr>
        <w:t>, respectively.</w:t>
      </w:r>
      <w:r>
        <w:rPr>
          <w:rFonts w:ascii="Times New Roman" w:hAnsi="Times New Roman" w:cs="Times New Roman"/>
          <w:bCs/>
          <w:color w:val="000000" w:themeColor="text1"/>
          <w:sz w:val="24"/>
          <w:szCs w:val="24"/>
        </w:rPr>
        <w:t xml:space="preserve"> </w:t>
      </w:r>
      <w:r w:rsidR="006E4A9F">
        <w:rPr>
          <w:rFonts w:ascii="Times New Roman" w:hAnsi="Times New Roman" w:cs="Times New Roman"/>
          <w:bCs/>
          <w:color w:val="000000" w:themeColor="text1"/>
          <w:sz w:val="24"/>
          <w:szCs w:val="24"/>
        </w:rPr>
        <w:t>During</w:t>
      </w:r>
      <w:r w:rsidR="00740090">
        <w:rPr>
          <w:rFonts w:ascii="Times New Roman" w:hAnsi="Times New Roman" w:cs="Times New Roman"/>
          <w:bCs/>
          <w:color w:val="000000" w:themeColor="text1"/>
          <w:sz w:val="24"/>
          <w:szCs w:val="24"/>
        </w:rPr>
        <w:t xml:space="preserve"> the season, r</w:t>
      </w:r>
      <w:r w:rsidR="001A66D3" w:rsidRPr="0080391E">
        <w:rPr>
          <w:rFonts w:ascii="Times New Roman" w:hAnsi="Times New Roman" w:cs="Times New Roman"/>
          <w:bCs/>
          <w:color w:val="000000" w:themeColor="text1"/>
          <w:sz w:val="24"/>
          <w:szCs w:val="24"/>
        </w:rPr>
        <w:t xml:space="preserve">elative humidity ranged </w:t>
      </w:r>
      <w:r w:rsidR="00C35311">
        <w:rPr>
          <w:rFonts w:ascii="Times New Roman" w:hAnsi="Times New Roman" w:cs="Times New Roman"/>
          <w:bCs/>
          <w:color w:val="000000" w:themeColor="text1"/>
          <w:sz w:val="24"/>
          <w:szCs w:val="24"/>
        </w:rPr>
        <w:t>from</w:t>
      </w:r>
      <w:r w:rsidR="001A66D3" w:rsidRPr="0080391E">
        <w:rPr>
          <w:rFonts w:ascii="Times New Roman" w:hAnsi="Times New Roman" w:cs="Times New Roman"/>
          <w:bCs/>
          <w:color w:val="000000" w:themeColor="text1"/>
          <w:sz w:val="24"/>
          <w:szCs w:val="24"/>
        </w:rPr>
        <w:t xml:space="preserve"> 33.6% </w:t>
      </w:r>
      <w:r w:rsidR="00C35311">
        <w:rPr>
          <w:rFonts w:ascii="Times New Roman" w:hAnsi="Times New Roman" w:cs="Times New Roman"/>
          <w:bCs/>
          <w:color w:val="000000" w:themeColor="text1"/>
          <w:sz w:val="24"/>
          <w:szCs w:val="24"/>
        </w:rPr>
        <w:t>to</w:t>
      </w:r>
      <w:r w:rsidR="001A66D3" w:rsidRPr="0080391E">
        <w:rPr>
          <w:rFonts w:ascii="Times New Roman" w:hAnsi="Times New Roman" w:cs="Times New Roman"/>
          <w:bCs/>
          <w:color w:val="000000" w:themeColor="text1"/>
          <w:sz w:val="24"/>
          <w:szCs w:val="24"/>
        </w:rPr>
        <w:t xml:space="preserve"> 85.9%</w:t>
      </w:r>
      <w:r w:rsidR="00C35311">
        <w:rPr>
          <w:rFonts w:ascii="Times New Roman" w:hAnsi="Times New Roman" w:cs="Times New Roman"/>
          <w:bCs/>
          <w:color w:val="000000" w:themeColor="text1"/>
          <w:sz w:val="24"/>
          <w:szCs w:val="24"/>
        </w:rPr>
        <w:t>.</w:t>
      </w:r>
    </w:p>
    <w:p w14:paraId="61FB431F" w14:textId="2A49118F" w:rsidR="00001D73" w:rsidRDefault="00001D73" w:rsidP="00001D73">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1A66D3" w:rsidRPr="0080391E">
        <w:rPr>
          <w:rFonts w:ascii="Times New Roman" w:hAnsi="Times New Roman" w:cs="Times New Roman"/>
          <w:bCs/>
          <w:color w:val="000000" w:themeColor="text1"/>
          <w:sz w:val="24"/>
          <w:szCs w:val="24"/>
        </w:rPr>
        <w:t>The soil at the experimental site was silty clay loam</w:t>
      </w:r>
      <w:r w:rsidR="00413F24">
        <w:rPr>
          <w:rFonts w:ascii="Times New Roman" w:hAnsi="Times New Roman" w:cs="Times New Roman"/>
          <w:bCs/>
          <w:color w:val="000000" w:themeColor="text1"/>
          <w:sz w:val="24"/>
          <w:szCs w:val="24"/>
        </w:rPr>
        <w:t xml:space="preserve"> with</w:t>
      </w:r>
      <w:r w:rsidR="00D82951">
        <w:rPr>
          <w:rFonts w:ascii="Times New Roman" w:hAnsi="Times New Roman" w:cs="Times New Roman"/>
          <w:bCs/>
          <w:color w:val="000000" w:themeColor="text1"/>
          <w:sz w:val="24"/>
          <w:szCs w:val="24"/>
        </w:rPr>
        <w:t xml:space="preserve"> an acidic </w:t>
      </w:r>
      <w:r w:rsidR="00D82951" w:rsidRPr="0080391E">
        <w:rPr>
          <w:rFonts w:ascii="Times New Roman" w:hAnsi="Times New Roman" w:cs="Times New Roman"/>
          <w:bCs/>
          <w:color w:val="000000" w:themeColor="text1"/>
          <w:sz w:val="24"/>
          <w:szCs w:val="24"/>
        </w:rPr>
        <w:t>pH of 5.4, soil organic carbon content of 0.73%, and a bulk density of 1.27 Mg m⁻³</w:t>
      </w:r>
      <w:r w:rsidR="00D82951">
        <w:rPr>
          <w:rFonts w:ascii="Times New Roman" w:hAnsi="Times New Roman" w:cs="Times New Roman"/>
          <w:bCs/>
          <w:color w:val="000000" w:themeColor="text1"/>
          <w:sz w:val="24"/>
          <w:szCs w:val="24"/>
        </w:rPr>
        <w:t xml:space="preserve">, </w:t>
      </w:r>
      <w:r w:rsidR="00D82951" w:rsidRPr="00D82951">
        <w:rPr>
          <w:rFonts w:ascii="Times New Roman" w:hAnsi="Times New Roman" w:cs="Times New Roman"/>
          <w:bCs/>
          <w:color w:val="000000" w:themeColor="text1"/>
          <w:sz w:val="24"/>
          <w:szCs w:val="24"/>
        </w:rPr>
        <w:t>whereas</w:t>
      </w:r>
      <w:r w:rsidR="00D82951" w:rsidRPr="00D82951">
        <w:rPr>
          <w:rFonts w:ascii="Times New Roman" w:hAnsi="Times New Roman" w:cs="Times New Roman"/>
          <w:sz w:val="24"/>
          <w:szCs w:val="24"/>
        </w:rPr>
        <w:t xml:space="preserve"> the available nitrogen, phosphorus</w:t>
      </w:r>
      <w:r w:rsidR="00AB462F">
        <w:rPr>
          <w:rFonts w:ascii="Times New Roman" w:hAnsi="Times New Roman" w:cs="Times New Roman"/>
          <w:sz w:val="24"/>
          <w:szCs w:val="24"/>
        </w:rPr>
        <w:t>,</w:t>
      </w:r>
      <w:r w:rsidR="00D82951" w:rsidRPr="00D82951">
        <w:rPr>
          <w:rFonts w:ascii="Times New Roman" w:hAnsi="Times New Roman" w:cs="Times New Roman"/>
          <w:sz w:val="24"/>
          <w:szCs w:val="24"/>
        </w:rPr>
        <w:t xml:space="preserve"> and potassium content were </w:t>
      </w:r>
      <w:r w:rsidR="00D82951" w:rsidRPr="00D82951">
        <w:rPr>
          <w:rFonts w:ascii="Times New Roman" w:hAnsi="Times New Roman" w:cs="Times New Roman"/>
          <w:bCs/>
          <w:color w:val="000000" w:themeColor="text1"/>
          <w:sz w:val="24"/>
          <w:szCs w:val="24"/>
        </w:rPr>
        <w:t>270.5 kg ha⁻¹, 29.3 kg ha⁻¹</w:t>
      </w:r>
      <w:r w:rsidR="00AB462F">
        <w:rPr>
          <w:rFonts w:ascii="Times New Roman" w:hAnsi="Times New Roman" w:cs="Times New Roman"/>
          <w:bCs/>
          <w:color w:val="000000" w:themeColor="text1"/>
          <w:sz w:val="24"/>
          <w:szCs w:val="24"/>
        </w:rPr>
        <w:t>,</w:t>
      </w:r>
      <w:r w:rsidR="00D82951" w:rsidRPr="00D82951">
        <w:rPr>
          <w:rFonts w:ascii="Times New Roman" w:hAnsi="Times New Roman" w:cs="Times New Roman"/>
          <w:bCs/>
          <w:color w:val="000000" w:themeColor="text1"/>
          <w:sz w:val="24"/>
          <w:szCs w:val="24"/>
        </w:rPr>
        <w:t xml:space="preserve"> </w:t>
      </w:r>
      <w:r w:rsidR="00D82951" w:rsidRPr="00D82951">
        <w:rPr>
          <w:rFonts w:ascii="Times New Roman" w:hAnsi="Times New Roman" w:cs="Times New Roman"/>
          <w:sz w:val="24"/>
          <w:szCs w:val="24"/>
        </w:rPr>
        <w:t xml:space="preserve">and </w:t>
      </w:r>
      <w:r w:rsidR="00D82951" w:rsidRPr="00D82951">
        <w:rPr>
          <w:rFonts w:ascii="Times New Roman" w:hAnsi="Times New Roman" w:cs="Times New Roman"/>
          <w:bCs/>
          <w:color w:val="000000" w:themeColor="text1"/>
          <w:sz w:val="24"/>
          <w:szCs w:val="24"/>
        </w:rPr>
        <w:t>175.4 kg ha⁻¹</w:t>
      </w:r>
      <w:r w:rsidR="00D82951" w:rsidRPr="00D82951">
        <w:rPr>
          <w:rFonts w:ascii="Times New Roman" w:hAnsi="Times New Roman" w:cs="Times New Roman"/>
          <w:sz w:val="24"/>
          <w:szCs w:val="24"/>
        </w:rPr>
        <w:t>, respectively.</w:t>
      </w:r>
    </w:p>
    <w:p w14:paraId="2FEA8DE5" w14:textId="77777777" w:rsidR="00001D73" w:rsidRDefault="00001D73" w:rsidP="00001D73">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1A66D3" w:rsidRPr="0080391E">
        <w:rPr>
          <w:rFonts w:ascii="Times New Roman" w:hAnsi="Times New Roman" w:cs="Times New Roman"/>
          <w:bCs/>
          <w:color w:val="000000" w:themeColor="text1"/>
          <w:sz w:val="24"/>
          <w:szCs w:val="24"/>
        </w:rPr>
        <w:t xml:space="preserve">The experiment was </w:t>
      </w:r>
      <w:r w:rsidR="00413F24">
        <w:rPr>
          <w:rFonts w:ascii="Times New Roman" w:hAnsi="Times New Roman" w:cs="Times New Roman"/>
          <w:bCs/>
          <w:color w:val="000000" w:themeColor="text1"/>
          <w:sz w:val="24"/>
          <w:szCs w:val="24"/>
        </w:rPr>
        <w:t>laid</w:t>
      </w:r>
      <w:r w:rsidR="001A66D3" w:rsidRPr="0080391E">
        <w:rPr>
          <w:rFonts w:ascii="Times New Roman" w:hAnsi="Times New Roman" w:cs="Times New Roman"/>
          <w:bCs/>
          <w:color w:val="000000" w:themeColor="text1"/>
          <w:sz w:val="24"/>
          <w:szCs w:val="24"/>
        </w:rPr>
        <w:t xml:space="preserve"> in a Randomized Block Design (RBD)</w:t>
      </w:r>
      <w:r w:rsidR="001D37EC">
        <w:rPr>
          <w:rFonts w:ascii="Times New Roman" w:hAnsi="Times New Roman" w:cs="Times New Roman"/>
          <w:bCs/>
          <w:color w:val="000000" w:themeColor="text1"/>
          <w:sz w:val="24"/>
          <w:szCs w:val="24"/>
        </w:rPr>
        <w:t>,</w:t>
      </w:r>
      <w:r w:rsidR="001A66D3" w:rsidRPr="0080391E">
        <w:rPr>
          <w:rFonts w:ascii="Times New Roman" w:hAnsi="Times New Roman" w:cs="Times New Roman"/>
          <w:bCs/>
          <w:color w:val="000000" w:themeColor="text1"/>
          <w:sz w:val="24"/>
          <w:szCs w:val="24"/>
        </w:rPr>
        <w:t xml:space="preserve"> with eight irrigation treatments replicated three times </w:t>
      </w:r>
      <w:r w:rsidR="001D37EC">
        <w:rPr>
          <w:rFonts w:ascii="Times New Roman" w:hAnsi="Times New Roman" w:cs="Times New Roman"/>
          <w:bCs/>
          <w:color w:val="000000" w:themeColor="text1"/>
          <w:sz w:val="24"/>
          <w:szCs w:val="24"/>
        </w:rPr>
        <w:t>for</w:t>
      </w:r>
      <w:r w:rsidR="001A66D3" w:rsidRPr="0080391E">
        <w:rPr>
          <w:rFonts w:ascii="Times New Roman" w:hAnsi="Times New Roman" w:cs="Times New Roman"/>
          <w:bCs/>
          <w:color w:val="000000" w:themeColor="text1"/>
          <w:sz w:val="24"/>
          <w:szCs w:val="24"/>
        </w:rPr>
        <w:t xml:space="preserve"> a total of 24 plots. The wheat variety HPW 236 was sown on 26</w:t>
      </w:r>
      <w:r w:rsidR="001A66D3" w:rsidRPr="0080391E">
        <w:rPr>
          <w:rFonts w:ascii="Times New Roman" w:hAnsi="Times New Roman" w:cs="Times New Roman"/>
          <w:bCs/>
          <w:color w:val="000000" w:themeColor="text1"/>
          <w:sz w:val="24"/>
          <w:szCs w:val="24"/>
          <w:vertAlign w:val="superscript"/>
        </w:rPr>
        <w:t>th</w:t>
      </w:r>
      <w:r w:rsidR="001A66D3" w:rsidRPr="0080391E">
        <w:rPr>
          <w:rFonts w:ascii="Times New Roman" w:hAnsi="Times New Roman" w:cs="Times New Roman"/>
          <w:bCs/>
          <w:color w:val="000000" w:themeColor="text1"/>
          <w:sz w:val="24"/>
          <w:szCs w:val="24"/>
        </w:rPr>
        <w:t xml:space="preserve"> October 2021 with all recommended agronomic practices, except for the irrigation treatments, which were modified as per the experimental design to </w:t>
      </w:r>
      <w:r w:rsidR="00A7487A">
        <w:rPr>
          <w:rFonts w:ascii="Times New Roman" w:hAnsi="Times New Roman" w:cs="Times New Roman"/>
          <w:bCs/>
          <w:color w:val="000000" w:themeColor="text1"/>
          <w:sz w:val="24"/>
          <w:szCs w:val="24"/>
        </w:rPr>
        <w:t>investigate</w:t>
      </w:r>
      <w:r w:rsidR="001A66D3" w:rsidRPr="0080391E">
        <w:rPr>
          <w:rFonts w:ascii="Times New Roman" w:hAnsi="Times New Roman" w:cs="Times New Roman"/>
          <w:bCs/>
          <w:color w:val="000000" w:themeColor="text1"/>
          <w:sz w:val="24"/>
          <w:szCs w:val="24"/>
        </w:rPr>
        <w:t xml:space="preserve"> regulated deficit irrigation.</w:t>
      </w:r>
      <w:r w:rsidR="001A66D3">
        <w:rPr>
          <w:rFonts w:ascii="Times New Roman" w:hAnsi="Times New Roman" w:cs="Times New Roman"/>
          <w:bCs/>
          <w:color w:val="000000" w:themeColor="text1"/>
          <w:sz w:val="24"/>
          <w:szCs w:val="24"/>
        </w:rPr>
        <w:t xml:space="preserve"> </w:t>
      </w:r>
      <w:r w:rsidR="00C9075E" w:rsidRPr="00FB7A89">
        <w:rPr>
          <w:rFonts w:ascii="Times New Roman" w:hAnsi="Times New Roman" w:cs="Times New Roman"/>
          <w:bCs/>
          <w:color w:val="000000" w:themeColor="text1"/>
          <w:sz w:val="24"/>
          <w:szCs w:val="24"/>
        </w:rPr>
        <w:t xml:space="preserve">The eight treatments involved different combinations of water deficit levels applied at three critical growth phases: Phase I (Crown Root Initiation and Jointing), Phase II (Flowering), and Phase III (Dough stage). Water deficit levels included high (50% of crop evapotranspiration, ETc), medium </w:t>
      </w:r>
      <w:r w:rsidR="00C9075E" w:rsidRPr="00FB7A89">
        <w:rPr>
          <w:rFonts w:ascii="Times New Roman" w:hAnsi="Times New Roman" w:cs="Times New Roman"/>
          <w:bCs/>
          <w:color w:val="000000" w:themeColor="text1"/>
          <w:sz w:val="24"/>
          <w:szCs w:val="24"/>
        </w:rPr>
        <w:lastRenderedPageBreak/>
        <w:t xml:space="preserve">(70% ETc), low (90% ETc), and no deficit (100% ETc). The treatment combinations were as follows: T1 - FFF (no deficit in all phases), T2 - LLL (low deficit throughout), T3 - MMM (medium deficit throughout), T4 - FMM (no deficit at Phase I, medium deficit at Phases II and III), T5 - HFM (high deficit at Phase I, no deficit at Phase II, medium deficit at Phase III), T6 - MFH (medium at Phase I, no deficit at Phase II, high at Phase III), T7 - MFM (medium deficit at Phases I and III, no deficit at Phase II), and T8 - HFH (high deficit at Phases I and III, no deficit at Phase II). These treatments were designed to </w:t>
      </w:r>
      <w:r w:rsidR="00AC0E95">
        <w:rPr>
          <w:rFonts w:ascii="Times New Roman" w:hAnsi="Times New Roman" w:cs="Times New Roman"/>
          <w:bCs/>
          <w:color w:val="000000" w:themeColor="text1"/>
          <w:sz w:val="24"/>
          <w:szCs w:val="24"/>
        </w:rPr>
        <w:t>study</w:t>
      </w:r>
      <w:r w:rsidR="00C9075E" w:rsidRPr="00FB7A89">
        <w:rPr>
          <w:rFonts w:ascii="Times New Roman" w:hAnsi="Times New Roman" w:cs="Times New Roman"/>
          <w:bCs/>
          <w:color w:val="000000" w:themeColor="text1"/>
          <w:sz w:val="24"/>
          <w:szCs w:val="24"/>
        </w:rPr>
        <w:t xml:space="preserve"> the effects of deficit irrigation on water use efficiency and </w:t>
      </w:r>
      <w:r w:rsidR="00C9075E">
        <w:rPr>
          <w:rFonts w:ascii="Times New Roman" w:hAnsi="Times New Roman" w:cs="Times New Roman"/>
          <w:bCs/>
          <w:color w:val="000000" w:themeColor="text1"/>
          <w:sz w:val="24"/>
          <w:szCs w:val="24"/>
        </w:rPr>
        <w:t>economics</w:t>
      </w:r>
      <w:r w:rsidR="00701B29">
        <w:rPr>
          <w:rFonts w:ascii="Times New Roman" w:hAnsi="Times New Roman" w:cs="Times New Roman"/>
          <w:bCs/>
          <w:color w:val="000000" w:themeColor="text1"/>
          <w:sz w:val="24"/>
          <w:szCs w:val="24"/>
        </w:rPr>
        <w:t xml:space="preserve"> of wheat</w:t>
      </w:r>
      <w:r w:rsidR="00C9075E">
        <w:rPr>
          <w:rFonts w:ascii="Times New Roman" w:hAnsi="Times New Roman" w:cs="Times New Roman"/>
          <w:bCs/>
          <w:color w:val="000000" w:themeColor="text1"/>
          <w:sz w:val="24"/>
          <w:szCs w:val="24"/>
        </w:rPr>
        <w:t xml:space="preserve"> </w:t>
      </w:r>
      <w:r w:rsidR="00C9075E" w:rsidRPr="00FB7A89">
        <w:rPr>
          <w:rFonts w:ascii="Times New Roman" w:hAnsi="Times New Roman" w:cs="Times New Roman"/>
          <w:bCs/>
          <w:color w:val="000000" w:themeColor="text1"/>
          <w:sz w:val="24"/>
          <w:szCs w:val="24"/>
        </w:rPr>
        <w:t xml:space="preserve">under water-limited conditions </w:t>
      </w:r>
      <w:r w:rsidR="00B6682A">
        <w:rPr>
          <w:rFonts w:ascii="Times New Roman" w:hAnsi="Times New Roman" w:cs="Times New Roman"/>
          <w:bCs/>
          <w:color w:val="000000" w:themeColor="text1"/>
          <w:sz w:val="24"/>
          <w:szCs w:val="24"/>
        </w:rPr>
        <w:t>common</w:t>
      </w:r>
      <w:r w:rsidR="00C9075E" w:rsidRPr="00FB7A89">
        <w:rPr>
          <w:rFonts w:ascii="Times New Roman" w:hAnsi="Times New Roman" w:cs="Times New Roman"/>
          <w:bCs/>
          <w:color w:val="000000" w:themeColor="text1"/>
          <w:sz w:val="24"/>
          <w:szCs w:val="24"/>
        </w:rPr>
        <w:t xml:space="preserve"> </w:t>
      </w:r>
      <w:r w:rsidR="00B6682A">
        <w:rPr>
          <w:rFonts w:ascii="Times New Roman" w:hAnsi="Times New Roman" w:cs="Times New Roman"/>
          <w:bCs/>
          <w:color w:val="000000" w:themeColor="text1"/>
          <w:sz w:val="24"/>
          <w:szCs w:val="24"/>
        </w:rPr>
        <w:t>to</w:t>
      </w:r>
      <w:r w:rsidR="00C9075E" w:rsidRPr="00FB7A89">
        <w:rPr>
          <w:rFonts w:ascii="Times New Roman" w:hAnsi="Times New Roman" w:cs="Times New Roman"/>
          <w:bCs/>
          <w:color w:val="000000" w:themeColor="text1"/>
          <w:sz w:val="24"/>
          <w:szCs w:val="24"/>
        </w:rPr>
        <w:t xml:space="preserve"> rainfed hill agriculture.</w:t>
      </w:r>
    </w:p>
    <w:p w14:paraId="61879B88" w14:textId="54525664" w:rsidR="00AD57B8" w:rsidRDefault="00001D73" w:rsidP="00001D73">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AD57B8">
        <w:rPr>
          <w:rFonts w:ascii="Times New Roman" w:hAnsi="Times New Roman" w:cs="Times New Roman"/>
          <w:bCs/>
          <w:color w:val="000000" w:themeColor="text1"/>
          <w:sz w:val="24"/>
          <w:szCs w:val="24"/>
        </w:rPr>
        <w:t>Water use efficiency indices were computed using consumptive water use, water productivity, irrigation water use efficiency and returns per unit water use.</w:t>
      </w:r>
    </w:p>
    <w:p w14:paraId="4550AA5F" w14:textId="2EFC023C" w:rsidR="006D4578" w:rsidRPr="002F02E6" w:rsidRDefault="006D4578" w:rsidP="006D4578">
      <w:pPr>
        <w:tabs>
          <w:tab w:val="left" w:pos="426"/>
        </w:tabs>
        <w:spacing w:line="336" w:lineRule="auto"/>
        <w:ind w:right="26"/>
        <w:jc w:val="both"/>
        <w:rPr>
          <w:rFonts w:ascii="Times New Roman" w:hAnsi="Times New Roman" w:cs="Times New Roman"/>
          <w:b/>
          <w:color w:val="000000" w:themeColor="text1"/>
          <w:sz w:val="24"/>
          <w:szCs w:val="24"/>
        </w:rPr>
      </w:pPr>
      <w:r w:rsidRPr="002F02E6">
        <w:rPr>
          <w:rFonts w:ascii="Times New Roman" w:hAnsi="Times New Roman" w:cs="Times New Roman"/>
          <w:color w:val="000000" w:themeColor="text1"/>
          <w:sz w:val="24"/>
          <w:szCs w:val="24"/>
        </w:rPr>
        <w:t>Consumptive water use</w:t>
      </w:r>
      <w:r w:rsidR="00AD57B8">
        <w:rPr>
          <w:rFonts w:ascii="Times New Roman" w:hAnsi="Times New Roman" w:cs="Times New Roman"/>
          <w:color w:val="000000" w:themeColor="text1"/>
          <w:sz w:val="24"/>
          <w:szCs w:val="24"/>
        </w:rPr>
        <w:t xml:space="preserve"> (mm)</w:t>
      </w:r>
      <w:r w:rsidRPr="002F02E6">
        <w:rPr>
          <w:rFonts w:ascii="Times New Roman" w:hAnsi="Times New Roman" w:cs="Times New Roman"/>
          <w:color w:val="000000" w:themeColor="text1"/>
          <w:sz w:val="24"/>
          <w:szCs w:val="24"/>
        </w:rPr>
        <w:t xml:space="preserve"> was calculated using formula given by FAO</w:t>
      </w:r>
      <w:r w:rsidR="00C7617A">
        <w:rPr>
          <w:rFonts w:ascii="Times New Roman" w:hAnsi="Times New Roman" w:cs="Times New Roman"/>
          <w:color w:val="000000" w:themeColor="text1"/>
          <w:sz w:val="24"/>
          <w:szCs w:val="24"/>
        </w:rPr>
        <w:t>:</w:t>
      </w:r>
      <w:r w:rsidRPr="00F77AEA">
        <w:rPr>
          <w:rFonts w:ascii="Times New Roman" w:hAnsi="Times New Roman" w:cs="Times New Roman"/>
          <w:color w:val="FF0000"/>
          <w:sz w:val="24"/>
          <w:szCs w:val="24"/>
        </w:rPr>
        <w:t xml:space="preserve"> </w:t>
      </w:r>
    </w:p>
    <w:p w14:paraId="42A4E876" w14:textId="77777777" w:rsidR="006D4578" w:rsidRPr="002F02E6" w:rsidRDefault="006D4578" w:rsidP="00FB51B6">
      <w:pPr>
        <w:tabs>
          <w:tab w:val="left" w:pos="426"/>
        </w:tabs>
        <w:spacing w:line="276" w:lineRule="auto"/>
        <w:ind w:right="26"/>
        <w:jc w:val="both"/>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ab/>
        <w:t xml:space="preserve">Total water use = Effective rainfall + Total water applied through irrigation + Δ S </w:t>
      </w:r>
    </w:p>
    <w:p w14:paraId="2745CC08" w14:textId="7D0E0357" w:rsidR="006D4578" w:rsidRPr="002F02E6" w:rsidRDefault="006D4578" w:rsidP="00FB51B6">
      <w:pPr>
        <w:tabs>
          <w:tab w:val="left" w:pos="426"/>
        </w:tabs>
        <w:spacing w:line="276" w:lineRule="auto"/>
        <w:ind w:right="26"/>
        <w:jc w:val="both"/>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 xml:space="preserve">Water productivity (WP) </w:t>
      </w:r>
      <w:r w:rsidR="00AD57B8">
        <w:rPr>
          <w:rFonts w:ascii="Times New Roman" w:hAnsi="Times New Roman" w:cs="Times New Roman"/>
          <w:color w:val="000000" w:themeColor="text1"/>
          <w:sz w:val="24"/>
          <w:szCs w:val="24"/>
        </w:rPr>
        <w:t>(</w:t>
      </w:r>
      <w:r w:rsidR="00AD57B8" w:rsidRPr="00AD57B8">
        <w:rPr>
          <w:rFonts w:ascii="Times New Roman" w:hAnsi="Times New Roman" w:cs="Times New Roman"/>
          <w:color w:val="000000" w:themeColor="text1"/>
          <w:sz w:val="24"/>
          <w:szCs w:val="24"/>
        </w:rPr>
        <w:t>kg m</w:t>
      </w:r>
      <w:r w:rsidR="00AD57B8" w:rsidRPr="00AD57B8">
        <w:rPr>
          <w:rFonts w:ascii="Times New Roman" w:hAnsi="Times New Roman" w:cs="Times New Roman"/>
          <w:color w:val="000000" w:themeColor="text1"/>
          <w:sz w:val="24"/>
          <w:szCs w:val="24"/>
          <w:vertAlign w:val="superscript"/>
        </w:rPr>
        <w:t>-3</w:t>
      </w:r>
      <w:r w:rsidR="00AD57B8">
        <w:rPr>
          <w:rFonts w:ascii="Times New Roman" w:hAnsi="Times New Roman" w:cs="Times New Roman"/>
          <w:color w:val="000000" w:themeColor="text1"/>
          <w:sz w:val="24"/>
          <w:szCs w:val="24"/>
        </w:rPr>
        <w:t xml:space="preserve">) </w:t>
      </w:r>
      <w:r w:rsidRPr="002F02E6">
        <w:rPr>
          <w:rFonts w:ascii="Times New Roman" w:hAnsi="Times New Roman" w:cs="Times New Roman"/>
          <w:color w:val="000000" w:themeColor="text1"/>
          <w:sz w:val="24"/>
          <w:szCs w:val="24"/>
        </w:rPr>
        <w:t xml:space="preserve">was computed as follows: </w:t>
      </w:r>
    </w:p>
    <w:p w14:paraId="3BB120F4" w14:textId="77777777" w:rsidR="006D4578" w:rsidRPr="00694E44" w:rsidRDefault="006D4578" w:rsidP="00FB51B6">
      <w:pPr>
        <w:tabs>
          <w:tab w:val="left" w:pos="426"/>
        </w:tabs>
        <w:spacing w:line="276" w:lineRule="auto"/>
        <w:ind w:right="26"/>
        <w:jc w:val="both"/>
        <w:rPr>
          <w:rFonts w:ascii="Times New Roman" w:hAnsi="Times New Roman" w:cs="Times New Roman"/>
          <w:color w:val="000000" w:themeColor="text1"/>
          <w:sz w:val="24"/>
          <w:szCs w:val="24"/>
          <w:lang w:val="nl-NL"/>
        </w:rPr>
      </w:pPr>
      <w:r w:rsidRPr="002F02E6">
        <w:rPr>
          <w:rFonts w:ascii="Times New Roman" w:hAnsi="Times New Roman" w:cs="Times New Roman"/>
          <w:color w:val="000000" w:themeColor="text1"/>
          <w:sz w:val="24"/>
          <w:szCs w:val="24"/>
        </w:rPr>
        <w:tab/>
      </w:r>
      <w:r w:rsidRPr="002F02E6">
        <w:rPr>
          <w:rFonts w:ascii="Times New Roman" w:hAnsi="Times New Roman" w:cs="Times New Roman"/>
          <w:color w:val="000000" w:themeColor="text1"/>
          <w:sz w:val="24"/>
          <w:szCs w:val="24"/>
        </w:rPr>
        <w:tab/>
      </w:r>
      <w:r w:rsidRPr="002F02E6">
        <w:rPr>
          <w:rFonts w:ascii="Times New Roman" w:hAnsi="Times New Roman" w:cs="Times New Roman"/>
          <w:color w:val="000000" w:themeColor="text1"/>
          <w:sz w:val="24"/>
          <w:szCs w:val="24"/>
        </w:rPr>
        <w:tab/>
      </w:r>
      <w:r w:rsidRPr="00694E44">
        <w:rPr>
          <w:rFonts w:ascii="Times New Roman" w:hAnsi="Times New Roman" w:cs="Times New Roman"/>
          <w:color w:val="000000" w:themeColor="text1"/>
          <w:sz w:val="24"/>
          <w:szCs w:val="24"/>
          <w:lang w:val="nl-NL"/>
        </w:rPr>
        <w:t>WP (kg m</w:t>
      </w:r>
      <w:r w:rsidRPr="00694E44">
        <w:rPr>
          <w:rFonts w:ascii="Times New Roman" w:hAnsi="Times New Roman" w:cs="Times New Roman"/>
          <w:color w:val="000000" w:themeColor="text1"/>
          <w:sz w:val="24"/>
          <w:szCs w:val="24"/>
          <w:vertAlign w:val="superscript"/>
          <w:lang w:val="nl-NL"/>
        </w:rPr>
        <w:t>-3</w:t>
      </w:r>
      <w:r w:rsidRPr="00694E44">
        <w:rPr>
          <w:rFonts w:ascii="Times New Roman" w:hAnsi="Times New Roman" w:cs="Times New Roman"/>
          <w:color w:val="000000" w:themeColor="text1"/>
          <w:sz w:val="24"/>
          <w:szCs w:val="24"/>
          <w:lang w:val="nl-NL"/>
        </w:rPr>
        <w:t xml:space="preserve">) = </w:t>
      </w: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lang w:val="nl-NL"/>
              </w:rPr>
              <m:t xml:space="preserve">Grain Yield (kg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lang w:val="nl-NL"/>
                  </w:rPr>
                  <m:t>ha</m:t>
                </m:r>
              </m:e>
              <m:sup>
                <m:r>
                  <m:rPr>
                    <m:sty m:val="p"/>
                  </m:rPr>
                  <w:rPr>
                    <w:rFonts w:ascii="Cambria Math" w:hAnsi="Cambria Math" w:cs="Times New Roman"/>
                    <w:color w:val="000000" w:themeColor="text1"/>
                    <w:sz w:val="28"/>
                    <w:szCs w:val="28"/>
                    <w:lang w:val="nl-NL"/>
                  </w:rPr>
                  <m:t>-1</m:t>
                </m:r>
              </m:sup>
            </m:sSup>
            <m:r>
              <m:rPr>
                <m:sty m:val="p"/>
              </m:rPr>
              <w:rPr>
                <w:rFonts w:ascii="Cambria Math" w:hAnsi="Cambria Math" w:cs="Times New Roman"/>
                <w:color w:val="000000" w:themeColor="text1"/>
                <w:sz w:val="28"/>
                <w:szCs w:val="28"/>
                <w:lang w:val="nl-NL"/>
              </w:rPr>
              <m:t>)</m:t>
            </m:r>
          </m:num>
          <m:den>
            <m:r>
              <m:rPr>
                <m:sty m:val="p"/>
              </m:rPr>
              <w:rPr>
                <w:rFonts w:ascii="Cambria Math" w:hAnsi="Cambria Math" w:cs="Times New Roman"/>
                <w:color w:val="000000" w:themeColor="text1"/>
                <w:sz w:val="28"/>
                <w:szCs w:val="28"/>
                <w:lang w:val="nl-NL"/>
              </w:rPr>
              <m:t>Total water use (mm)</m:t>
            </m:r>
          </m:den>
        </m:f>
      </m:oMath>
    </w:p>
    <w:p w14:paraId="53E88935" w14:textId="15E69A42" w:rsidR="006D4578" w:rsidRPr="002F02E6" w:rsidRDefault="006D4578" w:rsidP="00FB51B6">
      <w:pPr>
        <w:tabs>
          <w:tab w:val="left" w:pos="426"/>
        </w:tabs>
        <w:spacing w:line="276" w:lineRule="auto"/>
        <w:ind w:right="26"/>
        <w:jc w:val="both"/>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 xml:space="preserve">Irrigation water use efficiency </w:t>
      </w:r>
      <w:r w:rsidR="00AD57B8" w:rsidRPr="00AD57B8">
        <w:rPr>
          <w:rFonts w:ascii="Times New Roman" w:hAnsi="Times New Roman" w:cs="Times New Roman"/>
          <w:color w:val="000000" w:themeColor="text1"/>
          <w:sz w:val="24"/>
          <w:szCs w:val="24"/>
        </w:rPr>
        <w:t>(kg ha</w:t>
      </w:r>
      <w:r w:rsidR="00AD57B8" w:rsidRPr="00AD57B8">
        <w:rPr>
          <w:rFonts w:ascii="Times New Roman" w:hAnsi="Times New Roman" w:cs="Times New Roman"/>
          <w:color w:val="000000" w:themeColor="text1"/>
          <w:sz w:val="24"/>
          <w:szCs w:val="24"/>
          <w:vertAlign w:val="superscript"/>
        </w:rPr>
        <w:t>-1</w:t>
      </w:r>
      <w:r w:rsidR="00AD57B8" w:rsidRPr="00AD57B8">
        <w:rPr>
          <w:rFonts w:ascii="Times New Roman" w:hAnsi="Times New Roman" w:cs="Times New Roman"/>
          <w:color w:val="000000" w:themeColor="text1"/>
          <w:sz w:val="24"/>
          <w:szCs w:val="24"/>
        </w:rPr>
        <w:t xml:space="preserve"> mm</w:t>
      </w:r>
      <w:r w:rsidR="00AD57B8" w:rsidRPr="00AD57B8">
        <w:rPr>
          <w:rFonts w:ascii="Times New Roman" w:hAnsi="Times New Roman" w:cs="Times New Roman"/>
          <w:color w:val="000000" w:themeColor="text1"/>
          <w:sz w:val="24"/>
          <w:szCs w:val="24"/>
          <w:vertAlign w:val="superscript"/>
        </w:rPr>
        <w:t>-1</w:t>
      </w:r>
      <w:r w:rsidR="00AD57B8" w:rsidRPr="00AD57B8">
        <w:rPr>
          <w:rFonts w:ascii="Times New Roman" w:hAnsi="Times New Roman" w:cs="Times New Roman"/>
          <w:color w:val="000000" w:themeColor="text1"/>
          <w:sz w:val="24"/>
          <w:szCs w:val="24"/>
        </w:rPr>
        <w:t>)</w:t>
      </w:r>
      <w:r w:rsidR="00AD57B8" w:rsidRPr="002F02E6">
        <w:rPr>
          <w:rFonts w:ascii="Times New Roman" w:hAnsi="Times New Roman" w:cs="Times New Roman"/>
          <w:color w:val="000000" w:themeColor="text1"/>
          <w:sz w:val="24"/>
          <w:szCs w:val="24"/>
        </w:rPr>
        <w:t xml:space="preserve"> </w:t>
      </w:r>
      <w:r w:rsidRPr="002F02E6">
        <w:rPr>
          <w:rFonts w:ascii="Times New Roman" w:hAnsi="Times New Roman" w:cs="Times New Roman"/>
          <w:color w:val="000000" w:themeColor="text1"/>
          <w:sz w:val="24"/>
          <w:szCs w:val="24"/>
        </w:rPr>
        <w:t xml:space="preserve">was worked out as:  </w:t>
      </w:r>
    </w:p>
    <w:p w14:paraId="1AE4AA3F" w14:textId="77777777" w:rsidR="006D4578" w:rsidRPr="002F02E6" w:rsidRDefault="006D4578" w:rsidP="00FB51B6">
      <w:pPr>
        <w:tabs>
          <w:tab w:val="left" w:pos="426"/>
        </w:tabs>
        <w:spacing w:line="276" w:lineRule="auto"/>
        <w:ind w:right="26"/>
        <w:jc w:val="both"/>
        <w:rPr>
          <w:rFonts w:ascii="Times New Roman" w:eastAsiaTheme="minorEastAsia" w:hAnsi="Times New Roman" w:cs="Times New Roman"/>
          <w:color w:val="000000" w:themeColor="text1"/>
          <w:sz w:val="24"/>
          <w:szCs w:val="24"/>
        </w:rPr>
      </w:pPr>
      <w:r w:rsidRPr="002F02E6">
        <w:rPr>
          <w:rFonts w:ascii="Times New Roman" w:hAnsi="Times New Roman" w:cs="Times New Roman"/>
          <w:color w:val="000000" w:themeColor="text1"/>
          <w:sz w:val="24"/>
          <w:szCs w:val="24"/>
        </w:rPr>
        <w:tab/>
      </w:r>
      <w:r w:rsidRPr="002F02E6">
        <w:rPr>
          <w:rFonts w:ascii="Times New Roman" w:hAnsi="Times New Roman" w:cs="Times New Roman"/>
          <w:color w:val="000000" w:themeColor="text1"/>
          <w:sz w:val="24"/>
          <w:szCs w:val="24"/>
        </w:rPr>
        <w:tab/>
      </w:r>
      <w:r w:rsidRPr="002F02E6">
        <w:rPr>
          <w:rFonts w:ascii="Times New Roman" w:hAnsi="Times New Roman" w:cs="Times New Roman"/>
          <w:color w:val="000000" w:themeColor="text1"/>
          <w:sz w:val="24"/>
          <w:szCs w:val="24"/>
        </w:rPr>
        <w:tab/>
        <w:t xml:space="preserve">IWUE = </w:t>
      </w: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 xml:space="preserve">Yield (kg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ha</m:t>
                </m:r>
              </m:e>
              <m:sup>
                <m:r>
                  <m:rPr>
                    <m:sty m:val="p"/>
                  </m:rPr>
                  <w:rPr>
                    <w:rFonts w:ascii="Cambria Math" w:hAnsi="Cambria Math" w:cs="Times New Roman"/>
                    <w:color w:val="000000" w:themeColor="text1"/>
                    <w:sz w:val="28"/>
                    <w:szCs w:val="28"/>
                  </w:rPr>
                  <m:t>-1</m:t>
                </m:r>
              </m:sup>
            </m:sSup>
            <m:r>
              <m:rPr>
                <m:sty m:val="p"/>
              </m:rPr>
              <w:rPr>
                <w:rFonts w:ascii="Cambria Math" w:hAnsi="Cambria Math" w:cs="Times New Roman"/>
                <w:color w:val="000000" w:themeColor="text1"/>
                <w:sz w:val="28"/>
                <w:szCs w:val="28"/>
              </w:rPr>
              <m:t>)</m:t>
            </m:r>
          </m:num>
          <m:den>
            <m:r>
              <m:rPr>
                <m:sty m:val="p"/>
              </m:rPr>
              <w:rPr>
                <w:rFonts w:ascii="Cambria Math" w:hAnsi="Cambria Math" w:cs="Times New Roman"/>
                <w:color w:val="000000" w:themeColor="text1"/>
                <w:sz w:val="28"/>
                <w:szCs w:val="28"/>
              </w:rPr>
              <m:t>Irrigation water use (mm)</m:t>
            </m:r>
          </m:den>
        </m:f>
      </m:oMath>
    </w:p>
    <w:p w14:paraId="0191C390" w14:textId="24B4965B" w:rsidR="006D4578" w:rsidRPr="002F02E6" w:rsidRDefault="006D4578" w:rsidP="00FB51B6">
      <w:pPr>
        <w:tabs>
          <w:tab w:val="left" w:pos="426"/>
        </w:tabs>
        <w:spacing w:line="276" w:lineRule="auto"/>
        <w:ind w:right="26"/>
        <w:jc w:val="both"/>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Returns per unit water use was calculated as:</w:t>
      </w:r>
    </w:p>
    <w:p w14:paraId="500822D5" w14:textId="6199FB33" w:rsidR="006D4578" w:rsidRPr="002F02E6" w:rsidRDefault="006D4578" w:rsidP="00FB51B6">
      <w:pPr>
        <w:tabs>
          <w:tab w:val="left" w:pos="426"/>
        </w:tabs>
        <w:spacing w:line="276" w:lineRule="auto"/>
        <w:ind w:right="26"/>
        <w:jc w:val="both"/>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ab/>
      </w:r>
      <w:r w:rsidRPr="002F02E6">
        <w:rPr>
          <w:rFonts w:ascii="Times New Roman" w:hAnsi="Times New Roman" w:cs="Times New Roman"/>
          <w:b/>
          <w:color w:val="000000" w:themeColor="text1"/>
          <w:sz w:val="24"/>
          <w:szCs w:val="24"/>
        </w:rPr>
        <w:tab/>
      </w:r>
      <w:r w:rsidRPr="002F02E6">
        <w:rPr>
          <w:rFonts w:ascii="Times New Roman" w:hAnsi="Times New Roman" w:cs="Times New Roman"/>
          <w:b/>
          <w:color w:val="000000" w:themeColor="text1"/>
          <w:sz w:val="24"/>
          <w:szCs w:val="24"/>
        </w:rPr>
        <w:tab/>
      </w:r>
      <w:r w:rsidRPr="002F02E6">
        <w:rPr>
          <w:rFonts w:ascii="Times New Roman" w:hAnsi="Times New Roman" w:cs="Times New Roman"/>
          <w:color w:val="000000" w:themeColor="text1"/>
          <w:sz w:val="24"/>
          <w:szCs w:val="24"/>
        </w:rPr>
        <w:t>Returns per unit water use =</w:t>
      </w:r>
      <w:r w:rsidRPr="002F02E6">
        <w:rPr>
          <w:rFonts w:ascii="Times New Roman" w:hAnsi="Times New Roman" w:cs="Times New Roman"/>
          <w:b/>
          <w:color w:val="000000" w:themeColor="text1"/>
          <w:sz w:val="24"/>
          <w:szCs w:val="24"/>
        </w:rPr>
        <w:t xml:space="preserve"> </w:t>
      </w: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Net return (</m:t>
            </m:r>
            <m:r>
              <m:rPr>
                <m:sty m:val="p"/>
              </m:rP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8"/>
                <w:szCs w:val="28"/>
              </w:rPr>
              <m:t xml:space="preserve">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ha</m:t>
                </m:r>
              </m:e>
              <m:sup>
                <m:r>
                  <m:rPr>
                    <m:sty m:val="p"/>
                  </m:rPr>
                  <w:rPr>
                    <w:rFonts w:ascii="Cambria Math" w:hAnsi="Cambria Math" w:cs="Times New Roman"/>
                    <w:color w:val="000000" w:themeColor="text1"/>
                    <w:sz w:val="28"/>
                    <w:szCs w:val="28"/>
                  </w:rPr>
                  <m:t>-1</m:t>
                </m:r>
              </m:sup>
            </m:sSup>
            <m:r>
              <m:rPr>
                <m:sty m:val="p"/>
              </m:rPr>
              <w:rPr>
                <w:rFonts w:ascii="Cambria Math" w:hAnsi="Cambria Math" w:cs="Times New Roman"/>
                <w:color w:val="000000" w:themeColor="text1"/>
                <w:sz w:val="28"/>
                <w:szCs w:val="28"/>
              </w:rPr>
              <m:t>)</m:t>
            </m:r>
          </m:num>
          <m:den>
            <m:r>
              <m:rPr>
                <m:sty m:val="p"/>
              </m:rPr>
              <w:rPr>
                <w:rFonts w:ascii="Cambria Math" w:hAnsi="Cambria Math" w:cs="Times New Roman"/>
                <w:color w:val="000000" w:themeColor="text1"/>
                <w:sz w:val="28"/>
                <w:szCs w:val="28"/>
              </w:rPr>
              <m:t xml:space="preserve">Total water use </m:t>
            </m:r>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mm</m:t>
                </m:r>
              </m:e>
            </m:d>
          </m:den>
        </m:f>
      </m:oMath>
    </w:p>
    <w:p w14:paraId="57906FF2" w14:textId="77777777" w:rsidR="00001D73" w:rsidRDefault="00026FC8" w:rsidP="00001D73">
      <w:pPr>
        <w:tabs>
          <w:tab w:val="left" w:pos="426"/>
        </w:tabs>
        <w:spacing w:line="336" w:lineRule="auto"/>
        <w:ind w:right="-3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026FC8">
        <w:rPr>
          <w:rFonts w:ascii="Times New Roman" w:hAnsi="Times New Roman" w:cs="Times New Roman"/>
          <w:color w:val="000000" w:themeColor="text1"/>
          <w:sz w:val="24"/>
          <w:szCs w:val="24"/>
        </w:rPr>
        <w:t>Economics f</w:t>
      </w:r>
      <w:r w:rsidR="00F82698">
        <w:rPr>
          <w:rFonts w:ascii="Times New Roman" w:hAnsi="Times New Roman" w:cs="Times New Roman"/>
          <w:color w:val="000000" w:themeColor="text1"/>
          <w:sz w:val="24"/>
          <w:szCs w:val="24"/>
        </w:rPr>
        <w:t>or</w:t>
      </w:r>
      <w:r w:rsidRPr="00026FC8">
        <w:rPr>
          <w:rFonts w:ascii="Times New Roman" w:hAnsi="Times New Roman" w:cs="Times New Roman"/>
          <w:color w:val="000000" w:themeColor="text1"/>
          <w:sz w:val="24"/>
          <w:szCs w:val="24"/>
        </w:rPr>
        <w:t xml:space="preserve"> different treatments </w:t>
      </w:r>
      <w:r w:rsidR="00F82698">
        <w:rPr>
          <w:rFonts w:ascii="Times New Roman" w:hAnsi="Times New Roman" w:cs="Times New Roman"/>
          <w:color w:val="000000" w:themeColor="text1"/>
          <w:sz w:val="24"/>
          <w:szCs w:val="24"/>
        </w:rPr>
        <w:t>w</w:t>
      </w:r>
      <w:r w:rsidR="00BA24E3">
        <w:rPr>
          <w:rFonts w:ascii="Times New Roman" w:hAnsi="Times New Roman" w:cs="Times New Roman"/>
          <w:color w:val="000000" w:themeColor="text1"/>
          <w:sz w:val="24"/>
          <w:szCs w:val="24"/>
        </w:rPr>
        <w:t>ere</w:t>
      </w:r>
      <w:r w:rsidRPr="00026FC8">
        <w:rPr>
          <w:rFonts w:ascii="Times New Roman" w:hAnsi="Times New Roman" w:cs="Times New Roman"/>
          <w:color w:val="000000" w:themeColor="text1"/>
          <w:sz w:val="24"/>
          <w:szCs w:val="24"/>
        </w:rPr>
        <w:t xml:space="preserve"> calculated.</w:t>
      </w:r>
      <w:r>
        <w:rPr>
          <w:rFonts w:ascii="Times New Roman" w:hAnsi="Times New Roman" w:cs="Times New Roman"/>
          <w:b/>
          <w:color w:val="000000" w:themeColor="text1"/>
          <w:sz w:val="24"/>
          <w:szCs w:val="24"/>
        </w:rPr>
        <w:t xml:space="preserve"> </w:t>
      </w:r>
      <w:r w:rsidR="006D4578" w:rsidRPr="002F02E6">
        <w:rPr>
          <w:rFonts w:ascii="Times New Roman" w:hAnsi="Times New Roman" w:cs="Times New Roman"/>
          <w:color w:val="000000" w:themeColor="text1"/>
          <w:sz w:val="24"/>
          <w:szCs w:val="24"/>
        </w:rPr>
        <w:t xml:space="preserve">The cost of cultivation </w:t>
      </w:r>
      <w:r w:rsidRPr="00026FC8">
        <w:rPr>
          <w:rFonts w:ascii="Times New Roman" w:hAnsi="Times New Roman" w:cs="Times New Roman"/>
          <w:color w:val="000000" w:themeColor="text1"/>
          <w:sz w:val="24"/>
          <w:szCs w:val="24"/>
        </w:rPr>
        <w:t>(₹ ha</w:t>
      </w:r>
      <w:r w:rsidRPr="00026FC8">
        <w:rPr>
          <w:rFonts w:ascii="Times New Roman" w:hAnsi="Times New Roman" w:cs="Times New Roman"/>
          <w:color w:val="000000" w:themeColor="text1"/>
          <w:sz w:val="24"/>
          <w:szCs w:val="24"/>
          <w:vertAlign w:val="superscript"/>
        </w:rPr>
        <w:t>-1</w:t>
      </w:r>
      <w:r w:rsidRPr="00026FC8">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sidR="006D4578" w:rsidRPr="002F02E6">
        <w:rPr>
          <w:rFonts w:ascii="Times New Roman" w:hAnsi="Times New Roman" w:cs="Times New Roman"/>
          <w:color w:val="000000" w:themeColor="text1"/>
          <w:sz w:val="24"/>
          <w:szCs w:val="24"/>
        </w:rPr>
        <w:t>was calculated by adding all costs involved in each operation and input.</w:t>
      </w:r>
      <w:r>
        <w:rPr>
          <w:rFonts w:ascii="Times New Roman" w:hAnsi="Times New Roman" w:cs="Times New Roman"/>
          <w:color w:val="000000" w:themeColor="text1"/>
          <w:sz w:val="24"/>
          <w:szCs w:val="24"/>
        </w:rPr>
        <w:t xml:space="preserve"> </w:t>
      </w:r>
      <w:r w:rsidR="006D4578" w:rsidRPr="002F02E6">
        <w:rPr>
          <w:rFonts w:ascii="Times New Roman" w:hAnsi="Times New Roman" w:cs="Times New Roman"/>
          <w:color w:val="000000" w:themeColor="text1"/>
          <w:sz w:val="24"/>
          <w:szCs w:val="24"/>
        </w:rPr>
        <w:t xml:space="preserve">The treatment-wise grain and straw yields were multiplied with their respective market prices. The gross returns </w:t>
      </w:r>
      <w:r w:rsidRPr="00026FC8">
        <w:rPr>
          <w:rFonts w:ascii="Times New Roman" w:hAnsi="Times New Roman" w:cs="Times New Roman"/>
          <w:color w:val="000000" w:themeColor="text1"/>
          <w:sz w:val="24"/>
          <w:szCs w:val="24"/>
        </w:rPr>
        <w:t>(₹ ha</w:t>
      </w:r>
      <w:r w:rsidRPr="00026FC8">
        <w:rPr>
          <w:rFonts w:ascii="Times New Roman" w:hAnsi="Times New Roman" w:cs="Times New Roman"/>
          <w:color w:val="000000" w:themeColor="text1"/>
          <w:sz w:val="24"/>
          <w:szCs w:val="24"/>
          <w:vertAlign w:val="superscript"/>
        </w:rPr>
        <w:t>-1</w:t>
      </w:r>
      <w:r w:rsidRPr="00026FC8">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sidR="006D4578" w:rsidRPr="002F02E6">
        <w:rPr>
          <w:rFonts w:ascii="Times New Roman" w:hAnsi="Times New Roman" w:cs="Times New Roman"/>
          <w:color w:val="000000" w:themeColor="text1"/>
          <w:sz w:val="24"/>
          <w:szCs w:val="24"/>
        </w:rPr>
        <w:t xml:space="preserve">were calculated by adding returns received from grain and straw yields. The treatment-wise net returns </w:t>
      </w:r>
      <w:r w:rsidRPr="00026FC8">
        <w:rPr>
          <w:rFonts w:ascii="Times New Roman" w:hAnsi="Times New Roman" w:cs="Times New Roman"/>
          <w:color w:val="000000" w:themeColor="text1"/>
          <w:sz w:val="24"/>
          <w:szCs w:val="24"/>
        </w:rPr>
        <w:t>(₹ ha</w:t>
      </w:r>
      <w:r w:rsidRPr="00026FC8">
        <w:rPr>
          <w:rFonts w:ascii="Times New Roman" w:hAnsi="Times New Roman" w:cs="Times New Roman"/>
          <w:color w:val="000000" w:themeColor="text1"/>
          <w:sz w:val="24"/>
          <w:szCs w:val="24"/>
          <w:vertAlign w:val="superscript"/>
        </w:rPr>
        <w:t>-1</w:t>
      </w:r>
      <w:r w:rsidRPr="00026FC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D4578" w:rsidRPr="002F02E6">
        <w:rPr>
          <w:rFonts w:ascii="Times New Roman" w:hAnsi="Times New Roman" w:cs="Times New Roman"/>
          <w:color w:val="000000" w:themeColor="text1"/>
          <w:sz w:val="24"/>
          <w:szCs w:val="24"/>
        </w:rPr>
        <w:t>were obtained by subtracting the cost of cultivation from the gross returns of the respective treatments.</w:t>
      </w:r>
      <w:r>
        <w:rPr>
          <w:rFonts w:ascii="Times New Roman" w:hAnsi="Times New Roman" w:cs="Times New Roman"/>
          <w:color w:val="000000" w:themeColor="text1"/>
          <w:sz w:val="24"/>
          <w:szCs w:val="24"/>
        </w:rPr>
        <w:t xml:space="preserve"> </w:t>
      </w:r>
      <w:r w:rsidR="006D4578" w:rsidRPr="002F02E6">
        <w:rPr>
          <w:rFonts w:ascii="Times New Roman" w:hAnsi="Times New Roman" w:cs="Times New Roman"/>
          <w:color w:val="000000" w:themeColor="text1"/>
          <w:sz w:val="24"/>
          <w:szCs w:val="24"/>
        </w:rPr>
        <w:t>The benefit to cost ratio was obtained by dividing net returns by the cost of cultivation.</w:t>
      </w:r>
    </w:p>
    <w:p w14:paraId="4BE9EE6C" w14:textId="77777777" w:rsidR="00001D73" w:rsidRDefault="009F54B7" w:rsidP="00001D73">
      <w:pPr>
        <w:tabs>
          <w:tab w:val="left" w:pos="426"/>
        </w:tabs>
        <w:spacing w:line="336" w:lineRule="auto"/>
        <w:ind w:right="-330"/>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3. </w:t>
      </w:r>
      <w:r w:rsidR="006D4578" w:rsidRPr="006D4578">
        <w:rPr>
          <w:rFonts w:ascii="Times New Roman" w:hAnsi="Times New Roman" w:cs="Times New Roman"/>
          <w:b/>
          <w:bCs/>
          <w:color w:val="000000" w:themeColor="text1"/>
          <w:sz w:val="24"/>
          <w:szCs w:val="24"/>
        </w:rPr>
        <w:t>RESULTS</w:t>
      </w:r>
      <w:r>
        <w:rPr>
          <w:rFonts w:ascii="Times New Roman" w:hAnsi="Times New Roman" w:cs="Times New Roman"/>
          <w:b/>
          <w:bCs/>
          <w:color w:val="000000" w:themeColor="text1"/>
          <w:sz w:val="24"/>
          <w:szCs w:val="24"/>
        </w:rPr>
        <w:t xml:space="preserve"> </w:t>
      </w:r>
      <w:r w:rsidRPr="009F54B7">
        <w:rPr>
          <w:rFonts w:ascii="Times New Roman" w:hAnsi="Times New Roman" w:cs="Times New Roman"/>
          <w:b/>
          <w:bCs/>
          <w:color w:val="000000" w:themeColor="text1"/>
          <w:sz w:val="24"/>
          <w:szCs w:val="24"/>
        </w:rPr>
        <w:t>AND DISCUSSION</w:t>
      </w:r>
    </w:p>
    <w:p w14:paraId="56411FA2" w14:textId="77777777" w:rsidR="00001D73" w:rsidRDefault="009F54B7" w:rsidP="00001D73">
      <w:pPr>
        <w:tabs>
          <w:tab w:val="left" w:pos="426"/>
        </w:tabs>
        <w:spacing w:line="336" w:lineRule="auto"/>
        <w:ind w:right="-330"/>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3.1 Influence of regulated water levels on </w:t>
      </w:r>
      <w:r w:rsidR="00701B29">
        <w:rPr>
          <w:rFonts w:ascii="Times New Roman" w:hAnsi="Times New Roman" w:cs="Times New Roman"/>
          <w:b/>
          <w:bCs/>
          <w:color w:val="000000" w:themeColor="text1"/>
          <w:sz w:val="24"/>
          <w:szCs w:val="24"/>
        </w:rPr>
        <w:t xml:space="preserve">water use </w:t>
      </w:r>
      <w:r w:rsidR="00952FBF">
        <w:rPr>
          <w:rFonts w:ascii="Times New Roman" w:hAnsi="Times New Roman" w:cs="Times New Roman"/>
          <w:b/>
          <w:bCs/>
          <w:color w:val="000000" w:themeColor="text1"/>
          <w:sz w:val="24"/>
          <w:szCs w:val="24"/>
        </w:rPr>
        <w:t xml:space="preserve">efficiency </w:t>
      </w:r>
      <w:r w:rsidR="00701B29">
        <w:rPr>
          <w:rFonts w:ascii="Times New Roman" w:hAnsi="Times New Roman" w:cs="Times New Roman"/>
          <w:b/>
          <w:bCs/>
          <w:color w:val="000000" w:themeColor="text1"/>
          <w:sz w:val="24"/>
          <w:szCs w:val="24"/>
        </w:rPr>
        <w:t>indices of wheat crop</w:t>
      </w:r>
    </w:p>
    <w:p w14:paraId="693E5333" w14:textId="052F8BFE" w:rsidR="00001D73" w:rsidRDefault="005B0442" w:rsidP="00001D73">
      <w:pPr>
        <w:tabs>
          <w:tab w:val="left" w:pos="426"/>
        </w:tabs>
        <w:spacing w:line="336" w:lineRule="auto"/>
        <w:ind w:right="-330"/>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ab/>
      </w:r>
      <w:r w:rsidRPr="00480745">
        <w:rPr>
          <w:rFonts w:ascii="Times New Roman" w:hAnsi="Times New Roman" w:cs="Times New Roman"/>
          <w:bCs/>
          <w:color w:val="000000" w:themeColor="text1"/>
          <w:sz w:val="24"/>
          <w:szCs w:val="24"/>
        </w:rPr>
        <w:t xml:space="preserve">The regulated water levels </w:t>
      </w:r>
      <w:r>
        <w:rPr>
          <w:rFonts w:ascii="Times New Roman" w:hAnsi="Times New Roman" w:cs="Times New Roman"/>
          <w:bCs/>
          <w:color w:val="000000" w:themeColor="text1"/>
          <w:sz w:val="24"/>
          <w:szCs w:val="24"/>
        </w:rPr>
        <w:t xml:space="preserve">had significant </w:t>
      </w:r>
      <w:r w:rsidR="00344FEA">
        <w:rPr>
          <w:rFonts w:ascii="Times New Roman" w:hAnsi="Times New Roman" w:cs="Times New Roman"/>
          <w:bCs/>
          <w:color w:val="000000" w:themeColor="text1"/>
          <w:sz w:val="24"/>
          <w:szCs w:val="24"/>
        </w:rPr>
        <w:t>effect</w:t>
      </w:r>
      <w:r>
        <w:rPr>
          <w:rFonts w:ascii="Times New Roman" w:hAnsi="Times New Roman" w:cs="Times New Roman"/>
          <w:bCs/>
          <w:color w:val="000000" w:themeColor="text1"/>
          <w:sz w:val="24"/>
          <w:szCs w:val="24"/>
        </w:rPr>
        <w:t xml:space="preserve"> </w:t>
      </w:r>
      <w:r w:rsidRPr="00480745">
        <w:rPr>
          <w:rFonts w:ascii="Times New Roman" w:hAnsi="Times New Roman" w:cs="Times New Roman"/>
          <w:bCs/>
          <w:color w:val="000000" w:themeColor="text1"/>
          <w:sz w:val="24"/>
          <w:szCs w:val="24"/>
        </w:rPr>
        <w:t xml:space="preserve">on </w:t>
      </w:r>
      <w:r w:rsidR="00623291">
        <w:rPr>
          <w:rFonts w:ascii="Times New Roman" w:hAnsi="Times New Roman" w:cs="Times New Roman"/>
          <w:bCs/>
          <w:color w:val="000000" w:themeColor="text1"/>
          <w:sz w:val="24"/>
          <w:szCs w:val="24"/>
        </w:rPr>
        <w:t>various</w:t>
      </w:r>
      <w:r>
        <w:rPr>
          <w:rFonts w:ascii="Times New Roman" w:hAnsi="Times New Roman" w:cs="Times New Roman"/>
          <w:bCs/>
          <w:color w:val="000000" w:themeColor="text1"/>
          <w:sz w:val="24"/>
          <w:szCs w:val="24"/>
        </w:rPr>
        <w:t xml:space="preserve"> water use efficiency indices of wheat </w:t>
      </w:r>
      <w:r w:rsidRPr="00280BDF">
        <w:rPr>
          <w:rFonts w:ascii="Times New Roman" w:hAnsi="Times New Roman" w:cs="Times New Roman"/>
          <w:bCs/>
          <w:color w:val="000000" w:themeColor="text1"/>
          <w:sz w:val="24"/>
          <w:szCs w:val="24"/>
        </w:rPr>
        <w:t>(Table 1).</w:t>
      </w:r>
      <w:r w:rsidRPr="00280BDF">
        <w:rPr>
          <w:rFonts w:ascii="Times New Roman" w:hAnsi="Times New Roman" w:cs="Times New Roman"/>
          <w:b/>
          <w:bCs/>
          <w:color w:val="000000" w:themeColor="text1"/>
          <w:sz w:val="24"/>
          <w:szCs w:val="24"/>
        </w:rPr>
        <w:t xml:space="preserve"> </w:t>
      </w:r>
      <w:r w:rsidR="000607C4" w:rsidRPr="00280BDF">
        <w:rPr>
          <w:rFonts w:ascii="Times New Roman" w:hAnsi="Times New Roman" w:cs="Times New Roman"/>
          <w:color w:val="000000" w:themeColor="text1"/>
          <w:sz w:val="24"/>
          <w:szCs w:val="24"/>
        </w:rPr>
        <w:t xml:space="preserve">Under </w:t>
      </w:r>
      <w:r w:rsidR="0014006F" w:rsidRPr="00280BDF">
        <w:rPr>
          <w:rFonts w:ascii="Times New Roman" w:hAnsi="Times New Roman" w:cs="Times New Roman"/>
          <w:color w:val="000000" w:themeColor="text1"/>
          <w:sz w:val="24"/>
          <w:szCs w:val="24"/>
        </w:rPr>
        <w:t xml:space="preserve">the </w:t>
      </w:r>
      <w:r w:rsidR="000607C4" w:rsidRPr="00280BDF">
        <w:rPr>
          <w:rFonts w:ascii="Times New Roman" w:hAnsi="Times New Roman" w:cs="Times New Roman"/>
          <w:color w:val="000000" w:themeColor="text1"/>
          <w:sz w:val="24"/>
          <w:szCs w:val="24"/>
        </w:rPr>
        <w:t xml:space="preserve">regulated </w:t>
      </w:r>
      <w:r w:rsidR="00E56547" w:rsidRPr="00280BDF">
        <w:rPr>
          <w:rFonts w:ascii="Times New Roman" w:hAnsi="Times New Roman" w:cs="Times New Roman"/>
          <w:color w:val="000000" w:themeColor="text1"/>
          <w:sz w:val="24"/>
          <w:szCs w:val="24"/>
        </w:rPr>
        <w:t>regime</w:t>
      </w:r>
      <w:r w:rsidR="000607C4" w:rsidRPr="00280BDF">
        <w:rPr>
          <w:rFonts w:ascii="Times New Roman" w:hAnsi="Times New Roman" w:cs="Times New Roman"/>
          <w:color w:val="000000" w:themeColor="text1"/>
          <w:sz w:val="24"/>
          <w:szCs w:val="24"/>
        </w:rPr>
        <w:t xml:space="preserve"> of FFF (100% ET</w:t>
      </w:r>
      <w:r w:rsidR="000607C4" w:rsidRPr="00280BDF">
        <w:rPr>
          <w:rFonts w:ascii="Times New Roman" w:hAnsi="Times New Roman" w:cs="Times New Roman"/>
          <w:color w:val="000000" w:themeColor="text1"/>
          <w:sz w:val="24"/>
          <w:szCs w:val="24"/>
          <w:vertAlign w:val="subscript"/>
        </w:rPr>
        <w:t>C</w:t>
      </w:r>
      <w:r w:rsidR="000607C4" w:rsidRPr="00280BDF">
        <w:rPr>
          <w:rFonts w:ascii="Times New Roman" w:hAnsi="Times New Roman" w:cs="Times New Roman"/>
          <w:color w:val="000000" w:themeColor="text1"/>
          <w:sz w:val="24"/>
          <w:szCs w:val="24"/>
        </w:rPr>
        <w:t xml:space="preserve"> at all three phases</w:t>
      </w:r>
      <w:r w:rsidR="0014006F" w:rsidRPr="00280BDF">
        <w:rPr>
          <w:rFonts w:ascii="Times New Roman" w:hAnsi="Times New Roman" w:cs="Times New Roman"/>
          <w:color w:val="000000" w:themeColor="text1"/>
          <w:sz w:val="24"/>
          <w:szCs w:val="24"/>
        </w:rPr>
        <w:t>:</w:t>
      </w:r>
      <w:r w:rsidR="000607C4" w:rsidRPr="00280BDF">
        <w:rPr>
          <w:rFonts w:ascii="Times New Roman" w:hAnsi="Times New Roman" w:cs="Times New Roman"/>
          <w:color w:val="000000" w:themeColor="text1"/>
          <w:sz w:val="24"/>
          <w:szCs w:val="24"/>
        </w:rPr>
        <w:t xml:space="preserve"> CRI</w:t>
      </w:r>
      <w:r w:rsidRPr="00280BDF">
        <w:rPr>
          <w:rFonts w:ascii="Times New Roman" w:hAnsi="Times New Roman" w:cs="Times New Roman"/>
          <w:color w:val="000000" w:themeColor="text1"/>
          <w:sz w:val="24"/>
          <w:szCs w:val="24"/>
        </w:rPr>
        <w:t xml:space="preserve"> &amp; </w:t>
      </w:r>
      <w:r w:rsidR="00E86E3F" w:rsidRPr="00280BDF">
        <w:rPr>
          <w:rFonts w:ascii="Times New Roman" w:hAnsi="Times New Roman" w:cs="Times New Roman"/>
          <w:color w:val="000000" w:themeColor="text1"/>
          <w:sz w:val="24"/>
          <w:szCs w:val="24"/>
        </w:rPr>
        <w:t>j</w:t>
      </w:r>
      <w:r w:rsidRPr="00280BDF">
        <w:rPr>
          <w:rFonts w:ascii="Times New Roman" w:hAnsi="Times New Roman" w:cs="Times New Roman"/>
          <w:color w:val="000000" w:themeColor="text1"/>
          <w:sz w:val="24"/>
          <w:szCs w:val="24"/>
        </w:rPr>
        <w:t>ointing</w:t>
      </w:r>
      <w:r w:rsidR="000607C4" w:rsidRPr="00280BDF">
        <w:rPr>
          <w:rFonts w:ascii="Times New Roman" w:hAnsi="Times New Roman" w:cs="Times New Roman"/>
          <w:color w:val="000000" w:themeColor="text1"/>
          <w:sz w:val="24"/>
          <w:szCs w:val="24"/>
        </w:rPr>
        <w:t>, flowering and dough</w:t>
      </w:r>
      <w:r w:rsidR="001D7314" w:rsidRPr="00280BDF">
        <w:rPr>
          <w:rFonts w:ascii="Times New Roman" w:hAnsi="Times New Roman" w:cs="Times New Roman"/>
          <w:color w:val="000000" w:themeColor="text1"/>
          <w:sz w:val="24"/>
          <w:szCs w:val="24"/>
        </w:rPr>
        <w:t>)</w:t>
      </w:r>
      <w:r w:rsidR="0006204F" w:rsidRPr="00280BDF">
        <w:rPr>
          <w:rFonts w:ascii="Times New Roman" w:hAnsi="Times New Roman" w:cs="Times New Roman"/>
          <w:color w:val="000000" w:themeColor="text1"/>
          <w:sz w:val="24"/>
          <w:szCs w:val="24"/>
        </w:rPr>
        <w:t>,</w:t>
      </w:r>
      <w:r w:rsidR="000607C4" w:rsidRPr="00280BDF">
        <w:rPr>
          <w:rFonts w:ascii="Times New Roman" w:hAnsi="Times New Roman" w:cs="Times New Roman"/>
          <w:color w:val="000000" w:themeColor="text1"/>
          <w:sz w:val="24"/>
          <w:szCs w:val="24"/>
        </w:rPr>
        <w:t xml:space="preserve"> higher water productivity </w:t>
      </w:r>
      <w:r w:rsidR="00BE0876" w:rsidRPr="00280BDF">
        <w:rPr>
          <w:rFonts w:ascii="Times New Roman" w:hAnsi="Times New Roman" w:cs="Times New Roman"/>
          <w:color w:val="000000" w:themeColor="text1"/>
          <w:sz w:val="24"/>
          <w:szCs w:val="24"/>
        </w:rPr>
        <w:t xml:space="preserve">(WP) </w:t>
      </w:r>
      <w:r w:rsidR="000607C4" w:rsidRPr="00280BDF">
        <w:rPr>
          <w:rFonts w:ascii="Times New Roman" w:hAnsi="Times New Roman" w:cs="Times New Roman"/>
          <w:color w:val="000000" w:themeColor="text1"/>
          <w:sz w:val="24"/>
          <w:szCs w:val="24"/>
        </w:rPr>
        <w:t>was observed,</w:t>
      </w:r>
      <w:r w:rsidR="00A43287" w:rsidRPr="00280BDF">
        <w:rPr>
          <w:rFonts w:ascii="Times New Roman" w:hAnsi="Times New Roman" w:cs="Times New Roman"/>
          <w:color w:val="000000" w:themeColor="text1"/>
          <w:sz w:val="24"/>
          <w:szCs w:val="24"/>
        </w:rPr>
        <w:t xml:space="preserve"> </w:t>
      </w:r>
      <w:r w:rsidR="000607C4" w:rsidRPr="00280BDF">
        <w:rPr>
          <w:rFonts w:ascii="Times New Roman" w:hAnsi="Times New Roman" w:cs="Times New Roman"/>
          <w:color w:val="000000" w:themeColor="text1"/>
          <w:sz w:val="24"/>
          <w:szCs w:val="24"/>
        </w:rPr>
        <w:t>followed by LLL (90% ET</w:t>
      </w:r>
      <w:r w:rsidR="000607C4" w:rsidRPr="00280BDF">
        <w:rPr>
          <w:rFonts w:ascii="Times New Roman" w:hAnsi="Times New Roman" w:cs="Times New Roman"/>
          <w:color w:val="000000" w:themeColor="text1"/>
          <w:sz w:val="24"/>
          <w:szCs w:val="24"/>
          <w:vertAlign w:val="subscript"/>
        </w:rPr>
        <w:t>C</w:t>
      </w:r>
      <w:r w:rsidR="000607C4" w:rsidRPr="00280BDF">
        <w:rPr>
          <w:rFonts w:ascii="Times New Roman" w:hAnsi="Times New Roman" w:cs="Times New Roman"/>
          <w:color w:val="000000" w:themeColor="text1"/>
          <w:sz w:val="24"/>
          <w:szCs w:val="24"/>
        </w:rPr>
        <w:t xml:space="preserve"> </w:t>
      </w:r>
      <w:r w:rsidR="000607C4" w:rsidRPr="00280BDF">
        <w:rPr>
          <w:rFonts w:ascii="Times New Roman" w:hAnsi="Times New Roman" w:cs="Times New Roman"/>
          <w:color w:val="000000" w:themeColor="text1"/>
          <w:sz w:val="24"/>
          <w:szCs w:val="24"/>
        </w:rPr>
        <w:lastRenderedPageBreak/>
        <w:t>at all three phases</w:t>
      </w:r>
      <w:r w:rsidR="001D7314" w:rsidRPr="00280BDF">
        <w:rPr>
          <w:rFonts w:ascii="Times New Roman" w:hAnsi="Times New Roman" w:cs="Times New Roman"/>
          <w:color w:val="000000" w:themeColor="text1"/>
          <w:sz w:val="24"/>
          <w:szCs w:val="24"/>
        </w:rPr>
        <w:t>)</w:t>
      </w:r>
      <w:r w:rsidR="000607C4" w:rsidRPr="00280BDF">
        <w:rPr>
          <w:rFonts w:ascii="Times New Roman" w:hAnsi="Times New Roman" w:cs="Times New Roman"/>
          <w:color w:val="000000" w:themeColor="text1"/>
          <w:sz w:val="24"/>
          <w:szCs w:val="24"/>
        </w:rPr>
        <w:t xml:space="preserve"> though both were statistically</w:t>
      </w:r>
      <w:r w:rsidR="003A57E9" w:rsidRPr="00280BDF">
        <w:rPr>
          <w:rFonts w:ascii="Times New Roman" w:hAnsi="Times New Roman" w:cs="Times New Roman"/>
          <w:color w:val="000000" w:themeColor="text1"/>
          <w:sz w:val="24"/>
          <w:szCs w:val="24"/>
        </w:rPr>
        <w:t xml:space="preserve"> </w:t>
      </w:r>
      <w:r w:rsidR="0006204F" w:rsidRPr="00280BDF">
        <w:rPr>
          <w:rFonts w:ascii="Times New Roman" w:hAnsi="Times New Roman" w:cs="Times New Roman"/>
          <w:color w:val="000000" w:themeColor="text1"/>
          <w:sz w:val="24"/>
          <w:szCs w:val="24"/>
        </w:rPr>
        <w:t>equal</w:t>
      </w:r>
      <w:r w:rsidR="000607C4" w:rsidRPr="00280BDF">
        <w:rPr>
          <w:rFonts w:ascii="Times New Roman" w:hAnsi="Times New Roman" w:cs="Times New Roman"/>
          <w:color w:val="000000" w:themeColor="text1"/>
          <w:sz w:val="24"/>
          <w:szCs w:val="24"/>
        </w:rPr>
        <w:t xml:space="preserve">. Lower </w:t>
      </w:r>
      <w:r w:rsidR="000B17DC" w:rsidRPr="00280BDF">
        <w:rPr>
          <w:rFonts w:ascii="Times New Roman" w:hAnsi="Times New Roman" w:cs="Times New Roman"/>
          <w:color w:val="000000" w:themeColor="text1"/>
          <w:sz w:val="24"/>
          <w:szCs w:val="24"/>
        </w:rPr>
        <w:t>WP</w:t>
      </w:r>
      <w:r w:rsidR="000607C4" w:rsidRPr="00280BDF">
        <w:rPr>
          <w:rFonts w:ascii="Times New Roman" w:hAnsi="Times New Roman" w:cs="Times New Roman"/>
          <w:color w:val="000000" w:themeColor="text1"/>
          <w:sz w:val="24"/>
          <w:szCs w:val="24"/>
        </w:rPr>
        <w:t xml:space="preserve"> was observed under HFH and HFM whe</w:t>
      </w:r>
      <w:r w:rsidR="0059290A" w:rsidRPr="00280BDF">
        <w:rPr>
          <w:rFonts w:ascii="Times New Roman" w:hAnsi="Times New Roman" w:cs="Times New Roman"/>
          <w:color w:val="000000" w:themeColor="text1"/>
          <w:sz w:val="24"/>
          <w:szCs w:val="24"/>
        </w:rPr>
        <w:t>n</w:t>
      </w:r>
      <w:r w:rsidR="000607C4" w:rsidRPr="00280BDF">
        <w:rPr>
          <w:rFonts w:ascii="Times New Roman" w:hAnsi="Times New Roman" w:cs="Times New Roman"/>
          <w:color w:val="000000" w:themeColor="text1"/>
          <w:sz w:val="24"/>
          <w:szCs w:val="24"/>
        </w:rPr>
        <w:t xml:space="preserve"> atleast one high water deficit (50% ET</w:t>
      </w:r>
      <w:r w:rsidR="000607C4" w:rsidRPr="00280BDF">
        <w:rPr>
          <w:rFonts w:ascii="Times New Roman" w:hAnsi="Times New Roman" w:cs="Times New Roman"/>
          <w:color w:val="000000" w:themeColor="text1"/>
          <w:sz w:val="24"/>
          <w:szCs w:val="24"/>
          <w:vertAlign w:val="subscript"/>
        </w:rPr>
        <w:t>C</w:t>
      </w:r>
      <w:r w:rsidR="000607C4" w:rsidRPr="00280BDF">
        <w:rPr>
          <w:rFonts w:ascii="Times New Roman" w:hAnsi="Times New Roman" w:cs="Times New Roman"/>
          <w:color w:val="000000" w:themeColor="text1"/>
          <w:sz w:val="24"/>
          <w:szCs w:val="24"/>
        </w:rPr>
        <w:t>) was imposed</w:t>
      </w:r>
      <w:r w:rsidR="00F80F36" w:rsidRPr="00280BDF">
        <w:rPr>
          <w:rFonts w:ascii="Times New Roman" w:hAnsi="Times New Roman" w:cs="Times New Roman"/>
          <w:color w:val="000000" w:themeColor="text1"/>
          <w:sz w:val="24"/>
          <w:szCs w:val="24"/>
        </w:rPr>
        <w:t xml:space="preserve"> although</w:t>
      </w:r>
      <w:r w:rsidR="00A43287" w:rsidRPr="00280BDF">
        <w:rPr>
          <w:rFonts w:ascii="Times New Roman" w:hAnsi="Times New Roman" w:cs="Times New Roman"/>
          <w:color w:val="000000" w:themeColor="text1"/>
          <w:sz w:val="24"/>
          <w:szCs w:val="24"/>
        </w:rPr>
        <w:t xml:space="preserve"> both remained </w:t>
      </w:r>
      <w:r w:rsidR="000607C4" w:rsidRPr="00280BDF">
        <w:rPr>
          <w:rFonts w:ascii="Times New Roman" w:hAnsi="Times New Roman" w:cs="Times New Roman"/>
          <w:color w:val="000000" w:themeColor="text1"/>
          <w:sz w:val="24"/>
          <w:szCs w:val="24"/>
        </w:rPr>
        <w:t xml:space="preserve">statistically at par. Water productivity is </w:t>
      </w:r>
      <w:r w:rsidR="00D52352" w:rsidRPr="00280BDF">
        <w:rPr>
          <w:rFonts w:ascii="Times New Roman" w:hAnsi="Times New Roman" w:cs="Times New Roman"/>
          <w:color w:val="000000" w:themeColor="text1"/>
          <w:sz w:val="24"/>
          <w:szCs w:val="24"/>
        </w:rPr>
        <w:t>determine</w:t>
      </w:r>
      <w:r w:rsidR="00C565A9" w:rsidRPr="00280BDF">
        <w:rPr>
          <w:rFonts w:ascii="Times New Roman" w:hAnsi="Times New Roman" w:cs="Times New Roman"/>
          <w:color w:val="000000" w:themeColor="text1"/>
          <w:sz w:val="24"/>
          <w:szCs w:val="24"/>
        </w:rPr>
        <w:t xml:space="preserve">d </w:t>
      </w:r>
      <w:r w:rsidR="00D52352" w:rsidRPr="00280BDF">
        <w:rPr>
          <w:rFonts w:ascii="Times New Roman" w:hAnsi="Times New Roman" w:cs="Times New Roman"/>
          <w:color w:val="000000" w:themeColor="text1"/>
          <w:sz w:val="24"/>
          <w:szCs w:val="24"/>
        </w:rPr>
        <w:t>by</w:t>
      </w:r>
      <w:r w:rsidR="000607C4" w:rsidRPr="00280BDF">
        <w:rPr>
          <w:rFonts w:ascii="Times New Roman" w:hAnsi="Times New Roman" w:cs="Times New Roman"/>
          <w:color w:val="000000" w:themeColor="text1"/>
          <w:sz w:val="24"/>
          <w:szCs w:val="24"/>
        </w:rPr>
        <w:t xml:space="preserve"> yield and water use. Higher </w:t>
      </w:r>
      <w:r w:rsidR="008F5D40" w:rsidRPr="00280BDF">
        <w:rPr>
          <w:rFonts w:ascii="Times New Roman" w:hAnsi="Times New Roman" w:cs="Times New Roman"/>
          <w:color w:val="000000" w:themeColor="text1"/>
          <w:sz w:val="24"/>
          <w:szCs w:val="24"/>
        </w:rPr>
        <w:t>WP</w:t>
      </w:r>
      <w:r w:rsidR="000607C4" w:rsidRPr="00280BDF">
        <w:rPr>
          <w:rFonts w:ascii="Times New Roman" w:hAnsi="Times New Roman" w:cs="Times New Roman"/>
          <w:color w:val="000000" w:themeColor="text1"/>
          <w:sz w:val="24"/>
          <w:szCs w:val="24"/>
        </w:rPr>
        <w:t xml:space="preserve"> with </w:t>
      </w:r>
      <w:r w:rsidR="00075FBA" w:rsidRPr="00280BDF">
        <w:rPr>
          <w:rFonts w:ascii="Times New Roman" w:hAnsi="Times New Roman" w:cs="Times New Roman"/>
          <w:color w:val="000000" w:themeColor="text1"/>
          <w:sz w:val="24"/>
          <w:szCs w:val="24"/>
        </w:rPr>
        <w:t>more</w:t>
      </w:r>
      <w:r w:rsidR="000607C4" w:rsidRPr="00280BDF">
        <w:rPr>
          <w:rFonts w:ascii="Times New Roman" w:hAnsi="Times New Roman" w:cs="Times New Roman"/>
          <w:color w:val="000000" w:themeColor="text1"/>
          <w:sz w:val="24"/>
          <w:szCs w:val="24"/>
        </w:rPr>
        <w:t xml:space="preserve"> irrigation amount may be attributed </w:t>
      </w:r>
      <w:r w:rsidR="00A1234F" w:rsidRPr="00280BDF">
        <w:rPr>
          <w:rFonts w:ascii="Times New Roman" w:hAnsi="Times New Roman" w:cs="Times New Roman"/>
          <w:color w:val="000000" w:themeColor="text1"/>
          <w:sz w:val="24"/>
          <w:szCs w:val="24"/>
        </w:rPr>
        <w:t xml:space="preserve">to </w:t>
      </w:r>
      <w:r w:rsidR="00075FBA" w:rsidRPr="00280BDF">
        <w:rPr>
          <w:rFonts w:ascii="Times New Roman" w:hAnsi="Times New Roman" w:cs="Times New Roman"/>
          <w:color w:val="000000" w:themeColor="text1"/>
          <w:sz w:val="24"/>
          <w:szCs w:val="24"/>
        </w:rPr>
        <w:t>greater</w:t>
      </w:r>
      <w:r w:rsidR="000607C4" w:rsidRPr="00280BDF">
        <w:rPr>
          <w:rFonts w:ascii="Times New Roman" w:hAnsi="Times New Roman" w:cs="Times New Roman"/>
          <w:color w:val="000000" w:themeColor="text1"/>
          <w:sz w:val="24"/>
          <w:szCs w:val="24"/>
        </w:rPr>
        <w:t xml:space="preserve"> and eas</w:t>
      </w:r>
      <w:r w:rsidR="00075FBA" w:rsidRPr="00280BDF">
        <w:rPr>
          <w:rFonts w:ascii="Times New Roman" w:hAnsi="Times New Roman" w:cs="Times New Roman"/>
          <w:color w:val="000000" w:themeColor="text1"/>
          <w:sz w:val="24"/>
          <w:szCs w:val="24"/>
        </w:rPr>
        <w:t>ier</w:t>
      </w:r>
      <w:r w:rsidR="000607C4" w:rsidRPr="00280BDF">
        <w:rPr>
          <w:rFonts w:ascii="Times New Roman" w:hAnsi="Times New Roman" w:cs="Times New Roman"/>
          <w:color w:val="000000" w:themeColor="text1"/>
          <w:sz w:val="24"/>
          <w:szCs w:val="24"/>
        </w:rPr>
        <w:t xml:space="preserve"> availability of water for absorption by the plant roots (Bhunia et al. 2005). </w:t>
      </w:r>
      <w:r w:rsidR="00075FBA" w:rsidRPr="00280BDF">
        <w:rPr>
          <w:rFonts w:ascii="Times New Roman" w:hAnsi="Times New Roman" w:cs="Times New Roman"/>
          <w:color w:val="000000" w:themeColor="text1"/>
          <w:sz w:val="24"/>
          <w:szCs w:val="24"/>
        </w:rPr>
        <w:t>As a result</w:t>
      </w:r>
      <w:r w:rsidR="000607C4" w:rsidRPr="00280BDF">
        <w:rPr>
          <w:rFonts w:ascii="Times New Roman" w:hAnsi="Times New Roman" w:cs="Times New Roman"/>
          <w:color w:val="000000" w:themeColor="text1"/>
          <w:sz w:val="24"/>
          <w:szCs w:val="24"/>
        </w:rPr>
        <w:t xml:space="preserve">, </w:t>
      </w:r>
      <w:r w:rsidR="008F5D40" w:rsidRPr="00280BDF">
        <w:rPr>
          <w:rFonts w:ascii="Times New Roman" w:hAnsi="Times New Roman" w:cs="Times New Roman"/>
          <w:color w:val="000000" w:themeColor="text1"/>
          <w:sz w:val="24"/>
          <w:szCs w:val="24"/>
        </w:rPr>
        <w:t>WP</w:t>
      </w:r>
      <w:r w:rsidR="000607C4" w:rsidRPr="00280BDF">
        <w:rPr>
          <w:rFonts w:ascii="Times New Roman" w:hAnsi="Times New Roman" w:cs="Times New Roman"/>
          <w:color w:val="000000" w:themeColor="text1"/>
          <w:sz w:val="24"/>
          <w:szCs w:val="24"/>
        </w:rPr>
        <w:t xml:space="preserve"> increased </w:t>
      </w:r>
      <w:r w:rsidR="00075FBA" w:rsidRPr="00280BDF">
        <w:rPr>
          <w:rFonts w:ascii="Times New Roman" w:hAnsi="Times New Roman" w:cs="Times New Roman"/>
          <w:color w:val="000000" w:themeColor="text1"/>
          <w:sz w:val="24"/>
          <w:szCs w:val="24"/>
        </w:rPr>
        <w:t>along with</w:t>
      </w:r>
      <w:r w:rsidR="000607C4" w:rsidRPr="00280BDF">
        <w:rPr>
          <w:rFonts w:ascii="Times New Roman" w:hAnsi="Times New Roman" w:cs="Times New Roman"/>
          <w:color w:val="000000" w:themeColor="text1"/>
          <w:sz w:val="24"/>
          <w:szCs w:val="24"/>
        </w:rPr>
        <w:t xml:space="preserve"> irrigation schedule. Here, it </w:t>
      </w:r>
      <w:r w:rsidR="007E58A1" w:rsidRPr="00280BDF">
        <w:rPr>
          <w:rFonts w:ascii="Times New Roman" w:hAnsi="Times New Roman" w:cs="Times New Roman"/>
          <w:color w:val="000000" w:themeColor="text1"/>
          <w:sz w:val="24"/>
          <w:szCs w:val="24"/>
        </w:rPr>
        <w:t>may</w:t>
      </w:r>
      <w:r w:rsidR="000607C4" w:rsidRPr="00280BDF">
        <w:rPr>
          <w:rFonts w:ascii="Times New Roman" w:hAnsi="Times New Roman" w:cs="Times New Roman"/>
          <w:color w:val="000000" w:themeColor="text1"/>
          <w:sz w:val="24"/>
          <w:szCs w:val="24"/>
        </w:rPr>
        <w:t xml:space="preserve"> be </w:t>
      </w:r>
      <w:r w:rsidR="007E58A1" w:rsidRPr="00280BDF">
        <w:rPr>
          <w:rFonts w:ascii="Times New Roman" w:hAnsi="Times New Roman" w:cs="Times New Roman"/>
          <w:color w:val="000000" w:themeColor="text1"/>
          <w:sz w:val="24"/>
          <w:szCs w:val="24"/>
        </w:rPr>
        <w:t>not</w:t>
      </w:r>
      <w:r w:rsidR="000607C4" w:rsidRPr="00280BDF">
        <w:rPr>
          <w:rFonts w:ascii="Times New Roman" w:hAnsi="Times New Roman" w:cs="Times New Roman"/>
          <w:color w:val="000000" w:themeColor="text1"/>
          <w:sz w:val="24"/>
          <w:szCs w:val="24"/>
        </w:rPr>
        <w:t xml:space="preserve">ed that the yields increased </w:t>
      </w:r>
      <w:r w:rsidR="00765D7C" w:rsidRPr="00280BDF">
        <w:rPr>
          <w:rFonts w:ascii="Times New Roman" w:hAnsi="Times New Roman" w:cs="Times New Roman"/>
          <w:color w:val="000000" w:themeColor="text1"/>
          <w:sz w:val="24"/>
          <w:szCs w:val="24"/>
        </w:rPr>
        <w:t>with</w:t>
      </w:r>
      <w:r w:rsidR="000607C4" w:rsidRPr="00280BDF">
        <w:rPr>
          <w:rFonts w:ascii="Times New Roman" w:hAnsi="Times New Roman" w:cs="Times New Roman"/>
          <w:color w:val="000000" w:themeColor="text1"/>
          <w:sz w:val="24"/>
          <w:szCs w:val="24"/>
        </w:rPr>
        <w:t xml:space="preserve"> higher irrigation levels and total consumptive use also increased in the same ratio</w:t>
      </w:r>
      <w:r w:rsidR="000607C4" w:rsidRPr="00280BDF">
        <w:rPr>
          <w:color w:val="000000" w:themeColor="text1"/>
        </w:rPr>
        <w:t xml:space="preserve"> </w:t>
      </w:r>
      <w:r w:rsidR="000607C4" w:rsidRPr="00280BDF">
        <w:rPr>
          <w:rFonts w:ascii="Times New Roman" w:hAnsi="Times New Roman" w:cs="Times New Roman"/>
          <w:color w:val="000000" w:themeColor="text1"/>
          <w:sz w:val="24"/>
          <w:szCs w:val="24"/>
        </w:rPr>
        <w:t>under no deficit regime FFF</w:t>
      </w:r>
      <w:r w:rsidR="00831D2E" w:rsidRPr="00280BDF">
        <w:rPr>
          <w:rFonts w:ascii="Times New Roman" w:hAnsi="Times New Roman" w:cs="Times New Roman"/>
          <w:color w:val="000000" w:themeColor="text1"/>
          <w:sz w:val="24"/>
          <w:szCs w:val="24"/>
        </w:rPr>
        <w:t>,</w:t>
      </w:r>
      <w:r w:rsidR="000607C4" w:rsidRPr="00280BDF">
        <w:rPr>
          <w:rFonts w:ascii="Times New Roman" w:hAnsi="Times New Roman" w:cs="Times New Roman"/>
          <w:color w:val="000000" w:themeColor="text1"/>
          <w:sz w:val="24"/>
          <w:szCs w:val="24"/>
        </w:rPr>
        <w:t xml:space="preserve"> followed by the low deficit regime LLL. </w:t>
      </w:r>
      <w:r w:rsidR="000529DE" w:rsidRPr="00280BDF">
        <w:rPr>
          <w:rFonts w:ascii="Times New Roman" w:hAnsi="Times New Roman" w:cs="Times New Roman"/>
          <w:color w:val="000000" w:themeColor="text1"/>
          <w:sz w:val="24"/>
          <w:szCs w:val="24"/>
        </w:rPr>
        <w:t xml:space="preserve">The findings </w:t>
      </w:r>
      <w:r w:rsidR="000607C4" w:rsidRPr="00280BDF">
        <w:rPr>
          <w:rFonts w:ascii="Times New Roman" w:hAnsi="Times New Roman" w:cs="Times New Roman"/>
          <w:color w:val="000000" w:themeColor="text1"/>
          <w:sz w:val="24"/>
          <w:szCs w:val="24"/>
        </w:rPr>
        <w:t xml:space="preserve">are </w:t>
      </w:r>
      <w:r w:rsidR="000529DE" w:rsidRPr="00280BDF">
        <w:rPr>
          <w:rFonts w:ascii="Times New Roman" w:hAnsi="Times New Roman" w:cs="Times New Roman"/>
          <w:color w:val="000000" w:themeColor="text1"/>
          <w:sz w:val="24"/>
          <w:szCs w:val="24"/>
        </w:rPr>
        <w:t>consistent</w:t>
      </w:r>
      <w:r w:rsidR="000607C4" w:rsidRPr="00280BDF">
        <w:rPr>
          <w:rFonts w:ascii="Times New Roman" w:hAnsi="Times New Roman" w:cs="Times New Roman"/>
          <w:color w:val="000000" w:themeColor="text1"/>
          <w:sz w:val="24"/>
          <w:szCs w:val="24"/>
        </w:rPr>
        <w:t xml:space="preserve"> with Shivani et al. (2001). Increased root growth </w:t>
      </w:r>
      <w:r w:rsidR="0056080B" w:rsidRPr="00280BDF">
        <w:rPr>
          <w:rFonts w:ascii="Times New Roman" w:hAnsi="Times New Roman" w:cs="Times New Roman"/>
          <w:color w:val="000000" w:themeColor="text1"/>
          <w:sz w:val="24"/>
          <w:szCs w:val="24"/>
        </w:rPr>
        <w:t>has been linked to</w:t>
      </w:r>
      <w:r w:rsidR="000607C4" w:rsidRPr="00280BDF">
        <w:rPr>
          <w:rFonts w:ascii="Times New Roman" w:hAnsi="Times New Roman" w:cs="Times New Roman"/>
          <w:color w:val="000000" w:themeColor="text1"/>
          <w:sz w:val="24"/>
          <w:szCs w:val="24"/>
        </w:rPr>
        <w:t xml:space="preserve"> higher water use efficiency an</w:t>
      </w:r>
      <w:r w:rsidR="0056080B" w:rsidRPr="00280BDF">
        <w:rPr>
          <w:rFonts w:ascii="Times New Roman" w:hAnsi="Times New Roman" w:cs="Times New Roman"/>
          <w:color w:val="000000" w:themeColor="text1"/>
          <w:sz w:val="24"/>
          <w:szCs w:val="24"/>
        </w:rPr>
        <w:t>d</w:t>
      </w:r>
      <w:r w:rsidR="000607C4" w:rsidRPr="00280BDF">
        <w:rPr>
          <w:rFonts w:ascii="Times New Roman" w:hAnsi="Times New Roman" w:cs="Times New Roman"/>
          <w:color w:val="000000" w:themeColor="text1"/>
          <w:sz w:val="24"/>
          <w:szCs w:val="24"/>
        </w:rPr>
        <w:t xml:space="preserve"> wheat</w:t>
      </w:r>
      <w:r w:rsidR="0056080B" w:rsidRPr="00280BDF">
        <w:rPr>
          <w:rFonts w:ascii="Times New Roman" w:hAnsi="Times New Roman" w:cs="Times New Roman"/>
          <w:color w:val="000000" w:themeColor="text1"/>
          <w:sz w:val="24"/>
          <w:szCs w:val="24"/>
        </w:rPr>
        <w:t xml:space="preserve"> grain yield</w:t>
      </w:r>
      <w:r w:rsidR="000607C4" w:rsidRPr="00280BDF">
        <w:rPr>
          <w:rFonts w:ascii="Times New Roman" w:hAnsi="Times New Roman" w:cs="Times New Roman"/>
          <w:color w:val="000000" w:themeColor="text1"/>
          <w:sz w:val="24"/>
          <w:szCs w:val="24"/>
        </w:rPr>
        <w:t xml:space="preserve"> (Liao et al. 2004)</w:t>
      </w:r>
      <w:r w:rsidR="0056080B" w:rsidRPr="00280BDF">
        <w:rPr>
          <w:rFonts w:ascii="Times New Roman" w:hAnsi="Times New Roman" w:cs="Times New Roman"/>
          <w:color w:val="000000" w:themeColor="text1"/>
          <w:sz w:val="24"/>
          <w:szCs w:val="24"/>
        </w:rPr>
        <w:t>,</w:t>
      </w:r>
      <w:r w:rsidR="000607C4" w:rsidRPr="00280BDF">
        <w:rPr>
          <w:rFonts w:ascii="Times New Roman" w:hAnsi="Times New Roman" w:cs="Times New Roman"/>
          <w:color w:val="000000" w:themeColor="text1"/>
          <w:sz w:val="24"/>
          <w:szCs w:val="24"/>
        </w:rPr>
        <w:t xml:space="preserve"> </w:t>
      </w:r>
      <w:r w:rsidR="00075FBA" w:rsidRPr="00280BDF">
        <w:rPr>
          <w:rFonts w:ascii="Times New Roman" w:eastAsia="Times New Roman" w:hAnsi="Times New Roman" w:cs="Times New Roman"/>
          <w:color w:val="000000" w:themeColor="text1"/>
          <w:kern w:val="0"/>
          <w:sz w:val="24"/>
          <w:szCs w:val="24"/>
          <w:lang w:eastAsia="en-IN"/>
          <w14:ligatures w14:val="none"/>
        </w:rPr>
        <w:t xml:space="preserve">as </w:t>
      </w:r>
      <w:r w:rsidR="00034D53">
        <w:rPr>
          <w:rFonts w:ascii="Times New Roman" w:eastAsia="Times New Roman" w:hAnsi="Times New Roman" w:cs="Times New Roman"/>
          <w:kern w:val="0"/>
          <w:sz w:val="24"/>
          <w:szCs w:val="24"/>
          <w:lang w:eastAsia="en-IN"/>
          <w14:ligatures w14:val="none"/>
        </w:rPr>
        <w:t>evidenced</w:t>
      </w:r>
      <w:r w:rsidR="00075FBA" w:rsidRPr="00075FBA">
        <w:rPr>
          <w:rFonts w:ascii="Times New Roman" w:eastAsia="Times New Roman" w:hAnsi="Times New Roman" w:cs="Times New Roman"/>
          <w:kern w:val="0"/>
          <w:sz w:val="24"/>
          <w:szCs w:val="24"/>
          <w:lang w:eastAsia="en-IN"/>
          <w14:ligatures w14:val="none"/>
        </w:rPr>
        <w:t xml:space="preserve"> by higher root biomass observed with more water applied.</w:t>
      </w:r>
    </w:p>
    <w:p w14:paraId="2A982AEA" w14:textId="2ABE38AD" w:rsidR="00001D73" w:rsidRPr="008E0C0D" w:rsidRDefault="00001D73" w:rsidP="00001D73">
      <w:pPr>
        <w:tabs>
          <w:tab w:val="left" w:pos="426"/>
        </w:tabs>
        <w:spacing w:line="336" w:lineRule="auto"/>
        <w:ind w:right="-33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sidR="009C7EBA">
        <w:rPr>
          <w:rFonts w:ascii="Times New Roman" w:hAnsi="Times New Roman" w:cs="Times New Roman"/>
          <w:color w:val="000000" w:themeColor="text1"/>
          <w:sz w:val="24"/>
          <w:szCs w:val="24"/>
        </w:rPr>
        <w:t>R</w:t>
      </w:r>
      <w:r w:rsidR="000607C4" w:rsidRPr="002F02E6">
        <w:rPr>
          <w:rFonts w:ascii="Times New Roman" w:hAnsi="Times New Roman" w:cs="Times New Roman"/>
          <w:color w:val="000000" w:themeColor="text1"/>
          <w:sz w:val="24"/>
          <w:szCs w:val="24"/>
        </w:rPr>
        <w:t>egulated water levels</w:t>
      </w:r>
      <w:r w:rsidR="000607C4" w:rsidRPr="002F02E6">
        <w:rPr>
          <w:rFonts w:ascii="Times New Roman" w:hAnsi="Times New Roman" w:cs="Times New Roman"/>
          <w:b/>
          <w:color w:val="000000" w:themeColor="text1"/>
          <w:sz w:val="24"/>
          <w:szCs w:val="24"/>
        </w:rPr>
        <w:t xml:space="preserve"> </w:t>
      </w:r>
      <w:r w:rsidR="00386850" w:rsidRPr="00386850">
        <w:rPr>
          <w:rFonts w:ascii="Times New Roman" w:hAnsi="Times New Roman" w:cs="Times New Roman"/>
          <w:color w:val="000000" w:themeColor="text1"/>
          <w:sz w:val="24"/>
          <w:szCs w:val="24"/>
        </w:rPr>
        <w:t>had a</w:t>
      </w:r>
      <w:r w:rsidR="00386850">
        <w:rPr>
          <w:rFonts w:ascii="Times New Roman" w:hAnsi="Times New Roman" w:cs="Times New Roman"/>
          <w:b/>
          <w:color w:val="000000" w:themeColor="text1"/>
          <w:sz w:val="24"/>
          <w:szCs w:val="24"/>
        </w:rPr>
        <w:t xml:space="preserve"> </w:t>
      </w:r>
      <w:r w:rsidR="000607C4" w:rsidRPr="002F02E6">
        <w:rPr>
          <w:rFonts w:ascii="Times New Roman" w:hAnsi="Times New Roman" w:cs="Times New Roman"/>
          <w:color w:val="000000" w:themeColor="text1"/>
          <w:sz w:val="24"/>
          <w:szCs w:val="24"/>
        </w:rPr>
        <w:t xml:space="preserve">significant </w:t>
      </w:r>
      <w:r w:rsidR="007C2925">
        <w:rPr>
          <w:rFonts w:ascii="Times New Roman" w:hAnsi="Times New Roman" w:cs="Times New Roman"/>
          <w:color w:val="000000" w:themeColor="text1"/>
          <w:sz w:val="24"/>
          <w:szCs w:val="24"/>
        </w:rPr>
        <w:t>influence on</w:t>
      </w:r>
      <w:r w:rsidR="000607C4" w:rsidRPr="002F02E6">
        <w:rPr>
          <w:rFonts w:ascii="Times New Roman" w:hAnsi="Times New Roman" w:cs="Times New Roman"/>
          <w:color w:val="000000" w:themeColor="text1"/>
          <w:sz w:val="24"/>
          <w:szCs w:val="24"/>
        </w:rPr>
        <w:t xml:space="preserve"> irrigation water use efficiency</w:t>
      </w:r>
      <w:r w:rsidR="009C7EBA">
        <w:rPr>
          <w:rFonts w:ascii="Times New Roman" w:hAnsi="Times New Roman" w:cs="Times New Roman"/>
          <w:color w:val="000000" w:themeColor="text1"/>
          <w:sz w:val="24"/>
          <w:szCs w:val="24"/>
        </w:rPr>
        <w:t xml:space="preserve"> (IWUE)</w:t>
      </w:r>
      <w:r w:rsidR="000607C4" w:rsidRPr="002F02E6">
        <w:rPr>
          <w:rFonts w:ascii="Times New Roman" w:hAnsi="Times New Roman" w:cs="Times New Roman"/>
          <w:color w:val="000000" w:themeColor="text1"/>
          <w:sz w:val="24"/>
          <w:szCs w:val="24"/>
        </w:rPr>
        <w:t>.</w:t>
      </w:r>
      <w:r w:rsidR="009C7EBA">
        <w:rPr>
          <w:rFonts w:ascii="Times New Roman" w:hAnsi="Times New Roman" w:cs="Times New Roman"/>
          <w:color w:val="000000" w:themeColor="text1"/>
          <w:sz w:val="24"/>
          <w:szCs w:val="24"/>
        </w:rPr>
        <w:t xml:space="preserve"> </w:t>
      </w:r>
      <w:r w:rsidR="000607C4" w:rsidRPr="002F02E6">
        <w:rPr>
          <w:rFonts w:ascii="Times New Roman" w:hAnsi="Times New Roman" w:cs="Times New Roman"/>
          <w:color w:val="000000" w:themeColor="text1"/>
          <w:sz w:val="24"/>
          <w:szCs w:val="24"/>
        </w:rPr>
        <w:t xml:space="preserve">Higher </w:t>
      </w:r>
      <w:r w:rsidR="009C7EBA">
        <w:rPr>
          <w:rFonts w:ascii="Times New Roman" w:hAnsi="Times New Roman" w:cs="Times New Roman"/>
          <w:color w:val="000000" w:themeColor="text1"/>
          <w:sz w:val="24"/>
          <w:szCs w:val="24"/>
        </w:rPr>
        <w:t>IWUE</w:t>
      </w:r>
      <w:r w:rsidR="009C7EBA" w:rsidRPr="002F02E6">
        <w:rPr>
          <w:rFonts w:ascii="Times New Roman" w:hAnsi="Times New Roman" w:cs="Times New Roman"/>
          <w:color w:val="000000" w:themeColor="text1"/>
          <w:sz w:val="24"/>
          <w:szCs w:val="24"/>
        </w:rPr>
        <w:t xml:space="preserve"> </w:t>
      </w:r>
      <w:r w:rsidR="000607C4" w:rsidRPr="002F02E6">
        <w:rPr>
          <w:rFonts w:ascii="Times New Roman" w:hAnsi="Times New Roman" w:cs="Times New Roman"/>
          <w:color w:val="000000" w:themeColor="text1"/>
          <w:sz w:val="24"/>
          <w:szCs w:val="24"/>
        </w:rPr>
        <w:t xml:space="preserve">was observed under regulated </w:t>
      </w:r>
      <w:r w:rsidR="00A814B9">
        <w:rPr>
          <w:rFonts w:ascii="Times New Roman" w:hAnsi="Times New Roman" w:cs="Times New Roman"/>
          <w:color w:val="000000" w:themeColor="text1"/>
          <w:sz w:val="24"/>
          <w:szCs w:val="24"/>
        </w:rPr>
        <w:t>regime</w:t>
      </w:r>
      <w:r w:rsidR="000607C4" w:rsidRPr="002F02E6">
        <w:rPr>
          <w:rFonts w:ascii="Times New Roman" w:hAnsi="Times New Roman" w:cs="Times New Roman"/>
          <w:color w:val="000000" w:themeColor="text1"/>
          <w:sz w:val="24"/>
          <w:szCs w:val="24"/>
        </w:rPr>
        <w:t xml:space="preserve"> of MMM</w:t>
      </w:r>
      <w:r w:rsidR="007C2925">
        <w:rPr>
          <w:rFonts w:ascii="Times New Roman" w:hAnsi="Times New Roman" w:cs="Times New Roman"/>
          <w:color w:val="000000" w:themeColor="text1"/>
          <w:sz w:val="24"/>
          <w:szCs w:val="24"/>
        </w:rPr>
        <w:t>,</w:t>
      </w:r>
      <w:r w:rsidR="000607C4" w:rsidRPr="002F02E6">
        <w:rPr>
          <w:rFonts w:ascii="Times New Roman" w:hAnsi="Times New Roman" w:cs="Times New Roman"/>
          <w:color w:val="000000" w:themeColor="text1"/>
          <w:sz w:val="24"/>
          <w:szCs w:val="24"/>
        </w:rPr>
        <w:t xml:space="preserve"> in which </w:t>
      </w:r>
      <w:r w:rsidR="007C2925">
        <w:rPr>
          <w:rFonts w:ascii="Times New Roman" w:hAnsi="Times New Roman" w:cs="Times New Roman"/>
          <w:color w:val="000000" w:themeColor="text1"/>
          <w:sz w:val="24"/>
          <w:szCs w:val="24"/>
        </w:rPr>
        <w:t xml:space="preserve">a </w:t>
      </w:r>
      <w:r w:rsidR="000607C4" w:rsidRPr="002F02E6">
        <w:rPr>
          <w:rFonts w:ascii="Times New Roman" w:hAnsi="Times New Roman" w:cs="Times New Roman"/>
          <w:color w:val="000000" w:themeColor="text1"/>
          <w:sz w:val="24"/>
          <w:szCs w:val="24"/>
        </w:rPr>
        <w:t>medium deficit (70% ET</w:t>
      </w:r>
      <w:r w:rsidR="000607C4" w:rsidRPr="002F02E6">
        <w:rPr>
          <w:rFonts w:ascii="Times New Roman" w:hAnsi="Times New Roman" w:cs="Times New Roman"/>
          <w:color w:val="000000" w:themeColor="text1"/>
          <w:sz w:val="24"/>
          <w:szCs w:val="24"/>
          <w:vertAlign w:val="subscript"/>
        </w:rPr>
        <w:t>C</w:t>
      </w:r>
      <w:r w:rsidR="000607C4" w:rsidRPr="002F02E6">
        <w:rPr>
          <w:rFonts w:ascii="Times New Roman" w:hAnsi="Times New Roman" w:cs="Times New Roman"/>
          <w:color w:val="000000" w:themeColor="text1"/>
          <w:sz w:val="24"/>
          <w:szCs w:val="24"/>
        </w:rPr>
        <w:t>) was imposed throughout all stages</w:t>
      </w:r>
      <w:r w:rsidR="007C2925">
        <w:rPr>
          <w:rFonts w:ascii="Times New Roman" w:hAnsi="Times New Roman" w:cs="Times New Roman"/>
          <w:color w:val="000000" w:themeColor="text1"/>
          <w:sz w:val="24"/>
          <w:szCs w:val="24"/>
        </w:rPr>
        <w:t xml:space="preserve">, </w:t>
      </w:r>
      <w:r w:rsidR="00E71B32" w:rsidRPr="006E568C">
        <w:rPr>
          <w:rFonts w:ascii="Times New Roman" w:eastAsia="Times New Roman" w:hAnsi="Times New Roman" w:cs="Times New Roman"/>
          <w:kern w:val="0"/>
          <w:sz w:val="24"/>
          <w:szCs w:val="24"/>
          <w:lang w:eastAsia="en-IN"/>
          <w14:ligatures w14:val="none"/>
        </w:rPr>
        <w:t>followed by FMM, in which no water deficit was imposed (100% ET</w:t>
      </w:r>
      <w:r w:rsidR="00E71B32" w:rsidRPr="00F627DB">
        <w:rPr>
          <w:rFonts w:ascii="Times New Roman" w:eastAsia="Times New Roman" w:hAnsi="Times New Roman" w:cs="Times New Roman"/>
          <w:kern w:val="0"/>
          <w:sz w:val="24"/>
          <w:szCs w:val="24"/>
          <w:vertAlign w:val="subscript"/>
          <w:lang w:eastAsia="en-IN"/>
          <w14:ligatures w14:val="none"/>
        </w:rPr>
        <w:t>C</w:t>
      </w:r>
      <w:r w:rsidR="00E71B32" w:rsidRPr="006E568C">
        <w:rPr>
          <w:rFonts w:ascii="Times New Roman" w:eastAsia="Times New Roman" w:hAnsi="Times New Roman" w:cs="Times New Roman"/>
          <w:kern w:val="0"/>
          <w:sz w:val="24"/>
          <w:szCs w:val="24"/>
          <w:lang w:eastAsia="en-IN"/>
          <w14:ligatures w14:val="none"/>
        </w:rPr>
        <w:t>) at CRI</w:t>
      </w:r>
      <w:r w:rsidR="00B41BB6">
        <w:rPr>
          <w:rFonts w:ascii="Times New Roman" w:eastAsia="Times New Roman" w:hAnsi="Times New Roman" w:cs="Times New Roman"/>
          <w:kern w:val="0"/>
          <w:sz w:val="24"/>
          <w:szCs w:val="24"/>
          <w:lang w:eastAsia="en-IN"/>
          <w14:ligatures w14:val="none"/>
        </w:rPr>
        <w:t xml:space="preserve"> and jointing</w:t>
      </w:r>
      <w:r w:rsidR="00E71B32" w:rsidRPr="006E568C">
        <w:rPr>
          <w:rFonts w:ascii="Times New Roman" w:eastAsia="Times New Roman" w:hAnsi="Times New Roman" w:cs="Times New Roman"/>
          <w:kern w:val="0"/>
          <w:sz w:val="24"/>
          <w:szCs w:val="24"/>
          <w:lang w:eastAsia="en-IN"/>
          <w14:ligatures w14:val="none"/>
        </w:rPr>
        <w:t>, followed by a medium deficit (70% ET</w:t>
      </w:r>
      <w:r w:rsidR="00E71B32" w:rsidRPr="00455AB8">
        <w:rPr>
          <w:rFonts w:ascii="Times New Roman" w:eastAsia="Times New Roman" w:hAnsi="Times New Roman" w:cs="Times New Roman"/>
          <w:kern w:val="0"/>
          <w:sz w:val="24"/>
          <w:szCs w:val="24"/>
          <w:vertAlign w:val="subscript"/>
          <w:lang w:eastAsia="en-IN"/>
          <w14:ligatures w14:val="none"/>
        </w:rPr>
        <w:t>C</w:t>
      </w:r>
      <w:r w:rsidR="00E71B32" w:rsidRPr="006E568C">
        <w:rPr>
          <w:rFonts w:ascii="Times New Roman" w:eastAsia="Times New Roman" w:hAnsi="Times New Roman" w:cs="Times New Roman"/>
          <w:kern w:val="0"/>
          <w:sz w:val="24"/>
          <w:szCs w:val="24"/>
          <w:lang w:eastAsia="en-IN"/>
          <w14:ligatures w14:val="none"/>
        </w:rPr>
        <w:t>) at flowering, dough, and MFM, in which a medium deficit (70% ET</w:t>
      </w:r>
      <w:r w:rsidR="00E71B32" w:rsidRPr="00455AB8">
        <w:rPr>
          <w:rFonts w:ascii="Times New Roman" w:eastAsia="Times New Roman" w:hAnsi="Times New Roman" w:cs="Times New Roman"/>
          <w:kern w:val="0"/>
          <w:sz w:val="24"/>
          <w:szCs w:val="24"/>
          <w:vertAlign w:val="subscript"/>
          <w:lang w:eastAsia="en-IN"/>
          <w14:ligatures w14:val="none"/>
        </w:rPr>
        <w:t>C</w:t>
      </w:r>
      <w:r w:rsidR="00E71B32" w:rsidRPr="006E568C">
        <w:rPr>
          <w:rFonts w:ascii="Times New Roman" w:eastAsia="Times New Roman" w:hAnsi="Times New Roman" w:cs="Times New Roman"/>
          <w:kern w:val="0"/>
          <w:sz w:val="24"/>
          <w:szCs w:val="24"/>
          <w:lang w:eastAsia="en-IN"/>
          <w14:ligatures w14:val="none"/>
        </w:rPr>
        <w:t xml:space="preserve">) at CRI </w:t>
      </w:r>
      <w:r w:rsidR="006E04EE">
        <w:rPr>
          <w:rFonts w:ascii="Times New Roman" w:eastAsia="Times New Roman" w:hAnsi="Times New Roman" w:cs="Times New Roman"/>
          <w:kern w:val="0"/>
          <w:sz w:val="24"/>
          <w:szCs w:val="24"/>
          <w:lang w:eastAsia="en-IN"/>
          <w14:ligatures w14:val="none"/>
        </w:rPr>
        <w:t xml:space="preserve">and jointing </w:t>
      </w:r>
      <w:r w:rsidR="00E71B32" w:rsidRPr="006E568C">
        <w:rPr>
          <w:rFonts w:ascii="Times New Roman" w:eastAsia="Times New Roman" w:hAnsi="Times New Roman" w:cs="Times New Roman"/>
          <w:kern w:val="0"/>
          <w:sz w:val="24"/>
          <w:szCs w:val="24"/>
          <w:lang w:eastAsia="en-IN"/>
          <w14:ligatures w14:val="none"/>
        </w:rPr>
        <w:t xml:space="preserve">and dough </w:t>
      </w:r>
      <w:r w:rsidR="003A5284">
        <w:rPr>
          <w:rFonts w:ascii="Times New Roman" w:eastAsia="Times New Roman" w:hAnsi="Times New Roman" w:cs="Times New Roman"/>
          <w:kern w:val="0"/>
          <w:sz w:val="24"/>
          <w:szCs w:val="24"/>
          <w:lang w:eastAsia="en-IN"/>
          <w14:ligatures w14:val="none"/>
        </w:rPr>
        <w:t>and</w:t>
      </w:r>
      <w:r w:rsidR="00E71B32" w:rsidRPr="006E568C">
        <w:rPr>
          <w:rFonts w:ascii="Times New Roman" w:eastAsia="Times New Roman" w:hAnsi="Times New Roman" w:cs="Times New Roman"/>
          <w:kern w:val="0"/>
          <w:sz w:val="24"/>
          <w:szCs w:val="24"/>
          <w:lang w:eastAsia="en-IN"/>
          <w14:ligatures w14:val="none"/>
        </w:rPr>
        <w:t xml:space="preserve"> deficit </w:t>
      </w:r>
      <w:r w:rsidR="007F1DC1">
        <w:rPr>
          <w:rFonts w:ascii="Times New Roman" w:eastAsia="Times New Roman" w:hAnsi="Times New Roman" w:cs="Times New Roman"/>
          <w:kern w:val="0"/>
          <w:sz w:val="24"/>
          <w:szCs w:val="24"/>
          <w:lang w:eastAsia="en-IN"/>
          <w14:ligatures w14:val="none"/>
        </w:rPr>
        <w:t xml:space="preserve">free </w:t>
      </w:r>
      <w:r w:rsidR="00E71B32" w:rsidRPr="008E0C0D">
        <w:rPr>
          <w:rFonts w:ascii="Times New Roman" w:eastAsia="Times New Roman" w:hAnsi="Times New Roman" w:cs="Times New Roman"/>
          <w:color w:val="000000" w:themeColor="text1"/>
          <w:kern w:val="0"/>
          <w:sz w:val="24"/>
          <w:szCs w:val="24"/>
          <w:lang w:eastAsia="en-IN"/>
          <w14:ligatures w14:val="none"/>
        </w:rPr>
        <w:t>(100% ET</w:t>
      </w:r>
      <w:r w:rsidR="00E71B32" w:rsidRPr="008E0C0D">
        <w:rPr>
          <w:rFonts w:ascii="Times New Roman" w:eastAsia="Times New Roman" w:hAnsi="Times New Roman" w:cs="Times New Roman"/>
          <w:color w:val="000000" w:themeColor="text1"/>
          <w:kern w:val="0"/>
          <w:sz w:val="24"/>
          <w:szCs w:val="24"/>
          <w:vertAlign w:val="subscript"/>
          <w:lang w:eastAsia="en-IN"/>
          <w14:ligatures w14:val="none"/>
        </w:rPr>
        <w:t>C</w:t>
      </w:r>
      <w:r w:rsidR="00E71B32" w:rsidRPr="008E0C0D">
        <w:rPr>
          <w:rFonts w:ascii="Times New Roman" w:eastAsia="Times New Roman" w:hAnsi="Times New Roman" w:cs="Times New Roman"/>
          <w:color w:val="000000" w:themeColor="text1"/>
          <w:kern w:val="0"/>
          <w:sz w:val="24"/>
          <w:szCs w:val="24"/>
          <w:lang w:eastAsia="en-IN"/>
          <w14:ligatures w14:val="none"/>
        </w:rPr>
        <w:t xml:space="preserve">) at flowering. </w:t>
      </w:r>
      <w:r w:rsidR="000607C4" w:rsidRPr="008E0C0D">
        <w:rPr>
          <w:rFonts w:ascii="Times New Roman" w:hAnsi="Times New Roman" w:cs="Times New Roman"/>
          <w:color w:val="000000" w:themeColor="text1"/>
          <w:sz w:val="24"/>
          <w:szCs w:val="24"/>
        </w:rPr>
        <w:t xml:space="preserve">However, the </w:t>
      </w:r>
      <w:r w:rsidR="000E0AA8" w:rsidRPr="008E0C0D">
        <w:rPr>
          <w:rFonts w:ascii="Times New Roman" w:hAnsi="Times New Roman" w:cs="Times New Roman"/>
          <w:color w:val="000000" w:themeColor="text1"/>
          <w:sz w:val="24"/>
          <w:szCs w:val="24"/>
        </w:rPr>
        <w:t>IWUE</w:t>
      </w:r>
      <w:r w:rsidR="000607C4" w:rsidRPr="008E0C0D">
        <w:rPr>
          <w:rFonts w:ascii="Times New Roman" w:hAnsi="Times New Roman" w:cs="Times New Roman"/>
          <w:color w:val="000000" w:themeColor="text1"/>
          <w:sz w:val="24"/>
          <w:szCs w:val="24"/>
        </w:rPr>
        <w:t xml:space="preserve"> observed under MMM conditions remained at par with FMM and MFM.</w:t>
      </w:r>
      <w:r w:rsidR="00D31998" w:rsidRPr="008E0C0D">
        <w:rPr>
          <w:rFonts w:ascii="Times New Roman" w:hAnsi="Times New Roman" w:cs="Times New Roman"/>
          <w:color w:val="000000" w:themeColor="text1"/>
          <w:sz w:val="24"/>
          <w:szCs w:val="24"/>
        </w:rPr>
        <w:t xml:space="preserve"> Lower IWUE was observed under HFH regulated </w:t>
      </w:r>
      <w:r w:rsidR="00A814B9" w:rsidRPr="008E0C0D">
        <w:rPr>
          <w:rFonts w:ascii="Times New Roman" w:hAnsi="Times New Roman" w:cs="Times New Roman"/>
          <w:color w:val="000000" w:themeColor="text1"/>
          <w:sz w:val="24"/>
          <w:szCs w:val="24"/>
        </w:rPr>
        <w:t>regime</w:t>
      </w:r>
      <w:r w:rsidR="00D31998" w:rsidRPr="008E0C0D">
        <w:rPr>
          <w:rFonts w:ascii="Times New Roman" w:hAnsi="Times New Roman" w:cs="Times New Roman"/>
          <w:color w:val="000000" w:themeColor="text1"/>
          <w:sz w:val="24"/>
          <w:szCs w:val="24"/>
        </w:rPr>
        <w:t>, which imposed a high deficit (50% ET</w:t>
      </w:r>
      <w:r w:rsidR="00D31998" w:rsidRPr="008E0C0D">
        <w:rPr>
          <w:rFonts w:ascii="Times New Roman" w:hAnsi="Times New Roman" w:cs="Times New Roman"/>
          <w:color w:val="000000" w:themeColor="text1"/>
          <w:sz w:val="24"/>
          <w:szCs w:val="24"/>
          <w:vertAlign w:val="subscript"/>
        </w:rPr>
        <w:t>C</w:t>
      </w:r>
      <w:r w:rsidR="00D31998" w:rsidRPr="008E0C0D">
        <w:rPr>
          <w:rFonts w:ascii="Times New Roman" w:hAnsi="Times New Roman" w:cs="Times New Roman"/>
          <w:color w:val="000000" w:themeColor="text1"/>
          <w:sz w:val="24"/>
          <w:szCs w:val="24"/>
        </w:rPr>
        <w:t xml:space="preserve">) at CRI &amp; </w:t>
      </w:r>
      <w:r w:rsidR="00384AA1" w:rsidRPr="008E0C0D">
        <w:rPr>
          <w:rFonts w:ascii="Times New Roman" w:hAnsi="Times New Roman" w:cs="Times New Roman"/>
          <w:color w:val="000000" w:themeColor="text1"/>
          <w:sz w:val="24"/>
          <w:szCs w:val="24"/>
        </w:rPr>
        <w:t>j</w:t>
      </w:r>
      <w:r w:rsidR="00D31998" w:rsidRPr="008E0C0D">
        <w:rPr>
          <w:rFonts w:ascii="Times New Roman" w:hAnsi="Times New Roman" w:cs="Times New Roman"/>
          <w:color w:val="000000" w:themeColor="text1"/>
          <w:sz w:val="24"/>
          <w:szCs w:val="24"/>
        </w:rPr>
        <w:t>ointing, dough and it was free from deficit (100% ET</w:t>
      </w:r>
      <w:r w:rsidR="00D31998" w:rsidRPr="008E0C0D">
        <w:rPr>
          <w:rFonts w:ascii="Times New Roman" w:hAnsi="Times New Roman" w:cs="Times New Roman"/>
          <w:color w:val="000000" w:themeColor="text1"/>
          <w:sz w:val="24"/>
          <w:szCs w:val="24"/>
          <w:vertAlign w:val="subscript"/>
        </w:rPr>
        <w:t>C</w:t>
      </w:r>
      <w:r w:rsidR="00D31998" w:rsidRPr="008E0C0D">
        <w:rPr>
          <w:rFonts w:ascii="Times New Roman" w:hAnsi="Times New Roman" w:cs="Times New Roman"/>
          <w:color w:val="000000" w:themeColor="text1"/>
          <w:sz w:val="24"/>
          <w:szCs w:val="24"/>
        </w:rPr>
        <w:t xml:space="preserve">) at flowering, which was followed by the HFM regulated </w:t>
      </w:r>
      <w:r w:rsidR="00A814B9" w:rsidRPr="008E0C0D">
        <w:rPr>
          <w:rFonts w:ascii="Times New Roman" w:hAnsi="Times New Roman" w:cs="Times New Roman"/>
          <w:color w:val="000000" w:themeColor="text1"/>
          <w:sz w:val="24"/>
          <w:szCs w:val="24"/>
        </w:rPr>
        <w:t>regime</w:t>
      </w:r>
      <w:r w:rsidR="00D31998" w:rsidRPr="008E0C0D">
        <w:rPr>
          <w:rFonts w:ascii="Times New Roman" w:hAnsi="Times New Roman" w:cs="Times New Roman"/>
          <w:color w:val="000000" w:themeColor="text1"/>
          <w:sz w:val="24"/>
          <w:szCs w:val="24"/>
        </w:rPr>
        <w:t xml:space="preserve"> wherein high deficit (50% ET</w:t>
      </w:r>
      <w:r w:rsidR="00D31998" w:rsidRPr="008E0C0D">
        <w:rPr>
          <w:rFonts w:ascii="Times New Roman" w:hAnsi="Times New Roman" w:cs="Times New Roman"/>
          <w:color w:val="000000" w:themeColor="text1"/>
          <w:sz w:val="24"/>
          <w:szCs w:val="24"/>
          <w:vertAlign w:val="subscript"/>
        </w:rPr>
        <w:t>C</w:t>
      </w:r>
      <w:r w:rsidR="00D31998" w:rsidRPr="008E0C0D">
        <w:rPr>
          <w:rFonts w:ascii="Times New Roman" w:hAnsi="Times New Roman" w:cs="Times New Roman"/>
          <w:color w:val="000000" w:themeColor="text1"/>
          <w:sz w:val="24"/>
          <w:szCs w:val="24"/>
        </w:rPr>
        <w:t>) was imposed at CRI</w:t>
      </w:r>
      <w:r w:rsidR="001D285A" w:rsidRPr="008E0C0D">
        <w:rPr>
          <w:rFonts w:ascii="Times New Roman" w:hAnsi="Times New Roman" w:cs="Times New Roman"/>
          <w:color w:val="000000" w:themeColor="text1"/>
          <w:sz w:val="24"/>
          <w:szCs w:val="24"/>
        </w:rPr>
        <w:t xml:space="preserve"> and jointing</w:t>
      </w:r>
      <w:r w:rsidR="00D31998" w:rsidRPr="008E0C0D">
        <w:rPr>
          <w:rFonts w:ascii="Times New Roman" w:hAnsi="Times New Roman" w:cs="Times New Roman"/>
          <w:color w:val="000000" w:themeColor="text1"/>
          <w:sz w:val="24"/>
          <w:szCs w:val="24"/>
        </w:rPr>
        <w:t>, free from deficit (100% ET</w:t>
      </w:r>
      <w:r w:rsidR="00D31998" w:rsidRPr="008E0C0D">
        <w:rPr>
          <w:rFonts w:ascii="Times New Roman" w:hAnsi="Times New Roman" w:cs="Times New Roman"/>
          <w:color w:val="000000" w:themeColor="text1"/>
          <w:sz w:val="24"/>
          <w:szCs w:val="24"/>
          <w:vertAlign w:val="subscript"/>
        </w:rPr>
        <w:t>C</w:t>
      </w:r>
      <w:r w:rsidR="00D31998" w:rsidRPr="008E0C0D">
        <w:rPr>
          <w:rFonts w:ascii="Times New Roman" w:hAnsi="Times New Roman" w:cs="Times New Roman"/>
          <w:color w:val="000000" w:themeColor="text1"/>
          <w:sz w:val="24"/>
          <w:szCs w:val="24"/>
        </w:rPr>
        <w:t>) at flowering and medium deficit (70% ET</w:t>
      </w:r>
      <w:r w:rsidR="00D31998" w:rsidRPr="008E0C0D">
        <w:rPr>
          <w:rFonts w:ascii="Times New Roman" w:hAnsi="Times New Roman" w:cs="Times New Roman"/>
          <w:color w:val="000000" w:themeColor="text1"/>
          <w:sz w:val="24"/>
          <w:szCs w:val="24"/>
          <w:vertAlign w:val="subscript"/>
        </w:rPr>
        <w:t>C</w:t>
      </w:r>
      <w:r w:rsidR="00D31998" w:rsidRPr="008E0C0D">
        <w:rPr>
          <w:rFonts w:ascii="Times New Roman" w:hAnsi="Times New Roman" w:cs="Times New Roman"/>
          <w:color w:val="000000" w:themeColor="text1"/>
          <w:sz w:val="24"/>
          <w:szCs w:val="24"/>
        </w:rPr>
        <w:t>) at dough</w:t>
      </w:r>
      <w:r w:rsidR="00BF71D7" w:rsidRPr="008E0C0D">
        <w:rPr>
          <w:rFonts w:ascii="Times New Roman" w:hAnsi="Times New Roman" w:cs="Times New Roman"/>
          <w:color w:val="000000" w:themeColor="text1"/>
          <w:sz w:val="24"/>
          <w:szCs w:val="24"/>
        </w:rPr>
        <w:t xml:space="preserve"> stage</w:t>
      </w:r>
      <w:r w:rsidR="00D31998" w:rsidRPr="008E0C0D">
        <w:rPr>
          <w:rFonts w:ascii="Times New Roman" w:hAnsi="Times New Roman" w:cs="Times New Roman"/>
          <w:color w:val="000000" w:themeColor="text1"/>
          <w:sz w:val="24"/>
          <w:szCs w:val="24"/>
        </w:rPr>
        <w:t xml:space="preserve">. Latter two being at par with one another. </w:t>
      </w:r>
      <w:r w:rsidR="00D31998" w:rsidRPr="008E0C0D">
        <w:rPr>
          <w:rFonts w:ascii="Times New Roman" w:eastAsia="Times New Roman" w:hAnsi="Times New Roman" w:cs="Times New Roman"/>
          <w:color w:val="000000" w:themeColor="text1"/>
          <w:kern w:val="0"/>
          <w:sz w:val="24"/>
          <w:szCs w:val="24"/>
          <w:lang w:eastAsia="en-IN"/>
          <w14:ligatures w14:val="none"/>
        </w:rPr>
        <w:t>It could be due to the fact that the increase in grain yield was much lower than the increase in total irrigation used.</w:t>
      </w:r>
      <w:r w:rsidR="00D31998" w:rsidRPr="008E0C0D">
        <w:rPr>
          <w:rFonts w:ascii="Times New Roman" w:hAnsi="Times New Roman" w:cs="Times New Roman"/>
          <w:color w:val="000000" w:themeColor="text1"/>
          <w:sz w:val="24"/>
          <w:szCs w:val="24"/>
        </w:rPr>
        <w:t xml:space="preserve"> </w:t>
      </w:r>
      <w:r w:rsidR="00D31998" w:rsidRPr="008E0C0D">
        <w:rPr>
          <w:rFonts w:ascii="Times New Roman" w:eastAsia="Times New Roman" w:hAnsi="Times New Roman" w:cs="Times New Roman"/>
          <w:color w:val="000000" w:themeColor="text1"/>
          <w:kern w:val="0"/>
          <w:sz w:val="24"/>
          <w:szCs w:val="24"/>
          <w:lang w:eastAsia="en-IN"/>
          <w14:ligatures w14:val="none"/>
        </w:rPr>
        <w:t>At various stages of growth, yield increased in response to</w:t>
      </w:r>
      <w:r w:rsidR="00EC302F" w:rsidRPr="008E0C0D">
        <w:rPr>
          <w:rFonts w:ascii="Times New Roman" w:eastAsia="Times New Roman" w:hAnsi="Times New Roman" w:cs="Times New Roman"/>
          <w:color w:val="000000" w:themeColor="text1"/>
          <w:kern w:val="0"/>
          <w:sz w:val="24"/>
          <w:szCs w:val="24"/>
          <w:lang w:eastAsia="en-IN"/>
          <w14:ligatures w14:val="none"/>
        </w:rPr>
        <w:t xml:space="preserve"> full irrigation</w:t>
      </w:r>
      <w:r w:rsidR="00D31998" w:rsidRPr="008E0C0D">
        <w:rPr>
          <w:rFonts w:ascii="Times New Roman" w:eastAsia="Times New Roman" w:hAnsi="Times New Roman" w:cs="Times New Roman"/>
          <w:color w:val="000000" w:themeColor="text1"/>
          <w:kern w:val="0"/>
          <w:sz w:val="24"/>
          <w:szCs w:val="24"/>
          <w:lang w:eastAsia="en-IN"/>
          <w14:ligatures w14:val="none"/>
        </w:rPr>
        <w:t xml:space="preserve"> (FFF) or low</w:t>
      </w:r>
      <w:r w:rsidR="00EC302F" w:rsidRPr="008E0C0D">
        <w:rPr>
          <w:rFonts w:ascii="Times New Roman" w:eastAsia="Times New Roman" w:hAnsi="Times New Roman" w:cs="Times New Roman"/>
          <w:color w:val="000000" w:themeColor="text1"/>
          <w:kern w:val="0"/>
          <w:sz w:val="24"/>
          <w:szCs w:val="24"/>
          <w:lang w:eastAsia="en-IN"/>
          <w14:ligatures w14:val="none"/>
        </w:rPr>
        <w:t xml:space="preserve"> deficit</w:t>
      </w:r>
      <w:r w:rsidR="00D31998" w:rsidRPr="008E0C0D">
        <w:rPr>
          <w:rFonts w:ascii="Times New Roman" w:eastAsia="Times New Roman" w:hAnsi="Times New Roman" w:cs="Times New Roman"/>
          <w:color w:val="000000" w:themeColor="text1"/>
          <w:kern w:val="0"/>
          <w:sz w:val="24"/>
          <w:szCs w:val="24"/>
          <w:lang w:eastAsia="en-IN"/>
          <w14:ligatures w14:val="none"/>
        </w:rPr>
        <w:t xml:space="preserve"> (LLL)</w:t>
      </w:r>
      <w:r w:rsidR="00EC302F" w:rsidRPr="008E0C0D">
        <w:rPr>
          <w:rFonts w:ascii="Times New Roman" w:eastAsia="Times New Roman" w:hAnsi="Times New Roman" w:cs="Times New Roman"/>
          <w:color w:val="000000" w:themeColor="text1"/>
          <w:kern w:val="0"/>
          <w:sz w:val="24"/>
          <w:szCs w:val="24"/>
          <w:lang w:eastAsia="en-IN"/>
          <w14:ligatures w14:val="none"/>
        </w:rPr>
        <w:t xml:space="preserve"> </w:t>
      </w:r>
      <w:r w:rsidR="00D31998" w:rsidRPr="008E0C0D">
        <w:rPr>
          <w:rFonts w:ascii="Times New Roman" w:eastAsia="Times New Roman" w:hAnsi="Times New Roman" w:cs="Times New Roman"/>
          <w:color w:val="000000" w:themeColor="text1"/>
          <w:kern w:val="0"/>
          <w:sz w:val="24"/>
          <w:szCs w:val="24"/>
          <w:lang w:eastAsia="en-IN"/>
          <w14:ligatures w14:val="none"/>
        </w:rPr>
        <w:t xml:space="preserve">treatments, but the amount of water used increased as well, reducing efficiency. However, it is clear that increasing irrigation levels increased crop water uptake and evaporation losses from the soil surface. The results are similar to those of Waghmare (2002), who found that the maximum water use efficiency was achieved with only two irrigations (CRI and blooming) and the minimum was achieved with six. Rizk and </w:t>
      </w:r>
      <w:proofErr w:type="spellStart"/>
      <w:r w:rsidR="00D31998" w:rsidRPr="008E0C0D">
        <w:rPr>
          <w:rFonts w:ascii="Times New Roman" w:eastAsia="Times New Roman" w:hAnsi="Times New Roman" w:cs="Times New Roman"/>
          <w:color w:val="000000" w:themeColor="text1"/>
          <w:kern w:val="0"/>
          <w:sz w:val="24"/>
          <w:szCs w:val="24"/>
          <w:lang w:eastAsia="en-IN"/>
          <w14:ligatures w14:val="none"/>
        </w:rPr>
        <w:t>Sherif</w:t>
      </w:r>
      <w:proofErr w:type="spellEnd"/>
      <w:r w:rsidR="00D31998" w:rsidRPr="008E0C0D">
        <w:rPr>
          <w:rFonts w:ascii="Times New Roman" w:eastAsia="Times New Roman" w:hAnsi="Times New Roman" w:cs="Times New Roman"/>
          <w:color w:val="000000" w:themeColor="text1"/>
          <w:kern w:val="0"/>
          <w:sz w:val="24"/>
          <w:szCs w:val="24"/>
          <w:lang w:eastAsia="en-IN"/>
          <w14:ligatures w14:val="none"/>
        </w:rPr>
        <w:t xml:space="preserve"> (2014), </w:t>
      </w:r>
      <w:proofErr w:type="spellStart"/>
      <w:r w:rsidR="00D31998" w:rsidRPr="008E0C0D">
        <w:rPr>
          <w:rFonts w:ascii="Times New Roman" w:eastAsia="Times New Roman" w:hAnsi="Times New Roman" w:cs="Times New Roman"/>
          <w:color w:val="000000" w:themeColor="text1"/>
          <w:kern w:val="0"/>
          <w:sz w:val="24"/>
          <w:szCs w:val="24"/>
          <w:lang w:eastAsia="en-IN"/>
          <w14:ligatures w14:val="none"/>
        </w:rPr>
        <w:t>Kirda</w:t>
      </w:r>
      <w:proofErr w:type="spellEnd"/>
      <w:r w:rsidR="00D31998" w:rsidRPr="008E0C0D">
        <w:rPr>
          <w:rFonts w:ascii="Times New Roman" w:eastAsia="Times New Roman" w:hAnsi="Times New Roman" w:cs="Times New Roman"/>
          <w:color w:val="000000" w:themeColor="text1"/>
          <w:kern w:val="0"/>
          <w:sz w:val="24"/>
          <w:szCs w:val="24"/>
          <w:lang w:eastAsia="en-IN"/>
          <w14:ligatures w14:val="none"/>
        </w:rPr>
        <w:t xml:space="preserve"> (2002), and Kang et al. (2002) all reported similar results.</w:t>
      </w:r>
    </w:p>
    <w:p w14:paraId="2A2D62F4" w14:textId="4CF6EC8D" w:rsidR="00001D73" w:rsidRPr="008E0C0D" w:rsidRDefault="00001D73" w:rsidP="00D45873">
      <w:pPr>
        <w:tabs>
          <w:tab w:val="left" w:pos="426"/>
        </w:tabs>
        <w:spacing w:after="0" w:line="336" w:lineRule="auto"/>
        <w:ind w:right="-330"/>
        <w:jc w:val="both"/>
        <w:rPr>
          <w:rFonts w:ascii="Times New Roman" w:hAnsi="Times New Roman" w:cs="Times New Roman"/>
          <w:b/>
          <w:color w:val="000000" w:themeColor="text1"/>
          <w:sz w:val="24"/>
          <w:szCs w:val="24"/>
        </w:rPr>
      </w:pPr>
      <w:r w:rsidRPr="008E0C0D">
        <w:rPr>
          <w:rFonts w:ascii="Times New Roman" w:hAnsi="Times New Roman" w:cs="Times New Roman"/>
          <w:color w:val="000000" w:themeColor="text1"/>
          <w:sz w:val="24"/>
          <w:szCs w:val="24"/>
        </w:rPr>
        <w:tab/>
      </w:r>
      <w:r w:rsidR="00FB5AB0" w:rsidRPr="008E0C0D">
        <w:rPr>
          <w:rFonts w:ascii="Times New Roman" w:hAnsi="Times New Roman" w:cs="Times New Roman"/>
          <w:color w:val="000000" w:themeColor="text1"/>
          <w:sz w:val="24"/>
          <w:szCs w:val="24"/>
        </w:rPr>
        <w:t>R</w:t>
      </w:r>
      <w:r w:rsidR="000607C4" w:rsidRPr="008E0C0D">
        <w:rPr>
          <w:rFonts w:ascii="Times New Roman" w:hAnsi="Times New Roman" w:cs="Times New Roman"/>
          <w:color w:val="000000" w:themeColor="text1"/>
          <w:sz w:val="24"/>
          <w:szCs w:val="24"/>
        </w:rPr>
        <w:t xml:space="preserve">egulated water levels </w:t>
      </w:r>
      <w:r w:rsidR="00D13DA6" w:rsidRPr="008E0C0D">
        <w:rPr>
          <w:rFonts w:ascii="Times New Roman" w:hAnsi="Times New Roman" w:cs="Times New Roman"/>
          <w:color w:val="000000" w:themeColor="text1"/>
          <w:sz w:val="24"/>
          <w:szCs w:val="24"/>
        </w:rPr>
        <w:t xml:space="preserve">had a </w:t>
      </w:r>
      <w:r w:rsidR="000607C4" w:rsidRPr="008E0C0D">
        <w:rPr>
          <w:rFonts w:ascii="Times New Roman" w:hAnsi="Times New Roman" w:cs="Times New Roman"/>
          <w:color w:val="000000" w:themeColor="text1"/>
          <w:sz w:val="24"/>
          <w:szCs w:val="24"/>
        </w:rPr>
        <w:t>significant</w:t>
      </w:r>
      <w:r w:rsidR="00D13DA6" w:rsidRPr="008E0C0D">
        <w:rPr>
          <w:rFonts w:ascii="Times New Roman" w:hAnsi="Times New Roman" w:cs="Times New Roman"/>
          <w:color w:val="000000" w:themeColor="text1"/>
          <w:sz w:val="24"/>
          <w:szCs w:val="24"/>
        </w:rPr>
        <w:t xml:space="preserve"> impact on</w:t>
      </w:r>
      <w:r w:rsidR="000607C4" w:rsidRPr="008E0C0D">
        <w:rPr>
          <w:rFonts w:ascii="Times New Roman" w:hAnsi="Times New Roman" w:cs="Times New Roman"/>
          <w:color w:val="000000" w:themeColor="text1"/>
          <w:sz w:val="24"/>
          <w:szCs w:val="24"/>
        </w:rPr>
        <w:t xml:space="preserve"> returns per unit water use.</w:t>
      </w:r>
      <w:r w:rsidR="00FB5AB0" w:rsidRPr="008E0C0D">
        <w:rPr>
          <w:rFonts w:ascii="Times New Roman" w:hAnsi="Times New Roman" w:cs="Times New Roman"/>
          <w:color w:val="000000" w:themeColor="text1"/>
          <w:sz w:val="24"/>
          <w:szCs w:val="24"/>
        </w:rPr>
        <w:t xml:space="preserve"> </w:t>
      </w:r>
      <w:r w:rsidR="00284B19" w:rsidRPr="008E0C0D">
        <w:rPr>
          <w:rFonts w:ascii="Times New Roman" w:eastAsia="Times New Roman" w:hAnsi="Times New Roman" w:cs="Times New Roman"/>
          <w:color w:val="000000" w:themeColor="text1"/>
          <w:kern w:val="0"/>
          <w:sz w:val="24"/>
          <w:szCs w:val="24"/>
          <w:lang w:eastAsia="en-IN"/>
          <w14:ligatures w14:val="none"/>
        </w:rPr>
        <w:t xml:space="preserve">The FFF and LLL regulated regimes provided higher returns per unit water use (₹ 229.89 </w:t>
      </w:r>
      <w:r w:rsidR="00284B19" w:rsidRPr="008E0C0D">
        <w:rPr>
          <w:rFonts w:ascii="Times New Roman" w:hAnsi="Times New Roman" w:cs="Times New Roman"/>
          <w:color w:val="000000" w:themeColor="text1"/>
          <w:sz w:val="24"/>
          <w:szCs w:val="24"/>
        </w:rPr>
        <w:t>mm</w:t>
      </w:r>
      <w:r w:rsidR="00284B19" w:rsidRPr="008E0C0D">
        <w:rPr>
          <w:rFonts w:ascii="Times New Roman" w:hAnsi="Times New Roman" w:cs="Times New Roman"/>
          <w:color w:val="000000" w:themeColor="text1"/>
          <w:sz w:val="24"/>
          <w:szCs w:val="24"/>
          <w:vertAlign w:val="superscript"/>
        </w:rPr>
        <w:t>-1</w:t>
      </w:r>
      <w:r w:rsidR="00284B19" w:rsidRPr="008E0C0D">
        <w:rPr>
          <w:rFonts w:ascii="Times New Roman" w:eastAsia="Times New Roman" w:hAnsi="Times New Roman" w:cs="Times New Roman"/>
          <w:color w:val="000000" w:themeColor="text1"/>
          <w:kern w:val="0"/>
          <w:sz w:val="24"/>
          <w:szCs w:val="24"/>
          <w:lang w:eastAsia="en-IN"/>
          <w14:ligatures w14:val="none"/>
        </w:rPr>
        <w:t xml:space="preserve"> and</w:t>
      </w:r>
      <w:r w:rsidR="00CF4616" w:rsidRPr="008E0C0D">
        <w:rPr>
          <w:rFonts w:ascii="Times New Roman" w:eastAsia="Times New Roman" w:hAnsi="Times New Roman" w:cs="Times New Roman"/>
          <w:color w:val="000000" w:themeColor="text1"/>
          <w:kern w:val="0"/>
          <w:sz w:val="24"/>
          <w:szCs w:val="24"/>
          <w:lang w:eastAsia="en-IN"/>
          <w14:ligatures w14:val="none"/>
        </w:rPr>
        <w:t xml:space="preserve"> </w:t>
      </w:r>
      <w:r w:rsidR="00284B19" w:rsidRPr="008E0C0D">
        <w:rPr>
          <w:rFonts w:ascii="Times New Roman" w:eastAsia="Times New Roman" w:hAnsi="Times New Roman" w:cs="Times New Roman"/>
          <w:color w:val="000000" w:themeColor="text1"/>
          <w:kern w:val="0"/>
          <w:sz w:val="24"/>
          <w:szCs w:val="24"/>
          <w:lang w:eastAsia="en-IN"/>
          <w14:ligatures w14:val="none"/>
        </w:rPr>
        <w:t xml:space="preserve">₹ 222.81 </w:t>
      </w:r>
      <w:r w:rsidR="00284B19" w:rsidRPr="008E0C0D">
        <w:rPr>
          <w:rFonts w:ascii="Times New Roman" w:hAnsi="Times New Roman" w:cs="Times New Roman"/>
          <w:color w:val="000000" w:themeColor="text1"/>
          <w:sz w:val="24"/>
          <w:szCs w:val="24"/>
        </w:rPr>
        <w:t>mm</w:t>
      </w:r>
      <w:r w:rsidR="00284B19" w:rsidRPr="008E0C0D">
        <w:rPr>
          <w:rFonts w:ascii="Times New Roman" w:hAnsi="Times New Roman" w:cs="Times New Roman"/>
          <w:color w:val="000000" w:themeColor="text1"/>
          <w:sz w:val="24"/>
          <w:szCs w:val="24"/>
          <w:vertAlign w:val="superscript"/>
        </w:rPr>
        <w:t>-1</w:t>
      </w:r>
      <w:r w:rsidR="00284B19" w:rsidRPr="008E0C0D">
        <w:rPr>
          <w:rFonts w:ascii="Times New Roman" w:eastAsia="Times New Roman" w:hAnsi="Times New Roman" w:cs="Times New Roman"/>
          <w:color w:val="000000" w:themeColor="text1"/>
          <w:kern w:val="0"/>
          <w:sz w:val="24"/>
          <w:szCs w:val="24"/>
          <w:lang w:eastAsia="en-IN"/>
          <w14:ligatures w14:val="none"/>
        </w:rPr>
        <w:t>, respectively)</w:t>
      </w:r>
      <w:r w:rsidR="00CF4616" w:rsidRPr="008E0C0D">
        <w:rPr>
          <w:rFonts w:ascii="Times New Roman" w:eastAsia="Times New Roman" w:hAnsi="Times New Roman" w:cs="Times New Roman"/>
          <w:color w:val="000000" w:themeColor="text1"/>
          <w:kern w:val="0"/>
          <w:sz w:val="24"/>
          <w:szCs w:val="24"/>
          <w:lang w:eastAsia="en-IN"/>
          <w14:ligatures w14:val="none"/>
        </w:rPr>
        <w:t xml:space="preserve">, which were comparable to MFM, FMM, MFH, and HFM. The HFH regulated </w:t>
      </w:r>
      <w:r w:rsidR="00A814B9" w:rsidRPr="008E0C0D">
        <w:rPr>
          <w:rFonts w:ascii="Times New Roman" w:eastAsia="Times New Roman" w:hAnsi="Times New Roman" w:cs="Times New Roman"/>
          <w:color w:val="000000" w:themeColor="text1"/>
          <w:kern w:val="0"/>
          <w:sz w:val="24"/>
          <w:szCs w:val="24"/>
          <w:lang w:eastAsia="en-IN"/>
          <w14:ligatures w14:val="none"/>
        </w:rPr>
        <w:t>regime</w:t>
      </w:r>
      <w:r w:rsidR="00CF4616" w:rsidRPr="008E0C0D">
        <w:rPr>
          <w:rFonts w:ascii="Times New Roman" w:eastAsia="Times New Roman" w:hAnsi="Times New Roman" w:cs="Times New Roman"/>
          <w:color w:val="000000" w:themeColor="text1"/>
          <w:kern w:val="0"/>
          <w:sz w:val="24"/>
          <w:szCs w:val="24"/>
          <w:lang w:eastAsia="en-IN"/>
          <w14:ligatures w14:val="none"/>
        </w:rPr>
        <w:t xml:space="preserve"> provided lower returns per unit water use (₹116.61 mm</w:t>
      </w:r>
      <w:r w:rsidR="00CF4616" w:rsidRPr="008E0C0D">
        <w:rPr>
          <w:rFonts w:ascii="Times New Roman" w:eastAsia="Times New Roman" w:hAnsi="Times New Roman" w:cs="Times New Roman"/>
          <w:color w:val="000000" w:themeColor="text1"/>
          <w:kern w:val="0"/>
          <w:sz w:val="24"/>
          <w:szCs w:val="24"/>
          <w:vertAlign w:val="superscript"/>
          <w:lang w:eastAsia="en-IN"/>
          <w14:ligatures w14:val="none"/>
        </w:rPr>
        <w:t>-1</w:t>
      </w:r>
      <w:r w:rsidR="00CF4616" w:rsidRPr="008E0C0D">
        <w:rPr>
          <w:rFonts w:ascii="Times New Roman" w:eastAsia="Times New Roman" w:hAnsi="Times New Roman" w:cs="Times New Roman"/>
          <w:color w:val="000000" w:themeColor="text1"/>
          <w:kern w:val="0"/>
          <w:sz w:val="24"/>
          <w:szCs w:val="24"/>
          <w:lang w:eastAsia="en-IN"/>
          <w14:ligatures w14:val="none"/>
        </w:rPr>
        <w:t xml:space="preserve">) compared to HFM, MFH, and MMM </w:t>
      </w:r>
      <w:r w:rsidR="00A814B9" w:rsidRPr="008E0C0D">
        <w:rPr>
          <w:rFonts w:ascii="Times New Roman" w:eastAsia="Times New Roman" w:hAnsi="Times New Roman" w:cs="Times New Roman"/>
          <w:color w:val="000000" w:themeColor="text1"/>
          <w:kern w:val="0"/>
          <w:sz w:val="24"/>
          <w:szCs w:val="24"/>
          <w:lang w:eastAsia="en-IN"/>
          <w14:ligatures w14:val="none"/>
        </w:rPr>
        <w:t>regime</w:t>
      </w:r>
      <w:r w:rsidR="00CF4616" w:rsidRPr="008E0C0D">
        <w:rPr>
          <w:rFonts w:ascii="Times New Roman" w:eastAsia="Times New Roman" w:hAnsi="Times New Roman" w:cs="Times New Roman"/>
          <w:color w:val="000000" w:themeColor="text1"/>
          <w:kern w:val="0"/>
          <w:sz w:val="24"/>
          <w:szCs w:val="24"/>
          <w:lang w:eastAsia="en-IN"/>
          <w14:ligatures w14:val="none"/>
        </w:rPr>
        <w:t>s</w:t>
      </w:r>
      <w:r w:rsidR="005C5C34" w:rsidRPr="008E0C0D">
        <w:rPr>
          <w:rFonts w:ascii="Times New Roman" w:eastAsia="Times New Roman" w:hAnsi="Times New Roman" w:cs="Times New Roman"/>
          <w:color w:val="000000" w:themeColor="text1"/>
          <w:kern w:val="0"/>
          <w:sz w:val="24"/>
          <w:szCs w:val="24"/>
          <w:lang w:eastAsia="en-IN"/>
          <w14:ligatures w14:val="none"/>
        </w:rPr>
        <w:t xml:space="preserve">. However, HFH and HFM remained at par with one another. Higher returns per unit water use recorded under FFF and LLL can be attributed to the higher yield achieved </w:t>
      </w:r>
      <w:r w:rsidR="00F3567C" w:rsidRPr="008E0C0D">
        <w:rPr>
          <w:rFonts w:ascii="Times New Roman" w:eastAsia="Times New Roman" w:hAnsi="Times New Roman" w:cs="Times New Roman"/>
          <w:color w:val="000000" w:themeColor="text1"/>
          <w:kern w:val="0"/>
          <w:sz w:val="24"/>
          <w:szCs w:val="24"/>
          <w:lang w:eastAsia="en-IN"/>
          <w14:ligatures w14:val="none"/>
        </w:rPr>
        <w:t xml:space="preserve">under </w:t>
      </w:r>
      <w:r w:rsidR="005C5C34" w:rsidRPr="008E0C0D">
        <w:rPr>
          <w:rFonts w:ascii="Times New Roman" w:eastAsia="Times New Roman" w:hAnsi="Times New Roman" w:cs="Times New Roman"/>
          <w:color w:val="000000" w:themeColor="text1"/>
          <w:kern w:val="0"/>
          <w:sz w:val="24"/>
          <w:szCs w:val="24"/>
          <w:lang w:eastAsia="en-IN"/>
          <w14:ligatures w14:val="none"/>
        </w:rPr>
        <w:t xml:space="preserve">these regulated water </w:t>
      </w:r>
      <w:r w:rsidR="00A814B9" w:rsidRPr="008E0C0D">
        <w:rPr>
          <w:rFonts w:ascii="Times New Roman" w:eastAsia="Times New Roman" w:hAnsi="Times New Roman" w:cs="Times New Roman"/>
          <w:color w:val="000000" w:themeColor="text1"/>
          <w:kern w:val="0"/>
          <w:sz w:val="24"/>
          <w:szCs w:val="24"/>
          <w:lang w:eastAsia="en-IN"/>
          <w14:ligatures w14:val="none"/>
        </w:rPr>
        <w:t>regime</w:t>
      </w:r>
      <w:r w:rsidR="005C5C34" w:rsidRPr="008E0C0D">
        <w:rPr>
          <w:rFonts w:ascii="Times New Roman" w:eastAsia="Times New Roman" w:hAnsi="Times New Roman" w:cs="Times New Roman"/>
          <w:color w:val="000000" w:themeColor="text1"/>
          <w:kern w:val="0"/>
          <w:sz w:val="24"/>
          <w:szCs w:val="24"/>
          <w:lang w:eastAsia="en-IN"/>
          <w14:ligatures w14:val="none"/>
        </w:rPr>
        <w:t>s.</w:t>
      </w:r>
    </w:p>
    <w:p w14:paraId="7F61AACF" w14:textId="77777777" w:rsidR="00001D73" w:rsidRDefault="00701B29" w:rsidP="00D45873">
      <w:pPr>
        <w:tabs>
          <w:tab w:val="left" w:pos="426"/>
        </w:tabs>
        <w:spacing w:after="0" w:line="360" w:lineRule="auto"/>
        <w:ind w:right="-33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3.2 </w:t>
      </w:r>
      <w:r w:rsidRPr="00701B29">
        <w:rPr>
          <w:rFonts w:ascii="Times New Roman" w:hAnsi="Times New Roman" w:cs="Times New Roman"/>
          <w:b/>
          <w:color w:val="000000" w:themeColor="text1"/>
          <w:sz w:val="24"/>
          <w:szCs w:val="24"/>
        </w:rPr>
        <w:t>Influence of regulated water levels on economic studies of wheat</w:t>
      </w:r>
      <w:r w:rsidR="00C75E1F" w:rsidRPr="00C75E1F">
        <w:rPr>
          <w:rFonts w:ascii="Times New Roman" w:hAnsi="Times New Roman" w:cs="Times New Roman"/>
          <w:b/>
          <w:bCs/>
          <w:color w:val="000000" w:themeColor="text1"/>
          <w:sz w:val="24"/>
          <w:szCs w:val="24"/>
        </w:rPr>
        <w:t xml:space="preserve"> </w:t>
      </w:r>
      <w:r w:rsidR="00C75E1F">
        <w:rPr>
          <w:rFonts w:ascii="Times New Roman" w:hAnsi="Times New Roman" w:cs="Times New Roman"/>
          <w:b/>
          <w:bCs/>
          <w:color w:val="000000" w:themeColor="text1"/>
          <w:sz w:val="24"/>
          <w:szCs w:val="24"/>
        </w:rPr>
        <w:t>crop</w:t>
      </w:r>
    </w:p>
    <w:p w14:paraId="43199E3B" w14:textId="5D14807B" w:rsidR="00001D73" w:rsidRPr="00566991" w:rsidRDefault="00001D73" w:rsidP="00F82CED">
      <w:pPr>
        <w:tabs>
          <w:tab w:val="left" w:pos="426"/>
        </w:tabs>
        <w:spacing w:after="0" w:line="360" w:lineRule="auto"/>
        <w:ind w:right="-330"/>
        <w:jc w:val="both"/>
        <w:rPr>
          <w:rFonts w:ascii="Times New Roman" w:hAnsi="Times New Roman" w:cs="Times New Roman"/>
          <w:b/>
          <w:color w:val="000000" w:themeColor="text1"/>
          <w:sz w:val="24"/>
          <w:szCs w:val="24"/>
        </w:rPr>
      </w:pPr>
      <w:r>
        <w:rPr>
          <w:rFonts w:ascii="Times New Roman" w:hAnsi="Times New Roman" w:cs="Times New Roman"/>
          <w:color w:val="FF0000"/>
          <w:sz w:val="24"/>
          <w:szCs w:val="24"/>
        </w:rPr>
        <w:lastRenderedPageBreak/>
        <w:tab/>
      </w:r>
      <w:r w:rsidR="00BC6970" w:rsidRPr="008E345B">
        <w:rPr>
          <w:rFonts w:ascii="Times New Roman" w:hAnsi="Times New Roman" w:cs="Times New Roman"/>
          <w:color w:val="000000" w:themeColor="text1"/>
          <w:sz w:val="24"/>
          <w:szCs w:val="24"/>
        </w:rPr>
        <w:t xml:space="preserve">Wheat economics have been </w:t>
      </w:r>
      <w:r w:rsidR="000509C0" w:rsidRPr="008E345B">
        <w:rPr>
          <w:rFonts w:ascii="Times New Roman" w:hAnsi="Times New Roman" w:cs="Times New Roman"/>
          <w:color w:val="000000" w:themeColor="text1"/>
          <w:sz w:val="24"/>
          <w:szCs w:val="24"/>
        </w:rPr>
        <w:t xml:space="preserve">influenced </w:t>
      </w:r>
      <w:r w:rsidR="00BC6970" w:rsidRPr="008E345B">
        <w:rPr>
          <w:rFonts w:ascii="Times New Roman" w:hAnsi="Times New Roman" w:cs="Times New Roman"/>
          <w:color w:val="000000" w:themeColor="text1"/>
          <w:sz w:val="24"/>
          <w:szCs w:val="24"/>
        </w:rPr>
        <w:t xml:space="preserve">by various regulated deficit </w:t>
      </w:r>
      <w:r w:rsidR="008B3004" w:rsidRPr="008E345B">
        <w:rPr>
          <w:rFonts w:ascii="Times New Roman" w:hAnsi="Times New Roman" w:cs="Times New Roman"/>
          <w:color w:val="000000" w:themeColor="text1"/>
          <w:sz w:val="24"/>
          <w:szCs w:val="24"/>
        </w:rPr>
        <w:t>regime</w:t>
      </w:r>
      <w:r w:rsidR="00BC6970" w:rsidRPr="008E345B">
        <w:rPr>
          <w:rFonts w:ascii="Times New Roman" w:hAnsi="Times New Roman" w:cs="Times New Roman"/>
          <w:color w:val="000000" w:themeColor="text1"/>
          <w:sz w:val="24"/>
          <w:szCs w:val="24"/>
        </w:rPr>
        <w:t>s. (</w:t>
      </w:r>
      <w:r w:rsidR="00710CD4" w:rsidRPr="008E345B">
        <w:rPr>
          <w:rFonts w:ascii="Times New Roman" w:hAnsi="Times New Roman" w:cs="Times New Roman"/>
          <w:color w:val="000000" w:themeColor="text1"/>
          <w:sz w:val="24"/>
          <w:szCs w:val="24"/>
        </w:rPr>
        <w:t xml:space="preserve">Table 2). </w:t>
      </w:r>
      <w:r w:rsidR="00283C88" w:rsidRPr="008E345B">
        <w:rPr>
          <w:rFonts w:ascii="Times New Roman" w:hAnsi="Times New Roman" w:cs="Times New Roman"/>
          <w:color w:val="000000" w:themeColor="text1"/>
          <w:sz w:val="24"/>
          <w:szCs w:val="24"/>
        </w:rPr>
        <w:t xml:space="preserve">The highest cost of cultivation, net returns, gross returns and B:C ratio was recorded under FFF </w:t>
      </w:r>
      <w:r w:rsidR="00D45873" w:rsidRPr="008E345B">
        <w:rPr>
          <w:rFonts w:ascii="Times New Roman" w:hAnsi="Times New Roman" w:cs="Times New Roman"/>
          <w:color w:val="000000" w:themeColor="text1"/>
          <w:sz w:val="24"/>
          <w:szCs w:val="24"/>
        </w:rPr>
        <w:t xml:space="preserve">(free from deficit throughout) </w:t>
      </w:r>
      <w:r w:rsidR="00283C88" w:rsidRPr="008E345B">
        <w:rPr>
          <w:rFonts w:ascii="Times New Roman" w:hAnsi="Times New Roman" w:cs="Times New Roman"/>
          <w:color w:val="000000" w:themeColor="text1"/>
          <w:sz w:val="24"/>
          <w:szCs w:val="24"/>
        </w:rPr>
        <w:t xml:space="preserve">water regime, which was followed by LLL water </w:t>
      </w:r>
      <w:r w:rsidR="004A137D" w:rsidRPr="008E345B">
        <w:rPr>
          <w:rFonts w:ascii="Times New Roman" w:hAnsi="Times New Roman" w:cs="Times New Roman"/>
          <w:color w:val="000000" w:themeColor="text1"/>
          <w:sz w:val="24"/>
          <w:szCs w:val="24"/>
        </w:rPr>
        <w:t>regime</w:t>
      </w:r>
      <w:r w:rsidR="00283C88" w:rsidRPr="008E345B">
        <w:rPr>
          <w:rFonts w:ascii="Times New Roman" w:hAnsi="Times New Roman" w:cs="Times New Roman"/>
          <w:color w:val="000000" w:themeColor="text1"/>
          <w:sz w:val="24"/>
          <w:szCs w:val="24"/>
        </w:rPr>
        <w:t xml:space="preserve">. </w:t>
      </w:r>
      <w:r w:rsidR="001D2290" w:rsidRPr="008E345B">
        <w:rPr>
          <w:rFonts w:ascii="Times New Roman" w:hAnsi="Times New Roman" w:cs="Times New Roman"/>
          <w:color w:val="000000" w:themeColor="text1"/>
          <w:sz w:val="24"/>
          <w:szCs w:val="24"/>
        </w:rPr>
        <w:t xml:space="preserve">The lowest cost of cultivation, net returns, gross returns and B:C ratio was recorded under HFH water regulated regime, which was followed by HFM water regulated </w:t>
      </w:r>
      <w:r w:rsidR="00265581" w:rsidRPr="008E345B">
        <w:rPr>
          <w:rFonts w:ascii="Times New Roman" w:hAnsi="Times New Roman" w:cs="Times New Roman"/>
          <w:color w:val="000000" w:themeColor="text1"/>
          <w:sz w:val="24"/>
          <w:szCs w:val="24"/>
        </w:rPr>
        <w:t>regime</w:t>
      </w:r>
      <w:r w:rsidR="00936D0B" w:rsidRPr="008E345B">
        <w:rPr>
          <w:rFonts w:ascii="Times New Roman" w:hAnsi="Times New Roman" w:cs="Times New Roman"/>
          <w:color w:val="000000" w:themeColor="text1"/>
          <w:sz w:val="24"/>
          <w:szCs w:val="24"/>
        </w:rPr>
        <w:t>.</w:t>
      </w:r>
      <w:r w:rsidR="001D2290" w:rsidRPr="008E345B">
        <w:rPr>
          <w:rFonts w:ascii="Times New Roman" w:hAnsi="Times New Roman" w:cs="Times New Roman"/>
          <w:color w:val="000000" w:themeColor="text1"/>
          <w:sz w:val="24"/>
          <w:szCs w:val="24"/>
        </w:rPr>
        <w:t xml:space="preserve"> </w:t>
      </w:r>
      <w:r w:rsidR="000607C4" w:rsidRPr="008E345B">
        <w:rPr>
          <w:rFonts w:ascii="Times New Roman" w:hAnsi="Times New Roman" w:cs="Times New Roman"/>
          <w:color w:val="000000" w:themeColor="text1"/>
          <w:sz w:val="24"/>
          <w:szCs w:val="24"/>
        </w:rPr>
        <w:t>The highest cost of cultivation was ₹30717 ha</w:t>
      </w:r>
      <w:r w:rsidR="000607C4" w:rsidRPr="008E345B">
        <w:rPr>
          <w:rFonts w:ascii="Times New Roman" w:hAnsi="Times New Roman" w:cs="Times New Roman"/>
          <w:color w:val="000000" w:themeColor="text1"/>
          <w:sz w:val="24"/>
          <w:szCs w:val="24"/>
          <w:vertAlign w:val="superscript"/>
        </w:rPr>
        <w:t>-1</w:t>
      </w:r>
      <w:r w:rsidR="0035003A" w:rsidRPr="008E345B">
        <w:rPr>
          <w:rFonts w:ascii="Times New Roman" w:hAnsi="Times New Roman" w:cs="Times New Roman"/>
          <w:color w:val="000000" w:themeColor="text1"/>
          <w:sz w:val="24"/>
          <w:szCs w:val="24"/>
        </w:rPr>
        <w:t xml:space="preserve">, </w:t>
      </w:r>
      <w:r w:rsidR="00933B38" w:rsidRPr="008E345B">
        <w:rPr>
          <w:rFonts w:ascii="Times New Roman" w:hAnsi="Times New Roman" w:cs="Times New Roman"/>
          <w:color w:val="000000" w:themeColor="text1"/>
          <w:sz w:val="24"/>
          <w:szCs w:val="24"/>
        </w:rPr>
        <w:t xml:space="preserve">which </w:t>
      </w:r>
      <w:r w:rsidR="000607C4" w:rsidRPr="008E345B">
        <w:rPr>
          <w:rFonts w:ascii="Times New Roman" w:hAnsi="Times New Roman" w:cs="Times New Roman"/>
          <w:color w:val="000000" w:themeColor="text1"/>
          <w:sz w:val="24"/>
          <w:szCs w:val="24"/>
        </w:rPr>
        <w:t xml:space="preserve">was observed under regulated </w:t>
      </w:r>
      <w:r w:rsidR="00792442" w:rsidRPr="008E345B">
        <w:rPr>
          <w:rFonts w:ascii="Times New Roman" w:hAnsi="Times New Roman" w:cs="Times New Roman"/>
          <w:color w:val="000000" w:themeColor="text1"/>
          <w:sz w:val="24"/>
          <w:szCs w:val="24"/>
        </w:rPr>
        <w:t>regime</w:t>
      </w:r>
      <w:r w:rsidR="000607C4" w:rsidRPr="008E345B">
        <w:rPr>
          <w:rFonts w:ascii="Times New Roman" w:hAnsi="Times New Roman" w:cs="Times New Roman"/>
          <w:color w:val="000000" w:themeColor="text1"/>
          <w:sz w:val="24"/>
          <w:szCs w:val="24"/>
        </w:rPr>
        <w:t xml:space="preserve"> of no deficit FFF, followed by low deficit LLL and MFM. </w:t>
      </w:r>
      <w:r w:rsidR="006B5C18" w:rsidRPr="008E345B">
        <w:rPr>
          <w:rFonts w:ascii="Times New Roman" w:eastAsia="Times New Roman" w:hAnsi="Times New Roman" w:cs="Times New Roman"/>
          <w:color w:val="000000" w:themeColor="text1"/>
          <w:kern w:val="0"/>
          <w:sz w:val="24"/>
          <w:szCs w:val="24"/>
          <w:lang w:eastAsia="en-IN"/>
          <w14:ligatures w14:val="none"/>
        </w:rPr>
        <w:t xml:space="preserve">The HFH regulated </w:t>
      </w:r>
      <w:r w:rsidR="00C975B6" w:rsidRPr="008E345B">
        <w:rPr>
          <w:rFonts w:ascii="Times New Roman" w:eastAsia="Times New Roman" w:hAnsi="Times New Roman" w:cs="Times New Roman"/>
          <w:color w:val="000000" w:themeColor="text1"/>
          <w:kern w:val="0"/>
          <w:sz w:val="24"/>
          <w:szCs w:val="24"/>
          <w:lang w:eastAsia="en-IN"/>
          <w14:ligatures w14:val="none"/>
        </w:rPr>
        <w:t>regime</w:t>
      </w:r>
      <w:r w:rsidR="006B5C18" w:rsidRPr="008E345B">
        <w:rPr>
          <w:rFonts w:ascii="Times New Roman" w:eastAsia="Times New Roman" w:hAnsi="Times New Roman" w:cs="Times New Roman"/>
          <w:color w:val="000000" w:themeColor="text1"/>
          <w:kern w:val="0"/>
          <w:sz w:val="24"/>
          <w:szCs w:val="24"/>
          <w:lang w:eastAsia="en-IN"/>
          <w14:ligatures w14:val="none"/>
        </w:rPr>
        <w:t xml:space="preserve"> resulted in the lowest cultivation cost (₹ 25677 ha</w:t>
      </w:r>
      <w:r w:rsidR="006B5C18" w:rsidRPr="008E345B">
        <w:rPr>
          <w:rFonts w:ascii="Times New Roman" w:eastAsia="Times New Roman" w:hAnsi="Times New Roman" w:cs="Times New Roman"/>
          <w:color w:val="000000" w:themeColor="text1"/>
          <w:kern w:val="0"/>
          <w:sz w:val="24"/>
          <w:szCs w:val="24"/>
          <w:vertAlign w:val="superscript"/>
          <w:lang w:eastAsia="en-IN"/>
          <w14:ligatures w14:val="none"/>
        </w:rPr>
        <w:t>-1</w:t>
      </w:r>
      <w:r w:rsidR="006B5C18" w:rsidRPr="008E345B">
        <w:rPr>
          <w:rFonts w:ascii="Times New Roman" w:eastAsia="Times New Roman" w:hAnsi="Times New Roman" w:cs="Times New Roman"/>
          <w:color w:val="000000" w:themeColor="text1"/>
          <w:kern w:val="0"/>
          <w:sz w:val="24"/>
          <w:szCs w:val="24"/>
          <w:lang w:eastAsia="en-IN"/>
          <w14:ligatures w14:val="none"/>
        </w:rPr>
        <w:t>) due to reduced labo</w:t>
      </w:r>
      <w:r w:rsidR="005E59AE" w:rsidRPr="008E345B">
        <w:rPr>
          <w:rFonts w:ascii="Times New Roman" w:eastAsia="Times New Roman" w:hAnsi="Times New Roman" w:cs="Times New Roman"/>
          <w:color w:val="000000" w:themeColor="text1"/>
          <w:kern w:val="0"/>
          <w:sz w:val="24"/>
          <w:szCs w:val="24"/>
          <w:lang w:eastAsia="en-IN"/>
          <w14:ligatures w14:val="none"/>
        </w:rPr>
        <w:t>u</w:t>
      </w:r>
      <w:r w:rsidR="006B5C18" w:rsidRPr="008E345B">
        <w:rPr>
          <w:rFonts w:ascii="Times New Roman" w:eastAsia="Times New Roman" w:hAnsi="Times New Roman" w:cs="Times New Roman"/>
          <w:color w:val="000000" w:themeColor="text1"/>
          <w:kern w:val="0"/>
          <w:sz w:val="24"/>
          <w:szCs w:val="24"/>
          <w:lang w:eastAsia="en-IN"/>
          <w14:ligatures w14:val="none"/>
        </w:rPr>
        <w:t>r requirements for irrigation, harvesting, and threshing</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 operations.</w:t>
      </w:r>
      <w:r w:rsidR="00FA7A05" w:rsidRPr="008E345B">
        <w:rPr>
          <w:rFonts w:ascii="Times New Roman" w:hAnsi="Times New Roman" w:cs="Times New Roman"/>
          <w:color w:val="000000" w:themeColor="text1"/>
          <w:sz w:val="24"/>
          <w:szCs w:val="24"/>
        </w:rPr>
        <w:t xml:space="preserve"> </w:t>
      </w:r>
      <w:r w:rsidR="005E59AE" w:rsidRPr="008E345B">
        <w:rPr>
          <w:rFonts w:ascii="Times New Roman" w:eastAsia="Times New Roman" w:hAnsi="Times New Roman" w:cs="Times New Roman"/>
          <w:color w:val="000000" w:themeColor="text1"/>
          <w:kern w:val="0"/>
          <w:sz w:val="24"/>
          <w:szCs w:val="24"/>
          <w:lang w:eastAsia="en-IN"/>
          <w14:ligatures w14:val="none"/>
        </w:rPr>
        <w:t>Maximum gross returns (₹ 103020 ha</w:t>
      </w:r>
      <w:r w:rsidR="005E59AE" w:rsidRPr="008E345B">
        <w:rPr>
          <w:rFonts w:ascii="Times New Roman" w:eastAsia="Times New Roman" w:hAnsi="Times New Roman" w:cs="Times New Roman"/>
          <w:color w:val="000000" w:themeColor="text1"/>
          <w:kern w:val="0"/>
          <w:sz w:val="24"/>
          <w:szCs w:val="24"/>
          <w:vertAlign w:val="superscript"/>
          <w:lang w:eastAsia="en-IN"/>
          <w14:ligatures w14:val="none"/>
        </w:rPr>
        <w:t>-1</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 were recorded under the regulated </w:t>
      </w:r>
      <w:r w:rsidR="000714AF" w:rsidRPr="008E345B">
        <w:rPr>
          <w:rFonts w:ascii="Times New Roman" w:eastAsia="Times New Roman" w:hAnsi="Times New Roman" w:cs="Times New Roman"/>
          <w:color w:val="000000" w:themeColor="text1"/>
          <w:kern w:val="0"/>
          <w:sz w:val="24"/>
          <w:szCs w:val="24"/>
          <w:lang w:eastAsia="en-IN"/>
          <w14:ligatures w14:val="none"/>
        </w:rPr>
        <w:t>regim</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e of no deficit </w:t>
      </w:r>
      <w:r w:rsidR="008E345B" w:rsidRPr="008E345B">
        <w:rPr>
          <w:rFonts w:ascii="Times New Roman" w:eastAsia="Times New Roman" w:hAnsi="Times New Roman" w:cs="Times New Roman"/>
          <w:color w:val="000000" w:themeColor="text1"/>
          <w:kern w:val="0"/>
          <w:sz w:val="24"/>
          <w:szCs w:val="24"/>
          <w:lang w:eastAsia="en-IN"/>
          <w14:ligatures w14:val="none"/>
        </w:rPr>
        <w:t>(</w:t>
      </w:r>
      <w:r w:rsidR="005E59AE" w:rsidRPr="008E345B">
        <w:rPr>
          <w:rFonts w:ascii="Times New Roman" w:eastAsia="Times New Roman" w:hAnsi="Times New Roman" w:cs="Times New Roman"/>
          <w:color w:val="000000" w:themeColor="text1"/>
          <w:kern w:val="0"/>
          <w:sz w:val="24"/>
          <w:szCs w:val="24"/>
          <w:lang w:eastAsia="en-IN"/>
          <w14:ligatures w14:val="none"/>
        </w:rPr>
        <w:t>FFF</w:t>
      </w:r>
      <w:r w:rsidR="008E345B" w:rsidRPr="008E345B">
        <w:rPr>
          <w:rFonts w:ascii="Times New Roman" w:eastAsia="Times New Roman" w:hAnsi="Times New Roman" w:cs="Times New Roman"/>
          <w:color w:val="000000" w:themeColor="text1"/>
          <w:kern w:val="0"/>
          <w:sz w:val="24"/>
          <w:szCs w:val="24"/>
          <w:lang w:eastAsia="en-IN"/>
          <w14:ligatures w14:val="none"/>
        </w:rPr>
        <w:t>)</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 </w:t>
      </w:r>
      <w:r w:rsidR="00F71699" w:rsidRPr="008E345B">
        <w:rPr>
          <w:rFonts w:ascii="Times New Roman" w:eastAsia="Times New Roman" w:hAnsi="Times New Roman" w:cs="Times New Roman"/>
          <w:color w:val="000000" w:themeColor="text1"/>
          <w:kern w:val="0"/>
          <w:sz w:val="24"/>
          <w:szCs w:val="24"/>
          <w:lang w:eastAsia="en-IN"/>
          <w14:ligatures w14:val="none"/>
        </w:rPr>
        <w:t>which was followed by</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 </w:t>
      </w:r>
      <w:r w:rsidR="00414477" w:rsidRPr="008E345B">
        <w:rPr>
          <w:rFonts w:ascii="Times New Roman" w:eastAsia="Times New Roman" w:hAnsi="Times New Roman" w:cs="Times New Roman"/>
          <w:color w:val="000000" w:themeColor="text1"/>
          <w:kern w:val="0"/>
          <w:sz w:val="24"/>
          <w:szCs w:val="24"/>
          <w:lang w:eastAsia="en-IN"/>
          <w14:ligatures w14:val="none"/>
        </w:rPr>
        <w:t xml:space="preserve">LLL </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and MFM. HFH </w:t>
      </w:r>
      <w:r w:rsidR="008B0AAA" w:rsidRPr="008E345B">
        <w:rPr>
          <w:rFonts w:ascii="Times New Roman" w:eastAsia="Times New Roman" w:hAnsi="Times New Roman" w:cs="Times New Roman"/>
          <w:color w:val="000000" w:themeColor="text1"/>
          <w:kern w:val="0"/>
          <w:sz w:val="24"/>
          <w:szCs w:val="24"/>
          <w:lang w:eastAsia="en-IN"/>
          <w14:ligatures w14:val="none"/>
        </w:rPr>
        <w:t>resulted in</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 </w:t>
      </w:r>
      <w:r w:rsidR="005E59AE" w:rsidRPr="005E59AE">
        <w:rPr>
          <w:rFonts w:ascii="Times New Roman" w:eastAsia="Times New Roman" w:hAnsi="Times New Roman" w:cs="Times New Roman"/>
          <w:kern w:val="0"/>
          <w:sz w:val="24"/>
          <w:szCs w:val="24"/>
          <w:lang w:eastAsia="en-IN"/>
          <w14:ligatures w14:val="none"/>
        </w:rPr>
        <w:t>the lowest gross returns (₹ 59142 ha</w:t>
      </w:r>
      <w:r w:rsidR="005E59AE" w:rsidRPr="005E59AE">
        <w:rPr>
          <w:rFonts w:ascii="Times New Roman" w:eastAsia="Times New Roman" w:hAnsi="Times New Roman" w:cs="Times New Roman"/>
          <w:kern w:val="0"/>
          <w:sz w:val="24"/>
          <w:szCs w:val="24"/>
          <w:vertAlign w:val="superscript"/>
          <w:lang w:eastAsia="en-IN"/>
          <w14:ligatures w14:val="none"/>
        </w:rPr>
        <w:t>-1</w:t>
      </w:r>
      <w:r w:rsidR="005E59AE" w:rsidRPr="005E59AE">
        <w:rPr>
          <w:rFonts w:ascii="Times New Roman" w:eastAsia="Times New Roman" w:hAnsi="Times New Roman" w:cs="Times New Roman"/>
          <w:kern w:val="0"/>
          <w:sz w:val="24"/>
          <w:szCs w:val="24"/>
          <w:lang w:eastAsia="en-IN"/>
          <w14:ligatures w14:val="none"/>
        </w:rPr>
        <w:t>) due to lower grain and straw yields.</w:t>
      </w:r>
      <w:r w:rsidR="00FE3D18">
        <w:rPr>
          <w:rFonts w:ascii="Times New Roman" w:hAnsi="Times New Roman" w:cs="Times New Roman"/>
          <w:color w:val="000000" w:themeColor="text1"/>
          <w:sz w:val="24"/>
          <w:szCs w:val="24"/>
        </w:rPr>
        <w:t xml:space="preserve"> </w:t>
      </w:r>
      <w:r w:rsidR="000607C4" w:rsidRPr="002F02E6">
        <w:rPr>
          <w:rFonts w:ascii="Times New Roman" w:hAnsi="Times New Roman" w:cs="Times New Roman"/>
          <w:color w:val="000000" w:themeColor="text1"/>
          <w:sz w:val="24"/>
          <w:szCs w:val="24"/>
        </w:rPr>
        <w:t>Maximum net returns (₹72303 ha</w:t>
      </w:r>
      <w:r w:rsidR="000607C4" w:rsidRPr="002F02E6">
        <w:rPr>
          <w:rFonts w:ascii="Times New Roman" w:hAnsi="Times New Roman" w:cs="Times New Roman"/>
          <w:color w:val="000000" w:themeColor="text1"/>
          <w:sz w:val="24"/>
          <w:szCs w:val="24"/>
          <w:vertAlign w:val="superscript"/>
        </w:rPr>
        <w:t>-1</w:t>
      </w:r>
      <w:r w:rsidR="000607C4" w:rsidRPr="002F02E6">
        <w:rPr>
          <w:rFonts w:ascii="Times New Roman" w:hAnsi="Times New Roman" w:cs="Times New Roman"/>
          <w:color w:val="000000" w:themeColor="text1"/>
          <w:sz w:val="24"/>
          <w:szCs w:val="24"/>
        </w:rPr>
        <w:t>) wer</w:t>
      </w:r>
      <w:r w:rsidR="00FE3D18">
        <w:rPr>
          <w:rFonts w:ascii="Times New Roman" w:hAnsi="Times New Roman" w:cs="Times New Roman"/>
          <w:color w:val="000000" w:themeColor="text1"/>
          <w:sz w:val="24"/>
          <w:szCs w:val="24"/>
        </w:rPr>
        <w:t xml:space="preserve">e </w:t>
      </w:r>
      <w:r w:rsidR="004B485D">
        <w:rPr>
          <w:rFonts w:ascii="Times New Roman" w:hAnsi="Times New Roman" w:cs="Times New Roman"/>
          <w:color w:val="000000" w:themeColor="text1"/>
          <w:sz w:val="24"/>
          <w:szCs w:val="24"/>
        </w:rPr>
        <w:t>observed</w:t>
      </w:r>
      <w:r w:rsidR="000607C4" w:rsidRPr="002F02E6">
        <w:rPr>
          <w:rFonts w:ascii="Times New Roman" w:hAnsi="Times New Roman" w:cs="Times New Roman"/>
          <w:color w:val="000000" w:themeColor="text1"/>
          <w:sz w:val="24"/>
          <w:szCs w:val="24"/>
        </w:rPr>
        <w:t xml:space="preserve"> under deficit</w:t>
      </w:r>
      <w:r w:rsidR="00C30C43">
        <w:rPr>
          <w:rFonts w:ascii="Times New Roman" w:hAnsi="Times New Roman" w:cs="Times New Roman"/>
          <w:color w:val="000000" w:themeColor="text1"/>
          <w:sz w:val="24"/>
          <w:szCs w:val="24"/>
        </w:rPr>
        <w:t xml:space="preserve"> free</w:t>
      </w:r>
      <w:r w:rsidR="000607C4" w:rsidRPr="002F02E6">
        <w:rPr>
          <w:rFonts w:ascii="Times New Roman" w:hAnsi="Times New Roman" w:cs="Times New Roman"/>
          <w:color w:val="000000" w:themeColor="text1"/>
          <w:sz w:val="24"/>
          <w:szCs w:val="24"/>
        </w:rPr>
        <w:t xml:space="preserve"> regime FFF. </w:t>
      </w:r>
      <w:r w:rsidR="00A723CE" w:rsidRPr="00C50A1B">
        <w:rPr>
          <w:rFonts w:ascii="Times New Roman" w:eastAsia="Times New Roman" w:hAnsi="Times New Roman" w:cs="Times New Roman"/>
          <w:kern w:val="0"/>
          <w:sz w:val="24"/>
          <w:szCs w:val="24"/>
          <w:lang w:eastAsia="en-IN"/>
          <w14:ligatures w14:val="none"/>
        </w:rPr>
        <w:t xml:space="preserve">All other regulated </w:t>
      </w:r>
      <w:r w:rsidR="00A814B9">
        <w:rPr>
          <w:rFonts w:ascii="Times New Roman" w:eastAsia="Times New Roman" w:hAnsi="Times New Roman" w:cs="Times New Roman"/>
          <w:kern w:val="0"/>
          <w:sz w:val="24"/>
          <w:szCs w:val="24"/>
          <w:lang w:eastAsia="en-IN"/>
          <w14:ligatures w14:val="none"/>
        </w:rPr>
        <w:t>regime</w:t>
      </w:r>
      <w:r w:rsidR="00A723CE" w:rsidRPr="00C50A1B">
        <w:rPr>
          <w:rFonts w:ascii="Times New Roman" w:eastAsia="Times New Roman" w:hAnsi="Times New Roman" w:cs="Times New Roman"/>
          <w:kern w:val="0"/>
          <w:sz w:val="24"/>
          <w:szCs w:val="24"/>
          <w:lang w:eastAsia="en-IN"/>
          <w14:ligatures w14:val="none"/>
        </w:rPr>
        <w:t xml:space="preserve">s produced lower net returns than the deficit </w:t>
      </w:r>
      <w:r w:rsidR="000359EC">
        <w:rPr>
          <w:rFonts w:ascii="Times New Roman" w:eastAsia="Times New Roman" w:hAnsi="Times New Roman" w:cs="Times New Roman"/>
          <w:kern w:val="0"/>
          <w:sz w:val="24"/>
          <w:szCs w:val="24"/>
          <w:lang w:eastAsia="en-IN"/>
          <w14:ligatures w14:val="none"/>
        </w:rPr>
        <w:t xml:space="preserve">free </w:t>
      </w:r>
      <w:r w:rsidR="00A723CE" w:rsidRPr="00C50A1B">
        <w:rPr>
          <w:rFonts w:ascii="Times New Roman" w:eastAsia="Times New Roman" w:hAnsi="Times New Roman" w:cs="Times New Roman"/>
          <w:kern w:val="0"/>
          <w:sz w:val="24"/>
          <w:szCs w:val="24"/>
          <w:lang w:eastAsia="en-IN"/>
          <w14:ligatures w14:val="none"/>
        </w:rPr>
        <w:t xml:space="preserve">FFF </w:t>
      </w:r>
      <w:r w:rsidR="00A723CE" w:rsidRPr="00566991">
        <w:rPr>
          <w:rFonts w:ascii="Times New Roman" w:eastAsia="Times New Roman" w:hAnsi="Times New Roman" w:cs="Times New Roman"/>
          <w:color w:val="000000" w:themeColor="text1"/>
          <w:kern w:val="0"/>
          <w:sz w:val="24"/>
          <w:szCs w:val="24"/>
          <w:lang w:eastAsia="en-IN"/>
          <w14:ligatures w14:val="none"/>
        </w:rPr>
        <w:t>regime</w:t>
      </w:r>
      <w:r w:rsidR="000607C4" w:rsidRPr="00566991">
        <w:rPr>
          <w:rFonts w:ascii="Times New Roman" w:hAnsi="Times New Roman" w:cs="Times New Roman"/>
          <w:color w:val="000000" w:themeColor="text1"/>
          <w:sz w:val="24"/>
          <w:szCs w:val="24"/>
        </w:rPr>
        <w:t>. Minimum net returns (₹ 33465 ha</w:t>
      </w:r>
      <w:r w:rsidR="000607C4" w:rsidRPr="00566991">
        <w:rPr>
          <w:rFonts w:ascii="Times New Roman" w:hAnsi="Times New Roman" w:cs="Times New Roman"/>
          <w:color w:val="000000" w:themeColor="text1"/>
          <w:sz w:val="24"/>
          <w:szCs w:val="24"/>
          <w:vertAlign w:val="superscript"/>
        </w:rPr>
        <w:t>-1</w:t>
      </w:r>
      <w:r w:rsidR="000607C4" w:rsidRPr="00566991">
        <w:rPr>
          <w:rFonts w:ascii="Times New Roman" w:hAnsi="Times New Roman" w:cs="Times New Roman"/>
          <w:color w:val="000000" w:themeColor="text1"/>
          <w:sz w:val="24"/>
          <w:szCs w:val="24"/>
        </w:rPr>
        <w:t xml:space="preserve">) were obtained under regulated water deficit regime of HFH. </w:t>
      </w:r>
      <w:r w:rsidR="001E55B5" w:rsidRPr="00566991">
        <w:rPr>
          <w:rFonts w:ascii="Times New Roman" w:hAnsi="Times New Roman" w:cs="Times New Roman"/>
          <w:color w:val="000000" w:themeColor="text1"/>
          <w:sz w:val="24"/>
          <w:szCs w:val="24"/>
        </w:rPr>
        <w:t>Results are in close proximity with</w:t>
      </w:r>
      <w:r w:rsidR="001E55B5" w:rsidRPr="00566991">
        <w:rPr>
          <w:rFonts w:ascii="Times New Roman" w:hAnsi="Times New Roman" w:cs="Times New Roman"/>
          <w:b/>
          <w:color w:val="000000" w:themeColor="text1"/>
          <w:sz w:val="24"/>
          <w:szCs w:val="24"/>
        </w:rPr>
        <w:t xml:space="preserve"> </w:t>
      </w:r>
      <w:r w:rsidR="000607C4" w:rsidRPr="00566991">
        <w:rPr>
          <w:rFonts w:ascii="Times New Roman" w:hAnsi="Times New Roman" w:cs="Times New Roman"/>
          <w:color w:val="000000" w:themeColor="text1"/>
          <w:sz w:val="24"/>
          <w:szCs w:val="24"/>
        </w:rPr>
        <w:t xml:space="preserve">Kanwal et al. (2020), who stated that giving 4 irrigations instead of 2 or 3 irrigations had high yield potential. Gangwar and Lodhi (2018) </w:t>
      </w:r>
      <w:r w:rsidR="00E5779F" w:rsidRPr="00566991">
        <w:rPr>
          <w:rFonts w:ascii="Times New Roman" w:hAnsi="Times New Roman" w:cs="Times New Roman"/>
          <w:color w:val="000000" w:themeColor="text1"/>
          <w:sz w:val="24"/>
          <w:szCs w:val="24"/>
        </w:rPr>
        <w:t>found that</w:t>
      </w:r>
      <w:r w:rsidR="000607C4" w:rsidRPr="00566991">
        <w:rPr>
          <w:rFonts w:ascii="Times New Roman" w:hAnsi="Times New Roman" w:cs="Times New Roman"/>
          <w:color w:val="000000" w:themeColor="text1"/>
          <w:sz w:val="24"/>
          <w:szCs w:val="24"/>
        </w:rPr>
        <w:t xml:space="preserve"> </w:t>
      </w:r>
      <w:r w:rsidR="00E5779F" w:rsidRPr="00566991">
        <w:rPr>
          <w:rFonts w:ascii="Times New Roman" w:hAnsi="Times New Roman" w:cs="Times New Roman"/>
          <w:color w:val="000000" w:themeColor="text1"/>
          <w:sz w:val="24"/>
          <w:szCs w:val="24"/>
        </w:rPr>
        <w:t xml:space="preserve">the highest </w:t>
      </w:r>
      <w:r w:rsidR="000607C4" w:rsidRPr="00566991">
        <w:rPr>
          <w:rFonts w:ascii="Times New Roman" w:hAnsi="Times New Roman" w:cs="Times New Roman"/>
          <w:color w:val="000000" w:themeColor="text1"/>
          <w:sz w:val="24"/>
          <w:szCs w:val="24"/>
        </w:rPr>
        <w:t>number of irrigations in wheat</w:t>
      </w:r>
      <w:r w:rsidR="00E5779F" w:rsidRPr="00566991">
        <w:rPr>
          <w:rFonts w:ascii="Times New Roman" w:hAnsi="Times New Roman" w:cs="Times New Roman"/>
          <w:color w:val="000000" w:themeColor="text1"/>
          <w:sz w:val="24"/>
          <w:szCs w:val="24"/>
        </w:rPr>
        <w:t xml:space="preserve"> </w:t>
      </w:r>
      <w:r w:rsidR="00EE6094" w:rsidRPr="00566991">
        <w:rPr>
          <w:rFonts w:ascii="Times New Roman" w:hAnsi="Times New Roman" w:cs="Times New Roman"/>
          <w:color w:val="000000" w:themeColor="text1"/>
          <w:sz w:val="24"/>
          <w:szCs w:val="24"/>
        </w:rPr>
        <w:t>resulted in highest</w:t>
      </w:r>
      <w:r w:rsidR="00E5779F" w:rsidRPr="00566991">
        <w:rPr>
          <w:rFonts w:ascii="Times New Roman" w:hAnsi="Times New Roman" w:cs="Times New Roman"/>
          <w:color w:val="000000" w:themeColor="text1"/>
          <w:sz w:val="24"/>
          <w:szCs w:val="24"/>
        </w:rPr>
        <w:t xml:space="preserve"> net returns</w:t>
      </w:r>
      <w:r w:rsidR="002E68DB" w:rsidRPr="00566991">
        <w:rPr>
          <w:rFonts w:ascii="Times New Roman" w:hAnsi="Times New Roman" w:cs="Times New Roman"/>
          <w:color w:val="000000" w:themeColor="text1"/>
          <w:sz w:val="24"/>
          <w:szCs w:val="24"/>
        </w:rPr>
        <w:t>.</w:t>
      </w:r>
      <w:r w:rsidR="00A97690" w:rsidRPr="00566991">
        <w:rPr>
          <w:rFonts w:ascii="Times New Roman" w:hAnsi="Times New Roman" w:cs="Times New Roman"/>
          <w:color w:val="000000" w:themeColor="text1"/>
          <w:sz w:val="24"/>
          <w:szCs w:val="24"/>
        </w:rPr>
        <w:t xml:space="preserve"> </w:t>
      </w:r>
      <w:r w:rsidR="002530E6" w:rsidRPr="00566991">
        <w:rPr>
          <w:rFonts w:ascii="Times New Roman" w:hAnsi="Times New Roman" w:cs="Times New Roman"/>
          <w:color w:val="000000" w:themeColor="text1"/>
          <w:sz w:val="24"/>
          <w:szCs w:val="24"/>
        </w:rPr>
        <w:t>W</w:t>
      </w:r>
      <w:r w:rsidR="00FB5AB0" w:rsidRPr="00566991">
        <w:rPr>
          <w:rFonts w:ascii="Times New Roman" w:hAnsi="Times New Roman" w:cs="Times New Roman"/>
          <w:color w:val="000000" w:themeColor="text1"/>
          <w:sz w:val="24"/>
          <w:szCs w:val="24"/>
        </w:rPr>
        <w:t>ater deficit</w:t>
      </w:r>
      <w:r w:rsidR="00850A31" w:rsidRPr="00566991">
        <w:rPr>
          <w:rFonts w:ascii="Times New Roman" w:hAnsi="Times New Roman" w:cs="Times New Roman"/>
          <w:color w:val="000000" w:themeColor="text1"/>
          <w:sz w:val="24"/>
          <w:szCs w:val="24"/>
        </w:rPr>
        <w:t xml:space="preserve"> free regime</w:t>
      </w:r>
      <w:r w:rsidR="00FB5AB0" w:rsidRPr="00566991">
        <w:rPr>
          <w:rFonts w:ascii="Times New Roman" w:hAnsi="Times New Roman" w:cs="Times New Roman"/>
          <w:color w:val="000000" w:themeColor="text1"/>
          <w:sz w:val="24"/>
          <w:szCs w:val="24"/>
        </w:rPr>
        <w:t xml:space="preserve"> FFF recorded highest benefit-cost ratio (2.35) due to higher net returns. It was </w:t>
      </w:r>
      <w:r w:rsidR="003A15DB" w:rsidRPr="00566991">
        <w:rPr>
          <w:rFonts w:ascii="Times New Roman" w:hAnsi="Times New Roman" w:cs="Times New Roman"/>
          <w:color w:val="000000" w:themeColor="text1"/>
          <w:sz w:val="24"/>
          <w:szCs w:val="24"/>
        </w:rPr>
        <w:t>followed by</w:t>
      </w:r>
      <w:r w:rsidR="00FB5AB0" w:rsidRPr="00566991">
        <w:rPr>
          <w:rFonts w:ascii="Times New Roman" w:hAnsi="Times New Roman" w:cs="Times New Roman"/>
          <w:color w:val="000000" w:themeColor="text1"/>
          <w:sz w:val="24"/>
          <w:szCs w:val="24"/>
        </w:rPr>
        <w:t xml:space="preserve"> LLL</w:t>
      </w:r>
      <w:r w:rsidR="00850A31" w:rsidRPr="00566991">
        <w:rPr>
          <w:rFonts w:ascii="Times New Roman" w:hAnsi="Times New Roman" w:cs="Times New Roman"/>
          <w:color w:val="000000" w:themeColor="text1"/>
          <w:sz w:val="24"/>
          <w:szCs w:val="24"/>
        </w:rPr>
        <w:t>,</w:t>
      </w:r>
      <w:r w:rsidR="00FB5AB0" w:rsidRPr="00566991">
        <w:rPr>
          <w:rFonts w:ascii="Times New Roman" w:hAnsi="Times New Roman" w:cs="Times New Roman"/>
          <w:color w:val="000000" w:themeColor="text1"/>
          <w:sz w:val="24"/>
          <w:szCs w:val="24"/>
        </w:rPr>
        <w:t xml:space="preserve"> MFM </w:t>
      </w:r>
      <w:r w:rsidR="00850A31" w:rsidRPr="00566991">
        <w:rPr>
          <w:rFonts w:ascii="Times New Roman" w:hAnsi="Times New Roman" w:cs="Times New Roman"/>
          <w:color w:val="000000" w:themeColor="text1"/>
          <w:sz w:val="24"/>
          <w:szCs w:val="24"/>
        </w:rPr>
        <w:t>a</w:t>
      </w:r>
      <w:r w:rsidR="00FB5AB0" w:rsidRPr="00566991">
        <w:rPr>
          <w:rFonts w:ascii="Times New Roman" w:hAnsi="Times New Roman" w:cs="Times New Roman"/>
          <w:color w:val="000000" w:themeColor="text1"/>
          <w:sz w:val="24"/>
          <w:szCs w:val="24"/>
        </w:rPr>
        <w:t xml:space="preserve">nd FMM </w:t>
      </w:r>
      <w:r w:rsidR="00850A31" w:rsidRPr="00566991">
        <w:rPr>
          <w:rFonts w:ascii="Times New Roman" w:hAnsi="Times New Roman" w:cs="Times New Roman"/>
          <w:color w:val="000000" w:themeColor="text1"/>
          <w:sz w:val="24"/>
          <w:szCs w:val="24"/>
        </w:rPr>
        <w:t>regulated regimes</w:t>
      </w:r>
      <w:r w:rsidR="00FB5AB0" w:rsidRPr="00566991">
        <w:rPr>
          <w:rFonts w:ascii="Times New Roman" w:hAnsi="Times New Roman" w:cs="Times New Roman"/>
          <w:color w:val="000000" w:themeColor="text1"/>
          <w:sz w:val="24"/>
          <w:szCs w:val="24"/>
        </w:rPr>
        <w:t xml:space="preserve">. The least benefit-cost ratio (1.30) was recorded under HFH conditions </w:t>
      </w:r>
      <w:r w:rsidR="00964595" w:rsidRPr="00566991">
        <w:rPr>
          <w:rFonts w:ascii="Times New Roman" w:hAnsi="Times New Roman" w:cs="Times New Roman"/>
          <w:color w:val="000000" w:themeColor="text1"/>
          <w:sz w:val="24"/>
          <w:szCs w:val="24"/>
        </w:rPr>
        <w:t>which</w:t>
      </w:r>
      <w:r w:rsidR="00FB5AB0" w:rsidRPr="00566991">
        <w:rPr>
          <w:rFonts w:ascii="Times New Roman" w:hAnsi="Times New Roman" w:cs="Times New Roman"/>
          <w:color w:val="000000" w:themeColor="text1"/>
          <w:sz w:val="24"/>
          <w:szCs w:val="24"/>
        </w:rPr>
        <w:t xml:space="preserve"> was followed by HFM</w:t>
      </w:r>
      <w:r w:rsidR="00C67788" w:rsidRPr="00566991">
        <w:rPr>
          <w:rFonts w:ascii="Times New Roman" w:hAnsi="Times New Roman" w:cs="Times New Roman"/>
          <w:color w:val="000000" w:themeColor="text1"/>
          <w:sz w:val="24"/>
          <w:szCs w:val="24"/>
        </w:rPr>
        <w:t xml:space="preserve">. </w:t>
      </w:r>
      <w:r w:rsidR="00FB5AB0" w:rsidRPr="00566991">
        <w:rPr>
          <w:rFonts w:ascii="Times New Roman" w:hAnsi="Times New Roman" w:cs="Times New Roman"/>
          <w:color w:val="000000" w:themeColor="text1"/>
          <w:sz w:val="24"/>
          <w:szCs w:val="24"/>
        </w:rPr>
        <w:t>Similar results are reported by Kanwal et al. (2020), who stated that giving 4 irrigations instead of 2 or 3 irrigations had high economic benefit.</w:t>
      </w:r>
    </w:p>
    <w:p w14:paraId="1C380CE4" w14:textId="77777777" w:rsidR="001C1C3E" w:rsidRDefault="00DA0159" w:rsidP="00F82CED">
      <w:pPr>
        <w:tabs>
          <w:tab w:val="left" w:pos="426"/>
        </w:tabs>
        <w:spacing w:after="0" w:line="360" w:lineRule="auto"/>
        <w:ind w:right="-33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Pr="00DA0159">
        <w:rPr>
          <w:rFonts w:ascii="Times New Roman" w:hAnsi="Times New Roman" w:cs="Times New Roman"/>
          <w:b/>
          <w:color w:val="000000" w:themeColor="text1"/>
          <w:sz w:val="24"/>
          <w:szCs w:val="24"/>
        </w:rPr>
        <w:t>CONCLUSION</w:t>
      </w:r>
    </w:p>
    <w:p w14:paraId="6F48F568" w14:textId="77777777" w:rsidR="00A9522B" w:rsidRDefault="001C1C3E" w:rsidP="00A9522B">
      <w:pPr>
        <w:tabs>
          <w:tab w:val="left" w:pos="426"/>
        </w:tabs>
        <w:spacing w:line="336" w:lineRule="auto"/>
        <w:ind w:right="-33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sidR="00C1711C" w:rsidRPr="002F02E6">
        <w:rPr>
          <w:rFonts w:ascii="Times New Roman" w:hAnsi="Times New Roman" w:cs="Times New Roman"/>
          <w:color w:val="000000" w:themeColor="text1"/>
          <w:sz w:val="24"/>
          <w:szCs w:val="24"/>
        </w:rPr>
        <w:t>In wheat crop, under limited water availability, adoption of regulated water deficit</w:t>
      </w:r>
      <w:r w:rsidR="007426AA">
        <w:rPr>
          <w:rFonts w:ascii="Times New Roman" w:hAnsi="Times New Roman" w:cs="Times New Roman"/>
          <w:color w:val="000000" w:themeColor="text1"/>
          <w:sz w:val="24"/>
          <w:szCs w:val="24"/>
        </w:rPr>
        <w:t xml:space="preserve"> regim</w:t>
      </w:r>
      <w:r w:rsidR="00C1711C" w:rsidRPr="002F02E6">
        <w:rPr>
          <w:rFonts w:ascii="Times New Roman" w:hAnsi="Times New Roman" w:cs="Times New Roman"/>
          <w:color w:val="000000" w:themeColor="text1"/>
          <w:sz w:val="24"/>
          <w:szCs w:val="24"/>
        </w:rPr>
        <w:t>e of 90% ET</w:t>
      </w:r>
      <w:r w:rsidR="00C1711C" w:rsidRPr="002F02E6">
        <w:rPr>
          <w:rFonts w:ascii="Times New Roman" w:hAnsi="Times New Roman" w:cs="Times New Roman"/>
          <w:color w:val="000000" w:themeColor="text1"/>
          <w:sz w:val="24"/>
          <w:szCs w:val="24"/>
          <w:vertAlign w:val="subscript"/>
        </w:rPr>
        <w:t>C</w:t>
      </w:r>
      <w:r w:rsidR="00C1711C" w:rsidRPr="002F02E6">
        <w:rPr>
          <w:rFonts w:ascii="Times New Roman" w:hAnsi="Times New Roman" w:cs="Times New Roman"/>
          <w:color w:val="000000" w:themeColor="text1"/>
          <w:sz w:val="24"/>
          <w:szCs w:val="24"/>
        </w:rPr>
        <w:t xml:space="preserve"> (low deficit) at CRI</w:t>
      </w:r>
      <w:r w:rsidR="00642049">
        <w:rPr>
          <w:rFonts w:ascii="Times New Roman" w:hAnsi="Times New Roman" w:cs="Times New Roman"/>
          <w:color w:val="000000" w:themeColor="text1"/>
          <w:sz w:val="24"/>
          <w:szCs w:val="24"/>
        </w:rPr>
        <w:t xml:space="preserve"> &amp; </w:t>
      </w:r>
      <w:r w:rsidR="00F82CED">
        <w:rPr>
          <w:rFonts w:ascii="Times New Roman" w:hAnsi="Times New Roman" w:cs="Times New Roman"/>
          <w:color w:val="000000" w:themeColor="text1"/>
          <w:sz w:val="24"/>
          <w:szCs w:val="24"/>
        </w:rPr>
        <w:t>j</w:t>
      </w:r>
      <w:r w:rsidR="00642049">
        <w:rPr>
          <w:rFonts w:ascii="Times New Roman" w:hAnsi="Times New Roman" w:cs="Times New Roman"/>
          <w:color w:val="000000" w:themeColor="text1"/>
          <w:sz w:val="24"/>
          <w:szCs w:val="24"/>
        </w:rPr>
        <w:t>ointing</w:t>
      </w:r>
      <w:r w:rsidR="00C1711C" w:rsidRPr="002F02E6">
        <w:rPr>
          <w:rFonts w:ascii="Times New Roman" w:hAnsi="Times New Roman" w:cs="Times New Roman"/>
          <w:color w:val="000000" w:themeColor="text1"/>
          <w:sz w:val="24"/>
          <w:szCs w:val="24"/>
        </w:rPr>
        <w:t xml:space="preserve">, flowering and dough stage gave yield and water productivity similar to water deficit free </w:t>
      </w:r>
      <w:r w:rsidR="0082439B">
        <w:rPr>
          <w:rFonts w:ascii="Times New Roman" w:hAnsi="Times New Roman" w:cs="Times New Roman"/>
          <w:color w:val="000000" w:themeColor="text1"/>
          <w:sz w:val="24"/>
          <w:szCs w:val="24"/>
        </w:rPr>
        <w:t>conditions</w:t>
      </w:r>
      <w:r w:rsidR="005769F9">
        <w:rPr>
          <w:rFonts w:ascii="Times New Roman" w:hAnsi="Times New Roman" w:cs="Times New Roman"/>
          <w:color w:val="000000" w:themeColor="text1"/>
          <w:sz w:val="24"/>
          <w:szCs w:val="24"/>
        </w:rPr>
        <w:t xml:space="preserve"> (FFF)</w:t>
      </w:r>
      <w:r w:rsidR="00C1711C" w:rsidRPr="002F02E6">
        <w:rPr>
          <w:rFonts w:ascii="Times New Roman" w:hAnsi="Times New Roman" w:cs="Times New Roman"/>
          <w:color w:val="000000" w:themeColor="text1"/>
          <w:sz w:val="24"/>
          <w:szCs w:val="24"/>
        </w:rPr>
        <w:t xml:space="preserve"> with a water saving of 11 per cent.</w:t>
      </w:r>
      <w:r w:rsidR="007A77FB">
        <w:rPr>
          <w:rFonts w:ascii="Times New Roman" w:hAnsi="Times New Roman" w:cs="Times New Roman"/>
          <w:color w:val="000000" w:themeColor="text1"/>
          <w:sz w:val="24"/>
          <w:szCs w:val="24"/>
        </w:rPr>
        <w:t xml:space="preserve"> </w:t>
      </w:r>
      <w:r w:rsidR="00DA0159" w:rsidRPr="002F02E6">
        <w:rPr>
          <w:rFonts w:ascii="Times New Roman" w:hAnsi="Times New Roman" w:cs="Times New Roman"/>
          <w:color w:val="000000" w:themeColor="text1"/>
          <w:sz w:val="24"/>
          <w:szCs w:val="24"/>
        </w:rPr>
        <w:t>The net return</w:t>
      </w:r>
      <w:r w:rsidR="00B15704">
        <w:rPr>
          <w:rFonts w:ascii="Times New Roman" w:hAnsi="Times New Roman" w:cs="Times New Roman"/>
          <w:color w:val="000000" w:themeColor="text1"/>
          <w:sz w:val="24"/>
          <w:szCs w:val="24"/>
        </w:rPr>
        <w:t>s</w:t>
      </w:r>
      <w:r w:rsidR="00DA0159" w:rsidRPr="002F02E6">
        <w:rPr>
          <w:rFonts w:ascii="Times New Roman" w:hAnsi="Times New Roman" w:cs="Times New Roman"/>
          <w:color w:val="000000" w:themeColor="text1"/>
          <w:sz w:val="24"/>
          <w:szCs w:val="24"/>
        </w:rPr>
        <w:t xml:space="preserve"> (₹ 72303</w:t>
      </w:r>
      <w:r w:rsidR="00DA0159" w:rsidRPr="002F02E6">
        <w:rPr>
          <w:rFonts w:ascii="Times New Roman" w:hAnsi="Times New Roman" w:cs="Times New Roman"/>
          <w:bCs/>
          <w:color w:val="000000" w:themeColor="text1"/>
          <w:sz w:val="24"/>
          <w:szCs w:val="24"/>
        </w:rPr>
        <w:t xml:space="preserve"> ha</w:t>
      </w:r>
      <w:r w:rsidR="00DA0159" w:rsidRPr="002F02E6">
        <w:rPr>
          <w:rFonts w:ascii="Times New Roman" w:hAnsi="Times New Roman" w:cs="Times New Roman"/>
          <w:color w:val="000000" w:themeColor="text1"/>
          <w:sz w:val="24"/>
          <w:szCs w:val="24"/>
          <w:vertAlign w:val="superscript"/>
        </w:rPr>
        <w:t>-1</w:t>
      </w:r>
      <w:r w:rsidR="00DA0159" w:rsidRPr="002F02E6">
        <w:rPr>
          <w:rFonts w:ascii="Times New Roman" w:hAnsi="Times New Roman" w:cs="Times New Roman"/>
          <w:color w:val="000000" w:themeColor="text1"/>
          <w:sz w:val="24"/>
          <w:szCs w:val="24"/>
        </w:rPr>
        <w:t>), benefit-cost ratio (2.35) and returns per unit of water use (₹ 229.89 mm</w:t>
      </w:r>
      <w:r w:rsidR="00DA0159" w:rsidRPr="002F02E6">
        <w:rPr>
          <w:rFonts w:ascii="Times New Roman" w:hAnsi="Times New Roman" w:cs="Times New Roman"/>
          <w:color w:val="000000" w:themeColor="text1"/>
          <w:sz w:val="24"/>
          <w:szCs w:val="24"/>
          <w:vertAlign w:val="superscript"/>
        </w:rPr>
        <w:t>-1</w:t>
      </w:r>
      <w:r w:rsidR="00DA0159" w:rsidRPr="002F02E6">
        <w:rPr>
          <w:rFonts w:ascii="Times New Roman" w:hAnsi="Times New Roman" w:cs="Times New Roman"/>
          <w:color w:val="000000" w:themeColor="text1"/>
          <w:sz w:val="24"/>
          <w:szCs w:val="24"/>
        </w:rPr>
        <w:t>) w</w:t>
      </w:r>
      <w:r w:rsidR="007A77FB">
        <w:rPr>
          <w:rFonts w:ascii="Times New Roman" w:hAnsi="Times New Roman" w:cs="Times New Roman"/>
          <w:color w:val="000000" w:themeColor="text1"/>
          <w:sz w:val="24"/>
          <w:szCs w:val="24"/>
        </w:rPr>
        <w:t xml:space="preserve">ere </w:t>
      </w:r>
      <w:r w:rsidR="00DA0159" w:rsidRPr="002F02E6">
        <w:rPr>
          <w:rFonts w:ascii="Times New Roman" w:hAnsi="Times New Roman" w:cs="Times New Roman"/>
          <w:color w:val="000000" w:themeColor="text1"/>
          <w:sz w:val="24"/>
          <w:szCs w:val="24"/>
        </w:rPr>
        <w:t xml:space="preserve">higher under </w:t>
      </w:r>
      <w:r w:rsidR="00B15704">
        <w:rPr>
          <w:rFonts w:ascii="Times New Roman" w:hAnsi="Times New Roman" w:cs="Times New Roman"/>
          <w:color w:val="000000" w:themeColor="text1"/>
          <w:sz w:val="24"/>
          <w:szCs w:val="24"/>
        </w:rPr>
        <w:t>FFF (</w:t>
      </w:r>
      <w:r w:rsidR="00DA0159" w:rsidRPr="002F02E6">
        <w:rPr>
          <w:rFonts w:ascii="Times New Roman" w:hAnsi="Times New Roman" w:cs="Times New Roman"/>
          <w:color w:val="000000" w:themeColor="text1"/>
          <w:sz w:val="24"/>
          <w:szCs w:val="24"/>
        </w:rPr>
        <w:t>water deficit free condition at all stages</w:t>
      </w:r>
      <w:r w:rsidR="00B15704">
        <w:rPr>
          <w:rFonts w:ascii="Times New Roman" w:hAnsi="Times New Roman" w:cs="Times New Roman"/>
          <w:color w:val="000000" w:themeColor="text1"/>
          <w:sz w:val="24"/>
          <w:szCs w:val="24"/>
        </w:rPr>
        <w:t>)</w:t>
      </w:r>
      <w:r w:rsidR="00DA0159" w:rsidRPr="002F02E6">
        <w:rPr>
          <w:rFonts w:ascii="Times New Roman" w:hAnsi="Times New Roman" w:cs="Times New Roman"/>
          <w:color w:val="000000" w:themeColor="text1"/>
          <w:sz w:val="24"/>
          <w:szCs w:val="24"/>
        </w:rPr>
        <w:t>, but it was closely matched by net return</w:t>
      </w:r>
      <w:r w:rsidR="00F628E7">
        <w:rPr>
          <w:rFonts w:ascii="Times New Roman" w:hAnsi="Times New Roman" w:cs="Times New Roman"/>
          <w:color w:val="000000" w:themeColor="text1"/>
          <w:sz w:val="24"/>
          <w:szCs w:val="24"/>
        </w:rPr>
        <w:t>s</w:t>
      </w:r>
      <w:r w:rsidR="00DA0159" w:rsidRPr="002F02E6">
        <w:rPr>
          <w:rFonts w:ascii="Times New Roman" w:hAnsi="Times New Roman" w:cs="Times New Roman"/>
          <w:color w:val="000000" w:themeColor="text1"/>
          <w:sz w:val="24"/>
          <w:szCs w:val="24"/>
        </w:rPr>
        <w:t xml:space="preserve"> </w:t>
      </w:r>
      <w:r w:rsidR="00F628E7">
        <w:rPr>
          <w:rFonts w:ascii="Times New Roman" w:hAnsi="Times New Roman" w:cs="Times New Roman"/>
          <w:color w:val="000000" w:themeColor="text1"/>
          <w:sz w:val="24"/>
          <w:szCs w:val="24"/>
        </w:rPr>
        <w:t>(</w:t>
      </w:r>
      <w:r w:rsidR="00DA0159" w:rsidRPr="002F02E6">
        <w:rPr>
          <w:rFonts w:ascii="Times New Roman" w:hAnsi="Times New Roman" w:cs="Times New Roman"/>
          <w:color w:val="000000" w:themeColor="text1"/>
          <w:sz w:val="24"/>
          <w:szCs w:val="24"/>
        </w:rPr>
        <w:t>₹ 67603</w:t>
      </w:r>
      <w:r w:rsidR="00DA0159" w:rsidRPr="002F02E6">
        <w:rPr>
          <w:rFonts w:ascii="Times New Roman" w:hAnsi="Times New Roman" w:cs="Times New Roman"/>
          <w:bCs/>
          <w:color w:val="000000" w:themeColor="text1"/>
          <w:sz w:val="24"/>
          <w:szCs w:val="24"/>
        </w:rPr>
        <w:t xml:space="preserve"> ha</w:t>
      </w:r>
      <w:r w:rsidR="00DA0159" w:rsidRPr="002F02E6">
        <w:rPr>
          <w:rFonts w:ascii="Times New Roman" w:hAnsi="Times New Roman" w:cs="Times New Roman"/>
          <w:color w:val="000000" w:themeColor="text1"/>
          <w:sz w:val="24"/>
          <w:szCs w:val="24"/>
          <w:vertAlign w:val="superscript"/>
        </w:rPr>
        <w:t>-1</w:t>
      </w:r>
      <w:r w:rsidR="00F628E7">
        <w:rPr>
          <w:rFonts w:ascii="Times New Roman" w:hAnsi="Times New Roman" w:cs="Times New Roman"/>
          <w:color w:val="000000" w:themeColor="text1"/>
          <w:sz w:val="24"/>
          <w:szCs w:val="24"/>
        </w:rPr>
        <w:t>)</w:t>
      </w:r>
      <w:r w:rsidR="004614E0">
        <w:rPr>
          <w:rFonts w:ascii="Times New Roman" w:hAnsi="Times New Roman" w:cs="Times New Roman"/>
          <w:color w:val="000000" w:themeColor="text1"/>
          <w:sz w:val="24"/>
          <w:szCs w:val="24"/>
        </w:rPr>
        <w:t>,</w:t>
      </w:r>
      <w:r w:rsidR="00DA0159" w:rsidRPr="002F02E6">
        <w:rPr>
          <w:rFonts w:ascii="Times New Roman" w:hAnsi="Times New Roman" w:cs="Times New Roman"/>
          <w:color w:val="000000" w:themeColor="text1"/>
          <w:sz w:val="24"/>
          <w:szCs w:val="24"/>
        </w:rPr>
        <w:t xml:space="preserve"> benefit-cost ratio </w:t>
      </w:r>
      <w:r w:rsidR="00F628E7">
        <w:rPr>
          <w:rFonts w:ascii="Times New Roman" w:hAnsi="Times New Roman" w:cs="Times New Roman"/>
          <w:color w:val="000000" w:themeColor="text1"/>
          <w:sz w:val="24"/>
          <w:szCs w:val="24"/>
        </w:rPr>
        <w:t>(</w:t>
      </w:r>
      <w:r w:rsidR="00DA0159" w:rsidRPr="002F02E6">
        <w:rPr>
          <w:rFonts w:ascii="Times New Roman" w:hAnsi="Times New Roman" w:cs="Times New Roman"/>
          <w:color w:val="000000" w:themeColor="text1"/>
          <w:sz w:val="24"/>
          <w:szCs w:val="24"/>
        </w:rPr>
        <w:t>2.26</w:t>
      </w:r>
      <w:r w:rsidR="00F628E7">
        <w:rPr>
          <w:rFonts w:ascii="Times New Roman" w:hAnsi="Times New Roman" w:cs="Times New Roman"/>
          <w:color w:val="000000" w:themeColor="text1"/>
          <w:sz w:val="24"/>
          <w:szCs w:val="24"/>
        </w:rPr>
        <w:t>)</w:t>
      </w:r>
      <w:r w:rsidR="004614E0">
        <w:rPr>
          <w:rFonts w:ascii="Times New Roman" w:hAnsi="Times New Roman" w:cs="Times New Roman"/>
          <w:color w:val="000000" w:themeColor="text1"/>
          <w:sz w:val="24"/>
          <w:szCs w:val="24"/>
        </w:rPr>
        <w:t xml:space="preserve"> and returns per unit of water use (</w:t>
      </w:r>
      <w:r w:rsidR="004614E0" w:rsidRPr="002F02E6">
        <w:rPr>
          <w:rFonts w:ascii="Times New Roman" w:hAnsi="Times New Roman" w:cs="Times New Roman"/>
          <w:color w:val="000000" w:themeColor="text1"/>
          <w:sz w:val="24"/>
          <w:szCs w:val="24"/>
        </w:rPr>
        <w:t>₹</w:t>
      </w:r>
      <w:r w:rsidR="004614E0">
        <w:rPr>
          <w:rFonts w:ascii="Times New Roman" w:hAnsi="Times New Roman" w:cs="Times New Roman"/>
          <w:color w:val="000000" w:themeColor="text1"/>
          <w:sz w:val="24"/>
          <w:szCs w:val="24"/>
        </w:rPr>
        <w:t xml:space="preserve"> 222.81 </w:t>
      </w:r>
      <w:r w:rsidR="004614E0" w:rsidRPr="004614E0">
        <w:rPr>
          <w:rFonts w:ascii="Times New Roman" w:hAnsi="Times New Roman" w:cs="Times New Roman"/>
          <w:color w:val="000000" w:themeColor="text1"/>
          <w:sz w:val="24"/>
          <w:szCs w:val="24"/>
        </w:rPr>
        <w:t>mm</w:t>
      </w:r>
      <w:r w:rsidR="004614E0" w:rsidRPr="004614E0">
        <w:rPr>
          <w:rFonts w:ascii="Times New Roman" w:hAnsi="Times New Roman" w:cs="Times New Roman"/>
          <w:color w:val="000000" w:themeColor="text1"/>
          <w:sz w:val="24"/>
          <w:szCs w:val="24"/>
          <w:vertAlign w:val="superscript"/>
        </w:rPr>
        <w:t>-1</w:t>
      </w:r>
      <w:r w:rsidR="004614E0" w:rsidRPr="004614E0">
        <w:rPr>
          <w:rFonts w:ascii="Times New Roman" w:hAnsi="Times New Roman" w:cs="Times New Roman"/>
          <w:color w:val="000000" w:themeColor="text1"/>
          <w:sz w:val="24"/>
          <w:szCs w:val="24"/>
        </w:rPr>
        <w:t>)</w:t>
      </w:r>
      <w:r w:rsidR="004614E0">
        <w:rPr>
          <w:rFonts w:ascii="Times New Roman" w:hAnsi="Times New Roman" w:cs="Times New Roman"/>
          <w:color w:val="000000" w:themeColor="text1"/>
          <w:sz w:val="24"/>
          <w:szCs w:val="24"/>
        </w:rPr>
        <w:t xml:space="preserve"> </w:t>
      </w:r>
      <w:r w:rsidR="00F628E7">
        <w:rPr>
          <w:rFonts w:ascii="Times New Roman" w:hAnsi="Times New Roman" w:cs="Times New Roman"/>
          <w:color w:val="000000" w:themeColor="text1"/>
          <w:sz w:val="24"/>
          <w:szCs w:val="24"/>
        </w:rPr>
        <w:t xml:space="preserve">of LLL regulated </w:t>
      </w:r>
      <w:r w:rsidR="004614E0">
        <w:rPr>
          <w:rFonts w:ascii="Times New Roman" w:hAnsi="Times New Roman" w:cs="Times New Roman"/>
          <w:color w:val="000000" w:themeColor="text1"/>
          <w:sz w:val="24"/>
          <w:szCs w:val="24"/>
        </w:rPr>
        <w:t xml:space="preserve">water </w:t>
      </w:r>
      <w:r w:rsidR="00F628E7">
        <w:rPr>
          <w:rFonts w:ascii="Times New Roman" w:hAnsi="Times New Roman" w:cs="Times New Roman"/>
          <w:color w:val="000000" w:themeColor="text1"/>
          <w:sz w:val="24"/>
          <w:szCs w:val="24"/>
        </w:rPr>
        <w:t>regime</w:t>
      </w:r>
      <w:r w:rsidR="00DA0159" w:rsidRPr="002F02E6">
        <w:rPr>
          <w:rFonts w:ascii="Times New Roman" w:hAnsi="Times New Roman" w:cs="Times New Roman"/>
          <w:color w:val="000000" w:themeColor="text1"/>
          <w:sz w:val="24"/>
          <w:szCs w:val="24"/>
        </w:rPr>
        <w:t xml:space="preserve"> </w:t>
      </w:r>
      <w:r w:rsidR="00F628E7">
        <w:rPr>
          <w:rFonts w:ascii="Times New Roman" w:hAnsi="Times New Roman" w:cs="Times New Roman"/>
          <w:color w:val="000000" w:themeColor="text1"/>
          <w:sz w:val="24"/>
          <w:szCs w:val="24"/>
        </w:rPr>
        <w:t>(</w:t>
      </w:r>
      <w:r w:rsidR="00DA0159" w:rsidRPr="002F02E6">
        <w:rPr>
          <w:rFonts w:ascii="Times New Roman" w:hAnsi="Times New Roman" w:cs="Times New Roman"/>
          <w:color w:val="000000" w:themeColor="text1"/>
          <w:sz w:val="24"/>
          <w:szCs w:val="24"/>
        </w:rPr>
        <w:t>90% ET</w:t>
      </w:r>
      <w:r w:rsidR="00DA0159" w:rsidRPr="002F02E6">
        <w:rPr>
          <w:rFonts w:ascii="Times New Roman" w:hAnsi="Times New Roman" w:cs="Times New Roman"/>
          <w:color w:val="000000" w:themeColor="text1"/>
          <w:sz w:val="24"/>
          <w:szCs w:val="24"/>
          <w:vertAlign w:val="subscript"/>
        </w:rPr>
        <w:t>C</w:t>
      </w:r>
      <w:r w:rsidR="00DA0159" w:rsidRPr="002F02E6">
        <w:rPr>
          <w:rFonts w:ascii="Times New Roman" w:hAnsi="Times New Roman" w:cs="Times New Roman"/>
          <w:color w:val="000000" w:themeColor="text1"/>
          <w:sz w:val="24"/>
          <w:szCs w:val="24"/>
        </w:rPr>
        <w:t xml:space="preserve"> at all stages</w:t>
      </w:r>
      <w:r w:rsidR="00F628E7">
        <w:rPr>
          <w:rFonts w:ascii="Times New Roman" w:hAnsi="Times New Roman" w:cs="Times New Roman"/>
          <w:color w:val="000000" w:themeColor="text1"/>
          <w:sz w:val="24"/>
          <w:szCs w:val="24"/>
        </w:rPr>
        <w:t>)</w:t>
      </w:r>
      <w:r w:rsidR="00DA0159" w:rsidRPr="002F02E6">
        <w:rPr>
          <w:rFonts w:ascii="Times New Roman" w:hAnsi="Times New Roman" w:cs="Times New Roman"/>
          <w:color w:val="000000" w:themeColor="text1"/>
          <w:sz w:val="24"/>
          <w:szCs w:val="24"/>
        </w:rPr>
        <w:t>.</w:t>
      </w:r>
    </w:p>
    <w:p w14:paraId="736EDBC0" w14:textId="0E4E5CC0" w:rsidR="00757F22" w:rsidRPr="002F02E6" w:rsidRDefault="00757F22" w:rsidP="00A9522B">
      <w:pPr>
        <w:tabs>
          <w:tab w:val="left" w:pos="426"/>
        </w:tabs>
        <w:spacing w:line="336" w:lineRule="auto"/>
        <w:ind w:right="-330"/>
        <w:jc w:val="both"/>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1</w:t>
      </w:r>
      <w:r w:rsidRPr="002F02E6">
        <w:rPr>
          <w:rFonts w:ascii="Times New Roman" w:hAnsi="Times New Roman" w:cs="Times New Roman"/>
          <w:b/>
          <w:color w:val="000000" w:themeColor="text1"/>
          <w:sz w:val="24"/>
          <w:szCs w:val="24"/>
        </w:rPr>
        <w:t xml:space="preserve"> </w:t>
      </w:r>
      <w:r>
        <w:rPr>
          <w:rFonts w:ascii="Times New Roman" w:hAnsi="Times New Roman" w:cs="Times New Roman"/>
          <w:b/>
          <w:bCs/>
          <w:color w:val="000000" w:themeColor="text1"/>
          <w:sz w:val="24"/>
          <w:szCs w:val="24"/>
        </w:rPr>
        <w:t>Influence of regulated water levels on water use efficiency indices of wheat crop</w:t>
      </w:r>
      <w:r>
        <w:rPr>
          <w:rFonts w:ascii="Times New Roman" w:hAnsi="Times New Roman" w:cs="Times New Roman"/>
          <w:b/>
          <w:color w:val="000000" w:themeColor="text1"/>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77"/>
        <w:gridCol w:w="2231"/>
        <w:gridCol w:w="2254"/>
      </w:tblGrid>
      <w:tr w:rsidR="00757F22" w:rsidRPr="002F02E6" w14:paraId="50261E58" w14:textId="77777777" w:rsidTr="00D506C3">
        <w:tc>
          <w:tcPr>
            <w:tcW w:w="2254" w:type="dxa"/>
            <w:tcBorders>
              <w:top w:val="single" w:sz="4" w:space="0" w:color="auto"/>
              <w:left w:val="nil"/>
              <w:bottom w:val="single" w:sz="4" w:space="0" w:color="auto"/>
              <w:right w:val="nil"/>
            </w:tcBorders>
            <w:hideMark/>
          </w:tcPr>
          <w:p w14:paraId="7EF14EE1" w14:textId="77777777" w:rsidR="00757F22" w:rsidRPr="002F02E6" w:rsidRDefault="00757F22" w:rsidP="00D506C3">
            <w:pPr>
              <w:spacing w:before="60" w:after="60"/>
              <w:rPr>
                <w:rFonts w:ascii="Times New Roman" w:eastAsia="Times New Roman" w:hAnsi="Times New Roman" w:cs="Times New Roman"/>
                <w:b/>
                <w:color w:val="000000" w:themeColor="text1"/>
                <w:sz w:val="24"/>
                <w:szCs w:val="24"/>
                <w:lang w:eastAsia="en-IN"/>
              </w:rPr>
            </w:pPr>
            <w:r w:rsidRPr="002F02E6">
              <w:rPr>
                <w:rFonts w:ascii="Times New Roman" w:hAnsi="Times New Roman" w:cs="Times New Roman"/>
                <w:b/>
                <w:color w:val="000000" w:themeColor="text1"/>
                <w:sz w:val="24"/>
                <w:szCs w:val="24"/>
              </w:rPr>
              <w:t>Regulated water levels</w:t>
            </w:r>
            <w:r w:rsidRPr="002F02E6">
              <w:rPr>
                <w:rFonts w:ascii="Times New Roman" w:eastAsia="Times New Roman" w:hAnsi="Times New Roman" w:cs="Times New Roman"/>
                <w:b/>
                <w:color w:val="000000" w:themeColor="text1"/>
                <w:sz w:val="24"/>
                <w:szCs w:val="24"/>
                <w:lang w:eastAsia="en-IN"/>
              </w:rPr>
              <w:t xml:space="preserve"> </w:t>
            </w:r>
          </w:p>
        </w:tc>
        <w:tc>
          <w:tcPr>
            <w:tcW w:w="2277" w:type="dxa"/>
            <w:tcBorders>
              <w:top w:val="single" w:sz="4" w:space="0" w:color="auto"/>
              <w:left w:val="nil"/>
              <w:bottom w:val="single" w:sz="4" w:space="0" w:color="auto"/>
              <w:right w:val="nil"/>
            </w:tcBorders>
            <w:vAlign w:val="center"/>
            <w:hideMark/>
          </w:tcPr>
          <w:p w14:paraId="0A6C10F1"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 xml:space="preserve">Water productivity </w:t>
            </w:r>
          </w:p>
          <w:p w14:paraId="6ED2A31F"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(kg m</w:t>
            </w:r>
            <w:r w:rsidRPr="002F02E6">
              <w:rPr>
                <w:rFonts w:ascii="Times New Roman" w:hAnsi="Times New Roman" w:cs="Times New Roman"/>
                <w:b/>
                <w:color w:val="000000" w:themeColor="text1"/>
                <w:sz w:val="24"/>
                <w:szCs w:val="24"/>
                <w:vertAlign w:val="superscript"/>
              </w:rPr>
              <w:t>-3</w:t>
            </w:r>
            <w:r w:rsidRPr="002F02E6">
              <w:rPr>
                <w:rFonts w:ascii="Times New Roman" w:hAnsi="Times New Roman" w:cs="Times New Roman"/>
                <w:b/>
                <w:color w:val="000000" w:themeColor="text1"/>
                <w:sz w:val="24"/>
                <w:szCs w:val="24"/>
              </w:rPr>
              <w:t>)</w:t>
            </w:r>
          </w:p>
        </w:tc>
        <w:tc>
          <w:tcPr>
            <w:tcW w:w="2231" w:type="dxa"/>
            <w:tcBorders>
              <w:top w:val="single" w:sz="4" w:space="0" w:color="auto"/>
              <w:left w:val="nil"/>
              <w:bottom w:val="single" w:sz="4" w:space="0" w:color="auto"/>
              <w:right w:val="nil"/>
            </w:tcBorders>
            <w:vAlign w:val="center"/>
            <w:hideMark/>
          </w:tcPr>
          <w:p w14:paraId="21C8D799"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Irrigation water use efficiency</w:t>
            </w:r>
          </w:p>
          <w:p w14:paraId="3103BB76"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(kg ha</w:t>
            </w:r>
            <w:r w:rsidRPr="002F02E6">
              <w:rPr>
                <w:rFonts w:ascii="Times New Roman" w:hAnsi="Times New Roman" w:cs="Times New Roman"/>
                <w:b/>
                <w:color w:val="000000" w:themeColor="text1"/>
                <w:sz w:val="24"/>
                <w:szCs w:val="24"/>
                <w:vertAlign w:val="superscript"/>
              </w:rPr>
              <w:t>-1</w:t>
            </w:r>
            <w:r w:rsidRPr="002F02E6">
              <w:rPr>
                <w:rFonts w:ascii="Times New Roman" w:hAnsi="Times New Roman" w:cs="Times New Roman"/>
                <w:b/>
                <w:color w:val="000000" w:themeColor="text1"/>
                <w:sz w:val="24"/>
                <w:szCs w:val="24"/>
              </w:rPr>
              <w:t xml:space="preserve"> mm</w:t>
            </w:r>
            <w:r w:rsidRPr="002F02E6">
              <w:rPr>
                <w:rFonts w:ascii="Times New Roman" w:hAnsi="Times New Roman" w:cs="Times New Roman"/>
                <w:b/>
                <w:color w:val="000000" w:themeColor="text1"/>
                <w:sz w:val="24"/>
                <w:szCs w:val="24"/>
                <w:vertAlign w:val="superscript"/>
              </w:rPr>
              <w:t>-1</w:t>
            </w:r>
            <w:r w:rsidRPr="002F02E6">
              <w:rPr>
                <w:rFonts w:ascii="Times New Roman" w:hAnsi="Times New Roman" w:cs="Times New Roman"/>
                <w:b/>
                <w:color w:val="000000" w:themeColor="text1"/>
                <w:sz w:val="24"/>
                <w:szCs w:val="24"/>
              </w:rPr>
              <w:t>)</w:t>
            </w:r>
          </w:p>
        </w:tc>
        <w:tc>
          <w:tcPr>
            <w:tcW w:w="2254" w:type="dxa"/>
            <w:tcBorders>
              <w:top w:val="single" w:sz="4" w:space="0" w:color="auto"/>
              <w:left w:val="nil"/>
              <w:bottom w:val="single" w:sz="4" w:space="0" w:color="auto"/>
              <w:right w:val="nil"/>
            </w:tcBorders>
            <w:vAlign w:val="center"/>
            <w:hideMark/>
          </w:tcPr>
          <w:p w14:paraId="773B5E27"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Returns per unit water use</w:t>
            </w:r>
          </w:p>
          <w:p w14:paraId="3B97F887"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 mm</w:t>
            </w:r>
            <w:r w:rsidRPr="002F02E6">
              <w:rPr>
                <w:rFonts w:ascii="Times New Roman" w:hAnsi="Times New Roman" w:cs="Times New Roman"/>
                <w:b/>
                <w:color w:val="000000" w:themeColor="text1"/>
                <w:sz w:val="24"/>
                <w:szCs w:val="24"/>
                <w:vertAlign w:val="superscript"/>
              </w:rPr>
              <w:t>-1</w:t>
            </w:r>
            <w:r w:rsidRPr="002F02E6">
              <w:rPr>
                <w:rFonts w:ascii="Times New Roman" w:hAnsi="Times New Roman" w:cs="Times New Roman"/>
                <w:b/>
                <w:color w:val="000000" w:themeColor="text1"/>
                <w:sz w:val="24"/>
                <w:szCs w:val="24"/>
              </w:rPr>
              <w:t>)</w:t>
            </w:r>
          </w:p>
        </w:tc>
      </w:tr>
      <w:tr w:rsidR="00757F22" w:rsidRPr="002F02E6" w14:paraId="1FC6C662" w14:textId="77777777" w:rsidTr="00D506C3">
        <w:tc>
          <w:tcPr>
            <w:tcW w:w="2254" w:type="dxa"/>
            <w:tcBorders>
              <w:top w:val="single" w:sz="4" w:space="0" w:color="auto"/>
              <w:left w:val="nil"/>
              <w:bottom w:val="nil"/>
              <w:right w:val="nil"/>
            </w:tcBorders>
            <w:vAlign w:val="center"/>
            <w:hideMark/>
          </w:tcPr>
          <w:p w14:paraId="616704DC"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1</w:t>
            </w:r>
            <w:r w:rsidRPr="002F02E6">
              <w:rPr>
                <w:rFonts w:ascii="Times New Roman" w:eastAsia="Times New Roman" w:hAnsi="Times New Roman" w:cs="Times New Roman"/>
                <w:color w:val="000000" w:themeColor="text1"/>
                <w:sz w:val="24"/>
                <w:szCs w:val="24"/>
                <w:lang w:eastAsia="en-IN"/>
              </w:rPr>
              <w:t xml:space="preserve"> (FFF)</w:t>
            </w:r>
          </w:p>
        </w:tc>
        <w:tc>
          <w:tcPr>
            <w:tcW w:w="2277" w:type="dxa"/>
            <w:tcBorders>
              <w:top w:val="single" w:sz="4" w:space="0" w:color="auto"/>
              <w:left w:val="nil"/>
              <w:bottom w:val="nil"/>
              <w:right w:val="nil"/>
            </w:tcBorders>
            <w:vAlign w:val="bottom"/>
            <w:hideMark/>
          </w:tcPr>
          <w:p w14:paraId="48326588"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10.56</w:t>
            </w:r>
          </w:p>
        </w:tc>
        <w:tc>
          <w:tcPr>
            <w:tcW w:w="2231" w:type="dxa"/>
            <w:tcBorders>
              <w:top w:val="single" w:sz="4" w:space="0" w:color="auto"/>
              <w:left w:val="nil"/>
              <w:bottom w:val="nil"/>
              <w:right w:val="nil"/>
            </w:tcBorders>
            <w:vAlign w:val="bottom"/>
            <w:hideMark/>
          </w:tcPr>
          <w:p w14:paraId="506DE4AD"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35.6</w:t>
            </w:r>
          </w:p>
        </w:tc>
        <w:tc>
          <w:tcPr>
            <w:tcW w:w="2254" w:type="dxa"/>
            <w:tcBorders>
              <w:top w:val="single" w:sz="4" w:space="0" w:color="auto"/>
              <w:left w:val="nil"/>
              <w:bottom w:val="nil"/>
              <w:right w:val="nil"/>
            </w:tcBorders>
            <w:vAlign w:val="bottom"/>
            <w:hideMark/>
          </w:tcPr>
          <w:p w14:paraId="22EAAB9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229.89</w:t>
            </w:r>
          </w:p>
        </w:tc>
      </w:tr>
      <w:tr w:rsidR="00757F22" w:rsidRPr="002F02E6" w14:paraId="782FA635" w14:textId="77777777" w:rsidTr="00D506C3">
        <w:tc>
          <w:tcPr>
            <w:tcW w:w="2254" w:type="dxa"/>
            <w:tcBorders>
              <w:top w:val="nil"/>
              <w:left w:val="nil"/>
              <w:bottom w:val="nil"/>
              <w:right w:val="nil"/>
            </w:tcBorders>
            <w:vAlign w:val="center"/>
            <w:hideMark/>
          </w:tcPr>
          <w:p w14:paraId="27B56C5A"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2</w:t>
            </w:r>
            <w:r w:rsidRPr="002F02E6">
              <w:rPr>
                <w:rFonts w:ascii="Times New Roman" w:eastAsia="Times New Roman" w:hAnsi="Times New Roman" w:cs="Times New Roman"/>
                <w:color w:val="000000" w:themeColor="text1"/>
                <w:sz w:val="24"/>
                <w:szCs w:val="24"/>
                <w:lang w:eastAsia="en-IN"/>
              </w:rPr>
              <w:t xml:space="preserve"> (LLL)</w:t>
            </w:r>
          </w:p>
        </w:tc>
        <w:tc>
          <w:tcPr>
            <w:tcW w:w="2277" w:type="dxa"/>
            <w:tcBorders>
              <w:top w:val="nil"/>
              <w:left w:val="nil"/>
              <w:bottom w:val="nil"/>
              <w:right w:val="nil"/>
            </w:tcBorders>
            <w:vAlign w:val="bottom"/>
            <w:hideMark/>
          </w:tcPr>
          <w:p w14:paraId="760A8EDC"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10.31</w:t>
            </w:r>
          </w:p>
        </w:tc>
        <w:tc>
          <w:tcPr>
            <w:tcW w:w="2231" w:type="dxa"/>
            <w:tcBorders>
              <w:top w:val="nil"/>
              <w:left w:val="nil"/>
              <w:bottom w:val="nil"/>
              <w:right w:val="nil"/>
            </w:tcBorders>
            <w:vAlign w:val="bottom"/>
            <w:hideMark/>
          </w:tcPr>
          <w:p w14:paraId="0E1789C8"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37.3</w:t>
            </w:r>
          </w:p>
        </w:tc>
        <w:tc>
          <w:tcPr>
            <w:tcW w:w="2254" w:type="dxa"/>
            <w:tcBorders>
              <w:top w:val="nil"/>
              <w:left w:val="nil"/>
              <w:bottom w:val="nil"/>
              <w:right w:val="nil"/>
            </w:tcBorders>
            <w:vAlign w:val="bottom"/>
            <w:hideMark/>
          </w:tcPr>
          <w:p w14:paraId="380D7AE0"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222.81</w:t>
            </w:r>
          </w:p>
        </w:tc>
      </w:tr>
      <w:tr w:rsidR="00757F22" w:rsidRPr="002F02E6" w14:paraId="73945896" w14:textId="77777777" w:rsidTr="00D506C3">
        <w:tc>
          <w:tcPr>
            <w:tcW w:w="2254" w:type="dxa"/>
            <w:tcBorders>
              <w:top w:val="nil"/>
              <w:left w:val="nil"/>
              <w:bottom w:val="nil"/>
              <w:right w:val="nil"/>
            </w:tcBorders>
            <w:vAlign w:val="center"/>
            <w:hideMark/>
          </w:tcPr>
          <w:p w14:paraId="5708405B"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lastRenderedPageBreak/>
              <w:t>T</w:t>
            </w:r>
            <w:r w:rsidRPr="002F02E6">
              <w:rPr>
                <w:rFonts w:ascii="Times New Roman" w:eastAsia="Times New Roman" w:hAnsi="Times New Roman" w:cs="Times New Roman"/>
                <w:color w:val="000000" w:themeColor="text1"/>
                <w:sz w:val="24"/>
                <w:szCs w:val="24"/>
                <w:vertAlign w:val="subscript"/>
                <w:lang w:eastAsia="en-IN"/>
              </w:rPr>
              <w:t>3</w:t>
            </w:r>
            <w:r w:rsidRPr="002F02E6">
              <w:rPr>
                <w:rFonts w:ascii="Times New Roman" w:eastAsia="Times New Roman" w:hAnsi="Times New Roman" w:cs="Times New Roman"/>
                <w:color w:val="000000" w:themeColor="text1"/>
                <w:sz w:val="24"/>
                <w:szCs w:val="24"/>
                <w:lang w:eastAsia="en-IN"/>
              </w:rPr>
              <w:t xml:space="preserve"> (MMM)</w:t>
            </w:r>
          </w:p>
        </w:tc>
        <w:tc>
          <w:tcPr>
            <w:tcW w:w="2277" w:type="dxa"/>
            <w:tcBorders>
              <w:top w:val="nil"/>
              <w:left w:val="nil"/>
              <w:bottom w:val="nil"/>
              <w:right w:val="nil"/>
            </w:tcBorders>
            <w:vAlign w:val="bottom"/>
            <w:hideMark/>
          </w:tcPr>
          <w:p w14:paraId="7299BBB2"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9.35</w:t>
            </w:r>
          </w:p>
        </w:tc>
        <w:tc>
          <w:tcPr>
            <w:tcW w:w="2231" w:type="dxa"/>
            <w:tcBorders>
              <w:top w:val="nil"/>
              <w:left w:val="nil"/>
              <w:bottom w:val="nil"/>
              <w:right w:val="nil"/>
            </w:tcBorders>
            <w:vAlign w:val="bottom"/>
            <w:hideMark/>
          </w:tcPr>
          <w:p w14:paraId="0EC2974D"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41.1</w:t>
            </w:r>
          </w:p>
        </w:tc>
        <w:tc>
          <w:tcPr>
            <w:tcW w:w="2254" w:type="dxa"/>
            <w:tcBorders>
              <w:top w:val="nil"/>
              <w:left w:val="nil"/>
              <w:bottom w:val="nil"/>
              <w:right w:val="nil"/>
            </w:tcBorders>
            <w:vAlign w:val="bottom"/>
            <w:hideMark/>
          </w:tcPr>
          <w:p w14:paraId="5A330D5C"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199.40</w:t>
            </w:r>
          </w:p>
        </w:tc>
      </w:tr>
      <w:tr w:rsidR="00757F22" w:rsidRPr="002F02E6" w14:paraId="31BA14D2" w14:textId="77777777" w:rsidTr="00D506C3">
        <w:tc>
          <w:tcPr>
            <w:tcW w:w="2254" w:type="dxa"/>
            <w:tcBorders>
              <w:top w:val="nil"/>
              <w:left w:val="nil"/>
              <w:bottom w:val="nil"/>
              <w:right w:val="nil"/>
            </w:tcBorders>
            <w:vAlign w:val="center"/>
            <w:hideMark/>
          </w:tcPr>
          <w:p w14:paraId="1D176E5A"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4</w:t>
            </w:r>
            <w:r w:rsidRPr="002F02E6">
              <w:rPr>
                <w:rFonts w:ascii="Times New Roman" w:eastAsia="Times New Roman" w:hAnsi="Times New Roman" w:cs="Times New Roman"/>
                <w:color w:val="000000" w:themeColor="text1"/>
                <w:sz w:val="24"/>
                <w:szCs w:val="24"/>
                <w:lang w:eastAsia="en-IN"/>
              </w:rPr>
              <w:t xml:space="preserve"> (FMM)</w:t>
            </w:r>
          </w:p>
        </w:tc>
        <w:tc>
          <w:tcPr>
            <w:tcW w:w="2277" w:type="dxa"/>
            <w:tcBorders>
              <w:top w:val="nil"/>
              <w:left w:val="nil"/>
              <w:bottom w:val="nil"/>
              <w:right w:val="nil"/>
            </w:tcBorders>
            <w:vAlign w:val="bottom"/>
            <w:hideMark/>
          </w:tcPr>
          <w:p w14:paraId="26F12FEA"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9.73</w:t>
            </w:r>
          </w:p>
        </w:tc>
        <w:tc>
          <w:tcPr>
            <w:tcW w:w="2231" w:type="dxa"/>
            <w:tcBorders>
              <w:top w:val="nil"/>
              <w:left w:val="nil"/>
              <w:bottom w:val="nil"/>
              <w:right w:val="nil"/>
            </w:tcBorders>
            <w:vAlign w:val="bottom"/>
            <w:hideMark/>
          </w:tcPr>
          <w:p w14:paraId="0DC7E6D9"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40.5</w:t>
            </w:r>
          </w:p>
        </w:tc>
        <w:tc>
          <w:tcPr>
            <w:tcW w:w="2254" w:type="dxa"/>
            <w:tcBorders>
              <w:top w:val="nil"/>
              <w:left w:val="nil"/>
              <w:bottom w:val="nil"/>
              <w:right w:val="nil"/>
            </w:tcBorders>
            <w:vAlign w:val="bottom"/>
            <w:hideMark/>
          </w:tcPr>
          <w:p w14:paraId="48EFC735"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208.94</w:t>
            </w:r>
          </w:p>
        </w:tc>
      </w:tr>
      <w:tr w:rsidR="00757F22" w:rsidRPr="002F02E6" w14:paraId="5C6197D0" w14:textId="77777777" w:rsidTr="00D506C3">
        <w:tc>
          <w:tcPr>
            <w:tcW w:w="2254" w:type="dxa"/>
            <w:tcBorders>
              <w:top w:val="nil"/>
              <w:left w:val="nil"/>
              <w:bottom w:val="nil"/>
              <w:right w:val="nil"/>
            </w:tcBorders>
            <w:vAlign w:val="center"/>
            <w:hideMark/>
          </w:tcPr>
          <w:p w14:paraId="4ABD8A97"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5</w:t>
            </w:r>
            <w:r w:rsidRPr="002F02E6">
              <w:rPr>
                <w:rFonts w:ascii="Times New Roman" w:eastAsia="Times New Roman" w:hAnsi="Times New Roman" w:cs="Times New Roman"/>
                <w:color w:val="000000" w:themeColor="text1"/>
                <w:sz w:val="24"/>
                <w:szCs w:val="24"/>
                <w:lang w:eastAsia="en-IN"/>
              </w:rPr>
              <w:t xml:space="preserve"> (HFM)</w:t>
            </w:r>
          </w:p>
        </w:tc>
        <w:tc>
          <w:tcPr>
            <w:tcW w:w="2277" w:type="dxa"/>
            <w:tcBorders>
              <w:top w:val="nil"/>
              <w:left w:val="nil"/>
              <w:bottom w:val="nil"/>
              <w:right w:val="nil"/>
            </w:tcBorders>
            <w:vAlign w:val="bottom"/>
            <w:hideMark/>
          </w:tcPr>
          <w:p w14:paraId="647A9593"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6.88</w:t>
            </w:r>
          </w:p>
        </w:tc>
        <w:tc>
          <w:tcPr>
            <w:tcW w:w="2231" w:type="dxa"/>
            <w:tcBorders>
              <w:top w:val="nil"/>
              <w:left w:val="nil"/>
              <w:bottom w:val="nil"/>
              <w:right w:val="nil"/>
            </w:tcBorders>
            <w:vAlign w:val="bottom"/>
            <w:hideMark/>
          </w:tcPr>
          <w:p w14:paraId="4DC9169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27.5</w:t>
            </w:r>
          </w:p>
        </w:tc>
        <w:tc>
          <w:tcPr>
            <w:tcW w:w="2254" w:type="dxa"/>
            <w:tcBorders>
              <w:top w:val="nil"/>
              <w:left w:val="nil"/>
              <w:bottom w:val="nil"/>
              <w:right w:val="nil"/>
            </w:tcBorders>
            <w:vAlign w:val="bottom"/>
            <w:hideMark/>
          </w:tcPr>
          <w:p w14:paraId="3675B305"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128.20</w:t>
            </w:r>
          </w:p>
        </w:tc>
      </w:tr>
      <w:tr w:rsidR="00757F22" w:rsidRPr="002F02E6" w14:paraId="10C63994" w14:textId="77777777" w:rsidTr="00D506C3">
        <w:tc>
          <w:tcPr>
            <w:tcW w:w="2254" w:type="dxa"/>
            <w:tcBorders>
              <w:top w:val="nil"/>
              <w:left w:val="nil"/>
              <w:bottom w:val="nil"/>
              <w:right w:val="nil"/>
            </w:tcBorders>
            <w:vAlign w:val="center"/>
            <w:hideMark/>
          </w:tcPr>
          <w:p w14:paraId="2709EDF7"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6</w:t>
            </w:r>
            <w:r w:rsidRPr="002F02E6">
              <w:rPr>
                <w:rFonts w:ascii="Times New Roman" w:eastAsia="Times New Roman" w:hAnsi="Times New Roman" w:cs="Times New Roman"/>
                <w:color w:val="000000" w:themeColor="text1"/>
                <w:sz w:val="24"/>
                <w:szCs w:val="24"/>
                <w:lang w:eastAsia="en-IN"/>
              </w:rPr>
              <w:t xml:space="preserve"> (MFH)</w:t>
            </w:r>
          </w:p>
        </w:tc>
        <w:tc>
          <w:tcPr>
            <w:tcW w:w="2277" w:type="dxa"/>
            <w:tcBorders>
              <w:top w:val="nil"/>
              <w:left w:val="nil"/>
              <w:bottom w:val="nil"/>
              <w:right w:val="nil"/>
            </w:tcBorders>
            <w:vAlign w:val="bottom"/>
            <w:hideMark/>
          </w:tcPr>
          <w:p w14:paraId="42FAE9A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7.51</w:t>
            </w:r>
          </w:p>
        </w:tc>
        <w:tc>
          <w:tcPr>
            <w:tcW w:w="2231" w:type="dxa"/>
            <w:tcBorders>
              <w:top w:val="nil"/>
              <w:left w:val="nil"/>
              <w:bottom w:val="nil"/>
              <w:right w:val="nil"/>
            </w:tcBorders>
            <w:vAlign w:val="bottom"/>
            <w:hideMark/>
          </w:tcPr>
          <w:p w14:paraId="2EE3A6F5"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32.1</w:t>
            </w:r>
          </w:p>
        </w:tc>
        <w:tc>
          <w:tcPr>
            <w:tcW w:w="2254" w:type="dxa"/>
            <w:tcBorders>
              <w:top w:val="nil"/>
              <w:left w:val="nil"/>
              <w:bottom w:val="nil"/>
              <w:right w:val="nil"/>
            </w:tcBorders>
            <w:vAlign w:val="bottom"/>
            <w:hideMark/>
          </w:tcPr>
          <w:p w14:paraId="6E88CA4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147.19</w:t>
            </w:r>
          </w:p>
        </w:tc>
      </w:tr>
      <w:tr w:rsidR="00757F22" w:rsidRPr="002F02E6" w14:paraId="5642A104" w14:textId="77777777" w:rsidTr="00D506C3">
        <w:tc>
          <w:tcPr>
            <w:tcW w:w="2254" w:type="dxa"/>
            <w:tcBorders>
              <w:top w:val="nil"/>
              <w:left w:val="nil"/>
              <w:bottom w:val="nil"/>
              <w:right w:val="nil"/>
            </w:tcBorders>
            <w:vAlign w:val="center"/>
            <w:hideMark/>
          </w:tcPr>
          <w:p w14:paraId="1F9BA66E"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7</w:t>
            </w:r>
            <w:r w:rsidRPr="002F02E6">
              <w:rPr>
                <w:rFonts w:ascii="Times New Roman" w:eastAsia="Times New Roman" w:hAnsi="Times New Roman" w:cs="Times New Roman"/>
                <w:color w:val="000000" w:themeColor="text1"/>
                <w:sz w:val="24"/>
                <w:szCs w:val="24"/>
                <w:lang w:eastAsia="en-IN"/>
              </w:rPr>
              <w:t xml:space="preserve"> (MFM)</w:t>
            </w:r>
          </w:p>
        </w:tc>
        <w:tc>
          <w:tcPr>
            <w:tcW w:w="2277" w:type="dxa"/>
            <w:tcBorders>
              <w:top w:val="nil"/>
              <w:left w:val="nil"/>
              <w:bottom w:val="nil"/>
              <w:right w:val="nil"/>
            </w:tcBorders>
            <w:vAlign w:val="bottom"/>
            <w:hideMark/>
          </w:tcPr>
          <w:p w14:paraId="314C7E43"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9.79</w:t>
            </w:r>
          </w:p>
        </w:tc>
        <w:tc>
          <w:tcPr>
            <w:tcW w:w="2231" w:type="dxa"/>
            <w:tcBorders>
              <w:top w:val="nil"/>
              <w:left w:val="nil"/>
              <w:bottom w:val="nil"/>
              <w:right w:val="nil"/>
            </w:tcBorders>
            <w:vAlign w:val="bottom"/>
            <w:hideMark/>
          </w:tcPr>
          <w:p w14:paraId="5E94A1E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38.4</w:t>
            </w:r>
          </w:p>
        </w:tc>
        <w:tc>
          <w:tcPr>
            <w:tcW w:w="2254" w:type="dxa"/>
            <w:tcBorders>
              <w:top w:val="nil"/>
              <w:left w:val="nil"/>
              <w:bottom w:val="nil"/>
              <w:right w:val="nil"/>
            </w:tcBorders>
            <w:vAlign w:val="bottom"/>
            <w:hideMark/>
          </w:tcPr>
          <w:p w14:paraId="0715469D"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210.59</w:t>
            </w:r>
          </w:p>
        </w:tc>
      </w:tr>
      <w:tr w:rsidR="00757F22" w:rsidRPr="002F02E6" w14:paraId="30EA07A4" w14:textId="77777777" w:rsidTr="00D506C3">
        <w:tc>
          <w:tcPr>
            <w:tcW w:w="2254" w:type="dxa"/>
            <w:tcBorders>
              <w:top w:val="nil"/>
              <w:left w:val="nil"/>
              <w:bottom w:val="nil"/>
              <w:right w:val="nil"/>
            </w:tcBorders>
            <w:vAlign w:val="center"/>
            <w:hideMark/>
          </w:tcPr>
          <w:p w14:paraId="55280831"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8</w:t>
            </w:r>
            <w:r w:rsidRPr="002F02E6">
              <w:rPr>
                <w:rFonts w:ascii="Times New Roman" w:eastAsia="Times New Roman" w:hAnsi="Times New Roman" w:cs="Times New Roman"/>
                <w:color w:val="000000" w:themeColor="text1"/>
                <w:sz w:val="24"/>
                <w:szCs w:val="24"/>
                <w:lang w:eastAsia="en-IN"/>
              </w:rPr>
              <w:t xml:space="preserve"> (HFH)</w:t>
            </w:r>
          </w:p>
        </w:tc>
        <w:tc>
          <w:tcPr>
            <w:tcW w:w="2277" w:type="dxa"/>
            <w:tcBorders>
              <w:top w:val="nil"/>
              <w:left w:val="nil"/>
              <w:bottom w:val="nil"/>
              <w:right w:val="nil"/>
            </w:tcBorders>
            <w:vAlign w:val="bottom"/>
            <w:hideMark/>
          </w:tcPr>
          <w:p w14:paraId="7BCF35A9"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6.46</w:t>
            </w:r>
          </w:p>
        </w:tc>
        <w:tc>
          <w:tcPr>
            <w:tcW w:w="2231" w:type="dxa"/>
            <w:tcBorders>
              <w:top w:val="nil"/>
              <w:left w:val="nil"/>
              <w:bottom w:val="nil"/>
              <w:right w:val="nil"/>
            </w:tcBorders>
            <w:vAlign w:val="bottom"/>
            <w:hideMark/>
          </w:tcPr>
          <w:p w14:paraId="574A89E2"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27.7</w:t>
            </w:r>
          </w:p>
        </w:tc>
        <w:tc>
          <w:tcPr>
            <w:tcW w:w="2254" w:type="dxa"/>
            <w:tcBorders>
              <w:top w:val="nil"/>
              <w:left w:val="nil"/>
              <w:bottom w:val="nil"/>
              <w:right w:val="nil"/>
            </w:tcBorders>
            <w:vAlign w:val="bottom"/>
            <w:hideMark/>
          </w:tcPr>
          <w:p w14:paraId="619875B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116.61</w:t>
            </w:r>
          </w:p>
        </w:tc>
      </w:tr>
      <w:tr w:rsidR="00757F22" w:rsidRPr="002F02E6" w14:paraId="66A7FCF3" w14:textId="77777777" w:rsidTr="00D506C3">
        <w:tc>
          <w:tcPr>
            <w:tcW w:w="2254" w:type="dxa"/>
            <w:tcBorders>
              <w:top w:val="nil"/>
              <w:left w:val="nil"/>
              <w:bottom w:val="nil"/>
              <w:right w:val="nil"/>
            </w:tcBorders>
            <w:vAlign w:val="center"/>
            <w:hideMark/>
          </w:tcPr>
          <w:p w14:paraId="1D33DD98"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SEm±</w:t>
            </w:r>
          </w:p>
        </w:tc>
        <w:tc>
          <w:tcPr>
            <w:tcW w:w="2277" w:type="dxa"/>
            <w:tcBorders>
              <w:top w:val="nil"/>
              <w:left w:val="nil"/>
              <w:bottom w:val="nil"/>
              <w:right w:val="nil"/>
            </w:tcBorders>
            <w:vAlign w:val="bottom"/>
            <w:hideMark/>
          </w:tcPr>
          <w:p w14:paraId="69C8E0D7"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0.22</w:t>
            </w:r>
          </w:p>
        </w:tc>
        <w:tc>
          <w:tcPr>
            <w:tcW w:w="2231" w:type="dxa"/>
            <w:tcBorders>
              <w:top w:val="nil"/>
              <w:left w:val="nil"/>
              <w:bottom w:val="nil"/>
              <w:right w:val="nil"/>
            </w:tcBorders>
            <w:vAlign w:val="bottom"/>
            <w:hideMark/>
          </w:tcPr>
          <w:p w14:paraId="5A668307"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0.9</w:t>
            </w:r>
          </w:p>
        </w:tc>
        <w:tc>
          <w:tcPr>
            <w:tcW w:w="2254" w:type="dxa"/>
            <w:tcBorders>
              <w:top w:val="nil"/>
              <w:left w:val="nil"/>
              <w:bottom w:val="nil"/>
              <w:right w:val="nil"/>
            </w:tcBorders>
            <w:vAlign w:val="bottom"/>
            <w:hideMark/>
          </w:tcPr>
          <w:p w14:paraId="29BD851A"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6.59</w:t>
            </w:r>
          </w:p>
        </w:tc>
      </w:tr>
      <w:tr w:rsidR="00757F22" w:rsidRPr="002F02E6" w14:paraId="767CF677" w14:textId="77777777" w:rsidTr="00D506C3">
        <w:tc>
          <w:tcPr>
            <w:tcW w:w="2254" w:type="dxa"/>
            <w:tcBorders>
              <w:top w:val="nil"/>
              <w:left w:val="nil"/>
              <w:bottom w:val="single" w:sz="4" w:space="0" w:color="auto"/>
              <w:right w:val="nil"/>
            </w:tcBorders>
            <w:vAlign w:val="center"/>
            <w:hideMark/>
          </w:tcPr>
          <w:p w14:paraId="559FF38E"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CD (P=0.05)</w:t>
            </w:r>
          </w:p>
        </w:tc>
        <w:tc>
          <w:tcPr>
            <w:tcW w:w="2277" w:type="dxa"/>
            <w:tcBorders>
              <w:top w:val="nil"/>
              <w:left w:val="nil"/>
              <w:bottom w:val="single" w:sz="4" w:space="0" w:color="auto"/>
              <w:right w:val="nil"/>
            </w:tcBorders>
            <w:vAlign w:val="bottom"/>
            <w:hideMark/>
          </w:tcPr>
          <w:p w14:paraId="744F8365"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0.68</w:t>
            </w:r>
          </w:p>
        </w:tc>
        <w:tc>
          <w:tcPr>
            <w:tcW w:w="2231" w:type="dxa"/>
            <w:tcBorders>
              <w:top w:val="nil"/>
              <w:left w:val="nil"/>
              <w:bottom w:val="single" w:sz="4" w:space="0" w:color="auto"/>
              <w:right w:val="nil"/>
            </w:tcBorders>
            <w:vAlign w:val="bottom"/>
            <w:hideMark/>
          </w:tcPr>
          <w:p w14:paraId="2970C0B7"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2.8</w:t>
            </w:r>
          </w:p>
        </w:tc>
        <w:tc>
          <w:tcPr>
            <w:tcW w:w="2254" w:type="dxa"/>
            <w:tcBorders>
              <w:top w:val="nil"/>
              <w:left w:val="nil"/>
              <w:bottom w:val="single" w:sz="4" w:space="0" w:color="auto"/>
              <w:right w:val="nil"/>
            </w:tcBorders>
            <w:vAlign w:val="bottom"/>
            <w:hideMark/>
          </w:tcPr>
          <w:p w14:paraId="659DEC3E"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19.98</w:t>
            </w:r>
          </w:p>
        </w:tc>
      </w:tr>
    </w:tbl>
    <w:p w14:paraId="33081B4F" w14:textId="77777777" w:rsidR="00757F22" w:rsidRPr="002F02E6" w:rsidRDefault="00757F22" w:rsidP="00757F22">
      <w:pPr>
        <w:tabs>
          <w:tab w:val="left" w:pos="426"/>
        </w:tabs>
        <w:spacing w:after="0" w:line="276" w:lineRule="auto"/>
        <w:ind w:right="-613"/>
        <w:jc w:val="both"/>
        <w:rPr>
          <w:rFonts w:ascii="Times New Roman" w:hAnsi="Times New Roman" w:cs="Times New Roman"/>
          <w:i/>
          <w:color w:val="000000" w:themeColor="text1"/>
          <w:sz w:val="24"/>
          <w:szCs w:val="24"/>
        </w:rPr>
      </w:pPr>
      <w:r w:rsidRPr="002F02E6">
        <w:rPr>
          <w:rFonts w:ascii="Times New Roman" w:hAnsi="Times New Roman" w:cs="Times New Roman"/>
          <w:i/>
          <w:color w:val="000000" w:themeColor="text1"/>
          <w:sz w:val="24"/>
          <w:szCs w:val="24"/>
        </w:rPr>
        <w:t xml:space="preserve">Regulated water levels: High (50%), medium (70%), low (90%), free from </w:t>
      </w:r>
      <w:r w:rsidRPr="002F02E6">
        <w:rPr>
          <w:rFonts w:ascii="Times New Roman" w:hAnsi="Times New Roman" w:cs="Times New Roman"/>
          <w:color w:val="000000" w:themeColor="text1"/>
          <w:sz w:val="24"/>
          <w:szCs w:val="24"/>
        </w:rPr>
        <w:t>deficit</w:t>
      </w:r>
      <w:r w:rsidRPr="002F02E6">
        <w:rPr>
          <w:rFonts w:ascii="Times New Roman" w:hAnsi="Times New Roman" w:cs="Times New Roman"/>
          <w:i/>
          <w:color w:val="000000" w:themeColor="text1"/>
          <w:sz w:val="24"/>
          <w:szCs w:val="24"/>
        </w:rPr>
        <w:t xml:space="preserve"> (100%) ET</w:t>
      </w:r>
      <w:r w:rsidRPr="002F02E6">
        <w:rPr>
          <w:rFonts w:ascii="Times New Roman" w:hAnsi="Times New Roman" w:cs="Times New Roman"/>
          <w:i/>
          <w:color w:val="000000" w:themeColor="text1"/>
          <w:sz w:val="24"/>
          <w:szCs w:val="24"/>
          <w:vertAlign w:val="subscript"/>
        </w:rPr>
        <w:t>C</w:t>
      </w:r>
    </w:p>
    <w:p w14:paraId="590C64B6" w14:textId="77777777" w:rsidR="00757F22" w:rsidRPr="002F02E6" w:rsidRDefault="00757F22" w:rsidP="00757F22">
      <w:pPr>
        <w:tabs>
          <w:tab w:val="left" w:pos="426"/>
        </w:tabs>
        <w:spacing w:after="0" w:line="276" w:lineRule="auto"/>
        <w:ind w:right="-613"/>
        <w:jc w:val="both"/>
        <w:rPr>
          <w:rFonts w:ascii="Times New Roman" w:hAnsi="Times New Roman" w:cs="Times New Roman"/>
          <w:i/>
          <w:color w:val="000000" w:themeColor="text1"/>
          <w:sz w:val="24"/>
          <w:szCs w:val="24"/>
        </w:rPr>
      </w:pPr>
      <w:r w:rsidRPr="002F02E6">
        <w:rPr>
          <w:rFonts w:ascii="Times New Roman" w:hAnsi="Times New Roman" w:cs="Times New Roman"/>
          <w:i/>
          <w:color w:val="000000" w:themeColor="text1"/>
          <w:sz w:val="24"/>
          <w:szCs w:val="24"/>
        </w:rPr>
        <w:t>Stages of deficit irrigation: Phase I (CRI and jointing), Phase II (Flowering), Phase III (Dough)</w:t>
      </w:r>
    </w:p>
    <w:p w14:paraId="4B80911A" w14:textId="77777777" w:rsidR="00757F22" w:rsidRPr="002F02E6" w:rsidRDefault="00757F22" w:rsidP="00757F22">
      <w:pPr>
        <w:tabs>
          <w:tab w:val="left" w:pos="426"/>
        </w:tabs>
        <w:spacing w:after="0" w:line="240" w:lineRule="auto"/>
        <w:ind w:right="-613"/>
        <w:jc w:val="both"/>
        <w:rPr>
          <w:rFonts w:ascii="Times New Roman" w:hAnsi="Times New Roman" w:cs="Times New Roman"/>
          <w:i/>
          <w:color w:val="000000" w:themeColor="text1"/>
          <w:sz w:val="24"/>
          <w:szCs w:val="24"/>
        </w:rPr>
      </w:pPr>
    </w:p>
    <w:p w14:paraId="1E4B7D5F" w14:textId="77777777" w:rsidR="00757F22" w:rsidRDefault="00757F22" w:rsidP="00757F22">
      <w:pPr>
        <w:tabs>
          <w:tab w:val="left" w:pos="426"/>
        </w:tabs>
        <w:spacing w:after="0" w:line="276" w:lineRule="auto"/>
        <w:ind w:right="-613"/>
        <w:jc w:val="both"/>
        <w:rPr>
          <w:rFonts w:ascii="Times New Roman" w:hAnsi="Times New Roman" w:cs="Times New Roman"/>
          <w:i/>
          <w:color w:val="000000" w:themeColor="text1"/>
          <w:sz w:val="24"/>
          <w:szCs w:val="24"/>
        </w:rPr>
      </w:pPr>
      <w:r w:rsidRPr="002F02E6">
        <w:rPr>
          <w:rFonts w:ascii="Times New Roman" w:hAnsi="Times New Roman" w:cs="Times New Roman"/>
          <w:color w:val="000000" w:themeColor="text1"/>
          <w:sz w:val="24"/>
          <w:szCs w:val="24"/>
        </w:rPr>
        <w:t>*</w:t>
      </w:r>
      <w:r w:rsidRPr="002F02E6">
        <w:rPr>
          <w:rFonts w:ascii="Times New Roman" w:hAnsi="Times New Roman" w:cs="Times New Roman"/>
          <w:i/>
          <w:color w:val="000000" w:themeColor="text1"/>
          <w:sz w:val="24"/>
          <w:szCs w:val="24"/>
        </w:rPr>
        <w:t>FFF: Free from deficit at all three phases; LLL: Low deficit at all three phases; MMM: Medium deficit at all three phases; FMM: Free from deficit at phase I, Medium at phase II, Medium at phase III; HFM: High at Phase I, Free from deficit at Phase II, Medium at Phase III; MFH: Medium at Phase I, Free from deficit at Phase II, High at Phase III; MFM: Medium at Phase I, Free from deficit at Phase II, Medium at Phase III; HFH: High at Phase I, Free from deficit at Phase II and High at Phase III</w:t>
      </w:r>
    </w:p>
    <w:p w14:paraId="79CD732B" w14:textId="77777777" w:rsidR="00A93573" w:rsidRDefault="00A93573" w:rsidP="00757F22">
      <w:pPr>
        <w:tabs>
          <w:tab w:val="left" w:pos="426"/>
        </w:tabs>
        <w:spacing w:after="0" w:line="276" w:lineRule="auto"/>
        <w:ind w:right="-613"/>
        <w:jc w:val="both"/>
        <w:rPr>
          <w:rFonts w:ascii="Times New Roman" w:hAnsi="Times New Roman" w:cs="Times New Roman"/>
          <w:i/>
          <w:color w:val="000000" w:themeColor="text1"/>
          <w:sz w:val="24"/>
          <w:szCs w:val="24"/>
        </w:rPr>
      </w:pPr>
    </w:p>
    <w:p w14:paraId="59B66399" w14:textId="77777777" w:rsidR="00757F22" w:rsidRPr="002F02E6" w:rsidRDefault="00757F22" w:rsidP="00757F22">
      <w:pP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2 Influence</w:t>
      </w:r>
      <w:r w:rsidRPr="002F02E6">
        <w:rPr>
          <w:rFonts w:ascii="Times New Roman" w:hAnsi="Times New Roman" w:cs="Times New Roman"/>
          <w:b/>
          <w:color w:val="000000" w:themeColor="text1"/>
          <w:sz w:val="24"/>
          <w:szCs w:val="24"/>
        </w:rPr>
        <w:t xml:space="preserve"> of regulated water levels on economics of wheat</w:t>
      </w:r>
      <w:r>
        <w:rPr>
          <w:rFonts w:ascii="Times New Roman" w:hAnsi="Times New Roman" w:cs="Times New Roman"/>
          <w:b/>
          <w:color w:val="000000" w:themeColor="text1"/>
          <w:sz w:val="24"/>
          <w:szCs w:val="24"/>
        </w:rPr>
        <w:t xml:space="preserve"> crop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736"/>
        <w:gridCol w:w="1870"/>
        <w:gridCol w:w="1803"/>
        <w:gridCol w:w="1804"/>
      </w:tblGrid>
      <w:tr w:rsidR="00757F22" w:rsidRPr="002F02E6" w14:paraId="2DA0D5CE" w14:textId="77777777" w:rsidTr="00D506C3">
        <w:tc>
          <w:tcPr>
            <w:tcW w:w="1803" w:type="dxa"/>
            <w:tcBorders>
              <w:top w:val="single" w:sz="4" w:space="0" w:color="auto"/>
              <w:left w:val="nil"/>
              <w:bottom w:val="single" w:sz="4" w:space="0" w:color="auto"/>
              <w:right w:val="nil"/>
            </w:tcBorders>
            <w:hideMark/>
          </w:tcPr>
          <w:p w14:paraId="4517BBF3" w14:textId="77777777" w:rsidR="00757F22" w:rsidRPr="002F02E6" w:rsidRDefault="00757F22" w:rsidP="00D506C3">
            <w:pPr>
              <w:spacing w:before="60" w:after="60"/>
              <w:rPr>
                <w:rFonts w:ascii="Times New Roman" w:eastAsia="Times New Roman" w:hAnsi="Times New Roman" w:cs="Times New Roman"/>
                <w:b/>
                <w:color w:val="000000" w:themeColor="text1"/>
                <w:sz w:val="24"/>
                <w:szCs w:val="24"/>
                <w:lang w:eastAsia="en-IN"/>
              </w:rPr>
            </w:pPr>
            <w:r w:rsidRPr="002F02E6">
              <w:rPr>
                <w:rFonts w:ascii="Times New Roman" w:hAnsi="Times New Roman" w:cs="Times New Roman"/>
                <w:b/>
                <w:color w:val="000000" w:themeColor="text1"/>
                <w:sz w:val="24"/>
                <w:szCs w:val="24"/>
              </w:rPr>
              <w:t>Regulated water levels</w:t>
            </w:r>
            <w:r w:rsidRPr="002F02E6">
              <w:rPr>
                <w:rFonts w:ascii="Times New Roman" w:eastAsia="Times New Roman" w:hAnsi="Times New Roman" w:cs="Times New Roman"/>
                <w:b/>
                <w:color w:val="000000" w:themeColor="text1"/>
                <w:sz w:val="24"/>
                <w:szCs w:val="24"/>
                <w:lang w:eastAsia="en-IN"/>
              </w:rPr>
              <w:t xml:space="preserve"> </w:t>
            </w:r>
          </w:p>
        </w:tc>
        <w:tc>
          <w:tcPr>
            <w:tcW w:w="1736" w:type="dxa"/>
            <w:tcBorders>
              <w:top w:val="single" w:sz="4" w:space="0" w:color="auto"/>
              <w:left w:val="nil"/>
              <w:bottom w:val="single" w:sz="4" w:space="0" w:color="auto"/>
              <w:right w:val="nil"/>
            </w:tcBorders>
            <w:vAlign w:val="center"/>
            <w:hideMark/>
          </w:tcPr>
          <w:p w14:paraId="3A922B2D"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Cost of cultivation</w:t>
            </w:r>
          </w:p>
          <w:p w14:paraId="148F2548"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 ha</w:t>
            </w:r>
            <w:r w:rsidRPr="002F02E6">
              <w:rPr>
                <w:rFonts w:ascii="Times New Roman" w:hAnsi="Times New Roman" w:cs="Times New Roman"/>
                <w:b/>
                <w:color w:val="000000" w:themeColor="text1"/>
                <w:sz w:val="24"/>
                <w:szCs w:val="24"/>
                <w:vertAlign w:val="superscript"/>
              </w:rPr>
              <w:t>-1</w:t>
            </w:r>
            <w:r w:rsidRPr="002F02E6">
              <w:rPr>
                <w:rFonts w:ascii="Times New Roman" w:hAnsi="Times New Roman" w:cs="Times New Roman"/>
                <w:b/>
                <w:color w:val="000000" w:themeColor="text1"/>
                <w:sz w:val="24"/>
                <w:szCs w:val="24"/>
              </w:rPr>
              <w:t>)</w:t>
            </w:r>
          </w:p>
        </w:tc>
        <w:tc>
          <w:tcPr>
            <w:tcW w:w="1870" w:type="dxa"/>
            <w:tcBorders>
              <w:top w:val="single" w:sz="4" w:space="0" w:color="auto"/>
              <w:left w:val="nil"/>
              <w:bottom w:val="single" w:sz="4" w:space="0" w:color="auto"/>
              <w:right w:val="nil"/>
            </w:tcBorders>
            <w:vAlign w:val="center"/>
            <w:hideMark/>
          </w:tcPr>
          <w:p w14:paraId="5295FD04"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Gross returns (₹ ha</w:t>
            </w:r>
            <w:r w:rsidRPr="002F02E6">
              <w:rPr>
                <w:rFonts w:ascii="Times New Roman" w:hAnsi="Times New Roman" w:cs="Times New Roman"/>
                <w:b/>
                <w:color w:val="000000" w:themeColor="text1"/>
                <w:sz w:val="24"/>
                <w:szCs w:val="24"/>
                <w:vertAlign w:val="superscript"/>
              </w:rPr>
              <w:t>-1</w:t>
            </w:r>
            <w:r w:rsidRPr="002F02E6">
              <w:rPr>
                <w:rFonts w:ascii="Times New Roman" w:hAnsi="Times New Roman" w:cs="Times New Roman"/>
                <w:b/>
                <w:color w:val="000000" w:themeColor="text1"/>
                <w:sz w:val="24"/>
                <w:szCs w:val="24"/>
              </w:rPr>
              <w:t>)</w:t>
            </w:r>
          </w:p>
        </w:tc>
        <w:tc>
          <w:tcPr>
            <w:tcW w:w="1803" w:type="dxa"/>
            <w:tcBorders>
              <w:top w:val="single" w:sz="4" w:space="0" w:color="auto"/>
              <w:left w:val="nil"/>
              <w:bottom w:val="single" w:sz="4" w:space="0" w:color="auto"/>
              <w:right w:val="nil"/>
            </w:tcBorders>
            <w:vAlign w:val="center"/>
            <w:hideMark/>
          </w:tcPr>
          <w:p w14:paraId="5F1875B1"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Net returns</w:t>
            </w:r>
          </w:p>
          <w:p w14:paraId="4867EF14"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 ha</w:t>
            </w:r>
            <w:r w:rsidRPr="002F02E6">
              <w:rPr>
                <w:rFonts w:ascii="Times New Roman" w:hAnsi="Times New Roman" w:cs="Times New Roman"/>
                <w:b/>
                <w:color w:val="000000" w:themeColor="text1"/>
                <w:sz w:val="24"/>
                <w:szCs w:val="24"/>
                <w:vertAlign w:val="superscript"/>
              </w:rPr>
              <w:t>-1</w:t>
            </w:r>
            <w:r w:rsidRPr="002F02E6">
              <w:rPr>
                <w:rFonts w:ascii="Times New Roman" w:hAnsi="Times New Roman" w:cs="Times New Roman"/>
                <w:b/>
                <w:color w:val="000000" w:themeColor="text1"/>
                <w:sz w:val="24"/>
                <w:szCs w:val="24"/>
              </w:rPr>
              <w:t>)</w:t>
            </w:r>
          </w:p>
        </w:tc>
        <w:tc>
          <w:tcPr>
            <w:tcW w:w="1804" w:type="dxa"/>
            <w:tcBorders>
              <w:top w:val="single" w:sz="4" w:space="0" w:color="auto"/>
              <w:left w:val="nil"/>
              <w:bottom w:val="single" w:sz="4" w:space="0" w:color="auto"/>
              <w:right w:val="nil"/>
            </w:tcBorders>
            <w:vAlign w:val="center"/>
            <w:hideMark/>
          </w:tcPr>
          <w:p w14:paraId="564B9BB2"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B:C Ratio</w:t>
            </w:r>
          </w:p>
        </w:tc>
      </w:tr>
      <w:tr w:rsidR="00757F22" w:rsidRPr="002F02E6" w14:paraId="725B9254" w14:textId="77777777" w:rsidTr="00D506C3">
        <w:tc>
          <w:tcPr>
            <w:tcW w:w="1803" w:type="dxa"/>
            <w:tcBorders>
              <w:top w:val="single" w:sz="4" w:space="0" w:color="auto"/>
              <w:left w:val="nil"/>
              <w:bottom w:val="nil"/>
              <w:right w:val="nil"/>
            </w:tcBorders>
            <w:vAlign w:val="center"/>
            <w:hideMark/>
          </w:tcPr>
          <w:p w14:paraId="0E370705"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1</w:t>
            </w:r>
            <w:r w:rsidRPr="002F02E6">
              <w:rPr>
                <w:rFonts w:ascii="Times New Roman" w:eastAsia="Times New Roman" w:hAnsi="Times New Roman" w:cs="Times New Roman"/>
                <w:color w:val="000000" w:themeColor="text1"/>
                <w:sz w:val="24"/>
                <w:szCs w:val="24"/>
                <w:lang w:eastAsia="en-IN"/>
              </w:rPr>
              <w:t xml:space="preserve"> (FFF)</w:t>
            </w:r>
          </w:p>
        </w:tc>
        <w:tc>
          <w:tcPr>
            <w:tcW w:w="1736" w:type="dxa"/>
            <w:tcBorders>
              <w:top w:val="single" w:sz="4" w:space="0" w:color="auto"/>
              <w:left w:val="nil"/>
              <w:bottom w:val="nil"/>
              <w:right w:val="nil"/>
            </w:tcBorders>
            <w:vAlign w:val="center"/>
            <w:hideMark/>
          </w:tcPr>
          <w:p w14:paraId="701513B8"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30717</w:t>
            </w:r>
          </w:p>
        </w:tc>
        <w:tc>
          <w:tcPr>
            <w:tcW w:w="1870" w:type="dxa"/>
            <w:tcBorders>
              <w:top w:val="single" w:sz="4" w:space="0" w:color="auto"/>
              <w:left w:val="nil"/>
              <w:bottom w:val="nil"/>
              <w:right w:val="nil"/>
            </w:tcBorders>
            <w:vAlign w:val="bottom"/>
            <w:hideMark/>
          </w:tcPr>
          <w:p w14:paraId="73A26FEE"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103020</w:t>
            </w:r>
          </w:p>
        </w:tc>
        <w:tc>
          <w:tcPr>
            <w:tcW w:w="1803" w:type="dxa"/>
            <w:tcBorders>
              <w:top w:val="single" w:sz="4" w:space="0" w:color="auto"/>
              <w:left w:val="nil"/>
              <w:bottom w:val="nil"/>
              <w:right w:val="nil"/>
            </w:tcBorders>
            <w:vAlign w:val="bottom"/>
            <w:hideMark/>
          </w:tcPr>
          <w:p w14:paraId="39ACE17E"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72303</w:t>
            </w:r>
          </w:p>
        </w:tc>
        <w:tc>
          <w:tcPr>
            <w:tcW w:w="1804" w:type="dxa"/>
            <w:tcBorders>
              <w:top w:val="single" w:sz="4" w:space="0" w:color="auto"/>
              <w:left w:val="nil"/>
              <w:bottom w:val="nil"/>
              <w:right w:val="nil"/>
            </w:tcBorders>
            <w:vAlign w:val="bottom"/>
            <w:hideMark/>
          </w:tcPr>
          <w:p w14:paraId="38536522"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2.35</w:t>
            </w:r>
          </w:p>
        </w:tc>
      </w:tr>
      <w:tr w:rsidR="00757F22" w:rsidRPr="002F02E6" w14:paraId="7936BCA5" w14:textId="77777777" w:rsidTr="00D506C3">
        <w:tc>
          <w:tcPr>
            <w:tcW w:w="1803" w:type="dxa"/>
            <w:tcBorders>
              <w:top w:val="nil"/>
              <w:left w:val="nil"/>
              <w:bottom w:val="nil"/>
              <w:right w:val="nil"/>
            </w:tcBorders>
            <w:vAlign w:val="center"/>
            <w:hideMark/>
          </w:tcPr>
          <w:p w14:paraId="3E099D92"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2</w:t>
            </w:r>
            <w:r w:rsidRPr="002F02E6">
              <w:rPr>
                <w:rFonts w:ascii="Times New Roman" w:eastAsia="Times New Roman" w:hAnsi="Times New Roman" w:cs="Times New Roman"/>
                <w:color w:val="000000" w:themeColor="text1"/>
                <w:sz w:val="24"/>
                <w:szCs w:val="24"/>
                <w:lang w:eastAsia="en-IN"/>
              </w:rPr>
              <w:t xml:space="preserve"> (LLL)</w:t>
            </w:r>
          </w:p>
        </w:tc>
        <w:tc>
          <w:tcPr>
            <w:tcW w:w="1736" w:type="dxa"/>
            <w:tcBorders>
              <w:top w:val="nil"/>
              <w:left w:val="nil"/>
              <w:bottom w:val="nil"/>
              <w:right w:val="nil"/>
            </w:tcBorders>
            <w:vAlign w:val="center"/>
            <w:hideMark/>
          </w:tcPr>
          <w:p w14:paraId="11EECA06"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29877</w:t>
            </w:r>
          </w:p>
        </w:tc>
        <w:tc>
          <w:tcPr>
            <w:tcW w:w="1870" w:type="dxa"/>
            <w:tcBorders>
              <w:top w:val="nil"/>
              <w:left w:val="nil"/>
              <w:bottom w:val="nil"/>
              <w:right w:val="nil"/>
            </w:tcBorders>
            <w:vAlign w:val="bottom"/>
            <w:hideMark/>
          </w:tcPr>
          <w:p w14:paraId="10C915C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97480</w:t>
            </w:r>
          </w:p>
        </w:tc>
        <w:tc>
          <w:tcPr>
            <w:tcW w:w="1803" w:type="dxa"/>
            <w:tcBorders>
              <w:top w:val="nil"/>
              <w:left w:val="nil"/>
              <w:bottom w:val="nil"/>
              <w:right w:val="nil"/>
            </w:tcBorders>
            <w:vAlign w:val="bottom"/>
            <w:hideMark/>
          </w:tcPr>
          <w:p w14:paraId="0D566092"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67603</w:t>
            </w:r>
          </w:p>
        </w:tc>
        <w:tc>
          <w:tcPr>
            <w:tcW w:w="1804" w:type="dxa"/>
            <w:tcBorders>
              <w:top w:val="nil"/>
              <w:left w:val="nil"/>
              <w:bottom w:val="nil"/>
              <w:right w:val="nil"/>
            </w:tcBorders>
            <w:vAlign w:val="bottom"/>
            <w:hideMark/>
          </w:tcPr>
          <w:p w14:paraId="45C3879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2.26</w:t>
            </w:r>
          </w:p>
        </w:tc>
      </w:tr>
      <w:tr w:rsidR="00757F22" w:rsidRPr="002F02E6" w14:paraId="0E8AB7A1" w14:textId="77777777" w:rsidTr="00D506C3">
        <w:tc>
          <w:tcPr>
            <w:tcW w:w="1803" w:type="dxa"/>
            <w:tcBorders>
              <w:top w:val="nil"/>
              <w:left w:val="nil"/>
              <w:bottom w:val="nil"/>
              <w:right w:val="nil"/>
            </w:tcBorders>
            <w:vAlign w:val="center"/>
            <w:hideMark/>
          </w:tcPr>
          <w:p w14:paraId="43EFF6A2"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3</w:t>
            </w:r>
            <w:r w:rsidRPr="002F02E6">
              <w:rPr>
                <w:rFonts w:ascii="Times New Roman" w:eastAsia="Times New Roman" w:hAnsi="Times New Roman" w:cs="Times New Roman"/>
                <w:color w:val="000000" w:themeColor="text1"/>
                <w:sz w:val="24"/>
                <w:szCs w:val="24"/>
                <w:lang w:eastAsia="en-IN"/>
              </w:rPr>
              <w:t xml:space="preserve"> (MMM)</w:t>
            </w:r>
          </w:p>
        </w:tc>
        <w:tc>
          <w:tcPr>
            <w:tcW w:w="1736" w:type="dxa"/>
            <w:tcBorders>
              <w:top w:val="nil"/>
              <w:left w:val="nil"/>
              <w:bottom w:val="nil"/>
              <w:right w:val="nil"/>
            </w:tcBorders>
            <w:vAlign w:val="center"/>
            <w:hideMark/>
          </w:tcPr>
          <w:p w14:paraId="67D585E2"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27357</w:t>
            </w:r>
          </w:p>
        </w:tc>
        <w:tc>
          <w:tcPr>
            <w:tcW w:w="1870" w:type="dxa"/>
            <w:tcBorders>
              <w:top w:val="nil"/>
              <w:left w:val="nil"/>
              <w:bottom w:val="nil"/>
              <w:right w:val="nil"/>
            </w:tcBorders>
            <w:vAlign w:val="bottom"/>
            <w:hideMark/>
          </w:tcPr>
          <w:p w14:paraId="057E1190"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84523</w:t>
            </w:r>
          </w:p>
        </w:tc>
        <w:tc>
          <w:tcPr>
            <w:tcW w:w="1803" w:type="dxa"/>
            <w:tcBorders>
              <w:top w:val="nil"/>
              <w:left w:val="nil"/>
              <w:bottom w:val="nil"/>
              <w:right w:val="nil"/>
            </w:tcBorders>
            <w:vAlign w:val="bottom"/>
            <w:hideMark/>
          </w:tcPr>
          <w:p w14:paraId="50746859"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57166</w:t>
            </w:r>
          </w:p>
        </w:tc>
        <w:tc>
          <w:tcPr>
            <w:tcW w:w="1804" w:type="dxa"/>
            <w:tcBorders>
              <w:top w:val="nil"/>
              <w:left w:val="nil"/>
              <w:bottom w:val="nil"/>
              <w:right w:val="nil"/>
            </w:tcBorders>
            <w:vAlign w:val="bottom"/>
            <w:hideMark/>
          </w:tcPr>
          <w:p w14:paraId="1CD41086"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2.09</w:t>
            </w:r>
          </w:p>
        </w:tc>
      </w:tr>
      <w:tr w:rsidR="00757F22" w:rsidRPr="002F02E6" w14:paraId="111BF54E" w14:textId="77777777" w:rsidTr="00D506C3">
        <w:tc>
          <w:tcPr>
            <w:tcW w:w="1803" w:type="dxa"/>
            <w:tcBorders>
              <w:top w:val="nil"/>
              <w:left w:val="nil"/>
              <w:bottom w:val="nil"/>
              <w:right w:val="nil"/>
            </w:tcBorders>
            <w:vAlign w:val="center"/>
            <w:hideMark/>
          </w:tcPr>
          <w:p w14:paraId="7AB351E2"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4</w:t>
            </w:r>
            <w:r w:rsidRPr="002F02E6">
              <w:rPr>
                <w:rFonts w:ascii="Times New Roman" w:eastAsia="Times New Roman" w:hAnsi="Times New Roman" w:cs="Times New Roman"/>
                <w:color w:val="000000" w:themeColor="text1"/>
                <w:sz w:val="24"/>
                <w:szCs w:val="24"/>
                <w:lang w:eastAsia="en-IN"/>
              </w:rPr>
              <w:t xml:space="preserve"> (FMM)</w:t>
            </w:r>
          </w:p>
        </w:tc>
        <w:tc>
          <w:tcPr>
            <w:tcW w:w="1736" w:type="dxa"/>
            <w:tcBorders>
              <w:top w:val="nil"/>
              <w:left w:val="nil"/>
              <w:bottom w:val="nil"/>
              <w:right w:val="nil"/>
            </w:tcBorders>
            <w:vAlign w:val="center"/>
            <w:hideMark/>
          </w:tcPr>
          <w:p w14:paraId="4C59465C"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28197</w:t>
            </w:r>
          </w:p>
        </w:tc>
        <w:tc>
          <w:tcPr>
            <w:tcW w:w="1870" w:type="dxa"/>
            <w:tcBorders>
              <w:top w:val="nil"/>
              <w:left w:val="nil"/>
              <w:bottom w:val="nil"/>
              <w:right w:val="nil"/>
            </w:tcBorders>
            <w:vAlign w:val="bottom"/>
            <w:hideMark/>
          </w:tcPr>
          <w:p w14:paraId="17ED099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88969</w:t>
            </w:r>
          </w:p>
        </w:tc>
        <w:tc>
          <w:tcPr>
            <w:tcW w:w="1803" w:type="dxa"/>
            <w:tcBorders>
              <w:top w:val="nil"/>
              <w:left w:val="nil"/>
              <w:bottom w:val="nil"/>
              <w:right w:val="nil"/>
            </w:tcBorders>
            <w:vAlign w:val="bottom"/>
            <w:hideMark/>
          </w:tcPr>
          <w:p w14:paraId="7B96D633"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60772</w:t>
            </w:r>
          </w:p>
        </w:tc>
        <w:tc>
          <w:tcPr>
            <w:tcW w:w="1804" w:type="dxa"/>
            <w:tcBorders>
              <w:top w:val="nil"/>
              <w:left w:val="nil"/>
              <w:bottom w:val="nil"/>
              <w:right w:val="nil"/>
            </w:tcBorders>
            <w:vAlign w:val="bottom"/>
            <w:hideMark/>
          </w:tcPr>
          <w:p w14:paraId="64A460A1"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2.16</w:t>
            </w:r>
          </w:p>
        </w:tc>
      </w:tr>
      <w:tr w:rsidR="00757F22" w:rsidRPr="002F02E6" w14:paraId="5D576C17" w14:textId="77777777" w:rsidTr="00D506C3">
        <w:tc>
          <w:tcPr>
            <w:tcW w:w="1803" w:type="dxa"/>
            <w:tcBorders>
              <w:top w:val="nil"/>
              <w:left w:val="nil"/>
              <w:bottom w:val="nil"/>
              <w:right w:val="nil"/>
            </w:tcBorders>
            <w:vAlign w:val="center"/>
            <w:hideMark/>
          </w:tcPr>
          <w:p w14:paraId="789E6BA1"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5</w:t>
            </w:r>
            <w:r w:rsidRPr="002F02E6">
              <w:rPr>
                <w:rFonts w:ascii="Times New Roman" w:eastAsia="Times New Roman" w:hAnsi="Times New Roman" w:cs="Times New Roman"/>
                <w:color w:val="000000" w:themeColor="text1"/>
                <w:sz w:val="24"/>
                <w:szCs w:val="24"/>
                <w:lang w:eastAsia="en-IN"/>
              </w:rPr>
              <w:t xml:space="preserve"> (HFM)</w:t>
            </w:r>
          </w:p>
        </w:tc>
        <w:tc>
          <w:tcPr>
            <w:tcW w:w="1736" w:type="dxa"/>
            <w:tcBorders>
              <w:top w:val="nil"/>
              <w:left w:val="nil"/>
              <w:bottom w:val="nil"/>
              <w:right w:val="nil"/>
            </w:tcBorders>
            <w:vAlign w:val="center"/>
            <w:hideMark/>
          </w:tcPr>
          <w:p w14:paraId="7093E577"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26797</w:t>
            </w:r>
          </w:p>
        </w:tc>
        <w:tc>
          <w:tcPr>
            <w:tcW w:w="1870" w:type="dxa"/>
            <w:tcBorders>
              <w:top w:val="nil"/>
              <w:left w:val="nil"/>
              <w:bottom w:val="nil"/>
              <w:right w:val="nil"/>
            </w:tcBorders>
            <w:vAlign w:val="bottom"/>
            <w:hideMark/>
          </w:tcPr>
          <w:p w14:paraId="74D6E84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64905</w:t>
            </w:r>
          </w:p>
        </w:tc>
        <w:tc>
          <w:tcPr>
            <w:tcW w:w="1803" w:type="dxa"/>
            <w:tcBorders>
              <w:top w:val="nil"/>
              <w:left w:val="nil"/>
              <w:bottom w:val="nil"/>
              <w:right w:val="nil"/>
            </w:tcBorders>
            <w:vAlign w:val="bottom"/>
            <w:hideMark/>
          </w:tcPr>
          <w:p w14:paraId="739B160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38108</w:t>
            </w:r>
          </w:p>
        </w:tc>
        <w:tc>
          <w:tcPr>
            <w:tcW w:w="1804" w:type="dxa"/>
            <w:tcBorders>
              <w:top w:val="nil"/>
              <w:left w:val="nil"/>
              <w:bottom w:val="nil"/>
              <w:right w:val="nil"/>
            </w:tcBorders>
            <w:vAlign w:val="bottom"/>
            <w:hideMark/>
          </w:tcPr>
          <w:p w14:paraId="1FAA24ED"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1.42</w:t>
            </w:r>
          </w:p>
        </w:tc>
      </w:tr>
      <w:tr w:rsidR="00757F22" w:rsidRPr="002F02E6" w14:paraId="4A99ECD6" w14:textId="77777777" w:rsidTr="00D506C3">
        <w:tc>
          <w:tcPr>
            <w:tcW w:w="1803" w:type="dxa"/>
            <w:tcBorders>
              <w:top w:val="nil"/>
              <w:left w:val="nil"/>
              <w:bottom w:val="nil"/>
              <w:right w:val="nil"/>
            </w:tcBorders>
            <w:vAlign w:val="center"/>
            <w:hideMark/>
          </w:tcPr>
          <w:p w14:paraId="7DDA9FF1"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6</w:t>
            </w:r>
            <w:r w:rsidRPr="002F02E6">
              <w:rPr>
                <w:rFonts w:ascii="Times New Roman" w:eastAsia="Times New Roman" w:hAnsi="Times New Roman" w:cs="Times New Roman"/>
                <w:color w:val="000000" w:themeColor="text1"/>
                <w:sz w:val="24"/>
                <w:szCs w:val="24"/>
                <w:lang w:eastAsia="en-IN"/>
              </w:rPr>
              <w:t xml:space="preserve"> (MFH)</w:t>
            </w:r>
          </w:p>
        </w:tc>
        <w:tc>
          <w:tcPr>
            <w:tcW w:w="1736" w:type="dxa"/>
            <w:tcBorders>
              <w:top w:val="nil"/>
              <w:left w:val="nil"/>
              <w:bottom w:val="nil"/>
              <w:right w:val="nil"/>
            </w:tcBorders>
            <w:vAlign w:val="center"/>
            <w:hideMark/>
          </w:tcPr>
          <w:p w14:paraId="4736EED7"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27077</w:t>
            </w:r>
          </w:p>
        </w:tc>
        <w:tc>
          <w:tcPr>
            <w:tcW w:w="1870" w:type="dxa"/>
            <w:tcBorders>
              <w:top w:val="nil"/>
              <w:left w:val="nil"/>
              <w:bottom w:val="nil"/>
              <w:right w:val="nil"/>
            </w:tcBorders>
            <w:vAlign w:val="bottom"/>
            <w:hideMark/>
          </w:tcPr>
          <w:p w14:paraId="2175858D"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71195</w:t>
            </w:r>
          </w:p>
        </w:tc>
        <w:tc>
          <w:tcPr>
            <w:tcW w:w="1803" w:type="dxa"/>
            <w:tcBorders>
              <w:top w:val="nil"/>
              <w:left w:val="nil"/>
              <w:bottom w:val="nil"/>
              <w:right w:val="nil"/>
            </w:tcBorders>
            <w:vAlign w:val="bottom"/>
            <w:hideMark/>
          </w:tcPr>
          <w:p w14:paraId="349124BA"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44118</w:t>
            </w:r>
          </w:p>
        </w:tc>
        <w:tc>
          <w:tcPr>
            <w:tcW w:w="1804" w:type="dxa"/>
            <w:tcBorders>
              <w:top w:val="nil"/>
              <w:left w:val="nil"/>
              <w:bottom w:val="nil"/>
              <w:right w:val="nil"/>
            </w:tcBorders>
            <w:vAlign w:val="bottom"/>
            <w:hideMark/>
          </w:tcPr>
          <w:p w14:paraId="3F3AB761"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1.63</w:t>
            </w:r>
          </w:p>
        </w:tc>
      </w:tr>
      <w:tr w:rsidR="00757F22" w:rsidRPr="002F02E6" w14:paraId="6EEC4084" w14:textId="77777777" w:rsidTr="00D506C3">
        <w:tc>
          <w:tcPr>
            <w:tcW w:w="1803" w:type="dxa"/>
            <w:tcBorders>
              <w:top w:val="nil"/>
              <w:left w:val="nil"/>
              <w:bottom w:val="nil"/>
              <w:right w:val="nil"/>
            </w:tcBorders>
            <w:vAlign w:val="center"/>
            <w:hideMark/>
          </w:tcPr>
          <w:p w14:paraId="0E1FBD77"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7</w:t>
            </w:r>
            <w:r w:rsidRPr="002F02E6">
              <w:rPr>
                <w:rFonts w:ascii="Times New Roman" w:eastAsia="Times New Roman" w:hAnsi="Times New Roman" w:cs="Times New Roman"/>
                <w:color w:val="000000" w:themeColor="text1"/>
                <w:sz w:val="24"/>
                <w:szCs w:val="24"/>
                <w:lang w:eastAsia="en-IN"/>
              </w:rPr>
              <w:t xml:space="preserve"> (MFM)</w:t>
            </w:r>
          </w:p>
        </w:tc>
        <w:tc>
          <w:tcPr>
            <w:tcW w:w="1736" w:type="dxa"/>
            <w:tcBorders>
              <w:top w:val="nil"/>
              <w:left w:val="nil"/>
              <w:bottom w:val="nil"/>
              <w:right w:val="nil"/>
            </w:tcBorders>
            <w:vAlign w:val="center"/>
            <w:hideMark/>
          </w:tcPr>
          <w:p w14:paraId="72B42B09"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29037</w:t>
            </w:r>
          </w:p>
        </w:tc>
        <w:tc>
          <w:tcPr>
            <w:tcW w:w="1870" w:type="dxa"/>
            <w:tcBorders>
              <w:top w:val="nil"/>
              <w:left w:val="nil"/>
              <w:bottom w:val="nil"/>
              <w:right w:val="nil"/>
            </w:tcBorders>
            <w:vAlign w:val="bottom"/>
            <w:hideMark/>
          </w:tcPr>
          <w:p w14:paraId="04E3E9F1"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92966</w:t>
            </w:r>
          </w:p>
        </w:tc>
        <w:tc>
          <w:tcPr>
            <w:tcW w:w="1803" w:type="dxa"/>
            <w:tcBorders>
              <w:top w:val="nil"/>
              <w:left w:val="nil"/>
              <w:bottom w:val="nil"/>
              <w:right w:val="nil"/>
            </w:tcBorders>
            <w:vAlign w:val="bottom"/>
            <w:hideMark/>
          </w:tcPr>
          <w:p w14:paraId="369264CB"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63929</w:t>
            </w:r>
          </w:p>
        </w:tc>
        <w:tc>
          <w:tcPr>
            <w:tcW w:w="1804" w:type="dxa"/>
            <w:tcBorders>
              <w:top w:val="nil"/>
              <w:left w:val="nil"/>
              <w:bottom w:val="nil"/>
              <w:right w:val="nil"/>
            </w:tcBorders>
            <w:vAlign w:val="bottom"/>
            <w:hideMark/>
          </w:tcPr>
          <w:p w14:paraId="293199F6"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2.20</w:t>
            </w:r>
          </w:p>
        </w:tc>
      </w:tr>
      <w:tr w:rsidR="00757F22" w:rsidRPr="002F02E6" w14:paraId="62437044" w14:textId="77777777" w:rsidTr="00D506C3">
        <w:tc>
          <w:tcPr>
            <w:tcW w:w="1803" w:type="dxa"/>
            <w:tcBorders>
              <w:top w:val="nil"/>
              <w:left w:val="nil"/>
              <w:bottom w:val="single" w:sz="4" w:space="0" w:color="auto"/>
              <w:right w:val="nil"/>
            </w:tcBorders>
            <w:vAlign w:val="center"/>
            <w:hideMark/>
          </w:tcPr>
          <w:p w14:paraId="7873F319"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8</w:t>
            </w:r>
            <w:r w:rsidRPr="002F02E6">
              <w:rPr>
                <w:rFonts w:ascii="Times New Roman" w:eastAsia="Times New Roman" w:hAnsi="Times New Roman" w:cs="Times New Roman"/>
                <w:color w:val="000000" w:themeColor="text1"/>
                <w:sz w:val="24"/>
                <w:szCs w:val="24"/>
                <w:lang w:eastAsia="en-IN"/>
              </w:rPr>
              <w:t xml:space="preserve"> (HFH)</w:t>
            </w:r>
          </w:p>
        </w:tc>
        <w:tc>
          <w:tcPr>
            <w:tcW w:w="1736" w:type="dxa"/>
            <w:tcBorders>
              <w:top w:val="nil"/>
              <w:left w:val="nil"/>
              <w:bottom w:val="single" w:sz="4" w:space="0" w:color="auto"/>
              <w:right w:val="nil"/>
            </w:tcBorders>
            <w:vAlign w:val="center"/>
            <w:hideMark/>
          </w:tcPr>
          <w:p w14:paraId="1341FCB2"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25677</w:t>
            </w:r>
          </w:p>
        </w:tc>
        <w:tc>
          <w:tcPr>
            <w:tcW w:w="1870" w:type="dxa"/>
            <w:tcBorders>
              <w:top w:val="nil"/>
              <w:left w:val="nil"/>
              <w:bottom w:val="single" w:sz="4" w:space="0" w:color="auto"/>
              <w:right w:val="nil"/>
            </w:tcBorders>
            <w:vAlign w:val="bottom"/>
            <w:hideMark/>
          </w:tcPr>
          <w:p w14:paraId="658800D1"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59142</w:t>
            </w:r>
          </w:p>
        </w:tc>
        <w:tc>
          <w:tcPr>
            <w:tcW w:w="1803" w:type="dxa"/>
            <w:tcBorders>
              <w:top w:val="nil"/>
              <w:left w:val="nil"/>
              <w:bottom w:val="single" w:sz="4" w:space="0" w:color="auto"/>
              <w:right w:val="nil"/>
            </w:tcBorders>
            <w:vAlign w:val="bottom"/>
            <w:hideMark/>
          </w:tcPr>
          <w:p w14:paraId="2D944F0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33465</w:t>
            </w:r>
          </w:p>
        </w:tc>
        <w:tc>
          <w:tcPr>
            <w:tcW w:w="1804" w:type="dxa"/>
            <w:tcBorders>
              <w:top w:val="nil"/>
              <w:left w:val="nil"/>
              <w:bottom w:val="single" w:sz="4" w:space="0" w:color="auto"/>
              <w:right w:val="nil"/>
            </w:tcBorders>
            <w:vAlign w:val="bottom"/>
            <w:hideMark/>
          </w:tcPr>
          <w:p w14:paraId="2DA9B2F7"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1.30</w:t>
            </w:r>
          </w:p>
        </w:tc>
      </w:tr>
    </w:tbl>
    <w:p w14:paraId="73BCE898" w14:textId="42DC4D4B" w:rsidR="00001D73" w:rsidRDefault="005E44AA" w:rsidP="00956A80">
      <w:pPr>
        <w:spacing w:before="240" w:after="0" w:line="360" w:lineRule="auto"/>
        <w:ind w:right="-330"/>
        <w:jc w:val="both"/>
        <w:rPr>
          <w:rFonts w:ascii="Times New Roman" w:hAnsi="Times New Roman" w:cs="Times New Roman"/>
          <w:b/>
          <w:color w:val="000000" w:themeColor="text1"/>
          <w:sz w:val="24"/>
          <w:szCs w:val="24"/>
        </w:rPr>
      </w:pPr>
      <w:r w:rsidRPr="005E44AA">
        <w:rPr>
          <w:rFonts w:ascii="Times New Roman" w:hAnsi="Times New Roman" w:cs="Times New Roman"/>
          <w:b/>
          <w:color w:val="000000" w:themeColor="text1"/>
          <w:sz w:val="24"/>
          <w:szCs w:val="24"/>
        </w:rPr>
        <w:t>REFERENCES</w:t>
      </w:r>
    </w:p>
    <w:p w14:paraId="2FF8D5EC" w14:textId="77777777" w:rsidR="00F613C6" w:rsidRPr="00F613C6" w:rsidRDefault="00F613C6"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Bhunia, S. R., Chauhan, R. B. S. &amp; Yadav, B. S. (2005). Effect of nitrogen and irrigation on water use moisture extraction pattern, nutrient uptake and yield of fennel (</w:t>
      </w:r>
      <w:r w:rsidRPr="00F613C6">
        <w:rPr>
          <w:rFonts w:ascii="Times New Roman" w:hAnsi="Times New Roman" w:cs="Times New Roman"/>
          <w:i/>
          <w:color w:val="000000" w:themeColor="text1"/>
          <w:sz w:val="24"/>
          <w:szCs w:val="24"/>
        </w:rPr>
        <w:t>Foeniculum vulgare</w:t>
      </w:r>
      <w:r w:rsidRPr="00F613C6">
        <w:rPr>
          <w:rFonts w:ascii="Times New Roman" w:hAnsi="Times New Roman" w:cs="Times New Roman"/>
          <w:color w:val="000000" w:themeColor="text1"/>
          <w:sz w:val="24"/>
          <w:szCs w:val="24"/>
        </w:rPr>
        <w:t xml:space="preserve">). </w:t>
      </w:r>
      <w:r w:rsidRPr="00F613C6">
        <w:rPr>
          <w:rFonts w:ascii="Times New Roman" w:hAnsi="Times New Roman" w:cs="Times New Roman"/>
          <w:i/>
          <w:color w:val="000000" w:themeColor="text1"/>
          <w:sz w:val="24"/>
          <w:szCs w:val="24"/>
        </w:rPr>
        <w:t>Indian Journal of Agronomy,</w:t>
      </w:r>
      <w:r w:rsidRPr="00F613C6">
        <w:rPr>
          <w:rFonts w:ascii="Times New Roman" w:hAnsi="Times New Roman" w:cs="Times New Roman"/>
          <w:color w:val="000000" w:themeColor="text1"/>
          <w:sz w:val="24"/>
          <w:szCs w:val="24"/>
        </w:rPr>
        <w:t xml:space="preserve"> 50(1), 73-76.</w:t>
      </w:r>
    </w:p>
    <w:p w14:paraId="78339978" w14:textId="77777777" w:rsidR="00F613C6" w:rsidRPr="00F613C6" w:rsidRDefault="00F613C6" w:rsidP="00A9522B">
      <w:pPr>
        <w:spacing w:after="0" w:line="360" w:lineRule="auto"/>
        <w:ind w:right="-330"/>
        <w:jc w:val="both"/>
        <w:rPr>
          <w:rFonts w:ascii="Times New Roman" w:hAnsi="Times New Roman" w:cs="Times New Roman"/>
          <w:bCs/>
          <w:color w:val="000000" w:themeColor="text1"/>
          <w:sz w:val="24"/>
          <w:szCs w:val="24"/>
        </w:rPr>
      </w:pPr>
      <w:r w:rsidRPr="00F613C6">
        <w:rPr>
          <w:rFonts w:ascii="Times New Roman" w:hAnsi="Times New Roman" w:cs="Times New Roman"/>
          <w:bCs/>
          <w:color w:val="000000" w:themeColor="text1"/>
          <w:sz w:val="24"/>
          <w:szCs w:val="24"/>
        </w:rPr>
        <w:t xml:space="preserve">Choudhary, R., Kumar, R., Rana, B. B., Choudhary, M., Gurjar, S. N., Choudhary, J., &amp; Choudhary, K. (2024). Effects of cow-based preparations and mulching on weed management and nodulation </w:t>
      </w:r>
      <w:r w:rsidRPr="00F613C6">
        <w:rPr>
          <w:rFonts w:ascii="Times New Roman" w:hAnsi="Times New Roman" w:cs="Times New Roman"/>
          <w:bCs/>
          <w:color w:val="000000" w:themeColor="text1"/>
          <w:sz w:val="24"/>
          <w:szCs w:val="24"/>
        </w:rPr>
        <w:lastRenderedPageBreak/>
        <w:t xml:space="preserve">in chickpea under intercropping system. </w:t>
      </w:r>
      <w:r w:rsidRPr="00F613C6">
        <w:rPr>
          <w:rFonts w:ascii="Times New Roman" w:hAnsi="Times New Roman" w:cs="Times New Roman"/>
          <w:bCs/>
          <w:i/>
          <w:iCs/>
          <w:color w:val="000000" w:themeColor="text1"/>
          <w:sz w:val="24"/>
          <w:szCs w:val="24"/>
        </w:rPr>
        <w:t>Journal of Experimental Agriculture International</w:t>
      </w:r>
      <w:r w:rsidRPr="00F613C6">
        <w:rPr>
          <w:rFonts w:ascii="Times New Roman" w:hAnsi="Times New Roman" w:cs="Times New Roman"/>
          <w:bCs/>
          <w:color w:val="000000" w:themeColor="text1"/>
          <w:sz w:val="24"/>
          <w:szCs w:val="24"/>
        </w:rPr>
        <w:t>, </w:t>
      </w:r>
      <w:r w:rsidRPr="00F613C6">
        <w:rPr>
          <w:rFonts w:ascii="Times New Roman" w:hAnsi="Times New Roman" w:cs="Times New Roman"/>
          <w:bCs/>
          <w:i/>
          <w:iCs/>
          <w:color w:val="000000" w:themeColor="text1"/>
          <w:sz w:val="24"/>
          <w:szCs w:val="24"/>
        </w:rPr>
        <w:t>46</w:t>
      </w:r>
      <w:r w:rsidRPr="00F613C6">
        <w:rPr>
          <w:rFonts w:ascii="Times New Roman" w:hAnsi="Times New Roman" w:cs="Times New Roman"/>
          <w:bCs/>
          <w:color w:val="000000" w:themeColor="text1"/>
          <w:sz w:val="24"/>
          <w:szCs w:val="24"/>
        </w:rPr>
        <w:t>(11), 571-579.</w:t>
      </w:r>
    </w:p>
    <w:p w14:paraId="6E938F85" w14:textId="77777777" w:rsidR="00F613C6" w:rsidRPr="00F613C6" w:rsidRDefault="00F613C6"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 xml:space="preserve">Department of Agriculture. (2022-23). Statement showing crop-wise area, production and productivity of principal crops in Himachal Pradesh. Himachal Pradesh.  </w:t>
      </w:r>
      <w:proofErr w:type="spellStart"/>
      <w:proofErr w:type="gramStart"/>
      <w:r w:rsidRPr="00F613C6">
        <w:rPr>
          <w:rFonts w:ascii="Times New Roman" w:hAnsi="Times New Roman" w:cs="Times New Roman"/>
          <w:color w:val="000000" w:themeColor="text1"/>
          <w:sz w:val="24"/>
          <w:szCs w:val="24"/>
        </w:rPr>
        <w:t>Available:https</w:t>
      </w:r>
      <w:proofErr w:type="spellEnd"/>
      <w:r w:rsidRPr="00F613C6">
        <w:rPr>
          <w:rFonts w:ascii="Times New Roman" w:hAnsi="Times New Roman" w:cs="Times New Roman"/>
          <w:color w:val="000000" w:themeColor="text1"/>
          <w:sz w:val="24"/>
          <w:szCs w:val="24"/>
        </w:rPr>
        <w:t>://agriculture.hp.gov.in/</w:t>
      </w:r>
      <w:proofErr w:type="spellStart"/>
      <w:r w:rsidRPr="00F613C6">
        <w:rPr>
          <w:rFonts w:ascii="Times New Roman" w:hAnsi="Times New Roman" w:cs="Times New Roman"/>
          <w:color w:val="000000" w:themeColor="text1"/>
          <w:sz w:val="24"/>
          <w:szCs w:val="24"/>
        </w:rPr>
        <w:t>en</w:t>
      </w:r>
      <w:proofErr w:type="spellEnd"/>
      <w:r w:rsidRPr="00F613C6">
        <w:rPr>
          <w:rFonts w:ascii="Times New Roman" w:hAnsi="Times New Roman" w:cs="Times New Roman"/>
          <w:color w:val="000000" w:themeColor="text1"/>
          <w:sz w:val="24"/>
          <w:szCs w:val="24"/>
        </w:rPr>
        <w:t>/production-2/</w:t>
      </w:r>
      <w:proofErr w:type="gramEnd"/>
    </w:p>
    <w:p w14:paraId="2DF5D622" w14:textId="77777777" w:rsidR="00F613C6" w:rsidRPr="00F613C6" w:rsidRDefault="00F613C6"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lang w:val="nl-NL"/>
        </w:rPr>
        <w:t xml:space="preserve">Gangwar, H. K. &amp; Lodhi, M. D. (2018). </w:t>
      </w:r>
      <w:r w:rsidRPr="00F613C6">
        <w:rPr>
          <w:rFonts w:ascii="Times New Roman" w:hAnsi="Times New Roman" w:cs="Times New Roman"/>
          <w:color w:val="000000" w:themeColor="text1"/>
          <w:sz w:val="24"/>
          <w:szCs w:val="24"/>
        </w:rPr>
        <w:t xml:space="preserve">Effect of nitrogen levels and number of irrigations on growth and yield of wheat. </w:t>
      </w:r>
      <w:r w:rsidRPr="00F613C6">
        <w:rPr>
          <w:rFonts w:ascii="Times New Roman" w:hAnsi="Times New Roman" w:cs="Times New Roman"/>
          <w:i/>
          <w:color w:val="000000" w:themeColor="text1"/>
          <w:sz w:val="24"/>
          <w:szCs w:val="24"/>
        </w:rPr>
        <w:t>International Journal of Current Microbiology and Applied Sciences,</w:t>
      </w:r>
      <w:r w:rsidRPr="00F613C6">
        <w:rPr>
          <w:rFonts w:ascii="Times New Roman" w:hAnsi="Times New Roman" w:cs="Times New Roman"/>
          <w:color w:val="000000" w:themeColor="text1"/>
          <w:sz w:val="24"/>
          <w:szCs w:val="24"/>
        </w:rPr>
        <w:t xml:space="preserve"> 7(3), 3663-3673.</w:t>
      </w:r>
    </w:p>
    <w:p w14:paraId="4B2490B8" w14:textId="77777777" w:rsidR="00F613C6" w:rsidRPr="00144EC2" w:rsidRDefault="00F613C6" w:rsidP="00A9522B">
      <w:pPr>
        <w:spacing w:after="0" w:line="360" w:lineRule="auto"/>
        <w:ind w:right="-330"/>
        <w:jc w:val="both"/>
        <w:rPr>
          <w:rFonts w:ascii="Times New Roman" w:hAnsi="Times New Roman" w:cs="Times New Roman"/>
          <w:b/>
          <w:color w:val="000000" w:themeColor="text1"/>
          <w:sz w:val="24"/>
          <w:szCs w:val="24"/>
        </w:rPr>
      </w:pPr>
      <w:r w:rsidRPr="00144EC2">
        <w:rPr>
          <w:rFonts w:ascii="Times New Roman" w:hAnsi="Times New Roman" w:cs="Times New Roman"/>
          <w:color w:val="000000" w:themeColor="text1"/>
          <w:sz w:val="24"/>
          <w:szCs w:val="24"/>
          <w:shd w:val="clear" w:color="auto" w:fill="FFFFFF"/>
        </w:rPr>
        <w:t>Gooding, M. J., &amp; Shewry, P. R. (2022). </w:t>
      </w:r>
      <w:r w:rsidRPr="00144EC2">
        <w:rPr>
          <w:rFonts w:ascii="Times New Roman" w:hAnsi="Times New Roman" w:cs="Times New Roman"/>
          <w:i/>
          <w:iCs/>
          <w:color w:val="000000" w:themeColor="text1"/>
          <w:sz w:val="24"/>
          <w:szCs w:val="24"/>
          <w:shd w:val="clear" w:color="auto" w:fill="FFFFFF"/>
        </w:rPr>
        <w:t>Wheat: Environment, food and health</w:t>
      </w:r>
      <w:r w:rsidRPr="00144EC2">
        <w:rPr>
          <w:rFonts w:ascii="Times New Roman" w:hAnsi="Times New Roman" w:cs="Times New Roman"/>
          <w:color w:val="000000" w:themeColor="text1"/>
          <w:sz w:val="24"/>
          <w:szCs w:val="24"/>
          <w:shd w:val="clear" w:color="auto" w:fill="FFFFFF"/>
        </w:rPr>
        <w:t>. John Wiley &amp; Sons</w:t>
      </w:r>
      <w:r w:rsidRPr="00144EC2">
        <w:rPr>
          <w:rFonts w:ascii="Times New Roman" w:hAnsi="Times New Roman" w:cs="Times New Roman"/>
          <w:color w:val="000000" w:themeColor="text1"/>
          <w:sz w:val="24"/>
          <w:szCs w:val="24"/>
        </w:rPr>
        <w:t xml:space="preserve"> </w:t>
      </w:r>
      <w:hyperlink r:id="rId7" w:history="1">
        <w:r w:rsidRPr="00144EC2">
          <w:rPr>
            <w:rStyle w:val="Hyperlink"/>
            <w:rFonts w:ascii="Times New Roman" w:hAnsi="Times New Roman" w:cs="Times New Roman"/>
            <w:color w:val="000000" w:themeColor="text1"/>
            <w:sz w:val="24"/>
            <w:szCs w:val="24"/>
            <w:u w:val="none"/>
          </w:rPr>
          <w:t>https://doi.org/10.1002/9781119652601</w:t>
        </w:r>
      </w:hyperlink>
    </w:p>
    <w:p w14:paraId="54D0CFCA" w14:textId="77777777" w:rsidR="00F613C6" w:rsidRPr="00F613C6" w:rsidRDefault="00F613C6"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lang w:val="nl-NL"/>
        </w:rPr>
        <w:t xml:space="preserve">Kang, S., Zang, L., Liang, Y., Hu, X., Cai, H. &amp; Gu, B. (2002). </w:t>
      </w:r>
      <w:r w:rsidRPr="00F613C6">
        <w:rPr>
          <w:rFonts w:ascii="Times New Roman" w:hAnsi="Times New Roman" w:cs="Times New Roman"/>
          <w:color w:val="000000" w:themeColor="text1"/>
          <w:sz w:val="24"/>
          <w:szCs w:val="24"/>
        </w:rPr>
        <w:t xml:space="preserve">Effect of limited irrigation on yield and water use efficiency of winter wheat in the Loess Plateau of China. </w:t>
      </w:r>
      <w:r w:rsidRPr="00F613C6">
        <w:rPr>
          <w:rFonts w:ascii="Times New Roman" w:hAnsi="Times New Roman" w:cs="Times New Roman"/>
          <w:i/>
          <w:color w:val="000000" w:themeColor="text1"/>
          <w:sz w:val="24"/>
          <w:szCs w:val="24"/>
        </w:rPr>
        <w:t>Agriculture Water Management,</w:t>
      </w:r>
      <w:r w:rsidRPr="00F613C6">
        <w:rPr>
          <w:rFonts w:ascii="Times New Roman" w:hAnsi="Times New Roman" w:cs="Times New Roman"/>
          <w:color w:val="000000" w:themeColor="text1"/>
          <w:sz w:val="24"/>
          <w:szCs w:val="24"/>
        </w:rPr>
        <w:t xml:space="preserve"> 55, 203-216.</w:t>
      </w:r>
    </w:p>
    <w:p w14:paraId="69C05644" w14:textId="77777777" w:rsidR="00F613C6" w:rsidRPr="00F613C6" w:rsidRDefault="00F613C6"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 xml:space="preserve">Kanwal, T., Maryam, H., Ahmad, R., Ahmad, S., Ali, A., Hussain, B. &amp; </w:t>
      </w:r>
      <w:proofErr w:type="spellStart"/>
      <w:r w:rsidRPr="00F613C6">
        <w:rPr>
          <w:rFonts w:ascii="Times New Roman" w:hAnsi="Times New Roman" w:cs="Times New Roman"/>
          <w:color w:val="000000" w:themeColor="text1"/>
          <w:sz w:val="24"/>
          <w:szCs w:val="24"/>
        </w:rPr>
        <w:t>Tasleem</w:t>
      </w:r>
      <w:proofErr w:type="spellEnd"/>
      <w:r w:rsidRPr="00F613C6">
        <w:rPr>
          <w:rFonts w:ascii="Times New Roman" w:hAnsi="Times New Roman" w:cs="Times New Roman"/>
          <w:color w:val="000000" w:themeColor="text1"/>
          <w:sz w:val="24"/>
          <w:szCs w:val="24"/>
        </w:rPr>
        <w:t>, M. W. (2020). Effect of irrigation regimes on growth and yield of wheat (</w:t>
      </w:r>
      <w:r w:rsidRPr="00F613C6">
        <w:rPr>
          <w:rFonts w:ascii="Times New Roman" w:hAnsi="Times New Roman" w:cs="Times New Roman"/>
          <w:i/>
          <w:color w:val="000000" w:themeColor="text1"/>
          <w:sz w:val="24"/>
          <w:szCs w:val="24"/>
        </w:rPr>
        <w:t>Triticum aestivum</w:t>
      </w:r>
      <w:r w:rsidRPr="00F613C6">
        <w:rPr>
          <w:rFonts w:ascii="Times New Roman" w:hAnsi="Times New Roman" w:cs="Times New Roman"/>
          <w:color w:val="000000" w:themeColor="text1"/>
          <w:sz w:val="24"/>
          <w:szCs w:val="24"/>
        </w:rPr>
        <w:t xml:space="preserve"> L.); economic analysis</w:t>
      </w:r>
      <w:r w:rsidRPr="00F613C6">
        <w:rPr>
          <w:rFonts w:ascii="Times New Roman" w:hAnsi="Times New Roman" w:cs="Times New Roman"/>
          <w:i/>
          <w:color w:val="000000" w:themeColor="text1"/>
          <w:sz w:val="24"/>
          <w:szCs w:val="24"/>
        </w:rPr>
        <w:t>. International Research Journal of Advanced Science,</w:t>
      </w:r>
      <w:r w:rsidRPr="00F613C6">
        <w:rPr>
          <w:rFonts w:ascii="Times New Roman" w:hAnsi="Times New Roman" w:cs="Times New Roman"/>
          <w:color w:val="000000" w:themeColor="text1"/>
          <w:sz w:val="24"/>
          <w:szCs w:val="24"/>
        </w:rPr>
        <w:t xml:space="preserve"> 1(2), 53-59.</w:t>
      </w:r>
    </w:p>
    <w:p w14:paraId="12BA5F66" w14:textId="77777777" w:rsidR="00F613C6" w:rsidRPr="00144EC2" w:rsidRDefault="00F613C6" w:rsidP="00A9522B">
      <w:pPr>
        <w:spacing w:after="0" w:line="360" w:lineRule="auto"/>
        <w:ind w:right="-330"/>
        <w:jc w:val="both"/>
        <w:rPr>
          <w:rFonts w:ascii="Times New Roman" w:hAnsi="Times New Roman" w:cs="Times New Roman"/>
          <w:b/>
          <w:color w:val="000000" w:themeColor="text1"/>
          <w:sz w:val="24"/>
          <w:szCs w:val="24"/>
        </w:rPr>
      </w:pPr>
      <w:r w:rsidRPr="00144EC2">
        <w:rPr>
          <w:rFonts w:ascii="Times New Roman" w:hAnsi="Times New Roman" w:cs="Times New Roman"/>
          <w:color w:val="000000" w:themeColor="text1"/>
          <w:sz w:val="24"/>
          <w:szCs w:val="24"/>
        </w:rPr>
        <w:t xml:space="preserve">Kettlewell, P., Byrne, R. &amp; Jeffery, S. (2023). Wheat area expansion into northern higher latitudes and global food security. </w:t>
      </w:r>
      <w:r w:rsidRPr="00144EC2">
        <w:rPr>
          <w:rFonts w:ascii="Times New Roman" w:hAnsi="Times New Roman" w:cs="Times New Roman"/>
          <w:i/>
          <w:color w:val="000000" w:themeColor="text1"/>
          <w:sz w:val="24"/>
          <w:szCs w:val="24"/>
        </w:rPr>
        <w:t>Agriculture, Ecosystems and Environment,</w:t>
      </w:r>
      <w:r w:rsidRPr="00144EC2">
        <w:rPr>
          <w:rFonts w:ascii="Times New Roman" w:hAnsi="Times New Roman" w:cs="Times New Roman"/>
          <w:color w:val="000000" w:themeColor="text1"/>
          <w:sz w:val="24"/>
          <w:szCs w:val="24"/>
        </w:rPr>
        <w:t xml:space="preserve"> 351, 1-2.</w:t>
      </w:r>
    </w:p>
    <w:p w14:paraId="12EA86BA" w14:textId="77777777" w:rsidR="00F613C6" w:rsidRPr="00F613C6" w:rsidRDefault="00F613C6" w:rsidP="00A9522B">
      <w:pPr>
        <w:spacing w:after="0" w:line="360" w:lineRule="auto"/>
        <w:ind w:right="-330"/>
        <w:jc w:val="both"/>
        <w:rPr>
          <w:rFonts w:ascii="Times New Roman" w:hAnsi="Times New Roman" w:cs="Times New Roman"/>
          <w:b/>
          <w:color w:val="000000" w:themeColor="text1"/>
          <w:sz w:val="24"/>
          <w:szCs w:val="24"/>
        </w:rPr>
      </w:pPr>
      <w:proofErr w:type="spellStart"/>
      <w:r w:rsidRPr="00F613C6">
        <w:rPr>
          <w:rFonts w:ascii="Times New Roman" w:hAnsi="Times New Roman" w:cs="Times New Roman"/>
          <w:color w:val="000000" w:themeColor="text1"/>
          <w:sz w:val="24"/>
          <w:szCs w:val="24"/>
        </w:rPr>
        <w:t>Kirda</w:t>
      </w:r>
      <w:proofErr w:type="spellEnd"/>
      <w:r w:rsidRPr="00F613C6">
        <w:rPr>
          <w:rFonts w:ascii="Times New Roman" w:hAnsi="Times New Roman" w:cs="Times New Roman"/>
          <w:color w:val="000000" w:themeColor="text1"/>
          <w:sz w:val="24"/>
          <w:szCs w:val="24"/>
        </w:rPr>
        <w:t xml:space="preserve">, C. (2002). Deficit irrigation scheduling based on plant growth stages showing water stress tolerance. </w:t>
      </w:r>
      <w:r w:rsidRPr="00F613C6">
        <w:rPr>
          <w:rFonts w:ascii="Times New Roman" w:hAnsi="Times New Roman" w:cs="Times New Roman"/>
          <w:i/>
          <w:color w:val="000000" w:themeColor="text1"/>
          <w:sz w:val="24"/>
          <w:szCs w:val="24"/>
        </w:rPr>
        <w:t>Food and Agricultural Organization of the United Nations, Deficit Irrigation Practices, Water Reports</w:t>
      </w:r>
      <w:r w:rsidRPr="00F613C6">
        <w:rPr>
          <w:rFonts w:ascii="Times New Roman" w:hAnsi="Times New Roman" w:cs="Times New Roman"/>
          <w:color w:val="000000" w:themeColor="text1"/>
          <w:sz w:val="24"/>
          <w:szCs w:val="24"/>
        </w:rPr>
        <w:t>, 22, 102.</w:t>
      </w:r>
    </w:p>
    <w:p w14:paraId="4A3F49AA" w14:textId="77777777" w:rsidR="00F613C6" w:rsidRPr="00F613C6" w:rsidRDefault="00F613C6"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 xml:space="preserve">Liao, M., Fillery, I. R. P. &amp; Palta, J. A. (2004). Early vigorous growth is a major factor influencing nitrogen uptake in wheat. </w:t>
      </w:r>
      <w:r w:rsidRPr="00F613C6">
        <w:rPr>
          <w:rFonts w:ascii="Times New Roman" w:hAnsi="Times New Roman" w:cs="Times New Roman"/>
          <w:i/>
          <w:color w:val="000000" w:themeColor="text1"/>
          <w:sz w:val="24"/>
          <w:szCs w:val="24"/>
        </w:rPr>
        <w:t>Functional Plant Biology,</w:t>
      </w:r>
      <w:r w:rsidRPr="00F613C6">
        <w:rPr>
          <w:rFonts w:ascii="Times New Roman" w:hAnsi="Times New Roman" w:cs="Times New Roman"/>
          <w:color w:val="000000" w:themeColor="text1"/>
          <w:sz w:val="24"/>
          <w:szCs w:val="24"/>
        </w:rPr>
        <w:t xml:space="preserve"> 31, 121-129.</w:t>
      </w:r>
    </w:p>
    <w:p w14:paraId="78F9CC28" w14:textId="77777777" w:rsidR="00F613C6" w:rsidRPr="00F613C6" w:rsidRDefault="00F613C6" w:rsidP="00A9522B">
      <w:pPr>
        <w:spacing w:after="0" w:line="360" w:lineRule="auto"/>
        <w:ind w:right="-330"/>
        <w:jc w:val="both"/>
        <w:rPr>
          <w:rFonts w:ascii="Times New Roman" w:hAnsi="Times New Roman" w:cs="Times New Roman"/>
          <w:bCs/>
          <w:color w:val="000000" w:themeColor="text1"/>
          <w:sz w:val="24"/>
          <w:szCs w:val="24"/>
        </w:rPr>
      </w:pPr>
      <w:r w:rsidRPr="00F613C6">
        <w:rPr>
          <w:rFonts w:ascii="Times New Roman" w:hAnsi="Times New Roman" w:cs="Times New Roman"/>
          <w:bCs/>
          <w:color w:val="000000" w:themeColor="text1"/>
          <w:sz w:val="24"/>
          <w:szCs w:val="24"/>
        </w:rPr>
        <w:t>Naik, M., Rana, M. C., Sharma, G. D., Sharma, T., &amp; Rana, B. B. (2024). Effect of diverse cropping systems on crop indices and resource use efficiency under natural farming. </w:t>
      </w:r>
      <w:r w:rsidRPr="00F613C6">
        <w:rPr>
          <w:rFonts w:ascii="Times New Roman" w:hAnsi="Times New Roman" w:cs="Times New Roman"/>
          <w:bCs/>
          <w:i/>
          <w:iCs/>
          <w:color w:val="000000" w:themeColor="text1"/>
          <w:sz w:val="24"/>
          <w:szCs w:val="24"/>
        </w:rPr>
        <w:t>Himachal Journal of Agricultural Research</w:t>
      </w:r>
      <w:r w:rsidRPr="00F613C6">
        <w:rPr>
          <w:rFonts w:ascii="Times New Roman" w:hAnsi="Times New Roman" w:cs="Times New Roman"/>
          <w:bCs/>
          <w:color w:val="000000" w:themeColor="text1"/>
          <w:sz w:val="24"/>
          <w:szCs w:val="24"/>
        </w:rPr>
        <w:t>, 279-283.</w:t>
      </w:r>
    </w:p>
    <w:p w14:paraId="221A0CB9" w14:textId="77777777" w:rsidR="00F613C6" w:rsidRPr="00F613C6" w:rsidRDefault="00F613C6" w:rsidP="00A9522B">
      <w:pPr>
        <w:spacing w:after="0" w:line="360" w:lineRule="auto"/>
        <w:ind w:right="-330"/>
        <w:jc w:val="both"/>
        <w:rPr>
          <w:rStyle w:val="Hyperlink"/>
          <w:rFonts w:ascii="Times New Roman" w:hAnsi="Times New Roman" w:cs="Times New Roman"/>
          <w:b/>
          <w:color w:val="000000" w:themeColor="text1"/>
          <w:sz w:val="24"/>
          <w:szCs w:val="24"/>
          <w:u w:val="none"/>
        </w:rPr>
      </w:pPr>
      <w:r w:rsidRPr="00F613C6">
        <w:rPr>
          <w:rFonts w:ascii="Times New Roman" w:hAnsi="Times New Roman" w:cs="Times New Roman"/>
          <w:color w:val="000000" w:themeColor="text1"/>
          <w:sz w:val="24"/>
          <w:szCs w:val="24"/>
        </w:rPr>
        <w:t xml:space="preserve">Pareek, B., Rana, R. S., Manuja, S., Sandal, S. K., Kalia, V., &amp; Singh, K. K. (2021). Modeling crop water requirement using weather model under elevated temperature scenarios for scaling up quality of weather based agro advisory. </w:t>
      </w:r>
      <w:r w:rsidRPr="00F613C6">
        <w:rPr>
          <w:rFonts w:ascii="Times New Roman" w:hAnsi="Times New Roman" w:cs="Times New Roman"/>
          <w:i/>
          <w:color w:val="000000" w:themeColor="text1"/>
          <w:sz w:val="24"/>
          <w:szCs w:val="24"/>
        </w:rPr>
        <w:t>Journal of Crop and Weed</w:t>
      </w:r>
      <w:r w:rsidRPr="00F613C6">
        <w:rPr>
          <w:rFonts w:ascii="Times New Roman" w:hAnsi="Times New Roman" w:cs="Times New Roman"/>
          <w:color w:val="000000" w:themeColor="text1"/>
          <w:sz w:val="24"/>
          <w:szCs w:val="24"/>
        </w:rPr>
        <w:t xml:space="preserve">, 17(2), 80-86. </w:t>
      </w:r>
      <w:hyperlink r:id="rId8" w:history="1">
        <w:r w:rsidRPr="002B1CDD">
          <w:rPr>
            <w:rStyle w:val="Hyperlink"/>
            <w:rFonts w:ascii="Times New Roman" w:hAnsi="Times New Roman" w:cs="Times New Roman"/>
            <w:color w:val="000000" w:themeColor="text1"/>
            <w:sz w:val="24"/>
            <w:szCs w:val="24"/>
          </w:rPr>
          <w:t>https://doi.org/10.22271/09746315.2021.v17.i2.1455</w:t>
        </w:r>
      </w:hyperlink>
    </w:p>
    <w:p w14:paraId="5C66E827" w14:textId="77777777" w:rsidR="00F613C6" w:rsidRPr="00F613C6" w:rsidRDefault="00F613C6" w:rsidP="00A9522B">
      <w:pPr>
        <w:spacing w:after="0" w:line="360" w:lineRule="auto"/>
        <w:ind w:right="-330"/>
        <w:jc w:val="both"/>
        <w:rPr>
          <w:rFonts w:ascii="Times New Roman" w:hAnsi="Times New Roman" w:cs="Times New Roman"/>
          <w:bCs/>
          <w:color w:val="000000" w:themeColor="text1"/>
          <w:sz w:val="24"/>
          <w:szCs w:val="24"/>
        </w:rPr>
      </w:pPr>
      <w:bookmarkStart w:id="6" w:name="_Hlk117009789"/>
      <w:r w:rsidRPr="00F613C6">
        <w:rPr>
          <w:rFonts w:ascii="Times New Roman" w:hAnsi="Times New Roman" w:cs="Times New Roman"/>
          <w:bCs/>
          <w:color w:val="000000" w:themeColor="text1"/>
          <w:sz w:val="24"/>
          <w:szCs w:val="24"/>
        </w:rPr>
        <w:t>Rana, B. B., Sharma, V., Manuja, S., Sharma, S. K., Singh, A., Sharma, R., &amp; Chauhan, G. (2025). Evaluation of herbicide efficacy on growth indices of maize cultivated under conservation agriculture system. </w:t>
      </w:r>
      <w:r w:rsidRPr="00F613C6">
        <w:rPr>
          <w:rFonts w:ascii="Times New Roman" w:hAnsi="Times New Roman" w:cs="Times New Roman"/>
          <w:bCs/>
          <w:i/>
          <w:iCs/>
          <w:color w:val="000000" w:themeColor="text1"/>
          <w:sz w:val="24"/>
          <w:szCs w:val="24"/>
        </w:rPr>
        <w:t>Plant Archives</w:t>
      </w:r>
      <w:r w:rsidRPr="00F613C6">
        <w:rPr>
          <w:rFonts w:ascii="Times New Roman" w:hAnsi="Times New Roman" w:cs="Times New Roman"/>
          <w:bCs/>
          <w:color w:val="000000" w:themeColor="text1"/>
          <w:sz w:val="24"/>
          <w:szCs w:val="24"/>
        </w:rPr>
        <w:t>, </w:t>
      </w:r>
      <w:r w:rsidRPr="00F613C6">
        <w:rPr>
          <w:rFonts w:ascii="Times New Roman" w:hAnsi="Times New Roman" w:cs="Times New Roman"/>
          <w:bCs/>
          <w:i/>
          <w:iCs/>
          <w:color w:val="000000" w:themeColor="text1"/>
          <w:sz w:val="24"/>
          <w:szCs w:val="24"/>
        </w:rPr>
        <w:t>25</w:t>
      </w:r>
      <w:r w:rsidRPr="00F613C6">
        <w:rPr>
          <w:rFonts w:ascii="Times New Roman" w:hAnsi="Times New Roman" w:cs="Times New Roman"/>
          <w:bCs/>
          <w:color w:val="000000" w:themeColor="text1"/>
          <w:sz w:val="24"/>
          <w:szCs w:val="24"/>
        </w:rPr>
        <w:t>(1), 2808-2817.</w:t>
      </w:r>
    </w:p>
    <w:p w14:paraId="72E4FCED" w14:textId="77777777" w:rsidR="00F613C6" w:rsidRPr="00F613C6" w:rsidRDefault="00F613C6" w:rsidP="00A9522B">
      <w:pPr>
        <w:spacing w:after="0" w:line="360" w:lineRule="auto"/>
        <w:ind w:right="-330"/>
        <w:jc w:val="both"/>
        <w:rPr>
          <w:rStyle w:val="Hyperlink"/>
          <w:rFonts w:ascii="Times New Roman" w:hAnsi="Times New Roman" w:cs="Times New Roman"/>
          <w:b/>
          <w:color w:val="000000" w:themeColor="text1"/>
          <w:sz w:val="24"/>
          <w:szCs w:val="24"/>
          <w:u w:val="none"/>
        </w:rPr>
      </w:pPr>
      <w:r w:rsidRPr="00F613C6">
        <w:rPr>
          <w:rFonts w:ascii="Times New Roman" w:hAnsi="Times New Roman" w:cs="Times New Roman"/>
          <w:color w:val="000000" w:themeColor="text1"/>
          <w:sz w:val="24"/>
          <w:szCs w:val="24"/>
        </w:rPr>
        <w:lastRenderedPageBreak/>
        <w:t>Rana, R. S., Bhagat, R. M., Singh, M. M., Kalia, V., Singh, S., &amp; Prasad, R. (2012). Trends in climate variability over Himachal Pradesh. </w:t>
      </w:r>
      <w:r w:rsidRPr="00F613C6">
        <w:rPr>
          <w:rFonts w:ascii="Times New Roman" w:hAnsi="Times New Roman" w:cs="Times New Roman"/>
          <w:i/>
          <w:iCs/>
          <w:color w:val="000000" w:themeColor="text1"/>
          <w:sz w:val="24"/>
          <w:szCs w:val="24"/>
        </w:rPr>
        <w:t>Journal of Agrometeorology</w:t>
      </w:r>
      <w:r w:rsidRPr="00F613C6">
        <w:rPr>
          <w:rFonts w:ascii="Times New Roman" w:hAnsi="Times New Roman" w:cs="Times New Roman"/>
          <w:color w:val="000000" w:themeColor="text1"/>
          <w:sz w:val="24"/>
          <w:szCs w:val="24"/>
        </w:rPr>
        <w:t>, </w:t>
      </w:r>
      <w:r w:rsidRPr="00F613C6">
        <w:rPr>
          <w:rFonts w:ascii="Times New Roman" w:hAnsi="Times New Roman" w:cs="Times New Roman"/>
          <w:i/>
          <w:iCs/>
          <w:color w:val="000000" w:themeColor="text1"/>
          <w:sz w:val="24"/>
          <w:szCs w:val="24"/>
        </w:rPr>
        <w:t>14</w:t>
      </w:r>
      <w:r w:rsidRPr="00F613C6">
        <w:rPr>
          <w:rFonts w:ascii="Times New Roman" w:hAnsi="Times New Roman" w:cs="Times New Roman"/>
          <w:color w:val="000000" w:themeColor="text1"/>
          <w:sz w:val="24"/>
          <w:szCs w:val="24"/>
        </w:rPr>
        <w:t xml:space="preserve">(1), 35-40. </w:t>
      </w:r>
      <w:hyperlink r:id="rId9" w:history="1">
        <w:r w:rsidRPr="00F613C6">
          <w:rPr>
            <w:rStyle w:val="Hyperlink"/>
            <w:rFonts w:ascii="Times New Roman" w:hAnsi="Times New Roman" w:cs="Times New Roman"/>
            <w:color w:val="000000" w:themeColor="text1"/>
            <w:sz w:val="24"/>
            <w:szCs w:val="24"/>
          </w:rPr>
          <w:t>https://doi.org/10.54386/jam.v14i1.1378</w:t>
        </w:r>
      </w:hyperlink>
    </w:p>
    <w:bookmarkEnd w:id="6"/>
    <w:p w14:paraId="55C80B5B" w14:textId="2C664403" w:rsidR="00F613C6" w:rsidRPr="00F613C6" w:rsidRDefault="00F613C6"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 xml:space="preserve">Rana, R. S., Kalia, V., Singh, S., Randhawa, S. S., Chauhan, R., Katoch, A., ... &amp; Upadhyay, S. K. (2021). Climate vulnerability assessment of farming systems in Himachal Pradesh, Indian Himalayas. </w:t>
      </w:r>
      <w:r w:rsidRPr="00C43F5C">
        <w:rPr>
          <w:rFonts w:ascii="Times New Roman" w:hAnsi="Times New Roman" w:cs="Times New Roman"/>
          <w:i/>
          <w:color w:val="000000" w:themeColor="text1"/>
          <w:sz w:val="24"/>
          <w:szCs w:val="24"/>
        </w:rPr>
        <w:t>Mountain Research and Development,</w:t>
      </w:r>
      <w:r w:rsidRPr="00F613C6">
        <w:rPr>
          <w:rFonts w:ascii="Times New Roman" w:hAnsi="Times New Roman" w:cs="Times New Roman"/>
          <w:color w:val="000000" w:themeColor="text1"/>
          <w:sz w:val="24"/>
          <w:szCs w:val="24"/>
        </w:rPr>
        <w:t xml:space="preserve"> 41(4), 50-60. </w:t>
      </w:r>
      <w:hyperlink r:id="rId10" w:history="1">
        <w:r w:rsidRPr="00F613C6">
          <w:rPr>
            <w:rStyle w:val="Hyperlink"/>
            <w:rFonts w:ascii="Times New Roman" w:hAnsi="Times New Roman" w:cs="Times New Roman"/>
            <w:color w:val="000000" w:themeColor="text1"/>
            <w:sz w:val="24"/>
            <w:szCs w:val="24"/>
          </w:rPr>
          <w:t>https://doi.org/10.1659/MRD-JOURNAL-D-20-00056.1</w:t>
        </w:r>
      </w:hyperlink>
    </w:p>
    <w:p w14:paraId="76687440" w14:textId="77777777" w:rsidR="00F613C6" w:rsidRPr="00F613C6" w:rsidRDefault="00F613C6" w:rsidP="00A9522B">
      <w:pPr>
        <w:spacing w:after="0" w:line="360" w:lineRule="auto"/>
        <w:contextualSpacing/>
        <w:jc w:val="both"/>
        <w:rPr>
          <w:rFonts w:ascii="Times New Roman" w:hAnsi="Times New Roman" w:cs="Times New Roman"/>
          <w:sz w:val="24"/>
          <w:szCs w:val="24"/>
        </w:rPr>
      </w:pPr>
      <w:bookmarkStart w:id="7" w:name="_Hlk119580008"/>
      <w:r w:rsidRPr="00F613C6">
        <w:rPr>
          <w:rFonts w:ascii="Times New Roman" w:hAnsi="Times New Roman" w:cs="Times New Roman"/>
          <w:sz w:val="24"/>
          <w:szCs w:val="24"/>
        </w:rPr>
        <w:t>Rana, R. S., Sood, R., Rana, A. &amp; Shekhar, J. (2013). Validation of medium range weather forecasts in sub-temperate and sub-humid climate of western Himalayas. I</w:t>
      </w:r>
      <w:r w:rsidRPr="00F613C6">
        <w:rPr>
          <w:rFonts w:ascii="Times New Roman" w:hAnsi="Times New Roman" w:cs="Times New Roman"/>
          <w:i/>
          <w:sz w:val="24"/>
          <w:szCs w:val="24"/>
        </w:rPr>
        <w:t>ndian Journal of Agricultural Sciences,</w:t>
      </w:r>
      <w:r w:rsidRPr="00F613C6">
        <w:rPr>
          <w:rFonts w:ascii="Times New Roman" w:hAnsi="Times New Roman" w:cs="Times New Roman"/>
          <w:sz w:val="24"/>
          <w:szCs w:val="24"/>
        </w:rPr>
        <w:t xml:space="preserve"> 83(12), 1357-1363.</w:t>
      </w:r>
    </w:p>
    <w:bookmarkEnd w:id="7"/>
    <w:p w14:paraId="2040C56C" w14:textId="77777777" w:rsidR="00F613C6" w:rsidRPr="00F613C6" w:rsidRDefault="00F613C6"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Rana, R., Singh, S., Chander, N., Sood, R., Sharma, R., &amp; Aditya, A. (2014). Impacts of changes in climate on mountain water resources of Himachal Pradesh. </w:t>
      </w:r>
      <w:r w:rsidRPr="00F613C6">
        <w:rPr>
          <w:rFonts w:ascii="Times New Roman" w:hAnsi="Times New Roman" w:cs="Times New Roman"/>
          <w:i/>
          <w:iCs/>
          <w:color w:val="000000" w:themeColor="text1"/>
          <w:sz w:val="24"/>
          <w:szCs w:val="24"/>
        </w:rPr>
        <w:t>Mausam</w:t>
      </w:r>
      <w:r w:rsidRPr="00F613C6">
        <w:rPr>
          <w:rFonts w:ascii="Times New Roman" w:hAnsi="Times New Roman" w:cs="Times New Roman"/>
          <w:color w:val="000000" w:themeColor="text1"/>
          <w:sz w:val="24"/>
          <w:szCs w:val="24"/>
        </w:rPr>
        <w:t>, </w:t>
      </w:r>
      <w:r w:rsidRPr="00F613C6">
        <w:rPr>
          <w:rFonts w:ascii="Times New Roman" w:hAnsi="Times New Roman" w:cs="Times New Roman"/>
          <w:i/>
          <w:iCs/>
          <w:color w:val="000000" w:themeColor="text1"/>
          <w:sz w:val="24"/>
          <w:szCs w:val="24"/>
        </w:rPr>
        <w:t>65</w:t>
      </w:r>
      <w:r w:rsidRPr="00F613C6">
        <w:rPr>
          <w:rFonts w:ascii="Times New Roman" w:hAnsi="Times New Roman" w:cs="Times New Roman"/>
          <w:color w:val="000000" w:themeColor="text1"/>
          <w:sz w:val="24"/>
          <w:szCs w:val="24"/>
        </w:rPr>
        <w:t xml:space="preserve">(2), 153-160. </w:t>
      </w:r>
      <w:hyperlink r:id="rId11" w:history="1">
        <w:r w:rsidRPr="00F613C6">
          <w:rPr>
            <w:rStyle w:val="Hyperlink"/>
            <w:rFonts w:ascii="Times New Roman" w:hAnsi="Times New Roman" w:cs="Times New Roman"/>
            <w:color w:val="000000" w:themeColor="text1"/>
            <w:sz w:val="24"/>
            <w:szCs w:val="24"/>
          </w:rPr>
          <w:t>https://doi.org/10.54302/mausam.v65i2.956</w:t>
        </w:r>
      </w:hyperlink>
    </w:p>
    <w:p w14:paraId="6FE2719C" w14:textId="19DD022F" w:rsidR="00F613C6" w:rsidRPr="002B1CDD" w:rsidRDefault="00F613C6" w:rsidP="00A9522B">
      <w:pPr>
        <w:spacing w:after="0" w:line="360" w:lineRule="auto"/>
        <w:ind w:right="-330"/>
        <w:jc w:val="both"/>
        <w:rPr>
          <w:rFonts w:ascii="Times New Roman" w:hAnsi="Times New Roman" w:cs="Times New Roman"/>
          <w:color w:val="000000" w:themeColor="text1"/>
          <w:sz w:val="24"/>
          <w:szCs w:val="24"/>
        </w:rPr>
      </w:pPr>
      <w:r w:rsidRPr="002B1CDD">
        <w:rPr>
          <w:rFonts w:ascii="Times New Roman" w:hAnsi="Times New Roman" w:cs="Times New Roman"/>
          <w:color w:val="000000" w:themeColor="text1"/>
          <w:sz w:val="24"/>
          <w:szCs w:val="24"/>
        </w:rPr>
        <w:t>Rana, S. S. &amp; Rana, R. S. (2014). Advances in crop growth and productivity. Department of Agronomy, CSK HP Krishi Vishvavidyalaya, Palampur</w:t>
      </w:r>
      <w:r w:rsidR="00D83BFC" w:rsidRPr="002B1CDD">
        <w:rPr>
          <w:rFonts w:ascii="Times New Roman" w:hAnsi="Times New Roman" w:cs="Times New Roman"/>
          <w:color w:val="000000" w:themeColor="text1"/>
          <w:sz w:val="24"/>
          <w:szCs w:val="24"/>
        </w:rPr>
        <w:t xml:space="preserve"> - </w:t>
      </w:r>
      <w:r w:rsidRPr="002B1CDD">
        <w:rPr>
          <w:rFonts w:ascii="Times New Roman" w:hAnsi="Times New Roman" w:cs="Times New Roman"/>
          <w:color w:val="000000" w:themeColor="text1"/>
          <w:sz w:val="24"/>
          <w:szCs w:val="24"/>
        </w:rPr>
        <w:t>176062.</w:t>
      </w:r>
      <w:r w:rsidR="00D83BFC" w:rsidRPr="002B1CDD">
        <w:rPr>
          <w:rFonts w:ascii="Times New Roman" w:hAnsi="Times New Roman" w:cs="Times New Roman"/>
          <w:color w:val="000000" w:themeColor="text1"/>
          <w:sz w:val="24"/>
          <w:szCs w:val="24"/>
        </w:rPr>
        <w:t xml:space="preserve"> </w:t>
      </w:r>
      <w:hyperlink r:id="rId12" w:history="1">
        <w:r w:rsidR="00D83BFC" w:rsidRPr="002B1CDD">
          <w:rPr>
            <w:rStyle w:val="Hyperlink"/>
            <w:rFonts w:ascii="Times New Roman" w:hAnsi="Times New Roman" w:cs="Times New Roman"/>
            <w:color w:val="000000" w:themeColor="text1"/>
            <w:sz w:val="24"/>
            <w:szCs w:val="24"/>
          </w:rPr>
          <w:t>http://dx.doi.org/10.13140/RG.2.2.34624.33281</w:t>
        </w:r>
      </w:hyperlink>
    </w:p>
    <w:p w14:paraId="5D2D6269" w14:textId="77777777" w:rsidR="00F613C6" w:rsidRPr="00F613C6" w:rsidRDefault="00F613C6" w:rsidP="00A9522B">
      <w:pPr>
        <w:spacing w:after="0" w:line="360" w:lineRule="auto"/>
        <w:ind w:right="-330"/>
        <w:jc w:val="both"/>
        <w:rPr>
          <w:rFonts w:ascii="Times New Roman" w:hAnsi="Times New Roman" w:cs="Times New Roman"/>
          <w:b/>
          <w:color w:val="000000" w:themeColor="text1"/>
          <w:sz w:val="24"/>
          <w:szCs w:val="24"/>
        </w:rPr>
      </w:pPr>
      <w:r w:rsidRPr="002B1CDD">
        <w:rPr>
          <w:rFonts w:ascii="Times New Roman" w:hAnsi="Times New Roman" w:cs="Times New Roman"/>
          <w:color w:val="000000" w:themeColor="text1"/>
          <w:sz w:val="24"/>
          <w:szCs w:val="24"/>
        </w:rPr>
        <w:t xml:space="preserve">Rizk, A. H. &amp; Sherif, M. M. (2014). Effect of soil moisture depletion on the yield of wheat under sprinkler irrigation at Toshka Area, Egypt. </w:t>
      </w:r>
      <w:r w:rsidRPr="002B1CDD">
        <w:rPr>
          <w:rFonts w:ascii="Times New Roman" w:hAnsi="Times New Roman" w:cs="Times New Roman"/>
          <w:i/>
          <w:color w:val="000000" w:themeColor="text1"/>
          <w:sz w:val="24"/>
          <w:szCs w:val="24"/>
        </w:rPr>
        <w:t xml:space="preserve">Middle East </w:t>
      </w:r>
      <w:r w:rsidRPr="00F613C6">
        <w:rPr>
          <w:rFonts w:ascii="Times New Roman" w:hAnsi="Times New Roman" w:cs="Times New Roman"/>
          <w:i/>
          <w:color w:val="000000" w:themeColor="text1"/>
          <w:sz w:val="24"/>
          <w:szCs w:val="24"/>
        </w:rPr>
        <w:t>Journal of Agriculture Research,</w:t>
      </w:r>
      <w:r w:rsidRPr="00F613C6">
        <w:rPr>
          <w:rFonts w:ascii="Times New Roman" w:hAnsi="Times New Roman" w:cs="Times New Roman"/>
          <w:color w:val="000000" w:themeColor="text1"/>
          <w:sz w:val="24"/>
          <w:szCs w:val="24"/>
        </w:rPr>
        <w:t xml:space="preserve"> 3(4), 981-987.</w:t>
      </w:r>
    </w:p>
    <w:p w14:paraId="31252FFC" w14:textId="77777777" w:rsidR="00F613C6" w:rsidRPr="00F613C6" w:rsidRDefault="00F613C6" w:rsidP="00A9522B">
      <w:pPr>
        <w:spacing w:after="0" w:line="360" w:lineRule="auto"/>
        <w:ind w:right="-330"/>
        <w:jc w:val="both"/>
        <w:rPr>
          <w:rFonts w:ascii="Times New Roman" w:hAnsi="Times New Roman" w:cs="Times New Roman"/>
          <w:bCs/>
          <w:color w:val="000000" w:themeColor="text1"/>
          <w:sz w:val="24"/>
          <w:szCs w:val="24"/>
        </w:rPr>
      </w:pPr>
      <w:r w:rsidRPr="00F613C6">
        <w:rPr>
          <w:rFonts w:ascii="Times New Roman" w:hAnsi="Times New Roman" w:cs="Times New Roman"/>
          <w:bCs/>
          <w:color w:val="000000" w:themeColor="text1"/>
          <w:sz w:val="24"/>
          <w:szCs w:val="24"/>
        </w:rPr>
        <w:t>Saharan, S., Singh, J., Sharma, R., Singh, A., Narwal, K., Rana, B. B., ... &amp; Prashar, D. (2024). Revitalizing Rainfed Agriculture: The Transformative Potential of Watershed Development. </w:t>
      </w:r>
      <w:r w:rsidRPr="00F613C6">
        <w:rPr>
          <w:rFonts w:ascii="Times New Roman" w:hAnsi="Times New Roman" w:cs="Times New Roman"/>
          <w:bCs/>
          <w:i/>
          <w:iCs/>
          <w:color w:val="000000" w:themeColor="text1"/>
          <w:sz w:val="24"/>
          <w:szCs w:val="24"/>
        </w:rPr>
        <w:t>International Journal of Plant &amp; Soil Science</w:t>
      </w:r>
      <w:r w:rsidRPr="00F613C6">
        <w:rPr>
          <w:rFonts w:ascii="Times New Roman" w:hAnsi="Times New Roman" w:cs="Times New Roman"/>
          <w:bCs/>
          <w:color w:val="000000" w:themeColor="text1"/>
          <w:sz w:val="24"/>
          <w:szCs w:val="24"/>
        </w:rPr>
        <w:t>, </w:t>
      </w:r>
      <w:r w:rsidRPr="00F613C6">
        <w:rPr>
          <w:rFonts w:ascii="Times New Roman" w:hAnsi="Times New Roman" w:cs="Times New Roman"/>
          <w:bCs/>
          <w:i/>
          <w:iCs/>
          <w:color w:val="000000" w:themeColor="text1"/>
          <w:sz w:val="24"/>
          <w:szCs w:val="24"/>
        </w:rPr>
        <w:t>36</w:t>
      </w:r>
      <w:r w:rsidRPr="00F613C6">
        <w:rPr>
          <w:rFonts w:ascii="Times New Roman" w:hAnsi="Times New Roman" w:cs="Times New Roman"/>
          <w:bCs/>
          <w:color w:val="000000" w:themeColor="text1"/>
          <w:sz w:val="24"/>
          <w:szCs w:val="24"/>
        </w:rPr>
        <w:t>(7), 969-987.</w:t>
      </w:r>
    </w:p>
    <w:p w14:paraId="7AAEA837" w14:textId="77777777" w:rsidR="00F613C6" w:rsidRPr="00F613C6" w:rsidRDefault="00F613C6"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Salaria, S., Rana, R. S., Chauhan, G., Sharma, T., &amp; Pathania, R. (2024). Effect of sowing dates and wheat cultivars on agro-meteorological indices of wheat under conditions of north-western Himalayas, India. </w:t>
      </w:r>
      <w:r w:rsidRPr="00F613C6">
        <w:rPr>
          <w:rFonts w:ascii="Times New Roman" w:hAnsi="Times New Roman" w:cs="Times New Roman"/>
          <w:i/>
          <w:iCs/>
          <w:color w:val="000000" w:themeColor="text1"/>
          <w:sz w:val="24"/>
          <w:szCs w:val="24"/>
        </w:rPr>
        <w:t>International Journal of Plant &amp; Soil Science</w:t>
      </w:r>
      <w:r w:rsidRPr="00F613C6">
        <w:rPr>
          <w:rFonts w:ascii="Times New Roman" w:hAnsi="Times New Roman" w:cs="Times New Roman"/>
          <w:color w:val="000000" w:themeColor="text1"/>
          <w:sz w:val="24"/>
          <w:szCs w:val="24"/>
        </w:rPr>
        <w:t>, </w:t>
      </w:r>
      <w:r w:rsidRPr="00F613C6">
        <w:rPr>
          <w:rFonts w:ascii="Times New Roman" w:hAnsi="Times New Roman" w:cs="Times New Roman"/>
          <w:i/>
          <w:iCs/>
          <w:color w:val="000000" w:themeColor="text1"/>
          <w:sz w:val="24"/>
          <w:szCs w:val="24"/>
        </w:rPr>
        <w:t>36</w:t>
      </w:r>
      <w:r w:rsidRPr="00F613C6">
        <w:rPr>
          <w:rFonts w:ascii="Times New Roman" w:hAnsi="Times New Roman" w:cs="Times New Roman"/>
          <w:color w:val="000000" w:themeColor="text1"/>
          <w:sz w:val="24"/>
          <w:szCs w:val="24"/>
        </w:rPr>
        <w:t xml:space="preserve">(10), 282-289. </w:t>
      </w:r>
      <w:hyperlink r:id="rId13" w:history="1">
        <w:r w:rsidRPr="00F613C6">
          <w:rPr>
            <w:rStyle w:val="Hyperlink"/>
            <w:rFonts w:ascii="Times New Roman" w:hAnsi="Times New Roman" w:cs="Times New Roman"/>
            <w:color w:val="000000" w:themeColor="text1"/>
            <w:sz w:val="24"/>
            <w:szCs w:val="24"/>
          </w:rPr>
          <w:t>https://doi.org/10.9734/ijpss/2024/v36i105077</w:t>
        </w:r>
      </w:hyperlink>
    </w:p>
    <w:p w14:paraId="197845BC" w14:textId="77777777" w:rsidR="00F613C6" w:rsidRPr="00F613C6" w:rsidRDefault="00F613C6"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Salaria, S., Rana, R. S., Sharma, T., Chauhan, G., Sandal, S. K., Kalia, V., ... &amp; Priyanka. (2024). Optimizing Sowing Windows for Wheat (Triticum aestivum L.) in the Sub-temperate Climate of the North-western Himalayas of India. </w:t>
      </w:r>
      <w:r w:rsidRPr="00F613C6">
        <w:rPr>
          <w:rFonts w:ascii="Times New Roman" w:hAnsi="Times New Roman" w:cs="Times New Roman"/>
          <w:i/>
          <w:iCs/>
          <w:color w:val="000000" w:themeColor="text1"/>
          <w:sz w:val="24"/>
          <w:szCs w:val="24"/>
        </w:rPr>
        <w:t>International Journal of Plant &amp; Soil Science</w:t>
      </w:r>
      <w:r w:rsidRPr="00F613C6">
        <w:rPr>
          <w:rFonts w:ascii="Times New Roman" w:hAnsi="Times New Roman" w:cs="Times New Roman"/>
          <w:color w:val="000000" w:themeColor="text1"/>
          <w:sz w:val="24"/>
          <w:szCs w:val="24"/>
        </w:rPr>
        <w:t>, </w:t>
      </w:r>
      <w:r w:rsidRPr="00F613C6">
        <w:rPr>
          <w:rFonts w:ascii="Times New Roman" w:hAnsi="Times New Roman" w:cs="Times New Roman"/>
          <w:i/>
          <w:iCs/>
          <w:color w:val="000000" w:themeColor="text1"/>
          <w:sz w:val="24"/>
          <w:szCs w:val="24"/>
        </w:rPr>
        <w:t>36</w:t>
      </w:r>
      <w:r w:rsidRPr="00F613C6">
        <w:rPr>
          <w:rFonts w:ascii="Times New Roman" w:hAnsi="Times New Roman" w:cs="Times New Roman"/>
          <w:color w:val="000000" w:themeColor="text1"/>
          <w:sz w:val="24"/>
          <w:szCs w:val="24"/>
        </w:rPr>
        <w:t xml:space="preserve">(9), 911-918. </w:t>
      </w:r>
      <w:hyperlink r:id="rId14" w:history="1">
        <w:r w:rsidRPr="00F613C6">
          <w:rPr>
            <w:rStyle w:val="Hyperlink"/>
            <w:rFonts w:ascii="Times New Roman" w:hAnsi="Times New Roman" w:cs="Times New Roman"/>
            <w:color w:val="000000" w:themeColor="text1"/>
            <w:sz w:val="24"/>
            <w:szCs w:val="24"/>
          </w:rPr>
          <w:t>https://doi.org/10.9734/ijpss/2024/v36i95042</w:t>
        </w:r>
      </w:hyperlink>
    </w:p>
    <w:p w14:paraId="36180B99" w14:textId="77777777" w:rsidR="00F613C6" w:rsidRPr="00F613C6" w:rsidRDefault="00F613C6" w:rsidP="00A9522B">
      <w:pPr>
        <w:spacing w:after="0" w:line="360" w:lineRule="auto"/>
        <w:ind w:right="-330"/>
        <w:jc w:val="both"/>
        <w:rPr>
          <w:rFonts w:ascii="Times New Roman" w:hAnsi="Times New Roman" w:cs="Times New Roman"/>
          <w:color w:val="000000" w:themeColor="text1"/>
          <w:sz w:val="24"/>
          <w:szCs w:val="24"/>
        </w:rPr>
      </w:pPr>
      <w:bookmarkStart w:id="8" w:name="_Hlk117003666"/>
      <w:r w:rsidRPr="00F613C6">
        <w:rPr>
          <w:rFonts w:ascii="Times New Roman" w:hAnsi="Times New Roman" w:cs="Times New Roman"/>
          <w:color w:val="000000" w:themeColor="text1"/>
          <w:sz w:val="24"/>
          <w:szCs w:val="24"/>
        </w:rPr>
        <w:t xml:space="preserve">Sharma, K. &amp; Sharma, P. (2025). Wheat as a Nutritional Powerhouse: Shaping Global Food Security. In: Triticum - The Pillar of Global Food Security. </w:t>
      </w:r>
      <w:proofErr w:type="spellStart"/>
      <w:r w:rsidRPr="00F613C6">
        <w:rPr>
          <w:rFonts w:ascii="Times New Roman" w:hAnsi="Times New Roman" w:cs="Times New Roman"/>
          <w:color w:val="000000" w:themeColor="text1"/>
          <w:sz w:val="24"/>
          <w:szCs w:val="24"/>
        </w:rPr>
        <w:t>IntechOpen</w:t>
      </w:r>
      <w:proofErr w:type="spellEnd"/>
      <w:r w:rsidRPr="00F613C6">
        <w:rPr>
          <w:rFonts w:ascii="Times New Roman" w:hAnsi="Times New Roman" w:cs="Times New Roman"/>
          <w:color w:val="000000" w:themeColor="text1"/>
          <w:sz w:val="24"/>
          <w:szCs w:val="24"/>
        </w:rPr>
        <w:t xml:space="preserve">. </w:t>
      </w:r>
      <w:r w:rsidRPr="00F613C6">
        <w:rPr>
          <w:rFonts w:ascii="Times New Roman" w:hAnsi="Times New Roman" w:cs="Times New Roman"/>
          <w:color w:val="000000" w:themeColor="text1"/>
          <w:sz w:val="24"/>
          <w:szCs w:val="24"/>
          <w:shd w:val="clear" w:color="auto" w:fill="FFFFFF"/>
        </w:rPr>
        <w:t>DOI:</w:t>
      </w:r>
      <w:hyperlink r:id="rId15" w:tgtFrame="_blank" w:history="1">
        <w:r w:rsidRPr="00F613C6">
          <w:rPr>
            <w:rStyle w:val="Hyperlink"/>
            <w:rFonts w:ascii="Times New Roman" w:hAnsi="Times New Roman" w:cs="Times New Roman"/>
            <w:color w:val="000000" w:themeColor="text1"/>
            <w:sz w:val="24"/>
            <w:szCs w:val="24"/>
            <w:bdr w:val="none" w:sz="0" w:space="0" w:color="auto" w:frame="1"/>
            <w:shd w:val="clear" w:color="auto" w:fill="FFFFFF"/>
          </w:rPr>
          <w:t>10.5772/intechopen.1009499</w:t>
        </w:r>
      </w:hyperlink>
    </w:p>
    <w:bookmarkEnd w:id="8"/>
    <w:p w14:paraId="5381BF4D" w14:textId="77777777" w:rsidR="00F613C6" w:rsidRPr="00F613C6" w:rsidRDefault="00F613C6" w:rsidP="00A9522B">
      <w:pPr>
        <w:spacing w:after="0" w:line="360" w:lineRule="auto"/>
        <w:ind w:right="-330"/>
        <w:jc w:val="both"/>
        <w:rPr>
          <w:rFonts w:ascii="Times New Roman" w:hAnsi="Times New Roman" w:cs="Times New Roman"/>
          <w:bCs/>
          <w:color w:val="000000" w:themeColor="text1"/>
          <w:sz w:val="24"/>
          <w:szCs w:val="24"/>
        </w:rPr>
      </w:pPr>
      <w:r w:rsidRPr="00F613C6">
        <w:rPr>
          <w:rFonts w:ascii="Times New Roman" w:hAnsi="Times New Roman" w:cs="Times New Roman"/>
          <w:bCs/>
          <w:color w:val="000000" w:themeColor="text1"/>
          <w:sz w:val="24"/>
          <w:szCs w:val="24"/>
        </w:rPr>
        <w:lastRenderedPageBreak/>
        <w:t>Sharma, T., Chauhan, P. S., Patel, M., Singh, A., Kaur, M., Chauhan, G., ... &amp; Walia, A. (2025). Carbon negative biofuels: A step ahead of carbon neutrality. </w:t>
      </w:r>
      <w:r w:rsidRPr="00F613C6">
        <w:rPr>
          <w:rFonts w:ascii="Times New Roman" w:hAnsi="Times New Roman" w:cs="Times New Roman"/>
          <w:bCs/>
          <w:i/>
          <w:iCs/>
          <w:color w:val="000000" w:themeColor="text1"/>
          <w:sz w:val="24"/>
          <w:szCs w:val="24"/>
        </w:rPr>
        <w:t>Biofuels</w:t>
      </w:r>
      <w:r w:rsidRPr="00F613C6">
        <w:rPr>
          <w:rFonts w:ascii="Times New Roman" w:hAnsi="Times New Roman" w:cs="Times New Roman"/>
          <w:bCs/>
          <w:color w:val="000000" w:themeColor="text1"/>
          <w:sz w:val="24"/>
          <w:szCs w:val="24"/>
        </w:rPr>
        <w:t>, 1-21.</w:t>
      </w:r>
    </w:p>
    <w:p w14:paraId="3394DB31" w14:textId="77777777" w:rsidR="00F613C6" w:rsidRPr="00F613C6" w:rsidRDefault="00F613C6" w:rsidP="00A9522B">
      <w:pPr>
        <w:spacing w:after="0" w:line="360" w:lineRule="auto"/>
        <w:ind w:right="-330"/>
        <w:jc w:val="both"/>
        <w:rPr>
          <w:rFonts w:ascii="Times New Roman" w:hAnsi="Times New Roman" w:cs="Times New Roman"/>
          <w:bCs/>
          <w:color w:val="000000" w:themeColor="text1"/>
          <w:sz w:val="24"/>
          <w:szCs w:val="24"/>
        </w:rPr>
      </w:pPr>
      <w:r w:rsidRPr="00F613C6">
        <w:rPr>
          <w:rFonts w:ascii="Times New Roman" w:hAnsi="Times New Roman" w:cs="Times New Roman"/>
          <w:bCs/>
          <w:color w:val="000000" w:themeColor="text1"/>
          <w:sz w:val="24"/>
          <w:szCs w:val="24"/>
        </w:rPr>
        <w:t xml:space="preserve">Sharma, T., Singh, J., </w:t>
      </w:r>
      <w:proofErr w:type="spellStart"/>
      <w:r w:rsidRPr="00F613C6">
        <w:rPr>
          <w:rFonts w:ascii="Times New Roman" w:hAnsi="Times New Roman" w:cs="Times New Roman"/>
          <w:bCs/>
          <w:color w:val="000000" w:themeColor="text1"/>
          <w:sz w:val="24"/>
          <w:szCs w:val="24"/>
        </w:rPr>
        <w:t>Madaik</w:t>
      </w:r>
      <w:proofErr w:type="spellEnd"/>
      <w:r w:rsidRPr="00F613C6">
        <w:rPr>
          <w:rFonts w:ascii="Times New Roman" w:hAnsi="Times New Roman" w:cs="Times New Roman"/>
          <w:bCs/>
          <w:color w:val="000000" w:themeColor="text1"/>
          <w:sz w:val="24"/>
          <w:szCs w:val="24"/>
        </w:rPr>
        <w:t>, S., Kumar, P., Singh, A., Rana, B. B., &amp; Chauhan, G. (2024). Organic input incorporation for enhancing sustainability and economic viability of cowpea in North-Western Himalayan region. </w:t>
      </w:r>
      <w:r w:rsidRPr="00F613C6">
        <w:rPr>
          <w:rFonts w:ascii="Times New Roman" w:hAnsi="Times New Roman" w:cs="Times New Roman"/>
          <w:bCs/>
          <w:i/>
          <w:iCs/>
          <w:color w:val="000000" w:themeColor="text1"/>
          <w:sz w:val="24"/>
          <w:szCs w:val="24"/>
        </w:rPr>
        <w:t>Frontiers in Agronomy</w:t>
      </w:r>
      <w:r w:rsidRPr="00F613C6">
        <w:rPr>
          <w:rFonts w:ascii="Times New Roman" w:hAnsi="Times New Roman" w:cs="Times New Roman"/>
          <w:bCs/>
          <w:color w:val="000000" w:themeColor="text1"/>
          <w:sz w:val="24"/>
          <w:szCs w:val="24"/>
        </w:rPr>
        <w:t>, </w:t>
      </w:r>
      <w:r w:rsidRPr="00F613C6">
        <w:rPr>
          <w:rFonts w:ascii="Times New Roman" w:hAnsi="Times New Roman" w:cs="Times New Roman"/>
          <w:bCs/>
          <w:i/>
          <w:iCs/>
          <w:color w:val="000000" w:themeColor="text1"/>
          <w:sz w:val="24"/>
          <w:szCs w:val="24"/>
        </w:rPr>
        <w:t>6</w:t>
      </w:r>
      <w:r w:rsidRPr="00F613C6">
        <w:rPr>
          <w:rFonts w:ascii="Times New Roman" w:hAnsi="Times New Roman" w:cs="Times New Roman"/>
          <w:bCs/>
          <w:color w:val="000000" w:themeColor="text1"/>
          <w:sz w:val="24"/>
          <w:szCs w:val="24"/>
        </w:rPr>
        <w:t>, 1458603.</w:t>
      </w:r>
    </w:p>
    <w:p w14:paraId="70A9C80E" w14:textId="77777777" w:rsidR="00F613C6" w:rsidRPr="00F613C6" w:rsidRDefault="00F613C6"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Shivani, Verma, U. N., Pal, S. K., Thakur, R. &amp; Kumar, S. (2001). Production potential and water use efficiency of wheat (</w:t>
      </w:r>
      <w:r w:rsidRPr="00F613C6">
        <w:rPr>
          <w:rFonts w:ascii="Times New Roman" w:hAnsi="Times New Roman" w:cs="Times New Roman"/>
          <w:i/>
          <w:color w:val="000000" w:themeColor="text1"/>
          <w:sz w:val="24"/>
          <w:szCs w:val="24"/>
        </w:rPr>
        <w:t>Triticum aestivum</w:t>
      </w:r>
      <w:r w:rsidRPr="00F613C6">
        <w:rPr>
          <w:rFonts w:ascii="Times New Roman" w:hAnsi="Times New Roman" w:cs="Times New Roman"/>
          <w:color w:val="000000" w:themeColor="text1"/>
          <w:sz w:val="24"/>
          <w:szCs w:val="24"/>
        </w:rPr>
        <w:t xml:space="preserve">) cultivars under different dates of seeding and irrigation levels. </w:t>
      </w:r>
      <w:r w:rsidRPr="00F613C6">
        <w:rPr>
          <w:rFonts w:ascii="Times New Roman" w:hAnsi="Times New Roman" w:cs="Times New Roman"/>
          <w:i/>
          <w:color w:val="000000" w:themeColor="text1"/>
          <w:sz w:val="24"/>
          <w:szCs w:val="24"/>
        </w:rPr>
        <w:t>Indian Journal of Agronomy,</w:t>
      </w:r>
      <w:r w:rsidRPr="00F613C6">
        <w:rPr>
          <w:rFonts w:ascii="Times New Roman" w:hAnsi="Times New Roman" w:cs="Times New Roman"/>
          <w:color w:val="000000" w:themeColor="text1"/>
          <w:sz w:val="24"/>
          <w:szCs w:val="24"/>
        </w:rPr>
        <w:t xml:space="preserve"> 46(4), 659-664.</w:t>
      </w:r>
    </w:p>
    <w:p w14:paraId="3C6CB872" w14:textId="77777777" w:rsidR="00F613C6" w:rsidRPr="002B1CDD" w:rsidRDefault="00F613C6" w:rsidP="00A9522B">
      <w:pPr>
        <w:spacing w:after="0" w:line="360" w:lineRule="auto"/>
        <w:ind w:right="-330"/>
        <w:jc w:val="both"/>
        <w:rPr>
          <w:rFonts w:ascii="Times New Roman" w:hAnsi="Times New Roman" w:cs="Times New Roman"/>
          <w:b/>
          <w:color w:val="000000" w:themeColor="text1"/>
          <w:sz w:val="24"/>
          <w:szCs w:val="24"/>
        </w:rPr>
      </w:pPr>
      <w:r w:rsidRPr="002B1CDD">
        <w:rPr>
          <w:rFonts w:ascii="Times New Roman" w:hAnsi="Times New Roman" w:cs="Times New Roman"/>
          <w:color w:val="000000" w:themeColor="text1"/>
          <w:sz w:val="24"/>
          <w:szCs w:val="24"/>
          <w:lang w:val="nl-NL"/>
        </w:rPr>
        <w:t xml:space="preserve">Van Dijk, M., Morley, T., Rau, M. L., Saghai, Y. (2021). </w:t>
      </w:r>
      <w:r w:rsidRPr="002B1CDD">
        <w:rPr>
          <w:rFonts w:ascii="Times New Roman" w:hAnsi="Times New Roman" w:cs="Times New Roman"/>
          <w:color w:val="000000" w:themeColor="text1"/>
          <w:sz w:val="24"/>
          <w:szCs w:val="24"/>
        </w:rPr>
        <w:t xml:space="preserve">A meta-analysis of projected global food demand and population at risk of hunger for the period 2010-2050. </w:t>
      </w:r>
      <w:r w:rsidRPr="002B1CDD">
        <w:rPr>
          <w:rFonts w:ascii="Times New Roman" w:hAnsi="Times New Roman" w:cs="Times New Roman"/>
          <w:i/>
          <w:color w:val="000000" w:themeColor="text1"/>
          <w:sz w:val="24"/>
          <w:szCs w:val="24"/>
        </w:rPr>
        <w:t>Nature Food,</w:t>
      </w:r>
      <w:r w:rsidRPr="002B1CDD">
        <w:rPr>
          <w:rFonts w:ascii="Times New Roman" w:hAnsi="Times New Roman" w:cs="Times New Roman"/>
          <w:color w:val="000000" w:themeColor="text1"/>
          <w:sz w:val="24"/>
          <w:szCs w:val="24"/>
        </w:rPr>
        <w:t xml:space="preserve"> 2, 494-501. </w:t>
      </w:r>
      <w:hyperlink r:id="rId16" w:history="1">
        <w:r w:rsidRPr="002B1CDD">
          <w:rPr>
            <w:rStyle w:val="Hyperlink"/>
            <w:rFonts w:ascii="Times New Roman" w:hAnsi="Times New Roman" w:cs="Times New Roman"/>
            <w:color w:val="000000" w:themeColor="text1"/>
            <w:sz w:val="24"/>
            <w:szCs w:val="24"/>
          </w:rPr>
          <w:t>https://doi.org/10.1038/s43016-021-00322-9</w:t>
        </w:r>
      </w:hyperlink>
      <w:r w:rsidRPr="002B1CDD">
        <w:rPr>
          <w:rFonts w:ascii="Times New Roman" w:hAnsi="Times New Roman" w:cs="Times New Roman"/>
          <w:color w:val="000000" w:themeColor="text1"/>
          <w:sz w:val="24"/>
          <w:szCs w:val="24"/>
        </w:rPr>
        <w:t>.</w:t>
      </w:r>
    </w:p>
    <w:p w14:paraId="31ECD4E4" w14:textId="77777777" w:rsidR="00F613C6" w:rsidRPr="00F613C6" w:rsidRDefault="00F613C6" w:rsidP="00A9522B">
      <w:pPr>
        <w:spacing w:after="0" w:line="360" w:lineRule="auto"/>
        <w:ind w:right="-330"/>
        <w:jc w:val="both"/>
        <w:rPr>
          <w:rFonts w:ascii="Times New Roman" w:hAnsi="Times New Roman" w:cs="Times New Roman"/>
          <w:color w:val="000000" w:themeColor="text1"/>
          <w:sz w:val="24"/>
          <w:szCs w:val="24"/>
        </w:rPr>
      </w:pPr>
      <w:r w:rsidRPr="00F613C6">
        <w:rPr>
          <w:rFonts w:ascii="Times New Roman" w:hAnsi="Times New Roman" w:cs="Times New Roman"/>
          <w:color w:val="000000" w:themeColor="text1"/>
          <w:sz w:val="24"/>
          <w:szCs w:val="24"/>
        </w:rPr>
        <w:t>Waghmare, J. D. (2002). Growth, yield, consumptive use and water use efficiency of wheat variety AKW -107 under late sown conditions. Thesis Abstracts, 28(3), 186-187.</w:t>
      </w:r>
    </w:p>
    <w:p w14:paraId="04C91C8B" w14:textId="77777777" w:rsidR="006872B6" w:rsidRPr="00001D73" w:rsidRDefault="006872B6" w:rsidP="009100F9">
      <w:pPr>
        <w:spacing w:after="0" w:line="276" w:lineRule="auto"/>
        <w:ind w:right="-330"/>
        <w:jc w:val="both"/>
        <w:rPr>
          <w:rFonts w:ascii="Times New Roman" w:hAnsi="Times New Roman" w:cs="Times New Roman"/>
          <w:b/>
          <w:color w:val="000000" w:themeColor="text1"/>
          <w:sz w:val="24"/>
          <w:szCs w:val="24"/>
        </w:rPr>
      </w:pPr>
    </w:p>
    <w:sectPr w:rsidR="006872B6" w:rsidRPr="00001D73" w:rsidSect="004A0660">
      <w:headerReference w:type="even" r:id="rId17"/>
      <w:headerReference w:type="default" r:id="rId18"/>
      <w:footerReference w:type="even" r:id="rId19"/>
      <w:footerReference w:type="default" r:id="rId20"/>
      <w:headerReference w:type="first" r:id="rId21"/>
      <w:footerReference w:type="first" r:id="rId22"/>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736C2" w14:textId="77777777" w:rsidR="000F3FBD" w:rsidRDefault="000F3FBD" w:rsidP="009403AC">
      <w:pPr>
        <w:spacing w:after="0" w:line="240" w:lineRule="auto"/>
      </w:pPr>
      <w:r>
        <w:separator/>
      </w:r>
    </w:p>
  </w:endnote>
  <w:endnote w:type="continuationSeparator" w:id="0">
    <w:p w14:paraId="78795D9E" w14:textId="77777777" w:rsidR="000F3FBD" w:rsidRDefault="000F3FBD" w:rsidP="0094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5E69D" w14:textId="77777777" w:rsidR="009403AC" w:rsidRDefault="00940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A43A" w14:textId="77777777" w:rsidR="009403AC" w:rsidRDefault="00940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48E2F" w14:textId="77777777" w:rsidR="009403AC" w:rsidRDefault="00940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9A372" w14:textId="77777777" w:rsidR="000F3FBD" w:rsidRDefault="000F3FBD" w:rsidP="009403AC">
      <w:pPr>
        <w:spacing w:after="0" w:line="240" w:lineRule="auto"/>
      </w:pPr>
      <w:r>
        <w:separator/>
      </w:r>
    </w:p>
  </w:footnote>
  <w:footnote w:type="continuationSeparator" w:id="0">
    <w:p w14:paraId="61C52665" w14:textId="77777777" w:rsidR="000F3FBD" w:rsidRDefault="000F3FBD" w:rsidP="0094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5BA9" w14:textId="6652BBBE" w:rsidR="009403AC" w:rsidRDefault="009403AC">
    <w:pPr>
      <w:pStyle w:val="Header"/>
    </w:pPr>
    <w:r>
      <w:rPr>
        <w:noProof/>
      </w:rPr>
      <w:pict w14:anchorId="3D905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808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24447" w14:textId="1AED6202" w:rsidR="009403AC" w:rsidRDefault="009403AC">
    <w:pPr>
      <w:pStyle w:val="Header"/>
    </w:pPr>
    <w:r>
      <w:rPr>
        <w:noProof/>
      </w:rPr>
      <w:pict w14:anchorId="5A918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808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B56A0" w14:textId="16D8C40D" w:rsidR="009403AC" w:rsidRDefault="009403AC">
    <w:pPr>
      <w:pStyle w:val="Header"/>
    </w:pPr>
    <w:r>
      <w:rPr>
        <w:noProof/>
      </w:rPr>
      <w:pict w14:anchorId="050B2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808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61D4B"/>
    <w:multiLevelType w:val="hybridMultilevel"/>
    <w:tmpl w:val="DA6040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FE2908"/>
    <w:multiLevelType w:val="hybridMultilevel"/>
    <w:tmpl w:val="B352FE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C06153A"/>
    <w:multiLevelType w:val="hybridMultilevel"/>
    <w:tmpl w:val="037C0F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85"/>
    <w:rsid w:val="00001D73"/>
    <w:rsid w:val="00003150"/>
    <w:rsid w:val="0000336F"/>
    <w:rsid w:val="00017272"/>
    <w:rsid w:val="00017B99"/>
    <w:rsid w:val="00026FC8"/>
    <w:rsid w:val="00033A1B"/>
    <w:rsid w:val="00034D53"/>
    <w:rsid w:val="000359EC"/>
    <w:rsid w:val="00047258"/>
    <w:rsid w:val="000509C0"/>
    <w:rsid w:val="00051C21"/>
    <w:rsid w:val="000529DE"/>
    <w:rsid w:val="00054A64"/>
    <w:rsid w:val="000607C4"/>
    <w:rsid w:val="00060BDB"/>
    <w:rsid w:val="0006204F"/>
    <w:rsid w:val="000714AF"/>
    <w:rsid w:val="00072E62"/>
    <w:rsid w:val="000741C4"/>
    <w:rsid w:val="00075FBA"/>
    <w:rsid w:val="000915D4"/>
    <w:rsid w:val="000A3127"/>
    <w:rsid w:val="000A5318"/>
    <w:rsid w:val="000A6023"/>
    <w:rsid w:val="000B17DC"/>
    <w:rsid w:val="000D1E31"/>
    <w:rsid w:val="000E0AA8"/>
    <w:rsid w:val="000E3C97"/>
    <w:rsid w:val="000E670F"/>
    <w:rsid w:val="000F26A1"/>
    <w:rsid w:val="000F3FBD"/>
    <w:rsid w:val="000F6DC9"/>
    <w:rsid w:val="00100DF6"/>
    <w:rsid w:val="00105233"/>
    <w:rsid w:val="00112293"/>
    <w:rsid w:val="001125A3"/>
    <w:rsid w:val="00136780"/>
    <w:rsid w:val="00137237"/>
    <w:rsid w:val="0014006F"/>
    <w:rsid w:val="00144CAD"/>
    <w:rsid w:val="00144D7D"/>
    <w:rsid w:val="00144EC2"/>
    <w:rsid w:val="001517FD"/>
    <w:rsid w:val="00164BE6"/>
    <w:rsid w:val="0018108E"/>
    <w:rsid w:val="00183C71"/>
    <w:rsid w:val="00184828"/>
    <w:rsid w:val="00186045"/>
    <w:rsid w:val="00187DD0"/>
    <w:rsid w:val="001905C8"/>
    <w:rsid w:val="001A4215"/>
    <w:rsid w:val="001A66D3"/>
    <w:rsid w:val="001B70F4"/>
    <w:rsid w:val="001C1C3E"/>
    <w:rsid w:val="001D1169"/>
    <w:rsid w:val="001D2290"/>
    <w:rsid w:val="001D285A"/>
    <w:rsid w:val="001D37EC"/>
    <w:rsid w:val="001D7314"/>
    <w:rsid w:val="001D7B60"/>
    <w:rsid w:val="001E1362"/>
    <w:rsid w:val="001E55B5"/>
    <w:rsid w:val="001F2332"/>
    <w:rsid w:val="00204CF5"/>
    <w:rsid w:val="0020601E"/>
    <w:rsid w:val="00210FF9"/>
    <w:rsid w:val="00217083"/>
    <w:rsid w:val="0023055C"/>
    <w:rsid w:val="00233AD2"/>
    <w:rsid w:val="002471D1"/>
    <w:rsid w:val="002530E6"/>
    <w:rsid w:val="00264062"/>
    <w:rsid w:val="00265581"/>
    <w:rsid w:val="002803D0"/>
    <w:rsid w:val="00280BDF"/>
    <w:rsid w:val="00282906"/>
    <w:rsid w:val="00283C88"/>
    <w:rsid w:val="00284B19"/>
    <w:rsid w:val="00286FB1"/>
    <w:rsid w:val="00290882"/>
    <w:rsid w:val="002913F2"/>
    <w:rsid w:val="002A3070"/>
    <w:rsid w:val="002A3653"/>
    <w:rsid w:val="002A6A9F"/>
    <w:rsid w:val="002B1CDD"/>
    <w:rsid w:val="002E68DB"/>
    <w:rsid w:val="002F2615"/>
    <w:rsid w:val="002F26A3"/>
    <w:rsid w:val="00300926"/>
    <w:rsid w:val="0030337B"/>
    <w:rsid w:val="003110B5"/>
    <w:rsid w:val="003152E7"/>
    <w:rsid w:val="0032207E"/>
    <w:rsid w:val="00330E1E"/>
    <w:rsid w:val="003334FA"/>
    <w:rsid w:val="00344FEA"/>
    <w:rsid w:val="0035003A"/>
    <w:rsid w:val="003527A6"/>
    <w:rsid w:val="0035629F"/>
    <w:rsid w:val="003622D0"/>
    <w:rsid w:val="003660B3"/>
    <w:rsid w:val="00380C42"/>
    <w:rsid w:val="0038282F"/>
    <w:rsid w:val="00384AA1"/>
    <w:rsid w:val="00385EB0"/>
    <w:rsid w:val="003867EC"/>
    <w:rsid w:val="00386850"/>
    <w:rsid w:val="003904B7"/>
    <w:rsid w:val="00394C27"/>
    <w:rsid w:val="00396AE1"/>
    <w:rsid w:val="00397181"/>
    <w:rsid w:val="003A15DB"/>
    <w:rsid w:val="003A5284"/>
    <w:rsid w:val="003A57E9"/>
    <w:rsid w:val="003B624D"/>
    <w:rsid w:val="003C2C2A"/>
    <w:rsid w:val="003C5C97"/>
    <w:rsid w:val="003D18B1"/>
    <w:rsid w:val="003D3072"/>
    <w:rsid w:val="004008BE"/>
    <w:rsid w:val="00402C20"/>
    <w:rsid w:val="00411C47"/>
    <w:rsid w:val="00413F24"/>
    <w:rsid w:val="00414477"/>
    <w:rsid w:val="0041742B"/>
    <w:rsid w:val="004200DB"/>
    <w:rsid w:val="00420EF5"/>
    <w:rsid w:val="0043643E"/>
    <w:rsid w:val="00443598"/>
    <w:rsid w:val="004435D3"/>
    <w:rsid w:val="00444B2D"/>
    <w:rsid w:val="00450B21"/>
    <w:rsid w:val="00455AB8"/>
    <w:rsid w:val="0045713B"/>
    <w:rsid w:val="00457F12"/>
    <w:rsid w:val="00460170"/>
    <w:rsid w:val="004614E0"/>
    <w:rsid w:val="00463E6C"/>
    <w:rsid w:val="00470114"/>
    <w:rsid w:val="00475885"/>
    <w:rsid w:val="00477BA8"/>
    <w:rsid w:val="004926B3"/>
    <w:rsid w:val="00497EC8"/>
    <w:rsid w:val="004A0660"/>
    <w:rsid w:val="004A0AEC"/>
    <w:rsid w:val="004A137D"/>
    <w:rsid w:val="004A4582"/>
    <w:rsid w:val="004B485D"/>
    <w:rsid w:val="004B7E7C"/>
    <w:rsid w:val="004C0FC1"/>
    <w:rsid w:val="004D02D2"/>
    <w:rsid w:val="004E1476"/>
    <w:rsid w:val="004F272D"/>
    <w:rsid w:val="004F5E2F"/>
    <w:rsid w:val="00512EEF"/>
    <w:rsid w:val="0051318B"/>
    <w:rsid w:val="00515414"/>
    <w:rsid w:val="00524B43"/>
    <w:rsid w:val="00536448"/>
    <w:rsid w:val="00542CA1"/>
    <w:rsid w:val="0056080B"/>
    <w:rsid w:val="00566991"/>
    <w:rsid w:val="005677CD"/>
    <w:rsid w:val="005769F9"/>
    <w:rsid w:val="005775B5"/>
    <w:rsid w:val="0059290A"/>
    <w:rsid w:val="00593E30"/>
    <w:rsid w:val="005A15FD"/>
    <w:rsid w:val="005A75EF"/>
    <w:rsid w:val="005B0442"/>
    <w:rsid w:val="005B3242"/>
    <w:rsid w:val="005C100D"/>
    <w:rsid w:val="005C22B1"/>
    <w:rsid w:val="005C5C34"/>
    <w:rsid w:val="005E44AA"/>
    <w:rsid w:val="005E59AE"/>
    <w:rsid w:val="005F00A8"/>
    <w:rsid w:val="00610755"/>
    <w:rsid w:val="00615E76"/>
    <w:rsid w:val="00623291"/>
    <w:rsid w:val="00624103"/>
    <w:rsid w:val="00626D2E"/>
    <w:rsid w:val="00642049"/>
    <w:rsid w:val="00642718"/>
    <w:rsid w:val="0064487F"/>
    <w:rsid w:val="00651063"/>
    <w:rsid w:val="00663BE4"/>
    <w:rsid w:val="006872B6"/>
    <w:rsid w:val="00694E44"/>
    <w:rsid w:val="006972A2"/>
    <w:rsid w:val="006A39FE"/>
    <w:rsid w:val="006B0BFA"/>
    <w:rsid w:val="006B4AF8"/>
    <w:rsid w:val="006B5C18"/>
    <w:rsid w:val="006D2D85"/>
    <w:rsid w:val="006D4578"/>
    <w:rsid w:val="006E04EE"/>
    <w:rsid w:val="006E2119"/>
    <w:rsid w:val="006E4A9F"/>
    <w:rsid w:val="006E568C"/>
    <w:rsid w:val="006F1237"/>
    <w:rsid w:val="006F4838"/>
    <w:rsid w:val="006F5B52"/>
    <w:rsid w:val="00701B29"/>
    <w:rsid w:val="00710CD4"/>
    <w:rsid w:val="007122C6"/>
    <w:rsid w:val="00722F52"/>
    <w:rsid w:val="00731C58"/>
    <w:rsid w:val="0073529E"/>
    <w:rsid w:val="00735743"/>
    <w:rsid w:val="0073735F"/>
    <w:rsid w:val="00737BBB"/>
    <w:rsid w:val="00740090"/>
    <w:rsid w:val="007426AA"/>
    <w:rsid w:val="00744F24"/>
    <w:rsid w:val="00757F22"/>
    <w:rsid w:val="00765D7C"/>
    <w:rsid w:val="00787D61"/>
    <w:rsid w:val="0079015C"/>
    <w:rsid w:val="00792442"/>
    <w:rsid w:val="00793635"/>
    <w:rsid w:val="00795201"/>
    <w:rsid w:val="00796053"/>
    <w:rsid w:val="007A737E"/>
    <w:rsid w:val="007A77FB"/>
    <w:rsid w:val="007C04FC"/>
    <w:rsid w:val="007C14FF"/>
    <w:rsid w:val="007C2925"/>
    <w:rsid w:val="007C498E"/>
    <w:rsid w:val="007E58A1"/>
    <w:rsid w:val="007E7678"/>
    <w:rsid w:val="007F1DC1"/>
    <w:rsid w:val="007F6CD7"/>
    <w:rsid w:val="00803CBF"/>
    <w:rsid w:val="008208ED"/>
    <w:rsid w:val="0082439B"/>
    <w:rsid w:val="00831D2E"/>
    <w:rsid w:val="00844B8E"/>
    <w:rsid w:val="00850A31"/>
    <w:rsid w:val="00870A4C"/>
    <w:rsid w:val="008820F3"/>
    <w:rsid w:val="00885E37"/>
    <w:rsid w:val="008A48DE"/>
    <w:rsid w:val="008B0AAA"/>
    <w:rsid w:val="008B3004"/>
    <w:rsid w:val="008B3912"/>
    <w:rsid w:val="008B3CBD"/>
    <w:rsid w:val="008E0C0D"/>
    <w:rsid w:val="008E345B"/>
    <w:rsid w:val="008E3B16"/>
    <w:rsid w:val="008F2809"/>
    <w:rsid w:val="008F5D40"/>
    <w:rsid w:val="008F6334"/>
    <w:rsid w:val="0090466A"/>
    <w:rsid w:val="009100F9"/>
    <w:rsid w:val="0091192F"/>
    <w:rsid w:val="00933B38"/>
    <w:rsid w:val="009343FA"/>
    <w:rsid w:val="00936D0B"/>
    <w:rsid w:val="009370A2"/>
    <w:rsid w:val="009403AC"/>
    <w:rsid w:val="00944770"/>
    <w:rsid w:val="00944D69"/>
    <w:rsid w:val="00952FBF"/>
    <w:rsid w:val="00953961"/>
    <w:rsid w:val="00956A80"/>
    <w:rsid w:val="00961E0F"/>
    <w:rsid w:val="00963379"/>
    <w:rsid w:val="00964595"/>
    <w:rsid w:val="00971252"/>
    <w:rsid w:val="009716D6"/>
    <w:rsid w:val="009768DB"/>
    <w:rsid w:val="00986F33"/>
    <w:rsid w:val="009B1011"/>
    <w:rsid w:val="009B72F3"/>
    <w:rsid w:val="009C1A3C"/>
    <w:rsid w:val="009C30CA"/>
    <w:rsid w:val="009C7EBA"/>
    <w:rsid w:val="009E7BE8"/>
    <w:rsid w:val="009F00B8"/>
    <w:rsid w:val="009F54B7"/>
    <w:rsid w:val="009F6A58"/>
    <w:rsid w:val="00A1234F"/>
    <w:rsid w:val="00A15627"/>
    <w:rsid w:val="00A16755"/>
    <w:rsid w:val="00A325EA"/>
    <w:rsid w:val="00A43287"/>
    <w:rsid w:val="00A55D70"/>
    <w:rsid w:val="00A61EE9"/>
    <w:rsid w:val="00A700AA"/>
    <w:rsid w:val="00A723CE"/>
    <w:rsid w:val="00A7487A"/>
    <w:rsid w:val="00A76B54"/>
    <w:rsid w:val="00A808ED"/>
    <w:rsid w:val="00A814B9"/>
    <w:rsid w:val="00A83731"/>
    <w:rsid w:val="00A90C3F"/>
    <w:rsid w:val="00A93573"/>
    <w:rsid w:val="00A9522B"/>
    <w:rsid w:val="00A95438"/>
    <w:rsid w:val="00A9647C"/>
    <w:rsid w:val="00A97690"/>
    <w:rsid w:val="00AB42D1"/>
    <w:rsid w:val="00AB462F"/>
    <w:rsid w:val="00AB64E6"/>
    <w:rsid w:val="00AC0E95"/>
    <w:rsid w:val="00AC7324"/>
    <w:rsid w:val="00AD57B8"/>
    <w:rsid w:val="00AD5D77"/>
    <w:rsid w:val="00AE2A37"/>
    <w:rsid w:val="00B01F3B"/>
    <w:rsid w:val="00B15704"/>
    <w:rsid w:val="00B22C2E"/>
    <w:rsid w:val="00B26AD0"/>
    <w:rsid w:val="00B41BB6"/>
    <w:rsid w:val="00B437BD"/>
    <w:rsid w:val="00B46213"/>
    <w:rsid w:val="00B53CC6"/>
    <w:rsid w:val="00B556C1"/>
    <w:rsid w:val="00B6682A"/>
    <w:rsid w:val="00B9104D"/>
    <w:rsid w:val="00B92D99"/>
    <w:rsid w:val="00B942A8"/>
    <w:rsid w:val="00BA24E3"/>
    <w:rsid w:val="00BA2F4B"/>
    <w:rsid w:val="00BA7096"/>
    <w:rsid w:val="00BA787E"/>
    <w:rsid w:val="00BB7632"/>
    <w:rsid w:val="00BB7F6B"/>
    <w:rsid w:val="00BC6970"/>
    <w:rsid w:val="00BD3E6A"/>
    <w:rsid w:val="00BE0876"/>
    <w:rsid w:val="00BE2F5C"/>
    <w:rsid w:val="00BE3406"/>
    <w:rsid w:val="00BE468D"/>
    <w:rsid w:val="00BE6565"/>
    <w:rsid w:val="00BF71D7"/>
    <w:rsid w:val="00C1711C"/>
    <w:rsid w:val="00C30C43"/>
    <w:rsid w:val="00C35311"/>
    <w:rsid w:val="00C43F5C"/>
    <w:rsid w:val="00C47939"/>
    <w:rsid w:val="00C50A1B"/>
    <w:rsid w:val="00C52629"/>
    <w:rsid w:val="00C53814"/>
    <w:rsid w:val="00C56002"/>
    <w:rsid w:val="00C565A9"/>
    <w:rsid w:val="00C66C9C"/>
    <w:rsid w:val="00C67788"/>
    <w:rsid w:val="00C722D8"/>
    <w:rsid w:val="00C75B6A"/>
    <w:rsid w:val="00C75E1F"/>
    <w:rsid w:val="00C7617A"/>
    <w:rsid w:val="00C7764E"/>
    <w:rsid w:val="00C8077C"/>
    <w:rsid w:val="00C9075E"/>
    <w:rsid w:val="00C975B6"/>
    <w:rsid w:val="00CA17E3"/>
    <w:rsid w:val="00CB56C2"/>
    <w:rsid w:val="00CD2232"/>
    <w:rsid w:val="00CE18DD"/>
    <w:rsid w:val="00CF309E"/>
    <w:rsid w:val="00CF4616"/>
    <w:rsid w:val="00CF77C6"/>
    <w:rsid w:val="00D0276F"/>
    <w:rsid w:val="00D13DA6"/>
    <w:rsid w:val="00D26EDF"/>
    <w:rsid w:val="00D26F5E"/>
    <w:rsid w:val="00D31998"/>
    <w:rsid w:val="00D44B70"/>
    <w:rsid w:val="00D4517D"/>
    <w:rsid w:val="00D45873"/>
    <w:rsid w:val="00D4766F"/>
    <w:rsid w:val="00D5079E"/>
    <w:rsid w:val="00D52352"/>
    <w:rsid w:val="00D554F9"/>
    <w:rsid w:val="00D55E1B"/>
    <w:rsid w:val="00D56E65"/>
    <w:rsid w:val="00D60E47"/>
    <w:rsid w:val="00D65444"/>
    <w:rsid w:val="00D753FB"/>
    <w:rsid w:val="00D82951"/>
    <w:rsid w:val="00D83BFC"/>
    <w:rsid w:val="00DA0159"/>
    <w:rsid w:val="00DB3070"/>
    <w:rsid w:val="00DB5B4B"/>
    <w:rsid w:val="00DD2592"/>
    <w:rsid w:val="00DD6541"/>
    <w:rsid w:val="00DE4408"/>
    <w:rsid w:val="00DE4FF0"/>
    <w:rsid w:val="00DF0E1B"/>
    <w:rsid w:val="00DF5A65"/>
    <w:rsid w:val="00E12C72"/>
    <w:rsid w:val="00E144CB"/>
    <w:rsid w:val="00E17FD0"/>
    <w:rsid w:val="00E21926"/>
    <w:rsid w:val="00E42103"/>
    <w:rsid w:val="00E4596A"/>
    <w:rsid w:val="00E53500"/>
    <w:rsid w:val="00E56547"/>
    <w:rsid w:val="00E5779F"/>
    <w:rsid w:val="00E61A16"/>
    <w:rsid w:val="00E71B32"/>
    <w:rsid w:val="00E72B85"/>
    <w:rsid w:val="00E761BE"/>
    <w:rsid w:val="00E77586"/>
    <w:rsid w:val="00E86E3F"/>
    <w:rsid w:val="00E950B8"/>
    <w:rsid w:val="00EA7924"/>
    <w:rsid w:val="00EB4529"/>
    <w:rsid w:val="00EC302F"/>
    <w:rsid w:val="00EC660F"/>
    <w:rsid w:val="00ED1AC2"/>
    <w:rsid w:val="00ED35F4"/>
    <w:rsid w:val="00ED3B4D"/>
    <w:rsid w:val="00EE6094"/>
    <w:rsid w:val="00EE6169"/>
    <w:rsid w:val="00EF4457"/>
    <w:rsid w:val="00F00E86"/>
    <w:rsid w:val="00F16473"/>
    <w:rsid w:val="00F178C4"/>
    <w:rsid w:val="00F21609"/>
    <w:rsid w:val="00F3567C"/>
    <w:rsid w:val="00F4470B"/>
    <w:rsid w:val="00F44BBA"/>
    <w:rsid w:val="00F51CF9"/>
    <w:rsid w:val="00F54254"/>
    <w:rsid w:val="00F563FE"/>
    <w:rsid w:val="00F613C6"/>
    <w:rsid w:val="00F627DB"/>
    <w:rsid w:val="00F628E7"/>
    <w:rsid w:val="00F71699"/>
    <w:rsid w:val="00F73D0B"/>
    <w:rsid w:val="00F74138"/>
    <w:rsid w:val="00F77AEA"/>
    <w:rsid w:val="00F80F36"/>
    <w:rsid w:val="00F82698"/>
    <w:rsid w:val="00F82CED"/>
    <w:rsid w:val="00F839EF"/>
    <w:rsid w:val="00F86685"/>
    <w:rsid w:val="00F90C1F"/>
    <w:rsid w:val="00FA7A05"/>
    <w:rsid w:val="00FB02AF"/>
    <w:rsid w:val="00FB51B6"/>
    <w:rsid w:val="00FB5AB0"/>
    <w:rsid w:val="00FB7630"/>
    <w:rsid w:val="00FC717B"/>
    <w:rsid w:val="00FD0DA3"/>
    <w:rsid w:val="00FD3D21"/>
    <w:rsid w:val="00FE3D18"/>
    <w:rsid w:val="00FF1055"/>
    <w:rsid w:val="00FF4A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61BFB7"/>
  <w15:chartTrackingRefBased/>
  <w15:docId w15:val="{17D1811F-DC7C-430C-BFC7-548FBC58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7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50B21"/>
    <w:rPr>
      <w:color w:val="0000FF"/>
      <w:u w:val="single"/>
    </w:rPr>
  </w:style>
  <w:style w:type="paragraph" w:styleId="ListParagraph">
    <w:name w:val="List Paragraph"/>
    <w:basedOn w:val="Normal"/>
    <w:uiPriority w:val="34"/>
    <w:qFormat/>
    <w:rsid w:val="00DA0159"/>
    <w:pPr>
      <w:spacing w:after="200" w:line="276" w:lineRule="auto"/>
      <w:ind w:left="720"/>
    </w:pPr>
    <w:rPr>
      <w:rFonts w:ascii="Calibri" w:eastAsia="Times New Roman" w:hAnsi="Calibri" w:cs="Calibri"/>
      <w:kern w:val="0"/>
      <w:lang w:val="en-US"/>
      <w14:ligatures w14:val="none"/>
    </w:rPr>
  </w:style>
  <w:style w:type="character" w:customStyle="1" w:styleId="anchor-text">
    <w:name w:val="anchor-text"/>
    <w:basedOn w:val="DefaultParagraphFont"/>
    <w:rsid w:val="00B46213"/>
  </w:style>
  <w:style w:type="character" w:styleId="UnresolvedMention">
    <w:name w:val="Unresolved Mention"/>
    <w:basedOn w:val="DefaultParagraphFont"/>
    <w:uiPriority w:val="99"/>
    <w:semiHidden/>
    <w:unhideWhenUsed/>
    <w:rsid w:val="00E61A16"/>
    <w:rPr>
      <w:color w:val="605E5C"/>
      <w:shd w:val="clear" w:color="auto" w:fill="E1DFDD"/>
    </w:rPr>
  </w:style>
  <w:style w:type="character" w:styleId="Emphasis">
    <w:name w:val="Emphasis"/>
    <w:basedOn w:val="DefaultParagraphFont"/>
    <w:uiPriority w:val="20"/>
    <w:qFormat/>
    <w:rsid w:val="000F26A1"/>
    <w:rPr>
      <w:i/>
      <w:iCs/>
    </w:rPr>
  </w:style>
  <w:style w:type="paragraph" w:styleId="Header">
    <w:name w:val="header"/>
    <w:basedOn w:val="Normal"/>
    <w:link w:val="HeaderChar"/>
    <w:uiPriority w:val="99"/>
    <w:unhideWhenUsed/>
    <w:rsid w:val="00940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3AC"/>
  </w:style>
  <w:style w:type="paragraph" w:styleId="Footer">
    <w:name w:val="footer"/>
    <w:basedOn w:val="Normal"/>
    <w:link w:val="FooterChar"/>
    <w:uiPriority w:val="99"/>
    <w:unhideWhenUsed/>
    <w:rsid w:val="00940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3323">
      <w:bodyDiv w:val="1"/>
      <w:marLeft w:val="0"/>
      <w:marRight w:val="0"/>
      <w:marTop w:val="0"/>
      <w:marBottom w:val="0"/>
      <w:divBdr>
        <w:top w:val="none" w:sz="0" w:space="0" w:color="auto"/>
        <w:left w:val="none" w:sz="0" w:space="0" w:color="auto"/>
        <w:bottom w:val="none" w:sz="0" w:space="0" w:color="auto"/>
        <w:right w:val="none" w:sz="0" w:space="0" w:color="auto"/>
      </w:divBdr>
    </w:div>
    <w:div w:id="45952365">
      <w:bodyDiv w:val="1"/>
      <w:marLeft w:val="0"/>
      <w:marRight w:val="0"/>
      <w:marTop w:val="0"/>
      <w:marBottom w:val="0"/>
      <w:divBdr>
        <w:top w:val="none" w:sz="0" w:space="0" w:color="auto"/>
        <w:left w:val="none" w:sz="0" w:space="0" w:color="auto"/>
        <w:bottom w:val="none" w:sz="0" w:space="0" w:color="auto"/>
        <w:right w:val="none" w:sz="0" w:space="0" w:color="auto"/>
      </w:divBdr>
    </w:div>
    <w:div w:id="57364625">
      <w:bodyDiv w:val="1"/>
      <w:marLeft w:val="0"/>
      <w:marRight w:val="0"/>
      <w:marTop w:val="0"/>
      <w:marBottom w:val="0"/>
      <w:divBdr>
        <w:top w:val="none" w:sz="0" w:space="0" w:color="auto"/>
        <w:left w:val="none" w:sz="0" w:space="0" w:color="auto"/>
        <w:bottom w:val="none" w:sz="0" w:space="0" w:color="auto"/>
        <w:right w:val="none" w:sz="0" w:space="0" w:color="auto"/>
      </w:divBdr>
    </w:div>
    <w:div w:id="81340594">
      <w:bodyDiv w:val="1"/>
      <w:marLeft w:val="0"/>
      <w:marRight w:val="0"/>
      <w:marTop w:val="0"/>
      <w:marBottom w:val="0"/>
      <w:divBdr>
        <w:top w:val="none" w:sz="0" w:space="0" w:color="auto"/>
        <w:left w:val="none" w:sz="0" w:space="0" w:color="auto"/>
        <w:bottom w:val="none" w:sz="0" w:space="0" w:color="auto"/>
        <w:right w:val="none" w:sz="0" w:space="0" w:color="auto"/>
      </w:divBdr>
    </w:div>
    <w:div w:id="167406412">
      <w:bodyDiv w:val="1"/>
      <w:marLeft w:val="0"/>
      <w:marRight w:val="0"/>
      <w:marTop w:val="0"/>
      <w:marBottom w:val="0"/>
      <w:divBdr>
        <w:top w:val="none" w:sz="0" w:space="0" w:color="auto"/>
        <w:left w:val="none" w:sz="0" w:space="0" w:color="auto"/>
        <w:bottom w:val="none" w:sz="0" w:space="0" w:color="auto"/>
        <w:right w:val="none" w:sz="0" w:space="0" w:color="auto"/>
      </w:divBdr>
    </w:div>
    <w:div w:id="258025281">
      <w:bodyDiv w:val="1"/>
      <w:marLeft w:val="0"/>
      <w:marRight w:val="0"/>
      <w:marTop w:val="0"/>
      <w:marBottom w:val="0"/>
      <w:divBdr>
        <w:top w:val="none" w:sz="0" w:space="0" w:color="auto"/>
        <w:left w:val="none" w:sz="0" w:space="0" w:color="auto"/>
        <w:bottom w:val="none" w:sz="0" w:space="0" w:color="auto"/>
        <w:right w:val="none" w:sz="0" w:space="0" w:color="auto"/>
      </w:divBdr>
    </w:div>
    <w:div w:id="383793119">
      <w:bodyDiv w:val="1"/>
      <w:marLeft w:val="0"/>
      <w:marRight w:val="0"/>
      <w:marTop w:val="0"/>
      <w:marBottom w:val="0"/>
      <w:divBdr>
        <w:top w:val="none" w:sz="0" w:space="0" w:color="auto"/>
        <w:left w:val="none" w:sz="0" w:space="0" w:color="auto"/>
        <w:bottom w:val="none" w:sz="0" w:space="0" w:color="auto"/>
        <w:right w:val="none" w:sz="0" w:space="0" w:color="auto"/>
      </w:divBdr>
    </w:div>
    <w:div w:id="444465342">
      <w:bodyDiv w:val="1"/>
      <w:marLeft w:val="0"/>
      <w:marRight w:val="0"/>
      <w:marTop w:val="0"/>
      <w:marBottom w:val="0"/>
      <w:divBdr>
        <w:top w:val="none" w:sz="0" w:space="0" w:color="auto"/>
        <w:left w:val="none" w:sz="0" w:space="0" w:color="auto"/>
        <w:bottom w:val="none" w:sz="0" w:space="0" w:color="auto"/>
        <w:right w:val="none" w:sz="0" w:space="0" w:color="auto"/>
      </w:divBdr>
    </w:div>
    <w:div w:id="449014877">
      <w:bodyDiv w:val="1"/>
      <w:marLeft w:val="0"/>
      <w:marRight w:val="0"/>
      <w:marTop w:val="0"/>
      <w:marBottom w:val="0"/>
      <w:divBdr>
        <w:top w:val="none" w:sz="0" w:space="0" w:color="auto"/>
        <w:left w:val="none" w:sz="0" w:space="0" w:color="auto"/>
        <w:bottom w:val="none" w:sz="0" w:space="0" w:color="auto"/>
        <w:right w:val="none" w:sz="0" w:space="0" w:color="auto"/>
      </w:divBdr>
    </w:div>
    <w:div w:id="530804638">
      <w:bodyDiv w:val="1"/>
      <w:marLeft w:val="0"/>
      <w:marRight w:val="0"/>
      <w:marTop w:val="0"/>
      <w:marBottom w:val="0"/>
      <w:divBdr>
        <w:top w:val="none" w:sz="0" w:space="0" w:color="auto"/>
        <w:left w:val="none" w:sz="0" w:space="0" w:color="auto"/>
        <w:bottom w:val="none" w:sz="0" w:space="0" w:color="auto"/>
        <w:right w:val="none" w:sz="0" w:space="0" w:color="auto"/>
      </w:divBdr>
    </w:div>
    <w:div w:id="573779905">
      <w:bodyDiv w:val="1"/>
      <w:marLeft w:val="0"/>
      <w:marRight w:val="0"/>
      <w:marTop w:val="0"/>
      <w:marBottom w:val="0"/>
      <w:divBdr>
        <w:top w:val="none" w:sz="0" w:space="0" w:color="auto"/>
        <w:left w:val="none" w:sz="0" w:space="0" w:color="auto"/>
        <w:bottom w:val="none" w:sz="0" w:space="0" w:color="auto"/>
        <w:right w:val="none" w:sz="0" w:space="0" w:color="auto"/>
      </w:divBdr>
    </w:div>
    <w:div w:id="618755934">
      <w:bodyDiv w:val="1"/>
      <w:marLeft w:val="0"/>
      <w:marRight w:val="0"/>
      <w:marTop w:val="0"/>
      <w:marBottom w:val="0"/>
      <w:divBdr>
        <w:top w:val="none" w:sz="0" w:space="0" w:color="auto"/>
        <w:left w:val="none" w:sz="0" w:space="0" w:color="auto"/>
        <w:bottom w:val="none" w:sz="0" w:space="0" w:color="auto"/>
        <w:right w:val="none" w:sz="0" w:space="0" w:color="auto"/>
      </w:divBdr>
    </w:div>
    <w:div w:id="624697471">
      <w:bodyDiv w:val="1"/>
      <w:marLeft w:val="0"/>
      <w:marRight w:val="0"/>
      <w:marTop w:val="0"/>
      <w:marBottom w:val="0"/>
      <w:divBdr>
        <w:top w:val="none" w:sz="0" w:space="0" w:color="auto"/>
        <w:left w:val="none" w:sz="0" w:space="0" w:color="auto"/>
        <w:bottom w:val="none" w:sz="0" w:space="0" w:color="auto"/>
        <w:right w:val="none" w:sz="0" w:space="0" w:color="auto"/>
      </w:divBdr>
    </w:div>
    <w:div w:id="630138665">
      <w:bodyDiv w:val="1"/>
      <w:marLeft w:val="0"/>
      <w:marRight w:val="0"/>
      <w:marTop w:val="0"/>
      <w:marBottom w:val="0"/>
      <w:divBdr>
        <w:top w:val="none" w:sz="0" w:space="0" w:color="auto"/>
        <w:left w:val="none" w:sz="0" w:space="0" w:color="auto"/>
        <w:bottom w:val="none" w:sz="0" w:space="0" w:color="auto"/>
        <w:right w:val="none" w:sz="0" w:space="0" w:color="auto"/>
      </w:divBdr>
    </w:div>
    <w:div w:id="646592194">
      <w:bodyDiv w:val="1"/>
      <w:marLeft w:val="0"/>
      <w:marRight w:val="0"/>
      <w:marTop w:val="0"/>
      <w:marBottom w:val="0"/>
      <w:divBdr>
        <w:top w:val="none" w:sz="0" w:space="0" w:color="auto"/>
        <w:left w:val="none" w:sz="0" w:space="0" w:color="auto"/>
        <w:bottom w:val="none" w:sz="0" w:space="0" w:color="auto"/>
        <w:right w:val="none" w:sz="0" w:space="0" w:color="auto"/>
      </w:divBdr>
    </w:div>
    <w:div w:id="652836527">
      <w:bodyDiv w:val="1"/>
      <w:marLeft w:val="0"/>
      <w:marRight w:val="0"/>
      <w:marTop w:val="0"/>
      <w:marBottom w:val="0"/>
      <w:divBdr>
        <w:top w:val="none" w:sz="0" w:space="0" w:color="auto"/>
        <w:left w:val="none" w:sz="0" w:space="0" w:color="auto"/>
        <w:bottom w:val="none" w:sz="0" w:space="0" w:color="auto"/>
        <w:right w:val="none" w:sz="0" w:space="0" w:color="auto"/>
      </w:divBdr>
    </w:div>
    <w:div w:id="653489967">
      <w:bodyDiv w:val="1"/>
      <w:marLeft w:val="0"/>
      <w:marRight w:val="0"/>
      <w:marTop w:val="0"/>
      <w:marBottom w:val="0"/>
      <w:divBdr>
        <w:top w:val="none" w:sz="0" w:space="0" w:color="auto"/>
        <w:left w:val="none" w:sz="0" w:space="0" w:color="auto"/>
        <w:bottom w:val="none" w:sz="0" w:space="0" w:color="auto"/>
        <w:right w:val="none" w:sz="0" w:space="0" w:color="auto"/>
      </w:divBdr>
    </w:div>
    <w:div w:id="718014814">
      <w:bodyDiv w:val="1"/>
      <w:marLeft w:val="0"/>
      <w:marRight w:val="0"/>
      <w:marTop w:val="0"/>
      <w:marBottom w:val="0"/>
      <w:divBdr>
        <w:top w:val="none" w:sz="0" w:space="0" w:color="auto"/>
        <w:left w:val="none" w:sz="0" w:space="0" w:color="auto"/>
        <w:bottom w:val="none" w:sz="0" w:space="0" w:color="auto"/>
        <w:right w:val="none" w:sz="0" w:space="0" w:color="auto"/>
      </w:divBdr>
    </w:div>
    <w:div w:id="740757503">
      <w:bodyDiv w:val="1"/>
      <w:marLeft w:val="0"/>
      <w:marRight w:val="0"/>
      <w:marTop w:val="0"/>
      <w:marBottom w:val="0"/>
      <w:divBdr>
        <w:top w:val="none" w:sz="0" w:space="0" w:color="auto"/>
        <w:left w:val="none" w:sz="0" w:space="0" w:color="auto"/>
        <w:bottom w:val="none" w:sz="0" w:space="0" w:color="auto"/>
        <w:right w:val="none" w:sz="0" w:space="0" w:color="auto"/>
      </w:divBdr>
    </w:div>
    <w:div w:id="775366933">
      <w:bodyDiv w:val="1"/>
      <w:marLeft w:val="0"/>
      <w:marRight w:val="0"/>
      <w:marTop w:val="0"/>
      <w:marBottom w:val="0"/>
      <w:divBdr>
        <w:top w:val="none" w:sz="0" w:space="0" w:color="auto"/>
        <w:left w:val="none" w:sz="0" w:space="0" w:color="auto"/>
        <w:bottom w:val="none" w:sz="0" w:space="0" w:color="auto"/>
        <w:right w:val="none" w:sz="0" w:space="0" w:color="auto"/>
      </w:divBdr>
    </w:div>
    <w:div w:id="830101721">
      <w:bodyDiv w:val="1"/>
      <w:marLeft w:val="0"/>
      <w:marRight w:val="0"/>
      <w:marTop w:val="0"/>
      <w:marBottom w:val="0"/>
      <w:divBdr>
        <w:top w:val="none" w:sz="0" w:space="0" w:color="auto"/>
        <w:left w:val="none" w:sz="0" w:space="0" w:color="auto"/>
        <w:bottom w:val="none" w:sz="0" w:space="0" w:color="auto"/>
        <w:right w:val="none" w:sz="0" w:space="0" w:color="auto"/>
      </w:divBdr>
    </w:div>
    <w:div w:id="882443484">
      <w:bodyDiv w:val="1"/>
      <w:marLeft w:val="0"/>
      <w:marRight w:val="0"/>
      <w:marTop w:val="0"/>
      <w:marBottom w:val="0"/>
      <w:divBdr>
        <w:top w:val="none" w:sz="0" w:space="0" w:color="auto"/>
        <w:left w:val="none" w:sz="0" w:space="0" w:color="auto"/>
        <w:bottom w:val="none" w:sz="0" w:space="0" w:color="auto"/>
        <w:right w:val="none" w:sz="0" w:space="0" w:color="auto"/>
      </w:divBdr>
    </w:div>
    <w:div w:id="884947454">
      <w:bodyDiv w:val="1"/>
      <w:marLeft w:val="0"/>
      <w:marRight w:val="0"/>
      <w:marTop w:val="0"/>
      <w:marBottom w:val="0"/>
      <w:divBdr>
        <w:top w:val="none" w:sz="0" w:space="0" w:color="auto"/>
        <w:left w:val="none" w:sz="0" w:space="0" w:color="auto"/>
        <w:bottom w:val="none" w:sz="0" w:space="0" w:color="auto"/>
        <w:right w:val="none" w:sz="0" w:space="0" w:color="auto"/>
      </w:divBdr>
    </w:div>
    <w:div w:id="885070831">
      <w:bodyDiv w:val="1"/>
      <w:marLeft w:val="0"/>
      <w:marRight w:val="0"/>
      <w:marTop w:val="0"/>
      <w:marBottom w:val="0"/>
      <w:divBdr>
        <w:top w:val="none" w:sz="0" w:space="0" w:color="auto"/>
        <w:left w:val="none" w:sz="0" w:space="0" w:color="auto"/>
        <w:bottom w:val="none" w:sz="0" w:space="0" w:color="auto"/>
        <w:right w:val="none" w:sz="0" w:space="0" w:color="auto"/>
      </w:divBdr>
    </w:div>
    <w:div w:id="956133744">
      <w:bodyDiv w:val="1"/>
      <w:marLeft w:val="0"/>
      <w:marRight w:val="0"/>
      <w:marTop w:val="0"/>
      <w:marBottom w:val="0"/>
      <w:divBdr>
        <w:top w:val="none" w:sz="0" w:space="0" w:color="auto"/>
        <w:left w:val="none" w:sz="0" w:space="0" w:color="auto"/>
        <w:bottom w:val="none" w:sz="0" w:space="0" w:color="auto"/>
        <w:right w:val="none" w:sz="0" w:space="0" w:color="auto"/>
      </w:divBdr>
    </w:div>
    <w:div w:id="1004674556">
      <w:bodyDiv w:val="1"/>
      <w:marLeft w:val="0"/>
      <w:marRight w:val="0"/>
      <w:marTop w:val="0"/>
      <w:marBottom w:val="0"/>
      <w:divBdr>
        <w:top w:val="none" w:sz="0" w:space="0" w:color="auto"/>
        <w:left w:val="none" w:sz="0" w:space="0" w:color="auto"/>
        <w:bottom w:val="none" w:sz="0" w:space="0" w:color="auto"/>
        <w:right w:val="none" w:sz="0" w:space="0" w:color="auto"/>
      </w:divBdr>
    </w:div>
    <w:div w:id="1051807208">
      <w:bodyDiv w:val="1"/>
      <w:marLeft w:val="0"/>
      <w:marRight w:val="0"/>
      <w:marTop w:val="0"/>
      <w:marBottom w:val="0"/>
      <w:divBdr>
        <w:top w:val="none" w:sz="0" w:space="0" w:color="auto"/>
        <w:left w:val="none" w:sz="0" w:space="0" w:color="auto"/>
        <w:bottom w:val="none" w:sz="0" w:space="0" w:color="auto"/>
        <w:right w:val="none" w:sz="0" w:space="0" w:color="auto"/>
      </w:divBdr>
    </w:div>
    <w:div w:id="1081685073">
      <w:bodyDiv w:val="1"/>
      <w:marLeft w:val="0"/>
      <w:marRight w:val="0"/>
      <w:marTop w:val="0"/>
      <w:marBottom w:val="0"/>
      <w:divBdr>
        <w:top w:val="none" w:sz="0" w:space="0" w:color="auto"/>
        <w:left w:val="none" w:sz="0" w:space="0" w:color="auto"/>
        <w:bottom w:val="none" w:sz="0" w:space="0" w:color="auto"/>
        <w:right w:val="none" w:sz="0" w:space="0" w:color="auto"/>
      </w:divBdr>
    </w:div>
    <w:div w:id="1105029672">
      <w:bodyDiv w:val="1"/>
      <w:marLeft w:val="0"/>
      <w:marRight w:val="0"/>
      <w:marTop w:val="0"/>
      <w:marBottom w:val="0"/>
      <w:divBdr>
        <w:top w:val="none" w:sz="0" w:space="0" w:color="auto"/>
        <w:left w:val="none" w:sz="0" w:space="0" w:color="auto"/>
        <w:bottom w:val="none" w:sz="0" w:space="0" w:color="auto"/>
        <w:right w:val="none" w:sz="0" w:space="0" w:color="auto"/>
      </w:divBdr>
    </w:div>
    <w:div w:id="1128938769">
      <w:bodyDiv w:val="1"/>
      <w:marLeft w:val="0"/>
      <w:marRight w:val="0"/>
      <w:marTop w:val="0"/>
      <w:marBottom w:val="0"/>
      <w:divBdr>
        <w:top w:val="none" w:sz="0" w:space="0" w:color="auto"/>
        <w:left w:val="none" w:sz="0" w:space="0" w:color="auto"/>
        <w:bottom w:val="none" w:sz="0" w:space="0" w:color="auto"/>
        <w:right w:val="none" w:sz="0" w:space="0" w:color="auto"/>
      </w:divBdr>
    </w:div>
    <w:div w:id="1250843724">
      <w:bodyDiv w:val="1"/>
      <w:marLeft w:val="0"/>
      <w:marRight w:val="0"/>
      <w:marTop w:val="0"/>
      <w:marBottom w:val="0"/>
      <w:divBdr>
        <w:top w:val="none" w:sz="0" w:space="0" w:color="auto"/>
        <w:left w:val="none" w:sz="0" w:space="0" w:color="auto"/>
        <w:bottom w:val="none" w:sz="0" w:space="0" w:color="auto"/>
        <w:right w:val="none" w:sz="0" w:space="0" w:color="auto"/>
      </w:divBdr>
    </w:div>
    <w:div w:id="1332752561">
      <w:bodyDiv w:val="1"/>
      <w:marLeft w:val="0"/>
      <w:marRight w:val="0"/>
      <w:marTop w:val="0"/>
      <w:marBottom w:val="0"/>
      <w:divBdr>
        <w:top w:val="none" w:sz="0" w:space="0" w:color="auto"/>
        <w:left w:val="none" w:sz="0" w:space="0" w:color="auto"/>
        <w:bottom w:val="none" w:sz="0" w:space="0" w:color="auto"/>
        <w:right w:val="none" w:sz="0" w:space="0" w:color="auto"/>
      </w:divBdr>
    </w:div>
    <w:div w:id="1351564685">
      <w:bodyDiv w:val="1"/>
      <w:marLeft w:val="0"/>
      <w:marRight w:val="0"/>
      <w:marTop w:val="0"/>
      <w:marBottom w:val="0"/>
      <w:divBdr>
        <w:top w:val="none" w:sz="0" w:space="0" w:color="auto"/>
        <w:left w:val="none" w:sz="0" w:space="0" w:color="auto"/>
        <w:bottom w:val="none" w:sz="0" w:space="0" w:color="auto"/>
        <w:right w:val="none" w:sz="0" w:space="0" w:color="auto"/>
      </w:divBdr>
    </w:div>
    <w:div w:id="1406414890">
      <w:bodyDiv w:val="1"/>
      <w:marLeft w:val="0"/>
      <w:marRight w:val="0"/>
      <w:marTop w:val="0"/>
      <w:marBottom w:val="0"/>
      <w:divBdr>
        <w:top w:val="none" w:sz="0" w:space="0" w:color="auto"/>
        <w:left w:val="none" w:sz="0" w:space="0" w:color="auto"/>
        <w:bottom w:val="none" w:sz="0" w:space="0" w:color="auto"/>
        <w:right w:val="none" w:sz="0" w:space="0" w:color="auto"/>
      </w:divBdr>
    </w:div>
    <w:div w:id="1439526019">
      <w:bodyDiv w:val="1"/>
      <w:marLeft w:val="0"/>
      <w:marRight w:val="0"/>
      <w:marTop w:val="0"/>
      <w:marBottom w:val="0"/>
      <w:divBdr>
        <w:top w:val="none" w:sz="0" w:space="0" w:color="auto"/>
        <w:left w:val="none" w:sz="0" w:space="0" w:color="auto"/>
        <w:bottom w:val="none" w:sz="0" w:space="0" w:color="auto"/>
        <w:right w:val="none" w:sz="0" w:space="0" w:color="auto"/>
      </w:divBdr>
    </w:div>
    <w:div w:id="1467089490">
      <w:bodyDiv w:val="1"/>
      <w:marLeft w:val="0"/>
      <w:marRight w:val="0"/>
      <w:marTop w:val="0"/>
      <w:marBottom w:val="0"/>
      <w:divBdr>
        <w:top w:val="none" w:sz="0" w:space="0" w:color="auto"/>
        <w:left w:val="none" w:sz="0" w:space="0" w:color="auto"/>
        <w:bottom w:val="none" w:sz="0" w:space="0" w:color="auto"/>
        <w:right w:val="none" w:sz="0" w:space="0" w:color="auto"/>
      </w:divBdr>
    </w:div>
    <w:div w:id="1503624365">
      <w:bodyDiv w:val="1"/>
      <w:marLeft w:val="0"/>
      <w:marRight w:val="0"/>
      <w:marTop w:val="0"/>
      <w:marBottom w:val="0"/>
      <w:divBdr>
        <w:top w:val="none" w:sz="0" w:space="0" w:color="auto"/>
        <w:left w:val="none" w:sz="0" w:space="0" w:color="auto"/>
        <w:bottom w:val="none" w:sz="0" w:space="0" w:color="auto"/>
        <w:right w:val="none" w:sz="0" w:space="0" w:color="auto"/>
      </w:divBdr>
    </w:div>
    <w:div w:id="1530335590">
      <w:bodyDiv w:val="1"/>
      <w:marLeft w:val="0"/>
      <w:marRight w:val="0"/>
      <w:marTop w:val="0"/>
      <w:marBottom w:val="0"/>
      <w:divBdr>
        <w:top w:val="none" w:sz="0" w:space="0" w:color="auto"/>
        <w:left w:val="none" w:sz="0" w:space="0" w:color="auto"/>
        <w:bottom w:val="none" w:sz="0" w:space="0" w:color="auto"/>
        <w:right w:val="none" w:sz="0" w:space="0" w:color="auto"/>
      </w:divBdr>
    </w:div>
    <w:div w:id="1542857895">
      <w:bodyDiv w:val="1"/>
      <w:marLeft w:val="0"/>
      <w:marRight w:val="0"/>
      <w:marTop w:val="0"/>
      <w:marBottom w:val="0"/>
      <w:divBdr>
        <w:top w:val="none" w:sz="0" w:space="0" w:color="auto"/>
        <w:left w:val="none" w:sz="0" w:space="0" w:color="auto"/>
        <w:bottom w:val="none" w:sz="0" w:space="0" w:color="auto"/>
        <w:right w:val="none" w:sz="0" w:space="0" w:color="auto"/>
      </w:divBdr>
    </w:div>
    <w:div w:id="1605384241">
      <w:bodyDiv w:val="1"/>
      <w:marLeft w:val="0"/>
      <w:marRight w:val="0"/>
      <w:marTop w:val="0"/>
      <w:marBottom w:val="0"/>
      <w:divBdr>
        <w:top w:val="none" w:sz="0" w:space="0" w:color="auto"/>
        <w:left w:val="none" w:sz="0" w:space="0" w:color="auto"/>
        <w:bottom w:val="none" w:sz="0" w:space="0" w:color="auto"/>
        <w:right w:val="none" w:sz="0" w:space="0" w:color="auto"/>
      </w:divBdr>
    </w:div>
    <w:div w:id="1660113101">
      <w:bodyDiv w:val="1"/>
      <w:marLeft w:val="0"/>
      <w:marRight w:val="0"/>
      <w:marTop w:val="0"/>
      <w:marBottom w:val="0"/>
      <w:divBdr>
        <w:top w:val="none" w:sz="0" w:space="0" w:color="auto"/>
        <w:left w:val="none" w:sz="0" w:space="0" w:color="auto"/>
        <w:bottom w:val="none" w:sz="0" w:space="0" w:color="auto"/>
        <w:right w:val="none" w:sz="0" w:space="0" w:color="auto"/>
      </w:divBdr>
    </w:div>
    <w:div w:id="1693458418">
      <w:bodyDiv w:val="1"/>
      <w:marLeft w:val="0"/>
      <w:marRight w:val="0"/>
      <w:marTop w:val="0"/>
      <w:marBottom w:val="0"/>
      <w:divBdr>
        <w:top w:val="none" w:sz="0" w:space="0" w:color="auto"/>
        <w:left w:val="none" w:sz="0" w:space="0" w:color="auto"/>
        <w:bottom w:val="none" w:sz="0" w:space="0" w:color="auto"/>
        <w:right w:val="none" w:sz="0" w:space="0" w:color="auto"/>
      </w:divBdr>
    </w:div>
    <w:div w:id="1703705545">
      <w:bodyDiv w:val="1"/>
      <w:marLeft w:val="0"/>
      <w:marRight w:val="0"/>
      <w:marTop w:val="0"/>
      <w:marBottom w:val="0"/>
      <w:divBdr>
        <w:top w:val="none" w:sz="0" w:space="0" w:color="auto"/>
        <w:left w:val="none" w:sz="0" w:space="0" w:color="auto"/>
        <w:bottom w:val="none" w:sz="0" w:space="0" w:color="auto"/>
        <w:right w:val="none" w:sz="0" w:space="0" w:color="auto"/>
      </w:divBdr>
    </w:div>
    <w:div w:id="1806965426">
      <w:bodyDiv w:val="1"/>
      <w:marLeft w:val="0"/>
      <w:marRight w:val="0"/>
      <w:marTop w:val="0"/>
      <w:marBottom w:val="0"/>
      <w:divBdr>
        <w:top w:val="none" w:sz="0" w:space="0" w:color="auto"/>
        <w:left w:val="none" w:sz="0" w:space="0" w:color="auto"/>
        <w:bottom w:val="none" w:sz="0" w:space="0" w:color="auto"/>
        <w:right w:val="none" w:sz="0" w:space="0" w:color="auto"/>
      </w:divBdr>
    </w:div>
    <w:div w:id="1873880541">
      <w:bodyDiv w:val="1"/>
      <w:marLeft w:val="0"/>
      <w:marRight w:val="0"/>
      <w:marTop w:val="0"/>
      <w:marBottom w:val="0"/>
      <w:divBdr>
        <w:top w:val="none" w:sz="0" w:space="0" w:color="auto"/>
        <w:left w:val="none" w:sz="0" w:space="0" w:color="auto"/>
        <w:bottom w:val="none" w:sz="0" w:space="0" w:color="auto"/>
        <w:right w:val="none" w:sz="0" w:space="0" w:color="auto"/>
      </w:divBdr>
    </w:div>
    <w:div w:id="2010599759">
      <w:bodyDiv w:val="1"/>
      <w:marLeft w:val="0"/>
      <w:marRight w:val="0"/>
      <w:marTop w:val="0"/>
      <w:marBottom w:val="0"/>
      <w:divBdr>
        <w:top w:val="none" w:sz="0" w:space="0" w:color="auto"/>
        <w:left w:val="none" w:sz="0" w:space="0" w:color="auto"/>
        <w:bottom w:val="none" w:sz="0" w:space="0" w:color="auto"/>
        <w:right w:val="none" w:sz="0" w:space="0" w:color="auto"/>
      </w:divBdr>
    </w:div>
    <w:div w:id="2043090141">
      <w:bodyDiv w:val="1"/>
      <w:marLeft w:val="0"/>
      <w:marRight w:val="0"/>
      <w:marTop w:val="0"/>
      <w:marBottom w:val="0"/>
      <w:divBdr>
        <w:top w:val="none" w:sz="0" w:space="0" w:color="auto"/>
        <w:left w:val="none" w:sz="0" w:space="0" w:color="auto"/>
        <w:bottom w:val="none" w:sz="0" w:space="0" w:color="auto"/>
        <w:right w:val="none" w:sz="0" w:space="0" w:color="auto"/>
      </w:divBdr>
    </w:div>
    <w:div w:id="2134322954">
      <w:bodyDiv w:val="1"/>
      <w:marLeft w:val="0"/>
      <w:marRight w:val="0"/>
      <w:marTop w:val="0"/>
      <w:marBottom w:val="0"/>
      <w:divBdr>
        <w:top w:val="none" w:sz="0" w:space="0" w:color="auto"/>
        <w:left w:val="none" w:sz="0" w:space="0" w:color="auto"/>
        <w:bottom w:val="none" w:sz="0" w:space="0" w:color="auto"/>
        <w:right w:val="none" w:sz="0" w:space="0" w:color="auto"/>
      </w:divBdr>
    </w:div>
    <w:div w:id="21370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71/09746315.2021.v17.i2.1455" TargetMode="External"/><Relationship Id="rId13" Type="http://schemas.openxmlformats.org/officeDocument/2006/relationships/hyperlink" Target="https://doi.org/10.9734/ijpss/2024/v36i10507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02/9781119652601" TargetMode="External"/><Relationship Id="rId12" Type="http://schemas.openxmlformats.org/officeDocument/2006/relationships/hyperlink" Target="http://dx.doi.org/10.13140/RG.2.2.34624.3328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38/s43016-021-00322-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302/mausam.v65i2.95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x.doi.org/10.5772/intechopen.1009499" TargetMode="External"/><Relationship Id="rId23" Type="http://schemas.openxmlformats.org/officeDocument/2006/relationships/fontTable" Target="fontTable.xml"/><Relationship Id="rId10" Type="http://schemas.openxmlformats.org/officeDocument/2006/relationships/hyperlink" Target="https://doi.org/10.1659/MRD-JOURNAL-D-20-00056.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4386/jam.v14i1.1378" TargetMode="External"/><Relationship Id="rId14" Type="http://schemas.openxmlformats.org/officeDocument/2006/relationships/hyperlink" Target="https://doi.org/10.9734/ijpss/2024/v36i9504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4019</Words>
  <Characters>22912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16</cp:revision>
  <dcterms:created xsi:type="dcterms:W3CDTF">2025-07-20T09:38:00Z</dcterms:created>
  <dcterms:modified xsi:type="dcterms:W3CDTF">2025-07-21T11:54:00Z</dcterms:modified>
</cp:coreProperties>
</file>