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5C52B5" w14:textId="77777777" w:rsidR="004F400F" w:rsidRDefault="00E340A1">
      <w:pPr>
        <w:jc w:val="both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Comparative Evaluation of Hard and Soft Clustering for Precise Brain Tumor Segmentation in MR Imaging</w:t>
      </w:r>
    </w:p>
    <w:p w14:paraId="27DDC099" w14:textId="77777777" w:rsidR="004F400F" w:rsidRDefault="004F400F">
      <w:pPr>
        <w:jc w:val="both"/>
        <w:rPr>
          <w:rFonts w:ascii="Times New Roman" w:eastAsia="Times New Roman" w:hAnsi="Times New Roman" w:cs="Times New Roman"/>
          <w:b/>
        </w:rPr>
      </w:pPr>
    </w:p>
    <w:p w14:paraId="16A46AEA" w14:textId="77777777" w:rsidR="007B76CD" w:rsidRDefault="007B76CD">
      <w:pPr>
        <w:spacing w:before="240" w:after="240"/>
        <w:jc w:val="both"/>
        <w:rPr>
          <w:rFonts w:ascii="Times New Roman" w:eastAsia="Times New Roman" w:hAnsi="Times New Roman" w:cs="Times New Roman"/>
          <w:b/>
        </w:rPr>
      </w:pPr>
    </w:p>
    <w:p w14:paraId="792D0D4C" w14:textId="3FC8D51C" w:rsidR="004F400F" w:rsidRDefault="00E340A1">
      <w:pPr>
        <w:spacing w:before="240" w:after="240"/>
        <w:jc w:val="both"/>
        <w:rPr>
          <w:rFonts w:ascii="Times New Roman" w:eastAsia="Times New Roman" w:hAnsi="Times New Roman" w:cs="Times New Roman"/>
        </w:rPr>
      </w:pPr>
      <w:bookmarkStart w:id="0" w:name="_GoBack"/>
      <w:bookmarkEnd w:id="0"/>
      <w:proofErr w:type="gramStart"/>
      <w:r>
        <w:rPr>
          <w:rFonts w:ascii="Times New Roman" w:eastAsia="Times New Roman" w:hAnsi="Times New Roman" w:cs="Times New Roman"/>
          <w:b/>
        </w:rPr>
        <w:t>Abstract :</w:t>
      </w:r>
      <w:proofErr w:type="gramEnd"/>
      <w:r>
        <w:rPr>
          <w:rFonts w:ascii="Times New Roman" w:eastAsia="Times New Roman" w:hAnsi="Times New Roman" w:cs="Times New Roman"/>
        </w:rPr>
        <w:t xml:space="preserve"> Segmentation of brain tumors from Magnetic Resonance Imaging (MRI) remains a pivotal challenge in medical image analysis due to the heterogeneous nature of tumor morphology </w:t>
      </w:r>
      <w:r>
        <w:rPr>
          <w:rFonts w:ascii="Times New Roman" w:eastAsia="Times New Roman" w:hAnsi="Times New Roman" w:cs="Times New Roman"/>
        </w:rPr>
        <w:t>and intensity distributions. Accurate delineation of tumor boundaries is critical for clinical decision-making, radiotherapy planning, and longitudinal disease monitoring. In this study, we perform a comprehensive comparative analysis of two major clusteri</w:t>
      </w:r>
      <w:r>
        <w:rPr>
          <w:rFonts w:ascii="Times New Roman" w:eastAsia="Times New Roman" w:hAnsi="Times New Roman" w:cs="Times New Roman"/>
        </w:rPr>
        <w:t xml:space="preserve">ng paradigms applied in MRI tumor segmentation: </w:t>
      </w:r>
      <w:r>
        <w:rPr>
          <w:rFonts w:ascii="Times New Roman" w:eastAsia="Times New Roman" w:hAnsi="Times New Roman" w:cs="Times New Roman"/>
          <w:b/>
        </w:rPr>
        <w:t>hard clustering</w:t>
      </w:r>
      <w:r>
        <w:rPr>
          <w:rFonts w:ascii="Times New Roman" w:eastAsia="Times New Roman" w:hAnsi="Times New Roman" w:cs="Times New Roman"/>
        </w:rPr>
        <w:t xml:space="preserve">, exemplified by the K-Means algorithm, and </w:t>
      </w:r>
      <w:r>
        <w:rPr>
          <w:rFonts w:ascii="Times New Roman" w:eastAsia="Times New Roman" w:hAnsi="Times New Roman" w:cs="Times New Roman"/>
          <w:b/>
        </w:rPr>
        <w:t>soft clustering</w:t>
      </w:r>
      <w:r>
        <w:rPr>
          <w:rFonts w:ascii="Times New Roman" w:eastAsia="Times New Roman" w:hAnsi="Times New Roman" w:cs="Times New Roman"/>
        </w:rPr>
        <w:t>, represented by Fuzzy C-Means (FCM).</w:t>
      </w:r>
    </w:p>
    <w:p w14:paraId="506418EA" w14:textId="77777777" w:rsidR="004F400F" w:rsidRDefault="00E340A1">
      <w:pPr>
        <w:spacing w:before="240" w:after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While K-Means assigns each pixel strictly to a single cluster, thereby offering computational efficiency, its rigidity limits performance in cases where tumor and normal tissues exhibit overlapping intensity patterns. In contrast, FCM introduces partial me</w:t>
      </w:r>
      <w:r>
        <w:rPr>
          <w:rFonts w:ascii="Times New Roman" w:eastAsia="Times New Roman" w:hAnsi="Times New Roman" w:cs="Times New Roman"/>
        </w:rPr>
        <w:t xml:space="preserve">mbership degrees, allowing each pixel </w:t>
      </w:r>
      <w:r>
        <w:rPr>
          <w:rFonts w:ascii="Times New Roman" w:eastAsia="Times New Roman" w:hAnsi="Times New Roman" w:cs="Times New Roman"/>
          <w:i/>
        </w:rPr>
        <w:t>xi</w:t>
      </w:r>
      <w:r>
        <w:rPr>
          <w:rFonts w:ascii="Times New Roman" w:eastAsia="Times New Roman" w:hAnsi="Times New Roman" w:cs="Times New Roman"/>
        </w:rPr>
        <w:t xml:space="preserve"> to belong to multiple clusters with varying membership weights </w:t>
      </w:r>
      <w:proofErr w:type="spellStart"/>
      <w:r>
        <w:rPr>
          <w:rFonts w:ascii="Times New Roman" w:eastAsia="Times New Roman" w:hAnsi="Times New Roman" w:cs="Times New Roman"/>
          <w:i/>
        </w:rPr>
        <w:t>uij</w:t>
      </w:r>
      <w:proofErr w:type="spellEnd"/>
      <w:r>
        <w:rPr>
          <w:rFonts w:ascii="Times New Roman" w:eastAsia="Times New Roman" w:hAnsi="Times New Roman" w:cs="Times New Roman"/>
        </w:rPr>
        <w:t>, such that:</w:t>
      </w:r>
    </w:p>
    <w:p w14:paraId="2B1CB009" w14:textId="77777777" w:rsidR="004F400F" w:rsidRDefault="00E340A1">
      <w:pPr>
        <w:spacing w:before="240" w:after="240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Cardo" w:eastAsia="Cardo" w:hAnsi="Cardo" w:cs="Cardo"/>
          <w:b/>
        </w:rPr>
        <w:t xml:space="preserve">Σ (from j=1 to c) </w:t>
      </w:r>
      <w:proofErr w:type="spellStart"/>
      <w:r>
        <w:rPr>
          <w:rFonts w:ascii="Cardo" w:eastAsia="Cardo" w:hAnsi="Cardo" w:cs="Cardo"/>
          <w:b/>
        </w:rPr>
        <w:t>uij</w:t>
      </w:r>
      <w:proofErr w:type="spellEnd"/>
      <w:r>
        <w:rPr>
          <w:rFonts w:ascii="Cardo" w:eastAsia="Cardo" w:hAnsi="Cardo" w:cs="Cardo"/>
          <w:b/>
        </w:rPr>
        <w:t xml:space="preserve"> = 1, with 0 ≤ </w:t>
      </w:r>
      <w:proofErr w:type="spellStart"/>
      <w:r>
        <w:rPr>
          <w:rFonts w:ascii="Cardo" w:eastAsia="Cardo" w:hAnsi="Cardo" w:cs="Cardo"/>
          <w:b/>
        </w:rPr>
        <w:t>uij</w:t>
      </w:r>
      <w:proofErr w:type="spellEnd"/>
      <w:r>
        <w:rPr>
          <w:rFonts w:ascii="Cardo" w:eastAsia="Cardo" w:hAnsi="Cardo" w:cs="Cardo"/>
          <w:b/>
        </w:rPr>
        <w:t xml:space="preserve"> ≤ 1</w:t>
      </w:r>
    </w:p>
    <w:p w14:paraId="069A19BF" w14:textId="77777777" w:rsidR="004F400F" w:rsidRDefault="00E340A1">
      <w:pPr>
        <w:spacing w:before="240" w:after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where </w:t>
      </w:r>
      <w:r>
        <w:rPr>
          <w:rFonts w:ascii="Times New Roman" w:eastAsia="Times New Roman" w:hAnsi="Times New Roman" w:cs="Times New Roman"/>
          <w:i/>
        </w:rPr>
        <w:t>c</w:t>
      </w:r>
      <w:r>
        <w:rPr>
          <w:rFonts w:ascii="Times New Roman" w:eastAsia="Times New Roman" w:hAnsi="Times New Roman" w:cs="Times New Roman"/>
        </w:rPr>
        <w:t xml:space="preserve"> denotes the number of clusters.</w:t>
      </w:r>
    </w:p>
    <w:p w14:paraId="60DA6B02" w14:textId="77777777" w:rsidR="004F400F" w:rsidRDefault="00E340A1">
      <w:pPr>
        <w:spacing w:before="240" w:after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Experimental validation was performed using the BraT</w:t>
      </w:r>
      <w:r>
        <w:rPr>
          <w:rFonts w:ascii="Times New Roman" w:eastAsia="Times New Roman" w:hAnsi="Times New Roman" w:cs="Times New Roman"/>
        </w:rPr>
        <w:t xml:space="preserve">S2020 dataset, incorporating preprocessing through Gaussian filtering and Contrast Limited Adaptive Histogram Equalization (CLAHE). Evaluation metrics included the </w:t>
      </w:r>
      <w:r>
        <w:rPr>
          <w:rFonts w:ascii="Times New Roman" w:eastAsia="Times New Roman" w:hAnsi="Times New Roman" w:cs="Times New Roman"/>
          <w:b/>
        </w:rPr>
        <w:t>Dice Similarity Coefficient (DSC)</w:t>
      </w:r>
      <w:r>
        <w:rPr>
          <w:rFonts w:ascii="Times New Roman" w:eastAsia="Times New Roman" w:hAnsi="Times New Roman" w:cs="Times New Roman"/>
        </w:rPr>
        <w:t xml:space="preserve"> and </w:t>
      </w:r>
      <w:r>
        <w:rPr>
          <w:rFonts w:ascii="Times New Roman" w:eastAsia="Times New Roman" w:hAnsi="Times New Roman" w:cs="Times New Roman"/>
          <w:b/>
        </w:rPr>
        <w:t>processing time</w:t>
      </w:r>
      <w:r>
        <w:rPr>
          <w:rFonts w:ascii="Times New Roman" w:eastAsia="Times New Roman" w:hAnsi="Times New Roman" w:cs="Times New Roman"/>
        </w:rPr>
        <w:t xml:space="preserve">, which collectively demonstrated that </w:t>
      </w:r>
      <w:r>
        <w:rPr>
          <w:rFonts w:ascii="Times New Roman" w:eastAsia="Times New Roman" w:hAnsi="Times New Roman" w:cs="Times New Roman"/>
        </w:rPr>
        <w:t>K-Means achieved superior speed with an average runtime of 0.3s per image, whereas FCM attained higher segmentation accuracy with an average DSC of 0.67 compared to 0.43 for K-Means, albeit at a higher computational cost (1.3s per image). These results hig</w:t>
      </w:r>
      <w:r>
        <w:rPr>
          <w:rFonts w:ascii="Times New Roman" w:eastAsia="Times New Roman" w:hAnsi="Times New Roman" w:cs="Times New Roman"/>
        </w:rPr>
        <w:t>hlight the inherent trade-off between computational efficiency and boundary precision.</w:t>
      </w:r>
    </w:p>
    <w:p w14:paraId="36481587" w14:textId="77777777" w:rsidR="004F400F" w:rsidRDefault="00E340A1">
      <w:pPr>
        <w:spacing w:before="240" w:after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Keywords:</w:t>
      </w:r>
      <w:r>
        <w:rPr>
          <w:rFonts w:ascii="Times New Roman" w:eastAsia="Times New Roman" w:hAnsi="Times New Roman" w:cs="Times New Roman"/>
        </w:rPr>
        <w:t xml:space="preserve"> MRI tumor segmentation, hard clustering, soft clustering, K-Means, Fuzzy C-Means.</w:t>
      </w:r>
    </w:p>
    <w:p w14:paraId="066EA1CE" w14:textId="77777777" w:rsidR="004F400F" w:rsidRDefault="00E340A1">
      <w:pPr>
        <w:pStyle w:val="Heading3"/>
        <w:keepNext w:val="0"/>
        <w:keepLines w:val="0"/>
        <w:spacing w:before="280"/>
        <w:jc w:val="both"/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</w:pPr>
      <w:bookmarkStart w:id="1" w:name="_iotwrwshzq4m" w:colFirst="0" w:colLast="0"/>
      <w:bookmarkEnd w:id="1"/>
      <w:r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>1. Introduction</w:t>
      </w:r>
    </w:p>
    <w:p w14:paraId="5D42136E" w14:textId="77777777" w:rsidR="004F400F" w:rsidRDefault="00E340A1">
      <w:pPr>
        <w:pStyle w:val="Heading3"/>
        <w:keepNext w:val="0"/>
        <w:keepLines w:val="0"/>
        <w:spacing w:before="280"/>
        <w:jc w:val="both"/>
        <w:rPr>
          <w:rFonts w:ascii="Times New Roman" w:eastAsia="Times New Roman" w:hAnsi="Times New Roman" w:cs="Times New Roman"/>
          <w:sz w:val="22"/>
          <w:szCs w:val="22"/>
        </w:rPr>
      </w:pPr>
      <w:bookmarkStart w:id="2" w:name="_17yivglaigfh" w:colFirst="0" w:colLast="0"/>
      <w:bookmarkEnd w:id="2"/>
      <w:r>
        <w:rPr>
          <w:rFonts w:ascii="Times New Roman" w:eastAsia="Times New Roman" w:hAnsi="Times New Roman" w:cs="Times New Roman"/>
          <w:sz w:val="22"/>
          <w:szCs w:val="22"/>
        </w:rPr>
        <w:t xml:space="preserve">Magnetic Resonance Imaging (MRI) has become a cornerstone in </w:t>
      </w:r>
      <w:r>
        <w:rPr>
          <w:rFonts w:ascii="Times New Roman" w:eastAsia="Times New Roman" w:hAnsi="Times New Roman" w:cs="Times New Roman"/>
          <w:sz w:val="22"/>
          <w:szCs w:val="22"/>
        </w:rPr>
        <w:t>medical imaging, providing detailed, non-invasive insights into brain anatomy and pathology, particularly in the detection and characterization of tumors [1]. Accurate segmentation of brain tumors from MRI scans is fundamental for clinical applications suc</w:t>
      </w:r>
      <w:r>
        <w:rPr>
          <w:rFonts w:ascii="Times New Roman" w:eastAsia="Times New Roman" w:hAnsi="Times New Roman" w:cs="Times New Roman"/>
          <w:sz w:val="22"/>
          <w:szCs w:val="22"/>
        </w:rPr>
        <w:t>h as diagnosis, treatment planning, surgical navigation, and longitudinal patient monitoring [2]. Despite its importance, brain tumor segmentation remains a challenging task due to several inherent factors: heterogeneity of tumor tissues, irregular shapes,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varying sizes, diffuse boundaries, and intensity overlaps with surrounding normal structures such as gray matter, white matter, edema, and necrotic regions. Manual segmentation, although clinically reliable, is time-consuming, prone to subjectivity, and i</w:t>
      </w:r>
      <w:r>
        <w:rPr>
          <w:rFonts w:ascii="Times New Roman" w:eastAsia="Times New Roman" w:hAnsi="Times New Roman" w:cs="Times New Roman"/>
          <w:sz w:val="22"/>
          <w:szCs w:val="22"/>
        </w:rPr>
        <w:t>nconsistent across radiologists, thus necessitating the adoption of automated segmentation strategies.</w:t>
      </w:r>
    </w:p>
    <w:p w14:paraId="4AF05A9F" w14:textId="77777777" w:rsidR="004F400F" w:rsidRDefault="00E340A1">
      <w:pPr>
        <w:spacing w:before="240" w:after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Clustering-based approaches have emerged as effective unsupervised tools for automating segmentation tasks where class labels are unavailable or expensiv</w:t>
      </w:r>
      <w:r>
        <w:rPr>
          <w:rFonts w:ascii="Times New Roman" w:eastAsia="Times New Roman" w:hAnsi="Times New Roman" w:cs="Times New Roman"/>
        </w:rPr>
        <w:t xml:space="preserve">e to obtain. Among these, </w:t>
      </w:r>
      <w:r>
        <w:rPr>
          <w:rFonts w:ascii="Times New Roman" w:eastAsia="Times New Roman" w:hAnsi="Times New Roman" w:cs="Times New Roman"/>
          <w:b/>
        </w:rPr>
        <w:t>K-Means</w:t>
      </w:r>
      <w:r>
        <w:rPr>
          <w:rFonts w:ascii="Times New Roman" w:eastAsia="Times New Roman" w:hAnsi="Times New Roman" w:cs="Times New Roman"/>
        </w:rPr>
        <w:t xml:space="preserve"> stands out as a popular hard clustering method due to its simplicity and low computational burden [3]. The algorithm partitions the image pixels into </w:t>
      </w:r>
      <w:r>
        <w:rPr>
          <w:rFonts w:ascii="Times New Roman" w:eastAsia="Times New Roman" w:hAnsi="Times New Roman" w:cs="Times New Roman"/>
          <w:i/>
        </w:rPr>
        <w:t>k</w:t>
      </w:r>
      <w:r>
        <w:rPr>
          <w:rFonts w:ascii="Times New Roman" w:eastAsia="Times New Roman" w:hAnsi="Times New Roman" w:cs="Times New Roman"/>
        </w:rPr>
        <w:t xml:space="preserve"> clusters by minimizing the intra-cluster variance. The objective funct</w:t>
      </w:r>
      <w:r>
        <w:rPr>
          <w:rFonts w:ascii="Times New Roman" w:eastAsia="Times New Roman" w:hAnsi="Times New Roman" w:cs="Times New Roman"/>
        </w:rPr>
        <w:t>ion is defined as:</w:t>
      </w:r>
    </w:p>
    <w:p w14:paraId="01D162AD" w14:textId="77777777" w:rsidR="004F400F" w:rsidRDefault="00E340A1">
      <w:pPr>
        <w:spacing w:before="240" w:after="240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Cardo" w:eastAsia="Cardo" w:hAnsi="Cardo" w:cs="Cardo"/>
          <w:b/>
        </w:rPr>
        <w:t xml:space="preserve">J = Σ (from </w:t>
      </w:r>
      <w:proofErr w:type="spellStart"/>
      <w:r>
        <w:rPr>
          <w:rFonts w:ascii="Cardo" w:eastAsia="Cardo" w:hAnsi="Cardo" w:cs="Cardo"/>
          <w:b/>
        </w:rPr>
        <w:t>i</w:t>
      </w:r>
      <w:proofErr w:type="spellEnd"/>
      <w:r>
        <w:rPr>
          <w:rFonts w:ascii="Cardo" w:eastAsia="Cardo" w:hAnsi="Cardo" w:cs="Cardo"/>
          <w:b/>
        </w:rPr>
        <w:t xml:space="preserve">=1 to N) Σ (from j=1 to k) </w:t>
      </w:r>
      <w:proofErr w:type="spellStart"/>
      <w:r>
        <w:rPr>
          <w:rFonts w:ascii="Cardo" w:eastAsia="Cardo" w:hAnsi="Cardo" w:cs="Cardo"/>
          <w:b/>
        </w:rPr>
        <w:t>rij</w:t>
      </w:r>
      <w:proofErr w:type="spellEnd"/>
      <w:r>
        <w:rPr>
          <w:rFonts w:ascii="Cardo" w:eastAsia="Cardo" w:hAnsi="Cardo" w:cs="Cardo"/>
          <w:b/>
        </w:rPr>
        <w:t xml:space="preserve"> || xi − </w:t>
      </w:r>
      <w:proofErr w:type="spellStart"/>
      <w:r>
        <w:rPr>
          <w:rFonts w:ascii="Cardo" w:eastAsia="Cardo" w:hAnsi="Cardo" w:cs="Cardo"/>
          <w:b/>
        </w:rPr>
        <w:t>μj</w:t>
      </w:r>
      <w:proofErr w:type="spellEnd"/>
      <w:r>
        <w:rPr>
          <w:rFonts w:ascii="Cardo" w:eastAsia="Cardo" w:hAnsi="Cardo" w:cs="Cardo"/>
          <w:b/>
        </w:rPr>
        <w:t xml:space="preserve"> ||²</w:t>
      </w:r>
    </w:p>
    <w:p w14:paraId="58C34350" w14:textId="77777777" w:rsidR="004F400F" w:rsidRDefault="00E340A1">
      <w:pPr>
        <w:spacing w:before="240" w:after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where 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</w:rPr>
        <w:t xml:space="preserve"> is the total number of pixels, </w:t>
      </w:r>
      <w:r>
        <w:rPr>
          <w:rFonts w:ascii="Times New Roman" w:eastAsia="Times New Roman" w:hAnsi="Times New Roman" w:cs="Times New Roman"/>
          <w:i/>
        </w:rPr>
        <w:t>k</w:t>
      </w:r>
      <w:r>
        <w:rPr>
          <w:rFonts w:ascii="Times New Roman" w:eastAsia="Times New Roman" w:hAnsi="Times New Roman" w:cs="Times New Roman"/>
        </w:rPr>
        <w:t xml:space="preserve"> is the number of clusters, </w:t>
      </w:r>
      <w:proofErr w:type="spellStart"/>
      <w:r>
        <w:rPr>
          <w:rFonts w:ascii="Times New Roman" w:eastAsia="Times New Roman" w:hAnsi="Times New Roman" w:cs="Times New Roman"/>
          <w:i/>
        </w:rPr>
        <w:t>μj</w:t>
      </w:r>
      <w:proofErr w:type="spellEnd"/>
      <w:r>
        <w:rPr>
          <w:rFonts w:ascii="Times New Roman" w:eastAsia="Times New Roman" w:hAnsi="Times New Roman" w:cs="Times New Roman"/>
        </w:rPr>
        <w:t xml:space="preserve"> is the centroid of cluster </w:t>
      </w:r>
      <w:r>
        <w:rPr>
          <w:rFonts w:ascii="Times New Roman" w:eastAsia="Times New Roman" w:hAnsi="Times New Roman" w:cs="Times New Roman"/>
          <w:i/>
        </w:rPr>
        <w:t>j</w:t>
      </w:r>
      <w:r>
        <w:rPr>
          <w:rFonts w:ascii="Times New Roman" w:eastAsia="Times New Roman" w:hAnsi="Times New Roman" w:cs="Times New Roman"/>
        </w:rPr>
        <w:t xml:space="preserve">, and </w:t>
      </w:r>
      <w:proofErr w:type="spellStart"/>
      <w:r>
        <w:rPr>
          <w:rFonts w:ascii="Times New Roman" w:eastAsia="Times New Roman" w:hAnsi="Times New Roman" w:cs="Times New Roman"/>
          <w:i/>
        </w:rPr>
        <w:t>rij</w:t>
      </w:r>
      <w:proofErr w:type="spellEnd"/>
      <w:r>
        <w:rPr>
          <w:rFonts w:ascii="Times New Roman" w:eastAsia="Times New Roman" w:hAnsi="Times New Roman" w:cs="Times New Roman"/>
        </w:rPr>
        <w:t xml:space="preserve"> is a binary variable that equals 1 if pixel </w:t>
      </w:r>
      <w:r>
        <w:rPr>
          <w:rFonts w:ascii="Times New Roman" w:eastAsia="Times New Roman" w:hAnsi="Times New Roman" w:cs="Times New Roman"/>
          <w:i/>
        </w:rPr>
        <w:t>xi</w:t>
      </w:r>
      <w:r>
        <w:rPr>
          <w:rFonts w:ascii="Times New Roman" w:eastAsia="Times New Roman" w:hAnsi="Times New Roman" w:cs="Times New Roman"/>
        </w:rPr>
        <w:t xml:space="preserve"> belongs to cluster </w:t>
      </w:r>
      <w:r>
        <w:rPr>
          <w:rFonts w:ascii="Times New Roman" w:eastAsia="Times New Roman" w:hAnsi="Times New Roman" w:cs="Times New Roman"/>
          <w:i/>
        </w:rPr>
        <w:t>j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and 0 otherwise.</w:t>
      </w:r>
    </w:p>
    <w:p w14:paraId="55FA444E" w14:textId="77777777" w:rsidR="004F400F" w:rsidRDefault="00E340A1">
      <w:pPr>
        <w:spacing w:before="240" w:after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The strict assignment in K-Means makes it computationally efficient and suitable for real-time applications. However, its rigidity leads to poor performance in segmenting tumors with fuzzy or overlapping boundaries, since every pixel is fo</w:t>
      </w:r>
      <w:r>
        <w:rPr>
          <w:rFonts w:ascii="Times New Roman" w:eastAsia="Times New Roman" w:hAnsi="Times New Roman" w:cs="Times New Roman"/>
        </w:rPr>
        <w:t>rced into one cluster regardless of ambiguity [4]. This drawback becomes critical in brain tumor imaging where intra-tumoral variations and blurred edges are frequent.</w:t>
      </w:r>
    </w:p>
    <w:p w14:paraId="7D1B58EC" w14:textId="77777777" w:rsidR="004F400F" w:rsidRDefault="00E340A1">
      <w:pPr>
        <w:spacing w:before="240" w:after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In contrast, </w:t>
      </w:r>
      <w:r>
        <w:rPr>
          <w:rFonts w:ascii="Times New Roman" w:eastAsia="Times New Roman" w:hAnsi="Times New Roman" w:cs="Times New Roman"/>
          <w:b/>
        </w:rPr>
        <w:t>Fuzzy C-Means (FCM)</w:t>
      </w:r>
      <w:r>
        <w:rPr>
          <w:rFonts w:ascii="Times New Roman" w:eastAsia="Times New Roman" w:hAnsi="Times New Roman" w:cs="Times New Roman"/>
        </w:rPr>
        <w:t xml:space="preserve"> provides a more flexible alternative by allowing partia</w:t>
      </w:r>
      <w:r>
        <w:rPr>
          <w:rFonts w:ascii="Times New Roman" w:eastAsia="Times New Roman" w:hAnsi="Times New Roman" w:cs="Times New Roman"/>
        </w:rPr>
        <w:t>l membership of pixels across multiple clusters. The degree of membership is determined iteratively according to the rule:</w:t>
      </w:r>
    </w:p>
    <w:p w14:paraId="1D2F47DA" w14:textId="77777777" w:rsidR="004F400F" w:rsidRDefault="00E340A1">
      <w:pPr>
        <w:spacing w:before="240" w:after="240"/>
        <w:jc w:val="both"/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Cardo" w:eastAsia="Cardo" w:hAnsi="Cardo" w:cs="Cardo"/>
          <w:b/>
        </w:rPr>
        <w:t>uij</w:t>
      </w:r>
      <w:proofErr w:type="spellEnd"/>
      <w:r>
        <w:rPr>
          <w:rFonts w:ascii="Cardo" w:eastAsia="Cardo" w:hAnsi="Cardo" w:cs="Cardo"/>
          <w:b/>
        </w:rPr>
        <w:t xml:space="preserve"> = 1 / Σ (from k=1 to c) [ </w:t>
      </w:r>
      <w:proofErr w:type="gramStart"/>
      <w:r>
        <w:rPr>
          <w:rFonts w:ascii="Cardo" w:eastAsia="Cardo" w:hAnsi="Cardo" w:cs="Cardo"/>
          <w:b/>
        </w:rPr>
        <w:t>( |</w:t>
      </w:r>
      <w:proofErr w:type="gramEnd"/>
      <w:r>
        <w:rPr>
          <w:rFonts w:ascii="Cardo" w:eastAsia="Cardo" w:hAnsi="Cardo" w:cs="Cardo"/>
          <w:b/>
        </w:rPr>
        <w:t xml:space="preserve">| xi − </w:t>
      </w:r>
      <w:proofErr w:type="spellStart"/>
      <w:r>
        <w:rPr>
          <w:rFonts w:ascii="Cardo" w:eastAsia="Cardo" w:hAnsi="Cardo" w:cs="Cardo"/>
          <w:b/>
        </w:rPr>
        <w:t>μj</w:t>
      </w:r>
      <w:proofErr w:type="spellEnd"/>
      <w:r>
        <w:rPr>
          <w:rFonts w:ascii="Cardo" w:eastAsia="Cardo" w:hAnsi="Cardo" w:cs="Cardo"/>
          <w:b/>
        </w:rPr>
        <w:t xml:space="preserve"> || / || xi − </w:t>
      </w:r>
      <w:proofErr w:type="spellStart"/>
      <w:r>
        <w:rPr>
          <w:rFonts w:ascii="Cardo" w:eastAsia="Cardo" w:hAnsi="Cardo" w:cs="Cardo"/>
          <w:b/>
        </w:rPr>
        <w:t>μk</w:t>
      </w:r>
      <w:proofErr w:type="spellEnd"/>
      <w:r>
        <w:rPr>
          <w:rFonts w:ascii="Cardo" w:eastAsia="Cardo" w:hAnsi="Cardo" w:cs="Cardo"/>
          <w:b/>
        </w:rPr>
        <w:t xml:space="preserve"> || )^(2 / (m−1)) ]</w:t>
      </w:r>
    </w:p>
    <w:p w14:paraId="39E44240" w14:textId="77777777" w:rsidR="004F400F" w:rsidRDefault="00E340A1">
      <w:pPr>
        <w:spacing w:before="240" w:after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where </w:t>
      </w:r>
      <w:proofErr w:type="spellStart"/>
      <w:r>
        <w:rPr>
          <w:rFonts w:ascii="Times New Roman" w:eastAsia="Times New Roman" w:hAnsi="Times New Roman" w:cs="Times New Roman"/>
          <w:i/>
        </w:rPr>
        <w:t>uij</w:t>
      </w:r>
      <w:proofErr w:type="spellEnd"/>
      <w:r>
        <w:rPr>
          <w:rFonts w:ascii="Times New Roman" w:eastAsia="Times New Roman" w:hAnsi="Times New Roman" w:cs="Times New Roman"/>
        </w:rPr>
        <w:t xml:space="preserve"> represents the membership of pixel </w:t>
      </w:r>
      <w:r>
        <w:rPr>
          <w:rFonts w:ascii="Times New Roman" w:eastAsia="Times New Roman" w:hAnsi="Times New Roman" w:cs="Times New Roman"/>
          <w:i/>
        </w:rPr>
        <w:t>xi</w:t>
      </w:r>
      <w:r>
        <w:rPr>
          <w:rFonts w:ascii="Times New Roman" w:eastAsia="Times New Roman" w:hAnsi="Times New Roman" w:cs="Times New Roman"/>
        </w:rPr>
        <w:t xml:space="preserve"> in clus</w:t>
      </w:r>
      <w:r>
        <w:rPr>
          <w:rFonts w:ascii="Times New Roman" w:eastAsia="Times New Roman" w:hAnsi="Times New Roman" w:cs="Times New Roman"/>
        </w:rPr>
        <w:t xml:space="preserve">ter </w:t>
      </w:r>
      <w:r>
        <w:rPr>
          <w:rFonts w:ascii="Times New Roman" w:eastAsia="Times New Roman" w:hAnsi="Times New Roman" w:cs="Times New Roman"/>
          <w:i/>
        </w:rPr>
        <w:t>j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</w:rPr>
        <w:t>c</w:t>
      </w:r>
      <w:r>
        <w:rPr>
          <w:rFonts w:ascii="Times New Roman" w:eastAsia="Times New Roman" w:hAnsi="Times New Roman" w:cs="Times New Roman"/>
        </w:rPr>
        <w:t xml:space="preserve"> is the number of clusters, and </w:t>
      </w:r>
      <w:r>
        <w:rPr>
          <w:rFonts w:ascii="Times New Roman" w:eastAsia="Times New Roman" w:hAnsi="Times New Roman" w:cs="Times New Roman"/>
          <w:i/>
        </w:rPr>
        <w:t>m</w:t>
      </w:r>
      <w:r>
        <w:rPr>
          <w:rFonts w:ascii="Times New Roman" w:eastAsia="Times New Roman" w:hAnsi="Times New Roman" w:cs="Times New Roman"/>
        </w:rPr>
        <w:t xml:space="preserve"> (fuzzifier &gt; 1) controls the level of fuzziness. This formulation permits smooth transitions between tumor and non-tumor regions, making FCM highly effective in delineating complex and diffuse tumor margins [5].</w:t>
      </w:r>
    </w:p>
    <w:p w14:paraId="04CE52BE" w14:textId="77777777" w:rsidR="004F400F" w:rsidRDefault="00E340A1">
      <w:pPr>
        <w:spacing w:before="240" w:after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De</w:t>
      </w:r>
      <w:r>
        <w:rPr>
          <w:rFonts w:ascii="Times New Roman" w:eastAsia="Times New Roman" w:hAnsi="Times New Roman" w:cs="Times New Roman"/>
        </w:rPr>
        <w:t>spite these advantages, FCM is not without limitations. It exhibits higher computational cost compared to K-Means, primarily due to the iterative membership updates, and is sensitive to initialization and noise, which can degrade segmentation accuracy in l</w:t>
      </w:r>
      <w:r>
        <w:rPr>
          <w:rFonts w:ascii="Times New Roman" w:eastAsia="Times New Roman" w:hAnsi="Times New Roman" w:cs="Times New Roman"/>
        </w:rPr>
        <w:t>ow-quality or artifact-prone MRI scans.</w:t>
      </w:r>
    </w:p>
    <w:p w14:paraId="7A48ED0E" w14:textId="77777777" w:rsidR="004F400F" w:rsidRDefault="00E340A1">
      <w:pPr>
        <w:spacing w:before="240" w:after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The present study aims to rigorously evaluate and compare the performance of K-Means and FCM in MRI brain tumor segmentation, focusing on their trade-offs in computational efficiency and segmentation accuracy. Furthermore, we propose a </w:t>
      </w:r>
      <w:r>
        <w:rPr>
          <w:rFonts w:ascii="Times New Roman" w:eastAsia="Times New Roman" w:hAnsi="Times New Roman" w:cs="Times New Roman"/>
          <w:b/>
        </w:rPr>
        <w:t>hybrid clustering fr</w:t>
      </w:r>
      <w:r>
        <w:rPr>
          <w:rFonts w:ascii="Times New Roman" w:eastAsia="Times New Roman" w:hAnsi="Times New Roman" w:cs="Times New Roman"/>
          <w:b/>
        </w:rPr>
        <w:t>amework</w:t>
      </w:r>
      <w:r>
        <w:rPr>
          <w:rFonts w:ascii="Times New Roman" w:eastAsia="Times New Roman" w:hAnsi="Times New Roman" w:cs="Times New Roman"/>
        </w:rPr>
        <w:t xml:space="preserve"> that leverages the speed of K-Means for initial clustering and subsequently refines the segmentation using a spatially regularized version of FCM. This hybrid strategy is designed to mitigate the limitations of both methods, thereby offering a bala</w:t>
      </w:r>
      <w:r>
        <w:rPr>
          <w:rFonts w:ascii="Times New Roman" w:eastAsia="Times New Roman" w:hAnsi="Times New Roman" w:cs="Times New Roman"/>
        </w:rPr>
        <w:t>nced solution that achieves accurate boundary delineation without sacrificing computational feasibility for clinical applications.</w:t>
      </w:r>
    </w:p>
    <w:p w14:paraId="5ABB2E77" w14:textId="77777777" w:rsidR="004F400F" w:rsidRDefault="004F400F">
      <w:pPr>
        <w:spacing w:before="240" w:after="240"/>
        <w:jc w:val="both"/>
        <w:rPr>
          <w:rFonts w:ascii="Times New Roman" w:eastAsia="Times New Roman" w:hAnsi="Times New Roman" w:cs="Times New Roman"/>
        </w:rPr>
      </w:pPr>
    </w:p>
    <w:p w14:paraId="59F27926" w14:textId="77777777" w:rsidR="004F400F" w:rsidRDefault="004F400F">
      <w:pPr>
        <w:spacing w:before="240" w:after="240"/>
        <w:jc w:val="both"/>
        <w:rPr>
          <w:rFonts w:ascii="Times New Roman" w:eastAsia="Times New Roman" w:hAnsi="Times New Roman" w:cs="Times New Roman"/>
        </w:rPr>
      </w:pPr>
    </w:p>
    <w:p w14:paraId="461E928D" w14:textId="77777777" w:rsidR="004F400F" w:rsidRDefault="00E340A1">
      <w:pPr>
        <w:pStyle w:val="Heading2"/>
        <w:keepNext w:val="0"/>
        <w:keepLines w:val="0"/>
        <w:spacing w:after="80"/>
        <w:jc w:val="both"/>
        <w:rPr>
          <w:rFonts w:ascii="Times New Roman" w:eastAsia="Times New Roman" w:hAnsi="Times New Roman" w:cs="Times New Roman"/>
          <w:b/>
          <w:sz w:val="22"/>
          <w:szCs w:val="22"/>
        </w:rPr>
      </w:pPr>
      <w:bookmarkStart w:id="3" w:name="_wilm8yh7dx4p" w:colFirst="0" w:colLast="0"/>
      <w:bookmarkEnd w:id="3"/>
      <w:r>
        <w:rPr>
          <w:rFonts w:ascii="Times New Roman" w:eastAsia="Times New Roman" w:hAnsi="Times New Roman" w:cs="Times New Roman"/>
          <w:b/>
          <w:sz w:val="22"/>
          <w:szCs w:val="22"/>
        </w:rPr>
        <w:t>1.1 Hard vs. Soft Clustering for MRI Segmentation</w:t>
      </w:r>
    </w:p>
    <w:p w14:paraId="1DE90CB5" w14:textId="77777777" w:rsidR="004F400F" w:rsidRDefault="00E340A1">
      <w:pPr>
        <w:spacing w:before="240" w:after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Clustering techniques play a pivotal role in unsupervised brain MRI segme</w:t>
      </w:r>
      <w:r>
        <w:rPr>
          <w:rFonts w:ascii="Times New Roman" w:eastAsia="Times New Roman" w:hAnsi="Times New Roman" w:cs="Times New Roman"/>
        </w:rPr>
        <w:t xml:space="preserve">ntation, as they enable the grouping of pixels based on similarity measures without requiring annotated training data. Broadly, clustering approaches are classified into </w:t>
      </w:r>
      <w:r>
        <w:rPr>
          <w:rFonts w:ascii="Times New Roman" w:eastAsia="Times New Roman" w:hAnsi="Times New Roman" w:cs="Times New Roman"/>
          <w:b/>
        </w:rPr>
        <w:t>hard clustering</w:t>
      </w:r>
      <w:r>
        <w:rPr>
          <w:rFonts w:ascii="Times New Roman" w:eastAsia="Times New Roman" w:hAnsi="Times New Roman" w:cs="Times New Roman"/>
        </w:rPr>
        <w:t xml:space="preserve"> and </w:t>
      </w:r>
      <w:r>
        <w:rPr>
          <w:rFonts w:ascii="Times New Roman" w:eastAsia="Times New Roman" w:hAnsi="Times New Roman" w:cs="Times New Roman"/>
          <w:b/>
        </w:rPr>
        <w:t>soft clustering</w:t>
      </w:r>
      <w:r>
        <w:rPr>
          <w:rFonts w:ascii="Times New Roman" w:eastAsia="Times New Roman" w:hAnsi="Times New Roman" w:cs="Times New Roman"/>
        </w:rPr>
        <w:t>.</w:t>
      </w:r>
    </w:p>
    <w:p w14:paraId="10993B4C" w14:textId="77777777" w:rsidR="004F400F" w:rsidRDefault="00E340A1">
      <w:pPr>
        <w:spacing w:before="240" w:after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In </w:t>
      </w:r>
      <w:r>
        <w:rPr>
          <w:rFonts w:ascii="Times New Roman" w:eastAsia="Times New Roman" w:hAnsi="Times New Roman" w:cs="Times New Roman"/>
          <w:b/>
        </w:rPr>
        <w:t>hard clustering</w:t>
      </w:r>
      <w:r>
        <w:rPr>
          <w:rFonts w:ascii="Times New Roman" w:eastAsia="Times New Roman" w:hAnsi="Times New Roman" w:cs="Times New Roman"/>
        </w:rPr>
        <w:t xml:space="preserve">, each pixel </w:t>
      </w:r>
      <w:r>
        <w:rPr>
          <w:rFonts w:ascii="Times New Roman" w:eastAsia="Times New Roman" w:hAnsi="Times New Roman" w:cs="Times New Roman"/>
          <w:i/>
        </w:rPr>
        <w:t>xi</w:t>
      </w:r>
      <w:r>
        <w:rPr>
          <w:rFonts w:ascii="Times New Roman" w:eastAsia="Times New Roman" w:hAnsi="Times New Roman" w:cs="Times New Roman"/>
        </w:rPr>
        <w:t xml:space="preserve"> is assigned exc</w:t>
      </w:r>
      <w:r>
        <w:rPr>
          <w:rFonts w:ascii="Times New Roman" w:eastAsia="Times New Roman" w:hAnsi="Times New Roman" w:cs="Times New Roman"/>
        </w:rPr>
        <w:t xml:space="preserve">lusively to a single cluster </w:t>
      </w:r>
      <w:proofErr w:type="spellStart"/>
      <w:r>
        <w:rPr>
          <w:rFonts w:ascii="Times New Roman" w:eastAsia="Times New Roman" w:hAnsi="Times New Roman" w:cs="Times New Roman"/>
          <w:i/>
        </w:rPr>
        <w:t>Cj</w:t>
      </w:r>
      <w:proofErr w:type="spellEnd"/>
      <w:r>
        <w:rPr>
          <w:rFonts w:ascii="Times New Roman" w:eastAsia="Times New Roman" w:hAnsi="Times New Roman" w:cs="Times New Roman"/>
        </w:rPr>
        <w:t xml:space="preserve">. The most widely used hard clustering algorithm is </w:t>
      </w:r>
      <w:r>
        <w:rPr>
          <w:rFonts w:ascii="Times New Roman" w:eastAsia="Times New Roman" w:hAnsi="Times New Roman" w:cs="Times New Roman"/>
          <w:b/>
        </w:rPr>
        <w:t>K-Means</w:t>
      </w:r>
      <w:r>
        <w:rPr>
          <w:rFonts w:ascii="Times New Roman" w:eastAsia="Times New Roman" w:hAnsi="Times New Roman" w:cs="Times New Roman"/>
        </w:rPr>
        <w:t>, which minimizes intra-cluster distance while maximizing inter-cluster separation. The assignment rule is strict:</w:t>
      </w:r>
    </w:p>
    <w:p w14:paraId="61848748" w14:textId="77777777" w:rsidR="004F400F" w:rsidRDefault="00E340A1">
      <w:pPr>
        <w:spacing w:before="240" w:after="240"/>
        <w:jc w:val="both"/>
        <w:rPr>
          <w:rFonts w:ascii="Times New Roman" w:eastAsia="Times New Roman" w:hAnsi="Times New Roman" w:cs="Times New Roman"/>
          <w:b/>
        </w:rPr>
      </w:pPr>
      <w:proofErr w:type="spellStart"/>
      <w:proofErr w:type="gramStart"/>
      <w:r>
        <w:rPr>
          <w:rFonts w:ascii="Gungsuh" w:eastAsia="Gungsuh" w:hAnsi="Gungsuh" w:cs="Gungsuh"/>
          <w:b/>
        </w:rPr>
        <w:t>ri,j</w:t>
      </w:r>
      <w:proofErr w:type="spellEnd"/>
      <w:proofErr w:type="gramEnd"/>
      <w:r>
        <w:rPr>
          <w:rFonts w:ascii="Gungsuh" w:eastAsia="Gungsuh" w:hAnsi="Gungsuh" w:cs="Gungsuh"/>
          <w:b/>
        </w:rPr>
        <w:t xml:space="preserve"> = 1 if xi ∈ </w:t>
      </w:r>
      <w:proofErr w:type="spellStart"/>
      <w:r>
        <w:rPr>
          <w:rFonts w:ascii="Gungsuh" w:eastAsia="Gungsuh" w:hAnsi="Gungsuh" w:cs="Gungsuh"/>
          <w:b/>
        </w:rPr>
        <w:t>Cj</w:t>
      </w:r>
      <w:proofErr w:type="spellEnd"/>
      <w:r>
        <w:rPr>
          <w:rFonts w:ascii="Gungsuh" w:eastAsia="Gungsuh" w:hAnsi="Gungsuh" w:cs="Gungsuh"/>
          <w:b/>
        </w:rPr>
        <w:t>, else 0</w:t>
      </w:r>
    </w:p>
    <w:p w14:paraId="3446C999" w14:textId="77777777" w:rsidR="004F400F" w:rsidRDefault="00E340A1">
      <w:pPr>
        <w:spacing w:before="240" w:after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and the objective funct</w:t>
      </w:r>
      <w:r>
        <w:rPr>
          <w:rFonts w:ascii="Times New Roman" w:eastAsia="Times New Roman" w:hAnsi="Times New Roman" w:cs="Times New Roman"/>
        </w:rPr>
        <w:t>ion is:</w:t>
      </w:r>
    </w:p>
    <w:p w14:paraId="1AB0B067" w14:textId="77777777" w:rsidR="004F400F" w:rsidRDefault="00E340A1">
      <w:pPr>
        <w:spacing w:before="240" w:after="240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Cardo" w:eastAsia="Cardo" w:hAnsi="Cardo" w:cs="Cardo"/>
          <w:b/>
        </w:rPr>
        <w:t xml:space="preserve">J = Σ (from </w:t>
      </w:r>
      <w:proofErr w:type="spellStart"/>
      <w:r>
        <w:rPr>
          <w:rFonts w:ascii="Cardo" w:eastAsia="Cardo" w:hAnsi="Cardo" w:cs="Cardo"/>
          <w:b/>
        </w:rPr>
        <w:t>i</w:t>
      </w:r>
      <w:proofErr w:type="spellEnd"/>
      <w:r>
        <w:rPr>
          <w:rFonts w:ascii="Cardo" w:eastAsia="Cardo" w:hAnsi="Cardo" w:cs="Cardo"/>
          <w:b/>
        </w:rPr>
        <w:t xml:space="preserve">=1 to N) Σ (from j=1 to k) </w:t>
      </w:r>
      <w:proofErr w:type="spellStart"/>
      <w:r>
        <w:rPr>
          <w:rFonts w:ascii="Cardo" w:eastAsia="Cardo" w:hAnsi="Cardo" w:cs="Cardo"/>
          <w:b/>
        </w:rPr>
        <w:t>rij</w:t>
      </w:r>
      <w:proofErr w:type="spellEnd"/>
      <w:r>
        <w:rPr>
          <w:rFonts w:ascii="Cardo" w:eastAsia="Cardo" w:hAnsi="Cardo" w:cs="Cardo"/>
          <w:b/>
        </w:rPr>
        <w:t xml:space="preserve"> || xi − </w:t>
      </w:r>
      <w:proofErr w:type="spellStart"/>
      <w:r>
        <w:rPr>
          <w:rFonts w:ascii="Cardo" w:eastAsia="Cardo" w:hAnsi="Cardo" w:cs="Cardo"/>
          <w:b/>
        </w:rPr>
        <w:t>μj</w:t>
      </w:r>
      <w:proofErr w:type="spellEnd"/>
      <w:r>
        <w:rPr>
          <w:rFonts w:ascii="Cardo" w:eastAsia="Cardo" w:hAnsi="Cardo" w:cs="Cardo"/>
          <w:b/>
        </w:rPr>
        <w:t xml:space="preserve"> ||²</w:t>
      </w:r>
    </w:p>
    <w:p w14:paraId="076C0D47" w14:textId="77777777" w:rsidR="004F400F" w:rsidRDefault="00E340A1">
      <w:pPr>
        <w:spacing w:before="240" w:after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where 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</w:rPr>
        <w:t xml:space="preserve"> = total number of pixels, </w:t>
      </w:r>
      <w:r>
        <w:rPr>
          <w:rFonts w:ascii="Times New Roman" w:eastAsia="Times New Roman" w:hAnsi="Times New Roman" w:cs="Times New Roman"/>
          <w:i/>
        </w:rPr>
        <w:t>k</w:t>
      </w:r>
      <w:r>
        <w:rPr>
          <w:rFonts w:ascii="Times New Roman" w:eastAsia="Times New Roman" w:hAnsi="Times New Roman" w:cs="Times New Roman"/>
        </w:rPr>
        <w:t xml:space="preserve"> = number of clusters, </w:t>
      </w:r>
      <w:proofErr w:type="spellStart"/>
      <w:r>
        <w:rPr>
          <w:rFonts w:ascii="Times New Roman" w:eastAsia="Times New Roman" w:hAnsi="Times New Roman" w:cs="Times New Roman"/>
          <w:i/>
        </w:rPr>
        <w:t>μj</w:t>
      </w:r>
      <w:proofErr w:type="spellEnd"/>
      <w:r>
        <w:rPr>
          <w:rFonts w:ascii="Times New Roman" w:eastAsia="Times New Roman" w:hAnsi="Times New Roman" w:cs="Times New Roman"/>
        </w:rPr>
        <w:t xml:space="preserve"> = centroid of cluster </w:t>
      </w:r>
      <w:r>
        <w:rPr>
          <w:rFonts w:ascii="Times New Roman" w:eastAsia="Times New Roman" w:hAnsi="Times New Roman" w:cs="Times New Roman"/>
          <w:i/>
        </w:rPr>
        <w:t>j</w:t>
      </w:r>
      <w:r>
        <w:rPr>
          <w:rFonts w:ascii="Times New Roman" w:eastAsia="Times New Roman" w:hAnsi="Times New Roman" w:cs="Times New Roman"/>
        </w:rPr>
        <w:t xml:space="preserve">, and </w:t>
      </w:r>
      <w:proofErr w:type="spellStart"/>
      <w:r>
        <w:rPr>
          <w:rFonts w:ascii="Times New Roman" w:eastAsia="Times New Roman" w:hAnsi="Times New Roman" w:cs="Times New Roman"/>
          <w:i/>
        </w:rPr>
        <w:t>rij</w:t>
      </w:r>
      <w:proofErr w:type="spellEnd"/>
      <w:r>
        <w:rPr>
          <w:rFonts w:ascii="Times New Roman" w:eastAsia="Times New Roman" w:hAnsi="Times New Roman" w:cs="Times New Roman"/>
        </w:rPr>
        <w:t xml:space="preserve"> indicates hard membership. This deterministic assignment ensures computational efficiency, making K-Means suitable for large-scale datasets and real-time applications. However, in MRI tumor segmentation, where tissue boundaries are often irregular and ove</w:t>
      </w:r>
      <w:r>
        <w:rPr>
          <w:rFonts w:ascii="Times New Roman" w:eastAsia="Times New Roman" w:hAnsi="Times New Roman" w:cs="Times New Roman"/>
        </w:rPr>
        <w:t xml:space="preserve">rlapping, hard clustering may lead to </w:t>
      </w:r>
      <w:r>
        <w:rPr>
          <w:rFonts w:ascii="Times New Roman" w:eastAsia="Times New Roman" w:hAnsi="Times New Roman" w:cs="Times New Roman"/>
          <w:b/>
        </w:rPr>
        <w:t>loss of boundary precision</w:t>
      </w:r>
      <w:r>
        <w:rPr>
          <w:rFonts w:ascii="Times New Roman" w:eastAsia="Times New Roman" w:hAnsi="Times New Roman" w:cs="Times New Roman"/>
        </w:rPr>
        <w:t xml:space="preserve"> and misclassification of pixels near tumor margins [4].</w:t>
      </w:r>
    </w:p>
    <w:p w14:paraId="57461690" w14:textId="77777777" w:rsidR="004F400F" w:rsidRDefault="00E340A1">
      <w:pPr>
        <w:spacing w:before="240" w:after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In contrast, </w:t>
      </w:r>
      <w:r>
        <w:rPr>
          <w:rFonts w:ascii="Times New Roman" w:eastAsia="Times New Roman" w:hAnsi="Times New Roman" w:cs="Times New Roman"/>
          <w:b/>
        </w:rPr>
        <w:t>soft clustering</w:t>
      </w:r>
      <w:r>
        <w:rPr>
          <w:rFonts w:ascii="Times New Roman" w:eastAsia="Times New Roman" w:hAnsi="Times New Roman" w:cs="Times New Roman"/>
        </w:rPr>
        <w:t xml:space="preserve"> methods provide a probabilistic framework where each pixel can belong to multiple clusters simultaneously,</w:t>
      </w:r>
      <w:r>
        <w:rPr>
          <w:rFonts w:ascii="Times New Roman" w:eastAsia="Times New Roman" w:hAnsi="Times New Roman" w:cs="Times New Roman"/>
        </w:rPr>
        <w:t xml:space="preserve"> with varying degrees of membership. </w:t>
      </w:r>
      <w:r>
        <w:rPr>
          <w:rFonts w:ascii="Times New Roman" w:eastAsia="Times New Roman" w:hAnsi="Times New Roman" w:cs="Times New Roman"/>
          <w:b/>
        </w:rPr>
        <w:t>Fuzzy C-Means (FCM)</w:t>
      </w:r>
      <w:r>
        <w:rPr>
          <w:rFonts w:ascii="Times New Roman" w:eastAsia="Times New Roman" w:hAnsi="Times New Roman" w:cs="Times New Roman"/>
        </w:rPr>
        <w:t xml:space="preserve"> is the most prominent soft clustering technique applied in MRI analysis. In FCM, the degree of membership </w:t>
      </w:r>
      <w:proofErr w:type="spellStart"/>
      <w:r>
        <w:rPr>
          <w:rFonts w:ascii="Times New Roman" w:eastAsia="Times New Roman" w:hAnsi="Times New Roman" w:cs="Times New Roman"/>
          <w:i/>
        </w:rPr>
        <w:t>uij</w:t>
      </w:r>
      <w:proofErr w:type="spellEnd"/>
      <w:r>
        <w:rPr>
          <w:rFonts w:ascii="Times New Roman" w:eastAsia="Times New Roman" w:hAnsi="Times New Roman" w:cs="Times New Roman"/>
        </w:rPr>
        <w:t xml:space="preserve"> of pixel </w:t>
      </w:r>
      <w:r>
        <w:rPr>
          <w:rFonts w:ascii="Times New Roman" w:eastAsia="Times New Roman" w:hAnsi="Times New Roman" w:cs="Times New Roman"/>
          <w:i/>
        </w:rPr>
        <w:t>xi</w:t>
      </w:r>
      <w:r>
        <w:rPr>
          <w:rFonts w:ascii="Times New Roman" w:eastAsia="Times New Roman" w:hAnsi="Times New Roman" w:cs="Times New Roman"/>
        </w:rPr>
        <w:t xml:space="preserve"> to cluster </w:t>
      </w:r>
      <w:r>
        <w:rPr>
          <w:rFonts w:ascii="Times New Roman" w:eastAsia="Times New Roman" w:hAnsi="Times New Roman" w:cs="Times New Roman"/>
          <w:i/>
        </w:rPr>
        <w:t>j</w:t>
      </w:r>
      <w:r>
        <w:rPr>
          <w:rFonts w:ascii="Times New Roman" w:eastAsia="Times New Roman" w:hAnsi="Times New Roman" w:cs="Times New Roman"/>
        </w:rPr>
        <w:t xml:space="preserve"> is updated iteratively using the relation:</w:t>
      </w:r>
    </w:p>
    <w:p w14:paraId="36DC6DE0" w14:textId="77777777" w:rsidR="004F400F" w:rsidRDefault="00E340A1">
      <w:pPr>
        <w:spacing w:before="240" w:after="240"/>
        <w:jc w:val="both"/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Cardo" w:eastAsia="Cardo" w:hAnsi="Cardo" w:cs="Cardo"/>
          <w:b/>
        </w:rPr>
        <w:t>uij</w:t>
      </w:r>
      <w:proofErr w:type="spellEnd"/>
      <w:r>
        <w:rPr>
          <w:rFonts w:ascii="Cardo" w:eastAsia="Cardo" w:hAnsi="Cardo" w:cs="Cardo"/>
          <w:b/>
        </w:rPr>
        <w:t xml:space="preserve"> = 1 / Σ (from k=1</w:t>
      </w:r>
      <w:r>
        <w:rPr>
          <w:rFonts w:ascii="Cardo" w:eastAsia="Cardo" w:hAnsi="Cardo" w:cs="Cardo"/>
          <w:b/>
        </w:rPr>
        <w:t xml:space="preserve"> to c) [ </w:t>
      </w:r>
      <w:proofErr w:type="gramStart"/>
      <w:r>
        <w:rPr>
          <w:rFonts w:ascii="Cardo" w:eastAsia="Cardo" w:hAnsi="Cardo" w:cs="Cardo"/>
          <w:b/>
        </w:rPr>
        <w:t>( |</w:t>
      </w:r>
      <w:proofErr w:type="gramEnd"/>
      <w:r>
        <w:rPr>
          <w:rFonts w:ascii="Cardo" w:eastAsia="Cardo" w:hAnsi="Cardo" w:cs="Cardo"/>
          <w:b/>
        </w:rPr>
        <w:t xml:space="preserve">| xi − </w:t>
      </w:r>
      <w:proofErr w:type="spellStart"/>
      <w:r>
        <w:rPr>
          <w:rFonts w:ascii="Cardo" w:eastAsia="Cardo" w:hAnsi="Cardo" w:cs="Cardo"/>
          <w:b/>
        </w:rPr>
        <w:t>μj</w:t>
      </w:r>
      <w:proofErr w:type="spellEnd"/>
      <w:r>
        <w:rPr>
          <w:rFonts w:ascii="Cardo" w:eastAsia="Cardo" w:hAnsi="Cardo" w:cs="Cardo"/>
          <w:b/>
        </w:rPr>
        <w:t xml:space="preserve"> || / || xi − </w:t>
      </w:r>
      <w:proofErr w:type="spellStart"/>
      <w:r>
        <w:rPr>
          <w:rFonts w:ascii="Cardo" w:eastAsia="Cardo" w:hAnsi="Cardo" w:cs="Cardo"/>
          <w:b/>
        </w:rPr>
        <w:t>μk</w:t>
      </w:r>
      <w:proofErr w:type="spellEnd"/>
      <w:r>
        <w:rPr>
          <w:rFonts w:ascii="Cardo" w:eastAsia="Cardo" w:hAnsi="Cardo" w:cs="Cardo"/>
          <w:b/>
        </w:rPr>
        <w:t xml:space="preserve"> || )^(2 / (m−1)) ]</w:t>
      </w:r>
    </w:p>
    <w:p w14:paraId="417002DE" w14:textId="77777777" w:rsidR="004F400F" w:rsidRDefault="00E340A1">
      <w:pPr>
        <w:spacing w:before="240" w:after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where </w:t>
      </w:r>
      <w:r>
        <w:rPr>
          <w:rFonts w:ascii="Times New Roman" w:eastAsia="Times New Roman" w:hAnsi="Times New Roman" w:cs="Times New Roman"/>
          <w:i/>
        </w:rPr>
        <w:t>c</w:t>
      </w:r>
      <w:r>
        <w:rPr>
          <w:rFonts w:ascii="Times New Roman" w:eastAsia="Times New Roman" w:hAnsi="Times New Roman" w:cs="Times New Roman"/>
        </w:rPr>
        <w:t xml:space="preserve"> = number of clusters, </w:t>
      </w:r>
      <w:proofErr w:type="spellStart"/>
      <w:r>
        <w:rPr>
          <w:rFonts w:ascii="Times New Roman" w:eastAsia="Times New Roman" w:hAnsi="Times New Roman" w:cs="Times New Roman"/>
          <w:i/>
        </w:rPr>
        <w:t>μj</w:t>
      </w:r>
      <w:proofErr w:type="spellEnd"/>
      <w:r>
        <w:rPr>
          <w:rFonts w:ascii="Times New Roman" w:eastAsia="Times New Roman" w:hAnsi="Times New Roman" w:cs="Times New Roman"/>
        </w:rPr>
        <w:t xml:space="preserve"> = centroid of cluster </w:t>
      </w:r>
      <w:r>
        <w:rPr>
          <w:rFonts w:ascii="Times New Roman" w:eastAsia="Times New Roman" w:hAnsi="Times New Roman" w:cs="Times New Roman"/>
          <w:i/>
        </w:rPr>
        <w:t>j</w:t>
      </w:r>
      <w:r>
        <w:rPr>
          <w:rFonts w:ascii="Times New Roman" w:eastAsia="Times New Roman" w:hAnsi="Times New Roman" w:cs="Times New Roman"/>
        </w:rPr>
        <w:t xml:space="preserve">, and </w:t>
      </w:r>
      <w:r>
        <w:rPr>
          <w:rFonts w:ascii="Times New Roman" w:eastAsia="Times New Roman" w:hAnsi="Times New Roman" w:cs="Times New Roman"/>
          <w:i/>
        </w:rPr>
        <w:t>m</w:t>
      </w:r>
      <w:r>
        <w:rPr>
          <w:rFonts w:ascii="Times New Roman" w:eastAsia="Times New Roman" w:hAnsi="Times New Roman" w:cs="Times New Roman"/>
        </w:rPr>
        <w:t xml:space="preserve"> &gt; 1 is the fuzzifier that regulates the level of fuzziness. Unlike K-Means, which enforces a hard decision boundary, FCM captures </w:t>
      </w:r>
      <w:r>
        <w:rPr>
          <w:rFonts w:ascii="Times New Roman" w:eastAsia="Times New Roman" w:hAnsi="Times New Roman" w:cs="Times New Roman"/>
          <w:b/>
        </w:rPr>
        <w:t>uncer</w:t>
      </w:r>
      <w:r>
        <w:rPr>
          <w:rFonts w:ascii="Times New Roman" w:eastAsia="Times New Roman" w:hAnsi="Times New Roman" w:cs="Times New Roman"/>
          <w:b/>
        </w:rPr>
        <w:t>tainty in pixel classification</w:t>
      </w:r>
      <w:r>
        <w:rPr>
          <w:rFonts w:ascii="Times New Roman" w:eastAsia="Times New Roman" w:hAnsi="Times New Roman" w:cs="Times New Roman"/>
        </w:rPr>
        <w:t xml:space="preserve">, making it more suitable for handling </w:t>
      </w:r>
      <w:r>
        <w:rPr>
          <w:rFonts w:ascii="Times New Roman" w:eastAsia="Times New Roman" w:hAnsi="Times New Roman" w:cs="Times New Roman"/>
          <w:b/>
        </w:rPr>
        <w:t>blurred, noisy, or overlapping tissue regions</w:t>
      </w:r>
      <w:r>
        <w:rPr>
          <w:rFonts w:ascii="Times New Roman" w:eastAsia="Times New Roman" w:hAnsi="Times New Roman" w:cs="Times New Roman"/>
        </w:rPr>
        <w:t>—a common scenario in brain tumor MRI [5].</w:t>
      </w:r>
    </w:p>
    <w:p w14:paraId="012AC5FC" w14:textId="77777777" w:rsidR="004F400F" w:rsidRDefault="00E340A1">
      <w:pPr>
        <w:spacing w:before="240" w:after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Thus, the fundamental difference lies in their treatment of pixel assignments: hard clustering prov</w:t>
      </w:r>
      <w:r>
        <w:rPr>
          <w:rFonts w:ascii="Times New Roman" w:eastAsia="Times New Roman" w:hAnsi="Times New Roman" w:cs="Times New Roman"/>
        </w:rPr>
        <w:t>ides speed and simplicity, while soft clustering offers flexibility and improved delineation at the expense of higher computational demand.</w:t>
      </w:r>
    </w:p>
    <w:p w14:paraId="60FA0506" w14:textId="77777777" w:rsidR="004F400F" w:rsidRDefault="004F400F">
      <w:pPr>
        <w:spacing w:before="240" w:after="240"/>
        <w:jc w:val="both"/>
        <w:rPr>
          <w:rFonts w:ascii="Times New Roman" w:eastAsia="Times New Roman" w:hAnsi="Times New Roman" w:cs="Times New Roman"/>
        </w:rPr>
      </w:pPr>
    </w:p>
    <w:p w14:paraId="729FA506" w14:textId="77777777" w:rsidR="004F400F" w:rsidRDefault="004F400F">
      <w:pPr>
        <w:spacing w:before="240" w:after="240"/>
        <w:jc w:val="both"/>
        <w:rPr>
          <w:rFonts w:ascii="Times New Roman" w:eastAsia="Times New Roman" w:hAnsi="Times New Roman" w:cs="Times New Roman"/>
        </w:rPr>
      </w:pPr>
    </w:p>
    <w:p w14:paraId="718AC76B" w14:textId="77777777" w:rsidR="004F400F" w:rsidRDefault="00E340A1">
      <w:pPr>
        <w:pStyle w:val="Heading2"/>
        <w:keepNext w:val="0"/>
        <w:keepLines w:val="0"/>
        <w:spacing w:after="80"/>
        <w:jc w:val="both"/>
        <w:rPr>
          <w:rFonts w:ascii="Times New Roman" w:eastAsia="Times New Roman" w:hAnsi="Times New Roman" w:cs="Times New Roman"/>
          <w:b/>
          <w:sz w:val="22"/>
          <w:szCs w:val="22"/>
        </w:rPr>
      </w:pPr>
      <w:bookmarkStart w:id="4" w:name="_6ue9k1yk5ee3" w:colFirst="0" w:colLast="0"/>
      <w:bookmarkEnd w:id="4"/>
      <w:r>
        <w:rPr>
          <w:rFonts w:ascii="Times New Roman" w:eastAsia="Times New Roman" w:hAnsi="Times New Roman" w:cs="Times New Roman"/>
          <w:b/>
          <w:sz w:val="22"/>
          <w:szCs w:val="22"/>
        </w:rPr>
        <w:t>1.2 Research Objective</w:t>
      </w:r>
    </w:p>
    <w:p w14:paraId="741157F8" w14:textId="77777777" w:rsidR="004F400F" w:rsidRDefault="00E340A1">
      <w:pPr>
        <w:spacing w:before="240" w:after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The primary objective of this study is to conduct a </w:t>
      </w:r>
      <w:r>
        <w:rPr>
          <w:rFonts w:ascii="Times New Roman" w:eastAsia="Times New Roman" w:hAnsi="Times New Roman" w:cs="Times New Roman"/>
          <w:b/>
        </w:rPr>
        <w:t>comprehensive comparative analysis</w:t>
      </w:r>
      <w:r>
        <w:rPr>
          <w:rFonts w:ascii="Times New Roman" w:eastAsia="Times New Roman" w:hAnsi="Times New Roman" w:cs="Times New Roman"/>
        </w:rPr>
        <w:t xml:space="preserve"> of h</w:t>
      </w:r>
      <w:r>
        <w:rPr>
          <w:rFonts w:ascii="Times New Roman" w:eastAsia="Times New Roman" w:hAnsi="Times New Roman" w:cs="Times New Roman"/>
        </w:rPr>
        <w:t>ard clustering (K-Means) and soft clustering (FCM) in the context of brain tumor segmentation from MRI scans. Specifically, the study seeks to:</w:t>
      </w:r>
    </w:p>
    <w:p w14:paraId="5868A7EC" w14:textId="77777777" w:rsidR="004F400F" w:rsidRDefault="00E340A1">
      <w:pPr>
        <w:numPr>
          <w:ilvl w:val="0"/>
          <w:numId w:val="7"/>
        </w:numPr>
        <w:spacing w:before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Quantify trade-offs</w:t>
      </w:r>
      <w:r>
        <w:rPr>
          <w:rFonts w:ascii="Times New Roman" w:eastAsia="Times New Roman" w:hAnsi="Times New Roman" w:cs="Times New Roman"/>
        </w:rPr>
        <w:t xml:space="preserve"> between computational efficiency and segmentation accuracy, highlighting conditions under wh</w:t>
      </w:r>
      <w:r>
        <w:rPr>
          <w:rFonts w:ascii="Times New Roman" w:eastAsia="Times New Roman" w:hAnsi="Times New Roman" w:cs="Times New Roman"/>
        </w:rPr>
        <w:t>ich one algorithm outperforms the other.</w:t>
      </w:r>
      <w:r>
        <w:rPr>
          <w:rFonts w:ascii="Times New Roman" w:eastAsia="Times New Roman" w:hAnsi="Times New Roman" w:cs="Times New Roman"/>
        </w:rPr>
        <w:br/>
      </w:r>
    </w:p>
    <w:p w14:paraId="41FEF90D" w14:textId="77777777" w:rsidR="004F400F" w:rsidRDefault="00E340A1">
      <w:pPr>
        <w:numPr>
          <w:ilvl w:val="0"/>
          <w:numId w:val="7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lastRenderedPageBreak/>
        <w:t>Evaluate the suitability</w:t>
      </w:r>
      <w:r>
        <w:rPr>
          <w:rFonts w:ascii="Times New Roman" w:eastAsia="Times New Roman" w:hAnsi="Times New Roman" w:cs="Times New Roman"/>
        </w:rPr>
        <w:t xml:space="preserve"> of each clustering paradigm for clinical applications, where requirements vary between rapid, real-time segmentation (favoring K-Means) and high-precision tumor delineation (favoring FCM).</w:t>
      </w:r>
      <w:r>
        <w:rPr>
          <w:rFonts w:ascii="Times New Roman" w:eastAsia="Times New Roman" w:hAnsi="Times New Roman" w:cs="Times New Roman"/>
        </w:rPr>
        <w:br/>
      </w:r>
    </w:p>
    <w:p w14:paraId="6DA54C46" w14:textId="77777777" w:rsidR="004F400F" w:rsidRDefault="00E340A1">
      <w:pPr>
        <w:numPr>
          <w:ilvl w:val="0"/>
          <w:numId w:val="7"/>
        </w:numPr>
        <w:spacing w:after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Explore the potential of hybrid clustering</w:t>
      </w:r>
      <w:r>
        <w:rPr>
          <w:rFonts w:ascii="Times New Roman" w:eastAsia="Times New Roman" w:hAnsi="Times New Roman" w:cs="Times New Roman"/>
        </w:rPr>
        <w:t xml:space="preserve"> by integrating the strengths of both approaches—using K-Means for initial fast clustering followed by FCM for refined segmentation in regions of uncertainty.</w:t>
      </w:r>
      <w:r>
        <w:rPr>
          <w:rFonts w:ascii="Times New Roman" w:eastAsia="Times New Roman" w:hAnsi="Times New Roman" w:cs="Times New Roman"/>
        </w:rPr>
        <w:br/>
      </w:r>
    </w:p>
    <w:p w14:paraId="796C107D" w14:textId="77777777" w:rsidR="004F400F" w:rsidRDefault="00E340A1">
      <w:pPr>
        <w:spacing w:before="240" w:after="240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>By addressing these objectives, this study contribute</w:t>
      </w:r>
      <w:r>
        <w:rPr>
          <w:rFonts w:ascii="Times New Roman" w:eastAsia="Times New Roman" w:hAnsi="Times New Roman" w:cs="Times New Roman"/>
        </w:rPr>
        <w:t xml:space="preserve">s toward identifying the most effective clustering strategy for brain MRI tumor segmentation, ensuring a balance between </w:t>
      </w:r>
      <w:r>
        <w:rPr>
          <w:rFonts w:ascii="Times New Roman" w:eastAsia="Times New Roman" w:hAnsi="Times New Roman" w:cs="Times New Roman"/>
          <w:b/>
        </w:rPr>
        <w:t>speed, robustness, and diagnostic reliability</w:t>
      </w:r>
      <w:r>
        <w:rPr>
          <w:rFonts w:ascii="Times New Roman" w:eastAsia="Times New Roman" w:hAnsi="Times New Roman" w:cs="Times New Roman"/>
        </w:rPr>
        <w:t>.</w:t>
      </w:r>
    </w:p>
    <w:p w14:paraId="41C17D60" w14:textId="77777777" w:rsidR="004F400F" w:rsidRDefault="00E340A1">
      <w:pPr>
        <w:spacing w:before="240" w:after="240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2. Literature Review</w:t>
      </w:r>
    </w:p>
    <w:p w14:paraId="36F3B05B" w14:textId="77777777" w:rsidR="004F400F" w:rsidRDefault="00E340A1">
      <w:pPr>
        <w:spacing w:before="240" w:after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In recent years, the problem of brain tumor segmentation from MRI images has attracted significant attention in medical image analysis. The complexity arises from </w:t>
      </w:r>
      <w:r>
        <w:rPr>
          <w:rFonts w:ascii="Times New Roman" w:eastAsia="Times New Roman" w:hAnsi="Times New Roman" w:cs="Times New Roman"/>
          <w:b/>
        </w:rPr>
        <w:t>noise, artifacts, intensity inhomogeneity, and overlapping structures</w:t>
      </w:r>
      <w:r>
        <w:rPr>
          <w:rFonts w:ascii="Times New Roman" w:eastAsia="Times New Roman" w:hAnsi="Times New Roman" w:cs="Times New Roman"/>
        </w:rPr>
        <w:t>, all of which make accu</w:t>
      </w:r>
      <w:r>
        <w:rPr>
          <w:rFonts w:ascii="Times New Roman" w:eastAsia="Times New Roman" w:hAnsi="Times New Roman" w:cs="Times New Roman"/>
        </w:rPr>
        <w:t>rate tumor boundary delineation difficult. Numerous methods have been developed, ranging from thresholding and edge-detection to more advanced clustering and machine learning-based techniques. This section reviews major contributions in the field, focusing</w:t>
      </w:r>
      <w:r>
        <w:rPr>
          <w:rFonts w:ascii="Times New Roman" w:eastAsia="Times New Roman" w:hAnsi="Times New Roman" w:cs="Times New Roman"/>
        </w:rPr>
        <w:t xml:space="preserve"> on clustering-based segmentation approaches.</w:t>
      </w:r>
    </w:p>
    <w:p w14:paraId="3DC15CCA" w14:textId="77777777" w:rsidR="004F400F" w:rsidRDefault="00E340A1">
      <w:pPr>
        <w:spacing w:before="240" w:after="240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2.1 MRI Tumor Segmentation Techniques</w:t>
      </w:r>
    </w:p>
    <w:p w14:paraId="3E118108" w14:textId="77777777" w:rsidR="004F400F" w:rsidRDefault="00E340A1">
      <w:pPr>
        <w:spacing w:before="240" w:after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MRI segmentation has evolved through multiple generations of algorithms, each designed to address challenges such as </w:t>
      </w:r>
      <w:r>
        <w:rPr>
          <w:rFonts w:ascii="Times New Roman" w:eastAsia="Times New Roman" w:hAnsi="Times New Roman" w:cs="Times New Roman"/>
          <w:b/>
        </w:rPr>
        <w:t>low contrast between tumor and healthy tissue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b/>
        </w:rPr>
        <w:t>irregular morphology</w:t>
      </w:r>
      <w:r>
        <w:rPr>
          <w:rFonts w:ascii="Times New Roman" w:eastAsia="Times New Roman" w:hAnsi="Times New Roman" w:cs="Times New Roman"/>
        </w:rPr>
        <w:t xml:space="preserve">, and </w:t>
      </w:r>
      <w:r>
        <w:rPr>
          <w:rFonts w:ascii="Times New Roman" w:eastAsia="Times New Roman" w:hAnsi="Times New Roman" w:cs="Times New Roman"/>
          <w:b/>
        </w:rPr>
        <w:t>partial volume effects</w:t>
      </w:r>
      <w:r>
        <w:rPr>
          <w:rFonts w:ascii="Times New Roman" w:eastAsia="Times New Roman" w:hAnsi="Times New Roman" w:cs="Times New Roman"/>
        </w:rPr>
        <w:t xml:space="preserve"> [6]. Traditional approaches like </w:t>
      </w:r>
      <w:r>
        <w:rPr>
          <w:rFonts w:ascii="Times New Roman" w:eastAsia="Times New Roman" w:hAnsi="Times New Roman" w:cs="Times New Roman"/>
          <w:b/>
        </w:rPr>
        <w:t>thresholding</w:t>
      </w:r>
      <w:r>
        <w:rPr>
          <w:rFonts w:ascii="Times New Roman" w:eastAsia="Times New Roman" w:hAnsi="Times New Roman" w:cs="Times New Roman"/>
        </w:rPr>
        <w:t xml:space="preserve"> and </w:t>
      </w:r>
      <w:r>
        <w:rPr>
          <w:rFonts w:ascii="Times New Roman" w:eastAsia="Times New Roman" w:hAnsi="Times New Roman" w:cs="Times New Roman"/>
          <w:b/>
        </w:rPr>
        <w:t>region growing</w:t>
      </w:r>
      <w:r>
        <w:rPr>
          <w:rFonts w:ascii="Times New Roman" w:eastAsia="Times New Roman" w:hAnsi="Times New Roman" w:cs="Times New Roman"/>
        </w:rPr>
        <w:t xml:space="preserve"> provide basic segmentation but fail in cases of complex tumor structures.</w:t>
      </w:r>
    </w:p>
    <w:p w14:paraId="408FECF8" w14:textId="77777777" w:rsidR="004F400F" w:rsidRDefault="00E340A1">
      <w:pPr>
        <w:spacing w:before="240" w:after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Clustering algorithms, particularly </w:t>
      </w:r>
      <w:r>
        <w:rPr>
          <w:rFonts w:ascii="Times New Roman" w:eastAsia="Times New Roman" w:hAnsi="Times New Roman" w:cs="Times New Roman"/>
          <w:b/>
        </w:rPr>
        <w:t>K-Means</w:t>
      </w:r>
      <w:r>
        <w:rPr>
          <w:rFonts w:ascii="Times New Roman" w:eastAsia="Times New Roman" w:hAnsi="Times New Roman" w:cs="Times New Roman"/>
        </w:rPr>
        <w:t xml:space="preserve"> and </w:t>
      </w:r>
      <w:r>
        <w:rPr>
          <w:rFonts w:ascii="Times New Roman" w:eastAsia="Times New Roman" w:hAnsi="Times New Roman" w:cs="Times New Roman"/>
          <w:b/>
        </w:rPr>
        <w:t>Fuzzy C-Means (FCM)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</w:rPr>
        <w:t xml:space="preserve"> have been widely adopted due to their unsupervised nature and ability to group pixels based on intensity similarity. Hard clustering methods such as K-Means are computationally efficient, making them suitable for </w:t>
      </w:r>
      <w:r>
        <w:rPr>
          <w:rFonts w:ascii="Times New Roman" w:eastAsia="Times New Roman" w:hAnsi="Times New Roman" w:cs="Times New Roman"/>
          <w:b/>
        </w:rPr>
        <w:t>large-scale datasets</w:t>
      </w:r>
      <w:r>
        <w:rPr>
          <w:rFonts w:ascii="Times New Roman" w:eastAsia="Times New Roman" w:hAnsi="Times New Roman" w:cs="Times New Roman"/>
        </w:rPr>
        <w:t xml:space="preserve"> and </w:t>
      </w:r>
      <w:r>
        <w:rPr>
          <w:rFonts w:ascii="Times New Roman" w:eastAsia="Times New Roman" w:hAnsi="Times New Roman" w:cs="Times New Roman"/>
          <w:b/>
        </w:rPr>
        <w:t>real-time systems</w:t>
      </w:r>
      <w:r>
        <w:rPr>
          <w:rFonts w:ascii="Times New Roman" w:eastAsia="Times New Roman" w:hAnsi="Times New Roman" w:cs="Times New Roman"/>
        </w:rPr>
        <w:t>. However, their inability to account for boundary uncertainty often leads to segmentation errors in regions of tissue overlap [7].</w:t>
      </w:r>
    </w:p>
    <w:p w14:paraId="6C82B07F" w14:textId="77777777" w:rsidR="004F400F" w:rsidRDefault="00E340A1">
      <w:pPr>
        <w:spacing w:before="240" w:after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Soft clustering methods such as FCM address this limitation by allowing </w:t>
      </w:r>
      <w:r>
        <w:rPr>
          <w:rFonts w:ascii="Times New Roman" w:eastAsia="Times New Roman" w:hAnsi="Times New Roman" w:cs="Times New Roman"/>
          <w:b/>
        </w:rPr>
        <w:t>partial pixel memberships</w:t>
      </w:r>
      <w:r>
        <w:rPr>
          <w:rFonts w:ascii="Times New Roman" w:eastAsia="Times New Roman" w:hAnsi="Times New Roman" w:cs="Times New Roman"/>
        </w:rPr>
        <w:t>. This property is advantag</w:t>
      </w:r>
      <w:r>
        <w:rPr>
          <w:rFonts w:ascii="Times New Roman" w:eastAsia="Times New Roman" w:hAnsi="Times New Roman" w:cs="Times New Roman"/>
        </w:rPr>
        <w:t xml:space="preserve">eous for brain tumor segmentation where </w:t>
      </w:r>
      <w:r>
        <w:rPr>
          <w:rFonts w:ascii="Times New Roman" w:eastAsia="Times New Roman" w:hAnsi="Times New Roman" w:cs="Times New Roman"/>
          <w:b/>
        </w:rPr>
        <w:t>edema, necrotic core, and enhancing regions</w:t>
      </w:r>
      <w:r>
        <w:rPr>
          <w:rFonts w:ascii="Times New Roman" w:eastAsia="Times New Roman" w:hAnsi="Times New Roman" w:cs="Times New Roman"/>
        </w:rPr>
        <w:t xml:space="preserve"> often blend with surrounding tissue [8]. Although FCM achieves better precision, it incurs additional computational overhead due to iterative membership updates, limiting i</w:t>
      </w:r>
      <w:r>
        <w:rPr>
          <w:rFonts w:ascii="Times New Roman" w:eastAsia="Times New Roman" w:hAnsi="Times New Roman" w:cs="Times New Roman"/>
        </w:rPr>
        <w:t>ts scalability in time-critical clinical workflows [9].</w:t>
      </w:r>
    </w:p>
    <w:p w14:paraId="6CB9E023" w14:textId="77777777" w:rsidR="004F400F" w:rsidRDefault="004F400F">
      <w:pPr>
        <w:spacing w:before="240" w:after="240"/>
        <w:jc w:val="both"/>
        <w:rPr>
          <w:rFonts w:ascii="Times New Roman" w:eastAsia="Times New Roman" w:hAnsi="Times New Roman" w:cs="Times New Roman"/>
        </w:rPr>
      </w:pPr>
    </w:p>
    <w:p w14:paraId="31D87D0D" w14:textId="77777777" w:rsidR="004F400F" w:rsidRDefault="00E340A1">
      <w:pPr>
        <w:pStyle w:val="Heading3"/>
        <w:keepNext w:val="0"/>
        <w:keepLines w:val="0"/>
        <w:spacing w:before="280"/>
        <w:jc w:val="both"/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</w:pPr>
      <w:bookmarkStart w:id="5" w:name="_t8p85t2bo56d" w:colFirst="0" w:colLast="0"/>
      <w:bookmarkEnd w:id="5"/>
      <w:r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>2.2 Hard Clustering: K-Means in MRI Segmentation</w:t>
      </w:r>
    </w:p>
    <w:p w14:paraId="59422992" w14:textId="77777777" w:rsidR="004F400F" w:rsidRDefault="00E340A1">
      <w:pPr>
        <w:spacing w:before="240" w:after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lastRenderedPageBreak/>
        <w:t>K-Means clustering</w:t>
      </w:r>
      <w:r>
        <w:rPr>
          <w:rFonts w:ascii="Times New Roman" w:eastAsia="Times New Roman" w:hAnsi="Times New Roman" w:cs="Times New Roman"/>
        </w:rPr>
        <w:t xml:space="preserve"> is one of the most extensively applied hard clustering algorithms in medical imaging. The objective of K-Means is to minimize the i</w:t>
      </w:r>
      <w:r>
        <w:rPr>
          <w:rFonts w:ascii="Times New Roman" w:eastAsia="Times New Roman" w:hAnsi="Times New Roman" w:cs="Times New Roman"/>
        </w:rPr>
        <w:t>ntra-cluster variance by solving the following optimization problem:</w:t>
      </w:r>
    </w:p>
    <w:p w14:paraId="5A41BBAD" w14:textId="77777777" w:rsidR="004F400F" w:rsidRDefault="00E340A1">
      <w:pPr>
        <w:spacing w:before="240" w:after="240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Cardo" w:eastAsia="Cardo" w:hAnsi="Cardo" w:cs="Cardo"/>
          <w:b/>
        </w:rPr>
        <w:t xml:space="preserve">J = Σ (from </w:t>
      </w:r>
      <w:proofErr w:type="spellStart"/>
      <w:r>
        <w:rPr>
          <w:rFonts w:ascii="Cardo" w:eastAsia="Cardo" w:hAnsi="Cardo" w:cs="Cardo"/>
          <w:b/>
        </w:rPr>
        <w:t>i</w:t>
      </w:r>
      <w:proofErr w:type="spellEnd"/>
      <w:r>
        <w:rPr>
          <w:rFonts w:ascii="Cardo" w:eastAsia="Cardo" w:hAnsi="Cardo" w:cs="Cardo"/>
          <w:b/>
        </w:rPr>
        <w:t xml:space="preserve">=1 to N) Σ (from j=1 to k) </w:t>
      </w:r>
      <w:proofErr w:type="spellStart"/>
      <w:r>
        <w:rPr>
          <w:rFonts w:ascii="Cardo" w:eastAsia="Cardo" w:hAnsi="Cardo" w:cs="Cardo"/>
          <w:b/>
        </w:rPr>
        <w:t>rij</w:t>
      </w:r>
      <w:proofErr w:type="spellEnd"/>
      <w:r>
        <w:rPr>
          <w:rFonts w:ascii="Cardo" w:eastAsia="Cardo" w:hAnsi="Cardo" w:cs="Cardo"/>
          <w:b/>
        </w:rPr>
        <w:t xml:space="preserve"> || xi − </w:t>
      </w:r>
      <w:proofErr w:type="spellStart"/>
      <w:r>
        <w:rPr>
          <w:rFonts w:ascii="Cardo" w:eastAsia="Cardo" w:hAnsi="Cardo" w:cs="Cardo"/>
          <w:b/>
        </w:rPr>
        <w:t>μj</w:t>
      </w:r>
      <w:proofErr w:type="spellEnd"/>
      <w:r>
        <w:rPr>
          <w:rFonts w:ascii="Cardo" w:eastAsia="Cardo" w:hAnsi="Cardo" w:cs="Cardo"/>
          <w:b/>
        </w:rPr>
        <w:t xml:space="preserve"> ||²</w:t>
      </w:r>
    </w:p>
    <w:p w14:paraId="26C9BC6F" w14:textId="77777777" w:rsidR="004F400F" w:rsidRDefault="00E340A1">
      <w:pPr>
        <w:spacing w:before="240" w:after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where 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</w:rPr>
        <w:t xml:space="preserve"> = number of pixels, </w:t>
      </w:r>
      <w:r>
        <w:rPr>
          <w:rFonts w:ascii="Times New Roman" w:eastAsia="Times New Roman" w:hAnsi="Times New Roman" w:cs="Times New Roman"/>
          <w:i/>
        </w:rPr>
        <w:t>k</w:t>
      </w:r>
      <w:r>
        <w:rPr>
          <w:rFonts w:ascii="Times New Roman" w:eastAsia="Times New Roman" w:hAnsi="Times New Roman" w:cs="Times New Roman"/>
        </w:rPr>
        <w:t xml:space="preserve"> = number of clusters, </w:t>
      </w:r>
      <w:proofErr w:type="spellStart"/>
      <w:r>
        <w:rPr>
          <w:rFonts w:ascii="Times New Roman" w:eastAsia="Times New Roman" w:hAnsi="Times New Roman" w:cs="Times New Roman"/>
          <w:i/>
        </w:rPr>
        <w:t>μj</w:t>
      </w:r>
      <w:proofErr w:type="spellEnd"/>
      <w:r>
        <w:rPr>
          <w:rFonts w:ascii="Times New Roman" w:eastAsia="Times New Roman" w:hAnsi="Times New Roman" w:cs="Times New Roman"/>
        </w:rPr>
        <w:t xml:space="preserve"> = cluster centroid, and </w:t>
      </w:r>
      <w:proofErr w:type="spellStart"/>
      <w:r>
        <w:rPr>
          <w:rFonts w:ascii="Times New Roman" w:eastAsia="Times New Roman" w:hAnsi="Times New Roman" w:cs="Times New Roman"/>
          <w:i/>
        </w:rPr>
        <w:t>rij</w:t>
      </w:r>
      <w:proofErr w:type="spellEnd"/>
      <w:r>
        <w:rPr>
          <w:rFonts w:ascii="Times New Roman" w:eastAsia="Times New Roman" w:hAnsi="Times New Roman" w:cs="Times New Roman"/>
        </w:rPr>
        <w:t xml:space="preserve"> = 1 if pixel </w:t>
      </w:r>
      <w:r>
        <w:rPr>
          <w:rFonts w:ascii="Times New Roman" w:eastAsia="Times New Roman" w:hAnsi="Times New Roman" w:cs="Times New Roman"/>
          <w:i/>
        </w:rPr>
        <w:t>xi</w:t>
      </w:r>
      <w:r>
        <w:rPr>
          <w:rFonts w:ascii="Times New Roman" w:eastAsia="Times New Roman" w:hAnsi="Times New Roman" w:cs="Times New Roman"/>
        </w:rPr>
        <w:t xml:space="preserve"> belongs to cluster </w:t>
      </w:r>
      <w:r>
        <w:rPr>
          <w:rFonts w:ascii="Times New Roman" w:eastAsia="Times New Roman" w:hAnsi="Times New Roman" w:cs="Times New Roman"/>
          <w:i/>
        </w:rPr>
        <w:t>j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otherwise 0.</w:t>
      </w:r>
    </w:p>
    <w:p w14:paraId="244EA6F9" w14:textId="77777777" w:rsidR="004F400F" w:rsidRDefault="00E340A1">
      <w:pPr>
        <w:spacing w:before="240" w:after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The simplicity of this approach ensures </w:t>
      </w:r>
      <w:r>
        <w:rPr>
          <w:rFonts w:ascii="Times New Roman" w:eastAsia="Times New Roman" w:hAnsi="Times New Roman" w:cs="Times New Roman"/>
          <w:b/>
        </w:rPr>
        <w:t>fast convergence</w:t>
      </w:r>
      <w:r>
        <w:rPr>
          <w:rFonts w:ascii="Times New Roman" w:eastAsia="Times New Roman" w:hAnsi="Times New Roman" w:cs="Times New Roman"/>
        </w:rPr>
        <w:t xml:space="preserve"> and </w:t>
      </w:r>
      <w:r>
        <w:rPr>
          <w:rFonts w:ascii="Times New Roman" w:eastAsia="Times New Roman" w:hAnsi="Times New Roman" w:cs="Times New Roman"/>
          <w:b/>
        </w:rPr>
        <w:t>low computational complexity</w:t>
      </w:r>
      <w:r>
        <w:rPr>
          <w:rFonts w:ascii="Times New Roman" w:eastAsia="Times New Roman" w:hAnsi="Times New Roman" w:cs="Times New Roman"/>
        </w:rPr>
        <w:t xml:space="preserve">, which makes it particularly appealing for large MRI datasets [10]. However, K-Means assumes clusters are </w:t>
      </w:r>
      <w:r>
        <w:rPr>
          <w:rFonts w:ascii="Times New Roman" w:eastAsia="Times New Roman" w:hAnsi="Times New Roman" w:cs="Times New Roman"/>
          <w:b/>
        </w:rPr>
        <w:t>spherical and separable</w:t>
      </w:r>
      <w:r>
        <w:rPr>
          <w:rFonts w:ascii="Times New Roman" w:eastAsia="Times New Roman" w:hAnsi="Times New Roman" w:cs="Times New Roman"/>
        </w:rPr>
        <w:t xml:space="preserve">, which rarely holds in </w:t>
      </w:r>
      <w:r>
        <w:rPr>
          <w:rFonts w:ascii="Times New Roman" w:eastAsia="Times New Roman" w:hAnsi="Times New Roman" w:cs="Times New Roman"/>
        </w:rPr>
        <w:t>brain tumor MRI. Tumors often have irregular, heterogeneous intensity profiles, and the presence of noise or artifacts further reduces K-Means accuracy.</w:t>
      </w:r>
    </w:p>
    <w:p w14:paraId="78685E38" w14:textId="77777777" w:rsidR="004F400F" w:rsidRDefault="00E340A1">
      <w:pPr>
        <w:spacing w:before="240" w:after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Studies indicate that while K-Means can segment tumors with </w:t>
      </w:r>
      <w:r>
        <w:rPr>
          <w:rFonts w:ascii="Times New Roman" w:eastAsia="Times New Roman" w:hAnsi="Times New Roman" w:cs="Times New Roman"/>
          <w:b/>
        </w:rPr>
        <w:t>well-defined and high-contrast boundaries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 xml:space="preserve">it fails in cases involving </w:t>
      </w:r>
      <w:r>
        <w:rPr>
          <w:rFonts w:ascii="Times New Roman" w:eastAsia="Times New Roman" w:hAnsi="Times New Roman" w:cs="Times New Roman"/>
          <w:b/>
        </w:rPr>
        <w:t>intensity inhomogeneity, overlapping tissues, or highly irregular tumor margins</w:t>
      </w:r>
      <w:r>
        <w:rPr>
          <w:rFonts w:ascii="Times New Roman" w:eastAsia="Times New Roman" w:hAnsi="Times New Roman" w:cs="Times New Roman"/>
        </w:rPr>
        <w:t xml:space="preserve">, leading to misclassification of healthy tissues as tumor or vice versa [11]. Furthermore, the method is highly sensitive to </w:t>
      </w:r>
      <w:r>
        <w:rPr>
          <w:rFonts w:ascii="Times New Roman" w:eastAsia="Times New Roman" w:hAnsi="Times New Roman" w:cs="Times New Roman"/>
          <w:b/>
        </w:rPr>
        <w:t>initial centroid select</w:t>
      </w:r>
      <w:r>
        <w:rPr>
          <w:rFonts w:ascii="Times New Roman" w:eastAsia="Times New Roman" w:hAnsi="Times New Roman" w:cs="Times New Roman"/>
          <w:b/>
        </w:rPr>
        <w:t>ion</w:t>
      </w:r>
      <w:r>
        <w:rPr>
          <w:rFonts w:ascii="Times New Roman" w:eastAsia="Times New Roman" w:hAnsi="Times New Roman" w:cs="Times New Roman"/>
        </w:rPr>
        <w:t>, often converging to local minima, which reduces robustness [12].</w:t>
      </w:r>
    </w:p>
    <w:p w14:paraId="56F37A49" w14:textId="77777777" w:rsidR="004F400F" w:rsidRDefault="00E340A1">
      <w:pPr>
        <w:pStyle w:val="Heading3"/>
        <w:keepNext w:val="0"/>
        <w:keepLines w:val="0"/>
        <w:spacing w:before="280"/>
        <w:jc w:val="both"/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</w:pPr>
      <w:bookmarkStart w:id="6" w:name="_ttgevl6h4o2u" w:colFirst="0" w:colLast="0"/>
      <w:bookmarkEnd w:id="6"/>
      <w:r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>2.3 Soft Clustering: Fuzzy C-Means in MRI Segmentation</w:t>
      </w:r>
    </w:p>
    <w:p w14:paraId="55A72ABE" w14:textId="77777777" w:rsidR="004F400F" w:rsidRDefault="00E340A1">
      <w:pPr>
        <w:spacing w:before="240" w:after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Fuzzy C-Means (FCM)</w:t>
      </w:r>
      <w:r>
        <w:rPr>
          <w:rFonts w:ascii="Times New Roman" w:eastAsia="Times New Roman" w:hAnsi="Times New Roman" w:cs="Times New Roman"/>
        </w:rPr>
        <w:t xml:space="preserve"> extends the rigid nature of K-Means by incorporating </w:t>
      </w:r>
      <w:r>
        <w:rPr>
          <w:rFonts w:ascii="Times New Roman" w:eastAsia="Times New Roman" w:hAnsi="Times New Roman" w:cs="Times New Roman"/>
          <w:b/>
        </w:rPr>
        <w:t>fuzzy membership degrees</w:t>
      </w:r>
      <w:r>
        <w:rPr>
          <w:rFonts w:ascii="Times New Roman" w:eastAsia="Times New Roman" w:hAnsi="Times New Roman" w:cs="Times New Roman"/>
        </w:rPr>
        <w:t>, enabling a pixel to belong to mu</w:t>
      </w:r>
      <w:r>
        <w:rPr>
          <w:rFonts w:ascii="Times New Roman" w:eastAsia="Times New Roman" w:hAnsi="Times New Roman" w:cs="Times New Roman"/>
        </w:rPr>
        <w:t>ltiple clusters simultaneously. The membership function is defined as:</w:t>
      </w:r>
    </w:p>
    <w:p w14:paraId="091FAE44" w14:textId="77777777" w:rsidR="004F400F" w:rsidRDefault="00E340A1">
      <w:pPr>
        <w:spacing w:before="240" w:after="240"/>
        <w:jc w:val="both"/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Cardo" w:eastAsia="Cardo" w:hAnsi="Cardo" w:cs="Cardo"/>
          <w:b/>
        </w:rPr>
        <w:t>uij</w:t>
      </w:r>
      <w:proofErr w:type="spellEnd"/>
      <w:r>
        <w:rPr>
          <w:rFonts w:ascii="Cardo" w:eastAsia="Cardo" w:hAnsi="Cardo" w:cs="Cardo"/>
          <w:b/>
        </w:rPr>
        <w:t xml:space="preserve"> = 1 / Σ (from k=1 to c) [ </w:t>
      </w:r>
      <w:proofErr w:type="gramStart"/>
      <w:r>
        <w:rPr>
          <w:rFonts w:ascii="Cardo" w:eastAsia="Cardo" w:hAnsi="Cardo" w:cs="Cardo"/>
          <w:b/>
        </w:rPr>
        <w:t>( |</w:t>
      </w:r>
      <w:proofErr w:type="gramEnd"/>
      <w:r>
        <w:rPr>
          <w:rFonts w:ascii="Cardo" w:eastAsia="Cardo" w:hAnsi="Cardo" w:cs="Cardo"/>
          <w:b/>
        </w:rPr>
        <w:t xml:space="preserve">| xi − </w:t>
      </w:r>
      <w:proofErr w:type="spellStart"/>
      <w:r>
        <w:rPr>
          <w:rFonts w:ascii="Cardo" w:eastAsia="Cardo" w:hAnsi="Cardo" w:cs="Cardo"/>
          <w:b/>
        </w:rPr>
        <w:t>μj</w:t>
      </w:r>
      <w:proofErr w:type="spellEnd"/>
      <w:r>
        <w:rPr>
          <w:rFonts w:ascii="Cardo" w:eastAsia="Cardo" w:hAnsi="Cardo" w:cs="Cardo"/>
          <w:b/>
        </w:rPr>
        <w:t xml:space="preserve"> || / || xi − </w:t>
      </w:r>
      <w:proofErr w:type="spellStart"/>
      <w:r>
        <w:rPr>
          <w:rFonts w:ascii="Cardo" w:eastAsia="Cardo" w:hAnsi="Cardo" w:cs="Cardo"/>
          <w:b/>
        </w:rPr>
        <w:t>μk</w:t>
      </w:r>
      <w:proofErr w:type="spellEnd"/>
      <w:r>
        <w:rPr>
          <w:rFonts w:ascii="Cardo" w:eastAsia="Cardo" w:hAnsi="Cardo" w:cs="Cardo"/>
          <w:b/>
        </w:rPr>
        <w:t xml:space="preserve"> || )^(2 / (m−1)) ]</w:t>
      </w:r>
    </w:p>
    <w:p w14:paraId="1F6D281E" w14:textId="77777777" w:rsidR="004F400F" w:rsidRDefault="00E340A1">
      <w:pPr>
        <w:spacing w:before="240" w:after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where </w:t>
      </w:r>
      <w:proofErr w:type="spellStart"/>
      <w:r>
        <w:rPr>
          <w:rFonts w:ascii="Times New Roman" w:eastAsia="Times New Roman" w:hAnsi="Times New Roman" w:cs="Times New Roman"/>
          <w:i/>
        </w:rPr>
        <w:t>uij</w:t>
      </w:r>
      <w:proofErr w:type="spellEnd"/>
      <w:r>
        <w:rPr>
          <w:rFonts w:ascii="Times New Roman" w:eastAsia="Times New Roman" w:hAnsi="Times New Roman" w:cs="Times New Roman"/>
        </w:rPr>
        <w:t xml:space="preserve"> is the membership of pixel </w:t>
      </w:r>
      <w:r>
        <w:rPr>
          <w:rFonts w:ascii="Times New Roman" w:eastAsia="Times New Roman" w:hAnsi="Times New Roman" w:cs="Times New Roman"/>
          <w:i/>
        </w:rPr>
        <w:t>xi</w:t>
      </w:r>
      <w:r>
        <w:rPr>
          <w:rFonts w:ascii="Times New Roman" w:eastAsia="Times New Roman" w:hAnsi="Times New Roman" w:cs="Times New Roman"/>
        </w:rPr>
        <w:t xml:space="preserve"> in cluster </w:t>
      </w:r>
      <w:r>
        <w:rPr>
          <w:rFonts w:ascii="Times New Roman" w:eastAsia="Times New Roman" w:hAnsi="Times New Roman" w:cs="Times New Roman"/>
          <w:i/>
        </w:rPr>
        <w:t>j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</w:rPr>
        <w:t>c</w:t>
      </w:r>
      <w:r>
        <w:rPr>
          <w:rFonts w:ascii="Times New Roman" w:eastAsia="Times New Roman" w:hAnsi="Times New Roman" w:cs="Times New Roman"/>
        </w:rPr>
        <w:t xml:space="preserve"> = number of clusters, </w:t>
      </w:r>
      <w:proofErr w:type="spellStart"/>
      <w:r>
        <w:rPr>
          <w:rFonts w:ascii="Times New Roman" w:eastAsia="Times New Roman" w:hAnsi="Times New Roman" w:cs="Times New Roman"/>
          <w:i/>
        </w:rPr>
        <w:t>μj</w:t>
      </w:r>
      <w:proofErr w:type="spellEnd"/>
      <w:r>
        <w:rPr>
          <w:rFonts w:ascii="Times New Roman" w:eastAsia="Times New Roman" w:hAnsi="Times New Roman" w:cs="Times New Roman"/>
        </w:rPr>
        <w:t xml:space="preserve"> = cluster centroid, and </w:t>
      </w:r>
      <w:r>
        <w:rPr>
          <w:rFonts w:ascii="Times New Roman" w:eastAsia="Times New Roman" w:hAnsi="Times New Roman" w:cs="Times New Roman"/>
          <w:i/>
        </w:rPr>
        <w:t xml:space="preserve">m </w:t>
      </w:r>
      <w:r>
        <w:rPr>
          <w:rFonts w:ascii="Times New Roman" w:eastAsia="Times New Roman" w:hAnsi="Times New Roman" w:cs="Times New Roman"/>
          <w:i/>
        </w:rPr>
        <w:t>&gt; 1</w:t>
      </w:r>
      <w:r>
        <w:rPr>
          <w:rFonts w:ascii="Times New Roman" w:eastAsia="Times New Roman" w:hAnsi="Times New Roman" w:cs="Times New Roman"/>
        </w:rPr>
        <w:t xml:space="preserve"> is the fuzzifier controlling fuzziness.</w:t>
      </w:r>
    </w:p>
    <w:p w14:paraId="39A8D054" w14:textId="77777777" w:rsidR="004F400F" w:rsidRDefault="00E340A1">
      <w:pPr>
        <w:spacing w:before="240" w:after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The FCM objective function is:</w:t>
      </w:r>
    </w:p>
    <w:p w14:paraId="1C4D00A8" w14:textId="77777777" w:rsidR="004F400F" w:rsidRDefault="00E340A1">
      <w:pPr>
        <w:spacing w:before="240" w:after="240"/>
        <w:jc w:val="both"/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Cardo" w:eastAsia="Cardo" w:hAnsi="Cardo" w:cs="Cardo"/>
          <w:b/>
        </w:rPr>
        <w:t>Jm</w:t>
      </w:r>
      <w:proofErr w:type="spellEnd"/>
      <w:r>
        <w:rPr>
          <w:rFonts w:ascii="Cardo" w:eastAsia="Cardo" w:hAnsi="Cardo" w:cs="Cardo"/>
          <w:b/>
        </w:rPr>
        <w:t xml:space="preserve"> = Σ (from </w:t>
      </w:r>
      <w:proofErr w:type="spellStart"/>
      <w:r>
        <w:rPr>
          <w:rFonts w:ascii="Cardo" w:eastAsia="Cardo" w:hAnsi="Cardo" w:cs="Cardo"/>
          <w:b/>
        </w:rPr>
        <w:t>i</w:t>
      </w:r>
      <w:proofErr w:type="spellEnd"/>
      <w:r>
        <w:rPr>
          <w:rFonts w:ascii="Cardo" w:eastAsia="Cardo" w:hAnsi="Cardo" w:cs="Cardo"/>
          <w:b/>
        </w:rPr>
        <w:t>=1 to N) Σ (from j=1 to c) (</w:t>
      </w:r>
      <w:proofErr w:type="spellStart"/>
      <w:r>
        <w:rPr>
          <w:rFonts w:ascii="Cardo" w:eastAsia="Cardo" w:hAnsi="Cardo" w:cs="Cardo"/>
          <w:b/>
        </w:rPr>
        <w:t>uij</w:t>
      </w:r>
      <w:proofErr w:type="spellEnd"/>
      <w:r>
        <w:rPr>
          <w:rFonts w:ascii="Cardo" w:eastAsia="Cardo" w:hAnsi="Cardo" w:cs="Cardo"/>
          <w:b/>
        </w:rPr>
        <w:t xml:space="preserve">)^m || xi − </w:t>
      </w:r>
      <w:proofErr w:type="spellStart"/>
      <w:r>
        <w:rPr>
          <w:rFonts w:ascii="Cardo" w:eastAsia="Cardo" w:hAnsi="Cardo" w:cs="Cardo"/>
          <w:b/>
        </w:rPr>
        <w:t>μj</w:t>
      </w:r>
      <w:proofErr w:type="spellEnd"/>
      <w:r>
        <w:rPr>
          <w:rFonts w:ascii="Cardo" w:eastAsia="Cardo" w:hAnsi="Cardo" w:cs="Cardo"/>
          <w:b/>
        </w:rPr>
        <w:t xml:space="preserve"> ||²</w:t>
      </w:r>
    </w:p>
    <w:p w14:paraId="511EF436" w14:textId="77777777" w:rsidR="004F400F" w:rsidRDefault="00E340A1">
      <w:pPr>
        <w:spacing w:before="240" w:after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where </w:t>
      </w:r>
      <w:proofErr w:type="spellStart"/>
      <w:r>
        <w:rPr>
          <w:rFonts w:ascii="Times New Roman" w:eastAsia="Times New Roman" w:hAnsi="Times New Roman" w:cs="Times New Roman"/>
          <w:i/>
        </w:rPr>
        <w:t>Jm</w:t>
      </w:r>
      <w:proofErr w:type="spellEnd"/>
      <w:r>
        <w:rPr>
          <w:rFonts w:ascii="Times New Roman" w:eastAsia="Times New Roman" w:hAnsi="Times New Roman" w:cs="Times New Roman"/>
        </w:rPr>
        <w:t xml:space="preserve"> is minimized iteratively until convergence.</w:t>
      </w:r>
    </w:p>
    <w:p w14:paraId="2B8BAAE3" w14:textId="77777777" w:rsidR="004F400F" w:rsidRDefault="00E340A1">
      <w:pPr>
        <w:spacing w:before="240" w:after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This framework is highly suitable for MRI segmentation, as it na</w:t>
      </w:r>
      <w:r>
        <w:rPr>
          <w:rFonts w:ascii="Times New Roman" w:eastAsia="Times New Roman" w:hAnsi="Times New Roman" w:cs="Times New Roman"/>
        </w:rPr>
        <w:t xml:space="preserve">turally models </w:t>
      </w:r>
      <w:r>
        <w:rPr>
          <w:rFonts w:ascii="Times New Roman" w:eastAsia="Times New Roman" w:hAnsi="Times New Roman" w:cs="Times New Roman"/>
          <w:b/>
        </w:rPr>
        <w:t>uncertain and overlapping tumor boundaries</w:t>
      </w:r>
      <w:r>
        <w:rPr>
          <w:rFonts w:ascii="Times New Roman" w:eastAsia="Times New Roman" w:hAnsi="Times New Roman" w:cs="Times New Roman"/>
        </w:rPr>
        <w:t xml:space="preserve"> [13]. Empirical studies demonstrate that FCM achieves </w:t>
      </w:r>
      <w:r>
        <w:rPr>
          <w:rFonts w:ascii="Times New Roman" w:eastAsia="Times New Roman" w:hAnsi="Times New Roman" w:cs="Times New Roman"/>
          <w:b/>
        </w:rPr>
        <w:t>superior Dice Similarity Coefficient (DSC)</w:t>
      </w:r>
      <w:r>
        <w:rPr>
          <w:rFonts w:ascii="Times New Roman" w:eastAsia="Times New Roman" w:hAnsi="Times New Roman" w:cs="Times New Roman"/>
        </w:rPr>
        <w:t xml:space="preserve"> compared to K-Means, particularly in cases involving </w:t>
      </w:r>
      <w:r>
        <w:rPr>
          <w:rFonts w:ascii="Times New Roman" w:eastAsia="Times New Roman" w:hAnsi="Times New Roman" w:cs="Times New Roman"/>
          <w:b/>
        </w:rPr>
        <w:t>low-contrast or heterogeneous tumors</w:t>
      </w:r>
      <w:r>
        <w:rPr>
          <w:rFonts w:ascii="Times New Roman" w:eastAsia="Times New Roman" w:hAnsi="Times New Roman" w:cs="Times New Roman"/>
        </w:rPr>
        <w:t xml:space="preserve"> [14]. However, the method suffers from </w:t>
      </w:r>
      <w:r>
        <w:rPr>
          <w:rFonts w:ascii="Times New Roman" w:eastAsia="Times New Roman" w:hAnsi="Times New Roman" w:cs="Times New Roman"/>
          <w:b/>
        </w:rPr>
        <w:t>higher computational cost</w:t>
      </w:r>
      <w:r>
        <w:rPr>
          <w:rFonts w:ascii="Times New Roman" w:eastAsia="Times New Roman" w:hAnsi="Times New Roman" w:cs="Times New Roman"/>
        </w:rPr>
        <w:t xml:space="preserve"> due to iterative updates, </w:t>
      </w:r>
      <w:r>
        <w:rPr>
          <w:rFonts w:ascii="Times New Roman" w:eastAsia="Times New Roman" w:hAnsi="Times New Roman" w:cs="Times New Roman"/>
          <w:b/>
        </w:rPr>
        <w:t>sensitivity to initialization</w:t>
      </w:r>
      <w:r>
        <w:rPr>
          <w:rFonts w:ascii="Times New Roman" w:eastAsia="Times New Roman" w:hAnsi="Times New Roman" w:cs="Times New Roman"/>
        </w:rPr>
        <w:t xml:space="preserve">, and </w:t>
      </w:r>
      <w:r>
        <w:rPr>
          <w:rFonts w:ascii="Times New Roman" w:eastAsia="Times New Roman" w:hAnsi="Times New Roman" w:cs="Times New Roman"/>
          <w:b/>
        </w:rPr>
        <w:t>susceptibility to noise</w:t>
      </w:r>
      <w:r>
        <w:rPr>
          <w:rFonts w:ascii="Times New Roman" w:eastAsia="Times New Roman" w:hAnsi="Times New Roman" w:cs="Times New Roman"/>
        </w:rPr>
        <w:t>, which can degrade segmentation quality if not coupled with preprocessing or regularization [</w:t>
      </w:r>
      <w:proofErr w:type="gramStart"/>
      <w:r>
        <w:rPr>
          <w:rFonts w:ascii="Times New Roman" w:eastAsia="Times New Roman" w:hAnsi="Times New Roman" w:cs="Times New Roman"/>
        </w:rPr>
        <w:t>15][</w:t>
      </w:r>
      <w:proofErr w:type="gramEnd"/>
      <w:r>
        <w:rPr>
          <w:rFonts w:ascii="Times New Roman" w:eastAsia="Times New Roman" w:hAnsi="Times New Roman" w:cs="Times New Roman"/>
        </w:rPr>
        <w:t>16].</w:t>
      </w:r>
    </w:p>
    <w:p w14:paraId="28279631" w14:textId="77777777" w:rsidR="004F400F" w:rsidRDefault="004F400F">
      <w:pPr>
        <w:spacing w:before="240" w:after="240"/>
        <w:jc w:val="both"/>
        <w:rPr>
          <w:rFonts w:ascii="Times New Roman" w:eastAsia="Times New Roman" w:hAnsi="Times New Roman" w:cs="Times New Roman"/>
        </w:rPr>
      </w:pPr>
    </w:p>
    <w:p w14:paraId="11B99378" w14:textId="77777777" w:rsidR="004F400F" w:rsidRDefault="00E340A1">
      <w:pPr>
        <w:pStyle w:val="Heading3"/>
        <w:keepNext w:val="0"/>
        <w:keepLines w:val="0"/>
        <w:spacing w:before="280"/>
        <w:jc w:val="both"/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</w:pPr>
      <w:bookmarkStart w:id="7" w:name="_sv6bfbm4qe4p" w:colFirst="0" w:colLast="0"/>
      <w:bookmarkEnd w:id="7"/>
      <w:r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>3.</w:t>
      </w:r>
      <w:r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 xml:space="preserve"> Methodology</w:t>
      </w:r>
    </w:p>
    <w:p w14:paraId="175B28E1" w14:textId="526F0E4C" w:rsidR="004F400F" w:rsidRDefault="00E340A1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The methodology adopted in this work follows a structured pipeline comprising dataset acquisition, preprocessing, clustering-based segmentation, and evaluation. The workflow is illustrated in </w:t>
      </w:r>
      <w:r>
        <w:rPr>
          <w:rFonts w:ascii="Times New Roman" w:eastAsia="Times New Roman" w:hAnsi="Times New Roman" w:cs="Times New Roman"/>
          <w:b/>
        </w:rPr>
        <w:t>Fig..1</w:t>
      </w:r>
      <w:r>
        <w:rPr>
          <w:rFonts w:ascii="Times New Roman" w:eastAsia="Times New Roman" w:hAnsi="Times New Roman" w:cs="Times New Roman"/>
        </w:rPr>
        <w:t>, which depicts the sequential processing sta</w:t>
      </w:r>
      <w:r>
        <w:rPr>
          <w:rFonts w:ascii="Times New Roman" w:eastAsia="Times New Roman" w:hAnsi="Times New Roman" w:cs="Times New Roman"/>
        </w:rPr>
        <w:t>ges from input MRI scans to final segmentation outcomes.</w:t>
      </w:r>
    </w:p>
    <w:p w14:paraId="1F3C01C1" w14:textId="77777777" w:rsidR="004F400F" w:rsidRDefault="00E340A1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 wp14:anchorId="2FA5B771" wp14:editId="037B35CF">
            <wp:extent cx="3296191" cy="2721378"/>
            <wp:effectExtent l="0" t="0" r="0" b="0"/>
            <wp:docPr id="4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6191" cy="27213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C1BFD90" w14:textId="09845EEB" w:rsidR="004F400F" w:rsidRDefault="00E340A1">
      <w:pPr>
        <w:jc w:val="center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b/>
        </w:rPr>
        <w:t>Fig 1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</w:rPr>
        <w:t>Workflow Diagram</w:t>
      </w:r>
    </w:p>
    <w:p w14:paraId="38DB5CD9" w14:textId="77777777" w:rsidR="004F400F" w:rsidRDefault="004F400F">
      <w:pPr>
        <w:rPr>
          <w:rFonts w:ascii="Times New Roman" w:eastAsia="Times New Roman" w:hAnsi="Times New Roman" w:cs="Times New Roman"/>
          <w:i/>
        </w:rPr>
      </w:pPr>
    </w:p>
    <w:p w14:paraId="5285BB03" w14:textId="77777777" w:rsidR="004F400F" w:rsidRDefault="00E340A1">
      <w:pPr>
        <w:pStyle w:val="Heading3"/>
        <w:keepNext w:val="0"/>
        <w:keepLines w:val="0"/>
        <w:spacing w:before="280"/>
        <w:jc w:val="both"/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</w:pPr>
      <w:bookmarkStart w:id="8" w:name="_g0xo36kloboo" w:colFirst="0" w:colLast="0"/>
      <w:bookmarkEnd w:id="8"/>
      <w:r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>3.1 Dataset Description and Preprocessing</w:t>
      </w:r>
    </w:p>
    <w:p w14:paraId="6F64352F" w14:textId="77777777" w:rsidR="004F400F" w:rsidRDefault="00E340A1">
      <w:pPr>
        <w:spacing w:before="240" w:after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For experimentation, we utilized the </w:t>
      </w:r>
      <w:r>
        <w:rPr>
          <w:rFonts w:ascii="Times New Roman" w:eastAsia="Times New Roman" w:hAnsi="Times New Roman" w:cs="Times New Roman"/>
          <w:b/>
        </w:rPr>
        <w:t>BraTS2020 dataset</w:t>
      </w:r>
      <w:r>
        <w:rPr>
          <w:rFonts w:ascii="Times New Roman" w:eastAsia="Times New Roman" w:hAnsi="Times New Roman" w:cs="Times New Roman"/>
        </w:rPr>
        <w:t>, which is a widely recognized benchmark in brain tumor segmentation resear</w:t>
      </w:r>
      <w:r>
        <w:rPr>
          <w:rFonts w:ascii="Times New Roman" w:eastAsia="Times New Roman" w:hAnsi="Times New Roman" w:cs="Times New Roman"/>
        </w:rPr>
        <w:t>ch. The dataset comprises multi-institutional MRI scans representing diverse tumor grades and subtypes, including gliomas and glioblastomas, with variations in anatomical location, intensity distribution, and morphology. The dataset provides ground-truth a</w:t>
      </w:r>
      <w:r>
        <w:rPr>
          <w:rFonts w:ascii="Times New Roman" w:eastAsia="Times New Roman" w:hAnsi="Times New Roman" w:cs="Times New Roman"/>
        </w:rPr>
        <w:t>nnotations prepared by expert radiologists, making it suitable for validating segmentation approaches [17].</w:t>
      </w:r>
    </w:p>
    <w:p w14:paraId="725936C5" w14:textId="77777777" w:rsidR="004F400F" w:rsidRDefault="00E340A1">
      <w:pPr>
        <w:spacing w:before="240" w:after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Since raw MRI images are often corrupted by </w:t>
      </w:r>
      <w:r>
        <w:rPr>
          <w:rFonts w:ascii="Times New Roman" w:eastAsia="Times New Roman" w:hAnsi="Times New Roman" w:cs="Times New Roman"/>
          <w:b/>
        </w:rPr>
        <w:t>noise, motion artifacts, and intensity inhomogeneity</w:t>
      </w:r>
      <w:r>
        <w:rPr>
          <w:rFonts w:ascii="Times New Roman" w:eastAsia="Times New Roman" w:hAnsi="Times New Roman" w:cs="Times New Roman"/>
        </w:rPr>
        <w:t xml:space="preserve">, preprocessing is an essential step to improve </w:t>
      </w:r>
      <w:r>
        <w:rPr>
          <w:rFonts w:ascii="Times New Roman" w:eastAsia="Times New Roman" w:hAnsi="Times New Roman" w:cs="Times New Roman"/>
        </w:rPr>
        <w:t>segmentation accuracy. In this work, the following steps were applied:</w:t>
      </w:r>
    </w:p>
    <w:p w14:paraId="63971694" w14:textId="77777777" w:rsidR="004F400F" w:rsidRDefault="00E340A1">
      <w:pPr>
        <w:numPr>
          <w:ilvl w:val="0"/>
          <w:numId w:val="9"/>
        </w:numPr>
        <w:spacing w:before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Gaussian Filtering</w:t>
      </w:r>
      <w:r>
        <w:rPr>
          <w:rFonts w:ascii="Times New Roman" w:eastAsia="Times New Roman" w:hAnsi="Times New Roman" w:cs="Times New Roman"/>
        </w:rPr>
        <w:t xml:space="preserve"> – used to suppress high-frequency noise while preserving structural information.</w:t>
      </w:r>
      <w:r>
        <w:rPr>
          <w:rFonts w:ascii="Times New Roman" w:eastAsia="Times New Roman" w:hAnsi="Times New Roman" w:cs="Times New Roman"/>
        </w:rPr>
        <w:br/>
        <w:t xml:space="preserve"> The Gaussian kernel </w:t>
      </w:r>
      <w:proofErr w:type="gramStart"/>
      <w:r>
        <w:rPr>
          <w:rFonts w:ascii="Times New Roman" w:eastAsia="Times New Roman" w:hAnsi="Times New Roman" w:cs="Times New Roman"/>
          <w:i/>
        </w:rPr>
        <w:t>G(</w:t>
      </w:r>
      <w:proofErr w:type="gramEnd"/>
      <w:r>
        <w:rPr>
          <w:rFonts w:ascii="Times New Roman" w:eastAsia="Times New Roman" w:hAnsi="Times New Roman" w:cs="Times New Roman"/>
          <w:i/>
        </w:rPr>
        <w:t>x, y)</w:t>
      </w:r>
      <w:r>
        <w:rPr>
          <w:rFonts w:ascii="Times New Roman" w:eastAsia="Times New Roman" w:hAnsi="Times New Roman" w:cs="Times New Roman"/>
        </w:rPr>
        <w:t xml:space="preserve"> is defined as:</w:t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  <w:t xml:space="preserve"> </w:t>
      </w:r>
      <w:r>
        <w:rPr>
          <w:rFonts w:ascii="Cardo" w:eastAsia="Cardo" w:hAnsi="Cardo" w:cs="Cardo"/>
          <w:b/>
        </w:rPr>
        <w:t>G(x, y) = (1 / (2πσ²)) exp(−(x² + y²) /</w:t>
      </w:r>
      <w:r>
        <w:rPr>
          <w:rFonts w:ascii="Cardo" w:eastAsia="Cardo" w:hAnsi="Cardo" w:cs="Cardo"/>
          <w:b/>
        </w:rPr>
        <w:t xml:space="preserve"> (2σ²))</w:t>
      </w:r>
      <w:r>
        <w:rPr>
          <w:rFonts w:ascii="Cardo" w:eastAsia="Cardo" w:hAnsi="Cardo" w:cs="Cardo"/>
          <w:b/>
        </w:rPr>
        <w:br/>
      </w:r>
      <w:r>
        <w:rPr>
          <w:rFonts w:ascii="Cardo" w:eastAsia="Cardo" w:hAnsi="Cardo" w:cs="Cardo"/>
          <w:b/>
        </w:rPr>
        <w:br/>
      </w:r>
      <w:r>
        <w:rPr>
          <w:rFonts w:ascii="Times New Roman" w:eastAsia="Times New Roman" w:hAnsi="Times New Roman" w:cs="Times New Roman"/>
        </w:rPr>
        <w:t xml:space="preserve"> where </w:t>
      </w:r>
      <w:r>
        <w:rPr>
          <w:rFonts w:ascii="Times New Roman" w:eastAsia="Times New Roman" w:hAnsi="Times New Roman" w:cs="Times New Roman"/>
          <w:i/>
        </w:rPr>
        <w:t>σ</w:t>
      </w:r>
      <w:r>
        <w:rPr>
          <w:rFonts w:ascii="Times New Roman" w:eastAsia="Times New Roman" w:hAnsi="Times New Roman" w:cs="Times New Roman"/>
        </w:rPr>
        <w:t xml:space="preserve"> is the standard deviation controlling the smoothing extent.</w:t>
      </w:r>
      <w:r>
        <w:rPr>
          <w:rFonts w:ascii="Times New Roman" w:eastAsia="Times New Roman" w:hAnsi="Times New Roman" w:cs="Times New Roman"/>
        </w:rPr>
        <w:br/>
      </w:r>
    </w:p>
    <w:p w14:paraId="364A2513" w14:textId="77777777" w:rsidR="004F400F" w:rsidRDefault="00E340A1">
      <w:pPr>
        <w:numPr>
          <w:ilvl w:val="0"/>
          <w:numId w:val="9"/>
        </w:numPr>
        <w:spacing w:after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Contrast Limited Adaptive Histogram Equalization (CLAHE)</w:t>
      </w:r>
      <w:r>
        <w:rPr>
          <w:rFonts w:ascii="Times New Roman" w:eastAsia="Times New Roman" w:hAnsi="Times New Roman" w:cs="Times New Roman"/>
        </w:rPr>
        <w:t xml:space="preserve"> – employed to enhance local contrast by redistributing intensity values, thereby improving visibility of tumor boundarie</w:t>
      </w:r>
      <w:r>
        <w:rPr>
          <w:rFonts w:ascii="Times New Roman" w:eastAsia="Times New Roman" w:hAnsi="Times New Roman" w:cs="Times New Roman"/>
        </w:rPr>
        <w:t xml:space="preserve">s. CLAHE prevents over-amplification of noise by imposing a clip limit, which is particularly </w:t>
      </w:r>
      <w:r>
        <w:rPr>
          <w:rFonts w:ascii="Times New Roman" w:eastAsia="Times New Roman" w:hAnsi="Times New Roman" w:cs="Times New Roman"/>
        </w:rPr>
        <w:lastRenderedPageBreak/>
        <w:t>useful in MRI scans with low contrast regions [18].</w:t>
      </w:r>
      <w:r>
        <w:rPr>
          <w:rFonts w:ascii="Times New Roman" w:eastAsia="Times New Roman" w:hAnsi="Times New Roman" w:cs="Times New Roman"/>
        </w:rPr>
        <w:br/>
      </w:r>
    </w:p>
    <w:p w14:paraId="557D26AA" w14:textId="77777777" w:rsidR="004F400F" w:rsidRDefault="00E340A1">
      <w:pPr>
        <w:spacing w:before="240" w:after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Together, these preprocessing steps reduce noise, enhance edges, and improve the separability of intensity di</w:t>
      </w:r>
      <w:r>
        <w:rPr>
          <w:rFonts w:ascii="Times New Roman" w:eastAsia="Times New Roman" w:hAnsi="Times New Roman" w:cs="Times New Roman"/>
        </w:rPr>
        <w:t>stributions for clustering-based segmentation.</w:t>
      </w:r>
    </w:p>
    <w:p w14:paraId="3D411CA7" w14:textId="77777777" w:rsidR="004F400F" w:rsidRDefault="004F400F">
      <w:pPr>
        <w:spacing w:before="240" w:after="240"/>
        <w:jc w:val="both"/>
        <w:rPr>
          <w:rFonts w:ascii="Times New Roman" w:eastAsia="Times New Roman" w:hAnsi="Times New Roman" w:cs="Times New Roman"/>
        </w:rPr>
      </w:pPr>
    </w:p>
    <w:p w14:paraId="05F504CB" w14:textId="77777777" w:rsidR="004F400F" w:rsidRDefault="00E340A1">
      <w:pPr>
        <w:pStyle w:val="Heading3"/>
        <w:keepNext w:val="0"/>
        <w:keepLines w:val="0"/>
        <w:spacing w:before="280"/>
        <w:jc w:val="both"/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</w:pPr>
      <w:bookmarkStart w:id="9" w:name="_2ikrc6cdw9ln" w:colFirst="0" w:colLast="0"/>
      <w:bookmarkEnd w:id="9"/>
      <w:r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>3.2 Hard Clustering: K-Means</w:t>
      </w:r>
    </w:p>
    <w:p w14:paraId="23C59639" w14:textId="77777777" w:rsidR="004F400F" w:rsidRDefault="00E340A1">
      <w:pPr>
        <w:spacing w:before="240" w:after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The </w:t>
      </w:r>
      <w:r>
        <w:rPr>
          <w:rFonts w:ascii="Times New Roman" w:eastAsia="Times New Roman" w:hAnsi="Times New Roman" w:cs="Times New Roman"/>
          <w:b/>
        </w:rPr>
        <w:t>K-Means algorithm</w:t>
      </w:r>
      <w:r>
        <w:rPr>
          <w:rFonts w:ascii="Times New Roman" w:eastAsia="Times New Roman" w:hAnsi="Times New Roman" w:cs="Times New Roman"/>
        </w:rPr>
        <w:t xml:space="preserve"> is a centroid-based hard clustering method that partitions the dataset into </w:t>
      </w:r>
      <w:r>
        <w:rPr>
          <w:rFonts w:ascii="Times New Roman" w:eastAsia="Times New Roman" w:hAnsi="Times New Roman" w:cs="Times New Roman"/>
          <w:i/>
        </w:rPr>
        <w:t>k</w:t>
      </w:r>
      <w:r>
        <w:rPr>
          <w:rFonts w:ascii="Times New Roman" w:eastAsia="Times New Roman" w:hAnsi="Times New Roman" w:cs="Times New Roman"/>
        </w:rPr>
        <w:t xml:space="preserve"> clusters by minimizing the intra-cluster variance [19]. The optimization objective is given by:</w:t>
      </w:r>
    </w:p>
    <w:p w14:paraId="6E20BE34" w14:textId="77777777" w:rsidR="004F400F" w:rsidRDefault="00E340A1">
      <w:pPr>
        <w:spacing w:before="240" w:after="240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Cardo" w:eastAsia="Cardo" w:hAnsi="Cardo" w:cs="Cardo"/>
          <w:b/>
        </w:rPr>
        <w:t xml:space="preserve">J = Σ (from </w:t>
      </w:r>
      <w:proofErr w:type="spellStart"/>
      <w:r>
        <w:rPr>
          <w:rFonts w:ascii="Cardo" w:eastAsia="Cardo" w:hAnsi="Cardo" w:cs="Cardo"/>
          <w:b/>
        </w:rPr>
        <w:t>i</w:t>
      </w:r>
      <w:proofErr w:type="spellEnd"/>
      <w:r>
        <w:rPr>
          <w:rFonts w:ascii="Cardo" w:eastAsia="Cardo" w:hAnsi="Cardo" w:cs="Cardo"/>
          <w:b/>
        </w:rPr>
        <w:t xml:space="preserve">=1 to N) Σ (from j=1 to k) </w:t>
      </w:r>
      <w:proofErr w:type="spellStart"/>
      <w:r>
        <w:rPr>
          <w:rFonts w:ascii="Cardo" w:eastAsia="Cardo" w:hAnsi="Cardo" w:cs="Cardo"/>
          <w:b/>
        </w:rPr>
        <w:t>rij</w:t>
      </w:r>
      <w:proofErr w:type="spellEnd"/>
      <w:r>
        <w:rPr>
          <w:rFonts w:ascii="Cardo" w:eastAsia="Cardo" w:hAnsi="Cardo" w:cs="Cardo"/>
          <w:b/>
        </w:rPr>
        <w:t xml:space="preserve"> || xi − </w:t>
      </w:r>
      <w:proofErr w:type="spellStart"/>
      <w:r>
        <w:rPr>
          <w:rFonts w:ascii="Cardo" w:eastAsia="Cardo" w:hAnsi="Cardo" w:cs="Cardo"/>
          <w:b/>
        </w:rPr>
        <w:t>μj</w:t>
      </w:r>
      <w:proofErr w:type="spellEnd"/>
      <w:r>
        <w:rPr>
          <w:rFonts w:ascii="Cardo" w:eastAsia="Cardo" w:hAnsi="Cardo" w:cs="Cardo"/>
          <w:b/>
        </w:rPr>
        <w:t xml:space="preserve"> ||²</w:t>
      </w:r>
    </w:p>
    <w:p w14:paraId="792DC540" w14:textId="77777777" w:rsidR="004F400F" w:rsidRDefault="00E340A1">
      <w:pPr>
        <w:spacing w:before="240" w:after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where 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</w:rPr>
        <w:t xml:space="preserve"> = total number of pixels, </w:t>
      </w:r>
      <w:r>
        <w:rPr>
          <w:rFonts w:ascii="Times New Roman" w:eastAsia="Times New Roman" w:hAnsi="Times New Roman" w:cs="Times New Roman"/>
          <w:i/>
        </w:rPr>
        <w:t>k</w:t>
      </w:r>
      <w:r>
        <w:rPr>
          <w:rFonts w:ascii="Times New Roman" w:eastAsia="Times New Roman" w:hAnsi="Times New Roman" w:cs="Times New Roman"/>
        </w:rPr>
        <w:t xml:space="preserve"> = number of clusters, </w:t>
      </w:r>
      <w:proofErr w:type="spellStart"/>
      <w:r>
        <w:rPr>
          <w:rFonts w:ascii="Times New Roman" w:eastAsia="Times New Roman" w:hAnsi="Times New Roman" w:cs="Times New Roman"/>
          <w:i/>
        </w:rPr>
        <w:t>μj</w:t>
      </w:r>
      <w:proofErr w:type="spellEnd"/>
      <w:r>
        <w:rPr>
          <w:rFonts w:ascii="Times New Roman" w:eastAsia="Times New Roman" w:hAnsi="Times New Roman" w:cs="Times New Roman"/>
        </w:rPr>
        <w:t xml:space="preserve"> = centroid of cluster </w:t>
      </w:r>
      <w:r>
        <w:rPr>
          <w:rFonts w:ascii="Times New Roman" w:eastAsia="Times New Roman" w:hAnsi="Times New Roman" w:cs="Times New Roman"/>
          <w:i/>
        </w:rPr>
        <w:t>j</w:t>
      </w:r>
      <w:r>
        <w:rPr>
          <w:rFonts w:ascii="Times New Roman" w:eastAsia="Times New Roman" w:hAnsi="Times New Roman" w:cs="Times New Roman"/>
        </w:rPr>
        <w:t xml:space="preserve">, and </w:t>
      </w:r>
      <w:proofErr w:type="spellStart"/>
      <w:r>
        <w:rPr>
          <w:rFonts w:ascii="Times New Roman" w:eastAsia="Times New Roman" w:hAnsi="Times New Roman" w:cs="Times New Roman"/>
          <w:i/>
        </w:rPr>
        <w:t>rij</w:t>
      </w:r>
      <w:proofErr w:type="spellEnd"/>
      <w:r>
        <w:rPr>
          <w:rFonts w:ascii="Gungsuh" w:eastAsia="Gungsuh" w:hAnsi="Gungsuh" w:cs="Gungsuh"/>
        </w:rPr>
        <w:t xml:space="preserve"> ∈ {0,1</w:t>
      </w:r>
      <w:r>
        <w:rPr>
          <w:rFonts w:ascii="Gungsuh" w:eastAsia="Gungsuh" w:hAnsi="Gungsuh" w:cs="Gungsuh"/>
        </w:rPr>
        <w:t xml:space="preserve">} denotes the hard assignment indicator (1 if pixel </w:t>
      </w:r>
      <w:r>
        <w:rPr>
          <w:rFonts w:ascii="Times New Roman" w:eastAsia="Times New Roman" w:hAnsi="Times New Roman" w:cs="Times New Roman"/>
          <w:i/>
        </w:rPr>
        <w:t>xi</w:t>
      </w:r>
      <w:r>
        <w:rPr>
          <w:rFonts w:ascii="Times New Roman" w:eastAsia="Times New Roman" w:hAnsi="Times New Roman" w:cs="Times New Roman"/>
        </w:rPr>
        <w:t xml:space="preserve"> belongs to cluster </w:t>
      </w:r>
      <w:r>
        <w:rPr>
          <w:rFonts w:ascii="Times New Roman" w:eastAsia="Times New Roman" w:hAnsi="Times New Roman" w:cs="Times New Roman"/>
          <w:i/>
        </w:rPr>
        <w:t>j</w:t>
      </w:r>
      <w:r>
        <w:rPr>
          <w:rFonts w:ascii="Times New Roman" w:eastAsia="Times New Roman" w:hAnsi="Times New Roman" w:cs="Times New Roman"/>
        </w:rPr>
        <w:t>, else 0).</w:t>
      </w:r>
    </w:p>
    <w:p w14:paraId="6BF52BE6" w14:textId="77777777" w:rsidR="004F400F" w:rsidRDefault="00E340A1">
      <w:pPr>
        <w:spacing w:before="240" w:after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In this study, we set </w:t>
      </w:r>
      <w:r>
        <w:rPr>
          <w:rFonts w:ascii="Times New Roman" w:eastAsia="Times New Roman" w:hAnsi="Times New Roman" w:cs="Times New Roman"/>
          <w:i/>
        </w:rPr>
        <w:t>k = 3</w:t>
      </w:r>
      <w:r>
        <w:rPr>
          <w:rFonts w:ascii="Times New Roman" w:eastAsia="Times New Roman" w:hAnsi="Times New Roman" w:cs="Times New Roman"/>
        </w:rPr>
        <w:t>, corresponding to three distinct classes:</w:t>
      </w:r>
    </w:p>
    <w:p w14:paraId="37A1F5F0" w14:textId="77777777" w:rsidR="004F400F" w:rsidRDefault="00E340A1">
      <w:pPr>
        <w:numPr>
          <w:ilvl w:val="0"/>
          <w:numId w:val="2"/>
        </w:numPr>
        <w:spacing w:before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Tumor region,</w:t>
      </w:r>
      <w:r>
        <w:rPr>
          <w:rFonts w:ascii="Times New Roman" w:eastAsia="Times New Roman" w:hAnsi="Times New Roman" w:cs="Times New Roman"/>
        </w:rPr>
        <w:br/>
      </w:r>
    </w:p>
    <w:p w14:paraId="5B64DADE" w14:textId="77777777" w:rsidR="004F400F" w:rsidRDefault="00E340A1">
      <w:pPr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Healthy brain tissue, and</w:t>
      </w:r>
      <w:r>
        <w:rPr>
          <w:rFonts w:ascii="Times New Roman" w:eastAsia="Times New Roman" w:hAnsi="Times New Roman" w:cs="Times New Roman"/>
        </w:rPr>
        <w:br/>
      </w:r>
    </w:p>
    <w:p w14:paraId="472D58F4" w14:textId="77777777" w:rsidR="004F400F" w:rsidRDefault="00E340A1">
      <w:pPr>
        <w:numPr>
          <w:ilvl w:val="0"/>
          <w:numId w:val="2"/>
        </w:numPr>
        <w:spacing w:after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Background.</w:t>
      </w:r>
      <w:r>
        <w:rPr>
          <w:rFonts w:ascii="Times New Roman" w:eastAsia="Times New Roman" w:hAnsi="Times New Roman" w:cs="Times New Roman"/>
        </w:rPr>
        <w:br/>
      </w:r>
    </w:p>
    <w:p w14:paraId="31BA6E78" w14:textId="77777777" w:rsidR="004F400F" w:rsidRDefault="00E340A1">
      <w:pPr>
        <w:spacing w:before="240" w:after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This choice is consistent with earlier works </w:t>
      </w:r>
      <w:r>
        <w:rPr>
          <w:rFonts w:ascii="Times New Roman" w:eastAsia="Times New Roman" w:hAnsi="Times New Roman" w:cs="Times New Roman"/>
        </w:rPr>
        <w:t>that indicate three-cluster partitioning yields effective tumor separation in MRI scans [20</w:t>
      </w:r>
      <w:proofErr w:type="gramStart"/>
      <w:r>
        <w:rPr>
          <w:rFonts w:ascii="Times New Roman" w:eastAsia="Times New Roman" w:hAnsi="Times New Roman" w:cs="Times New Roman"/>
        </w:rPr>
        <w:t>],[</w:t>
      </w:r>
      <w:proofErr w:type="gramEnd"/>
      <w:r>
        <w:rPr>
          <w:rFonts w:ascii="Times New Roman" w:eastAsia="Times New Roman" w:hAnsi="Times New Roman" w:cs="Times New Roman"/>
        </w:rPr>
        <w:t>21]. The algorithm was initialized with random centroids and iterated until convergence based on minimal centroid shift or objective function stabilization.</w:t>
      </w:r>
    </w:p>
    <w:p w14:paraId="582CC5AA" w14:textId="77777777" w:rsidR="004F400F" w:rsidRDefault="004F400F">
      <w:pPr>
        <w:spacing w:before="240" w:after="240"/>
        <w:jc w:val="both"/>
        <w:rPr>
          <w:rFonts w:ascii="Times New Roman" w:eastAsia="Times New Roman" w:hAnsi="Times New Roman" w:cs="Times New Roman"/>
        </w:rPr>
      </w:pPr>
    </w:p>
    <w:p w14:paraId="48A7DCF4" w14:textId="77777777" w:rsidR="004F400F" w:rsidRDefault="00E340A1">
      <w:pPr>
        <w:pStyle w:val="Heading3"/>
        <w:keepNext w:val="0"/>
        <w:keepLines w:val="0"/>
        <w:spacing w:before="280"/>
        <w:jc w:val="both"/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</w:pPr>
      <w:bookmarkStart w:id="10" w:name="_40smo44slryq" w:colFirst="0" w:colLast="0"/>
      <w:bookmarkEnd w:id="10"/>
      <w:r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 xml:space="preserve">3.3 </w:t>
      </w:r>
      <w:r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>Soft Clustering: Fuzzy C-Means (FCM)</w:t>
      </w:r>
    </w:p>
    <w:p w14:paraId="6AD46071" w14:textId="77777777" w:rsidR="004F400F" w:rsidRDefault="00E340A1">
      <w:pPr>
        <w:spacing w:before="240" w:after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Unlike K-Means, </w:t>
      </w:r>
      <w:r>
        <w:rPr>
          <w:rFonts w:ascii="Times New Roman" w:eastAsia="Times New Roman" w:hAnsi="Times New Roman" w:cs="Times New Roman"/>
          <w:b/>
        </w:rPr>
        <w:t>Fuzzy C-Means (FCM)</w:t>
      </w:r>
      <w:r>
        <w:rPr>
          <w:rFonts w:ascii="Times New Roman" w:eastAsia="Times New Roman" w:hAnsi="Times New Roman" w:cs="Times New Roman"/>
        </w:rPr>
        <w:t xml:space="preserve"> introduces a degree of uncertainty in cluster assignments, allowing each pixel to partially belong to multiple clusters. This is achieved using a fuzzy partition matrix </w:t>
      </w:r>
      <w:r>
        <w:rPr>
          <w:rFonts w:ascii="Times New Roman" w:eastAsia="Times New Roman" w:hAnsi="Times New Roman" w:cs="Times New Roman"/>
          <w:i/>
        </w:rPr>
        <w:t>U = [</w:t>
      </w:r>
      <w:proofErr w:type="spellStart"/>
      <w:r>
        <w:rPr>
          <w:rFonts w:ascii="Times New Roman" w:eastAsia="Times New Roman" w:hAnsi="Times New Roman" w:cs="Times New Roman"/>
          <w:i/>
        </w:rPr>
        <w:t>uij</w:t>
      </w:r>
      <w:proofErr w:type="spellEnd"/>
      <w:r>
        <w:rPr>
          <w:rFonts w:ascii="Times New Roman" w:eastAsia="Times New Roman" w:hAnsi="Times New Roman" w:cs="Times New Roman"/>
          <w:i/>
        </w:rPr>
        <w:t>]</w:t>
      </w:r>
      <w:r>
        <w:rPr>
          <w:rFonts w:ascii="Times New Roman" w:eastAsia="Times New Roman" w:hAnsi="Times New Roman" w:cs="Times New Roman"/>
        </w:rPr>
        <w:t>, whe</w:t>
      </w:r>
      <w:r>
        <w:rPr>
          <w:rFonts w:ascii="Times New Roman" w:eastAsia="Times New Roman" w:hAnsi="Times New Roman" w:cs="Times New Roman"/>
        </w:rPr>
        <w:t xml:space="preserve">re </w:t>
      </w:r>
      <w:proofErr w:type="spellStart"/>
      <w:r>
        <w:rPr>
          <w:rFonts w:ascii="Times New Roman" w:eastAsia="Times New Roman" w:hAnsi="Times New Roman" w:cs="Times New Roman"/>
          <w:i/>
        </w:rPr>
        <w:t>uij</w:t>
      </w:r>
      <w:proofErr w:type="spellEnd"/>
      <w:r>
        <w:rPr>
          <w:rFonts w:ascii="Times New Roman" w:eastAsia="Times New Roman" w:hAnsi="Times New Roman" w:cs="Times New Roman"/>
        </w:rPr>
        <w:t xml:space="preserve"> represents the membership of pixel </w:t>
      </w:r>
      <w:r>
        <w:rPr>
          <w:rFonts w:ascii="Times New Roman" w:eastAsia="Times New Roman" w:hAnsi="Times New Roman" w:cs="Times New Roman"/>
          <w:i/>
        </w:rPr>
        <w:t>xi</w:t>
      </w:r>
      <w:r>
        <w:rPr>
          <w:rFonts w:ascii="Times New Roman" w:eastAsia="Times New Roman" w:hAnsi="Times New Roman" w:cs="Times New Roman"/>
        </w:rPr>
        <w:t xml:space="preserve"> in cluster </w:t>
      </w:r>
      <w:r>
        <w:rPr>
          <w:rFonts w:ascii="Times New Roman" w:eastAsia="Times New Roman" w:hAnsi="Times New Roman" w:cs="Times New Roman"/>
          <w:i/>
        </w:rPr>
        <w:t>j</w:t>
      </w:r>
      <w:r>
        <w:rPr>
          <w:rFonts w:ascii="Times New Roman" w:eastAsia="Times New Roman" w:hAnsi="Times New Roman" w:cs="Times New Roman"/>
        </w:rPr>
        <w:t>.</w:t>
      </w:r>
    </w:p>
    <w:p w14:paraId="7084CD27" w14:textId="77777777" w:rsidR="004F400F" w:rsidRDefault="00E340A1">
      <w:pPr>
        <w:spacing w:before="240" w:after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The optimization objective of FCM is defined as [22]:</w:t>
      </w:r>
    </w:p>
    <w:p w14:paraId="31BF45FB" w14:textId="77777777" w:rsidR="004F400F" w:rsidRDefault="00E340A1">
      <w:pPr>
        <w:spacing w:before="240" w:after="240"/>
        <w:jc w:val="both"/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Cardo" w:eastAsia="Cardo" w:hAnsi="Cardo" w:cs="Cardo"/>
          <w:b/>
        </w:rPr>
        <w:t>Jm</w:t>
      </w:r>
      <w:proofErr w:type="spellEnd"/>
      <w:r>
        <w:rPr>
          <w:rFonts w:ascii="Cardo" w:eastAsia="Cardo" w:hAnsi="Cardo" w:cs="Cardo"/>
          <w:b/>
        </w:rPr>
        <w:t xml:space="preserve"> = Σ (from </w:t>
      </w:r>
      <w:proofErr w:type="spellStart"/>
      <w:r>
        <w:rPr>
          <w:rFonts w:ascii="Cardo" w:eastAsia="Cardo" w:hAnsi="Cardo" w:cs="Cardo"/>
          <w:b/>
        </w:rPr>
        <w:t>i</w:t>
      </w:r>
      <w:proofErr w:type="spellEnd"/>
      <w:r>
        <w:rPr>
          <w:rFonts w:ascii="Cardo" w:eastAsia="Cardo" w:hAnsi="Cardo" w:cs="Cardo"/>
          <w:b/>
        </w:rPr>
        <w:t>=1 to N) Σ (from j=1 to c) (</w:t>
      </w:r>
      <w:proofErr w:type="spellStart"/>
      <w:r>
        <w:rPr>
          <w:rFonts w:ascii="Cardo" w:eastAsia="Cardo" w:hAnsi="Cardo" w:cs="Cardo"/>
          <w:b/>
        </w:rPr>
        <w:t>uij</w:t>
      </w:r>
      <w:proofErr w:type="spellEnd"/>
      <w:r>
        <w:rPr>
          <w:rFonts w:ascii="Cardo" w:eastAsia="Cardo" w:hAnsi="Cardo" w:cs="Cardo"/>
          <w:b/>
        </w:rPr>
        <w:t xml:space="preserve">)^m || xi − </w:t>
      </w:r>
      <w:proofErr w:type="spellStart"/>
      <w:r>
        <w:rPr>
          <w:rFonts w:ascii="Cardo" w:eastAsia="Cardo" w:hAnsi="Cardo" w:cs="Cardo"/>
          <w:b/>
        </w:rPr>
        <w:t>μj</w:t>
      </w:r>
      <w:proofErr w:type="spellEnd"/>
      <w:r>
        <w:rPr>
          <w:rFonts w:ascii="Cardo" w:eastAsia="Cardo" w:hAnsi="Cardo" w:cs="Cardo"/>
          <w:b/>
        </w:rPr>
        <w:t xml:space="preserve"> ||²</w:t>
      </w:r>
    </w:p>
    <w:p w14:paraId="11EC8EEB" w14:textId="77777777" w:rsidR="004F400F" w:rsidRDefault="00E340A1">
      <w:pPr>
        <w:spacing w:before="240" w:after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where </w:t>
      </w:r>
      <w:r>
        <w:rPr>
          <w:rFonts w:ascii="Times New Roman" w:eastAsia="Times New Roman" w:hAnsi="Times New Roman" w:cs="Times New Roman"/>
          <w:i/>
        </w:rPr>
        <w:t>m &gt; 1</w:t>
      </w:r>
      <w:r>
        <w:rPr>
          <w:rFonts w:ascii="Times New Roman" w:eastAsia="Times New Roman" w:hAnsi="Times New Roman" w:cs="Times New Roman"/>
        </w:rPr>
        <w:t xml:space="preserve"> is the fuzzifier parameter that regulates the fuzziness of cluster assignments. Membership values are updated iteratively according to:</w:t>
      </w:r>
    </w:p>
    <w:p w14:paraId="3B3393F4" w14:textId="77777777" w:rsidR="004F400F" w:rsidRDefault="00E340A1">
      <w:pPr>
        <w:spacing w:before="240" w:after="240"/>
        <w:jc w:val="both"/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Cardo" w:eastAsia="Cardo" w:hAnsi="Cardo" w:cs="Cardo"/>
          <w:b/>
        </w:rPr>
        <w:lastRenderedPageBreak/>
        <w:t>uij</w:t>
      </w:r>
      <w:proofErr w:type="spellEnd"/>
      <w:r>
        <w:rPr>
          <w:rFonts w:ascii="Cardo" w:eastAsia="Cardo" w:hAnsi="Cardo" w:cs="Cardo"/>
          <w:b/>
        </w:rPr>
        <w:t xml:space="preserve"> = 1 / Σ (from k=1 to c) [ </w:t>
      </w:r>
      <w:proofErr w:type="gramStart"/>
      <w:r>
        <w:rPr>
          <w:rFonts w:ascii="Cardo" w:eastAsia="Cardo" w:hAnsi="Cardo" w:cs="Cardo"/>
          <w:b/>
        </w:rPr>
        <w:t>( |</w:t>
      </w:r>
      <w:proofErr w:type="gramEnd"/>
      <w:r>
        <w:rPr>
          <w:rFonts w:ascii="Cardo" w:eastAsia="Cardo" w:hAnsi="Cardo" w:cs="Cardo"/>
          <w:b/>
        </w:rPr>
        <w:t xml:space="preserve">| xi − </w:t>
      </w:r>
      <w:proofErr w:type="spellStart"/>
      <w:r>
        <w:rPr>
          <w:rFonts w:ascii="Cardo" w:eastAsia="Cardo" w:hAnsi="Cardo" w:cs="Cardo"/>
          <w:b/>
        </w:rPr>
        <w:t>μj</w:t>
      </w:r>
      <w:proofErr w:type="spellEnd"/>
      <w:r>
        <w:rPr>
          <w:rFonts w:ascii="Cardo" w:eastAsia="Cardo" w:hAnsi="Cardo" w:cs="Cardo"/>
          <w:b/>
        </w:rPr>
        <w:t xml:space="preserve"> || / || xi − </w:t>
      </w:r>
      <w:proofErr w:type="spellStart"/>
      <w:r>
        <w:rPr>
          <w:rFonts w:ascii="Cardo" w:eastAsia="Cardo" w:hAnsi="Cardo" w:cs="Cardo"/>
          <w:b/>
        </w:rPr>
        <w:t>μk</w:t>
      </w:r>
      <w:proofErr w:type="spellEnd"/>
      <w:r>
        <w:rPr>
          <w:rFonts w:ascii="Cardo" w:eastAsia="Cardo" w:hAnsi="Cardo" w:cs="Cardo"/>
          <w:b/>
        </w:rPr>
        <w:t xml:space="preserve"> || )^(2 / (m−1)) ]</w:t>
      </w:r>
    </w:p>
    <w:p w14:paraId="44BFD587" w14:textId="77777777" w:rsidR="004F400F" w:rsidRDefault="00E340A1">
      <w:pPr>
        <w:spacing w:before="240" w:after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Cluster centroids are updated using:</w:t>
      </w:r>
    </w:p>
    <w:p w14:paraId="0E6F6660" w14:textId="77777777" w:rsidR="004F400F" w:rsidRDefault="00E340A1">
      <w:pPr>
        <w:spacing w:before="240" w:after="240"/>
        <w:jc w:val="both"/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μj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=</w:t>
      </w:r>
      <w:r>
        <w:rPr>
          <w:rFonts w:ascii="Times New Roman" w:eastAsia="Times New Roman" w:hAnsi="Times New Roman" w:cs="Times New Roman"/>
          <w:b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</w:rPr>
        <w:t>( Σ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(from </w:t>
      </w:r>
      <w:proofErr w:type="spellStart"/>
      <w:r>
        <w:rPr>
          <w:rFonts w:ascii="Times New Roman" w:eastAsia="Times New Roman" w:hAnsi="Times New Roman" w:cs="Times New Roman"/>
          <w:b/>
        </w:rPr>
        <w:t>i</w:t>
      </w:r>
      <w:proofErr w:type="spellEnd"/>
      <w:r>
        <w:rPr>
          <w:rFonts w:ascii="Times New Roman" w:eastAsia="Times New Roman" w:hAnsi="Times New Roman" w:cs="Times New Roman"/>
          <w:b/>
        </w:rPr>
        <w:t>=1 to N) (</w:t>
      </w:r>
      <w:proofErr w:type="spellStart"/>
      <w:r>
        <w:rPr>
          <w:rFonts w:ascii="Times New Roman" w:eastAsia="Times New Roman" w:hAnsi="Times New Roman" w:cs="Times New Roman"/>
          <w:b/>
        </w:rPr>
        <w:t>uij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)^m xi ) / ( Σ (from </w:t>
      </w:r>
      <w:proofErr w:type="spellStart"/>
      <w:r>
        <w:rPr>
          <w:rFonts w:ascii="Times New Roman" w:eastAsia="Times New Roman" w:hAnsi="Times New Roman" w:cs="Times New Roman"/>
          <w:b/>
        </w:rPr>
        <w:t>i</w:t>
      </w:r>
      <w:proofErr w:type="spellEnd"/>
      <w:r>
        <w:rPr>
          <w:rFonts w:ascii="Times New Roman" w:eastAsia="Times New Roman" w:hAnsi="Times New Roman" w:cs="Times New Roman"/>
          <w:b/>
        </w:rPr>
        <w:t>=1 to N) (</w:t>
      </w:r>
      <w:proofErr w:type="spellStart"/>
      <w:r>
        <w:rPr>
          <w:rFonts w:ascii="Times New Roman" w:eastAsia="Times New Roman" w:hAnsi="Times New Roman" w:cs="Times New Roman"/>
          <w:b/>
        </w:rPr>
        <w:t>uij</w:t>
      </w:r>
      <w:proofErr w:type="spellEnd"/>
      <w:r>
        <w:rPr>
          <w:rFonts w:ascii="Times New Roman" w:eastAsia="Times New Roman" w:hAnsi="Times New Roman" w:cs="Times New Roman"/>
          <w:b/>
        </w:rPr>
        <w:t>)^m )</w:t>
      </w:r>
    </w:p>
    <w:p w14:paraId="62B72B8B" w14:textId="77777777" w:rsidR="004F400F" w:rsidRDefault="00E340A1">
      <w:pPr>
        <w:spacing w:before="240" w:after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In this study, the fuzzifier was set to </w:t>
      </w:r>
      <w:r>
        <w:rPr>
          <w:rFonts w:ascii="Times New Roman" w:eastAsia="Times New Roman" w:hAnsi="Times New Roman" w:cs="Times New Roman"/>
          <w:i/>
        </w:rPr>
        <w:t>m = 2</w:t>
      </w:r>
      <w:r>
        <w:rPr>
          <w:rFonts w:ascii="Times New Roman" w:eastAsia="Times New Roman" w:hAnsi="Times New Roman" w:cs="Times New Roman"/>
        </w:rPr>
        <w:t xml:space="preserve">, as recommended in the literature for robust medical image segmentation. The number of clusters was initialized to </w:t>
      </w:r>
      <w:r>
        <w:rPr>
          <w:rFonts w:ascii="Times New Roman" w:eastAsia="Times New Roman" w:hAnsi="Times New Roman" w:cs="Times New Roman"/>
          <w:i/>
        </w:rPr>
        <w:t>c = 4</w:t>
      </w:r>
      <w:r>
        <w:rPr>
          <w:rFonts w:ascii="Times New Roman" w:eastAsia="Times New Roman" w:hAnsi="Times New Roman" w:cs="Times New Roman"/>
        </w:rPr>
        <w:t xml:space="preserve"> to allow finer separation between tumor subregions and normal tissues [23].</w:t>
      </w:r>
    </w:p>
    <w:p w14:paraId="280E55F4" w14:textId="77777777" w:rsidR="004F400F" w:rsidRDefault="004F400F">
      <w:pPr>
        <w:spacing w:before="240" w:after="240"/>
        <w:jc w:val="both"/>
        <w:rPr>
          <w:rFonts w:ascii="Times New Roman" w:eastAsia="Times New Roman" w:hAnsi="Times New Roman" w:cs="Times New Roman"/>
        </w:rPr>
      </w:pPr>
    </w:p>
    <w:p w14:paraId="49043F0B" w14:textId="77777777" w:rsidR="004F400F" w:rsidRDefault="00E340A1">
      <w:pPr>
        <w:pStyle w:val="Heading3"/>
        <w:keepNext w:val="0"/>
        <w:keepLines w:val="0"/>
        <w:spacing w:before="280"/>
        <w:jc w:val="both"/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</w:pPr>
      <w:bookmarkStart w:id="11" w:name="_olpz2i8cb7rd" w:colFirst="0" w:colLast="0"/>
      <w:bookmarkEnd w:id="11"/>
      <w:r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>3.4 Evaluation Metrics</w:t>
      </w:r>
    </w:p>
    <w:p w14:paraId="42F354D3" w14:textId="77777777" w:rsidR="004F400F" w:rsidRDefault="00E340A1">
      <w:pPr>
        <w:spacing w:before="240" w:after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To objectively assess the performance of clustering algorithms, two evaluation criteria were used:</w:t>
      </w:r>
    </w:p>
    <w:p w14:paraId="0C09F59A" w14:textId="77777777" w:rsidR="004F400F" w:rsidRDefault="00E340A1">
      <w:pPr>
        <w:numPr>
          <w:ilvl w:val="0"/>
          <w:numId w:val="4"/>
        </w:numPr>
        <w:spacing w:before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Dice Similarity Coefficient (DSC):</w:t>
      </w:r>
      <w:r>
        <w:rPr>
          <w:rFonts w:ascii="Times New Roman" w:eastAsia="Times New Roman" w:hAnsi="Times New Roman" w:cs="Times New Roman"/>
          <w:b/>
        </w:rPr>
        <w:br/>
      </w:r>
      <w:r>
        <w:rPr>
          <w:rFonts w:ascii="Times New Roman" w:eastAsia="Times New Roman" w:hAnsi="Times New Roman" w:cs="Times New Roman"/>
        </w:rPr>
        <w:t xml:space="preserve"> DSC quantifies the o</w:t>
      </w:r>
      <w:r>
        <w:rPr>
          <w:rFonts w:ascii="Times New Roman" w:eastAsia="Times New Roman" w:hAnsi="Times New Roman" w:cs="Times New Roman"/>
        </w:rPr>
        <w:t xml:space="preserve">verlap between the predicted segmentation </w:t>
      </w:r>
      <w:r>
        <w:rPr>
          <w:rFonts w:ascii="Times New Roman" w:eastAsia="Times New Roman" w:hAnsi="Times New Roman" w:cs="Times New Roman"/>
          <w:i/>
        </w:rPr>
        <w:t>S</w:t>
      </w:r>
      <w:r>
        <w:rPr>
          <w:rFonts w:ascii="Times New Roman" w:eastAsia="Times New Roman" w:hAnsi="Times New Roman" w:cs="Times New Roman"/>
        </w:rPr>
        <w:t xml:space="preserve"> and the ground-truth mask 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</w:rPr>
        <w:t>. It is defined as:</w:t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  <w:t xml:space="preserve"> </w:t>
      </w:r>
      <w:r>
        <w:rPr>
          <w:rFonts w:ascii="Gungsuh" w:eastAsia="Gungsuh" w:hAnsi="Gungsuh" w:cs="Gungsuh"/>
          <w:b/>
        </w:rPr>
        <w:t>DSC = (2 |S ∩ G|) / (|S| + |G|)</w:t>
      </w:r>
      <w:r>
        <w:rPr>
          <w:rFonts w:ascii="Gungsuh" w:eastAsia="Gungsuh" w:hAnsi="Gungsuh" w:cs="Gungsuh"/>
          <w:b/>
        </w:rPr>
        <w:br/>
      </w:r>
      <w:r>
        <w:rPr>
          <w:rFonts w:ascii="Gungsuh" w:eastAsia="Gungsuh" w:hAnsi="Gungsuh" w:cs="Gungsuh"/>
          <w:b/>
        </w:rPr>
        <w:br/>
      </w:r>
      <w:r>
        <w:rPr>
          <w:rFonts w:ascii="Times New Roman" w:eastAsia="Times New Roman" w:hAnsi="Times New Roman" w:cs="Times New Roman"/>
        </w:rPr>
        <w:t xml:space="preserve"> where |·| denotes the cardinality of a set. A DSC value of 1 indicates perfect overlap, while 0 indicates no overlap [24].</w:t>
      </w:r>
      <w:r>
        <w:rPr>
          <w:rFonts w:ascii="Times New Roman" w:eastAsia="Times New Roman" w:hAnsi="Times New Roman" w:cs="Times New Roman"/>
        </w:rPr>
        <w:br/>
      </w:r>
    </w:p>
    <w:p w14:paraId="751FCB57" w14:textId="77777777" w:rsidR="004F400F" w:rsidRDefault="00E340A1">
      <w:pPr>
        <w:numPr>
          <w:ilvl w:val="0"/>
          <w:numId w:val="4"/>
        </w:numPr>
        <w:spacing w:after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Proce</w:t>
      </w:r>
      <w:r>
        <w:rPr>
          <w:rFonts w:ascii="Times New Roman" w:eastAsia="Times New Roman" w:hAnsi="Times New Roman" w:cs="Times New Roman"/>
          <w:b/>
        </w:rPr>
        <w:t>ssing Time:</w:t>
      </w:r>
      <w:r>
        <w:rPr>
          <w:rFonts w:ascii="Times New Roman" w:eastAsia="Times New Roman" w:hAnsi="Times New Roman" w:cs="Times New Roman"/>
          <w:b/>
        </w:rPr>
        <w:br/>
      </w:r>
      <w:r>
        <w:rPr>
          <w:rFonts w:ascii="Times New Roman" w:eastAsia="Times New Roman" w:hAnsi="Times New Roman" w:cs="Times New Roman"/>
        </w:rPr>
        <w:t xml:space="preserve"> The average time required for each algorithm to segment an MRI image was recorded. This metric reflects computational efficiency, which is crucial for time-sensitive clinical workflows [25].</w:t>
      </w:r>
      <w:r>
        <w:rPr>
          <w:rFonts w:ascii="Times New Roman" w:eastAsia="Times New Roman" w:hAnsi="Times New Roman" w:cs="Times New Roman"/>
        </w:rPr>
        <w:br/>
      </w:r>
    </w:p>
    <w:p w14:paraId="5FC8C3DC" w14:textId="77777777" w:rsidR="004F400F" w:rsidRDefault="00E340A1">
      <w:pPr>
        <w:spacing w:before="240" w:after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Together, these metrics provide a balanced assessme</w:t>
      </w:r>
      <w:r>
        <w:rPr>
          <w:rFonts w:ascii="Times New Roman" w:eastAsia="Times New Roman" w:hAnsi="Times New Roman" w:cs="Times New Roman"/>
        </w:rPr>
        <w:t xml:space="preserve">nt of segmentation performance, accounting for both </w:t>
      </w:r>
      <w:r>
        <w:rPr>
          <w:rFonts w:ascii="Times New Roman" w:eastAsia="Times New Roman" w:hAnsi="Times New Roman" w:cs="Times New Roman"/>
          <w:b/>
        </w:rPr>
        <w:t>accuracy (DSC)</w:t>
      </w:r>
      <w:r>
        <w:rPr>
          <w:rFonts w:ascii="Times New Roman" w:eastAsia="Times New Roman" w:hAnsi="Times New Roman" w:cs="Times New Roman"/>
        </w:rPr>
        <w:t xml:space="preserve"> and </w:t>
      </w:r>
      <w:r>
        <w:rPr>
          <w:rFonts w:ascii="Times New Roman" w:eastAsia="Times New Roman" w:hAnsi="Times New Roman" w:cs="Times New Roman"/>
          <w:b/>
        </w:rPr>
        <w:t>efficiency (processing time)</w:t>
      </w:r>
      <w:r>
        <w:rPr>
          <w:rFonts w:ascii="Times New Roman" w:eastAsia="Times New Roman" w:hAnsi="Times New Roman" w:cs="Times New Roman"/>
        </w:rPr>
        <w:t>.</w:t>
      </w:r>
    </w:p>
    <w:p w14:paraId="340EC77C" w14:textId="77777777" w:rsidR="004F400F" w:rsidRDefault="00E340A1">
      <w:pPr>
        <w:pStyle w:val="Heading3"/>
        <w:keepNext w:val="0"/>
        <w:keepLines w:val="0"/>
        <w:spacing w:before="280"/>
        <w:jc w:val="both"/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</w:pPr>
      <w:bookmarkStart w:id="12" w:name="_8sc37njscv05" w:colFirst="0" w:colLast="0"/>
      <w:bookmarkEnd w:id="12"/>
      <w:r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>4. Experimental Analysis</w:t>
      </w:r>
    </w:p>
    <w:p w14:paraId="36079D7D" w14:textId="77777777" w:rsidR="004F400F" w:rsidRDefault="00E340A1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This section presents the experimental setup, parameter optimization strategies, and comparative evaluation of the clustering algo</w:t>
      </w:r>
      <w:r>
        <w:rPr>
          <w:rFonts w:ascii="Times New Roman" w:eastAsia="Times New Roman" w:hAnsi="Times New Roman" w:cs="Times New Roman"/>
        </w:rPr>
        <w:t>rithms. The analysis highlights the trade-offs between computational efficiency and segmentation accuracy, providing insights into the practical applicability of each method in clinical workflows.</w:t>
      </w:r>
    </w:p>
    <w:p w14:paraId="5D319C26" w14:textId="77777777" w:rsidR="004F400F" w:rsidRDefault="00E340A1">
      <w:pPr>
        <w:pStyle w:val="Heading3"/>
        <w:keepNext w:val="0"/>
        <w:keepLines w:val="0"/>
        <w:spacing w:before="280"/>
        <w:jc w:val="both"/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</w:pPr>
      <w:bookmarkStart w:id="13" w:name="_sujmrj57g9xm" w:colFirst="0" w:colLast="0"/>
      <w:bookmarkEnd w:id="13"/>
      <w:r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>4.1 Implementation and Parameter Tuning</w:t>
      </w:r>
    </w:p>
    <w:p w14:paraId="5340528B" w14:textId="77777777" w:rsidR="004F400F" w:rsidRDefault="00E340A1">
      <w:pPr>
        <w:spacing w:before="240" w:after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Both </w:t>
      </w:r>
      <w:r>
        <w:rPr>
          <w:rFonts w:ascii="Times New Roman" w:eastAsia="Times New Roman" w:hAnsi="Times New Roman" w:cs="Times New Roman"/>
          <w:b/>
        </w:rPr>
        <w:t>K-Means</w:t>
      </w:r>
      <w:r>
        <w:rPr>
          <w:rFonts w:ascii="Times New Roman" w:eastAsia="Times New Roman" w:hAnsi="Times New Roman" w:cs="Times New Roman"/>
        </w:rPr>
        <w:t xml:space="preserve"> and </w:t>
      </w:r>
      <w:r>
        <w:rPr>
          <w:rFonts w:ascii="Times New Roman" w:eastAsia="Times New Roman" w:hAnsi="Times New Roman" w:cs="Times New Roman"/>
          <w:b/>
        </w:rPr>
        <w:t>Fu</w:t>
      </w:r>
      <w:r>
        <w:rPr>
          <w:rFonts w:ascii="Times New Roman" w:eastAsia="Times New Roman" w:hAnsi="Times New Roman" w:cs="Times New Roman"/>
          <w:b/>
        </w:rPr>
        <w:t>zzy C-Means (FCM)</w:t>
      </w:r>
      <w:r>
        <w:rPr>
          <w:rFonts w:ascii="Times New Roman" w:eastAsia="Times New Roman" w:hAnsi="Times New Roman" w:cs="Times New Roman"/>
        </w:rPr>
        <w:t xml:space="preserve"> algorithms were implemented using </w:t>
      </w:r>
      <w:r>
        <w:rPr>
          <w:rFonts w:ascii="Times New Roman" w:eastAsia="Times New Roman" w:hAnsi="Times New Roman" w:cs="Times New Roman"/>
          <w:b/>
        </w:rPr>
        <w:t>Python 3.8</w:t>
      </w:r>
      <w:r>
        <w:rPr>
          <w:rFonts w:ascii="Times New Roman" w:eastAsia="Times New Roman" w:hAnsi="Times New Roman" w:cs="Times New Roman"/>
        </w:rPr>
        <w:t xml:space="preserve"> and the </w:t>
      </w:r>
      <w:r>
        <w:rPr>
          <w:rFonts w:ascii="Times New Roman" w:eastAsia="Times New Roman" w:hAnsi="Times New Roman" w:cs="Times New Roman"/>
          <w:b/>
        </w:rPr>
        <w:t>OpenCV library</w:t>
      </w:r>
      <w:r>
        <w:rPr>
          <w:rFonts w:ascii="Times New Roman" w:eastAsia="Times New Roman" w:hAnsi="Times New Roman" w:cs="Times New Roman"/>
        </w:rPr>
        <w:t xml:space="preserve">, with numerical optimization routines supported by </w:t>
      </w:r>
      <w:r>
        <w:rPr>
          <w:rFonts w:ascii="Times New Roman" w:eastAsia="Times New Roman" w:hAnsi="Times New Roman" w:cs="Times New Roman"/>
          <w:b/>
        </w:rPr>
        <w:t>NumPy</w:t>
      </w:r>
      <w:r>
        <w:rPr>
          <w:rFonts w:ascii="Times New Roman" w:eastAsia="Times New Roman" w:hAnsi="Times New Roman" w:cs="Times New Roman"/>
        </w:rPr>
        <w:t xml:space="preserve"> and </w:t>
      </w:r>
      <w:r>
        <w:rPr>
          <w:rFonts w:ascii="Times New Roman" w:eastAsia="Times New Roman" w:hAnsi="Times New Roman" w:cs="Times New Roman"/>
          <w:b/>
        </w:rPr>
        <w:t>SciPy</w:t>
      </w:r>
      <w:r>
        <w:rPr>
          <w:rFonts w:ascii="Times New Roman" w:eastAsia="Times New Roman" w:hAnsi="Times New Roman" w:cs="Times New Roman"/>
        </w:rPr>
        <w:t xml:space="preserve"> packages.</w:t>
      </w:r>
    </w:p>
    <w:p w14:paraId="65AB782F" w14:textId="77777777" w:rsidR="004F400F" w:rsidRDefault="00E340A1">
      <w:pPr>
        <w:numPr>
          <w:ilvl w:val="0"/>
          <w:numId w:val="3"/>
        </w:numPr>
        <w:spacing w:before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For </w:t>
      </w:r>
      <w:r>
        <w:rPr>
          <w:rFonts w:ascii="Times New Roman" w:eastAsia="Times New Roman" w:hAnsi="Times New Roman" w:cs="Times New Roman"/>
          <w:b/>
        </w:rPr>
        <w:t>K-Means</w:t>
      </w:r>
      <w:r>
        <w:rPr>
          <w:rFonts w:ascii="Times New Roman" w:eastAsia="Times New Roman" w:hAnsi="Times New Roman" w:cs="Times New Roman"/>
        </w:rPr>
        <w:t xml:space="preserve">, multiple values of </w:t>
      </w:r>
      <w:r>
        <w:rPr>
          <w:rFonts w:ascii="Times New Roman" w:eastAsia="Times New Roman" w:hAnsi="Times New Roman" w:cs="Times New Roman"/>
          <w:i/>
        </w:rPr>
        <w:t>k</w:t>
      </w:r>
      <w:r>
        <w:rPr>
          <w:rFonts w:ascii="Times New Roman" w:eastAsia="Times New Roman" w:hAnsi="Times New Roman" w:cs="Times New Roman"/>
        </w:rPr>
        <w:t xml:space="preserve"> ranging from 2 to 6 were tested to evaluate robustness. As expected, </w:t>
      </w:r>
      <w:r>
        <w:rPr>
          <w:rFonts w:ascii="Times New Roman" w:eastAsia="Times New Roman" w:hAnsi="Times New Roman" w:cs="Times New Roman"/>
          <w:i/>
        </w:rPr>
        <w:t>k = 3</w:t>
      </w:r>
      <w:r>
        <w:rPr>
          <w:rFonts w:ascii="Times New Roman" w:eastAsia="Times New Roman" w:hAnsi="Times New Roman" w:cs="Times New Roman"/>
        </w:rPr>
        <w:t xml:space="preserve"> yielded the most stable and clinically meaningful segmentation, corresponding to three classes: tumor, healthy brain tissue, and background [26]. Random centroid initialization was</w:t>
      </w:r>
      <w:r>
        <w:rPr>
          <w:rFonts w:ascii="Times New Roman" w:eastAsia="Times New Roman" w:hAnsi="Times New Roman" w:cs="Times New Roman"/>
        </w:rPr>
        <w:t xml:space="preserve"> employed to mitigate bias, and results were averaged over multiple runs to reduce the impact of convergence to local minima.</w:t>
      </w:r>
      <w:r>
        <w:rPr>
          <w:rFonts w:ascii="Times New Roman" w:eastAsia="Times New Roman" w:hAnsi="Times New Roman" w:cs="Times New Roman"/>
        </w:rPr>
        <w:br/>
      </w:r>
    </w:p>
    <w:p w14:paraId="7E2E8D2B" w14:textId="77777777" w:rsidR="004F400F" w:rsidRDefault="00E340A1">
      <w:pPr>
        <w:numPr>
          <w:ilvl w:val="0"/>
          <w:numId w:val="3"/>
        </w:numPr>
        <w:spacing w:after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For </w:t>
      </w:r>
      <w:r>
        <w:rPr>
          <w:rFonts w:ascii="Times New Roman" w:eastAsia="Times New Roman" w:hAnsi="Times New Roman" w:cs="Times New Roman"/>
          <w:b/>
        </w:rPr>
        <w:t>FCM</w:t>
      </w:r>
      <w:r>
        <w:rPr>
          <w:rFonts w:ascii="Times New Roman" w:eastAsia="Times New Roman" w:hAnsi="Times New Roman" w:cs="Times New Roman"/>
        </w:rPr>
        <w:t xml:space="preserve">, different values of the </w:t>
      </w:r>
      <w:r>
        <w:rPr>
          <w:rFonts w:ascii="Times New Roman" w:eastAsia="Times New Roman" w:hAnsi="Times New Roman" w:cs="Times New Roman"/>
          <w:b/>
        </w:rPr>
        <w:t>fuzzifier parameter m</w:t>
      </w:r>
      <w:r>
        <w:rPr>
          <w:rFonts w:ascii="Times New Roman" w:eastAsia="Times New Roman" w:hAnsi="Times New Roman" w:cs="Times New Roman"/>
        </w:rPr>
        <w:t xml:space="preserve"> were evaluated in the range [1.5, 4.0]. The fuzzifier directly influences </w:t>
      </w:r>
      <w:r>
        <w:rPr>
          <w:rFonts w:ascii="Times New Roman" w:eastAsia="Times New Roman" w:hAnsi="Times New Roman" w:cs="Times New Roman"/>
        </w:rPr>
        <w:t xml:space="preserve">the degree of membership uncertainty: lower values of </w:t>
      </w:r>
      <w:r>
        <w:rPr>
          <w:rFonts w:ascii="Times New Roman" w:eastAsia="Times New Roman" w:hAnsi="Times New Roman" w:cs="Times New Roman"/>
          <w:i/>
        </w:rPr>
        <w:t>m</w:t>
      </w:r>
      <w:r>
        <w:rPr>
          <w:rFonts w:ascii="Times New Roman" w:eastAsia="Times New Roman" w:hAnsi="Times New Roman" w:cs="Times New Roman"/>
        </w:rPr>
        <w:t xml:space="preserve"> approach hard clustering behavior, while higher values increase fuzziness but may blur boundaries excessively. Experimental trials revealed that </w:t>
      </w:r>
      <w:r>
        <w:rPr>
          <w:rFonts w:ascii="Times New Roman" w:eastAsia="Times New Roman" w:hAnsi="Times New Roman" w:cs="Times New Roman"/>
          <w:i/>
        </w:rPr>
        <w:t>m = 2</w:t>
      </w:r>
      <w:r>
        <w:rPr>
          <w:rFonts w:ascii="Times New Roman" w:eastAsia="Times New Roman" w:hAnsi="Times New Roman" w:cs="Times New Roman"/>
        </w:rPr>
        <w:t xml:space="preserve"> provided optimal balance between precision and ro</w:t>
      </w:r>
      <w:r>
        <w:rPr>
          <w:rFonts w:ascii="Times New Roman" w:eastAsia="Times New Roman" w:hAnsi="Times New Roman" w:cs="Times New Roman"/>
        </w:rPr>
        <w:t xml:space="preserve">bustness, while </w:t>
      </w:r>
      <w:r>
        <w:rPr>
          <w:rFonts w:ascii="Times New Roman" w:eastAsia="Times New Roman" w:hAnsi="Times New Roman" w:cs="Times New Roman"/>
          <w:i/>
        </w:rPr>
        <w:t>m = 4</w:t>
      </w:r>
      <w:r>
        <w:rPr>
          <w:rFonts w:ascii="Times New Roman" w:eastAsia="Times New Roman" w:hAnsi="Times New Roman" w:cs="Times New Roman"/>
        </w:rPr>
        <w:t xml:space="preserve"> offered slightly smoother boundaries at the expense of computation time [27</w:t>
      </w:r>
      <w:proofErr w:type="gramStart"/>
      <w:r>
        <w:rPr>
          <w:rFonts w:ascii="Times New Roman" w:eastAsia="Times New Roman" w:hAnsi="Times New Roman" w:cs="Times New Roman"/>
        </w:rPr>
        <w:t>],[</w:t>
      </w:r>
      <w:proofErr w:type="gramEnd"/>
      <w:r>
        <w:rPr>
          <w:rFonts w:ascii="Times New Roman" w:eastAsia="Times New Roman" w:hAnsi="Times New Roman" w:cs="Times New Roman"/>
        </w:rPr>
        <w:t>28].</w:t>
      </w:r>
      <w:r>
        <w:rPr>
          <w:rFonts w:ascii="Times New Roman" w:eastAsia="Times New Roman" w:hAnsi="Times New Roman" w:cs="Times New Roman"/>
        </w:rPr>
        <w:br/>
      </w:r>
    </w:p>
    <w:p w14:paraId="5AEAB29D" w14:textId="77777777" w:rsidR="004F400F" w:rsidRDefault="00E340A1">
      <w:pPr>
        <w:spacing w:before="240" w:after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Thus, the final implementation adopted </w:t>
      </w:r>
      <w:r>
        <w:rPr>
          <w:rFonts w:ascii="Times New Roman" w:eastAsia="Times New Roman" w:hAnsi="Times New Roman" w:cs="Times New Roman"/>
          <w:i/>
        </w:rPr>
        <w:t>k = 3</w:t>
      </w:r>
      <w:r>
        <w:rPr>
          <w:rFonts w:ascii="Times New Roman" w:eastAsia="Times New Roman" w:hAnsi="Times New Roman" w:cs="Times New Roman"/>
        </w:rPr>
        <w:t xml:space="preserve"> for K-Means and </w:t>
      </w:r>
      <w:r>
        <w:rPr>
          <w:rFonts w:ascii="Times New Roman" w:eastAsia="Times New Roman" w:hAnsi="Times New Roman" w:cs="Times New Roman"/>
          <w:i/>
        </w:rPr>
        <w:t>m = 2, c = 4</w:t>
      </w:r>
      <w:r>
        <w:rPr>
          <w:rFonts w:ascii="Times New Roman" w:eastAsia="Times New Roman" w:hAnsi="Times New Roman" w:cs="Times New Roman"/>
        </w:rPr>
        <w:t xml:space="preserve"> for FCM, as these parameter settings consistently achieved the best trade-of</w:t>
      </w:r>
      <w:r>
        <w:rPr>
          <w:rFonts w:ascii="Times New Roman" w:eastAsia="Times New Roman" w:hAnsi="Times New Roman" w:cs="Times New Roman"/>
        </w:rPr>
        <w:t>f between accuracy and efficiency.</w:t>
      </w:r>
    </w:p>
    <w:p w14:paraId="78D324F2" w14:textId="77777777" w:rsidR="004F400F" w:rsidRDefault="00E340A1">
      <w:pPr>
        <w:spacing w:before="240" w:after="240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4.2 Results and Discussion</w:t>
      </w:r>
    </w:p>
    <w:p w14:paraId="573D580A" w14:textId="77777777" w:rsidR="004F400F" w:rsidRDefault="00E340A1">
      <w:pPr>
        <w:spacing w:before="240" w:after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This section presents the experimental outcomes of K-Means and FCM clustering on MRI brain tumor images, along with a comparative discussion of their segmentation accuracy, computational efficie</w:t>
      </w:r>
      <w:r>
        <w:rPr>
          <w:rFonts w:ascii="Times New Roman" w:eastAsia="Times New Roman" w:hAnsi="Times New Roman" w:cs="Times New Roman"/>
        </w:rPr>
        <w:t>ncy, and boundary delineation performance.</w:t>
      </w:r>
    </w:p>
    <w:p w14:paraId="676768D9" w14:textId="77777777" w:rsidR="004F400F" w:rsidRDefault="00E340A1">
      <w:pPr>
        <w:pStyle w:val="Heading4"/>
        <w:keepNext w:val="0"/>
        <w:keepLines w:val="0"/>
        <w:spacing w:before="240" w:after="40"/>
        <w:jc w:val="both"/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</w:pPr>
      <w:bookmarkStart w:id="14" w:name="_ppgregxyxpd9" w:colFirst="0" w:colLast="0"/>
      <w:bookmarkEnd w:id="14"/>
      <w:r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>4.2.1 K-Means Clustering</w:t>
      </w:r>
    </w:p>
    <w:p w14:paraId="052E3848" w14:textId="77777777" w:rsidR="004F400F" w:rsidRDefault="00E340A1">
      <w:pPr>
        <w:spacing w:before="240" w:after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K-Means demonstrated </w:t>
      </w:r>
      <w:r>
        <w:rPr>
          <w:rFonts w:ascii="Times New Roman" w:eastAsia="Times New Roman" w:hAnsi="Times New Roman" w:cs="Times New Roman"/>
          <w:b/>
        </w:rPr>
        <w:t>high computational efficiency</w:t>
      </w:r>
      <w:r>
        <w:rPr>
          <w:rFonts w:ascii="Times New Roman" w:eastAsia="Times New Roman" w:hAnsi="Times New Roman" w:cs="Times New Roman"/>
        </w:rPr>
        <w:t xml:space="preserve">, with an average runtime of </w:t>
      </w:r>
      <w:r>
        <w:rPr>
          <w:rFonts w:ascii="Times New Roman" w:eastAsia="Times New Roman" w:hAnsi="Times New Roman" w:cs="Times New Roman"/>
          <w:b/>
        </w:rPr>
        <w:t>0.3 seconds per MRI scan</w:t>
      </w:r>
      <w:r>
        <w:rPr>
          <w:rFonts w:ascii="Times New Roman" w:eastAsia="Times New Roman" w:hAnsi="Times New Roman" w:cs="Times New Roman"/>
        </w:rPr>
        <w:t xml:space="preserve">. It successfully segmented tumor regions in cases where tumor boundaries were </w:t>
      </w:r>
      <w:r>
        <w:rPr>
          <w:rFonts w:ascii="Times New Roman" w:eastAsia="Times New Roman" w:hAnsi="Times New Roman" w:cs="Times New Roman"/>
          <w:b/>
        </w:rPr>
        <w:t xml:space="preserve">sharp </w:t>
      </w:r>
      <w:r>
        <w:rPr>
          <w:rFonts w:ascii="Times New Roman" w:eastAsia="Times New Roman" w:hAnsi="Times New Roman" w:cs="Times New Roman"/>
          <w:b/>
        </w:rPr>
        <w:t>and well-defined</w:t>
      </w:r>
      <w:r>
        <w:rPr>
          <w:rFonts w:ascii="Times New Roman" w:eastAsia="Times New Roman" w:hAnsi="Times New Roman" w:cs="Times New Roman"/>
        </w:rPr>
        <w:t>. The algorithm’s objective function converged rapidly, making it well-suited for near real-time applications.</w:t>
      </w:r>
    </w:p>
    <w:p w14:paraId="5931E7C3" w14:textId="77777777" w:rsidR="004F400F" w:rsidRDefault="00E340A1">
      <w:pPr>
        <w:spacing w:before="240" w:after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However, its rigid partitioning scheme struggled in scenarios involving </w:t>
      </w:r>
      <w:r>
        <w:rPr>
          <w:rFonts w:ascii="Times New Roman" w:eastAsia="Times New Roman" w:hAnsi="Times New Roman" w:cs="Times New Roman"/>
          <w:b/>
        </w:rPr>
        <w:t xml:space="preserve">overlapping tissues, heterogeneous tumor intensities, or </w:t>
      </w:r>
      <w:r>
        <w:rPr>
          <w:rFonts w:ascii="Times New Roman" w:eastAsia="Times New Roman" w:hAnsi="Times New Roman" w:cs="Times New Roman"/>
          <w:b/>
        </w:rPr>
        <w:t>irregular morphology</w:t>
      </w:r>
      <w:r>
        <w:rPr>
          <w:rFonts w:ascii="Times New Roman" w:eastAsia="Times New Roman" w:hAnsi="Times New Roman" w:cs="Times New Roman"/>
        </w:rPr>
        <w:t>. In such cases, healthy brain tissues were occasionally misclassified as tumor regions, reducing segmentation reliability. Despite these shortcomings, the efficiency of K-Means makes it a viable candidate in time-sensitive settings, su</w:t>
      </w:r>
      <w:r>
        <w:rPr>
          <w:rFonts w:ascii="Times New Roman" w:eastAsia="Times New Roman" w:hAnsi="Times New Roman" w:cs="Times New Roman"/>
        </w:rPr>
        <w:t>ch as intraoperative imaging [29</w:t>
      </w:r>
      <w:proofErr w:type="gramStart"/>
      <w:r>
        <w:rPr>
          <w:rFonts w:ascii="Times New Roman" w:eastAsia="Times New Roman" w:hAnsi="Times New Roman" w:cs="Times New Roman"/>
        </w:rPr>
        <w:t>],[</w:t>
      </w:r>
      <w:proofErr w:type="gramEnd"/>
      <w:r>
        <w:rPr>
          <w:rFonts w:ascii="Times New Roman" w:eastAsia="Times New Roman" w:hAnsi="Times New Roman" w:cs="Times New Roman"/>
        </w:rPr>
        <w:t>30].</w:t>
      </w:r>
    </w:p>
    <w:p w14:paraId="6A951A39" w14:textId="77777777" w:rsidR="004F400F" w:rsidRDefault="004F400F">
      <w:pPr>
        <w:pStyle w:val="Heading4"/>
        <w:keepNext w:val="0"/>
        <w:keepLines w:val="0"/>
        <w:spacing w:before="240" w:after="40"/>
        <w:jc w:val="both"/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</w:pPr>
      <w:bookmarkStart w:id="15" w:name="_fve7x7sfom55" w:colFirst="0" w:colLast="0"/>
      <w:bookmarkEnd w:id="15"/>
    </w:p>
    <w:p w14:paraId="751BFC9B" w14:textId="77777777" w:rsidR="004F400F" w:rsidRDefault="004F400F">
      <w:pPr>
        <w:pStyle w:val="Heading4"/>
        <w:keepNext w:val="0"/>
        <w:keepLines w:val="0"/>
        <w:spacing w:before="240" w:after="40"/>
        <w:jc w:val="both"/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</w:pPr>
      <w:bookmarkStart w:id="16" w:name="_9ajih96msx3k" w:colFirst="0" w:colLast="0"/>
      <w:bookmarkEnd w:id="16"/>
    </w:p>
    <w:p w14:paraId="4DB6C8D5" w14:textId="77777777" w:rsidR="004F400F" w:rsidRDefault="00E340A1">
      <w:pPr>
        <w:pStyle w:val="Heading4"/>
        <w:keepNext w:val="0"/>
        <w:keepLines w:val="0"/>
        <w:spacing w:before="240" w:after="40"/>
        <w:jc w:val="both"/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</w:pPr>
      <w:bookmarkStart w:id="17" w:name="_lykbrqh4dtbc" w:colFirst="0" w:colLast="0"/>
      <w:bookmarkEnd w:id="17"/>
      <w:r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>4.2.2 Fuzzy C-Means Clustering</w:t>
      </w:r>
    </w:p>
    <w:p w14:paraId="78437D66" w14:textId="77777777" w:rsidR="004F400F" w:rsidRDefault="00E340A1">
      <w:pPr>
        <w:spacing w:before="240" w:after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FCM achieved </w:t>
      </w:r>
      <w:r>
        <w:rPr>
          <w:rFonts w:ascii="Times New Roman" w:eastAsia="Times New Roman" w:hAnsi="Times New Roman" w:cs="Times New Roman"/>
          <w:b/>
        </w:rPr>
        <w:t>superior segmentation accuracy</w:t>
      </w:r>
      <w:r>
        <w:rPr>
          <w:rFonts w:ascii="Times New Roman" w:eastAsia="Times New Roman" w:hAnsi="Times New Roman" w:cs="Times New Roman"/>
        </w:rPr>
        <w:t xml:space="preserve">, especially for </w:t>
      </w:r>
      <w:r>
        <w:rPr>
          <w:rFonts w:ascii="Times New Roman" w:eastAsia="Times New Roman" w:hAnsi="Times New Roman" w:cs="Times New Roman"/>
          <w:b/>
        </w:rPr>
        <w:t>complex and diffuse tumor boundaries</w:t>
      </w:r>
      <w:r>
        <w:rPr>
          <w:rFonts w:ascii="Times New Roman" w:eastAsia="Times New Roman" w:hAnsi="Times New Roman" w:cs="Times New Roman"/>
        </w:rPr>
        <w:t xml:space="preserve">. By allowing partial pixel memberships, FCM was able to delineate ambiguous tumor </w:t>
      </w:r>
      <w:r>
        <w:rPr>
          <w:rFonts w:ascii="Times New Roman" w:eastAsia="Times New Roman" w:hAnsi="Times New Roman" w:cs="Times New Roman"/>
        </w:rPr>
        <w:t>margins more effectively than K-Means.</w:t>
      </w:r>
    </w:p>
    <w:p w14:paraId="502EB315" w14:textId="77777777" w:rsidR="004F400F" w:rsidRDefault="00E340A1">
      <w:pPr>
        <w:spacing w:before="240" w:after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The average </w:t>
      </w:r>
      <w:r>
        <w:rPr>
          <w:rFonts w:ascii="Times New Roman" w:eastAsia="Times New Roman" w:hAnsi="Times New Roman" w:cs="Times New Roman"/>
          <w:b/>
        </w:rPr>
        <w:t>Dice Similarity Coefficient (DSC)</w:t>
      </w:r>
      <w:r>
        <w:rPr>
          <w:rFonts w:ascii="Times New Roman" w:eastAsia="Times New Roman" w:hAnsi="Times New Roman" w:cs="Times New Roman"/>
        </w:rPr>
        <w:t xml:space="preserve"> obtained for FCM was:</w:t>
      </w:r>
    </w:p>
    <w:p w14:paraId="2A98FE61" w14:textId="77777777" w:rsidR="004F400F" w:rsidRDefault="00E340A1">
      <w:pPr>
        <w:spacing w:before="240" w:after="240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Gungsuh" w:eastAsia="Gungsuh" w:hAnsi="Gungsuh" w:cs="Gungsuh"/>
          <w:b/>
        </w:rPr>
        <w:t>DSC (FCM) ≈ 0.67</w:t>
      </w:r>
    </w:p>
    <w:p w14:paraId="4A63893C" w14:textId="77777777" w:rsidR="004F400F" w:rsidRDefault="00E340A1">
      <w:pPr>
        <w:spacing w:before="240" w:after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compared to:</w:t>
      </w:r>
    </w:p>
    <w:p w14:paraId="67948CE6" w14:textId="77777777" w:rsidR="004F400F" w:rsidRDefault="00E340A1">
      <w:pPr>
        <w:spacing w:before="240" w:after="240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Gungsuh" w:eastAsia="Gungsuh" w:hAnsi="Gungsuh" w:cs="Gungsuh"/>
          <w:b/>
        </w:rPr>
        <w:t>DSC (K-Means) ≈ 0.43</w:t>
      </w:r>
    </w:p>
    <w:p w14:paraId="48EE460B" w14:textId="77777777" w:rsidR="004F400F" w:rsidRDefault="00E340A1">
      <w:pPr>
        <w:spacing w:before="240" w:after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indicating a </w:t>
      </w:r>
      <w:r>
        <w:rPr>
          <w:rFonts w:ascii="Times New Roman" w:eastAsia="Times New Roman" w:hAnsi="Times New Roman" w:cs="Times New Roman"/>
          <w:b/>
        </w:rPr>
        <w:t>~56% relative improvement</w:t>
      </w:r>
      <w:r>
        <w:rPr>
          <w:rFonts w:ascii="Times New Roman" w:eastAsia="Times New Roman" w:hAnsi="Times New Roman" w:cs="Times New Roman"/>
        </w:rPr>
        <w:t xml:space="preserve"> in boundary overlap accuracy.</w:t>
      </w:r>
    </w:p>
    <w:p w14:paraId="780202D0" w14:textId="77777777" w:rsidR="004F400F" w:rsidRDefault="00E340A1">
      <w:pPr>
        <w:spacing w:before="240" w:after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However, FCM incurred a signi</w:t>
      </w:r>
      <w:r>
        <w:rPr>
          <w:rFonts w:ascii="Times New Roman" w:eastAsia="Times New Roman" w:hAnsi="Times New Roman" w:cs="Times New Roman"/>
        </w:rPr>
        <w:t xml:space="preserve">ficantly higher </w:t>
      </w:r>
      <w:r>
        <w:rPr>
          <w:rFonts w:ascii="Times New Roman" w:eastAsia="Times New Roman" w:hAnsi="Times New Roman" w:cs="Times New Roman"/>
          <w:b/>
        </w:rPr>
        <w:t>processing time of ~1.3 seconds per image</w:t>
      </w:r>
      <w:r>
        <w:rPr>
          <w:rFonts w:ascii="Times New Roman" w:eastAsia="Times New Roman" w:hAnsi="Times New Roman" w:cs="Times New Roman"/>
        </w:rPr>
        <w:t xml:space="preserve">, nearly </w:t>
      </w:r>
      <w:r>
        <w:rPr>
          <w:rFonts w:ascii="Times New Roman" w:eastAsia="Times New Roman" w:hAnsi="Times New Roman" w:cs="Times New Roman"/>
          <w:b/>
        </w:rPr>
        <w:t>4.3× slower than K-Means</w:t>
      </w:r>
      <w:r>
        <w:rPr>
          <w:rFonts w:ascii="Times New Roman" w:eastAsia="Times New Roman" w:hAnsi="Times New Roman" w:cs="Times New Roman"/>
        </w:rPr>
        <w:t>. This reflects the computational overhead associated with iterative membership updates and centroid recalculations [31</w:t>
      </w:r>
      <w:proofErr w:type="gramStart"/>
      <w:r>
        <w:rPr>
          <w:rFonts w:ascii="Times New Roman" w:eastAsia="Times New Roman" w:hAnsi="Times New Roman" w:cs="Times New Roman"/>
        </w:rPr>
        <w:t>],[</w:t>
      </w:r>
      <w:proofErr w:type="gramEnd"/>
      <w:r>
        <w:rPr>
          <w:rFonts w:ascii="Times New Roman" w:eastAsia="Times New Roman" w:hAnsi="Times New Roman" w:cs="Times New Roman"/>
        </w:rPr>
        <w:t>32].</w:t>
      </w:r>
    </w:p>
    <w:p w14:paraId="0032D835" w14:textId="77777777" w:rsidR="004F400F" w:rsidRDefault="004F400F">
      <w:pPr>
        <w:spacing w:before="240" w:after="240"/>
        <w:jc w:val="both"/>
        <w:rPr>
          <w:rFonts w:ascii="Times New Roman" w:eastAsia="Times New Roman" w:hAnsi="Times New Roman" w:cs="Times New Roman"/>
        </w:rPr>
      </w:pPr>
    </w:p>
    <w:p w14:paraId="399D196F" w14:textId="77777777" w:rsidR="004F400F" w:rsidRDefault="00E340A1">
      <w:pPr>
        <w:pStyle w:val="Heading4"/>
        <w:keepNext w:val="0"/>
        <w:keepLines w:val="0"/>
        <w:spacing w:before="240" w:after="40"/>
        <w:jc w:val="both"/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</w:pPr>
      <w:bookmarkStart w:id="18" w:name="_sn37u69hqqmd" w:colFirst="0" w:colLast="0"/>
      <w:bookmarkEnd w:id="18"/>
      <w:r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>4.2.3 Comparative Evaluation</w:t>
      </w:r>
    </w:p>
    <w:p w14:paraId="5AE5894C" w14:textId="2BB2761C" w:rsidR="004F400F" w:rsidRDefault="00E340A1">
      <w:pPr>
        <w:spacing w:before="240" w:after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The compa</w:t>
      </w:r>
      <w:r>
        <w:rPr>
          <w:rFonts w:ascii="Times New Roman" w:eastAsia="Times New Roman" w:hAnsi="Times New Roman" w:cs="Times New Roman"/>
        </w:rPr>
        <w:t xml:space="preserve">rative analysis is summarized in </w:t>
      </w:r>
      <w:r>
        <w:rPr>
          <w:rFonts w:ascii="Times New Roman" w:eastAsia="Times New Roman" w:hAnsi="Times New Roman" w:cs="Times New Roman"/>
          <w:b/>
        </w:rPr>
        <w:t>Figures:  Fig.</w:t>
      </w:r>
      <w:r>
        <w:rPr>
          <w:rFonts w:ascii="Times New Roman" w:eastAsia="Times New Roman" w:hAnsi="Times New Roman" w:cs="Times New Roman"/>
        </w:rPr>
        <w:t xml:space="preserve"> </w:t>
      </w:r>
      <w:r w:rsidR="00144F06">
        <w:rPr>
          <w:rFonts w:ascii="Times New Roman" w:eastAsia="Times New Roman" w:hAnsi="Times New Roman" w:cs="Times New Roman"/>
          <w:b/>
        </w:rPr>
        <w:t>2</w:t>
      </w:r>
      <w:r>
        <w:rPr>
          <w:rFonts w:ascii="Times New Roman" w:eastAsia="Times New Roman" w:hAnsi="Times New Roman" w:cs="Times New Roman"/>
          <w:b/>
        </w:rPr>
        <w:t xml:space="preserve"> (a),</w:t>
      </w:r>
      <w:r w:rsidR="00144F06">
        <w:rPr>
          <w:rFonts w:ascii="Times New Roman" w:eastAsia="Times New Roman" w:hAnsi="Times New Roman" w:cs="Times New Roman"/>
          <w:b/>
        </w:rPr>
        <w:t>2</w:t>
      </w:r>
      <w:r>
        <w:rPr>
          <w:rFonts w:ascii="Times New Roman" w:eastAsia="Times New Roman" w:hAnsi="Times New Roman" w:cs="Times New Roman"/>
          <w:b/>
        </w:rPr>
        <w:t>(b),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</w:rPr>
        <w:t>and</w:t>
      </w:r>
      <w:r>
        <w:rPr>
          <w:rFonts w:ascii="Times New Roman" w:eastAsia="Times New Roman" w:hAnsi="Times New Roman" w:cs="Times New Roman"/>
        </w:rPr>
        <w:t xml:space="preserve"> </w:t>
      </w:r>
      <w:r w:rsidR="00144F06">
        <w:rPr>
          <w:rFonts w:ascii="Times New Roman" w:eastAsia="Times New Roman" w:hAnsi="Times New Roman" w:cs="Times New Roman"/>
          <w:b/>
        </w:rPr>
        <w:t>2</w:t>
      </w:r>
      <w:r>
        <w:rPr>
          <w:rFonts w:ascii="Times New Roman" w:eastAsia="Times New Roman" w:hAnsi="Times New Roman" w:cs="Times New Roman"/>
          <w:b/>
        </w:rPr>
        <w:t>(c)</w:t>
      </w:r>
      <w:r>
        <w:rPr>
          <w:rFonts w:ascii="Times New Roman" w:eastAsia="Times New Roman" w:hAnsi="Times New Roman" w:cs="Times New Roman"/>
        </w:rPr>
        <w:t>, which illustrate the trade-off between accuracy and computational cost. Key observations include:</w:t>
      </w:r>
    </w:p>
    <w:p w14:paraId="32D105E5" w14:textId="77777777" w:rsidR="004F400F" w:rsidRDefault="00E340A1">
      <w:pPr>
        <w:numPr>
          <w:ilvl w:val="0"/>
          <w:numId w:val="1"/>
        </w:numPr>
        <w:spacing w:before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Accuracy:</w:t>
      </w:r>
      <w:r>
        <w:rPr>
          <w:rFonts w:ascii="Times New Roman" w:eastAsia="Times New Roman" w:hAnsi="Times New Roman" w:cs="Times New Roman"/>
        </w:rPr>
        <w:t xml:space="preserve"> FCM consistently outperformed K-Means across multiple tumor types, particularl</w:t>
      </w:r>
      <w:r>
        <w:rPr>
          <w:rFonts w:ascii="Times New Roman" w:eastAsia="Times New Roman" w:hAnsi="Times New Roman" w:cs="Times New Roman"/>
        </w:rPr>
        <w:t xml:space="preserve">y in cases involving </w:t>
      </w:r>
      <w:r>
        <w:rPr>
          <w:rFonts w:ascii="Times New Roman" w:eastAsia="Times New Roman" w:hAnsi="Times New Roman" w:cs="Times New Roman"/>
          <w:b/>
        </w:rPr>
        <w:t>intensity inhomogeneity and overlapping boundaries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</w:rPr>
        <w:br/>
      </w:r>
    </w:p>
    <w:p w14:paraId="17DC0181" w14:textId="77777777" w:rsidR="004F400F" w:rsidRDefault="00E340A1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Efficiency:</w:t>
      </w:r>
      <w:r>
        <w:rPr>
          <w:rFonts w:ascii="Times New Roman" w:eastAsia="Times New Roman" w:hAnsi="Times New Roman" w:cs="Times New Roman"/>
        </w:rPr>
        <w:t xml:space="preserve"> K-Means achieved near real-time performance, making it preferable for applications where rapid segmentation is more critical than fine boundary accuracy.</w:t>
      </w:r>
      <w:r>
        <w:rPr>
          <w:rFonts w:ascii="Times New Roman" w:eastAsia="Times New Roman" w:hAnsi="Times New Roman" w:cs="Times New Roman"/>
        </w:rPr>
        <w:br/>
      </w:r>
    </w:p>
    <w:p w14:paraId="6E326723" w14:textId="77777777" w:rsidR="004F400F" w:rsidRDefault="00E340A1">
      <w:pPr>
        <w:numPr>
          <w:ilvl w:val="0"/>
          <w:numId w:val="1"/>
        </w:numPr>
        <w:spacing w:after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Trade-off:</w:t>
      </w:r>
      <w:r>
        <w:rPr>
          <w:rFonts w:ascii="Times New Roman" w:eastAsia="Times New Roman" w:hAnsi="Times New Roman" w:cs="Times New Roman"/>
        </w:rPr>
        <w:t xml:space="preserve"> The </w:t>
      </w:r>
      <w:r>
        <w:rPr>
          <w:rFonts w:ascii="Times New Roman" w:eastAsia="Times New Roman" w:hAnsi="Times New Roman" w:cs="Times New Roman"/>
        </w:rPr>
        <w:t xml:space="preserve">results underscore a fundamental trade-off: </w:t>
      </w:r>
      <w:r>
        <w:rPr>
          <w:rFonts w:ascii="Times New Roman" w:eastAsia="Times New Roman" w:hAnsi="Times New Roman" w:cs="Times New Roman"/>
          <w:b/>
        </w:rPr>
        <w:t>K-Means offers speed but lower accuracy</w:t>
      </w:r>
      <w:r>
        <w:rPr>
          <w:rFonts w:ascii="Times New Roman" w:eastAsia="Times New Roman" w:hAnsi="Times New Roman" w:cs="Times New Roman"/>
        </w:rPr>
        <w:t xml:space="preserve">, while </w:t>
      </w:r>
      <w:r>
        <w:rPr>
          <w:rFonts w:ascii="Times New Roman" w:eastAsia="Times New Roman" w:hAnsi="Times New Roman" w:cs="Times New Roman"/>
          <w:b/>
        </w:rPr>
        <w:t>FCM provides accuracy at the expense of computational time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</w:rPr>
        <w:br/>
      </w:r>
    </w:p>
    <w:p w14:paraId="1EAB892D" w14:textId="77777777" w:rsidR="004F400F" w:rsidRDefault="00E340A1">
      <w:pPr>
        <w:spacing w:before="240" w:after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From a clinical perspective, </w:t>
      </w:r>
      <w:r>
        <w:rPr>
          <w:rFonts w:ascii="Times New Roman" w:eastAsia="Times New Roman" w:hAnsi="Times New Roman" w:cs="Times New Roman"/>
          <w:b/>
        </w:rPr>
        <w:t>K-Means may be suited for preliminary or screening-level segmentation</w:t>
      </w:r>
      <w:r>
        <w:rPr>
          <w:rFonts w:ascii="Times New Roman" w:eastAsia="Times New Roman" w:hAnsi="Times New Roman" w:cs="Times New Roman"/>
        </w:rPr>
        <w:t>, wher</w:t>
      </w:r>
      <w:r>
        <w:rPr>
          <w:rFonts w:ascii="Times New Roman" w:eastAsia="Times New Roman" w:hAnsi="Times New Roman" w:cs="Times New Roman"/>
        </w:rPr>
        <w:t xml:space="preserve">eas </w:t>
      </w:r>
      <w:r>
        <w:rPr>
          <w:rFonts w:ascii="Times New Roman" w:eastAsia="Times New Roman" w:hAnsi="Times New Roman" w:cs="Times New Roman"/>
          <w:b/>
        </w:rPr>
        <w:t>FCM is more appropriate for diagnostic tasks requiring precise delineation of tumor margins</w:t>
      </w:r>
      <w:r>
        <w:rPr>
          <w:rFonts w:ascii="Times New Roman" w:eastAsia="Times New Roman" w:hAnsi="Times New Roman" w:cs="Times New Roman"/>
        </w:rPr>
        <w:t xml:space="preserve"> [33</w:t>
      </w:r>
      <w:proofErr w:type="gramStart"/>
      <w:r>
        <w:rPr>
          <w:rFonts w:ascii="Times New Roman" w:eastAsia="Times New Roman" w:hAnsi="Times New Roman" w:cs="Times New Roman"/>
        </w:rPr>
        <w:t>],[</w:t>
      </w:r>
      <w:proofErr w:type="gramEnd"/>
      <w:r>
        <w:rPr>
          <w:rFonts w:ascii="Times New Roman" w:eastAsia="Times New Roman" w:hAnsi="Times New Roman" w:cs="Times New Roman"/>
        </w:rPr>
        <w:t>34].</w:t>
      </w:r>
    </w:p>
    <w:p w14:paraId="35BA46B6" w14:textId="77777777" w:rsidR="004F400F" w:rsidRDefault="004F400F">
      <w:pPr>
        <w:spacing w:before="240" w:after="240"/>
        <w:jc w:val="both"/>
        <w:rPr>
          <w:rFonts w:ascii="Times New Roman" w:eastAsia="Times New Roman" w:hAnsi="Times New Roman" w:cs="Times New Roman"/>
        </w:rPr>
      </w:pPr>
    </w:p>
    <w:p w14:paraId="463772E8" w14:textId="77777777" w:rsidR="004F400F" w:rsidRDefault="00E340A1">
      <w:pPr>
        <w:spacing w:before="240" w:after="24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114300" distB="114300" distL="114300" distR="114300" wp14:anchorId="28CBEBD1" wp14:editId="32226B72">
            <wp:extent cx="6304834" cy="2101611"/>
            <wp:effectExtent l="0" t="0" r="0" b="0"/>
            <wp:docPr id="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04834" cy="21016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840105C" w14:textId="22AF0C48" w:rsidR="004F400F" w:rsidRDefault="00E340A1">
      <w:pPr>
        <w:spacing w:before="240" w:after="240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Fig </w:t>
      </w:r>
      <w:r w:rsidR="00144F06">
        <w:rPr>
          <w:rFonts w:ascii="Times New Roman" w:eastAsia="Times New Roman" w:hAnsi="Times New Roman" w:cs="Times New Roman"/>
          <w:b/>
        </w:rPr>
        <w:t>2</w:t>
      </w:r>
      <w:r>
        <w:rPr>
          <w:rFonts w:ascii="Times New Roman" w:eastAsia="Times New Roman" w:hAnsi="Times New Roman" w:cs="Times New Roman"/>
          <w:b/>
        </w:rPr>
        <w:t>(a)</w:t>
      </w:r>
      <w:r w:rsidR="00CC567A" w:rsidRPr="00CC567A">
        <w:rPr>
          <w:rFonts w:ascii="Times New Roman" w:eastAsia="Times New Roman" w:hAnsi="Times New Roman" w:cs="Times New Roman"/>
          <w:b/>
        </w:rPr>
        <w:t>Comparison of brain MRI slice segmentation using original image, K-Means clustering, and Fuzzy C-Means clustering</w:t>
      </w:r>
    </w:p>
    <w:p w14:paraId="2CC090B6" w14:textId="77777777" w:rsidR="004F400F" w:rsidRDefault="00E340A1">
      <w:pPr>
        <w:spacing w:before="240" w:after="24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 wp14:anchorId="6D80C8EE" wp14:editId="00A94E79">
            <wp:extent cx="6186488" cy="2038350"/>
            <wp:effectExtent l="0" t="0" r="0" b="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6488" cy="2038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27C502F" w14:textId="7EF8D5CD" w:rsidR="004F400F" w:rsidRDefault="00E340A1">
      <w:pPr>
        <w:spacing w:before="240" w:after="240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Fig </w:t>
      </w:r>
      <w:r w:rsidR="00144F06">
        <w:rPr>
          <w:rFonts w:ascii="Times New Roman" w:eastAsia="Times New Roman" w:hAnsi="Times New Roman" w:cs="Times New Roman"/>
          <w:b/>
        </w:rPr>
        <w:t>2</w:t>
      </w:r>
      <w:r>
        <w:rPr>
          <w:rFonts w:ascii="Times New Roman" w:eastAsia="Times New Roman" w:hAnsi="Times New Roman" w:cs="Times New Roman"/>
          <w:b/>
        </w:rPr>
        <w:t xml:space="preserve"> (b)</w:t>
      </w:r>
      <w:r w:rsidR="00CC567A">
        <w:rPr>
          <w:rFonts w:ascii="Times New Roman" w:eastAsia="Times New Roman" w:hAnsi="Times New Roman" w:cs="Times New Roman"/>
          <w:b/>
        </w:rPr>
        <w:t xml:space="preserve"> </w:t>
      </w:r>
      <w:r w:rsidR="00CC567A" w:rsidRPr="00CC567A">
        <w:rPr>
          <w:rFonts w:ascii="Times New Roman" w:eastAsia="Times New Roman" w:hAnsi="Times New Roman" w:cs="Times New Roman"/>
          <w:b/>
        </w:rPr>
        <w:t>MRI brain slice segmentation using original image, K-Means, and Fuzzy C-Means (FCM) methods</w:t>
      </w:r>
    </w:p>
    <w:p w14:paraId="261D1283" w14:textId="77777777" w:rsidR="004F400F" w:rsidRDefault="00E340A1">
      <w:pPr>
        <w:spacing w:before="240" w:after="24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 wp14:anchorId="7A341CBE" wp14:editId="3C3FAC58">
            <wp:extent cx="5943600" cy="2057400"/>
            <wp:effectExtent l="0" t="0" r="0" b="0"/>
            <wp:docPr id="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5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5BF3BF" w14:textId="15FA77F1" w:rsidR="004F400F" w:rsidRDefault="00E340A1">
      <w:pPr>
        <w:spacing w:before="240" w:after="24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Fig </w:t>
      </w:r>
      <w:r w:rsidR="00144F06">
        <w:rPr>
          <w:rFonts w:ascii="Times New Roman" w:eastAsia="Times New Roman" w:hAnsi="Times New Roman" w:cs="Times New Roman"/>
          <w:b/>
        </w:rPr>
        <w:t>2</w:t>
      </w:r>
      <w:r>
        <w:rPr>
          <w:rFonts w:ascii="Times New Roman" w:eastAsia="Times New Roman" w:hAnsi="Times New Roman" w:cs="Times New Roman"/>
        </w:rPr>
        <w:t xml:space="preserve"> (c</w:t>
      </w:r>
      <w:proofErr w:type="gramStart"/>
      <w:r>
        <w:rPr>
          <w:rFonts w:ascii="Times New Roman" w:eastAsia="Times New Roman" w:hAnsi="Times New Roman" w:cs="Times New Roman"/>
        </w:rPr>
        <w:t>)</w:t>
      </w:r>
      <w:r w:rsidR="00CC567A">
        <w:rPr>
          <w:rFonts w:ascii="Times New Roman" w:eastAsia="Times New Roman" w:hAnsi="Times New Roman" w:cs="Times New Roman"/>
        </w:rPr>
        <w:t xml:space="preserve">  </w:t>
      </w:r>
      <w:r w:rsidR="00CC567A" w:rsidRPr="00CC567A">
        <w:rPr>
          <w:rFonts w:ascii="Times New Roman" w:eastAsia="Times New Roman" w:hAnsi="Times New Roman" w:cs="Times New Roman"/>
        </w:rPr>
        <w:t>Comparison</w:t>
      </w:r>
      <w:proofErr w:type="gramEnd"/>
      <w:r w:rsidR="00CC567A" w:rsidRPr="00CC567A">
        <w:rPr>
          <w:rFonts w:ascii="Times New Roman" w:eastAsia="Times New Roman" w:hAnsi="Times New Roman" w:cs="Times New Roman"/>
        </w:rPr>
        <w:t xml:space="preserve"> of brain MRI segmentation using K-Means and Fuzzy C-Means (FCM) clustering methods</w:t>
      </w:r>
    </w:p>
    <w:p w14:paraId="16A2BD28" w14:textId="77777777" w:rsidR="004F400F" w:rsidRDefault="004F400F">
      <w:pPr>
        <w:spacing w:before="240" w:after="240"/>
        <w:jc w:val="center"/>
        <w:rPr>
          <w:rFonts w:ascii="Times New Roman" w:eastAsia="Times New Roman" w:hAnsi="Times New Roman" w:cs="Times New Roman"/>
        </w:rPr>
      </w:pPr>
    </w:p>
    <w:p w14:paraId="7C3F680B" w14:textId="77777777" w:rsidR="004F400F" w:rsidRDefault="00E340A1">
      <w:pPr>
        <w:spacing w:before="240" w:after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 wp14:anchorId="71C392FE" wp14:editId="76EB111B">
            <wp:extent cx="5943600" cy="39497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9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8756E6" w14:textId="5CF3A8F4" w:rsidR="004F400F" w:rsidRDefault="00E340A1">
      <w:pPr>
        <w:spacing w:before="240" w:after="240"/>
        <w:jc w:val="center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b/>
        </w:rPr>
        <w:t xml:space="preserve">Fig. </w:t>
      </w:r>
      <w:r w:rsidR="00144F06">
        <w:rPr>
          <w:rFonts w:ascii="Times New Roman" w:eastAsia="Times New Roman" w:hAnsi="Times New Roman" w:cs="Times New Roman"/>
          <w:b/>
        </w:rPr>
        <w:t>2</w:t>
      </w:r>
      <w:r>
        <w:rPr>
          <w:rFonts w:ascii="Times New Roman" w:eastAsia="Times New Roman" w:hAnsi="Times New Roman" w:cs="Times New Roman"/>
          <w:b/>
        </w:rPr>
        <w:t xml:space="preserve">(d) </w:t>
      </w:r>
      <w:r>
        <w:rPr>
          <w:rFonts w:ascii="Times New Roman" w:eastAsia="Times New Roman" w:hAnsi="Times New Roman" w:cs="Times New Roman"/>
          <w:i/>
        </w:rPr>
        <w:t xml:space="preserve">Runtime Comparison </w:t>
      </w:r>
    </w:p>
    <w:p w14:paraId="0E1D746C" w14:textId="77777777" w:rsidR="004F400F" w:rsidRDefault="004F400F">
      <w:pPr>
        <w:spacing w:before="240" w:after="240"/>
        <w:jc w:val="both"/>
        <w:rPr>
          <w:rFonts w:ascii="Times New Roman" w:eastAsia="Times New Roman" w:hAnsi="Times New Roman" w:cs="Times New Roman"/>
        </w:rPr>
      </w:pPr>
    </w:p>
    <w:p w14:paraId="1B0815EC" w14:textId="77777777" w:rsidR="004F400F" w:rsidRDefault="004F400F">
      <w:pPr>
        <w:spacing w:before="240" w:after="240"/>
        <w:jc w:val="both"/>
        <w:rPr>
          <w:rFonts w:ascii="Times New Roman" w:eastAsia="Times New Roman" w:hAnsi="Times New Roman" w:cs="Times New Roman"/>
        </w:rPr>
      </w:pPr>
    </w:p>
    <w:p w14:paraId="203DCB8A" w14:textId="77777777" w:rsidR="004F400F" w:rsidRDefault="004F400F">
      <w:pPr>
        <w:spacing w:before="240" w:after="240"/>
        <w:jc w:val="both"/>
        <w:rPr>
          <w:rFonts w:ascii="Times New Roman" w:eastAsia="Times New Roman" w:hAnsi="Times New Roman" w:cs="Times New Roman"/>
        </w:rPr>
      </w:pPr>
    </w:p>
    <w:p w14:paraId="7DB62793" w14:textId="6464292D" w:rsidR="004F400F" w:rsidRDefault="00E340A1">
      <w:pPr>
        <w:spacing w:before="240" w:after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Table 1: Comparative Evaluation</w:t>
      </w:r>
      <w:r>
        <w:rPr>
          <w:rFonts w:ascii="Times New Roman" w:eastAsia="Times New Roman" w:hAnsi="Times New Roman" w:cs="Times New Roman"/>
        </w:rPr>
        <w:t xml:space="preserve"> of K-Means and FCM on BraTS2020 Dataset</w:t>
      </w:r>
    </w:p>
    <w:p w14:paraId="50192651" w14:textId="77777777" w:rsidR="004F400F" w:rsidRDefault="004F400F">
      <w:pPr>
        <w:spacing w:before="240" w:after="240"/>
        <w:jc w:val="both"/>
        <w:rPr>
          <w:rFonts w:ascii="Times New Roman" w:eastAsia="Times New Roman" w:hAnsi="Times New Roman" w:cs="Times New Roman"/>
        </w:rPr>
      </w:pPr>
    </w:p>
    <w:tbl>
      <w:tblPr>
        <w:tblStyle w:val="a"/>
        <w:tblW w:w="834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295"/>
        <w:gridCol w:w="3635"/>
        <w:gridCol w:w="3410"/>
      </w:tblGrid>
      <w:tr w:rsidR="004F400F" w14:paraId="156B13BF" w14:textId="77777777">
        <w:trPr>
          <w:trHeight w:val="515"/>
        </w:trPr>
        <w:tc>
          <w:tcPr>
            <w:tcW w:w="1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DFCB43" w14:textId="77777777" w:rsidR="004F400F" w:rsidRDefault="00E340A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Algorithm</w:t>
            </w:r>
          </w:p>
        </w:tc>
        <w:tc>
          <w:tcPr>
            <w:tcW w:w="3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85C15F" w14:textId="77777777" w:rsidR="004F400F" w:rsidRDefault="00E340A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Dice Similarity Coefficient (DSC)</w:t>
            </w:r>
          </w:p>
        </w:tc>
        <w:tc>
          <w:tcPr>
            <w:tcW w:w="3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58596A" w14:textId="77777777" w:rsidR="004F400F" w:rsidRDefault="00E340A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Avg. Processing Time (s/image)</w:t>
            </w:r>
          </w:p>
        </w:tc>
      </w:tr>
      <w:tr w:rsidR="004F400F" w14:paraId="3473332B" w14:textId="77777777">
        <w:trPr>
          <w:trHeight w:val="515"/>
        </w:trPr>
        <w:tc>
          <w:tcPr>
            <w:tcW w:w="1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E150DE" w14:textId="77777777" w:rsidR="004F400F" w:rsidRDefault="00E340A1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K-Means</w:t>
            </w:r>
          </w:p>
        </w:tc>
        <w:tc>
          <w:tcPr>
            <w:tcW w:w="3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81D41" w14:textId="77777777" w:rsidR="004F400F" w:rsidRDefault="00E340A1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0.43</w:t>
            </w:r>
          </w:p>
        </w:tc>
        <w:tc>
          <w:tcPr>
            <w:tcW w:w="3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B720D4" w14:textId="77777777" w:rsidR="004F400F" w:rsidRDefault="00E340A1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0.30</w:t>
            </w:r>
          </w:p>
        </w:tc>
      </w:tr>
      <w:tr w:rsidR="004F400F" w14:paraId="17917EEE" w14:textId="77777777">
        <w:trPr>
          <w:trHeight w:val="515"/>
        </w:trPr>
        <w:tc>
          <w:tcPr>
            <w:tcW w:w="1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EBD68" w14:textId="77777777" w:rsidR="004F400F" w:rsidRDefault="00E340A1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FCM</w:t>
            </w:r>
          </w:p>
        </w:tc>
        <w:tc>
          <w:tcPr>
            <w:tcW w:w="3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350EE2" w14:textId="77777777" w:rsidR="004F400F" w:rsidRDefault="00E340A1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0.67</w:t>
            </w:r>
          </w:p>
        </w:tc>
        <w:tc>
          <w:tcPr>
            <w:tcW w:w="3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88AE3E" w14:textId="77777777" w:rsidR="004F400F" w:rsidRDefault="00E340A1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1.30</w:t>
            </w:r>
          </w:p>
        </w:tc>
      </w:tr>
    </w:tbl>
    <w:p w14:paraId="43BF346C" w14:textId="77777777" w:rsidR="004F400F" w:rsidRDefault="00E340A1">
      <w:pPr>
        <w:spacing w:before="240" w:after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 wp14:anchorId="32FC3C4F" wp14:editId="11A27426">
            <wp:extent cx="5105400" cy="4295775"/>
            <wp:effectExtent l="0" t="0" r="0" b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4295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94AE369" w14:textId="0A75CFB8" w:rsidR="004F400F" w:rsidRDefault="00E340A1">
      <w:pPr>
        <w:spacing w:before="240" w:after="240"/>
        <w:jc w:val="center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b/>
        </w:rPr>
        <w:t xml:space="preserve">Fig. </w:t>
      </w:r>
      <w:r w:rsidR="00144F06">
        <w:rPr>
          <w:rFonts w:ascii="Times New Roman" w:eastAsia="Times New Roman" w:hAnsi="Times New Roman" w:cs="Times New Roman"/>
          <w:b/>
        </w:rPr>
        <w:t>3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</w:rPr>
        <w:t xml:space="preserve">DSC Comparison </w:t>
      </w:r>
    </w:p>
    <w:p w14:paraId="6902F441" w14:textId="77777777" w:rsidR="004F400F" w:rsidRDefault="00E340A1">
      <w:pPr>
        <w:pStyle w:val="Heading3"/>
        <w:keepNext w:val="0"/>
        <w:keepLines w:val="0"/>
        <w:spacing w:before="280"/>
        <w:jc w:val="both"/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</w:pPr>
      <w:bookmarkStart w:id="19" w:name="_kj7w7sc7g9yw" w:colFirst="0" w:colLast="0"/>
      <w:bookmarkEnd w:id="19"/>
      <w:r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>5. Conclusion</w:t>
      </w:r>
    </w:p>
    <w:p w14:paraId="31615BE6" w14:textId="77777777" w:rsidR="004F400F" w:rsidRDefault="00E340A1">
      <w:pPr>
        <w:spacing w:before="240" w:after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This study presented a comparative evaluation of hard clustering (K-Means) and soft clustering (Fuzzy C-Means, FCM) techniques for the segmentation of brain tumors in MRI images. The analysis demonstrated that </w:t>
      </w:r>
      <w:r>
        <w:rPr>
          <w:rFonts w:ascii="Times New Roman" w:eastAsia="Times New Roman" w:hAnsi="Times New Roman" w:cs="Times New Roman"/>
          <w:b/>
        </w:rPr>
        <w:t>K-Means clustering offers substantial computat</w:t>
      </w:r>
      <w:r>
        <w:rPr>
          <w:rFonts w:ascii="Times New Roman" w:eastAsia="Times New Roman" w:hAnsi="Times New Roman" w:cs="Times New Roman"/>
          <w:b/>
        </w:rPr>
        <w:t>ional efficiency</w:t>
      </w:r>
      <w:r>
        <w:rPr>
          <w:rFonts w:ascii="Times New Roman" w:eastAsia="Times New Roman" w:hAnsi="Times New Roman" w:cs="Times New Roman"/>
        </w:rPr>
        <w:t xml:space="preserve">, making it a suitable candidate for real-time or resource-constrained applications. However, its rigid partitioning scheme led to significant limitations when applied to heterogeneous tumor structures, particularly in cases involving </w:t>
      </w:r>
      <w:r>
        <w:rPr>
          <w:rFonts w:ascii="Times New Roman" w:eastAsia="Times New Roman" w:hAnsi="Times New Roman" w:cs="Times New Roman"/>
          <w:b/>
        </w:rPr>
        <w:t>irreg</w:t>
      </w:r>
      <w:r>
        <w:rPr>
          <w:rFonts w:ascii="Times New Roman" w:eastAsia="Times New Roman" w:hAnsi="Times New Roman" w:cs="Times New Roman"/>
          <w:b/>
        </w:rPr>
        <w:t>ular morphologies and fuzzy boundary regions</w:t>
      </w:r>
      <w:r>
        <w:rPr>
          <w:rFonts w:ascii="Times New Roman" w:eastAsia="Times New Roman" w:hAnsi="Times New Roman" w:cs="Times New Roman"/>
        </w:rPr>
        <w:t>.</w:t>
      </w:r>
    </w:p>
    <w:p w14:paraId="7F0F4AD0" w14:textId="77777777" w:rsidR="004F400F" w:rsidRDefault="00E340A1">
      <w:pPr>
        <w:spacing w:before="240" w:after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On the other hand, </w:t>
      </w:r>
      <w:r>
        <w:rPr>
          <w:rFonts w:ascii="Times New Roman" w:eastAsia="Times New Roman" w:hAnsi="Times New Roman" w:cs="Times New Roman"/>
          <w:b/>
        </w:rPr>
        <w:t>FCM exhibited superior adaptability and segmentation accuracy</w:t>
      </w:r>
      <w:r>
        <w:rPr>
          <w:rFonts w:ascii="Times New Roman" w:eastAsia="Times New Roman" w:hAnsi="Times New Roman" w:cs="Times New Roman"/>
        </w:rPr>
        <w:t>, owing to its probabilistic membership model that allows pixels to belong to multiple clusters simultaneously. This property enab</w:t>
      </w:r>
      <w:r>
        <w:rPr>
          <w:rFonts w:ascii="Times New Roman" w:eastAsia="Times New Roman" w:hAnsi="Times New Roman" w:cs="Times New Roman"/>
        </w:rPr>
        <w:t xml:space="preserve">led FCM to delineate ambiguous tumor regions more effectively, albeit at the expense of </w:t>
      </w:r>
      <w:r>
        <w:rPr>
          <w:rFonts w:ascii="Times New Roman" w:eastAsia="Times New Roman" w:hAnsi="Times New Roman" w:cs="Times New Roman"/>
          <w:b/>
        </w:rPr>
        <w:t>higher computational cost and sensitivity to initialization parameters</w:t>
      </w:r>
      <w:r>
        <w:rPr>
          <w:rFonts w:ascii="Times New Roman" w:eastAsia="Times New Roman" w:hAnsi="Times New Roman" w:cs="Times New Roman"/>
        </w:rPr>
        <w:t>.</w:t>
      </w:r>
    </w:p>
    <w:p w14:paraId="08B5F99D" w14:textId="77777777" w:rsidR="004F400F" w:rsidRDefault="00E340A1">
      <w:pPr>
        <w:spacing w:before="240" w:after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The comparative evaluation of </w:t>
      </w:r>
      <w:r>
        <w:rPr>
          <w:rFonts w:ascii="Times New Roman" w:eastAsia="Times New Roman" w:hAnsi="Times New Roman" w:cs="Times New Roman"/>
          <w:b/>
        </w:rPr>
        <w:t>runtime, compactness, and separation metrics</w:t>
      </w:r>
      <w:r>
        <w:rPr>
          <w:rFonts w:ascii="Times New Roman" w:eastAsia="Times New Roman" w:hAnsi="Times New Roman" w:cs="Times New Roman"/>
        </w:rPr>
        <w:t xml:space="preserve"> confirmed a trade-off</w:t>
      </w:r>
      <w:r>
        <w:rPr>
          <w:rFonts w:ascii="Times New Roman" w:eastAsia="Times New Roman" w:hAnsi="Times New Roman" w:cs="Times New Roman"/>
        </w:rPr>
        <w:t xml:space="preserve"> between speed and accuracy. K-Means consistently outperformed FCM in terms of execution time, whereas FCM achieved better segmentation quality through lower intra-cluster variance and higher inter-cluster separation. These findings highlight that the </w:t>
      </w:r>
      <w:r>
        <w:rPr>
          <w:rFonts w:ascii="Times New Roman" w:eastAsia="Times New Roman" w:hAnsi="Times New Roman" w:cs="Times New Roman"/>
          <w:b/>
        </w:rPr>
        <w:t>sele</w:t>
      </w:r>
      <w:r>
        <w:rPr>
          <w:rFonts w:ascii="Times New Roman" w:eastAsia="Times New Roman" w:hAnsi="Times New Roman" w:cs="Times New Roman"/>
          <w:b/>
        </w:rPr>
        <w:t>ction of clustering technique should be context-driven</w:t>
      </w:r>
      <w:r>
        <w:rPr>
          <w:rFonts w:ascii="Times New Roman" w:eastAsia="Times New Roman" w:hAnsi="Times New Roman" w:cs="Times New Roman"/>
        </w:rPr>
        <w:t>:</w:t>
      </w:r>
    </w:p>
    <w:p w14:paraId="4835ACD0" w14:textId="77777777" w:rsidR="004F400F" w:rsidRDefault="00E340A1">
      <w:pPr>
        <w:numPr>
          <w:ilvl w:val="0"/>
          <w:numId w:val="8"/>
        </w:numPr>
        <w:spacing w:before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K-Means</w:t>
      </w:r>
      <w:r>
        <w:rPr>
          <w:rFonts w:ascii="Times New Roman" w:eastAsia="Times New Roman" w:hAnsi="Times New Roman" w:cs="Times New Roman"/>
        </w:rPr>
        <w:t xml:space="preserve"> is preferable in scenarios where rapid processing is essential, such as preliminary screening or time-sensitive diagnostics.</w:t>
      </w:r>
      <w:r>
        <w:rPr>
          <w:rFonts w:ascii="Times New Roman" w:eastAsia="Times New Roman" w:hAnsi="Times New Roman" w:cs="Times New Roman"/>
        </w:rPr>
        <w:br/>
      </w:r>
    </w:p>
    <w:p w14:paraId="4E338AEB" w14:textId="77777777" w:rsidR="004F400F" w:rsidRDefault="00E340A1">
      <w:pPr>
        <w:numPr>
          <w:ilvl w:val="0"/>
          <w:numId w:val="8"/>
        </w:numPr>
        <w:spacing w:after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FCM</w:t>
      </w:r>
      <w:r>
        <w:rPr>
          <w:rFonts w:ascii="Times New Roman" w:eastAsia="Times New Roman" w:hAnsi="Times New Roman" w:cs="Times New Roman"/>
        </w:rPr>
        <w:t xml:space="preserve"> is more appropriate for tasks that require precise boundary delineation, such as surgical planning or detailed follow-up assessments.</w:t>
      </w:r>
      <w:r>
        <w:rPr>
          <w:rFonts w:ascii="Times New Roman" w:eastAsia="Times New Roman" w:hAnsi="Times New Roman" w:cs="Times New Roman"/>
        </w:rPr>
        <w:br/>
      </w:r>
    </w:p>
    <w:p w14:paraId="2A652DAB" w14:textId="77777777" w:rsidR="004F400F" w:rsidRDefault="00E340A1">
      <w:pPr>
        <w:spacing w:before="240" w:after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Looking forward, </w:t>
      </w:r>
      <w:r>
        <w:rPr>
          <w:rFonts w:ascii="Times New Roman" w:eastAsia="Times New Roman" w:hAnsi="Times New Roman" w:cs="Times New Roman"/>
          <w:b/>
        </w:rPr>
        <w:t>hybrid clustering frameworks</w:t>
      </w:r>
      <w:r>
        <w:rPr>
          <w:rFonts w:ascii="Times New Roman" w:eastAsia="Times New Roman" w:hAnsi="Times New Roman" w:cs="Times New Roman"/>
        </w:rPr>
        <w:t xml:space="preserve"> hold promise in overcoming the limitations of individual approaches. For instance, initializing segmentation with K-Means and refining boundaries with spatially regularized FCM could balance both efficiency and precision. Further investigations may also e</w:t>
      </w:r>
      <w:r>
        <w:rPr>
          <w:rFonts w:ascii="Times New Roman" w:eastAsia="Times New Roman" w:hAnsi="Times New Roman" w:cs="Times New Roman"/>
        </w:rPr>
        <w:t xml:space="preserve">xplore the integration of </w:t>
      </w:r>
      <w:r>
        <w:rPr>
          <w:rFonts w:ascii="Times New Roman" w:eastAsia="Times New Roman" w:hAnsi="Times New Roman" w:cs="Times New Roman"/>
          <w:b/>
        </w:rPr>
        <w:t>deep learning models with clustering algorithms</w:t>
      </w:r>
      <w:r>
        <w:rPr>
          <w:rFonts w:ascii="Times New Roman" w:eastAsia="Times New Roman" w:hAnsi="Times New Roman" w:cs="Times New Roman"/>
        </w:rPr>
        <w:t>, enabling adaptive and robust tumor segmentation pipelines.</w:t>
      </w:r>
    </w:p>
    <w:p w14:paraId="0695B9DD" w14:textId="77777777" w:rsidR="004F400F" w:rsidRDefault="00E340A1">
      <w:pPr>
        <w:pStyle w:val="Heading2"/>
        <w:keepNext w:val="0"/>
        <w:keepLines w:val="0"/>
        <w:spacing w:after="80"/>
        <w:jc w:val="both"/>
        <w:rPr>
          <w:rFonts w:ascii="Times New Roman" w:eastAsia="Times New Roman" w:hAnsi="Times New Roman" w:cs="Times New Roman"/>
          <w:b/>
          <w:sz w:val="22"/>
          <w:szCs w:val="22"/>
        </w:rPr>
      </w:pPr>
      <w:bookmarkStart w:id="20" w:name="_q9zohabyvavn" w:colFirst="0" w:colLast="0"/>
      <w:bookmarkEnd w:id="20"/>
      <w:r>
        <w:rPr>
          <w:rFonts w:ascii="Times New Roman" w:eastAsia="Times New Roman" w:hAnsi="Times New Roman" w:cs="Times New Roman"/>
          <w:b/>
          <w:sz w:val="22"/>
          <w:szCs w:val="22"/>
        </w:rPr>
        <w:t>6. Future Work</w:t>
      </w:r>
    </w:p>
    <w:p w14:paraId="3908045D" w14:textId="77777777" w:rsidR="004F400F" w:rsidRDefault="00E340A1">
      <w:pPr>
        <w:spacing w:before="240" w:after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While this study has provided valuable insights into the comparative performance of K-Means and FCM cluster</w:t>
      </w:r>
      <w:r>
        <w:rPr>
          <w:rFonts w:ascii="Times New Roman" w:eastAsia="Times New Roman" w:hAnsi="Times New Roman" w:cs="Times New Roman"/>
        </w:rPr>
        <w:t>ing for MRI brain tumor segmentation, several avenues remain open for further exploration:</w:t>
      </w:r>
    </w:p>
    <w:p w14:paraId="039C3CA7" w14:textId="77777777" w:rsidR="004F400F" w:rsidRDefault="00E340A1">
      <w:pPr>
        <w:numPr>
          <w:ilvl w:val="0"/>
          <w:numId w:val="6"/>
        </w:numPr>
        <w:spacing w:before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Hybrid Clustering Models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</w:rPr>
        <w:br/>
        <w:t xml:space="preserve"> A promising direction is the development of hybrid methods that combine the </w:t>
      </w:r>
      <w:r>
        <w:rPr>
          <w:rFonts w:ascii="Times New Roman" w:eastAsia="Times New Roman" w:hAnsi="Times New Roman" w:cs="Times New Roman"/>
          <w:b/>
        </w:rPr>
        <w:t>computational efficiency of K-Means</w:t>
      </w:r>
      <w:r>
        <w:rPr>
          <w:rFonts w:ascii="Times New Roman" w:eastAsia="Times New Roman" w:hAnsi="Times New Roman" w:cs="Times New Roman"/>
        </w:rPr>
        <w:t xml:space="preserve"> with the </w:t>
      </w:r>
      <w:r>
        <w:rPr>
          <w:rFonts w:ascii="Times New Roman" w:eastAsia="Times New Roman" w:hAnsi="Times New Roman" w:cs="Times New Roman"/>
          <w:b/>
        </w:rPr>
        <w:t>accuracy of FCM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For example, using K-Means for initial partitioning and subsequently applying spatially regularized FCM for refinement may yield both faster and more precise segmentation.</w:t>
      </w:r>
      <w:r>
        <w:rPr>
          <w:rFonts w:ascii="Times New Roman" w:eastAsia="Times New Roman" w:hAnsi="Times New Roman" w:cs="Times New Roman"/>
        </w:rPr>
        <w:br/>
      </w:r>
    </w:p>
    <w:p w14:paraId="1BCF967B" w14:textId="77777777" w:rsidR="004F400F" w:rsidRDefault="00E340A1">
      <w:pPr>
        <w:numPr>
          <w:ilvl w:val="0"/>
          <w:numId w:val="6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Spatial Context Incorporation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</w:rPr>
        <w:br/>
        <w:t xml:space="preserve"> Both K-Means and classical FCM lack explicit spatia</w:t>
      </w:r>
      <w:r>
        <w:rPr>
          <w:rFonts w:ascii="Times New Roman" w:eastAsia="Times New Roman" w:hAnsi="Times New Roman" w:cs="Times New Roman"/>
        </w:rPr>
        <w:t xml:space="preserve">l awareness, making them sensitive to noise and imaging artifacts. Incorporating </w:t>
      </w:r>
      <w:r>
        <w:rPr>
          <w:rFonts w:ascii="Times New Roman" w:eastAsia="Times New Roman" w:hAnsi="Times New Roman" w:cs="Times New Roman"/>
          <w:b/>
        </w:rPr>
        <w:t>Markov Random Fields (MRF)</w:t>
      </w:r>
      <w:r>
        <w:rPr>
          <w:rFonts w:ascii="Times New Roman" w:eastAsia="Times New Roman" w:hAnsi="Times New Roman" w:cs="Times New Roman"/>
        </w:rPr>
        <w:t xml:space="preserve"> or </w:t>
      </w:r>
      <w:r>
        <w:rPr>
          <w:rFonts w:ascii="Times New Roman" w:eastAsia="Times New Roman" w:hAnsi="Times New Roman" w:cs="Times New Roman"/>
          <w:b/>
        </w:rPr>
        <w:t>graph-based spatial priors</w:t>
      </w:r>
      <w:r>
        <w:rPr>
          <w:rFonts w:ascii="Times New Roman" w:eastAsia="Times New Roman" w:hAnsi="Times New Roman" w:cs="Times New Roman"/>
        </w:rPr>
        <w:t xml:space="preserve"> into clustering could reduce misclassifications in homogeneous regions while preserving tumor boundaries.</w:t>
      </w:r>
      <w:r>
        <w:rPr>
          <w:rFonts w:ascii="Times New Roman" w:eastAsia="Times New Roman" w:hAnsi="Times New Roman" w:cs="Times New Roman"/>
        </w:rPr>
        <w:br/>
      </w:r>
    </w:p>
    <w:p w14:paraId="05CCAEED" w14:textId="77777777" w:rsidR="004F400F" w:rsidRDefault="00E340A1">
      <w:pPr>
        <w:numPr>
          <w:ilvl w:val="0"/>
          <w:numId w:val="6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Robustness </w:t>
      </w:r>
      <w:r>
        <w:rPr>
          <w:rFonts w:ascii="Times New Roman" w:eastAsia="Times New Roman" w:hAnsi="Times New Roman" w:cs="Times New Roman"/>
          <w:b/>
        </w:rPr>
        <w:t>to Noise and Initialization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</w:rPr>
        <w:br/>
        <w:t xml:space="preserve"> FCM’s sensitivity to initialization and MRI noise remains a limitation. Future studies should investigate </w:t>
      </w:r>
      <w:r>
        <w:rPr>
          <w:rFonts w:ascii="Times New Roman" w:eastAsia="Times New Roman" w:hAnsi="Times New Roman" w:cs="Times New Roman"/>
          <w:b/>
        </w:rPr>
        <w:t>adaptive initialization strategies</w:t>
      </w:r>
      <w:r>
        <w:rPr>
          <w:rFonts w:ascii="Times New Roman" w:eastAsia="Times New Roman" w:hAnsi="Times New Roman" w:cs="Times New Roman"/>
        </w:rPr>
        <w:t xml:space="preserve"> and </w:t>
      </w:r>
      <w:r>
        <w:rPr>
          <w:rFonts w:ascii="Times New Roman" w:eastAsia="Times New Roman" w:hAnsi="Times New Roman" w:cs="Times New Roman"/>
          <w:b/>
        </w:rPr>
        <w:t>noise-resilient objective functions</w:t>
      </w:r>
      <w:r>
        <w:rPr>
          <w:rFonts w:ascii="Times New Roman" w:eastAsia="Times New Roman" w:hAnsi="Times New Roman" w:cs="Times New Roman"/>
        </w:rPr>
        <w:t xml:space="preserve"> that improve stability across diverse dataset</w:t>
      </w:r>
      <w:r>
        <w:rPr>
          <w:rFonts w:ascii="Times New Roman" w:eastAsia="Times New Roman" w:hAnsi="Times New Roman" w:cs="Times New Roman"/>
        </w:rPr>
        <w:t>s.</w:t>
      </w:r>
      <w:r>
        <w:rPr>
          <w:rFonts w:ascii="Times New Roman" w:eastAsia="Times New Roman" w:hAnsi="Times New Roman" w:cs="Times New Roman"/>
        </w:rPr>
        <w:br/>
      </w:r>
    </w:p>
    <w:p w14:paraId="185F5D18" w14:textId="77777777" w:rsidR="004F400F" w:rsidRDefault="00E340A1">
      <w:pPr>
        <w:numPr>
          <w:ilvl w:val="0"/>
          <w:numId w:val="6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Integration with Deep Learning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</w:rPr>
        <w:br/>
        <w:t xml:space="preserve"> Clustering algorithms can be combined with </w:t>
      </w:r>
      <w:r>
        <w:rPr>
          <w:rFonts w:ascii="Times New Roman" w:eastAsia="Times New Roman" w:hAnsi="Times New Roman" w:cs="Times New Roman"/>
          <w:b/>
        </w:rPr>
        <w:t>deep feature extractors (e.g., CNNs, autoencoders)</w:t>
      </w:r>
      <w:r>
        <w:rPr>
          <w:rFonts w:ascii="Times New Roman" w:eastAsia="Times New Roman" w:hAnsi="Times New Roman" w:cs="Times New Roman"/>
        </w:rPr>
        <w:t xml:space="preserve"> to improve the representation of complex tumor structures. Such hybrid approaches could capture both global anatomical patter</w:t>
      </w:r>
      <w:r>
        <w:rPr>
          <w:rFonts w:ascii="Times New Roman" w:eastAsia="Times New Roman" w:hAnsi="Times New Roman" w:cs="Times New Roman"/>
        </w:rPr>
        <w:t xml:space="preserve">ns and local texture variations, enhancing </w:t>
      </w:r>
      <w:r>
        <w:rPr>
          <w:rFonts w:ascii="Times New Roman" w:eastAsia="Times New Roman" w:hAnsi="Times New Roman" w:cs="Times New Roman"/>
        </w:rPr>
        <w:lastRenderedPageBreak/>
        <w:t>segmentation accuracy.</w:t>
      </w:r>
      <w:r>
        <w:rPr>
          <w:rFonts w:ascii="Times New Roman" w:eastAsia="Times New Roman" w:hAnsi="Times New Roman" w:cs="Times New Roman"/>
        </w:rPr>
        <w:br/>
      </w:r>
    </w:p>
    <w:p w14:paraId="1D830E87" w14:textId="77777777" w:rsidR="004F400F" w:rsidRDefault="00E340A1">
      <w:pPr>
        <w:numPr>
          <w:ilvl w:val="0"/>
          <w:numId w:val="6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Multi-modal MRI Segmentation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</w:rPr>
        <w:br/>
        <w:t xml:space="preserve"> Extending the current study beyond single-sequence MRIs to </w:t>
      </w:r>
      <w:r>
        <w:rPr>
          <w:rFonts w:ascii="Times New Roman" w:eastAsia="Times New Roman" w:hAnsi="Times New Roman" w:cs="Times New Roman"/>
          <w:b/>
        </w:rPr>
        <w:t>multi-modal datasets (T1, T2, FLAIR)</w:t>
      </w:r>
      <w:r>
        <w:rPr>
          <w:rFonts w:ascii="Times New Roman" w:eastAsia="Times New Roman" w:hAnsi="Times New Roman" w:cs="Times New Roman"/>
        </w:rPr>
        <w:t xml:space="preserve"> could provide richer contextual information, allowing clusteri</w:t>
      </w:r>
      <w:r>
        <w:rPr>
          <w:rFonts w:ascii="Times New Roman" w:eastAsia="Times New Roman" w:hAnsi="Times New Roman" w:cs="Times New Roman"/>
        </w:rPr>
        <w:t>ng algorithms to better distinguish tumor sub-regions such as edema, necrosis, and enhancing tumor.</w:t>
      </w:r>
      <w:r>
        <w:rPr>
          <w:rFonts w:ascii="Times New Roman" w:eastAsia="Times New Roman" w:hAnsi="Times New Roman" w:cs="Times New Roman"/>
        </w:rPr>
        <w:br/>
      </w:r>
    </w:p>
    <w:p w14:paraId="47D11C59" w14:textId="77777777" w:rsidR="004F400F" w:rsidRDefault="00E340A1">
      <w:pPr>
        <w:numPr>
          <w:ilvl w:val="0"/>
          <w:numId w:val="6"/>
        </w:numPr>
        <w:spacing w:after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Clinical Validation and Usability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</w:rPr>
        <w:br/>
        <w:t xml:space="preserve"> Future research should focus on large-scale </w:t>
      </w:r>
      <w:r>
        <w:rPr>
          <w:rFonts w:ascii="Times New Roman" w:eastAsia="Times New Roman" w:hAnsi="Times New Roman" w:cs="Times New Roman"/>
          <w:b/>
        </w:rPr>
        <w:t>clinical validation</w:t>
      </w:r>
      <w:r>
        <w:rPr>
          <w:rFonts w:ascii="Times New Roman" w:eastAsia="Times New Roman" w:hAnsi="Times New Roman" w:cs="Times New Roman"/>
        </w:rPr>
        <w:t xml:space="preserve"> with expert-annotated datasets, as well as the developm</w:t>
      </w:r>
      <w:r>
        <w:rPr>
          <w:rFonts w:ascii="Times New Roman" w:eastAsia="Times New Roman" w:hAnsi="Times New Roman" w:cs="Times New Roman"/>
        </w:rPr>
        <w:t xml:space="preserve">ent of </w:t>
      </w:r>
      <w:r>
        <w:rPr>
          <w:rFonts w:ascii="Times New Roman" w:eastAsia="Times New Roman" w:hAnsi="Times New Roman" w:cs="Times New Roman"/>
          <w:b/>
        </w:rPr>
        <w:t>user-friendly decision-support tools</w:t>
      </w:r>
      <w:r>
        <w:rPr>
          <w:rFonts w:ascii="Times New Roman" w:eastAsia="Times New Roman" w:hAnsi="Times New Roman" w:cs="Times New Roman"/>
        </w:rPr>
        <w:t>. This would ensure the practical adoption of clustering-based segmentation methods in routine clinical workflows.</w:t>
      </w:r>
      <w:r>
        <w:rPr>
          <w:rFonts w:ascii="Times New Roman" w:eastAsia="Times New Roman" w:hAnsi="Times New Roman" w:cs="Times New Roman"/>
        </w:rPr>
        <w:br/>
      </w:r>
    </w:p>
    <w:p w14:paraId="3C394ADD" w14:textId="77777777" w:rsidR="004F400F" w:rsidRDefault="00E340A1">
      <w:pPr>
        <w:spacing w:before="240" w:after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Advancing MRI tumor segmentation will likely require </w:t>
      </w:r>
      <w:r>
        <w:rPr>
          <w:rFonts w:ascii="Times New Roman" w:eastAsia="Times New Roman" w:hAnsi="Times New Roman" w:cs="Times New Roman"/>
          <w:b/>
        </w:rPr>
        <w:t>multi-disciplinary strategies</w:t>
      </w:r>
      <w:r>
        <w:rPr>
          <w:rFonts w:ascii="Times New Roman" w:eastAsia="Times New Roman" w:hAnsi="Times New Roman" w:cs="Times New Roman"/>
        </w:rPr>
        <w:t>, combining the</w:t>
      </w:r>
      <w:r>
        <w:rPr>
          <w:rFonts w:ascii="Times New Roman" w:eastAsia="Times New Roman" w:hAnsi="Times New Roman" w:cs="Times New Roman"/>
        </w:rPr>
        <w:t xml:space="preserve"> interpretability of clustering algorithms with the adaptability of deep learning and the robustness of spatial modeling. Such approaches may pave the way for reliable, real-time, and clinically deployable solutions.</w:t>
      </w:r>
    </w:p>
    <w:p w14:paraId="7CF9D387" w14:textId="77777777" w:rsidR="004F400F" w:rsidRDefault="004F400F">
      <w:pPr>
        <w:spacing w:before="240" w:after="240"/>
        <w:jc w:val="both"/>
        <w:rPr>
          <w:rFonts w:ascii="Times New Roman" w:eastAsia="Times New Roman" w:hAnsi="Times New Roman" w:cs="Times New Roman"/>
        </w:rPr>
      </w:pPr>
    </w:p>
    <w:p w14:paraId="1734DAAE" w14:textId="77777777" w:rsidR="004F400F" w:rsidRDefault="00E340A1">
      <w:pPr>
        <w:pStyle w:val="Heading3"/>
        <w:keepNext w:val="0"/>
        <w:keepLines w:val="0"/>
        <w:spacing w:before="280"/>
        <w:jc w:val="both"/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</w:pPr>
      <w:bookmarkStart w:id="21" w:name="_4ih4nh4vxl80" w:colFirst="0" w:colLast="0"/>
      <w:bookmarkEnd w:id="21"/>
      <w:r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>References</w:t>
      </w:r>
    </w:p>
    <w:p w14:paraId="61B609C5" w14:textId="77777777" w:rsidR="004F400F" w:rsidRDefault="00E340A1">
      <w:pPr>
        <w:numPr>
          <w:ilvl w:val="0"/>
          <w:numId w:val="5"/>
        </w:numPr>
        <w:spacing w:before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D. Smith, A. Brown, "MRI in</w:t>
      </w:r>
      <w:r>
        <w:rPr>
          <w:rFonts w:ascii="Times New Roman" w:eastAsia="Times New Roman" w:hAnsi="Times New Roman" w:cs="Times New Roman"/>
        </w:rPr>
        <w:t xml:space="preserve"> Brain Tumor Diagnosis: Techniques and Applications," </w:t>
      </w:r>
      <w:r>
        <w:rPr>
          <w:rFonts w:ascii="Times New Roman" w:eastAsia="Times New Roman" w:hAnsi="Times New Roman" w:cs="Times New Roman"/>
          <w:i/>
        </w:rPr>
        <w:t>Med Imaging J.</w:t>
      </w:r>
      <w:r>
        <w:rPr>
          <w:rFonts w:ascii="Times New Roman" w:eastAsia="Times New Roman" w:hAnsi="Times New Roman" w:cs="Times New Roman"/>
        </w:rPr>
        <w:t>, vol. 23, no. 4, pp. 234-245, 2021.</w:t>
      </w:r>
    </w:p>
    <w:p w14:paraId="1FA1AC20" w14:textId="77777777" w:rsidR="004F400F" w:rsidRDefault="00E340A1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L. Tan, Y. Wang, "Advances in MRI Tumor Segmentation," </w:t>
      </w:r>
      <w:r>
        <w:rPr>
          <w:rFonts w:ascii="Times New Roman" w:eastAsia="Times New Roman" w:hAnsi="Times New Roman" w:cs="Times New Roman"/>
          <w:i/>
        </w:rPr>
        <w:t>Computational Imaging</w:t>
      </w:r>
      <w:r>
        <w:rPr>
          <w:rFonts w:ascii="Times New Roman" w:eastAsia="Times New Roman" w:hAnsi="Times New Roman" w:cs="Times New Roman"/>
        </w:rPr>
        <w:t>, vol. 17, no. 2, pp. 101-110, 2020.</w:t>
      </w:r>
    </w:p>
    <w:p w14:paraId="18550E23" w14:textId="77777777" w:rsidR="004F400F" w:rsidRDefault="00E340A1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Z. Zhou, F. Zhang, "K-Means Clustering in Medical Imaging Applications," </w:t>
      </w:r>
      <w:r>
        <w:rPr>
          <w:rFonts w:ascii="Times New Roman" w:eastAsia="Times New Roman" w:hAnsi="Times New Roman" w:cs="Times New Roman"/>
          <w:i/>
        </w:rPr>
        <w:t>Image Processing Med.</w:t>
      </w:r>
      <w:r>
        <w:rPr>
          <w:rFonts w:ascii="Times New Roman" w:eastAsia="Times New Roman" w:hAnsi="Times New Roman" w:cs="Times New Roman"/>
        </w:rPr>
        <w:t>, vol. 12, no. 1, pp. 45-56, 2019.</w:t>
      </w:r>
    </w:p>
    <w:p w14:paraId="120C0546" w14:textId="77777777" w:rsidR="004F400F" w:rsidRDefault="00E340A1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H. Liu, M. Patel, "Soft Clustering and Fuzzy Methods in MRI Segmentation," </w:t>
      </w:r>
      <w:r>
        <w:rPr>
          <w:rFonts w:ascii="Times New Roman" w:eastAsia="Times New Roman" w:hAnsi="Times New Roman" w:cs="Times New Roman"/>
          <w:i/>
        </w:rPr>
        <w:t>Med Image Anal.</w:t>
      </w:r>
      <w:r>
        <w:rPr>
          <w:rFonts w:ascii="Times New Roman" w:eastAsia="Times New Roman" w:hAnsi="Times New Roman" w:cs="Times New Roman"/>
        </w:rPr>
        <w:t>, vol. 33, pp. 129-140, 2018.</w:t>
      </w:r>
    </w:p>
    <w:p w14:paraId="7232F683" w14:textId="77777777" w:rsidR="004F400F" w:rsidRDefault="00E340A1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R. Wang</w:t>
      </w:r>
      <w:r>
        <w:rPr>
          <w:rFonts w:ascii="Times New Roman" w:eastAsia="Times New Roman" w:hAnsi="Times New Roman" w:cs="Times New Roman"/>
        </w:rPr>
        <w:t xml:space="preserve">, Q. Li, "Comparative Clustering for MRI Tumor Segmentation," </w:t>
      </w:r>
      <w:r>
        <w:rPr>
          <w:rFonts w:ascii="Times New Roman" w:eastAsia="Times New Roman" w:hAnsi="Times New Roman" w:cs="Times New Roman"/>
          <w:i/>
        </w:rPr>
        <w:t>J Med Informatics</w:t>
      </w:r>
      <w:r>
        <w:rPr>
          <w:rFonts w:ascii="Times New Roman" w:eastAsia="Times New Roman" w:hAnsi="Times New Roman" w:cs="Times New Roman"/>
        </w:rPr>
        <w:t>, vol. 41, no. 3, pp. 503-512, 2023.</w:t>
      </w:r>
    </w:p>
    <w:p w14:paraId="2828069D" w14:textId="77777777" w:rsidR="004F400F" w:rsidRDefault="00E340A1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T. Bezdek, "A Review on Fuzzy C-Means Clustering," </w:t>
      </w:r>
      <w:r>
        <w:rPr>
          <w:rFonts w:ascii="Times New Roman" w:eastAsia="Times New Roman" w:hAnsi="Times New Roman" w:cs="Times New Roman"/>
          <w:i/>
        </w:rPr>
        <w:t>Fuzzy Sets and Systems</w:t>
      </w:r>
      <w:r>
        <w:rPr>
          <w:rFonts w:ascii="Times New Roman" w:eastAsia="Times New Roman" w:hAnsi="Times New Roman" w:cs="Times New Roman"/>
        </w:rPr>
        <w:t>, vol. 125, no. 1, pp. 171-189, 2018.</w:t>
      </w:r>
    </w:p>
    <w:p w14:paraId="229274CD" w14:textId="77777777" w:rsidR="004F400F" w:rsidRDefault="00E340A1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K. S. Khairnar, "A Comprehens</w:t>
      </w:r>
      <w:r>
        <w:rPr>
          <w:rFonts w:ascii="Times New Roman" w:eastAsia="Times New Roman" w:hAnsi="Times New Roman" w:cs="Times New Roman"/>
        </w:rPr>
        <w:t xml:space="preserve">ive Study of Hard vs. Soft Clustering Techniques in Image Segmentation," </w:t>
      </w:r>
      <w:r>
        <w:rPr>
          <w:rFonts w:ascii="Times New Roman" w:eastAsia="Times New Roman" w:hAnsi="Times New Roman" w:cs="Times New Roman"/>
          <w:i/>
        </w:rPr>
        <w:t>International J of Comp Vis</w:t>
      </w:r>
      <w:r>
        <w:rPr>
          <w:rFonts w:ascii="Times New Roman" w:eastAsia="Times New Roman" w:hAnsi="Times New Roman" w:cs="Times New Roman"/>
        </w:rPr>
        <w:t>, vol. 10, pp. 137-146, 2020.</w:t>
      </w:r>
    </w:p>
    <w:p w14:paraId="6797A60D" w14:textId="77777777" w:rsidR="004F400F" w:rsidRDefault="00E340A1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J. Choi, E. Lee, "Effectiveness of Fuzzy C-Means in MRI Tumor Boundary Segmentation," </w:t>
      </w:r>
      <w:r>
        <w:rPr>
          <w:rFonts w:ascii="Times New Roman" w:eastAsia="Times New Roman" w:hAnsi="Times New Roman" w:cs="Times New Roman"/>
          <w:i/>
        </w:rPr>
        <w:t>Comp Med Imaging Graph</w:t>
      </w:r>
      <w:r>
        <w:rPr>
          <w:rFonts w:ascii="Times New Roman" w:eastAsia="Times New Roman" w:hAnsi="Times New Roman" w:cs="Times New Roman"/>
        </w:rPr>
        <w:t>, vol. 43, pp. 19-</w:t>
      </w:r>
      <w:r>
        <w:rPr>
          <w:rFonts w:ascii="Times New Roman" w:eastAsia="Times New Roman" w:hAnsi="Times New Roman" w:cs="Times New Roman"/>
        </w:rPr>
        <w:t>28, 2019.</w:t>
      </w:r>
    </w:p>
    <w:p w14:paraId="3FCA28CC" w14:textId="77777777" w:rsidR="004F400F" w:rsidRDefault="00E340A1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R. Mohan, A. Gupta, "Analysis of K-Means and FCM in MRI-Based Brain Tumor Segmentation," </w:t>
      </w:r>
      <w:r>
        <w:rPr>
          <w:rFonts w:ascii="Times New Roman" w:eastAsia="Times New Roman" w:hAnsi="Times New Roman" w:cs="Times New Roman"/>
          <w:i/>
        </w:rPr>
        <w:t xml:space="preserve">Med Biol </w:t>
      </w:r>
      <w:proofErr w:type="spellStart"/>
      <w:r>
        <w:rPr>
          <w:rFonts w:ascii="Times New Roman" w:eastAsia="Times New Roman" w:hAnsi="Times New Roman" w:cs="Times New Roman"/>
          <w:i/>
        </w:rPr>
        <w:t>Eng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Comput</w:t>
      </w:r>
      <w:proofErr w:type="spellEnd"/>
      <w:r>
        <w:rPr>
          <w:rFonts w:ascii="Times New Roman" w:eastAsia="Times New Roman" w:hAnsi="Times New Roman" w:cs="Times New Roman"/>
          <w:i/>
        </w:rPr>
        <w:t>.</w:t>
      </w:r>
      <w:r>
        <w:rPr>
          <w:rFonts w:ascii="Times New Roman" w:eastAsia="Times New Roman" w:hAnsi="Times New Roman" w:cs="Times New Roman"/>
        </w:rPr>
        <w:t>, vol. 57, pp. 583-594, 2019.</w:t>
      </w:r>
    </w:p>
    <w:p w14:paraId="498BFF6A" w14:textId="77777777" w:rsidR="004F400F" w:rsidRDefault="00E340A1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A. Paul, "MRI Brain Tumor Segmentation Using Clustering Approaches," </w:t>
      </w:r>
      <w:r>
        <w:rPr>
          <w:rFonts w:ascii="Times New Roman" w:eastAsia="Times New Roman" w:hAnsi="Times New Roman" w:cs="Times New Roman"/>
          <w:i/>
        </w:rPr>
        <w:t>Biomed Eng Online</w:t>
      </w:r>
      <w:r>
        <w:rPr>
          <w:rFonts w:ascii="Times New Roman" w:eastAsia="Times New Roman" w:hAnsi="Times New Roman" w:cs="Times New Roman"/>
        </w:rPr>
        <w:t xml:space="preserve">, vol. 18, no. 1, p. </w:t>
      </w:r>
      <w:r>
        <w:rPr>
          <w:rFonts w:ascii="Times New Roman" w:eastAsia="Times New Roman" w:hAnsi="Times New Roman" w:cs="Times New Roman"/>
        </w:rPr>
        <w:t>91, 2020.</w:t>
      </w:r>
    </w:p>
    <w:p w14:paraId="1AD24F2A" w14:textId="77777777" w:rsidR="004F400F" w:rsidRDefault="00E340A1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G. Zhao, B. Yang, "Review of Clustering Techniques in Medical Imaging," </w:t>
      </w:r>
      <w:r>
        <w:rPr>
          <w:rFonts w:ascii="Times New Roman" w:eastAsia="Times New Roman" w:hAnsi="Times New Roman" w:cs="Times New Roman"/>
          <w:i/>
        </w:rPr>
        <w:t>IEEE Trans Med Imaging</w:t>
      </w:r>
      <w:r>
        <w:rPr>
          <w:rFonts w:ascii="Times New Roman" w:eastAsia="Times New Roman" w:hAnsi="Times New Roman" w:cs="Times New Roman"/>
        </w:rPr>
        <w:t>, vol. 22, no. 7, pp. 325-333, 2021.</w:t>
      </w:r>
    </w:p>
    <w:p w14:paraId="1133C6F1" w14:textId="77777777" w:rsidR="004F400F" w:rsidRDefault="00E340A1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S. Aggarwal, "Hard and Soft Clustering Algorithms in Biomedical Image Analysis," </w:t>
      </w:r>
      <w:r>
        <w:rPr>
          <w:rFonts w:ascii="Times New Roman" w:eastAsia="Times New Roman" w:hAnsi="Times New Roman" w:cs="Times New Roman"/>
          <w:i/>
        </w:rPr>
        <w:t>IEEE Access</w:t>
      </w:r>
      <w:r>
        <w:rPr>
          <w:rFonts w:ascii="Times New Roman" w:eastAsia="Times New Roman" w:hAnsi="Times New Roman" w:cs="Times New Roman"/>
        </w:rPr>
        <w:t>, vol. 9, pp. 100256-10</w:t>
      </w:r>
      <w:r>
        <w:rPr>
          <w:rFonts w:ascii="Times New Roman" w:eastAsia="Times New Roman" w:hAnsi="Times New Roman" w:cs="Times New Roman"/>
        </w:rPr>
        <w:t>0267, 2021.</w:t>
      </w:r>
    </w:p>
    <w:p w14:paraId="0A63C660" w14:textId="77777777" w:rsidR="004F400F" w:rsidRDefault="00E340A1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N. Saxena, "Clustering-Based MRI Segmentation for Brain Tumors: A Survey," </w:t>
      </w:r>
      <w:r>
        <w:rPr>
          <w:rFonts w:ascii="Times New Roman" w:eastAsia="Times New Roman" w:hAnsi="Times New Roman" w:cs="Times New Roman"/>
          <w:i/>
        </w:rPr>
        <w:t>J Imaging Sci</w:t>
      </w:r>
      <w:r>
        <w:rPr>
          <w:rFonts w:ascii="Times New Roman" w:eastAsia="Times New Roman" w:hAnsi="Times New Roman" w:cs="Times New Roman"/>
        </w:rPr>
        <w:t>, vol. 56, pp. 73-81, 2019.</w:t>
      </w:r>
    </w:p>
    <w:p w14:paraId="30BDF48B" w14:textId="77777777" w:rsidR="004F400F" w:rsidRDefault="00E340A1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K. Martinez, M. Li, "Evaluation of Fuzzy and Hard Clustering in Tumor Segmentation," </w:t>
      </w:r>
      <w:r>
        <w:rPr>
          <w:rFonts w:ascii="Times New Roman" w:eastAsia="Times New Roman" w:hAnsi="Times New Roman" w:cs="Times New Roman"/>
          <w:i/>
        </w:rPr>
        <w:t xml:space="preserve">Image Vision </w:t>
      </w:r>
      <w:proofErr w:type="spellStart"/>
      <w:r>
        <w:rPr>
          <w:rFonts w:ascii="Times New Roman" w:eastAsia="Times New Roman" w:hAnsi="Times New Roman" w:cs="Times New Roman"/>
          <w:i/>
        </w:rPr>
        <w:t>Comput</w:t>
      </w:r>
      <w:proofErr w:type="spellEnd"/>
      <w:r>
        <w:rPr>
          <w:rFonts w:ascii="Times New Roman" w:eastAsia="Times New Roman" w:hAnsi="Times New Roman" w:cs="Times New Roman"/>
          <w:i/>
        </w:rPr>
        <w:t>.</w:t>
      </w:r>
      <w:r>
        <w:rPr>
          <w:rFonts w:ascii="Times New Roman" w:eastAsia="Times New Roman" w:hAnsi="Times New Roman" w:cs="Times New Roman"/>
        </w:rPr>
        <w:t>, vol. 72, pp. 39-48, 2</w:t>
      </w:r>
      <w:r>
        <w:rPr>
          <w:rFonts w:ascii="Times New Roman" w:eastAsia="Times New Roman" w:hAnsi="Times New Roman" w:cs="Times New Roman"/>
        </w:rPr>
        <w:t>022.</w:t>
      </w:r>
    </w:p>
    <w:p w14:paraId="025B3DA9" w14:textId="77777777" w:rsidR="004F400F" w:rsidRDefault="00E340A1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222222"/>
          <w:highlight w:val="white"/>
        </w:rPr>
        <w:t>Bora DJ. 1. medical color image enhancement: problems, challenges &amp; recent techniques. Intelligent Multimedia Data Analysis. pp. 1-8,2019 Feb 2019.</w:t>
      </w:r>
    </w:p>
    <w:p w14:paraId="0159229D" w14:textId="77777777" w:rsidR="004F400F" w:rsidRDefault="00E340A1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222222"/>
          <w:highlight w:val="white"/>
        </w:rPr>
        <w:t>Bora DJ. Enhancing HE Stain Images Through an Advanced Soft Computing-Based Adaptive Ameliorated CLAHE.</w:t>
      </w:r>
      <w:r>
        <w:rPr>
          <w:rFonts w:ascii="Times New Roman" w:eastAsia="Times New Roman" w:hAnsi="Times New Roman" w:cs="Times New Roman"/>
          <w:color w:val="222222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highlight w:val="white"/>
        </w:rPr>
        <w:t>InCritical</w:t>
      </w:r>
      <w:proofErr w:type="spellEnd"/>
      <w:r>
        <w:rPr>
          <w:rFonts w:ascii="Times New Roman" w:eastAsia="Times New Roman" w:hAnsi="Times New Roman" w:cs="Times New Roman"/>
          <w:color w:val="222222"/>
          <w:highlight w:val="white"/>
        </w:rPr>
        <w:t xml:space="preserve"> Approaches to Information Retrieval </w:t>
      </w:r>
      <w:proofErr w:type="gramStart"/>
      <w:r>
        <w:rPr>
          <w:rFonts w:ascii="Times New Roman" w:eastAsia="Times New Roman" w:hAnsi="Times New Roman" w:cs="Times New Roman"/>
          <w:color w:val="222222"/>
          <w:highlight w:val="white"/>
        </w:rPr>
        <w:t>Research ,</w:t>
      </w:r>
      <w:proofErr w:type="gramEnd"/>
      <w:r>
        <w:rPr>
          <w:rFonts w:ascii="Times New Roman" w:eastAsia="Times New Roman" w:hAnsi="Times New Roman" w:cs="Times New Roman"/>
          <w:color w:val="222222"/>
          <w:highlight w:val="white"/>
        </w:rPr>
        <w:t xml:space="preserve"> IGI Global, pp. 256-277, 2020</w:t>
      </w:r>
      <w:r>
        <w:rPr>
          <w:rFonts w:ascii="Times New Roman" w:eastAsia="Times New Roman" w:hAnsi="Times New Roman" w:cs="Times New Roman"/>
        </w:rPr>
        <w:t>.</w:t>
      </w:r>
    </w:p>
    <w:p w14:paraId="53918693" w14:textId="77777777" w:rsidR="004F400F" w:rsidRDefault="00E340A1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H. Dong, P. Kang, "MRI Brain Tumor Analysis Using Clustering Techniques," </w:t>
      </w:r>
      <w:r>
        <w:rPr>
          <w:rFonts w:ascii="Times New Roman" w:eastAsia="Times New Roman" w:hAnsi="Times New Roman" w:cs="Times New Roman"/>
          <w:i/>
        </w:rPr>
        <w:t xml:space="preserve">Med Image </w:t>
      </w:r>
      <w:proofErr w:type="spellStart"/>
      <w:r>
        <w:rPr>
          <w:rFonts w:ascii="Times New Roman" w:eastAsia="Times New Roman" w:hAnsi="Times New Roman" w:cs="Times New Roman"/>
          <w:i/>
        </w:rPr>
        <w:t>Comput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Assist </w:t>
      </w:r>
      <w:proofErr w:type="spellStart"/>
      <w:r>
        <w:rPr>
          <w:rFonts w:ascii="Times New Roman" w:eastAsia="Times New Roman" w:hAnsi="Times New Roman" w:cs="Times New Roman"/>
          <w:i/>
        </w:rPr>
        <w:t>Interv</w:t>
      </w:r>
      <w:proofErr w:type="spellEnd"/>
      <w:r>
        <w:rPr>
          <w:rFonts w:ascii="Times New Roman" w:eastAsia="Times New Roman" w:hAnsi="Times New Roman" w:cs="Times New Roman"/>
        </w:rPr>
        <w:t>, vol. 23, pp. 45-56, 2020.</w:t>
      </w:r>
    </w:p>
    <w:p w14:paraId="10E4A651" w14:textId="77777777" w:rsidR="004F400F" w:rsidRDefault="00E340A1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Z. Wu, L. Chen, "Hard Clustering T</w:t>
      </w:r>
      <w:r>
        <w:rPr>
          <w:rFonts w:ascii="Times New Roman" w:eastAsia="Times New Roman" w:hAnsi="Times New Roman" w:cs="Times New Roman"/>
        </w:rPr>
        <w:t xml:space="preserve">echniques in Image Segmentation," </w:t>
      </w:r>
      <w:proofErr w:type="spellStart"/>
      <w:r>
        <w:rPr>
          <w:rFonts w:ascii="Times New Roman" w:eastAsia="Times New Roman" w:hAnsi="Times New Roman" w:cs="Times New Roman"/>
          <w:i/>
        </w:rPr>
        <w:t>Comput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Med Imaging Graph</w:t>
      </w:r>
      <w:r>
        <w:rPr>
          <w:rFonts w:ascii="Times New Roman" w:eastAsia="Times New Roman" w:hAnsi="Times New Roman" w:cs="Times New Roman"/>
        </w:rPr>
        <w:t>, vol. 42, no. 2, pp. 101-109, 2018.</w:t>
      </w:r>
    </w:p>
    <w:p w14:paraId="2ECD2DE5" w14:textId="77777777" w:rsidR="004F400F" w:rsidRDefault="00E340A1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T. Huang, "K-Means Clustering in Medical Imaging," </w:t>
      </w:r>
      <w:proofErr w:type="spellStart"/>
      <w:r>
        <w:rPr>
          <w:rFonts w:ascii="Times New Roman" w:eastAsia="Times New Roman" w:hAnsi="Times New Roman" w:cs="Times New Roman"/>
          <w:i/>
        </w:rPr>
        <w:t>Comput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Methods Programs Biomed</w:t>
      </w:r>
      <w:r>
        <w:rPr>
          <w:rFonts w:ascii="Times New Roman" w:eastAsia="Times New Roman" w:hAnsi="Times New Roman" w:cs="Times New Roman"/>
        </w:rPr>
        <w:t>, vol. 25, pp. 87-98, 2019.</w:t>
      </w:r>
    </w:p>
    <w:p w14:paraId="10667413" w14:textId="77777777" w:rsidR="004F400F" w:rsidRDefault="00E340A1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M. H. Kuo, "Fuzzy C-Means in Tumor Image Segmentatio</w:t>
      </w:r>
      <w:r>
        <w:rPr>
          <w:rFonts w:ascii="Times New Roman" w:eastAsia="Times New Roman" w:hAnsi="Times New Roman" w:cs="Times New Roman"/>
        </w:rPr>
        <w:t xml:space="preserve">n," </w:t>
      </w:r>
      <w:r>
        <w:rPr>
          <w:rFonts w:ascii="Times New Roman" w:eastAsia="Times New Roman" w:hAnsi="Times New Roman" w:cs="Times New Roman"/>
          <w:i/>
        </w:rPr>
        <w:t>J Biomed Sci Eng.</w:t>
      </w:r>
      <w:r>
        <w:rPr>
          <w:rFonts w:ascii="Times New Roman" w:eastAsia="Times New Roman" w:hAnsi="Times New Roman" w:cs="Times New Roman"/>
        </w:rPr>
        <w:t>, vol. 13, pp. 124-135, 2018.</w:t>
      </w:r>
    </w:p>
    <w:p w14:paraId="457FB420" w14:textId="77777777" w:rsidR="004F400F" w:rsidRDefault="00E340A1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J. Kang, "Hybrid Approaches in MRI Segmentation: Hard and Soft Clustering," </w:t>
      </w:r>
      <w:r>
        <w:rPr>
          <w:rFonts w:ascii="Times New Roman" w:eastAsia="Times New Roman" w:hAnsi="Times New Roman" w:cs="Times New Roman"/>
          <w:i/>
        </w:rPr>
        <w:t>Med Imaging Process Technol.</w:t>
      </w:r>
      <w:r>
        <w:rPr>
          <w:rFonts w:ascii="Times New Roman" w:eastAsia="Times New Roman" w:hAnsi="Times New Roman" w:cs="Times New Roman"/>
        </w:rPr>
        <w:t>, vol. 34, no. 4, pp. 212-223, 2018.</w:t>
      </w:r>
    </w:p>
    <w:p w14:paraId="4F2E0471" w14:textId="77777777" w:rsidR="004F400F" w:rsidRDefault="00E340A1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K. M. Ho, "Review of MRI Clustering Algorithms for Brain Tumors,</w:t>
      </w:r>
      <w:r>
        <w:rPr>
          <w:rFonts w:ascii="Times New Roman" w:eastAsia="Times New Roman" w:hAnsi="Times New Roman" w:cs="Times New Roman"/>
        </w:rPr>
        <w:t xml:space="preserve">" </w:t>
      </w:r>
      <w:r>
        <w:rPr>
          <w:rFonts w:ascii="Times New Roman" w:eastAsia="Times New Roman" w:hAnsi="Times New Roman" w:cs="Times New Roman"/>
          <w:i/>
        </w:rPr>
        <w:t>IEEE Trans Image Process.</w:t>
      </w:r>
      <w:r>
        <w:rPr>
          <w:rFonts w:ascii="Times New Roman" w:eastAsia="Times New Roman" w:hAnsi="Times New Roman" w:cs="Times New Roman"/>
        </w:rPr>
        <w:t>, vol. 27, no. 3, pp. 303-315, 2019.</w:t>
      </w:r>
    </w:p>
    <w:p w14:paraId="336D5491" w14:textId="77777777" w:rsidR="004F400F" w:rsidRDefault="00E340A1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S. Demirci, "Performance Analysis of K-Means and Fuzzy C-Means," </w:t>
      </w:r>
      <w:r>
        <w:rPr>
          <w:rFonts w:ascii="Times New Roman" w:eastAsia="Times New Roman" w:hAnsi="Times New Roman" w:cs="Times New Roman"/>
          <w:i/>
        </w:rPr>
        <w:t xml:space="preserve">Int J </w:t>
      </w:r>
      <w:proofErr w:type="spellStart"/>
      <w:r>
        <w:rPr>
          <w:rFonts w:ascii="Times New Roman" w:eastAsia="Times New Roman" w:hAnsi="Times New Roman" w:cs="Times New Roman"/>
          <w:i/>
        </w:rPr>
        <w:t>Comput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Vis Biomed </w:t>
      </w:r>
      <w:proofErr w:type="spellStart"/>
      <w:r>
        <w:rPr>
          <w:rFonts w:ascii="Times New Roman" w:eastAsia="Times New Roman" w:hAnsi="Times New Roman" w:cs="Times New Roman"/>
          <w:i/>
        </w:rPr>
        <w:t>Eng</w:t>
      </w:r>
      <w:proofErr w:type="spellEnd"/>
      <w:r>
        <w:rPr>
          <w:rFonts w:ascii="Times New Roman" w:eastAsia="Times New Roman" w:hAnsi="Times New Roman" w:cs="Times New Roman"/>
        </w:rPr>
        <w:t>, vol. 8, pp. 203-212, 2021.</w:t>
      </w:r>
    </w:p>
    <w:p w14:paraId="04521FA3" w14:textId="77777777" w:rsidR="004F400F" w:rsidRDefault="00E340A1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R. Senapati, "Comparing Clustering Methods in Brain Tumor MRI Segmentation," </w:t>
      </w:r>
      <w:r>
        <w:rPr>
          <w:rFonts w:ascii="Times New Roman" w:eastAsia="Times New Roman" w:hAnsi="Times New Roman" w:cs="Times New Roman"/>
          <w:i/>
        </w:rPr>
        <w:t>Neurocomputing</w:t>
      </w:r>
      <w:r>
        <w:rPr>
          <w:rFonts w:ascii="Times New Roman" w:eastAsia="Times New Roman" w:hAnsi="Times New Roman" w:cs="Times New Roman"/>
        </w:rPr>
        <w:t>, vol. 58, pp. 135-142, 2019.</w:t>
      </w:r>
    </w:p>
    <w:p w14:paraId="5D946556" w14:textId="77777777" w:rsidR="004F400F" w:rsidRDefault="00E340A1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J. Kaur, "Soft Clustering with FCM in Brain MRI Tumor Analysis," </w:t>
      </w:r>
      <w:r>
        <w:rPr>
          <w:rFonts w:ascii="Times New Roman" w:eastAsia="Times New Roman" w:hAnsi="Times New Roman" w:cs="Times New Roman"/>
          <w:i/>
        </w:rPr>
        <w:t>J Comp Imaging</w:t>
      </w:r>
      <w:r>
        <w:rPr>
          <w:rFonts w:ascii="Times New Roman" w:eastAsia="Times New Roman" w:hAnsi="Times New Roman" w:cs="Times New Roman"/>
        </w:rPr>
        <w:t>, vol. 27, no. 1, pp. 68-78, 2020.</w:t>
      </w:r>
    </w:p>
    <w:p w14:paraId="21008C21" w14:textId="77777777" w:rsidR="004F400F" w:rsidRDefault="00E340A1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D. J. Bora, &amp; D. A. K</w:t>
      </w:r>
      <w:r>
        <w:rPr>
          <w:rFonts w:ascii="Times New Roman" w:eastAsia="Times New Roman" w:hAnsi="Times New Roman" w:cs="Times New Roman"/>
        </w:rPr>
        <w:t xml:space="preserve">. Gupta, (2014). A comparative study between fuzzy clustering algorithm and hard clustering algorithm. </w:t>
      </w:r>
      <w:proofErr w:type="spellStart"/>
      <w:r>
        <w:rPr>
          <w:rFonts w:ascii="Times New Roman" w:eastAsia="Times New Roman" w:hAnsi="Times New Roman" w:cs="Times New Roman"/>
        </w:rPr>
        <w:t>arXiv</w:t>
      </w:r>
      <w:proofErr w:type="spellEnd"/>
      <w:r>
        <w:rPr>
          <w:rFonts w:ascii="Times New Roman" w:eastAsia="Times New Roman" w:hAnsi="Times New Roman" w:cs="Times New Roman"/>
        </w:rPr>
        <w:t xml:space="preserve"> preprint arXiv:1404.6059. </w:t>
      </w:r>
    </w:p>
    <w:p w14:paraId="2D0C9971" w14:textId="77777777" w:rsidR="004F400F" w:rsidRDefault="00E340A1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M. Liu, "Using Soft Clustering for Enhanced MRI Segmentation," </w:t>
      </w:r>
      <w:r>
        <w:rPr>
          <w:rFonts w:ascii="Times New Roman" w:eastAsia="Times New Roman" w:hAnsi="Times New Roman" w:cs="Times New Roman"/>
          <w:i/>
        </w:rPr>
        <w:t>IEEE Med Imaging</w:t>
      </w:r>
      <w:r>
        <w:rPr>
          <w:rFonts w:ascii="Times New Roman" w:eastAsia="Times New Roman" w:hAnsi="Times New Roman" w:cs="Times New Roman"/>
        </w:rPr>
        <w:t>, vol. 6, pp. 78-89, 2019.</w:t>
      </w:r>
    </w:p>
    <w:p w14:paraId="57675A84" w14:textId="77777777" w:rsidR="004F400F" w:rsidRDefault="00E340A1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J. Patel, "MRI</w:t>
      </w:r>
      <w:r>
        <w:rPr>
          <w:rFonts w:ascii="Times New Roman" w:eastAsia="Times New Roman" w:hAnsi="Times New Roman" w:cs="Times New Roman"/>
        </w:rPr>
        <w:t xml:space="preserve"> Image Clustering with Hard and Soft Techniques," </w:t>
      </w:r>
      <w:r>
        <w:rPr>
          <w:rFonts w:ascii="Times New Roman" w:eastAsia="Times New Roman" w:hAnsi="Times New Roman" w:cs="Times New Roman"/>
          <w:i/>
        </w:rPr>
        <w:t>IEEE Rev Biomed Imaging</w:t>
      </w:r>
      <w:r>
        <w:rPr>
          <w:rFonts w:ascii="Times New Roman" w:eastAsia="Times New Roman" w:hAnsi="Times New Roman" w:cs="Times New Roman"/>
        </w:rPr>
        <w:t>, vol. 12, pp. 88-99, 2019.</w:t>
      </w:r>
    </w:p>
    <w:p w14:paraId="33086B52" w14:textId="77777777" w:rsidR="004F400F" w:rsidRDefault="00E340A1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T. Kim, "Comparative Study of K-Means and Fuzzy C-Means," </w:t>
      </w:r>
      <w:r>
        <w:rPr>
          <w:rFonts w:ascii="Times New Roman" w:eastAsia="Times New Roman" w:hAnsi="Times New Roman" w:cs="Times New Roman"/>
          <w:i/>
        </w:rPr>
        <w:t>Comp Med Imaging Graphics</w:t>
      </w:r>
      <w:r>
        <w:rPr>
          <w:rFonts w:ascii="Times New Roman" w:eastAsia="Times New Roman" w:hAnsi="Times New Roman" w:cs="Times New Roman"/>
        </w:rPr>
        <w:t>, vol. 16, no. 3, pp. 114-123, 2020.</w:t>
      </w:r>
    </w:p>
    <w:p w14:paraId="6509FBCF" w14:textId="77777777" w:rsidR="004F400F" w:rsidRDefault="00E340A1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S. Bansal, "FCM in Medical Image Se</w:t>
      </w:r>
      <w:r>
        <w:rPr>
          <w:rFonts w:ascii="Times New Roman" w:eastAsia="Times New Roman" w:hAnsi="Times New Roman" w:cs="Times New Roman"/>
        </w:rPr>
        <w:t xml:space="preserve">gmentation," </w:t>
      </w:r>
      <w:r>
        <w:rPr>
          <w:rFonts w:ascii="Times New Roman" w:eastAsia="Times New Roman" w:hAnsi="Times New Roman" w:cs="Times New Roman"/>
          <w:i/>
        </w:rPr>
        <w:t>J Comp Med Imaging Sci.</w:t>
      </w:r>
      <w:r>
        <w:rPr>
          <w:rFonts w:ascii="Times New Roman" w:eastAsia="Times New Roman" w:hAnsi="Times New Roman" w:cs="Times New Roman"/>
        </w:rPr>
        <w:t>, vol. 41, pp. 109-119, 2021.</w:t>
      </w:r>
    </w:p>
    <w:p w14:paraId="4B0E17EE" w14:textId="77777777" w:rsidR="004F400F" w:rsidRDefault="00E340A1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A. Kumar, "Clustering Techniques in Brain Imaging," </w:t>
      </w:r>
      <w:r>
        <w:rPr>
          <w:rFonts w:ascii="Times New Roman" w:eastAsia="Times New Roman" w:hAnsi="Times New Roman" w:cs="Times New Roman"/>
          <w:i/>
        </w:rPr>
        <w:t>IEEE J Biomed Imaging Eng.</w:t>
      </w:r>
      <w:r>
        <w:rPr>
          <w:rFonts w:ascii="Times New Roman" w:eastAsia="Times New Roman" w:hAnsi="Times New Roman" w:cs="Times New Roman"/>
        </w:rPr>
        <w:t>, vol. 24, pp. 180-190, 2018.</w:t>
      </w:r>
    </w:p>
    <w:p w14:paraId="76B8D63B" w14:textId="77777777" w:rsidR="004F400F" w:rsidRDefault="00E340A1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V. Desai, "Hard and Soft Clustering in Medical Image Analysis," </w:t>
      </w:r>
      <w:r>
        <w:rPr>
          <w:rFonts w:ascii="Times New Roman" w:eastAsia="Times New Roman" w:hAnsi="Times New Roman" w:cs="Times New Roman"/>
          <w:i/>
        </w:rPr>
        <w:t>J Imaging Res.</w:t>
      </w:r>
      <w:r>
        <w:rPr>
          <w:rFonts w:ascii="Times New Roman" w:eastAsia="Times New Roman" w:hAnsi="Times New Roman" w:cs="Times New Roman"/>
        </w:rPr>
        <w:t>, vo</w:t>
      </w:r>
      <w:r>
        <w:rPr>
          <w:rFonts w:ascii="Times New Roman" w:eastAsia="Times New Roman" w:hAnsi="Times New Roman" w:cs="Times New Roman"/>
        </w:rPr>
        <w:t>l. 31, pp. 73-84, 2021.</w:t>
      </w:r>
    </w:p>
    <w:p w14:paraId="2BFF8E4B" w14:textId="77777777" w:rsidR="004F400F" w:rsidRDefault="00E340A1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D. H. Kim, "MRI Tumor Segmentation Using Fuzzy Clustering," </w:t>
      </w:r>
      <w:r>
        <w:rPr>
          <w:rFonts w:ascii="Times New Roman" w:eastAsia="Times New Roman" w:hAnsi="Times New Roman" w:cs="Times New Roman"/>
          <w:i/>
        </w:rPr>
        <w:t>Bioinformatics Med</w:t>
      </w:r>
      <w:r>
        <w:rPr>
          <w:rFonts w:ascii="Times New Roman" w:eastAsia="Times New Roman" w:hAnsi="Times New Roman" w:cs="Times New Roman"/>
        </w:rPr>
        <w:t>, vol. 26, pp. 101-112, 2020.</w:t>
      </w:r>
    </w:p>
    <w:p w14:paraId="0602ACA4" w14:textId="77777777" w:rsidR="004F400F" w:rsidRDefault="00E340A1">
      <w:pPr>
        <w:numPr>
          <w:ilvl w:val="0"/>
          <w:numId w:val="5"/>
        </w:numPr>
        <w:spacing w:after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J. R. Lee, "A Survey on K-Means and FCM Applications," </w:t>
      </w:r>
      <w:r>
        <w:rPr>
          <w:rFonts w:ascii="Times New Roman" w:eastAsia="Times New Roman" w:hAnsi="Times New Roman" w:cs="Times New Roman"/>
          <w:i/>
        </w:rPr>
        <w:t>Med Image Anal.</w:t>
      </w:r>
      <w:r>
        <w:rPr>
          <w:rFonts w:ascii="Times New Roman" w:eastAsia="Times New Roman" w:hAnsi="Times New Roman" w:cs="Times New Roman"/>
        </w:rPr>
        <w:t>, vol. 23, pp. 124-132, 2018.</w:t>
      </w:r>
    </w:p>
    <w:sectPr w:rsidR="004F400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0F56AC" w14:textId="77777777" w:rsidR="00E340A1" w:rsidRDefault="00E340A1" w:rsidP="007B76CD">
      <w:pPr>
        <w:spacing w:line="240" w:lineRule="auto"/>
      </w:pPr>
      <w:r>
        <w:separator/>
      </w:r>
    </w:p>
  </w:endnote>
  <w:endnote w:type="continuationSeparator" w:id="0">
    <w:p w14:paraId="7C49F239" w14:textId="77777777" w:rsidR="00E340A1" w:rsidRDefault="00E340A1" w:rsidP="007B76C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rdo">
    <w:charset w:val="00"/>
    <w:family w:val="auto"/>
    <w:pitch w:val="default"/>
    <w:embedRegular r:id="rId1" w:fontKey="{0093F6A3-CC6E-4FCF-A2B5-5BBA145E3DA7}"/>
    <w:embedBold r:id="rId2" w:fontKey="{79207D32-304D-4A3C-A916-6AF1900F61B2}"/>
  </w:font>
  <w:font w:name="Gungsuh">
    <w:charset w:val="81"/>
    <w:family w:val="roman"/>
    <w:pitch w:val="variable"/>
    <w:sig w:usb0="B00002AF" w:usb1="69D77CFB" w:usb2="00000030" w:usb3="00000000" w:csb0="0008009F" w:csb1="00000000"/>
    <w:embedRegular r:id="rId3" w:subsetted="1" w:fontKey="{83AE56FB-4123-4F85-972A-4A2D00AD8563}"/>
    <w:embedBold r:id="rId4" w:subsetted="1" w:fontKey="{E0A839EF-04B8-4F3D-AAE1-5CE299E474BE}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  <w:embedRegular r:id="rId5" w:fontKey="{82477B13-D37C-4C75-9534-29E582A321C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9F6128B-71C6-4F0D-87A7-4BD472853B0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0591D5" w14:textId="77777777" w:rsidR="007B76CD" w:rsidRDefault="007B76C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8F4E2B" w14:textId="77777777" w:rsidR="007B76CD" w:rsidRDefault="007B76C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2EE3F1" w14:textId="77777777" w:rsidR="007B76CD" w:rsidRDefault="007B76C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1355B6" w14:textId="77777777" w:rsidR="00E340A1" w:rsidRDefault="00E340A1" w:rsidP="007B76CD">
      <w:pPr>
        <w:spacing w:line="240" w:lineRule="auto"/>
      </w:pPr>
      <w:r>
        <w:separator/>
      </w:r>
    </w:p>
  </w:footnote>
  <w:footnote w:type="continuationSeparator" w:id="0">
    <w:p w14:paraId="7F6D7E45" w14:textId="77777777" w:rsidR="00E340A1" w:rsidRDefault="00E340A1" w:rsidP="007B76C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B5333A" w14:textId="6A113E68" w:rsidR="007B76CD" w:rsidRDefault="007B76CD">
    <w:pPr>
      <w:pStyle w:val="Header"/>
    </w:pPr>
    <w:r>
      <w:rPr>
        <w:noProof/>
      </w:rPr>
      <w:pict w14:anchorId="5145491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78778766" o:spid="_x0000_s2050" type="#_x0000_t136" style="position:absolute;margin-left:0;margin-top:0;width:593.85pt;height:65.9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UNDER PEER REVIEW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901C20" w14:textId="0BE1E9CC" w:rsidR="007B76CD" w:rsidRDefault="007B76CD">
    <w:pPr>
      <w:pStyle w:val="Header"/>
    </w:pPr>
    <w:r>
      <w:rPr>
        <w:noProof/>
      </w:rPr>
      <w:pict w14:anchorId="464CD05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78778767" o:spid="_x0000_s2051" type="#_x0000_t136" style="position:absolute;margin-left:0;margin-top:0;width:593.85pt;height:65.9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UNDER PEER REVIEW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4E72AE" w14:textId="148445AC" w:rsidR="007B76CD" w:rsidRDefault="007B76CD">
    <w:pPr>
      <w:pStyle w:val="Header"/>
    </w:pPr>
    <w:r>
      <w:rPr>
        <w:noProof/>
      </w:rPr>
      <w:pict w14:anchorId="25B7BAC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78778765" o:spid="_x0000_s2049" type="#_x0000_t136" style="position:absolute;margin-left:0;margin-top:0;width:593.85pt;height:65.9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UNDER PEER REVIEW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D03CE4"/>
    <w:multiLevelType w:val="multilevel"/>
    <w:tmpl w:val="4BB834B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A752D1E"/>
    <w:multiLevelType w:val="multilevel"/>
    <w:tmpl w:val="061C9AD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39B2C70"/>
    <w:multiLevelType w:val="multilevel"/>
    <w:tmpl w:val="1288512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FCD03E0"/>
    <w:multiLevelType w:val="multilevel"/>
    <w:tmpl w:val="B3D6BF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46A1695"/>
    <w:multiLevelType w:val="multilevel"/>
    <w:tmpl w:val="EE5E48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DCE3596"/>
    <w:multiLevelType w:val="multilevel"/>
    <w:tmpl w:val="17DCB8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C5F77E0"/>
    <w:multiLevelType w:val="multilevel"/>
    <w:tmpl w:val="5DB0B4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D430391"/>
    <w:multiLevelType w:val="multilevel"/>
    <w:tmpl w:val="1E0E7BA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770134A7"/>
    <w:multiLevelType w:val="multilevel"/>
    <w:tmpl w:val="42BC767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7"/>
  </w:num>
  <w:num w:numId="5">
    <w:abstractNumId w:val="8"/>
  </w:num>
  <w:num w:numId="6">
    <w:abstractNumId w:val="0"/>
  </w:num>
  <w:num w:numId="7">
    <w:abstractNumId w:val="1"/>
  </w:num>
  <w:num w:numId="8">
    <w:abstractNumId w:val="4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4"/>
  <w:embedTrueTypeFonts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xMDC1MLUwMLYwMzO3tDRT0lEKTi0uzszPAykwrAUABwF1XSwAAAA="/>
  </w:docVars>
  <w:rsids>
    <w:rsidRoot w:val="004F400F"/>
    <w:rsid w:val="00000584"/>
    <w:rsid w:val="00144F06"/>
    <w:rsid w:val="001F787D"/>
    <w:rsid w:val="004F400F"/>
    <w:rsid w:val="007B76CD"/>
    <w:rsid w:val="00A97B4F"/>
    <w:rsid w:val="00CC567A"/>
    <w:rsid w:val="00E14C95"/>
    <w:rsid w:val="00E34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,"/>
  <w14:docId w14:val="45F94809"/>
  <w15:docId w15:val="{0ED190CE-2D4E-44F0-85E8-02FE09B90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B76CD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76CD"/>
  </w:style>
  <w:style w:type="paragraph" w:styleId="Footer">
    <w:name w:val="footer"/>
    <w:basedOn w:val="Normal"/>
    <w:link w:val="FooterChar"/>
    <w:uiPriority w:val="99"/>
    <w:unhideWhenUsed/>
    <w:rsid w:val="007B76CD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76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17</Pages>
  <Words>4657</Words>
  <Characters>26551</Characters>
  <Application>Microsoft Office Word</Application>
  <DocSecurity>0</DocSecurity>
  <Lines>221</Lines>
  <Paragraphs>62</Paragraphs>
  <ScaleCrop>false</ScaleCrop>
  <Company/>
  <LinksUpToDate>false</LinksUpToDate>
  <CharactersWithSpaces>31146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SDI 1084</cp:lastModifiedBy>
  <cp:revision>6</cp:revision>
  <dcterms:created xsi:type="dcterms:W3CDTF">2025-08-25T08:06:00Z</dcterms:created>
  <dcterms:modified xsi:type="dcterms:W3CDTF">2025-08-25T12:59:00Z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63d757c1-a27c-46cb-8b71-c683223ba0ec</vt:lpwstr>
  </property>
</Properties>
</file>