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5F28F" w14:textId="77777777" w:rsidR="005A0A17" w:rsidRPr="005A0A17" w:rsidRDefault="005A0A17" w:rsidP="005A0A17">
      <w:pPr>
        <w:pStyle w:val="Author"/>
        <w:jc w:val="left"/>
        <w:rPr>
          <w:rFonts w:ascii="Arial" w:hAnsi="Arial" w:cs="Arial"/>
          <w:bCs/>
          <w:i/>
          <w:iCs/>
          <w:kern w:val="28"/>
          <w:sz w:val="18"/>
          <w:szCs w:val="18"/>
          <w:u w:val="single"/>
        </w:rPr>
      </w:pPr>
      <w:r w:rsidRPr="005A0A17">
        <w:rPr>
          <w:rFonts w:ascii="Arial" w:hAnsi="Arial" w:cs="Arial"/>
          <w:bCs/>
          <w:i/>
          <w:iCs/>
          <w:kern w:val="28"/>
          <w:sz w:val="18"/>
          <w:szCs w:val="18"/>
          <w:u w:val="single"/>
        </w:rPr>
        <w:t>Original Research Article</w:t>
      </w:r>
    </w:p>
    <w:p w14:paraId="636DD186" w14:textId="77777777" w:rsidR="00A258C3" w:rsidRPr="00790ADA" w:rsidRDefault="00FA17F7" w:rsidP="00FA17F7">
      <w:pPr>
        <w:pStyle w:val="Author"/>
        <w:spacing w:line="240" w:lineRule="auto"/>
        <w:jc w:val="left"/>
        <w:rPr>
          <w:rFonts w:ascii="Arial" w:hAnsi="Arial" w:cs="Arial"/>
          <w:sz w:val="36"/>
        </w:rPr>
      </w:pPr>
      <w:r>
        <w:rPr>
          <w:rFonts w:ascii="Arial" w:hAnsi="Arial" w:cs="Arial"/>
          <w:bCs/>
          <w:iCs/>
          <w:kern w:val="28"/>
          <w:sz w:val="36"/>
        </w:rPr>
        <w:t xml:space="preserve">Prevalence of </w:t>
      </w:r>
      <w:r w:rsidR="004849EA">
        <w:rPr>
          <w:rFonts w:ascii="Arial" w:hAnsi="Arial" w:cs="Arial"/>
          <w:bCs/>
          <w:iCs/>
          <w:kern w:val="28"/>
          <w:sz w:val="36"/>
        </w:rPr>
        <w:t>a</w:t>
      </w:r>
      <w:r w:rsidR="00383CB1" w:rsidRPr="00383CB1">
        <w:rPr>
          <w:rFonts w:ascii="Arial" w:hAnsi="Arial" w:cs="Arial"/>
          <w:bCs/>
          <w:iCs/>
          <w:kern w:val="28"/>
          <w:sz w:val="36"/>
        </w:rPr>
        <w:t>nti</w:t>
      </w:r>
      <w:r>
        <w:rPr>
          <w:rFonts w:ascii="Arial" w:hAnsi="Arial" w:cs="Arial"/>
          <w:bCs/>
          <w:iCs/>
          <w:kern w:val="28"/>
          <w:sz w:val="36"/>
        </w:rPr>
        <w:t xml:space="preserve">microbial </w:t>
      </w:r>
      <w:r w:rsidR="00383CB1" w:rsidRPr="00383CB1">
        <w:rPr>
          <w:rFonts w:ascii="Arial" w:hAnsi="Arial" w:cs="Arial"/>
          <w:bCs/>
          <w:iCs/>
          <w:kern w:val="28"/>
          <w:sz w:val="36"/>
        </w:rPr>
        <w:t>resistant</w:t>
      </w:r>
      <w:r w:rsidR="006B425B">
        <w:rPr>
          <w:rFonts w:ascii="Arial" w:hAnsi="Arial" w:cs="Arial"/>
          <w:bCs/>
          <w:iCs/>
          <w:kern w:val="28"/>
          <w:sz w:val="36"/>
        </w:rPr>
        <w:t xml:space="preserve"> </w:t>
      </w:r>
      <w:r w:rsidR="00E31051" w:rsidRPr="00E31051">
        <w:rPr>
          <w:rFonts w:ascii="Arial" w:hAnsi="Arial" w:cs="Arial"/>
          <w:bCs/>
          <w:i/>
          <w:iCs/>
          <w:kern w:val="28"/>
          <w:sz w:val="36"/>
        </w:rPr>
        <w:t>Salmonella</w:t>
      </w:r>
      <w:r w:rsidR="00383CB1" w:rsidRPr="00383CB1">
        <w:rPr>
          <w:rFonts w:ascii="Arial" w:hAnsi="Arial" w:cs="Arial"/>
          <w:bCs/>
          <w:iCs/>
          <w:kern w:val="28"/>
          <w:sz w:val="36"/>
        </w:rPr>
        <w:t xml:space="preserve"> spp. </w:t>
      </w:r>
      <w:r>
        <w:rPr>
          <w:rFonts w:ascii="Arial" w:hAnsi="Arial" w:cs="Arial"/>
          <w:bCs/>
          <w:iCs/>
          <w:kern w:val="28"/>
          <w:sz w:val="36"/>
        </w:rPr>
        <w:t>in</w:t>
      </w:r>
      <w:r w:rsidR="00383CB1" w:rsidRPr="00383CB1">
        <w:rPr>
          <w:rFonts w:ascii="Arial" w:hAnsi="Arial" w:cs="Arial"/>
          <w:bCs/>
          <w:iCs/>
          <w:kern w:val="28"/>
          <w:sz w:val="36"/>
        </w:rPr>
        <w:t xml:space="preserve"> chicken egg supply chain</w:t>
      </w:r>
    </w:p>
    <w:p w14:paraId="64FC7DB1" w14:textId="41ACEED4" w:rsidR="008D2BDB" w:rsidRDefault="008D2BDB" w:rsidP="003B14C2">
      <w:pPr>
        <w:pStyle w:val="Affiliation"/>
        <w:spacing w:after="0" w:line="240" w:lineRule="auto"/>
        <w:jc w:val="both"/>
        <w:rPr>
          <w:rFonts w:ascii="Arial" w:hAnsi="Arial" w:cs="Arial"/>
          <w:i/>
          <w:vertAlign w:val="superscript"/>
          <w:lang w:val="en-IN"/>
        </w:rPr>
      </w:pPr>
    </w:p>
    <w:p w14:paraId="22531382" w14:textId="77777777" w:rsidR="00193E19" w:rsidRPr="000D07F2" w:rsidRDefault="00193E19" w:rsidP="003B14C2">
      <w:pPr>
        <w:pStyle w:val="Affiliation"/>
        <w:spacing w:after="0" w:line="240" w:lineRule="auto"/>
        <w:jc w:val="both"/>
        <w:rPr>
          <w:rFonts w:ascii="Arial" w:hAnsi="Arial" w:cs="Arial"/>
          <w:i/>
          <w:vertAlign w:val="superscript"/>
          <w:lang w:val="en-IN"/>
        </w:rPr>
      </w:pPr>
    </w:p>
    <w:p w14:paraId="529737CA" w14:textId="77777777" w:rsidR="002C57D2" w:rsidRPr="00FB3A86" w:rsidRDefault="002C57D2" w:rsidP="00441B6F">
      <w:pPr>
        <w:pStyle w:val="Affiliation"/>
        <w:spacing w:after="0" w:line="240" w:lineRule="auto"/>
        <w:jc w:val="both"/>
        <w:rPr>
          <w:rFonts w:ascii="Arial" w:hAnsi="Arial" w:cs="Arial"/>
        </w:rPr>
      </w:pPr>
    </w:p>
    <w:p w14:paraId="0E442F94" w14:textId="77777777" w:rsidR="00B01FCD" w:rsidRPr="00FB3A86" w:rsidRDefault="008F1E28" w:rsidP="00441B6F">
      <w:pPr>
        <w:pStyle w:val="Copyright"/>
        <w:spacing w:after="0" w:line="240" w:lineRule="auto"/>
        <w:jc w:val="both"/>
        <w:rPr>
          <w:rFonts w:ascii="Arial" w:hAnsi="Arial" w:cs="Arial"/>
        </w:rPr>
        <w:sectPr w:rsidR="00B01FCD" w:rsidRPr="00FB3A86" w:rsidSect="00193E1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bidi="mr-IN"/>
        </w:rPr>
      </w:r>
      <w:r>
        <w:rPr>
          <w:rFonts w:ascii="Arial" w:hAnsi="Arial" w:cs="Arial"/>
          <w:noProof/>
          <w:lang w:val="en-IN" w:eastAsia="en-IN" w:bidi="mr-IN"/>
        </w:rPr>
        <w:pict w14:anchorId="2A6FBB3A">
          <v:shapetype id="_x0000_t32" coordsize="21600,21600" o:spt="32" o:oned="t" path="m,l21600,21600e" filled="f">
            <v:path arrowok="t" fillok="f" o:connecttype="none"/>
            <o:lock v:ext="edit" shapetype="t"/>
          </v:shapetype>
          <v:shape id="AutoShape 10" o:spid="_x0000_s1030" type="#_x0000_t32" style="width:417.6pt;height:0;visibility:visible;mso-left-percent:-10001;mso-top-percent:-10001;mso-position-horizontal:absolute;mso-position-horizontal-relative:char;mso-position-vertical:absolute;mso-position-vertical-relative:line;mso-left-percent:-10001;mso-top-percent:-10001" strokeweight="1.5pt">
            <w10:anchorlock/>
          </v:shape>
        </w:pict>
      </w:r>
      <w:r w:rsidR="00FB3A86">
        <w:rPr>
          <w:rFonts w:ascii="Arial" w:hAnsi="Arial" w:cs="Arial"/>
        </w:rPr>
        <w:t>.</w:t>
      </w:r>
    </w:p>
    <w:p w14:paraId="68E20985"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9A3A61" w14:paraId="0141EE79" w14:textId="77777777" w:rsidTr="001E44FE">
        <w:tc>
          <w:tcPr>
            <w:tcW w:w="9576" w:type="dxa"/>
            <w:shd w:val="clear" w:color="auto" w:fill="F2F2F2"/>
          </w:tcPr>
          <w:p w14:paraId="42941B78" w14:textId="77777777" w:rsidR="008E7CDB" w:rsidRPr="009A3A61" w:rsidRDefault="00BA1B01" w:rsidP="009A3A61">
            <w:pPr>
              <w:pStyle w:val="Body"/>
              <w:spacing w:after="0"/>
              <w:jc w:val="left"/>
              <w:rPr>
                <w:rFonts w:ascii="Arial" w:eastAsia="Calibri" w:hAnsi="Arial" w:cs="Arial"/>
                <w:sz w:val="22"/>
                <w:szCs w:val="22"/>
              </w:rPr>
            </w:pPr>
            <w:r w:rsidRPr="009A3A61">
              <w:rPr>
                <w:rFonts w:ascii="Arial" w:eastAsia="Calibri" w:hAnsi="Arial" w:cs="Arial"/>
                <w:b/>
                <w:sz w:val="22"/>
                <w:szCs w:val="22"/>
              </w:rPr>
              <w:t xml:space="preserve">Aim: </w:t>
            </w:r>
            <w:r w:rsidR="00620A34" w:rsidRPr="009A3A61">
              <w:rPr>
                <w:rFonts w:ascii="Arial" w:eastAsia="Calibri" w:hAnsi="Arial" w:cs="Arial"/>
                <w:sz w:val="22"/>
                <w:szCs w:val="22"/>
              </w:rPr>
              <w:t xml:space="preserve">The present study aimed to determine the </w:t>
            </w:r>
            <w:r w:rsidR="001C27CC">
              <w:rPr>
                <w:rFonts w:ascii="Arial" w:eastAsia="Calibri" w:hAnsi="Arial" w:cs="Arial"/>
                <w:sz w:val="22"/>
                <w:szCs w:val="22"/>
              </w:rPr>
              <w:t xml:space="preserve">prevalence of </w:t>
            </w:r>
            <w:r w:rsidR="00620A34" w:rsidRPr="009A3A61">
              <w:rPr>
                <w:rFonts w:ascii="Arial" w:eastAsia="Calibri" w:hAnsi="Arial" w:cs="Arial"/>
                <w:sz w:val="22"/>
                <w:szCs w:val="22"/>
              </w:rPr>
              <w:t>an</w:t>
            </w:r>
            <w:r w:rsidR="00933FB6">
              <w:rPr>
                <w:rFonts w:ascii="Arial" w:eastAsia="Calibri" w:hAnsi="Arial" w:cs="Arial"/>
                <w:sz w:val="22"/>
                <w:szCs w:val="22"/>
              </w:rPr>
              <w:t xml:space="preserve">tibiotic-resistance pattern of </w:t>
            </w:r>
            <w:r w:rsidR="00E31051" w:rsidRPr="009A3A61">
              <w:rPr>
                <w:rFonts w:ascii="Arial" w:eastAsia="Calibri" w:hAnsi="Arial" w:cs="Arial"/>
                <w:i/>
                <w:iCs/>
                <w:sz w:val="22"/>
                <w:szCs w:val="22"/>
              </w:rPr>
              <w:t>Salmonella</w:t>
            </w:r>
            <w:r w:rsidR="00620A34" w:rsidRPr="009A3A61">
              <w:rPr>
                <w:rFonts w:ascii="Arial" w:eastAsia="Calibri" w:hAnsi="Arial" w:cs="Arial"/>
                <w:sz w:val="22"/>
                <w:szCs w:val="22"/>
              </w:rPr>
              <w:t xml:space="preserve"> spp. in the chicken egg supply chain of Maharashtra, India</w:t>
            </w:r>
            <w:r w:rsidR="008E7CDB" w:rsidRPr="009A3A61">
              <w:rPr>
                <w:rFonts w:ascii="Arial" w:eastAsia="Calibri" w:hAnsi="Arial" w:cs="Arial"/>
                <w:sz w:val="22"/>
                <w:szCs w:val="22"/>
              </w:rPr>
              <w:t>.</w:t>
            </w:r>
          </w:p>
          <w:p w14:paraId="46EE9080" w14:textId="77777777" w:rsidR="00BA1B01" w:rsidRPr="009A3A61" w:rsidRDefault="00BA1B01" w:rsidP="009A3A61">
            <w:pPr>
              <w:pStyle w:val="Body"/>
              <w:spacing w:after="0"/>
              <w:jc w:val="left"/>
              <w:rPr>
                <w:rFonts w:ascii="Arial" w:eastAsia="Calibri" w:hAnsi="Arial" w:cs="Arial"/>
                <w:sz w:val="22"/>
                <w:szCs w:val="22"/>
              </w:rPr>
            </w:pPr>
            <w:r w:rsidRPr="009A3A61">
              <w:rPr>
                <w:rFonts w:ascii="Arial" w:eastAsia="Calibri" w:hAnsi="Arial" w:cs="Arial"/>
                <w:b/>
                <w:sz w:val="22"/>
                <w:szCs w:val="22"/>
              </w:rPr>
              <w:t xml:space="preserve">Study </w:t>
            </w:r>
            <w:proofErr w:type="spellStart"/>
            <w:r w:rsidRPr="009A3A61">
              <w:rPr>
                <w:rFonts w:ascii="Arial" w:eastAsia="Calibri" w:hAnsi="Arial" w:cs="Arial"/>
                <w:b/>
                <w:sz w:val="22"/>
                <w:szCs w:val="22"/>
              </w:rPr>
              <w:t>design:</w:t>
            </w:r>
            <w:r w:rsidR="00315360" w:rsidRPr="009A3A61">
              <w:rPr>
                <w:rFonts w:ascii="Arial" w:eastAsia="Calibri" w:hAnsi="Arial" w:cs="Arial"/>
                <w:sz w:val="22"/>
                <w:szCs w:val="22"/>
              </w:rPr>
              <w:t>cross-sectional</w:t>
            </w:r>
            <w:proofErr w:type="spellEnd"/>
            <w:r w:rsidR="00315360" w:rsidRPr="009A3A61">
              <w:rPr>
                <w:rFonts w:ascii="Arial" w:eastAsia="Calibri" w:hAnsi="Arial" w:cs="Arial"/>
                <w:sz w:val="22"/>
                <w:szCs w:val="22"/>
              </w:rPr>
              <w:t xml:space="preserve"> prospective study</w:t>
            </w:r>
          </w:p>
          <w:p w14:paraId="492A6A66" w14:textId="77777777" w:rsidR="00BA1B01" w:rsidRPr="009A3A61" w:rsidRDefault="00BA1B01" w:rsidP="009A3A61">
            <w:pPr>
              <w:pStyle w:val="Body"/>
              <w:spacing w:after="0"/>
              <w:jc w:val="left"/>
              <w:rPr>
                <w:rFonts w:ascii="Arial" w:eastAsia="Calibri" w:hAnsi="Arial" w:cs="Arial"/>
                <w:sz w:val="22"/>
                <w:szCs w:val="22"/>
              </w:rPr>
            </w:pPr>
            <w:r w:rsidRPr="009A3A61">
              <w:rPr>
                <w:rFonts w:ascii="Arial" w:eastAsia="Calibri" w:hAnsi="Arial" w:cs="Arial"/>
                <w:b/>
                <w:sz w:val="22"/>
                <w:szCs w:val="22"/>
              </w:rPr>
              <w:t xml:space="preserve">Place and Duration of </w:t>
            </w:r>
            <w:proofErr w:type="spellStart"/>
            <w:proofErr w:type="gramStart"/>
            <w:r w:rsidRPr="009A3A61">
              <w:rPr>
                <w:rFonts w:ascii="Arial" w:eastAsia="Calibri" w:hAnsi="Arial" w:cs="Arial"/>
                <w:b/>
                <w:sz w:val="22"/>
                <w:szCs w:val="22"/>
              </w:rPr>
              <w:t>Study:</w:t>
            </w:r>
            <w:r w:rsidR="00F404D2" w:rsidRPr="009A3A61">
              <w:rPr>
                <w:rFonts w:ascii="Arial" w:eastAsia="Calibri" w:hAnsi="Arial" w:cs="Arial"/>
                <w:sz w:val="22"/>
                <w:szCs w:val="22"/>
              </w:rPr>
              <w:t>The</w:t>
            </w:r>
            <w:proofErr w:type="spellEnd"/>
            <w:proofErr w:type="gramEnd"/>
            <w:r w:rsidR="00F404D2" w:rsidRPr="009A3A61">
              <w:rPr>
                <w:rFonts w:ascii="Arial" w:eastAsia="Calibri" w:hAnsi="Arial" w:cs="Arial"/>
                <w:sz w:val="22"/>
                <w:szCs w:val="22"/>
              </w:rPr>
              <w:t xml:space="preserve"> study was conducted </w:t>
            </w:r>
            <w:r w:rsidR="00D545A6" w:rsidRPr="009A3A61">
              <w:rPr>
                <w:rFonts w:ascii="Arial" w:eastAsia="Calibri" w:hAnsi="Arial" w:cs="Arial"/>
                <w:sz w:val="22"/>
                <w:szCs w:val="22"/>
              </w:rPr>
              <w:t>across various</w:t>
            </w:r>
            <w:r w:rsidR="00F404D2" w:rsidRPr="009A3A61">
              <w:rPr>
                <w:rFonts w:ascii="Arial" w:eastAsia="Calibri" w:hAnsi="Arial" w:cs="Arial"/>
                <w:sz w:val="22"/>
                <w:szCs w:val="22"/>
              </w:rPr>
              <w:t xml:space="preserve"> districts of Maharashtra</w:t>
            </w:r>
            <w:r w:rsidR="002E2542" w:rsidRPr="009A3A61">
              <w:rPr>
                <w:rFonts w:ascii="Arial" w:eastAsia="Calibri" w:hAnsi="Arial" w:cs="Arial"/>
                <w:sz w:val="22"/>
                <w:szCs w:val="22"/>
              </w:rPr>
              <w:t>,</w:t>
            </w:r>
            <w:r w:rsidR="00F404D2" w:rsidRPr="009A3A61">
              <w:rPr>
                <w:rFonts w:ascii="Arial" w:eastAsia="Calibri" w:hAnsi="Arial" w:cs="Arial"/>
                <w:sz w:val="22"/>
                <w:szCs w:val="22"/>
              </w:rPr>
              <w:t xml:space="preserve"> </w:t>
            </w:r>
            <w:proofErr w:type="spellStart"/>
            <w:r w:rsidR="00F404D2" w:rsidRPr="009A3A61">
              <w:rPr>
                <w:rFonts w:ascii="Arial" w:eastAsia="Calibri" w:hAnsi="Arial" w:cs="Arial"/>
                <w:sz w:val="22"/>
                <w:szCs w:val="22"/>
              </w:rPr>
              <w:t>India</w:t>
            </w:r>
            <w:r w:rsidR="002E2542" w:rsidRPr="009A3A61">
              <w:rPr>
                <w:rFonts w:ascii="Arial" w:eastAsia="Calibri" w:hAnsi="Arial" w:cs="Arial"/>
                <w:sz w:val="22"/>
                <w:szCs w:val="22"/>
              </w:rPr>
              <w:t>,from</w:t>
            </w:r>
            <w:proofErr w:type="spellEnd"/>
            <w:r w:rsidR="00F404D2" w:rsidRPr="009A3A61">
              <w:rPr>
                <w:rFonts w:ascii="Arial" w:eastAsia="Calibri" w:hAnsi="Arial" w:cs="Arial"/>
                <w:sz w:val="22"/>
                <w:szCs w:val="22"/>
              </w:rPr>
              <w:t xml:space="preserve"> September 2024 to March 2025. </w:t>
            </w:r>
          </w:p>
          <w:p w14:paraId="7B40941B" w14:textId="77777777" w:rsidR="00D727F6" w:rsidRPr="009A3A61" w:rsidRDefault="00BA1B01" w:rsidP="009A3A61">
            <w:pPr>
              <w:pStyle w:val="Body"/>
              <w:spacing w:after="0"/>
              <w:jc w:val="left"/>
              <w:rPr>
                <w:rFonts w:ascii="Arial" w:eastAsia="Calibri" w:hAnsi="Arial" w:cs="Arial"/>
                <w:sz w:val="22"/>
                <w:szCs w:val="22"/>
              </w:rPr>
            </w:pPr>
            <w:proofErr w:type="spellStart"/>
            <w:r w:rsidRPr="009A3A61">
              <w:rPr>
                <w:rFonts w:ascii="Arial" w:eastAsia="Calibri" w:hAnsi="Arial" w:cs="Arial"/>
                <w:b/>
                <w:bCs/>
                <w:sz w:val="22"/>
                <w:szCs w:val="22"/>
              </w:rPr>
              <w:t>Methodology:</w:t>
            </w:r>
            <w:r w:rsidR="00D727F6" w:rsidRPr="009A3A61">
              <w:rPr>
                <w:rFonts w:ascii="Arial" w:eastAsia="Calibri" w:hAnsi="Arial" w:cs="Arial"/>
                <w:sz w:val="22"/>
                <w:szCs w:val="22"/>
              </w:rPr>
              <w:t>A</w:t>
            </w:r>
            <w:proofErr w:type="spellEnd"/>
            <w:r w:rsidR="00D727F6" w:rsidRPr="009A3A61">
              <w:rPr>
                <w:rFonts w:ascii="Arial" w:eastAsia="Calibri" w:hAnsi="Arial" w:cs="Arial"/>
                <w:sz w:val="22"/>
                <w:szCs w:val="22"/>
              </w:rPr>
              <w:t xml:space="preserve"> total of 390 </w:t>
            </w:r>
            <w:r w:rsidR="001C27CC">
              <w:rPr>
                <w:rFonts w:ascii="Arial" w:eastAsia="Calibri" w:hAnsi="Arial" w:cs="Arial"/>
                <w:sz w:val="22"/>
                <w:szCs w:val="22"/>
              </w:rPr>
              <w:t xml:space="preserve">various </w:t>
            </w:r>
            <w:r w:rsidR="00D727F6" w:rsidRPr="009A3A61">
              <w:rPr>
                <w:rFonts w:ascii="Arial" w:eastAsia="Calibri" w:hAnsi="Arial" w:cs="Arial"/>
                <w:sz w:val="22"/>
                <w:szCs w:val="22"/>
              </w:rPr>
              <w:t xml:space="preserve">samples </w:t>
            </w:r>
            <w:r w:rsidR="00FA17F7">
              <w:rPr>
                <w:rFonts w:ascii="Arial" w:eastAsia="Calibri" w:hAnsi="Arial" w:cs="Arial"/>
                <w:sz w:val="22"/>
                <w:szCs w:val="22"/>
              </w:rPr>
              <w:t>(</w:t>
            </w:r>
            <w:r w:rsidR="00FA17F7" w:rsidRPr="00FA17F7">
              <w:rPr>
                <w:rFonts w:ascii="Arial" w:eastAsia="Calibri" w:hAnsi="Arial" w:cs="Arial"/>
                <w:sz w:val="22"/>
                <w:szCs w:val="22"/>
              </w:rPr>
              <w:t xml:space="preserve">cloacal swabs, </w:t>
            </w:r>
            <w:proofErr w:type="spellStart"/>
            <w:r w:rsidR="00FA17F7" w:rsidRPr="00FA17F7">
              <w:rPr>
                <w:rFonts w:ascii="Arial" w:eastAsia="Calibri" w:hAnsi="Arial" w:cs="Arial"/>
                <w:sz w:val="22"/>
                <w:szCs w:val="22"/>
              </w:rPr>
              <w:t>faeces</w:t>
            </w:r>
            <w:proofErr w:type="spellEnd"/>
            <w:r w:rsidR="00FA17F7" w:rsidRPr="00FA17F7">
              <w:rPr>
                <w:rFonts w:ascii="Arial" w:eastAsia="Calibri" w:hAnsi="Arial" w:cs="Arial"/>
                <w:sz w:val="22"/>
                <w:szCs w:val="22"/>
              </w:rPr>
              <w:t>, feed, water, and eggs</w:t>
            </w:r>
            <w:r w:rsidR="00FA17F7">
              <w:rPr>
                <w:rFonts w:ascii="Arial" w:eastAsia="Calibri" w:hAnsi="Arial" w:cs="Arial"/>
                <w:sz w:val="22"/>
                <w:szCs w:val="22"/>
              </w:rPr>
              <w:t xml:space="preserve">) </w:t>
            </w:r>
            <w:r w:rsidR="00D727F6" w:rsidRPr="009A3A61">
              <w:rPr>
                <w:rFonts w:ascii="Arial" w:eastAsia="Calibri" w:hAnsi="Arial" w:cs="Arial"/>
                <w:sz w:val="22"/>
                <w:szCs w:val="22"/>
              </w:rPr>
              <w:t xml:space="preserve">from commercial layer, backyard poultry farms, egg distributors and retail eggs were </w:t>
            </w:r>
            <w:r w:rsidR="00FA17F7">
              <w:rPr>
                <w:rFonts w:ascii="Arial" w:eastAsia="Calibri" w:hAnsi="Arial" w:cs="Arial"/>
                <w:sz w:val="22"/>
                <w:szCs w:val="22"/>
              </w:rPr>
              <w:t xml:space="preserve">collected and </w:t>
            </w:r>
            <w:r w:rsidR="00D727F6" w:rsidRPr="009A3A61">
              <w:rPr>
                <w:rFonts w:ascii="Arial" w:eastAsia="Calibri" w:hAnsi="Arial" w:cs="Arial"/>
                <w:sz w:val="22"/>
                <w:szCs w:val="22"/>
              </w:rPr>
              <w:t xml:space="preserve">processed using standard protocols. Isolation of </w:t>
            </w:r>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 xml:space="preserve"> spp. was carried out through cultural methods followed by molecular confirmation with 16S rRNA PCR. </w:t>
            </w:r>
            <w:r w:rsidR="003216D7">
              <w:rPr>
                <w:rFonts w:ascii="Arial" w:eastAsia="Calibri" w:hAnsi="Arial" w:cs="Arial"/>
                <w:sz w:val="22"/>
                <w:szCs w:val="22"/>
              </w:rPr>
              <w:t>I</w:t>
            </w:r>
            <w:r w:rsidR="00D727F6" w:rsidRPr="009A3A61">
              <w:rPr>
                <w:rFonts w:ascii="Arial" w:eastAsia="Calibri" w:hAnsi="Arial" w:cs="Arial"/>
                <w:sz w:val="22"/>
                <w:szCs w:val="22"/>
              </w:rPr>
              <w:t xml:space="preserve">solates </w:t>
            </w:r>
            <w:proofErr w:type="spellStart"/>
            <w:r w:rsidR="00D727F6" w:rsidRPr="009A3A61">
              <w:rPr>
                <w:rFonts w:ascii="Arial" w:eastAsia="Calibri" w:hAnsi="Arial" w:cs="Arial"/>
                <w:sz w:val="22"/>
                <w:szCs w:val="22"/>
              </w:rPr>
              <w:t>w</w:t>
            </w:r>
            <w:r w:rsidR="003216D7">
              <w:rPr>
                <w:rFonts w:ascii="Arial" w:eastAsia="Calibri" w:hAnsi="Arial" w:cs="Arial"/>
                <w:sz w:val="22"/>
                <w:szCs w:val="22"/>
              </w:rPr>
              <w:t>erecharacterized</w:t>
            </w:r>
            <w:proofErr w:type="spellEnd"/>
            <w:r w:rsidR="003216D7">
              <w:rPr>
                <w:rFonts w:ascii="Arial" w:eastAsia="Calibri" w:hAnsi="Arial" w:cs="Arial"/>
                <w:sz w:val="22"/>
                <w:szCs w:val="22"/>
              </w:rPr>
              <w:t xml:space="preserve"> by</w:t>
            </w:r>
            <w:r w:rsidR="00D727F6" w:rsidRPr="009A3A61">
              <w:rPr>
                <w:rFonts w:ascii="Arial" w:eastAsia="Calibri" w:hAnsi="Arial" w:cs="Arial"/>
                <w:sz w:val="22"/>
                <w:szCs w:val="22"/>
              </w:rPr>
              <w:t xml:space="preserve"> Congo red binding and </w:t>
            </w:r>
            <w:proofErr w:type="spellStart"/>
            <w:r w:rsidR="00D727F6" w:rsidRPr="009A3A61">
              <w:rPr>
                <w:rFonts w:ascii="Arial" w:eastAsia="Calibri" w:hAnsi="Arial" w:cs="Arial"/>
                <w:i/>
                <w:iCs/>
                <w:sz w:val="22"/>
                <w:szCs w:val="22"/>
              </w:rPr>
              <w:t>invA</w:t>
            </w:r>
            <w:proofErr w:type="spellEnd"/>
            <w:r w:rsidR="00D727F6" w:rsidRPr="009A3A61">
              <w:rPr>
                <w:rFonts w:ascii="Arial" w:eastAsia="Calibri" w:hAnsi="Arial" w:cs="Arial"/>
                <w:sz w:val="22"/>
                <w:szCs w:val="22"/>
              </w:rPr>
              <w:t xml:space="preserve"> gene PCR </w:t>
            </w:r>
            <w:proofErr w:type="spellStart"/>
            <w:r w:rsidR="00D727F6" w:rsidRPr="009A3A61">
              <w:rPr>
                <w:rFonts w:ascii="Arial" w:eastAsia="Calibri" w:hAnsi="Arial" w:cs="Arial"/>
                <w:sz w:val="22"/>
                <w:szCs w:val="22"/>
              </w:rPr>
              <w:t>assay.</w:t>
            </w:r>
            <w:r w:rsidR="003216D7">
              <w:rPr>
                <w:rFonts w:ascii="Arial" w:eastAsia="Calibri" w:hAnsi="Arial" w:cs="Arial"/>
                <w:sz w:val="22"/>
                <w:szCs w:val="22"/>
              </w:rPr>
              <w:t>Considering</w:t>
            </w:r>
            <w:proofErr w:type="spellEnd"/>
            <w:r w:rsidR="003216D7">
              <w:rPr>
                <w:rFonts w:ascii="Arial" w:eastAsia="Calibri" w:hAnsi="Arial" w:cs="Arial"/>
                <w:sz w:val="22"/>
                <w:szCs w:val="22"/>
              </w:rPr>
              <w:t xml:space="preserve"> pathogenicity a</w:t>
            </w:r>
            <w:r w:rsidR="00933FB6" w:rsidRPr="009A3A61">
              <w:rPr>
                <w:rFonts w:ascii="Arial" w:eastAsia="Calibri" w:hAnsi="Arial" w:cs="Arial"/>
                <w:sz w:val="22"/>
                <w:szCs w:val="22"/>
              </w:rPr>
              <w:t xml:space="preserve">ll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gene PCR isolates were subjected to antibiotic susceptibility testing and screened for antimicrobial resistance </w:t>
            </w:r>
            <w:r w:rsidR="001C27CC">
              <w:rPr>
                <w:rFonts w:ascii="Arial" w:eastAsia="Calibri" w:hAnsi="Arial" w:cs="Arial"/>
                <w:sz w:val="22"/>
                <w:szCs w:val="22"/>
              </w:rPr>
              <w:t xml:space="preserve">genes </w:t>
            </w:r>
            <w:r w:rsidR="00933FB6" w:rsidRPr="009A3A61">
              <w:rPr>
                <w:rFonts w:ascii="Arial" w:eastAsia="Calibri" w:hAnsi="Arial" w:cs="Arial"/>
                <w:sz w:val="22"/>
                <w:szCs w:val="22"/>
              </w:rPr>
              <w:t xml:space="preserve">targeting tetracycline, </w:t>
            </w:r>
            <w:proofErr w:type="spellStart"/>
            <w:r w:rsidR="00933FB6" w:rsidRPr="009A3A61">
              <w:rPr>
                <w:rFonts w:ascii="Arial" w:eastAsia="Calibri" w:hAnsi="Arial" w:cs="Arial"/>
                <w:sz w:val="22"/>
                <w:szCs w:val="22"/>
              </w:rPr>
              <w:t>sulphonamide</w:t>
            </w:r>
            <w:proofErr w:type="spellEnd"/>
            <w:r w:rsidR="00933FB6" w:rsidRPr="009A3A61">
              <w:rPr>
                <w:rFonts w:ascii="Arial" w:eastAsia="Calibri" w:hAnsi="Arial" w:cs="Arial"/>
                <w:sz w:val="22"/>
                <w:szCs w:val="22"/>
              </w:rPr>
              <w:t xml:space="preserve"> and ESBL group of antimicrobials.</w:t>
            </w:r>
          </w:p>
          <w:p w14:paraId="777ED3D4" w14:textId="77777777" w:rsidR="00A66CB7" w:rsidRPr="009A3A61" w:rsidRDefault="00BA1B01" w:rsidP="009A3A61">
            <w:pPr>
              <w:pStyle w:val="Body"/>
              <w:spacing w:after="0"/>
              <w:jc w:val="left"/>
              <w:rPr>
                <w:rFonts w:ascii="Arial" w:eastAsia="Calibri" w:hAnsi="Arial" w:cs="Arial"/>
                <w:sz w:val="22"/>
                <w:szCs w:val="22"/>
              </w:rPr>
            </w:pPr>
            <w:proofErr w:type="spellStart"/>
            <w:proofErr w:type="gramStart"/>
            <w:r w:rsidRPr="009A3A61">
              <w:rPr>
                <w:rFonts w:ascii="Arial" w:eastAsia="Calibri" w:hAnsi="Arial" w:cs="Arial"/>
                <w:b/>
                <w:bCs/>
                <w:sz w:val="22"/>
                <w:szCs w:val="22"/>
              </w:rPr>
              <w:t>Results:</w:t>
            </w:r>
            <w:r w:rsidR="00D727F6" w:rsidRPr="009A3A61">
              <w:rPr>
                <w:rFonts w:ascii="Arial" w:eastAsia="Calibri" w:hAnsi="Arial" w:cs="Arial"/>
                <w:sz w:val="22"/>
                <w:szCs w:val="22"/>
              </w:rPr>
              <w:t>Out</w:t>
            </w:r>
            <w:proofErr w:type="spellEnd"/>
            <w:proofErr w:type="gramEnd"/>
            <w:r w:rsidR="00D727F6" w:rsidRPr="009A3A61">
              <w:rPr>
                <w:rFonts w:ascii="Arial" w:eastAsia="Calibri" w:hAnsi="Arial" w:cs="Arial"/>
                <w:sz w:val="22"/>
                <w:szCs w:val="22"/>
              </w:rPr>
              <w:t xml:space="preserve"> of 390 samples, 21 (5.38%) were confirmed as </w:t>
            </w:r>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 xml:space="preserve"> spp. by 16S rRNA gene PCR assay. All showed Congo red binding, while 14 (66.7%) were </w:t>
            </w:r>
            <w:proofErr w:type="spellStart"/>
            <w:r w:rsidR="00D727F6" w:rsidRPr="009A3A61">
              <w:rPr>
                <w:rFonts w:ascii="Arial" w:eastAsia="Calibri" w:hAnsi="Arial" w:cs="Arial"/>
                <w:i/>
                <w:iCs/>
                <w:sz w:val="22"/>
                <w:szCs w:val="22"/>
              </w:rPr>
              <w:t>invA</w:t>
            </w:r>
            <w:proofErr w:type="spellEnd"/>
            <w:r w:rsidR="00D727F6" w:rsidRPr="009A3A61">
              <w:rPr>
                <w:rFonts w:ascii="Arial" w:eastAsia="Calibri" w:hAnsi="Arial" w:cs="Arial"/>
                <w:sz w:val="22"/>
                <w:szCs w:val="22"/>
              </w:rPr>
              <w:t xml:space="preserve"> positive, indicating </w:t>
            </w:r>
            <w:r w:rsidR="002C231E" w:rsidRPr="009A3A61">
              <w:rPr>
                <w:rFonts w:ascii="Arial" w:eastAsia="Calibri" w:hAnsi="Arial" w:cs="Arial"/>
                <w:sz w:val="22"/>
                <w:szCs w:val="22"/>
              </w:rPr>
              <w:t>a</w:t>
            </w:r>
            <w:r w:rsidR="00D727F6" w:rsidRPr="009A3A61">
              <w:rPr>
                <w:rFonts w:ascii="Arial" w:eastAsia="Calibri" w:hAnsi="Arial" w:cs="Arial"/>
                <w:sz w:val="22"/>
                <w:szCs w:val="22"/>
              </w:rPr>
              <w:t xml:space="preserve"> prevalence </w:t>
            </w:r>
            <w:r w:rsidR="001C27CC">
              <w:rPr>
                <w:rFonts w:ascii="Arial" w:eastAsia="Calibri" w:hAnsi="Arial" w:cs="Arial"/>
                <w:sz w:val="22"/>
                <w:szCs w:val="22"/>
              </w:rPr>
              <w:t xml:space="preserve">rate </w:t>
            </w:r>
            <w:r w:rsidR="00D727F6" w:rsidRPr="009A3A61">
              <w:rPr>
                <w:rFonts w:ascii="Arial" w:eastAsia="Calibri" w:hAnsi="Arial" w:cs="Arial"/>
                <w:sz w:val="22"/>
                <w:szCs w:val="22"/>
              </w:rPr>
              <w:t xml:space="preserve">of 3.59% for </w:t>
            </w:r>
            <w:proofErr w:type="spellStart"/>
            <w:r w:rsidR="00D727F6" w:rsidRPr="009A3A61">
              <w:rPr>
                <w:rFonts w:ascii="Arial" w:eastAsia="Calibri" w:hAnsi="Arial" w:cs="Arial"/>
                <w:sz w:val="22"/>
                <w:szCs w:val="22"/>
              </w:rPr>
              <w:t>invasive</w:t>
            </w:r>
            <w:r w:rsidR="00E31051" w:rsidRPr="009A3A61">
              <w:rPr>
                <w:rFonts w:ascii="Arial" w:eastAsia="Calibri" w:hAnsi="Arial" w:cs="Arial"/>
                <w:i/>
                <w:iCs/>
                <w:sz w:val="22"/>
                <w:szCs w:val="22"/>
              </w:rPr>
              <w:t>Salmonella</w:t>
            </w:r>
            <w:proofErr w:type="spellEnd"/>
            <w:r w:rsidR="00D727F6" w:rsidRPr="009A3A61">
              <w:rPr>
                <w:rFonts w:ascii="Arial" w:eastAsia="Calibri" w:hAnsi="Arial" w:cs="Arial"/>
                <w:sz w:val="22"/>
                <w:szCs w:val="22"/>
              </w:rPr>
              <w:t xml:space="preserve"> spp. </w:t>
            </w:r>
            <w:r w:rsidR="001C27CC">
              <w:rPr>
                <w:rFonts w:ascii="Arial" w:eastAsia="Calibri" w:hAnsi="Arial" w:cs="Arial"/>
                <w:sz w:val="22"/>
                <w:szCs w:val="22"/>
              </w:rPr>
              <w:t>The p</w:t>
            </w:r>
            <w:r w:rsidR="00D727F6" w:rsidRPr="009A3A61">
              <w:rPr>
                <w:rFonts w:ascii="Arial" w:eastAsia="Calibri" w:hAnsi="Arial" w:cs="Arial"/>
                <w:sz w:val="22"/>
                <w:szCs w:val="22"/>
              </w:rPr>
              <w:t xml:space="preserve">revalence was found highest among egg distributors (8.34%), followed by retail eggs (6.67%), commercial farms (3.34%) and backyard poultry (1.12%). The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w:t>
            </w:r>
            <w:proofErr w:type="spellStart"/>
            <w:r w:rsidR="00933FB6" w:rsidRPr="009A3A61">
              <w:rPr>
                <w:rFonts w:ascii="Arial" w:eastAsia="Calibri" w:hAnsi="Arial" w:cs="Arial"/>
                <w:sz w:val="22"/>
                <w:szCs w:val="22"/>
              </w:rPr>
              <w:t>positive</w:t>
            </w:r>
            <w:r w:rsidR="00E31051" w:rsidRPr="009A3A61">
              <w:rPr>
                <w:rFonts w:ascii="Arial" w:eastAsia="Calibri" w:hAnsi="Arial" w:cs="Arial"/>
                <w:i/>
                <w:iCs/>
                <w:sz w:val="22"/>
                <w:szCs w:val="22"/>
              </w:rPr>
              <w:t>Salmonella</w:t>
            </w:r>
            <w:proofErr w:type="spellEnd"/>
            <w:r w:rsidR="00D727F6" w:rsidRPr="009A3A61">
              <w:rPr>
                <w:rFonts w:ascii="Arial" w:eastAsia="Calibri" w:hAnsi="Arial" w:cs="Arial"/>
                <w:sz w:val="22"/>
                <w:szCs w:val="22"/>
              </w:rPr>
              <w:t xml:space="preserve"> spp. </w:t>
            </w:r>
            <w:proofErr w:type="spellStart"/>
            <w:r w:rsidR="00D727F6" w:rsidRPr="009A3A61">
              <w:rPr>
                <w:rFonts w:ascii="Arial" w:eastAsia="Calibri" w:hAnsi="Arial" w:cs="Arial"/>
                <w:sz w:val="22"/>
                <w:szCs w:val="22"/>
              </w:rPr>
              <w:t>w</w:t>
            </w:r>
            <w:r w:rsidR="00933FB6">
              <w:rPr>
                <w:rFonts w:ascii="Arial" w:eastAsia="Calibri" w:hAnsi="Arial" w:cs="Arial"/>
                <w:sz w:val="22"/>
                <w:szCs w:val="22"/>
              </w:rPr>
              <w:t>ere</w:t>
            </w:r>
            <w:r w:rsidR="001C27CC">
              <w:rPr>
                <w:rFonts w:ascii="Arial" w:eastAsia="Calibri" w:hAnsi="Arial" w:cs="Arial"/>
                <w:sz w:val="22"/>
                <w:szCs w:val="22"/>
              </w:rPr>
              <w:t>foumnd</w:t>
            </w:r>
            <w:proofErr w:type="spellEnd"/>
            <w:r w:rsidR="001C27CC">
              <w:rPr>
                <w:rFonts w:ascii="Arial" w:eastAsia="Calibri" w:hAnsi="Arial" w:cs="Arial"/>
                <w:sz w:val="22"/>
                <w:szCs w:val="22"/>
              </w:rPr>
              <w:t xml:space="preserve"> to be </w:t>
            </w:r>
            <w:r w:rsidR="00D727F6" w:rsidRPr="009A3A61">
              <w:rPr>
                <w:rFonts w:ascii="Arial" w:eastAsia="Calibri" w:hAnsi="Arial" w:cs="Arial"/>
                <w:sz w:val="22"/>
                <w:szCs w:val="22"/>
              </w:rPr>
              <w:t xml:space="preserve">more prevalent in commercial layer farms compared to backyard poultry farms. Amongst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positive</w:t>
            </w:r>
            <w:r w:rsidR="00D727F6" w:rsidRPr="009A3A61">
              <w:rPr>
                <w:rFonts w:ascii="Arial" w:eastAsia="Calibri" w:hAnsi="Arial" w:cs="Arial"/>
                <w:sz w:val="22"/>
                <w:szCs w:val="22"/>
              </w:rPr>
              <w:t xml:space="preserve"> isolates, 2 (14.28%) were identified as </w:t>
            </w:r>
            <w:proofErr w:type="spellStart"/>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Typhimurium</w:t>
            </w:r>
            <w:proofErr w:type="spellEnd"/>
            <w:r w:rsidR="00933FB6">
              <w:rPr>
                <w:rFonts w:ascii="Arial" w:eastAsia="Calibri" w:hAnsi="Arial" w:cs="Arial"/>
                <w:sz w:val="22"/>
                <w:szCs w:val="22"/>
              </w:rPr>
              <w:t xml:space="preserve"> and rest were non typable</w:t>
            </w:r>
            <w:r w:rsidR="00D727F6" w:rsidRPr="009A3A61">
              <w:rPr>
                <w:rFonts w:ascii="Arial" w:eastAsia="Calibri" w:hAnsi="Arial" w:cs="Arial"/>
                <w:sz w:val="22"/>
                <w:szCs w:val="22"/>
              </w:rPr>
              <w:t>. Antibiotic susceptibility testing revealed resistance to Ampicillin (100%) and Ceftazidime (93%). Further isolates were found</w:t>
            </w:r>
            <w:r w:rsidR="001C27CC">
              <w:rPr>
                <w:rFonts w:ascii="Arial" w:eastAsia="Calibri" w:hAnsi="Arial" w:cs="Arial"/>
                <w:sz w:val="22"/>
                <w:szCs w:val="22"/>
              </w:rPr>
              <w:t xml:space="preserve"> to be</w:t>
            </w:r>
            <w:r w:rsidR="00D727F6" w:rsidRPr="009A3A61">
              <w:rPr>
                <w:rFonts w:ascii="Arial" w:eastAsia="Calibri" w:hAnsi="Arial" w:cs="Arial"/>
                <w:sz w:val="22"/>
                <w:szCs w:val="22"/>
              </w:rPr>
              <w:t xml:space="preserve"> sensitive to Chloramphenicol (100%) and Gentamicin (93%). The average MAR index was 0.270, with 85.7% of </w:t>
            </w:r>
            <w:r w:rsidR="001C27CC" w:rsidRPr="001C27CC">
              <w:rPr>
                <w:rFonts w:ascii="Arial" w:eastAsia="Calibri" w:hAnsi="Arial" w:cs="Arial"/>
                <w:iCs/>
                <w:sz w:val="22"/>
                <w:szCs w:val="22"/>
              </w:rPr>
              <w:t>isolates were</w:t>
            </w:r>
            <w:r w:rsidR="001C27CC">
              <w:rPr>
                <w:rFonts w:ascii="Arial" w:eastAsia="Calibri" w:hAnsi="Arial" w:cs="Arial"/>
                <w:sz w:val="22"/>
                <w:szCs w:val="22"/>
              </w:rPr>
              <w:t xml:space="preserve"> multidrug resistant</w:t>
            </w:r>
            <w:r w:rsidR="00D727F6" w:rsidRPr="009A3A61">
              <w:rPr>
                <w:rFonts w:ascii="Arial" w:eastAsia="Calibri" w:hAnsi="Arial" w:cs="Arial"/>
                <w:sz w:val="22"/>
                <w:szCs w:val="22"/>
              </w:rPr>
              <w:t xml:space="preserve">. Genotypic analysis of isolates revealed the presence of </w:t>
            </w:r>
            <w:proofErr w:type="spellStart"/>
            <w:r w:rsidR="00D727F6" w:rsidRPr="009A3A61">
              <w:rPr>
                <w:rFonts w:ascii="Arial" w:eastAsia="Calibri" w:hAnsi="Arial" w:cs="Arial"/>
                <w:i/>
                <w:iCs/>
                <w:sz w:val="22"/>
                <w:szCs w:val="22"/>
              </w:rPr>
              <w:t>tetA</w:t>
            </w:r>
            <w:proofErr w:type="spellEnd"/>
            <w:r w:rsidR="00D727F6" w:rsidRPr="009A3A61">
              <w:rPr>
                <w:rFonts w:ascii="Arial" w:eastAsia="Calibri" w:hAnsi="Arial" w:cs="Arial"/>
                <w:sz w:val="22"/>
                <w:szCs w:val="22"/>
              </w:rPr>
              <w:t xml:space="preserve"> (7.14%) and </w:t>
            </w:r>
            <w:r w:rsidR="00D727F6" w:rsidRPr="009A3A61">
              <w:rPr>
                <w:rFonts w:ascii="Arial" w:eastAsia="Calibri" w:hAnsi="Arial" w:cs="Arial"/>
                <w:i/>
                <w:iCs/>
                <w:sz w:val="22"/>
                <w:szCs w:val="22"/>
              </w:rPr>
              <w:t>Sul1</w:t>
            </w:r>
            <w:r w:rsidR="00D727F6" w:rsidRPr="009A3A61">
              <w:rPr>
                <w:rFonts w:ascii="Arial" w:eastAsia="Calibri" w:hAnsi="Arial" w:cs="Arial"/>
                <w:sz w:val="22"/>
                <w:szCs w:val="22"/>
              </w:rPr>
              <w:t xml:space="preserve"> (14.2%) genes, without expression of beta-lactamase genes. </w:t>
            </w:r>
          </w:p>
          <w:p w14:paraId="57916E51" w14:textId="77777777" w:rsidR="00C50866" w:rsidRPr="009A3A61" w:rsidRDefault="00BA1B01" w:rsidP="00C50866">
            <w:pPr>
              <w:pStyle w:val="Body"/>
              <w:jc w:val="left"/>
              <w:rPr>
                <w:rFonts w:ascii="Arial" w:eastAsia="Calibri" w:hAnsi="Arial" w:cs="Arial"/>
                <w:sz w:val="22"/>
                <w:szCs w:val="22"/>
                <w:lang w:val="en-IN"/>
              </w:rPr>
            </w:pPr>
            <w:r w:rsidRPr="009A3A61">
              <w:rPr>
                <w:rFonts w:ascii="Arial" w:eastAsia="Calibri" w:hAnsi="Arial" w:cs="Arial"/>
                <w:b/>
                <w:bCs/>
                <w:sz w:val="22"/>
                <w:szCs w:val="22"/>
              </w:rPr>
              <w:t>Conclusion:</w:t>
            </w:r>
            <w:r w:rsidR="00A66CB7" w:rsidRPr="009A3A61">
              <w:rPr>
                <w:rFonts w:ascii="Arial" w:eastAsia="Calibri" w:hAnsi="Arial" w:cs="Arial"/>
                <w:sz w:val="22"/>
                <w:szCs w:val="22"/>
                <w:lang w:val="en-IN"/>
              </w:rPr>
              <w:t xml:space="preserve">The findings highlight the </w:t>
            </w:r>
            <w:r w:rsidR="00C50866">
              <w:rPr>
                <w:rFonts w:ascii="Arial" w:eastAsia="Calibri" w:hAnsi="Arial" w:cs="Arial"/>
                <w:sz w:val="22"/>
                <w:szCs w:val="22"/>
                <w:lang w:val="en-IN"/>
              </w:rPr>
              <w:t xml:space="preserve">presence of  antimicrobial resistant </w:t>
            </w:r>
            <w:r w:rsidR="00C50866" w:rsidRPr="00C50866">
              <w:rPr>
                <w:rFonts w:ascii="Arial" w:eastAsia="Calibri" w:hAnsi="Arial" w:cs="Arial"/>
                <w:i/>
                <w:iCs/>
                <w:sz w:val="22"/>
                <w:szCs w:val="22"/>
                <w:lang w:val="en-IN"/>
              </w:rPr>
              <w:t>Salmonella</w:t>
            </w:r>
            <w:r w:rsidR="00C50866" w:rsidRPr="00C50866">
              <w:rPr>
                <w:rFonts w:ascii="Arial" w:eastAsia="Calibri" w:hAnsi="Arial" w:cs="Arial"/>
                <w:sz w:val="22"/>
                <w:szCs w:val="22"/>
                <w:lang w:val="en-IN"/>
              </w:rPr>
              <w:t xml:space="preserve"> spp.,</w:t>
            </w:r>
            <w:r w:rsidR="00C50866">
              <w:rPr>
                <w:rFonts w:ascii="Arial" w:eastAsia="Calibri" w:hAnsi="Arial" w:cs="Arial"/>
                <w:sz w:val="22"/>
                <w:szCs w:val="22"/>
                <w:lang w:val="en-IN"/>
              </w:rPr>
              <w:t xml:space="preserve"> in egg supply chain, but</w:t>
            </w:r>
            <w:r w:rsidR="00C50866" w:rsidRPr="00C50866">
              <w:rPr>
                <w:rFonts w:ascii="Arial" w:eastAsia="Calibri" w:hAnsi="Arial" w:cs="Arial"/>
                <w:sz w:val="22"/>
                <w:szCs w:val="22"/>
                <w:lang w:val="en-IN"/>
              </w:rPr>
              <w:t xml:space="preserve"> continuous surveillance and monitoring of Salmonella spp. remain crucial for safeguarding public health </w:t>
            </w:r>
          </w:p>
        </w:tc>
      </w:tr>
    </w:tbl>
    <w:p w14:paraId="596651A7" w14:textId="77777777" w:rsidR="00790ADA" w:rsidRDefault="00A24E7E" w:rsidP="00441B6F">
      <w:pPr>
        <w:pStyle w:val="Body"/>
        <w:spacing w:after="0"/>
        <w:rPr>
          <w:rFonts w:ascii="Arial" w:hAnsi="Arial" w:cs="Arial"/>
          <w:i/>
        </w:rPr>
      </w:pPr>
      <w:r>
        <w:rPr>
          <w:rFonts w:ascii="Arial" w:hAnsi="Arial" w:cs="Arial"/>
          <w:i/>
        </w:rPr>
        <w:t xml:space="preserve">Keywords: </w:t>
      </w:r>
      <w:r w:rsidR="00E31051" w:rsidRPr="00E31051">
        <w:rPr>
          <w:rFonts w:ascii="Arial" w:hAnsi="Arial" w:cs="Arial"/>
          <w:i/>
          <w:iCs/>
        </w:rPr>
        <w:t>Salmonella</w:t>
      </w:r>
      <w:r w:rsidR="00A66CB7" w:rsidRPr="00A66CB7">
        <w:rPr>
          <w:rFonts w:ascii="Arial" w:hAnsi="Arial" w:cs="Arial"/>
          <w:i/>
        </w:rPr>
        <w:t xml:space="preserve">, </w:t>
      </w:r>
      <w:proofErr w:type="spellStart"/>
      <w:r w:rsidR="00624F2C" w:rsidRPr="00624F2C">
        <w:rPr>
          <w:rFonts w:ascii="Arial" w:eastAsia="Calibri" w:hAnsi="Arial" w:cs="Arial"/>
          <w:i/>
          <w:iCs/>
        </w:rPr>
        <w:t>invA</w:t>
      </w:r>
      <w:proofErr w:type="spellEnd"/>
      <w:r w:rsidR="00624F2C">
        <w:rPr>
          <w:rFonts w:ascii="Arial" w:eastAsia="Calibri" w:hAnsi="Arial" w:cs="Arial"/>
          <w:sz w:val="22"/>
          <w:szCs w:val="22"/>
        </w:rPr>
        <w:t>,</w:t>
      </w:r>
      <w:r w:rsidR="00653958">
        <w:rPr>
          <w:rFonts w:ascii="Arial" w:eastAsia="Calibri" w:hAnsi="Arial" w:cs="Arial"/>
          <w:sz w:val="22"/>
          <w:szCs w:val="22"/>
        </w:rPr>
        <w:t xml:space="preserve"> </w:t>
      </w:r>
      <w:r w:rsidR="00624F2C">
        <w:rPr>
          <w:rFonts w:ascii="Arial" w:hAnsi="Arial" w:cs="Arial"/>
          <w:i/>
        </w:rPr>
        <w:t>antimicrobial resistance, poultry farms, egg supply chain</w:t>
      </w:r>
    </w:p>
    <w:p w14:paraId="4557484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07C1A6A" w14:textId="77777777" w:rsidR="00790ADA" w:rsidRPr="00FB3A86" w:rsidRDefault="00790ADA" w:rsidP="00441B6F">
      <w:pPr>
        <w:pStyle w:val="AbstHead"/>
        <w:spacing w:after="0"/>
        <w:jc w:val="both"/>
        <w:rPr>
          <w:rFonts w:ascii="Arial" w:hAnsi="Arial" w:cs="Arial"/>
        </w:rPr>
      </w:pPr>
    </w:p>
    <w:p w14:paraId="740E39CF" w14:textId="77777777" w:rsidR="001D6B58" w:rsidRPr="001D6B58" w:rsidRDefault="001D6B58" w:rsidP="009A3A61">
      <w:pPr>
        <w:pStyle w:val="Body"/>
        <w:spacing w:line="480" w:lineRule="auto"/>
        <w:rPr>
          <w:rFonts w:ascii="Arial" w:hAnsi="Arial" w:cs="Arial"/>
          <w:lang w:val="en-IN"/>
        </w:rPr>
      </w:pPr>
      <w:r w:rsidRPr="001D6B58">
        <w:rPr>
          <w:rFonts w:ascii="Arial" w:hAnsi="Arial" w:cs="Arial"/>
          <w:lang w:val="en-IN"/>
        </w:rPr>
        <w:t>Salmonellosis is a foodborne bacterial disease of zoonotic sig</w:t>
      </w:r>
      <w:r w:rsidR="00665A2D">
        <w:rPr>
          <w:rFonts w:ascii="Arial" w:hAnsi="Arial" w:cs="Arial"/>
          <w:lang w:val="en-IN"/>
        </w:rPr>
        <w:t xml:space="preserve">nificance with global relevance. </w:t>
      </w:r>
      <w:r w:rsidRPr="001D6B58">
        <w:rPr>
          <w:rFonts w:ascii="Arial" w:hAnsi="Arial" w:cs="Arial"/>
          <w:lang w:val="en-IN"/>
        </w:rPr>
        <w:t xml:space="preserve">Over 99% of </w:t>
      </w:r>
      <w:r w:rsidR="00E31051" w:rsidRPr="00E31051">
        <w:rPr>
          <w:rFonts w:ascii="Arial" w:hAnsi="Arial" w:cs="Arial"/>
          <w:i/>
          <w:iCs/>
          <w:lang w:val="en-IN"/>
        </w:rPr>
        <w:t>Salmonella</w:t>
      </w:r>
      <w:r w:rsidRPr="001D6B58">
        <w:rPr>
          <w:rFonts w:ascii="Arial" w:hAnsi="Arial" w:cs="Arial"/>
          <w:lang w:val="en-IN"/>
        </w:rPr>
        <w:t xml:space="preserve"> strains responsible for human infections are classified under </w:t>
      </w:r>
      <w:r w:rsidR="00E31051" w:rsidRPr="00E31051">
        <w:rPr>
          <w:rFonts w:ascii="Arial" w:hAnsi="Arial" w:cs="Arial"/>
          <w:i/>
          <w:iCs/>
          <w:lang w:val="en-IN"/>
        </w:rPr>
        <w:t>Salmonella</w:t>
      </w:r>
      <w:r w:rsidR="00F40CD4">
        <w:rPr>
          <w:rFonts w:ascii="Arial" w:hAnsi="Arial" w:cs="Arial"/>
          <w:i/>
          <w:iCs/>
          <w:lang w:val="en-IN"/>
        </w:rPr>
        <w:t xml:space="preserve"> </w:t>
      </w:r>
      <w:r w:rsidR="00F40CD4">
        <w:rPr>
          <w:rFonts w:ascii="Arial" w:hAnsi="Arial" w:cs="Arial"/>
          <w:lang w:val="en-IN"/>
        </w:rPr>
        <w:t>enterica subspecies e</w:t>
      </w:r>
      <w:r w:rsidRPr="001D6B58">
        <w:rPr>
          <w:rFonts w:ascii="Arial" w:hAnsi="Arial" w:cs="Arial"/>
          <w:lang w:val="en-IN"/>
        </w:rPr>
        <w:t xml:space="preserve">nterica. This pathogen has been found in various </w:t>
      </w:r>
      <w:r w:rsidRPr="001D6B58">
        <w:rPr>
          <w:rFonts w:ascii="Arial" w:hAnsi="Arial" w:cs="Arial"/>
          <w:lang w:val="en-IN"/>
        </w:rPr>
        <w:lastRenderedPageBreak/>
        <w:t>food items, with most human salmonellosis outbreaks associated with animal-derived products such as eggs, poultry, and related foods (</w:t>
      </w:r>
      <w:proofErr w:type="spellStart"/>
      <w:r w:rsidRPr="001D6B58">
        <w:rPr>
          <w:rFonts w:ascii="Arial" w:hAnsi="Arial" w:cs="Arial"/>
          <w:lang w:val="en-IN"/>
        </w:rPr>
        <w:t>Mouttotou</w:t>
      </w:r>
      <w:proofErr w:type="spellEnd"/>
      <w:r w:rsidRPr="001D6B58">
        <w:rPr>
          <w:rFonts w:ascii="Arial" w:hAnsi="Arial" w:cs="Arial"/>
          <w:lang w:val="en-IN"/>
        </w:rPr>
        <w:t xml:space="preserve"> et al.</w:t>
      </w:r>
      <w:r w:rsidR="009A58F8">
        <w:rPr>
          <w:rFonts w:ascii="Arial" w:hAnsi="Arial" w:cs="Arial"/>
          <w:lang w:val="en-IN"/>
        </w:rPr>
        <w:t>,</w:t>
      </w:r>
      <w:r w:rsidRPr="001D6B58">
        <w:rPr>
          <w:rFonts w:ascii="Arial" w:hAnsi="Arial" w:cs="Arial"/>
          <w:lang w:val="en-IN"/>
        </w:rPr>
        <w:t xml:space="preserve"> 2017; Dagnew et al.</w:t>
      </w:r>
      <w:r w:rsidR="009A58F8">
        <w:rPr>
          <w:rFonts w:ascii="Arial" w:hAnsi="Arial" w:cs="Arial"/>
          <w:lang w:val="en-IN"/>
        </w:rPr>
        <w:t>,</w:t>
      </w:r>
      <w:r w:rsidRPr="001D6B58">
        <w:rPr>
          <w:rFonts w:ascii="Arial" w:hAnsi="Arial" w:cs="Arial"/>
          <w:lang w:val="en-IN"/>
        </w:rPr>
        <w:t xml:space="preserve"> 2020).  Among these, raw table eggs and egg products are considered the most common sources of foodborne </w:t>
      </w:r>
      <w:r w:rsidR="00E31051" w:rsidRPr="00E31051">
        <w:rPr>
          <w:rFonts w:ascii="Arial" w:hAnsi="Arial" w:cs="Arial"/>
          <w:i/>
          <w:iCs/>
          <w:lang w:val="en-IN"/>
        </w:rPr>
        <w:t>Salmonella</w:t>
      </w:r>
      <w:r w:rsidRPr="001D6B58">
        <w:rPr>
          <w:rFonts w:ascii="Arial" w:hAnsi="Arial" w:cs="Arial"/>
          <w:lang w:val="en-IN"/>
        </w:rPr>
        <w:t xml:space="preserve"> infections in humans (Threlfall et al.</w:t>
      </w:r>
      <w:r w:rsidR="009A58F8">
        <w:rPr>
          <w:rFonts w:ascii="Arial" w:hAnsi="Arial" w:cs="Arial"/>
          <w:lang w:val="en-IN"/>
        </w:rPr>
        <w:t>,</w:t>
      </w:r>
      <w:r w:rsidRPr="001D6B58">
        <w:rPr>
          <w:rFonts w:ascii="Arial" w:hAnsi="Arial" w:cs="Arial"/>
          <w:lang w:val="en-IN"/>
        </w:rPr>
        <w:t xml:space="preserve"> 2014). Non-</w:t>
      </w:r>
      <w:proofErr w:type="spellStart"/>
      <w:r w:rsidRPr="001D6B58">
        <w:rPr>
          <w:rFonts w:ascii="Arial" w:hAnsi="Arial" w:cs="Arial"/>
          <w:lang w:val="en-IN"/>
        </w:rPr>
        <w:t>typhoidal</w:t>
      </w:r>
      <w:r w:rsidR="00E31051" w:rsidRPr="00E31051">
        <w:rPr>
          <w:rFonts w:ascii="Arial" w:hAnsi="Arial" w:cs="Arial"/>
          <w:i/>
          <w:iCs/>
          <w:lang w:val="en-IN"/>
        </w:rPr>
        <w:t>Salmonella</w:t>
      </w:r>
      <w:proofErr w:type="spellEnd"/>
      <w:r w:rsidRPr="001D6B58">
        <w:rPr>
          <w:rFonts w:ascii="Arial" w:hAnsi="Arial" w:cs="Arial"/>
          <w:lang w:val="en-IN"/>
        </w:rPr>
        <w:t xml:space="preserve"> (NTS) is estimated to cause around 153 million cases of gastroenteritis and 57,000 deaths annually worldwide, making it one of the top bacterial agents responsible for diarrheal diseases globally (Nikhil</w:t>
      </w:r>
      <w:r w:rsidR="00157382">
        <w:rPr>
          <w:rFonts w:ascii="Arial" w:hAnsi="Arial" w:cs="Arial"/>
          <w:lang w:val="en-IN"/>
        </w:rPr>
        <w:t>,</w:t>
      </w:r>
      <w:r w:rsidRPr="001D6B58">
        <w:rPr>
          <w:rFonts w:ascii="Arial" w:hAnsi="Arial" w:cs="Arial"/>
          <w:lang w:val="en-IN"/>
        </w:rPr>
        <w:t xml:space="preserve"> 2021). </w:t>
      </w:r>
      <w:r w:rsidR="00E31051" w:rsidRPr="00E31051">
        <w:rPr>
          <w:rFonts w:ascii="Arial" w:hAnsi="Arial" w:cs="Arial"/>
          <w:i/>
          <w:iCs/>
          <w:lang w:val="en-IN"/>
        </w:rPr>
        <w:t>Salmonella</w:t>
      </w:r>
      <w:r w:rsidRPr="001D6B58">
        <w:rPr>
          <w:rFonts w:ascii="Arial" w:hAnsi="Arial" w:cs="Arial"/>
          <w:lang w:val="en-IN"/>
        </w:rPr>
        <w:t xml:space="preserve"> primarily spreads through the food production chain, with contaminated eggs as a major source. Its frequent presence in layer farm environments indicates these settings act as reservoirs</w:t>
      </w:r>
      <w:r w:rsidR="00291FF7">
        <w:rPr>
          <w:rFonts w:ascii="Arial" w:hAnsi="Arial" w:cs="Arial"/>
          <w:lang w:val="en-IN"/>
        </w:rPr>
        <w:t xml:space="preserve"> through vertical transmission</w:t>
      </w:r>
      <w:r w:rsidRPr="001D6B58">
        <w:rPr>
          <w:rFonts w:ascii="Arial" w:hAnsi="Arial" w:cs="Arial"/>
          <w:lang w:val="en-IN"/>
        </w:rPr>
        <w:t>, enabling horizontal transmission via direct contact and contaminated feed (Al Momani et al.</w:t>
      </w:r>
      <w:r w:rsidR="00B8719A">
        <w:rPr>
          <w:rFonts w:ascii="Arial" w:hAnsi="Arial" w:cs="Arial"/>
          <w:lang w:val="en-IN"/>
        </w:rPr>
        <w:t>,</w:t>
      </w:r>
      <w:r w:rsidRPr="001D6B58">
        <w:rPr>
          <w:rFonts w:ascii="Arial" w:hAnsi="Arial" w:cs="Arial"/>
          <w:lang w:val="en-IN"/>
        </w:rPr>
        <w:t xml:space="preserve"> 2018). In recent years, the rise of virulent multidrug-resistant (MDR) </w:t>
      </w:r>
      <w:r w:rsidR="00E31051" w:rsidRPr="00E31051">
        <w:rPr>
          <w:rFonts w:ascii="Arial" w:hAnsi="Arial" w:cs="Arial"/>
          <w:i/>
          <w:iCs/>
          <w:lang w:val="en-IN"/>
        </w:rPr>
        <w:t>Salmonella</w:t>
      </w:r>
      <w:r w:rsidRPr="001D6B58">
        <w:rPr>
          <w:rFonts w:ascii="Arial" w:hAnsi="Arial" w:cs="Arial"/>
          <w:lang w:val="en-IN"/>
        </w:rPr>
        <w:t xml:space="preserve"> strains has emerged as a significant public health concern (</w:t>
      </w:r>
      <w:proofErr w:type="spellStart"/>
      <w:r w:rsidRPr="001D6B58">
        <w:rPr>
          <w:rFonts w:ascii="Arial" w:hAnsi="Arial" w:cs="Arial"/>
          <w:lang w:val="en-IN"/>
        </w:rPr>
        <w:t>Siddiky</w:t>
      </w:r>
      <w:proofErr w:type="spellEnd"/>
      <w:r w:rsidRPr="001D6B58">
        <w:rPr>
          <w:rFonts w:ascii="Arial" w:hAnsi="Arial" w:cs="Arial"/>
          <w:lang w:val="en-IN"/>
        </w:rPr>
        <w:t xml:space="preserve"> et al.</w:t>
      </w:r>
      <w:r w:rsidR="00B8719A">
        <w:rPr>
          <w:rFonts w:ascii="Arial" w:hAnsi="Arial" w:cs="Arial"/>
          <w:lang w:val="en-IN"/>
        </w:rPr>
        <w:t xml:space="preserve">, </w:t>
      </w:r>
      <w:r w:rsidRPr="001D6B58">
        <w:rPr>
          <w:rFonts w:ascii="Arial" w:hAnsi="Arial" w:cs="Arial"/>
          <w:lang w:val="en-IN"/>
        </w:rPr>
        <w:t xml:space="preserve">2021). The growing emergence of antimicrobial-resistant </w:t>
      </w:r>
      <w:r w:rsidR="00E31051" w:rsidRPr="00E31051">
        <w:rPr>
          <w:rFonts w:ascii="Arial" w:hAnsi="Arial" w:cs="Arial"/>
          <w:i/>
          <w:iCs/>
          <w:lang w:val="en-IN"/>
        </w:rPr>
        <w:t>Salmonella</w:t>
      </w:r>
      <w:r w:rsidRPr="001D6B58">
        <w:rPr>
          <w:rFonts w:ascii="Arial" w:hAnsi="Arial" w:cs="Arial"/>
          <w:lang w:val="en-IN"/>
        </w:rPr>
        <w:t xml:space="preserve"> is primarily linked to the excessive use of antibiotics in poultry farming for non-therapeutic purposes (Castro-Vargas et al.</w:t>
      </w:r>
      <w:r w:rsidR="00B8719A">
        <w:rPr>
          <w:rFonts w:ascii="Arial" w:hAnsi="Arial" w:cs="Arial"/>
          <w:lang w:val="en-IN"/>
        </w:rPr>
        <w:t>,</w:t>
      </w:r>
      <w:r w:rsidRPr="001D6B58">
        <w:rPr>
          <w:rFonts w:ascii="Arial" w:hAnsi="Arial" w:cs="Arial"/>
          <w:lang w:val="en-IN"/>
        </w:rPr>
        <w:t xml:space="preserve"> 2020). In recent years, non-typhoidal</w:t>
      </w:r>
      <w:r w:rsidR="00F40CD4">
        <w:rPr>
          <w:rFonts w:ascii="Arial" w:hAnsi="Arial" w:cs="Arial"/>
          <w:lang w:val="en-IN"/>
        </w:rPr>
        <w:t xml:space="preserve"> </w:t>
      </w:r>
      <w:r w:rsidR="00E31051" w:rsidRPr="00E31051">
        <w:rPr>
          <w:rFonts w:ascii="Arial" w:hAnsi="Arial" w:cs="Arial"/>
          <w:i/>
          <w:iCs/>
          <w:lang w:val="en-IN"/>
        </w:rPr>
        <w:t>Salmonella</w:t>
      </w:r>
      <w:r w:rsidRPr="001D6B58">
        <w:rPr>
          <w:rFonts w:ascii="Arial" w:hAnsi="Arial" w:cs="Arial"/>
          <w:lang w:val="en-IN"/>
        </w:rPr>
        <w:t xml:space="preserve"> isolates have shown a notable increase in both phenotypic and genotypic resistance to β-lactams, tetracyclines, and sulphonamides (</w:t>
      </w:r>
      <w:proofErr w:type="spellStart"/>
      <w:r w:rsidRPr="001D6B58">
        <w:rPr>
          <w:rFonts w:ascii="Arial" w:hAnsi="Arial" w:cs="Arial"/>
          <w:lang w:val="en-IN"/>
        </w:rPr>
        <w:t>Eguale</w:t>
      </w:r>
      <w:proofErr w:type="spellEnd"/>
      <w:r w:rsidRPr="001D6B58">
        <w:rPr>
          <w:rFonts w:ascii="Arial" w:hAnsi="Arial" w:cs="Arial"/>
          <w:lang w:val="en-IN"/>
        </w:rPr>
        <w:t xml:space="preserve"> et al.</w:t>
      </w:r>
      <w:r w:rsidR="00B8719A">
        <w:rPr>
          <w:rFonts w:ascii="Arial" w:hAnsi="Arial" w:cs="Arial"/>
          <w:lang w:val="en-IN"/>
        </w:rPr>
        <w:t>,</w:t>
      </w:r>
      <w:r w:rsidRPr="001D6B58">
        <w:rPr>
          <w:rFonts w:ascii="Arial" w:hAnsi="Arial" w:cs="Arial"/>
          <w:lang w:val="en-IN"/>
        </w:rPr>
        <w:t xml:space="preserve"> 2017). Previous studies have suggested that the lower contamination levels observed in commercial egg supply chains compared to backyard systems (Elsayed et al.</w:t>
      </w:r>
      <w:r w:rsidR="00B8719A">
        <w:rPr>
          <w:rFonts w:ascii="Arial" w:hAnsi="Arial" w:cs="Arial"/>
          <w:lang w:val="en-IN"/>
        </w:rPr>
        <w:t>,</w:t>
      </w:r>
      <w:r w:rsidRPr="001D6B58">
        <w:rPr>
          <w:rFonts w:ascii="Arial" w:hAnsi="Arial" w:cs="Arial"/>
          <w:lang w:val="en-IN"/>
        </w:rPr>
        <w:t xml:space="preserve"> 2024). Backyard egg production often lacks proper contamination control at the source, making these eggs more susceptible to bacterial contamination and transmission (</w:t>
      </w:r>
      <w:proofErr w:type="spellStart"/>
      <w:r w:rsidRPr="001D6B58">
        <w:rPr>
          <w:rFonts w:ascii="Arial" w:hAnsi="Arial" w:cs="Arial"/>
          <w:lang w:val="en-IN"/>
        </w:rPr>
        <w:t>Elmonir</w:t>
      </w:r>
      <w:proofErr w:type="spellEnd"/>
      <w:r w:rsidRPr="001D6B58">
        <w:rPr>
          <w:rFonts w:ascii="Arial" w:hAnsi="Arial" w:cs="Arial"/>
          <w:lang w:val="en-IN"/>
        </w:rPr>
        <w:t xml:space="preserve"> et al.</w:t>
      </w:r>
      <w:r w:rsidR="00204BC4">
        <w:rPr>
          <w:rFonts w:ascii="Arial" w:hAnsi="Arial" w:cs="Arial"/>
          <w:lang w:val="en-IN"/>
        </w:rPr>
        <w:t>,</w:t>
      </w:r>
      <w:r w:rsidRPr="001D6B58">
        <w:rPr>
          <w:rFonts w:ascii="Arial" w:hAnsi="Arial" w:cs="Arial"/>
          <w:lang w:val="en-IN"/>
        </w:rPr>
        <w:t xml:space="preserve"> 2024). Hence, investigating </w:t>
      </w:r>
      <w:r w:rsidR="00E31051" w:rsidRPr="00E31051">
        <w:rPr>
          <w:rFonts w:ascii="Arial" w:hAnsi="Arial" w:cs="Arial"/>
          <w:i/>
          <w:iCs/>
          <w:lang w:val="en-IN"/>
        </w:rPr>
        <w:t>Salmonella</w:t>
      </w:r>
      <w:r w:rsidRPr="001D6B58">
        <w:rPr>
          <w:rFonts w:ascii="Arial" w:hAnsi="Arial" w:cs="Arial"/>
          <w:lang w:val="en-IN"/>
        </w:rPr>
        <w:t xml:space="preserve"> contamination in both commercial and backyard poultry farms is crucial, as its presence can lead to egg contamination throughout the supply chain.</w:t>
      </w:r>
    </w:p>
    <w:p w14:paraId="60CCAA37" w14:textId="77777777" w:rsidR="001D6B58" w:rsidRPr="001D6B58" w:rsidRDefault="00F40CD4" w:rsidP="009A3A61">
      <w:pPr>
        <w:pStyle w:val="Body"/>
        <w:spacing w:after="0" w:line="480" w:lineRule="auto"/>
        <w:rPr>
          <w:rFonts w:ascii="Arial" w:hAnsi="Arial" w:cs="Arial"/>
          <w:lang w:val="en-IN"/>
        </w:rPr>
      </w:pPr>
      <w:r>
        <w:rPr>
          <w:rFonts w:ascii="Arial" w:hAnsi="Arial" w:cs="Arial"/>
          <w:lang w:val="en-IN"/>
        </w:rPr>
        <w:t>Therefore, t</w:t>
      </w:r>
      <w:r w:rsidR="001D6B58" w:rsidRPr="001D6B58">
        <w:rPr>
          <w:rFonts w:ascii="Arial" w:hAnsi="Arial" w:cs="Arial"/>
          <w:lang w:val="en-IN"/>
        </w:rPr>
        <w:t>he current study aims to determine the prevalence, of</w:t>
      </w:r>
      <w:r>
        <w:rPr>
          <w:rFonts w:ascii="Arial" w:hAnsi="Arial" w:cs="Arial"/>
          <w:lang w:val="en-IN"/>
        </w:rPr>
        <w:t xml:space="preserve"> antimicrobial resistant</w:t>
      </w:r>
      <w:r w:rsidR="001D6B58" w:rsidRPr="001D6B58">
        <w:rPr>
          <w:rFonts w:ascii="Arial" w:hAnsi="Arial" w:cs="Arial"/>
          <w:lang w:val="en-IN"/>
        </w:rPr>
        <w:t xml:space="preserve"> </w:t>
      </w:r>
      <w:r w:rsidR="00E31051" w:rsidRPr="00E31051">
        <w:rPr>
          <w:rFonts w:ascii="Arial" w:hAnsi="Arial" w:cs="Arial"/>
          <w:i/>
          <w:iCs/>
          <w:lang w:val="en-IN"/>
        </w:rPr>
        <w:t>Salmonella</w:t>
      </w:r>
      <w:r w:rsidR="001D6B58" w:rsidRPr="001D6B58">
        <w:rPr>
          <w:rFonts w:ascii="Arial" w:hAnsi="Arial" w:cs="Arial"/>
          <w:lang w:val="en-IN"/>
        </w:rPr>
        <w:t xml:space="preserve"> spp. in chicken egg supply chain, which can help in recommending appropriate and </w:t>
      </w:r>
      <w:r>
        <w:rPr>
          <w:rFonts w:ascii="Arial" w:hAnsi="Arial" w:cs="Arial"/>
          <w:lang w:val="en-IN"/>
        </w:rPr>
        <w:t>intervention points in the supply chain</w:t>
      </w:r>
      <w:r w:rsidR="001D6B58" w:rsidRPr="001D6B58">
        <w:rPr>
          <w:rFonts w:ascii="Arial" w:hAnsi="Arial" w:cs="Arial"/>
          <w:lang w:val="en-IN"/>
        </w:rPr>
        <w:t xml:space="preserve">. </w:t>
      </w:r>
    </w:p>
    <w:p w14:paraId="26AAEF1A"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06A37A3C" w14:textId="77777777" w:rsidR="00790ADA" w:rsidRPr="00FB3A86" w:rsidRDefault="00790ADA" w:rsidP="00441B6F">
      <w:pPr>
        <w:pStyle w:val="AbstHead"/>
        <w:spacing w:after="0"/>
        <w:jc w:val="both"/>
        <w:rPr>
          <w:rFonts w:ascii="Arial" w:hAnsi="Arial" w:cs="Arial"/>
        </w:rPr>
      </w:pPr>
    </w:p>
    <w:p w14:paraId="489515B4" w14:textId="77777777" w:rsidR="00134712" w:rsidRDefault="00912E9A" w:rsidP="00134712">
      <w:pPr>
        <w:pStyle w:val="Body"/>
        <w:spacing w:after="0"/>
        <w:rPr>
          <w:rFonts w:ascii="Arial" w:hAnsi="Arial" w:cs="Arial"/>
          <w:b/>
          <w:bCs/>
        </w:rPr>
      </w:pPr>
      <w:r>
        <w:rPr>
          <w:rFonts w:ascii="Arial" w:hAnsi="Arial" w:cs="Arial"/>
          <w:b/>
          <w:bCs/>
        </w:rPr>
        <w:t xml:space="preserve">2.1 </w:t>
      </w:r>
      <w:r w:rsidR="00134712" w:rsidRPr="00134712">
        <w:rPr>
          <w:rFonts w:ascii="Arial" w:hAnsi="Arial" w:cs="Arial"/>
          <w:b/>
          <w:bCs/>
        </w:rPr>
        <w:t>Sample collection</w:t>
      </w:r>
    </w:p>
    <w:p w14:paraId="1A6E864A" w14:textId="77777777" w:rsidR="00665A2D" w:rsidRPr="00134712" w:rsidRDefault="00665A2D" w:rsidP="00134712">
      <w:pPr>
        <w:pStyle w:val="Body"/>
        <w:spacing w:after="0"/>
        <w:rPr>
          <w:rFonts w:ascii="Arial" w:hAnsi="Arial" w:cs="Arial"/>
          <w:b/>
          <w:bCs/>
        </w:rPr>
      </w:pPr>
    </w:p>
    <w:p w14:paraId="1D228DF1"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A total of 390 samples were randomly collected from commercial layer farms (n=90), backyard poultry farms (n=180), egg distributors (n=60), and retail eggs (n=60) across Maharashtra, India during October 2024 to March 2025. Farm samples (layer and backyard) included cloacal swabs, f</w:t>
      </w:r>
      <w:r w:rsidR="00DE5F98">
        <w:rPr>
          <w:rFonts w:ascii="Arial" w:hAnsi="Arial" w:cs="Arial"/>
          <w:lang w:val="en-IN"/>
        </w:rPr>
        <w:t>a</w:t>
      </w:r>
      <w:r w:rsidRPr="00134712">
        <w:rPr>
          <w:rFonts w:ascii="Arial" w:hAnsi="Arial" w:cs="Arial"/>
          <w:lang w:val="en-IN"/>
        </w:rPr>
        <w:t xml:space="preserve">eces, feed, water, and eggs. Egg samples (n=60 each) were also obtained from distributors and retail eggs. Each of egg sample comprising three pooled unwashed eggs. At farms, eggs were collected from different cage levels (upper, middle, and lower) at three locations (front, </w:t>
      </w:r>
      <w:proofErr w:type="spellStart"/>
      <w:r w:rsidRPr="00134712">
        <w:rPr>
          <w:rFonts w:ascii="Arial" w:hAnsi="Arial" w:cs="Arial"/>
          <w:lang w:val="en-IN"/>
        </w:rPr>
        <w:t>center</w:t>
      </w:r>
      <w:proofErr w:type="spellEnd"/>
      <w:r w:rsidRPr="00134712">
        <w:rPr>
          <w:rFonts w:ascii="Arial" w:hAnsi="Arial" w:cs="Arial"/>
          <w:lang w:val="en-IN"/>
        </w:rPr>
        <w:t>, and rear). Distributor and retail egg samples were randomly selected from stacked trays. All samples were transported to the laboratory in ice boxes and analysed immediately.</w:t>
      </w:r>
    </w:p>
    <w:p w14:paraId="51AC0DD9" w14:textId="77777777" w:rsidR="00D51D32" w:rsidRPr="00134712" w:rsidRDefault="00D51D32" w:rsidP="00134712">
      <w:pPr>
        <w:pStyle w:val="Body"/>
        <w:spacing w:after="0"/>
        <w:rPr>
          <w:rFonts w:ascii="Arial" w:hAnsi="Arial" w:cs="Arial"/>
          <w:lang w:val="en-IN"/>
        </w:rPr>
      </w:pPr>
    </w:p>
    <w:p w14:paraId="509C199E" w14:textId="77777777" w:rsidR="00134712" w:rsidRDefault="0043481D" w:rsidP="00134712">
      <w:pPr>
        <w:pStyle w:val="Body"/>
        <w:spacing w:after="0"/>
        <w:rPr>
          <w:rFonts w:ascii="Arial" w:hAnsi="Arial" w:cs="Arial"/>
          <w:b/>
          <w:bCs/>
        </w:rPr>
      </w:pPr>
      <w:r>
        <w:rPr>
          <w:rFonts w:ascii="Arial" w:hAnsi="Arial" w:cs="Arial"/>
          <w:b/>
          <w:bCs/>
        </w:rPr>
        <w:t xml:space="preserve">2.2 </w:t>
      </w:r>
      <w:r w:rsidR="00134712" w:rsidRPr="00134712">
        <w:rPr>
          <w:rFonts w:ascii="Arial" w:hAnsi="Arial" w:cs="Arial"/>
          <w:b/>
          <w:bCs/>
        </w:rPr>
        <w:t xml:space="preserve">Isolation and characterization of </w:t>
      </w:r>
      <w:r w:rsidR="00E31051" w:rsidRPr="00E31051">
        <w:rPr>
          <w:rFonts w:ascii="Arial" w:hAnsi="Arial" w:cs="Arial"/>
          <w:b/>
          <w:bCs/>
          <w:i/>
          <w:iCs/>
          <w:lang w:val="en-IN"/>
        </w:rPr>
        <w:t>Salmonella</w:t>
      </w:r>
      <w:r w:rsidR="00134712" w:rsidRPr="00134712">
        <w:rPr>
          <w:rFonts w:ascii="Arial" w:hAnsi="Arial" w:cs="Arial"/>
          <w:b/>
          <w:bCs/>
        </w:rPr>
        <w:t xml:space="preserve"> spp.</w:t>
      </w:r>
    </w:p>
    <w:p w14:paraId="0F8FAFCC" w14:textId="77777777" w:rsidR="00665A2D" w:rsidRPr="00134712" w:rsidRDefault="00665A2D" w:rsidP="00134712">
      <w:pPr>
        <w:pStyle w:val="Body"/>
        <w:spacing w:after="0"/>
        <w:rPr>
          <w:rFonts w:ascii="Arial" w:hAnsi="Arial" w:cs="Arial"/>
          <w:b/>
          <w:bCs/>
        </w:rPr>
      </w:pPr>
    </w:p>
    <w:p w14:paraId="1657E015"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Isolation </w:t>
      </w:r>
      <w:proofErr w:type="spellStart"/>
      <w:r w:rsidRPr="00134712">
        <w:rPr>
          <w:rFonts w:ascii="Arial" w:hAnsi="Arial" w:cs="Arial"/>
          <w:lang w:val="en-IN"/>
        </w:rPr>
        <w:t>of</w:t>
      </w:r>
      <w:r w:rsidR="00E31051" w:rsidRPr="00E31051">
        <w:rPr>
          <w:rFonts w:ascii="Arial" w:hAnsi="Arial" w:cs="Arial"/>
          <w:i/>
          <w:iCs/>
          <w:lang w:val="en-IN"/>
        </w:rPr>
        <w:t>Salmonella</w:t>
      </w:r>
      <w:r w:rsidRPr="00134712">
        <w:rPr>
          <w:rFonts w:ascii="Arial" w:hAnsi="Arial" w:cs="Arial"/>
          <w:lang w:val="en-IN"/>
        </w:rPr>
        <w:t>spp</w:t>
      </w:r>
      <w:proofErr w:type="spellEnd"/>
      <w:r w:rsidRPr="00134712">
        <w:rPr>
          <w:rFonts w:ascii="Arial" w:hAnsi="Arial" w:cs="Arial"/>
          <w:lang w:val="en-IN"/>
        </w:rPr>
        <w:t>. was carried as per ISO method 6579:2002 protocol with minor modifications as per sample type. To pre-enrich, samples were homogenized in Buffered Peptone Water (BPW): 25 g of feed/water/egg content in 225 ml, 1 g of faeces/cloacal swabs in 9 ml, and eggshells (from 3 pooled eggs) in 90 ml. Before collecting the egg content</w:t>
      </w:r>
      <w:r w:rsidR="00251206">
        <w:rPr>
          <w:rFonts w:ascii="Arial" w:hAnsi="Arial" w:cs="Arial"/>
          <w:lang w:val="en-IN"/>
        </w:rPr>
        <w:t>,</w:t>
      </w:r>
      <w:r w:rsidRPr="00134712">
        <w:rPr>
          <w:rFonts w:ascii="Arial" w:hAnsi="Arial" w:cs="Arial"/>
          <w:lang w:val="en-IN"/>
        </w:rPr>
        <w:t xml:space="preserve"> eggs were surface sterilized (70% ethanol for 2 min), air-dried aseptically pooled, and 25 ml was mixed with 225 ml BPW. All samples were incubated at 37 ± 1°C for 24 h. Further enrichment was done by inoculating 0.1 ml of </w:t>
      </w:r>
      <w:proofErr w:type="spellStart"/>
      <w:r w:rsidRPr="00134712">
        <w:rPr>
          <w:rFonts w:ascii="Arial" w:hAnsi="Arial" w:cs="Arial"/>
          <w:lang w:val="en-IN"/>
        </w:rPr>
        <w:t>preenriched</w:t>
      </w:r>
      <w:proofErr w:type="spellEnd"/>
      <w:r w:rsidRPr="00134712">
        <w:rPr>
          <w:rFonts w:ascii="Arial" w:hAnsi="Arial" w:cs="Arial"/>
          <w:lang w:val="en-IN"/>
        </w:rPr>
        <w:t xml:space="preserve"> BPW culture into 10 ml Rappaport-Vassiliadis (RV) broth and incubated at 42°C for 24 h. A loopful of inoculum from RV broth was streaked on XLD and BGSA using the four-quadrant method and incubated at 37 ± 1°C for 24 h. Identification of </w:t>
      </w:r>
      <w:proofErr w:type="spellStart"/>
      <w:r w:rsidR="00E31051" w:rsidRPr="00E31051">
        <w:rPr>
          <w:rFonts w:ascii="Arial" w:hAnsi="Arial" w:cs="Arial"/>
          <w:i/>
          <w:iCs/>
          <w:lang w:val="en-IN"/>
        </w:rPr>
        <w:t>Salmonella</w:t>
      </w:r>
      <w:r w:rsidRPr="00134712">
        <w:rPr>
          <w:rFonts w:ascii="Arial" w:hAnsi="Arial" w:cs="Arial"/>
          <w:lang w:val="en-IN"/>
        </w:rPr>
        <w:t>spp</w:t>
      </w:r>
      <w:proofErr w:type="spellEnd"/>
      <w:r w:rsidRPr="00134712">
        <w:rPr>
          <w:rFonts w:ascii="Arial" w:hAnsi="Arial" w:cs="Arial"/>
          <w:lang w:val="en-IN"/>
        </w:rPr>
        <w:t xml:space="preserve">. was based on colony morphology, microscopy, and biochemical tests (BAM, 2007). Typical </w:t>
      </w:r>
      <w:proofErr w:type="spellStart"/>
      <w:r w:rsidR="00E31051" w:rsidRPr="00E31051">
        <w:rPr>
          <w:rFonts w:ascii="Arial" w:hAnsi="Arial" w:cs="Arial"/>
          <w:i/>
          <w:iCs/>
          <w:lang w:val="en-IN"/>
        </w:rPr>
        <w:t>Salmonella</w:t>
      </w:r>
      <w:r w:rsidRPr="00134712">
        <w:rPr>
          <w:rFonts w:ascii="Arial" w:hAnsi="Arial" w:cs="Arial"/>
          <w:lang w:val="en-IN"/>
        </w:rPr>
        <w:t>colonies</w:t>
      </w:r>
      <w:proofErr w:type="spellEnd"/>
      <w:r w:rsidRPr="00134712">
        <w:rPr>
          <w:rFonts w:ascii="Arial" w:hAnsi="Arial" w:cs="Arial"/>
          <w:lang w:val="en-IN"/>
        </w:rPr>
        <w:t xml:space="preserve"> appeared pink to red with black </w:t>
      </w:r>
      <w:proofErr w:type="spellStart"/>
      <w:r w:rsidRPr="00134712">
        <w:rPr>
          <w:rFonts w:ascii="Arial" w:hAnsi="Arial" w:cs="Arial"/>
          <w:lang w:val="en-IN"/>
        </w:rPr>
        <w:t>centers</w:t>
      </w:r>
      <w:proofErr w:type="spellEnd"/>
      <w:r w:rsidRPr="00134712">
        <w:rPr>
          <w:rFonts w:ascii="Arial" w:hAnsi="Arial" w:cs="Arial"/>
          <w:lang w:val="en-IN"/>
        </w:rPr>
        <w:t xml:space="preserve"> on XLD and pink-white with a red zone on BGSA. Presumptive </w:t>
      </w:r>
      <w:r w:rsidR="00DA3EDA">
        <w:rPr>
          <w:rFonts w:ascii="Arial" w:hAnsi="Arial" w:cs="Arial"/>
          <w:lang w:val="en-IN"/>
        </w:rPr>
        <w:t>i</w:t>
      </w:r>
      <w:r w:rsidRPr="00134712">
        <w:rPr>
          <w:rFonts w:ascii="Arial" w:hAnsi="Arial" w:cs="Arial"/>
          <w:lang w:val="en-IN"/>
        </w:rPr>
        <w:t>solate cultures were stored at – 18 °C in cryogenic vials supplemented with 50% (v/v) sterile glycerol.</w:t>
      </w:r>
    </w:p>
    <w:p w14:paraId="443C373B" w14:textId="77777777" w:rsidR="00D51D32" w:rsidRPr="00134712" w:rsidRDefault="00D51D32" w:rsidP="00134712">
      <w:pPr>
        <w:pStyle w:val="Body"/>
        <w:spacing w:after="0"/>
        <w:rPr>
          <w:rFonts w:ascii="Arial" w:hAnsi="Arial" w:cs="Arial"/>
          <w:lang w:val="en-IN"/>
        </w:rPr>
      </w:pPr>
    </w:p>
    <w:p w14:paraId="551FB5B6" w14:textId="77777777" w:rsidR="00134712" w:rsidRDefault="0043481D" w:rsidP="00134712">
      <w:pPr>
        <w:pStyle w:val="Body"/>
        <w:spacing w:after="0"/>
        <w:rPr>
          <w:rFonts w:ascii="Arial" w:hAnsi="Arial" w:cs="Arial"/>
          <w:b/>
          <w:bCs/>
        </w:rPr>
      </w:pPr>
      <w:r>
        <w:rPr>
          <w:rFonts w:ascii="Arial" w:hAnsi="Arial" w:cs="Arial"/>
          <w:b/>
          <w:bCs/>
        </w:rPr>
        <w:t xml:space="preserve">2.3 </w:t>
      </w:r>
      <w:r w:rsidR="00134712" w:rsidRPr="00134712">
        <w:rPr>
          <w:rFonts w:ascii="Arial" w:hAnsi="Arial" w:cs="Arial"/>
          <w:b/>
          <w:bCs/>
        </w:rPr>
        <w:t xml:space="preserve">Molecular confirmation of </w:t>
      </w:r>
      <w:r w:rsidR="00E31051" w:rsidRPr="00E31051">
        <w:rPr>
          <w:rFonts w:ascii="Arial" w:hAnsi="Arial" w:cs="Arial"/>
          <w:b/>
          <w:bCs/>
          <w:i/>
          <w:iCs/>
        </w:rPr>
        <w:t>Salmonella</w:t>
      </w:r>
      <w:r w:rsidR="00134712" w:rsidRPr="00134712">
        <w:rPr>
          <w:rFonts w:ascii="Arial" w:hAnsi="Arial" w:cs="Arial"/>
          <w:b/>
          <w:bCs/>
        </w:rPr>
        <w:t xml:space="preserve"> spp. by PCR assay</w:t>
      </w:r>
    </w:p>
    <w:p w14:paraId="3C8AFACF" w14:textId="77777777" w:rsidR="00665A2D" w:rsidRPr="00134712" w:rsidRDefault="00665A2D" w:rsidP="00134712">
      <w:pPr>
        <w:pStyle w:val="Body"/>
        <w:spacing w:after="0"/>
        <w:rPr>
          <w:rFonts w:ascii="Arial" w:hAnsi="Arial" w:cs="Arial"/>
          <w:b/>
          <w:bCs/>
        </w:rPr>
      </w:pPr>
    </w:p>
    <w:p w14:paraId="3AC49C0F" w14:textId="77777777" w:rsidR="00134712" w:rsidRPr="00134712" w:rsidRDefault="00134712" w:rsidP="009A3A61">
      <w:pPr>
        <w:pStyle w:val="Body"/>
        <w:spacing w:after="0" w:line="480" w:lineRule="auto"/>
        <w:rPr>
          <w:rFonts w:ascii="Arial" w:hAnsi="Arial" w:cs="Arial"/>
          <w:lang w:val="en-IN"/>
        </w:rPr>
      </w:pPr>
      <w:r w:rsidRPr="00134712">
        <w:rPr>
          <w:rFonts w:ascii="Arial" w:hAnsi="Arial" w:cs="Arial"/>
        </w:rPr>
        <w:t xml:space="preserve">Identification of </w:t>
      </w:r>
      <w:r w:rsidR="00E31051" w:rsidRPr="00E31051">
        <w:rPr>
          <w:rFonts w:ascii="Arial" w:hAnsi="Arial" w:cs="Arial"/>
          <w:i/>
          <w:iCs/>
        </w:rPr>
        <w:t>Salmonella</w:t>
      </w:r>
      <w:r w:rsidRPr="00134712">
        <w:rPr>
          <w:rFonts w:ascii="Arial" w:hAnsi="Arial" w:cs="Arial"/>
        </w:rPr>
        <w:t xml:space="preserve"> by PCR was done with confirmation of the </w:t>
      </w:r>
      <w:bookmarkStart w:id="0" w:name="_Hlk189144554"/>
      <w:r w:rsidRPr="00134712">
        <w:rPr>
          <w:rFonts w:ascii="Arial" w:hAnsi="Arial" w:cs="Arial"/>
        </w:rPr>
        <w:t xml:space="preserve">16S </w:t>
      </w:r>
      <w:proofErr w:type="spellStart"/>
      <w:r w:rsidRPr="00134712">
        <w:rPr>
          <w:rFonts w:ascii="Arial" w:hAnsi="Arial" w:cs="Arial"/>
        </w:rPr>
        <w:t>rRNA</w:t>
      </w:r>
      <w:bookmarkEnd w:id="0"/>
      <w:r w:rsidRPr="00134712">
        <w:rPr>
          <w:rFonts w:ascii="Arial" w:hAnsi="Arial" w:cs="Arial"/>
        </w:rPr>
        <w:t>gene</w:t>
      </w:r>
      <w:proofErr w:type="spellEnd"/>
      <w:r w:rsidRPr="00134712">
        <w:rPr>
          <w:rFonts w:ascii="Arial" w:hAnsi="Arial" w:cs="Arial"/>
        </w:rPr>
        <w:t xml:space="preserve"> as described by Adhikari et al. (2018). </w:t>
      </w:r>
      <w:r w:rsidRPr="00134712">
        <w:rPr>
          <w:rFonts w:ascii="Arial" w:hAnsi="Arial" w:cs="Arial"/>
          <w:lang w:val="en-IN"/>
        </w:rPr>
        <w:t xml:space="preserve">All suspected isolates grown in Brain Heart Infusion broth was incubated overnight and DNA was extracted according to the method described by </w:t>
      </w:r>
      <w:proofErr w:type="spellStart"/>
      <w:r w:rsidRPr="00134712">
        <w:rPr>
          <w:rFonts w:ascii="Arial" w:hAnsi="Arial" w:cs="Arial"/>
          <w:lang w:val="en-IN"/>
        </w:rPr>
        <w:t>Anejo-Okopi</w:t>
      </w:r>
      <w:proofErr w:type="spellEnd"/>
      <w:r w:rsidRPr="00134712">
        <w:rPr>
          <w:rFonts w:ascii="Arial" w:hAnsi="Arial" w:cs="Arial"/>
          <w:lang w:val="en-IN"/>
        </w:rPr>
        <w:t xml:space="preserve"> et al. (2016). The extracted DNA was </w:t>
      </w:r>
      <w:proofErr w:type="spellStart"/>
      <w:r w:rsidRPr="00134712">
        <w:rPr>
          <w:rFonts w:ascii="Arial" w:hAnsi="Arial" w:cs="Arial"/>
          <w:lang w:val="en-IN"/>
        </w:rPr>
        <w:t>analyzed</w:t>
      </w:r>
      <w:proofErr w:type="spellEnd"/>
      <w:r w:rsidRPr="00134712">
        <w:rPr>
          <w:rFonts w:ascii="Arial" w:hAnsi="Arial" w:cs="Arial"/>
          <w:lang w:val="en-IN"/>
        </w:rPr>
        <w:t xml:space="preserve"> using a Nanodrop to determine its concentration (ng/µL) and assess its purity by measuring the absorbance ratio at 260/280 nm, according to the device instructions (Thermo Scientific). </w:t>
      </w:r>
    </w:p>
    <w:p w14:paraId="23A3C285"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The 16S rRNA was </w:t>
      </w:r>
      <w:proofErr w:type="spellStart"/>
      <w:r w:rsidRPr="00134712">
        <w:rPr>
          <w:rFonts w:ascii="Arial" w:hAnsi="Arial" w:cs="Arial"/>
          <w:lang w:val="en-IN"/>
        </w:rPr>
        <w:t>was</w:t>
      </w:r>
      <w:proofErr w:type="spellEnd"/>
      <w:r w:rsidRPr="00134712">
        <w:rPr>
          <w:rFonts w:ascii="Arial" w:hAnsi="Arial" w:cs="Arial"/>
          <w:lang w:val="en-IN"/>
        </w:rPr>
        <w:t xml:space="preserve"> performed in a 25 </w:t>
      </w:r>
      <w:proofErr w:type="spellStart"/>
      <w:r w:rsidRPr="00134712">
        <w:rPr>
          <w:rFonts w:ascii="Arial" w:hAnsi="Arial" w:cs="Arial"/>
          <w:lang w:val="en-IN"/>
        </w:rPr>
        <w:t>μl</w:t>
      </w:r>
      <w:proofErr w:type="spellEnd"/>
      <w:r w:rsidRPr="00134712">
        <w:rPr>
          <w:rFonts w:ascii="Arial" w:hAnsi="Arial" w:cs="Arial"/>
          <w:lang w:val="en-IN"/>
        </w:rPr>
        <w:t xml:space="preserve"> reaction containing 13 </w:t>
      </w:r>
      <w:proofErr w:type="spellStart"/>
      <w:r w:rsidRPr="00134712">
        <w:rPr>
          <w:rFonts w:ascii="Arial" w:hAnsi="Arial" w:cs="Arial"/>
          <w:lang w:val="en-IN"/>
        </w:rPr>
        <w:t>μl</w:t>
      </w:r>
      <w:proofErr w:type="spellEnd"/>
      <w:r w:rsidRPr="00134712">
        <w:rPr>
          <w:rFonts w:ascii="Arial" w:hAnsi="Arial" w:cs="Arial"/>
          <w:lang w:val="en-IN"/>
        </w:rPr>
        <w:t xml:space="preserve"> of 2× PCR Master Mix (Takara), 1.5 </w:t>
      </w:r>
      <w:proofErr w:type="spellStart"/>
      <w:r w:rsidRPr="00134712">
        <w:rPr>
          <w:rFonts w:ascii="Arial" w:hAnsi="Arial" w:cs="Arial"/>
          <w:lang w:val="en-IN"/>
        </w:rPr>
        <w:t>μl</w:t>
      </w:r>
      <w:proofErr w:type="spellEnd"/>
      <w:r w:rsidRPr="00134712">
        <w:rPr>
          <w:rFonts w:ascii="Arial" w:hAnsi="Arial" w:cs="Arial"/>
          <w:lang w:val="en-IN"/>
        </w:rPr>
        <w:t xml:space="preserve"> each of forward and reverse primers (10 </w:t>
      </w:r>
      <w:proofErr w:type="spellStart"/>
      <w:r w:rsidRPr="00134712">
        <w:rPr>
          <w:rFonts w:ascii="Arial" w:hAnsi="Arial" w:cs="Arial"/>
          <w:lang w:val="en-IN"/>
        </w:rPr>
        <w:t>pmol</w:t>
      </w:r>
      <w:proofErr w:type="spellEnd"/>
      <w:r w:rsidRPr="00134712">
        <w:rPr>
          <w:rFonts w:ascii="Arial" w:hAnsi="Arial" w:cs="Arial"/>
          <w:lang w:val="en-IN"/>
        </w:rPr>
        <w:t>/</w:t>
      </w:r>
      <w:proofErr w:type="spellStart"/>
      <w:r w:rsidRPr="00134712">
        <w:rPr>
          <w:rFonts w:ascii="Arial" w:hAnsi="Arial" w:cs="Arial"/>
          <w:lang w:val="en-IN"/>
        </w:rPr>
        <w:t>μl</w:t>
      </w:r>
      <w:proofErr w:type="spellEnd"/>
      <w:r w:rsidRPr="00134712">
        <w:rPr>
          <w:rFonts w:ascii="Arial" w:hAnsi="Arial" w:cs="Arial"/>
          <w:lang w:val="en-IN"/>
        </w:rPr>
        <w:t>), 2 µl of genomic DNA, and 7 µl of molecular biology-grade water (</w:t>
      </w:r>
      <w:proofErr w:type="spellStart"/>
      <w:r w:rsidRPr="00134712">
        <w:rPr>
          <w:rFonts w:ascii="Arial" w:hAnsi="Arial" w:cs="Arial"/>
          <w:lang w:val="en-IN"/>
        </w:rPr>
        <w:t>HiMedia</w:t>
      </w:r>
      <w:proofErr w:type="spellEnd"/>
      <w:r w:rsidRPr="00134712">
        <w:rPr>
          <w:rFonts w:ascii="Arial" w:hAnsi="Arial" w:cs="Arial"/>
          <w:lang w:val="en-IN"/>
        </w:rPr>
        <w:t>, Mumbai). PCR conditions were set to be as follows: 5 minutes of initial denaturation at 95°C, followed by 35 cycles of denaturation at 95°C for 1 minute, annealing at 50°C for 1 minute and extension at 72°C for 2 minutes, ending with a final extension at 72°C for 10 min. The PCR primers and cycling conditions employed in this study are outlined in Table 1 and Table 2.</w:t>
      </w:r>
    </w:p>
    <w:p w14:paraId="5C6A1E57" w14:textId="77777777" w:rsidR="00D51D32" w:rsidRPr="00134712" w:rsidRDefault="00D51D32" w:rsidP="00134712">
      <w:pPr>
        <w:pStyle w:val="Body"/>
        <w:spacing w:after="0"/>
        <w:rPr>
          <w:rFonts w:ascii="Arial" w:hAnsi="Arial" w:cs="Arial"/>
        </w:rPr>
      </w:pPr>
    </w:p>
    <w:p w14:paraId="6E1AC805" w14:textId="77777777" w:rsidR="00134712" w:rsidRDefault="0043481D" w:rsidP="00134712">
      <w:pPr>
        <w:pStyle w:val="Body"/>
        <w:spacing w:after="0"/>
        <w:rPr>
          <w:rFonts w:ascii="Arial" w:hAnsi="Arial" w:cs="Arial"/>
          <w:b/>
          <w:bCs/>
        </w:rPr>
      </w:pPr>
      <w:r>
        <w:rPr>
          <w:rFonts w:ascii="Arial" w:hAnsi="Arial" w:cs="Arial"/>
          <w:b/>
          <w:bCs/>
        </w:rPr>
        <w:t xml:space="preserve">2.4 </w:t>
      </w:r>
      <w:r w:rsidR="003216D7">
        <w:rPr>
          <w:rFonts w:ascii="Arial" w:hAnsi="Arial" w:cs="Arial"/>
          <w:b/>
          <w:bCs/>
        </w:rPr>
        <w:t xml:space="preserve">Characterizing </w:t>
      </w:r>
      <w:r w:rsidR="00134712" w:rsidRPr="00134712">
        <w:rPr>
          <w:rFonts w:ascii="Arial" w:hAnsi="Arial" w:cs="Arial"/>
          <w:b/>
          <w:bCs/>
        </w:rPr>
        <w:t xml:space="preserve">pathogenicity </w:t>
      </w:r>
      <w:r w:rsidR="003216D7">
        <w:rPr>
          <w:rFonts w:ascii="Arial" w:hAnsi="Arial" w:cs="Arial"/>
          <w:b/>
          <w:bCs/>
        </w:rPr>
        <w:t xml:space="preserve">of </w:t>
      </w:r>
      <w:r w:rsidR="003216D7" w:rsidRPr="003216D7">
        <w:rPr>
          <w:rFonts w:ascii="Arial" w:hAnsi="Arial" w:cs="Arial"/>
          <w:b/>
          <w:bCs/>
          <w:i/>
          <w:iCs/>
        </w:rPr>
        <w:t>Salmonella</w:t>
      </w:r>
      <w:r w:rsidR="003216D7">
        <w:rPr>
          <w:rFonts w:ascii="Arial" w:hAnsi="Arial" w:cs="Arial"/>
          <w:b/>
          <w:bCs/>
        </w:rPr>
        <w:t xml:space="preserve"> isolates</w:t>
      </w:r>
    </w:p>
    <w:p w14:paraId="14784E8C" w14:textId="77777777" w:rsidR="00665A2D" w:rsidRPr="00134712" w:rsidRDefault="00665A2D" w:rsidP="00134712">
      <w:pPr>
        <w:pStyle w:val="Body"/>
        <w:spacing w:after="0"/>
        <w:rPr>
          <w:rFonts w:ascii="Arial" w:hAnsi="Arial" w:cs="Arial"/>
          <w:b/>
          <w:bCs/>
        </w:rPr>
      </w:pPr>
    </w:p>
    <w:p w14:paraId="666A0588" w14:textId="77777777" w:rsidR="00134712" w:rsidRPr="00134712" w:rsidRDefault="00134712" w:rsidP="009A3A61">
      <w:pPr>
        <w:pStyle w:val="Body"/>
        <w:spacing w:after="0" w:line="480" w:lineRule="auto"/>
        <w:rPr>
          <w:rFonts w:ascii="Arial" w:hAnsi="Arial" w:cs="Arial"/>
        </w:rPr>
      </w:pPr>
      <w:r w:rsidRPr="00134712">
        <w:rPr>
          <w:rFonts w:ascii="Arial" w:hAnsi="Arial" w:cs="Arial"/>
        </w:rPr>
        <w:t xml:space="preserve">The </w:t>
      </w:r>
      <w:r w:rsidR="00E31051" w:rsidRPr="00E31051">
        <w:rPr>
          <w:rFonts w:ascii="Arial" w:hAnsi="Arial" w:cs="Arial"/>
          <w:i/>
          <w:iCs/>
        </w:rPr>
        <w:t>Salmonella</w:t>
      </w:r>
      <w:r w:rsidRPr="00134712">
        <w:rPr>
          <w:rFonts w:ascii="Arial" w:hAnsi="Arial" w:cs="Arial"/>
        </w:rPr>
        <w:t xml:space="preserve"> spp. isolates confirmed by 16S rRNA PCR were subjected to Congo red binding assay as described by </w:t>
      </w:r>
      <w:proofErr w:type="spellStart"/>
      <w:r w:rsidRPr="00134712">
        <w:rPr>
          <w:rFonts w:ascii="Arial" w:hAnsi="Arial" w:cs="Arial"/>
        </w:rPr>
        <w:t>Kalambhe</w:t>
      </w:r>
      <w:proofErr w:type="spellEnd"/>
      <w:r w:rsidRPr="00134712">
        <w:rPr>
          <w:rFonts w:ascii="Arial" w:hAnsi="Arial" w:cs="Arial"/>
        </w:rPr>
        <w:t xml:space="preserve"> et al. (2016) and detection of invasive </w:t>
      </w:r>
      <w:proofErr w:type="spellStart"/>
      <w:r w:rsidRPr="00134712">
        <w:rPr>
          <w:rFonts w:ascii="Arial" w:hAnsi="Arial" w:cs="Arial"/>
          <w:i/>
          <w:iCs/>
        </w:rPr>
        <w:t>invA</w:t>
      </w:r>
      <w:proofErr w:type="spellEnd"/>
      <w:r w:rsidRPr="00134712">
        <w:rPr>
          <w:rFonts w:ascii="Arial" w:hAnsi="Arial" w:cs="Arial"/>
        </w:rPr>
        <w:t xml:space="preserve"> gene as described by Nair et al. (2015) by PCR assay. </w:t>
      </w:r>
    </w:p>
    <w:p w14:paraId="0C6326D9"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To detect </w:t>
      </w:r>
      <w:proofErr w:type="spellStart"/>
      <w:r w:rsidRPr="00134712">
        <w:rPr>
          <w:rFonts w:ascii="Arial" w:hAnsi="Arial" w:cs="Arial"/>
          <w:i/>
          <w:iCs/>
          <w:lang w:val="en-IN"/>
        </w:rPr>
        <w:t>invA</w:t>
      </w:r>
      <w:proofErr w:type="spellEnd"/>
      <w:r w:rsidRPr="00134712">
        <w:rPr>
          <w:rFonts w:ascii="Arial" w:hAnsi="Arial" w:cs="Arial"/>
          <w:lang w:val="en-IN"/>
        </w:rPr>
        <w:t xml:space="preserve"> gene, a 25 </w:t>
      </w:r>
      <w:proofErr w:type="spellStart"/>
      <w:r w:rsidRPr="00134712">
        <w:rPr>
          <w:rFonts w:ascii="Arial" w:hAnsi="Arial" w:cs="Arial"/>
          <w:lang w:val="en-IN"/>
        </w:rPr>
        <w:t>μl</w:t>
      </w:r>
      <w:proofErr w:type="spellEnd"/>
      <w:r w:rsidRPr="00134712">
        <w:rPr>
          <w:rFonts w:ascii="Arial" w:hAnsi="Arial" w:cs="Arial"/>
          <w:lang w:val="en-IN"/>
        </w:rPr>
        <w:t xml:space="preserve"> reaction volume was used and it contained 12.5 µl of 2x PCR master mix (</w:t>
      </w:r>
      <w:proofErr w:type="spellStart"/>
      <w:r w:rsidRPr="00134712">
        <w:rPr>
          <w:rFonts w:ascii="Arial" w:hAnsi="Arial" w:cs="Arial"/>
          <w:lang w:val="en-IN"/>
        </w:rPr>
        <w:t>HiMedia</w:t>
      </w:r>
      <w:proofErr w:type="spellEnd"/>
      <w:r w:rsidRPr="00134712">
        <w:rPr>
          <w:rFonts w:ascii="Arial" w:hAnsi="Arial" w:cs="Arial"/>
          <w:lang w:val="en-IN"/>
        </w:rPr>
        <w:t xml:space="preserve">, Mumbai), 1 µl of each primer (10 </w:t>
      </w:r>
      <w:proofErr w:type="spellStart"/>
      <w:r w:rsidRPr="00134712">
        <w:rPr>
          <w:rFonts w:ascii="Arial" w:hAnsi="Arial" w:cs="Arial"/>
          <w:lang w:val="en-IN"/>
        </w:rPr>
        <w:t>pmol</w:t>
      </w:r>
      <w:proofErr w:type="spellEnd"/>
      <w:r w:rsidRPr="00134712">
        <w:rPr>
          <w:rFonts w:ascii="Arial" w:hAnsi="Arial" w:cs="Arial"/>
          <w:lang w:val="en-IN"/>
        </w:rPr>
        <w:t>/µl), 1 µl of genomic DNA, and 9.5 µl of molecular biology-grade water. The PCR primers and cycling conditions employed in this study are outlined in Table 1 and Table 2.</w:t>
      </w:r>
    </w:p>
    <w:p w14:paraId="52D610A6" w14:textId="77777777" w:rsidR="00D51D32" w:rsidRPr="00134712" w:rsidRDefault="00D51D32" w:rsidP="00134712">
      <w:pPr>
        <w:pStyle w:val="Body"/>
        <w:spacing w:after="0"/>
        <w:rPr>
          <w:rFonts w:ascii="Arial" w:hAnsi="Arial" w:cs="Arial"/>
          <w:lang w:val="en-IN"/>
        </w:rPr>
      </w:pPr>
    </w:p>
    <w:p w14:paraId="79498485" w14:textId="77777777" w:rsidR="00134712" w:rsidRDefault="0043481D" w:rsidP="00134712">
      <w:pPr>
        <w:pStyle w:val="Body"/>
        <w:spacing w:after="0"/>
        <w:rPr>
          <w:rFonts w:ascii="Arial" w:hAnsi="Arial" w:cs="Arial"/>
          <w:b/>
          <w:bCs/>
        </w:rPr>
      </w:pPr>
      <w:r>
        <w:rPr>
          <w:rFonts w:ascii="Arial" w:hAnsi="Arial" w:cs="Arial"/>
          <w:b/>
          <w:bCs/>
        </w:rPr>
        <w:t xml:space="preserve">2.5 </w:t>
      </w:r>
      <w:r w:rsidR="00134712" w:rsidRPr="00134712">
        <w:rPr>
          <w:rFonts w:ascii="Arial" w:hAnsi="Arial" w:cs="Arial"/>
          <w:b/>
          <w:bCs/>
        </w:rPr>
        <w:t xml:space="preserve">Serotyping of </w:t>
      </w:r>
      <w:r w:rsidR="00E31051" w:rsidRPr="00E31051">
        <w:rPr>
          <w:rFonts w:ascii="Arial" w:hAnsi="Arial" w:cs="Arial"/>
          <w:b/>
          <w:bCs/>
          <w:i/>
          <w:iCs/>
        </w:rPr>
        <w:t>Salmonella</w:t>
      </w:r>
      <w:r w:rsidR="00134712" w:rsidRPr="00134712">
        <w:rPr>
          <w:rFonts w:ascii="Arial" w:hAnsi="Arial" w:cs="Arial"/>
          <w:b/>
          <w:bCs/>
        </w:rPr>
        <w:t xml:space="preserve"> isolates</w:t>
      </w:r>
    </w:p>
    <w:p w14:paraId="146DE8D1" w14:textId="77777777" w:rsidR="00665A2D" w:rsidRPr="00134712" w:rsidRDefault="00665A2D" w:rsidP="00134712">
      <w:pPr>
        <w:pStyle w:val="Body"/>
        <w:spacing w:after="0"/>
        <w:rPr>
          <w:rFonts w:ascii="Arial" w:hAnsi="Arial" w:cs="Arial"/>
          <w:b/>
          <w:bCs/>
        </w:rPr>
      </w:pPr>
    </w:p>
    <w:p w14:paraId="57894F33"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Isolates positive for the 16S rRNA PCR assay and </w:t>
      </w:r>
      <w:proofErr w:type="spellStart"/>
      <w:r w:rsidRPr="00134712">
        <w:rPr>
          <w:rFonts w:ascii="Arial" w:hAnsi="Arial" w:cs="Arial"/>
          <w:i/>
          <w:iCs/>
          <w:lang w:val="en-IN"/>
        </w:rPr>
        <w:t>invA</w:t>
      </w:r>
      <w:proofErr w:type="spellEnd"/>
      <w:r w:rsidRPr="00134712">
        <w:rPr>
          <w:rFonts w:ascii="Arial" w:hAnsi="Arial" w:cs="Arial"/>
          <w:lang w:val="en-IN"/>
        </w:rPr>
        <w:t xml:space="preserve"> gene were serotyped at the Poultry Diagnostics and Research </w:t>
      </w:r>
      <w:proofErr w:type="spellStart"/>
      <w:r w:rsidRPr="00134712">
        <w:rPr>
          <w:rFonts w:ascii="Arial" w:hAnsi="Arial" w:cs="Arial"/>
          <w:lang w:val="en-IN"/>
        </w:rPr>
        <w:t>Center</w:t>
      </w:r>
      <w:proofErr w:type="spellEnd"/>
      <w:r w:rsidRPr="00134712">
        <w:rPr>
          <w:rFonts w:ascii="Arial" w:hAnsi="Arial" w:cs="Arial"/>
          <w:lang w:val="en-IN"/>
        </w:rPr>
        <w:t xml:space="preserve"> (PDRC), </w:t>
      </w:r>
      <w:proofErr w:type="spellStart"/>
      <w:r w:rsidRPr="00134712">
        <w:rPr>
          <w:rFonts w:ascii="Arial" w:hAnsi="Arial" w:cs="Arial"/>
          <w:lang w:val="en-IN"/>
        </w:rPr>
        <w:t>Lonikalbhor</w:t>
      </w:r>
      <w:proofErr w:type="spellEnd"/>
      <w:r w:rsidRPr="00134712">
        <w:rPr>
          <w:rFonts w:ascii="Arial" w:hAnsi="Arial" w:cs="Arial"/>
          <w:lang w:val="en-IN"/>
        </w:rPr>
        <w:t>, Pune</w:t>
      </w:r>
      <w:r w:rsidR="00283931">
        <w:rPr>
          <w:rFonts w:ascii="Arial" w:hAnsi="Arial" w:cs="Arial"/>
          <w:lang w:val="en-IN"/>
        </w:rPr>
        <w:t>, Maharashtra India</w:t>
      </w:r>
      <w:r w:rsidRPr="00134712">
        <w:rPr>
          <w:rFonts w:ascii="Arial" w:hAnsi="Arial" w:cs="Arial"/>
          <w:lang w:val="en-IN"/>
        </w:rPr>
        <w:t>.</w:t>
      </w:r>
    </w:p>
    <w:p w14:paraId="49B036FC" w14:textId="77777777" w:rsidR="00D51D32" w:rsidRPr="00134712" w:rsidRDefault="00D51D32" w:rsidP="00134712">
      <w:pPr>
        <w:pStyle w:val="Body"/>
        <w:spacing w:after="0"/>
        <w:rPr>
          <w:rFonts w:ascii="Arial" w:hAnsi="Arial" w:cs="Arial"/>
        </w:rPr>
      </w:pPr>
    </w:p>
    <w:p w14:paraId="083A4B20" w14:textId="77777777" w:rsidR="00134712" w:rsidRDefault="00FA0C73" w:rsidP="00134712">
      <w:pPr>
        <w:pStyle w:val="Body"/>
        <w:spacing w:after="0"/>
        <w:rPr>
          <w:rFonts w:ascii="Arial" w:hAnsi="Arial" w:cs="Arial"/>
          <w:b/>
          <w:bCs/>
        </w:rPr>
      </w:pPr>
      <w:r>
        <w:rPr>
          <w:rFonts w:ascii="Arial" w:hAnsi="Arial" w:cs="Arial"/>
          <w:b/>
          <w:bCs/>
        </w:rPr>
        <w:t>2.6</w:t>
      </w:r>
      <w:r w:rsidR="00134712" w:rsidRPr="00134712">
        <w:rPr>
          <w:rFonts w:ascii="Arial" w:hAnsi="Arial" w:cs="Arial"/>
          <w:b/>
          <w:bCs/>
        </w:rPr>
        <w:t xml:space="preserve">Antibiotic resistance of </w:t>
      </w:r>
      <w:r w:rsidR="00E31051" w:rsidRPr="00E31051">
        <w:rPr>
          <w:rFonts w:ascii="Arial" w:hAnsi="Arial" w:cs="Arial"/>
          <w:b/>
          <w:bCs/>
          <w:i/>
          <w:iCs/>
        </w:rPr>
        <w:t>Salmonella</w:t>
      </w:r>
      <w:r w:rsidR="00134712" w:rsidRPr="00134712">
        <w:rPr>
          <w:rFonts w:ascii="Arial" w:hAnsi="Arial" w:cs="Arial"/>
          <w:b/>
          <w:bCs/>
        </w:rPr>
        <w:t xml:space="preserve"> isolates </w:t>
      </w:r>
    </w:p>
    <w:p w14:paraId="3F60BB7B" w14:textId="77777777" w:rsidR="00665A2D" w:rsidRPr="00134712" w:rsidRDefault="00665A2D" w:rsidP="00134712">
      <w:pPr>
        <w:pStyle w:val="Body"/>
        <w:spacing w:after="0"/>
        <w:rPr>
          <w:rFonts w:ascii="Arial" w:hAnsi="Arial" w:cs="Arial"/>
          <w:b/>
          <w:bCs/>
        </w:rPr>
      </w:pPr>
    </w:p>
    <w:p w14:paraId="7D0521A4"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The antibiograms of all identified </w:t>
      </w:r>
      <w:r w:rsidR="00E31051" w:rsidRPr="00E31051">
        <w:rPr>
          <w:rFonts w:ascii="Arial" w:hAnsi="Arial" w:cs="Arial"/>
          <w:i/>
          <w:iCs/>
          <w:lang w:val="en-IN"/>
        </w:rPr>
        <w:t>Salmonella</w:t>
      </w:r>
      <w:r w:rsidRPr="00134712">
        <w:rPr>
          <w:rFonts w:ascii="Arial" w:hAnsi="Arial" w:cs="Arial"/>
          <w:lang w:val="en-IN"/>
        </w:rPr>
        <w:t xml:space="preserve"> isolates in this study were assessed using Mueller-Hinton agar (</w:t>
      </w:r>
      <w:proofErr w:type="spellStart"/>
      <w:r w:rsidRPr="00134712">
        <w:rPr>
          <w:rFonts w:ascii="Arial" w:hAnsi="Arial" w:cs="Arial"/>
          <w:lang w:val="en-IN"/>
        </w:rPr>
        <w:t>HiMedia</w:t>
      </w:r>
      <w:proofErr w:type="spellEnd"/>
      <w:r w:rsidRPr="00134712">
        <w:rPr>
          <w:rFonts w:ascii="Arial" w:hAnsi="Arial" w:cs="Arial"/>
          <w:lang w:val="en-IN"/>
        </w:rPr>
        <w:t xml:space="preserve">, Mumbai, India) and the disk diffusion method, following Clinical and Laboratory Standards Institute (CLSI) guidelines. This study utilized antibiotics commonly used in human and veterinary medicine. A total of 14 antimicrobials from major classes were used in this study. All antimicrobial discs, sourced from </w:t>
      </w:r>
      <w:proofErr w:type="spellStart"/>
      <w:r w:rsidRPr="00134712">
        <w:rPr>
          <w:rFonts w:ascii="Arial" w:hAnsi="Arial" w:cs="Arial"/>
          <w:lang w:val="en-IN"/>
        </w:rPr>
        <w:t>HiMedia</w:t>
      </w:r>
      <w:proofErr w:type="spellEnd"/>
      <w:r w:rsidRPr="00134712">
        <w:rPr>
          <w:rFonts w:ascii="Arial" w:hAnsi="Arial" w:cs="Arial"/>
          <w:lang w:val="en-IN"/>
        </w:rPr>
        <w:t xml:space="preserve">, Mumbai, were applied at standard doses: Ampicillin/Sulbactam (10/10µg), Ampicillin (10µg), </w:t>
      </w:r>
      <w:proofErr w:type="spellStart"/>
      <w:r w:rsidRPr="00134712">
        <w:rPr>
          <w:rFonts w:ascii="Arial" w:hAnsi="Arial" w:cs="Arial"/>
          <w:lang w:val="en-IN"/>
        </w:rPr>
        <w:t>Amoxyclav</w:t>
      </w:r>
      <w:proofErr w:type="spellEnd"/>
      <w:r w:rsidRPr="00134712">
        <w:rPr>
          <w:rFonts w:ascii="Arial" w:hAnsi="Arial" w:cs="Arial"/>
          <w:lang w:val="en-IN"/>
        </w:rPr>
        <w:t xml:space="preserve"> (30µg), Tetracycline (30µg), Cefotaxime (30µg), Ceftazidime (30µg), Chloramphenicol (30µg), Gentamicin (10µg), Cefixime (5µg), Ciprofloxacin (5µg), Co-Trimoxazole (25µg), Nalidixic acid (30µg), Enrofloxacin (10µg), Levofloxacin (5µg). The growth inhibition zones were measured and classified as susceptible (S), intermediate (I) or resistant (R) to the respective antimicrobials based on the guidelines of the CLSI, 2021.</w:t>
      </w:r>
    </w:p>
    <w:p w14:paraId="48E8871D" w14:textId="77777777" w:rsidR="00D51D32" w:rsidRPr="00134712" w:rsidRDefault="00D51D32" w:rsidP="00134712">
      <w:pPr>
        <w:pStyle w:val="Body"/>
        <w:spacing w:after="0"/>
        <w:rPr>
          <w:rFonts w:ascii="Arial" w:hAnsi="Arial" w:cs="Arial"/>
          <w:lang w:val="en-IN"/>
        </w:rPr>
      </w:pPr>
    </w:p>
    <w:p w14:paraId="1B944B2A" w14:textId="77777777" w:rsidR="00134712" w:rsidRDefault="00FA0C73" w:rsidP="00134712">
      <w:pPr>
        <w:pStyle w:val="Body"/>
        <w:spacing w:after="0"/>
        <w:rPr>
          <w:rFonts w:ascii="Arial" w:hAnsi="Arial" w:cs="Arial"/>
          <w:b/>
          <w:bCs/>
          <w:lang w:val="en-IN"/>
        </w:rPr>
      </w:pPr>
      <w:r>
        <w:rPr>
          <w:rFonts w:ascii="Arial" w:hAnsi="Arial" w:cs="Arial"/>
          <w:b/>
          <w:bCs/>
          <w:lang w:val="en-IN"/>
        </w:rPr>
        <w:t>2.7</w:t>
      </w:r>
      <w:r w:rsidR="00134712" w:rsidRPr="00134712">
        <w:rPr>
          <w:rFonts w:ascii="Arial" w:hAnsi="Arial" w:cs="Arial"/>
          <w:b/>
          <w:bCs/>
          <w:lang w:val="en-IN"/>
        </w:rPr>
        <w:t xml:space="preserve">Multiple Antibiotic Resistance index of </w:t>
      </w:r>
      <w:r w:rsidR="00E31051" w:rsidRPr="00E31051">
        <w:rPr>
          <w:rFonts w:ascii="Arial" w:hAnsi="Arial" w:cs="Arial"/>
          <w:b/>
          <w:bCs/>
          <w:i/>
          <w:iCs/>
          <w:lang w:val="en-IN"/>
        </w:rPr>
        <w:t>Salmonella</w:t>
      </w:r>
      <w:r w:rsidR="00134712" w:rsidRPr="00134712">
        <w:rPr>
          <w:rFonts w:ascii="Arial" w:hAnsi="Arial" w:cs="Arial"/>
          <w:b/>
          <w:bCs/>
          <w:lang w:val="en-IN"/>
        </w:rPr>
        <w:t xml:space="preserve"> isolates</w:t>
      </w:r>
    </w:p>
    <w:p w14:paraId="231445C1" w14:textId="77777777" w:rsidR="00665A2D" w:rsidRPr="00134712" w:rsidRDefault="00665A2D" w:rsidP="00134712">
      <w:pPr>
        <w:pStyle w:val="Body"/>
        <w:spacing w:after="0"/>
        <w:rPr>
          <w:rFonts w:ascii="Arial" w:hAnsi="Arial" w:cs="Arial"/>
          <w:b/>
          <w:bCs/>
          <w:lang w:val="en-IN"/>
        </w:rPr>
      </w:pPr>
    </w:p>
    <w:p w14:paraId="5BC4B921"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The Multiple Antibiotic Resistance (MAR) index for each isolate was determined following the method outlined by </w:t>
      </w:r>
      <w:proofErr w:type="spellStart"/>
      <w:r w:rsidRPr="00134712">
        <w:rPr>
          <w:rFonts w:ascii="Arial" w:hAnsi="Arial" w:cs="Arial"/>
          <w:lang w:val="en-IN"/>
        </w:rPr>
        <w:t>Krumperman</w:t>
      </w:r>
      <w:proofErr w:type="spellEnd"/>
      <w:r w:rsidRPr="00134712">
        <w:rPr>
          <w:rFonts w:ascii="Arial" w:hAnsi="Arial" w:cs="Arial"/>
          <w:lang w:val="en-IN"/>
        </w:rPr>
        <w:t xml:space="preserve"> (1983). The MAR index of an isolate is expressed as a/b, where a denotes the number of antibiotics to which the isolate exhibited resistance and b represents the total number of antibiotics tested against the isolate.</w:t>
      </w:r>
    </w:p>
    <w:p w14:paraId="24FF13C9" w14:textId="77777777" w:rsidR="00D51D32" w:rsidRPr="00134712" w:rsidRDefault="00D51D32" w:rsidP="00134712">
      <w:pPr>
        <w:pStyle w:val="Body"/>
        <w:spacing w:after="0"/>
        <w:rPr>
          <w:rFonts w:ascii="Arial" w:hAnsi="Arial" w:cs="Arial"/>
          <w:lang w:val="en-IN"/>
        </w:rPr>
      </w:pPr>
    </w:p>
    <w:p w14:paraId="68A6D5F7" w14:textId="77777777" w:rsidR="00134712" w:rsidRDefault="00FA0C73" w:rsidP="00134712">
      <w:pPr>
        <w:pStyle w:val="Body"/>
        <w:spacing w:after="0"/>
        <w:rPr>
          <w:rFonts w:ascii="Arial" w:hAnsi="Arial" w:cs="Arial"/>
          <w:b/>
          <w:bCs/>
          <w:lang w:val="en-IN"/>
        </w:rPr>
      </w:pPr>
      <w:r>
        <w:rPr>
          <w:rFonts w:ascii="Arial" w:hAnsi="Arial" w:cs="Arial"/>
          <w:b/>
          <w:bCs/>
          <w:lang w:val="en-IN"/>
        </w:rPr>
        <w:t>2.8</w:t>
      </w:r>
      <w:r w:rsidR="00134712" w:rsidRPr="00134712">
        <w:rPr>
          <w:rFonts w:ascii="Arial" w:hAnsi="Arial" w:cs="Arial"/>
          <w:b/>
          <w:bCs/>
          <w:lang w:val="en-IN"/>
        </w:rPr>
        <w:t>Detection of ESBL production</w:t>
      </w:r>
    </w:p>
    <w:p w14:paraId="636B5DAA" w14:textId="77777777" w:rsidR="00665A2D" w:rsidRPr="00134712" w:rsidRDefault="00665A2D" w:rsidP="00134712">
      <w:pPr>
        <w:pStyle w:val="Body"/>
        <w:spacing w:after="0"/>
        <w:rPr>
          <w:rFonts w:ascii="Arial" w:hAnsi="Arial" w:cs="Arial"/>
          <w:b/>
          <w:bCs/>
          <w:lang w:val="en-IN"/>
        </w:rPr>
      </w:pPr>
    </w:p>
    <w:p w14:paraId="28F5230B" w14:textId="77777777" w:rsidR="00134712" w:rsidRDefault="00134712" w:rsidP="009A3A61">
      <w:pPr>
        <w:pStyle w:val="Body"/>
        <w:spacing w:after="0" w:line="480" w:lineRule="auto"/>
        <w:rPr>
          <w:rFonts w:ascii="Arial" w:hAnsi="Arial" w:cs="Arial"/>
          <w:lang w:val="en-IN"/>
        </w:rPr>
      </w:pPr>
      <w:r w:rsidRPr="00134712">
        <w:rPr>
          <w:rFonts w:ascii="Arial" w:hAnsi="Arial" w:cs="Arial"/>
        </w:rPr>
        <w:t>Improved ESBL detection Ezy MIC</w:t>
      </w:r>
      <w:r w:rsidRPr="00134712">
        <w:rPr>
          <w:rFonts w:ascii="Arial" w:hAnsi="Arial" w:cs="Arial"/>
          <w:vertAlign w:val="superscript"/>
        </w:rPr>
        <w:t xml:space="preserve">TM </w:t>
      </w:r>
      <w:r w:rsidRPr="00134712">
        <w:rPr>
          <w:rFonts w:ascii="Arial" w:hAnsi="Arial" w:cs="Arial"/>
        </w:rPr>
        <w:t>Strip (</w:t>
      </w:r>
      <w:proofErr w:type="spellStart"/>
      <w:r w:rsidRPr="00134712">
        <w:rPr>
          <w:rFonts w:ascii="Arial" w:hAnsi="Arial" w:cs="Arial"/>
        </w:rPr>
        <w:t>HiMedia</w:t>
      </w:r>
      <w:proofErr w:type="spellEnd"/>
      <w:r w:rsidRPr="00134712">
        <w:rPr>
          <w:rFonts w:ascii="Arial" w:hAnsi="Arial" w:cs="Arial"/>
        </w:rPr>
        <w:t xml:space="preserve">) </w:t>
      </w:r>
      <w:r w:rsidR="00463F05">
        <w:rPr>
          <w:rFonts w:ascii="Arial" w:hAnsi="Arial" w:cs="Arial"/>
        </w:rPr>
        <w:t>was</w:t>
      </w:r>
      <w:r w:rsidRPr="00134712">
        <w:rPr>
          <w:rFonts w:ascii="Arial" w:hAnsi="Arial" w:cs="Arial"/>
        </w:rPr>
        <w:t xml:space="preserve"> used</w:t>
      </w:r>
      <w:r w:rsidR="00463F05">
        <w:rPr>
          <w:rFonts w:ascii="Arial" w:hAnsi="Arial" w:cs="Arial"/>
        </w:rPr>
        <w:t>,</w:t>
      </w:r>
      <w:r w:rsidRPr="00134712">
        <w:rPr>
          <w:rFonts w:ascii="Arial" w:hAnsi="Arial" w:cs="Arial"/>
        </w:rPr>
        <w:t xml:space="preserve"> and the isolates that were commonly resistant to Ampicillin, Ceftazidime, Cefotaxime and </w:t>
      </w:r>
      <w:proofErr w:type="spellStart"/>
      <w:r w:rsidRPr="00134712">
        <w:rPr>
          <w:rFonts w:ascii="Arial" w:hAnsi="Arial" w:cs="Arial"/>
        </w:rPr>
        <w:t>Amoxyclav</w:t>
      </w:r>
      <w:proofErr w:type="spellEnd"/>
      <w:r w:rsidRPr="00134712">
        <w:rPr>
          <w:rFonts w:ascii="Arial" w:hAnsi="Arial" w:cs="Arial"/>
        </w:rPr>
        <w:t xml:space="preserve"> were screened. The Ezy MIC strips containing MIX+ (Ceftazidime, Cefotaxime+ Clavulanic acid - 0.032-4); MIX (Ceftazidime &amp; Cefotaxime - 0.125-16) </w:t>
      </w:r>
      <w:r w:rsidRPr="00134712">
        <w:rPr>
          <w:rFonts w:ascii="Arial" w:hAnsi="Arial" w:cs="Arial"/>
          <w:lang w:val="en-IN"/>
        </w:rPr>
        <w:t>were placed on MHA plate and incubated at 37 °C for 24 h. A MIX: MIX+ MIC ratio &gt;8 indicated an ESBL-positive strain, while a ratio ≤8 indicated an ESBL-negative strain.</w:t>
      </w:r>
    </w:p>
    <w:p w14:paraId="5F4E2021" w14:textId="77777777" w:rsidR="00D51D32" w:rsidRPr="00134712" w:rsidRDefault="00D51D32" w:rsidP="00134712">
      <w:pPr>
        <w:pStyle w:val="Body"/>
        <w:spacing w:after="0"/>
        <w:rPr>
          <w:rFonts w:ascii="Arial" w:hAnsi="Arial" w:cs="Arial"/>
          <w:lang w:val="en-IN"/>
        </w:rPr>
      </w:pPr>
    </w:p>
    <w:p w14:paraId="53338899" w14:textId="77777777" w:rsidR="00134712" w:rsidRDefault="006709EE" w:rsidP="00134712">
      <w:pPr>
        <w:pStyle w:val="Body"/>
        <w:spacing w:after="0"/>
        <w:rPr>
          <w:rFonts w:ascii="Arial" w:hAnsi="Arial" w:cs="Arial"/>
          <w:b/>
          <w:bCs/>
          <w:lang w:val="en-IN"/>
        </w:rPr>
      </w:pPr>
      <w:r>
        <w:rPr>
          <w:rFonts w:ascii="Arial" w:hAnsi="Arial" w:cs="Arial"/>
          <w:b/>
          <w:bCs/>
          <w:lang w:val="en-IN"/>
        </w:rPr>
        <w:lastRenderedPageBreak/>
        <w:t>2.</w:t>
      </w:r>
      <w:r w:rsidR="00FA0C73">
        <w:rPr>
          <w:rFonts w:ascii="Arial" w:hAnsi="Arial" w:cs="Arial"/>
          <w:b/>
          <w:bCs/>
          <w:lang w:val="en-IN"/>
        </w:rPr>
        <w:t>9</w:t>
      </w:r>
      <w:r w:rsidR="00134712" w:rsidRPr="00134712">
        <w:rPr>
          <w:rFonts w:ascii="Arial" w:hAnsi="Arial" w:cs="Arial"/>
          <w:b/>
          <w:bCs/>
          <w:lang w:val="en-IN"/>
        </w:rPr>
        <w:t xml:space="preserve">Molecular identification of genes associated with antimicrobial resistance in </w:t>
      </w:r>
      <w:r w:rsidR="00E31051" w:rsidRPr="00E31051">
        <w:rPr>
          <w:rFonts w:ascii="Arial" w:hAnsi="Arial" w:cs="Arial"/>
          <w:b/>
          <w:bCs/>
          <w:i/>
          <w:iCs/>
          <w:lang w:val="en-IN"/>
        </w:rPr>
        <w:t>Salmonella</w:t>
      </w:r>
      <w:r w:rsidR="00134712" w:rsidRPr="00134712">
        <w:rPr>
          <w:rFonts w:ascii="Arial" w:hAnsi="Arial" w:cs="Arial"/>
          <w:b/>
          <w:bCs/>
          <w:lang w:val="en-IN"/>
        </w:rPr>
        <w:t xml:space="preserve"> isolates</w:t>
      </w:r>
    </w:p>
    <w:p w14:paraId="7B0C4406" w14:textId="77777777" w:rsidR="00665A2D" w:rsidRPr="00134712" w:rsidRDefault="00665A2D" w:rsidP="00134712">
      <w:pPr>
        <w:pStyle w:val="Body"/>
        <w:spacing w:after="0"/>
        <w:rPr>
          <w:rFonts w:ascii="Arial" w:hAnsi="Arial" w:cs="Arial"/>
          <w:b/>
          <w:bCs/>
          <w:lang w:val="en-IN"/>
        </w:rPr>
      </w:pPr>
    </w:p>
    <w:p w14:paraId="209A9058" w14:textId="77777777" w:rsidR="00627149" w:rsidRPr="003216D7" w:rsidRDefault="00134712" w:rsidP="00627149">
      <w:pPr>
        <w:pStyle w:val="Body"/>
        <w:spacing w:after="0" w:line="480" w:lineRule="auto"/>
        <w:rPr>
          <w:rFonts w:ascii="Arial" w:hAnsi="Arial" w:cs="Arial"/>
          <w:lang w:val="en-IN"/>
        </w:rPr>
      </w:pPr>
      <w:r w:rsidRPr="00134712">
        <w:rPr>
          <w:rFonts w:ascii="Arial" w:hAnsi="Arial" w:cs="Arial"/>
          <w:lang w:val="en-IN"/>
        </w:rPr>
        <w:t>The antibiotic resistance genes for extended spectrum beta-lactamases (</w:t>
      </w:r>
      <w:proofErr w:type="spellStart"/>
      <w:r w:rsidRPr="00134712">
        <w:rPr>
          <w:rFonts w:ascii="Arial" w:hAnsi="Arial" w:cs="Arial"/>
          <w:i/>
          <w:iCs/>
          <w:lang w:val="en-IN"/>
        </w:rPr>
        <w:t>blaTEM</w:t>
      </w:r>
      <w:proofErr w:type="spellEnd"/>
      <w:r w:rsidRPr="00134712">
        <w:rPr>
          <w:rFonts w:ascii="Arial" w:hAnsi="Arial" w:cs="Arial"/>
          <w:lang w:val="en-IN"/>
        </w:rPr>
        <w:t xml:space="preserve">, </w:t>
      </w:r>
      <w:proofErr w:type="spellStart"/>
      <w:r w:rsidRPr="00134712">
        <w:rPr>
          <w:rFonts w:ascii="Arial" w:hAnsi="Arial" w:cs="Arial"/>
          <w:i/>
          <w:iCs/>
          <w:lang w:val="en-IN"/>
        </w:rPr>
        <w:t>blaCTX</w:t>
      </w:r>
      <w:proofErr w:type="spellEnd"/>
      <w:r w:rsidRPr="00134712">
        <w:rPr>
          <w:rFonts w:ascii="Arial" w:hAnsi="Arial" w:cs="Arial"/>
          <w:lang w:val="en-IN"/>
        </w:rPr>
        <w:t>-</w:t>
      </w:r>
      <w:r w:rsidRPr="00134712">
        <w:rPr>
          <w:rFonts w:ascii="Arial" w:hAnsi="Arial" w:cs="Arial"/>
          <w:i/>
          <w:iCs/>
          <w:lang w:val="en-IN"/>
        </w:rPr>
        <w:t>M</w:t>
      </w:r>
      <w:r w:rsidRPr="00134712">
        <w:rPr>
          <w:rFonts w:ascii="Arial" w:hAnsi="Arial" w:cs="Arial"/>
          <w:lang w:val="en-IN"/>
        </w:rPr>
        <w:t xml:space="preserve">, </w:t>
      </w:r>
      <w:proofErr w:type="spellStart"/>
      <w:r w:rsidRPr="00134712">
        <w:rPr>
          <w:rFonts w:ascii="Arial" w:hAnsi="Arial" w:cs="Arial"/>
          <w:i/>
          <w:iCs/>
          <w:lang w:val="en-IN"/>
        </w:rPr>
        <w:t>blaOXA</w:t>
      </w:r>
      <w:proofErr w:type="spellEnd"/>
      <w:r w:rsidRPr="00134712">
        <w:rPr>
          <w:rFonts w:ascii="Arial" w:hAnsi="Arial" w:cs="Arial"/>
          <w:lang w:val="en-IN"/>
        </w:rPr>
        <w:t xml:space="preserve"> and </w:t>
      </w:r>
      <w:proofErr w:type="spellStart"/>
      <w:r w:rsidRPr="00134712">
        <w:rPr>
          <w:rFonts w:ascii="Arial" w:hAnsi="Arial" w:cs="Arial"/>
          <w:i/>
          <w:iCs/>
          <w:lang w:val="en-IN"/>
        </w:rPr>
        <w:t>blaSHV</w:t>
      </w:r>
      <w:proofErr w:type="spellEnd"/>
      <w:proofErr w:type="gramStart"/>
      <w:r w:rsidRPr="00134712">
        <w:rPr>
          <w:rFonts w:ascii="Arial" w:hAnsi="Arial" w:cs="Arial"/>
          <w:i/>
          <w:iCs/>
          <w:lang w:val="en-IN"/>
        </w:rPr>
        <w:t>),</w:t>
      </w:r>
      <w:r w:rsidRPr="00134712">
        <w:rPr>
          <w:rFonts w:ascii="Arial" w:hAnsi="Arial" w:cs="Arial"/>
          <w:lang w:val="en-IN"/>
        </w:rPr>
        <w:t>tetracycline</w:t>
      </w:r>
      <w:proofErr w:type="gramEnd"/>
      <w:r w:rsidRPr="00134712">
        <w:rPr>
          <w:rFonts w:ascii="Arial" w:hAnsi="Arial" w:cs="Arial"/>
          <w:lang w:val="en-IN"/>
        </w:rPr>
        <w:t xml:space="preserve"> (</w:t>
      </w:r>
      <w:proofErr w:type="spellStart"/>
      <w:r w:rsidRPr="00134712">
        <w:rPr>
          <w:rFonts w:ascii="Arial" w:hAnsi="Arial" w:cs="Arial"/>
          <w:i/>
          <w:iCs/>
          <w:lang w:val="en-IN"/>
        </w:rPr>
        <w:t>tetA</w:t>
      </w:r>
      <w:proofErr w:type="spellEnd"/>
      <w:r w:rsidRPr="00134712">
        <w:rPr>
          <w:rFonts w:ascii="Arial" w:hAnsi="Arial" w:cs="Arial"/>
          <w:i/>
          <w:iCs/>
          <w:lang w:val="en-IN"/>
        </w:rPr>
        <w:t>)</w:t>
      </w:r>
      <w:r w:rsidRPr="00134712">
        <w:rPr>
          <w:rFonts w:ascii="Arial" w:hAnsi="Arial" w:cs="Arial"/>
          <w:lang w:val="en-IN"/>
        </w:rPr>
        <w:t xml:space="preserve"> and Sulphonamide </w:t>
      </w:r>
      <w:r w:rsidRPr="00134712">
        <w:rPr>
          <w:rFonts w:ascii="Arial" w:hAnsi="Arial" w:cs="Arial"/>
          <w:i/>
          <w:iCs/>
          <w:lang w:val="en-IN"/>
        </w:rPr>
        <w:t>Sul1</w:t>
      </w:r>
      <w:r w:rsidRPr="00134712">
        <w:rPr>
          <w:rFonts w:ascii="Arial" w:hAnsi="Arial" w:cs="Arial"/>
          <w:lang w:val="en-IN"/>
        </w:rPr>
        <w:t xml:space="preserve">) were tested with </w:t>
      </w:r>
      <w:r w:rsidR="00F3596D">
        <w:rPr>
          <w:rFonts w:ascii="Arial" w:hAnsi="Arial" w:cs="Arial"/>
          <w:lang w:val="en-IN"/>
        </w:rPr>
        <w:t>standard</w:t>
      </w:r>
      <w:r w:rsidRPr="00134712">
        <w:rPr>
          <w:rFonts w:ascii="Arial" w:hAnsi="Arial" w:cs="Arial"/>
          <w:lang w:val="en-IN"/>
        </w:rPr>
        <w:t xml:space="preserve"> protocols. DNA was extracted using heat boiling method and stored at -20°C for further analysis. </w:t>
      </w:r>
      <w:proofErr w:type="spellStart"/>
      <w:r w:rsidRPr="00134712">
        <w:rPr>
          <w:rFonts w:ascii="Arial" w:hAnsi="Arial" w:cs="Arial"/>
          <w:lang w:val="en-IN"/>
        </w:rPr>
        <w:t>EmeraldAmp</w:t>
      </w:r>
      <w:proofErr w:type="spellEnd"/>
      <w:r w:rsidRPr="00134712">
        <w:rPr>
          <w:rFonts w:ascii="Arial" w:hAnsi="Arial" w:cs="Arial"/>
          <w:lang w:val="en-IN"/>
        </w:rPr>
        <w:t xml:space="preserve"> PCR Master Mix (Takara) was used for all PCR reactions. For detecting ESBL genes, multiplex PCR was performed in a 25 µL reaction mixture containing 12.5 µL of 2× PCR master mix, 0.5 µL of each primer (10 </w:t>
      </w:r>
      <w:proofErr w:type="spellStart"/>
      <w:r w:rsidRPr="00134712">
        <w:rPr>
          <w:rFonts w:ascii="Arial" w:hAnsi="Arial" w:cs="Arial"/>
          <w:lang w:val="en-IN"/>
        </w:rPr>
        <w:t>pmol</w:t>
      </w:r>
      <w:proofErr w:type="spellEnd"/>
      <w:r w:rsidRPr="00134712">
        <w:rPr>
          <w:rFonts w:ascii="Arial" w:hAnsi="Arial" w:cs="Arial"/>
          <w:lang w:val="en-IN"/>
        </w:rPr>
        <w:t xml:space="preserve">/µL), 2 µL of DNA template, and 6.5 µL of nuclease-free water. To detect </w:t>
      </w:r>
      <w:proofErr w:type="spellStart"/>
      <w:r w:rsidRPr="00134712">
        <w:rPr>
          <w:rFonts w:ascii="Arial" w:hAnsi="Arial" w:cs="Arial"/>
          <w:i/>
          <w:iCs/>
          <w:lang w:val="en-IN"/>
        </w:rPr>
        <w:t>tetA</w:t>
      </w:r>
      <w:proofErr w:type="spellEnd"/>
      <w:r w:rsidRPr="00134712">
        <w:rPr>
          <w:rFonts w:ascii="Arial" w:hAnsi="Arial" w:cs="Arial"/>
          <w:lang w:val="en-IN"/>
        </w:rPr>
        <w:t xml:space="preserve"> and </w:t>
      </w:r>
      <w:r w:rsidRPr="00134712">
        <w:rPr>
          <w:rFonts w:ascii="Arial" w:hAnsi="Arial" w:cs="Arial"/>
          <w:i/>
          <w:iCs/>
          <w:lang w:val="en-IN"/>
        </w:rPr>
        <w:t>Sul1</w:t>
      </w:r>
      <w:r w:rsidRPr="00134712">
        <w:rPr>
          <w:rFonts w:ascii="Arial" w:hAnsi="Arial" w:cs="Arial"/>
          <w:lang w:val="en-IN"/>
        </w:rPr>
        <w:t xml:space="preserve">genes, </w:t>
      </w:r>
      <w:r w:rsidR="00627149">
        <w:rPr>
          <w:rFonts w:ascii="Arial" w:hAnsi="Arial" w:cs="Arial"/>
          <w:lang w:val="en-IN"/>
        </w:rPr>
        <w:t>conventional</w:t>
      </w:r>
      <w:r w:rsidRPr="00134712">
        <w:rPr>
          <w:rFonts w:ascii="Arial" w:hAnsi="Arial" w:cs="Arial"/>
          <w:lang w:val="en-IN"/>
        </w:rPr>
        <w:t xml:space="preserve"> PCR was conducted in a 25 µL reaction mixture containing 12.5 µL of 2× PCR master mix, 1 µL of each primer (10 </w:t>
      </w:r>
      <w:proofErr w:type="spellStart"/>
      <w:r w:rsidRPr="00134712">
        <w:rPr>
          <w:rFonts w:ascii="Arial" w:hAnsi="Arial" w:cs="Arial"/>
          <w:lang w:val="en-IN"/>
        </w:rPr>
        <w:t>pmol</w:t>
      </w:r>
      <w:proofErr w:type="spellEnd"/>
      <w:r w:rsidRPr="00134712">
        <w:rPr>
          <w:rFonts w:ascii="Arial" w:hAnsi="Arial" w:cs="Arial"/>
          <w:lang w:val="en-IN"/>
        </w:rPr>
        <w:t xml:space="preserve">/µL), 2 µL of DNA template, and 8.5 µL of nuclease-free water. </w:t>
      </w:r>
      <w:r w:rsidR="00627149" w:rsidRPr="003216D7">
        <w:rPr>
          <w:rFonts w:ascii="Arial" w:hAnsi="Arial" w:cs="Arial"/>
          <w:lang w:val="en-IN"/>
        </w:rPr>
        <w:t>The PCR primers and cycling conditions employed for various genes are outlined in Table 1 and Table 2.</w:t>
      </w:r>
    </w:p>
    <w:p w14:paraId="64A044AD" w14:textId="77777777" w:rsidR="0085756A" w:rsidRPr="00134712" w:rsidRDefault="0085756A" w:rsidP="00134712">
      <w:pPr>
        <w:pStyle w:val="Body"/>
        <w:spacing w:after="0"/>
        <w:rPr>
          <w:rFonts w:ascii="Arial" w:hAnsi="Arial" w:cs="Arial"/>
          <w:lang w:val="en-IN"/>
        </w:rPr>
      </w:pPr>
    </w:p>
    <w:p w14:paraId="73779057" w14:textId="77777777" w:rsidR="00134712" w:rsidRPr="00134712" w:rsidRDefault="00134712" w:rsidP="00134712">
      <w:pPr>
        <w:pStyle w:val="Body"/>
        <w:spacing w:after="0"/>
        <w:rPr>
          <w:rFonts w:ascii="Arial" w:hAnsi="Arial" w:cs="Arial"/>
          <w:b/>
          <w:bCs/>
        </w:rPr>
      </w:pPr>
      <w:r w:rsidRPr="00134712">
        <w:rPr>
          <w:rFonts w:ascii="Arial" w:hAnsi="Arial" w:cs="Arial"/>
          <w:b/>
          <w:bCs/>
        </w:rPr>
        <w:t>Table 1</w:t>
      </w:r>
      <w:r w:rsidR="003B1A43">
        <w:rPr>
          <w:rFonts w:ascii="Arial" w:hAnsi="Arial" w:cs="Arial"/>
          <w:b/>
          <w:bCs/>
        </w:rPr>
        <w:t>.</w:t>
      </w:r>
      <w:r w:rsidRPr="00134712">
        <w:rPr>
          <w:rFonts w:ascii="Arial" w:hAnsi="Arial" w:cs="Arial"/>
          <w:b/>
          <w:bCs/>
        </w:rPr>
        <w:t xml:space="preserve"> Details of primer sequence used for molecular confirmation of </w:t>
      </w:r>
      <w:r w:rsidR="00E31051" w:rsidRPr="00E31051">
        <w:rPr>
          <w:rFonts w:ascii="Arial" w:hAnsi="Arial" w:cs="Arial"/>
          <w:b/>
          <w:bCs/>
          <w:i/>
          <w:iCs/>
        </w:rPr>
        <w:t>Salmonella</w:t>
      </w:r>
      <w:r w:rsidRPr="00134712">
        <w:rPr>
          <w:rFonts w:ascii="Arial" w:hAnsi="Arial" w:cs="Arial"/>
          <w:b/>
          <w:bCs/>
        </w:rPr>
        <w:t xml:space="preserve"> spp. in this study</w:t>
      </w:r>
    </w:p>
    <w:p w14:paraId="4CE93E3C" w14:textId="77777777" w:rsidR="00134712" w:rsidRDefault="00134712" w:rsidP="00441B6F">
      <w:pPr>
        <w:pStyle w:val="Body"/>
        <w:spacing w:after="0"/>
        <w:rPr>
          <w:rFonts w:ascii="Arial" w:hAnsi="Arial" w:cs="Arial"/>
        </w:rPr>
      </w:pPr>
    </w:p>
    <w:tbl>
      <w:tblPr>
        <w:tblStyle w:val="PlainTable21"/>
        <w:tblW w:w="8568" w:type="dxa"/>
        <w:tblLayout w:type="fixed"/>
        <w:tblLook w:val="04A0" w:firstRow="1" w:lastRow="0" w:firstColumn="1" w:lastColumn="0" w:noHBand="0" w:noVBand="1"/>
      </w:tblPr>
      <w:tblGrid>
        <w:gridCol w:w="571"/>
        <w:gridCol w:w="1051"/>
        <w:gridCol w:w="1718"/>
        <w:gridCol w:w="2640"/>
        <w:gridCol w:w="1104"/>
        <w:gridCol w:w="1484"/>
      </w:tblGrid>
      <w:tr w:rsidR="00E5599D" w:rsidRPr="0065223D" w14:paraId="4014FEAC" w14:textId="77777777" w:rsidTr="0042419E">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B055B8A" w14:textId="77777777" w:rsidR="00E5599D" w:rsidRPr="0065223D" w:rsidRDefault="00E5599D" w:rsidP="00F533D0">
            <w:pPr>
              <w:jc w:val="center"/>
              <w:rPr>
                <w:rFonts w:ascii="Arial" w:hAnsi="Arial" w:cs="Arial"/>
                <w:b w:val="0"/>
                <w:bCs w:val="0"/>
              </w:rPr>
            </w:pPr>
            <w:r w:rsidRPr="0065223D">
              <w:rPr>
                <w:rFonts w:ascii="Arial" w:hAnsi="Arial" w:cs="Arial"/>
              </w:rPr>
              <w:t>Sr. No</w:t>
            </w:r>
          </w:p>
        </w:tc>
        <w:tc>
          <w:tcPr>
            <w:tcW w:w="1051" w:type="dxa"/>
            <w:hideMark/>
          </w:tcPr>
          <w:p w14:paraId="07958B83"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Primer</w:t>
            </w:r>
          </w:p>
        </w:tc>
        <w:tc>
          <w:tcPr>
            <w:tcW w:w="1718" w:type="dxa"/>
            <w:hideMark/>
          </w:tcPr>
          <w:p w14:paraId="0F15D3EB"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Target</w:t>
            </w:r>
          </w:p>
        </w:tc>
        <w:tc>
          <w:tcPr>
            <w:tcW w:w="2640" w:type="dxa"/>
            <w:hideMark/>
          </w:tcPr>
          <w:p w14:paraId="536FA21B"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 xml:space="preserve">Primer sequence </w:t>
            </w:r>
          </w:p>
          <w:p w14:paraId="7CAAC770"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(5’- 3’)</w:t>
            </w:r>
          </w:p>
        </w:tc>
        <w:tc>
          <w:tcPr>
            <w:tcW w:w="1104" w:type="dxa"/>
            <w:hideMark/>
          </w:tcPr>
          <w:p w14:paraId="3EB20787"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Product Size (bp)</w:t>
            </w:r>
          </w:p>
        </w:tc>
        <w:tc>
          <w:tcPr>
            <w:tcW w:w="1484" w:type="dxa"/>
            <w:hideMark/>
          </w:tcPr>
          <w:p w14:paraId="4ED798FD"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Reference</w:t>
            </w:r>
          </w:p>
        </w:tc>
      </w:tr>
      <w:tr w:rsidR="00E5599D" w:rsidRPr="0065223D" w14:paraId="3DA2C8C6"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tcPr>
          <w:p w14:paraId="007AE162" w14:textId="77777777" w:rsidR="00E5599D" w:rsidRPr="0065223D" w:rsidRDefault="00E5599D" w:rsidP="00F533D0">
            <w:pPr>
              <w:jc w:val="center"/>
              <w:rPr>
                <w:rFonts w:ascii="Arial" w:hAnsi="Arial" w:cs="Arial"/>
              </w:rPr>
            </w:pPr>
            <w:r w:rsidRPr="0065223D">
              <w:rPr>
                <w:rFonts w:ascii="Arial" w:hAnsi="Arial" w:cs="Arial"/>
              </w:rPr>
              <w:t>1.</w:t>
            </w:r>
          </w:p>
        </w:tc>
        <w:tc>
          <w:tcPr>
            <w:tcW w:w="1051" w:type="dxa"/>
          </w:tcPr>
          <w:p w14:paraId="0525185D"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16S rRNA</w:t>
            </w:r>
          </w:p>
        </w:tc>
        <w:tc>
          <w:tcPr>
            <w:tcW w:w="1718" w:type="dxa"/>
          </w:tcPr>
          <w:p w14:paraId="7B245E4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 xml:space="preserve">Bacterial ribosomal RNA </w:t>
            </w:r>
          </w:p>
        </w:tc>
        <w:tc>
          <w:tcPr>
            <w:tcW w:w="2640" w:type="dxa"/>
          </w:tcPr>
          <w:p w14:paraId="3D40F156"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 xml:space="preserve">F: </w:t>
            </w:r>
            <w:r w:rsidRPr="0065223D">
              <w:rPr>
                <w:rFonts w:ascii="Arial" w:hAnsi="Arial" w:cs="Arial"/>
              </w:rPr>
              <w:t>CGG ACG GGT GAG TAA TGT CT</w:t>
            </w:r>
          </w:p>
          <w:p w14:paraId="7F774548"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R:</w:t>
            </w:r>
            <w:r w:rsidRPr="0065223D">
              <w:rPr>
                <w:rFonts w:ascii="Arial" w:hAnsi="Arial" w:cs="Arial"/>
              </w:rPr>
              <w:t>GTTAGCCGGTGCTTCTTC TG</w:t>
            </w:r>
          </w:p>
        </w:tc>
        <w:tc>
          <w:tcPr>
            <w:tcW w:w="1104" w:type="dxa"/>
          </w:tcPr>
          <w:p w14:paraId="1DA9E194"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406</w:t>
            </w:r>
          </w:p>
        </w:tc>
        <w:tc>
          <w:tcPr>
            <w:tcW w:w="1484" w:type="dxa"/>
          </w:tcPr>
          <w:p w14:paraId="193FBF8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Adhikari et al. (2018)</w:t>
            </w:r>
          </w:p>
        </w:tc>
      </w:tr>
      <w:tr w:rsidR="00E5599D" w:rsidRPr="0065223D" w14:paraId="42840C08"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8FD3902" w14:textId="77777777" w:rsidR="00E5599D" w:rsidRPr="0065223D" w:rsidRDefault="00E5599D" w:rsidP="00F533D0">
            <w:pPr>
              <w:jc w:val="center"/>
              <w:rPr>
                <w:rFonts w:ascii="Arial" w:hAnsi="Arial" w:cs="Arial"/>
              </w:rPr>
            </w:pPr>
            <w:r w:rsidRPr="0065223D">
              <w:rPr>
                <w:rFonts w:ascii="Arial" w:hAnsi="Arial" w:cs="Arial"/>
              </w:rPr>
              <w:t>2.</w:t>
            </w:r>
          </w:p>
        </w:tc>
        <w:tc>
          <w:tcPr>
            <w:tcW w:w="1051" w:type="dxa"/>
            <w:hideMark/>
          </w:tcPr>
          <w:p w14:paraId="1580DCD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invA</w:t>
            </w:r>
            <w:proofErr w:type="spellEnd"/>
          </w:p>
        </w:tc>
        <w:tc>
          <w:tcPr>
            <w:tcW w:w="1718" w:type="dxa"/>
            <w:hideMark/>
          </w:tcPr>
          <w:p w14:paraId="0BA4F927"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Invasion-associated protein</w:t>
            </w:r>
          </w:p>
        </w:tc>
        <w:tc>
          <w:tcPr>
            <w:tcW w:w="2640" w:type="dxa"/>
            <w:hideMark/>
          </w:tcPr>
          <w:p w14:paraId="52F706DD"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TCGTGACTCGCGTAAATGGCGATA</w:t>
            </w:r>
          </w:p>
          <w:p w14:paraId="69CF20E1"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R:</w:t>
            </w:r>
            <w:r w:rsidRPr="0065223D">
              <w:rPr>
                <w:rFonts w:ascii="Arial" w:hAnsi="Arial" w:cs="Arial"/>
              </w:rPr>
              <w:t>GCAGGCGCACGCCATAATCAATAA</w:t>
            </w:r>
          </w:p>
        </w:tc>
        <w:tc>
          <w:tcPr>
            <w:tcW w:w="1104" w:type="dxa"/>
            <w:hideMark/>
          </w:tcPr>
          <w:p w14:paraId="4A2D345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423</w:t>
            </w:r>
          </w:p>
        </w:tc>
        <w:tc>
          <w:tcPr>
            <w:tcW w:w="1484" w:type="dxa"/>
            <w:hideMark/>
          </w:tcPr>
          <w:p w14:paraId="433E27A7"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rPr>
              <w:t>Nair et al. (2015)</w:t>
            </w:r>
          </w:p>
        </w:tc>
      </w:tr>
      <w:tr w:rsidR="00E5599D" w:rsidRPr="0065223D" w14:paraId="29C76938"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5ECE6AFE" w14:textId="77777777" w:rsidR="00E5599D" w:rsidRPr="0065223D" w:rsidRDefault="00E5599D" w:rsidP="00F533D0">
            <w:pPr>
              <w:jc w:val="center"/>
              <w:rPr>
                <w:rFonts w:ascii="Arial" w:hAnsi="Arial" w:cs="Arial"/>
              </w:rPr>
            </w:pPr>
            <w:r w:rsidRPr="0065223D">
              <w:rPr>
                <w:rFonts w:ascii="Arial" w:hAnsi="Arial" w:cs="Arial"/>
              </w:rPr>
              <w:t>3.</w:t>
            </w:r>
          </w:p>
        </w:tc>
        <w:tc>
          <w:tcPr>
            <w:tcW w:w="1051" w:type="dxa"/>
            <w:hideMark/>
          </w:tcPr>
          <w:p w14:paraId="2FEB752E"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tetA</w:t>
            </w:r>
            <w:proofErr w:type="spellEnd"/>
          </w:p>
        </w:tc>
        <w:tc>
          <w:tcPr>
            <w:tcW w:w="1718" w:type="dxa"/>
          </w:tcPr>
          <w:p w14:paraId="76FB368E"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Tetracycline</w:t>
            </w:r>
          </w:p>
        </w:tc>
        <w:tc>
          <w:tcPr>
            <w:tcW w:w="2640" w:type="dxa"/>
            <w:hideMark/>
          </w:tcPr>
          <w:p w14:paraId="1E68E56A"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 xml:space="preserve"> GCT ACA TCC TGC TTG CCT TC</w:t>
            </w:r>
          </w:p>
          <w:p w14:paraId="3935E8DA"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b/>
                <w:bCs/>
                <w:lang w:val="pt-BR"/>
              </w:rPr>
              <w:t xml:space="preserve">R: </w:t>
            </w:r>
            <w:r w:rsidRPr="0065223D">
              <w:rPr>
                <w:rFonts w:ascii="Arial" w:hAnsi="Arial" w:cs="Arial"/>
              </w:rPr>
              <w:t>CAT AGA TCG CCG TGA AGA GG</w:t>
            </w:r>
          </w:p>
        </w:tc>
        <w:tc>
          <w:tcPr>
            <w:tcW w:w="1104" w:type="dxa"/>
            <w:hideMark/>
          </w:tcPr>
          <w:p w14:paraId="6432C8C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lang w:val="pt-BR"/>
              </w:rPr>
              <w:t>210</w:t>
            </w:r>
          </w:p>
        </w:tc>
        <w:tc>
          <w:tcPr>
            <w:tcW w:w="1484" w:type="dxa"/>
            <w:hideMark/>
          </w:tcPr>
          <w:p w14:paraId="0B4CCB51"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lang w:val="pt-BR"/>
              </w:rPr>
            </w:pPr>
            <w:r w:rsidRPr="0065223D">
              <w:rPr>
                <w:rFonts w:ascii="Arial" w:hAnsi="Arial" w:cs="Arial"/>
                <w:lang w:val="pt-BR"/>
              </w:rPr>
              <w:t>Ng et al.</w:t>
            </w:r>
          </w:p>
          <w:p w14:paraId="1C209A2D"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lang w:val="pt-BR"/>
              </w:rPr>
              <w:t>(2001)</w:t>
            </w:r>
          </w:p>
        </w:tc>
      </w:tr>
      <w:tr w:rsidR="00E5599D" w:rsidRPr="0065223D" w14:paraId="68B30959"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621C5E03" w14:textId="77777777" w:rsidR="00E5599D" w:rsidRPr="0065223D" w:rsidRDefault="00E5599D" w:rsidP="00F533D0">
            <w:pPr>
              <w:jc w:val="center"/>
              <w:rPr>
                <w:rFonts w:ascii="Arial" w:hAnsi="Arial" w:cs="Arial"/>
              </w:rPr>
            </w:pPr>
            <w:r w:rsidRPr="0065223D">
              <w:rPr>
                <w:rFonts w:ascii="Arial" w:hAnsi="Arial" w:cs="Arial"/>
              </w:rPr>
              <w:t>4.</w:t>
            </w:r>
          </w:p>
        </w:tc>
        <w:tc>
          <w:tcPr>
            <w:tcW w:w="1051" w:type="dxa"/>
            <w:hideMark/>
          </w:tcPr>
          <w:p w14:paraId="754F7CA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5223D">
              <w:rPr>
                <w:rFonts w:ascii="Arial" w:hAnsi="Arial" w:cs="Arial"/>
                <w:i/>
                <w:iCs/>
              </w:rPr>
              <w:t>Sul1</w:t>
            </w:r>
          </w:p>
        </w:tc>
        <w:tc>
          <w:tcPr>
            <w:tcW w:w="1718" w:type="dxa"/>
          </w:tcPr>
          <w:p w14:paraId="056E9553"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65223D">
              <w:rPr>
                <w:rFonts w:ascii="Arial" w:hAnsi="Arial" w:cs="Arial"/>
              </w:rPr>
              <w:t>Sulphonamide</w:t>
            </w:r>
            <w:proofErr w:type="spellEnd"/>
          </w:p>
        </w:tc>
        <w:tc>
          <w:tcPr>
            <w:tcW w:w="2640" w:type="dxa"/>
            <w:hideMark/>
          </w:tcPr>
          <w:p w14:paraId="7E634586"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TTTCCTGACCCTGCGCTCTAT</w:t>
            </w:r>
          </w:p>
          <w:p w14:paraId="416F249C"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R:</w:t>
            </w:r>
            <w:r w:rsidRPr="0065223D">
              <w:rPr>
                <w:rFonts w:ascii="Arial" w:hAnsi="Arial" w:cs="Arial"/>
              </w:rPr>
              <w:t>GTGCGGACGTAGTCAGCGCCA</w:t>
            </w:r>
          </w:p>
        </w:tc>
        <w:tc>
          <w:tcPr>
            <w:tcW w:w="1104" w:type="dxa"/>
            <w:hideMark/>
          </w:tcPr>
          <w:p w14:paraId="5FDC431F"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425</w:t>
            </w:r>
          </w:p>
        </w:tc>
        <w:tc>
          <w:tcPr>
            <w:tcW w:w="1484" w:type="dxa"/>
            <w:hideMark/>
          </w:tcPr>
          <w:p w14:paraId="2007DCEC"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5223D">
              <w:rPr>
                <w:rFonts w:ascii="Arial" w:hAnsi="Arial" w:cs="Arial"/>
              </w:rPr>
              <w:t>Ma et al. (2007)</w:t>
            </w:r>
          </w:p>
        </w:tc>
      </w:tr>
      <w:tr w:rsidR="00E5599D" w:rsidRPr="0065223D" w14:paraId="5612AD5F"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377A7D57" w14:textId="77777777" w:rsidR="00E5599D" w:rsidRPr="0065223D" w:rsidRDefault="00E5599D" w:rsidP="00F533D0">
            <w:pPr>
              <w:jc w:val="center"/>
              <w:rPr>
                <w:rFonts w:ascii="Arial" w:hAnsi="Arial" w:cs="Arial"/>
              </w:rPr>
            </w:pPr>
            <w:r w:rsidRPr="0065223D">
              <w:rPr>
                <w:rFonts w:ascii="Arial" w:hAnsi="Arial" w:cs="Arial"/>
              </w:rPr>
              <w:t>5.</w:t>
            </w:r>
          </w:p>
        </w:tc>
        <w:tc>
          <w:tcPr>
            <w:tcW w:w="1051" w:type="dxa"/>
            <w:hideMark/>
          </w:tcPr>
          <w:p w14:paraId="71273C8F"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blaTEM</w:t>
            </w:r>
            <w:proofErr w:type="spellEnd"/>
          </w:p>
        </w:tc>
        <w:tc>
          <w:tcPr>
            <w:tcW w:w="1718" w:type="dxa"/>
            <w:vMerge w:val="restart"/>
          </w:tcPr>
          <w:p w14:paraId="094B1E8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Broad Spectrum ꞵ-lactamase</w:t>
            </w:r>
          </w:p>
        </w:tc>
        <w:tc>
          <w:tcPr>
            <w:tcW w:w="2640" w:type="dxa"/>
            <w:hideMark/>
          </w:tcPr>
          <w:p w14:paraId="21DE0BB7"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 xml:space="preserve">F: </w:t>
            </w:r>
            <w:r w:rsidRPr="0065223D">
              <w:rPr>
                <w:rFonts w:ascii="Arial" w:hAnsi="Arial" w:cs="Arial"/>
              </w:rPr>
              <w:t xml:space="preserve">CGC </w:t>
            </w:r>
            <w:proofErr w:type="spellStart"/>
            <w:r w:rsidRPr="0065223D">
              <w:rPr>
                <w:rFonts w:ascii="Arial" w:hAnsi="Arial" w:cs="Arial"/>
              </w:rPr>
              <w:t>CGC</w:t>
            </w:r>
            <w:proofErr w:type="spellEnd"/>
            <w:r w:rsidRPr="0065223D">
              <w:rPr>
                <w:rFonts w:ascii="Arial" w:hAnsi="Arial" w:cs="Arial"/>
              </w:rPr>
              <w:t xml:space="preserve"> ATA CAC TAT TCT CAG AAT GA</w:t>
            </w:r>
          </w:p>
          <w:p w14:paraId="5E741E94"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 xml:space="preserve">R: </w:t>
            </w:r>
            <w:r w:rsidRPr="0065223D">
              <w:rPr>
                <w:rFonts w:ascii="Arial" w:hAnsi="Arial" w:cs="Arial"/>
              </w:rPr>
              <w:t>ACG CTC ACC GGC TCC AGA TTT AT</w:t>
            </w:r>
          </w:p>
        </w:tc>
        <w:tc>
          <w:tcPr>
            <w:tcW w:w="1104" w:type="dxa"/>
            <w:hideMark/>
          </w:tcPr>
          <w:p w14:paraId="27C60F5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445</w:t>
            </w:r>
          </w:p>
        </w:tc>
        <w:tc>
          <w:tcPr>
            <w:tcW w:w="1484" w:type="dxa"/>
            <w:vMerge w:val="restart"/>
          </w:tcPr>
          <w:p w14:paraId="7446AAC8"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65223D">
              <w:rPr>
                <w:rFonts w:ascii="Arial" w:hAnsi="Arial" w:cs="Arial"/>
              </w:rPr>
              <w:t>Fanget</w:t>
            </w:r>
            <w:proofErr w:type="spellEnd"/>
            <w:r w:rsidRPr="0065223D">
              <w:rPr>
                <w:rFonts w:ascii="Arial" w:hAnsi="Arial" w:cs="Arial"/>
              </w:rPr>
              <w:t xml:space="preserve"> al. (2008)</w:t>
            </w:r>
          </w:p>
        </w:tc>
      </w:tr>
      <w:tr w:rsidR="00E5599D" w:rsidRPr="0065223D" w14:paraId="2856D978"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591F2F3" w14:textId="77777777" w:rsidR="00E5599D" w:rsidRPr="0065223D" w:rsidRDefault="00E5599D" w:rsidP="00F533D0">
            <w:pPr>
              <w:jc w:val="center"/>
              <w:rPr>
                <w:rFonts w:ascii="Arial" w:hAnsi="Arial" w:cs="Arial"/>
              </w:rPr>
            </w:pPr>
            <w:r w:rsidRPr="0065223D">
              <w:rPr>
                <w:rFonts w:ascii="Arial" w:hAnsi="Arial" w:cs="Arial"/>
              </w:rPr>
              <w:t>6.</w:t>
            </w:r>
          </w:p>
        </w:tc>
        <w:tc>
          <w:tcPr>
            <w:tcW w:w="1051" w:type="dxa"/>
            <w:hideMark/>
          </w:tcPr>
          <w:p w14:paraId="6B221B2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blaSHV</w:t>
            </w:r>
            <w:proofErr w:type="spellEnd"/>
          </w:p>
        </w:tc>
        <w:tc>
          <w:tcPr>
            <w:tcW w:w="1718" w:type="dxa"/>
            <w:vMerge/>
            <w:hideMark/>
          </w:tcPr>
          <w:p w14:paraId="1678C74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40" w:type="dxa"/>
            <w:hideMark/>
          </w:tcPr>
          <w:p w14:paraId="3282422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CTT TAT CGG CCC TCA CTC AA</w:t>
            </w:r>
          </w:p>
          <w:p w14:paraId="4A312EC2"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lastRenderedPageBreak/>
              <w:t>R:</w:t>
            </w:r>
            <w:r w:rsidRPr="0065223D">
              <w:rPr>
                <w:rFonts w:ascii="Arial" w:hAnsi="Arial" w:cs="Arial"/>
              </w:rPr>
              <w:t xml:space="preserve"> AGG TGC TCA </w:t>
            </w:r>
            <w:proofErr w:type="spellStart"/>
            <w:r w:rsidRPr="0065223D">
              <w:rPr>
                <w:rFonts w:ascii="Arial" w:hAnsi="Arial" w:cs="Arial"/>
              </w:rPr>
              <w:t>TCA</w:t>
            </w:r>
            <w:proofErr w:type="spellEnd"/>
            <w:r w:rsidRPr="0065223D">
              <w:rPr>
                <w:rFonts w:ascii="Arial" w:hAnsi="Arial" w:cs="Arial"/>
              </w:rPr>
              <w:t xml:space="preserve"> TGG GAA AG</w:t>
            </w:r>
          </w:p>
        </w:tc>
        <w:tc>
          <w:tcPr>
            <w:tcW w:w="1104" w:type="dxa"/>
            <w:hideMark/>
          </w:tcPr>
          <w:p w14:paraId="5BDB98B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lastRenderedPageBreak/>
              <w:t>237</w:t>
            </w:r>
          </w:p>
        </w:tc>
        <w:tc>
          <w:tcPr>
            <w:tcW w:w="1484" w:type="dxa"/>
            <w:vMerge/>
            <w:hideMark/>
          </w:tcPr>
          <w:p w14:paraId="127EDFA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599D" w:rsidRPr="0065223D" w14:paraId="32374046"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6E1953B" w14:textId="77777777" w:rsidR="00E5599D" w:rsidRPr="0065223D" w:rsidRDefault="00E5599D" w:rsidP="00F533D0">
            <w:pPr>
              <w:jc w:val="center"/>
              <w:rPr>
                <w:rFonts w:ascii="Arial" w:hAnsi="Arial" w:cs="Arial"/>
              </w:rPr>
            </w:pPr>
            <w:r w:rsidRPr="0065223D">
              <w:rPr>
                <w:rFonts w:ascii="Arial" w:hAnsi="Arial" w:cs="Arial"/>
              </w:rPr>
              <w:t>7.</w:t>
            </w:r>
          </w:p>
        </w:tc>
        <w:tc>
          <w:tcPr>
            <w:tcW w:w="1051" w:type="dxa"/>
            <w:hideMark/>
          </w:tcPr>
          <w:p w14:paraId="3726BA99"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blaCTX</w:t>
            </w:r>
            <w:proofErr w:type="spellEnd"/>
            <w:r w:rsidRPr="0065223D">
              <w:rPr>
                <w:rFonts w:ascii="Arial" w:hAnsi="Arial" w:cs="Arial"/>
                <w:i/>
                <w:iCs/>
              </w:rPr>
              <w:t>-M</w:t>
            </w:r>
          </w:p>
        </w:tc>
        <w:tc>
          <w:tcPr>
            <w:tcW w:w="1718" w:type="dxa"/>
            <w:vMerge/>
            <w:hideMark/>
          </w:tcPr>
          <w:p w14:paraId="63D141F7"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40" w:type="dxa"/>
            <w:hideMark/>
          </w:tcPr>
          <w:p w14:paraId="6DDC9E6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ATG TGC AGY ACC AGT AAR GTK ATG GC</w:t>
            </w:r>
          </w:p>
          <w:p w14:paraId="43B506E5"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R:</w:t>
            </w:r>
            <w:r w:rsidRPr="0065223D">
              <w:rPr>
                <w:rFonts w:ascii="Arial" w:hAnsi="Arial" w:cs="Arial"/>
              </w:rPr>
              <w:t xml:space="preserve"> TGG GTR AAR TAR GTS ACC AGA AYC AGC GG</w:t>
            </w:r>
          </w:p>
        </w:tc>
        <w:tc>
          <w:tcPr>
            <w:tcW w:w="1104" w:type="dxa"/>
            <w:hideMark/>
          </w:tcPr>
          <w:p w14:paraId="12D64B3F"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593</w:t>
            </w:r>
          </w:p>
        </w:tc>
        <w:tc>
          <w:tcPr>
            <w:tcW w:w="1484" w:type="dxa"/>
            <w:vMerge/>
            <w:hideMark/>
          </w:tcPr>
          <w:p w14:paraId="42117160"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599D" w:rsidRPr="0065223D" w14:paraId="74E86DFC"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0CA99373" w14:textId="77777777" w:rsidR="00E5599D" w:rsidRPr="0065223D" w:rsidRDefault="00E5599D" w:rsidP="00F533D0">
            <w:pPr>
              <w:jc w:val="center"/>
              <w:rPr>
                <w:rFonts w:ascii="Arial" w:hAnsi="Arial" w:cs="Arial"/>
              </w:rPr>
            </w:pPr>
            <w:r w:rsidRPr="0065223D">
              <w:rPr>
                <w:rFonts w:ascii="Arial" w:hAnsi="Arial" w:cs="Arial"/>
              </w:rPr>
              <w:t>8.</w:t>
            </w:r>
          </w:p>
        </w:tc>
        <w:tc>
          <w:tcPr>
            <w:tcW w:w="1051" w:type="dxa"/>
            <w:hideMark/>
          </w:tcPr>
          <w:p w14:paraId="608A6A55"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blaOXA</w:t>
            </w:r>
            <w:proofErr w:type="spellEnd"/>
          </w:p>
        </w:tc>
        <w:tc>
          <w:tcPr>
            <w:tcW w:w="1718" w:type="dxa"/>
            <w:vMerge/>
            <w:hideMark/>
          </w:tcPr>
          <w:p w14:paraId="391E2AA0"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40" w:type="dxa"/>
            <w:hideMark/>
          </w:tcPr>
          <w:p w14:paraId="55561D9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ACA CAA TAC ATA TCA ACT TCG C</w:t>
            </w:r>
          </w:p>
          <w:p w14:paraId="63BAA936"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R: </w:t>
            </w:r>
            <w:r w:rsidRPr="0065223D">
              <w:rPr>
                <w:rFonts w:ascii="Arial" w:hAnsi="Arial" w:cs="Arial"/>
              </w:rPr>
              <w:t>AGT GTG TTT AGA ATG GTG ATC</w:t>
            </w:r>
          </w:p>
        </w:tc>
        <w:tc>
          <w:tcPr>
            <w:tcW w:w="1104" w:type="dxa"/>
            <w:hideMark/>
          </w:tcPr>
          <w:p w14:paraId="0AFA57A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813</w:t>
            </w:r>
          </w:p>
        </w:tc>
        <w:tc>
          <w:tcPr>
            <w:tcW w:w="1484" w:type="dxa"/>
            <w:vMerge/>
            <w:hideMark/>
          </w:tcPr>
          <w:p w14:paraId="4101961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3D05722" w14:textId="77777777" w:rsidR="00790ADA" w:rsidRDefault="00790ADA" w:rsidP="00441B6F">
      <w:pPr>
        <w:pStyle w:val="Body"/>
        <w:spacing w:after="0"/>
        <w:rPr>
          <w:rFonts w:ascii="Arial" w:hAnsi="Arial" w:cs="Arial"/>
        </w:rPr>
      </w:pPr>
    </w:p>
    <w:p w14:paraId="3AAB6D1F" w14:textId="77777777" w:rsidR="00C51FD1" w:rsidRPr="0085756A" w:rsidRDefault="00C51FD1" w:rsidP="00C51FD1">
      <w:pPr>
        <w:spacing w:line="360" w:lineRule="auto"/>
        <w:jc w:val="both"/>
        <w:rPr>
          <w:rFonts w:ascii="Times New Roman" w:hAnsi="Times New Roman"/>
          <w:b/>
          <w:bCs/>
        </w:rPr>
      </w:pPr>
      <w:r w:rsidRPr="0085756A">
        <w:rPr>
          <w:rFonts w:ascii="Times New Roman" w:hAnsi="Times New Roman"/>
          <w:b/>
          <w:bCs/>
        </w:rPr>
        <w:t>Table 2</w:t>
      </w:r>
      <w:r w:rsidR="0085756A">
        <w:rPr>
          <w:rFonts w:ascii="Times New Roman" w:hAnsi="Times New Roman"/>
          <w:b/>
          <w:bCs/>
        </w:rPr>
        <w:t>.</w:t>
      </w:r>
      <w:r w:rsidRPr="0085756A">
        <w:rPr>
          <w:rFonts w:ascii="Times New Roman" w:hAnsi="Times New Roman"/>
          <w:b/>
          <w:bCs/>
        </w:rPr>
        <w:t xml:space="preserve"> Details of PCR cycling conditions used for amplification of various genes</w:t>
      </w:r>
    </w:p>
    <w:tbl>
      <w:tblPr>
        <w:tblStyle w:val="PlainTable21"/>
        <w:tblW w:w="8879" w:type="dxa"/>
        <w:tblLook w:val="04A0" w:firstRow="1" w:lastRow="0" w:firstColumn="1" w:lastColumn="0" w:noHBand="0" w:noVBand="1"/>
      </w:tblPr>
      <w:tblGrid>
        <w:gridCol w:w="1553"/>
        <w:gridCol w:w="1489"/>
        <w:gridCol w:w="843"/>
        <w:gridCol w:w="708"/>
        <w:gridCol w:w="706"/>
        <w:gridCol w:w="707"/>
        <w:gridCol w:w="2873"/>
      </w:tblGrid>
      <w:tr w:rsidR="00C51FD1" w:rsidRPr="00C76423" w14:paraId="4DE938C5" w14:textId="77777777" w:rsidTr="00C7642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5D8619D3" w14:textId="77777777" w:rsidR="00C51FD1" w:rsidRPr="00C76423" w:rsidRDefault="00C51FD1" w:rsidP="00F533D0">
            <w:pPr>
              <w:spacing w:line="360" w:lineRule="auto"/>
              <w:jc w:val="center"/>
              <w:rPr>
                <w:rFonts w:ascii="Arial" w:hAnsi="Arial" w:cs="Arial"/>
                <w:b w:val="0"/>
                <w:bCs w:val="0"/>
              </w:rPr>
            </w:pPr>
            <w:r w:rsidRPr="00C76423">
              <w:rPr>
                <w:rFonts w:ascii="Arial" w:hAnsi="Arial" w:cs="Arial"/>
              </w:rPr>
              <w:t>PCR steps</w:t>
            </w:r>
          </w:p>
        </w:tc>
        <w:tc>
          <w:tcPr>
            <w:tcW w:w="1489" w:type="dxa"/>
            <w:vMerge w:val="restart"/>
            <w:hideMark/>
          </w:tcPr>
          <w:p w14:paraId="7C998C24" w14:textId="77777777" w:rsidR="00C51FD1" w:rsidRPr="00C76423" w:rsidRDefault="00C51FD1" w:rsidP="00F533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6423">
              <w:rPr>
                <w:rFonts w:ascii="Arial" w:hAnsi="Arial" w:cs="Arial"/>
              </w:rPr>
              <w:t>PCR conditions</w:t>
            </w:r>
          </w:p>
        </w:tc>
        <w:tc>
          <w:tcPr>
            <w:tcW w:w="5837" w:type="dxa"/>
            <w:gridSpan w:val="5"/>
          </w:tcPr>
          <w:p w14:paraId="29A22EC6" w14:textId="77777777" w:rsidR="00C51FD1" w:rsidRPr="00C76423" w:rsidRDefault="00C51FD1" w:rsidP="00F533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6423">
              <w:rPr>
                <w:rFonts w:ascii="Arial" w:hAnsi="Arial" w:cs="Arial"/>
              </w:rPr>
              <w:t>Target genes</w:t>
            </w:r>
          </w:p>
        </w:tc>
      </w:tr>
      <w:tr w:rsidR="00C51FD1" w:rsidRPr="00C76423" w14:paraId="64FDC543" w14:textId="77777777" w:rsidTr="00C76423">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0" w:type="auto"/>
            <w:vMerge/>
            <w:hideMark/>
          </w:tcPr>
          <w:p w14:paraId="0733CB6A" w14:textId="77777777" w:rsidR="00C51FD1" w:rsidRPr="00C76423" w:rsidRDefault="00C51FD1" w:rsidP="00F533D0">
            <w:pPr>
              <w:spacing w:line="360" w:lineRule="auto"/>
              <w:jc w:val="center"/>
              <w:rPr>
                <w:rFonts w:ascii="Arial" w:hAnsi="Arial" w:cs="Arial"/>
                <w:b w:val="0"/>
                <w:bCs w:val="0"/>
              </w:rPr>
            </w:pPr>
          </w:p>
        </w:tc>
        <w:tc>
          <w:tcPr>
            <w:tcW w:w="1489" w:type="dxa"/>
            <w:vMerge/>
            <w:hideMark/>
          </w:tcPr>
          <w:p w14:paraId="690F5FEC"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843" w:type="dxa"/>
          </w:tcPr>
          <w:p w14:paraId="0DDFC65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76423">
              <w:rPr>
                <w:rFonts w:ascii="Arial" w:hAnsi="Arial" w:cs="Arial"/>
                <w:b/>
                <w:bCs/>
              </w:rPr>
              <w:t>16S rRNA</w:t>
            </w:r>
          </w:p>
        </w:tc>
        <w:tc>
          <w:tcPr>
            <w:tcW w:w="708" w:type="dxa"/>
            <w:hideMark/>
          </w:tcPr>
          <w:p w14:paraId="5CC8B6C5"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proofErr w:type="spellStart"/>
            <w:r w:rsidRPr="00C76423">
              <w:rPr>
                <w:rFonts w:ascii="Arial" w:hAnsi="Arial" w:cs="Arial"/>
                <w:b/>
                <w:bCs/>
                <w:i/>
                <w:iCs/>
              </w:rPr>
              <w:t>invA</w:t>
            </w:r>
            <w:proofErr w:type="spellEnd"/>
          </w:p>
        </w:tc>
        <w:tc>
          <w:tcPr>
            <w:tcW w:w="706" w:type="dxa"/>
            <w:hideMark/>
          </w:tcPr>
          <w:p w14:paraId="1B188221"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proofErr w:type="spellStart"/>
            <w:r w:rsidRPr="00C76423">
              <w:rPr>
                <w:rFonts w:ascii="Arial" w:hAnsi="Arial" w:cs="Arial"/>
                <w:b/>
                <w:bCs/>
                <w:i/>
                <w:iCs/>
              </w:rPr>
              <w:t>tetA</w:t>
            </w:r>
            <w:proofErr w:type="spellEnd"/>
          </w:p>
        </w:tc>
        <w:tc>
          <w:tcPr>
            <w:tcW w:w="707" w:type="dxa"/>
            <w:hideMark/>
          </w:tcPr>
          <w:p w14:paraId="1644E84F"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r w:rsidRPr="00C76423">
              <w:rPr>
                <w:rFonts w:ascii="Arial" w:hAnsi="Arial" w:cs="Arial"/>
                <w:b/>
                <w:bCs/>
                <w:i/>
                <w:iCs/>
              </w:rPr>
              <w:t>sul1</w:t>
            </w:r>
          </w:p>
        </w:tc>
        <w:tc>
          <w:tcPr>
            <w:tcW w:w="2873" w:type="dxa"/>
            <w:hideMark/>
          </w:tcPr>
          <w:p w14:paraId="6C90DAA4"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proofErr w:type="spellStart"/>
            <w:r w:rsidRPr="00C76423">
              <w:rPr>
                <w:rFonts w:ascii="Arial" w:hAnsi="Arial" w:cs="Arial"/>
                <w:b/>
                <w:bCs/>
                <w:i/>
                <w:iCs/>
              </w:rPr>
              <w:t>blaSHV</w:t>
            </w:r>
            <w:proofErr w:type="spellEnd"/>
            <w:r w:rsidRPr="00C76423">
              <w:rPr>
                <w:rFonts w:ascii="Arial" w:hAnsi="Arial" w:cs="Arial"/>
                <w:b/>
                <w:bCs/>
                <w:i/>
                <w:iCs/>
              </w:rPr>
              <w:t xml:space="preserve">, </w:t>
            </w:r>
            <w:proofErr w:type="spellStart"/>
            <w:r w:rsidRPr="00C76423">
              <w:rPr>
                <w:rFonts w:ascii="Arial" w:hAnsi="Arial" w:cs="Arial"/>
                <w:b/>
                <w:bCs/>
                <w:i/>
                <w:iCs/>
              </w:rPr>
              <w:t>blaCTX</w:t>
            </w:r>
            <w:proofErr w:type="spellEnd"/>
            <w:r w:rsidRPr="00C76423">
              <w:rPr>
                <w:rFonts w:ascii="Arial" w:hAnsi="Arial" w:cs="Arial"/>
                <w:b/>
                <w:bCs/>
                <w:i/>
                <w:iCs/>
              </w:rPr>
              <w:t>-M,</w:t>
            </w:r>
          </w:p>
          <w:p w14:paraId="0C20AB69"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vertAlign w:val="subscript"/>
              </w:rPr>
            </w:pPr>
            <w:proofErr w:type="spellStart"/>
            <w:r w:rsidRPr="00C76423">
              <w:rPr>
                <w:rFonts w:ascii="Arial" w:hAnsi="Arial" w:cs="Arial"/>
                <w:b/>
                <w:bCs/>
              </w:rPr>
              <w:t>blaOXA</w:t>
            </w:r>
            <w:proofErr w:type="spellEnd"/>
            <w:r w:rsidRPr="00C76423">
              <w:rPr>
                <w:rFonts w:ascii="Arial" w:hAnsi="Arial" w:cs="Arial"/>
                <w:b/>
                <w:bCs/>
              </w:rPr>
              <w:t xml:space="preserve"> and </w:t>
            </w:r>
            <w:proofErr w:type="spellStart"/>
            <w:r w:rsidRPr="00C76423">
              <w:rPr>
                <w:rFonts w:ascii="Arial" w:hAnsi="Arial" w:cs="Arial"/>
                <w:b/>
                <w:bCs/>
                <w:i/>
                <w:iCs/>
              </w:rPr>
              <w:t>blaTEM</w:t>
            </w:r>
            <w:proofErr w:type="spellEnd"/>
          </w:p>
          <w:p w14:paraId="5C5C88ED"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vertAlign w:val="subscript"/>
              </w:rPr>
            </w:pPr>
            <w:r w:rsidRPr="00C76423">
              <w:rPr>
                <w:rFonts w:ascii="Arial" w:hAnsi="Arial" w:cs="Arial"/>
                <w:b/>
                <w:bCs/>
                <w:vertAlign w:val="subscript"/>
              </w:rPr>
              <w:t>(Multiplex PCR)</w:t>
            </w:r>
          </w:p>
        </w:tc>
      </w:tr>
      <w:tr w:rsidR="00C51FD1" w:rsidRPr="00C76423" w14:paraId="1C73838E"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76857B05" w14:textId="77777777" w:rsidR="00C51FD1" w:rsidRPr="00C76423" w:rsidRDefault="00C51FD1" w:rsidP="00F533D0">
            <w:pPr>
              <w:spacing w:line="360" w:lineRule="auto"/>
              <w:jc w:val="center"/>
              <w:rPr>
                <w:rFonts w:ascii="Arial" w:hAnsi="Arial" w:cs="Arial"/>
              </w:rPr>
            </w:pPr>
            <w:r w:rsidRPr="00C76423">
              <w:rPr>
                <w:rFonts w:ascii="Arial" w:hAnsi="Arial" w:cs="Arial"/>
              </w:rPr>
              <w:t>Initial Denaturation</w:t>
            </w:r>
          </w:p>
        </w:tc>
        <w:tc>
          <w:tcPr>
            <w:tcW w:w="1489" w:type="dxa"/>
            <w:hideMark/>
          </w:tcPr>
          <w:p w14:paraId="79CD6D4B"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58E6C77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c>
          <w:tcPr>
            <w:tcW w:w="708" w:type="dxa"/>
            <w:hideMark/>
          </w:tcPr>
          <w:p w14:paraId="287EE564"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706" w:type="dxa"/>
            <w:hideMark/>
          </w:tcPr>
          <w:p w14:paraId="2732F9E8"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c>
          <w:tcPr>
            <w:tcW w:w="707" w:type="dxa"/>
            <w:hideMark/>
          </w:tcPr>
          <w:p w14:paraId="69AA052E"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2873" w:type="dxa"/>
            <w:hideMark/>
          </w:tcPr>
          <w:p w14:paraId="3A95B5FD"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r>
      <w:tr w:rsidR="00C51FD1" w:rsidRPr="00C76423" w14:paraId="2BA7C448"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168A8D7E" w14:textId="77777777" w:rsidR="00C51FD1" w:rsidRPr="00C76423" w:rsidRDefault="00C51FD1" w:rsidP="00F533D0">
            <w:pPr>
              <w:spacing w:line="360" w:lineRule="auto"/>
              <w:jc w:val="center"/>
              <w:rPr>
                <w:rFonts w:ascii="Arial" w:hAnsi="Arial" w:cs="Arial"/>
              </w:rPr>
            </w:pPr>
          </w:p>
        </w:tc>
        <w:tc>
          <w:tcPr>
            <w:tcW w:w="1489" w:type="dxa"/>
            <w:hideMark/>
          </w:tcPr>
          <w:p w14:paraId="5C62E95F"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(min.)</w:t>
            </w:r>
          </w:p>
        </w:tc>
        <w:tc>
          <w:tcPr>
            <w:tcW w:w="843" w:type="dxa"/>
          </w:tcPr>
          <w:p w14:paraId="599FD01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5</w:t>
            </w:r>
          </w:p>
        </w:tc>
        <w:tc>
          <w:tcPr>
            <w:tcW w:w="708" w:type="dxa"/>
            <w:hideMark/>
          </w:tcPr>
          <w:p w14:paraId="62FF798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5</w:t>
            </w:r>
          </w:p>
        </w:tc>
        <w:tc>
          <w:tcPr>
            <w:tcW w:w="706" w:type="dxa"/>
            <w:hideMark/>
          </w:tcPr>
          <w:p w14:paraId="7DE6AC40"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w:t>
            </w:r>
          </w:p>
        </w:tc>
        <w:tc>
          <w:tcPr>
            <w:tcW w:w="707" w:type="dxa"/>
            <w:hideMark/>
          </w:tcPr>
          <w:p w14:paraId="156AFC8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w:t>
            </w:r>
          </w:p>
        </w:tc>
        <w:tc>
          <w:tcPr>
            <w:tcW w:w="2873" w:type="dxa"/>
            <w:hideMark/>
          </w:tcPr>
          <w:p w14:paraId="44668276"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5</w:t>
            </w:r>
          </w:p>
        </w:tc>
      </w:tr>
      <w:tr w:rsidR="00C51FD1" w:rsidRPr="00C76423" w14:paraId="78A733E6"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5E21C8B5" w14:textId="77777777" w:rsidR="00C51FD1" w:rsidRPr="00C76423" w:rsidRDefault="00C51FD1" w:rsidP="00F533D0">
            <w:pPr>
              <w:spacing w:line="360" w:lineRule="auto"/>
              <w:jc w:val="center"/>
              <w:rPr>
                <w:rFonts w:ascii="Arial" w:hAnsi="Arial" w:cs="Arial"/>
              </w:rPr>
            </w:pPr>
            <w:r w:rsidRPr="00C76423">
              <w:rPr>
                <w:rFonts w:ascii="Arial" w:hAnsi="Arial" w:cs="Arial"/>
              </w:rPr>
              <w:t>Denaturation</w:t>
            </w:r>
          </w:p>
        </w:tc>
        <w:tc>
          <w:tcPr>
            <w:tcW w:w="1489" w:type="dxa"/>
            <w:hideMark/>
          </w:tcPr>
          <w:p w14:paraId="511DBDB1"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7D030564"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708" w:type="dxa"/>
            <w:hideMark/>
          </w:tcPr>
          <w:p w14:paraId="77F2C23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706" w:type="dxa"/>
            <w:hideMark/>
          </w:tcPr>
          <w:p w14:paraId="37119F9B"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c>
          <w:tcPr>
            <w:tcW w:w="707" w:type="dxa"/>
            <w:hideMark/>
          </w:tcPr>
          <w:p w14:paraId="3A24DF3E"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2873" w:type="dxa"/>
            <w:hideMark/>
          </w:tcPr>
          <w:p w14:paraId="3395108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r>
      <w:tr w:rsidR="00C51FD1" w:rsidRPr="00C76423" w14:paraId="20322817"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417EF53E" w14:textId="77777777" w:rsidR="00C51FD1" w:rsidRPr="00C76423" w:rsidRDefault="00C51FD1" w:rsidP="00F533D0">
            <w:pPr>
              <w:spacing w:line="360" w:lineRule="auto"/>
              <w:jc w:val="center"/>
              <w:rPr>
                <w:rFonts w:ascii="Arial" w:hAnsi="Arial" w:cs="Arial"/>
              </w:rPr>
            </w:pPr>
          </w:p>
        </w:tc>
        <w:tc>
          <w:tcPr>
            <w:tcW w:w="1489" w:type="dxa"/>
            <w:hideMark/>
          </w:tcPr>
          <w:p w14:paraId="3E931A9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(sec.)</w:t>
            </w:r>
          </w:p>
        </w:tc>
        <w:tc>
          <w:tcPr>
            <w:tcW w:w="843" w:type="dxa"/>
          </w:tcPr>
          <w:p w14:paraId="2C6F4515"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w:t>
            </w:r>
          </w:p>
        </w:tc>
        <w:tc>
          <w:tcPr>
            <w:tcW w:w="708" w:type="dxa"/>
            <w:hideMark/>
          </w:tcPr>
          <w:p w14:paraId="43B9FBA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706" w:type="dxa"/>
            <w:hideMark/>
          </w:tcPr>
          <w:p w14:paraId="50F7813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707" w:type="dxa"/>
            <w:hideMark/>
          </w:tcPr>
          <w:p w14:paraId="4225157D"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2873" w:type="dxa"/>
            <w:hideMark/>
          </w:tcPr>
          <w:p w14:paraId="23B63594"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r>
      <w:tr w:rsidR="00C51FD1" w:rsidRPr="00C76423" w14:paraId="5D945062"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3F38AC1C" w14:textId="77777777" w:rsidR="00C51FD1" w:rsidRPr="00C76423" w:rsidRDefault="00C51FD1" w:rsidP="00F533D0">
            <w:pPr>
              <w:spacing w:line="360" w:lineRule="auto"/>
              <w:jc w:val="center"/>
              <w:rPr>
                <w:rFonts w:ascii="Arial" w:hAnsi="Arial" w:cs="Arial"/>
              </w:rPr>
            </w:pPr>
            <w:r w:rsidRPr="00C76423">
              <w:rPr>
                <w:rFonts w:ascii="Arial" w:hAnsi="Arial" w:cs="Arial"/>
              </w:rPr>
              <w:t>Annealing</w:t>
            </w:r>
          </w:p>
        </w:tc>
        <w:tc>
          <w:tcPr>
            <w:tcW w:w="1489" w:type="dxa"/>
            <w:hideMark/>
          </w:tcPr>
          <w:p w14:paraId="7C2F790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4442C6A0"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50</w:t>
            </w:r>
          </w:p>
        </w:tc>
        <w:tc>
          <w:tcPr>
            <w:tcW w:w="708" w:type="dxa"/>
            <w:hideMark/>
          </w:tcPr>
          <w:p w14:paraId="50CAD43F"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56</w:t>
            </w:r>
          </w:p>
        </w:tc>
        <w:tc>
          <w:tcPr>
            <w:tcW w:w="706" w:type="dxa"/>
            <w:hideMark/>
          </w:tcPr>
          <w:p w14:paraId="103D52DA"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60</w:t>
            </w:r>
          </w:p>
        </w:tc>
        <w:tc>
          <w:tcPr>
            <w:tcW w:w="707" w:type="dxa"/>
            <w:hideMark/>
          </w:tcPr>
          <w:p w14:paraId="1BA02022"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60</w:t>
            </w:r>
          </w:p>
        </w:tc>
        <w:tc>
          <w:tcPr>
            <w:tcW w:w="2873" w:type="dxa"/>
            <w:hideMark/>
          </w:tcPr>
          <w:p w14:paraId="68FD6EE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61</w:t>
            </w:r>
          </w:p>
        </w:tc>
      </w:tr>
      <w:tr w:rsidR="00C51FD1" w:rsidRPr="00C76423" w14:paraId="5D347A8D"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1DDCAFD9" w14:textId="77777777" w:rsidR="00C51FD1" w:rsidRPr="00C76423" w:rsidRDefault="00C51FD1" w:rsidP="00F533D0">
            <w:pPr>
              <w:spacing w:line="360" w:lineRule="auto"/>
              <w:jc w:val="center"/>
              <w:rPr>
                <w:rFonts w:ascii="Arial" w:hAnsi="Arial" w:cs="Arial"/>
              </w:rPr>
            </w:pPr>
          </w:p>
        </w:tc>
        <w:tc>
          <w:tcPr>
            <w:tcW w:w="1489" w:type="dxa"/>
            <w:hideMark/>
          </w:tcPr>
          <w:p w14:paraId="3652CF0E"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(sec.)</w:t>
            </w:r>
          </w:p>
        </w:tc>
        <w:tc>
          <w:tcPr>
            <w:tcW w:w="843" w:type="dxa"/>
          </w:tcPr>
          <w:p w14:paraId="21DE20E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w:t>
            </w:r>
          </w:p>
        </w:tc>
        <w:tc>
          <w:tcPr>
            <w:tcW w:w="708" w:type="dxa"/>
            <w:hideMark/>
          </w:tcPr>
          <w:p w14:paraId="61A12F6F"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c>
          <w:tcPr>
            <w:tcW w:w="706" w:type="dxa"/>
            <w:hideMark/>
          </w:tcPr>
          <w:p w14:paraId="7FA5964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707" w:type="dxa"/>
            <w:hideMark/>
          </w:tcPr>
          <w:p w14:paraId="0E8323A6"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2873" w:type="dxa"/>
            <w:hideMark/>
          </w:tcPr>
          <w:p w14:paraId="57FB428A"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r>
      <w:tr w:rsidR="00C51FD1" w:rsidRPr="00C76423" w14:paraId="4AFF9368"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414E6BEF" w14:textId="77777777" w:rsidR="00C51FD1" w:rsidRPr="00C76423" w:rsidRDefault="00C51FD1" w:rsidP="00F533D0">
            <w:pPr>
              <w:spacing w:line="360" w:lineRule="auto"/>
              <w:jc w:val="center"/>
              <w:rPr>
                <w:rFonts w:ascii="Arial" w:hAnsi="Arial" w:cs="Arial"/>
              </w:rPr>
            </w:pPr>
            <w:r w:rsidRPr="00C76423">
              <w:rPr>
                <w:rFonts w:ascii="Arial" w:hAnsi="Arial" w:cs="Arial"/>
              </w:rPr>
              <w:t>Extension</w:t>
            </w:r>
          </w:p>
        </w:tc>
        <w:tc>
          <w:tcPr>
            <w:tcW w:w="1489" w:type="dxa"/>
            <w:hideMark/>
          </w:tcPr>
          <w:p w14:paraId="788F7B3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33764964"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8" w:type="dxa"/>
            <w:hideMark/>
          </w:tcPr>
          <w:p w14:paraId="5BEA508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6" w:type="dxa"/>
            <w:hideMark/>
          </w:tcPr>
          <w:p w14:paraId="472024A8"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7" w:type="dxa"/>
            <w:hideMark/>
          </w:tcPr>
          <w:p w14:paraId="372B242A"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2873" w:type="dxa"/>
            <w:hideMark/>
          </w:tcPr>
          <w:p w14:paraId="0D171EA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r>
      <w:tr w:rsidR="00C51FD1" w:rsidRPr="00C76423" w14:paraId="4F5BC8CD"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49C6D319" w14:textId="77777777" w:rsidR="00C51FD1" w:rsidRPr="00C76423" w:rsidRDefault="00C51FD1" w:rsidP="00F533D0">
            <w:pPr>
              <w:spacing w:line="360" w:lineRule="auto"/>
              <w:jc w:val="center"/>
              <w:rPr>
                <w:rFonts w:ascii="Arial" w:hAnsi="Arial" w:cs="Arial"/>
              </w:rPr>
            </w:pPr>
          </w:p>
        </w:tc>
        <w:tc>
          <w:tcPr>
            <w:tcW w:w="1489" w:type="dxa"/>
            <w:hideMark/>
          </w:tcPr>
          <w:p w14:paraId="6B9D4982"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(sec)</w:t>
            </w:r>
          </w:p>
        </w:tc>
        <w:tc>
          <w:tcPr>
            <w:tcW w:w="843" w:type="dxa"/>
          </w:tcPr>
          <w:p w14:paraId="0C1A01D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w:t>
            </w:r>
          </w:p>
        </w:tc>
        <w:tc>
          <w:tcPr>
            <w:tcW w:w="708" w:type="dxa"/>
            <w:hideMark/>
          </w:tcPr>
          <w:p w14:paraId="5CC5EB5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90</w:t>
            </w:r>
          </w:p>
        </w:tc>
        <w:tc>
          <w:tcPr>
            <w:tcW w:w="706" w:type="dxa"/>
            <w:hideMark/>
          </w:tcPr>
          <w:p w14:paraId="2FE1B4E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c>
          <w:tcPr>
            <w:tcW w:w="707" w:type="dxa"/>
            <w:hideMark/>
          </w:tcPr>
          <w:p w14:paraId="00E5F56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45</w:t>
            </w:r>
          </w:p>
        </w:tc>
        <w:tc>
          <w:tcPr>
            <w:tcW w:w="2873" w:type="dxa"/>
            <w:hideMark/>
          </w:tcPr>
          <w:p w14:paraId="110386EC"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r>
      <w:tr w:rsidR="00C51FD1" w:rsidRPr="00C76423" w14:paraId="7D40EB87"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0F33473D" w14:textId="77777777" w:rsidR="00C51FD1" w:rsidRPr="00C76423" w:rsidRDefault="00C51FD1" w:rsidP="00F533D0">
            <w:pPr>
              <w:spacing w:line="360" w:lineRule="auto"/>
              <w:jc w:val="center"/>
              <w:rPr>
                <w:rFonts w:ascii="Arial" w:hAnsi="Arial" w:cs="Arial"/>
              </w:rPr>
            </w:pPr>
            <w:r w:rsidRPr="00C76423">
              <w:rPr>
                <w:rFonts w:ascii="Arial" w:hAnsi="Arial" w:cs="Arial"/>
              </w:rPr>
              <w:t>Final Extension</w:t>
            </w:r>
          </w:p>
        </w:tc>
        <w:tc>
          <w:tcPr>
            <w:tcW w:w="1489" w:type="dxa"/>
            <w:hideMark/>
          </w:tcPr>
          <w:p w14:paraId="3D40BA6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773B4FE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8" w:type="dxa"/>
            <w:hideMark/>
          </w:tcPr>
          <w:p w14:paraId="3974B532"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6" w:type="dxa"/>
            <w:hideMark/>
          </w:tcPr>
          <w:p w14:paraId="4D58113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7" w:type="dxa"/>
            <w:hideMark/>
          </w:tcPr>
          <w:p w14:paraId="46991A7C"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2873" w:type="dxa"/>
            <w:hideMark/>
          </w:tcPr>
          <w:p w14:paraId="7A99E70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r>
      <w:tr w:rsidR="00C51FD1" w:rsidRPr="00C76423" w14:paraId="30AA76BA"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3E98A124" w14:textId="77777777" w:rsidR="00C51FD1" w:rsidRPr="00C76423" w:rsidRDefault="00C51FD1" w:rsidP="00F533D0">
            <w:pPr>
              <w:spacing w:line="360" w:lineRule="auto"/>
              <w:jc w:val="center"/>
              <w:rPr>
                <w:rFonts w:ascii="Arial" w:hAnsi="Arial" w:cs="Arial"/>
              </w:rPr>
            </w:pPr>
          </w:p>
        </w:tc>
        <w:tc>
          <w:tcPr>
            <w:tcW w:w="1489" w:type="dxa"/>
            <w:hideMark/>
          </w:tcPr>
          <w:p w14:paraId="006AA8BD"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(min.)</w:t>
            </w:r>
          </w:p>
        </w:tc>
        <w:tc>
          <w:tcPr>
            <w:tcW w:w="843" w:type="dxa"/>
          </w:tcPr>
          <w:p w14:paraId="16D8192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10</w:t>
            </w:r>
          </w:p>
        </w:tc>
        <w:tc>
          <w:tcPr>
            <w:tcW w:w="708" w:type="dxa"/>
            <w:hideMark/>
          </w:tcPr>
          <w:p w14:paraId="7B49B360"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10</w:t>
            </w:r>
          </w:p>
        </w:tc>
        <w:tc>
          <w:tcPr>
            <w:tcW w:w="706" w:type="dxa"/>
            <w:hideMark/>
          </w:tcPr>
          <w:p w14:paraId="557356C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8</w:t>
            </w:r>
          </w:p>
        </w:tc>
        <w:tc>
          <w:tcPr>
            <w:tcW w:w="707" w:type="dxa"/>
            <w:hideMark/>
          </w:tcPr>
          <w:p w14:paraId="44D5244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8</w:t>
            </w:r>
          </w:p>
        </w:tc>
        <w:tc>
          <w:tcPr>
            <w:tcW w:w="2873" w:type="dxa"/>
            <w:hideMark/>
          </w:tcPr>
          <w:p w14:paraId="3FDD87A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10</w:t>
            </w:r>
          </w:p>
        </w:tc>
      </w:tr>
      <w:tr w:rsidR="00C51FD1" w:rsidRPr="00C76423" w14:paraId="2252A833"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3042" w:type="dxa"/>
            <w:gridSpan w:val="2"/>
            <w:hideMark/>
          </w:tcPr>
          <w:p w14:paraId="16997B9D" w14:textId="77777777" w:rsidR="00C51FD1" w:rsidRPr="00C76423" w:rsidRDefault="00C51FD1" w:rsidP="00F533D0">
            <w:pPr>
              <w:spacing w:line="360" w:lineRule="auto"/>
              <w:jc w:val="center"/>
              <w:rPr>
                <w:rFonts w:ascii="Arial" w:hAnsi="Arial" w:cs="Arial"/>
              </w:rPr>
            </w:pPr>
            <w:r w:rsidRPr="00C76423">
              <w:rPr>
                <w:rFonts w:ascii="Arial" w:hAnsi="Arial" w:cs="Arial"/>
              </w:rPr>
              <w:t>Number of cycles</w:t>
            </w:r>
          </w:p>
        </w:tc>
        <w:tc>
          <w:tcPr>
            <w:tcW w:w="843" w:type="dxa"/>
          </w:tcPr>
          <w:p w14:paraId="1927F8CD"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35</w:t>
            </w:r>
          </w:p>
        </w:tc>
        <w:tc>
          <w:tcPr>
            <w:tcW w:w="708" w:type="dxa"/>
            <w:hideMark/>
          </w:tcPr>
          <w:p w14:paraId="2D807DE1"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35</w:t>
            </w:r>
          </w:p>
        </w:tc>
        <w:tc>
          <w:tcPr>
            <w:tcW w:w="706" w:type="dxa"/>
            <w:hideMark/>
          </w:tcPr>
          <w:p w14:paraId="3569FD6D"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35</w:t>
            </w:r>
          </w:p>
        </w:tc>
        <w:tc>
          <w:tcPr>
            <w:tcW w:w="707" w:type="dxa"/>
            <w:hideMark/>
          </w:tcPr>
          <w:p w14:paraId="3E2C0C8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30</w:t>
            </w:r>
          </w:p>
        </w:tc>
        <w:tc>
          <w:tcPr>
            <w:tcW w:w="2873" w:type="dxa"/>
            <w:hideMark/>
          </w:tcPr>
          <w:p w14:paraId="3AE946EC"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30</w:t>
            </w:r>
          </w:p>
        </w:tc>
      </w:tr>
    </w:tbl>
    <w:p w14:paraId="580B658C" w14:textId="77777777" w:rsidR="00C51FD1" w:rsidRPr="00FB3A86" w:rsidRDefault="00C51FD1" w:rsidP="00441B6F">
      <w:pPr>
        <w:pStyle w:val="Body"/>
        <w:spacing w:after="0"/>
        <w:rPr>
          <w:rFonts w:ascii="Arial" w:hAnsi="Arial" w:cs="Arial"/>
        </w:rPr>
      </w:pPr>
    </w:p>
    <w:p w14:paraId="48438E7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62BD4691" w14:textId="77777777" w:rsidR="00E053D0" w:rsidRDefault="00E053D0" w:rsidP="00441B6F">
      <w:pPr>
        <w:pStyle w:val="Body"/>
        <w:spacing w:after="0"/>
        <w:rPr>
          <w:rFonts w:ascii="Arial" w:hAnsi="Arial" w:cs="Arial"/>
        </w:rPr>
      </w:pPr>
    </w:p>
    <w:p w14:paraId="124912A1" w14:textId="77777777" w:rsidR="00885EDA" w:rsidRPr="00213B51" w:rsidRDefault="00F4128B" w:rsidP="00885EDA">
      <w:pPr>
        <w:pStyle w:val="Body"/>
        <w:rPr>
          <w:rFonts w:ascii="Arial" w:hAnsi="Arial" w:cs="Arial"/>
          <w:b/>
          <w:bCs/>
        </w:rPr>
      </w:pPr>
      <w:r w:rsidRPr="00213B51">
        <w:rPr>
          <w:rFonts w:ascii="Arial" w:hAnsi="Arial" w:cs="Arial"/>
          <w:b/>
          <w:bCs/>
        </w:rPr>
        <w:t xml:space="preserve">3.1 </w:t>
      </w:r>
      <w:r w:rsidR="00885EDA" w:rsidRPr="00213B51">
        <w:rPr>
          <w:rFonts w:ascii="Arial" w:hAnsi="Arial" w:cs="Arial"/>
          <w:b/>
          <w:bCs/>
        </w:rPr>
        <w:t xml:space="preserve">Prevalence of </w:t>
      </w:r>
      <w:proofErr w:type="spellStart"/>
      <w:r w:rsidR="00E31051" w:rsidRPr="00E31051">
        <w:rPr>
          <w:rFonts w:ascii="Arial" w:hAnsi="Arial" w:cs="Arial"/>
          <w:b/>
          <w:bCs/>
          <w:i/>
          <w:iCs/>
        </w:rPr>
        <w:t>Salmonella</w:t>
      </w:r>
      <w:r w:rsidR="00885EDA" w:rsidRPr="00213B51">
        <w:rPr>
          <w:rFonts w:ascii="Arial" w:hAnsi="Arial" w:cs="Arial"/>
          <w:b/>
          <w:bCs/>
        </w:rPr>
        <w:t>spp</w:t>
      </w:r>
      <w:proofErr w:type="spellEnd"/>
      <w:r w:rsidR="00885EDA" w:rsidRPr="00213B51">
        <w:rPr>
          <w:rFonts w:ascii="Arial" w:hAnsi="Arial" w:cs="Arial"/>
          <w:b/>
          <w:bCs/>
        </w:rPr>
        <w:t>. in egg supply chain</w:t>
      </w:r>
    </w:p>
    <w:p w14:paraId="185C57D3" w14:textId="77777777" w:rsidR="00885EDA" w:rsidRDefault="00885EDA" w:rsidP="009A3A61">
      <w:pPr>
        <w:pStyle w:val="Body"/>
        <w:spacing w:after="0" w:line="480" w:lineRule="auto"/>
        <w:rPr>
          <w:rFonts w:ascii="Arial" w:hAnsi="Arial" w:cs="Arial"/>
        </w:rPr>
      </w:pPr>
      <w:r w:rsidRPr="00885EDA">
        <w:rPr>
          <w:rFonts w:ascii="Arial" w:hAnsi="Arial" w:cs="Arial"/>
        </w:rPr>
        <w:t xml:space="preserve">A total of 21 presumptive </w:t>
      </w:r>
      <w:r w:rsidR="00E31051" w:rsidRPr="00E31051">
        <w:rPr>
          <w:rFonts w:ascii="Arial" w:hAnsi="Arial" w:cs="Arial"/>
          <w:i/>
          <w:iCs/>
        </w:rPr>
        <w:t>Salmonella</w:t>
      </w:r>
      <w:r w:rsidRPr="00885EDA">
        <w:rPr>
          <w:rFonts w:ascii="Arial" w:hAnsi="Arial" w:cs="Arial"/>
        </w:rPr>
        <w:t xml:space="preserve"> spp. appeared as red colonies with black centers on XLD agar and pink-white colonies with a red zone on BGS agar. All 21 presumptive </w:t>
      </w:r>
      <w:r w:rsidR="00E31051" w:rsidRPr="00E31051">
        <w:rPr>
          <w:rFonts w:ascii="Arial" w:hAnsi="Arial" w:cs="Arial"/>
          <w:i/>
          <w:iCs/>
        </w:rPr>
        <w:lastRenderedPageBreak/>
        <w:t>Salmonella</w:t>
      </w:r>
      <w:r w:rsidRPr="00885EDA">
        <w:rPr>
          <w:rFonts w:ascii="Arial" w:hAnsi="Arial" w:cs="Arial"/>
        </w:rPr>
        <w:t xml:space="preserve"> isolates were confirmed as </w:t>
      </w:r>
      <w:r w:rsidR="00E31051" w:rsidRPr="00E31051">
        <w:rPr>
          <w:rFonts w:ascii="Arial" w:hAnsi="Arial" w:cs="Arial"/>
          <w:i/>
          <w:iCs/>
        </w:rPr>
        <w:t>Salmonella</w:t>
      </w:r>
      <w:r w:rsidRPr="00885EDA">
        <w:rPr>
          <w:rFonts w:ascii="Arial" w:hAnsi="Arial" w:cs="Arial"/>
        </w:rPr>
        <w:t xml:space="preserve"> spp. by 16S rRNA gene PCR (Fig 1), showing a strong correlation with presumptive positives. The overall prevalence of </w:t>
      </w:r>
      <w:r w:rsidR="00E31051" w:rsidRPr="00E31051">
        <w:rPr>
          <w:rFonts w:ascii="Arial" w:hAnsi="Arial" w:cs="Arial"/>
          <w:i/>
          <w:iCs/>
        </w:rPr>
        <w:t>Salmonella</w:t>
      </w:r>
      <w:r w:rsidRPr="00885EDA">
        <w:rPr>
          <w:rFonts w:ascii="Arial" w:hAnsi="Arial" w:cs="Arial"/>
        </w:rPr>
        <w:t xml:space="preserve"> in the chicken egg supply chain was 5.38% (21/390), with rates of 5.5% in commercial farms, 3.8% in backyard poultry, 8.3% in distributors, and 6.6% in retail eggs. Details of samples collected and prevalence of </w:t>
      </w:r>
      <w:r w:rsidR="00E31051" w:rsidRPr="00E31051">
        <w:rPr>
          <w:rFonts w:ascii="Arial" w:hAnsi="Arial" w:cs="Arial"/>
          <w:i/>
          <w:iCs/>
        </w:rPr>
        <w:t>Salmonella</w:t>
      </w:r>
      <w:r w:rsidRPr="00885EDA">
        <w:rPr>
          <w:rFonts w:ascii="Arial" w:hAnsi="Arial" w:cs="Arial"/>
        </w:rPr>
        <w:t xml:space="preserve"> spp. </w:t>
      </w:r>
      <w:r w:rsidR="009F4D86">
        <w:rPr>
          <w:rFonts w:ascii="Arial" w:hAnsi="Arial" w:cs="Arial"/>
        </w:rPr>
        <w:t>are</w:t>
      </w:r>
      <w:r w:rsidRPr="00885EDA">
        <w:rPr>
          <w:rFonts w:ascii="Arial" w:hAnsi="Arial" w:cs="Arial"/>
        </w:rPr>
        <w:t xml:space="preserve"> depicted in Table 3.</w:t>
      </w:r>
    </w:p>
    <w:p w14:paraId="29A1E902" w14:textId="77777777" w:rsidR="00F4128B" w:rsidRDefault="00F4128B" w:rsidP="00885EDA">
      <w:pPr>
        <w:pStyle w:val="Body"/>
        <w:spacing w:after="0"/>
        <w:rPr>
          <w:rFonts w:ascii="Arial" w:hAnsi="Arial" w:cs="Arial"/>
        </w:rPr>
      </w:pPr>
    </w:p>
    <w:p w14:paraId="4374C3C6" w14:textId="77777777" w:rsidR="00D06CC0" w:rsidRDefault="00D06CC0" w:rsidP="00885EDA">
      <w:pPr>
        <w:pStyle w:val="Body"/>
        <w:spacing w:after="0"/>
        <w:rPr>
          <w:rFonts w:ascii="Arial" w:hAnsi="Arial" w:cs="Arial"/>
        </w:rPr>
      </w:pPr>
      <w:r w:rsidRPr="00DB5BB7">
        <w:rPr>
          <w:rFonts w:ascii="Times New Roman" w:hAnsi="Times New Roman"/>
          <w:noProof/>
          <w:lang w:val="en-IN" w:eastAsia="en-IN" w:bidi="mr-IN"/>
        </w:rPr>
        <w:drawing>
          <wp:anchor distT="0" distB="0" distL="114300" distR="114300" simplePos="0" relativeHeight="251656704" behindDoc="0" locked="0" layoutInCell="1" allowOverlap="1" wp14:anchorId="1B6E5E6A" wp14:editId="7428C0C7">
            <wp:simplePos x="0" y="0"/>
            <wp:positionH relativeFrom="column">
              <wp:posOffset>609600</wp:posOffset>
            </wp:positionH>
            <wp:positionV relativeFrom="paragraph">
              <wp:posOffset>67945</wp:posOffset>
            </wp:positionV>
            <wp:extent cx="3763108" cy="2031023"/>
            <wp:effectExtent l="0" t="0" r="0" b="0"/>
            <wp:wrapNone/>
            <wp:docPr id="1" name="Picture 14">
              <a:extLst xmlns:a="http://schemas.openxmlformats.org/drawingml/2006/main">
                <a:ext uri="{FF2B5EF4-FFF2-40B4-BE49-F238E27FC236}">
                  <a16:creationId xmlns:a16="http://schemas.microsoft.com/office/drawing/2014/main" id="{048CEF51-2C81-AC72-1A75-D88F7D89E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48CEF51-2C81-AC72-1A75-D88F7D89E70A}"/>
                        </a:ext>
                      </a:extLst>
                    </pic:cNvPr>
                    <pic:cNvPicPr>
                      <a:picLocks noChangeAspect="1"/>
                    </pic:cNvPicPr>
                  </pic:nvPicPr>
                  <pic:blipFill>
                    <a:blip r:embed="rId14"/>
                    <a:stretch>
                      <a:fillRect/>
                    </a:stretch>
                  </pic:blipFill>
                  <pic:spPr>
                    <a:xfrm>
                      <a:off x="0" y="0"/>
                      <a:ext cx="3763108" cy="2031023"/>
                    </a:xfrm>
                    <a:prstGeom prst="rect">
                      <a:avLst/>
                    </a:prstGeom>
                    <a:ln w="38100" cap="sq">
                      <a:noFill/>
                      <a:prstDash val="solid"/>
                      <a:miter lim="800000"/>
                    </a:ln>
                    <a:effectLst/>
                  </pic:spPr>
                </pic:pic>
              </a:graphicData>
            </a:graphic>
          </wp:anchor>
        </w:drawing>
      </w:r>
    </w:p>
    <w:p w14:paraId="718758CB" w14:textId="77777777" w:rsidR="00D06CC0" w:rsidRDefault="00D06CC0" w:rsidP="00885EDA">
      <w:pPr>
        <w:pStyle w:val="Body"/>
        <w:spacing w:after="0"/>
        <w:rPr>
          <w:rFonts w:ascii="Arial" w:hAnsi="Arial" w:cs="Arial"/>
        </w:rPr>
      </w:pPr>
    </w:p>
    <w:p w14:paraId="70666A17" w14:textId="77777777" w:rsidR="00D06CC0" w:rsidRDefault="00D06CC0" w:rsidP="00885EDA">
      <w:pPr>
        <w:pStyle w:val="Body"/>
        <w:spacing w:after="0"/>
        <w:rPr>
          <w:rFonts w:ascii="Arial" w:hAnsi="Arial" w:cs="Arial"/>
        </w:rPr>
      </w:pPr>
    </w:p>
    <w:p w14:paraId="2400E86C" w14:textId="77777777" w:rsidR="00D06CC0" w:rsidRDefault="00D06CC0" w:rsidP="00885EDA">
      <w:pPr>
        <w:pStyle w:val="Body"/>
        <w:spacing w:after="0"/>
        <w:rPr>
          <w:rFonts w:ascii="Arial" w:hAnsi="Arial" w:cs="Arial"/>
        </w:rPr>
      </w:pPr>
    </w:p>
    <w:p w14:paraId="51E138A5" w14:textId="77777777" w:rsidR="00D06CC0" w:rsidRDefault="00D06CC0" w:rsidP="00885EDA">
      <w:pPr>
        <w:pStyle w:val="Body"/>
        <w:spacing w:after="0"/>
        <w:rPr>
          <w:rFonts w:ascii="Arial" w:hAnsi="Arial" w:cs="Arial"/>
        </w:rPr>
      </w:pPr>
    </w:p>
    <w:p w14:paraId="484701BC" w14:textId="77777777" w:rsidR="00D06CC0" w:rsidRDefault="00D06CC0" w:rsidP="00885EDA">
      <w:pPr>
        <w:pStyle w:val="Body"/>
        <w:spacing w:after="0"/>
        <w:rPr>
          <w:rFonts w:ascii="Arial" w:hAnsi="Arial" w:cs="Arial"/>
        </w:rPr>
      </w:pPr>
    </w:p>
    <w:p w14:paraId="671A636F" w14:textId="77777777" w:rsidR="00D06CC0" w:rsidRDefault="00D06CC0" w:rsidP="00885EDA">
      <w:pPr>
        <w:pStyle w:val="Body"/>
        <w:spacing w:after="0"/>
        <w:rPr>
          <w:rFonts w:ascii="Arial" w:hAnsi="Arial" w:cs="Arial"/>
        </w:rPr>
      </w:pPr>
    </w:p>
    <w:p w14:paraId="7A6586DE" w14:textId="77777777" w:rsidR="00D06CC0" w:rsidRDefault="008F1E28" w:rsidP="00885EDA">
      <w:pPr>
        <w:pStyle w:val="Body"/>
        <w:spacing w:after="0"/>
        <w:rPr>
          <w:rFonts w:ascii="Arial" w:hAnsi="Arial" w:cs="Arial"/>
        </w:rPr>
      </w:pPr>
      <w:r>
        <w:rPr>
          <w:noProof/>
          <w:lang w:val="en-IN" w:eastAsia="en-IN" w:bidi="mr-IN"/>
        </w:rPr>
        <w:pict w14:anchorId="5A787BF1">
          <v:shapetype id="_x0000_t202" coordsize="21600,21600" o:spt="202" path="m,l,21600r21600,l21600,xe">
            <v:stroke joinstyle="miter"/>
            <v:path gradientshapeok="t" o:connecttype="rect"/>
          </v:shapetype>
          <v:shape id="Text Box 2" o:spid="_x0000_s1026" type="#_x0000_t202" style="position:absolute;left:0;text-align:left;margin-left:352.2pt;margin-top:5.15pt;width:49.4pt;height:19.45pt;z-index:2516633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">
            <v:textbox style="mso-fit-shape-to-text:t">
              <w:txbxContent>
                <w:p w14:paraId="217681B9" w14:textId="77777777" w:rsidR="00F40CD4" w:rsidRPr="001538C7" w:rsidRDefault="00F40CD4">
                  <w:pPr>
                    <w:rPr>
                      <w:lang w:val="en-IN"/>
                    </w:rPr>
                  </w:pPr>
                  <w:r>
                    <w:rPr>
                      <w:lang w:val="en-IN"/>
                    </w:rPr>
                    <w:t>402 bp</w:t>
                  </w:r>
                </w:p>
              </w:txbxContent>
            </v:textbox>
            <w10:wrap type="square"/>
          </v:shape>
        </w:pict>
      </w:r>
    </w:p>
    <w:p w14:paraId="23F3E1EB" w14:textId="77777777" w:rsidR="00D06CC0" w:rsidRDefault="00D06CC0" w:rsidP="00885EDA">
      <w:pPr>
        <w:pStyle w:val="Body"/>
        <w:spacing w:after="0"/>
        <w:rPr>
          <w:rFonts w:ascii="Arial" w:hAnsi="Arial" w:cs="Arial"/>
        </w:rPr>
      </w:pPr>
    </w:p>
    <w:p w14:paraId="5E2EC42B" w14:textId="77777777" w:rsidR="00D06CC0" w:rsidRDefault="00D06CC0" w:rsidP="00885EDA">
      <w:pPr>
        <w:pStyle w:val="Body"/>
        <w:spacing w:after="0"/>
        <w:rPr>
          <w:rFonts w:ascii="Arial" w:hAnsi="Arial" w:cs="Arial"/>
        </w:rPr>
      </w:pPr>
    </w:p>
    <w:p w14:paraId="4328909E" w14:textId="77777777" w:rsidR="00D06CC0" w:rsidRDefault="00D06CC0" w:rsidP="00885EDA">
      <w:pPr>
        <w:pStyle w:val="Body"/>
        <w:spacing w:after="0"/>
        <w:rPr>
          <w:rFonts w:ascii="Arial" w:hAnsi="Arial" w:cs="Arial"/>
        </w:rPr>
      </w:pPr>
    </w:p>
    <w:p w14:paraId="0640E5ED" w14:textId="77777777" w:rsidR="00D06CC0" w:rsidRDefault="00D06CC0" w:rsidP="00885EDA">
      <w:pPr>
        <w:pStyle w:val="Body"/>
        <w:spacing w:after="0"/>
        <w:rPr>
          <w:rFonts w:ascii="Arial" w:hAnsi="Arial" w:cs="Arial"/>
        </w:rPr>
      </w:pPr>
    </w:p>
    <w:p w14:paraId="02C1777D" w14:textId="77777777" w:rsidR="00D06CC0" w:rsidRDefault="00D06CC0" w:rsidP="00885EDA">
      <w:pPr>
        <w:pStyle w:val="Body"/>
        <w:spacing w:after="0"/>
        <w:rPr>
          <w:rFonts w:ascii="Arial" w:hAnsi="Arial" w:cs="Arial"/>
        </w:rPr>
      </w:pPr>
    </w:p>
    <w:p w14:paraId="5311A756" w14:textId="77777777" w:rsidR="00D06CC0" w:rsidRDefault="00D06CC0" w:rsidP="00885EDA">
      <w:pPr>
        <w:pStyle w:val="Body"/>
        <w:spacing w:after="0"/>
        <w:rPr>
          <w:rFonts w:ascii="Arial" w:hAnsi="Arial" w:cs="Arial"/>
        </w:rPr>
      </w:pPr>
    </w:p>
    <w:p w14:paraId="674D7F89" w14:textId="77777777" w:rsidR="00D06CC0" w:rsidRDefault="00D06CC0" w:rsidP="00885EDA">
      <w:pPr>
        <w:pStyle w:val="Body"/>
        <w:spacing w:after="0"/>
        <w:rPr>
          <w:rFonts w:ascii="Arial" w:hAnsi="Arial" w:cs="Arial"/>
        </w:rPr>
      </w:pPr>
    </w:p>
    <w:p w14:paraId="23228DD4" w14:textId="77777777" w:rsidR="001538C7" w:rsidRPr="00213B51" w:rsidRDefault="001538C7" w:rsidP="001538C7">
      <w:pPr>
        <w:pStyle w:val="Body"/>
        <w:rPr>
          <w:rFonts w:ascii="Arial" w:hAnsi="Arial" w:cs="Arial"/>
          <w:b/>
          <w:bCs/>
        </w:rPr>
      </w:pPr>
      <w:r w:rsidRPr="00213B51">
        <w:rPr>
          <w:rFonts w:ascii="Arial" w:hAnsi="Arial" w:cs="Arial"/>
          <w:b/>
          <w:bCs/>
        </w:rPr>
        <w:t>C: Negative Control, 1: L1/ES/3, 2: B1/Cl/1, 3: D/EC/8, 4: D/ES/22, 5: R/ES/6, 6: R/EC/14, M: 100 bp Ladder</w:t>
      </w:r>
    </w:p>
    <w:p w14:paraId="7FA7B66F" w14:textId="77777777" w:rsidR="00D06CC0" w:rsidRPr="00213B51" w:rsidRDefault="001538C7" w:rsidP="001538C7">
      <w:pPr>
        <w:pStyle w:val="Body"/>
        <w:spacing w:after="0"/>
        <w:rPr>
          <w:rFonts w:ascii="Arial" w:hAnsi="Arial" w:cs="Arial"/>
          <w:b/>
          <w:bCs/>
        </w:rPr>
      </w:pPr>
      <w:r w:rsidRPr="00213B51">
        <w:rPr>
          <w:rFonts w:ascii="Arial" w:hAnsi="Arial" w:cs="Arial"/>
          <w:b/>
          <w:bCs/>
        </w:rPr>
        <w:t xml:space="preserve">Fig 1:  Agarose gel showing PCR amplified product of 16S rRNA (402 bp) gene of </w:t>
      </w:r>
      <w:r w:rsidR="00E31051" w:rsidRPr="00E31051">
        <w:rPr>
          <w:rFonts w:ascii="Arial" w:hAnsi="Arial" w:cs="Arial"/>
          <w:b/>
          <w:bCs/>
          <w:i/>
          <w:iCs/>
        </w:rPr>
        <w:t>Salmonella</w:t>
      </w:r>
      <w:r w:rsidRPr="00213B51">
        <w:rPr>
          <w:rFonts w:ascii="Arial" w:hAnsi="Arial" w:cs="Arial"/>
          <w:b/>
          <w:bCs/>
        </w:rPr>
        <w:t xml:space="preserve"> spp. </w:t>
      </w:r>
    </w:p>
    <w:p w14:paraId="600EB7E8" w14:textId="77777777" w:rsidR="00D06CC0" w:rsidRDefault="00D06CC0" w:rsidP="00885EDA">
      <w:pPr>
        <w:pStyle w:val="Body"/>
        <w:spacing w:after="0"/>
        <w:rPr>
          <w:rFonts w:ascii="Arial" w:hAnsi="Arial" w:cs="Arial"/>
        </w:rPr>
      </w:pPr>
    </w:p>
    <w:p w14:paraId="2FB23B97" w14:textId="77777777" w:rsidR="00F4128B" w:rsidRPr="00BA1C58" w:rsidRDefault="00A24CC9" w:rsidP="009A3A61">
      <w:pPr>
        <w:pStyle w:val="Body"/>
        <w:spacing w:after="0" w:line="480" w:lineRule="auto"/>
        <w:rPr>
          <w:rFonts w:ascii="Arial" w:hAnsi="Arial" w:cs="Arial"/>
        </w:rPr>
      </w:pPr>
      <w:r w:rsidRPr="00BA1C58">
        <w:rPr>
          <w:rFonts w:ascii="Arial" w:hAnsi="Arial" w:cs="Arial"/>
        </w:rPr>
        <w:t xml:space="preserve">All 21 </w:t>
      </w:r>
      <w:r w:rsidR="00E31051" w:rsidRPr="00BA1C58">
        <w:rPr>
          <w:rFonts w:ascii="Arial" w:hAnsi="Arial" w:cs="Arial"/>
          <w:i/>
          <w:iCs/>
        </w:rPr>
        <w:t>Salmonella</w:t>
      </w:r>
      <w:r w:rsidRPr="00BA1C58">
        <w:rPr>
          <w:rFonts w:ascii="Arial" w:hAnsi="Arial" w:cs="Arial"/>
        </w:rPr>
        <w:t xml:space="preserve"> isolates confirmed by 16S rRNA PCR exhibited brick-red colonies in the Congo red binding assay, indicating complete (100%) positivity but only 14 isolates (66.7%) showed amplification of the 423 </w:t>
      </w:r>
      <w:proofErr w:type="spellStart"/>
      <w:r w:rsidRPr="00BA1C58">
        <w:rPr>
          <w:rFonts w:ascii="Arial" w:hAnsi="Arial" w:cs="Arial"/>
        </w:rPr>
        <w:t>bp</w:t>
      </w:r>
      <w:r w:rsidRPr="00BA1C58">
        <w:rPr>
          <w:rFonts w:ascii="Arial" w:hAnsi="Arial" w:cs="Arial"/>
          <w:i/>
          <w:iCs/>
        </w:rPr>
        <w:t>invA</w:t>
      </w:r>
      <w:proofErr w:type="spellEnd"/>
      <w:r w:rsidRPr="00BA1C58">
        <w:rPr>
          <w:rFonts w:ascii="Arial" w:hAnsi="Arial" w:cs="Arial"/>
        </w:rPr>
        <w:t xml:space="preserve"> gene fragment (Fig 2) indicating invasive pathogenic </w:t>
      </w:r>
      <w:r w:rsidR="00E31051" w:rsidRPr="00BA1C58">
        <w:rPr>
          <w:rFonts w:ascii="Arial" w:hAnsi="Arial" w:cs="Arial"/>
          <w:i/>
          <w:iCs/>
        </w:rPr>
        <w:t>Salmonella</w:t>
      </w:r>
      <w:r w:rsidRPr="00BA1C58">
        <w:rPr>
          <w:rFonts w:ascii="Arial" w:hAnsi="Arial" w:cs="Arial"/>
        </w:rPr>
        <w:t xml:space="preserve"> spp. isolates rest deemed to be non-pathogenic. Out of 14 </w:t>
      </w:r>
      <w:proofErr w:type="spellStart"/>
      <w:r w:rsidR="00FA0C73" w:rsidRPr="00BA1C58">
        <w:rPr>
          <w:rFonts w:ascii="Arial" w:hAnsi="Arial" w:cs="Arial"/>
          <w:i/>
          <w:iCs/>
        </w:rPr>
        <w:t>invA</w:t>
      </w:r>
      <w:proofErr w:type="spellEnd"/>
      <w:r w:rsidR="00FA0C73" w:rsidRPr="00BA1C58">
        <w:rPr>
          <w:rFonts w:ascii="Arial" w:hAnsi="Arial" w:cs="Arial"/>
        </w:rPr>
        <w:t xml:space="preserve"> gene</w:t>
      </w:r>
      <w:r w:rsidR="00FA0C73">
        <w:rPr>
          <w:rFonts w:ascii="Arial" w:hAnsi="Arial" w:cs="Arial"/>
        </w:rPr>
        <w:t xml:space="preserve"> positive</w:t>
      </w:r>
      <w:r w:rsidR="003216D7">
        <w:rPr>
          <w:rFonts w:ascii="Arial" w:hAnsi="Arial" w:cs="Arial"/>
        </w:rPr>
        <w:t xml:space="preserve"> isolates </w:t>
      </w:r>
      <w:r w:rsidRPr="00BA1C58">
        <w:rPr>
          <w:rFonts w:ascii="Arial" w:hAnsi="Arial" w:cs="Arial"/>
        </w:rPr>
        <w:t xml:space="preserve">2 isolates (14.28%) were identified as </w:t>
      </w:r>
      <w:r w:rsidR="00E31051" w:rsidRPr="00BA1C58">
        <w:rPr>
          <w:rFonts w:ascii="Arial" w:hAnsi="Arial" w:cs="Arial"/>
          <w:i/>
          <w:iCs/>
        </w:rPr>
        <w:t>Salmonella</w:t>
      </w:r>
      <w:r w:rsidRPr="00BA1C58">
        <w:rPr>
          <w:rFonts w:ascii="Arial" w:hAnsi="Arial" w:cs="Arial"/>
        </w:rPr>
        <w:t xml:space="preserve"> Typhimurium, while the remaining were non-typable.  </w:t>
      </w:r>
    </w:p>
    <w:p w14:paraId="63A4D071" w14:textId="77777777" w:rsidR="00631B42" w:rsidRDefault="00631B42" w:rsidP="009A3A61">
      <w:pPr>
        <w:pStyle w:val="Body"/>
        <w:spacing w:after="0" w:line="480" w:lineRule="auto"/>
        <w:rPr>
          <w:rFonts w:ascii="Times New Roman" w:hAnsi="Times New Roman"/>
        </w:rPr>
      </w:pPr>
    </w:p>
    <w:p w14:paraId="44DD6EEB" w14:textId="77777777" w:rsidR="00F40CD4" w:rsidRDefault="00F40CD4" w:rsidP="009A3A61">
      <w:pPr>
        <w:pStyle w:val="Body"/>
        <w:spacing w:after="0" w:line="480" w:lineRule="auto"/>
        <w:rPr>
          <w:rFonts w:ascii="Times New Roman" w:hAnsi="Times New Roman"/>
        </w:rPr>
      </w:pPr>
    </w:p>
    <w:p w14:paraId="7DF50E7A" w14:textId="77777777" w:rsidR="00F40CD4" w:rsidRDefault="00F40CD4" w:rsidP="009A3A61">
      <w:pPr>
        <w:pStyle w:val="Body"/>
        <w:spacing w:after="0" w:line="480" w:lineRule="auto"/>
        <w:rPr>
          <w:rFonts w:ascii="Times New Roman" w:hAnsi="Times New Roman"/>
        </w:rPr>
      </w:pPr>
    </w:p>
    <w:p w14:paraId="3D3947BF" w14:textId="77777777" w:rsidR="00631B42" w:rsidRDefault="00631B42" w:rsidP="00885EDA">
      <w:pPr>
        <w:pStyle w:val="Body"/>
        <w:spacing w:after="0"/>
        <w:rPr>
          <w:rFonts w:ascii="Times New Roman" w:hAnsi="Times New Roman"/>
        </w:rPr>
      </w:pPr>
      <w:r w:rsidRPr="00DB5BB7">
        <w:rPr>
          <w:noProof/>
          <w:lang w:val="en-IN" w:eastAsia="en-IN" w:bidi="mr-IN"/>
        </w:rPr>
        <w:drawing>
          <wp:anchor distT="0" distB="0" distL="114300" distR="114300" simplePos="0" relativeHeight="251658752" behindDoc="0" locked="0" layoutInCell="1" allowOverlap="1" wp14:anchorId="5B37AAE2" wp14:editId="01A3943F">
            <wp:simplePos x="0" y="0"/>
            <wp:positionH relativeFrom="column">
              <wp:posOffset>853440</wp:posOffset>
            </wp:positionH>
            <wp:positionV relativeFrom="paragraph">
              <wp:posOffset>72390</wp:posOffset>
            </wp:positionV>
            <wp:extent cx="3367093" cy="2011417"/>
            <wp:effectExtent l="0" t="0" r="0" b="0"/>
            <wp:wrapNone/>
            <wp:docPr id="36" name="Content Placeholder 35">
              <a:extLst xmlns:a="http://schemas.openxmlformats.org/drawingml/2006/main">
                <a:ext uri="{FF2B5EF4-FFF2-40B4-BE49-F238E27FC236}">
                  <a16:creationId xmlns:a16="http://schemas.microsoft.com/office/drawing/2014/main" id="{2A839D1C-C11E-D9B0-5A37-0291EEE637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Content Placeholder 35">
                      <a:extLst>
                        <a:ext uri="{FF2B5EF4-FFF2-40B4-BE49-F238E27FC236}">
                          <a16:creationId xmlns:a16="http://schemas.microsoft.com/office/drawing/2014/main" id="{2A839D1C-C11E-D9B0-5A37-0291EEE637A7}"/>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7093" cy="2011417"/>
                    </a:xfrm>
                    <a:prstGeom prst="rect">
                      <a:avLst/>
                    </a:prstGeom>
                    <a:ln w="38100" cap="sq">
                      <a:noFill/>
                      <a:prstDash val="solid"/>
                      <a:miter lim="800000"/>
                    </a:ln>
                    <a:effectLst/>
                  </pic:spPr>
                </pic:pic>
              </a:graphicData>
            </a:graphic>
          </wp:anchor>
        </w:drawing>
      </w:r>
    </w:p>
    <w:p w14:paraId="598233BE" w14:textId="77777777" w:rsidR="00631B42" w:rsidRDefault="00631B42" w:rsidP="00885EDA">
      <w:pPr>
        <w:pStyle w:val="Body"/>
        <w:spacing w:after="0"/>
        <w:rPr>
          <w:rFonts w:ascii="Times New Roman" w:hAnsi="Times New Roman"/>
        </w:rPr>
      </w:pPr>
    </w:p>
    <w:p w14:paraId="7307D331" w14:textId="77777777" w:rsidR="00631B42" w:rsidRDefault="00631B42" w:rsidP="00885EDA">
      <w:pPr>
        <w:pStyle w:val="Body"/>
        <w:spacing w:after="0"/>
        <w:rPr>
          <w:rFonts w:ascii="Times New Roman" w:hAnsi="Times New Roman"/>
        </w:rPr>
      </w:pPr>
    </w:p>
    <w:p w14:paraId="0E3DF078" w14:textId="77777777" w:rsidR="00631B42" w:rsidRDefault="00631B42" w:rsidP="00885EDA">
      <w:pPr>
        <w:pStyle w:val="Body"/>
        <w:spacing w:after="0"/>
        <w:rPr>
          <w:rFonts w:ascii="Times New Roman" w:hAnsi="Times New Roman"/>
        </w:rPr>
      </w:pPr>
    </w:p>
    <w:p w14:paraId="793EF432" w14:textId="77777777" w:rsidR="00631B42" w:rsidRDefault="00631B42" w:rsidP="00885EDA">
      <w:pPr>
        <w:pStyle w:val="Body"/>
        <w:spacing w:after="0"/>
        <w:rPr>
          <w:rFonts w:ascii="Times New Roman" w:hAnsi="Times New Roman"/>
        </w:rPr>
      </w:pPr>
    </w:p>
    <w:p w14:paraId="7F2B22BD" w14:textId="77777777" w:rsidR="00631B42" w:rsidRDefault="00631B42" w:rsidP="00885EDA">
      <w:pPr>
        <w:pStyle w:val="Body"/>
        <w:spacing w:after="0"/>
        <w:rPr>
          <w:rFonts w:ascii="Times New Roman" w:hAnsi="Times New Roman"/>
        </w:rPr>
      </w:pPr>
    </w:p>
    <w:p w14:paraId="34E0A12D" w14:textId="77777777" w:rsidR="00631B42" w:rsidRDefault="00631B42" w:rsidP="00885EDA">
      <w:pPr>
        <w:pStyle w:val="Body"/>
        <w:spacing w:after="0"/>
        <w:rPr>
          <w:rFonts w:ascii="Times New Roman" w:hAnsi="Times New Roman"/>
        </w:rPr>
      </w:pPr>
    </w:p>
    <w:p w14:paraId="28940035" w14:textId="77777777" w:rsidR="00631B42" w:rsidRDefault="008F1E28" w:rsidP="00885EDA">
      <w:pPr>
        <w:pStyle w:val="Body"/>
        <w:spacing w:after="0"/>
        <w:rPr>
          <w:rFonts w:ascii="Times New Roman" w:hAnsi="Times New Roman"/>
        </w:rPr>
      </w:pPr>
      <w:r>
        <w:rPr>
          <w:noProof/>
          <w:lang w:val="en-IN" w:eastAsia="en-IN" w:bidi="mr-IN"/>
        </w:rPr>
        <w:pict w14:anchorId="7B7AD6D3">
          <v:shape id="Text Box 7" o:spid="_x0000_s1027" type="#_x0000_t202" style="position:absolute;left:0;text-align:left;margin-left:340.4pt;margin-top:3.75pt;width:49.55pt;height:19.45pt;z-index:2516664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">
            <v:textbox style="mso-fit-shape-to-text:t">
              <w:txbxContent>
                <w:p w14:paraId="7FC6DAF6" w14:textId="77777777" w:rsidR="00F40CD4" w:rsidRPr="00F1515B" w:rsidRDefault="00F40CD4">
                  <w:pPr>
                    <w:rPr>
                      <w:lang w:val="en-IN"/>
                    </w:rPr>
                  </w:pPr>
                  <w:r>
                    <w:rPr>
                      <w:lang w:val="en-IN"/>
                    </w:rPr>
                    <w:t>423 bp</w:t>
                  </w:r>
                </w:p>
              </w:txbxContent>
            </v:textbox>
            <w10:wrap type="square"/>
          </v:shape>
        </w:pict>
      </w:r>
    </w:p>
    <w:p w14:paraId="50D8C852" w14:textId="77777777" w:rsidR="00631B42" w:rsidRDefault="00631B42" w:rsidP="00885EDA">
      <w:pPr>
        <w:pStyle w:val="Body"/>
        <w:spacing w:after="0"/>
        <w:rPr>
          <w:rFonts w:ascii="Times New Roman" w:hAnsi="Times New Roman"/>
        </w:rPr>
      </w:pPr>
    </w:p>
    <w:p w14:paraId="2789CE2D" w14:textId="77777777" w:rsidR="00631B42" w:rsidRDefault="00631B42" w:rsidP="00885EDA">
      <w:pPr>
        <w:pStyle w:val="Body"/>
        <w:spacing w:after="0"/>
        <w:rPr>
          <w:rFonts w:ascii="Times New Roman" w:hAnsi="Times New Roman"/>
        </w:rPr>
      </w:pPr>
    </w:p>
    <w:p w14:paraId="6CB76CC3" w14:textId="77777777" w:rsidR="00631B42" w:rsidRDefault="00631B42" w:rsidP="00885EDA">
      <w:pPr>
        <w:pStyle w:val="Body"/>
        <w:spacing w:after="0"/>
        <w:rPr>
          <w:rFonts w:ascii="Times New Roman" w:hAnsi="Times New Roman"/>
        </w:rPr>
      </w:pPr>
    </w:p>
    <w:p w14:paraId="53D45B91" w14:textId="77777777" w:rsidR="00631B42" w:rsidRDefault="00631B42" w:rsidP="00885EDA">
      <w:pPr>
        <w:pStyle w:val="Body"/>
        <w:spacing w:after="0"/>
        <w:rPr>
          <w:rFonts w:ascii="Times New Roman" w:hAnsi="Times New Roman"/>
        </w:rPr>
      </w:pPr>
    </w:p>
    <w:p w14:paraId="14C9A4B7" w14:textId="77777777" w:rsidR="00631B42" w:rsidRDefault="00631B42" w:rsidP="00885EDA">
      <w:pPr>
        <w:pStyle w:val="Body"/>
        <w:spacing w:after="0"/>
        <w:rPr>
          <w:rFonts w:ascii="Times New Roman" w:hAnsi="Times New Roman"/>
        </w:rPr>
      </w:pPr>
    </w:p>
    <w:p w14:paraId="16C0CE8F" w14:textId="77777777" w:rsidR="00631B42" w:rsidRDefault="00631B42" w:rsidP="00885EDA">
      <w:pPr>
        <w:pStyle w:val="Body"/>
        <w:spacing w:after="0"/>
        <w:rPr>
          <w:rFonts w:ascii="Times New Roman" w:hAnsi="Times New Roman"/>
        </w:rPr>
      </w:pPr>
    </w:p>
    <w:p w14:paraId="7DC101C3" w14:textId="77777777" w:rsidR="00F40CD4" w:rsidRDefault="00F40CD4" w:rsidP="00F1515B">
      <w:pPr>
        <w:pStyle w:val="NormalWeb"/>
        <w:spacing w:before="0" w:beforeAutospacing="0" w:after="0" w:afterAutospacing="0"/>
        <w:rPr>
          <w:rFonts w:ascii="Arial" w:hAnsi="Arial" w:cs="Arial"/>
          <w:b/>
          <w:bCs/>
          <w:sz w:val="20"/>
          <w:szCs w:val="20"/>
          <w:lang w:val="en-US"/>
        </w:rPr>
      </w:pPr>
    </w:p>
    <w:p w14:paraId="706D906B" w14:textId="77777777" w:rsidR="00F1515B" w:rsidRPr="00126A4F" w:rsidRDefault="00F1515B" w:rsidP="00F1515B">
      <w:pPr>
        <w:pStyle w:val="NormalWeb"/>
        <w:spacing w:before="0" w:beforeAutospacing="0" w:after="0" w:afterAutospacing="0"/>
        <w:rPr>
          <w:rFonts w:ascii="Arial" w:hAnsi="Arial" w:cs="Arial"/>
          <w:b/>
          <w:bCs/>
          <w:sz w:val="20"/>
          <w:szCs w:val="20"/>
          <w:lang w:val="en-US"/>
        </w:rPr>
      </w:pPr>
      <w:r w:rsidRPr="00126A4F">
        <w:rPr>
          <w:rFonts w:ascii="Arial" w:hAnsi="Arial" w:cs="Arial"/>
          <w:b/>
          <w:bCs/>
          <w:sz w:val="20"/>
          <w:szCs w:val="20"/>
          <w:lang w:val="en-US"/>
        </w:rPr>
        <w:t>1: L1/ES/3; 2: B14/Fe/2; 3: D/ES/18; 4: D/EC/19; 5: R/ES/13, +C: Positive Control, -C: Negative Control, M: 100 bp Ladder</w:t>
      </w:r>
    </w:p>
    <w:p w14:paraId="364A5F5E" w14:textId="77777777" w:rsidR="00F1515B" w:rsidRPr="00126A4F" w:rsidRDefault="00F1515B" w:rsidP="00F1515B">
      <w:pPr>
        <w:pStyle w:val="NormalWeb"/>
        <w:spacing w:before="0" w:beforeAutospacing="0" w:after="0" w:afterAutospacing="0"/>
        <w:rPr>
          <w:rFonts w:ascii="Arial" w:hAnsi="Arial" w:cs="Arial"/>
          <w:b/>
          <w:bCs/>
          <w:sz w:val="20"/>
          <w:szCs w:val="20"/>
          <w:lang w:val="en-US"/>
        </w:rPr>
      </w:pPr>
      <w:r w:rsidRPr="00126A4F">
        <w:rPr>
          <w:rFonts w:ascii="Arial" w:hAnsi="Arial" w:cs="Arial"/>
          <w:b/>
          <w:bCs/>
          <w:sz w:val="20"/>
          <w:szCs w:val="20"/>
          <w:lang w:val="en-US"/>
        </w:rPr>
        <w:t xml:space="preserve">Fig 2 Agarose gel showing PCR amplified product of </w:t>
      </w:r>
      <w:proofErr w:type="spellStart"/>
      <w:proofErr w:type="gramStart"/>
      <w:r w:rsidRPr="00126A4F">
        <w:rPr>
          <w:rFonts w:ascii="Arial" w:hAnsi="Arial" w:cs="Arial"/>
          <w:b/>
          <w:bCs/>
          <w:i/>
          <w:iCs/>
          <w:sz w:val="20"/>
          <w:szCs w:val="20"/>
          <w:lang w:val="en-US"/>
        </w:rPr>
        <w:t>invA</w:t>
      </w:r>
      <w:proofErr w:type="spellEnd"/>
      <w:r w:rsidRPr="00126A4F">
        <w:rPr>
          <w:rFonts w:ascii="Arial" w:hAnsi="Arial" w:cs="Arial"/>
          <w:b/>
          <w:bCs/>
          <w:sz w:val="20"/>
          <w:szCs w:val="20"/>
          <w:lang w:val="en-US"/>
        </w:rPr>
        <w:t>(</w:t>
      </w:r>
      <w:proofErr w:type="gramEnd"/>
      <w:r w:rsidRPr="00126A4F">
        <w:rPr>
          <w:rFonts w:ascii="Arial" w:hAnsi="Arial" w:cs="Arial"/>
          <w:b/>
          <w:bCs/>
          <w:sz w:val="20"/>
          <w:szCs w:val="20"/>
          <w:lang w:val="en-US"/>
        </w:rPr>
        <w:t xml:space="preserve">423 bp) gene of </w:t>
      </w:r>
      <w:r w:rsidR="00E31051" w:rsidRPr="00126A4F">
        <w:rPr>
          <w:rFonts w:ascii="Arial" w:hAnsi="Arial" w:cs="Arial"/>
          <w:b/>
          <w:bCs/>
          <w:i/>
          <w:iCs/>
          <w:sz w:val="20"/>
          <w:szCs w:val="20"/>
          <w:lang w:val="en-US"/>
        </w:rPr>
        <w:t>Salmonella</w:t>
      </w:r>
      <w:r w:rsidRPr="00126A4F">
        <w:rPr>
          <w:rFonts w:ascii="Arial" w:hAnsi="Arial" w:cs="Arial"/>
          <w:b/>
          <w:bCs/>
          <w:sz w:val="20"/>
          <w:szCs w:val="20"/>
          <w:lang w:val="en-US"/>
        </w:rPr>
        <w:t xml:space="preserve"> spp.</w:t>
      </w:r>
    </w:p>
    <w:p w14:paraId="5E3974C9" w14:textId="77777777" w:rsidR="00631B42" w:rsidRPr="00126A4F" w:rsidRDefault="00631B42" w:rsidP="00885EDA">
      <w:pPr>
        <w:pStyle w:val="Body"/>
        <w:spacing w:after="0"/>
        <w:rPr>
          <w:rFonts w:ascii="Arial" w:hAnsi="Arial" w:cs="Arial"/>
        </w:rPr>
      </w:pPr>
    </w:p>
    <w:p w14:paraId="5D42227A" w14:textId="77777777" w:rsidR="00EC374A" w:rsidRPr="00126A4F" w:rsidRDefault="00EC374A" w:rsidP="00EC374A">
      <w:pPr>
        <w:pStyle w:val="Body"/>
        <w:rPr>
          <w:rFonts w:ascii="Arial" w:hAnsi="Arial" w:cs="Arial"/>
          <w:b/>
          <w:bCs/>
        </w:rPr>
      </w:pPr>
      <w:r w:rsidRPr="00126A4F">
        <w:rPr>
          <w:rFonts w:ascii="Arial" w:hAnsi="Arial" w:cs="Arial"/>
          <w:b/>
          <w:bCs/>
        </w:rPr>
        <w:t xml:space="preserve">3.2 Prevalence of </w:t>
      </w:r>
      <w:r w:rsidR="003216D7">
        <w:rPr>
          <w:rFonts w:ascii="Arial" w:hAnsi="Arial" w:cs="Arial"/>
          <w:b/>
          <w:bCs/>
        </w:rPr>
        <w:t xml:space="preserve">pathogenic </w:t>
      </w:r>
      <w:r w:rsidR="00990544">
        <w:rPr>
          <w:rFonts w:ascii="Arial" w:hAnsi="Arial" w:cs="Arial"/>
          <w:b/>
          <w:bCs/>
        </w:rPr>
        <w:t>(</w:t>
      </w:r>
      <w:proofErr w:type="spellStart"/>
      <w:r w:rsidR="00990544" w:rsidRPr="00990544">
        <w:rPr>
          <w:rFonts w:ascii="Arial" w:hAnsi="Arial" w:cs="Arial"/>
          <w:b/>
          <w:bCs/>
          <w:i/>
          <w:iCs/>
        </w:rPr>
        <w:t>invA</w:t>
      </w:r>
      <w:proofErr w:type="spellEnd"/>
      <w:r w:rsidR="00990544">
        <w:rPr>
          <w:rFonts w:ascii="Arial" w:hAnsi="Arial" w:cs="Arial"/>
          <w:b/>
          <w:bCs/>
        </w:rPr>
        <w:t xml:space="preserve"> gene)</w:t>
      </w:r>
      <w:r w:rsidR="00F40CD4">
        <w:rPr>
          <w:rFonts w:ascii="Arial" w:hAnsi="Arial" w:cs="Arial"/>
          <w:b/>
          <w:bCs/>
        </w:rPr>
        <w:t xml:space="preserve"> </w:t>
      </w:r>
      <w:r w:rsidR="00E31051" w:rsidRPr="00126A4F">
        <w:rPr>
          <w:rFonts w:ascii="Arial" w:hAnsi="Arial" w:cs="Arial"/>
          <w:b/>
          <w:bCs/>
          <w:i/>
          <w:iCs/>
        </w:rPr>
        <w:t>Salmonella</w:t>
      </w:r>
      <w:r w:rsidRPr="00126A4F">
        <w:rPr>
          <w:rFonts w:ascii="Arial" w:hAnsi="Arial" w:cs="Arial"/>
          <w:b/>
          <w:bCs/>
        </w:rPr>
        <w:t xml:space="preserve"> spp. in egg supply chain</w:t>
      </w:r>
    </w:p>
    <w:p w14:paraId="4D318BE5" w14:textId="77777777" w:rsidR="00EC374A" w:rsidRPr="00126A4F" w:rsidRDefault="00EC374A" w:rsidP="009A3A61">
      <w:pPr>
        <w:pStyle w:val="Body"/>
        <w:spacing w:line="480" w:lineRule="auto"/>
        <w:rPr>
          <w:rFonts w:ascii="Arial" w:hAnsi="Arial" w:cs="Arial"/>
        </w:rPr>
      </w:pPr>
      <w:r w:rsidRPr="00126A4F">
        <w:rPr>
          <w:rFonts w:ascii="Arial" w:hAnsi="Arial" w:cs="Arial"/>
        </w:rPr>
        <w:t xml:space="preserve">Out of 390 samples tested, </w:t>
      </w:r>
      <w:r w:rsidR="003216D7">
        <w:rPr>
          <w:rFonts w:ascii="Arial" w:hAnsi="Arial" w:cs="Arial"/>
        </w:rPr>
        <w:t xml:space="preserve">pathogenic </w:t>
      </w:r>
      <w:proofErr w:type="spellStart"/>
      <w:r w:rsidR="00990544" w:rsidRPr="00990544">
        <w:rPr>
          <w:rFonts w:ascii="Arial" w:hAnsi="Arial" w:cs="Arial"/>
          <w:i/>
          <w:iCs/>
        </w:rPr>
        <w:t>invA</w:t>
      </w:r>
      <w:proofErr w:type="spellEnd"/>
      <w:r w:rsidR="00F40CD4">
        <w:rPr>
          <w:rFonts w:ascii="Arial" w:hAnsi="Arial" w:cs="Arial"/>
        </w:rPr>
        <w:t xml:space="preserve"> virulent </w:t>
      </w:r>
      <w:r w:rsidR="00E31051" w:rsidRPr="00126A4F">
        <w:rPr>
          <w:rFonts w:ascii="Arial" w:hAnsi="Arial" w:cs="Arial"/>
          <w:i/>
          <w:iCs/>
        </w:rPr>
        <w:t>Salmonella</w:t>
      </w:r>
      <w:r w:rsidRPr="00126A4F">
        <w:rPr>
          <w:rFonts w:ascii="Arial" w:hAnsi="Arial" w:cs="Arial"/>
        </w:rPr>
        <w:t xml:space="preserve"> spp. w</w:t>
      </w:r>
      <w:r w:rsidR="00F40CD4">
        <w:rPr>
          <w:rFonts w:ascii="Arial" w:hAnsi="Arial" w:cs="Arial"/>
        </w:rPr>
        <w:t>ere</w:t>
      </w:r>
      <w:r w:rsidRPr="00126A4F">
        <w:rPr>
          <w:rFonts w:ascii="Arial" w:hAnsi="Arial" w:cs="Arial"/>
        </w:rPr>
        <w:t xml:space="preserve"> detected in 3, 2, 5 and 4 samples from commercial layer farms (3.34%), backyard poultry farms (1.12%), egg distributors (8.34%) and retail eggs (6.67%), respectively (Table 03). The result indicates post-harvest cross contamination in the egg supply chain leading to higher prevalence in eggs at distributor and retailers end.     </w:t>
      </w:r>
    </w:p>
    <w:p w14:paraId="00D0A76A" w14:textId="77777777" w:rsidR="00627B03" w:rsidRPr="00126A4F" w:rsidRDefault="00EC374A" w:rsidP="009A3A61">
      <w:pPr>
        <w:pStyle w:val="Body"/>
        <w:spacing w:after="0" w:line="480" w:lineRule="auto"/>
        <w:rPr>
          <w:rFonts w:ascii="Arial" w:hAnsi="Arial" w:cs="Arial"/>
        </w:rPr>
      </w:pPr>
      <w:r w:rsidRPr="00126A4F">
        <w:rPr>
          <w:rFonts w:ascii="Arial" w:hAnsi="Arial" w:cs="Arial"/>
        </w:rPr>
        <w:t xml:space="preserve">Amongst 3 isolates from commercial layer farms, each one was recovered from </w:t>
      </w:r>
      <w:proofErr w:type="spellStart"/>
      <w:r w:rsidRPr="00126A4F">
        <w:rPr>
          <w:rFonts w:ascii="Arial" w:hAnsi="Arial" w:cs="Arial"/>
        </w:rPr>
        <w:t>faeces</w:t>
      </w:r>
      <w:proofErr w:type="spellEnd"/>
      <w:r w:rsidRPr="00126A4F">
        <w:rPr>
          <w:rFonts w:ascii="Arial" w:hAnsi="Arial" w:cs="Arial"/>
        </w:rPr>
        <w:t xml:space="preserve"> (6.67%), feed (6.67%) and eggshell (6.67%).One isolate each from </w:t>
      </w:r>
      <w:proofErr w:type="spellStart"/>
      <w:r w:rsidRPr="00126A4F">
        <w:rPr>
          <w:rFonts w:ascii="Arial" w:hAnsi="Arial" w:cs="Arial"/>
        </w:rPr>
        <w:t>faeces</w:t>
      </w:r>
      <w:proofErr w:type="spellEnd"/>
      <w:r w:rsidRPr="00126A4F">
        <w:rPr>
          <w:rFonts w:ascii="Arial" w:hAnsi="Arial" w:cs="Arial"/>
        </w:rPr>
        <w:t xml:space="preserve"> and feed was recovered from backyard poultry farms with</w:t>
      </w:r>
      <w:r w:rsidR="005437EE" w:rsidRPr="00126A4F">
        <w:rPr>
          <w:rFonts w:ascii="Arial" w:hAnsi="Arial" w:cs="Arial"/>
        </w:rPr>
        <w:t xml:space="preserve"> a</w:t>
      </w:r>
      <w:r w:rsidRPr="00126A4F">
        <w:rPr>
          <w:rFonts w:ascii="Arial" w:hAnsi="Arial" w:cs="Arial"/>
        </w:rPr>
        <w:t xml:space="preserve"> corresponding prevalence rate of 3.34%for both the sources.</w:t>
      </w:r>
      <w:r w:rsidR="00F40CD4">
        <w:rPr>
          <w:rFonts w:ascii="Arial" w:hAnsi="Arial" w:cs="Arial"/>
        </w:rPr>
        <w:t xml:space="preserve"> </w:t>
      </w:r>
      <w:r w:rsidRPr="00126A4F">
        <w:rPr>
          <w:rFonts w:ascii="Arial" w:hAnsi="Arial" w:cs="Arial"/>
        </w:rPr>
        <w:t xml:space="preserve">Samples collected from distributors, showed prevalence rate of 10%and6.67% for eggshells and egg contents, respectively. The </w:t>
      </w:r>
      <w:r w:rsidR="003216D7">
        <w:rPr>
          <w:rFonts w:ascii="Arial" w:hAnsi="Arial" w:cs="Arial"/>
        </w:rPr>
        <w:t>pathogenic</w:t>
      </w:r>
      <w:r w:rsidR="00F40CD4">
        <w:rPr>
          <w:rFonts w:ascii="Arial" w:hAnsi="Arial" w:cs="Arial"/>
        </w:rPr>
        <w:t xml:space="preserve"> </w:t>
      </w:r>
      <w:proofErr w:type="spellStart"/>
      <w:r w:rsidR="00F40CD4" w:rsidRPr="00990544">
        <w:rPr>
          <w:rFonts w:ascii="Arial" w:hAnsi="Arial" w:cs="Arial"/>
          <w:i/>
          <w:iCs/>
        </w:rPr>
        <w:t>invA</w:t>
      </w:r>
      <w:proofErr w:type="spellEnd"/>
      <w:r w:rsidR="00F40CD4">
        <w:rPr>
          <w:rFonts w:ascii="Arial" w:hAnsi="Arial" w:cs="Arial"/>
        </w:rPr>
        <w:t xml:space="preserve"> virulent</w:t>
      </w:r>
      <w:r w:rsidRPr="00126A4F">
        <w:rPr>
          <w:rFonts w:ascii="Arial" w:hAnsi="Arial" w:cs="Arial"/>
        </w:rPr>
        <w:t xml:space="preserve"> </w:t>
      </w:r>
      <w:r w:rsidR="00E31051" w:rsidRPr="00126A4F">
        <w:rPr>
          <w:rFonts w:ascii="Arial" w:hAnsi="Arial" w:cs="Arial"/>
          <w:i/>
          <w:iCs/>
        </w:rPr>
        <w:t>Salmonella</w:t>
      </w:r>
      <w:r w:rsidRPr="00126A4F">
        <w:rPr>
          <w:rFonts w:ascii="Arial" w:hAnsi="Arial" w:cs="Arial"/>
        </w:rPr>
        <w:t xml:space="preserve"> spp. was isolated only from commercial eggs (13.34%) at the retail eggs</w:t>
      </w:r>
      <w:r w:rsidR="00990544">
        <w:rPr>
          <w:rFonts w:ascii="Arial" w:hAnsi="Arial" w:cs="Arial"/>
        </w:rPr>
        <w:t xml:space="preserve"> shops</w:t>
      </w:r>
      <w:r w:rsidRPr="00126A4F">
        <w:rPr>
          <w:rFonts w:ascii="Arial" w:hAnsi="Arial" w:cs="Arial"/>
        </w:rPr>
        <w:t xml:space="preserve">, whereas, none of the backyard retail egg sample were found positive. Amongst commercial eggs, 2 each of isolates were recovered from eggshells (6.67%) and egg contents (6.67%).  It denotes that </w:t>
      </w:r>
      <w:r w:rsidR="003216D7">
        <w:rPr>
          <w:rFonts w:ascii="Arial" w:hAnsi="Arial" w:cs="Arial"/>
        </w:rPr>
        <w:t>pathogenic</w:t>
      </w:r>
      <w:r w:rsidR="00B73FF2">
        <w:rPr>
          <w:rFonts w:ascii="Arial" w:hAnsi="Arial" w:cs="Arial"/>
        </w:rPr>
        <w:t xml:space="preserve"> </w:t>
      </w:r>
      <w:r w:rsidRPr="00126A4F">
        <w:rPr>
          <w:rFonts w:ascii="Arial" w:hAnsi="Arial" w:cs="Arial"/>
        </w:rPr>
        <w:t xml:space="preserve">invasive </w:t>
      </w:r>
      <w:r w:rsidR="00E31051" w:rsidRPr="00126A4F">
        <w:rPr>
          <w:rFonts w:ascii="Arial" w:hAnsi="Arial" w:cs="Arial"/>
          <w:i/>
          <w:iCs/>
        </w:rPr>
        <w:t>Salmonella</w:t>
      </w:r>
      <w:r w:rsidRPr="00126A4F">
        <w:rPr>
          <w:rFonts w:ascii="Arial" w:hAnsi="Arial" w:cs="Arial"/>
        </w:rPr>
        <w:t xml:space="preserve"> spp. w</w:t>
      </w:r>
      <w:r w:rsidR="003216D7">
        <w:rPr>
          <w:rFonts w:ascii="Arial" w:hAnsi="Arial" w:cs="Arial"/>
        </w:rPr>
        <w:t>ere</w:t>
      </w:r>
      <w:r w:rsidRPr="00126A4F">
        <w:rPr>
          <w:rFonts w:ascii="Arial" w:hAnsi="Arial" w:cs="Arial"/>
        </w:rPr>
        <w:t xml:space="preserve"> more prevalent in commercial layer farms compared to backyard poultry farms under this study. </w:t>
      </w:r>
    </w:p>
    <w:p w14:paraId="5FB32B1A" w14:textId="77777777" w:rsidR="00EF56CF" w:rsidRPr="00126A4F" w:rsidRDefault="00EF56CF" w:rsidP="00EF56CF">
      <w:pPr>
        <w:spacing w:line="360" w:lineRule="auto"/>
        <w:jc w:val="both"/>
        <w:rPr>
          <w:rFonts w:ascii="Arial" w:hAnsi="Arial" w:cs="Arial"/>
          <w:b/>
          <w:bCs/>
        </w:rPr>
      </w:pPr>
    </w:p>
    <w:p w14:paraId="77897AFB" w14:textId="77777777" w:rsidR="00EF56CF" w:rsidRPr="00126A4F" w:rsidRDefault="00EF56CF" w:rsidP="00EF56CF">
      <w:pPr>
        <w:spacing w:line="360" w:lineRule="auto"/>
        <w:jc w:val="both"/>
        <w:rPr>
          <w:rFonts w:ascii="Arial" w:hAnsi="Arial" w:cs="Arial"/>
          <w:b/>
          <w:bCs/>
        </w:rPr>
      </w:pPr>
      <w:r w:rsidRPr="00126A4F">
        <w:rPr>
          <w:rFonts w:ascii="Arial" w:hAnsi="Arial" w:cs="Arial"/>
          <w:b/>
          <w:bCs/>
        </w:rPr>
        <w:lastRenderedPageBreak/>
        <w:t xml:space="preserve">Table 3. Details of samples collected and prevalence of </w:t>
      </w:r>
      <w:r w:rsidR="00E31051" w:rsidRPr="00126A4F">
        <w:rPr>
          <w:rFonts w:ascii="Arial" w:hAnsi="Arial" w:cs="Arial"/>
          <w:b/>
          <w:bCs/>
          <w:i/>
          <w:iCs/>
        </w:rPr>
        <w:t>Salmonella</w:t>
      </w:r>
      <w:r w:rsidRPr="00126A4F">
        <w:rPr>
          <w:rFonts w:ascii="Arial" w:hAnsi="Arial" w:cs="Arial"/>
          <w:b/>
          <w:bCs/>
        </w:rPr>
        <w:t xml:space="preserve"> spp. in egg supply chain</w:t>
      </w:r>
    </w:p>
    <w:tbl>
      <w:tblPr>
        <w:tblStyle w:val="PlainTable21"/>
        <w:tblW w:w="9013" w:type="dxa"/>
        <w:tblLayout w:type="fixed"/>
        <w:tblLook w:val="04A0" w:firstRow="1" w:lastRow="0" w:firstColumn="1" w:lastColumn="0" w:noHBand="0" w:noVBand="1"/>
      </w:tblPr>
      <w:tblGrid>
        <w:gridCol w:w="1242"/>
        <w:gridCol w:w="1560"/>
        <w:gridCol w:w="992"/>
        <w:gridCol w:w="1417"/>
        <w:gridCol w:w="1094"/>
        <w:gridCol w:w="1354"/>
        <w:gridCol w:w="1354"/>
      </w:tblGrid>
      <w:tr w:rsidR="00DC2D2F" w:rsidRPr="00DC2D2F" w14:paraId="3352BCA5" w14:textId="77777777" w:rsidTr="00DC2D2F">
        <w:trPr>
          <w:cnfStyle w:val="100000000000" w:firstRow="1" w:lastRow="0" w:firstColumn="0" w:lastColumn="0" w:oddVBand="0" w:evenVBand="0" w:oddHBand="0"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1242" w:type="dxa"/>
          </w:tcPr>
          <w:p w14:paraId="703FE21F" w14:textId="77777777" w:rsidR="00DC2D2F" w:rsidRPr="00DC2D2F" w:rsidRDefault="00DC2D2F" w:rsidP="00F533D0">
            <w:pPr>
              <w:spacing w:line="360" w:lineRule="auto"/>
              <w:jc w:val="center"/>
              <w:rPr>
                <w:rFonts w:ascii="Arial" w:hAnsi="Arial" w:cs="Arial"/>
              </w:rPr>
            </w:pPr>
            <w:r w:rsidRPr="00DC2D2F">
              <w:rPr>
                <w:rFonts w:ascii="Arial" w:hAnsi="Arial" w:cs="Arial"/>
              </w:rPr>
              <w:t>Category</w:t>
            </w:r>
          </w:p>
        </w:tc>
        <w:tc>
          <w:tcPr>
            <w:tcW w:w="1560" w:type="dxa"/>
          </w:tcPr>
          <w:p w14:paraId="5DD2B1AD" w14:textId="77777777" w:rsidR="00DC2D2F" w:rsidRPr="00DC2D2F" w:rsidRDefault="00DC2D2F" w:rsidP="00F533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Sample type</w:t>
            </w:r>
          </w:p>
        </w:tc>
        <w:tc>
          <w:tcPr>
            <w:tcW w:w="992" w:type="dxa"/>
          </w:tcPr>
          <w:p w14:paraId="76F721C5"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Total no. of samples analyzed</w:t>
            </w:r>
          </w:p>
        </w:tc>
        <w:tc>
          <w:tcPr>
            <w:tcW w:w="1417" w:type="dxa"/>
          </w:tcPr>
          <w:p w14:paraId="01D7804D"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Type and no. of samples positive for </w:t>
            </w:r>
            <w:r w:rsidR="00E31051" w:rsidRPr="00E31051">
              <w:rPr>
                <w:rFonts w:ascii="Arial" w:hAnsi="Arial" w:cs="Arial"/>
                <w:i/>
                <w:iCs/>
              </w:rPr>
              <w:t>Salmonella</w:t>
            </w:r>
            <w:r w:rsidRPr="00DC2D2F">
              <w:rPr>
                <w:rFonts w:ascii="Arial" w:hAnsi="Arial" w:cs="Arial"/>
              </w:rPr>
              <w:t xml:space="preserve"> spp.</w:t>
            </w:r>
          </w:p>
        </w:tc>
        <w:tc>
          <w:tcPr>
            <w:tcW w:w="1094" w:type="dxa"/>
          </w:tcPr>
          <w:p w14:paraId="4361B5A8"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Total prevalence of </w:t>
            </w:r>
            <w:r w:rsidR="00E31051" w:rsidRPr="00E31051">
              <w:rPr>
                <w:rFonts w:ascii="Arial" w:hAnsi="Arial" w:cs="Arial"/>
                <w:i/>
                <w:iCs/>
              </w:rPr>
              <w:t>Salmonella</w:t>
            </w:r>
            <w:r w:rsidRPr="00DC2D2F">
              <w:rPr>
                <w:rFonts w:ascii="Arial" w:hAnsi="Arial" w:cs="Arial"/>
              </w:rPr>
              <w:t xml:space="preserve"> spp.</w:t>
            </w:r>
          </w:p>
        </w:tc>
        <w:tc>
          <w:tcPr>
            <w:tcW w:w="1354" w:type="dxa"/>
          </w:tcPr>
          <w:p w14:paraId="1682C3E7"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Type and no. of</w:t>
            </w:r>
          </w:p>
          <w:p w14:paraId="31A2458B"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Samples positive for invasive </w:t>
            </w:r>
            <w:r w:rsidR="00E31051" w:rsidRPr="00E31051">
              <w:rPr>
                <w:rFonts w:ascii="Arial" w:hAnsi="Arial" w:cs="Arial"/>
                <w:i/>
                <w:iCs/>
              </w:rPr>
              <w:t>Salmonella</w:t>
            </w:r>
            <w:r w:rsidRPr="00DC2D2F">
              <w:rPr>
                <w:rFonts w:ascii="Arial" w:hAnsi="Arial" w:cs="Arial"/>
              </w:rPr>
              <w:t xml:space="preserve"> spp.</w:t>
            </w:r>
          </w:p>
        </w:tc>
        <w:tc>
          <w:tcPr>
            <w:tcW w:w="1354" w:type="dxa"/>
          </w:tcPr>
          <w:p w14:paraId="3952AA0E"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Prevalence of invasive </w:t>
            </w:r>
            <w:r w:rsidR="00E31051" w:rsidRPr="00E31051">
              <w:rPr>
                <w:rFonts w:ascii="Arial" w:hAnsi="Arial" w:cs="Arial"/>
                <w:i/>
                <w:iCs/>
              </w:rPr>
              <w:t>Salmonella</w:t>
            </w:r>
            <w:r w:rsidRPr="00DC2D2F">
              <w:rPr>
                <w:rFonts w:ascii="Arial" w:hAnsi="Arial" w:cs="Arial"/>
              </w:rPr>
              <w:t xml:space="preserve"> spp.</w:t>
            </w:r>
          </w:p>
        </w:tc>
      </w:tr>
      <w:tr w:rsidR="00DC2D2F" w:rsidRPr="00DC2D2F" w14:paraId="31608AB2" w14:textId="77777777" w:rsidTr="00DC2D2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42" w:type="dxa"/>
          </w:tcPr>
          <w:p w14:paraId="081BCC74" w14:textId="77777777" w:rsidR="00DC2D2F" w:rsidRPr="00DC2D2F" w:rsidRDefault="00DC2D2F" w:rsidP="00F533D0">
            <w:pPr>
              <w:spacing w:line="360" w:lineRule="auto"/>
              <w:jc w:val="center"/>
              <w:rPr>
                <w:rFonts w:ascii="Arial" w:hAnsi="Arial" w:cs="Arial"/>
              </w:rPr>
            </w:pPr>
            <w:r w:rsidRPr="00DC2D2F">
              <w:rPr>
                <w:rFonts w:ascii="Arial" w:hAnsi="Arial" w:cs="Arial"/>
              </w:rPr>
              <w:t>Commercial layer farms</w:t>
            </w:r>
          </w:p>
        </w:tc>
        <w:tc>
          <w:tcPr>
            <w:tcW w:w="1560" w:type="dxa"/>
          </w:tcPr>
          <w:p w14:paraId="2D7F2EB2"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p>
          <w:p w14:paraId="032F311E"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w:t>
            </w:r>
          </w:p>
          <w:p w14:paraId="447C0631"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Water</w:t>
            </w:r>
          </w:p>
          <w:p w14:paraId="65066BC7"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Cloacal swab</w:t>
            </w:r>
          </w:p>
          <w:p w14:paraId="4261AA4D"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w:t>
            </w:r>
          </w:p>
          <w:p w14:paraId="37CF333A"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22ECF71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90</w:t>
            </w:r>
          </w:p>
        </w:tc>
        <w:tc>
          <w:tcPr>
            <w:tcW w:w="1417" w:type="dxa"/>
          </w:tcPr>
          <w:p w14:paraId="77CFD79D"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(2)</w:t>
            </w:r>
          </w:p>
          <w:p w14:paraId="7B8F8CF4"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(2)</w:t>
            </w:r>
          </w:p>
          <w:p w14:paraId="4D1F74A3"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 (1)</w:t>
            </w:r>
          </w:p>
        </w:tc>
        <w:tc>
          <w:tcPr>
            <w:tcW w:w="1094" w:type="dxa"/>
          </w:tcPr>
          <w:p w14:paraId="4ACA5EC4"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5.5%</w:t>
            </w:r>
          </w:p>
        </w:tc>
        <w:tc>
          <w:tcPr>
            <w:tcW w:w="1354" w:type="dxa"/>
          </w:tcPr>
          <w:p w14:paraId="50A25EF7"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(1)</w:t>
            </w:r>
          </w:p>
          <w:p w14:paraId="00221ACD"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(1)</w:t>
            </w:r>
          </w:p>
          <w:p w14:paraId="376AE19F"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 (1)</w:t>
            </w:r>
          </w:p>
        </w:tc>
        <w:tc>
          <w:tcPr>
            <w:tcW w:w="1354" w:type="dxa"/>
          </w:tcPr>
          <w:p w14:paraId="1A5E5E9E"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3.34%</w:t>
            </w:r>
          </w:p>
        </w:tc>
      </w:tr>
      <w:tr w:rsidR="00DC2D2F" w:rsidRPr="00DC2D2F" w14:paraId="6A365547" w14:textId="77777777" w:rsidTr="00DC2D2F">
        <w:trPr>
          <w:trHeight w:val="390"/>
        </w:trPr>
        <w:tc>
          <w:tcPr>
            <w:cnfStyle w:val="001000000000" w:firstRow="0" w:lastRow="0" w:firstColumn="1" w:lastColumn="0" w:oddVBand="0" w:evenVBand="0" w:oddHBand="0" w:evenHBand="0" w:firstRowFirstColumn="0" w:firstRowLastColumn="0" w:lastRowFirstColumn="0" w:lastRowLastColumn="0"/>
            <w:tcW w:w="1242" w:type="dxa"/>
          </w:tcPr>
          <w:p w14:paraId="5FB5AA73" w14:textId="77777777" w:rsidR="00DC2D2F" w:rsidRPr="00DC2D2F" w:rsidRDefault="00DC2D2F" w:rsidP="00F533D0">
            <w:pPr>
              <w:spacing w:line="360" w:lineRule="auto"/>
              <w:jc w:val="center"/>
              <w:rPr>
                <w:rFonts w:ascii="Arial" w:hAnsi="Arial" w:cs="Arial"/>
              </w:rPr>
            </w:pPr>
            <w:r w:rsidRPr="00DC2D2F">
              <w:rPr>
                <w:rFonts w:ascii="Arial" w:hAnsi="Arial" w:cs="Arial"/>
              </w:rPr>
              <w:t>Backyard poultry farms</w:t>
            </w:r>
          </w:p>
        </w:tc>
        <w:tc>
          <w:tcPr>
            <w:tcW w:w="1560" w:type="dxa"/>
          </w:tcPr>
          <w:p w14:paraId="5758EB2C"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p>
          <w:p w14:paraId="0942D852"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w:t>
            </w:r>
          </w:p>
          <w:p w14:paraId="64717364"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Water</w:t>
            </w:r>
          </w:p>
          <w:p w14:paraId="6F64A69B"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Cloacal swab</w:t>
            </w:r>
          </w:p>
          <w:p w14:paraId="03587C00"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w:t>
            </w:r>
          </w:p>
          <w:p w14:paraId="7499D0DB"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4BEE5EFD"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180</w:t>
            </w:r>
          </w:p>
        </w:tc>
        <w:tc>
          <w:tcPr>
            <w:tcW w:w="1417" w:type="dxa"/>
          </w:tcPr>
          <w:p w14:paraId="12BEEC73"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(4)</w:t>
            </w:r>
          </w:p>
          <w:p w14:paraId="4181B7C4"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 (2)</w:t>
            </w:r>
          </w:p>
          <w:p w14:paraId="2873B8B1"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Cloacal swab (1)</w:t>
            </w:r>
          </w:p>
        </w:tc>
        <w:tc>
          <w:tcPr>
            <w:tcW w:w="1094" w:type="dxa"/>
          </w:tcPr>
          <w:p w14:paraId="7A8113A5"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3.8%</w:t>
            </w:r>
          </w:p>
        </w:tc>
        <w:tc>
          <w:tcPr>
            <w:tcW w:w="1354" w:type="dxa"/>
          </w:tcPr>
          <w:p w14:paraId="44DBADBB"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(1)</w:t>
            </w:r>
          </w:p>
          <w:p w14:paraId="3AA4C47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 (1)</w:t>
            </w:r>
          </w:p>
        </w:tc>
        <w:tc>
          <w:tcPr>
            <w:tcW w:w="1354" w:type="dxa"/>
          </w:tcPr>
          <w:p w14:paraId="5E11C16D"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1.12%</w:t>
            </w:r>
          </w:p>
        </w:tc>
      </w:tr>
      <w:tr w:rsidR="00DC2D2F" w:rsidRPr="00DC2D2F" w14:paraId="103A2AFB" w14:textId="77777777" w:rsidTr="00DC2D2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42" w:type="dxa"/>
          </w:tcPr>
          <w:p w14:paraId="41726719" w14:textId="77777777" w:rsidR="00DC2D2F" w:rsidRPr="00DC2D2F" w:rsidRDefault="00DC2D2F" w:rsidP="00F533D0">
            <w:pPr>
              <w:spacing w:line="360" w:lineRule="auto"/>
              <w:jc w:val="center"/>
              <w:rPr>
                <w:rFonts w:ascii="Arial" w:hAnsi="Arial" w:cs="Arial"/>
              </w:rPr>
            </w:pPr>
            <w:r w:rsidRPr="00DC2D2F">
              <w:rPr>
                <w:rFonts w:ascii="Arial" w:hAnsi="Arial" w:cs="Arial"/>
              </w:rPr>
              <w:t>Egg distributors</w:t>
            </w:r>
          </w:p>
        </w:tc>
        <w:tc>
          <w:tcPr>
            <w:tcW w:w="1560" w:type="dxa"/>
          </w:tcPr>
          <w:p w14:paraId="5CEA0FE8"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w:t>
            </w:r>
          </w:p>
          <w:p w14:paraId="1A7131B7"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038D0BAE"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60</w:t>
            </w:r>
          </w:p>
        </w:tc>
        <w:tc>
          <w:tcPr>
            <w:tcW w:w="1417" w:type="dxa"/>
          </w:tcPr>
          <w:p w14:paraId="5505CFA7"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(3)</w:t>
            </w:r>
          </w:p>
          <w:p w14:paraId="5AFC1168"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 (2)</w:t>
            </w:r>
          </w:p>
        </w:tc>
        <w:tc>
          <w:tcPr>
            <w:tcW w:w="1094" w:type="dxa"/>
          </w:tcPr>
          <w:p w14:paraId="1334B78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8.3%</w:t>
            </w:r>
          </w:p>
        </w:tc>
        <w:tc>
          <w:tcPr>
            <w:tcW w:w="1354" w:type="dxa"/>
          </w:tcPr>
          <w:p w14:paraId="68714301"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(3)</w:t>
            </w:r>
          </w:p>
          <w:p w14:paraId="5C24677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 (2)</w:t>
            </w:r>
          </w:p>
        </w:tc>
        <w:tc>
          <w:tcPr>
            <w:tcW w:w="1354" w:type="dxa"/>
          </w:tcPr>
          <w:p w14:paraId="7BA1FB7F"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8.34%</w:t>
            </w:r>
          </w:p>
        </w:tc>
      </w:tr>
      <w:tr w:rsidR="00DC2D2F" w:rsidRPr="00DC2D2F" w14:paraId="69B08D82" w14:textId="77777777" w:rsidTr="00DC2D2F">
        <w:trPr>
          <w:trHeight w:val="376"/>
        </w:trPr>
        <w:tc>
          <w:tcPr>
            <w:cnfStyle w:val="001000000000" w:firstRow="0" w:lastRow="0" w:firstColumn="1" w:lastColumn="0" w:oddVBand="0" w:evenVBand="0" w:oddHBand="0" w:evenHBand="0" w:firstRowFirstColumn="0" w:firstRowLastColumn="0" w:lastRowFirstColumn="0" w:lastRowLastColumn="0"/>
            <w:tcW w:w="1242" w:type="dxa"/>
          </w:tcPr>
          <w:p w14:paraId="228F8BC5" w14:textId="77777777" w:rsidR="00DC2D2F" w:rsidRPr="00DC2D2F" w:rsidRDefault="00DC2D2F" w:rsidP="00F533D0">
            <w:pPr>
              <w:spacing w:line="360" w:lineRule="auto"/>
              <w:jc w:val="center"/>
              <w:rPr>
                <w:rFonts w:ascii="Arial" w:hAnsi="Arial" w:cs="Arial"/>
              </w:rPr>
            </w:pPr>
            <w:r w:rsidRPr="00DC2D2F">
              <w:rPr>
                <w:rFonts w:ascii="Arial" w:hAnsi="Arial" w:cs="Arial"/>
              </w:rPr>
              <w:t>Retail eggs</w:t>
            </w:r>
          </w:p>
        </w:tc>
        <w:tc>
          <w:tcPr>
            <w:tcW w:w="1560" w:type="dxa"/>
          </w:tcPr>
          <w:p w14:paraId="77F1BAF6"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w:t>
            </w:r>
          </w:p>
          <w:p w14:paraId="0F9E6AA1"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4B6D4E52"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60</w:t>
            </w:r>
          </w:p>
        </w:tc>
        <w:tc>
          <w:tcPr>
            <w:tcW w:w="1417" w:type="dxa"/>
          </w:tcPr>
          <w:p w14:paraId="3B628398"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 (2)</w:t>
            </w:r>
          </w:p>
          <w:p w14:paraId="4D5F35F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 (2)</w:t>
            </w:r>
          </w:p>
        </w:tc>
        <w:tc>
          <w:tcPr>
            <w:tcW w:w="1094" w:type="dxa"/>
          </w:tcPr>
          <w:p w14:paraId="58A5ECBE"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6.6%</w:t>
            </w:r>
          </w:p>
        </w:tc>
        <w:tc>
          <w:tcPr>
            <w:tcW w:w="1354" w:type="dxa"/>
          </w:tcPr>
          <w:p w14:paraId="70780EB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 (2)</w:t>
            </w:r>
          </w:p>
          <w:p w14:paraId="48D94637"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 (2)</w:t>
            </w:r>
          </w:p>
        </w:tc>
        <w:tc>
          <w:tcPr>
            <w:tcW w:w="1354" w:type="dxa"/>
          </w:tcPr>
          <w:p w14:paraId="52678D9C"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6.67%</w:t>
            </w:r>
          </w:p>
        </w:tc>
      </w:tr>
    </w:tbl>
    <w:p w14:paraId="3531AD63" w14:textId="77777777" w:rsidR="00EF56CF" w:rsidRDefault="00EF56CF" w:rsidP="00EC374A">
      <w:pPr>
        <w:pStyle w:val="Body"/>
        <w:spacing w:after="0"/>
        <w:rPr>
          <w:rFonts w:ascii="Times New Roman" w:hAnsi="Times New Roman"/>
        </w:rPr>
      </w:pPr>
    </w:p>
    <w:p w14:paraId="4DD57DCA" w14:textId="77777777" w:rsidR="006320B4" w:rsidRPr="00F9052F" w:rsidRDefault="00AA54BA" w:rsidP="006320B4">
      <w:pPr>
        <w:pStyle w:val="Body"/>
        <w:rPr>
          <w:rFonts w:ascii="Arial" w:hAnsi="Arial" w:cs="Arial"/>
          <w:b/>
          <w:bCs/>
        </w:rPr>
      </w:pPr>
      <w:r>
        <w:rPr>
          <w:rFonts w:ascii="Arial" w:hAnsi="Arial" w:cs="Arial"/>
          <w:b/>
          <w:bCs/>
        </w:rPr>
        <w:t xml:space="preserve">3.3 </w:t>
      </w:r>
      <w:r w:rsidR="006320B4" w:rsidRPr="00F9052F">
        <w:rPr>
          <w:rFonts w:ascii="Arial" w:hAnsi="Arial" w:cs="Arial"/>
          <w:b/>
          <w:bCs/>
        </w:rPr>
        <w:t xml:space="preserve">Phenotypic antibiotic resistance </w:t>
      </w:r>
      <w:proofErr w:type="gramStart"/>
      <w:r w:rsidR="006320B4" w:rsidRPr="00F9052F">
        <w:rPr>
          <w:rFonts w:ascii="Arial" w:hAnsi="Arial" w:cs="Arial"/>
          <w:b/>
          <w:bCs/>
        </w:rPr>
        <w:t xml:space="preserve">of  </w:t>
      </w:r>
      <w:r w:rsidR="00E31051" w:rsidRPr="00E31051">
        <w:rPr>
          <w:rFonts w:ascii="Arial" w:hAnsi="Arial" w:cs="Arial"/>
          <w:b/>
          <w:bCs/>
          <w:i/>
          <w:iCs/>
        </w:rPr>
        <w:t>Salmonella</w:t>
      </w:r>
      <w:proofErr w:type="gramEnd"/>
      <w:r w:rsidR="006320B4" w:rsidRPr="00F9052F">
        <w:rPr>
          <w:rFonts w:ascii="Arial" w:hAnsi="Arial" w:cs="Arial"/>
          <w:b/>
          <w:bCs/>
        </w:rPr>
        <w:t xml:space="preserve"> isolates</w:t>
      </w:r>
    </w:p>
    <w:p w14:paraId="12478B86" w14:textId="77777777" w:rsidR="006320B4" w:rsidRPr="00F9052F" w:rsidRDefault="006320B4" w:rsidP="009A3A61">
      <w:pPr>
        <w:pStyle w:val="Body"/>
        <w:spacing w:line="480" w:lineRule="auto"/>
        <w:rPr>
          <w:rFonts w:ascii="Arial" w:hAnsi="Arial" w:cs="Arial"/>
        </w:rPr>
      </w:pPr>
      <w:r w:rsidRPr="00F9052F">
        <w:rPr>
          <w:rFonts w:ascii="Arial" w:hAnsi="Arial" w:cs="Arial"/>
        </w:rPr>
        <w:t xml:space="preserve">In the current study, </w:t>
      </w:r>
      <w:proofErr w:type="spellStart"/>
      <w:r w:rsidRPr="00F240EC">
        <w:rPr>
          <w:rFonts w:ascii="Arial" w:hAnsi="Arial" w:cs="Arial"/>
          <w:i/>
          <w:iCs/>
        </w:rPr>
        <w:t>invA</w:t>
      </w:r>
      <w:proofErr w:type="spellEnd"/>
      <w:r w:rsidRPr="00F9052F">
        <w:rPr>
          <w:rFonts w:ascii="Arial" w:hAnsi="Arial" w:cs="Arial"/>
        </w:rPr>
        <w:t xml:space="preserve"> positive 14 </w:t>
      </w:r>
      <w:r w:rsidR="00E31051" w:rsidRPr="00E31051">
        <w:rPr>
          <w:rFonts w:ascii="Arial" w:hAnsi="Arial" w:cs="Arial"/>
          <w:i/>
          <w:iCs/>
        </w:rPr>
        <w:t>Salmonella</w:t>
      </w:r>
      <w:r w:rsidRPr="00F9052F">
        <w:rPr>
          <w:rFonts w:ascii="Arial" w:hAnsi="Arial" w:cs="Arial"/>
        </w:rPr>
        <w:t xml:space="preserve"> isolates were tested against 14 commonly used antimicrobials. Higher resistance was observed against Ampicillin (100%), followed by Ceftazidime (93%), Cefotaxime (57%), Cefixime (36%), </w:t>
      </w:r>
      <w:proofErr w:type="spellStart"/>
      <w:r w:rsidRPr="00F9052F">
        <w:rPr>
          <w:rFonts w:ascii="Arial" w:hAnsi="Arial" w:cs="Arial"/>
        </w:rPr>
        <w:t>Amoxyclav</w:t>
      </w:r>
      <w:proofErr w:type="spellEnd"/>
      <w:r w:rsidRPr="00F9052F">
        <w:rPr>
          <w:rFonts w:ascii="Arial" w:hAnsi="Arial" w:cs="Arial"/>
        </w:rPr>
        <w:t xml:space="preserve"> (21%), Nalidixic acid (21%), and Levofloxacin (14%). Whereas sensitivity against Chloramphenicol (100%), Enrofloxacin (93%), Gentamicin (93%), Tetracycline (93%), Ampicillin/Sulbactam (65%), </w:t>
      </w:r>
      <w:proofErr w:type="spellStart"/>
      <w:r w:rsidRPr="00F9052F">
        <w:rPr>
          <w:rFonts w:ascii="Arial" w:hAnsi="Arial" w:cs="Arial"/>
        </w:rPr>
        <w:t>Amoxyclav</w:t>
      </w:r>
      <w:proofErr w:type="spellEnd"/>
      <w:r w:rsidRPr="00F9052F">
        <w:rPr>
          <w:rFonts w:ascii="Arial" w:hAnsi="Arial" w:cs="Arial"/>
        </w:rPr>
        <w:t xml:space="preserve"> (65%) and Levofloxacin (50%). </w:t>
      </w:r>
    </w:p>
    <w:p w14:paraId="5DC03EB0" w14:textId="77777777" w:rsidR="006320B4" w:rsidRPr="00F9052F" w:rsidRDefault="00AA54BA" w:rsidP="006320B4">
      <w:pPr>
        <w:pStyle w:val="Body"/>
        <w:rPr>
          <w:rFonts w:ascii="Arial" w:hAnsi="Arial" w:cs="Arial"/>
          <w:b/>
          <w:bCs/>
        </w:rPr>
      </w:pPr>
      <w:r>
        <w:rPr>
          <w:rFonts w:ascii="Arial" w:hAnsi="Arial" w:cs="Arial"/>
          <w:b/>
          <w:bCs/>
        </w:rPr>
        <w:t xml:space="preserve">3.4 </w:t>
      </w:r>
      <w:r w:rsidR="006320B4" w:rsidRPr="00F9052F">
        <w:rPr>
          <w:rFonts w:ascii="Arial" w:hAnsi="Arial" w:cs="Arial"/>
          <w:b/>
          <w:bCs/>
        </w:rPr>
        <w:t>Multiple Antibiotic Resistance (MAR) index</w:t>
      </w:r>
    </w:p>
    <w:p w14:paraId="3331C9D1" w14:textId="77777777" w:rsidR="00631B42" w:rsidRDefault="006320B4" w:rsidP="00112F0B">
      <w:pPr>
        <w:pStyle w:val="Body"/>
        <w:spacing w:after="0" w:line="360" w:lineRule="auto"/>
        <w:rPr>
          <w:rFonts w:ascii="Arial" w:hAnsi="Arial" w:cs="Arial"/>
        </w:rPr>
      </w:pPr>
      <w:r w:rsidRPr="00F9052F">
        <w:rPr>
          <w:rFonts w:ascii="Arial" w:hAnsi="Arial" w:cs="Arial"/>
        </w:rPr>
        <w:t>In th</w:t>
      </w:r>
      <w:r w:rsidR="003216D7">
        <w:rPr>
          <w:rFonts w:ascii="Arial" w:hAnsi="Arial" w:cs="Arial"/>
        </w:rPr>
        <w:t xml:space="preserve">is study, the MAR index of the </w:t>
      </w:r>
      <w:proofErr w:type="spellStart"/>
      <w:r w:rsidR="003216D7" w:rsidRPr="00F240EC">
        <w:rPr>
          <w:rFonts w:ascii="Arial" w:hAnsi="Arial" w:cs="Arial"/>
          <w:i/>
          <w:iCs/>
        </w:rPr>
        <w:t>invA</w:t>
      </w:r>
      <w:proofErr w:type="spellEnd"/>
      <w:r w:rsidR="003216D7" w:rsidRPr="00F9052F">
        <w:rPr>
          <w:rFonts w:ascii="Arial" w:hAnsi="Arial" w:cs="Arial"/>
        </w:rPr>
        <w:t xml:space="preserve"> positive</w:t>
      </w:r>
      <w:r w:rsidR="00B73FF2">
        <w:rPr>
          <w:rFonts w:ascii="Arial" w:hAnsi="Arial" w:cs="Arial"/>
        </w:rPr>
        <w:t xml:space="preserve"> </w:t>
      </w:r>
      <w:r w:rsidR="00E31051" w:rsidRPr="00E31051">
        <w:rPr>
          <w:rFonts w:ascii="Arial" w:hAnsi="Arial" w:cs="Arial"/>
          <w:i/>
          <w:iCs/>
        </w:rPr>
        <w:t>Salmonella</w:t>
      </w:r>
      <w:r w:rsidRPr="00F9052F">
        <w:rPr>
          <w:rFonts w:ascii="Arial" w:hAnsi="Arial" w:cs="Arial"/>
        </w:rPr>
        <w:t xml:space="preserve"> isolates was ranged between 0.15 to 0.5, with an average value of 0.270</w:t>
      </w:r>
      <w:r w:rsidR="00990544">
        <w:rPr>
          <w:rFonts w:ascii="Arial" w:hAnsi="Arial" w:cs="Arial"/>
        </w:rPr>
        <w:t xml:space="preserve"> (Table 4)</w:t>
      </w:r>
      <w:r w:rsidRPr="00F9052F">
        <w:rPr>
          <w:rFonts w:ascii="Arial" w:hAnsi="Arial" w:cs="Arial"/>
        </w:rPr>
        <w:t xml:space="preserve">. The average MAR index for samples </w:t>
      </w:r>
      <w:r w:rsidRPr="00F9052F">
        <w:rPr>
          <w:rFonts w:ascii="Arial" w:hAnsi="Arial" w:cs="Arial"/>
        </w:rPr>
        <w:lastRenderedPageBreak/>
        <w:t xml:space="preserve">from commercial layer farms, backyard poultry farms, egg distributors and retail eggs were 0.28, 0.175, 0.252, and 0.335, respectively. In this study, 12 </w:t>
      </w:r>
      <w:proofErr w:type="spellStart"/>
      <w:r w:rsidR="003216D7" w:rsidRPr="00F240EC">
        <w:rPr>
          <w:rFonts w:ascii="Arial" w:hAnsi="Arial" w:cs="Arial"/>
          <w:i/>
          <w:iCs/>
        </w:rPr>
        <w:t>invA</w:t>
      </w:r>
      <w:proofErr w:type="spellEnd"/>
      <w:r w:rsidR="003216D7" w:rsidRPr="00F9052F">
        <w:rPr>
          <w:rFonts w:ascii="Arial" w:hAnsi="Arial" w:cs="Arial"/>
        </w:rPr>
        <w:t xml:space="preserve"> positive </w:t>
      </w:r>
      <w:r w:rsidR="00E31051" w:rsidRPr="00E31051">
        <w:rPr>
          <w:rFonts w:ascii="Arial" w:hAnsi="Arial" w:cs="Arial"/>
          <w:i/>
          <w:iCs/>
        </w:rPr>
        <w:t>Salmonella</w:t>
      </w:r>
      <w:r w:rsidRPr="00F9052F">
        <w:rPr>
          <w:rFonts w:ascii="Arial" w:hAnsi="Arial" w:cs="Arial"/>
        </w:rPr>
        <w:t xml:space="preserve"> spp. isolates showed resistance to three or more antibiotics, indicating a multidrug resistance rate of 85.7% among </w:t>
      </w:r>
      <w:proofErr w:type="spellStart"/>
      <w:r w:rsidR="003216D7" w:rsidRPr="00F240EC">
        <w:rPr>
          <w:rFonts w:ascii="Arial" w:hAnsi="Arial" w:cs="Arial"/>
          <w:i/>
          <w:iCs/>
        </w:rPr>
        <w:t>invA</w:t>
      </w:r>
      <w:proofErr w:type="spellEnd"/>
      <w:r w:rsidR="003216D7" w:rsidRPr="00F9052F">
        <w:rPr>
          <w:rFonts w:ascii="Arial" w:hAnsi="Arial" w:cs="Arial"/>
        </w:rPr>
        <w:t xml:space="preserve"> positive</w:t>
      </w:r>
      <w:r w:rsidR="00B73FF2">
        <w:rPr>
          <w:rFonts w:ascii="Arial" w:hAnsi="Arial" w:cs="Arial"/>
        </w:rPr>
        <w:t xml:space="preserve"> </w:t>
      </w:r>
      <w:r w:rsidR="00E31051" w:rsidRPr="00E31051">
        <w:rPr>
          <w:rFonts w:ascii="Arial" w:hAnsi="Arial" w:cs="Arial"/>
          <w:i/>
          <w:iCs/>
        </w:rPr>
        <w:t>Salmonella</w:t>
      </w:r>
      <w:r w:rsidRPr="00F9052F">
        <w:rPr>
          <w:rFonts w:ascii="Arial" w:hAnsi="Arial" w:cs="Arial"/>
        </w:rPr>
        <w:t xml:space="preserve"> isolates. </w:t>
      </w:r>
    </w:p>
    <w:p w14:paraId="181835A3" w14:textId="77777777" w:rsidR="00F9052F" w:rsidRDefault="00F9052F" w:rsidP="006320B4">
      <w:pPr>
        <w:pStyle w:val="Body"/>
        <w:spacing w:after="0"/>
        <w:rPr>
          <w:rFonts w:ascii="Arial" w:hAnsi="Arial" w:cs="Arial"/>
        </w:rPr>
      </w:pPr>
      <w:r w:rsidRPr="00F9052F">
        <w:rPr>
          <w:rFonts w:ascii="Arial" w:hAnsi="Arial" w:cs="Arial"/>
        </w:rPr>
        <w:t xml:space="preserve">Table 4 Multiple Antibiotic Resistance (MAR) index of </w:t>
      </w:r>
      <w:proofErr w:type="spellStart"/>
      <w:r w:rsidR="003216D7" w:rsidRPr="00F240EC">
        <w:rPr>
          <w:rFonts w:ascii="Arial" w:hAnsi="Arial" w:cs="Arial"/>
          <w:i/>
          <w:iCs/>
        </w:rPr>
        <w:t>invA</w:t>
      </w:r>
      <w:proofErr w:type="spellEnd"/>
      <w:r w:rsidR="003216D7" w:rsidRPr="00F9052F">
        <w:rPr>
          <w:rFonts w:ascii="Arial" w:hAnsi="Arial" w:cs="Arial"/>
        </w:rPr>
        <w:t xml:space="preserve"> </w:t>
      </w:r>
      <w:proofErr w:type="spellStart"/>
      <w:r w:rsidR="003216D7" w:rsidRPr="00F9052F">
        <w:rPr>
          <w:rFonts w:ascii="Arial" w:hAnsi="Arial" w:cs="Arial"/>
        </w:rPr>
        <w:t>positive</w:t>
      </w:r>
      <w:r w:rsidR="00E31051" w:rsidRPr="00E31051">
        <w:rPr>
          <w:rFonts w:ascii="Arial" w:hAnsi="Arial" w:cs="Arial"/>
          <w:i/>
          <w:iCs/>
        </w:rPr>
        <w:t>Salmonella</w:t>
      </w:r>
      <w:proofErr w:type="spellEnd"/>
      <w:r w:rsidRPr="00F9052F">
        <w:rPr>
          <w:rFonts w:ascii="Arial" w:hAnsi="Arial" w:cs="Arial"/>
        </w:rPr>
        <w:t xml:space="preserve"> isolates isolated from egg supply chain</w:t>
      </w:r>
    </w:p>
    <w:p w14:paraId="73CE7877" w14:textId="77777777" w:rsidR="007D23D8" w:rsidRDefault="007D23D8" w:rsidP="006320B4">
      <w:pPr>
        <w:pStyle w:val="Body"/>
        <w:spacing w:after="0"/>
        <w:rPr>
          <w:rFonts w:ascii="Arial" w:hAnsi="Arial" w:cs="Arial"/>
        </w:rPr>
      </w:pPr>
    </w:p>
    <w:tbl>
      <w:tblPr>
        <w:tblStyle w:val="PlainTable21"/>
        <w:tblW w:w="8926" w:type="dxa"/>
        <w:tblLook w:val="04A0" w:firstRow="1" w:lastRow="0" w:firstColumn="1" w:lastColumn="0" w:noHBand="0" w:noVBand="1"/>
      </w:tblPr>
      <w:tblGrid>
        <w:gridCol w:w="539"/>
        <w:gridCol w:w="1402"/>
        <w:gridCol w:w="1202"/>
        <w:gridCol w:w="1337"/>
        <w:gridCol w:w="2147"/>
        <w:gridCol w:w="1247"/>
        <w:gridCol w:w="1052"/>
      </w:tblGrid>
      <w:tr w:rsidR="00F9052F" w:rsidRPr="007D23D8" w14:paraId="3C8B7E33" w14:textId="77777777" w:rsidTr="007D23D8">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30" w:type="dxa"/>
          </w:tcPr>
          <w:p w14:paraId="52F06DA8" w14:textId="77777777" w:rsidR="00F9052F" w:rsidRPr="007D23D8" w:rsidRDefault="00F9052F" w:rsidP="00F533D0">
            <w:pPr>
              <w:jc w:val="center"/>
              <w:rPr>
                <w:rFonts w:ascii="Arial" w:hAnsi="Arial" w:cs="Arial"/>
                <w:b w:val="0"/>
                <w:bCs w:val="0"/>
              </w:rPr>
            </w:pPr>
            <w:r w:rsidRPr="007D23D8">
              <w:rPr>
                <w:rFonts w:ascii="Arial" w:hAnsi="Arial" w:cs="Arial"/>
              </w:rPr>
              <w:t>Sr. No.</w:t>
            </w:r>
          </w:p>
        </w:tc>
        <w:tc>
          <w:tcPr>
            <w:tcW w:w="1403" w:type="dxa"/>
          </w:tcPr>
          <w:p w14:paraId="6CABACC1"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Sample source</w:t>
            </w:r>
          </w:p>
        </w:tc>
        <w:tc>
          <w:tcPr>
            <w:tcW w:w="1203" w:type="dxa"/>
          </w:tcPr>
          <w:p w14:paraId="110F6971"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Sample code</w:t>
            </w:r>
          </w:p>
        </w:tc>
        <w:tc>
          <w:tcPr>
            <w:tcW w:w="1337" w:type="dxa"/>
          </w:tcPr>
          <w:p w14:paraId="174CDB4F"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Resistance to number of antibiotics</w:t>
            </w:r>
          </w:p>
        </w:tc>
        <w:tc>
          <w:tcPr>
            <w:tcW w:w="2151" w:type="dxa"/>
          </w:tcPr>
          <w:p w14:paraId="7A863592"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Antibiogram</w:t>
            </w:r>
          </w:p>
        </w:tc>
        <w:tc>
          <w:tcPr>
            <w:tcW w:w="1250" w:type="dxa"/>
          </w:tcPr>
          <w:p w14:paraId="09C21402"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MAR index</w:t>
            </w:r>
          </w:p>
        </w:tc>
        <w:tc>
          <w:tcPr>
            <w:tcW w:w="1052" w:type="dxa"/>
          </w:tcPr>
          <w:p w14:paraId="75864ED7"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MAR index average per sample source</w:t>
            </w:r>
          </w:p>
        </w:tc>
      </w:tr>
      <w:tr w:rsidR="00F9052F" w:rsidRPr="007D23D8" w14:paraId="2764EF9C"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4E753A2D"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0245AD6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Commercial layer farms</w:t>
            </w:r>
          </w:p>
        </w:tc>
        <w:tc>
          <w:tcPr>
            <w:tcW w:w="1203" w:type="dxa"/>
          </w:tcPr>
          <w:p w14:paraId="461A5F8C"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L1/ES/3</w:t>
            </w:r>
          </w:p>
        </w:tc>
        <w:tc>
          <w:tcPr>
            <w:tcW w:w="1337" w:type="dxa"/>
          </w:tcPr>
          <w:p w14:paraId="7CD065DC"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61E09E4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AMC, AMP, CTX</w:t>
            </w:r>
          </w:p>
        </w:tc>
        <w:tc>
          <w:tcPr>
            <w:tcW w:w="1250" w:type="dxa"/>
          </w:tcPr>
          <w:p w14:paraId="0124353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val="restart"/>
          </w:tcPr>
          <w:p w14:paraId="6519BC9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r>
      <w:tr w:rsidR="00F9052F" w:rsidRPr="007D23D8" w14:paraId="30746138" w14:textId="77777777" w:rsidTr="007D23D8">
        <w:trPr>
          <w:trHeight w:val="273"/>
        </w:trPr>
        <w:tc>
          <w:tcPr>
            <w:cnfStyle w:val="001000000000" w:firstRow="0" w:lastRow="0" w:firstColumn="1" w:lastColumn="0" w:oddVBand="0" w:evenVBand="0" w:oddHBand="0" w:evenHBand="0" w:firstRowFirstColumn="0" w:firstRowLastColumn="0" w:lastRowFirstColumn="0" w:lastRowLastColumn="0"/>
            <w:tcW w:w="530" w:type="dxa"/>
          </w:tcPr>
          <w:p w14:paraId="6648F130"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17599D2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63EE850F"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L5/Fe/1</w:t>
            </w:r>
          </w:p>
        </w:tc>
        <w:tc>
          <w:tcPr>
            <w:tcW w:w="1337" w:type="dxa"/>
          </w:tcPr>
          <w:p w14:paraId="50736A8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76CA0A2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CFM, AMP, CTX</w:t>
            </w:r>
          </w:p>
        </w:tc>
        <w:tc>
          <w:tcPr>
            <w:tcW w:w="1250" w:type="dxa"/>
          </w:tcPr>
          <w:p w14:paraId="3FF4E0A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305B0FA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483065C2"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BC27C3A"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6F24C9E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7163C23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L5/F/2</w:t>
            </w:r>
          </w:p>
        </w:tc>
        <w:tc>
          <w:tcPr>
            <w:tcW w:w="1337" w:type="dxa"/>
          </w:tcPr>
          <w:p w14:paraId="1B1FBE6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2BD9702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AMP, CFM, CTX</w:t>
            </w:r>
          </w:p>
        </w:tc>
        <w:tc>
          <w:tcPr>
            <w:tcW w:w="1250" w:type="dxa"/>
          </w:tcPr>
          <w:p w14:paraId="4FB175F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66077C17"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19FFD8F9"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03BC906F"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73FD945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Backyard poultry farms</w:t>
            </w:r>
          </w:p>
        </w:tc>
        <w:tc>
          <w:tcPr>
            <w:tcW w:w="1203" w:type="dxa"/>
          </w:tcPr>
          <w:p w14:paraId="6230B94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B4/F/2</w:t>
            </w:r>
          </w:p>
        </w:tc>
        <w:tc>
          <w:tcPr>
            <w:tcW w:w="1337" w:type="dxa"/>
          </w:tcPr>
          <w:p w14:paraId="0240B36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2</w:t>
            </w:r>
          </w:p>
        </w:tc>
        <w:tc>
          <w:tcPr>
            <w:tcW w:w="2151" w:type="dxa"/>
          </w:tcPr>
          <w:p w14:paraId="072E813C"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AMP</w:t>
            </w:r>
          </w:p>
        </w:tc>
        <w:tc>
          <w:tcPr>
            <w:tcW w:w="1250" w:type="dxa"/>
          </w:tcPr>
          <w:p w14:paraId="1E208AF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0.14</w:t>
            </w:r>
          </w:p>
        </w:tc>
        <w:tc>
          <w:tcPr>
            <w:tcW w:w="1052" w:type="dxa"/>
            <w:vMerge w:val="restart"/>
          </w:tcPr>
          <w:p w14:paraId="618081C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0.175</w:t>
            </w:r>
          </w:p>
        </w:tc>
      </w:tr>
      <w:tr w:rsidR="00F9052F" w:rsidRPr="007D23D8" w14:paraId="7A74FADA"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07337545"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5C267D0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4B967E4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B14/Fe/2</w:t>
            </w:r>
          </w:p>
        </w:tc>
        <w:tc>
          <w:tcPr>
            <w:tcW w:w="1337" w:type="dxa"/>
          </w:tcPr>
          <w:p w14:paraId="67767D3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47AEC5F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CFM, AMP</w:t>
            </w:r>
          </w:p>
        </w:tc>
        <w:tc>
          <w:tcPr>
            <w:tcW w:w="1250" w:type="dxa"/>
          </w:tcPr>
          <w:p w14:paraId="16EDF299"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418084D7"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3D3D3B2A"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74C879B9"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49F2AA3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Egg distributors</w:t>
            </w:r>
          </w:p>
        </w:tc>
        <w:tc>
          <w:tcPr>
            <w:tcW w:w="1203" w:type="dxa"/>
          </w:tcPr>
          <w:p w14:paraId="7D78CB2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D/EC/8</w:t>
            </w:r>
          </w:p>
        </w:tc>
        <w:tc>
          <w:tcPr>
            <w:tcW w:w="1337" w:type="dxa"/>
          </w:tcPr>
          <w:p w14:paraId="1E15B850"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424C8A5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CIP, COT, AMP</w:t>
            </w:r>
          </w:p>
        </w:tc>
        <w:tc>
          <w:tcPr>
            <w:tcW w:w="1250" w:type="dxa"/>
          </w:tcPr>
          <w:p w14:paraId="0D63E4B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val="restart"/>
          </w:tcPr>
          <w:p w14:paraId="4C49909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0.252</w:t>
            </w:r>
          </w:p>
        </w:tc>
      </w:tr>
      <w:tr w:rsidR="00F9052F" w:rsidRPr="007D23D8" w14:paraId="2BAA52BA"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1137E37"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13DDFA8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45E0819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D/ES/18</w:t>
            </w:r>
          </w:p>
        </w:tc>
        <w:tc>
          <w:tcPr>
            <w:tcW w:w="1337" w:type="dxa"/>
          </w:tcPr>
          <w:p w14:paraId="50D7EC9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069D722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AMP, CTX</w:t>
            </w:r>
          </w:p>
        </w:tc>
        <w:tc>
          <w:tcPr>
            <w:tcW w:w="1250" w:type="dxa"/>
          </w:tcPr>
          <w:p w14:paraId="6130BBD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25A45053"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70369AC6"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034637D"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34D99BE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1B3F09E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D/EC/19</w:t>
            </w:r>
          </w:p>
        </w:tc>
        <w:tc>
          <w:tcPr>
            <w:tcW w:w="1337" w:type="dxa"/>
          </w:tcPr>
          <w:p w14:paraId="5C6B5E4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2</w:t>
            </w:r>
          </w:p>
        </w:tc>
        <w:tc>
          <w:tcPr>
            <w:tcW w:w="2151" w:type="dxa"/>
          </w:tcPr>
          <w:p w14:paraId="1E0C733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AMP</w:t>
            </w:r>
          </w:p>
        </w:tc>
        <w:tc>
          <w:tcPr>
            <w:tcW w:w="1250" w:type="dxa"/>
          </w:tcPr>
          <w:p w14:paraId="5EAD631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0.14</w:t>
            </w:r>
          </w:p>
        </w:tc>
        <w:tc>
          <w:tcPr>
            <w:tcW w:w="1052" w:type="dxa"/>
            <w:vMerge/>
          </w:tcPr>
          <w:p w14:paraId="3CBE6BB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A84F9A2"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9DC9B95" w14:textId="77777777" w:rsidR="00F9052F" w:rsidRPr="007D23D8" w:rsidRDefault="00F9052F" w:rsidP="00F533D0">
            <w:pPr>
              <w:jc w:val="center"/>
              <w:rPr>
                <w:rFonts w:ascii="Arial" w:hAnsi="Arial" w:cs="Arial"/>
              </w:rPr>
            </w:pPr>
            <w:r w:rsidRPr="007D23D8">
              <w:rPr>
                <w:rFonts w:ascii="Arial" w:hAnsi="Arial" w:cs="Arial"/>
              </w:rPr>
              <w:t>4.</w:t>
            </w:r>
          </w:p>
        </w:tc>
        <w:tc>
          <w:tcPr>
            <w:tcW w:w="1403" w:type="dxa"/>
            <w:vMerge/>
          </w:tcPr>
          <w:p w14:paraId="1F49947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64D29F3B"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D/ES/22</w:t>
            </w:r>
          </w:p>
        </w:tc>
        <w:tc>
          <w:tcPr>
            <w:tcW w:w="1337" w:type="dxa"/>
          </w:tcPr>
          <w:p w14:paraId="7F33852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76873600"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NA, GEN, CAZ, AMP, A/S</w:t>
            </w:r>
          </w:p>
        </w:tc>
        <w:tc>
          <w:tcPr>
            <w:tcW w:w="1250" w:type="dxa"/>
          </w:tcPr>
          <w:p w14:paraId="3C2F974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08CC8E8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55E7A3D6"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A6989DA" w14:textId="77777777" w:rsidR="00F9052F" w:rsidRPr="007D23D8" w:rsidRDefault="00F9052F" w:rsidP="00F533D0">
            <w:pPr>
              <w:jc w:val="center"/>
              <w:rPr>
                <w:rFonts w:ascii="Arial" w:hAnsi="Arial" w:cs="Arial"/>
              </w:rPr>
            </w:pPr>
            <w:r w:rsidRPr="007D23D8">
              <w:rPr>
                <w:rFonts w:ascii="Arial" w:hAnsi="Arial" w:cs="Arial"/>
              </w:rPr>
              <w:t>5.</w:t>
            </w:r>
          </w:p>
        </w:tc>
        <w:tc>
          <w:tcPr>
            <w:tcW w:w="1403" w:type="dxa"/>
            <w:vMerge/>
          </w:tcPr>
          <w:p w14:paraId="4DDA4D6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4AD8671F"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D/ES/24</w:t>
            </w:r>
          </w:p>
        </w:tc>
        <w:tc>
          <w:tcPr>
            <w:tcW w:w="1337" w:type="dxa"/>
          </w:tcPr>
          <w:p w14:paraId="6AF8F00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6B1CCEE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CFM, AMC, AMP, CTX</w:t>
            </w:r>
          </w:p>
        </w:tc>
        <w:tc>
          <w:tcPr>
            <w:tcW w:w="1250" w:type="dxa"/>
          </w:tcPr>
          <w:p w14:paraId="4B3A3AB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13EBBE1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77B9211"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328526C7"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392D788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Retail eggs</w:t>
            </w:r>
          </w:p>
        </w:tc>
        <w:tc>
          <w:tcPr>
            <w:tcW w:w="1203" w:type="dxa"/>
          </w:tcPr>
          <w:p w14:paraId="2076DEB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RL/EC/7</w:t>
            </w:r>
          </w:p>
        </w:tc>
        <w:tc>
          <w:tcPr>
            <w:tcW w:w="1337" w:type="dxa"/>
          </w:tcPr>
          <w:p w14:paraId="0B4BDBD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7</w:t>
            </w:r>
          </w:p>
        </w:tc>
        <w:tc>
          <w:tcPr>
            <w:tcW w:w="2151" w:type="dxa"/>
          </w:tcPr>
          <w:p w14:paraId="783E9A0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TE, COT, CAZ, LE, CFM, AMP, CTX</w:t>
            </w:r>
          </w:p>
        </w:tc>
        <w:tc>
          <w:tcPr>
            <w:tcW w:w="1250" w:type="dxa"/>
          </w:tcPr>
          <w:p w14:paraId="14A707B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0.5</w:t>
            </w:r>
          </w:p>
        </w:tc>
        <w:tc>
          <w:tcPr>
            <w:tcW w:w="1052" w:type="dxa"/>
            <w:vMerge w:val="restart"/>
          </w:tcPr>
          <w:p w14:paraId="66DF819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0.335</w:t>
            </w:r>
          </w:p>
        </w:tc>
      </w:tr>
      <w:tr w:rsidR="00F9052F" w:rsidRPr="007D23D8" w14:paraId="022C5FE2"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A9F5497"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5D7D0A7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2107100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RL/ES/6</w:t>
            </w:r>
          </w:p>
        </w:tc>
        <w:tc>
          <w:tcPr>
            <w:tcW w:w="1337" w:type="dxa"/>
          </w:tcPr>
          <w:p w14:paraId="26FEE17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1B1C74E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NA, CAZ, LE, AMP, CTX</w:t>
            </w:r>
          </w:p>
        </w:tc>
        <w:tc>
          <w:tcPr>
            <w:tcW w:w="1250" w:type="dxa"/>
          </w:tcPr>
          <w:p w14:paraId="2DBDF0F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6AD1801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0FA77C6C"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B670D15"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3B6DD05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7EDFB31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RL/ES/13</w:t>
            </w:r>
          </w:p>
        </w:tc>
        <w:tc>
          <w:tcPr>
            <w:tcW w:w="1337" w:type="dxa"/>
          </w:tcPr>
          <w:p w14:paraId="66E6466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2B26ECF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NA, CAZ, AMP</w:t>
            </w:r>
          </w:p>
        </w:tc>
        <w:tc>
          <w:tcPr>
            <w:tcW w:w="1250" w:type="dxa"/>
          </w:tcPr>
          <w:p w14:paraId="0F5D0DD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7FE858E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7A697143"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275D014B" w14:textId="77777777" w:rsidR="00F9052F" w:rsidRPr="007D23D8" w:rsidRDefault="00F9052F" w:rsidP="00F533D0">
            <w:pPr>
              <w:jc w:val="center"/>
              <w:rPr>
                <w:rFonts w:ascii="Arial" w:hAnsi="Arial" w:cs="Arial"/>
              </w:rPr>
            </w:pPr>
            <w:r w:rsidRPr="007D23D8">
              <w:rPr>
                <w:rFonts w:ascii="Arial" w:hAnsi="Arial" w:cs="Arial"/>
              </w:rPr>
              <w:t>4.</w:t>
            </w:r>
          </w:p>
        </w:tc>
        <w:tc>
          <w:tcPr>
            <w:tcW w:w="1403" w:type="dxa"/>
            <w:vMerge/>
          </w:tcPr>
          <w:p w14:paraId="36076DB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5608ECA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RL/EC/14</w:t>
            </w:r>
          </w:p>
        </w:tc>
        <w:tc>
          <w:tcPr>
            <w:tcW w:w="1337" w:type="dxa"/>
          </w:tcPr>
          <w:p w14:paraId="2F6BC77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54CF0EC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AMC, AMP, CTX</w:t>
            </w:r>
          </w:p>
        </w:tc>
        <w:tc>
          <w:tcPr>
            <w:tcW w:w="1250" w:type="dxa"/>
          </w:tcPr>
          <w:p w14:paraId="26776C4C"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4E825E5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A2CA63B"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624" w:type="dxa"/>
            <w:gridSpan w:val="5"/>
          </w:tcPr>
          <w:p w14:paraId="3A2B12BF" w14:textId="77777777" w:rsidR="00F9052F" w:rsidRPr="007D23D8" w:rsidRDefault="00F9052F" w:rsidP="00F533D0">
            <w:pPr>
              <w:jc w:val="center"/>
              <w:rPr>
                <w:rFonts w:ascii="Arial" w:hAnsi="Arial" w:cs="Arial"/>
                <w:b w:val="0"/>
                <w:bCs w:val="0"/>
              </w:rPr>
            </w:pPr>
            <w:r w:rsidRPr="007D23D8">
              <w:rPr>
                <w:rFonts w:ascii="Arial" w:hAnsi="Arial" w:cs="Arial"/>
              </w:rPr>
              <w:t>Total average</w:t>
            </w:r>
          </w:p>
        </w:tc>
        <w:tc>
          <w:tcPr>
            <w:tcW w:w="1250" w:type="dxa"/>
          </w:tcPr>
          <w:p w14:paraId="217B098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0.270</w:t>
            </w:r>
          </w:p>
        </w:tc>
        <w:tc>
          <w:tcPr>
            <w:tcW w:w="1052" w:type="dxa"/>
          </w:tcPr>
          <w:p w14:paraId="08290EE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0DF1ECC5" w14:textId="77777777" w:rsidR="00F9052F" w:rsidRDefault="00F9052F" w:rsidP="006320B4">
      <w:pPr>
        <w:pStyle w:val="Body"/>
        <w:spacing w:after="0"/>
        <w:rPr>
          <w:rFonts w:ascii="Arial" w:hAnsi="Arial" w:cs="Arial"/>
        </w:rPr>
      </w:pPr>
    </w:p>
    <w:p w14:paraId="1514F20C" w14:textId="77777777" w:rsidR="00990544" w:rsidRDefault="00990544" w:rsidP="006320B4">
      <w:pPr>
        <w:pStyle w:val="Body"/>
        <w:spacing w:after="0"/>
        <w:rPr>
          <w:rFonts w:ascii="Arial" w:hAnsi="Arial" w:cs="Arial"/>
        </w:rPr>
      </w:pPr>
    </w:p>
    <w:p w14:paraId="5F967DD7" w14:textId="77777777" w:rsidR="00990544" w:rsidRPr="00F9052F" w:rsidRDefault="00990544" w:rsidP="006320B4">
      <w:pPr>
        <w:pStyle w:val="Body"/>
        <w:spacing w:after="0"/>
        <w:rPr>
          <w:rFonts w:ascii="Arial" w:hAnsi="Arial" w:cs="Arial"/>
        </w:rPr>
      </w:pPr>
    </w:p>
    <w:p w14:paraId="2B6685E3" w14:textId="77777777" w:rsidR="00193A51" w:rsidRPr="00193A51" w:rsidRDefault="00913AEB" w:rsidP="00193A51">
      <w:pPr>
        <w:pStyle w:val="Body"/>
        <w:rPr>
          <w:rFonts w:ascii="Arial" w:hAnsi="Arial" w:cs="Arial"/>
          <w:b/>
          <w:bCs/>
        </w:rPr>
      </w:pPr>
      <w:r>
        <w:rPr>
          <w:rFonts w:ascii="Arial" w:hAnsi="Arial" w:cs="Arial"/>
          <w:b/>
          <w:bCs/>
        </w:rPr>
        <w:t xml:space="preserve">3.5 </w:t>
      </w:r>
      <w:r w:rsidR="00193A51" w:rsidRPr="00193A51">
        <w:rPr>
          <w:rFonts w:ascii="Arial" w:hAnsi="Arial" w:cs="Arial"/>
          <w:b/>
          <w:bCs/>
        </w:rPr>
        <w:t xml:space="preserve">Genotypic antimicrobial resistance of </w:t>
      </w:r>
      <w:proofErr w:type="spellStart"/>
      <w:r w:rsidR="003216D7" w:rsidRPr="003216D7">
        <w:rPr>
          <w:rFonts w:ascii="Arial" w:hAnsi="Arial" w:cs="Arial"/>
          <w:b/>
          <w:bCs/>
          <w:i/>
          <w:iCs/>
        </w:rPr>
        <w:t>invA</w:t>
      </w:r>
      <w:proofErr w:type="spellEnd"/>
      <w:r w:rsidR="003216D7" w:rsidRPr="003216D7">
        <w:rPr>
          <w:rFonts w:ascii="Arial" w:hAnsi="Arial" w:cs="Arial"/>
          <w:b/>
          <w:bCs/>
        </w:rPr>
        <w:t xml:space="preserve"> </w:t>
      </w:r>
      <w:proofErr w:type="spellStart"/>
      <w:r w:rsidR="003216D7" w:rsidRPr="003216D7">
        <w:rPr>
          <w:rFonts w:ascii="Arial" w:hAnsi="Arial" w:cs="Arial"/>
          <w:b/>
          <w:bCs/>
        </w:rPr>
        <w:t>positive</w:t>
      </w:r>
      <w:r w:rsidR="00E31051" w:rsidRPr="00E31051">
        <w:rPr>
          <w:rFonts w:ascii="Arial" w:hAnsi="Arial" w:cs="Arial"/>
          <w:b/>
          <w:bCs/>
          <w:i/>
          <w:iCs/>
        </w:rPr>
        <w:t>Salmonella</w:t>
      </w:r>
      <w:proofErr w:type="spellEnd"/>
      <w:r w:rsidR="00193A51" w:rsidRPr="00193A51">
        <w:rPr>
          <w:rFonts w:ascii="Arial" w:hAnsi="Arial" w:cs="Arial"/>
          <w:b/>
          <w:bCs/>
        </w:rPr>
        <w:t xml:space="preserve"> isolates</w:t>
      </w:r>
    </w:p>
    <w:p w14:paraId="172B14B5" w14:textId="77777777" w:rsidR="00193A51" w:rsidRDefault="00193A51" w:rsidP="009A3A61">
      <w:pPr>
        <w:pStyle w:val="Body"/>
        <w:spacing w:after="0" w:line="480" w:lineRule="auto"/>
        <w:rPr>
          <w:rFonts w:ascii="Arial" w:hAnsi="Arial" w:cs="Arial"/>
        </w:rPr>
      </w:pPr>
      <w:r w:rsidRPr="00193A51">
        <w:rPr>
          <w:rFonts w:ascii="Arial" w:hAnsi="Arial" w:cs="Arial"/>
        </w:rPr>
        <w:t xml:space="preserve">All 14 </w:t>
      </w:r>
      <w:proofErr w:type="spellStart"/>
      <w:r w:rsidR="003216D7" w:rsidRPr="00F240EC">
        <w:rPr>
          <w:rFonts w:ascii="Arial" w:hAnsi="Arial" w:cs="Arial"/>
          <w:i/>
          <w:iCs/>
        </w:rPr>
        <w:t>invA</w:t>
      </w:r>
      <w:proofErr w:type="spellEnd"/>
      <w:r w:rsidR="003216D7" w:rsidRPr="00F9052F">
        <w:rPr>
          <w:rFonts w:ascii="Arial" w:hAnsi="Arial" w:cs="Arial"/>
        </w:rPr>
        <w:t xml:space="preserve"> </w:t>
      </w:r>
      <w:proofErr w:type="spellStart"/>
      <w:r w:rsidR="003216D7" w:rsidRPr="00F9052F">
        <w:rPr>
          <w:rFonts w:ascii="Arial" w:hAnsi="Arial" w:cs="Arial"/>
        </w:rPr>
        <w:t>positive</w:t>
      </w:r>
      <w:r w:rsidR="00E31051" w:rsidRPr="00E31051">
        <w:rPr>
          <w:rFonts w:ascii="Arial" w:hAnsi="Arial" w:cs="Arial"/>
          <w:i/>
          <w:iCs/>
        </w:rPr>
        <w:t>Salmonella</w:t>
      </w:r>
      <w:proofErr w:type="spellEnd"/>
      <w:r w:rsidRPr="00193A51">
        <w:rPr>
          <w:rFonts w:ascii="Arial" w:hAnsi="Arial" w:cs="Arial"/>
        </w:rPr>
        <w:t xml:space="preserve"> isolates were tested for antimicrobial resistance genes </w:t>
      </w:r>
      <w:proofErr w:type="spellStart"/>
      <w:r w:rsidRPr="00AD01EA">
        <w:rPr>
          <w:rFonts w:ascii="Arial" w:hAnsi="Arial" w:cs="Arial"/>
          <w:i/>
          <w:iCs/>
        </w:rPr>
        <w:t>tetA</w:t>
      </w:r>
      <w:proofErr w:type="spellEnd"/>
      <w:r w:rsidRPr="00193A51">
        <w:rPr>
          <w:rFonts w:ascii="Arial" w:hAnsi="Arial" w:cs="Arial"/>
        </w:rPr>
        <w:t xml:space="preserve"> and </w:t>
      </w:r>
      <w:r w:rsidRPr="00AD01EA">
        <w:rPr>
          <w:rFonts w:ascii="Arial" w:hAnsi="Arial" w:cs="Arial"/>
          <w:i/>
          <w:iCs/>
        </w:rPr>
        <w:t>Sul1</w:t>
      </w:r>
      <w:r w:rsidRPr="00193A51">
        <w:rPr>
          <w:rFonts w:ascii="Arial" w:hAnsi="Arial" w:cs="Arial"/>
        </w:rPr>
        <w:t xml:space="preserve"> genes using PCR, with an amplicon size of 210 bp and 425 bp, respectively (Fig 3 and 4). The </w:t>
      </w:r>
      <w:proofErr w:type="spellStart"/>
      <w:r w:rsidRPr="00AD01EA">
        <w:rPr>
          <w:rFonts w:ascii="Arial" w:hAnsi="Arial" w:cs="Arial"/>
          <w:i/>
          <w:iCs/>
        </w:rPr>
        <w:t>tetA</w:t>
      </w:r>
      <w:proofErr w:type="spellEnd"/>
      <w:r w:rsidRPr="00193A51">
        <w:rPr>
          <w:rFonts w:ascii="Arial" w:hAnsi="Arial" w:cs="Arial"/>
        </w:rPr>
        <w:t xml:space="preserve"> gene was detected in only one </w:t>
      </w:r>
      <w:r w:rsidR="00E31051" w:rsidRPr="00E31051">
        <w:rPr>
          <w:rFonts w:ascii="Arial" w:hAnsi="Arial" w:cs="Arial"/>
          <w:i/>
          <w:iCs/>
        </w:rPr>
        <w:t>Salmonella</w:t>
      </w:r>
      <w:r w:rsidRPr="00193A51">
        <w:rPr>
          <w:rFonts w:ascii="Arial" w:hAnsi="Arial" w:cs="Arial"/>
        </w:rPr>
        <w:t xml:space="preserve"> isolate (7.14%), While </w:t>
      </w:r>
      <w:r w:rsidRPr="00AD01EA">
        <w:rPr>
          <w:rFonts w:ascii="Arial" w:hAnsi="Arial" w:cs="Arial"/>
          <w:i/>
          <w:iCs/>
        </w:rPr>
        <w:t>Sul1</w:t>
      </w:r>
      <w:r w:rsidRPr="00193A51">
        <w:rPr>
          <w:rFonts w:ascii="Arial" w:hAnsi="Arial" w:cs="Arial"/>
        </w:rPr>
        <w:t xml:space="preserve"> gene was identified in two isolates (14.2%). Similarly, all 14 invasive</w:t>
      </w:r>
      <w:r w:rsidR="00990544" w:rsidRPr="00990544">
        <w:rPr>
          <w:rFonts w:ascii="Arial" w:hAnsi="Arial" w:cs="Arial"/>
          <w:i/>
          <w:iCs/>
        </w:rPr>
        <w:t>(</w:t>
      </w:r>
      <w:proofErr w:type="spellStart"/>
      <w:r w:rsidR="00990544" w:rsidRPr="00990544">
        <w:rPr>
          <w:rFonts w:ascii="Arial" w:hAnsi="Arial" w:cs="Arial"/>
          <w:i/>
          <w:iCs/>
        </w:rPr>
        <w:t>invA</w:t>
      </w:r>
      <w:proofErr w:type="spellEnd"/>
      <w:r w:rsidR="00990544" w:rsidRPr="00990544">
        <w:rPr>
          <w:rFonts w:ascii="Arial" w:hAnsi="Arial" w:cs="Arial"/>
          <w:i/>
          <w:iCs/>
        </w:rPr>
        <w:t>)</w:t>
      </w:r>
      <w:r w:rsidR="00E31051" w:rsidRPr="00E31051">
        <w:rPr>
          <w:rFonts w:ascii="Arial" w:hAnsi="Arial" w:cs="Arial"/>
          <w:i/>
          <w:iCs/>
        </w:rPr>
        <w:t>Salmonella</w:t>
      </w:r>
      <w:r w:rsidRPr="00193A51">
        <w:rPr>
          <w:rFonts w:ascii="Arial" w:hAnsi="Arial" w:cs="Arial"/>
        </w:rPr>
        <w:t xml:space="preserve"> isolates </w:t>
      </w:r>
      <w:r w:rsidRPr="00193A51">
        <w:rPr>
          <w:rFonts w:ascii="Arial" w:hAnsi="Arial" w:cs="Arial"/>
        </w:rPr>
        <w:lastRenderedPageBreak/>
        <w:t>were tested for presence of ESBL genes (</w:t>
      </w:r>
      <w:proofErr w:type="spellStart"/>
      <w:r w:rsidRPr="00AD01EA">
        <w:rPr>
          <w:rFonts w:ascii="Arial" w:hAnsi="Arial" w:cs="Arial"/>
          <w:i/>
          <w:iCs/>
        </w:rPr>
        <w:t>blaTEM</w:t>
      </w:r>
      <w:proofErr w:type="spellEnd"/>
      <w:r w:rsidRPr="00193A51">
        <w:rPr>
          <w:rFonts w:ascii="Arial" w:hAnsi="Arial" w:cs="Arial"/>
        </w:rPr>
        <w:t xml:space="preserve">, </w:t>
      </w:r>
      <w:proofErr w:type="spellStart"/>
      <w:r w:rsidRPr="00AD01EA">
        <w:rPr>
          <w:rFonts w:ascii="Arial" w:hAnsi="Arial" w:cs="Arial"/>
          <w:i/>
          <w:iCs/>
        </w:rPr>
        <w:t>blaSHV</w:t>
      </w:r>
      <w:proofErr w:type="spellEnd"/>
      <w:r w:rsidRPr="00193A51">
        <w:rPr>
          <w:rFonts w:ascii="Arial" w:hAnsi="Arial" w:cs="Arial"/>
        </w:rPr>
        <w:t xml:space="preserve">, </w:t>
      </w:r>
      <w:proofErr w:type="spellStart"/>
      <w:r w:rsidRPr="00AD01EA">
        <w:rPr>
          <w:rFonts w:ascii="Arial" w:hAnsi="Arial" w:cs="Arial"/>
          <w:i/>
          <w:iCs/>
        </w:rPr>
        <w:t>blaOXA</w:t>
      </w:r>
      <w:proofErr w:type="spellEnd"/>
      <w:r w:rsidRPr="00193A51">
        <w:rPr>
          <w:rFonts w:ascii="Arial" w:hAnsi="Arial" w:cs="Arial"/>
        </w:rPr>
        <w:t xml:space="preserve">, and </w:t>
      </w:r>
      <w:proofErr w:type="spellStart"/>
      <w:r w:rsidRPr="00AD01EA">
        <w:rPr>
          <w:rFonts w:ascii="Arial" w:hAnsi="Arial" w:cs="Arial"/>
          <w:i/>
          <w:iCs/>
        </w:rPr>
        <w:t>blaCTX</w:t>
      </w:r>
      <w:proofErr w:type="spellEnd"/>
      <w:r w:rsidRPr="00AD01EA">
        <w:rPr>
          <w:rFonts w:ascii="Arial" w:hAnsi="Arial" w:cs="Arial"/>
          <w:i/>
          <w:iCs/>
        </w:rPr>
        <w:t>-M</w:t>
      </w:r>
      <w:r w:rsidRPr="00193A51">
        <w:rPr>
          <w:rFonts w:ascii="Arial" w:hAnsi="Arial" w:cs="Arial"/>
        </w:rPr>
        <w:t>) using PCR, but none of the isolates were found to carry any of these genes.</w:t>
      </w:r>
    </w:p>
    <w:p w14:paraId="6AC622EB" w14:textId="77777777" w:rsidR="00193A51" w:rsidRDefault="00193A51" w:rsidP="00193A51">
      <w:pPr>
        <w:pStyle w:val="Body"/>
        <w:spacing w:after="0"/>
        <w:rPr>
          <w:rFonts w:ascii="Arial" w:hAnsi="Arial" w:cs="Arial"/>
        </w:rPr>
      </w:pPr>
    </w:p>
    <w:p w14:paraId="4E366FEE" w14:textId="77777777" w:rsidR="00222A21" w:rsidRDefault="00222A21" w:rsidP="00193A51">
      <w:pPr>
        <w:pStyle w:val="Body"/>
        <w:spacing w:after="0"/>
        <w:rPr>
          <w:rFonts w:ascii="Arial" w:hAnsi="Arial" w:cs="Arial"/>
        </w:rPr>
      </w:pPr>
      <w:r w:rsidRPr="00DB5BB7">
        <w:rPr>
          <w:noProof/>
          <w:lang w:val="en-IN" w:eastAsia="en-IN" w:bidi="mr-IN"/>
        </w:rPr>
        <w:drawing>
          <wp:anchor distT="0" distB="0" distL="114300" distR="114300" simplePos="0" relativeHeight="251659776" behindDoc="0" locked="0" layoutInCell="1" allowOverlap="1" wp14:anchorId="329067B9" wp14:editId="68E7E804">
            <wp:simplePos x="0" y="0"/>
            <wp:positionH relativeFrom="column">
              <wp:posOffset>220980</wp:posOffset>
            </wp:positionH>
            <wp:positionV relativeFrom="paragraph">
              <wp:posOffset>76200</wp:posOffset>
            </wp:positionV>
            <wp:extent cx="4022090" cy="2308860"/>
            <wp:effectExtent l="0" t="0" r="0" b="0"/>
            <wp:wrapSquare wrapText="bothSides"/>
            <wp:docPr id="23" name="Content Placeholder 22">
              <a:extLst xmlns:a="http://schemas.openxmlformats.org/drawingml/2006/main">
                <a:ext uri="{FF2B5EF4-FFF2-40B4-BE49-F238E27FC236}">
                  <a16:creationId xmlns:a16="http://schemas.microsoft.com/office/drawing/2014/main" id="{434D1966-625E-D152-D9DE-53CD07D5DA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a:extLst>
                        <a:ext uri="{FF2B5EF4-FFF2-40B4-BE49-F238E27FC236}">
                          <a16:creationId xmlns:a16="http://schemas.microsoft.com/office/drawing/2014/main" id="{434D1966-625E-D152-D9DE-53CD07D5DAB2}"/>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22090" cy="2308860"/>
                    </a:xfrm>
                    <a:prstGeom prst="rect">
                      <a:avLst/>
                    </a:prstGeom>
                    <a:ln w="38100" cap="sq">
                      <a:noFill/>
                      <a:prstDash val="solid"/>
                      <a:miter lim="800000"/>
                    </a:ln>
                    <a:effectLst/>
                  </pic:spPr>
                </pic:pic>
              </a:graphicData>
            </a:graphic>
          </wp:anchor>
        </w:drawing>
      </w:r>
    </w:p>
    <w:p w14:paraId="1970E04B" w14:textId="77777777" w:rsidR="00222A21" w:rsidRDefault="00222A21" w:rsidP="00193A51">
      <w:pPr>
        <w:pStyle w:val="Body"/>
        <w:spacing w:after="0"/>
        <w:rPr>
          <w:rFonts w:ascii="Arial" w:hAnsi="Arial" w:cs="Arial"/>
        </w:rPr>
      </w:pPr>
    </w:p>
    <w:p w14:paraId="1A596721" w14:textId="77777777" w:rsidR="00222A21" w:rsidRDefault="00222A21" w:rsidP="00193A51">
      <w:pPr>
        <w:pStyle w:val="Body"/>
        <w:spacing w:after="0"/>
        <w:rPr>
          <w:rFonts w:ascii="Arial" w:hAnsi="Arial" w:cs="Arial"/>
        </w:rPr>
      </w:pPr>
    </w:p>
    <w:p w14:paraId="72D61435" w14:textId="77777777" w:rsidR="00222A21" w:rsidRDefault="00222A21" w:rsidP="00193A51">
      <w:pPr>
        <w:pStyle w:val="Body"/>
        <w:spacing w:after="0"/>
        <w:rPr>
          <w:rFonts w:ascii="Arial" w:hAnsi="Arial" w:cs="Arial"/>
        </w:rPr>
      </w:pPr>
    </w:p>
    <w:p w14:paraId="19D23070" w14:textId="77777777" w:rsidR="00222A21" w:rsidRDefault="00222A21" w:rsidP="00193A51">
      <w:pPr>
        <w:pStyle w:val="Body"/>
        <w:spacing w:after="0"/>
        <w:rPr>
          <w:rFonts w:ascii="Arial" w:hAnsi="Arial" w:cs="Arial"/>
        </w:rPr>
      </w:pPr>
    </w:p>
    <w:p w14:paraId="2F9903D8" w14:textId="77777777" w:rsidR="00222A21" w:rsidRDefault="00222A21" w:rsidP="00193A51">
      <w:pPr>
        <w:pStyle w:val="Body"/>
        <w:spacing w:after="0"/>
        <w:rPr>
          <w:rFonts w:ascii="Arial" w:hAnsi="Arial" w:cs="Arial"/>
        </w:rPr>
      </w:pPr>
    </w:p>
    <w:p w14:paraId="1C353011" w14:textId="77777777" w:rsidR="00222A21" w:rsidRDefault="00222A21" w:rsidP="00193A51">
      <w:pPr>
        <w:pStyle w:val="Body"/>
        <w:spacing w:after="0"/>
        <w:rPr>
          <w:rFonts w:ascii="Arial" w:hAnsi="Arial" w:cs="Arial"/>
        </w:rPr>
      </w:pPr>
    </w:p>
    <w:p w14:paraId="3F81B14D" w14:textId="77777777" w:rsidR="00222A21" w:rsidRDefault="00222A21" w:rsidP="00193A51">
      <w:pPr>
        <w:pStyle w:val="Body"/>
        <w:spacing w:after="0"/>
        <w:rPr>
          <w:rFonts w:ascii="Arial" w:hAnsi="Arial" w:cs="Arial"/>
        </w:rPr>
      </w:pPr>
    </w:p>
    <w:p w14:paraId="6D7BA87E" w14:textId="77777777" w:rsidR="00222A21" w:rsidRDefault="00222A21" w:rsidP="00193A51">
      <w:pPr>
        <w:pStyle w:val="Body"/>
        <w:spacing w:after="0"/>
        <w:rPr>
          <w:rFonts w:ascii="Arial" w:hAnsi="Arial" w:cs="Arial"/>
        </w:rPr>
      </w:pPr>
    </w:p>
    <w:p w14:paraId="3BFBDB97" w14:textId="77777777" w:rsidR="00222A21" w:rsidRDefault="008F1E28" w:rsidP="00193A51">
      <w:pPr>
        <w:pStyle w:val="Body"/>
        <w:spacing w:after="0"/>
        <w:rPr>
          <w:rFonts w:ascii="Arial" w:hAnsi="Arial" w:cs="Arial"/>
        </w:rPr>
      </w:pPr>
      <w:r>
        <w:rPr>
          <w:noProof/>
          <w:lang w:val="en-IN" w:eastAsia="en-IN" w:bidi="mr-IN"/>
        </w:rPr>
        <w:pict w14:anchorId="23BCCA0E">
          <v:shape id="Text Box 8" o:spid="_x0000_s1028" type="#_x0000_t202" style="position:absolute;left:0;text-align:left;margin-left:-3.75pt;margin-top:31.8pt;width:48.95pt;height:19.45pt;z-index:2516695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">
            <v:textbox style="mso-fit-shape-to-text:t">
              <w:txbxContent>
                <w:p w14:paraId="299477A2" w14:textId="77777777" w:rsidR="00F40CD4" w:rsidRPr="00222A21" w:rsidRDefault="00F40CD4">
                  <w:pPr>
                    <w:rPr>
                      <w:lang w:val="en-IN"/>
                    </w:rPr>
                  </w:pPr>
                  <w:r>
                    <w:rPr>
                      <w:lang w:val="en-IN"/>
                    </w:rPr>
                    <w:t>201 bp</w:t>
                  </w:r>
                </w:p>
              </w:txbxContent>
            </v:textbox>
            <w10:wrap type="square"/>
          </v:shape>
        </w:pict>
      </w:r>
    </w:p>
    <w:p w14:paraId="48240666" w14:textId="77777777" w:rsidR="00222A21" w:rsidRDefault="00222A21" w:rsidP="00193A51">
      <w:pPr>
        <w:pStyle w:val="Body"/>
        <w:spacing w:after="0"/>
        <w:rPr>
          <w:rFonts w:ascii="Arial" w:hAnsi="Arial" w:cs="Arial"/>
        </w:rPr>
      </w:pPr>
    </w:p>
    <w:p w14:paraId="29164907" w14:textId="77777777" w:rsidR="00990544" w:rsidRDefault="00990544" w:rsidP="00470D48">
      <w:pPr>
        <w:pStyle w:val="Body"/>
        <w:rPr>
          <w:rFonts w:ascii="Arial" w:hAnsi="Arial" w:cs="Arial"/>
          <w:b/>
          <w:bCs/>
        </w:rPr>
      </w:pPr>
    </w:p>
    <w:p w14:paraId="56FC6071" w14:textId="77777777" w:rsidR="00990544" w:rsidRDefault="00990544" w:rsidP="00470D48">
      <w:pPr>
        <w:pStyle w:val="Body"/>
        <w:rPr>
          <w:rFonts w:ascii="Arial" w:hAnsi="Arial" w:cs="Arial"/>
          <w:b/>
          <w:bCs/>
        </w:rPr>
      </w:pPr>
    </w:p>
    <w:p w14:paraId="2B0CB328" w14:textId="77777777" w:rsidR="00470D48" w:rsidRPr="00470D48" w:rsidRDefault="00470D48" w:rsidP="00470D48">
      <w:pPr>
        <w:pStyle w:val="Body"/>
        <w:rPr>
          <w:rFonts w:ascii="Arial" w:hAnsi="Arial" w:cs="Arial"/>
          <w:b/>
          <w:bCs/>
        </w:rPr>
      </w:pPr>
      <w:r w:rsidRPr="00470D48">
        <w:rPr>
          <w:rFonts w:ascii="Arial" w:hAnsi="Arial" w:cs="Arial"/>
          <w:b/>
          <w:bCs/>
        </w:rPr>
        <w:t>1: L5/Fe/1; 2: B4/F/2; 3: D/EC/8; 4: RL/ES/13; 5: RL/EC/7, +C: Positive Control, -C: Negative Control, M: 100 bp Ladder</w:t>
      </w:r>
    </w:p>
    <w:p w14:paraId="2141D2C9" w14:textId="77777777" w:rsidR="00222A21" w:rsidRPr="00470D48" w:rsidRDefault="00470D48" w:rsidP="00470D48">
      <w:pPr>
        <w:pStyle w:val="Body"/>
        <w:spacing w:after="0"/>
        <w:rPr>
          <w:rFonts w:ascii="Arial" w:hAnsi="Arial" w:cs="Arial"/>
          <w:b/>
          <w:bCs/>
        </w:rPr>
      </w:pPr>
      <w:r w:rsidRPr="00470D48">
        <w:rPr>
          <w:rFonts w:ascii="Arial" w:hAnsi="Arial" w:cs="Arial"/>
          <w:b/>
          <w:bCs/>
        </w:rPr>
        <w:t xml:space="preserve">Fig 3: Agarose gel showing PCR amplified product of </w:t>
      </w:r>
      <w:proofErr w:type="spellStart"/>
      <w:r w:rsidRPr="0007185F">
        <w:rPr>
          <w:rFonts w:ascii="Arial" w:hAnsi="Arial" w:cs="Arial"/>
          <w:b/>
          <w:bCs/>
          <w:i/>
          <w:iCs/>
        </w:rPr>
        <w:t>tetA</w:t>
      </w:r>
      <w:proofErr w:type="spellEnd"/>
      <w:r w:rsidRPr="00470D48">
        <w:rPr>
          <w:rFonts w:ascii="Arial" w:hAnsi="Arial" w:cs="Arial"/>
          <w:b/>
          <w:bCs/>
        </w:rPr>
        <w:t xml:space="preserve"> (201 bp) gene of </w:t>
      </w:r>
      <w:r w:rsidR="00E31051" w:rsidRPr="00E31051">
        <w:rPr>
          <w:rFonts w:ascii="Arial" w:hAnsi="Arial" w:cs="Arial"/>
          <w:b/>
          <w:bCs/>
          <w:i/>
          <w:iCs/>
        </w:rPr>
        <w:t>Salmonella</w:t>
      </w:r>
      <w:r w:rsidRPr="00470D48">
        <w:rPr>
          <w:rFonts w:ascii="Arial" w:hAnsi="Arial" w:cs="Arial"/>
          <w:b/>
          <w:bCs/>
        </w:rPr>
        <w:t xml:space="preserve"> spp.</w:t>
      </w:r>
    </w:p>
    <w:p w14:paraId="754026E8" w14:textId="77777777" w:rsidR="00222A21" w:rsidRDefault="00385AB6" w:rsidP="00193A51">
      <w:pPr>
        <w:pStyle w:val="Body"/>
        <w:spacing w:after="0"/>
        <w:rPr>
          <w:rFonts w:ascii="Arial" w:hAnsi="Arial" w:cs="Arial"/>
        </w:rPr>
      </w:pPr>
      <w:r w:rsidRPr="00DB5BB7">
        <w:rPr>
          <w:rFonts w:ascii="Times New Roman" w:hAnsi="Times New Roman"/>
          <w:noProof/>
          <w:lang w:val="en-IN" w:eastAsia="en-IN" w:bidi="mr-IN"/>
        </w:rPr>
        <w:drawing>
          <wp:anchor distT="0" distB="0" distL="114300" distR="114300" simplePos="0" relativeHeight="251660800" behindDoc="0" locked="0" layoutInCell="1" allowOverlap="1" wp14:anchorId="1CA04471" wp14:editId="4B6E7639">
            <wp:simplePos x="0" y="0"/>
            <wp:positionH relativeFrom="column">
              <wp:posOffset>76200</wp:posOffset>
            </wp:positionH>
            <wp:positionV relativeFrom="paragraph">
              <wp:posOffset>76200</wp:posOffset>
            </wp:positionV>
            <wp:extent cx="4229100" cy="2796845"/>
            <wp:effectExtent l="0" t="0" r="0" b="0"/>
            <wp:wrapSquare wrapText="bothSides"/>
            <wp:docPr id="13" name="Picture 12">
              <a:extLst xmlns:a="http://schemas.openxmlformats.org/drawingml/2006/main">
                <a:ext uri="{FF2B5EF4-FFF2-40B4-BE49-F238E27FC236}">
                  <a16:creationId xmlns:a16="http://schemas.microsoft.com/office/drawing/2014/main" id="{EB6501E7-48DD-BF39-8119-2D1BED620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B6501E7-48DD-BF39-8119-2D1BED6201B8}"/>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229100" cy="2796845"/>
                    </a:xfrm>
                    <a:prstGeom prst="rect">
                      <a:avLst/>
                    </a:prstGeom>
                    <a:ln w="38100" cap="sq">
                      <a:noFill/>
                      <a:prstDash val="solid"/>
                      <a:miter lim="800000"/>
                    </a:ln>
                    <a:effectLst/>
                  </pic:spPr>
                </pic:pic>
              </a:graphicData>
            </a:graphic>
          </wp:anchor>
        </w:drawing>
      </w:r>
    </w:p>
    <w:p w14:paraId="392193D5" w14:textId="77777777" w:rsidR="00385AB6" w:rsidRDefault="00385AB6" w:rsidP="00193A51">
      <w:pPr>
        <w:pStyle w:val="Body"/>
        <w:spacing w:after="0"/>
        <w:rPr>
          <w:rFonts w:ascii="Arial" w:hAnsi="Arial" w:cs="Arial"/>
        </w:rPr>
      </w:pPr>
    </w:p>
    <w:p w14:paraId="58312E77" w14:textId="77777777" w:rsidR="00385AB6" w:rsidRDefault="00385AB6" w:rsidP="00193A51">
      <w:pPr>
        <w:pStyle w:val="Body"/>
        <w:spacing w:after="0"/>
        <w:rPr>
          <w:rFonts w:ascii="Arial" w:hAnsi="Arial" w:cs="Arial"/>
        </w:rPr>
      </w:pPr>
    </w:p>
    <w:p w14:paraId="71D06E22" w14:textId="77777777" w:rsidR="00385AB6" w:rsidRDefault="00385AB6" w:rsidP="00193A51">
      <w:pPr>
        <w:pStyle w:val="Body"/>
        <w:spacing w:after="0"/>
        <w:rPr>
          <w:rFonts w:ascii="Arial" w:hAnsi="Arial" w:cs="Arial"/>
        </w:rPr>
      </w:pPr>
    </w:p>
    <w:p w14:paraId="641E0590" w14:textId="77777777" w:rsidR="00385AB6" w:rsidRDefault="00385AB6" w:rsidP="00193A51">
      <w:pPr>
        <w:pStyle w:val="Body"/>
        <w:spacing w:after="0"/>
        <w:rPr>
          <w:rFonts w:ascii="Arial" w:hAnsi="Arial" w:cs="Arial"/>
        </w:rPr>
      </w:pPr>
    </w:p>
    <w:p w14:paraId="6EC83ED9" w14:textId="77777777" w:rsidR="00385AB6" w:rsidRDefault="00385AB6" w:rsidP="00193A51">
      <w:pPr>
        <w:pStyle w:val="Body"/>
        <w:spacing w:after="0"/>
        <w:rPr>
          <w:rFonts w:ascii="Arial" w:hAnsi="Arial" w:cs="Arial"/>
        </w:rPr>
      </w:pPr>
    </w:p>
    <w:p w14:paraId="13200D5C" w14:textId="77777777" w:rsidR="00385AB6" w:rsidRDefault="00385AB6" w:rsidP="00193A51">
      <w:pPr>
        <w:pStyle w:val="Body"/>
        <w:spacing w:after="0"/>
        <w:rPr>
          <w:rFonts w:ascii="Arial" w:hAnsi="Arial" w:cs="Arial"/>
        </w:rPr>
      </w:pPr>
    </w:p>
    <w:p w14:paraId="4FAD4615" w14:textId="77777777" w:rsidR="00385AB6" w:rsidRDefault="00385AB6" w:rsidP="00193A51">
      <w:pPr>
        <w:pStyle w:val="Body"/>
        <w:spacing w:after="0"/>
        <w:rPr>
          <w:rFonts w:ascii="Arial" w:hAnsi="Arial" w:cs="Arial"/>
        </w:rPr>
      </w:pPr>
    </w:p>
    <w:p w14:paraId="45666E4B" w14:textId="77777777" w:rsidR="00385AB6" w:rsidRDefault="00385AB6" w:rsidP="00193A51">
      <w:pPr>
        <w:pStyle w:val="Body"/>
        <w:spacing w:after="0"/>
        <w:rPr>
          <w:rFonts w:ascii="Arial" w:hAnsi="Arial" w:cs="Arial"/>
        </w:rPr>
      </w:pPr>
    </w:p>
    <w:p w14:paraId="05A204D9" w14:textId="77777777" w:rsidR="00385AB6" w:rsidRDefault="00385AB6" w:rsidP="00193A51">
      <w:pPr>
        <w:pStyle w:val="Body"/>
        <w:spacing w:after="0"/>
        <w:rPr>
          <w:rFonts w:ascii="Arial" w:hAnsi="Arial" w:cs="Arial"/>
        </w:rPr>
      </w:pPr>
    </w:p>
    <w:p w14:paraId="33A0A4E4" w14:textId="77777777" w:rsidR="00385AB6" w:rsidRDefault="008F1E28" w:rsidP="00193A51">
      <w:pPr>
        <w:pStyle w:val="Body"/>
        <w:spacing w:after="0"/>
        <w:rPr>
          <w:rFonts w:ascii="Arial" w:hAnsi="Arial" w:cs="Arial"/>
        </w:rPr>
      </w:pPr>
      <w:r>
        <w:rPr>
          <w:noProof/>
          <w:lang w:val="en-IN" w:eastAsia="en-IN" w:bidi="mr-IN"/>
        </w:rPr>
        <w:pict w14:anchorId="67BA3402">
          <v:shape id="Text Box 9" o:spid="_x0000_s1029" type="#_x0000_t202" style="position:absolute;left:0;text-align:left;margin-left:-3.95pt;margin-top:24.85pt;width:49.4pt;height:19.45pt;z-index:25167257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">
            <v:textbox style="mso-fit-shape-to-text:t">
              <w:txbxContent>
                <w:p w14:paraId="04C7C75D" w14:textId="77777777" w:rsidR="00F40CD4" w:rsidRPr="005C74E7" w:rsidRDefault="00F40CD4">
                  <w:pPr>
                    <w:rPr>
                      <w:lang w:val="en-IN"/>
                    </w:rPr>
                  </w:pPr>
                  <w:r>
                    <w:rPr>
                      <w:lang w:val="en-IN"/>
                    </w:rPr>
                    <w:t>425 bp</w:t>
                  </w:r>
                </w:p>
              </w:txbxContent>
            </v:textbox>
            <w10:wrap type="square"/>
          </v:shape>
        </w:pict>
      </w:r>
    </w:p>
    <w:p w14:paraId="34E2912D" w14:textId="77777777" w:rsidR="00385AB6" w:rsidRDefault="00385AB6" w:rsidP="00193A51">
      <w:pPr>
        <w:pStyle w:val="Body"/>
        <w:spacing w:after="0"/>
        <w:rPr>
          <w:rFonts w:ascii="Arial" w:hAnsi="Arial" w:cs="Arial"/>
        </w:rPr>
      </w:pPr>
    </w:p>
    <w:p w14:paraId="72E836B9" w14:textId="77777777" w:rsidR="00385AB6" w:rsidRDefault="00385AB6" w:rsidP="00193A51">
      <w:pPr>
        <w:pStyle w:val="Body"/>
        <w:spacing w:after="0"/>
        <w:rPr>
          <w:rFonts w:ascii="Arial" w:hAnsi="Arial" w:cs="Arial"/>
        </w:rPr>
      </w:pPr>
    </w:p>
    <w:p w14:paraId="51884D12" w14:textId="77777777" w:rsidR="00385AB6" w:rsidRDefault="00385AB6" w:rsidP="00193A51">
      <w:pPr>
        <w:pStyle w:val="Body"/>
        <w:spacing w:after="0"/>
        <w:rPr>
          <w:rFonts w:ascii="Arial" w:hAnsi="Arial" w:cs="Arial"/>
        </w:rPr>
      </w:pPr>
    </w:p>
    <w:p w14:paraId="75017ABC" w14:textId="77777777" w:rsidR="00385AB6" w:rsidRDefault="00385AB6" w:rsidP="00193A51">
      <w:pPr>
        <w:pStyle w:val="Body"/>
        <w:spacing w:after="0"/>
        <w:rPr>
          <w:rFonts w:ascii="Arial" w:hAnsi="Arial" w:cs="Arial"/>
        </w:rPr>
      </w:pPr>
    </w:p>
    <w:p w14:paraId="54CE7E46" w14:textId="77777777" w:rsidR="00385AB6" w:rsidRDefault="00385AB6" w:rsidP="00193A51">
      <w:pPr>
        <w:pStyle w:val="Body"/>
        <w:spacing w:after="0"/>
        <w:rPr>
          <w:rFonts w:ascii="Arial" w:hAnsi="Arial" w:cs="Arial"/>
        </w:rPr>
      </w:pPr>
    </w:p>
    <w:p w14:paraId="10CF2690" w14:textId="77777777" w:rsidR="00222A21" w:rsidRDefault="00222A21" w:rsidP="00193A51">
      <w:pPr>
        <w:pStyle w:val="Body"/>
        <w:spacing w:after="0"/>
        <w:rPr>
          <w:rFonts w:ascii="Arial" w:hAnsi="Arial" w:cs="Arial"/>
        </w:rPr>
      </w:pPr>
    </w:p>
    <w:p w14:paraId="760721B3" w14:textId="77777777" w:rsidR="00222A21" w:rsidRDefault="00222A21" w:rsidP="00193A51">
      <w:pPr>
        <w:pStyle w:val="Body"/>
        <w:spacing w:after="0"/>
        <w:rPr>
          <w:rFonts w:ascii="Arial" w:hAnsi="Arial" w:cs="Arial"/>
        </w:rPr>
      </w:pPr>
    </w:p>
    <w:p w14:paraId="0AA4C37F" w14:textId="77777777" w:rsidR="005C74E7" w:rsidRPr="005C74E7" w:rsidRDefault="005C74E7" w:rsidP="005C74E7">
      <w:pPr>
        <w:pStyle w:val="Body"/>
        <w:rPr>
          <w:rFonts w:ascii="Arial" w:hAnsi="Arial" w:cs="Arial"/>
          <w:b/>
          <w:bCs/>
        </w:rPr>
      </w:pPr>
      <w:r w:rsidRPr="005C74E7">
        <w:rPr>
          <w:rFonts w:ascii="Arial" w:hAnsi="Arial" w:cs="Arial"/>
          <w:b/>
          <w:bCs/>
        </w:rPr>
        <w:t>1: L5/Fe/1; 2: B4/F/2; 3: D/EC/8; 4: RL/EC/7; 5: D/EC/8, +C: Positive Control, -C: Negative Control, M: 100 bp Ladder</w:t>
      </w:r>
    </w:p>
    <w:p w14:paraId="6DEC8F2A" w14:textId="77777777" w:rsidR="00222A21" w:rsidRDefault="005C74E7" w:rsidP="005C74E7">
      <w:pPr>
        <w:pStyle w:val="Body"/>
        <w:spacing w:after="0"/>
        <w:rPr>
          <w:rFonts w:ascii="Arial" w:hAnsi="Arial" w:cs="Arial"/>
          <w:b/>
          <w:bCs/>
        </w:rPr>
      </w:pPr>
      <w:r w:rsidRPr="005C74E7">
        <w:rPr>
          <w:rFonts w:ascii="Arial" w:hAnsi="Arial" w:cs="Arial"/>
          <w:b/>
          <w:bCs/>
        </w:rPr>
        <w:lastRenderedPageBreak/>
        <w:t xml:space="preserve">Fig 4:  Agarose gel showing PCR amplified product of </w:t>
      </w:r>
      <w:r w:rsidRPr="0007185F">
        <w:rPr>
          <w:rFonts w:ascii="Arial" w:hAnsi="Arial" w:cs="Arial"/>
          <w:b/>
          <w:bCs/>
          <w:i/>
          <w:iCs/>
        </w:rPr>
        <w:t>Sul1</w:t>
      </w:r>
      <w:r w:rsidRPr="005C74E7">
        <w:rPr>
          <w:rFonts w:ascii="Arial" w:hAnsi="Arial" w:cs="Arial"/>
          <w:b/>
          <w:bCs/>
        </w:rPr>
        <w:t xml:space="preserve"> (425 bp) gene of </w:t>
      </w:r>
      <w:r w:rsidR="00E31051" w:rsidRPr="00E31051">
        <w:rPr>
          <w:rFonts w:ascii="Arial" w:hAnsi="Arial" w:cs="Arial"/>
          <w:b/>
          <w:bCs/>
          <w:i/>
          <w:iCs/>
        </w:rPr>
        <w:t>Salmonella</w:t>
      </w:r>
      <w:r w:rsidRPr="005C74E7">
        <w:rPr>
          <w:rFonts w:ascii="Arial" w:hAnsi="Arial" w:cs="Arial"/>
          <w:b/>
          <w:bCs/>
        </w:rPr>
        <w:t xml:space="preserve"> spp. </w:t>
      </w:r>
    </w:p>
    <w:p w14:paraId="273D28A8" w14:textId="77777777" w:rsidR="005C74E7" w:rsidRDefault="005C74E7" w:rsidP="005C74E7">
      <w:pPr>
        <w:pStyle w:val="Body"/>
        <w:spacing w:after="0"/>
        <w:rPr>
          <w:rFonts w:ascii="Arial" w:hAnsi="Arial" w:cs="Arial"/>
          <w:b/>
          <w:bCs/>
        </w:rPr>
      </w:pPr>
    </w:p>
    <w:p w14:paraId="704D8C2C" w14:textId="77777777" w:rsidR="004578D8" w:rsidRPr="004578D8" w:rsidRDefault="001C651A" w:rsidP="004578D8">
      <w:pPr>
        <w:pStyle w:val="Body"/>
        <w:rPr>
          <w:rFonts w:ascii="Arial" w:hAnsi="Arial" w:cs="Arial"/>
          <w:b/>
          <w:bCs/>
        </w:rPr>
      </w:pPr>
      <w:r>
        <w:rPr>
          <w:rFonts w:ascii="Arial" w:hAnsi="Arial" w:cs="Arial"/>
          <w:b/>
          <w:bCs/>
        </w:rPr>
        <w:t xml:space="preserve">4. </w:t>
      </w:r>
      <w:r w:rsidR="004578D8" w:rsidRPr="004578D8">
        <w:rPr>
          <w:rFonts w:ascii="Arial" w:hAnsi="Arial" w:cs="Arial"/>
          <w:b/>
          <w:bCs/>
        </w:rPr>
        <w:t>Discussion:</w:t>
      </w:r>
    </w:p>
    <w:p w14:paraId="6A075756" w14:textId="77777777" w:rsidR="004578D8" w:rsidRPr="004578D8" w:rsidRDefault="00E31051" w:rsidP="009A3A61">
      <w:pPr>
        <w:pStyle w:val="Body"/>
        <w:spacing w:line="480" w:lineRule="auto"/>
        <w:rPr>
          <w:rFonts w:ascii="Arial" w:hAnsi="Arial" w:cs="Arial"/>
        </w:rPr>
      </w:pPr>
      <w:r w:rsidRPr="00E31051">
        <w:rPr>
          <w:rFonts w:ascii="Arial" w:hAnsi="Arial" w:cs="Arial"/>
          <w:i/>
          <w:iCs/>
        </w:rPr>
        <w:t>Salmonella</w:t>
      </w:r>
      <w:r w:rsidR="004578D8" w:rsidRPr="004578D8">
        <w:rPr>
          <w:rFonts w:ascii="Arial" w:hAnsi="Arial" w:cs="Arial"/>
        </w:rPr>
        <w:t xml:space="preserve"> contamination of eggs is a global food safety concern for producers, regulatory authorities and affecting public health. Studies have documented that commercial layer and backyard poultry </w:t>
      </w:r>
      <w:proofErr w:type="spellStart"/>
      <w:r w:rsidR="004578D8" w:rsidRPr="004578D8">
        <w:rPr>
          <w:rFonts w:ascii="Arial" w:hAnsi="Arial" w:cs="Arial"/>
        </w:rPr>
        <w:t>harbour</w:t>
      </w:r>
      <w:proofErr w:type="spellEnd"/>
      <w:r w:rsidR="004578D8" w:rsidRPr="004578D8">
        <w:rPr>
          <w:rFonts w:ascii="Arial" w:hAnsi="Arial" w:cs="Arial"/>
        </w:rPr>
        <w:t xml:space="preserve"> the organism (</w:t>
      </w:r>
      <w:proofErr w:type="spellStart"/>
      <w:r w:rsidR="004578D8" w:rsidRPr="004578D8">
        <w:rPr>
          <w:rFonts w:ascii="Arial" w:hAnsi="Arial" w:cs="Arial"/>
        </w:rPr>
        <w:t>Elmonir</w:t>
      </w:r>
      <w:proofErr w:type="spellEnd"/>
      <w:r w:rsidR="004578D8" w:rsidRPr="004578D8">
        <w:rPr>
          <w:rFonts w:ascii="Arial" w:hAnsi="Arial" w:cs="Arial"/>
        </w:rPr>
        <w:t xml:space="preserve"> et al., </w:t>
      </w:r>
      <w:proofErr w:type="gramStart"/>
      <w:r w:rsidR="004578D8" w:rsidRPr="004578D8">
        <w:rPr>
          <w:rFonts w:ascii="Arial" w:hAnsi="Arial" w:cs="Arial"/>
        </w:rPr>
        <w:t>2024</w:t>
      </w:r>
      <w:r w:rsidR="00E3415C">
        <w:rPr>
          <w:rFonts w:ascii="Arial" w:hAnsi="Arial" w:cs="Arial"/>
        </w:rPr>
        <w:t>;</w:t>
      </w:r>
      <w:r w:rsidR="004578D8" w:rsidRPr="004578D8">
        <w:rPr>
          <w:rFonts w:ascii="Arial" w:hAnsi="Arial" w:cs="Arial"/>
        </w:rPr>
        <w:t>Rasve</w:t>
      </w:r>
      <w:proofErr w:type="gramEnd"/>
      <w:r w:rsidR="004578D8" w:rsidRPr="004578D8">
        <w:rPr>
          <w:rFonts w:ascii="Arial" w:hAnsi="Arial" w:cs="Arial"/>
        </w:rPr>
        <w:t xml:space="preserve"> et al., 2024). The contaminated poultry environment, along with </w:t>
      </w:r>
      <w:proofErr w:type="spellStart"/>
      <w:r w:rsidR="004578D8" w:rsidRPr="004578D8">
        <w:rPr>
          <w:rFonts w:ascii="Arial" w:hAnsi="Arial" w:cs="Arial"/>
        </w:rPr>
        <w:t>faeces</w:t>
      </w:r>
      <w:proofErr w:type="spellEnd"/>
      <w:r w:rsidR="004578D8" w:rsidRPr="004578D8">
        <w:rPr>
          <w:rFonts w:ascii="Arial" w:hAnsi="Arial" w:cs="Arial"/>
        </w:rPr>
        <w:t xml:space="preserve"> and eggs, has been recognized as a potential source of its transmission (</w:t>
      </w:r>
      <w:proofErr w:type="spellStart"/>
      <w:r w:rsidR="004578D8" w:rsidRPr="004578D8">
        <w:rPr>
          <w:rFonts w:ascii="Arial" w:hAnsi="Arial" w:cs="Arial"/>
        </w:rPr>
        <w:t>Waghamare</w:t>
      </w:r>
      <w:proofErr w:type="spellEnd"/>
      <w:r w:rsidR="004578D8" w:rsidRPr="004578D8">
        <w:rPr>
          <w:rFonts w:ascii="Arial" w:hAnsi="Arial" w:cs="Arial"/>
        </w:rPr>
        <w:t xml:space="preserve"> et al.</w:t>
      </w:r>
      <w:r w:rsidR="00E3415C">
        <w:rPr>
          <w:rFonts w:ascii="Arial" w:hAnsi="Arial" w:cs="Arial"/>
        </w:rPr>
        <w:t>,</w:t>
      </w:r>
      <w:r w:rsidR="004578D8" w:rsidRPr="004578D8">
        <w:rPr>
          <w:rFonts w:ascii="Arial" w:hAnsi="Arial" w:cs="Arial"/>
        </w:rPr>
        <w:t xml:space="preserve"> 2018). </w:t>
      </w:r>
    </w:p>
    <w:p w14:paraId="36AE790D"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Our study showed a comparative correlation between presumptive positive and 16S rRNA characterized </w:t>
      </w:r>
      <w:r w:rsidR="00E31051" w:rsidRPr="00E31051">
        <w:rPr>
          <w:rFonts w:ascii="Arial" w:hAnsi="Arial" w:cs="Arial"/>
          <w:i/>
          <w:iCs/>
        </w:rPr>
        <w:t>Salmonella</w:t>
      </w:r>
      <w:r w:rsidRPr="004578D8">
        <w:rPr>
          <w:rFonts w:ascii="Arial" w:hAnsi="Arial" w:cs="Arial"/>
        </w:rPr>
        <w:t xml:space="preserve"> isolates. Similarly, various researchers successfully used 16S rRNA PCR technique for confirmation of </w:t>
      </w:r>
      <w:r w:rsidR="00E31051" w:rsidRPr="00E31051">
        <w:rPr>
          <w:rFonts w:ascii="Arial" w:hAnsi="Arial" w:cs="Arial"/>
          <w:i/>
          <w:iCs/>
        </w:rPr>
        <w:t>Salmonella</w:t>
      </w:r>
      <w:r w:rsidRPr="004578D8">
        <w:rPr>
          <w:rFonts w:ascii="Arial" w:hAnsi="Arial" w:cs="Arial"/>
        </w:rPr>
        <w:t xml:space="preserve"> isolates (Ibrahem and Abdul-Kareem, 2023). This supports its status as a gold standard for genus-level bacterial identification due to its c</w:t>
      </w:r>
      <w:r w:rsidR="006B48FC">
        <w:rPr>
          <w:rFonts w:ascii="Arial" w:hAnsi="Arial" w:cs="Arial"/>
        </w:rPr>
        <w:t xml:space="preserve">onserved and widespread nature </w:t>
      </w:r>
      <w:r w:rsidRPr="004578D8">
        <w:rPr>
          <w:rFonts w:ascii="Arial" w:hAnsi="Arial" w:cs="Arial"/>
        </w:rPr>
        <w:t>(</w:t>
      </w:r>
      <w:proofErr w:type="spellStart"/>
      <w:r w:rsidRPr="004578D8">
        <w:rPr>
          <w:rFonts w:ascii="Arial" w:hAnsi="Arial" w:cs="Arial"/>
        </w:rPr>
        <w:t>Taddele</w:t>
      </w:r>
      <w:proofErr w:type="spellEnd"/>
      <w:r w:rsidRPr="004578D8">
        <w:rPr>
          <w:rFonts w:ascii="Arial" w:hAnsi="Arial" w:cs="Arial"/>
        </w:rPr>
        <w:t xml:space="preserve"> et al.</w:t>
      </w:r>
      <w:r w:rsidR="00071EF1">
        <w:rPr>
          <w:rFonts w:ascii="Arial" w:hAnsi="Arial" w:cs="Arial"/>
        </w:rPr>
        <w:t>,</w:t>
      </w:r>
      <w:r w:rsidRPr="004578D8">
        <w:rPr>
          <w:rFonts w:ascii="Arial" w:hAnsi="Arial" w:cs="Arial"/>
        </w:rPr>
        <w:t xml:space="preserve"> 2011). </w:t>
      </w:r>
    </w:p>
    <w:p w14:paraId="5E66B665" w14:textId="77777777" w:rsidR="004578D8" w:rsidRPr="004578D8" w:rsidRDefault="004578D8" w:rsidP="009A3A61">
      <w:pPr>
        <w:pStyle w:val="Body"/>
        <w:spacing w:line="480" w:lineRule="auto"/>
        <w:rPr>
          <w:rFonts w:ascii="Arial" w:hAnsi="Arial" w:cs="Arial"/>
        </w:rPr>
      </w:pPr>
      <w:r w:rsidRPr="004578D8">
        <w:rPr>
          <w:rFonts w:ascii="Arial" w:hAnsi="Arial" w:cs="Arial"/>
        </w:rPr>
        <w:t>Congo red (CR) binding test method overcome certain limitations, including the use of live animals and ethical concerns and could serve as a viable substitute for in-vivo testing (</w:t>
      </w:r>
      <w:proofErr w:type="spellStart"/>
      <w:r w:rsidRPr="004578D8">
        <w:rPr>
          <w:rFonts w:ascii="Arial" w:hAnsi="Arial" w:cs="Arial"/>
        </w:rPr>
        <w:t>Kalambhe</w:t>
      </w:r>
      <w:proofErr w:type="spellEnd"/>
      <w:r w:rsidRPr="004578D8">
        <w:rPr>
          <w:rFonts w:ascii="Arial" w:hAnsi="Arial" w:cs="Arial"/>
        </w:rPr>
        <w:t xml:space="preserve"> et al., 2016). </w:t>
      </w:r>
      <w:r w:rsidR="006B48FC" w:rsidRPr="004578D8">
        <w:rPr>
          <w:rFonts w:ascii="Arial" w:hAnsi="Arial" w:cs="Arial"/>
        </w:rPr>
        <w:t xml:space="preserve">All isolates showed Congo red binding assay; the present study results are consistent with </w:t>
      </w:r>
      <w:r w:rsidR="00C15A0F">
        <w:rPr>
          <w:rFonts w:ascii="Arial" w:hAnsi="Arial" w:cs="Arial"/>
        </w:rPr>
        <w:t>earlier report</w:t>
      </w:r>
      <w:r w:rsidR="006B48FC">
        <w:rPr>
          <w:rFonts w:ascii="Arial" w:hAnsi="Arial" w:cs="Arial"/>
        </w:rPr>
        <w:t xml:space="preserve"> of </w:t>
      </w:r>
      <w:r w:rsidR="006B48FC" w:rsidRPr="004578D8">
        <w:rPr>
          <w:rFonts w:ascii="Arial" w:hAnsi="Arial" w:cs="Arial"/>
        </w:rPr>
        <w:t>Babar et al. (2023).</w:t>
      </w:r>
    </w:p>
    <w:p w14:paraId="25703641"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invasiveness of </w:t>
      </w:r>
      <w:r w:rsidR="00E31051" w:rsidRPr="00E31051">
        <w:rPr>
          <w:rFonts w:ascii="Arial" w:hAnsi="Arial" w:cs="Arial"/>
          <w:i/>
          <w:iCs/>
        </w:rPr>
        <w:t>Salmonella</w:t>
      </w:r>
      <w:r w:rsidRPr="004578D8">
        <w:rPr>
          <w:rFonts w:ascii="Arial" w:hAnsi="Arial" w:cs="Arial"/>
        </w:rPr>
        <w:t xml:space="preserve"> is governed by genes located within </w:t>
      </w:r>
      <w:r w:rsidR="00E31051" w:rsidRPr="00E31051">
        <w:rPr>
          <w:rFonts w:ascii="Arial" w:hAnsi="Arial" w:cs="Arial"/>
          <w:i/>
          <w:iCs/>
        </w:rPr>
        <w:t>Salmonella</w:t>
      </w:r>
      <w:r w:rsidRPr="004578D8">
        <w:rPr>
          <w:rFonts w:ascii="Arial" w:hAnsi="Arial" w:cs="Arial"/>
        </w:rPr>
        <w:t xml:space="preserve"> Pathogenicity Island 1 (SPI-1), where the </w:t>
      </w:r>
      <w:proofErr w:type="spellStart"/>
      <w:r w:rsidRPr="000B28C5">
        <w:rPr>
          <w:rFonts w:ascii="Arial" w:hAnsi="Arial" w:cs="Arial"/>
          <w:i/>
          <w:iCs/>
        </w:rPr>
        <w:t>invA</w:t>
      </w:r>
      <w:proofErr w:type="spellEnd"/>
      <w:r w:rsidRPr="004578D8">
        <w:rPr>
          <w:rFonts w:ascii="Arial" w:hAnsi="Arial" w:cs="Arial"/>
        </w:rPr>
        <w:t xml:space="preserve"> gene is present. The </w:t>
      </w:r>
      <w:proofErr w:type="spellStart"/>
      <w:r w:rsidRPr="000B28C5">
        <w:rPr>
          <w:rFonts w:ascii="Arial" w:hAnsi="Arial" w:cs="Arial"/>
          <w:i/>
          <w:iCs/>
        </w:rPr>
        <w:t>invA</w:t>
      </w:r>
      <w:proofErr w:type="spellEnd"/>
      <w:r w:rsidRPr="004578D8">
        <w:rPr>
          <w:rFonts w:ascii="Arial" w:hAnsi="Arial" w:cs="Arial"/>
        </w:rPr>
        <w:t xml:space="preserve"> gene, a specific virulence marker for </w:t>
      </w:r>
      <w:r w:rsidR="00E31051" w:rsidRPr="00E31051">
        <w:rPr>
          <w:rFonts w:ascii="Arial" w:hAnsi="Arial" w:cs="Arial"/>
          <w:i/>
          <w:iCs/>
        </w:rPr>
        <w:t>Salmonella</w:t>
      </w:r>
      <w:r w:rsidRPr="004578D8">
        <w:rPr>
          <w:rFonts w:ascii="Arial" w:hAnsi="Arial" w:cs="Arial"/>
        </w:rPr>
        <w:t>, was found in 66.7% of isolates, which supports the findings of Bangera et al.</w:t>
      </w:r>
      <w:r w:rsidR="00253ECE">
        <w:rPr>
          <w:rFonts w:ascii="Arial" w:hAnsi="Arial" w:cs="Arial"/>
        </w:rPr>
        <w:t xml:space="preserve"> (2019), though lower than </w:t>
      </w:r>
      <w:proofErr w:type="spellStart"/>
      <w:r w:rsidR="00253ECE">
        <w:rPr>
          <w:rFonts w:ascii="Arial" w:hAnsi="Arial" w:cs="Arial"/>
        </w:rPr>
        <w:t>ratewas</w:t>
      </w:r>
      <w:proofErr w:type="spellEnd"/>
      <w:r w:rsidR="00253ECE">
        <w:rPr>
          <w:rFonts w:ascii="Arial" w:hAnsi="Arial" w:cs="Arial"/>
        </w:rPr>
        <w:t xml:space="preserve"> </w:t>
      </w:r>
      <w:r w:rsidRPr="004578D8">
        <w:rPr>
          <w:rFonts w:ascii="Arial" w:hAnsi="Arial" w:cs="Arial"/>
        </w:rPr>
        <w:t xml:space="preserve">reported by </w:t>
      </w:r>
      <w:proofErr w:type="spellStart"/>
      <w:r w:rsidRPr="004578D8">
        <w:rPr>
          <w:rFonts w:ascii="Arial" w:hAnsi="Arial" w:cs="Arial"/>
        </w:rPr>
        <w:t>Samanta</w:t>
      </w:r>
      <w:proofErr w:type="spellEnd"/>
      <w:r w:rsidRPr="004578D8">
        <w:rPr>
          <w:rFonts w:ascii="Arial" w:hAnsi="Arial" w:cs="Arial"/>
        </w:rPr>
        <w:t xml:space="preserve"> et al.</w:t>
      </w:r>
      <w:r w:rsidR="0053229B">
        <w:rPr>
          <w:rFonts w:ascii="Arial" w:hAnsi="Arial" w:cs="Arial"/>
        </w:rPr>
        <w:t>,</w:t>
      </w:r>
      <w:r w:rsidR="00253ECE">
        <w:rPr>
          <w:rFonts w:ascii="Arial" w:hAnsi="Arial" w:cs="Arial"/>
        </w:rPr>
        <w:t xml:space="preserve"> 2014</w:t>
      </w:r>
      <w:r w:rsidRPr="004578D8">
        <w:rPr>
          <w:rFonts w:ascii="Arial" w:hAnsi="Arial" w:cs="Arial"/>
        </w:rPr>
        <w:t>. The results of the present study are much lower than earlier repo</w:t>
      </w:r>
      <w:r w:rsidR="00061D44">
        <w:rPr>
          <w:rFonts w:ascii="Arial" w:hAnsi="Arial" w:cs="Arial"/>
        </w:rPr>
        <w:t xml:space="preserve">rts of </w:t>
      </w:r>
      <w:proofErr w:type="spellStart"/>
      <w:r w:rsidR="00061D44">
        <w:rPr>
          <w:rFonts w:ascii="Arial" w:hAnsi="Arial" w:cs="Arial"/>
        </w:rPr>
        <w:t>Waghamare</w:t>
      </w:r>
      <w:proofErr w:type="spellEnd"/>
      <w:r w:rsidR="00061D44">
        <w:rPr>
          <w:rFonts w:ascii="Arial" w:hAnsi="Arial" w:cs="Arial"/>
        </w:rPr>
        <w:t xml:space="preserve"> et al. (2018) </w:t>
      </w:r>
      <w:r w:rsidRPr="004578D8">
        <w:rPr>
          <w:rFonts w:ascii="Arial" w:hAnsi="Arial" w:cs="Arial"/>
        </w:rPr>
        <w:t>and Hossain et</w:t>
      </w:r>
      <w:r w:rsidR="00061D44">
        <w:rPr>
          <w:rFonts w:ascii="Arial" w:hAnsi="Arial" w:cs="Arial"/>
        </w:rPr>
        <w:t xml:space="preserve"> al. (2022) who reported 91.17 </w:t>
      </w:r>
      <w:r w:rsidRPr="004578D8">
        <w:rPr>
          <w:rFonts w:ascii="Arial" w:hAnsi="Arial" w:cs="Arial"/>
        </w:rPr>
        <w:t>an</w:t>
      </w:r>
      <w:r w:rsidR="00C15A0F">
        <w:rPr>
          <w:rFonts w:ascii="Arial" w:hAnsi="Arial" w:cs="Arial"/>
        </w:rPr>
        <w:t xml:space="preserve">d 100 percent isolates </w:t>
      </w:r>
      <w:proofErr w:type="spellStart"/>
      <w:r w:rsidR="00C15A0F">
        <w:rPr>
          <w:rFonts w:ascii="Arial" w:hAnsi="Arial" w:cs="Arial"/>
        </w:rPr>
        <w:t>harbourig</w:t>
      </w:r>
      <w:r w:rsidRPr="000B28C5">
        <w:rPr>
          <w:rFonts w:ascii="Arial" w:hAnsi="Arial" w:cs="Arial"/>
          <w:i/>
          <w:iCs/>
        </w:rPr>
        <w:t>invA</w:t>
      </w:r>
      <w:proofErr w:type="spellEnd"/>
      <w:r w:rsidRPr="004578D8">
        <w:rPr>
          <w:rFonts w:ascii="Arial" w:hAnsi="Arial" w:cs="Arial"/>
        </w:rPr>
        <w:t xml:space="preserve"> gene in </w:t>
      </w:r>
      <w:r w:rsidR="00E31051" w:rsidRPr="00E31051">
        <w:rPr>
          <w:rFonts w:ascii="Arial" w:hAnsi="Arial" w:cs="Arial"/>
          <w:i/>
          <w:iCs/>
        </w:rPr>
        <w:t>Salmonella</w:t>
      </w:r>
      <w:r w:rsidRPr="004578D8">
        <w:rPr>
          <w:rFonts w:ascii="Arial" w:hAnsi="Arial" w:cs="Arial"/>
        </w:rPr>
        <w:t xml:space="preserve"> isolates, respectively. </w:t>
      </w:r>
    </w:p>
    <w:p w14:paraId="5CDE353A" w14:textId="77777777" w:rsidR="004578D8" w:rsidRPr="008F0DD2" w:rsidRDefault="004849EA" w:rsidP="009A3A61">
      <w:pPr>
        <w:pStyle w:val="Body"/>
        <w:spacing w:line="480" w:lineRule="auto"/>
        <w:rPr>
          <w:rFonts w:ascii="Arial" w:hAnsi="Arial" w:cs="Arial"/>
        </w:rPr>
      </w:pPr>
      <w:r>
        <w:rPr>
          <w:rFonts w:ascii="Arial" w:hAnsi="Arial" w:cs="Arial"/>
        </w:rPr>
        <w:lastRenderedPageBreak/>
        <w:t xml:space="preserve">A </w:t>
      </w:r>
      <w:r w:rsidR="004578D8" w:rsidRPr="00E73380">
        <w:rPr>
          <w:rFonts w:ascii="Arial" w:hAnsi="Arial" w:cs="Arial"/>
          <w:i/>
          <w:iCs/>
        </w:rPr>
        <w:t>S</w:t>
      </w:r>
      <w:r>
        <w:rPr>
          <w:rFonts w:ascii="Arial" w:hAnsi="Arial" w:cs="Arial"/>
          <w:i/>
          <w:iCs/>
        </w:rPr>
        <w:t>almonella</w:t>
      </w:r>
      <w:r w:rsidR="004578D8" w:rsidRPr="004578D8">
        <w:rPr>
          <w:rFonts w:ascii="Arial" w:hAnsi="Arial" w:cs="Arial"/>
        </w:rPr>
        <w:t xml:space="preserve"> Typhimurium, serotype was found in only 14.28% of isolates, </w:t>
      </w:r>
      <w:r w:rsidR="002D01D4">
        <w:rPr>
          <w:rFonts w:ascii="Arial" w:hAnsi="Arial" w:cs="Arial"/>
        </w:rPr>
        <w:t xml:space="preserve">which </w:t>
      </w:r>
      <w:r w:rsidR="004578D8" w:rsidRPr="004578D8">
        <w:rPr>
          <w:rFonts w:ascii="Arial" w:hAnsi="Arial" w:cs="Arial"/>
        </w:rPr>
        <w:t xml:space="preserve">aligning with </w:t>
      </w:r>
      <w:r w:rsidR="00C15A0F">
        <w:rPr>
          <w:rFonts w:ascii="Arial" w:hAnsi="Arial" w:cs="Arial"/>
        </w:rPr>
        <w:t>report</w:t>
      </w:r>
      <w:r w:rsidR="002D01D4">
        <w:rPr>
          <w:rFonts w:ascii="Arial" w:hAnsi="Arial" w:cs="Arial"/>
        </w:rPr>
        <w:t xml:space="preserve"> of </w:t>
      </w:r>
      <w:r w:rsidR="004578D8" w:rsidRPr="00C15A0F">
        <w:rPr>
          <w:rFonts w:ascii="Arial" w:hAnsi="Arial" w:cs="Arial"/>
        </w:rPr>
        <w:t xml:space="preserve">Zubair et al. (2017). </w:t>
      </w:r>
      <w:r w:rsidR="004578D8" w:rsidRPr="004578D8">
        <w:rPr>
          <w:rFonts w:ascii="Arial" w:hAnsi="Arial" w:cs="Arial"/>
        </w:rPr>
        <w:t xml:space="preserve">Both </w:t>
      </w:r>
      <w:r w:rsidRPr="00E73380">
        <w:rPr>
          <w:rFonts w:ascii="Arial" w:hAnsi="Arial" w:cs="Arial"/>
          <w:i/>
          <w:iCs/>
        </w:rPr>
        <w:t>S</w:t>
      </w:r>
      <w:r>
        <w:rPr>
          <w:rFonts w:ascii="Arial" w:hAnsi="Arial" w:cs="Arial"/>
          <w:i/>
          <w:iCs/>
        </w:rPr>
        <w:t>almonella</w:t>
      </w:r>
      <w:r w:rsidR="004578D8" w:rsidRPr="004578D8">
        <w:rPr>
          <w:rFonts w:ascii="Arial" w:hAnsi="Arial" w:cs="Arial"/>
        </w:rPr>
        <w:t xml:space="preserve"> Typhimurium and </w:t>
      </w:r>
      <w:proofErr w:type="spellStart"/>
      <w:r w:rsidR="008F0DD2" w:rsidRPr="00E73380">
        <w:rPr>
          <w:rFonts w:ascii="Arial" w:hAnsi="Arial" w:cs="Arial"/>
          <w:i/>
          <w:iCs/>
        </w:rPr>
        <w:t>S</w:t>
      </w:r>
      <w:r w:rsidR="008F0DD2">
        <w:rPr>
          <w:rFonts w:ascii="Arial" w:hAnsi="Arial" w:cs="Arial"/>
          <w:i/>
          <w:iCs/>
        </w:rPr>
        <w:t>almonella</w:t>
      </w:r>
      <w:r w:rsidR="004578D8" w:rsidRPr="004578D8">
        <w:rPr>
          <w:rFonts w:ascii="Arial" w:hAnsi="Arial" w:cs="Arial"/>
        </w:rPr>
        <w:t>Enteritidis</w:t>
      </w:r>
      <w:proofErr w:type="spellEnd"/>
      <w:r w:rsidR="004578D8" w:rsidRPr="004578D8">
        <w:rPr>
          <w:rFonts w:ascii="Arial" w:hAnsi="Arial" w:cs="Arial"/>
        </w:rPr>
        <w:t xml:space="preserve"> colonize the reproductive organs of hens and are major contributors to Salmonellosis worldwide. </w:t>
      </w:r>
      <w:proofErr w:type="spellStart"/>
      <w:r w:rsidR="008F0DD2" w:rsidRPr="00E73380">
        <w:rPr>
          <w:rFonts w:ascii="Arial" w:hAnsi="Arial" w:cs="Arial"/>
          <w:i/>
          <w:iCs/>
        </w:rPr>
        <w:t>S</w:t>
      </w:r>
      <w:r w:rsidR="008F0DD2">
        <w:rPr>
          <w:rFonts w:ascii="Arial" w:hAnsi="Arial" w:cs="Arial"/>
          <w:i/>
          <w:iCs/>
        </w:rPr>
        <w:t>almonella</w:t>
      </w:r>
      <w:r w:rsidR="004578D8" w:rsidRPr="004578D8">
        <w:rPr>
          <w:rFonts w:ascii="Arial" w:hAnsi="Arial" w:cs="Arial"/>
        </w:rPr>
        <w:t>Enteritidis</w:t>
      </w:r>
      <w:proofErr w:type="spellEnd"/>
      <w:r w:rsidR="004578D8" w:rsidRPr="004578D8">
        <w:rPr>
          <w:rFonts w:ascii="Arial" w:hAnsi="Arial" w:cs="Arial"/>
        </w:rPr>
        <w:t xml:space="preserve"> and </w:t>
      </w:r>
      <w:r w:rsidR="008F0DD2" w:rsidRPr="00E73380">
        <w:rPr>
          <w:rFonts w:ascii="Arial" w:hAnsi="Arial" w:cs="Arial"/>
          <w:i/>
          <w:iCs/>
        </w:rPr>
        <w:t>S</w:t>
      </w:r>
      <w:r w:rsidR="008F0DD2">
        <w:rPr>
          <w:rFonts w:ascii="Arial" w:hAnsi="Arial" w:cs="Arial"/>
          <w:i/>
          <w:iCs/>
        </w:rPr>
        <w:t>almonella</w:t>
      </w:r>
      <w:r w:rsidR="004578D8" w:rsidRPr="004578D8">
        <w:rPr>
          <w:rFonts w:ascii="Arial" w:hAnsi="Arial" w:cs="Arial"/>
        </w:rPr>
        <w:t xml:space="preserve"> Typhimurium are major causes of poultry-related foodborne diseases in humans (Hendriksen et al., 2011).</w:t>
      </w:r>
      <w:r w:rsidRPr="008F0DD2">
        <w:rPr>
          <w:rFonts w:ascii="Arial" w:hAnsi="Arial" w:cs="Arial"/>
        </w:rPr>
        <w:t xml:space="preserve">Occurrence of </w:t>
      </w:r>
      <w:r w:rsidRPr="008F0DD2">
        <w:rPr>
          <w:rFonts w:ascii="Arial" w:hAnsi="Arial" w:cs="Arial"/>
          <w:i/>
          <w:iCs/>
        </w:rPr>
        <w:t>Salmonella</w:t>
      </w:r>
      <w:r w:rsidRPr="008F0DD2">
        <w:rPr>
          <w:rFonts w:ascii="Arial" w:hAnsi="Arial" w:cs="Arial"/>
        </w:rPr>
        <w:t xml:space="preserve"> Typhimurium, serotype in egg supply chain could be discouraging to the </w:t>
      </w:r>
      <w:r w:rsidRPr="008F0DD2">
        <w:rPr>
          <w:rFonts w:ascii="Arial" w:hAnsi="Arial" w:cs="Arial"/>
          <w:color w:val="1F1F1F"/>
        </w:rPr>
        <w:t>food safety</w:t>
      </w:r>
      <w:r w:rsidR="008F0DD2" w:rsidRPr="008F0DD2">
        <w:rPr>
          <w:rFonts w:ascii="Arial" w:hAnsi="Arial" w:cs="Arial"/>
          <w:color w:val="1F1F1F"/>
        </w:rPr>
        <w:t xml:space="preserve">, therefore </w:t>
      </w:r>
      <w:proofErr w:type="spellStart"/>
      <w:r w:rsidR="008F0DD2" w:rsidRPr="008F0DD2">
        <w:rPr>
          <w:rFonts w:ascii="Arial" w:hAnsi="Arial" w:cs="Arial"/>
          <w:color w:val="1F1F1F"/>
        </w:rPr>
        <w:t>necessary</w:t>
      </w:r>
      <w:r w:rsidRPr="008F0DD2">
        <w:rPr>
          <w:rFonts w:ascii="Arial" w:hAnsi="Arial" w:cs="Arial"/>
          <w:color w:val="1F1F1F"/>
        </w:rPr>
        <w:t>control</w:t>
      </w:r>
      <w:proofErr w:type="spellEnd"/>
      <w:r w:rsidRPr="008F0DD2">
        <w:rPr>
          <w:rFonts w:ascii="Arial" w:hAnsi="Arial" w:cs="Arial"/>
          <w:color w:val="1F1F1F"/>
        </w:rPr>
        <w:t xml:space="preserve"> </w:t>
      </w:r>
      <w:proofErr w:type="spellStart"/>
      <w:r w:rsidRPr="008F0DD2">
        <w:rPr>
          <w:rFonts w:ascii="Arial" w:hAnsi="Arial" w:cs="Arial"/>
          <w:color w:val="1F1F1F"/>
        </w:rPr>
        <w:t>processes</w:t>
      </w:r>
      <w:r w:rsidR="008F0DD2" w:rsidRPr="008F0DD2">
        <w:rPr>
          <w:rFonts w:ascii="Arial" w:hAnsi="Arial" w:cs="Arial"/>
          <w:color w:val="1F1F1F"/>
        </w:rPr>
        <w:t>control</w:t>
      </w:r>
      <w:proofErr w:type="spellEnd"/>
      <w:r w:rsidR="008F0DD2" w:rsidRPr="008F0DD2">
        <w:rPr>
          <w:rFonts w:ascii="Arial" w:hAnsi="Arial" w:cs="Arial"/>
          <w:color w:val="1F1F1F"/>
        </w:rPr>
        <w:t xml:space="preserve"> applications in need to be implemented.</w:t>
      </w:r>
    </w:p>
    <w:p w14:paraId="53ACD533" w14:textId="77777777" w:rsidR="004578D8" w:rsidRPr="004578D8" w:rsidRDefault="00E31051" w:rsidP="004849EA">
      <w:pPr>
        <w:pStyle w:val="Body"/>
        <w:spacing w:line="480" w:lineRule="auto"/>
        <w:rPr>
          <w:rFonts w:ascii="Arial" w:hAnsi="Arial" w:cs="Arial"/>
        </w:rPr>
      </w:pPr>
      <w:r w:rsidRPr="00E31051">
        <w:rPr>
          <w:rFonts w:ascii="Arial" w:hAnsi="Arial" w:cs="Arial"/>
          <w:i/>
          <w:iCs/>
        </w:rPr>
        <w:t>Salmonella</w:t>
      </w:r>
      <w:r w:rsidR="004578D8" w:rsidRPr="004578D8">
        <w:rPr>
          <w:rFonts w:ascii="Arial" w:hAnsi="Arial" w:cs="Arial"/>
        </w:rPr>
        <w:t xml:space="preserve"> contamination in chicken egg supply chain </w:t>
      </w:r>
      <w:proofErr w:type="spellStart"/>
      <w:r w:rsidR="002D01D4">
        <w:rPr>
          <w:rFonts w:ascii="Arial" w:hAnsi="Arial" w:cs="Arial"/>
        </w:rPr>
        <w:t>byv</w:t>
      </w:r>
      <w:r w:rsidR="004578D8" w:rsidRPr="004578D8">
        <w:rPr>
          <w:rFonts w:ascii="Arial" w:hAnsi="Arial" w:cs="Arial"/>
        </w:rPr>
        <w:t>ertical</w:t>
      </w:r>
      <w:proofErr w:type="spellEnd"/>
      <w:r w:rsidR="004578D8" w:rsidRPr="004578D8">
        <w:rPr>
          <w:rFonts w:ascii="Arial" w:hAnsi="Arial" w:cs="Arial"/>
        </w:rPr>
        <w:t xml:space="preserve"> transmission occurs from infected breeders and horizontal transmission from environmental sources, such as contaminated equipment, dust, feed or drinking water (Li et al., </w:t>
      </w:r>
      <w:proofErr w:type="gramStart"/>
      <w:r w:rsidR="004578D8" w:rsidRPr="004578D8">
        <w:rPr>
          <w:rFonts w:ascii="Arial" w:hAnsi="Arial" w:cs="Arial"/>
        </w:rPr>
        <w:t>2018</w:t>
      </w:r>
      <w:r w:rsidR="00C64C7E">
        <w:rPr>
          <w:rFonts w:ascii="Arial" w:hAnsi="Arial" w:cs="Arial"/>
        </w:rPr>
        <w:t>;</w:t>
      </w:r>
      <w:r w:rsidR="004578D8" w:rsidRPr="004578D8">
        <w:rPr>
          <w:rFonts w:ascii="Arial" w:hAnsi="Arial" w:cs="Arial"/>
        </w:rPr>
        <w:t>Fagbamila</w:t>
      </w:r>
      <w:proofErr w:type="gramEnd"/>
      <w:r w:rsidR="004578D8" w:rsidRPr="004578D8">
        <w:rPr>
          <w:rFonts w:ascii="Arial" w:hAnsi="Arial" w:cs="Arial"/>
        </w:rPr>
        <w:t xml:space="preserve"> et al., 2018). Consi</w:t>
      </w:r>
      <w:r w:rsidR="002D01D4">
        <w:rPr>
          <w:rFonts w:ascii="Arial" w:hAnsi="Arial" w:cs="Arial"/>
        </w:rPr>
        <w:t>dering this</w:t>
      </w:r>
      <w:r w:rsidR="004578D8" w:rsidRPr="004578D8">
        <w:rPr>
          <w:rFonts w:ascii="Arial" w:hAnsi="Arial" w:cs="Arial"/>
        </w:rPr>
        <w:t xml:space="preserve"> the </w:t>
      </w:r>
      <w:r w:rsidR="002D01D4">
        <w:rPr>
          <w:rFonts w:ascii="Arial" w:hAnsi="Arial" w:cs="Arial"/>
        </w:rPr>
        <w:t xml:space="preserve">current </w:t>
      </w:r>
      <w:r w:rsidR="004578D8" w:rsidRPr="004578D8">
        <w:rPr>
          <w:rFonts w:ascii="Arial" w:hAnsi="Arial" w:cs="Arial"/>
        </w:rPr>
        <w:t xml:space="preserve">study </w:t>
      </w:r>
      <w:r w:rsidR="002D01D4">
        <w:rPr>
          <w:rFonts w:ascii="Arial" w:hAnsi="Arial" w:cs="Arial"/>
        </w:rPr>
        <w:t>is importance</w:t>
      </w:r>
      <w:r w:rsidR="004578D8" w:rsidRPr="004578D8">
        <w:rPr>
          <w:rFonts w:ascii="Arial" w:hAnsi="Arial" w:cs="Arial"/>
        </w:rPr>
        <w:t xml:space="preserve"> for implementing interventions at </w:t>
      </w:r>
      <w:r w:rsidR="002D01D4">
        <w:rPr>
          <w:rFonts w:ascii="Arial" w:hAnsi="Arial" w:cs="Arial"/>
        </w:rPr>
        <w:t xml:space="preserve">various </w:t>
      </w:r>
      <w:r w:rsidR="004578D8" w:rsidRPr="004578D8">
        <w:rPr>
          <w:rFonts w:ascii="Arial" w:hAnsi="Arial" w:cs="Arial"/>
        </w:rPr>
        <w:t xml:space="preserve">respective positions in egg supply chain. </w:t>
      </w:r>
    </w:p>
    <w:p w14:paraId="287BEB48"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 The overall prevalence of </w:t>
      </w:r>
      <w:proofErr w:type="spellStart"/>
      <w:r w:rsidR="00C15A0F" w:rsidRPr="00C15A0F">
        <w:rPr>
          <w:rFonts w:ascii="Arial" w:hAnsi="Arial" w:cs="Arial"/>
          <w:i/>
        </w:rPr>
        <w:t>invA</w:t>
      </w:r>
      <w:proofErr w:type="spellEnd"/>
      <w:r w:rsidR="00B73FF2">
        <w:rPr>
          <w:rFonts w:ascii="Arial" w:hAnsi="Arial" w:cs="Arial"/>
          <w:i/>
        </w:rPr>
        <w:t xml:space="preserve"> </w:t>
      </w:r>
      <w:r w:rsidR="004849EA">
        <w:rPr>
          <w:rFonts w:ascii="Arial" w:hAnsi="Arial" w:cs="Arial"/>
        </w:rPr>
        <w:t xml:space="preserve">positive </w:t>
      </w:r>
      <w:r w:rsidR="004849EA" w:rsidRPr="004849EA">
        <w:rPr>
          <w:rFonts w:ascii="Arial" w:hAnsi="Arial" w:cs="Arial"/>
          <w:i/>
          <w:iCs/>
        </w:rPr>
        <w:t>Salmonella</w:t>
      </w:r>
      <w:r w:rsidR="004849EA">
        <w:rPr>
          <w:rFonts w:ascii="Arial" w:hAnsi="Arial" w:cs="Arial"/>
        </w:rPr>
        <w:t xml:space="preserve"> spp. </w:t>
      </w:r>
      <w:r w:rsidR="00C15A0F">
        <w:rPr>
          <w:rFonts w:ascii="Arial" w:hAnsi="Arial" w:cs="Arial"/>
        </w:rPr>
        <w:t xml:space="preserve">gene </w:t>
      </w:r>
      <w:r w:rsidRPr="004578D8">
        <w:rPr>
          <w:rFonts w:ascii="Arial" w:hAnsi="Arial" w:cs="Arial"/>
        </w:rPr>
        <w:t xml:space="preserve">in commercial layer farms is in accordance with Singh et al. (2013) and </w:t>
      </w:r>
      <w:proofErr w:type="spellStart"/>
      <w:r w:rsidRPr="004578D8">
        <w:rPr>
          <w:rFonts w:ascii="Arial" w:hAnsi="Arial" w:cs="Arial"/>
        </w:rPr>
        <w:t>Elmonir</w:t>
      </w:r>
      <w:proofErr w:type="spellEnd"/>
      <w:r w:rsidRPr="004578D8">
        <w:rPr>
          <w:rFonts w:ascii="Arial" w:hAnsi="Arial" w:cs="Arial"/>
        </w:rPr>
        <w:t xml:space="preserve"> et al. (2024), who reported 3.3% and 4.1% in layer farms.</w:t>
      </w:r>
      <w:r w:rsidR="00B73FF2">
        <w:rPr>
          <w:rFonts w:ascii="Arial" w:hAnsi="Arial" w:cs="Arial"/>
        </w:rPr>
        <w:t xml:space="preserve"> </w:t>
      </w:r>
      <w:r w:rsidR="00E31051" w:rsidRPr="00E31051">
        <w:rPr>
          <w:rFonts w:ascii="Arial" w:hAnsi="Arial" w:cs="Arial"/>
          <w:i/>
          <w:iCs/>
        </w:rPr>
        <w:t>Salmonella</w:t>
      </w:r>
      <w:r w:rsidRPr="004578D8">
        <w:rPr>
          <w:rFonts w:ascii="Arial" w:hAnsi="Arial" w:cs="Arial"/>
        </w:rPr>
        <w:t xml:space="preserve"> survives in various environments allows spread via infected hens and egg contamination. Regular cleaning and disinfection are essential to control farm-level transmission (</w:t>
      </w:r>
      <w:proofErr w:type="spellStart"/>
      <w:r w:rsidRPr="004578D8">
        <w:rPr>
          <w:rFonts w:ascii="Arial" w:hAnsi="Arial" w:cs="Arial"/>
        </w:rPr>
        <w:t>Im</w:t>
      </w:r>
      <w:proofErr w:type="spellEnd"/>
      <w:r w:rsidRPr="004578D8">
        <w:rPr>
          <w:rFonts w:ascii="Arial" w:hAnsi="Arial" w:cs="Arial"/>
        </w:rPr>
        <w:t xml:space="preserve"> et al.</w:t>
      </w:r>
      <w:r w:rsidR="00D41B79">
        <w:rPr>
          <w:rFonts w:ascii="Arial" w:hAnsi="Arial" w:cs="Arial"/>
        </w:rPr>
        <w:t>,</w:t>
      </w:r>
      <w:r w:rsidR="00302F95">
        <w:rPr>
          <w:rFonts w:ascii="Arial" w:hAnsi="Arial" w:cs="Arial"/>
        </w:rPr>
        <w:t xml:space="preserve"> 2015</w:t>
      </w:r>
      <w:r w:rsidRPr="004578D8">
        <w:rPr>
          <w:rFonts w:ascii="Arial" w:hAnsi="Arial" w:cs="Arial"/>
        </w:rPr>
        <w:t xml:space="preserve">). </w:t>
      </w:r>
    </w:p>
    <w:p w14:paraId="34FDF642" w14:textId="77777777" w:rsidR="004578D8" w:rsidRPr="004578D8" w:rsidRDefault="004578D8" w:rsidP="004849EA">
      <w:pPr>
        <w:pStyle w:val="Body"/>
        <w:spacing w:line="480" w:lineRule="auto"/>
        <w:rPr>
          <w:rFonts w:ascii="Arial" w:hAnsi="Arial" w:cs="Arial"/>
        </w:rPr>
      </w:pPr>
      <w:r w:rsidRPr="004578D8">
        <w:rPr>
          <w:rFonts w:ascii="Arial" w:hAnsi="Arial" w:cs="Arial"/>
        </w:rPr>
        <w:t xml:space="preserve">The 6.67 percent incidence rate of </w:t>
      </w:r>
      <w:r w:rsidR="00E31051" w:rsidRPr="00E31051">
        <w:rPr>
          <w:rFonts w:ascii="Arial" w:hAnsi="Arial" w:cs="Arial"/>
          <w:i/>
          <w:iCs/>
        </w:rPr>
        <w:t>Salmonella</w:t>
      </w:r>
      <w:r w:rsidRPr="004578D8">
        <w:rPr>
          <w:rFonts w:ascii="Arial" w:hAnsi="Arial" w:cs="Arial"/>
        </w:rPr>
        <w:t xml:space="preserve"> spp. in </w:t>
      </w:r>
      <w:proofErr w:type="spellStart"/>
      <w:r w:rsidRPr="004578D8">
        <w:rPr>
          <w:rFonts w:ascii="Arial" w:hAnsi="Arial" w:cs="Arial"/>
        </w:rPr>
        <w:t>faeces</w:t>
      </w:r>
      <w:proofErr w:type="spellEnd"/>
      <w:r w:rsidRPr="004578D8">
        <w:rPr>
          <w:rFonts w:ascii="Arial" w:hAnsi="Arial" w:cs="Arial"/>
        </w:rPr>
        <w:t xml:space="preserve"> are in agreement with the study carried out by Fowler et al. (2021) and Sharma et al. (2021). The incidence of </w:t>
      </w:r>
      <w:r w:rsidR="00E31051" w:rsidRPr="00E31051">
        <w:rPr>
          <w:rFonts w:ascii="Arial" w:hAnsi="Arial" w:cs="Arial"/>
          <w:i/>
          <w:iCs/>
        </w:rPr>
        <w:t>Salmonella</w:t>
      </w:r>
      <w:r w:rsidRPr="004578D8">
        <w:rPr>
          <w:rFonts w:ascii="Arial" w:hAnsi="Arial" w:cs="Arial"/>
        </w:rPr>
        <w:t xml:space="preserve"> in </w:t>
      </w:r>
      <w:proofErr w:type="spellStart"/>
      <w:r w:rsidRPr="004578D8">
        <w:rPr>
          <w:rFonts w:ascii="Arial" w:hAnsi="Arial" w:cs="Arial"/>
        </w:rPr>
        <w:t>faecal</w:t>
      </w:r>
      <w:proofErr w:type="spellEnd"/>
      <w:r w:rsidRPr="004578D8">
        <w:rPr>
          <w:rFonts w:ascii="Arial" w:hAnsi="Arial" w:cs="Arial"/>
        </w:rPr>
        <w:t xml:space="preserve"> samples can be attributed to its natural occurrence as a common inhabitant of the poultry intestine. </w:t>
      </w:r>
      <w:proofErr w:type="spellStart"/>
      <w:r w:rsidRPr="004578D8">
        <w:rPr>
          <w:rFonts w:ascii="Arial" w:hAnsi="Arial" w:cs="Arial"/>
        </w:rPr>
        <w:t>Faeces</w:t>
      </w:r>
      <w:proofErr w:type="spellEnd"/>
      <w:r w:rsidRPr="004578D8">
        <w:rPr>
          <w:rFonts w:ascii="Arial" w:hAnsi="Arial" w:cs="Arial"/>
        </w:rPr>
        <w:t xml:space="preserve"> play a crucial role in the spread of </w:t>
      </w:r>
      <w:r w:rsidR="00E31051" w:rsidRPr="00E31051">
        <w:rPr>
          <w:rFonts w:ascii="Arial" w:hAnsi="Arial" w:cs="Arial"/>
          <w:i/>
          <w:iCs/>
        </w:rPr>
        <w:t>Salmonella</w:t>
      </w:r>
      <w:r w:rsidRPr="004578D8">
        <w:rPr>
          <w:rFonts w:ascii="Arial" w:hAnsi="Arial" w:cs="Arial"/>
        </w:rPr>
        <w:t xml:space="preserve">, as contaminated </w:t>
      </w:r>
      <w:proofErr w:type="spellStart"/>
      <w:r w:rsidRPr="004578D8">
        <w:rPr>
          <w:rFonts w:ascii="Arial" w:hAnsi="Arial" w:cs="Arial"/>
        </w:rPr>
        <w:t>faecal</w:t>
      </w:r>
      <w:proofErr w:type="spellEnd"/>
      <w:r w:rsidRPr="004578D8">
        <w:rPr>
          <w:rFonts w:ascii="Arial" w:hAnsi="Arial" w:cs="Arial"/>
        </w:rPr>
        <w:t xml:space="preserve"> matter released into the environment can </w:t>
      </w:r>
      <w:r w:rsidR="008558BF">
        <w:rPr>
          <w:rFonts w:ascii="Arial" w:hAnsi="Arial" w:cs="Arial"/>
        </w:rPr>
        <w:t>serve</w:t>
      </w:r>
      <w:r w:rsidRPr="004578D8">
        <w:rPr>
          <w:rFonts w:ascii="Arial" w:hAnsi="Arial" w:cs="Arial"/>
        </w:rPr>
        <w:t xml:space="preserve"> as a source of infection for susceptible hosts, aiding the bacteria’s persistence in the layer farm environment (McWhorter et al., 2015). The findings in the present study report that none of the sample of cloacal swab was found positive for invasive </w:t>
      </w:r>
      <w:r w:rsidR="00E31051" w:rsidRPr="00E31051">
        <w:rPr>
          <w:rFonts w:ascii="Arial" w:hAnsi="Arial" w:cs="Arial"/>
          <w:i/>
          <w:iCs/>
        </w:rPr>
        <w:t>Salmonella</w:t>
      </w:r>
      <w:r w:rsidRPr="004578D8">
        <w:rPr>
          <w:rFonts w:ascii="Arial" w:hAnsi="Arial" w:cs="Arial"/>
        </w:rPr>
        <w:t xml:space="preserve"> spp.</w:t>
      </w:r>
      <w:r w:rsidR="008558BF">
        <w:rPr>
          <w:rFonts w:ascii="Arial" w:hAnsi="Arial" w:cs="Arial"/>
        </w:rPr>
        <w:t>,</w:t>
      </w:r>
      <w:r w:rsidRPr="004578D8">
        <w:rPr>
          <w:rFonts w:ascii="Arial" w:hAnsi="Arial" w:cs="Arial"/>
        </w:rPr>
        <w:t xml:space="preserve"> which is in agreement with </w:t>
      </w:r>
      <w:r w:rsidRPr="004578D8">
        <w:rPr>
          <w:rFonts w:ascii="Arial" w:hAnsi="Arial" w:cs="Arial"/>
        </w:rPr>
        <w:lastRenderedPageBreak/>
        <w:t xml:space="preserve">Kumar et al. (2022). The low incidence of </w:t>
      </w:r>
      <w:r w:rsidR="00E31051" w:rsidRPr="00E31051">
        <w:rPr>
          <w:rFonts w:ascii="Arial" w:hAnsi="Arial" w:cs="Arial"/>
          <w:i/>
          <w:iCs/>
        </w:rPr>
        <w:t>Salmonella</w:t>
      </w:r>
      <w:r w:rsidRPr="004578D8">
        <w:rPr>
          <w:rFonts w:ascii="Arial" w:hAnsi="Arial" w:cs="Arial"/>
        </w:rPr>
        <w:t xml:space="preserve"> in cloacal swabs and water suggests that proper hygiene practices were effectively maintained within the flock. The negligible incidence of </w:t>
      </w:r>
      <w:r w:rsidR="00E31051" w:rsidRPr="00E31051">
        <w:rPr>
          <w:rFonts w:ascii="Arial" w:hAnsi="Arial" w:cs="Arial"/>
          <w:i/>
          <w:iCs/>
        </w:rPr>
        <w:t>Salmonella</w:t>
      </w:r>
      <w:r w:rsidRPr="004578D8">
        <w:rPr>
          <w:rFonts w:ascii="Arial" w:hAnsi="Arial" w:cs="Arial"/>
        </w:rPr>
        <w:t xml:space="preserve"> in cloacal swabs also indicates non-carrier state of layer birds on farm.</w:t>
      </w:r>
    </w:p>
    <w:p w14:paraId="0DDD184C"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results pertaining to incidence of invasive </w:t>
      </w:r>
      <w:r w:rsidR="00E31051" w:rsidRPr="00E31051">
        <w:rPr>
          <w:rFonts w:ascii="Arial" w:hAnsi="Arial" w:cs="Arial"/>
          <w:i/>
          <w:iCs/>
        </w:rPr>
        <w:t>Salmonella</w:t>
      </w:r>
      <w:r w:rsidRPr="004578D8">
        <w:rPr>
          <w:rFonts w:ascii="Arial" w:hAnsi="Arial" w:cs="Arial"/>
        </w:rPr>
        <w:t xml:space="preserve"> spp. in feed samples (1.12%) are in agreement with earlier studies carried out by Singh et al. (2013) and Sharma et al. (2021) who reported prevalence of 2.5 and 1.8 percent, respectively. The variation in incidence of </w:t>
      </w:r>
      <w:r w:rsidR="00E31051" w:rsidRPr="00E31051">
        <w:rPr>
          <w:rFonts w:ascii="Arial" w:hAnsi="Arial" w:cs="Arial"/>
          <w:i/>
          <w:iCs/>
        </w:rPr>
        <w:t>Salmonella</w:t>
      </w:r>
      <w:r w:rsidRPr="004578D8">
        <w:rPr>
          <w:rFonts w:ascii="Arial" w:hAnsi="Arial" w:cs="Arial"/>
        </w:rPr>
        <w:t xml:space="preserve"> in feed may be influenced by multiple factors, including the source and quality of feed ingredients, as well as storage conditions. </w:t>
      </w:r>
      <w:r w:rsidR="00E31051" w:rsidRPr="00E31051">
        <w:rPr>
          <w:rFonts w:ascii="Arial" w:hAnsi="Arial" w:cs="Arial"/>
          <w:i/>
          <w:iCs/>
        </w:rPr>
        <w:t>Salmonella</w:t>
      </w:r>
      <w:r w:rsidRPr="004578D8">
        <w:rPr>
          <w:rFonts w:ascii="Arial" w:hAnsi="Arial" w:cs="Arial"/>
        </w:rPr>
        <w:t xml:space="preserve"> isolation from eggshells may result from contamination at the time of laying due to </w:t>
      </w:r>
      <w:proofErr w:type="spellStart"/>
      <w:r w:rsidRPr="004578D8">
        <w:rPr>
          <w:rFonts w:ascii="Arial" w:hAnsi="Arial" w:cs="Arial"/>
        </w:rPr>
        <w:t>faecal</w:t>
      </w:r>
      <w:proofErr w:type="spellEnd"/>
      <w:r w:rsidRPr="004578D8">
        <w:rPr>
          <w:rFonts w:ascii="Arial" w:hAnsi="Arial" w:cs="Arial"/>
        </w:rPr>
        <w:t xml:space="preserve"> matter from intestinal carriers (Tessema et al., 2017).</w:t>
      </w:r>
    </w:p>
    <w:p w14:paraId="75F9D8AC"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Prevalence of </w:t>
      </w:r>
      <w:r w:rsidR="00E31051" w:rsidRPr="00E31051">
        <w:rPr>
          <w:rFonts w:ascii="Arial" w:hAnsi="Arial" w:cs="Arial"/>
          <w:i/>
          <w:iCs/>
        </w:rPr>
        <w:t>Salmonella</w:t>
      </w:r>
      <w:r w:rsidRPr="004578D8">
        <w:rPr>
          <w:rFonts w:ascii="Arial" w:hAnsi="Arial" w:cs="Arial"/>
        </w:rPr>
        <w:t xml:space="preserve"> in backyard poultry farms align with McDonagh et al. (2019) and </w:t>
      </w:r>
      <w:proofErr w:type="spellStart"/>
      <w:r w:rsidRPr="004578D8">
        <w:rPr>
          <w:rFonts w:ascii="Arial" w:hAnsi="Arial" w:cs="Arial"/>
        </w:rPr>
        <w:t>Rasve</w:t>
      </w:r>
      <w:proofErr w:type="spellEnd"/>
      <w:r w:rsidRPr="004578D8">
        <w:rPr>
          <w:rFonts w:ascii="Arial" w:hAnsi="Arial" w:cs="Arial"/>
        </w:rPr>
        <w:t xml:space="preserve"> et al</w:t>
      </w:r>
      <w:r w:rsidR="003B47D9">
        <w:rPr>
          <w:rFonts w:ascii="Arial" w:hAnsi="Arial" w:cs="Arial"/>
        </w:rPr>
        <w:t>.</w:t>
      </w:r>
      <w:r w:rsidRPr="004578D8">
        <w:rPr>
          <w:rFonts w:ascii="Arial" w:hAnsi="Arial" w:cs="Arial"/>
        </w:rPr>
        <w:t xml:space="preserve"> Backyard poultry contribute to </w:t>
      </w:r>
      <w:r w:rsidR="00E31051" w:rsidRPr="00E31051">
        <w:rPr>
          <w:rFonts w:ascii="Arial" w:hAnsi="Arial" w:cs="Arial"/>
          <w:i/>
          <w:iCs/>
        </w:rPr>
        <w:t>Salmonella</w:t>
      </w:r>
      <w:r w:rsidRPr="004578D8">
        <w:rPr>
          <w:rFonts w:ascii="Arial" w:hAnsi="Arial" w:cs="Arial"/>
        </w:rPr>
        <w:t xml:space="preserve"> spread through environmental shedding, free movement, and poor biosecurity. Control measures and public awareness on risks of raw or undercooked eggs are essential (Ferreira et al.</w:t>
      </w:r>
      <w:r w:rsidR="00DF3EC0">
        <w:rPr>
          <w:rFonts w:ascii="Arial" w:hAnsi="Arial" w:cs="Arial"/>
        </w:rPr>
        <w:t>,</w:t>
      </w:r>
      <w:r w:rsidRPr="004578D8">
        <w:rPr>
          <w:rFonts w:ascii="Arial" w:hAnsi="Arial" w:cs="Arial"/>
        </w:rPr>
        <w:t xml:space="preserve"> 2020). Cloacal swabs collect only a small quantity of </w:t>
      </w:r>
      <w:proofErr w:type="spellStart"/>
      <w:r w:rsidRPr="004578D8">
        <w:rPr>
          <w:rFonts w:ascii="Arial" w:hAnsi="Arial" w:cs="Arial"/>
        </w:rPr>
        <w:t>faeces</w:t>
      </w:r>
      <w:proofErr w:type="spellEnd"/>
      <w:r w:rsidRPr="004578D8">
        <w:rPr>
          <w:rFonts w:ascii="Arial" w:hAnsi="Arial" w:cs="Arial"/>
        </w:rPr>
        <w:t>,</w:t>
      </w:r>
      <w:r w:rsidR="0005539A">
        <w:rPr>
          <w:rFonts w:ascii="Arial" w:hAnsi="Arial" w:cs="Arial"/>
        </w:rPr>
        <w:t xml:space="preserve"> t</w:t>
      </w:r>
      <w:r w:rsidRPr="004578D8">
        <w:rPr>
          <w:rFonts w:ascii="Arial" w:hAnsi="Arial" w:cs="Arial"/>
        </w:rPr>
        <w:t xml:space="preserve">his considerably lowers the likelihood of successfully isolating </w:t>
      </w:r>
      <w:r w:rsidR="00E31051" w:rsidRPr="00E31051">
        <w:rPr>
          <w:rFonts w:ascii="Arial" w:hAnsi="Arial" w:cs="Arial"/>
          <w:i/>
          <w:iCs/>
        </w:rPr>
        <w:t>Salmonella</w:t>
      </w:r>
      <w:r w:rsidRPr="004578D8">
        <w:rPr>
          <w:rFonts w:ascii="Arial" w:hAnsi="Arial" w:cs="Arial"/>
        </w:rPr>
        <w:t xml:space="preserve"> from cloacal swabs (Kotton et al., 2006).</w:t>
      </w:r>
    </w:p>
    <w:p w14:paraId="0CFA401D"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Although in current study lower incidence was recorded but backyard raised poultry </w:t>
      </w:r>
      <w:r w:rsidR="0005539A">
        <w:rPr>
          <w:rFonts w:ascii="Arial" w:hAnsi="Arial" w:cs="Arial"/>
        </w:rPr>
        <w:t xml:space="preserve">with salmonella may </w:t>
      </w:r>
      <w:r w:rsidRPr="004578D8">
        <w:rPr>
          <w:rFonts w:ascii="Arial" w:hAnsi="Arial" w:cs="Arial"/>
        </w:rPr>
        <w:t xml:space="preserve">significantly contribute to the spread of </w:t>
      </w:r>
      <w:r w:rsidR="00E31051" w:rsidRPr="00E31051">
        <w:rPr>
          <w:rFonts w:ascii="Arial" w:hAnsi="Arial" w:cs="Arial"/>
          <w:i/>
          <w:iCs/>
        </w:rPr>
        <w:t>Salmonella</w:t>
      </w:r>
      <w:r w:rsidRPr="004578D8">
        <w:rPr>
          <w:rFonts w:ascii="Arial" w:hAnsi="Arial" w:cs="Arial"/>
        </w:rPr>
        <w:t xml:space="preserve"> spp. due to factors such as pathogen shedding into the environment, unrestricted animal movement and in</w:t>
      </w:r>
      <w:r w:rsidR="00061D44">
        <w:rPr>
          <w:rFonts w:ascii="Arial" w:hAnsi="Arial" w:cs="Arial"/>
        </w:rPr>
        <w:t>adequate biosecurity practices (</w:t>
      </w:r>
      <w:proofErr w:type="spellStart"/>
      <w:r w:rsidRPr="004578D8">
        <w:rPr>
          <w:rFonts w:ascii="Arial" w:hAnsi="Arial" w:cs="Arial"/>
        </w:rPr>
        <w:t>Brioudes</w:t>
      </w:r>
      <w:proofErr w:type="spellEnd"/>
      <w:r w:rsidRPr="004578D8">
        <w:rPr>
          <w:rFonts w:ascii="Arial" w:hAnsi="Arial" w:cs="Arial"/>
        </w:rPr>
        <w:t xml:space="preserve"> and </w:t>
      </w:r>
      <w:proofErr w:type="spellStart"/>
      <w:r w:rsidRPr="004578D8">
        <w:rPr>
          <w:rFonts w:ascii="Arial" w:hAnsi="Arial" w:cs="Arial"/>
        </w:rPr>
        <w:t>Gummow</w:t>
      </w:r>
      <w:proofErr w:type="spellEnd"/>
      <w:r w:rsidRPr="004578D8">
        <w:rPr>
          <w:rFonts w:ascii="Arial" w:hAnsi="Arial" w:cs="Arial"/>
        </w:rPr>
        <w:t xml:space="preserve">, 2017). Implementing specific programs to educate consumers about the risks of consuming backyard eggs, especially when raw or undercooked, would be essential in combating </w:t>
      </w:r>
      <w:r w:rsidR="00E31051" w:rsidRPr="00E31051">
        <w:rPr>
          <w:rFonts w:ascii="Arial" w:hAnsi="Arial" w:cs="Arial"/>
          <w:i/>
          <w:iCs/>
        </w:rPr>
        <w:t>Salmonella</w:t>
      </w:r>
      <w:r w:rsidRPr="004578D8">
        <w:rPr>
          <w:rFonts w:ascii="Arial" w:hAnsi="Arial" w:cs="Arial"/>
        </w:rPr>
        <w:t xml:space="preserve"> and reducing the incidence of Salmonellosis (Ferreira et al., 2020).</w:t>
      </w:r>
    </w:p>
    <w:p w14:paraId="777A554D" w14:textId="77777777" w:rsidR="004578D8" w:rsidRPr="004578D8" w:rsidRDefault="004578D8" w:rsidP="009A3A61">
      <w:pPr>
        <w:pStyle w:val="Body"/>
        <w:spacing w:line="480" w:lineRule="auto"/>
        <w:rPr>
          <w:rFonts w:ascii="Arial" w:hAnsi="Arial" w:cs="Arial"/>
        </w:rPr>
      </w:pPr>
      <w:r w:rsidRPr="004578D8">
        <w:rPr>
          <w:rFonts w:ascii="Arial" w:hAnsi="Arial" w:cs="Arial"/>
        </w:rPr>
        <w:lastRenderedPageBreak/>
        <w:t xml:space="preserve">The incidence of </w:t>
      </w:r>
      <w:proofErr w:type="spellStart"/>
      <w:r w:rsidR="0005539A" w:rsidRPr="0005539A">
        <w:rPr>
          <w:rFonts w:ascii="Arial" w:hAnsi="Arial" w:cs="Arial"/>
          <w:i/>
          <w:iCs/>
        </w:rPr>
        <w:t>invA</w:t>
      </w:r>
      <w:proofErr w:type="spellEnd"/>
      <w:r w:rsidR="0005539A">
        <w:rPr>
          <w:rFonts w:ascii="Arial" w:hAnsi="Arial" w:cs="Arial"/>
        </w:rPr>
        <w:t xml:space="preserve"> gene </w:t>
      </w:r>
      <w:proofErr w:type="spellStart"/>
      <w:r w:rsidR="0005539A">
        <w:rPr>
          <w:rFonts w:ascii="Arial" w:hAnsi="Arial" w:cs="Arial"/>
        </w:rPr>
        <w:t>positive</w:t>
      </w:r>
      <w:r w:rsidR="00E31051" w:rsidRPr="00E31051">
        <w:rPr>
          <w:rFonts w:ascii="Arial" w:hAnsi="Arial" w:cs="Arial"/>
          <w:i/>
          <w:iCs/>
        </w:rPr>
        <w:t>Salmonella</w:t>
      </w:r>
      <w:proofErr w:type="spellEnd"/>
      <w:r w:rsidRPr="004578D8">
        <w:rPr>
          <w:rFonts w:ascii="Arial" w:hAnsi="Arial" w:cs="Arial"/>
        </w:rPr>
        <w:t xml:space="preserve"> spp. was higher in commercial layer farms (1.12%) than in backyard poultry farms (0.07%) under study. Amongst various samples analyzed from commercial layer farm </w:t>
      </w:r>
      <w:proofErr w:type="spellStart"/>
      <w:r w:rsidRPr="004578D8">
        <w:rPr>
          <w:rFonts w:ascii="Arial" w:hAnsi="Arial" w:cs="Arial"/>
        </w:rPr>
        <w:t>faeces</w:t>
      </w:r>
      <w:proofErr w:type="spellEnd"/>
      <w:r w:rsidRPr="004578D8">
        <w:rPr>
          <w:rFonts w:ascii="Arial" w:hAnsi="Arial" w:cs="Arial"/>
        </w:rPr>
        <w:t xml:space="preserve">, feed and eggshell samples were found positive, whereas, only </w:t>
      </w:r>
      <w:proofErr w:type="spellStart"/>
      <w:r w:rsidRPr="004578D8">
        <w:rPr>
          <w:rFonts w:ascii="Arial" w:hAnsi="Arial" w:cs="Arial"/>
        </w:rPr>
        <w:t>faeces</w:t>
      </w:r>
      <w:proofErr w:type="spellEnd"/>
      <w:r w:rsidRPr="004578D8">
        <w:rPr>
          <w:rFonts w:ascii="Arial" w:hAnsi="Arial" w:cs="Arial"/>
        </w:rPr>
        <w:t xml:space="preserve"> and feed were found positive for </w:t>
      </w:r>
      <w:r w:rsidR="00E31051" w:rsidRPr="00E31051">
        <w:rPr>
          <w:rFonts w:ascii="Arial" w:hAnsi="Arial" w:cs="Arial"/>
          <w:i/>
          <w:iCs/>
        </w:rPr>
        <w:t>Salmonella</w:t>
      </w:r>
      <w:r w:rsidRPr="004578D8">
        <w:rPr>
          <w:rFonts w:ascii="Arial" w:hAnsi="Arial" w:cs="Arial"/>
        </w:rPr>
        <w:t xml:space="preserve"> spp. from backyard poultry farm. </w:t>
      </w:r>
      <w:r w:rsidR="0005539A" w:rsidRPr="004578D8">
        <w:rPr>
          <w:rFonts w:ascii="Arial" w:hAnsi="Arial" w:cs="Arial"/>
        </w:rPr>
        <w:t xml:space="preserve">The higher prevalence of </w:t>
      </w:r>
      <w:r w:rsidR="0005539A" w:rsidRPr="00E31051">
        <w:rPr>
          <w:rFonts w:ascii="Arial" w:hAnsi="Arial" w:cs="Arial"/>
          <w:i/>
          <w:iCs/>
        </w:rPr>
        <w:t>Salmonella</w:t>
      </w:r>
      <w:r w:rsidR="0005539A" w:rsidRPr="004578D8">
        <w:rPr>
          <w:rFonts w:ascii="Arial" w:hAnsi="Arial" w:cs="Arial"/>
        </w:rPr>
        <w:t xml:space="preserve"> in layer flocks may result from prolonged housing, increasing exposure risk (Akalu et al.</w:t>
      </w:r>
      <w:r w:rsidR="0005539A">
        <w:rPr>
          <w:rFonts w:ascii="Arial" w:hAnsi="Arial" w:cs="Arial"/>
        </w:rPr>
        <w:t>,</w:t>
      </w:r>
      <w:r w:rsidR="0005539A" w:rsidRPr="004578D8">
        <w:rPr>
          <w:rFonts w:ascii="Arial" w:hAnsi="Arial" w:cs="Arial"/>
        </w:rPr>
        <w:t xml:space="preserve"> 2024). </w:t>
      </w:r>
      <w:r w:rsidRPr="004578D8">
        <w:rPr>
          <w:rFonts w:ascii="Arial" w:hAnsi="Arial" w:cs="Arial"/>
        </w:rPr>
        <w:t xml:space="preserve"> Regular measures, including routine cleaning and disinfection, should be implemented to prevent or minimize the spread of </w:t>
      </w:r>
      <w:r w:rsidR="00E31051" w:rsidRPr="00E31051">
        <w:rPr>
          <w:rFonts w:ascii="Arial" w:hAnsi="Arial" w:cs="Arial"/>
          <w:i/>
          <w:iCs/>
        </w:rPr>
        <w:t>Salmonella</w:t>
      </w:r>
      <w:r w:rsidRPr="004578D8">
        <w:rPr>
          <w:rFonts w:ascii="Arial" w:hAnsi="Arial" w:cs="Arial"/>
        </w:rPr>
        <w:t xml:space="preserve"> in the layer farm environment (Long et al., 2017).</w:t>
      </w:r>
    </w:p>
    <w:p w14:paraId="2B2750BA"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results pertaining to higher </w:t>
      </w:r>
      <w:r w:rsidR="00E31051" w:rsidRPr="00E31051">
        <w:rPr>
          <w:rFonts w:ascii="Arial" w:hAnsi="Arial" w:cs="Arial"/>
          <w:i/>
          <w:iCs/>
        </w:rPr>
        <w:t>Salmonella</w:t>
      </w:r>
      <w:r w:rsidRPr="004578D8">
        <w:rPr>
          <w:rFonts w:ascii="Arial" w:hAnsi="Arial" w:cs="Arial"/>
        </w:rPr>
        <w:t xml:space="preserve"> incidence in distributor and retail egg were comparable to Xie et al. </w:t>
      </w:r>
      <w:r w:rsidR="0005539A">
        <w:rPr>
          <w:rFonts w:ascii="Arial" w:hAnsi="Arial" w:cs="Arial"/>
        </w:rPr>
        <w:t>(2019) and Archer et al. (2023)</w:t>
      </w:r>
      <w:r w:rsidRPr="004578D8">
        <w:rPr>
          <w:rFonts w:ascii="Arial" w:hAnsi="Arial" w:cs="Arial"/>
        </w:rPr>
        <w:t xml:space="preserve">. Consumers have limited control over risk factors affecting egg safety before purchase, particularly for commercially produced eggs. Therefore, effective cleaning and disinfection are crucial to reduce transmission within layer farm environments. Egg content contamination likely originates from ovary or oviduct infections, as </w:t>
      </w:r>
      <w:r w:rsidR="00E31051" w:rsidRPr="00E31051">
        <w:rPr>
          <w:rFonts w:ascii="Arial" w:hAnsi="Arial" w:cs="Arial"/>
          <w:i/>
          <w:iCs/>
        </w:rPr>
        <w:t>Salmonella</w:t>
      </w:r>
      <w:r w:rsidRPr="004578D8">
        <w:rPr>
          <w:rFonts w:ascii="Arial" w:hAnsi="Arial" w:cs="Arial"/>
        </w:rPr>
        <w:t xml:space="preserve"> can colonize reproductive tissues (Tessema et al.</w:t>
      </w:r>
      <w:r w:rsidR="0024509C">
        <w:rPr>
          <w:rFonts w:ascii="Arial" w:hAnsi="Arial" w:cs="Arial"/>
        </w:rPr>
        <w:t>,</w:t>
      </w:r>
      <w:r w:rsidRPr="004578D8">
        <w:rPr>
          <w:rFonts w:ascii="Arial" w:hAnsi="Arial" w:cs="Arial"/>
        </w:rPr>
        <w:t xml:space="preserve"> 2017), while shell contamination may allow bacterial penetration under typical storage conditions (De Reu et al.</w:t>
      </w:r>
      <w:r w:rsidR="0024509C">
        <w:rPr>
          <w:rFonts w:ascii="Arial" w:hAnsi="Arial" w:cs="Arial"/>
        </w:rPr>
        <w:t>,</w:t>
      </w:r>
      <w:r w:rsidRPr="004578D8">
        <w:rPr>
          <w:rFonts w:ascii="Arial" w:hAnsi="Arial" w:cs="Arial"/>
        </w:rPr>
        <w:t xml:space="preserve"> 2006), posing a risk of egg-borne salmonellosis, especially from raw or undercooked eggs. </w:t>
      </w:r>
    </w:p>
    <w:p w14:paraId="1E50BCD3"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phenomenon of antibiotic resistance in </w:t>
      </w:r>
      <w:r w:rsidR="00E31051" w:rsidRPr="00E31051">
        <w:rPr>
          <w:rFonts w:ascii="Arial" w:hAnsi="Arial" w:cs="Arial"/>
          <w:i/>
          <w:iCs/>
        </w:rPr>
        <w:t>Salmonella</w:t>
      </w:r>
      <w:r w:rsidRPr="004578D8">
        <w:rPr>
          <w:rFonts w:ascii="Arial" w:hAnsi="Arial" w:cs="Arial"/>
        </w:rPr>
        <w:t xml:space="preserve"> has emerged due to the extensive application of antibiotics within the livestock farming sector and this resistance is influenced by genetic mutations as well as horizontal gene transfer mechanisms (Castro-Vargas et al., 2020). </w:t>
      </w:r>
      <w:proofErr w:type="spellStart"/>
      <w:r w:rsidRPr="004578D8">
        <w:rPr>
          <w:rFonts w:ascii="Arial" w:hAnsi="Arial" w:cs="Arial"/>
        </w:rPr>
        <w:t>Nontyphoidal</w:t>
      </w:r>
      <w:r w:rsidR="00E31051" w:rsidRPr="00E31051">
        <w:rPr>
          <w:rFonts w:ascii="Arial" w:hAnsi="Arial" w:cs="Arial"/>
          <w:i/>
          <w:iCs/>
        </w:rPr>
        <w:t>Salmonella</w:t>
      </w:r>
      <w:proofErr w:type="spellEnd"/>
      <w:r w:rsidRPr="004578D8">
        <w:rPr>
          <w:rFonts w:ascii="Arial" w:hAnsi="Arial" w:cs="Arial"/>
        </w:rPr>
        <w:t xml:space="preserve"> strains exhibit a wide range of antimicrobial resistance, ranging from highly resistant to highly sensitive (Michael and </w:t>
      </w:r>
      <w:proofErr w:type="spellStart"/>
      <w:r w:rsidRPr="004578D8">
        <w:rPr>
          <w:rFonts w:ascii="Arial" w:hAnsi="Arial" w:cs="Arial"/>
        </w:rPr>
        <w:t>Schwars</w:t>
      </w:r>
      <w:proofErr w:type="spellEnd"/>
      <w:r w:rsidRPr="004578D8">
        <w:rPr>
          <w:rFonts w:ascii="Arial" w:hAnsi="Arial" w:cs="Arial"/>
        </w:rPr>
        <w:t xml:space="preserve">, 2016). </w:t>
      </w:r>
      <w:r w:rsidR="002C78AC" w:rsidRPr="004578D8">
        <w:rPr>
          <w:rFonts w:ascii="Arial" w:hAnsi="Arial" w:cs="Arial"/>
        </w:rPr>
        <w:t>This resistance impacts the effectiveness of antibiotics used to treat enteric infections in both humans and animals (</w:t>
      </w:r>
      <w:proofErr w:type="spellStart"/>
      <w:r w:rsidR="002C78AC" w:rsidRPr="004578D8">
        <w:rPr>
          <w:rFonts w:ascii="Arial" w:hAnsi="Arial" w:cs="Arial"/>
        </w:rPr>
        <w:t>Eguale</w:t>
      </w:r>
      <w:proofErr w:type="spellEnd"/>
      <w:r w:rsidR="002C78AC" w:rsidRPr="004578D8">
        <w:rPr>
          <w:rFonts w:ascii="Arial" w:hAnsi="Arial" w:cs="Arial"/>
        </w:rPr>
        <w:t xml:space="preserve"> et al., 2017). </w:t>
      </w:r>
      <w:r w:rsidRPr="004578D8">
        <w:rPr>
          <w:rFonts w:ascii="Arial" w:hAnsi="Arial" w:cs="Arial"/>
        </w:rPr>
        <w:t xml:space="preserve">In this study, </w:t>
      </w:r>
      <w:r w:rsidR="00E31051" w:rsidRPr="00E31051">
        <w:rPr>
          <w:rFonts w:ascii="Arial" w:hAnsi="Arial" w:cs="Arial"/>
          <w:i/>
          <w:iCs/>
        </w:rPr>
        <w:t>Salmonella</w:t>
      </w:r>
      <w:r w:rsidRPr="004578D8">
        <w:rPr>
          <w:rFonts w:ascii="Arial" w:hAnsi="Arial" w:cs="Arial"/>
        </w:rPr>
        <w:t xml:space="preserve"> showed high resistance to Ampicillin (100%) and Ceftazidime (93%), consistent with findings by Al-Mustapha et al. (2018) and Chakraborty et al. (2020). However, resistance rates for Nalidixic acid (21%) and </w:t>
      </w:r>
      <w:r w:rsidRPr="004578D8">
        <w:rPr>
          <w:rFonts w:ascii="Arial" w:hAnsi="Arial" w:cs="Arial"/>
        </w:rPr>
        <w:lastRenderedPageBreak/>
        <w:t>Chloramphenicol differed from Elsayed et al. (2024), and Tetracycline and Co-trimoxazole results varied from Al-Mustapha et al. (2018) and Hai et al. (2020). Cefixime (36%) and Gentamicin (7%) resistance also contrasted with Chakraborty et al. (2020). Variations in resistance patterns, including Ciprofloxacin and other antibiotics, may reflect differences in antibiotic use and selection pressures across regions (</w:t>
      </w:r>
      <w:proofErr w:type="spellStart"/>
      <w:r w:rsidRPr="004578D8">
        <w:rPr>
          <w:rFonts w:ascii="Arial" w:hAnsi="Arial" w:cs="Arial"/>
        </w:rPr>
        <w:t>Bahramianfard</w:t>
      </w:r>
      <w:proofErr w:type="spellEnd"/>
      <w:r w:rsidRPr="004578D8">
        <w:rPr>
          <w:rFonts w:ascii="Arial" w:hAnsi="Arial" w:cs="Arial"/>
        </w:rPr>
        <w:t xml:space="preserve"> et al.</w:t>
      </w:r>
      <w:r w:rsidR="00A115DB">
        <w:rPr>
          <w:rFonts w:ascii="Arial" w:hAnsi="Arial" w:cs="Arial"/>
        </w:rPr>
        <w:t>,</w:t>
      </w:r>
      <w:r w:rsidRPr="004578D8">
        <w:rPr>
          <w:rFonts w:ascii="Arial" w:hAnsi="Arial" w:cs="Arial"/>
        </w:rPr>
        <w:t xml:space="preserve"> 2021). Variations in susceptibility and resistance patterns for Ciprofloxacin, Ampicillin/Sulbactam, </w:t>
      </w:r>
      <w:proofErr w:type="spellStart"/>
      <w:r w:rsidRPr="004578D8">
        <w:rPr>
          <w:rFonts w:ascii="Arial" w:hAnsi="Arial" w:cs="Arial"/>
        </w:rPr>
        <w:t>Amoxyclav</w:t>
      </w:r>
      <w:proofErr w:type="spellEnd"/>
      <w:r w:rsidRPr="004578D8">
        <w:rPr>
          <w:rFonts w:ascii="Arial" w:hAnsi="Arial" w:cs="Arial"/>
        </w:rPr>
        <w:t>, and Levofloxacin have been reported by Li et al. (2020).</w:t>
      </w:r>
    </w:p>
    <w:p w14:paraId="1A68A88C"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MAR index in this study aligns with </w:t>
      </w:r>
      <w:proofErr w:type="spellStart"/>
      <w:r w:rsidRPr="004578D8">
        <w:rPr>
          <w:rFonts w:ascii="Arial" w:hAnsi="Arial" w:cs="Arial"/>
        </w:rPr>
        <w:t>Fagbamila</w:t>
      </w:r>
      <w:proofErr w:type="spellEnd"/>
      <w:r w:rsidRPr="004578D8">
        <w:rPr>
          <w:rFonts w:ascii="Arial" w:hAnsi="Arial" w:cs="Arial"/>
        </w:rPr>
        <w:t xml:space="preserve"> et al. (2023), but </w:t>
      </w:r>
      <w:r w:rsidR="00D864C8">
        <w:rPr>
          <w:rFonts w:ascii="Arial" w:hAnsi="Arial" w:cs="Arial"/>
        </w:rPr>
        <w:t xml:space="preserve">found </w:t>
      </w:r>
      <w:r w:rsidRPr="004578D8">
        <w:rPr>
          <w:rFonts w:ascii="Arial" w:hAnsi="Arial" w:cs="Arial"/>
        </w:rPr>
        <w:t xml:space="preserve">lower than values reported by Elsayed et al. (2024). Multidrug resistance was observed in 85.7% of invasive </w:t>
      </w:r>
      <w:r w:rsidR="00E31051" w:rsidRPr="00E31051">
        <w:rPr>
          <w:rFonts w:ascii="Arial" w:hAnsi="Arial" w:cs="Arial"/>
          <w:i/>
          <w:iCs/>
        </w:rPr>
        <w:t>Salmonella</w:t>
      </w:r>
      <w:r w:rsidRPr="004578D8">
        <w:rPr>
          <w:rFonts w:ascii="Arial" w:hAnsi="Arial" w:cs="Arial"/>
        </w:rPr>
        <w:t xml:space="preserve"> isolates, with resistance to three or more antibiotics. </w:t>
      </w:r>
    </w:p>
    <w:p w14:paraId="3C16B7AF"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Genotypic methods analyze chromosomal or plasmid DNA aid in bacterial identification by targeting unique or species-specific genes and enable the detection of specific genes (Parker et al., 2020). The </w:t>
      </w:r>
      <w:proofErr w:type="spellStart"/>
      <w:r w:rsidRPr="002471D4">
        <w:rPr>
          <w:rFonts w:ascii="Arial" w:hAnsi="Arial" w:cs="Arial"/>
          <w:i/>
          <w:iCs/>
        </w:rPr>
        <w:t>tetA</w:t>
      </w:r>
      <w:proofErr w:type="spellEnd"/>
      <w:r w:rsidRPr="004578D8">
        <w:rPr>
          <w:rFonts w:ascii="Arial" w:hAnsi="Arial" w:cs="Arial"/>
        </w:rPr>
        <w:t xml:space="preserve"> gene was detected in only one </w:t>
      </w:r>
      <w:r w:rsidR="00E31051" w:rsidRPr="00E31051">
        <w:rPr>
          <w:rFonts w:ascii="Arial" w:hAnsi="Arial" w:cs="Arial"/>
          <w:i/>
          <w:iCs/>
        </w:rPr>
        <w:t>Salmonella</w:t>
      </w:r>
      <w:r w:rsidRPr="004578D8">
        <w:rPr>
          <w:rFonts w:ascii="Arial" w:hAnsi="Arial" w:cs="Arial"/>
        </w:rPr>
        <w:t xml:space="preserve"> isolate (7.14%), which is in </w:t>
      </w:r>
      <w:r w:rsidR="002471D4">
        <w:rPr>
          <w:rFonts w:ascii="Arial" w:hAnsi="Arial" w:cs="Arial"/>
        </w:rPr>
        <w:t>contrast</w:t>
      </w:r>
      <w:r w:rsidRPr="004578D8">
        <w:rPr>
          <w:rFonts w:ascii="Arial" w:hAnsi="Arial" w:cs="Arial"/>
        </w:rPr>
        <w:t xml:space="preserve"> with Waghmare et al. (2018) and </w:t>
      </w:r>
      <w:proofErr w:type="spellStart"/>
      <w:r w:rsidRPr="004578D8">
        <w:rPr>
          <w:rFonts w:ascii="Arial" w:hAnsi="Arial" w:cs="Arial"/>
        </w:rPr>
        <w:t>Rasve</w:t>
      </w:r>
      <w:proofErr w:type="spellEnd"/>
      <w:r w:rsidRPr="004578D8">
        <w:rPr>
          <w:rFonts w:ascii="Arial" w:hAnsi="Arial" w:cs="Arial"/>
        </w:rPr>
        <w:t xml:space="preserve"> et al. (2024), who reported 100% presence of the </w:t>
      </w:r>
      <w:proofErr w:type="spellStart"/>
      <w:r w:rsidRPr="002471D4">
        <w:rPr>
          <w:rFonts w:ascii="Arial" w:hAnsi="Arial" w:cs="Arial"/>
          <w:i/>
          <w:iCs/>
        </w:rPr>
        <w:t>tetA</w:t>
      </w:r>
      <w:proofErr w:type="spellEnd"/>
      <w:r w:rsidRPr="004578D8">
        <w:rPr>
          <w:rFonts w:ascii="Arial" w:hAnsi="Arial" w:cs="Arial"/>
        </w:rPr>
        <w:t xml:space="preserve"> gene. Among these, the </w:t>
      </w:r>
      <w:proofErr w:type="spellStart"/>
      <w:r w:rsidRPr="002471D4">
        <w:rPr>
          <w:rFonts w:ascii="Arial" w:hAnsi="Arial" w:cs="Arial"/>
          <w:i/>
          <w:iCs/>
        </w:rPr>
        <w:t>tetA</w:t>
      </w:r>
      <w:proofErr w:type="spellEnd"/>
      <w:r w:rsidRPr="004578D8">
        <w:rPr>
          <w:rFonts w:ascii="Arial" w:hAnsi="Arial" w:cs="Arial"/>
        </w:rPr>
        <w:t xml:space="preserve"> and </w:t>
      </w:r>
      <w:proofErr w:type="spellStart"/>
      <w:r w:rsidRPr="002471D4">
        <w:rPr>
          <w:rFonts w:ascii="Arial" w:hAnsi="Arial" w:cs="Arial"/>
          <w:i/>
          <w:iCs/>
        </w:rPr>
        <w:t>tetB</w:t>
      </w:r>
      <w:proofErr w:type="spellEnd"/>
      <w:r w:rsidRPr="004578D8">
        <w:rPr>
          <w:rFonts w:ascii="Arial" w:hAnsi="Arial" w:cs="Arial"/>
        </w:rPr>
        <w:t xml:space="preserve"> gene classes are the most commonly linked to tetracycline resistance in </w:t>
      </w:r>
      <w:r w:rsidR="00E31051" w:rsidRPr="00E31051">
        <w:rPr>
          <w:rFonts w:ascii="Arial" w:hAnsi="Arial" w:cs="Arial"/>
          <w:i/>
          <w:iCs/>
        </w:rPr>
        <w:t>Salmonella</w:t>
      </w:r>
      <w:r w:rsidRPr="004578D8">
        <w:rPr>
          <w:rFonts w:ascii="Arial" w:hAnsi="Arial" w:cs="Arial"/>
        </w:rPr>
        <w:t xml:space="preserve"> (</w:t>
      </w:r>
      <w:proofErr w:type="spellStart"/>
      <w:r w:rsidRPr="004578D8">
        <w:rPr>
          <w:rFonts w:ascii="Arial" w:hAnsi="Arial" w:cs="Arial"/>
        </w:rPr>
        <w:t>Pavelquesi</w:t>
      </w:r>
      <w:proofErr w:type="spellEnd"/>
      <w:r w:rsidRPr="004578D8">
        <w:rPr>
          <w:rFonts w:ascii="Arial" w:hAnsi="Arial" w:cs="Arial"/>
        </w:rPr>
        <w:t xml:space="preserve"> et al., 2021). The </w:t>
      </w:r>
      <w:proofErr w:type="spellStart"/>
      <w:r w:rsidRPr="002471D4">
        <w:rPr>
          <w:rFonts w:ascii="Arial" w:hAnsi="Arial" w:cs="Arial"/>
          <w:i/>
          <w:iCs/>
        </w:rPr>
        <w:t>tetA</w:t>
      </w:r>
      <w:proofErr w:type="spellEnd"/>
      <w:r w:rsidRPr="004578D8">
        <w:rPr>
          <w:rFonts w:ascii="Arial" w:hAnsi="Arial" w:cs="Arial"/>
        </w:rPr>
        <w:t xml:space="preserve"> and </w:t>
      </w:r>
      <w:proofErr w:type="spellStart"/>
      <w:r w:rsidRPr="002471D4">
        <w:rPr>
          <w:rFonts w:ascii="Arial" w:hAnsi="Arial" w:cs="Arial"/>
          <w:i/>
          <w:iCs/>
        </w:rPr>
        <w:t>tetB</w:t>
      </w:r>
      <w:proofErr w:type="spellEnd"/>
      <w:r w:rsidRPr="004578D8">
        <w:rPr>
          <w:rFonts w:ascii="Arial" w:hAnsi="Arial" w:cs="Arial"/>
        </w:rPr>
        <w:t xml:space="preserve"> genes are embedded within non-conjugative transposons, which play a crucial role in the horizontal transfer of antibiotic resistance (Bacci et al., 2012). Efflux pumps represent the predominant resistance mechanism, with the </w:t>
      </w:r>
      <w:proofErr w:type="spellStart"/>
      <w:r w:rsidRPr="0078548B">
        <w:rPr>
          <w:rFonts w:ascii="Arial" w:hAnsi="Arial" w:cs="Arial"/>
          <w:i/>
          <w:iCs/>
        </w:rPr>
        <w:t>tetA</w:t>
      </w:r>
      <w:proofErr w:type="spellEnd"/>
      <w:r w:rsidRPr="004578D8">
        <w:rPr>
          <w:rFonts w:ascii="Arial" w:hAnsi="Arial" w:cs="Arial"/>
        </w:rPr>
        <w:t xml:space="preserve">(A) gene encoding membrane efflux proteins that facilitate the export of tetracycline-cation complexes against a concentration gradient, effectively removing the antibiotic from bacterial cells. </w:t>
      </w:r>
      <w:proofErr w:type="spellStart"/>
      <w:r w:rsidRPr="004578D8">
        <w:rPr>
          <w:rFonts w:ascii="Arial" w:hAnsi="Arial" w:cs="Arial"/>
        </w:rPr>
        <w:t>Sulphonamide</w:t>
      </w:r>
      <w:proofErr w:type="spellEnd"/>
      <w:r w:rsidRPr="004578D8">
        <w:rPr>
          <w:rFonts w:ascii="Arial" w:hAnsi="Arial" w:cs="Arial"/>
        </w:rPr>
        <w:t xml:space="preserve"> resistance in Gram-negative bacteria is linked to the presence of </w:t>
      </w:r>
      <w:r w:rsidRPr="0078548B">
        <w:rPr>
          <w:rFonts w:ascii="Arial" w:hAnsi="Arial" w:cs="Arial"/>
          <w:i/>
          <w:iCs/>
        </w:rPr>
        <w:t>Sul</w:t>
      </w:r>
      <w:r w:rsidRPr="004578D8">
        <w:rPr>
          <w:rFonts w:ascii="Arial" w:hAnsi="Arial" w:cs="Arial"/>
        </w:rPr>
        <w:t xml:space="preserve"> genes, which encode a modified form of dihydropteroate synthase that is resistant to inhibition by the drug. The presence of </w:t>
      </w:r>
      <w:r w:rsidRPr="0078548B">
        <w:rPr>
          <w:rFonts w:ascii="Arial" w:hAnsi="Arial" w:cs="Arial"/>
          <w:i/>
          <w:iCs/>
        </w:rPr>
        <w:t>Sul1</w:t>
      </w:r>
      <w:r w:rsidRPr="004578D8">
        <w:rPr>
          <w:rFonts w:ascii="Arial" w:hAnsi="Arial" w:cs="Arial"/>
        </w:rPr>
        <w:t xml:space="preserve"> gene, often plasmid-borne, correlated with phenotypic resistance to Co-trimoxazole, though its prevalence was lower </w:t>
      </w:r>
      <w:r w:rsidR="00B053B8">
        <w:rPr>
          <w:rFonts w:ascii="Arial" w:hAnsi="Arial" w:cs="Arial"/>
        </w:rPr>
        <w:t xml:space="preserve">report of </w:t>
      </w:r>
      <w:r w:rsidRPr="004578D8">
        <w:rPr>
          <w:rFonts w:ascii="Arial" w:hAnsi="Arial" w:cs="Arial"/>
        </w:rPr>
        <w:t>El-</w:t>
      </w:r>
      <w:proofErr w:type="spellStart"/>
      <w:r w:rsidRPr="004578D8">
        <w:rPr>
          <w:rFonts w:ascii="Arial" w:hAnsi="Arial" w:cs="Arial"/>
        </w:rPr>
        <w:t>Sharkawy</w:t>
      </w:r>
      <w:proofErr w:type="spellEnd"/>
      <w:r w:rsidRPr="004578D8">
        <w:rPr>
          <w:rFonts w:ascii="Arial" w:hAnsi="Arial" w:cs="Arial"/>
        </w:rPr>
        <w:t xml:space="preserve"> et al.</w:t>
      </w:r>
      <w:r w:rsidR="0040202D">
        <w:rPr>
          <w:rFonts w:ascii="Arial" w:hAnsi="Arial" w:cs="Arial"/>
        </w:rPr>
        <w:t>,</w:t>
      </w:r>
      <w:r w:rsidR="00B053B8">
        <w:rPr>
          <w:rFonts w:ascii="Arial" w:hAnsi="Arial" w:cs="Arial"/>
        </w:rPr>
        <w:t xml:space="preserve"> 2017</w:t>
      </w:r>
      <w:r w:rsidRPr="004578D8">
        <w:rPr>
          <w:rFonts w:ascii="Arial" w:hAnsi="Arial" w:cs="Arial"/>
        </w:rPr>
        <w:t xml:space="preserve">. </w:t>
      </w:r>
    </w:p>
    <w:p w14:paraId="4E919096" w14:textId="77777777" w:rsidR="004578D8" w:rsidRPr="004578D8" w:rsidRDefault="004578D8" w:rsidP="009A3A61">
      <w:pPr>
        <w:pStyle w:val="Body"/>
        <w:spacing w:line="480" w:lineRule="auto"/>
        <w:rPr>
          <w:rFonts w:ascii="Arial" w:hAnsi="Arial" w:cs="Arial"/>
        </w:rPr>
      </w:pPr>
      <w:r w:rsidRPr="004578D8">
        <w:rPr>
          <w:rFonts w:ascii="Arial" w:hAnsi="Arial" w:cs="Arial"/>
        </w:rPr>
        <w:lastRenderedPageBreak/>
        <w:t>Extended-spectrum β-lactamases (ESBLs) are group of enzymes capable of hydrolyzing most β-lactam antibiotics, leading to resistance against penicillin and third- and fourth-generation cephalosporins (Saravanan et al., 2018). Under detection of ESBL genes (</w:t>
      </w:r>
      <w:proofErr w:type="spellStart"/>
      <w:r w:rsidRPr="00014184">
        <w:rPr>
          <w:rFonts w:ascii="Arial" w:hAnsi="Arial" w:cs="Arial"/>
          <w:i/>
          <w:iCs/>
        </w:rPr>
        <w:t>blaTEM</w:t>
      </w:r>
      <w:proofErr w:type="spellEnd"/>
      <w:r w:rsidRPr="004578D8">
        <w:rPr>
          <w:rFonts w:ascii="Arial" w:hAnsi="Arial" w:cs="Arial"/>
        </w:rPr>
        <w:t xml:space="preserve">, </w:t>
      </w:r>
      <w:proofErr w:type="spellStart"/>
      <w:r w:rsidRPr="00014184">
        <w:rPr>
          <w:rFonts w:ascii="Arial" w:hAnsi="Arial" w:cs="Arial"/>
          <w:i/>
          <w:iCs/>
        </w:rPr>
        <w:t>blaSHV</w:t>
      </w:r>
      <w:proofErr w:type="spellEnd"/>
      <w:r w:rsidRPr="004578D8">
        <w:rPr>
          <w:rFonts w:ascii="Arial" w:hAnsi="Arial" w:cs="Arial"/>
        </w:rPr>
        <w:t xml:space="preserve">, </w:t>
      </w:r>
      <w:proofErr w:type="spellStart"/>
      <w:r w:rsidRPr="00014184">
        <w:rPr>
          <w:rFonts w:ascii="Arial" w:hAnsi="Arial" w:cs="Arial"/>
          <w:i/>
          <w:iCs/>
        </w:rPr>
        <w:t>blaCTX</w:t>
      </w:r>
      <w:proofErr w:type="spellEnd"/>
      <w:r w:rsidRPr="00014184">
        <w:rPr>
          <w:rFonts w:ascii="Arial" w:hAnsi="Arial" w:cs="Arial"/>
          <w:i/>
          <w:iCs/>
        </w:rPr>
        <w:t>-M</w:t>
      </w:r>
      <w:r w:rsidRPr="004578D8">
        <w:rPr>
          <w:rFonts w:ascii="Arial" w:hAnsi="Arial" w:cs="Arial"/>
        </w:rPr>
        <w:t xml:space="preserve">, or </w:t>
      </w:r>
      <w:proofErr w:type="spellStart"/>
      <w:r w:rsidRPr="00014184">
        <w:rPr>
          <w:rFonts w:ascii="Arial" w:hAnsi="Arial" w:cs="Arial"/>
          <w:i/>
          <w:iCs/>
        </w:rPr>
        <w:t>blaOXA</w:t>
      </w:r>
      <w:proofErr w:type="spellEnd"/>
      <w:r w:rsidRPr="004578D8">
        <w:rPr>
          <w:rFonts w:ascii="Arial" w:hAnsi="Arial" w:cs="Arial"/>
        </w:rPr>
        <w:t>), in our stu</w:t>
      </w:r>
      <w:r w:rsidR="00B053B8">
        <w:rPr>
          <w:rFonts w:ascii="Arial" w:hAnsi="Arial" w:cs="Arial"/>
        </w:rPr>
        <w:t>dy aligning with earlier study of Sain et al. 2023</w:t>
      </w:r>
      <w:r w:rsidRPr="004578D8">
        <w:rPr>
          <w:rFonts w:ascii="Arial" w:hAnsi="Arial" w:cs="Arial"/>
        </w:rPr>
        <w:t xml:space="preserve">. The relationship between phenotypic resistance and resistance genes varied, and no multidrug-resistant </w:t>
      </w:r>
      <w:r w:rsidR="00E31051" w:rsidRPr="00E31051">
        <w:rPr>
          <w:rFonts w:ascii="Arial" w:hAnsi="Arial" w:cs="Arial"/>
          <w:i/>
          <w:iCs/>
        </w:rPr>
        <w:t>Salmonella</w:t>
      </w:r>
      <w:r w:rsidRPr="004578D8">
        <w:rPr>
          <w:rFonts w:ascii="Arial" w:hAnsi="Arial" w:cs="Arial"/>
        </w:rPr>
        <w:t xml:space="preserve"> isolates carried ESBL genes. </w:t>
      </w:r>
      <w:proofErr w:type="spellStart"/>
      <w:r w:rsidRPr="004578D8">
        <w:rPr>
          <w:rFonts w:ascii="Arial" w:hAnsi="Arial" w:cs="Arial"/>
        </w:rPr>
        <w:t>Wadaskar</w:t>
      </w:r>
      <w:proofErr w:type="spellEnd"/>
      <w:r w:rsidRPr="004578D8">
        <w:rPr>
          <w:rFonts w:ascii="Arial" w:hAnsi="Arial" w:cs="Arial"/>
        </w:rPr>
        <w:t xml:space="preserve"> et al. (2021) reported similar findings, where isolates resistant to Amoxicillin-Clavulanic acid, Aztreonam, and Piperacillin-Tazobactam tested negative for </w:t>
      </w:r>
      <w:proofErr w:type="spellStart"/>
      <w:r w:rsidRPr="00EF7DBD">
        <w:rPr>
          <w:rFonts w:ascii="Arial" w:hAnsi="Arial" w:cs="Arial"/>
          <w:i/>
          <w:iCs/>
        </w:rPr>
        <w:t>AmpC</w:t>
      </w:r>
      <w:proofErr w:type="spellEnd"/>
      <w:r w:rsidRPr="004578D8">
        <w:rPr>
          <w:rFonts w:ascii="Arial" w:hAnsi="Arial" w:cs="Arial"/>
        </w:rPr>
        <w:t xml:space="preserve">. In contrast, </w:t>
      </w:r>
      <w:proofErr w:type="spellStart"/>
      <w:r w:rsidRPr="004578D8">
        <w:rPr>
          <w:rFonts w:ascii="Arial" w:hAnsi="Arial" w:cs="Arial"/>
        </w:rPr>
        <w:t>Harwalkar</w:t>
      </w:r>
      <w:proofErr w:type="spellEnd"/>
      <w:r w:rsidRPr="004578D8">
        <w:rPr>
          <w:rFonts w:ascii="Arial" w:hAnsi="Arial" w:cs="Arial"/>
        </w:rPr>
        <w:t xml:space="preserve"> et al. (2013) found a high prevalence of TZ/TZL-producing Gram-negative organisms in UTI isolates. Our findings differ from those of </w:t>
      </w:r>
      <w:proofErr w:type="spellStart"/>
      <w:r w:rsidRPr="004578D8">
        <w:rPr>
          <w:rFonts w:ascii="Arial" w:hAnsi="Arial" w:cs="Arial"/>
        </w:rPr>
        <w:t>Ghazaei</w:t>
      </w:r>
      <w:proofErr w:type="spellEnd"/>
      <w:r w:rsidRPr="004578D8">
        <w:rPr>
          <w:rFonts w:ascii="Arial" w:hAnsi="Arial" w:cs="Arial"/>
        </w:rPr>
        <w:t xml:space="preserve"> (2018), who reported the presence of broad-spectrum ESBL genes (</w:t>
      </w:r>
      <w:proofErr w:type="spellStart"/>
      <w:r w:rsidRPr="003E2268">
        <w:rPr>
          <w:rFonts w:ascii="Arial" w:hAnsi="Arial" w:cs="Arial"/>
          <w:i/>
          <w:iCs/>
        </w:rPr>
        <w:t>blaSHV</w:t>
      </w:r>
      <w:proofErr w:type="spellEnd"/>
      <w:r w:rsidRPr="004578D8">
        <w:rPr>
          <w:rFonts w:ascii="Arial" w:hAnsi="Arial" w:cs="Arial"/>
        </w:rPr>
        <w:t xml:space="preserve"> and </w:t>
      </w:r>
      <w:proofErr w:type="spellStart"/>
      <w:r w:rsidRPr="003E2268">
        <w:rPr>
          <w:rFonts w:ascii="Arial" w:hAnsi="Arial" w:cs="Arial"/>
          <w:i/>
          <w:iCs/>
        </w:rPr>
        <w:t>blaCTX</w:t>
      </w:r>
      <w:proofErr w:type="spellEnd"/>
      <w:r w:rsidRPr="003E2268">
        <w:rPr>
          <w:rFonts w:ascii="Arial" w:hAnsi="Arial" w:cs="Arial"/>
          <w:i/>
          <w:iCs/>
        </w:rPr>
        <w:t>-M</w:t>
      </w:r>
      <w:r w:rsidRPr="004578D8">
        <w:rPr>
          <w:rFonts w:ascii="Arial" w:hAnsi="Arial" w:cs="Arial"/>
        </w:rPr>
        <w:t xml:space="preserve">) in </w:t>
      </w:r>
      <w:r w:rsidR="00E31051" w:rsidRPr="00E31051">
        <w:rPr>
          <w:rFonts w:ascii="Arial" w:hAnsi="Arial" w:cs="Arial"/>
          <w:i/>
          <w:iCs/>
        </w:rPr>
        <w:t>Salmonella</w:t>
      </w:r>
      <w:r w:rsidRPr="004578D8">
        <w:rPr>
          <w:rFonts w:ascii="Arial" w:hAnsi="Arial" w:cs="Arial"/>
        </w:rPr>
        <w:t xml:space="preserve"> isolates from poultry. Furthermore, Fang et al. (2008) and Chakraborty et al. (2020) identified the </w:t>
      </w:r>
      <w:proofErr w:type="spellStart"/>
      <w:r w:rsidRPr="003E2268">
        <w:rPr>
          <w:rFonts w:ascii="Arial" w:hAnsi="Arial" w:cs="Arial"/>
          <w:i/>
          <w:iCs/>
        </w:rPr>
        <w:t>blaSHV</w:t>
      </w:r>
      <w:proofErr w:type="spellEnd"/>
      <w:r w:rsidRPr="004578D8">
        <w:rPr>
          <w:rFonts w:ascii="Arial" w:hAnsi="Arial" w:cs="Arial"/>
        </w:rPr>
        <w:t xml:space="preserve"> gene in 6 and 40 percent of </w:t>
      </w:r>
      <w:r w:rsidR="00E31051" w:rsidRPr="00E31051">
        <w:rPr>
          <w:rFonts w:ascii="Arial" w:hAnsi="Arial" w:cs="Arial"/>
          <w:i/>
          <w:iCs/>
        </w:rPr>
        <w:t>Salmonella</w:t>
      </w:r>
      <w:r w:rsidRPr="004578D8">
        <w:rPr>
          <w:rFonts w:ascii="Arial" w:hAnsi="Arial" w:cs="Arial"/>
        </w:rPr>
        <w:t xml:space="preserve"> isolates, respectively. These findings indicate a weak correlation between phenotypic and genotypic resistance to β-lactams in </w:t>
      </w:r>
      <w:r w:rsidR="00E31051" w:rsidRPr="00E31051">
        <w:rPr>
          <w:rFonts w:ascii="Arial" w:hAnsi="Arial" w:cs="Arial"/>
          <w:i/>
          <w:iCs/>
        </w:rPr>
        <w:t>Salmonella</w:t>
      </w:r>
      <w:r w:rsidRPr="004578D8">
        <w:rPr>
          <w:rFonts w:ascii="Arial" w:hAnsi="Arial" w:cs="Arial"/>
        </w:rPr>
        <w:t xml:space="preserve"> isolates, possibly due to the failure of isolates to exhibit expected resistance phenotypes (Urmi et al., 2020).  Data on ESBL-producing </w:t>
      </w:r>
      <w:r w:rsidR="00E31051" w:rsidRPr="00E31051">
        <w:rPr>
          <w:rFonts w:ascii="Arial" w:hAnsi="Arial" w:cs="Arial"/>
          <w:i/>
          <w:iCs/>
        </w:rPr>
        <w:t>Salmonella</w:t>
      </w:r>
      <w:r w:rsidRPr="004578D8">
        <w:rPr>
          <w:rFonts w:ascii="Arial" w:hAnsi="Arial" w:cs="Arial"/>
        </w:rPr>
        <w:t xml:space="preserve"> spp. in area under study are limited. Further studies with more poultry and dairy isolates are needed. Reporting ESBL strains is crucial due to the reliance on third-generation cephalosporins. ESBL-producing bacteria present a significant threat to both human and animal health (</w:t>
      </w:r>
      <w:proofErr w:type="spellStart"/>
      <w:r w:rsidRPr="004578D8">
        <w:rPr>
          <w:rFonts w:ascii="Arial" w:hAnsi="Arial" w:cs="Arial"/>
        </w:rPr>
        <w:t>Mughini</w:t>
      </w:r>
      <w:proofErr w:type="spellEnd"/>
      <w:r w:rsidRPr="004578D8">
        <w:rPr>
          <w:rFonts w:ascii="Arial" w:hAnsi="Arial" w:cs="Arial"/>
        </w:rPr>
        <w:t>-Gras et al., 2019). Controlling resistance requires prudent antibiotic use, regular monitoring, and limiting antibiotics as growth promoters.</w:t>
      </w:r>
    </w:p>
    <w:p w14:paraId="4164A66E" w14:textId="77777777" w:rsidR="004578D8" w:rsidRPr="004E4415" w:rsidRDefault="004578D8" w:rsidP="009A3A61">
      <w:pPr>
        <w:pStyle w:val="Body"/>
        <w:spacing w:line="480" w:lineRule="auto"/>
        <w:rPr>
          <w:rFonts w:ascii="Arial" w:hAnsi="Arial" w:cs="Arial"/>
        </w:rPr>
      </w:pPr>
      <w:r w:rsidRPr="004578D8">
        <w:rPr>
          <w:rFonts w:ascii="Arial" w:hAnsi="Arial" w:cs="Arial"/>
        </w:rPr>
        <w:t xml:space="preserve">Lower resistance genotypic to beta lactamase, tetracycline and </w:t>
      </w:r>
      <w:proofErr w:type="spellStart"/>
      <w:r w:rsidRPr="004578D8">
        <w:rPr>
          <w:rFonts w:ascii="Arial" w:hAnsi="Arial" w:cs="Arial"/>
        </w:rPr>
        <w:t>sulphonamide</w:t>
      </w:r>
      <w:proofErr w:type="spellEnd"/>
      <w:r w:rsidRPr="004578D8">
        <w:rPr>
          <w:rFonts w:ascii="Arial" w:hAnsi="Arial" w:cs="Arial"/>
        </w:rPr>
        <w:t xml:space="preserve">, could be due to lower use of these drugs at farms. The diversity of antimicrobial resistance (AMR) genes among </w:t>
      </w:r>
      <w:r w:rsidR="00E31051" w:rsidRPr="00E31051">
        <w:rPr>
          <w:rFonts w:ascii="Arial" w:hAnsi="Arial" w:cs="Arial"/>
          <w:i/>
          <w:iCs/>
        </w:rPr>
        <w:t>Salmonella</w:t>
      </w:r>
      <w:r w:rsidRPr="004578D8">
        <w:rPr>
          <w:rFonts w:ascii="Arial" w:hAnsi="Arial" w:cs="Arial"/>
        </w:rPr>
        <w:t xml:space="preserve"> isolates from different sources indicates genomic modifications resulting from the acquisition of new AMR genes through mutations, plasmid transfer, or the presence of inherent resistance genes (Ramirez-Hernandez et al., 2021). The spread of drug resistance in </w:t>
      </w:r>
      <w:r w:rsidR="00E31051" w:rsidRPr="00E31051">
        <w:rPr>
          <w:rFonts w:ascii="Arial" w:hAnsi="Arial" w:cs="Arial"/>
          <w:i/>
          <w:iCs/>
        </w:rPr>
        <w:t>Salmonella</w:t>
      </w:r>
      <w:r w:rsidRPr="004578D8">
        <w:rPr>
          <w:rFonts w:ascii="Arial" w:hAnsi="Arial" w:cs="Arial"/>
        </w:rPr>
        <w:t xml:space="preserve"> indicates the dissemination of resistance genes within this </w:t>
      </w:r>
      <w:r w:rsidRPr="004578D8">
        <w:rPr>
          <w:rFonts w:ascii="Arial" w:hAnsi="Arial" w:cs="Arial"/>
        </w:rPr>
        <w:lastRenderedPageBreak/>
        <w:t>bacterium, and the rapid emergence of antimicrobial resistance in microbial pathogens poses a significant threat to public health (Xie et al., 2019).</w:t>
      </w:r>
    </w:p>
    <w:p w14:paraId="4D519EEE" w14:textId="77777777" w:rsidR="004578D8" w:rsidRPr="004578D8" w:rsidRDefault="001C651A" w:rsidP="004578D8">
      <w:pPr>
        <w:pStyle w:val="Body"/>
        <w:rPr>
          <w:rFonts w:ascii="Arial" w:hAnsi="Arial" w:cs="Arial"/>
          <w:b/>
          <w:bCs/>
        </w:rPr>
      </w:pPr>
      <w:r>
        <w:rPr>
          <w:rFonts w:ascii="Arial" w:hAnsi="Arial" w:cs="Arial"/>
          <w:b/>
          <w:bCs/>
        </w:rPr>
        <w:t xml:space="preserve">5. </w:t>
      </w:r>
      <w:r w:rsidR="004578D8" w:rsidRPr="004578D8">
        <w:rPr>
          <w:rFonts w:ascii="Arial" w:hAnsi="Arial" w:cs="Arial"/>
          <w:b/>
          <w:bCs/>
        </w:rPr>
        <w:t>Conclusions</w:t>
      </w:r>
    </w:p>
    <w:p w14:paraId="4F4AE98D" w14:textId="77777777" w:rsidR="005125D3" w:rsidRDefault="004578D8" w:rsidP="009A3A61">
      <w:pPr>
        <w:pStyle w:val="Body"/>
        <w:spacing w:after="0" w:line="480" w:lineRule="auto"/>
        <w:rPr>
          <w:rFonts w:ascii="Arial" w:hAnsi="Arial" w:cs="Arial"/>
        </w:rPr>
      </w:pPr>
      <w:r w:rsidRPr="004578D8">
        <w:rPr>
          <w:rFonts w:ascii="Arial" w:hAnsi="Arial" w:cs="Arial"/>
        </w:rPr>
        <w:t>In conclusion, the findings of the present study indicate that the chicken egg supply chain serv</w:t>
      </w:r>
      <w:r w:rsidR="008F0DD2">
        <w:rPr>
          <w:rFonts w:ascii="Arial" w:hAnsi="Arial" w:cs="Arial"/>
        </w:rPr>
        <w:t xml:space="preserve">es as a potential reservoir </w:t>
      </w:r>
      <w:proofErr w:type="spellStart"/>
      <w:r w:rsidR="008F0DD2">
        <w:rPr>
          <w:rFonts w:ascii="Arial" w:hAnsi="Arial" w:cs="Arial"/>
        </w:rPr>
        <w:t>for</w:t>
      </w:r>
      <w:r w:rsidR="00E31051" w:rsidRPr="00E31051">
        <w:rPr>
          <w:rFonts w:ascii="Arial" w:hAnsi="Arial" w:cs="Arial"/>
          <w:i/>
          <w:iCs/>
        </w:rPr>
        <w:t>Salmonella</w:t>
      </w:r>
      <w:proofErr w:type="spellEnd"/>
      <w:r w:rsidRPr="004578D8">
        <w:rPr>
          <w:rFonts w:ascii="Arial" w:hAnsi="Arial" w:cs="Arial"/>
        </w:rPr>
        <w:t xml:space="preserve"> strains, posing a risk of zoonotic infections to humans through either egg consumption or direct contact. This study demonstrated </w:t>
      </w:r>
      <w:r w:rsidR="008F0DD2">
        <w:rPr>
          <w:rFonts w:ascii="Arial" w:hAnsi="Arial" w:cs="Arial"/>
        </w:rPr>
        <w:t>observable</w:t>
      </w:r>
      <w:r w:rsidRPr="004578D8">
        <w:rPr>
          <w:rFonts w:ascii="Arial" w:hAnsi="Arial" w:cs="Arial"/>
        </w:rPr>
        <w:t xml:space="preserve"> resistance to tetracycline and </w:t>
      </w:r>
      <w:proofErr w:type="spellStart"/>
      <w:r w:rsidRPr="004578D8">
        <w:rPr>
          <w:rFonts w:ascii="Arial" w:hAnsi="Arial" w:cs="Arial"/>
        </w:rPr>
        <w:t>sulphonamides</w:t>
      </w:r>
      <w:r w:rsidR="008F0DD2">
        <w:rPr>
          <w:rFonts w:ascii="Arial" w:hAnsi="Arial" w:cs="Arial"/>
        </w:rPr>
        <w:t>antimicrobials</w:t>
      </w:r>
      <w:proofErr w:type="spellEnd"/>
      <w:r w:rsidR="008F0DD2">
        <w:rPr>
          <w:rFonts w:ascii="Arial" w:hAnsi="Arial" w:cs="Arial"/>
        </w:rPr>
        <w:t xml:space="preserve"> and </w:t>
      </w:r>
      <w:r w:rsidRPr="004578D8">
        <w:rPr>
          <w:rFonts w:ascii="Arial" w:hAnsi="Arial" w:cs="Arial"/>
        </w:rPr>
        <w:t xml:space="preserve">weak correlation for β-lactam resistance, which may be attributed to the isolates </w:t>
      </w:r>
      <w:r w:rsidR="008F0DD2">
        <w:rPr>
          <w:rFonts w:ascii="Arial" w:hAnsi="Arial" w:cs="Arial"/>
        </w:rPr>
        <w:t>geographical relevance with use of antimicrobials</w:t>
      </w:r>
      <w:r w:rsidRPr="004578D8">
        <w:rPr>
          <w:rFonts w:ascii="Arial" w:hAnsi="Arial" w:cs="Arial"/>
        </w:rPr>
        <w:t>. The study concludes that although the chicken egg supply cha</w:t>
      </w:r>
      <w:r w:rsidR="00C50866">
        <w:rPr>
          <w:rFonts w:ascii="Arial" w:hAnsi="Arial" w:cs="Arial"/>
        </w:rPr>
        <w:t>in showed relative</w:t>
      </w:r>
      <w:r w:rsidRPr="004578D8">
        <w:rPr>
          <w:rFonts w:ascii="Arial" w:hAnsi="Arial" w:cs="Arial"/>
        </w:rPr>
        <w:t xml:space="preserve"> levels of </w:t>
      </w:r>
      <w:r w:rsidR="00C50866">
        <w:rPr>
          <w:rFonts w:ascii="Arial" w:hAnsi="Arial" w:cs="Arial"/>
        </w:rPr>
        <w:t xml:space="preserve">multidrug </w:t>
      </w:r>
      <w:proofErr w:type="spellStart"/>
      <w:r w:rsidR="00C50866">
        <w:rPr>
          <w:rFonts w:ascii="Arial" w:hAnsi="Arial" w:cs="Arial"/>
        </w:rPr>
        <w:t>resistant</w:t>
      </w:r>
      <w:r w:rsidR="008F0DD2" w:rsidRPr="0056151E">
        <w:rPr>
          <w:rFonts w:ascii="Arial" w:hAnsi="Arial" w:cs="Arial"/>
          <w:i/>
          <w:iCs/>
        </w:rPr>
        <w:t>Salmonella</w:t>
      </w:r>
      <w:proofErr w:type="spellEnd"/>
      <w:r w:rsidR="008F0DD2">
        <w:rPr>
          <w:rFonts w:ascii="Arial" w:hAnsi="Arial" w:cs="Arial"/>
        </w:rPr>
        <w:t xml:space="preserve"> spp.</w:t>
      </w:r>
      <w:r w:rsidRPr="004578D8">
        <w:rPr>
          <w:rFonts w:ascii="Arial" w:hAnsi="Arial" w:cs="Arial"/>
        </w:rPr>
        <w:t xml:space="preserve">, continuous surveillance and monitoring of </w:t>
      </w:r>
      <w:r w:rsidR="00E31051" w:rsidRPr="00E31051">
        <w:rPr>
          <w:rFonts w:ascii="Arial" w:hAnsi="Arial" w:cs="Arial"/>
          <w:i/>
          <w:iCs/>
        </w:rPr>
        <w:t>Salmonella</w:t>
      </w:r>
      <w:r w:rsidRPr="004578D8">
        <w:rPr>
          <w:rFonts w:ascii="Arial" w:hAnsi="Arial" w:cs="Arial"/>
        </w:rPr>
        <w:t xml:space="preserve"> spp. remain crucial for safeguarding public health.</w:t>
      </w:r>
    </w:p>
    <w:p w14:paraId="07EE9EF1" w14:textId="77777777" w:rsidR="00DB4DE3" w:rsidRPr="00DB5BB7" w:rsidRDefault="00DB4DE3" w:rsidP="009A4449">
      <w:pPr>
        <w:jc w:val="both"/>
        <w:rPr>
          <w:rFonts w:ascii="Times New Roman" w:hAnsi="Times New Roman"/>
          <w:b/>
          <w:bCs/>
        </w:rPr>
      </w:pPr>
    </w:p>
    <w:p w14:paraId="6854396C" w14:textId="77777777" w:rsidR="00DB4DE3" w:rsidRPr="00FB3A86" w:rsidRDefault="00DB4DE3" w:rsidP="00441B6F">
      <w:pPr>
        <w:pStyle w:val="Body"/>
        <w:spacing w:after="0"/>
        <w:rPr>
          <w:rFonts w:ascii="Arial" w:hAnsi="Arial" w:cs="Arial"/>
        </w:rPr>
      </w:pPr>
    </w:p>
    <w:p w14:paraId="235A5D6F" w14:textId="77777777" w:rsidR="00E87147" w:rsidRPr="00E87147" w:rsidRDefault="00E87147" w:rsidP="002E78C3">
      <w:pPr>
        <w:spacing w:before="60"/>
        <w:jc w:val="both"/>
        <w:outlineLvl w:val="0"/>
        <w:rPr>
          <w:b/>
          <w:bCs/>
        </w:rPr>
      </w:pPr>
      <w:bookmarkStart w:id="1" w:name="_GoBack"/>
      <w:bookmarkEnd w:id="1"/>
      <w:r w:rsidRPr="00E87147">
        <w:rPr>
          <w:b/>
          <w:bCs/>
        </w:rPr>
        <w:t xml:space="preserve">DISCLAIMER (ARTIFICIAL INTELLIGENCE) </w:t>
      </w:r>
    </w:p>
    <w:p w14:paraId="5CBF313B" w14:textId="77777777" w:rsidR="00E87147" w:rsidRDefault="00E87147" w:rsidP="002E78C3">
      <w:pPr>
        <w:spacing w:before="60"/>
        <w:jc w:val="both"/>
        <w:outlineLvl w:val="0"/>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14:paraId="2DD09055" w14:textId="77777777" w:rsidR="00E87147" w:rsidRPr="002E78C3" w:rsidRDefault="00E87147" w:rsidP="002E78C3">
      <w:pPr>
        <w:spacing w:before="60"/>
        <w:jc w:val="both"/>
        <w:outlineLvl w:val="0"/>
        <w:rPr>
          <w:rFonts w:ascii="Arial" w:hAnsi="Arial" w:cs="Arial"/>
          <w:noProof/>
        </w:rPr>
      </w:pPr>
    </w:p>
    <w:p w14:paraId="353DD5EF"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(whereever applicable)</w:t>
      </w:r>
    </w:p>
    <w:p w14:paraId="20450F7D" w14:textId="77777777" w:rsidR="002B685A" w:rsidRPr="002B685A" w:rsidRDefault="002B685A" w:rsidP="00441B6F">
      <w:pPr>
        <w:pStyle w:val="ReferHead"/>
        <w:spacing w:after="0"/>
        <w:jc w:val="both"/>
        <w:rPr>
          <w:rFonts w:ascii="Arial" w:hAnsi="Arial" w:cs="Arial"/>
          <w:bCs/>
        </w:rPr>
      </w:pPr>
    </w:p>
    <w:p w14:paraId="146FE3D6" w14:textId="77777777" w:rsidR="001A29D8" w:rsidRDefault="00FF333D" w:rsidP="00441B6F">
      <w:pPr>
        <w:pStyle w:val="ReferHead"/>
        <w:spacing w:after="0"/>
        <w:jc w:val="both"/>
        <w:rPr>
          <w:rFonts w:ascii="Arial" w:hAnsi="Arial" w:cs="Arial"/>
          <w:b w:val="0"/>
          <w:caps w:val="0"/>
          <w:sz w:val="20"/>
        </w:rPr>
      </w:pPr>
      <w:r w:rsidRPr="00FF333D">
        <w:rPr>
          <w:rFonts w:ascii="Arial" w:hAnsi="Arial" w:cs="Arial"/>
          <w:b w:val="0"/>
          <w:caps w:val="0"/>
          <w:sz w:val="20"/>
        </w:rPr>
        <w:t>Not applicable</w:t>
      </w:r>
    </w:p>
    <w:p w14:paraId="23844FC7" w14:textId="77777777" w:rsidR="005C784C" w:rsidRDefault="005C784C" w:rsidP="00441B6F">
      <w:pPr>
        <w:pStyle w:val="ReferHead"/>
        <w:spacing w:after="0"/>
        <w:jc w:val="both"/>
        <w:rPr>
          <w:rFonts w:ascii="Arial" w:hAnsi="Arial" w:cs="Arial"/>
          <w:b w:val="0"/>
          <w:caps w:val="0"/>
          <w:sz w:val="20"/>
        </w:rPr>
      </w:pPr>
    </w:p>
    <w:p w14:paraId="25F54043" w14:textId="77777777" w:rsidR="005C784C" w:rsidRDefault="005C784C" w:rsidP="00441B6F">
      <w:pPr>
        <w:pStyle w:val="ReferHead"/>
        <w:spacing w:after="0"/>
        <w:jc w:val="both"/>
        <w:rPr>
          <w:rFonts w:ascii="Arial" w:hAnsi="Arial" w:cs="Arial"/>
          <w:bCs/>
        </w:rPr>
      </w:pPr>
      <w:r>
        <w:rPr>
          <w:rFonts w:ascii="Arial" w:hAnsi="Arial" w:cs="Arial"/>
          <w:bCs/>
        </w:rPr>
        <w:t>Ethical approval (whereever applicable)</w:t>
      </w:r>
    </w:p>
    <w:p w14:paraId="4CAF224E" w14:textId="77777777" w:rsidR="005C784C" w:rsidRPr="002B685A" w:rsidRDefault="005C784C" w:rsidP="00441B6F">
      <w:pPr>
        <w:pStyle w:val="ReferHead"/>
        <w:spacing w:after="0"/>
        <w:jc w:val="both"/>
        <w:rPr>
          <w:rFonts w:ascii="Arial" w:hAnsi="Arial" w:cs="Arial"/>
          <w:bCs/>
        </w:rPr>
      </w:pPr>
    </w:p>
    <w:p w14:paraId="75C3ED9D" w14:textId="77777777" w:rsidR="00CD6856" w:rsidRDefault="006D1F49" w:rsidP="00441B6F">
      <w:pPr>
        <w:pStyle w:val="ReferHead"/>
        <w:spacing w:after="0"/>
        <w:jc w:val="both"/>
        <w:rPr>
          <w:rFonts w:ascii="Arial" w:hAnsi="Arial" w:cs="Arial"/>
          <w:b w:val="0"/>
          <w:caps w:val="0"/>
          <w:sz w:val="20"/>
        </w:rPr>
      </w:pPr>
      <w:r w:rsidRPr="006D1F49">
        <w:rPr>
          <w:rFonts w:ascii="Arial" w:hAnsi="Arial" w:cs="Arial"/>
          <w:b w:val="0"/>
          <w:caps w:val="0"/>
          <w:sz w:val="20"/>
        </w:rPr>
        <w:t xml:space="preserve">The authors declare that no human or animal experiments were conducted in this study. </w:t>
      </w:r>
    </w:p>
    <w:p w14:paraId="787F93B9" w14:textId="77777777" w:rsidR="00860000" w:rsidRDefault="00860000" w:rsidP="00441B6F">
      <w:pPr>
        <w:pStyle w:val="ReferHead"/>
        <w:spacing w:after="0"/>
        <w:jc w:val="both"/>
        <w:rPr>
          <w:rFonts w:ascii="Arial" w:hAnsi="Arial" w:cs="Arial"/>
        </w:rPr>
      </w:pPr>
    </w:p>
    <w:p w14:paraId="51530B6E" w14:textId="77777777" w:rsidR="00790ADA" w:rsidRPr="002C57D2" w:rsidRDefault="00790ADA" w:rsidP="00441B6F">
      <w:pPr>
        <w:pStyle w:val="Body"/>
        <w:spacing w:after="0"/>
        <w:rPr>
          <w:rFonts w:ascii="Arial" w:hAnsi="Arial" w:cs="Arial"/>
        </w:rPr>
      </w:pPr>
    </w:p>
    <w:p w14:paraId="79EA5219" w14:textId="77777777" w:rsidR="00665A2D" w:rsidRPr="00DB5BB7" w:rsidRDefault="00665A2D" w:rsidP="00665A2D">
      <w:pPr>
        <w:jc w:val="both"/>
        <w:rPr>
          <w:rFonts w:ascii="Times New Roman" w:hAnsi="Times New Roman"/>
          <w:b/>
          <w:bCs/>
        </w:rPr>
      </w:pPr>
    </w:p>
    <w:p w14:paraId="2D5C92CD" w14:textId="77777777" w:rsidR="00665A2D" w:rsidRPr="00DB5BB7" w:rsidRDefault="00665A2D" w:rsidP="00665A2D">
      <w:pPr>
        <w:jc w:val="both"/>
        <w:rPr>
          <w:rFonts w:ascii="Times New Roman" w:hAnsi="Times New Roman"/>
          <w:b/>
          <w:bCs/>
        </w:rPr>
      </w:pPr>
      <w:r w:rsidRPr="00DB5BB7">
        <w:rPr>
          <w:rFonts w:ascii="Times New Roman" w:hAnsi="Times New Roman"/>
          <w:b/>
          <w:bCs/>
        </w:rPr>
        <w:t>References:</w:t>
      </w:r>
    </w:p>
    <w:p w14:paraId="537896EA"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Adhikari</w:t>
      </w:r>
      <w:r w:rsidR="00340ED1">
        <w:rPr>
          <w:rFonts w:ascii="Times New Roman" w:hAnsi="Times New Roman"/>
        </w:rPr>
        <w:t xml:space="preserve">, </w:t>
      </w:r>
      <w:r w:rsidRPr="0005539A">
        <w:rPr>
          <w:rFonts w:ascii="Times New Roman" w:hAnsi="Times New Roman"/>
        </w:rPr>
        <w:t>S</w:t>
      </w:r>
      <w:r w:rsidR="00340ED1">
        <w:rPr>
          <w:rFonts w:ascii="Times New Roman" w:hAnsi="Times New Roman"/>
        </w:rPr>
        <w:t xml:space="preserve">. </w:t>
      </w:r>
      <w:r w:rsidRPr="0005539A">
        <w:rPr>
          <w:rFonts w:ascii="Times New Roman" w:hAnsi="Times New Roman"/>
        </w:rPr>
        <w:t>K</w:t>
      </w:r>
      <w:r w:rsidR="00340ED1">
        <w:rPr>
          <w:rFonts w:ascii="Times New Roman" w:hAnsi="Times New Roman"/>
        </w:rPr>
        <w:t>.</w:t>
      </w:r>
      <w:r w:rsidRPr="0005539A">
        <w:rPr>
          <w:rFonts w:ascii="Times New Roman" w:hAnsi="Times New Roman"/>
        </w:rPr>
        <w:t>, Gyawali</w:t>
      </w:r>
      <w:r w:rsidR="00340ED1">
        <w:rPr>
          <w:rFonts w:ascii="Times New Roman" w:hAnsi="Times New Roman"/>
        </w:rPr>
        <w:t>,</w:t>
      </w:r>
      <w:r w:rsidRPr="0005539A">
        <w:rPr>
          <w:rFonts w:ascii="Times New Roman" w:hAnsi="Times New Roman"/>
        </w:rPr>
        <w:t xml:space="preserve"> A</w:t>
      </w:r>
      <w:r w:rsidR="00340ED1">
        <w:rPr>
          <w:rFonts w:ascii="Times New Roman" w:hAnsi="Times New Roman"/>
        </w:rPr>
        <w:t>.</w:t>
      </w:r>
      <w:r w:rsidRPr="0005539A">
        <w:rPr>
          <w:rFonts w:ascii="Times New Roman" w:hAnsi="Times New Roman"/>
        </w:rPr>
        <w:t>, Shrestha</w:t>
      </w:r>
      <w:r w:rsidR="00340ED1">
        <w:rPr>
          <w:rFonts w:ascii="Times New Roman" w:hAnsi="Times New Roman"/>
        </w:rPr>
        <w:t>,</w:t>
      </w:r>
      <w:r w:rsidRPr="0005539A">
        <w:rPr>
          <w:rFonts w:ascii="Times New Roman" w:hAnsi="Times New Roman"/>
        </w:rPr>
        <w:t xml:space="preserve"> S</w:t>
      </w:r>
      <w:r w:rsidR="00340ED1">
        <w:rPr>
          <w:rFonts w:ascii="Times New Roman" w:hAnsi="Times New Roman"/>
        </w:rPr>
        <w:t>.</w:t>
      </w:r>
      <w:r w:rsidRPr="0005539A">
        <w:rPr>
          <w:rFonts w:ascii="Times New Roman" w:hAnsi="Times New Roman"/>
        </w:rPr>
        <w:t>, Shrestha</w:t>
      </w:r>
      <w:r w:rsidR="00340ED1">
        <w:rPr>
          <w:rFonts w:ascii="Times New Roman" w:hAnsi="Times New Roman"/>
        </w:rPr>
        <w:t>,</w:t>
      </w:r>
      <w:r w:rsidRPr="0005539A">
        <w:rPr>
          <w:rFonts w:ascii="Times New Roman" w:hAnsi="Times New Roman"/>
        </w:rPr>
        <w:t xml:space="preserve"> S</w:t>
      </w:r>
      <w:r w:rsidR="00340ED1">
        <w:rPr>
          <w:rFonts w:ascii="Times New Roman" w:hAnsi="Times New Roman"/>
        </w:rPr>
        <w:t xml:space="preserve">. </w:t>
      </w:r>
      <w:r w:rsidRPr="0005539A">
        <w:rPr>
          <w:rFonts w:ascii="Times New Roman" w:hAnsi="Times New Roman"/>
        </w:rPr>
        <w:t>P</w:t>
      </w:r>
      <w:r w:rsidR="00340ED1">
        <w:rPr>
          <w:rFonts w:ascii="Times New Roman" w:hAnsi="Times New Roman"/>
        </w:rPr>
        <w:t>.</w:t>
      </w:r>
      <w:proofErr w:type="gramStart"/>
      <w:r w:rsidRPr="0005539A">
        <w:rPr>
          <w:rFonts w:ascii="Times New Roman" w:hAnsi="Times New Roman"/>
        </w:rPr>
        <w:t>,  Prajapati</w:t>
      </w:r>
      <w:proofErr w:type="gramEnd"/>
      <w:r w:rsidR="00340ED1">
        <w:rPr>
          <w:rFonts w:ascii="Times New Roman" w:hAnsi="Times New Roman"/>
        </w:rPr>
        <w:t>,</w:t>
      </w:r>
      <w:r w:rsidRPr="0005539A">
        <w:rPr>
          <w:rFonts w:ascii="Times New Roman" w:hAnsi="Times New Roman"/>
        </w:rPr>
        <w:t xml:space="preserve"> M</w:t>
      </w:r>
      <w:r w:rsidR="00340ED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r w:rsidRPr="0005539A">
        <w:rPr>
          <w:rFonts w:ascii="Times New Roman" w:hAnsi="Times New Roman"/>
        </w:rPr>
        <w:t>Khanal</w:t>
      </w:r>
      <w:r w:rsidR="00340ED1">
        <w:rPr>
          <w:rFonts w:ascii="Times New Roman" w:hAnsi="Times New Roman"/>
        </w:rPr>
        <w:t>,</w:t>
      </w:r>
      <w:r w:rsidRPr="0005539A">
        <w:rPr>
          <w:rFonts w:ascii="Times New Roman" w:hAnsi="Times New Roman"/>
        </w:rPr>
        <w:t xml:space="preserve"> D</w:t>
      </w:r>
      <w:r w:rsidR="00340ED1">
        <w:rPr>
          <w:rFonts w:ascii="Times New Roman" w:hAnsi="Times New Roman"/>
        </w:rPr>
        <w:t xml:space="preserve">. </w:t>
      </w:r>
      <w:r w:rsidRPr="0005539A">
        <w:rPr>
          <w:rFonts w:ascii="Times New Roman" w:hAnsi="Times New Roman"/>
        </w:rPr>
        <w:t>R</w:t>
      </w:r>
      <w:r w:rsidR="00340ED1">
        <w:rPr>
          <w:rFonts w:ascii="Times New Roman" w:hAnsi="Times New Roman"/>
        </w:rPr>
        <w:t xml:space="preserve">. </w:t>
      </w:r>
      <w:r w:rsidRPr="0005539A">
        <w:rPr>
          <w:rFonts w:ascii="Times New Roman" w:hAnsi="Times New Roman"/>
        </w:rPr>
        <w:t>(2018)</w:t>
      </w:r>
      <w:r w:rsidR="00340ED1">
        <w:rPr>
          <w:rFonts w:ascii="Times New Roman" w:hAnsi="Times New Roman"/>
        </w:rPr>
        <w:t>.</w:t>
      </w:r>
      <w:r w:rsidRPr="0005539A">
        <w:rPr>
          <w:rFonts w:ascii="Times New Roman" w:hAnsi="Times New Roman"/>
        </w:rPr>
        <w:t xml:space="preserve"> Molecular confirmation of </w:t>
      </w:r>
      <w:r w:rsidRPr="0005539A">
        <w:rPr>
          <w:rFonts w:ascii="Times New Roman" w:hAnsi="Times New Roman"/>
          <w:i/>
          <w:iCs/>
        </w:rPr>
        <w:t>Salmonella</w:t>
      </w:r>
      <w:r w:rsidRPr="0005539A">
        <w:rPr>
          <w:rFonts w:ascii="Times New Roman" w:hAnsi="Times New Roman"/>
        </w:rPr>
        <w:t xml:space="preserve"> typhimurium in poultry from Kathmandu Valley. </w:t>
      </w:r>
      <w:r w:rsidRPr="00340ED1">
        <w:rPr>
          <w:rFonts w:ascii="Times New Roman" w:hAnsi="Times New Roman"/>
          <w:i/>
          <w:iCs/>
        </w:rPr>
        <w:t xml:space="preserve">Journal </w:t>
      </w:r>
      <w:proofErr w:type="gramStart"/>
      <w:r w:rsidRPr="00340ED1">
        <w:rPr>
          <w:rFonts w:ascii="Times New Roman" w:hAnsi="Times New Roman"/>
          <w:i/>
          <w:iCs/>
        </w:rPr>
        <w:t xml:space="preserve">of </w:t>
      </w:r>
      <w:r w:rsidR="00340ED1" w:rsidRPr="00340ED1">
        <w:rPr>
          <w:rFonts w:ascii="Times New Roman" w:hAnsi="Times New Roman"/>
          <w:i/>
          <w:iCs/>
        </w:rPr>
        <w:t xml:space="preserve"> </w:t>
      </w:r>
      <w:r w:rsidRPr="00340ED1">
        <w:rPr>
          <w:rFonts w:ascii="Times New Roman" w:hAnsi="Times New Roman"/>
          <w:i/>
          <w:iCs/>
        </w:rPr>
        <w:t>Nepal</w:t>
      </w:r>
      <w:proofErr w:type="gramEnd"/>
      <w:r w:rsidRPr="00340ED1">
        <w:rPr>
          <w:rFonts w:ascii="Times New Roman" w:hAnsi="Times New Roman"/>
          <w:i/>
          <w:iCs/>
        </w:rPr>
        <w:t xml:space="preserve"> Agricultural Research Council</w:t>
      </w:r>
      <w:r w:rsidR="007D0755">
        <w:rPr>
          <w:rFonts w:ascii="Times New Roman" w:hAnsi="Times New Roman"/>
          <w:i/>
          <w:iCs/>
        </w:rPr>
        <w:t>,</w:t>
      </w:r>
      <w:r w:rsidRPr="0005539A">
        <w:rPr>
          <w:rFonts w:ascii="Times New Roman" w:hAnsi="Times New Roman"/>
        </w:rPr>
        <w:t xml:space="preserve"> 4</w:t>
      </w:r>
      <w:r w:rsidR="00C067A0">
        <w:rPr>
          <w:rFonts w:ascii="Times New Roman" w:hAnsi="Times New Roman"/>
        </w:rPr>
        <w:t>,</w:t>
      </w:r>
      <w:r w:rsidRPr="0005539A">
        <w:rPr>
          <w:rFonts w:ascii="Times New Roman" w:hAnsi="Times New Roman"/>
        </w:rPr>
        <w:t>86-9.</w:t>
      </w:r>
    </w:p>
    <w:p w14:paraId="5442840B"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Akalu</w:t>
      </w:r>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Pr="0005539A">
        <w:rPr>
          <w:rFonts w:ascii="Times New Roman" w:hAnsi="Times New Roman"/>
        </w:rPr>
        <w:t>, Tadesse</w:t>
      </w:r>
      <w:r w:rsidR="00956541">
        <w:rPr>
          <w:rFonts w:ascii="Times New Roman" w:hAnsi="Times New Roman"/>
        </w:rPr>
        <w:t xml:space="preserve">, </w:t>
      </w:r>
      <w:r w:rsidRPr="0005539A">
        <w:rPr>
          <w:rFonts w:ascii="Times New Roman" w:hAnsi="Times New Roman"/>
        </w:rPr>
        <w:t>T</w:t>
      </w:r>
      <w:r w:rsidR="00956541">
        <w:rPr>
          <w:rFonts w:ascii="Times New Roman" w:hAnsi="Times New Roman"/>
        </w:rPr>
        <w:t>.</w:t>
      </w:r>
      <w:r w:rsidRPr="0005539A">
        <w:rPr>
          <w:rFonts w:ascii="Times New Roman" w:hAnsi="Times New Roman"/>
        </w:rPr>
        <w:t>, Alemayehu</w:t>
      </w:r>
      <w:r w:rsidR="00956541">
        <w:rPr>
          <w:rFonts w:ascii="Times New Roman" w:hAnsi="Times New Roman"/>
        </w:rPr>
        <w:t>,</w:t>
      </w:r>
      <w:r w:rsidRPr="0005539A">
        <w:rPr>
          <w:rFonts w:ascii="Times New Roman" w:hAnsi="Times New Roman"/>
        </w:rPr>
        <w:t xml:space="preserve"> H</w:t>
      </w:r>
      <w:r w:rsidR="00956541">
        <w:rPr>
          <w:rFonts w:ascii="Times New Roman" w:hAnsi="Times New Roman"/>
        </w:rPr>
        <w:t>.</w:t>
      </w:r>
      <w:r w:rsidRPr="0005539A">
        <w:rPr>
          <w:rFonts w:ascii="Times New Roman" w:hAnsi="Times New Roman"/>
        </w:rPr>
        <w:t>, Medhin</w:t>
      </w:r>
      <w:r w:rsidR="00956541">
        <w:rPr>
          <w:rFonts w:ascii="Times New Roman" w:hAnsi="Times New Roman"/>
        </w:rPr>
        <w:t>,</w:t>
      </w:r>
      <w:r w:rsidRPr="0005539A">
        <w:rPr>
          <w:rFonts w:ascii="Times New Roman" w:hAnsi="Times New Roman"/>
        </w:rPr>
        <w:t xml:space="preserve"> G</w:t>
      </w:r>
      <w:r w:rsidR="00956541">
        <w:rPr>
          <w:rFonts w:ascii="Times New Roman" w:hAnsi="Times New Roman"/>
        </w:rPr>
        <w:t>.</w:t>
      </w:r>
      <w:r w:rsidRPr="0005539A">
        <w:rPr>
          <w:rFonts w:ascii="Times New Roman" w:hAnsi="Times New Roman"/>
        </w:rPr>
        <w:t>, Woldeyohannes</w:t>
      </w:r>
      <w:r w:rsidR="00956541">
        <w:rPr>
          <w:rFonts w:ascii="Times New Roman" w:hAnsi="Times New Roman"/>
        </w:rPr>
        <w:t>,</w:t>
      </w:r>
      <w:r w:rsidRPr="0005539A">
        <w:rPr>
          <w:rFonts w:ascii="Times New Roman" w:hAnsi="Times New Roman"/>
        </w:rPr>
        <w:t xml:space="preserve"> D</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Eguale</w:t>
      </w:r>
      <w:proofErr w:type="spellEnd"/>
      <w:r w:rsidR="00956541">
        <w:rPr>
          <w:rFonts w:ascii="Times New Roman" w:hAnsi="Times New Roman"/>
        </w:rPr>
        <w:t>,</w:t>
      </w:r>
      <w:r w:rsidRPr="0005539A">
        <w:rPr>
          <w:rFonts w:ascii="Times New Roman" w:hAnsi="Times New Roman"/>
        </w:rPr>
        <w:t xml:space="preserve"> T</w:t>
      </w:r>
      <w:r w:rsidR="00905616">
        <w:rPr>
          <w:rFonts w:ascii="Times New Roman" w:hAnsi="Times New Roman"/>
        </w:rPr>
        <w:t>.</w:t>
      </w:r>
      <w:r w:rsidRPr="0005539A">
        <w:rPr>
          <w:rFonts w:ascii="Times New Roman" w:hAnsi="Times New Roman"/>
        </w:rPr>
        <w:t xml:space="preserve"> (2024)</w:t>
      </w:r>
      <w:r w:rsidR="00E67B33">
        <w:rPr>
          <w:rFonts w:ascii="Times New Roman" w:hAnsi="Times New Roman"/>
        </w:rPr>
        <w:t>.</w:t>
      </w:r>
      <w:r w:rsidRPr="0005539A">
        <w:rPr>
          <w:rFonts w:ascii="Times New Roman" w:hAnsi="Times New Roman"/>
        </w:rPr>
        <w:t xml:space="preserve"> Prevalence and Antimicrobial Susceptibility Profile of </w:t>
      </w:r>
      <w:r w:rsidRPr="0005539A">
        <w:rPr>
          <w:rFonts w:ascii="Times New Roman" w:hAnsi="Times New Roman"/>
          <w:i/>
          <w:iCs/>
        </w:rPr>
        <w:t>Salmonella</w:t>
      </w:r>
      <w:r w:rsidRPr="0005539A">
        <w:rPr>
          <w:rFonts w:ascii="Times New Roman" w:hAnsi="Times New Roman"/>
        </w:rPr>
        <w:t xml:space="preserve"> from Poultry Farms and In Contact Humans and Associated Risk Factors in Addis Ababa, Ethiopia. </w:t>
      </w:r>
      <w:r w:rsidRPr="002F507E">
        <w:rPr>
          <w:rFonts w:ascii="Times New Roman" w:hAnsi="Times New Roman"/>
          <w:i/>
          <w:iCs/>
        </w:rPr>
        <w:t>International Journal of Microbiology</w:t>
      </w:r>
      <w:r w:rsidR="007D0755">
        <w:rPr>
          <w:rFonts w:ascii="Times New Roman" w:hAnsi="Times New Roman"/>
          <w:i/>
          <w:iCs/>
        </w:rPr>
        <w:t>,</w:t>
      </w:r>
      <w:r w:rsidRPr="002F507E">
        <w:rPr>
          <w:rFonts w:ascii="Times New Roman" w:hAnsi="Times New Roman"/>
          <w:i/>
          <w:iCs/>
        </w:rPr>
        <w:t xml:space="preserve"> </w:t>
      </w:r>
      <w:r w:rsidRPr="002F507E">
        <w:rPr>
          <w:rFonts w:ascii="Times New Roman" w:hAnsi="Times New Roman"/>
        </w:rPr>
        <w:t>2024</w:t>
      </w:r>
      <w:r w:rsidRPr="0005539A">
        <w:rPr>
          <w:rFonts w:ascii="Times New Roman" w:hAnsi="Times New Roman"/>
        </w:rPr>
        <w:t>(1)</w:t>
      </w:r>
      <w:r w:rsidR="00C067A0">
        <w:rPr>
          <w:rFonts w:ascii="Times New Roman" w:hAnsi="Times New Roman"/>
        </w:rPr>
        <w:t>,</w:t>
      </w:r>
      <w:r w:rsidRPr="0005539A">
        <w:rPr>
          <w:rFonts w:ascii="Times New Roman" w:hAnsi="Times New Roman"/>
        </w:rPr>
        <w:t>4227460.</w:t>
      </w:r>
    </w:p>
    <w:p w14:paraId="16D08F9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Al</w:t>
      </w:r>
      <w:r w:rsidR="00956541">
        <w:rPr>
          <w:rFonts w:ascii="Times New Roman" w:hAnsi="Times New Roman"/>
        </w:rPr>
        <w:t>-</w:t>
      </w:r>
      <w:r w:rsidRPr="0005539A">
        <w:rPr>
          <w:rFonts w:ascii="Times New Roman" w:hAnsi="Times New Roman"/>
        </w:rPr>
        <w:t>Momani</w:t>
      </w:r>
      <w:r w:rsidR="00956541">
        <w:rPr>
          <w:rFonts w:ascii="Times New Roman" w:hAnsi="Times New Roman"/>
        </w:rPr>
        <w:t>,</w:t>
      </w:r>
      <w:r w:rsidRPr="0005539A">
        <w:rPr>
          <w:rFonts w:ascii="Times New Roman" w:hAnsi="Times New Roman"/>
        </w:rPr>
        <w:t xml:space="preserve"> W</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Janakat</w:t>
      </w:r>
      <w:proofErr w:type="spellEnd"/>
      <w:r w:rsidR="00956541">
        <w:rPr>
          <w:rFonts w:ascii="Times New Roman" w:hAnsi="Times New Roman"/>
        </w:rPr>
        <w:t>,</w:t>
      </w:r>
      <w:r w:rsidRPr="0005539A">
        <w:rPr>
          <w:rFonts w:ascii="Times New Roman" w:hAnsi="Times New Roman"/>
        </w:rPr>
        <w:t xml:space="preserve"> S</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Khatatbeh</w:t>
      </w:r>
      <w:proofErr w:type="spellEnd"/>
      <w:r w:rsidR="00956541">
        <w:rPr>
          <w:rFonts w:ascii="Times New Roman" w:hAnsi="Times New Roman"/>
        </w:rPr>
        <w:t>,</w:t>
      </w:r>
      <w:r w:rsidRPr="0005539A">
        <w:rPr>
          <w:rFonts w:ascii="Times New Roman" w:hAnsi="Times New Roman"/>
        </w:rPr>
        <w:t xml:space="preserve"> M</w:t>
      </w:r>
      <w:r w:rsidR="00905616">
        <w:rPr>
          <w:rFonts w:ascii="Times New Roman" w:hAnsi="Times New Roman"/>
        </w:rPr>
        <w:t>.</w:t>
      </w:r>
      <w:r w:rsidRPr="0005539A">
        <w:rPr>
          <w:rFonts w:ascii="Times New Roman" w:hAnsi="Times New Roman"/>
        </w:rPr>
        <w:t xml:space="preserve"> (2018)</w:t>
      </w:r>
      <w:r w:rsidR="00956541">
        <w:rPr>
          <w:rFonts w:ascii="Times New Roman" w:hAnsi="Times New Roman"/>
        </w:rPr>
        <w:t>.</w:t>
      </w:r>
      <w:r w:rsidRPr="0005539A">
        <w:rPr>
          <w:rFonts w:ascii="Times New Roman" w:hAnsi="Times New Roman"/>
        </w:rPr>
        <w:t xml:space="preserve"> Bacterial contamination of table eggs sold in Jordanian markets. </w:t>
      </w:r>
      <w:r w:rsidRPr="00956541">
        <w:rPr>
          <w:rFonts w:ascii="Times New Roman" w:hAnsi="Times New Roman"/>
          <w:i/>
          <w:iCs/>
        </w:rPr>
        <w:t>Pakistan Journal of Nutrition</w:t>
      </w:r>
      <w:r w:rsidR="007D0755">
        <w:rPr>
          <w:rFonts w:ascii="Times New Roman" w:hAnsi="Times New Roman"/>
          <w:i/>
          <w:iCs/>
        </w:rPr>
        <w:t>,</w:t>
      </w:r>
      <w:r w:rsidRPr="0005539A">
        <w:rPr>
          <w:rFonts w:ascii="Times New Roman" w:hAnsi="Times New Roman"/>
        </w:rPr>
        <w:t xml:space="preserve"> 17(1)</w:t>
      </w:r>
      <w:r w:rsidR="00C067A0">
        <w:rPr>
          <w:rFonts w:ascii="Times New Roman" w:hAnsi="Times New Roman"/>
        </w:rPr>
        <w:t>,</w:t>
      </w:r>
      <w:r w:rsidRPr="0005539A">
        <w:rPr>
          <w:rFonts w:ascii="Times New Roman" w:hAnsi="Times New Roman"/>
        </w:rPr>
        <w:t>15-20.</w:t>
      </w:r>
    </w:p>
    <w:p w14:paraId="5A203A9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lastRenderedPageBreak/>
        <w:t>Al-Mustapha</w:t>
      </w:r>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Pr="0005539A">
        <w:rPr>
          <w:rFonts w:ascii="Times New Roman" w:hAnsi="Times New Roman"/>
        </w:rPr>
        <w:t>, Adetunji</w:t>
      </w:r>
      <w:r w:rsidR="00956541">
        <w:rPr>
          <w:rFonts w:ascii="Times New Roman" w:hAnsi="Times New Roman"/>
        </w:rPr>
        <w:t>,</w:t>
      </w:r>
      <w:r w:rsidRPr="0005539A">
        <w:rPr>
          <w:rFonts w:ascii="Times New Roman" w:hAnsi="Times New Roman"/>
        </w:rPr>
        <w:t xml:space="preserve"> V</w:t>
      </w:r>
      <w:r w:rsidR="00956541">
        <w:rPr>
          <w:rFonts w:ascii="Times New Roman" w:hAnsi="Times New Roman"/>
        </w:rPr>
        <w:t>.</w:t>
      </w:r>
      <w:r w:rsidRPr="0005539A">
        <w:rPr>
          <w:rFonts w:ascii="Times New Roman" w:hAnsi="Times New Roman"/>
        </w:rPr>
        <w:t>, Ibrahim</w:t>
      </w:r>
      <w:r w:rsidR="00956541">
        <w:rPr>
          <w:rFonts w:ascii="Times New Roman" w:hAnsi="Times New Roman"/>
        </w:rPr>
        <w:t>,</w:t>
      </w:r>
      <w:r w:rsidRPr="0005539A">
        <w:rPr>
          <w:rFonts w:ascii="Times New Roman" w:hAnsi="Times New Roman"/>
        </w:rPr>
        <w:t xml:space="preserve"> R</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Adesiji</w:t>
      </w:r>
      <w:proofErr w:type="spellEnd"/>
      <w:r w:rsidR="00956541">
        <w:rPr>
          <w:rFonts w:ascii="Times New Roman" w:hAnsi="Times New Roman"/>
        </w:rPr>
        <w:t>,</w:t>
      </w:r>
      <w:r w:rsidRPr="0005539A">
        <w:rPr>
          <w:rFonts w:ascii="Times New Roman" w:hAnsi="Times New Roman"/>
        </w:rPr>
        <w:t xml:space="preserve"> Y</w:t>
      </w:r>
      <w:r w:rsidR="00905616">
        <w:rPr>
          <w:rFonts w:ascii="Times New Roman" w:hAnsi="Times New Roman"/>
        </w:rPr>
        <w:t>.</w:t>
      </w:r>
      <w:r w:rsidRPr="0005539A">
        <w:rPr>
          <w:rFonts w:ascii="Times New Roman" w:hAnsi="Times New Roman"/>
        </w:rPr>
        <w:t xml:space="preserve"> (2018)</w:t>
      </w:r>
      <w:r w:rsidR="00956541">
        <w:rPr>
          <w:rFonts w:ascii="Times New Roman" w:hAnsi="Times New Roman"/>
        </w:rPr>
        <w:t>.</w:t>
      </w:r>
      <w:r w:rsidRPr="0005539A">
        <w:rPr>
          <w:rFonts w:ascii="Times New Roman" w:hAnsi="Times New Roman"/>
        </w:rPr>
        <w:t xml:space="preserve"> Prevalence and antibiogram of non-typhoidal</w:t>
      </w:r>
      <w:r w:rsidR="00956541">
        <w:rPr>
          <w:rFonts w:ascii="Times New Roman" w:hAnsi="Times New Roman"/>
        </w:rPr>
        <w:t xml:space="preserve"> </w:t>
      </w:r>
      <w:r w:rsidRPr="0005539A">
        <w:rPr>
          <w:rFonts w:ascii="Times New Roman" w:hAnsi="Times New Roman"/>
          <w:i/>
          <w:iCs/>
        </w:rPr>
        <w:t>Salmonella</w:t>
      </w:r>
      <w:r w:rsidRPr="0005539A">
        <w:rPr>
          <w:rFonts w:ascii="Times New Roman" w:hAnsi="Times New Roman"/>
        </w:rPr>
        <w:t xml:space="preserve"> isolates from poultry in Ilorin, Kwara State. </w:t>
      </w:r>
      <w:r w:rsidRPr="002F507E">
        <w:rPr>
          <w:rFonts w:ascii="Times New Roman" w:hAnsi="Times New Roman"/>
          <w:i/>
          <w:iCs/>
        </w:rPr>
        <w:t>International Journal of Infectious Diseases</w:t>
      </w:r>
      <w:r w:rsidR="007D0755">
        <w:rPr>
          <w:rFonts w:ascii="Times New Roman" w:hAnsi="Times New Roman"/>
          <w:i/>
          <w:iCs/>
        </w:rPr>
        <w:t>,</w:t>
      </w:r>
      <w:r w:rsidRPr="0005539A">
        <w:rPr>
          <w:rFonts w:ascii="Times New Roman" w:hAnsi="Times New Roman"/>
        </w:rPr>
        <w:t xml:space="preserve"> 73</w:t>
      </w:r>
      <w:r w:rsidR="00C067A0">
        <w:rPr>
          <w:rFonts w:ascii="Times New Roman" w:hAnsi="Times New Roman"/>
        </w:rPr>
        <w:t>,</w:t>
      </w:r>
      <w:r w:rsidRPr="0005539A">
        <w:rPr>
          <w:rFonts w:ascii="Times New Roman" w:hAnsi="Times New Roman"/>
        </w:rPr>
        <w:t>163.</w:t>
      </w:r>
    </w:p>
    <w:p w14:paraId="21738972"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9118F1">
        <w:rPr>
          <w:rFonts w:ascii="Times New Roman" w:hAnsi="Times New Roman"/>
          <w:color w:val="000000" w:themeColor="text1"/>
        </w:rPr>
        <w:t>Anejo-Okopi</w:t>
      </w:r>
      <w:proofErr w:type="spellEnd"/>
      <w:r w:rsidR="00956541" w:rsidRPr="009118F1">
        <w:rPr>
          <w:rFonts w:ascii="Times New Roman" w:hAnsi="Times New Roman"/>
          <w:color w:val="000000" w:themeColor="text1"/>
        </w:rPr>
        <w:t>,</w:t>
      </w:r>
      <w:r w:rsidRPr="009118F1">
        <w:rPr>
          <w:rFonts w:ascii="Times New Roman" w:hAnsi="Times New Roman"/>
          <w:color w:val="000000" w:themeColor="text1"/>
        </w:rPr>
        <w:t xml:space="preserve"> J</w:t>
      </w:r>
      <w:r w:rsidR="00956541"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A</w:t>
      </w:r>
      <w:r w:rsidR="00956541" w:rsidRPr="009118F1">
        <w:rPr>
          <w:rFonts w:ascii="Times New Roman" w:hAnsi="Times New Roman"/>
          <w:color w:val="000000" w:themeColor="text1"/>
        </w:rPr>
        <w:t>.</w:t>
      </w:r>
      <w:r w:rsidR="004268A1">
        <w:rPr>
          <w:rFonts w:ascii="Times New Roman" w:hAnsi="Times New Roman"/>
          <w:color w:val="000000" w:themeColor="text1"/>
        </w:rPr>
        <w:t>,</w:t>
      </w:r>
      <w:r w:rsidRPr="009118F1">
        <w:rPr>
          <w:rFonts w:ascii="Times New Roman" w:hAnsi="Times New Roman"/>
          <w:color w:val="000000" w:themeColor="text1"/>
        </w:rPr>
        <w:t xml:space="preserve"> Isa</w:t>
      </w:r>
      <w:r w:rsidR="009118F1" w:rsidRPr="009118F1">
        <w:rPr>
          <w:rFonts w:ascii="Times New Roman" w:hAnsi="Times New Roman"/>
          <w:color w:val="000000" w:themeColor="text1"/>
        </w:rPr>
        <w:t>.</w:t>
      </w:r>
      <w:r w:rsidRPr="009118F1">
        <w:rPr>
          <w:rFonts w:ascii="Times New Roman" w:hAnsi="Times New Roman"/>
          <w:color w:val="000000" w:themeColor="text1"/>
        </w:rPr>
        <w:t xml:space="preserve"> S</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E</w:t>
      </w:r>
      <w:r w:rsidR="00C067A0" w:rsidRPr="009118F1">
        <w:rPr>
          <w:rFonts w:ascii="Times New Roman" w:hAnsi="Times New Roman"/>
          <w:color w:val="000000" w:themeColor="text1"/>
        </w:rPr>
        <w:t>.</w:t>
      </w:r>
      <w:r w:rsidRPr="009118F1">
        <w:rPr>
          <w:rFonts w:ascii="Times New Roman" w:hAnsi="Times New Roman"/>
          <w:color w:val="000000" w:themeColor="text1"/>
        </w:rPr>
        <w:t>, Audu</w:t>
      </w:r>
      <w:r w:rsidR="002F507E" w:rsidRPr="009118F1">
        <w:rPr>
          <w:rFonts w:ascii="Times New Roman" w:hAnsi="Times New Roman"/>
          <w:color w:val="000000" w:themeColor="text1"/>
        </w:rPr>
        <w:t>,</w:t>
      </w:r>
      <w:r w:rsidRPr="009118F1">
        <w:rPr>
          <w:rFonts w:ascii="Times New Roman" w:hAnsi="Times New Roman"/>
          <w:color w:val="000000" w:themeColor="text1"/>
        </w:rPr>
        <w:t xml:space="preserve"> O</w:t>
      </w:r>
      <w:r w:rsidR="002F507E" w:rsidRPr="009118F1">
        <w:rPr>
          <w:rFonts w:ascii="Times New Roman" w:hAnsi="Times New Roman"/>
          <w:color w:val="000000" w:themeColor="text1"/>
        </w:rPr>
        <w:t>.</w:t>
      </w:r>
      <w:r w:rsidRPr="009118F1">
        <w:rPr>
          <w:rFonts w:ascii="Times New Roman" w:hAnsi="Times New Roman"/>
          <w:color w:val="000000" w:themeColor="text1"/>
        </w:rPr>
        <w:t xml:space="preserve">, </w:t>
      </w:r>
      <w:proofErr w:type="spellStart"/>
      <w:r w:rsidRPr="009118F1">
        <w:rPr>
          <w:rFonts w:ascii="Times New Roman" w:hAnsi="Times New Roman"/>
          <w:color w:val="000000" w:themeColor="text1"/>
        </w:rPr>
        <w:t>Fagbamila</w:t>
      </w:r>
      <w:proofErr w:type="spellEnd"/>
      <w:r w:rsidR="00C067A0" w:rsidRPr="009118F1">
        <w:rPr>
          <w:rFonts w:ascii="Times New Roman" w:hAnsi="Times New Roman"/>
          <w:color w:val="000000" w:themeColor="text1"/>
        </w:rPr>
        <w:t>,</w:t>
      </w:r>
      <w:r w:rsidRPr="009118F1">
        <w:rPr>
          <w:rFonts w:ascii="Times New Roman" w:hAnsi="Times New Roman"/>
          <w:color w:val="000000" w:themeColor="text1"/>
        </w:rPr>
        <w:t xml:space="preserve"> I</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O</w:t>
      </w:r>
      <w:r w:rsidR="00C067A0" w:rsidRPr="009118F1">
        <w:rPr>
          <w:rFonts w:ascii="Times New Roman" w:hAnsi="Times New Roman"/>
          <w:color w:val="000000" w:themeColor="text1"/>
        </w:rPr>
        <w:t>.</w:t>
      </w:r>
      <w:r w:rsidRPr="009118F1">
        <w:rPr>
          <w:rFonts w:ascii="Times New Roman" w:hAnsi="Times New Roman"/>
          <w:color w:val="000000" w:themeColor="text1"/>
        </w:rPr>
        <w:t xml:space="preserve">, </w:t>
      </w:r>
      <w:proofErr w:type="spellStart"/>
      <w:r w:rsidRPr="009118F1">
        <w:rPr>
          <w:rFonts w:ascii="Times New Roman" w:hAnsi="Times New Roman"/>
          <w:color w:val="000000" w:themeColor="text1"/>
        </w:rPr>
        <w:t>Iornenge</w:t>
      </w:r>
      <w:proofErr w:type="spellEnd"/>
      <w:r w:rsidR="00C067A0" w:rsidRPr="009118F1">
        <w:rPr>
          <w:rFonts w:ascii="Times New Roman" w:hAnsi="Times New Roman"/>
          <w:color w:val="000000" w:themeColor="text1"/>
        </w:rPr>
        <w:t>,</w:t>
      </w:r>
      <w:r w:rsidRPr="009118F1">
        <w:rPr>
          <w:rFonts w:ascii="Times New Roman" w:hAnsi="Times New Roman"/>
          <w:color w:val="000000" w:themeColor="text1"/>
        </w:rPr>
        <w:t xml:space="preserve"> J</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C</w:t>
      </w:r>
      <w:r w:rsidR="00C067A0" w:rsidRPr="009118F1">
        <w:rPr>
          <w:rFonts w:ascii="Times New Roman" w:hAnsi="Times New Roman"/>
          <w:color w:val="000000" w:themeColor="text1"/>
        </w:rPr>
        <w:t>.</w:t>
      </w:r>
      <w:r w:rsidRPr="009118F1">
        <w:rPr>
          <w:rFonts w:ascii="Times New Roman" w:hAnsi="Times New Roman"/>
          <w:color w:val="000000" w:themeColor="text1"/>
        </w:rPr>
        <w:t>, Smith</w:t>
      </w:r>
      <w:r w:rsidR="00C067A0" w:rsidRPr="009118F1">
        <w:rPr>
          <w:rFonts w:ascii="Times New Roman" w:hAnsi="Times New Roman"/>
          <w:color w:val="000000" w:themeColor="text1"/>
        </w:rPr>
        <w:t>,</w:t>
      </w:r>
      <w:r w:rsidRPr="009118F1">
        <w:rPr>
          <w:rFonts w:ascii="Times New Roman" w:hAnsi="Times New Roman"/>
          <w:color w:val="000000" w:themeColor="text1"/>
        </w:rPr>
        <w:t xml:space="preserve"> I</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S</w:t>
      </w:r>
      <w:r w:rsidR="00905616" w:rsidRPr="009118F1">
        <w:rPr>
          <w:rFonts w:ascii="Times New Roman" w:hAnsi="Times New Roman"/>
          <w:color w:val="000000" w:themeColor="text1"/>
        </w:rPr>
        <w:t>.</w:t>
      </w:r>
      <w:r w:rsidRPr="009118F1">
        <w:rPr>
          <w:rFonts w:ascii="Times New Roman" w:hAnsi="Times New Roman"/>
          <w:color w:val="000000" w:themeColor="text1"/>
        </w:rPr>
        <w:t xml:space="preserve"> (</w:t>
      </w:r>
      <w:r w:rsidRPr="002F507E">
        <w:rPr>
          <w:rFonts w:ascii="Times New Roman" w:hAnsi="Times New Roman"/>
          <w:color w:val="000000" w:themeColor="text1"/>
        </w:rPr>
        <w:t>2016)</w:t>
      </w:r>
      <w:r w:rsidR="00C067A0" w:rsidRPr="002F507E">
        <w:rPr>
          <w:rFonts w:ascii="Times New Roman" w:hAnsi="Times New Roman"/>
          <w:color w:val="000000" w:themeColor="text1"/>
        </w:rPr>
        <w:t>.</w:t>
      </w:r>
      <w:r w:rsidRPr="002F507E">
        <w:rPr>
          <w:rFonts w:ascii="Times New Roman" w:hAnsi="Times New Roman"/>
          <w:color w:val="000000" w:themeColor="text1"/>
        </w:rPr>
        <w:t xml:space="preserve"> Isolation and polymerase chain reaction detection of virulence </w:t>
      </w:r>
      <w:proofErr w:type="spellStart"/>
      <w:r w:rsidRPr="002F507E">
        <w:rPr>
          <w:rFonts w:ascii="Times New Roman" w:hAnsi="Times New Roman"/>
          <w:color w:val="000000" w:themeColor="text1"/>
        </w:rPr>
        <w:t>invA</w:t>
      </w:r>
      <w:proofErr w:type="spellEnd"/>
      <w:r w:rsidRPr="002F507E">
        <w:rPr>
          <w:rFonts w:ascii="Times New Roman" w:hAnsi="Times New Roman"/>
          <w:color w:val="000000" w:themeColor="text1"/>
        </w:rPr>
        <w:t xml:space="preserve"> gene in </w:t>
      </w:r>
      <w:r w:rsidRPr="002F507E">
        <w:rPr>
          <w:rFonts w:ascii="Times New Roman" w:hAnsi="Times New Roman"/>
          <w:i/>
          <w:iCs/>
          <w:color w:val="000000" w:themeColor="text1"/>
        </w:rPr>
        <w:t>Salmonella</w:t>
      </w:r>
      <w:r w:rsidRPr="002F507E">
        <w:rPr>
          <w:rFonts w:ascii="Times New Roman" w:hAnsi="Times New Roman"/>
          <w:color w:val="000000" w:themeColor="text1"/>
        </w:rPr>
        <w:t xml:space="preserve"> spp. from poultry farms in Jos, Nigeria. </w:t>
      </w:r>
      <w:r w:rsidRPr="002F507E">
        <w:rPr>
          <w:rFonts w:ascii="Times New Roman" w:hAnsi="Times New Roman"/>
          <w:i/>
          <w:iCs/>
          <w:color w:val="000000" w:themeColor="text1"/>
        </w:rPr>
        <w:t>Journal of Medicine in the Tropics</w:t>
      </w:r>
      <w:r w:rsidR="003C0EC1">
        <w:rPr>
          <w:rFonts w:ascii="Times New Roman" w:hAnsi="Times New Roman"/>
          <w:i/>
          <w:iCs/>
          <w:color w:val="000000" w:themeColor="text1"/>
        </w:rPr>
        <w:t>,</w:t>
      </w:r>
      <w:r w:rsidRPr="002F507E">
        <w:rPr>
          <w:rFonts w:ascii="Times New Roman" w:hAnsi="Times New Roman"/>
          <w:color w:val="000000" w:themeColor="text1"/>
        </w:rPr>
        <w:t xml:space="preserve"> 18(2)</w:t>
      </w:r>
      <w:r w:rsidR="00C067A0" w:rsidRPr="002F507E">
        <w:rPr>
          <w:rFonts w:ascii="Times New Roman" w:hAnsi="Times New Roman"/>
          <w:color w:val="000000" w:themeColor="text1"/>
        </w:rPr>
        <w:t>,</w:t>
      </w:r>
      <w:r w:rsidR="002F507E">
        <w:rPr>
          <w:rFonts w:ascii="Times New Roman" w:hAnsi="Times New Roman"/>
          <w:color w:val="000000" w:themeColor="text1"/>
        </w:rPr>
        <w:t xml:space="preserve"> </w:t>
      </w:r>
      <w:r w:rsidRPr="002F507E">
        <w:rPr>
          <w:rFonts w:ascii="Times New Roman" w:hAnsi="Times New Roman"/>
          <w:color w:val="000000" w:themeColor="text1"/>
        </w:rPr>
        <w:t>98-102.</w:t>
      </w:r>
    </w:p>
    <w:p w14:paraId="686C99C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Archer</w:t>
      </w:r>
      <w:r w:rsidR="00956541">
        <w:rPr>
          <w:rFonts w:ascii="Times New Roman" w:hAnsi="Times New Roman"/>
        </w:rPr>
        <w:t>,</w:t>
      </w:r>
      <w:r w:rsidRPr="0005539A">
        <w:rPr>
          <w:rFonts w:ascii="Times New Roman" w:hAnsi="Times New Roman"/>
        </w:rPr>
        <w:t xml:space="preserve"> E</w:t>
      </w:r>
      <w:r w:rsidR="00956541">
        <w:rPr>
          <w:rFonts w:ascii="Times New Roman" w:hAnsi="Times New Roman"/>
        </w:rPr>
        <w:t>.</w:t>
      </w:r>
      <w:r w:rsidRPr="0005539A">
        <w:rPr>
          <w:rFonts w:ascii="Times New Roman" w:hAnsi="Times New Roman"/>
        </w:rPr>
        <w:t>W</w:t>
      </w:r>
      <w:r w:rsidR="00956541">
        <w:rPr>
          <w:rFonts w:ascii="Times New Roman" w:hAnsi="Times New Roman"/>
        </w:rPr>
        <w:t>.</w:t>
      </w:r>
      <w:r w:rsidRPr="0005539A">
        <w:rPr>
          <w:rFonts w:ascii="Times New Roman" w:hAnsi="Times New Roman"/>
        </w:rPr>
        <w:t>, Chisnall</w:t>
      </w:r>
      <w:r w:rsidR="00956541">
        <w:rPr>
          <w:rFonts w:ascii="Times New Roman" w:hAnsi="Times New Roman"/>
        </w:rPr>
        <w:t>,</w:t>
      </w:r>
      <w:r w:rsidRPr="0005539A">
        <w:rPr>
          <w:rFonts w:ascii="Times New Roman" w:hAnsi="Times New Roman"/>
        </w:rPr>
        <w:t xml:space="preserve"> T</w:t>
      </w:r>
      <w:r w:rsidR="00956541">
        <w:rPr>
          <w:rFonts w:ascii="Times New Roman" w:hAnsi="Times New Roman"/>
        </w:rPr>
        <w:t>.</w:t>
      </w:r>
      <w:r w:rsidRPr="0005539A">
        <w:rPr>
          <w:rFonts w:ascii="Times New Roman" w:hAnsi="Times New Roman"/>
        </w:rPr>
        <w:t>, Tano-Debrah</w:t>
      </w:r>
      <w:r w:rsidR="00956541">
        <w:rPr>
          <w:rFonts w:ascii="Times New Roman" w:hAnsi="Times New Roman"/>
        </w:rPr>
        <w:t>,</w:t>
      </w:r>
      <w:r w:rsidRPr="0005539A">
        <w:rPr>
          <w:rFonts w:ascii="Times New Roman" w:hAnsi="Times New Roman"/>
        </w:rPr>
        <w:t xml:space="preserve"> K</w:t>
      </w:r>
      <w:r w:rsidR="00956541">
        <w:rPr>
          <w:rFonts w:ascii="Times New Roman" w:hAnsi="Times New Roman"/>
        </w:rPr>
        <w:t>.</w:t>
      </w:r>
      <w:r w:rsidRPr="0005539A">
        <w:rPr>
          <w:rFonts w:ascii="Times New Roman" w:hAnsi="Times New Roman"/>
        </w:rPr>
        <w:t>, Card</w:t>
      </w:r>
      <w:r w:rsidR="00956541">
        <w:rPr>
          <w:rFonts w:ascii="Times New Roman" w:hAnsi="Times New Roman"/>
        </w:rPr>
        <w:t>,</w:t>
      </w:r>
      <w:r w:rsidRPr="0005539A">
        <w:rPr>
          <w:rFonts w:ascii="Times New Roman" w:hAnsi="Times New Roman"/>
        </w:rPr>
        <w:t xml:space="preserve"> R</w:t>
      </w:r>
      <w:r w:rsidR="00956541">
        <w:rPr>
          <w:rFonts w:ascii="Times New Roman" w:hAnsi="Times New Roman"/>
        </w:rPr>
        <w:t>.</w:t>
      </w:r>
      <w:r w:rsidR="004268A1">
        <w:rPr>
          <w:rFonts w:ascii="Times New Roman" w:hAnsi="Times New Roman"/>
        </w:rPr>
        <w:t xml:space="preserve"> </w:t>
      </w:r>
      <w:r w:rsidRPr="0005539A">
        <w:rPr>
          <w:rFonts w:ascii="Times New Roman" w:hAnsi="Times New Roman"/>
        </w:rPr>
        <w:t>M</w:t>
      </w:r>
      <w:r w:rsidR="00956541">
        <w:rPr>
          <w:rFonts w:ascii="Times New Roman" w:hAnsi="Times New Roman"/>
        </w:rPr>
        <w:t>.</w:t>
      </w:r>
      <w:r w:rsidRPr="0005539A">
        <w:rPr>
          <w:rFonts w:ascii="Times New Roman" w:hAnsi="Times New Roman"/>
        </w:rPr>
        <w:t>, Duodu</w:t>
      </w:r>
      <w:r w:rsidR="00956541">
        <w:rPr>
          <w:rFonts w:ascii="Times New Roman" w:hAnsi="Times New Roman"/>
        </w:rPr>
        <w:t>,</w:t>
      </w:r>
      <w:r w:rsidRPr="0005539A">
        <w:rPr>
          <w:rFonts w:ascii="Times New Roman" w:hAnsi="Times New Roman"/>
        </w:rPr>
        <w:t xml:space="preserve"> S</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Kunadu</w:t>
      </w:r>
      <w:proofErr w:type="spellEnd"/>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00905616">
        <w:rPr>
          <w:rFonts w:ascii="Times New Roman" w:hAnsi="Times New Roman"/>
        </w:rPr>
        <w:t xml:space="preserve"> </w:t>
      </w:r>
      <w:r w:rsidRPr="0005539A">
        <w:rPr>
          <w:rFonts w:ascii="Times New Roman" w:hAnsi="Times New Roman"/>
        </w:rPr>
        <w:t>P</w:t>
      </w:r>
      <w:r w:rsidR="00905616">
        <w:rPr>
          <w:rFonts w:ascii="Times New Roman" w:hAnsi="Times New Roman"/>
        </w:rPr>
        <w:t>.</w:t>
      </w:r>
      <w:r w:rsidRPr="0005539A">
        <w:rPr>
          <w:rFonts w:ascii="Times New Roman" w:hAnsi="Times New Roman"/>
        </w:rPr>
        <w:t xml:space="preserve"> (2023)</w:t>
      </w:r>
      <w:r w:rsidR="00956541">
        <w:rPr>
          <w:rFonts w:ascii="Times New Roman" w:hAnsi="Times New Roman"/>
        </w:rPr>
        <w:t>.</w:t>
      </w:r>
      <w:r w:rsidRPr="0005539A">
        <w:rPr>
          <w:rFonts w:ascii="Times New Roman" w:hAnsi="Times New Roman"/>
        </w:rPr>
        <w:t xml:space="preserve"> Prevalence and genomic characterization of </w:t>
      </w:r>
      <w:r w:rsidRPr="0005539A">
        <w:rPr>
          <w:rFonts w:ascii="Times New Roman" w:hAnsi="Times New Roman"/>
          <w:i/>
          <w:iCs/>
        </w:rPr>
        <w:t>Salmonella</w:t>
      </w:r>
      <w:r w:rsidRPr="0005539A">
        <w:rPr>
          <w:rFonts w:ascii="Times New Roman" w:hAnsi="Times New Roman"/>
        </w:rPr>
        <w:t xml:space="preserve"> isolates from commercial chicken eggs retailed in traditional markets in Ghana. Frontiers in Microbiology</w:t>
      </w:r>
      <w:r w:rsidR="003C0EC1">
        <w:rPr>
          <w:rFonts w:ascii="Times New Roman" w:hAnsi="Times New Roman"/>
        </w:rPr>
        <w:t>,</w:t>
      </w:r>
      <w:r w:rsidRPr="0005539A">
        <w:rPr>
          <w:rFonts w:ascii="Times New Roman" w:hAnsi="Times New Roman"/>
        </w:rPr>
        <w:t xml:space="preserve"> 14</w:t>
      </w:r>
      <w:r w:rsidR="00C067A0">
        <w:rPr>
          <w:rFonts w:ascii="Times New Roman" w:hAnsi="Times New Roman"/>
        </w:rPr>
        <w:t>,</w:t>
      </w:r>
      <w:r w:rsidRPr="0005539A">
        <w:rPr>
          <w:rFonts w:ascii="Times New Roman" w:hAnsi="Times New Roman"/>
        </w:rPr>
        <w:t>1283835.</w:t>
      </w:r>
    </w:p>
    <w:p w14:paraId="295540F0"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gramStart"/>
      <w:r w:rsidRPr="0005539A">
        <w:rPr>
          <w:rFonts w:ascii="Times New Roman" w:hAnsi="Times New Roman"/>
        </w:rPr>
        <w:t>Babar</w:t>
      </w:r>
      <w:r w:rsidR="00956541">
        <w:rPr>
          <w:rFonts w:ascii="Times New Roman" w:hAnsi="Times New Roman"/>
        </w:rPr>
        <w:t>,</w:t>
      </w:r>
      <w:r w:rsidRPr="0005539A">
        <w:rPr>
          <w:rFonts w:ascii="Times New Roman" w:hAnsi="Times New Roman"/>
        </w:rPr>
        <w:t xml:space="preserve"> </w:t>
      </w:r>
      <w:r w:rsidR="00905616">
        <w:rPr>
          <w:rFonts w:ascii="Times New Roman" w:hAnsi="Times New Roman"/>
        </w:rPr>
        <w:t xml:space="preserve"> </w:t>
      </w:r>
      <w:r w:rsidRPr="0005539A">
        <w:rPr>
          <w:rFonts w:ascii="Times New Roman" w:hAnsi="Times New Roman"/>
        </w:rPr>
        <w:t>A</w:t>
      </w:r>
      <w:r w:rsidR="00956541">
        <w:rPr>
          <w:rFonts w:ascii="Times New Roman" w:hAnsi="Times New Roman"/>
        </w:rPr>
        <w:t>.</w:t>
      </w:r>
      <w:proofErr w:type="gramEnd"/>
      <w:r w:rsidRPr="0005539A">
        <w:rPr>
          <w:rFonts w:ascii="Times New Roman" w:hAnsi="Times New Roman"/>
        </w:rPr>
        <w:t xml:space="preserve">, </w:t>
      </w:r>
      <w:proofErr w:type="spellStart"/>
      <w:r w:rsidRPr="0005539A">
        <w:rPr>
          <w:rFonts w:ascii="Times New Roman" w:hAnsi="Times New Roman"/>
        </w:rPr>
        <w:t>Suryawanshi</w:t>
      </w:r>
      <w:proofErr w:type="spellEnd"/>
      <w:r w:rsidR="00956541">
        <w:rPr>
          <w:rFonts w:ascii="Times New Roman" w:hAnsi="Times New Roman"/>
        </w:rPr>
        <w:t>,</w:t>
      </w:r>
      <w:r w:rsidRPr="0005539A">
        <w:rPr>
          <w:rFonts w:ascii="Times New Roman" w:hAnsi="Times New Roman"/>
        </w:rPr>
        <w:t xml:space="preserve"> R</w:t>
      </w:r>
      <w:r w:rsidR="00956541">
        <w:rPr>
          <w:rFonts w:ascii="Times New Roman" w:hAnsi="Times New Roman"/>
        </w:rPr>
        <w:t>.</w:t>
      </w:r>
      <w:r w:rsidRPr="0005539A">
        <w:rPr>
          <w:rFonts w:ascii="Times New Roman" w:hAnsi="Times New Roman"/>
        </w:rPr>
        <w:t>, Deshmukh</w:t>
      </w:r>
      <w:r w:rsidR="00956541">
        <w:rPr>
          <w:rFonts w:ascii="Times New Roman" w:hAnsi="Times New Roman"/>
        </w:rPr>
        <w:t>,</w:t>
      </w:r>
      <w:r w:rsidRPr="0005539A">
        <w:rPr>
          <w:rFonts w:ascii="Times New Roman" w:hAnsi="Times New Roman"/>
        </w:rPr>
        <w:t xml:space="preserve"> O</w:t>
      </w:r>
      <w:r w:rsidR="00956541">
        <w:rPr>
          <w:rFonts w:ascii="Times New Roman" w:hAnsi="Times New Roman"/>
        </w:rPr>
        <w:t>.</w:t>
      </w:r>
      <w:r w:rsidRPr="0005539A">
        <w:rPr>
          <w:rFonts w:ascii="Times New Roman" w:hAnsi="Times New Roman"/>
        </w:rPr>
        <w:t>, Kurkure</w:t>
      </w:r>
      <w:r w:rsidR="00956541">
        <w:rPr>
          <w:rFonts w:ascii="Times New Roman" w:hAnsi="Times New Roman"/>
        </w:rPr>
        <w:t>,</w:t>
      </w:r>
      <w:r w:rsidRPr="0005539A">
        <w:rPr>
          <w:rFonts w:ascii="Times New Roman" w:hAnsi="Times New Roman"/>
        </w:rPr>
        <w:t xml:space="preserve"> N</w:t>
      </w:r>
      <w:r w:rsidR="00956541">
        <w:rPr>
          <w:rFonts w:ascii="Times New Roman" w:hAnsi="Times New Roman"/>
        </w:rPr>
        <w:t>.</w:t>
      </w:r>
      <w:r w:rsidRPr="0005539A">
        <w:rPr>
          <w:rFonts w:ascii="Times New Roman" w:hAnsi="Times New Roman"/>
        </w:rPr>
        <w:t>, Patil</w:t>
      </w:r>
      <w:r w:rsidR="00956541">
        <w:rPr>
          <w:rFonts w:ascii="Times New Roman" w:hAnsi="Times New Roman"/>
        </w:rPr>
        <w:t>,</w:t>
      </w:r>
      <w:r w:rsidRPr="0005539A">
        <w:rPr>
          <w:rFonts w:ascii="Times New Roman" w:hAnsi="Times New Roman"/>
        </w:rPr>
        <w:t xml:space="preserve"> V</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Devangare</w:t>
      </w:r>
      <w:proofErr w:type="spellEnd"/>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 &amp; </w:t>
      </w:r>
      <w:r w:rsidRPr="0005539A">
        <w:rPr>
          <w:rFonts w:ascii="Times New Roman" w:hAnsi="Times New Roman"/>
        </w:rPr>
        <w:t>Kulkarni</w:t>
      </w:r>
      <w:r w:rsidR="00956541">
        <w:rPr>
          <w:rFonts w:ascii="Times New Roman" w:hAnsi="Times New Roman"/>
        </w:rPr>
        <w:t>,</w:t>
      </w:r>
      <w:r w:rsidRPr="0005539A">
        <w:rPr>
          <w:rFonts w:ascii="Times New Roman" w:hAnsi="Times New Roman"/>
        </w:rPr>
        <w:t xml:space="preserve"> R</w:t>
      </w:r>
      <w:r w:rsidR="00905616">
        <w:rPr>
          <w:rFonts w:ascii="Times New Roman" w:hAnsi="Times New Roman"/>
        </w:rPr>
        <w:t>.</w:t>
      </w:r>
      <w:r w:rsidRPr="0005539A">
        <w:rPr>
          <w:rFonts w:ascii="Times New Roman" w:hAnsi="Times New Roman"/>
        </w:rPr>
        <w:t xml:space="preserve"> (2023)</w:t>
      </w:r>
      <w:r w:rsidR="00956541">
        <w:rPr>
          <w:rFonts w:ascii="Times New Roman" w:hAnsi="Times New Roman"/>
        </w:rPr>
        <w:t>.</w:t>
      </w:r>
      <w:r w:rsidRPr="0005539A">
        <w:rPr>
          <w:rFonts w:ascii="Times New Roman" w:hAnsi="Times New Roman"/>
        </w:rPr>
        <w:t xml:space="preserve"> Occurrence, Characterization and Antimicrobial Resistance Pattern of Pathogenic </w:t>
      </w:r>
      <w:r w:rsidRPr="0005539A">
        <w:rPr>
          <w:rFonts w:ascii="Times New Roman" w:hAnsi="Times New Roman"/>
          <w:i/>
          <w:iCs/>
        </w:rPr>
        <w:t>Salmonella</w:t>
      </w:r>
      <w:r w:rsidRPr="0005539A">
        <w:rPr>
          <w:rFonts w:ascii="Times New Roman" w:hAnsi="Times New Roman"/>
        </w:rPr>
        <w:t xml:space="preserve"> Isolated from Chicken and Chicken Meat Products. </w:t>
      </w:r>
      <w:r w:rsidRPr="00E67B33">
        <w:rPr>
          <w:rFonts w:ascii="Times New Roman" w:hAnsi="Times New Roman"/>
          <w:i/>
          <w:iCs/>
        </w:rPr>
        <w:t>Indian J Vet Sci</w:t>
      </w:r>
      <w:r w:rsidR="00E67B33" w:rsidRPr="00E67B33">
        <w:rPr>
          <w:rFonts w:ascii="Times New Roman" w:hAnsi="Times New Roman"/>
          <w:i/>
          <w:iCs/>
        </w:rPr>
        <w:t xml:space="preserve"> </w:t>
      </w:r>
      <w:proofErr w:type="spellStart"/>
      <w:r w:rsidRPr="00E67B33">
        <w:rPr>
          <w:rFonts w:ascii="Times New Roman" w:hAnsi="Times New Roman"/>
          <w:i/>
          <w:iCs/>
        </w:rPr>
        <w:t>Biotechnol</w:t>
      </w:r>
      <w:proofErr w:type="spellEnd"/>
      <w:r w:rsidR="003C0EC1">
        <w:rPr>
          <w:rFonts w:ascii="Times New Roman" w:hAnsi="Times New Roman"/>
          <w:i/>
          <w:iCs/>
        </w:rPr>
        <w:t>,</w:t>
      </w:r>
      <w:r w:rsidRPr="0005539A">
        <w:rPr>
          <w:rFonts w:ascii="Times New Roman" w:hAnsi="Times New Roman"/>
        </w:rPr>
        <w:t xml:space="preserve"> 19</w:t>
      </w:r>
      <w:r w:rsidR="00C067A0">
        <w:rPr>
          <w:rFonts w:ascii="Times New Roman" w:hAnsi="Times New Roman"/>
        </w:rPr>
        <w:t>,</w:t>
      </w:r>
      <w:r w:rsidRPr="0005539A">
        <w:rPr>
          <w:rFonts w:ascii="Times New Roman" w:hAnsi="Times New Roman"/>
        </w:rPr>
        <w:t>29-33.</w:t>
      </w:r>
    </w:p>
    <w:p w14:paraId="46A90D81" w14:textId="77777777" w:rsidR="00665A2D" w:rsidRPr="0005539A" w:rsidRDefault="00E67B33" w:rsidP="0005539A">
      <w:pPr>
        <w:pStyle w:val="ListParagraph"/>
        <w:numPr>
          <w:ilvl w:val="0"/>
          <w:numId w:val="32"/>
        </w:numPr>
        <w:spacing w:after="120" w:line="276" w:lineRule="auto"/>
        <w:jc w:val="both"/>
        <w:rPr>
          <w:rFonts w:ascii="Times New Roman" w:hAnsi="Times New Roman"/>
        </w:rPr>
      </w:pPr>
      <w:r>
        <w:rPr>
          <w:rFonts w:ascii="Times New Roman" w:hAnsi="Times New Roman"/>
        </w:rPr>
        <w:t>Bacci, C.</w:t>
      </w:r>
      <w:r w:rsidR="009118F1">
        <w:rPr>
          <w:rFonts w:ascii="Times New Roman" w:hAnsi="Times New Roman"/>
        </w:rPr>
        <w:t>,</w:t>
      </w:r>
      <w:r w:rsidR="00665A2D" w:rsidRPr="0005539A">
        <w:rPr>
          <w:rFonts w:ascii="Times New Roman" w:hAnsi="Times New Roman"/>
        </w:rPr>
        <w:t xml:space="preserve"> Boni,</w:t>
      </w:r>
      <w:r w:rsidR="009118F1">
        <w:rPr>
          <w:rFonts w:ascii="Times New Roman" w:hAnsi="Times New Roman"/>
        </w:rPr>
        <w:t xml:space="preserve"> E.,</w:t>
      </w:r>
      <w:r w:rsidR="00665A2D" w:rsidRPr="0005539A">
        <w:rPr>
          <w:rFonts w:ascii="Times New Roman" w:hAnsi="Times New Roman"/>
        </w:rPr>
        <w:t xml:space="preserve"> </w:t>
      </w:r>
      <w:proofErr w:type="spellStart"/>
      <w:r w:rsidR="00665A2D" w:rsidRPr="0005539A">
        <w:rPr>
          <w:rFonts w:ascii="Times New Roman" w:hAnsi="Times New Roman"/>
        </w:rPr>
        <w:t>Alpigiani</w:t>
      </w:r>
      <w:proofErr w:type="spellEnd"/>
      <w:r w:rsidR="00665A2D" w:rsidRPr="0005539A">
        <w:rPr>
          <w:rFonts w:ascii="Times New Roman" w:hAnsi="Times New Roman"/>
        </w:rPr>
        <w:t>,</w:t>
      </w:r>
      <w:r w:rsidR="009118F1">
        <w:rPr>
          <w:rFonts w:ascii="Times New Roman" w:hAnsi="Times New Roman"/>
        </w:rPr>
        <w:t xml:space="preserve"> </w:t>
      </w:r>
      <w:r w:rsidR="009118F1" w:rsidRPr="0005539A">
        <w:rPr>
          <w:rFonts w:ascii="Times New Roman" w:hAnsi="Times New Roman"/>
        </w:rPr>
        <w:t>I.</w:t>
      </w:r>
      <w:proofErr w:type="gramStart"/>
      <w:r w:rsidR="009118F1">
        <w:rPr>
          <w:rFonts w:ascii="Times New Roman" w:hAnsi="Times New Roman"/>
        </w:rPr>
        <w:t>,</w:t>
      </w:r>
      <w:r w:rsidR="009118F1" w:rsidRPr="0005539A">
        <w:rPr>
          <w:rFonts w:ascii="Times New Roman" w:hAnsi="Times New Roman"/>
        </w:rPr>
        <w:t xml:space="preserve"> </w:t>
      </w:r>
      <w:r w:rsidR="00665A2D" w:rsidRPr="0005539A">
        <w:rPr>
          <w:rFonts w:ascii="Times New Roman" w:hAnsi="Times New Roman"/>
        </w:rPr>
        <w:t xml:space="preserve"> Lanzoni</w:t>
      </w:r>
      <w:proofErr w:type="gramEnd"/>
      <w:r w:rsidR="00665A2D" w:rsidRPr="0005539A">
        <w:rPr>
          <w:rFonts w:ascii="Times New Roman" w:hAnsi="Times New Roman"/>
        </w:rPr>
        <w:t>,</w:t>
      </w:r>
      <w:r w:rsidR="009118F1" w:rsidRPr="009118F1">
        <w:rPr>
          <w:rFonts w:ascii="Times New Roman" w:hAnsi="Times New Roman"/>
        </w:rPr>
        <w:t xml:space="preserve"> </w:t>
      </w:r>
      <w:r w:rsidR="009118F1" w:rsidRPr="0005539A">
        <w:rPr>
          <w:rFonts w:ascii="Times New Roman" w:hAnsi="Times New Roman"/>
        </w:rPr>
        <w:t>E.</w:t>
      </w:r>
      <w:r w:rsidR="009118F1">
        <w:rPr>
          <w:rFonts w:ascii="Times New Roman" w:hAnsi="Times New Roman"/>
        </w:rPr>
        <w:t>,</w:t>
      </w:r>
      <w:r w:rsidRPr="009118F1">
        <w:rPr>
          <w:rFonts w:ascii="Times New Roman" w:hAnsi="Times New Roman"/>
          <w:color w:val="000000" w:themeColor="text1"/>
        </w:rPr>
        <w:t xml:space="preserve"> </w:t>
      </w:r>
      <w:r w:rsidR="00665A2D" w:rsidRPr="009118F1">
        <w:rPr>
          <w:rFonts w:ascii="Times New Roman" w:hAnsi="Times New Roman"/>
          <w:color w:val="000000" w:themeColor="text1"/>
        </w:rPr>
        <w:t xml:space="preserve"> Bonardi</w:t>
      </w:r>
      <w:r w:rsidR="009118F1">
        <w:rPr>
          <w:rFonts w:ascii="Times New Roman" w:hAnsi="Times New Roman"/>
          <w:color w:val="000000" w:themeColor="text1"/>
        </w:rPr>
        <w:t>,</w:t>
      </w:r>
      <w:r w:rsidR="00665A2D" w:rsidRPr="00E67B33">
        <w:rPr>
          <w:rFonts w:ascii="Times New Roman" w:hAnsi="Times New Roman"/>
          <w:color w:val="FF0000"/>
        </w:rPr>
        <w:t xml:space="preserve"> </w:t>
      </w:r>
      <w:r w:rsidR="009118F1" w:rsidRPr="0005539A">
        <w:rPr>
          <w:rFonts w:ascii="Times New Roman" w:hAnsi="Times New Roman"/>
        </w:rPr>
        <w:t>S.</w:t>
      </w:r>
      <w:r w:rsidR="009118F1">
        <w:rPr>
          <w:rFonts w:ascii="Times New Roman" w:hAnsi="Times New Roman"/>
        </w:rPr>
        <w:t xml:space="preserve">, </w:t>
      </w:r>
      <w:r w:rsidR="009118F1" w:rsidRPr="009118F1">
        <w:rPr>
          <w:rFonts w:ascii="Times New Roman" w:hAnsi="Times New Roman"/>
          <w:color w:val="000000" w:themeColor="text1"/>
        </w:rPr>
        <w:t>&amp;</w:t>
      </w:r>
      <w:r w:rsidR="00665A2D" w:rsidRPr="009118F1">
        <w:rPr>
          <w:rFonts w:ascii="Times New Roman" w:hAnsi="Times New Roman"/>
          <w:color w:val="000000" w:themeColor="text1"/>
        </w:rPr>
        <w:t xml:space="preserve"> </w:t>
      </w:r>
      <w:proofErr w:type="spellStart"/>
      <w:r w:rsidR="00665A2D" w:rsidRPr="009118F1">
        <w:rPr>
          <w:rFonts w:ascii="Times New Roman" w:hAnsi="Times New Roman"/>
          <w:color w:val="000000" w:themeColor="text1"/>
        </w:rPr>
        <w:t>Brindani</w:t>
      </w:r>
      <w:proofErr w:type="spellEnd"/>
      <w:r w:rsidR="009118F1">
        <w:rPr>
          <w:rFonts w:ascii="Times New Roman" w:hAnsi="Times New Roman"/>
          <w:color w:val="000000" w:themeColor="text1"/>
        </w:rPr>
        <w:t>,</w:t>
      </w:r>
      <w:r w:rsidR="009118F1" w:rsidRPr="009118F1">
        <w:rPr>
          <w:rFonts w:ascii="Times New Roman" w:hAnsi="Times New Roman"/>
          <w:color w:val="000000" w:themeColor="text1"/>
        </w:rPr>
        <w:t xml:space="preserve"> F. </w:t>
      </w:r>
      <w:r w:rsidR="00665A2D" w:rsidRPr="0005539A">
        <w:rPr>
          <w:rFonts w:ascii="Times New Roman" w:hAnsi="Times New Roman"/>
        </w:rPr>
        <w:t xml:space="preserve"> </w:t>
      </w:r>
      <w:r w:rsidR="00C067A0">
        <w:rPr>
          <w:rFonts w:ascii="Times New Roman" w:hAnsi="Times New Roman"/>
        </w:rPr>
        <w:t>(</w:t>
      </w:r>
      <w:r w:rsidR="00665A2D" w:rsidRPr="0005539A">
        <w:rPr>
          <w:rFonts w:ascii="Times New Roman" w:hAnsi="Times New Roman"/>
        </w:rPr>
        <w:t>2012</w:t>
      </w:r>
      <w:r w:rsidR="00C067A0">
        <w:rPr>
          <w:rFonts w:ascii="Times New Roman" w:hAnsi="Times New Roman"/>
        </w:rPr>
        <w:t>)</w:t>
      </w:r>
      <w:r w:rsidR="00665A2D" w:rsidRPr="0005539A">
        <w:rPr>
          <w:rFonts w:ascii="Times New Roman" w:hAnsi="Times New Roman"/>
        </w:rPr>
        <w:t xml:space="preserve">. Phenotypic and genotypic features of antibiotic resistance in </w:t>
      </w:r>
      <w:proofErr w:type="spellStart"/>
      <w:r w:rsidR="00665A2D" w:rsidRPr="0005539A">
        <w:rPr>
          <w:rFonts w:ascii="Times New Roman" w:hAnsi="Times New Roman"/>
          <w:i/>
          <w:iCs/>
        </w:rPr>
        <w:t>Salmonella</w:t>
      </w:r>
      <w:r w:rsidR="00665A2D" w:rsidRPr="0005539A">
        <w:rPr>
          <w:rFonts w:ascii="Times New Roman" w:hAnsi="Times New Roman"/>
        </w:rPr>
        <w:t>enterica</w:t>
      </w:r>
      <w:proofErr w:type="spellEnd"/>
      <w:r w:rsidR="00665A2D" w:rsidRPr="0005539A">
        <w:rPr>
          <w:rFonts w:ascii="Times New Roman" w:hAnsi="Times New Roman"/>
        </w:rPr>
        <w:t xml:space="preserve"> isolated from chicken meat and chicken and quail carcasses. </w:t>
      </w:r>
      <w:r w:rsidR="00665A2D" w:rsidRPr="00E67B33">
        <w:rPr>
          <w:rFonts w:ascii="Times New Roman" w:hAnsi="Times New Roman"/>
          <w:i/>
          <w:iCs/>
        </w:rPr>
        <w:t>International Journal of Food Microbiology,</w:t>
      </w:r>
      <w:r w:rsidR="00665A2D" w:rsidRPr="0005539A">
        <w:rPr>
          <w:rFonts w:ascii="Times New Roman" w:hAnsi="Times New Roman"/>
        </w:rPr>
        <w:t> </w:t>
      </w:r>
      <w:r w:rsidR="00665A2D" w:rsidRPr="0005539A">
        <w:rPr>
          <w:rFonts w:ascii="Times New Roman" w:hAnsi="Times New Roman"/>
          <w:b/>
          <w:bCs/>
        </w:rPr>
        <w:t>160</w:t>
      </w:r>
      <w:r w:rsidR="00665A2D" w:rsidRPr="0005539A">
        <w:rPr>
          <w:rFonts w:ascii="Times New Roman" w:hAnsi="Times New Roman"/>
        </w:rPr>
        <w:t>(1), 16-23.</w:t>
      </w:r>
    </w:p>
    <w:p w14:paraId="5E77F14B" w14:textId="77777777" w:rsidR="00665A2D" w:rsidRPr="00B73FF2" w:rsidRDefault="00B73FF2" w:rsidP="0005539A">
      <w:pPr>
        <w:pStyle w:val="ListParagraph"/>
        <w:numPr>
          <w:ilvl w:val="0"/>
          <w:numId w:val="32"/>
        </w:numPr>
        <w:spacing w:after="120" w:line="276" w:lineRule="auto"/>
        <w:jc w:val="both"/>
        <w:rPr>
          <w:rFonts w:ascii="Times New Roman" w:hAnsi="Times New Roman"/>
        </w:rPr>
      </w:pPr>
      <w:r w:rsidRPr="00B73FF2">
        <w:rPr>
          <w:rFonts w:ascii="Times New Roman" w:hAnsi="Times New Roman"/>
          <w:i/>
          <w:iCs/>
        </w:rPr>
        <w:t xml:space="preserve">BAM </w:t>
      </w:r>
      <w:r w:rsidR="00665A2D" w:rsidRPr="00B73FF2">
        <w:rPr>
          <w:rFonts w:ascii="Times New Roman" w:hAnsi="Times New Roman"/>
          <w:i/>
          <w:iCs/>
        </w:rPr>
        <w:t>Bacteriological Analytical Manual 2007</w:t>
      </w:r>
      <w:r>
        <w:rPr>
          <w:rFonts w:ascii="Times New Roman" w:hAnsi="Times New Roman"/>
          <w:i/>
          <w:iCs/>
        </w:rPr>
        <w:t>.</w:t>
      </w:r>
      <w:r w:rsidR="00665A2D" w:rsidRPr="00B73FF2">
        <w:rPr>
          <w:rFonts w:ascii="Times New Roman" w:hAnsi="Times New Roman"/>
        </w:rPr>
        <w:t xml:space="preserve"> </w:t>
      </w:r>
      <w:r w:rsidR="00665A2D" w:rsidRPr="00B73FF2">
        <w:rPr>
          <w:rFonts w:ascii="Times New Roman" w:hAnsi="Times New Roman"/>
          <w:i/>
          <w:iCs/>
        </w:rPr>
        <w:t>Salmonella</w:t>
      </w:r>
      <w:r w:rsidR="00665A2D" w:rsidRPr="00B73FF2">
        <w:rPr>
          <w:rFonts w:ascii="Times New Roman" w:hAnsi="Times New Roman"/>
        </w:rPr>
        <w:t xml:space="preserve">, Chapter 5 </w:t>
      </w:r>
      <w:r w:rsidR="00665A2D" w:rsidRPr="00B73FF2">
        <w:rPr>
          <w:rFonts w:ascii="Times New Roman" w:hAnsi="Times New Roman"/>
          <w:i/>
          <w:iCs/>
        </w:rPr>
        <w:t>Salmonella</w:t>
      </w:r>
      <w:r w:rsidR="00665A2D" w:rsidRPr="00B73FF2">
        <w:rPr>
          <w:rFonts w:ascii="Times New Roman" w:hAnsi="Times New Roman"/>
        </w:rPr>
        <w:t>.http://www.fda.gov/downloads/Food/FoodScienceResearch/UCM 309839.</w:t>
      </w:r>
    </w:p>
    <w:p w14:paraId="3A70A582"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Bahramianfard</w:t>
      </w:r>
      <w:proofErr w:type="spellEnd"/>
      <w:r w:rsidR="00E67B33">
        <w:rPr>
          <w:rFonts w:ascii="Times New Roman" w:hAnsi="Times New Roman"/>
        </w:rPr>
        <w:t>,</w:t>
      </w:r>
      <w:r w:rsidRPr="0005539A">
        <w:rPr>
          <w:rFonts w:ascii="Times New Roman" w:hAnsi="Times New Roman"/>
        </w:rPr>
        <w:t xml:space="preserve"> H</w:t>
      </w:r>
      <w:r w:rsidR="00E67B3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Derakhshandeh</w:t>
      </w:r>
      <w:proofErr w:type="spellEnd"/>
      <w:r w:rsidR="00E67B33">
        <w:rPr>
          <w:rFonts w:ascii="Times New Roman" w:hAnsi="Times New Roman"/>
        </w:rPr>
        <w:t>,</w:t>
      </w:r>
      <w:r w:rsidRPr="0005539A">
        <w:rPr>
          <w:rFonts w:ascii="Times New Roman" w:hAnsi="Times New Roman"/>
        </w:rPr>
        <w:t xml:space="preserve"> A</w:t>
      </w:r>
      <w:r w:rsidR="00E67B33">
        <w:rPr>
          <w:rFonts w:ascii="Times New Roman" w:hAnsi="Times New Roman"/>
        </w:rPr>
        <w:t>.</w:t>
      </w:r>
      <w:r w:rsidRPr="0005539A">
        <w:rPr>
          <w:rFonts w:ascii="Times New Roman" w:hAnsi="Times New Roman"/>
        </w:rPr>
        <w:t>, Naziri</w:t>
      </w:r>
      <w:r w:rsidR="00E67B33">
        <w:rPr>
          <w:rFonts w:ascii="Times New Roman" w:hAnsi="Times New Roman"/>
        </w:rPr>
        <w:t>,</w:t>
      </w:r>
      <w:r w:rsidRPr="0005539A">
        <w:rPr>
          <w:rFonts w:ascii="Times New Roman" w:hAnsi="Times New Roman"/>
        </w:rPr>
        <w:t xml:space="preserve"> Z</w:t>
      </w:r>
      <w:r w:rsidR="00E67B33">
        <w:rPr>
          <w:rFonts w:ascii="Times New Roman" w:hAnsi="Times New Roman"/>
        </w:rPr>
        <w:t>.</w:t>
      </w:r>
      <w:r w:rsidRPr="0005539A">
        <w:rPr>
          <w:rFonts w:ascii="Times New Roman" w:hAnsi="Times New Roman"/>
        </w:rPr>
        <w:t xml:space="preserve">, </w:t>
      </w:r>
      <w:r w:rsidR="00E67B33">
        <w:rPr>
          <w:rFonts w:ascii="Times New Roman" w:hAnsi="Times New Roman"/>
        </w:rPr>
        <w:t xml:space="preserve">&amp; </w:t>
      </w:r>
      <w:proofErr w:type="spellStart"/>
      <w:r w:rsidRPr="0005539A">
        <w:rPr>
          <w:rFonts w:ascii="Times New Roman" w:hAnsi="Times New Roman"/>
        </w:rPr>
        <w:t>KhaltabadiFarahani</w:t>
      </w:r>
      <w:proofErr w:type="spellEnd"/>
      <w:r w:rsidR="00E67B33">
        <w:rPr>
          <w:rFonts w:ascii="Times New Roman" w:hAnsi="Times New Roman"/>
        </w:rPr>
        <w:t>,</w:t>
      </w:r>
      <w:r w:rsidRPr="0005539A">
        <w:rPr>
          <w:rFonts w:ascii="Times New Roman" w:hAnsi="Times New Roman"/>
        </w:rPr>
        <w:t xml:space="preserve"> R</w:t>
      </w:r>
      <w:r w:rsidR="00905616">
        <w:rPr>
          <w:rFonts w:ascii="Times New Roman" w:hAnsi="Times New Roman"/>
        </w:rPr>
        <w:t xml:space="preserve">. </w:t>
      </w:r>
      <w:r w:rsidRPr="0005539A">
        <w:rPr>
          <w:rFonts w:ascii="Times New Roman" w:hAnsi="Times New Roman"/>
        </w:rPr>
        <w:t>(2021)</w:t>
      </w:r>
      <w:r w:rsidR="00E67B33">
        <w:rPr>
          <w:rFonts w:ascii="Times New Roman" w:hAnsi="Times New Roman"/>
        </w:rPr>
        <w:t>.</w:t>
      </w:r>
      <w:r w:rsidRPr="0005539A">
        <w:rPr>
          <w:rFonts w:ascii="Times New Roman" w:hAnsi="Times New Roman"/>
        </w:rPr>
        <w:t xml:space="preserve"> Prevalence, virulence factor and antimicrobial resistance analysis of </w:t>
      </w:r>
      <w:r w:rsidRPr="0005539A">
        <w:rPr>
          <w:rFonts w:ascii="Times New Roman" w:hAnsi="Times New Roman"/>
          <w:i/>
          <w:iCs/>
        </w:rPr>
        <w:t>Salmonella</w:t>
      </w:r>
      <w:r w:rsidR="00E67B33">
        <w:rPr>
          <w:rFonts w:ascii="Times New Roman" w:hAnsi="Times New Roman"/>
          <w:i/>
          <w:iCs/>
        </w:rPr>
        <w:t xml:space="preserve"> </w:t>
      </w:r>
      <w:r w:rsidRPr="0005539A">
        <w:rPr>
          <w:rFonts w:ascii="Times New Roman" w:hAnsi="Times New Roman"/>
        </w:rPr>
        <w:t xml:space="preserve">Enteritidis from poultry and egg samples in Iran. </w:t>
      </w:r>
      <w:r w:rsidRPr="002F507E">
        <w:rPr>
          <w:rFonts w:ascii="Times New Roman" w:hAnsi="Times New Roman"/>
          <w:i/>
          <w:iCs/>
        </w:rPr>
        <w:t>BMC veterinary research</w:t>
      </w:r>
      <w:r w:rsidR="003C0EC1">
        <w:rPr>
          <w:rFonts w:ascii="Times New Roman" w:hAnsi="Times New Roman"/>
          <w:i/>
          <w:iCs/>
        </w:rPr>
        <w:t>,</w:t>
      </w:r>
      <w:r w:rsidRPr="0005539A">
        <w:rPr>
          <w:rFonts w:ascii="Times New Roman" w:hAnsi="Times New Roman"/>
        </w:rPr>
        <w:t xml:space="preserve"> 17(1)</w:t>
      </w:r>
      <w:r w:rsidR="00C067A0">
        <w:rPr>
          <w:rFonts w:ascii="Times New Roman" w:hAnsi="Times New Roman"/>
        </w:rPr>
        <w:t>,</w:t>
      </w:r>
      <w:r w:rsidRPr="0005539A">
        <w:rPr>
          <w:rFonts w:ascii="Times New Roman" w:hAnsi="Times New Roman"/>
        </w:rPr>
        <w:t>196.</w:t>
      </w:r>
    </w:p>
    <w:p w14:paraId="0E8A4F36"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Bangera</w:t>
      </w:r>
      <w:r w:rsidR="00E67B33">
        <w:rPr>
          <w:rFonts w:ascii="Times New Roman" w:hAnsi="Times New Roman"/>
        </w:rPr>
        <w:t>,</w:t>
      </w:r>
      <w:r w:rsidR="00BF2CF5">
        <w:rPr>
          <w:rFonts w:ascii="Times New Roman" w:hAnsi="Times New Roman"/>
        </w:rPr>
        <w:t xml:space="preserve"> </w:t>
      </w:r>
      <w:r w:rsidRPr="0005539A">
        <w:rPr>
          <w:rFonts w:ascii="Times New Roman" w:hAnsi="Times New Roman"/>
        </w:rPr>
        <w:t>S</w:t>
      </w:r>
      <w:r w:rsidR="00E67B33">
        <w:rPr>
          <w:rFonts w:ascii="Times New Roman" w:hAnsi="Times New Roman"/>
        </w:rPr>
        <w:t>.</w:t>
      </w:r>
      <w:r w:rsidR="00BF2CF5">
        <w:rPr>
          <w:rFonts w:ascii="Times New Roman" w:hAnsi="Times New Roman"/>
        </w:rPr>
        <w:t xml:space="preserve"> </w:t>
      </w:r>
      <w:r w:rsidRPr="0005539A">
        <w:rPr>
          <w:rFonts w:ascii="Times New Roman" w:hAnsi="Times New Roman"/>
        </w:rPr>
        <w:t>R</w:t>
      </w:r>
      <w:r w:rsidR="00E67B33">
        <w:rPr>
          <w:rFonts w:ascii="Times New Roman" w:hAnsi="Times New Roman"/>
        </w:rPr>
        <w:t>.</w:t>
      </w:r>
      <w:r w:rsidRPr="0005539A">
        <w:rPr>
          <w:rFonts w:ascii="Times New Roman" w:hAnsi="Times New Roman"/>
        </w:rPr>
        <w:t>, Umakanth</w:t>
      </w:r>
      <w:r w:rsidR="00E67B33">
        <w:rPr>
          <w:rFonts w:ascii="Times New Roman" w:hAnsi="Times New Roman"/>
        </w:rPr>
        <w:t>,</w:t>
      </w:r>
      <w:r w:rsidRPr="0005539A">
        <w:rPr>
          <w:rFonts w:ascii="Times New Roman" w:hAnsi="Times New Roman"/>
        </w:rPr>
        <w:t xml:space="preserve"> S</w:t>
      </w:r>
      <w:r w:rsidR="00E67B33">
        <w:rPr>
          <w:rFonts w:ascii="Times New Roman" w:hAnsi="Times New Roman"/>
        </w:rPr>
        <w:t>.</w:t>
      </w:r>
      <w:r w:rsidRPr="0005539A">
        <w:rPr>
          <w:rFonts w:ascii="Times New Roman" w:hAnsi="Times New Roman"/>
        </w:rPr>
        <w:t>, Chowdhury</w:t>
      </w:r>
      <w:r w:rsidR="00E67B33">
        <w:rPr>
          <w:rFonts w:ascii="Times New Roman" w:hAnsi="Times New Roman"/>
        </w:rPr>
        <w:t>,</w:t>
      </w:r>
      <w:r w:rsidRPr="0005539A">
        <w:rPr>
          <w:rFonts w:ascii="Times New Roman" w:hAnsi="Times New Roman"/>
        </w:rPr>
        <w:t xml:space="preserve"> G</w:t>
      </w:r>
      <w:r w:rsidR="00E67B33">
        <w:rPr>
          <w:rFonts w:ascii="Times New Roman" w:hAnsi="Times New Roman"/>
        </w:rPr>
        <w:t>.</w:t>
      </w:r>
      <w:r w:rsidRPr="0005539A">
        <w:rPr>
          <w:rFonts w:ascii="Times New Roman" w:hAnsi="Times New Roman"/>
        </w:rPr>
        <w:t>, Saha</w:t>
      </w:r>
      <w:r w:rsidR="00E67B33">
        <w:rPr>
          <w:rFonts w:ascii="Times New Roman" w:hAnsi="Times New Roman"/>
        </w:rPr>
        <w:t>,</w:t>
      </w:r>
      <w:r w:rsidRPr="0005539A">
        <w:rPr>
          <w:rFonts w:ascii="Times New Roman" w:hAnsi="Times New Roman"/>
        </w:rPr>
        <w:t xml:space="preserve"> R</w:t>
      </w:r>
      <w:r w:rsidR="00E67B33">
        <w:rPr>
          <w:rFonts w:ascii="Times New Roman" w:hAnsi="Times New Roman"/>
        </w:rPr>
        <w:t xml:space="preserve">. </w:t>
      </w:r>
      <w:r w:rsidRPr="0005539A">
        <w:rPr>
          <w:rFonts w:ascii="Times New Roman" w:hAnsi="Times New Roman"/>
        </w:rPr>
        <w:t>N</w:t>
      </w:r>
      <w:r w:rsidR="00E67B33">
        <w:rPr>
          <w:rFonts w:ascii="Times New Roman" w:hAnsi="Times New Roman"/>
        </w:rPr>
        <w:t>.</w:t>
      </w:r>
      <w:r w:rsidRPr="0005539A">
        <w:rPr>
          <w:rFonts w:ascii="Times New Roman" w:hAnsi="Times New Roman"/>
        </w:rPr>
        <w:t>, Mukhopadhyay</w:t>
      </w:r>
      <w:r w:rsidR="00E67B33">
        <w:rPr>
          <w:rFonts w:ascii="Times New Roman" w:hAnsi="Times New Roman"/>
        </w:rPr>
        <w:t>,</w:t>
      </w:r>
      <w:r w:rsidRPr="0005539A">
        <w:rPr>
          <w:rFonts w:ascii="Times New Roman" w:hAnsi="Times New Roman"/>
        </w:rPr>
        <w:t xml:space="preserve"> A</w:t>
      </w:r>
      <w:r w:rsidR="00E67B33">
        <w:rPr>
          <w:rFonts w:ascii="Times New Roman" w:hAnsi="Times New Roman"/>
        </w:rPr>
        <w:t xml:space="preserve">. </w:t>
      </w:r>
      <w:r w:rsidRPr="0005539A">
        <w:rPr>
          <w:rFonts w:ascii="Times New Roman" w:hAnsi="Times New Roman"/>
        </w:rPr>
        <w:t>K</w:t>
      </w:r>
      <w:r w:rsidR="00E67B33">
        <w:rPr>
          <w:rFonts w:ascii="Times New Roman" w:hAnsi="Times New Roman"/>
        </w:rPr>
        <w:t>.</w:t>
      </w:r>
      <w:r w:rsidRPr="0005539A">
        <w:rPr>
          <w:rFonts w:ascii="Times New Roman" w:hAnsi="Times New Roman"/>
        </w:rPr>
        <w:t xml:space="preserve">, </w:t>
      </w:r>
      <w:r w:rsidR="00E67B33">
        <w:rPr>
          <w:rFonts w:ascii="Times New Roman" w:hAnsi="Times New Roman"/>
        </w:rPr>
        <w:t xml:space="preserve">&amp; </w:t>
      </w:r>
      <w:r w:rsidRPr="0005539A">
        <w:rPr>
          <w:rFonts w:ascii="Times New Roman" w:hAnsi="Times New Roman"/>
        </w:rPr>
        <w:t>Ballal</w:t>
      </w:r>
      <w:r w:rsidR="00E67B33">
        <w:rPr>
          <w:rFonts w:ascii="Times New Roman" w:hAnsi="Times New Roman"/>
        </w:rPr>
        <w:t>,</w:t>
      </w:r>
      <w:r w:rsidRPr="0005539A">
        <w:rPr>
          <w:rFonts w:ascii="Times New Roman" w:hAnsi="Times New Roman"/>
        </w:rPr>
        <w:t xml:space="preserve"> M</w:t>
      </w:r>
      <w:r w:rsidR="00905616">
        <w:rPr>
          <w:rFonts w:ascii="Times New Roman" w:hAnsi="Times New Roman"/>
        </w:rPr>
        <w:t>.</w:t>
      </w:r>
      <w:r w:rsidRPr="0005539A">
        <w:rPr>
          <w:rFonts w:ascii="Times New Roman" w:hAnsi="Times New Roman"/>
        </w:rPr>
        <w:t xml:space="preserve"> (2019)</w:t>
      </w:r>
      <w:r w:rsidR="00E67B33">
        <w:rPr>
          <w:rFonts w:ascii="Times New Roman" w:hAnsi="Times New Roman"/>
        </w:rPr>
        <w:t>.</w:t>
      </w:r>
      <w:r w:rsidRPr="0005539A">
        <w:rPr>
          <w:rFonts w:ascii="Times New Roman" w:hAnsi="Times New Roman"/>
        </w:rPr>
        <w:t xml:space="preserve"> </w:t>
      </w:r>
      <w:proofErr w:type="gramStart"/>
      <w:r w:rsidRPr="0005539A">
        <w:rPr>
          <w:rFonts w:ascii="Times New Roman" w:hAnsi="Times New Roman"/>
        </w:rPr>
        <w:t>Poultry</w:t>
      </w:r>
      <w:r w:rsidR="00E67B33">
        <w:rPr>
          <w:rFonts w:ascii="Times New Roman" w:hAnsi="Times New Roman"/>
        </w:rPr>
        <w:t xml:space="preserve"> </w:t>
      </w:r>
      <w:r w:rsidRPr="0005539A">
        <w:rPr>
          <w:rFonts w:ascii="Times New Roman" w:hAnsi="Times New Roman"/>
        </w:rPr>
        <w:t>:</w:t>
      </w:r>
      <w:proofErr w:type="gramEnd"/>
      <w:r w:rsidRPr="0005539A">
        <w:rPr>
          <w:rFonts w:ascii="Times New Roman" w:hAnsi="Times New Roman"/>
        </w:rPr>
        <w:t xml:space="preserve"> A receptacle for non-</w:t>
      </w:r>
      <w:proofErr w:type="spellStart"/>
      <w:r w:rsidRPr="0005539A">
        <w:rPr>
          <w:rFonts w:ascii="Times New Roman" w:hAnsi="Times New Roman"/>
        </w:rPr>
        <w:t>typhoidal</w:t>
      </w:r>
      <w:r w:rsidRPr="0005539A">
        <w:rPr>
          <w:rFonts w:ascii="Times New Roman" w:hAnsi="Times New Roman"/>
          <w:i/>
          <w:iCs/>
        </w:rPr>
        <w:t>Salmonella</w:t>
      </w:r>
      <w:r w:rsidRPr="0005539A">
        <w:rPr>
          <w:rFonts w:ascii="Times New Roman" w:hAnsi="Times New Roman"/>
        </w:rPr>
        <w:t>e</w:t>
      </w:r>
      <w:proofErr w:type="spellEnd"/>
      <w:r w:rsidRPr="0005539A">
        <w:rPr>
          <w:rFonts w:ascii="Times New Roman" w:hAnsi="Times New Roman"/>
        </w:rPr>
        <w:t xml:space="preserve"> and antimicrobial resistance. </w:t>
      </w:r>
      <w:r w:rsidRPr="00E67B33">
        <w:rPr>
          <w:rFonts w:ascii="Times New Roman" w:hAnsi="Times New Roman"/>
          <w:i/>
          <w:iCs/>
        </w:rPr>
        <w:t>Iranian journal of microbiology</w:t>
      </w:r>
      <w:r w:rsidR="003C0EC1">
        <w:rPr>
          <w:rFonts w:ascii="Times New Roman" w:hAnsi="Times New Roman"/>
        </w:rPr>
        <w:t>,</w:t>
      </w:r>
      <w:r w:rsidRPr="0005539A">
        <w:rPr>
          <w:rFonts w:ascii="Times New Roman" w:hAnsi="Times New Roman"/>
        </w:rPr>
        <w:t>11(1)</w:t>
      </w:r>
      <w:r w:rsidR="009118F1">
        <w:rPr>
          <w:rFonts w:ascii="Times New Roman" w:hAnsi="Times New Roman"/>
        </w:rPr>
        <w:t>,</w:t>
      </w:r>
      <w:r w:rsidR="009D67A2">
        <w:rPr>
          <w:rFonts w:ascii="Times New Roman" w:hAnsi="Times New Roman"/>
        </w:rPr>
        <w:t xml:space="preserve"> </w:t>
      </w:r>
      <w:r w:rsidRPr="0005539A">
        <w:rPr>
          <w:rFonts w:ascii="Times New Roman" w:hAnsi="Times New Roman"/>
        </w:rPr>
        <w:t>31.</w:t>
      </w:r>
      <w:r w:rsidR="009D67A2">
        <w:rPr>
          <w:rFonts w:ascii="Times New Roman" w:hAnsi="Times New Roman"/>
        </w:rPr>
        <w:t xml:space="preserve"> </w:t>
      </w:r>
      <w:r w:rsidRPr="002F507E">
        <w:rPr>
          <w:rFonts w:ascii="Times New Roman" w:hAnsi="Times New Roman"/>
          <w:i/>
          <w:iCs/>
        </w:rPr>
        <w:t>Biotechnology</w:t>
      </w:r>
      <w:r w:rsidRPr="0005539A">
        <w:rPr>
          <w:rFonts w:ascii="Times New Roman" w:hAnsi="Times New Roman"/>
        </w:rPr>
        <w:t>, </w:t>
      </w:r>
      <w:r w:rsidRPr="0005539A">
        <w:rPr>
          <w:rFonts w:ascii="Times New Roman" w:hAnsi="Times New Roman"/>
          <w:b/>
          <w:bCs/>
        </w:rPr>
        <w:t>19</w:t>
      </w:r>
      <w:r w:rsidRPr="0005539A">
        <w:rPr>
          <w:rFonts w:ascii="Times New Roman" w:hAnsi="Times New Roman"/>
        </w:rPr>
        <w:t>, 29-33.</w:t>
      </w:r>
    </w:p>
    <w:p w14:paraId="6B0D7C11" w14:textId="77777777" w:rsidR="00665A2D" w:rsidRPr="0005539A" w:rsidRDefault="009D67A2" w:rsidP="0005539A">
      <w:pPr>
        <w:pStyle w:val="ListParagraph"/>
        <w:numPr>
          <w:ilvl w:val="0"/>
          <w:numId w:val="32"/>
        </w:numPr>
        <w:spacing w:line="276" w:lineRule="auto"/>
        <w:jc w:val="both"/>
        <w:rPr>
          <w:rFonts w:ascii="Times New Roman" w:hAnsi="Times New Roman"/>
        </w:rPr>
      </w:pPr>
      <w:proofErr w:type="spellStart"/>
      <w:r>
        <w:rPr>
          <w:rFonts w:ascii="Times New Roman" w:hAnsi="Times New Roman"/>
        </w:rPr>
        <w:t>Brioudes</w:t>
      </w:r>
      <w:proofErr w:type="spellEnd"/>
      <w:r>
        <w:rPr>
          <w:rFonts w:ascii="Times New Roman" w:hAnsi="Times New Roman"/>
        </w:rPr>
        <w:t xml:space="preserve">, </w:t>
      </w:r>
      <w:r w:rsidR="00665A2D" w:rsidRPr="0005539A">
        <w:rPr>
          <w:rFonts w:ascii="Times New Roman" w:hAnsi="Times New Roman"/>
        </w:rPr>
        <w:t>A</w:t>
      </w:r>
      <w:r w:rsidR="00E67B33">
        <w:rPr>
          <w:rFonts w:ascii="Times New Roman" w:hAnsi="Times New Roman"/>
        </w:rPr>
        <w:t>.</w:t>
      </w:r>
      <w:r w:rsidR="00665A2D" w:rsidRPr="0005539A">
        <w:rPr>
          <w:rFonts w:ascii="Times New Roman" w:hAnsi="Times New Roman"/>
        </w:rPr>
        <w:t xml:space="preserve">, </w:t>
      </w:r>
      <w:r w:rsidR="00BF2CF5">
        <w:rPr>
          <w:rFonts w:ascii="Times New Roman" w:hAnsi="Times New Roman"/>
        </w:rPr>
        <w:t xml:space="preserve">&amp; </w:t>
      </w:r>
      <w:r w:rsidR="00665A2D" w:rsidRPr="0005539A">
        <w:rPr>
          <w:rFonts w:ascii="Times New Roman" w:hAnsi="Times New Roman"/>
        </w:rPr>
        <w:t>Gummow</w:t>
      </w:r>
      <w:r w:rsidR="00E67B33">
        <w:rPr>
          <w:rFonts w:ascii="Times New Roman" w:hAnsi="Times New Roman"/>
        </w:rPr>
        <w:t>,</w:t>
      </w:r>
      <w:r w:rsidR="00665A2D" w:rsidRPr="0005539A">
        <w:rPr>
          <w:rFonts w:ascii="Times New Roman" w:hAnsi="Times New Roman"/>
        </w:rPr>
        <w:t xml:space="preserve"> B</w:t>
      </w:r>
      <w:r w:rsidR="00905616">
        <w:rPr>
          <w:rFonts w:ascii="Times New Roman" w:hAnsi="Times New Roman"/>
        </w:rPr>
        <w:t>.</w:t>
      </w:r>
      <w:r w:rsidR="00665A2D" w:rsidRPr="0005539A">
        <w:rPr>
          <w:rFonts w:ascii="Times New Roman" w:hAnsi="Times New Roman"/>
        </w:rPr>
        <w:t xml:space="preserve"> (2017)</w:t>
      </w:r>
      <w:r w:rsidR="00E67B33">
        <w:rPr>
          <w:rFonts w:ascii="Times New Roman" w:hAnsi="Times New Roman"/>
        </w:rPr>
        <w:t>.</w:t>
      </w:r>
      <w:r w:rsidR="00665A2D" w:rsidRPr="0005539A">
        <w:rPr>
          <w:rFonts w:ascii="Times New Roman" w:hAnsi="Times New Roman"/>
        </w:rPr>
        <w:t xml:space="preserve"> Understanding Pig and Poultry Trade Networks and Farming Practices Within the Pacific Islands as a Basis for Surveillance. </w:t>
      </w:r>
      <w:r w:rsidR="00665A2D" w:rsidRPr="00E67B33">
        <w:rPr>
          <w:rFonts w:ascii="Times New Roman" w:hAnsi="Times New Roman"/>
          <w:i/>
          <w:iCs/>
        </w:rPr>
        <w:t>Transboundary and emerging diseases</w:t>
      </w:r>
      <w:r w:rsidR="004E2301">
        <w:rPr>
          <w:rFonts w:ascii="Times New Roman" w:hAnsi="Times New Roman"/>
          <w:i/>
          <w:iCs/>
        </w:rPr>
        <w:t>,</w:t>
      </w:r>
      <w:r w:rsidR="00665A2D" w:rsidRPr="0005539A">
        <w:rPr>
          <w:rFonts w:ascii="Times New Roman" w:hAnsi="Times New Roman"/>
        </w:rPr>
        <w:t xml:space="preserve"> 64(1)</w:t>
      </w:r>
      <w:r w:rsidR="00E67B33">
        <w:rPr>
          <w:rFonts w:ascii="Times New Roman" w:hAnsi="Times New Roman"/>
        </w:rPr>
        <w:t>,</w:t>
      </w:r>
      <w:r>
        <w:rPr>
          <w:rFonts w:ascii="Times New Roman" w:hAnsi="Times New Roman"/>
        </w:rPr>
        <w:t xml:space="preserve"> </w:t>
      </w:r>
      <w:r w:rsidR="00665A2D" w:rsidRPr="0005539A">
        <w:rPr>
          <w:rFonts w:ascii="Times New Roman" w:hAnsi="Times New Roman"/>
        </w:rPr>
        <w:t>284-99.</w:t>
      </w:r>
    </w:p>
    <w:p w14:paraId="7F5D93E1"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Castro-Vargas, R.</w:t>
      </w:r>
      <w:r w:rsidR="00BF2CF5">
        <w:rPr>
          <w:rFonts w:ascii="Times New Roman" w:hAnsi="Times New Roman"/>
        </w:rPr>
        <w:t xml:space="preserve"> </w:t>
      </w:r>
      <w:r w:rsidRPr="0005539A">
        <w:rPr>
          <w:rFonts w:ascii="Times New Roman" w:hAnsi="Times New Roman"/>
        </w:rPr>
        <w:t xml:space="preserve">E., </w:t>
      </w:r>
      <w:r w:rsidRPr="00372017">
        <w:rPr>
          <w:rFonts w:ascii="Times New Roman" w:hAnsi="Times New Roman"/>
          <w:color w:val="000000" w:themeColor="text1"/>
        </w:rPr>
        <w:t>Herrera-Sánchez,</w:t>
      </w:r>
      <w:r w:rsidR="00C067A0" w:rsidRPr="00372017">
        <w:rPr>
          <w:rFonts w:ascii="Times New Roman" w:hAnsi="Times New Roman"/>
          <w:color w:val="000000" w:themeColor="text1"/>
        </w:rPr>
        <w:t xml:space="preserve"> M. P.,</w:t>
      </w:r>
      <w:r w:rsidRPr="00372017">
        <w:rPr>
          <w:rFonts w:ascii="Times New Roman" w:hAnsi="Times New Roman"/>
          <w:color w:val="000000" w:themeColor="text1"/>
        </w:rPr>
        <w:t xml:space="preserve"> Rodríguez-Hernández</w:t>
      </w:r>
      <w:r w:rsidR="00E67B33" w:rsidRPr="00372017">
        <w:rPr>
          <w:rFonts w:ascii="Times New Roman" w:hAnsi="Times New Roman"/>
          <w:color w:val="000000" w:themeColor="text1"/>
        </w:rPr>
        <w:t>,</w:t>
      </w:r>
      <w:r w:rsidR="00C067A0" w:rsidRPr="00372017">
        <w:rPr>
          <w:rFonts w:ascii="Times New Roman" w:hAnsi="Times New Roman"/>
          <w:color w:val="000000" w:themeColor="text1"/>
        </w:rPr>
        <w:t xml:space="preserve"> R.</w:t>
      </w:r>
      <w:proofErr w:type="gramStart"/>
      <w:r w:rsidR="00C067A0" w:rsidRPr="00372017">
        <w:rPr>
          <w:rFonts w:ascii="Times New Roman" w:hAnsi="Times New Roman"/>
          <w:color w:val="000000" w:themeColor="text1"/>
        </w:rPr>
        <w:t xml:space="preserve">, </w:t>
      </w:r>
      <w:r w:rsidR="00E67B33" w:rsidRPr="00372017">
        <w:rPr>
          <w:rFonts w:ascii="Times New Roman" w:hAnsi="Times New Roman"/>
          <w:color w:val="000000" w:themeColor="text1"/>
        </w:rPr>
        <w:t xml:space="preserve"> &amp;</w:t>
      </w:r>
      <w:proofErr w:type="gramEnd"/>
      <w:r w:rsidRPr="00372017">
        <w:rPr>
          <w:rFonts w:ascii="Times New Roman" w:hAnsi="Times New Roman"/>
          <w:color w:val="000000" w:themeColor="text1"/>
        </w:rPr>
        <w:t xml:space="preserve"> Rondón-Barragán,</w:t>
      </w:r>
      <w:r w:rsidR="00C067A0" w:rsidRPr="00372017">
        <w:rPr>
          <w:rFonts w:ascii="Times New Roman" w:hAnsi="Times New Roman"/>
          <w:color w:val="000000" w:themeColor="text1"/>
        </w:rPr>
        <w:t xml:space="preserve"> I.</w:t>
      </w:r>
      <w:r w:rsidR="00372017">
        <w:rPr>
          <w:rFonts w:ascii="Times New Roman" w:hAnsi="Times New Roman"/>
          <w:color w:val="000000" w:themeColor="text1"/>
        </w:rPr>
        <w:t xml:space="preserve"> </w:t>
      </w:r>
      <w:r w:rsidR="00C067A0" w:rsidRPr="00372017">
        <w:rPr>
          <w:rFonts w:ascii="Times New Roman" w:hAnsi="Times New Roman"/>
          <w:color w:val="000000" w:themeColor="text1"/>
        </w:rPr>
        <w:t>S.</w:t>
      </w:r>
      <w:r w:rsidR="00836BD6" w:rsidRPr="00372017">
        <w:rPr>
          <w:rFonts w:ascii="Times New Roman" w:hAnsi="Times New Roman"/>
          <w:color w:val="000000" w:themeColor="text1"/>
        </w:rPr>
        <w:t xml:space="preserve"> </w:t>
      </w:r>
      <w:r w:rsidR="00E67B33">
        <w:rPr>
          <w:rFonts w:ascii="Times New Roman" w:hAnsi="Times New Roman"/>
        </w:rPr>
        <w:t>(</w:t>
      </w:r>
      <w:r w:rsidRPr="0005539A">
        <w:rPr>
          <w:rFonts w:ascii="Times New Roman" w:hAnsi="Times New Roman"/>
        </w:rPr>
        <w:t>2020</w:t>
      </w:r>
      <w:r w:rsidR="00E67B33">
        <w:rPr>
          <w:rFonts w:ascii="Times New Roman" w:hAnsi="Times New Roman"/>
        </w:rPr>
        <w:t>)</w:t>
      </w:r>
      <w:r w:rsidRPr="0005539A">
        <w:rPr>
          <w:rFonts w:ascii="Times New Roman" w:hAnsi="Times New Roman"/>
        </w:rPr>
        <w:t xml:space="preserve">. Antibiotic resistance in </w:t>
      </w:r>
      <w:r w:rsidRPr="0005539A">
        <w:rPr>
          <w:rFonts w:ascii="Times New Roman" w:hAnsi="Times New Roman"/>
          <w:i/>
          <w:iCs/>
        </w:rPr>
        <w:t>Salmonella</w:t>
      </w:r>
      <w:r w:rsidRPr="0005539A">
        <w:rPr>
          <w:rFonts w:ascii="Times New Roman" w:hAnsi="Times New Roman"/>
        </w:rPr>
        <w:t xml:space="preserve"> spp. isolated from poultry: </w:t>
      </w:r>
      <w:r w:rsidRPr="00836BD6">
        <w:rPr>
          <w:rFonts w:ascii="Times New Roman" w:hAnsi="Times New Roman"/>
          <w:i/>
          <w:iCs/>
        </w:rPr>
        <w:t>A global overview. Veterinary World</w:t>
      </w:r>
      <w:r w:rsidRPr="0005539A">
        <w:rPr>
          <w:rFonts w:ascii="Times New Roman" w:hAnsi="Times New Roman"/>
        </w:rPr>
        <w:t xml:space="preserve">, </w:t>
      </w:r>
      <w:r w:rsidRPr="0005539A">
        <w:rPr>
          <w:rFonts w:ascii="Times New Roman" w:hAnsi="Times New Roman"/>
          <w:b/>
          <w:bCs/>
        </w:rPr>
        <w:t>13</w:t>
      </w:r>
      <w:r w:rsidRPr="0005539A">
        <w:rPr>
          <w:rFonts w:ascii="Times New Roman" w:hAnsi="Times New Roman"/>
        </w:rPr>
        <w:t>(10), 2070-2084.</w:t>
      </w:r>
    </w:p>
    <w:p w14:paraId="43FF1AB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Chakraborty</w:t>
      </w:r>
      <w:r w:rsidR="00E67B33">
        <w:rPr>
          <w:rFonts w:ascii="Times New Roman" w:hAnsi="Times New Roman"/>
        </w:rPr>
        <w:t>,</w:t>
      </w:r>
      <w:r w:rsidRPr="0005539A">
        <w:rPr>
          <w:rFonts w:ascii="Times New Roman" w:hAnsi="Times New Roman"/>
        </w:rPr>
        <w:t xml:space="preserve"> S</w:t>
      </w:r>
      <w:r w:rsidR="00E67B33">
        <w:rPr>
          <w:rFonts w:ascii="Times New Roman" w:hAnsi="Times New Roman"/>
        </w:rPr>
        <w:t>.</w:t>
      </w:r>
      <w:r w:rsidRPr="0005539A">
        <w:rPr>
          <w:rFonts w:ascii="Times New Roman" w:hAnsi="Times New Roman"/>
        </w:rPr>
        <w:t>, Roychoudhury</w:t>
      </w:r>
      <w:r w:rsidR="00E67B33">
        <w:rPr>
          <w:rFonts w:ascii="Times New Roman" w:hAnsi="Times New Roman"/>
        </w:rPr>
        <w:t>,</w:t>
      </w:r>
      <w:r w:rsidRPr="0005539A">
        <w:rPr>
          <w:rFonts w:ascii="Times New Roman" w:hAnsi="Times New Roman"/>
        </w:rPr>
        <w:t xml:space="preserve"> P</w:t>
      </w:r>
      <w:r w:rsidR="00E67B33">
        <w:rPr>
          <w:rFonts w:ascii="Times New Roman" w:hAnsi="Times New Roman"/>
        </w:rPr>
        <w:t>.</w:t>
      </w:r>
      <w:r w:rsidRPr="0005539A">
        <w:rPr>
          <w:rFonts w:ascii="Times New Roman" w:hAnsi="Times New Roman"/>
        </w:rPr>
        <w:t>, Samanta</w:t>
      </w:r>
      <w:r w:rsidR="00E67B33">
        <w:rPr>
          <w:rFonts w:ascii="Times New Roman" w:hAnsi="Times New Roman"/>
        </w:rPr>
        <w:t>,</w:t>
      </w:r>
      <w:r w:rsidRPr="0005539A">
        <w:rPr>
          <w:rFonts w:ascii="Times New Roman" w:hAnsi="Times New Roman"/>
        </w:rPr>
        <w:t xml:space="preserve"> I</w:t>
      </w:r>
      <w:r w:rsidR="00E67B33">
        <w:rPr>
          <w:rFonts w:ascii="Times New Roman" w:hAnsi="Times New Roman"/>
        </w:rPr>
        <w:t>.</w:t>
      </w:r>
      <w:r w:rsidRPr="0005539A">
        <w:rPr>
          <w:rFonts w:ascii="Times New Roman" w:hAnsi="Times New Roman"/>
        </w:rPr>
        <w:t>, Subudhi</w:t>
      </w:r>
      <w:r w:rsidR="00E67B33">
        <w:rPr>
          <w:rFonts w:ascii="Times New Roman" w:hAnsi="Times New Roman"/>
        </w:rPr>
        <w:t>,</w:t>
      </w:r>
      <w:r w:rsidRPr="0005539A">
        <w:rPr>
          <w:rFonts w:ascii="Times New Roman" w:hAnsi="Times New Roman"/>
        </w:rPr>
        <w:t xml:space="preserve"> P</w:t>
      </w:r>
      <w:r w:rsidR="00E67B33">
        <w:rPr>
          <w:rFonts w:ascii="Times New Roman" w:hAnsi="Times New Roman"/>
        </w:rPr>
        <w:t>.</w:t>
      </w:r>
      <w:r w:rsidR="00322246">
        <w:rPr>
          <w:rFonts w:ascii="Times New Roman" w:hAnsi="Times New Roman"/>
        </w:rPr>
        <w:t xml:space="preserve"> </w:t>
      </w:r>
      <w:r w:rsidRPr="0005539A">
        <w:rPr>
          <w:rFonts w:ascii="Times New Roman" w:hAnsi="Times New Roman"/>
        </w:rPr>
        <w:t>K</w:t>
      </w:r>
      <w:r w:rsidR="00E67B33">
        <w:rPr>
          <w:rFonts w:ascii="Times New Roman" w:hAnsi="Times New Roman"/>
        </w:rPr>
        <w:t>.</w:t>
      </w:r>
      <w:r w:rsidRPr="0005539A">
        <w:rPr>
          <w:rFonts w:ascii="Times New Roman" w:hAnsi="Times New Roman"/>
        </w:rPr>
        <w:t xml:space="preserve">, </w:t>
      </w:r>
      <w:r w:rsidRPr="00372017">
        <w:rPr>
          <w:rFonts w:ascii="Times New Roman" w:hAnsi="Times New Roman"/>
          <w:color w:val="000000" w:themeColor="text1"/>
        </w:rPr>
        <w:t>Das</w:t>
      </w:r>
      <w:r w:rsidR="00E67B33" w:rsidRPr="00372017">
        <w:rPr>
          <w:rFonts w:ascii="Times New Roman" w:hAnsi="Times New Roman"/>
          <w:color w:val="000000" w:themeColor="text1"/>
        </w:rPr>
        <w:t>,</w:t>
      </w:r>
      <w:r w:rsidRPr="00372017">
        <w:rPr>
          <w:rFonts w:ascii="Times New Roman" w:hAnsi="Times New Roman"/>
          <w:color w:val="000000" w:themeColor="text1"/>
        </w:rPr>
        <w:t xml:space="preserve"> M</w:t>
      </w:r>
      <w:r w:rsidR="00E67B33" w:rsidRPr="00372017">
        <w:rPr>
          <w:rFonts w:ascii="Times New Roman" w:hAnsi="Times New Roman"/>
          <w:color w:val="000000" w:themeColor="text1"/>
        </w:rPr>
        <w:t>.</w:t>
      </w:r>
      <w:r w:rsidRPr="00372017">
        <w:rPr>
          <w:rFonts w:ascii="Times New Roman" w:hAnsi="Times New Roman"/>
          <w:color w:val="000000" w:themeColor="text1"/>
        </w:rPr>
        <w:t>, De</w:t>
      </w:r>
      <w:r w:rsidR="00372017" w:rsidRPr="00372017">
        <w:rPr>
          <w:rFonts w:ascii="Times New Roman" w:hAnsi="Times New Roman"/>
          <w:color w:val="000000" w:themeColor="text1"/>
        </w:rPr>
        <w:t>,</w:t>
      </w:r>
      <w:r w:rsidRPr="00372017">
        <w:rPr>
          <w:rFonts w:ascii="Times New Roman" w:hAnsi="Times New Roman"/>
          <w:color w:val="000000" w:themeColor="text1"/>
        </w:rPr>
        <w:t xml:space="preserve"> A</w:t>
      </w:r>
      <w:r w:rsidR="00372017" w:rsidRPr="00372017">
        <w:rPr>
          <w:rFonts w:ascii="Times New Roman" w:hAnsi="Times New Roman"/>
          <w:color w:val="000000" w:themeColor="text1"/>
        </w:rPr>
        <w:t>.</w:t>
      </w:r>
      <w:r w:rsidRPr="00372017">
        <w:rPr>
          <w:rFonts w:ascii="Times New Roman" w:hAnsi="Times New Roman"/>
          <w:color w:val="000000" w:themeColor="text1"/>
        </w:rPr>
        <w:t>,</w:t>
      </w:r>
      <w:r w:rsidRPr="00836BD6">
        <w:rPr>
          <w:rFonts w:ascii="Times New Roman" w:hAnsi="Times New Roman"/>
          <w:color w:val="FF0000"/>
        </w:rPr>
        <w:t xml:space="preserve"> </w:t>
      </w:r>
      <w:proofErr w:type="spellStart"/>
      <w:r w:rsidRPr="0005539A">
        <w:rPr>
          <w:rFonts w:ascii="Times New Roman" w:hAnsi="Times New Roman"/>
        </w:rPr>
        <w:t>Bandyopadhayay</w:t>
      </w:r>
      <w:proofErr w:type="spellEnd"/>
      <w:r w:rsidRPr="0005539A">
        <w:rPr>
          <w:rFonts w:ascii="Times New Roman" w:hAnsi="Times New Roman"/>
        </w:rPr>
        <w:t xml:space="preserve"> S</w:t>
      </w:r>
      <w:r w:rsidR="00322246">
        <w:rPr>
          <w:rFonts w:ascii="Times New Roman" w:hAnsi="Times New Roman"/>
        </w:rPr>
        <w:t>.</w:t>
      </w:r>
      <w:r w:rsidRPr="0005539A">
        <w:rPr>
          <w:rFonts w:ascii="Times New Roman" w:hAnsi="Times New Roman"/>
        </w:rPr>
        <w:t>, Joardar</w:t>
      </w:r>
      <w:r w:rsidR="00E67B33">
        <w:rPr>
          <w:rFonts w:ascii="Times New Roman" w:hAnsi="Times New Roman"/>
        </w:rPr>
        <w:t>,</w:t>
      </w:r>
      <w:r w:rsidRPr="0005539A">
        <w:rPr>
          <w:rFonts w:ascii="Times New Roman" w:hAnsi="Times New Roman"/>
        </w:rPr>
        <w:t xml:space="preserve"> S</w:t>
      </w:r>
      <w:r w:rsidR="00E67B33">
        <w:rPr>
          <w:rFonts w:ascii="Times New Roman" w:hAnsi="Times New Roman"/>
        </w:rPr>
        <w:t xml:space="preserve">. </w:t>
      </w:r>
      <w:r w:rsidRPr="0005539A">
        <w:rPr>
          <w:rFonts w:ascii="Times New Roman" w:hAnsi="Times New Roman"/>
        </w:rPr>
        <w:t>N</w:t>
      </w:r>
      <w:r w:rsidR="00322246">
        <w:rPr>
          <w:rFonts w:ascii="Times New Roman" w:hAnsi="Times New Roman"/>
        </w:rPr>
        <w:t>.</w:t>
      </w:r>
      <w:r w:rsidRPr="0005539A">
        <w:rPr>
          <w:rFonts w:ascii="Times New Roman" w:hAnsi="Times New Roman"/>
        </w:rPr>
        <w:t>, Mandal</w:t>
      </w:r>
      <w:r w:rsidR="00E67B33">
        <w:rPr>
          <w:rFonts w:ascii="Times New Roman" w:hAnsi="Times New Roman"/>
        </w:rPr>
        <w:t>,</w:t>
      </w:r>
      <w:r w:rsidRPr="0005539A">
        <w:rPr>
          <w:rFonts w:ascii="Times New Roman" w:hAnsi="Times New Roman"/>
        </w:rPr>
        <w:t xml:space="preserve"> M</w:t>
      </w:r>
      <w:r w:rsidR="00E67B33">
        <w:rPr>
          <w:rFonts w:ascii="Times New Roman" w:hAnsi="Times New Roman"/>
        </w:rPr>
        <w:t>.</w:t>
      </w:r>
      <w:r w:rsidRPr="0005539A">
        <w:rPr>
          <w:rFonts w:ascii="Times New Roman" w:hAnsi="Times New Roman"/>
        </w:rPr>
        <w:t>, Qureshi</w:t>
      </w:r>
      <w:r w:rsidR="00E67B33">
        <w:rPr>
          <w:rFonts w:ascii="Times New Roman" w:hAnsi="Times New Roman"/>
        </w:rPr>
        <w:t>,</w:t>
      </w:r>
      <w:r w:rsidRPr="0005539A">
        <w:rPr>
          <w:rFonts w:ascii="Times New Roman" w:hAnsi="Times New Roman"/>
        </w:rPr>
        <w:t xml:space="preserve"> A</w:t>
      </w:r>
      <w:r w:rsidR="00E67B33">
        <w:rPr>
          <w:rFonts w:ascii="Times New Roman" w:hAnsi="Times New Roman"/>
        </w:rPr>
        <w:t>.</w:t>
      </w:r>
      <w:r w:rsidRPr="0005539A">
        <w:rPr>
          <w:rFonts w:ascii="Times New Roman" w:hAnsi="Times New Roman"/>
        </w:rPr>
        <w:t xml:space="preserve">, </w:t>
      </w:r>
      <w:r w:rsidR="00BF2CF5">
        <w:rPr>
          <w:rFonts w:ascii="Times New Roman" w:hAnsi="Times New Roman"/>
        </w:rPr>
        <w:t xml:space="preserve">&amp; </w:t>
      </w:r>
      <w:r w:rsidRPr="0005539A">
        <w:rPr>
          <w:rFonts w:ascii="Times New Roman" w:hAnsi="Times New Roman"/>
        </w:rPr>
        <w:t>Dutta</w:t>
      </w:r>
      <w:r w:rsidR="00E67B33">
        <w:rPr>
          <w:rFonts w:ascii="Times New Roman" w:hAnsi="Times New Roman"/>
        </w:rPr>
        <w:t>,</w:t>
      </w:r>
      <w:r w:rsidRPr="0005539A">
        <w:rPr>
          <w:rFonts w:ascii="Times New Roman" w:hAnsi="Times New Roman"/>
        </w:rPr>
        <w:t xml:space="preserve"> T</w:t>
      </w:r>
      <w:r w:rsidR="00E67B33">
        <w:rPr>
          <w:rFonts w:ascii="Times New Roman" w:hAnsi="Times New Roman"/>
        </w:rPr>
        <w:t>.</w:t>
      </w:r>
      <w:r w:rsidR="00836BD6">
        <w:rPr>
          <w:rFonts w:ascii="Times New Roman" w:hAnsi="Times New Roman"/>
        </w:rPr>
        <w:t xml:space="preserve"> </w:t>
      </w:r>
      <w:r w:rsidRPr="0005539A">
        <w:rPr>
          <w:rFonts w:ascii="Times New Roman" w:hAnsi="Times New Roman"/>
        </w:rPr>
        <w:t>K</w:t>
      </w:r>
      <w:r w:rsidR="00905616">
        <w:rPr>
          <w:rFonts w:ascii="Times New Roman" w:hAnsi="Times New Roman"/>
        </w:rPr>
        <w:t>.</w:t>
      </w:r>
      <w:r w:rsidRPr="0005539A">
        <w:rPr>
          <w:rFonts w:ascii="Times New Roman" w:hAnsi="Times New Roman"/>
        </w:rPr>
        <w:t xml:space="preserve"> (2020) Molecular detection of biofilm, virulence and antimicrobial resistance associated genes of </w:t>
      </w:r>
      <w:r w:rsidRPr="0005539A">
        <w:rPr>
          <w:rFonts w:ascii="Times New Roman" w:hAnsi="Times New Roman"/>
          <w:i/>
          <w:iCs/>
        </w:rPr>
        <w:t>Salmonella</w:t>
      </w:r>
      <w:r w:rsidR="00E67B33">
        <w:rPr>
          <w:rFonts w:ascii="Times New Roman" w:hAnsi="Times New Roman"/>
          <w:i/>
          <w:iCs/>
        </w:rPr>
        <w:t xml:space="preserve"> </w:t>
      </w:r>
      <w:r w:rsidRPr="0005539A">
        <w:rPr>
          <w:rFonts w:ascii="Times New Roman" w:hAnsi="Times New Roman"/>
        </w:rPr>
        <w:t xml:space="preserve">serovars isolated from pig and chicken of Mizoram, India. </w:t>
      </w:r>
      <w:r w:rsidRPr="00E67B33">
        <w:rPr>
          <w:rFonts w:ascii="Times New Roman" w:hAnsi="Times New Roman"/>
          <w:i/>
          <w:iCs/>
        </w:rPr>
        <w:t>Indian Journal of Animal Research</w:t>
      </w:r>
      <w:r w:rsidR="004E2301">
        <w:rPr>
          <w:rFonts w:ascii="Times New Roman" w:hAnsi="Times New Roman"/>
          <w:i/>
          <w:iCs/>
        </w:rPr>
        <w:t>,</w:t>
      </w:r>
      <w:r w:rsidR="00E67B33">
        <w:rPr>
          <w:rFonts w:ascii="Times New Roman" w:hAnsi="Times New Roman"/>
        </w:rPr>
        <w:t xml:space="preserve"> 54(5),</w:t>
      </w:r>
      <w:r w:rsidRPr="0005539A">
        <w:rPr>
          <w:rFonts w:ascii="Times New Roman" w:hAnsi="Times New Roman"/>
        </w:rPr>
        <w:t>608-13.</w:t>
      </w:r>
    </w:p>
    <w:p w14:paraId="2CB1DC8B" w14:textId="77777777" w:rsidR="00665A2D"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lastRenderedPageBreak/>
        <w:t>Dagnew</w:t>
      </w:r>
      <w:r w:rsidR="00322246">
        <w:rPr>
          <w:rFonts w:ascii="Times New Roman" w:hAnsi="Times New Roman"/>
        </w:rPr>
        <w:t>,</w:t>
      </w:r>
      <w:r w:rsidRPr="0005539A">
        <w:rPr>
          <w:rFonts w:ascii="Times New Roman" w:hAnsi="Times New Roman"/>
        </w:rPr>
        <w:t xml:space="preserve"> B</w:t>
      </w:r>
      <w:r w:rsidR="00322246">
        <w:rPr>
          <w:rFonts w:ascii="Times New Roman" w:hAnsi="Times New Roman"/>
        </w:rPr>
        <w:t>.</w:t>
      </w:r>
      <w:r w:rsidRPr="0005539A">
        <w:rPr>
          <w:rFonts w:ascii="Times New Roman" w:hAnsi="Times New Roman"/>
        </w:rPr>
        <w:t>, Alemayehu</w:t>
      </w:r>
      <w:r w:rsidR="00322246">
        <w:rPr>
          <w:rFonts w:ascii="Times New Roman" w:hAnsi="Times New Roman"/>
        </w:rPr>
        <w:t>,</w:t>
      </w:r>
      <w:r w:rsidRPr="0005539A">
        <w:rPr>
          <w:rFonts w:ascii="Times New Roman" w:hAnsi="Times New Roman"/>
        </w:rPr>
        <w:t xml:space="preserve"> H</w:t>
      </w:r>
      <w:r w:rsidR="00322246">
        <w:rPr>
          <w:rFonts w:ascii="Times New Roman" w:hAnsi="Times New Roman"/>
        </w:rPr>
        <w:t>.</w:t>
      </w:r>
      <w:r w:rsidRPr="0005539A">
        <w:rPr>
          <w:rFonts w:ascii="Times New Roman" w:hAnsi="Times New Roman"/>
        </w:rPr>
        <w:t>, Medhin</w:t>
      </w:r>
      <w:r w:rsidR="00BF2CF5">
        <w:rPr>
          <w:rFonts w:ascii="Times New Roman" w:hAnsi="Times New Roman"/>
        </w:rPr>
        <w:t>,</w:t>
      </w:r>
      <w:r w:rsidRPr="0005539A">
        <w:rPr>
          <w:rFonts w:ascii="Times New Roman" w:hAnsi="Times New Roman"/>
        </w:rPr>
        <w:t xml:space="preserve"> G</w:t>
      </w:r>
      <w:r w:rsidR="00BF2CF5">
        <w:rPr>
          <w:rFonts w:ascii="Times New Roman" w:hAnsi="Times New Roman"/>
        </w:rPr>
        <w:t>.</w:t>
      </w:r>
      <w:r w:rsidRPr="0005539A">
        <w:rPr>
          <w:rFonts w:ascii="Times New Roman" w:hAnsi="Times New Roman"/>
        </w:rPr>
        <w:t>,</w:t>
      </w:r>
      <w:r w:rsidR="00BF2CF5">
        <w:rPr>
          <w:rFonts w:ascii="Times New Roman" w:hAnsi="Times New Roman"/>
        </w:rPr>
        <w:t xml:space="preserve"> &amp;</w:t>
      </w:r>
      <w:r w:rsidRPr="0005539A">
        <w:rPr>
          <w:rFonts w:ascii="Times New Roman" w:hAnsi="Times New Roman"/>
        </w:rPr>
        <w:t xml:space="preserve"> </w:t>
      </w:r>
      <w:proofErr w:type="spellStart"/>
      <w:r w:rsidRPr="0005539A">
        <w:rPr>
          <w:rFonts w:ascii="Times New Roman" w:hAnsi="Times New Roman"/>
        </w:rPr>
        <w:t>Eguale</w:t>
      </w:r>
      <w:proofErr w:type="spellEnd"/>
      <w:r w:rsidR="00BF2CF5">
        <w:rPr>
          <w:rFonts w:ascii="Times New Roman" w:hAnsi="Times New Roman"/>
        </w:rPr>
        <w:t>,</w:t>
      </w:r>
      <w:r w:rsidRPr="0005539A">
        <w:rPr>
          <w:rFonts w:ascii="Times New Roman" w:hAnsi="Times New Roman"/>
        </w:rPr>
        <w:t xml:space="preserve"> T</w:t>
      </w:r>
      <w:r w:rsidR="00905616">
        <w:rPr>
          <w:rFonts w:ascii="Times New Roman" w:hAnsi="Times New Roman"/>
        </w:rPr>
        <w:t>.</w:t>
      </w:r>
      <w:r w:rsidRPr="0005539A">
        <w:rPr>
          <w:rFonts w:ascii="Times New Roman" w:hAnsi="Times New Roman"/>
        </w:rPr>
        <w:t xml:space="preserve"> (2020)</w:t>
      </w:r>
      <w:r w:rsidR="004E2301">
        <w:rPr>
          <w:rFonts w:ascii="Times New Roman" w:hAnsi="Times New Roman"/>
        </w:rPr>
        <w:t>.</w:t>
      </w:r>
      <w:r w:rsidRPr="0005539A">
        <w:rPr>
          <w:rFonts w:ascii="Times New Roman" w:hAnsi="Times New Roman"/>
        </w:rPr>
        <w:t xml:space="preserve"> Prevalence and antimicrobial susceptibility of </w:t>
      </w:r>
      <w:r w:rsidRPr="0005539A">
        <w:rPr>
          <w:rFonts w:ascii="Times New Roman" w:hAnsi="Times New Roman"/>
          <w:i/>
          <w:iCs/>
        </w:rPr>
        <w:t>Salmonella</w:t>
      </w:r>
      <w:r w:rsidRPr="0005539A">
        <w:rPr>
          <w:rFonts w:ascii="Times New Roman" w:hAnsi="Times New Roman"/>
        </w:rPr>
        <w:t xml:space="preserve"> in poultry farms and in‐contact humans in </w:t>
      </w:r>
      <w:proofErr w:type="spellStart"/>
      <w:r w:rsidRPr="0005539A">
        <w:rPr>
          <w:rFonts w:ascii="Times New Roman" w:hAnsi="Times New Roman"/>
        </w:rPr>
        <w:t>Adama</w:t>
      </w:r>
      <w:proofErr w:type="spellEnd"/>
      <w:r w:rsidRPr="0005539A">
        <w:rPr>
          <w:rFonts w:ascii="Times New Roman" w:hAnsi="Times New Roman"/>
        </w:rPr>
        <w:t xml:space="preserve"> and </w:t>
      </w:r>
      <w:proofErr w:type="spellStart"/>
      <w:r w:rsidRPr="0005539A">
        <w:rPr>
          <w:rFonts w:ascii="Times New Roman" w:hAnsi="Times New Roman"/>
        </w:rPr>
        <w:t>Modjo</w:t>
      </w:r>
      <w:proofErr w:type="spellEnd"/>
      <w:r w:rsidRPr="0005539A">
        <w:rPr>
          <w:rFonts w:ascii="Times New Roman" w:hAnsi="Times New Roman"/>
        </w:rPr>
        <w:t xml:space="preserve"> towns, </w:t>
      </w:r>
      <w:r w:rsidRPr="00BF2CF5">
        <w:rPr>
          <w:rFonts w:ascii="Times New Roman" w:hAnsi="Times New Roman"/>
          <w:i/>
          <w:iCs/>
        </w:rPr>
        <w:t xml:space="preserve">Ethiopia. Microbiology </w:t>
      </w:r>
      <w:r w:rsidRPr="0005539A">
        <w:rPr>
          <w:rFonts w:ascii="Times New Roman" w:hAnsi="Times New Roman"/>
        </w:rPr>
        <w:t>Open</w:t>
      </w:r>
      <w:r w:rsidR="004E2301">
        <w:rPr>
          <w:rFonts w:ascii="Times New Roman" w:hAnsi="Times New Roman"/>
        </w:rPr>
        <w:t>,</w:t>
      </w:r>
      <w:r w:rsidRPr="0005539A">
        <w:rPr>
          <w:rFonts w:ascii="Times New Roman" w:hAnsi="Times New Roman"/>
        </w:rPr>
        <w:t xml:space="preserve"> 9(8</w:t>
      </w:r>
      <w:proofErr w:type="gramStart"/>
      <w:r w:rsidRPr="0005539A">
        <w:rPr>
          <w:rFonts w:ascii="Times New Roman" w:hAnsi="Times New Roman"/>
        </w:rPr>
        <w:t>)</w:t>
      </w:r>
      <w:r w:rsidR="00BF2CF5">
        <w:rPr>
          <w:rFonts w:ascii="Times New Roman" w:hAnsi="Times New Roman"/>
        </w:rPr>
        <w:t>,</w:t>
      </w:r>
      <w:r w:rsidRPr="0005539A">
        <w:rPr>
          <w:rFonts w:ascii="Times New Roman" w:hAnsi="Times New Roman"/>
        </w:rPr>
        <w:t>e</w:t>
      </w:r>
      <w:proofErr w:type="gramEnd"/>
      <w:r w:rsidRPr="0005539A">
        <w:rPr>
          <w:rFonts w:ascii="Times New Roman" w:hAnsi="Times New Roman"/>
        </w:rPr>
        <w:t>1067.</w:t>
      </w:r>
    </w:p>
    <w:p w14:paraId="3E667B17" w14:textId="77777777" w:rsidR="003B47D9" w:rsidRPr="0005539A" w:rsidRDefault="00BF2CF5" w:rsidP="003B47D9">
      <w:pPr>
        <w:pStyle w:val="ListParagraph"/>
        <w:numPr>
          <w:ilvl w:val="0"/>
          <w:numId w:val="32"/>
        </w:numPr>
        <w:spacing w:line="276" w:lineRule="auto"/>
        <w:jc w:val="both"/>
        <w:rPr>
          <w:rFonts w:ascii="Times New Roman" w:hAnsi="Times New Roman"/>
        </w:rPr>
      </w:pPr>
      <w:r>
        <w:rPr>
          <w:rFonts w:ascii="Times New Roman" w:hAnsi="Times New Roman"/>
        </w:rPr>
        <w:t>De-</w:t>
      </w:r>
      <w:r w:rsidR="003B47D9" w:rsidRPr="003B47D9">
        <w:rPr>
          <w:rFonts w:ascii="Times New Roman" w:hAnsi="Times New Roman"/>
        </w:rPr>
        <w:t>Reu, K.</w:t>
      </w:r>
      <w:r>
        <w:rPr>
          <w:rFonts w:ascii="Times New Roman" w:hAnsi="Times New Roman"/>
        </w:rPr>
        <w:t>,</w:t>
      </w:r>
      <w:r w:rsidR="003B47D9" w:rsidRPr="003B47D9">
        <w:rPr>
          <w:rFonts w:ascii="Times New Roman" w:hAnsi="Times New Roman"/>
        </w:rPr>
        <w:t xml:space="preserve"> </w:t>
      </w:r>
      <w:proofErr w:type="spellStart"/>
      <w:r w:rsidR="003B47D9" w:rsidRPr="003B47D9">
        <w:rPr>
          <w:rFonts w:ascii="Times New Roman" w:hAnsi="Times New Roman"/>
        </w:rPr>
        <w:t>Grijspeerdt</w:t>
      </w:r>
      <w:proofErr w:type="spellEnd"/>
      <w:r w:rsidR="003B47D9" w:rsidRPr="003B47D9">
        <w:rPr>
          <w:rFonts w:ascii="Times New Roman" w:hAnsi="Times New Roman"/>
        </w:rPr>
        <w:t>,</w:t>
      </w:r>
      <w:r w:rsidR="00276616" w:rsidRPr="00276616">
        <w:rPr>
          <w:rFonts w:ascii="Times New Roman" w:hAnsi="Times New Roman"/>
        </w:rPr>
        <w:t xml:space="preserve"> </w:t>
      </w:r>
      <w:r w:rsidR="00276616">
        <w:rPr>
          <w:rFonts w:ascii="Times New Roman" w:hAnsi="Times New Roman"/>
        </w:rPr>
        <w:t>K.,</w:t>
      </w:r>
      <w:r w:rsidR="003B47D9" w:rsidRPr="003B47D9">
        <w:rPr>
          <w:rFonts w:ascii="Times New Roman" w:hAnsi="Times New Roman"/>
        </w:rPr>
        <w:t xml:space="preserve"> </w:t>
      </w:r>
      <w:proofErr w:type="spellStart"/>
      <w:r w:rsidR="003B47D9" w:rsidRPr="003B47D9">
        <w:rPr>
          <w:rFonts w:ascii="Times New Roman" w:hAnsi="Times New Roman"/>
        </w:rPr>
        <w:t>Messens</w:t>
      </w:r>
      <w:proofErr w:type="spellEnd"/>
      <w:r w:rsidR="003B47D9" w:rsidRPr="003B47D9">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W.</w:t>
      </w:r>
      <w:proofErr w:type="gramStart"/>
      <w:r w:rsidR="00276616">
        <w:rPr>
          <w:rFonts w:ascii="Times New Roman" w:hAnsi="Times New Roman"/>
        </w:rPr>
        <w:t>,</w:t>
      </w:r>
      <w:r w:rsidR="00276616" w:rsidRPr="003B47D9">
        <w:rPr>
          <w:rFonts w:ascii="Times New Roman" w:hAnsi="Times New Roman"/>
        </w:rPr>
        <w:t xml:space="preserve"> </w:t>
      </w:r>
      <w:r w:rsidR="003B47D9" w:rsidRPr="003B47D9">
        <w:rPr>
          <w:rFonts w:ascii="Times New Roman" w:hAnsi="Times New Roman"/>
        </w:rPr>
        <w:t xml:space="preserve"> </w:t>
      </w:r>
      <w:proofErr w:type="spellStart"/>
      <w:r w:rsidR="003B47D9" w:rsidRPr="003B47D9">
        <w:rPr>
          <w:rFonts w:ascii="Times New Roman" w:hAnsi="Times New Roman"/>
        </w:rPr>
        <w:t>Heyndrickx</w:t>
      </w:r>
      <w:proofErr w:type="spellEnd"/>
      <w:proofErr w:type="gramEnd"/>
      <w:r w:rsidR="003B47D9" w:rsidRPr="003B47D9">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M.</w:t>
      </w:r>
      <w:r w:rsidR="00276616">
        <w:rPr>
          <w:rFonts w:ascii="Times New Roman" w:hAnsi="Times New Roman"/>
        </w:rPr>
        <w:t>,</w:t>
      </w:r>
      <w:r w:rsidR="00276616" w:rsidRPr="003B47D9">
        <w:rPr>
          <w:rFonts w:ascii="Times New Roman" w:hAnsi="Times New Roman"/>
        </w:rPr>
        <w:t xml:space="preserve"> </w:t>
      </w:r>
      <w:r w:rsidR="003B47D9" w:rsidRPr="003B47D9">
        <w:rPr>
          <w:rFonts w:ascii="Times New Roman" w:hAnsi="Times New Roman"/>
        </w:rPr>
        <w:t xml:space="preserve"> </w:t>
      </w:r>
      <w:proofErr w:type="spellStart"/>
      <w:r w:rsidR="003B47D9" w:rsidRPr="003B47D9">
        <w:rPr>
          <w:rFonts w:ascii="Times New Roman" w:hAnsi="Times New Roman"/>
        </w:rPr>
        <w:t>Uyttendaele</w:t>
      </w:r>
      <w:proofErr w:type="spellEnd"/>
      <w:r w:rsidR="003B47D9" w:rsidRPr="003B47D9">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M.</w:t>
      </w:r>
      <w:r w:rsidR="00276616">
        <w:rPr>
          <w:rFonts w:ascii="Times New Roman" w:hAnsi="Times New Roman"/>
        </w:rPr>
        <w:t>,</w:t>
      </w:r>
      <w:r w:rsidR="00276616" w:rsidRPr="003B47D9">
        <w:rPr>
          <w:rFonts w:ascii="Times New Roman" w:hAnsi="Times New Roman"/>
        </w:rPr>
        <w:t xml:space="preserve"> </w:t>
      </w:r>
      <w:r w:rsidR="003B47D9" w:rsidRPr="003B47D9">
        <w:rPr>
          <w:rFonts w:ascii="Times New Roman" w:hAnsi="Times New Roman"/>
        </w:rPr>
        <w:t xml:space="preserve"> </w:t>
      </w:r>
      <w:proofErr w:type="spellStart"/>
      <w:r w:rsidR="003B47D9" w:rsidRPr="003B47D9">
        <w:rPr>
          <w:rFonts w:ascii="Times New Roman" w:hAnsi="Times New Roman"/>
        </w:rPr>
        <w:t>Debevere</w:t>
      </w:r>
      <w:proofErr w:type="spellEnd"/>
      <w:r w:rsidR="00276616">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J.</w:t>
      </w:r>
      <w:r w:rsidR="00276616">
        <w:rPr>
          <w:rFonts w:ascii="Times New Roman" w:hAnsi="Times New Roman"/>
        </w:rPr>
        <w:t>,</w:t>
      </w:r>
      <w:r w:rsidR="003B47D9" w:rsidRPr="003B47D9">
        <w:rPr>
          <w:rFonts w:ascii="Times New Roman" w:hAnsi="Times New Roman"/>
        </w:rPr>
        <w:t xml:space="preserve"> </w:t>
      </w:r>
      <w:r>
        <w:rPr>
          <w:rFonts w:ascii="Times New Roman" w:hAnsi="Times New Roman"/>
        </w:rPr>
        <w:t>&amp;</w:t>
      </w:r>
      <w:r w:rsidR="003B47D9" w:rsidRPr="003B47D9">
        <w:rPr>
          <w:rFonts w:ascii="Times New Roman" w:hAnsi="Times New Roman"/>
        </w:rPr>
        <w:t xml:space="preserve"> Herman,</w:t>
      </w:r>
      <w:r w:rsidR="00905616" w:rsidRPr="00905616">
        <w:rPr>
          <w:rFonts w:ascii="Times New Roman" w:hAnsi="Times New Roman"/>
        </w:rPr>
        <w:t xml:space="preserve"> </w:t>
      </w:r>
      <w:r w:rsidR="00905616">
        <w:rPr>
          <w:rFonts w:ascii="Times New Roman" w:hAnsi="Times New Roman"/>
        </w:rPr>
        <w:t>L.</w:t>
      </w:r>
      <w:r>
        <w:rPr>
          <w:rFonts w:ascii="Times New Roman" w:hAnsi="Times New Roman"/>
        </w:rPr>
        <w:t>(</w:t>
      </w:r>
      <w:r w:rsidR="003B47D9" w:rsidRPr="003B47D9">
        <w:rPr>
          <w:rFonts w:ascii="Times New Roman" w:hAnsi="Times New Roman"/>
        </w:rPr>
        <w:t>2006</w:t>
      </w:r>
      <w:r>
        <w:rPr>
          <w:rFonts w:ascii="Times New Roman" w:hAnsi="Times New Roman"/>
        </w:rPr>
        <w:t>)</w:t>
      </w:r>
      <w:r w:rsidR="003B47D9" w:rsidRPr="003B47D9">
        <w:rPr>
          <w:rFonts w:ascii="Times New Roman" w:hAnsi="Times New Roman"/>
        </w:rPr>
        <w:t xml:space="preserve">. Eggshell factors influencing eggshell penetration and whole egg contamination by different bacteria, including Salmonella enteritidis. International </w:t>
      </w:r>
      <w:r w:rsidR="003B47D9" w:rsidRPr="00836BD6">
        <w:rPr>
          <w:rFonts w:ascii="Times New Roman" w:hAnsi="Times New Roman"/>
          <w:i/>
          <w:iCs/>
        </w:rPr>
        <w:t>Journal of Food Microbiology,</w:t>
      </w:r>
      <w:r w:rsidR="003B47D9" w:rsidRPr="003B47D9">
        <w:rPr>
          <w:rFonts w:ascii="Times New Roman" w:hAnsi="Times New Roman"/>
        </w:rPr>
        <w:t xml:space="preserve"> 112(3), 253-260.</w:t>
      </w:r>
    </w:p>
    <w:p w14:paraId="7C8CFCD7"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Eguale</w:t>
      </w:r>
      <w:proofErr w:type="spellEnd"/>
      <w:r w:rsidR="00BF2CF5">
        <w:rPr>
          <w:rFonts w:ascii="Times New Roman" w:hAnsi="Times New Roman"/>
        </w:rPr>
        <w:t>,</w:t>
      </w:r>
      <w:r w:rsidRPr="0005539A">
        <w:rPr>
          <w:rFonts w:ascii="Times New Roman" w:hAnsi="Times New Roman"/>
        </w:rPr>
        <w:t xml:space="preserve"> T</w:t>
      </w:r>
      <w:r w:rsidR="00BF2CF5">
        <w:rPr>
          <w:rFonts w:ascii="Times New Roman" w:hAnsi="Times New Roman"/>
        </w:rPr>
        <w:t>.</w:t>
      </w:r>
      <w:r w:rsidRPr="0005539A">
        <w:rPr>
          <w:rFonts w:ascii="Times New Roman" w:hAnsi="Times New Roman"/>
        </w:rPr>
        <w:t>, Birungi</w:t>
      </w:r>
      <w:r w:rsidR="00BF2CF5">
        <w:rPr>
          <w:rFonts w:ascii="Times New Roman" w:hAnsi="Times New Roman"/>
        </w:rPr>
        <w:t>,</w:t>
      </w:r>
      <w:r w:rsidRPr="0005539A">
        <w:rPr>
          <w:rFonts w:ascii="Times New Roman" w:hAnsi="Times New Roman"/>
        </w:rPr>
        <w:t xml:space="preserve"> J</w:t>
      </w:r>
      <w:r w:rsidR="00BF2CF5">
        <w:rPr>
          <w:rFonts w:ascii="Times New Roman" w:hAnsi="Times New Roman"/>
        </w:rPr>
        <w:t>.</w:t>
      </w:r>
      <w:r w:rsidRPr="0005539A">
        <w:rPr>
          <w:rFonts w:ascii="Times New Roman" w:hAnsi="Times New Roman"/>
        </w:rPr>
        <w:t>, Asrat</w:t>
      </w:r>
      <w:r w:rsidR="00BF2CF5">
        <w:rPr>
          <w:rFonts w:ascii="Times New Roman" w:hAnsi="Times New Roman"/>
        </w:rPr>
        <w:t>,</w:t>
      </w:r>
      <w:r w:rsidRPr="0005539A">
        <w:rPr>
          <w:rFonts w:ascii="Times New Roman" w:hAnsi="Times New Roman"/>
        </w:rPr>
        <w:t xml:space="preserve"> D</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Njahira</w:t>
      </w:r>
      <w:proofErr w:type="spellEnd"/>
      <w:r w:rsidR="00BF2CF5">
        <w:rPr>
          <w:rFonts w:ascii="Times New Roman" w:hAnsi="Times New Roman"/>
        </w:rPr>
        <w:t>.</w:t>
      </w:r>
      <w:r w:rsidRPr="0005539A">
        <w:rPr>
          <w:rFonts w:ascii="Times New Roman" w:hAnsi="Times New Roman"/>
        </w:rPr>
        <w:t xml:space="preserve"> M</w:t>
      </w:r>
      <w:r w:rsidR="00BF2CF5">
        <w:rPr>
          <w:rFonts w:ascii="Times New Roman" w:hAnsi="Times New Roman"/>
        </w:rPr>
        <w:t>.</w:t>
      </w:r>
      <w:r w:rsidR="00905616">
        <w:rPr>
          <w:rFonts w:ascii="Times New Roman" w:hAnsi="Times New Roman"/>
        </w:rPr>
        <w:t xml:space="preserve"> </w:t>
      </w:r>
      <w:r w:rsidRPr="0005539A">
        <w:rPr>
          <w:rFonts w:ascii="Times New Roman" w:hAnsi="Times New Roman"/>
        </w:rPr>
        <w:t>N</w:t>
      </w:r>
      <w:r w:rsidR="00BF2CF5">
        <w:rPr>
          <w:rFonts w:ascii="Times New Roman" w:hAnsi="Times New Roman"/>
        </w:rPr>
        <w:t>.</w:t>
      </w:r>
      <w:r w:rsidRPr="0005539A">
        <w:rPr>
          <w:rFonts w:ascii="Times New Roman" w:hAnsi="Times New Roman"/>
        </w:rPr>
        <w:t>, Njuguna</w:t>
      </w:r>
      <w:r w:rsidR="00BF2CF5">
        <w:rPr>
          <w:rFonts w:ascii="Times New Roman" w:hAnsi="Times New Roman"/>
        </w:rPr>
        <w:t>,</w:t>
      </w:r>
      <w:r w:rsidRPr="0005539A">
        <w:rPr>
          <w:rFonts w:ascii="Times New Roman" w:hAnsi="Times New Roman"/>
        </w:rPr>
        <w:t xml:space="preserve"> J</w:t>
      </w:r>
      <w:r w:rsidR="00BF2CF5">
        <w:rPr>
          <w:rFonts w:ascii="Times New Roman" w:hAnsi="Times New Roman"/>
        </w:rPr>
        <w:t>.</w:t>
      </w:r>
      <w:r w:rsidRPr="0005539A">
        <w:rPr>
          <w:rFonts w:ascii="Times New Roman" w:hAnsi="Times New Roman"/>
        </w:rPr>
        <w:t>, Gebreyes</w:t>
      </w:r>
      <w:r w:rsidR="00BF2CF5">
        <w:rPr>
          <w:rFonts w:ascii="Times New Roman" w:hAnsi="Times New Roman"/>
        </w:rPr>
        <w:t>,</w:t>
      </w:r>
      <w:r w:rsidRPr="0005539A">
        <w:rPr>
          <w:rFonts w:ascii="Times New Roman" w:hAnsi="Times New Roman"/>
        </w:rPr>
        <w:t xml:space="preserve"> W</w:t>
      </w:r>
      <w:r w:rsidR="00BF2CF5">
        <w:rPr>
          <w:rFonts w:ascii="Times New Roman" w:hAnsi="Times New Roman"/>
        </w:rPr>
        <w:t xml:space="preserve">. </w:t>
      </w:r>
      <w:r w:rsidRPr="0005539A">
        <w:rPr>
          <w:rFonts w:ascii="Times New Roman" w:hAnsi="Times New Roman"/>
        </w:rPr>
        <w:t>A</w:t>
      </w:r>
      <w:r w:rsidR="00BF2CF5">
        <w:rPr>
          <w:rFonts w:ascii="Times New Roman" w:hAnsi="Times New Roman"/>
        </w:rPr>
        <w:t>.</w:t>
      </w:r>
      <w:r w:rsidRPr="0005539A">
        <w:rPr>
          <w:rFonts w:ascii="Times New Roman" w:hAnsi="Times New Roman"/>
        </w:rPr>
        <w:t>, Gunn</w:t>
      </w:r>
      <w:r w:rsidR="00BF2CF5">
        <w:rPr>
          <w:rFonts w:ascii="Times New Roman" w:hAnsi="Times New Roman"/>
        </w:rPr>
        <w:t>,</w:t>
      </w:r>
      <w:r w:rsidRPr="0005539A">
        <w:rPr>
          <w:rFonts w:ascii="Times New Roman" w:hAnsi="Times New Roman"/>
        </w:rPr>
        <w:t xml:space="preserve"> J</w:t>
      </w:r>
      <w:r w:rsidR="00BF2CF5">
        <w:rPr>
          <w:rFonts w:ascii="Times New Roman" w:hAnsi="Times New Roman"/>
        </w:rPr>
        <w:t xml:space="preserve">. </w:t>
      </w:r>
      <w:r w:rsidRPr="0005539A">
        <w:rPr>
          <w:rFonts w:ascii="Times New Roman" w:hAnsi="Times New Roman"/>
        </w:rPr>
        <w:t>S</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Djikeng</w:t>
      </w:r>
      <w:proofErr w:type="spellEnd"/>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w:t>
      </w:r>
      <w:r w:rsidRPr="0005539A">
        <w:rPr>
          <w:rFonts w:ascii="Times New Roman" w:hAnsi="Times New Roman"/>
        </w:rPr>
        <w:t>,</w:t>
      </w:r>
      <w:r w:rsidR="00BF2CF5">
        <w:rPr>
          <w:rFonts w:ascii="Times New Roman" w:hAnsi="Times New Roman"/>
        </w:rPr>
        <w:t xml:space="preserve"> </w:t>
      </w:r>
      <w:proofErr w:type="gramStart"/>
      <w:r w:rsidR="00BF2CF5">
        <w:rPr>
          <w:rFonts w:ascii="Times New Roman" w:hAnsi="Times New Roman"/>
        </w:rPr>
        <w:t xml:space="preserve">&amp; </w:t>
      </w:r>
      <w:r w:rsidRPr="0005539A">
        <w:rPr>
          <w:rFonts w:ascii="Times New Roman" w:hAnsi="Times New Roman"/>
        </w:rPr>
        <w:t xml:space="preserve"> </w:t>
      </w:r>
      <w:proofErr w:type="spellStart"/>
      <w:r w:rsidRPr="0005539A">
        <w:rPr>
          <w:rFonts w:ascii="Times New Roman" w:hAnsi="Times New Roman"/>
        </w:rPr>
        <w:t>Engidawork</w:t>
      </w:r>
      <w:proofErr w:type="spellEnd"/>
      <w:proofErr w:type="gramEnd"/>
      <w:r w:rsidR="00AA439D">
        <w:rPr>
          <w:rFonts w:ascii="Times New Roman" w:hAnsi="Times New Roman"/>
        </w:rPr>
        <w:t>,</w:t>
      </w:r>
      <w:r w:rsidRPr="0005539A">
        <w:rPr>
          <w:rFonts w:ascii="Times New Roman" w:hAnsi="Times New Roman"/>
        </w:rPr>
        <w:t xml:space="preserve"> E</w:t>
      </w:r>
      <w:r w:rsidR="00905616">
        <w:rPr>
          <w:rFonts w:ascii="Times New Roman" w:hAnsi="Times New Roman"/>
        </w:rPr>
        <w:t>.</w:t>
      </w:r>
      <w:r w:rsidRPr="0005539A">
        <w:rPr>
          <w:rFonts w:ascii="Times New Roman" w:hAnsi="Times New Roman"/>
        </w:rPr>
        <w:t xml:space="preserve"> (2017)</w:t>
      </w:r>
      <w:r w:rsidR="00836BD6">
        <w:rPr>
          <w:rFonts w:ascii="Times New Roman" w:hAnsi="Times New Roman"/>
        </w:rPr>
        <w:t>.</w:t>
      </w:r>
      <w:r w:rsidRPr="0005539A">
        <w:rPr>
          <w:rFonts w:ascii="Times New Roman" w:hAnsi="Times New Roman"/>
        </w:rPr>
        <w:t xml:space="preserve"> Genetic markers associated with resistance to beta-lactam and quinolone antimicrobials in non-</w:t>
      </w:r>
      <w:proofErr w:type="spellStart"/>
      <w:r w:rsidRPr="0005539A">
        <w:rPr>
          <w:rFonts w:ascii="Times New Roman" w:hAnsi="Times New Roman"/>
        </w:rPr>
        <w:t>typhoidal</w:t>
      </w:r>
      <w:r w:rsidRPr="0005539A">
        <w:rPr>
          <w:rFonts w:ascii="Times New Roman" w:hAnsi="Times New Roman"/>
          <w:i/>
          <w:iCs/>
        </w:rPr>
        <w:t>Salmonella</w:t>
      </w:r>
      <w:proofErr w:type="spellEnd"/>
      <w:r w:rsidRPr="0005539A">
        <w:rPr>
          <w:rFonts w:ascii="Times New Roman" w:hAnsi="Times New Roman"/>
        </w:rPr>
        <w:t xml:space="preserve"> isolates from humans and animals in central Ethiopia. </w:t>
      </w:r>
      <w:r w:rsidRPr="00BF2CF5">
        <w:rPr>
          <w:rFonts w:ascii="Times New Roman" w:hAnsi="Times New Roman"/>
          <w:i/>
          <w:iCs/>
        </w:rPr>
        <w:t>Antimicrobial Resistance &amp; Infection Control</w:t>
      </w:r>
      <w:r w:rsidR="00505A47">
        <w:rPr>
          <w:rFonts w:ascii="Times New Roman" w:hAnsi="Times New Roman"/>
          <w:i/>
          <w:iCs/>
        </w:rPr>
        <w:t>,</w:t>
      </w:r>
      <w:r w:rsidRPr="00BF2CF5">
        <w:rPr>
          <w:rFonts w:ascii="Times New Roman" w:hAnsi="Times New Roman"/>
          <w:i/>
          <w:iCs/>
        </w:rPr>
        <w:t xml:space="preserve"> </w:t>
      </w:r>
      <w:r w:rsidRPr="0005539A">
        <w:rPr>
          <w:rFonts w:ascii="Times New Roman" w:hAnsi="Times New Roman"/>
        </w:rPr>
        <w:t>6</w:t>
      </w:r>
      <w:r w:rsidR="00BF2CF5">
        <w:rPr>
          <w:rFonts w:ascii="Times New Roman" w:hAnsi="Times New Roman"/>
        </w:rPr>
        <w:t>,</w:t>
      </w:r>
      <w:r w:rsidRPr="0005539A">
        <w:rPr>
          <w:rFonts w:ascii="Times New Roman" w:hAnsi="Times New Roman"/>
        </w:rPr>
        <w:t>1-0.</w:t>
      </w:r>
    </w:p>
    <w:p w14:paraId="47CCBBFE" w14:textId="77777777" w:rsidR="00665A2D" w:rsidRPr="0005539A" w:rsidRDefault="00BF2CF5"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t>Elmonir</w:t>
      </w:r>
      <w:proofErr w:type="spellEnd"/>
      <w:r>
        <w:rPr>
          <w:rFonts w:ascii="Times New Roman" w:hAnsi="Times New Roman"/>
        </w:rPr>
        <w:t>, W.</w:t>
      </w:r>
      <w:r w:rsidR="00372017">
        <w:rPr>
          <w:rFonts w:ascii="Times New Roman" w:hAnsi="Times New Roman"/>
        </w:rPr>
        <w:t>,</w:t>
      </w:r>
      <w:r w:rsidR="00665A2D" w:rsidRPr="0005539A">
        <w:rPr>
          <w:rFonts w:ascii="Times New Roman" w:hAnsi="Times New Roman"/>
        </w:rPr>
        <w:t xml:space="preserve"> </w:t>
      </w:r>
      <w:proofErr w:type="spellStart"/>
      <w:r w:rsidR="00665A2D" w:rsidRPr="0005539A">
        <w:rPr>
          <w:rFonts w:ascii="Times New Roman" w:hAnsi="Times New Roman"/>
        </w:rPr>
        <w:t>Abdeltawab</w:t>
      </w:r>
      <w:proofErr w:type="spellEnd"/>
      <w:r w:rsidR="00665A2D" w:rsidRPr="0005539A">
        <w:rPr>
          <w:rFonts w:ascii="Times New Roman" w:hAnsi="Times New Roman"/>
        </w:rPr>
        <w:t>,</w:t>
      </w:r>
      <w:r w:rsidR="00372017" w:rsidRPr="00372017">
        <w:rPr>
          <w:rFonts w:ascii="Times New Roman" w:hAnsi="Times New Roman"/>
        </w:rPr>
        <w:t xml:space="preserve"> </w:t>
      </w:r>
      <w:r w:rsidR="00372017" w:rsidRPr="0005539A">
        <w:rPr>
          <w:rFonts w:ascii="Times New Roman" w:hAnsi="Times New Roman"/>
        </w:rPr>
        <w:t>D.</w:t>
      </w:r>
      <w:proofErr w:type="gramStart"/>
      <w:r w:rsidR="00372017">
        <w:rPr>
          <w:rFonts w:ascii="Times New Roman" w:hAnsi="Times New Roman"/>
        </w:rPr>
        <w:t>,</w:t>
      </w:r>
      <w:r w:rsidR="00372017" w:rsidRPr="0005539A">
        <w:rPr>
          <w:rFonts w:ascii="Times New Roman" w:hAnsi="Times New Roman"/>
        </w:rPr>
        <w:t xml:space="preserve"> </w:t>
      </w:r>
      <w:r w:rsidR="00665A2D" w:rsidRPr="0005539A">
        <w:rPr>
          <w:rFonts w:ascii="Times New Roman" w:hAnsi="Times New Roman"/>
        </w:rPr>
        <w:t xml:space="preserve"> </w:t>
      </w:r>
      <w:r w:rsidR="00665A2D" w:rsidRPr="00372017">
        <w:rPr>
          <w:rFonts w:ascii="Times New Roman" w:hAnsi="Times New Roman"/>
          <w:color w:val="000000" w:themeColor="text1"/>
        </w:rPr>
        <w:t>El</w:t>
      </w:r>
      <w:proofErr w:type="gramEnd"/>
      <w:r w:rsidR="00665A2D" w:rsidRPr="00372017">
        <w:rPr>
          <w:rFonts w:ascii="Times New Roman" w:hAnsi="Times New Roman"/>
          <w:color w:val="000000" w:themeColor="text1"/>
        </w:rPr>
        <w:t>-</w:t>
      </w:r>
      <w:proofErr w:type="spellStart"/>
      <w:r w:rsidR="00665A2D" w:rsidRPr="00372017">
        <w:rPr>
          <w:rFonts w:ascii="Times New Roman" w:hAnsi="Times New Roman"/>
          <w:color w:val="000000" w:themeColor="text1"/>
        </w:rPr>
        <w:t>Sharkawy</w:t>
      </w:r>
      <w:proofErr w:type="spellEnd"/>
      <w:r w:rsidR="00372017" w:rsidRPr="00372017">
        <w:rPr>
          <w:rFonts w:ascii="Times New Roman" w:hAnsi="Times New Roman"/>
          <w:color w:val="000000" w:themeColor="text1"/>
        </w:rPr>
        <w:t>,</w:t>
      </w:r>
      <w:r w:rsidR="00372017" w:rsidRPr="00372017">
        <w:rPr>
          <w:rFonts w:ascii="Times New Roman" w:hAnsi="Times New Roman"/>
        </w:rPr>
        <w:t xml:space="preserve"> </w:t>
      </w:r>
      <w:r w:rsidR="00372017" w:rsidRPr="0005539A">
        <w:rPr>
          <w:rFonts w:ascii="Times New Roman" w:hAnsi="Times New Roman"/>
        </w:rPr>
        <w:t>H.</w:t>
      </w:r>
      <w:r w:rsidR="00372017">
        <w:rPr>
          <w:rFonts w:ascii="Times New Roman" w:hAnsi="Times New Roman"/>
        </w:rPr>
        <w:t>,</w:t>
      </w:r>
      <w:r w:rsidR="00665A2D" w:rsidRPr="00836BD6">
        <w:rPr>
          <w:rFonts w:ascii="Times New Roman" w:hAnsi="Times New Roman"/>
          <w:color w:val="FF0000"/>
        </w:rPr>
        <w:t xml:space="preserve"> </w:t>
      </w:r>
      <w:r w:rsidRPr="00372017">
        <w:rPr>
          <w:rFonts w:ascii="Times New Roman" w:hAnsi="Times New Roman"/>
          <w:color w:val="000000" w:themeColor="text1"/>
        </w:rPr>
        <w:t>&amp;</w:t>
      </w:r>
      <w:r w:rsidR="00665A2D" w:rsidRPr="00836BD6">
        <w:rPr>
          <w:rFonts w:ascii="Times New Roman" w:hAnsi="Times New Roman"/>
          <w:color w:val="FF0000"/>
        </w:rPr>
        <w:t xml:space="preserve"> </w:t>
      </w:r>
      <w:r w:rsidR="00665A2D" w:rsidRPr="00372017">
        <w:rPr>
          <w:rFonts w:ascii="Times New Roman" w:hAnsi="Times New Roman"/>
          <w:color w:val="000000" w:themeColor="text1"/>
        </w:rPr>
        <w:t>Zahran,</w:t>
      </w:r>
      <w:r w:rsidRPr="00372017">
        <w:rPr>
          <w:rFonts w:ascii="Times New Roman" w:hAnsi="Times New Roman"/>
          <w:color w:val="000000" w:themeColor="text1"/>
        </w:rPr>
        <w:t xml:space="preserve"> R. N</w:t>
      </w:r>
      <w:r w:rsidR="00F41EA7">
        <w:rPr>
          <w:rFonts w:ascii="Times New Roman" w:hAnsi="Times New Roman"/>
        </w:rPr>
        <w:t>.</w:t>
      </w:r>
      <w:r w:rsidR="00905616">
        <w:rPr>
          <w:rFonts w:ascii="Times New Roman" w:hAnsi="Times New Roman"/>
        </w:rPr>
        <w:t>(</w:t>
      </w:r>
      <w:r w:rsidR="00665A2D" w:rsidRPr="0005539A">
        <w:rPr>
          <w:rFonts w:ascii="Times New Roman" w:hAnsi="Times New Roman"/>
        </w:rPr>
        <w:t>2024</w:t>
      </w:r>
      <w:r w:rsidR="00905616">
        <w:rPr>
          <w:rFonts w:ascii="Times New Roman" w:hAnsi="Times New Roman"/>
        </w:rPr>
        <w:t>)</w:t>
      </w:r>
      <w:r w:rsidR="00665A2D" w:rsidRPr="0005539A">
        <w:rPr>
          <w:rFonts w:ascii="Times New Roman" w:hAnsi="Times New Roman"/>
        </w:rPr>
        <w:t>. Serotypes diversity, virulence, and antimicrobial resistance of non-typhoidal</w:t>
      </w:r>
      <w:r w:rsidR="00505A47">
        <w:rPr>
          <w:rFonts w:ascii="Times New Roman" w:hAnsi="Times New Roman"/>
        </w:rPr>
        <w:t xml:space="preserve"> </w:t>
      </w:r>
      <w:r w:rsidR="00665A2D" w:rsidRPr="0005539A">
        <w:rPr>
          <w:rFonts w:ascii="Times New Roman" w:hAnsi="Times New Roman"/>
          <w:i/>
          <w:iCs/>
        </w:rPr>
        <w:t>Salmonella</w:t>
      </w:r>
      <w:r w:rsidR="00665A2D" w:rsidRPr="0005539A">
        <w:rPr>
          <w:rFonts w:ascii="Times New Roman" w:hAnsi="Times New Roman"/>
        </w:rPr>
        <w:t xml:space="preserve"> isolates in commercial and backyard egg production systems in Egypt. </w:t>
      </w:r>
      <w:r w:rsidR="00665A2D" w:rsidRPr="00BF2CF5">
        <w:rPr>
          <w:rFonts w:ascii="Times New Roman" w:hAnsi="Times New Roman"/>
          <w:i/>
          <w:iCs/>
        </w:rPr>
        <w:t>Pakistan Journal of Zoology,</w:t>
      </w:r>
      <w:r w:rsidR="00665A2D" w:rsidRPr="0005539A">
        <w:rPr>
          <w:rFonts w:ascii="Times New Roman" w:hAnsi="Times New Roman"/>
        </w:rPr>
        <w:t> </w:t>
      </w:r>
      <w:r w:rsidR="00665A2D" w:rsidRPr="0005539A">
        <w:rPr>
          <w:rFonts w:ascii="Times New Roman" w:hAnsi="Times New Roman"/>
          <w:b/>
          <w:bCs/>
        </w:rPr>
        <w:t>4</w:t>
      </w:r>
      <w:r w:rsidR="00665A2D" w:rsidRPr="0005539A">
        <w:rPr>
          <w:rFonts w:ascii="Times New Roman" w:hAnsi="Times New Roman"/>
        </w:rPr>
        <w:t>, 1501-2000.</w:t>
      </w:r>
    </w:p>
    <w:p w14:paraId="1454CABB"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Elsayed</w:t>
      </w:r>
      <w:r w:rsidR="00BF2CF5">
        <w:rPr>
          <w:rFonts w:ascii="Times New Roman" w:hAnsi="Times New Roman"/>
        </w:rPr>
        <w:t>,</w:t>
      </w:r>
      <w:r w:rsidRPr="0005539A">
        <w:rPr>
          <w:rFonts w:ascii="Times New Roman" w:hAnsi="Times New Roman"/>
        </w:rPr>
        <w:t xml:space="preserve"> M</w:t>
      </w:r>
      <w:r w:rsidR="0039632E">
        <w:rPr>
          <w:rFonts w:ascii="Times New Roman" w:hAnsi="Times New Roman"/>
        </w:rPr>
        <w:t xml:space="preserve">. </w:t>
      </w:r>
      <w:r w:rsidRPr="0005539A">
        <w:rPr>
          <w:rFonts w:ascii="Times New Roman" w:hAnsi="Times New Roman"/>
        </w:rPr>
        <w:t>M</w:t>
      </w:r>
      <w:r w:rsidR="00BF2CF5">
        <w:rPr>
          <w:rFonts w:ascii="Times New Roman" w:hAnsi="Times New Roman"/>
        </w:rPr>
        <w:t>.</w:t>
      </w:r>
      <w:r w:rsidRPr="0005539A">
        <w:rPr>
          <w:rFonts w:ascii="Times New Roman" w:hAnsi="Times New Roman"/>
        </w:rPr>
        <w:t>, El-</w:t>
      </w:r>
      <w:proofErr w:type="spellStart"/>
      <w:r w:rsidRPr="0005539A">
        <w:rPr>
          <w:rFonts w:ascii="Times New Roman" w:hAnsi="Times New Roman"/>
        </w:rPr>
        <w:t>Basrey</w:t>
      </w:r>
      <w:proofErr w:type="spellEnd"/>
      <w:r w:rsidR="00BF2CF5">
        <w:rPr>
          <w:rFonts w:ascii="Times New Roman" w:hAnsi="Times New Roman"/>
        </w:rPr>
        <w:t>,</w:t>
      </w:r>
      <w:r w:rsidRPr="0005539A">
        <w:rPr>
          <w:rFonts w:ascii="Times New Roman" w:hAnsi="Times New Roman"/>
        </w:rPr>
        <w:t xml:space="preserve"> Y</w:t>
      </w:r>
      <w:r w:rsidR="00BF2CF5">
        <w:rPr>
          <w:rFonts w:ascii="Times New Roman" w:hAnsi="Times New Roman"/>
        </w:rPr>
        <w:t xml:space="preserve">. </w:t>
      </w:r>
      <w:r w:rsidRPr="0005539A">
        <w:rPr>
          <w:rFonts w:ascii="Times New Roman" w:hAnsi="Times New Roman"/>
        </w:rPr>
        <w:t>F</w:t>
      </w:r>
      <w:r w:rsidR="00BF2CF5">
        <w:rPr>
          <w:rFonts w:ascii="Times New Roman" w:hAnsi="Times New Roman"/>
        </w:rPr>
        <w:t>.</w:t>
      </w:r>
      <w:r w:rsidR="0039632E">
        <w:rPr>
          <w:rFonts w:ascii="Times New Roman" w:hAnsi="Times New Roman"/>
        </w:rPr>
        <w:t xml:space="preserve">, </w:t>
      </w:r>
      <w:r w:rsidRPr="0005539A">
        <w:rPr>
          <w:rFonts w:ascii="Times New Roman" w:hAnsi="Times New Roman"/>
        </w:rPr>
        <w:t>El-Baz</w:t>
      </w:r>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 xml:space="preserve">. </w:t>
      </w:r>
      <w:r w:rsidRPr="0005539A">
        <w:rPr>
          <w:rFonts w:ascii="Times New Roman" w:hAnsi="Times New Roman"/>
        </w:rPr>
        <w:t>H</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Dowidar</w:t>
      </w:r>
      <w:proofErr w:type="spellEnd"/>
      <w:r w:rsidR="00BF2CF5">
        <w:rPr>
          <w:rFonts w:ascii="Times New Roman" w:hAnsi="Times New Roman"/>
        </w:rPr>
        <w:t>,</w:t>
      </w:r>
      <w:r w:rsidRPr="0005539A">
        <w:rPr>
          <w:rFonts w:ascii="Times New Roman" w:hAnsi="Times New Roman"/>
        </w:rPr>
        <w:t xml:space="preserve"> H</w:t>
      </w:r>
      <w:r w:rsidR="00BF2CF5">
        <w:rPr>
          <w:rFonts w:ascii="Times New Roman" w:hAnsi="Times New Roman"/>
        </w:rPr>
        <w:t xml:space="preserve">. </w:t>
      </w:r>
      <w:r w:rsidRPr="0005539A">
        <w:rPr>
          <w:rFonts w:ascii="Times New Roman" w:hAnsi="Times New Roman"/>
        </w:rPr>
        <w:t>A</w:t>
      </w:r>
      <w:r w:rsidR="00BF2CF5">
        <w:rPr>
          <w:rFonts w:ascii="Times New Roman" w:hAnsi="Times New Roman"/>
        </w:rPr>
        <w:t>.</w:t>
      </w:r>
      <w:r w:rsidRPr="0005539A">
        <w:rPr>
          <w:rFonts w:ascii="Times New Roman" w:hAnsi="Times New Roman"/>
        </w:rPr>
        <w:t>, Shami</w:t>
      </w:r>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w:t>
      </w:r>
      <w:r w:rsidRPr="0005539A">
        <w:rPr>
          <w:rFonts w:ascii="Times New Roman" w:hAnsi="Times New Roman"/>
        </w:rPr>
        <w:t>, Al-Saeed</w:t>
      </w:r>
      <w:r w:rsidR="00BF2CF5">
        <w:rPr>
          <w:rFonts w:ascii="Times New Roman" w:hAnsi="Times New Roman"/>
        </w:rPr>
        <w:t>,</w:t>
      </w:r>
      <w:r w:rsidRPr="0005539A">
        <w:rPr>
          <w:rFonts w:ascii="Times New Roman" w:hAnsi="Times New Roman"/>
        </w:rPr>
        <w:t xml:space="preserve"> F</w:t>
      </w:r>
      <w:r w:rsidR="00BF2CF5">
        <w:rPr>
          <w:rFonts w:ascii="Times New Roman" w:hAnsi="Times New Roman"/>
        </w:rPr>
        <w:t xml:space="preserve">. </w:t>
      </w:r>
      <w:r w:rsidRPr="0005539A">
        <w:rPr>
          <w:rFonts w:ascii="Times New Roman" w:hAnsi="Times New Roman"/>
        </w:rPr>
        <w:t>A</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Alsamghan</w:t>
      </w:r>
      <w:proofErr w:type="spellEnd"/>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w:t>
      </w:r>
      <w:r w:rsidRPr="0005539A">
        <w:rPr>
          <w:rFonts w:ascii="Times New Roman" w:hAnsi="Times New Roman"/>
        </w:rPr>
        <w:t>, Salem</w:t>
      </w:r>
      <w:r w:rsidR="00BF2CF5">
        <w:rPr>
          <w:rFonts w:ascii="Times New Roman" w:hAnsi="Times New Roman"/>
        </w:rPr>
        <w:t>,</w:t>
      </w:r>
      <w:r w:rsidRPr="0005539A">
        <w:rPr>
          <w:rFonts w:ascii="Times New Roman" w:hAnsi="Times New Roman"/>
        </w:rPr>
        <w:t xml:space="preserve"> H</w:t>
      </w:r>
      <w:r w:rsidR="00BF2CF5">
        <w:rPr>
          <w:rFonts w:ascii="Times New Roman" w:hAnsi="Times New Roman"/>
        </w:rPr>
        <w:t>.</w:t>
      </w:r>
      <w:r w:rsidR="00836BD6">
        <w:rPr>
          <w:rFonts w:ascii="Times New Roman" w:hAnsi="Times New Roman"/>
        </w:rPr>
        <w:t xml:space="preserve"> </w:t>
      </w:r>
      <w:r w:rsidRPr="0005539A">
        <w:rPr>
          <w:rFonts w:ascii="Times New Roman" w:hAnsi="Times New Roman"/>
        </w:rPr>
        <w:t>M</w:t>
      </w:r>
      <w:r w:rsidR="00BF2CF5">
        <w:rPr>
          <w:rFonts w:ascii="Times New Roman" w:hAnsi="Times New Roman"/>
        </w:rPr>
        <w:t>.</w:t>
      </w:r>
      <w:r w:rsidRPr="0005539A">
        <w:rPr>
          <w:rFonts w:ascii="Times New Roman" w:hAnsi="Times New Roman"/>
        </w:rPr>
        <w:t>, Alhazmi</w:t>
      </w:r>
      <w:r w:rsidR="00810D27">
        <w:rPr>
          <w:rFonts w:ascii="Times New Roman" w:hAnsi="Times New Roman"/>
        </w:rPr>
        <w:t>,</w:t>
      </w:r>
      <w:r w:rsidRPr="0005539A">
        <w:rPr>
          <w:rFonts w:ascii="Times New Roman" w:hAnsi="Times New Roman"/>
        </w:rPr>
        <w:t xml:space="preserve"> W</w:t>
      </w:r>
      <w:r w:rsidR="00810D27">
        <w:rPr>
          <w:rFonts w:ascii="Times New Roman" w:hAnsi="Times New Roman"/>
        </w:rPr>
        <w:t>.</w:t>
      </w:r>
      <w:r w:rsidR="00836BD6">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xml:space="preserve"> El-</w:t>
      </w:r>
      <w:proofErr w:type="spellStart"/>
      <w:r w:rsidRPr="0005539A">
        <w:rPr>
          <w:rFonts w:ascii="Times New Roman" w:hAnsi="Times New Roman"/>
        </w:rPr>
        <w:t>Tarabily</w:t>
      </w:r>
      <w:proofErr w:type="spellEnd"/>
      <w:r w:rsidR="00810D27">
        <w:rPr>
          <w:rFonts w:ascii="Times New Roman" w:hAnsi="Times New Roman"/>
        </w:rPr>
        <w:t>,</w:t>
      </w:r>
      <w:r w:rsidRPr="0005539A">
        <w:rPr>
          <w:rFonts w:ascii="Times New Roman" w:hAnsi="Times New Roman"/>
        </w:rPr>
        <w:t xml:space="preserve"> K</w:t>
      </w:r>
      <w:r w:rsidR="00810D27">
        <w:rPr>
          <w:rFonts w:ascii="Times New Roman" w:hAnsi="Times New Roman"/>
        </w:rPr>
        <w:t>.</w:t>
      </w:r>
      <w:r w:rsidR="00836BD6">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xml:space="preserve">, </w:t>
      </w:r>
      <w:r w:rsidR="00810D27">
        <w:rPr>
          <w:rFonts w:ascii="Times New Roman" w:hAnsi="Times New Roman"/>
        </w:rPr>
        <w:t xml:space="preserve">&amp; </w:t>
      </w:r>
      <w:r w:rsidRPr="0005539A">
        <w:rPr>
          <w:rFonts w:ascii="Times New Roman" w:hAnsi="Times New Roman"/>
        </w:rPr>
        <w:t>Khedr M</w:t>
      </w:r>
      <w:r w:rsidR="00810D27">
        <w:rPr>
          <w:rFonts w:ascii="Times New Roman" w:hAnsi="Times New Roman"/>
        </w:rPr>
        <w:t xml:space="preserve">, </w:t>
      </w:r>
      <w:r w:rsidRPr="0005539A">
        <w:rPr>
          <w:rFonts w:ascii="Times New Roman" w:hAnsi="Times New Roman"/>
        </w:rPr>
        <w:t>H</w:t>
      </w:r>
      <w:r w:rsidR="00905616">
        <w:rPr>
          <w:rFonts w:ascii="Times New Roman" w:hAnsi="Times New Roman"/>
        </w:rPr>
        <w:t xml:space="preserve">. </w:t>
      </w:r>
      <w:r w:rsidRPr="0005539A">
        <w:rPr>
          <w:rFonts w:ascii="Times New Roman" w:hAnsi="Times New Roman"/>
        </w:rPr>
        <w:t>(2024)</w:t>
      </w:r>
      <w:r w:rsidR="00905616">
        <w:rPr>
          <w:rFonts w:ascii="Times New Roman" w:hAnsi="Times New Roman"/>
        </w:rPr>
        <w:t>.</w:t>
      </w:r>
      <w:r w:rsidRPr="0005539A">
        <w:rPr>
          <w:rFonts w:ascii="Times New Roman" w:hAnsi="Times New Roman"/>
        </w:rPr>
        <w:t xml:space="preserve"> Ecological prevalence, genetic diversity, and multidrug resistance of </w:t>
      </w:r>
      <w:proofErr w:type="spellStart"/>
      <w:r w:rsidRPr="0005539A">
        <w:rPr>
          <w:rFonts w:ascii="Times New Roman" w:hAnsi="Times New Roman"/>
          <w:i/>
          <w:iCs/>
        </w:rPr>
        <w:t>Salmonella</w:t>
      </w:r>
      <w:r w:rsidRPr="0005539A">
        <w:rPr>
          <w:rFonts w:ascii="Times New Roman" w:hAnsi="Times New Roman"/>
        </w:rPr>
        <w:t>enteritidis</w:t>
      </w:r>
      <w:proofErr w:type="spellEnd"/>
      <w:r w:rsidRPr="0005539A">
        <w:rPr>
          <w:rFonts w:ascii="Times New Roman" w:hAnsi="Times New Roman"/>
        </w:rPr>
        <w:t xml:space="preserve"> recovered from broiler and layer chicken farms. </w:t>
      </w:r>
      <w:r w:rsidRPr="00836BD6">
        <w:rPr>
          <w:rFonts w:ascii="Times New Roman" w:hAnsi="Times New Roman"/>
          <w:i/>
          <w:iCs/>
        </w:rPr>
        <w:t>Poultry science</w:t>
      </w:r>
      <w:r w:rsidR="00505A47">
        <w:rPr>
          <w:rFonts w:ascii="Times New Roman" w:hAnsi="Times New Roman"/>
          <w:i/>
          <w:iCs/>
        </w:rPr>
        <w:t>,</w:t>
      </w:r>
      <w:r w:rsidRPr="0005539A">
        <w:rPr>
          <w:rFonts w:ascii="Times New Roman" w:hAnsi="Times New Roman"/>
        </w:rPr>
        <w:t xml:space="preserve"> 103(2):103320.</w:t>
      </w:r>
    </w:p>
    <w:p w14:paraId="13F2180A"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El-</w:t>
      </w:r>
      <w:proofErr w:type="spellStart"/>
      <w:r w:rsidRPr="0005539A">
        <w:rPr>
          <w:rFonts w:ascii="Times New Roman" w:hAnsi="Times New Roman"/>
        </w:rPr>
        <w:t>Sharkawy</w:t>
      </w:r>
      <w:proofErr w:type="spellEnd"/>
      <w:r w:rsidR="00810D27">
        <w:rPr>
          <w:rFonts w:ascii="Times New Roman" w:hAnsi="Times New Roman"/>
        </w:rPr>
        <w:t>,</w:t>
      </w:r>
      <w:r w:rsidR="00BA1619">
        <w:rPr>
          <w:rFonts w:ascii="Times New Roman" w:hAnsi="Times New Roman"/>
        </w:rPr>
        <w:t xml:space="preserve"> </w:t>
      </w:r>
      <w:r w:rsidRPr="0005539A">
        <w:rPr>
          <w:rFonts w:ascii="Times New Roman" w:hAnsi="Times New Roman"/>
        </w:rPr>
        <w:t>H</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Tahoun</w:t>
      </w:r>
      <w:proofErr w:type="spellEnd"/>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w:t>
      </w:r>
      <w:r w:rsidRPr="0005539A">
        <w:rPr>
          <w:rFonts w:ascii="Times New Roman" w:hAnsi="Times New Roman"/>
        </w:rPr>
        <w:t>, El-Gohary</w:t>
      </w:r>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 xml:space="preserve">. </w:t>
      </w:r>
      <w:r w:rsidRPr="0005539A">
        <w:rPr>
          <w:rFonts w:ascii="Times New Roman" w:hAnsi="Times New Roman"/>
        </w:rPr>
        <w:t>E</w:t>
      </w:r>
      <w:r w:rsidR="00810D27">
        <w:rPr>
          <w:rFonts w:ascii="Times New Roman" w:hAnsi="Times New Roman"/>
        </w:rPr>
        <w:t>.</w:t>
      </w:r>
      <w:r w:rsidRPr="0005539A">
        <w:rPr>
          <w:rFonts w:ascii="Times New Roman" w:hAnsi="Times New Roman"/>
        </w:rPr>
        <w:t>, El-</w:t>
      </w:r>
      <w:proofErr w:type="spellStart"/>
      <w:r w:rsidRPr="0005539A">
        <w:rPr>
          <w:rFonts w:ascii="Times New Roman" w:hAnsi="Times New Roman"/>
        </w:rPr>
        <w:t>Abasy</w:t>
      </w:r>
      <w:proofErr w:type="spellEnd"/>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w:t>
      </w:r>
      <w:r w:rsidRPr="0005539A">
        <w:rPr>
          <w:rFonts w:ascii="Times New Roman" w:hAnsi="Times New Roman"/>
        </w:rPr>
        <w:t>, El-Khayat</w:t>
      </w:r>
      <w:r w:rsidR="00810D27">
        <w:rPr>
          <w:rFonts w:ascii="Times New Roman" w:hAnsi="Times New Roman"/>
        </w:rPr>
        <w:t>,</w:t>
      </w:r>
      <w:r w:rsidRPr="0005539A">
        <w:rPr>
          <w:rFonts w:ascii="Times New Roman" w:hAnsi="Times New Roman"/>
        </w:rPr>
        <w:t xml:space="preserve"> F</w:t>
      </w:r>
      <w:r w:rsidR="00810D27">
        <w:rPr>
          <w:rFonts w:ascii="Times New Roman" w:hAnsi="Times New Roman"/>
        </w:rPr>
        <w:t>.</w:t>
      </w:r>
      <w:r w:rsidRPr="0005539A">
        <w:rPr>
          <w:rFonts w:ascii="Times New Roman" w:hAnsi="Times New Roman"/>
        </w:rPr>
        <w:t>, Gillespie</w:t>
      </w:r>
      <w:r w:rsidR="00810D27">
        <w:rPr>
          <w:rFonts w:ascii="Times New Roman" w:hAnsi="Times New Roman"/>
        </w:rPr>
        <w:t>,</w:t>
      </w:r>
      <w:r w:rsidRPr="0005539A">
        <w:rPr>
          <w:rFonts w:ascii="Times New Roman" w:hAnsi="Times New Roman"/>
        </w:rPr>
        <w:t xml:space="preserve"> T</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Kitade</w:t>
      </w:r>
      <w:proofErr w:type="spellEnd"/>
      <w:r w:rsidR="00810D27">
        <w:rPr>
          <w:rFonts w:ascii="Times New Roman" w:hAnsi="Times New Roman"/>
        </w:rPr>
        <w:t>,</w:t>
      </w:r>
      <w:r w:rsidRPr="0005539A">
        <w:rPr>
          <w:rFonts w:ascii="Times New Roman" w:hAnsi="Times New Roman"/>
        </w:rPr>
        <w:t xml:space="preserve"> Y</w:t>
      </w:r>
      <w:r w:rsidR="00810D27">
        <w:rPr>
          <w:rFonts w:ascii="Times New Roman" w:hAnsi="Times New Roman"/>
        </w:rPr>
        <w:t>.</w:t>
      </w:r>
      <w:r w:rsidRPr="0005539A">
        <w:rPr>
          <w:rFonts w:ascii="Times New Roman" w:hAnsi="Times New Roman"/>
        </w:rPr>
        <w:t>, Hafez</w:t>
      </w:r>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00BA1619">
        <w:rPr>
          <w:rFonts w:ascii="Times New Roman" w:hAnsi="Times New Roman"/>
        </w:rPr>
        <w:t xml:space="preserve"> </w:t>
      </w:r>
      <w:r w:rsidRPr="0005539A">
        <w:rPr>
          <w:rFonts w:ascii="Times New Roman" w:hAnsi="Times New Roman"/>
        </w:rPr>
        <w:t>M</w:t>
      </w:r>
      <w:r w:rsidR="00810D27">
        <w:rPr>
          <w:rFonts w:ascii="Times New Roman" w:hAnsi="Times New Roman"/>
        </w:rPr>
        <w:t>.</w:t>
      </w:r>
      <w:r w:rsidRPr="0005539A">
        <w:rPr>
          <w:rFonts w:ascii="Times New Roman" w:hAnsi="Times New Roman"/>
        </w:rPr>
        <w:t>, Neubauer</w:t>
      </w:r>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Pr="0005539A">
        <w:rPr>
          <w:rFonts w:ascii="Times New Roman" w:hAnsi="Times New Roman"/>
        </w:rPr>
        <w:t xml:space="preserve">, </w:t>
      </w:r>
      <w:r w:rsidR="00810D27">
        <w:rPr>
          <w:rFonts w:ascii="Times New Roman" w:hAnsi="Times New Roman"/>
        </w:rPr>
        <w:t xml:space="preserve">&amp; </w:t>
      </w:r>
      <w:r w:rsidRPr="0005539A">
        <w:rPr>
          <w:rFonts w:ascii="Times New Roman" w:hAnsi="Times New Roman"/>
        </w:rPr>
        <w:t>El-Adawy</w:t>
      </w:r>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00905616">
        <w:rPr>
          <w:rFonts w:ascii="Times New Roman" w:hAnsi="Times New Roman"/>
        </w:rPr>
        <w:t xml:space="preserve"> (2017). </w:t>
      </w:r>
      <w:r w:rsidRPr="0005539A">
        <w:rPr>
          <w:rFonts w:ascii="Times New Roman" w:hAnsi="Times New Roman"/>
        </w:rPr>
        <w:t xml:space="preserve">Epidemiological, molecular characterization and antibiotic resistance of </w:t>
      </w:r>
      <w:r w:rsidRPr="0005539A">
        <w:rPr>
          <w:rFonts w:ascii="Times New Roman" w:hAnsi="Times New Roman"/>
          <w:i/>
          <w:iCs/>
        </w:rPr>
        <w:t>Salmonella</w:t>
      </w:r>
      <w:r w:rsidR="00836BD6">
        <w:rPr>
          <w:rFonts w:ascii="Times New Roman" w:hAnsi="Times New Roman"/>
          <w:i/>
          <w:iCs/>
        </w:rPr>
        <w:t xml:space="preserve"> </w:t>
      </w:r>
      <w:r w:rsidRPr="0005539A">
        <w:rPr>
          <w:rFonts w:ascii="Times New Roman" w:hAnsi="Times New Roman"/>
        </w:rPr>
        <w:t>enteric</w:t>
      </w:r>
      <w:r w:rsidR="00836BD6">
        <w:rPr>
          <w:rFonts w:ascii="Times New Roman" w:hAnsi="Times New Roman"/>
        </w:rPr>
        <w:t xml:space="preserve"> </w:t>
      </w:r>
      <w:proofErr w:type="spellStart"/>
      <w:r w:rsidRPr="0005539A">
        <w:rPr>
          <w:rFonts w:ascii="Times New Roman" w:hAnsi="Times New Roman"/>
        </w:rPr>
        <w:t>aserovars</w:t>
      </w:r>
      <w:proofErr w:type="spellEnd"/>
      <w:r w:rsidRPr="0005539A">
        <w:rPr>
          <w:rFonts w:ascii="Times New Roman" w:hAnsi="Times New Roman"/>
        </w:rPr>
        <w:t xml:space="preserve"> isolated from chicken farms in Egypt. </w:t>
      </w:r>
      <w:r w:rsidRPr="00905616">
        <w:rPr>
          <w:rFonts w:ascii="Times New Roman" w:hAnsi="Times New Roman"/>
          <w:i/>
          <w:iCs/>
        </w:rPr>
        <w:t>Gut Pathogens</w:t>
      </w:r>
      <w:r w:rsidR="00505A47">
        <w:rPr>
          <w:rFonts w:ascii="Times New Roman" w:hAnsi="Times New Roman"/>
          <w:i/>
          <w:iCs/>
        </w:rPr>
        <w:t>,</w:t>
      </w:r>
      <w:r w:rsidRPr="0005539A">
        <w:rPr>
          <w:rFonts w:ascii="Times New Roman" w:hAnsi="Times New Roman"/>
        </w:rPr>
        <w:t xml:space="preserve"> 9:1-2.</w:t>
      </w:r>
    </w:p>
    <w:p w14:paraId="499102A3"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Fagbamila</w:t>
      </w:r>
      <w:proofErr w:type="spellEnd"/>
      <w:r w:rsidR="00810D27">
        <w:rPr>
          <w:rFonts w:ascii="Times New Roman" w:hAnsi="Times New Roman"/>
        </w:rPr>
        <w:t>,</w:t>
      </w:r>
      <w:r w:rsidRPr="0005539A">
        <w:rPr>
          <w:rFonts w:ascii="Times New Roman" w:hAnsi="Times New Roman"/>
        </w:rPr>
        <w:t xml:space="preserve"> I</w:t>
      </w:r>
      <w:r w:rsidR="00810D27">
        <w:rPr>
          <w:rFonts w:ascii="Times New Roman" w:hAnsi="Times New Roman"/>
        </w:rPr>
        <w:t xml:space="preserve">. </w:t>
      </w:r>
      <w:r w:rsidRPr="0005539A">
        <w:rPr>
          <w:rFonts w:ascii="Times New Roman" w:hAnsi="Times New Roman"/>
        </w:rPr>
        <w:t>O</w:t>
      </w:r>
      <w:r w:rsidR="00810D27">
        <w:rPr>
          <w:rFonts w:ascii="Times New Roman" w:hAnsi="Times New Roman"/>
        </w:rPr>
        <w:t>.</w:t>
      </w:r>
      <w:r w:rsidRPr="0005539A">
        <w:rPr>
          <w:rFonts w:ascii="Times New Roman" w:hAnsi="Times New Roman"/>
        </w:rPr>
        <w:t>, Ramon</w:t>
      </w:r>
      <w:r w:rsidR="00810D27">
        <w:rPr>
          <w:rFonts w:ascii="Times New Roman" w:hAnsi="Times New Roman"/>
        </w:rPr>
        <w:t>,</w:t>
      </w:r>
      <w:r w:rsidRPr="0005539A">
        <w:rPr>
          <w:rFonts w:ascii="Times New Roman" w:hAnsi="Times New Roman"/>
        </w:rPr>
        <w:t xml:space="preserve"> E</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Lettini</w:t>
      </w:r>
      <w:proofErr w:type="spellEnd"/>
      <w:r w:rsidR="00810D27">
        <w:rPr>
          <w:rFonts w:ascii="Times New Roman" w:hAnsi="Times New Roman"/>
        </w:rPr>
        <w:t>,</w:t>
      </w:r>
      <w:r w:rsidRPr="0005539A">
        <w:rPr>
          <w:rFonts w:ascii="Times New Roman" w:hAnsi="Times New Roman"/>
        </w:rPr>
        <w:t xml:space="preserve"> A</w:t>
      </w:r>
      <w:r w:rsidR="00AA439D">
        <w:rPr>
          <w:rFonts w:ascii="Times New Roman" w:hAnsi="Times New Roman"/>
        </w:rPr>
        <w:t>.</w:t>
      </w:r>
      <w:r w:rsidR="00810D27">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Muhammad</w:t>
      </w:r>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w:t>
      </w:r>
      <w:r w:rsidRPr="0005539A">
        <w:rPr>
          <w:rFonts w:ascii="Times New Roman" w:hAnsi="Times New Roman"/>
        </w:rPr>
        <w:t>, Longo</w:t>
      </w:r>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w:t>
      </w:r>
      <w:r w:rsidRPr="0005539A">
        <w:rPr>
          <w:rFonts w:ascii="Times New Roman" w:hAnsi="Times New Roman"/>
        </w:rPr>
        <w:t>, Antonello</w:t>
      </w:r>
      <w:r w:rsidR="00810D27">
        <w:rPr>
          <w:rFonts w:ascii="Times New Roman" w:hAnsi="Times New Roman"/>
        </w:rPr>
        <w:t>,</w:t>
      </w:r>
      <w:r w:rsidRPr="0005539A">
        <w:rPr>
          <w:rFonts w:ascii="Times New Roman" w:hAnsi="Times New Roman"/>
        </w:rPr>
        <w:t xml:space="preserve"> K</w:t>
      </w:r>
      <w:r w:rsidR="00810D27">
        <w:rPr>
          <w:rFonts w:ascii="Times New Roman" w:hAnsi="Times New Roman"/>
        </w:rPr>
        <w:t>.</w:t>
      </w:r>
      <w:r w:rsidRPr="0005539A">
        <w:rPr>
          <w:rFonts w:ascii="Times New Roman" w:hAnsi="Times New Roman"/>
        </w:rPr>
        <w:t>, Aworh</w:t>
      </w:r>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 xml:space="preserve">. </w:t>
      </w:r>
      <w:r w:rsidRPr="0005539A">
        <w:rPr>
          <w:rFonts w:ascii="Times New Roman" w:hAnsi="Times New Roman"/>
        </w:rPr>
        <w:t>K</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Kwaga</w:t>
      </w:r>
      <w:proofErr w:type="spellEnd"/>
      <w:r w:rsidR="00810D27">
        <w:rPr>
          <w:rFonts w:ascii="Times New Roman" w:hAnsi="Times New Roman"/>
        </w:rPr>
        <w:t>,</w:t>
      </w:r>
      <w:r w:rsidRPr="0005539A">
        <w:rPr>
          <w:rFonts w:ascii="Times New Roman" w:hAnsi="Times New Roman"/>
        </w:rPr>
        <w:t xml:space="preserve"> J</w:t>
      </w:r>
      <w:r w:rsidR="00810D27">
        <w:rPr>
          <w:rFonts w:ascii="Times New Roman" w:hAnsi="Times New Roman"/>
        </w:rPr>
        <w:t>.</w:t>
      </w:r>
      <w:r w:rsidR="00836BD6">
        <w:rPr>
          <w:rFonts w:ascii="Times New Roman" w:hAnsi="Times New Roman"/>
        </w:rPr>
        <w:t xml:space="preserve"> </w:t>
      </w:r>
      <w:r w:rsidRPr="0005539A">
        <w:rPr>
          <w:rFonts w:ascii="Times New Roman" w:hAnsi="Times New Roman"/>
        </w:rPr>
        <w:t>K</w:t>
      </w:r>
      <w:r w:rsidR="00810D27">
        <w:rPr>
          <w:rFonts w:ascii="Times New Roman" w:hAnsi="Times New Roman"/>
        </w:rPr>
        <w:t>.</w:t>
      </w:r>
      <w:r w:rsidRPr="0005539A">
        <w:rPr>
          <w:rFonts w:ascii="Times New Roman" w:hAnsi="Times New Roman"/>
        </w:rPr>
        <w:t>, Abdu</w:t>
      </w:r>
      <w:r w:rsidR="00810D27">
        <w:rPr>
          <w:rFonts w:ascii="Times New Roman" w:hAnsi="Times New Roman"/>
        </w:rPr>
        <w:t>,</w:t>
      </w:r>
      <w:r w:rsidRPr="0005539A">
        <w:rPr>
          <w:rFonts w:ascii="Times New Roman" w:hAnsi="Times New Roman"/>
        </w:rPr>
        <w:t xml:space="preserve"> P</w:t>
      </w:r>
      <w:r w:rsidR="00810D27">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Umoh</w:t>
      </w:r>
      <w:r w:rsidR="00810D27">
        <w:rPr>
          <w:rFonts w:ascii="Times New Roman" w:hAnsi="Times New Roman"/>
        </w:rPr>
        <w:t>,</w:t>
      </w:r>
      <w:r w:rsidRPr="0005539A">
        <w:rPr>
          <w:rFonts w:ascii="Times New Roman" w:hAnsi="Times New Roman"/>
        </w:rPr>
        <w:t xml:space="preserve"> J</w:t>
      </w:r>
      <w:r w:rsidR="00810D27">
        <w:rPr>
          <w:rFonts w:ascii="Times New Roman" w:hAnsi="Times New Roman"/>
        </w:rPr>
        <w:t xml:space="preserve">. </w:t>
      </w:r>
      <w:r w:rsidRPr="0005539A">
        <w:rPr>
          <w:rFonts w:ascii="Times New Roman" w:hAnsi="Times New Roman"/>
        </w:rPr>
        <w:t>U</w:t>
      </w:r>
      <w:r w:rsidR="00810D27">
        <w:rPr>
          <w:rFonts w:ascii="Times New Roman" w:hAnsi="Times New Roman"/>
        </w:rPr>
        <w:t>.</w:t>
      </w:r>
      <w:r w:rsidRPr="0005539A">
        <w:rPr>
          <w:rFonts w:ascii="Times New Roman" w:hAnsi="Times New Roman"/>
        </w:rPr>
        <w:t xml:space="preserve">, </w:t>
      </w:r>
      <w:r w:rsidR="00810D27">
        <w:rPr>
          <w:rFonts w:ascii="Times New Roman" w:hAnsi="Times New Roman"/>
        </w:rPr>
        <w:t xml:space="preserve">&amp; </w:t>
      </w:r>
      <w:r w:rsidRPr="0005539A">
        <w:rPr>
          <w:rFonts w:ascii="Times New Roman" w:hAnsi="Times New Roman"/>
        </w:rPr>
        <w:t>Kabir</w:t>
      </w:r>
      <w:r w:rsidR="00810D27">
        <w:rPr>
          <w:rFonts w:ascii="Times New Roman" w:hAnsi="Times New Roman"/>
        </w:rPr>
        <w:t>,</w:t>
      </w:r>
      <w:r w:rsidRPr="0005539A">
        <w:rPr>
          <w:rFonts w:ascii="Times New Roman" w:hAnsi="Times New Roman"/>
        </w:rPr>
        <w:t xml:space="preserve"> J</w:t>
      </w:r>
      <w:r w:rsidR="00810D27">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xml:space="preserve"> (2023)</w:t>
      </w:r>
      <w:r w:rsidR="00836BD6">
        <w:rPr>
          <w:rFonts w:ascii="Times New Roman" w:hAnsi="Times New Roman"/>
        </w:rPr>
        <w:t>.</w:t>
      </w:r>
      <w:r w:rsidRPr="0005539A">
        <w:rPr>
          <w:rFonts w:ascii="Times New Roman" w:hAnsi="Times New Roman"/>
        </w:rPr>
        <w:t xml:space="preserve"> Assessing the mechanisms of multi-drug resistant non-typhoidal</w:t>
      </w:r>
      <w:r w:rsidR="00810D27">
        <w:rPr>
          <w:rFonts w:ascii="Times New Roman" w:hAnsi="Times New Roman"/>
        </w:rPr>
        <w:t xml:space="preserve"> </w:t>
      </w:r>
      <w:r w:rsidRPr="0005539A">
        <w:rPr>
          <w:rFonts w:ascii="Times New Roman" w:hAnsi="Times New Roman"/>
          <w:i/>
          <w:iCs/>
        </w:rPr>
        <w:t>Salmonella</w:t>
      </w:r>
      <w:r w:rsidRPr="0005539A">
        <w:rPr>
          <w:rFonts w:ascii="Times New Roman" w:hAnsi="Times New Roman"/>
        </w:rPr>
        <w:t xml:space="preserve"> (NTS) serovars isolated from layer chicken farms in Nigeria. </w:t>
      </w:r>
      <w:proofErr w:type="spellStart"/>
      <w:r w:rsidRPr="00905616">
        <w:rPr>
          <w:rFonts w:ascii="Times New Roman" w:hAnsi="Times New Roman"/>
          <w:i/>
          <w:iCs/>
        </w:rPr>
        <w:t>Plos</w:t>
      </w:r>
      <w:proofErr w:type="spellEnd"/>
      <w:r w:rsidRPr="00905616">
        <w:rPr>
          <w:rFonts w:ascii="Times New Roman" w:hAnsi="Times New Roman"/>
          <w:i/>
          <w:iCs/>
        </w:rPr>
        <w:t xml:space="preserve"> one</w:t>
      </w:r>
      <w:r w:rsidR="00505A47">
        <w:rPr>
          <w:rFonts w:ascii="Times New Roman" w:hAnsi="Times New Roman"/>
          <w:i/>
          <w:iCs/>
        </w:rPr>
        <w:t>,</w:t>
      </w:r>
      <w:r w:rsidRPr="0005539A">
        <w:rPr>
          <w:rFonts w:ascii="Times New Roman" w:hAnsi="Times New Roman"/>
        </w:rPr>
        <w:t xml:space="preserve"> 18(9)</w:t>
      </w:r>
      <w:r w:rsidR="00810D27">
        <w:rPr>
          <w:rFonts w:ascii="Times New Roman" w:hAnsi="Times New Roman"/>
        </w:rPr>
        <w:t xml:space="preserve">, </w:t>
      </w:r>
      <w:r w:rsidRPr="0005539A">
        <w:rPr>
          <w:rFonts w:ascii="Times New Roman" w:hAnsi="Times New Roman"/>
        </w:rPr>
        <w:t>e0290754.</w:t>
      </w:r>
    </w:p>
    <w:p w14:paraId="5B1EFA3C"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Fang</w:t>
      </w:r>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Ataker</w:t>
      </w:r>
      <w:proofErr w:type="spellEnd"/>
      <w:r w:rsidR="00810D27">
        <w:rPr>
          <w:rFonts w:ascii="Times New Roman" w:hAnsi="Times New Roman"/>
        </w:rPr>
        <w:t>,</w:t>
      </w:r>
      <w:r w:rsidRPr="0005539A">
        <w:rPr>
          <w:rFonts w:ascii="Times New Roman" w:hAnsi="Times New Roman"/>
        </w:rPr>
        <w:t xml:space="preserve"> F</w:t>
      </w:r>
      <w:r w:rsidR="00810D27">
        <w:rPr>
          <w:rFonts w:ascii="Times New Roman" w:hAnsi="Times New Roman"/>
        </w:rPr>
        <w:t>.</w:t>
      </w:r>
      <w:r w:rsidRPr="0005539A">
        <w:rPr>
          <w:rFonts w:ascii="Times New Roman" w:hAnsi="Times New Roman"/>
        </w:rPr>
        <w:t>, Hedin</w:t>
      </w:r>
      <w:r w:rsidR="00810D27">
        <w:rPr>
          <w:rFonts w:ascii="Times New Roman" w:hAnsi="Times New Roman"/>
        </w:rPr>
        <w:t>,</w:t>
      </w:r>
      <w:r w:rsidRPr="0005539A">
        <w:rPr>
          <w:rFonts w:ascii="Times New Roman" w:hAnsi="Times New Roman"/>
        </w:rPr>
        <w:t xml:space="preserve"> G</w:t>
      </w:r>
      <w:r w:rsidR="00810D27">
        <w:rPr>
          <w:rFonts w:ascii="Times New Roman" w:hAnsi="Times New Roman"/>
        </w:rPr>
        <w:t>.</w:t>
      </w:r>
      <w:r w:rsidRPr="0005539A">
        <w:rPr>
          <w:rFonts w:ascii="Times New Roman" w:hAnsi="Times New Roman"/>
        </w:rPr>
        <w:t>,</w:t>
      </w:r>
      <w:r w:rsidR="00505A47">
        <w:rPr>
          <w:rFonts w:ascii="Times New Roman" w:hAnsi="Times New Roman"/>
        </w:rPr>
        <w:t xml:space="preserve"> &amp;</w:t>
      </w:r>
      <w:r w:rsidRPr="0005539A">
        <w:rPr>
          <w:rFonts w:ascii="Times New Roman" w:hAnsi="Times New Roman"/>
        </w:rPr>
        <w:t xml:space="preserve"> </w:t>
      </w:r>
      <w:proofErr w:type="gramStart"/>
      <w:r w:rsidRPr="0005539A">
        <w:rPr>
          <w:rFonts w:ascii="Times New Roman" w:hAnsi="Times New Roman"/>
        </w:rPr>
        <w:t>Dornbusch</w:t>
      </w:r>
      <w:r w:rsidR="00810D27">
        <w:rPr>
          <w:rFonts w:ascii="Times New Roman" w:hAnsi="Times New Roman"/>
        </w:rPr>
        <w:t>,</w:t>
      </w:r>
      <w:r w:rsidR="00505A47">
        <w:rPr>
          <w:rFonts w:ascii="Times New Roman" w:hAnsi="Times New Roman"/>
        </w:rPr>
        <w:t xml:space="preserve"> </w:t>
      </w:r>
      <w:r w:rsidRPr="0005539A">
        <w:rPr>
          <w:rFonts w:ascii="Times New Roman" w:hAnsi="Times New Roman"/>
        </w:rPr>
        <w:t xml:space="preserve"> K</w:t>
      </w:r>
      <w:r w:rsidR="00B37122">
        <w:rPr>
          <w:rFonts w:ascii="Times New Roman" w:hAnsi="Times New Roman"/>
        </w:rPr>
        <w:t>.</w:t>
      </w:r>
      <w:proofErr w:type="gramEnd"/>
      <w:r w:rsidRPr="0005539A">
        <w:rPr>
          <w:rFonts w:ascii="Times New Roman" w:hAnsi="Times New Roman"/>
        </w:rPr>
        <w:t xml:space="preserve"> (2008)</w:t>
      </w:r>
      <w:r w:rsidR="00836BD6">
        <w:rPr>
          <w:rFonts w:ascii="Times New Roman" w:hAnsi="Times New Roman"/>
        </w:rPr>
        <w:t>.</w:t>
      </w:r>
      <w:r w:rsidRPr="0005539A">
        <w:rPr>
          <w:rFonts w:ascii="Times New Roman" w:hAnsi="Times New Roman"/>
        </w:rPr>
        <w:t xml:space="preserve"> Molecular epidemiology of extended-spectrum β-lactamases among Escherichia coli isolates collected in a Swedish hospital and its associated health care facilities from 2001 to 2006. </w:t>
      </w:r>
      <w:r w:rsidRPr="00810D27">
        <w:rPr>
          <w:rFonts w:ascii="Times New Roman" w:hAnsi="Times New Roman"/>
          <w:i/>
          <w:iCs/>
        </w:rPr>
        <w:t>Journal of Clinical Microbiology</w:t>
      </w:r>
      <w:r w:rsidR="00505A47">
        <w:rPr>
          <w:rFonts w:ascii="Times New Roman" w:hAnsi="Times New Roman"/>
          <w:i/>
          <w:iCs/>
        </w:rPr>
        <w:t>,</w:t>
      </w:r>
      <w:r w:rsidRPr="0005539A">
        <w:rPr>
          <w:rFonts w:ascii="Times New Roman" w:hAnsi="Times New Roman"/>
        </w:rPr>
        <w:t xml:space="preserve"> 46(2)</w:t>
      </w:r>
      <w:r w:rsidR="00810D27">
        <w:rPr>
          <w:rFonts w:ascii="Times New Roman" w:hAnsi="Times New Roman"/>
        </w:rPr>
        <w:t xml:space="preserve">, </w:t>
      </w:r>
      <w:r w:rsidRPr="0005539A">
        <w:rPr>
          <w:rFonts w:ascii="Times New Roman" w:hAnsi="Times New Roman"/>
        </w:rPr>
        <w:t>707-12.</w:t>
      </w:r>
    </w:p>
    <w:p w14:paraId="4E72B387"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Ferreira</w:t>
      </w:r>
      <w:r w:rsidR="00810D27">
        <w:rPr>
          <w:rFonts w:ascii="Times New Roman" w:hAnsi="Times New Roman"/>
        </w:rPr>
        <w:t>.</w:t>
      </w:r>
      <w:r w:rsidRPr="0005539A">
        <w:rPr>
          <w:rFonts w:ascii="Times New Roman" w:hAnsi="Times New Roman"/>
        </w:rPr>
        <w:t xml:space="preserve"> V</w:t>
      </w:r>
      <w:r w:rsidR="00810D27">
        <w:rPr>
          <w:rFonts w:ascii="Times New Roman" w:hAnsi="Times New Roman"/>
        </w:rPr>
        <w:t>.</w:t>
      </w:r>
      <w:r w:rsidRPr="0005539A">
        <w:rPr>
          <w:rFonts w:ascii="Times New Roman" w:hAnsi="Times New Roman"/>
        </w:rPr>
        <w:t>, Cardoso</w:t>
      </w:r>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 xml:space="preserve">. </w:t>
      </w:r>
      <w:r w:rsidRPr="0005539A">
        <w:rPr>
          <w:rFonts w:ascii="Times New Roman" w:hAnsi="Times New Roman"/>
        </w:rPr>
        <w:t>J</w:t>
      </w:r>
      <w:r w:rsidR="00810D27">
        <w:rPr>
          <w:rFonts w:ascii="Times New Roman" w:hAnsi="Times New Roman"/>
        </w:rPr>
        <w:t>.</w:t>
      </w:r>
      <w:r w:rsidRPr="0005539A">
        <w:rPr>
          <w:rFonts w:ascii="Times New Roman" w:hAnsi="Times New Roman"/>
        </w:rPr>
        <w:t>, Magalhães</w:t>
      </w:r>
      <w:r w:rsidR="00810D27">
        <w:rPr>
          <w:rFonts w:ascii="Times New Roman" w:hAnsi="Times New Roman"/>
        </w:rPr>
        <w:t>,</w:t>
      </w:r>
      <w:r w:rsidRPr="0005539A">
        <w:rPr>
          <w:rFonts w:ascii="Times New Roman" w:hAnsi="Times New Roman"/>
        </w:rPr>
        <w:t xml:space="preserve"> R</w:t>
      </w:r>
      <w:r w:rsidR="00810D27">
        <w:rPr>
          <w:rFonts w:ascii="Times New Roman" w:hAnsi="Times New Roman"/>
        </w:rPr>
        <w:t>.</w:t>
      </w:r>
      <w:r w:rsidRPr="0005539A">
        <w:rPr>
          <w:rFonts w:ascii="Times New Roman" w:hAnsi="Times New Roman"/>
        </w:rPr>
        <w:t>, Maia</w:t>
      </w:r>
      <w:r w:rsidR="00810D27">
        <w:rPr>
          <w:rFonts w:ascii="Times New Roman" w:hAnsi="Times New Roman"/>
        </w:rPr>
        <w:t>,</w:t>
      </w:r>
      <w:r w:rsidRPr="0005539A">
        <w:rPr>
          <w:rFonts w:ascii="Times New Roman" w:hAnsi="Times New Roman"/>
        </w:rPr>
        <w:t xml:space="preserve"> R</w:t>
      </w:r>
      <w:r w:rsidR="00810D27">
        <w:rPr>
          <w:rFonts w:ascii="Times New Roman" w:hAnsi="Times New Roman"/>
        </w:rPr>
        <w:t>.</w:t>
      </w:r>
      <w:r w:rsidRPr="0005539A">
        <w:rPr>
          <w:rFonts w:ascii="Times New Roman" w:hAnsi="Times New Roman"/>
        </w:rPr>
        <w:t>, Neagu</w:t>
      </w:r>
      <w:r w:rsidR="00810D27">
        <w:rPr>
          <w:rFonts w:ascii="Times New Roman" w:hAnsi="Times New Roman"/>
        </w:rPr>
        <w:t>,</w:t>
      </w:r>
      <w:r w:rsidRPr="0005539A">
        <w:rPr>
          <w:rFonts w:ascii="Times New Roman" w:hAnsi="Times New Roman"/>
        </w:rPr>
        <w:t xml:space="preserve"> C</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Dumitraşcu</w:t>
      </w:r>
      <w:proofErr w:type="spellEnd"/>
      <w:r w:rsidR="00810D27">
        <w:rPr>
          <w:rFonts w:ascii="Times New Roman" w:hAnsi="Times New Roman"/>
        </w:rPr>
        <w:t>,</w:t>
      </w:r>
      <w:r w:rsidRPr="0005539A">
        <w:rPr>
          <w:rFonts w:ascii="Times New Roman" w:hAnsi="Times New Roman"/>
        </w:rPr>
        <w:t xml:space="preserve"> L</w:t>
      </w:r>
      <w:r w:rsidR="00810D27">
        <w:rPr>
          <w:rFonts w:ascii="Times New Roman" w:hAnsi="Times New Roman"/>
        </w:rPr>
        <w:t>.</w:t>
      </w:r>
      <w:r w:rsidRPr="0005539A">
        <w:rPr>
          <w:rFonts w:ascii="Times New Roman" w:hAnsi="Times New Roman"/>
        </w:rPr>
        <w:t>, Nicolau</w:t>
      </w:r>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 xml:space="preserve">. </w:t>
      </w:r>
      <w:r w:rsidRPr="0005539A">
        <w:rPr>
          <w:rFonts w:ascii="Times New Roman" w:hAnsi="Times New Roman"/>
        </w:rPr>
        <w:t>I</w:t>
      </w:r>
      <w:r w:rsidR="00810D27">
        <w:rPr>
          <w:rFonts w:ascii="Times New Roman" w:hAnsi="Times New Roman"/>
        </w:rPr>
        <w:t>.</w:t>
      </w:r>
      <w:r w:rsidRPr="0005539A">
        <w:rPr>
          <w:rFonts w:ascii="Times New Roman" w:hAnsi="Times New Roman"/>
        </w:rPr>
        <w:t xml:space="preserve">, </w:t>
      </w:r>
      <w:r w:rsidR="00505A47">
        <w:rPr>
          <w:rFonts w:ascii="Times New Roman" w:hAnsi="Times New Roman"/>
        </w:rPr>
        <w:t xml:space="preserve">&amp; </w:t>
      </w:r>
      <w:r w:rsidRPr="0005539A">
        <w:rPr>
          <w:rFonts w:ascii="Times New Roman" w:hAnsi="Times New Roman"/>
        </w:rPr>
        <w:t>Teixeira</w:t>
      </w:r>
      <w:r w:rsidR="00810D27">
        <w:rPr>
          <w:rFonts w:ascii="Times New Roman" w:hAnsi="Times New Roman"/>
        </w:rPr>
        <w:t>,</w:t>
      </w:r>
      <w:r w:rsidRPr="0005539A">
        <w:rPr>
          <w:rFonts w:ascii="Times New Roman" w:hAnsi="Times New Roman"/>
        </w:rPr>
        <w:t xml:space="preserve"> P</w:t>
      </w:r>
      <w:r w:rsidR="00B37122">
        <w:rPr>
          <w:rFonts w:ascii="Times New Roman" w:hAnsi="Times New Roman"/>
        </w:rPr>
        <w:t>.</w:t>
      </w:r>
      <w:r w:rsidRPr="0005539A">
        <w:rPr>
          <w:rFonts w:ascii="Times New Roman" w:hAnsi="Times New Roman"/>
        </w:rPr>
        <w:t xml:space="preserve"> (2020)</w:t>
      </w:r>
      <w:r w:rsidR="00836BD6">
        <w:rPr>
          <w:rFonts w:ascii="Times New Roman" w:hAnsi="Times New Roman"/>
        </w:rPr>
        <w:t>.</w:t>
      </w:r>
      <w:r w:rsidRPr="0005539A">
        <w:rPr>
          <w:rFonts w:ascii="Times New Roman" w:hAnsi="Times New Roman"/>
        </w:rPr>
        <w:t xml:space="preserve"> Occurrence of </w:t>
      </w:r>
      <w:r w:rsidRPr="0005539A">
        <w:rPr>
          <w:rFonts w:ascii="Times New Roman" w:hAnsi="Times New Roman"/>
          <w:i/>
          <w:iCs/>
        </w:rPr>
        <w:t>Salmonella</w:t>
      </w:r>
      <w:r w:rsidRPr="0005539A">
        <w:rPr>
          <w:rFonts w:ascii="Times New Roman" w:hAnsi="Times New Roman"/>
        </w:rPr>
        <w:t xml:space="preserve"> spp. in eggs from backyard chicken flocks in Portugal and Romania-Results of a preliminary study. </w:t>
      </w:r>
      <w:r w:rsidRPr="00810D27">
        <w:rPr>
          <w:rFonts w:ascii="Times New Roman" w:hAnsi="Times New Roman"/>
          <w:i/>
          <w:iCs/>
        </w:rPr>
        <w:t>Food Control</w:t>
      </w:r>
      <w:r w:rsidR="00AA439D">
        <w:rPr>
          <w:rFonts w:ascii="Times New Roman" w:hAnsi="Times New Roman"/>
          <w:i/>
          <w:iCs/>
        </w:rPr>
        <w:t>,</w:t>
      </w:r>
      <w:r w:rsidRPr="0005539A">
        <w:rPr>
          <w:rFonts w:ascii="Times New Roman" w:hAnsi="Times New Roman"/>
        </w:rPr>
        <w:t xml:space="preserve"> 113</w:t>
      </w:r>
      <w:r w:rsidR="00810D27">
        <w:rPr>
          <w:rFonts w:ascii="Times New Roman" w:hAnsi="Times New Roman"/>
        </w:rPr>
        <w:t>,</w:t>
      </w:r>
      <w:r w:rsidRPr="0005539A">
        <w:rPr>
          <w:rFonts w:ascii="Times New Roman" w:hAnsi="Times New Roman"/>
        </w:rPr>
        <w:t>107180.</w:t>
      </w:r>
    </w:p>
    <w:p w14:paraId="215E12D1" w14:textId="77777777" w:rsidR="00665A2D" w:rsidRPr="0005539A" w:rsidRDefault="00665A2D" w:rsidP="0005539A">
      <w:pPr>
        <w:pStyle w:val="ListParagraph"/>
        <w:numPr>
          <w:ilvl w:val="0"/>
          <w:numId w:val="32"/>
        </w:numPr>
        <w:spacing w:after="120" w:line="276" w:lineRule="auto"/>
        <w:jc w:val="both"/>
        <w:rPr>
          <w:rFonts w:ascii="Times New Roman" w:hAnsi="Times New Roman"/>
          <w:lang w:val="en-US"/>
        </w:rPr>
      </w:pPr>
      <w:r w:rsidRPr="0005539A">
        <w:rPr>
          <w:rFonts w:ascii="Times New Roman" w:hAnsi="Times New Roman"/>
        </w:rPr>
        <w:t>Fowler, P.</w:t>
      </w:r>
      <w:r w:rsidR="00FF087D">
        <w:rPr>
          <w:rFonts w:ascii="Times New Roman" w:hAnsi="Times New Roman"/>
        </w:rPr>
        <w:t>,</w:t>
      </w:r>
      <w:r w:rsidR="00B37122">
        <w:rPr>
          <w:rFonts w:ascii="Times New Roman" w:hAnsi="Times New Roman"/>
        </w:rPr>
        <w:t xml:space="preserve"> </w:t>
      </w:r>
      <w:r w:rsidRPr="0005539A">
        <w:rPr>
          <w:rFonts w:ascii="Times New Roman" w:hAnsi="Times New Roman"/>
        </w:rPr>
        <w:t>Sharma,</w:t>
      </w:r>
      <w:r w:rsidR="00FF087D" w:rsidRPr="00FF087D">
        <w:rPr>
          <w:rFonts w:ascii="Times New Roman" w:hAnsi="Times New Roman"/>
        </w:rPr>
        <w:t xml:space="preserve"> </w:t>
      </w:r>
      <w:r w:rsidR="00FF087D">
        <w:rPr>
          <w:rFonts w:ascii="Times New Roman" w:hAnsi="Times New Roman"/>
        </w:rPr>
        <w:t>D.</w:t>
      </w:r>
      <w:r w:rsidR="00FF087D" w:rsidRPr="0005539A">
        <w:rPr>
          <w:rFonts w:ascii="Times New Roman" w:hAnsi="Times New Roman"/>
        </w:rPr>
        <w:t xml:space="preserve"> S</w:t>
      </w:r>
      <w:r w:rsidR="00FF087D">
        <w:rPr>
          <w:rFonts w:ascii="Times New Roman" w:hAnsi="Times New Roman"/>
        </w:rPr>
        <w:t xml:space="preserve">., </w:t>
      </w:r>
      <w:r w:rsidRPr="0005539A">
        <w:rPr>
          <w:rFonts w:ascii="Times New Roman" w:hAnsi="Times New Roman"/>
        </w:rPr>
        <w:t>Pant,</w:t>
      </w:r>
      <w:r w:rsidR="00FF087D" w:rsidRPr="00FF087D">
        <w:rPr>
          <w:rFonts w:ascii="Times New Roman" w:hAnsi="Times New Roman"/>
        </w:rPr>
        <w:t xml:space="preserve"> </w:t>
      </w:r>
      <w:r w:rsidR="00FF087D" w:rsidRPr="0005539A">
        <w:rPr>
          <w:rFonts w:ascii="Times New Roman" w:hAnsi="Times New Roman"/>
        </w:rPr>
        <w:t>D.</w:t>
      </w:r>
      <w:r w:rsidR="00FF087D">
        <w:rPr>
          <w:rFonts w:ascii="Times New Roman" w:hAnsi="Times New Roman"/>
        </w:rPr>
        <w:t xml:space="preserve"> </w:t>
      </w:r>
      <w:r w:rsidR="00FF087D" w:rsidRPr="0005539A">
        <w:rPr>
          <w:rFonts w:ascii="Times New Roman" w:hAnsi="Times New Roman"/>
        </w:rPr>
        <w:t>K.</w:t>
      </w:r>
      <w:r w:rsidR="00FF087D">
        <w:rPr>
          <w:rFonts w:ascii="Times New Roman" w:hAnsi="Times New Roman"/>
        </w:rPr>
        <w:t>,</w:t>
      </w:r>
      <w:r w:rsidRPr="0005539A">
        <w:rPr>
          <w:rFonts w:ascii="Times New Roman" w:hAnsi="Times New Roman"/>
        </w:rPr>
        <w:t xml:space="preserve"> Singh</w:t>
      </w:r>
      <w:r w:rsidR="00FF087D">
        <w:rPr>
          <w:rFonts w:ascii="Times New Roman" w:hAnsi="Times New Roman"/>
        </w:rPr>
        <w:t>,</w:t>
      </w:r>
      <w:r w:rsidR="00FF087D" w:rsidRPr="00FF087D">
        <w:rPr>
          <w:rFonts w:ascii="Times New Roman" w:hAnsi="Times New Roman"/>
        </w:rPr>
        <w:t xml:space="preserve"> </w:t>
      </w:r>
      <w:r w:rsidR="00FF087D" w:rsidRPr="0005539A">
        <w:rPr>
          <w:rFonts w:ascii="Times New Roman" w:hAnsi="Times New Roman"/>
        </w:rPr>
        <w:t>S.</w:t>
      </w:r>
      <w:r w:rsidR="00836BD6">
        <w:rPr>
          <w:rFonts w:ascii="Times New Roman" w:hAnsi="Times New Roman"/>
        </w:rPr>
        <w:t>,</w:t>
      </w:r>
      <w:r w:rsidRPr="0005539A">
        <w:rPr>
          <w:rFonts w:ascii="Times New Roman" w:hAnsi="Times New Roman"/>
        </w:rPr>
        <w:t xml:space="preserve"> </w:t>
      </w:r>
      <w:r w:rsidR="00810D27">
        <w:rPr>
          <w:rFonts w:ascii="Times New Roman" w:hAnsi="Times New Roman"/>
        </w:rPr>
        <w:t>&amp;</w:t>
      </w:r>
      <w:r w:rsidRPr="0005539A">
        <w:rPr>
          <w:rFonts w:ascii="Times New Roman" w:hAnsi="Times New Roman"/>
        </w:rPr>
        <w:t xml:space="preserve"> Wilkins</w:t>
      </w:r>
      <w:r w:rsidR="00810D27">
        <w:rPr>
          <w:rFonts w:ascii="Times New Roman" w:hAnsi="Times New Roman"/>
        </w:rPr>
        <w:t xml:space="preserve">, </w:t>
      </w:r>
      <w:r w:rsidR="00810D27" w:rsidRPr="0005539A">
        <w:rPr>
          <w:rFonts w:ascii="Times New Roman" w:hAnsi="Times New Roman"/>
        </w:rPr>
        <w:t>M. J.</w:t>
      </w:r>
      <w:r w:rsidR="00810D27">
        <w:rPr>
          <w:rFonts w:ascii="Times New Roman" w:hAnsi="Times New Roman"/>
        </w:rPr>
        <w:t>,</w:t>
      </w:r>
      <w:r w:rsidR="00836BD6">
        <w:rPr>
          <w:rFonts w:ascii="Times New Roman" w:hAnsi="Times New Roman"/>
        </w:rPr>
        <w:t xml:space="preserve"> (2021). </w:t>
      </w:r>
      <w:r w:rsidRPr="0005539A">
        <w:rPr>
          <w:rFonts w:ascii="Times New Roman" w:hAnsi="Times New Roman"/>
        </w:rPr>
        <w:t>Antimicrobial-resistant non-typhoidal</w:t>
      </w:r>
      <w:r w:rsidR="00810D27">
        <w:rPr>
          <w:rFonts w:ascii="Times New Roman" w:hAnsi="Times New Roman"/>
        </w:rPr>
        <w:t xml:space="preserve"> </w:t>
      </w:r>
      <w:r w:rsidRPr="0005539A">
        <w:rPr>
          <w:rFonts w:ascii="Times New Roman" w:hAnsi="Times New Roman"/>
          <w:i/>
          <w:iCs/>
        </w:rPr>
        <w:t>Salmonella</w:t>
      </w:r>
      <w:r w:rsidR="00810D27">
        <w:rPr>
          <w:rFonts w:ascii="Times New Roman" w:hAnsi="Times New Roman"/>
          <w:i/>
          <w:iCs/>
        </w:rPr>
        <w:t xml:space="preserve"> </w:t>
      </w:r>
      <w:r w:rsidRPr="0005539A">
        <w:rPr>
          <w:rFonts w:ascii="Times New Roman" w:hAnsi="Times New Roman"/>
        </w:rPr>
        <w:t>enterica prevalence among poultry farms and slaughterhouses in Chitwan, Nepal. </w:t>
      </w:r>
      <w:r w:rsidRPr="00810D27">
        <w:rPr>
          <w:rFonts w:ascii="Times New Roman" w:hAnsi="Times New Roman"/>
          <w:i/>
          <w:iCs/>
        </w:rPr>
        <w:t>Veterinary World</w:t>
      </w:r>
      <w:r w:rsidR="00AA439D">
        <w:rPr>
          <w:rFonts w:ascii="Times New Roman" w:hAnsi="Times New Roman"/>
          <w:i/>
          <w:iCs/>
        </w:rPr>
        <w:t>,</w:t>
      </w:r>
      <w:r w:rsidRPr="0005539A">
        <w:rPr>
          <w:rFonts w:ascii="Times New Roman" w:hAnsi="Times New Roman"/>
        </w:rPr>
        <w:t xml:space="preserve"> 14(2), 437.</w:t>
      </w:r>
    </w:p>
    <w:p w14:paraId="3104AE6C" w14:textId="77777777" w:rsidR="00665A2D" w:rsidRPr="0005539A" w:rsidRDefault="00B37122"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lastRenderedPageBreak/>
        <w:t>Ghazaei</w:t>
      </w:r>
      <w:proofErr w:type="spellEnd"/>
      <w:r>
        <w:rPr>
          <w:rFonts w:ascii="Times New Roman" w:hAnsi="Times New Roman"/>
        </w:rPr>
        <w:t xml:space="preserve">, C. </w:t>
      </w:r>
      <w:r w:rsidR="00810D27">
        <w:rPr>
          <w:rFonts w:ascii="Times New Roman" w:hAnsi="Times New Roman"/>
        </w:rPr>
        <w:t>(</w:t>
      </w:r>
      <w:r w:rsidR="00665A2D" w:rsidRPr="0005539A">
        <w:rPr>
          <w:rFonts w:ascii="Times New Roman" w:hAnsi="Times New Roman"/>
        </w:rPr>
        <w:t>2018</w:t>
      </w:r>
      <w:r w:rsidR="00810D27">
        <w:rPr>
          <w:rFonts w:ascii="Times New Roman" w:hAnsi="Times New Roman"/>
        </w:rPr>
        <w:t>)</w:t>
      </w:r>
      <w:r w:rsidR="00665A2D" w:rsidRPr="0005539A">
        <w:rPr>
          <w:rFonts w:ascii="Times New Roman" w:hAnsi="Times New Roman"/>
        </w:rPr>
        <w:t xml:space="preserve">. Phenotypic and molecular detection of β-lactamase genes </w:t>
      </w:r>
      <w:proofErr w:type="spellStart"/>
      <w:r w:rsidR="00665A2D" w:rsidRPr="0005539A">
        <w:rPr>
          <w:rFonts w:ascii="Times New Roman" w:hAnsi="Times New Roman"/>
          <w:i/>
          <w:iCs/>
        </w:rPr>
        <w:t>bla</w:t>
      </w:r>
      <w:r w:rsidR="00665A2D" w:rsidRPr="0005539A">
        <w:rPr>
          <w:rFonts w:ascii="Times New Roman" w:hAnsi="Times New Roman"/>
          <w:i/>
          <w:iCs/>
          <w:vertAlign w:val="subscript"/>
        </w:rPr>
        <w:t>TEM</w:t>
      </w:r>
      <w:proofErr w:type="spellEnd"/>
      <w:r w:rsidR="00665A2D" w:rsidRPr="0005539A">
        <w:rPr>
          <w:rFonts w:ascii="Times New Roman" w:hAnsi="Times New Roman"/>
        </w:rPr>
        <w:t xml:space="preserve">, </w:t>
      </w:r>
      <w:proofErr w:type="spellStart"/>
      <w:r w:rsidR="00665A2D" w:rsidRPr="0005539A">
        <w:rPr>
          <w:rFonts w:ascii="Times New Roman" w:hAnsi="Times New Roman"/>
          <w:i/>
          <w:iCs/>
        </w:rPr>
        <w:t>bla</w:t>
      </w:r>
      <w:r w:rsidR="00665A2D" w:rsidRPr="0005539A">
        <w:rPr>
          <w:rFonts w:ascii="Times New Roman" w:hAnsi="Times New Roman"/>
          <w:i/>
          <w:iCs/>
          <w:vertAlign w:val="subscript"/>
        </w:rPr>
        <w:t>CTX</w:t>
      </w:r>
      <w:proofErr w:type="spellEnd"/>
      <w:r w:rsidR="00665A2D" w:rsidRPr="0005539A">
        <w:rPr>
          <w:rFonts w:ascii="Times New Roman" w:hAnsi="Times New Roman"/>
        </w:rPr>
        <w:t xml:space="preserve">, and </w:t>
      </w:r>
      <w:proofErr w:type="spellStart"/>
      <w:r w:rsidR="00665A2D" w:rsidRPr="0005539A">
        <w:rPr>
          <w:rFonts w:ascii="Times New Roman" w:hAnsi="Times New Roman"/>
          <w:i/>
          <w:iCs/>
        </w:rPr>
        <w:t>bla</w:t>
      </w:r>
      <w:r w:rsidR="00665A2D" w:rsidRPr="0005539A">
        <w:rPr>
          <w:rFonts w:ascii="Times New Roman" w:hAnsi="Times New Roman"/>
          <w:i/>
          <w:iCs/>
          <w:vertAlign w:val="subscript"/>
        </w:rPr>
        <w:t>SHV</w:t>
      </w:r>
      <w:proofErr w:type="spellEnd"/>
      <w:r w:rsidR="00665A2D" w:rsidRPr="0005539A">
        <w:rPr>
          <w:rFonts w:ascii="Times New Roman" w:hAnsi="Times New Roman"/>
        </w:rPr>
        <w:t xml:space="preserve"> produced by </w:t>
      </w:r>
      <w:r w:rsidR="00665A2D" w:rsidRPr="0005539A">
        <w:rPr>
          <w:rFonts w:ascii="Times New Roman" w:hAnsi="Times New Roman"/>
          <w:i/>
          <w:iCs/>
        </w:rPr>
        <w:t>Salmonella</w:t>
      </w:r>
      <w:r w:rsidR="00665A2D" w:rsidRPr="0005539A">
        <w:rPr>
          <w:rFonts w:ascii="Times New Roman" w:hAnsi="Times New Roman"/>
        </w:rPr>
        <w:t xml:space="preserve"> spp. isolated from poultry meat. </w:t>
      </w:r>
      <w:r w:rsidR="00665A2D" w:rsidRPr="00505A47">
        <w:rPr>
          <w:rFonts w:ascii="Times New Roman" w:hAnsi="Times New Roman"/>
          <w:i/>
          <w:iCs/>
        </w:rPr>
        <w:t>Gene, Cell and Tissue,</w:t>
      </w:r>
      <w:r w:rsidR="00665A2D" w:rsidRPr="0005539A">
        <w:rPr>
          <w:rFonts w:ascii="Times New Roman" w:hAnsi="Times New Roman"/>
        </w:rPr>
        <w:t xml:space="preserve"> </w:t>
      </w:r>
      <w:r w:rsidR="00665A2D" w:rsidRPr="0005539A">
        <w:rPr>
          <w:rFonts w:ascii="Times New Roman" w:hAnsi="Times New Roman"/>
          <w:b/>
          <w:bCs/>
        </w:rPr>
        <w:t>5</w:t>
      </w:r>
      <w:r w:rsidR="00665A2D" w:rsidRPr="0005539A">
        <w:rPr>
          <w:rFonts w:ascii="Times New Roman" w:hAnsi="Times New Roman"/>
        </w:rPr>
        <w:t>(4)</w:t>
      </w:r>
      <w:r w:rsidR="00810D27">
        <w:rPr>
          <w:rFonts w:ascii="Times New Roman" w:hAnsi="Times New Roman"/>
        </w:rPr>
        <w:t>,</w:t>
      </w:r>
      <w:r w:rsidR="00665A2D" w:rsidRPr="0005539A">
        <w:rPr>
          <w:rFonts w:ascii="Times New Roman" w:hAnsi="Times New Roman"/>
        </w:rPr>
        <w:t xml:space="preserve"> e84367</w:t>
      </w:r>
      <w:r w:rsidR="001D2EC9">
        <w:rPr>
          <w:rFonts w:ascii="Times New Roman" w:hAnsi="Times New Roman"/>
        </w:rPr>
        <w:t>.</w:t>
      </w:r>
    </w:p>
    <w:p w14:paraId="1BA43E8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372017">
        <w:rPr>
          <w:rFonts w:ascii="Times New Roman" w:hAnsi="Times New Roman"/>
          <w:color w:val="000000" w:themeColor="text1"/>
        </w:rPr>
        <w:t>Hai</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D</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Pr="00372017">
        <w:rPr>
          <w:rFonts w:ascii="Times New Roman" w:hAnsi="Times New Roman"/>
          <w:color w:val="000000" w:themeColor="text1"/>
        </w:rPr>
        <w:t>Yin</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X</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Pr="00372017">
        <w:rPr>
          <w:rFonts w:ascii="Times New Roman" w:hAnsi="Times New Roman"/>
          <w:color w:val="000000" w:themeColor="text1"/>
        </w:rPr>
        <w:t>Lu</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Z</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proofErr w:type="spellStart"/>
      <w:r w:rsidRPr="00372017">
        <w:rPr>
          <w:rFonts w:ascii="Times New Roman" w:hAnsi="Times New Roman"/>
          <w:color w:val="000000" w:themeColor="text1"/>
        </w:rPr>
        <w:t>Lv</w:t>
      </w:r>
      <w:proofErr w:type="spellEnd"/>
      <w:r w:rsidR="00FF087D" w:rsidRPr="00372017">
        <w:rPr>
          <w:rFonts w:ascii="Times New Roman" w:hAnsi="Times New Roman"/>
          <w:color w:val="000000" w:themeColor="text1"/>
        </w:rPr>
        <w:t>,</w:t>
      </w:r>
      <w:r w:rsidRPr="00372017">
        <w:rPr>
          <w:rFonts w:ascii="Times New Roman" w:hAnsi="Times New Roman"/>
          <w:color w:val="000000" w:themeColor="text1"/>
        </w:rPr>
        <w:t xml:space="preserve"> F</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Pr="00372017">
        <w:rPr>
          <w:rFonts w:ascii="Times New Roman" w:hAnsi="Times New Roman"/>
          <w:color w:val="000000" w:themeColor="text1"/>
        </w:rPr>
        <w:t>Zhao</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H</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00FF087D" w:rsidRPr="00372017">
        <w:rPr>
          <w:rFonts w:ascii="Times New Roman" w:hAnsi="Times New Roman"/>
          <w:color w:val="000000" w:themeColor="text1"/>
        </w:rPr>
        <w:t xml:space="preserve">&amp; </w:t>
      </w:r>
      <w:r w:rsidRPr="00372017">
        <w:rPr>
          <w:rFonts w:ascii="Times New Roman" w:hAnsi="Times New Roman"/>
          <w:color w:val="000000" w:themeColor="text1"/>
        </w:rPr>
        <w:t>Bie</w:t>
      </w:r>
      <w:r w:rsidR="00372017" w:rsidRPr="00372017">
        <w:rPr>
          <w:rFonts w:ascii="Times New Roman" w:hAnsi="Times New Roman"/>
          <w:color w:val="000000" w:themeColor="text1"/>
        </w:rPr>
        <w:t>,</w:t>
      </w:r>
      <w:r w:rsidRPr="00372017">
        <w:rPr>
          <w:rFonts w:ascii="Times New Roman" w:hAnsi="Times New Roman"/>
          <w:color w:val="000000" w:themeColor="text1"/>
        </w:rPr>
        <w:t xml:space="preserve"> X</w:t>
      </w:r>
      <w:r w:rsidR="00FF087D" w:rsidRPr="00372017">
        <w:rPr>
          <w:rFonts w:ascii="Times New Roman" w:hAnsi="Times New Roman"/>
          <w:color w:val="000000" w:themeColor="text1"/>
        </w:rPr>
        <w:t>.</w:t>
      </w:r>
      <w:r w:rsidRPr="0005539A">
        <w:rPr>
          <w:rFonts w:ascii="Times New Roman" w:hAnsi="Times New Roman"/>
        </w:rPr>
        <w:t xml:space="preserve"> (2020) Occurrence, drug resistance, and virulence genes of </w:t>
      </w:r>
      <w:r w:rsidRPr="0005539A">
        <w:rPr>
          <w:rFonts w:ascii="Times New Roman" w:hAnsi="Times New Roman"/>
          <w:i/>
          <w:iCs/>
        </w:rPr>
        <w:t>Salmonella</w:t>
      </w:r>
      <w:r w:rsidRPr="0005539A">
        <w:rPr>
          <w:rFonts w:ascii="Times New Roman" w:hAnsi="Times New Roman"/>
        </w:rPr>
        <w:t xml:space="preserve"> isolated from chicken and eggs. </w:t>
      </w:r>
      <w:r w:rsidRPr="00FF087D">
        <w:rPr>
          <w:rFonts w:ascii="Times New Roman" w:hAnsi="Times New Roman"/>
          <w:i/>
          <w:iCs/>
        </w:rPr>
        <w:t>Food Control</w:t>
      </w:r>
      <w:r w:rsidR="00AA439D">
        <w:rPr>
          <w:rFonts w:ascii="Times New Roman" w:hAnsi="Times New Roman"/>
          <w:i/>
          <w:iCs/>
        </w:rPr>
        <w:t>,</w:t>
      </w:r>
      <w:r w:rsidRPr="00FF087D">
        <w:rPr>
          <w:rFonts w:ascii="Times New Roman" w:hAnsi="Times New Roman"/>
          <w:i/>
          <w:iCs/>
        </w:rPr>
        <w:t xml:space="preserve"> </w:t>
      </w:r>
      <w:r w:rsidRPr="0005539A">
        <w:rPr>
          <w:rFonts w:ascii="Times New Roman" w:hAnsi="Times New Roman"/>
        </w:rPr>
        <w:t>113</w:t>
      </w:r>
      <w:r w:rsidR="00FF087D">
        <w:rPr>
          <w:rFonts w:ascii="Times New Roman" w:hAnsi="Times New Roman"/>
        </w:rPr>
        <w:t>,</w:t>
      </w:r>
      <w:r w:rsidRPr="0005539A">
        <w:rPr>
          <w:rFonts w:ascii="Times New Roman" w:hAnsi="Times New Roman"/>
        </w:rPr>
        <w:t>107109.</w:t>
      </w:r>
    </w:p>
    <w:p w14:paraId="07006E7C"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Hendriksen, R. S., Vieira,</w:t>
      </w:r>
      <w:r w:rsidR="00FF087D" w:rsidRPr="00FF087D">
        <w:rPr>
          <w:rFonts w:ascii="Times New Roman" w:hAnsi="Times New Roman"/>
        </w:rPr>
        <w:t xml:space="preserve"> </w:t>
      </w:r>
      <w:r w:rsidR="00FF087D" w:rsidRPr="0005539A">
        <w:rPr>
          <w:rFonts w:ascii="Times New Roman" w:hAnsi="Times New Roman"/>
        </w:rPr>
        <w:t>A. R.</w:t>
      </w:r>
      <w:r w:rsidR="00FF087D">
        <w:rPr>
          <w:rFonts w:ascii="Times New Roman" w:hAnsi="Times New Roman"/>
        </w:rPr>
        <w:t>,</w:t>
      </w:r>
      <w:r w:rsidRPr="0005539A">
        <w:rPr>
          <w:rFonts w:ascii="Times New Roman" w:hAnsi="Times New Roman"/>
        </w:rPr>
        <w:t xml:space="preserve"> Karlsmose,</w:t>
      </w:r>
      <w:r w:rsidR="00FF087D" w:rsidRPr="00FF087D">
        <w:rPr>
          <w:rFonts w:ascii="Times New Roman" w:hAnsi="Times New Roman"/>
        </w:rPr>
        <w:t xml:space="preserve"> </w:t>
      </w:r>
      <w:r w:rsidR="00FF087D" w:rsidRPr="0005539A">
        <w:rPr>
          <w:rFonts w:ascii="Times New Roman" w:hAnsi="Times New Roman"/>
        </w:rPr>
        <w:t>S</w:t>
      </w:r>
      <w:r w:rsidR="00FF087D">
        <w:rPr>
          <w:rFonts w:ascii="Times New Roman" w:hAnsi="Times New Roman"/>
        </w:rPr>
        <w:t>.,</w:t>
      </w:r>
      <w:r w:rsidRPr="0005539A">
        <w:rPr>
          <w:rFonts w:ascii="Times New Roman" w:hAnsi="Times New Roman"/>
        </w:rPr>
        <w:t xml:space="preserve"> </w:t>
      </w:r>
      <w:r w:rsidRPr="00372017">
        <w:rPr>
          <w:rFonts w:ascii="Times New Roman" w:hAnsi="Times New Roman"/>
          <w:color w:val="000000" w:themeColor="text1"/>
        </w:rPr>
        <w:t>Wong</w:t>
      </w:r>
      <w:r w:rsidR="00372017" w:rsidRPr="00372017">
        <w:rPr>
          <w:rFonts w:ascii="Times New Roman" w:hAnsi="Times New Roman"/>
          <w:color w:val="000000" w:themeColor="text1"/>
        </w:rPr>
        <w:t>, D.</w:t>
      </w:r>
      <w:r w:rsidR="00BA1619">
        <w:rPr>
          <w:rFonts w:ascii="Times New Roman" w:hAnsi="Times New Roman"/>
          <w:color w:val="000000" w:themeColor="text1"/>
        </w:rPr>
        <w:t xml:space="preserve"> </w:t>
      </w:r>
      <w:r w:rsidR="00372017" w:rsidRPr="00372017">
        <w:rPr>
          <w:rFonts w:ascii="Times New Roman" w:hAnsi="Times New Roman"/>
          <w:color w:val="000000" w:themeColor="text1"/>
        </w:rPr>
        <w:t xml:space="preserve">M. </w:t>
      </w:r>
      <w:r w:rsidR="00BA1619">
        <w:rPr>
          <w:rFonts w:ascii="Times New Roman" w:hAnsi="Times New Roman"/>
          <w:color w:val="000000" w:themeColor="text1"/>
        </w:rPr>
        <w:t xml:space="preserve"> </w:t>
      </w:r>
      <w:r w:rsidR="00372017" w:rsidRPr="00372017">
        <w:rPr>
          <w:rFonts w:ascii="Times New Roman" w:hAnsi="Times New Roman"/>
          <w:color w:val="000000" w:themeColor="text1"/>
        </w:rPr>
        <w:t>Lo. Fo.</w:t>
      </w:r>
      <w:r w:rsidRPr="00372017">
        <w:rPr>
          <w:rFonts w:ascii="Times New Roman" w:hAnsi="Times New Roman"/>
          <w:color w:val="000000" w:themeColor="text1"/>
        </w:rPr>
        <w:t>,</w:t>
      </w:r>
      <w:r w:rsidRPr="00630614">
        <w:rPr>
          <w:rFonts w:ascii="Times New Roman" w:hAnsi="Times New Roman"/>
          <w:color w:val="FF0000"/>
        </w:rPr>
        <w:t xml:space="preserve"> </w:t>
      </w:r>
      <w:r w:rsidRPr="00630614">
        <w:rPr>
          <w:rFonts w:ascii="Times New Roman" w:hAnsi="Times New Roman"/>
        </w:rPr>
        <w:t>Jensen,</w:t>
      </w:r>
      <w:r w:rsidR="00FF087D" w:rsidRPr="00630614">
        <w:rPr>
          <w:rFonts w:ascii="Times New Roman" w:hAnsi="Times New Roman"/>
          <w:color w:val="FF0000"/>
        </w:rPr>
        <w:t xml:space="preserve"> </w:t>
      </w:r>
      <w:r w:rsidR="00FF087D">
        <w:rPr>
          <w:rFonts w:ascii="Times New Roman" w:hAnsi="Times New Roman"/>
        </w:rPr>
        <w:t>A. B.,</w:t>
      </w:r>
      <w:r w:rsidRPr="0005539A">
        <w:rPr>
          <w:rFonts w:ascii="Times New Roman" w:hAnsi="Times New Roman"/>
        </w:rPr>
        <w:t xml:space="preserve"> Wegener</w:t>
      </w:r>
      <w:r w:rsidR="00FF087D">
        <w:rPr>
          <w:rFonts w:ascii="Times New Roman" w:hAnsi="Times New Roman"/>
        </w:rPr>
        <w:t>,</w:t>
      </w:r>
      <w:r w:rsidR="00FF087D" w:rsidRPr="00FF087D">
        <w:rPr>
          <w:rFonts w:ascii="Times New Roman" w:hAnsi="Times New Roman"/>
        </w:rPr>
        <w:t xml:space="preserve"> </w:t>
      </w:r>
      <w:r w:rsidR="00FF087D" w:rsidRPr="0005539A">
        <w:rPr>
          <w:rFonts w:ascii="Times New Roman" w:hAnsi="Times New Roman"/>
        </w:rPr>
        <w:t>H.C.</w:t>
      </w:r>
      <w:proofErr w:type="gramStart"/>
      <w:r w:rsidR="00FF087D">
        <w:rPr>
          <w:rFonts w:ascii="Times New Roman" w:hAnsi="Times New Roman"/>
        </w:rPr>
        <w:t>,</w:t>
      </w:r>
      <w:r w:rsidR="00FF087D" w:rsidRPr="0005539A">
        <w:rPr>
          <w:rFonts w:ascii="Times New Roman" w:hAnsi="Times New Roman"/>
        </w:rPr>
        <w:t xml:space="preserve"> </w:t>
      </w:r>
      <w:r w:rsidRPr="0005539A">
        <w:rPr>
          <w:rFonts w:ascii="Times New Roman" w:hAnsi="Times New Roman"/>
        </w:rPr>
        <w:t xml:space="preserve"> </w:t>
      </w:r>
      <w:r w:rsidR="00FF087D">
        <w:rPr>
          <w:rFonts w:ascii="Times New Roman" w:hAnsi="Times New Roman"/>
        </w:rPr>
        <w:t>&amp;</w:t>
      </w:r>
      <w:proofErr w:type="gramEnd"/>
      <w:r w:rsidRPr="0005539A">
        <w:rPr>
          <w:rFonts w:ascii="Times New Roman" w:hAnsi="Times New Roman"/>
        </w:rPr>
        <w:t xml:space="preserve"> Aarestrup,</w:t>
      </w:r>
      <w:r w:rsidR="00FF087D" w:rsidRPr="00FF087D">
        <w:rPr>
          <w:rFonts w:ascii="Times New Roman" w:hAnsi="Times New Roman"/>
        </w:rPr>
        <w:t xml:space="preserve"> </w:t>
      </w:r>
      <w:r w:rsidR="00FF087D" w:rsidRPr="0005539A">
        <w:rPr>
          <w:rFonts w:ascii="Times New Roman" w:hAnsi="Times New Roman"/>
        </w:rPr>
        <w:t>F.</w:t>
      </w:r>
      <w:r w:rsidR="00FF087D">
        <w:rPr>
          <w:rFonts w:ascii="Times New Roman" w:hAnsi="Times New Roman"/>
        </w:rPr>
        <w:t xml:space="preserve"> </w:t>
      </w:r>
      <w:r w:rsidR="00FF087D" w:rsidRPr="0005539A">
        <w:rPr>
          <w:rFonts w:ascii="Times New Roman" w:hAnsi="Times New Roman"/>
        </w:rPr>
        <w:t xml:space="preserve">M. </w:t>
      </w:r>
      <w:r w:rsidRPr="0005539A">
        <w:rPr>
          <w:rFonts w:ascii="Times New Roman" w:hAnsi="Times New Roman"/>
        </w:rPr>
        <w:t xml:space="preserve">( 2011). Global monitoring of </w:t>
      </w:r>
      <w:r w:rsidRPr="0005539A">
        <w:rPr>
          <w:rFonts w:ascii="Times New Roman" w:hAnsi="Times New Roman"/>
          <w:i/>
          <w:iCs/>
        </w:rPr>
        <w:t>Salmonella</w:t>
      </w:r>
      <w:r w:rsidR="00836BD6">
        <w:rPr>
          <w:rFonts w:ascii="Times New Roman" w:hAnsi="Times New Roman"/>
          <w:i/>
          <w:iCs/>
        </w:rPr>
        <w:t xml:space="preserve"> </w:t>
      </w:r>
      <w:r w:rsidRPr="00836BD6">
        <w:rPr>
          <w:rFonts w:ascii="Times New Roman" w:hAnsi="Times New Roman"/>
        </w:rPr>
        <w:t>serovar</w:t>
      </w:r>
      <w:r w:rsidRPr="0005539A">
        <w:rPr>
          <w:rFonts w:ascii="Times New Roman" w:hAnsi="Times New Roman"/>
        </w:rPr>
        <w:t xml:space="preserve"> distribution from the World Health Organization Global Food</w:t>
      </w:r>
      <w:r w:rsidR="00836BD6">
        <w:rPr>
          <w:rFonts w:ascii="Times New Roman" w:hAnsi="Times New Roman"/>
        </w:rPr>
        <w:t xml:space="preserve"> </w:t>
      </w:r>
      <w:r w:rsidRPr="0005539A">
        <w:rPr>
          <w:rFonts w:ascii="Times New Roman" w:hAnsi="Times New Roman"/>
        </w:rPr>
        <w:t>borne Infections Network Country Data Bank: results of quality assured laboratories from 2001 to 2007. </w:t>
      </w:r>
      <w:r w:rsidRPr="00630614">
        <w:rPr>
          <w:rFonts w:ascii="Times New Roman" w:hAnsi="Times New Roman"/>
          <w:i/>
          <w:iCs/>
        </w:rPr>
        <w:t>Foodborne Pathogens and Disease</w:t>
      </w:r>
      <w:r w:rsidRPr="0005539A">
        <w:rPr>
          <w:rFonts w:ascii="Times New Roman" w:hAnsi="Times New Roman"/>
        </w:rPr>
        <w:t>, </w:t>
      </w:r>
      <w:r w:rsidRPr="0005539A">
        <w:rPr>
          <w:rFonts w:ascii="Times New Roman" w:hAnsi="Times New Roman"/>
          <w:b/>
          <w:bCs/>
        </w:rPr>
        <w:t>8</w:t>
      </w:r>
      <w:r w:rsidRPr="0005539A">
        <w:rPr>
          <w:rFonts w:ascii="Times New Roman" w:hAnsi="Times New Roman"/>
        </w:rPr>
        <w:t>(8), 887-900.</w:t>
      </w:r>
    </w:p>
    <w:p w14:paraId="369B348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Hossain</w:t>
      </w:r>
      <w:r w:rsidR="00630614">
        <w:rPr>
          <w:rFonts w:ascii="Times New Roman" w:hAnsi="Times New Roman"/>
        </w:rPr>
        <w:t>,</w:t>
      </w:r>
      <w:r w:rsidRPr="0005539A">
        <w:rPr>
          <w:rFonts w:ascii="Times New Roman" w:hAnsi="Times New Roman"/>
        </w:rPr>
        <w:t xml:space="preserve"> T</w:t>
      </w:r>
      <w:r w:rsidR="00630614">
        <w:rPr>
          <w:rFonts w:ascii="Times New Roman" w:hAnsi="Times New Roman"/>
        </w:rPr>
        <w:t>.</w:t>
      </w:r>
      <w:r w:rsidRPr="0005539A">
        <w:rPr>
          <w:rFonts w:ascii="Times New Roman" w:hAnsi="Times New Roman"/>
        </w:rPr>
        <w:t>, Khan</w:t>
      </w:r>
      <w:r w:rsidR="00630614">
        <w:rPr>
          <w:rFonts w:ascii="Times New Roman" w:hAnsi="Times New Roman"/>
        </w:rPr>
        <w:t>,</w:t>
      </w:r>
      <w:r w:rsidRPr="0005539A">
        <w:rPr>
          <w:rFonts w:ascii="Times New Roman" w:hAnsi="Times New Roman"/>
        </w:rPr>
        <w:t xml:space="preserve"> M</w:t>
      </w:r>
      <w:r w:rsidR="00630614">
        <w:rPr>
          <w:rFonts w:ascii="Times New Roman" w:hAnsi="Times New Roman"/>
        </w:rPr>
        <w:t>.</w:t>
      </w:r>
      <w:r w:rsidR="00905616">
        <w:rPr>
          <w:rFonts w:ascii="Times New Roman" w:hAnsi="Times New Roman"/>
        </w:rPr>
        <w:t xml:space="preserve"> </w:t>
      </w:r>
      <w:r w:rsidRPr="0005539A">
        <w:rPr>
          <w:rFonts w:ascii="Times New Roman" w:hAnsi="Times New Roman"/>
        </w:rPr>
        <w:t>A</w:t>
      </w:r>
      <w:r w:rsidR="00630614">
        <w:rPr>
          <w:rFonts w:ascii="Times New Roman" w:hAnsi="Times New Roman"/>
        </w:rPr>
        <w:t>.</w:t>
      </w:r>
      <w:r w:rsidRPr="0005539A">
        <w:rPr>
          <w:rFonts w:ascii="Times New Roman" w:hAnsi="Times New Roman"/>
        </w:rPr>
        <w:t>, Ahmed</w:t>
      </w:r>
      <w:r w:rsidR="00630614">
        <w:rPr>
          <w:rFonts w:ascii="Times New Roman" w:hAnsi="Times New Roman"/>
        </w:rPr>
        <w:t>,</w:t>
      </w:r>
      <w:r w:rsidRPr="0005539A">
        <w:rPr>
          <w:rFonts w:ascii="Times New Roman" w:hAnsi="Times New Roman"/>
        </w:rPr>
        <w:t xml:space="preserve"> M</w:t>
      </w:r>
      <w:r w:rsidR="00630614">
        <w:rPr>
          <w:rFonts w:ascii="Times New Roman" w:hAnsi="Times New Roman"/>
        </w:rPr>
        <w:t xml:space="preserve">. </w:t>
      </w:r>
      <w:r w:rsidRPr="0005539A">
        <w:rPr>
          <w:rFonts w:ascii="Times New Roman" w:hAnsi="Times New Roman"/>
        </w:rPr>
        <w:t>F</w:t>
      </w:r>
      <w:r w:rsidR="00630614">
        <w:rPr>
          <w:rFonts w:ascii="Times New Roman" w:hAnsi="Times New Roman"/>
        </w:rPr>
        <w:t>.</w:t>
      </w:r>
      <w:r w:rsidRPr="0005539A">
        <w:rPr>
          <w:rFonts w:ascii="Times New Roman" w:hAnsi="Times New Roman"/>
        </w:rPr>
        <w:t>, Rahman</w:t>
      </w:r>
      <w:r w:rsidR="00630614">
        <w:rPr>
          <w:rFonts w:ascii="Times New Roman" w:hAnsi="Times New Roman"/>
        </w:rPr>
        <w:t>,</w:t>
      </w:r>
      <w:r w:rsidRPr="0005539A">
        <w:rPr>
          <w:rFonts w:ascii="Times New Roman" w:hAnsi="Times New Roman"/>
        </w:rPr>
        <w:t xml:space="preserve"> S</w:t>
      </w:r>
      <w:r w:rsidR="00630614">
        <w:rPr>
          <w:rFonts w:ascii="Times New Roman" w:hAnsi="Times New Roman"/>
        </w:rPr>
        <w:t xml:space="preserve">. </w:t>
      </w:r>
      <w:r w:rsidRPr="0005539A">
        <w:rPr>
          <w:rFonts w:ascii="Times New Roman" w:hAnsi="Times New Roman"/>
        </w:rPr>
        <w:t>R</w:t>
      </w:r>
      <w:r w:rsidR="00836BD6">
        <w:rPr>
          <w:rFonts w:ascii="Times New Roman" w:hAnsi="Times New Roman"/>
        </w:rPr>
        <w:t>.</w:t>
      </w:r>
      <w:r w:rsidRPr="0005539A">
        <w:rPr>
          <w:rFonts w:ascii="Times New Roman" w:hAnsi="Times New Roman"/>
        </w:rPr>
        <w:t xml:space="preserve"> (2022)</w:t>
      </w:r>
      <w:r w:rsidR="00836BD6">
        <w:rPr>
          <w:rFonts w:ascii="Times New Roman" w:hAnsi="Times New Roman"/>
        </w:rPr>
        <w:t>.</w:t>
      </w:r>
      <w:r w:rsidRPr="0005539A">
        <w:rPr>
          <w:rFonts w:ascii="Times New Roman" w:hAnsi="Times New Roman"/>
        </w:rPr>
        <w:t xml:space="preserve"> Prevalence and molecular detection of multidrug-resistant </w:t>
      </w:r>
      <w:r w:rsidRPr="0005539A">
        <w:rPr>
          <w:rFonts w:ascii="Times New Roman" w:hAnsi="Times New Roman"/>
          <w:i/>
          <w:iCs/>
        </w:rPr>
        <w:t>Salmonella</w:t>
      </w:r>
      <w:r w:rsidRPr="0005539A">
        <w:rPr>
          <w:rFonts w:ascii="Times New Roman" w:hAnsi="Times New Roman"/>
        </w:rPr>
        <w:t xml:space="preserve"> spp. isolated from eggshells in the local markets of Dhaka, Bangladesh. </w:t>
      </w:r>
      <w:r w:rsidRPr="00836BD6">
        <w:rPr>
          <w:rFonts w:ascii="Times New Roman" w:hAnsi="Times New Roman"/>
          <w:i/>
          <w:iCs/>
        </w:rPr>
        <w:t>International Journal of One Health</w:t>
      </w:r>
      <w:r w:rsidR="00505A47">
        <w:rPr>
          <w:rFonts w:ascii="Times New Roman" w:hAnsi="Times New Roman"/>
          <w:i/>
          <w:iCs/>
        </w:rPr>
        <w:t>,</w:t>
      </w:r>
      <w:r w:rsidRPr="0005539A">
        <w:rPr>
          <w:rFonts w:ascii="Times New Roman" w:hAnsi="Times New Roman"/>
        </w:rPr>
        <w:t xml:space="preserve"> 8(2), 101-107.</w:t>
      </w:r>
    </w:p>
    <w:p w14:paraId="7B3C1D8C"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Ibrahem</w:t>
      </w:r>
      <w:r w:rsidR="00836BD6">
        <w:rPr>
          <w:rFonts w:ascii="Times New Roman" w:hAnsi="Times New Roman"/>
        </w:rPr>
        <w:t>,</w:t>
      </w:r>
      <w:r w:rsidRPr="0005539A">
        <w:rPr>
          <w:rFonts w:ascii="Times New Roman" w:hAnsi="Times New Roman"/>
        </w:rPr>
        <w:t xml:space="preserve"> H</w:t>
      </w:r>
      <w:r w:rsidR="00836BD6">
        <w:rPr>
          <w:rFonts w:ascii="Times New Roman" w:hAnsi="Times New Roman"/>
        </w:rPr>
        <w:t>.</w:t>
      </w:r>
      <w:r w:rsidR="00905616">
        <w:rPr>
          <w:rFonts w:ascii="Times New Roman" w:hAnsi="Times New Roman"/>
        </w:rPr>
        <w:t xml:space="preserve"> </w:t>
      </w:r>
      <w:r w:rsidRPr="0005539A">
        <w:rPr>
          <w:rFonts w:ascii="Times New Roman" w:hAnsi="Times New Roman"/>
        </w:rPr>
        <w:t>A</w:t>
      </w:r>
      <w:r w:rsidR="00836BD6">
        <w:rPr>
          <w:rFonts w:ascii="Times New Roman" w:hAnsi="Times New Roman"/>
        </w:rPr>
        <w:t>.</w:t>
      </w:r>
      <w:r w:rsidRPr="0005539A">
        <w:rPr>
          <w:rFonts w:ascii="Times New Roman" w:hAnsi="Times New Roman"/>
        </w:rPr>
        <w:t xml:space="preserve">, </w:t>
      </w:r>
      <w:r w:rsidR="00754905">
        <w:rPr>
          <w:rFonts w:ascii="Times New Roman" w:hAnsi="Times New Roman"/>
        </w:rPr>
        <w:t xml:space="preserve">&amp; </w:t>
      </w:r>
      <w:r w:rsidRPr="0005539A">
        <w:rPr>
          <w:rFonts w:ascii="Times New Roman" w:hAnsi="Times New Roman"/>
        </w:rPr>
        <w:t>Abdul-Kareem</w:t>
      </w:r>
      <w:r w:rsidR="00D8216F">
        <w:rPr>
          <w:rFonts w:ascii="Times New Roman" w:hAnsi="Times New Roman"/>
        </w:rPr>
        <w:t>,</w:t>
      </w:r>
      <w:r w:rsidRPr="0005539A">
        <w:rPr>
          <w:rFonts w:ascii="Times New Roman" w:hAnsi="Times New Roman"/>
        </w:rPr>
        <w:t xml:space="preserve"> I</w:t>
      </w:r>
      <w:r w:rsidR="00D8216F">
        <w:rPr>
          <w:rFonts w:ascii="Times New Roman" w:hAnsi="Times New Roman"/>
        </w:rPr>
        <w:t xml:space="preserve">. </w:t>
      </w:r>
      <w:r w:rsidRPr="0005539A">
        <w:rPr>
          <w:rFonts w:ascii="Times New Roman" w:hAnsi="Times New Roman"/>
        </w:rPr>
        <w:t>Q</w:t>
      </w:r>
      <w:r w:rsidR="00D8216F">
        <w:rPr>
          <w:rFonts w:ascii="Times New Roman" w:hAnsi="Times New Roman"/>
        </w:rPr>
        <w:t>.</w:t>
      </w:r>
      <w:r w:rsidRPr="0005539A">
        <w:rPr>
          <w:rFonts w:ascii="Times New Roman" w:hAnsi="Times New Roman"/>
        </w:rPr>
        <w:t xml:space="preserve"> (2023)</w:t>
      </w:r>
      <w:r w:rsidR="00D8216F">
        <w:rPr>
          <w:rFonts w:ascii="Times New Roman" w:hAnsi="Times New Roman"/>
        </w:rPr>
        <w:t>.</w:t>
      </w:r>
      <w:r w:rsidRPr="0005539A">
        <w:rPr>
          <w:rFonts w:ascii="Times New Roman" w:hAnsi="Times New Roman"/>
        </w:rPr>
        <w:t xml:space="preserve"> Antimicrobial susceptibility of </w:t>
      </w:r>
      <w:r w:rsidRPr="0005539A">
        <w:rPr>
          <w:rFonts w:ascii="Times New Roman" w:hAnsi="Times New Roman"/>
          <w:i/>
          <w:iCs/>
        </w:rPr>
        <w:t>Salmonella</w:t>
      </w:r>
      <w:r w:rsidRPr="0005539A">
        <w:rPr>
          <w:rFonts w:ascii="Times New Roman" w:hAnsi="Times New Roman"/>
        </w:rPr>
        <w:t xml:space="preserve"> species isolated from human, sheep and goat in Baghdad governorate, Iraq. </w:t>
      </w:r>
      <w:r w:rsidRPr="00D8216F">
        <w:rPr>
          <w:rFonts w:ascii="Times New Roman" w:hAnsi="Times New Roman"/>
          <w:i/>
          <w:iCs/>
        </w:rPr>
        <w:t>Journal of Survey in Fisheries Sciences</w:t>
      </w:r>
      <w:r w:rsidR="00505A47">
        <w:rPr>
          <w:rFonts w:ascii="Times New Roman" w:hAnsi="Times New Roman"/>
          <w:i/>
          <w:iCs/>
        </w:rPr>
        <w:t>,</w:t>
      </w:r>
      <w:r w:rsidRPr="0005539A">
        <w:rPr>
          <w:rFonts w:ascii="Times New Roman" w:hAnsi="Times New Roman"/>
        </w:rPr>
        <w:t xml:space="preserve"> 10(3S)</w:t>
      </w:r>
      <w:r w:rsidR="00505A47">
        <w:rPr>
          <w:rFonts w:ascii="Times New Roman" w:hAnsi="Times New Roman"/>
        </w:rPr>
        <w:t>,</w:t>
      </w:r>
      <w:r w:rsidR="00BA1619">
        <w:rPr>
          <w:rFonts w:ascii="Times New Roman" w:hAnsi="Times New Roman"/>
        </w:rPr>
        <w:t xml:space="preserve"> </w:t>
      </w:r>
      <w:r w:rsidRPr="0005539A">
        <w:rPr>
          <w:rFonts w:ascii="Times New Roman" w:hAnsi="Times New Roman"/>
        </w:rPr>
        <w:t>5195-208.</w:t>
      </w:r>
    </w:p>
    <w:p w14:paraId="4C468EA0"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proofErr w:type="spellStart"/>
      <w:r w:rsidRPr="00403CF2">
        <w:rPr>
          <w:rFonts w:ascii="Times New Roman" w:hAnsi="Times New Roman"/>
          <w:color w:val="000000" w:themeColor="text1"/>
        </w:rPr>
        <w:t>Im</w:t>
      </w:r>
      <w:proofErr w:type="spellEnd"/>
      <w:r w:rsidR="00403CF2" w:rsidRPr="00403CF2">
        <w:rPr>
          <w:rFonts w:ascii="Times New Roman" w:hAnsi="Times New Roman"/>
          <w:color w:val="000000" w:themeColor="text1"/>
        </w:rPr>
        <w:t>,</w:t>
      </w:r>
      <w:r w:rsidRPr="00403CF2">
        <w:rPr>
          <w:rFonts w:ascii="Times New Roman" w:hAnsi="Times New Roman"/>
          <w:color w:val="000000" w:themeColor="text1"/>
        </w:rPr>
        <w:t xml:space="preserve"> M</w:t>
      </w:r>
      <w:r w:rsidR="00403CF2" w:rsidRPr="00403CF2">
        <w:rPr>
          <w:rFonts w:ascii="Times New Roman" w:hAnsi="Times New Roman"/>
          <w:color w:val="000000" w:themeColor="text1"/>
        </w:rPr>
        <w:t>.</w:t>
      </w:r>
      <w:r w:rsidR="00403CF2">
        <w:rPr>
          <w:rFonts w:ascii="Times New Roman" w:hAnsi="Times New Roman"/>
          <w:color w:val="000000" w:themeColor="text1"/>
        </w:rPr>
        <w:t xml:space="preserve"> </w:t>
      </w:r>
      <w:r w:rsidRPr="00403CF2">
        <w:rPr>
          <w:rFonts w:ascii="Times New Roman" w:hAnsi="Times New Roman"/>
          <w:color w:val="000000" w:themeColor="text1"/>
        </w:rPr>
        <w:t>C</w:t>
      </w:r>
      <w:r w:rsidR="00403CF2" w:rsidRPr="00403CF2">
        <w:rPr>
          <w:rFonts w:ascii="Times New Roman" w:hAnsi="Times New Roman"/>
          <w:color w:val="000000" w:themeColor="text1"/>
        </w:rPr>
        <w:t>.</w:t>
      </w:r>
      <w:r w:rsidRPr="00403CF2">
        <w:rPr>
          <w:rFonts w:ascii="Times New Roman" w:hAnsi="Times New Roman"/>
          <w:color w:val="000000" w:themeColor="text1"/>
        </w:rPr>
        <w:t>,</w:t>
      </w:r>
      <w:r w:rsidRPr="00754905">
        <w:rPr>
          <w:rFonts w:ascii="Times New Roman" w:hAnsi="Times New Roman"/>
          <w:color w:val="FF0000"/>
        </w:rPr>
        <w:t xml:space="preserve"> </w:t>
      </w:r>
      <w:r w:rsidRPr="00403CF2">
        <w:rPr>
          <w:rFonts w:ascii="Times New Roman" w:hAnsi="Times New Roman"/>
          <w:color w:val="000000" w:themeColor="text1"/>
        </w:rPr>
        <w:t>Jeong</w:t>
      </w:r>
      <w:r w:rsidRPr="00754905">
        <w:rPr>
          <w:rFonts w:ascii="Times New Roman" w:hAnsi="Times New Roman"/>
          <w:color w:val="FF0000"/>
        </w:rPr>
        <w:t xml:space="preserve"> </w:t>
      </w:r>
      <w:r w:rsidRPr="00403CF2">
        <w:rPr>
          <w:rFonts w:ascii="Times New Roman" w:hAnsi="Times New Roman"/>
          <w:color w:val="000000" w:themeColor="text1"/>
        </w:rPr>
        <w:t>S</w:t>
      </w:r>
      <w:r w:rsidR="00403CF2" w:rsidRPr="00403CF2">
        <w:rPr>
          <w:rFonts w:ascii="Times New Roman" w:hAnsi="Times New Roman"/>
          <w:color w:val="000000" w:themeColor="text1"/>
        </w:rPr>
        <w:t>.</w:t>
      </w:r>
      <w:r w:rsidR="00403CF2">
        <w:rPr>
          <w:rFonts w:ascii="Times New Roman" w:hAnsi="Times New Roman"/>
          <w:color w:val="000000" w:themeColor="text1"/>
        </w:rPr>
        <w:t xml:space="preserve"> </w:t>
      </w:r>
      <w:r w:rsidRPr="00403CF2">
        <w:rPr>
          <w:rFonts w:ascii="Times New Roman" w:hAnsi="Times New Roman"/>
          <w:color w:val="000000" w:themeColor="text1"/>
        </w:rPr>
        <w:t>J</w:t>
      </w:r>
      <w:r w:rsidR="00403CF2" w:rsidRPr="00403CF2">
        <w:rPr>
          <w:rFonts w:ascii="Times New Roman" w:hAnsi="Times New Roman"/>
          <w:color w:val="000000" w:themeColor="text1"/>
        </w:rPr>
        <w:t>.</w:t>
      </w:r>
      <w:r w:rsidRPr="00403CF2">
        <w:rPr>
          <w:rFonts w:ascii="Times New Roman" w:hAnsi="Times New Roman"/>
          <w:color w:val="000000" w:themeColor="text1"/>
        </w:rPr>
        <w:t>,</w:t>
      </w:r>
      <w:r w:rsidRPr="00754905">
        <w:rPr>
          <w:rFonts w:ascii="Times New Roman" w:hAnsi="Times New Roman"/>
          <w:color w:val="FF0000"/>
        </w:rPr>
        <w:t xml:space="preserve"> </w:t>
      </w:r>
      <w:r w:rsidRPr="00403CF2">
        <w:rPr>
          <w:rFonts w:ascii="Times New Roman" w:hAnsi="Times New Roman"/>
          <w:color w:val="000000" w:themeColor="text1"/>
        </w:rPr>
        <w:t>Kwon</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Y</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K</w:t>
      </w:r>
      <w:r w:rsidR="00403CF2" w:rsidRPr="00403CF2">
        <w:rPr>
          <w:rFonts w:ascii="Times New Roman" w:hAnsi="Times New Roman"/>
          <w:color w:val="000000" w:themeColor="text1"/>
        </w:rPr>
        <w:t>.</w:t>
      </w:r>
      <w:r w:rsidRPr="00403CF2">
        <w:rPr>
          <w:rFonts w:ascii="Times New Roman" w:hAnsi="Times New Roman"/>
          <w:color w:val="000000" w:themeColor="text1"/>
        </w:rPr>
        <w:t>, Jeong</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O</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M</w:t>
      </w:r>
      <w:r w:rsidR="00403CF2" w:rsidRPr="00403CF2">
        <w:rPr>
          <w:rFonts w:ascii="Times New Roman" w:hAnsi="Times New Roman"/>
          <w:color w:val="000000" w:themeColor="text1"/>
        </w:rPr>
        <w:t>.</w:t>
      </w:r>
      <w:r w:rsidRPr="00403CF2">
        <w:rPr>
          <w:rFonts w:ascii="Times New Roman" w:hAnsi="Times New Roman"/>
          <w:color w:val="000000" w:themeColor="text1"/>
        </w:rPr>
        <w:t>, Kang</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M</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S</w:t>
      </w:r>
      <w:r w:rsidR="00403CF2" w:rsidRPr="00403CF2">
        <w:rPr>
          <w:rFonts w:ascii="Times New Roman" w:hAnsi="Times New Roman"/>
          <w:color w:val="000000" w:themeColor="text1"/>
        </w:rPr>
        <w:t>.</w:t>
      </w:r>
      <w:r w:rsidRPr="00403CF2">
        <w:rPr>
          <w:rFonts w:ascii="Times New Roman" w:hAnsi="Times New Roman"/>
          <w:color w:val="000000" w:themeColor="text1"/>
        </w:rPr>
        <w:t>, Lee</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Y</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J</w:t>
      </w:r>
      <w:r w:rsidR="00403CF2" w:rsidRPr="00403CF2">
        <w:rPr>
          <w:rFonts w:ascii="Times New Roman" w:hAnsi="Times New Roman"/>
          <w:color w:val="000000" w:themeColor="text1"/>
        </w:rPr>
        <w:t>.</w:t>
      </w:r>
      <w:r w:rsidRPr="0005539A">
        <w:rPr>
          <w:rFonts w:ascii="Times New Roman" w:hAnsi="Times New Roman"/>
        </w:rPr>
        <w:t xml:space="preserve"> (2015)</w:t>
      </w:r>
      <w:r w:rsidR="00754905">
        <w:rPr>
          <w:rFonts w:ascii="Times New Roman" w:hAnsi="Times New Roman"/>
        </w:rPr>
        <w:t>.</w:t>
      </w:r>
      <w:r w:rsidRPr="0005539A">
        <w:rPr>
          <w:rFonts w:ascii="Times New Roman" w:hAnsi="Times New Roman"/>
        </w:rPr>
        <w:t xml:space="preserve"> Prevalence and characteristics of </w:t>
      </w:r>
      <w:r w:rsidRPr="0005539A">
        <w:rPr>
          <w:rFonts w:ascii="Times New Roman" w:hAnsi="Times New Roman"/>
          <w:i/>
          <w:iCs/>
        </w:rPr>
        <w:t>Salmonella</w:t>
      </w:r>
      <w:r w:rsidRPr="0005539A">
        <w:rPr>
          <w:rFonts w:ascii="Times New Roman" w:hAnsi="Times New Roman"/>
        </w:rPr>
        <w:t xml:space="preserve"> spp. isolated from commercial layer farms in Korea. Poultry Science</w:t>
      </w:r>
      <w:r w:rsidR="00505A47">
        <w:rPr>
          <w:rFonts w:ascii="Times New Roman" w:hAnsi="Times New Roman"/>
        </w:rPr>
        <w:t>,</w:t>
      </w:r>
      <w:r w:rsidRPr="0005539A">
        <w:rPr>
          <w:rFonts w:ascii="Times New Roman" w:hAnsi="Times New Roman"/>
        </w:rPr>
        <w:t xml:space="preserve"> 94(7)</w:t>
      </w:r>
      <w:r w:rsidR="00505A47">
        <w:rPr>
          <w:rFonts w:ascii="Times New Roman" w:hAnsi="Times New Roman"/>
        </w:rPr>
        <w:t>,</w:t>
      </w:r>
      <w:r w:rsidRPr="0005539A">
        <w:rPr>
          <w:rFonts w:ascii="Times New Roman" w:hAnsi="Times New Roman"/>
        </w:rPr>
        <w:t xml:space="preserve">1691-8. </w:t>
      </w:r>
    </w:p>
    <w:p w14:paraId="49DA7940"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proofErr w:type="spellStart"/>
      <w:r w:rsidRPr="0005539A">
        <w:rPr>
          <w:rFonts w:ascii="Times New Roman" w:hAnsi="Times New Roman"/>
        </w:rPr>
        <w:t>Kalambhe</w:t>
      </w:r>
      <w:proofErr w:type="spellEnd"/>
      <w:r w:rsidRPr="0005539A">
        <w:rPr>
          <w:rFonts w:ascii="Times New Roman" w:hAnsi="Times New Roman"/>
        </w:rPr>
        <w:t>, D. G., Zade,</w:t>
      </w:r>
      <w:r w:rsidR="008D2E38" w:rsidRPr="008D2E38">
        <w:rPr>
          <w:rFonts w:ascii="Times New Roman" w:hAnsi="Times New Roman"/>
        </w:rPr>
        <w:t xml:space="preserve"> </w:t>
      </w:r>
      <w:r w:rsidR="008D2E38" w:rsidRPr="0005539A">
        <w:rPr>
          <w:rFonts w:ascii="Times New Roman" w:hAnsi="Times New Roman"/>
        </w:rPr>
        <w:t>N. N.</w:t>
      </w:r>
      <w:r w:rsidR="008D2E38">
        <w:rPr>
          <w:rFonts w:ascii="Times New Roman" w:hAnsi="Times New Roman"/>
        </w:rPr>
        <w:t>,</w:t>
      </w:r>
      <w:r w:rsidR="008D2E38" w:rsidRPr="0005539A">
        <w:rPr>
          <w:rFonts w:ascii="Times New Roman" w:hAnsi="Times New Roman"/>
        </w:rPr>
        <w:t xml:space="preserve"> </w:t>
      </w:r>
      <w:r w:rsidRPr="0005539A">
        <w:rPr>
          <w:rFonts w:ascii="Times New Roman" w:hAnsi="Times New Roman"/>
        </w:rPr>
        <w:t xml:space="preserve"> Chaudhari,</w:t>
      </w:r>
      <w:r w:rsidR="008D2E38" w:rsidRPr="008D2E38">
        <w:rPr>
          <w:rFonts w:ascii="Times New Roman" w:hAnsi="Times New Roman"/>
        </w:rPr>
        <w:t xml:space="preserve"> </w:t>
      </w:r>
      <w:r w:rsidR="008D2E38">
        <w:rPr>
          <w:rFonts w:ascii="Times New Roman" w:hAnsi="Times New Roman"/>
        </w:rPr>
        <w:t xml:space="preserve">S. P., </w:t>
      </w:r>
      <w:r w:rsidRPr="0005539A">
        <w:rPr>
          <w:rFonts w:ascii="Times New Roman" w:hAnsi="Times New Roman"/>
        </w:rPr>
        <w:t xml:space="preserve"> Shinde,</w:t>
      </w:r>
      <w:r w:rsidR="008D2E38" w:rsidRPr="008D2E38">
        <w:rPr>
          <w:rFonts w:ascii="Times New Roman" w:hAnsi="Times New Roman"/>
        </w:rPr>
        <w:t xml:space="preserve"> </w:t>
      </w:r>
      <w:r w:rsidR="008D2E38" w:rsidRPr="0005539A">
        <w:rPr>
          <w:rFonts w:ascii="Times New Roman" w:hAnsi="Times New Roman"/>
        </w:rPr>
        <w:t>S. V.</w:t>
      </w:r>
      <w:r w:rsidR="008D2E38">
        <w:rPr>
          <w:rFonts w:ascii="Times New Roman" w:hAnsi="Times New Roman"/>
        </w:rPr>
        <w:t>,</w:t>
      </w:r>
      <w:r w:rsidR="008D2E38" w:rsidRPr="0005539A">
        <w:rPr>
          <w:rFonts w:ascii="Times New Roman" w:hAnsi="Times New Roman"/>
        </w:rPr>
        <w:t xml:space="preserve"> </w:t>
      </w:r>
      <w:r w:rsidRPr="0005539A">
        <w:rPr>
          <w:rFonts w:ascii="Times New Roman" w:hAnsi="Times New Roman"/>
        </w:rPr>
        <w:t xml:space="preserve"> Khan</w:t>
      </w:r>
      <w:r w:rsidR="00905616">
        <w:rPr>
          <w:rFonts w:ascii="Times New Roman" w:hAnsi="Times New Roman"/>
        </w:rPr>
        <w:t>,</w:t>
      </w:r>
      <w:r w:rsidR="008D2E38" w:rsidRPr="008D2E38">
        <w:rPr>
          <w:rFonts w:ascii="Times New Roman" w:hAnsi="Times New Roman"/>
        </w:rPr>
        <w:t xml:space="preserve"> </w:t>
      </w:r>
      <w:r w:rsidR="008D2E38">
        <w:rPr>
          <w:rFonts w:ascii="Times New Roman" w:hAnsi="Times New Roman"/>
        </w:rPr>
        <w:t>W.,</w:t>
      </w:r>
      <w:r w:rsidRPr="0005539A">
        <w:rPr>
          <w:rFonts w:ascii="Times New Roman" w:hAnsi="Times New Roman"/>
        </w:rPr>
        <w:t xml:space="preserve"> </w:t>
      </w:r>
      <w:r w:rsidR="008D2E38">
        <w:rPr>
          <w:rFonts w:ascii="Times New Roman" w:hAnsi="Times New Roman"/>
        </w:rPr>
        <w:t xml:space="preserve">&amp; </w:t>
      </w:r>
      <w:r w:rsidRPr="0005539A">
        <w:rPr>
          <w:rFonts w:ascii="Times New Roman" w:hAnsi="Times New Roman"/>
        </w:rPr>
        <w:t xml:space="preserve"> Patil, </w:t>
      </w:r>
      <w:r w:rsidR="008D2E38" w:rsidRPr="0005539A">
        <w:rPr>
          <w:rFonts w:ascii="Times New Roman" w:hAnsi="Times New Roman"/>
        </w:rPr>
        <w:t>A.</w:t>
      </w:r>
      <w:r w:rsidR="00905616">
        <w:rPr>
          <w:rFonts w:ascii="Times New Roman" w:hAnsi="Times New Roman"/>
        </w:rPr>
        <w:t xml:space="preserve"> </w:t>
      </w:r>
      <w:r w:rsidR="008D2E38" w:rsidRPr="0005539A">
        <w:rPr>
          <w:rFonts w:ascii="Times New Roman" w:hAnsi="Times New Roman"/>
        </w:rPr>
        <w:t xml:space="preserve">R. </w:t>
      </w:r>
      <w:r w:rsidR="008D2E38">
        <w:rPr>
          <w:rFonts w:ascii="Times New Roman" w:hAnsi="Times New Roman"/>
        </w:rPr>
        <w:t>(</w:t>
      </w:r>
      <w:r w:rsidRPr="0005539A">
        <w:rPr>
          <w:rFonts w:ascii="Times New Roman" w:hAnsi="Times New Roman"/>
        </w:rPr>
        <w:t>2016</w:t>
      </w:r>
      <w:r w:rsidR="008D2E38">
        <w:rPr>
          <w:rFonts w:ascii="Times New Roman" w:hAnsi="Times New Roman"/>
        </w:rPr>
        <w:t>)</w:t>
      </w:r>
      <w:r w:rsidRPr="0005539A">
        <w:rPr>
          <w:rFonts w:ascii="Times New Roman" w:hAnsi="Times New Roman"/>
        </w:rPr>
        <w:t xml:space="preserve">. Isolation, antibiogram and pathogenicity of </w:t>
      </w:r>
      <w:r w:rsidRPr="0005539A">
        <w:rPr>
          <w:rFonts w:ascii="Times New Roman" w:hAnsi="Times New Roman"/>
          <w:i/>
          <w:iCs/>
        </w:rPr>
        <w:t>Salmonella</w:t>
      </w:r>
      <w:r w:rsidRPr="0005539A">
        <w:rPr>
          <w:rFonts w:ascii="Times New Roman" w:hAnsi="Times New Roman"/>
        </w:rPr>
        <w:t xml:space="preserve"> spp. recovered from slaughtered food animals in Nagpur region of Central India. </w:t>
      </w:r>
      <w:r w:rsidRPr="008D2E38">
        <w:rPr>
          <w:rFonts w:ascii="Times New Roman" w:hAnsi="Times New Roman"/>
          <w:i/>
          <w:iCs/>
        </w:rPr>
        <w:t>Veterinary World,</w:t>
      </w:r>
      <w:r w:rsidRPr="0005539A">
        <w:rPr>
          <w:rFonts w:ascii="Times New Roman" w:hAnsi="Times New Roman"/>
        </w:rPr>
        <w:t> </w:t>
      </w:r>
      <w:r w:rsidRPr="0005539A">
        <w:rPr>
          <w:rFonts w:ascii="Times New Roman" w:hAnsi="Times New Roman"/>
          <w:b/>
          <w:bCs/>
        </w:rPr>
        <w:t>9</w:t>
      </w:r>
      <w:r w:rsidRPr="0005539A">
        <w:rPr>
          <w:rFonts w:ascii="Times New Roman" w:hAnsi="Times New Roman"/>
        </w:rPr>
        <w:t>(2), 176-181.</w:t>
      </w:r>
    </w:p>
    <w:p w14:paraId="5D6A6005"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Kotton, C.</w:t>
      </w:r>
      <w:r w:rsidR="008D2E38">
        <w:rPr>
          <w:rFonts w:ascii="Times New Roman" w:hAnsi="Times New Roman"/>
        </w:rPr>
        <w:t xml:space="preserve"> </w:t>
      </w:r>
      <w:r w:rsidRPr="0005539A">
        <w:rPr>
          <w:rFonts w:ascii="Times New Roman" w:hAnsi="Times New Roman"/>
        </w:rPr>
        <w:t>N.,</w:t>
      </w:r>
      <w:r w:rsidR="008D2E38">
        <w:rPr>
          <w:rFonts w:ascii="Times New Roman" w:hAnsi="Times New Roman"/>
        </w:rPr>
        <w:t xml:space="preserve"> </w:t>
      </w:r>
      <w:proofErr w:type="spellStart"/>
      <w:r w:rsidRPr="0005539A">
        <w:rPr>
          <w:rFonts w:ascii="Times New Roman" w:hAnsi="Times New Roman"/>
        </w:rPr>
        <w:t>Lankowski</w:t>
      </w:r>
      <w:proofErr w:type="spellEnd"/>
      <w:r w:rsidR="00BA1619">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A.</w:t>
      </w:r>
      <w:r w:rsidR="00905616">
        <w:rPr>
          <w:rFonts w:ascii="Times New Roman" w:hAnsi="Times New Roman"/>
        </w:rPr>
        <w:t xml:space="preserve"> </w:t>
      </w:r>
      <w:r w:rsidR="008D2E38" w:rsidRPr="0005539A">
        <w:rPr>
          <w:rFonts w:ascii="Times New Roman" w:hAnsi="Times New Roman"/>
        </w:rPr>
        <w:t>J</w:t>
      </w:r>
      <w:r w:rsidR="008D2E38">
        <w:rPr>
          <w:rFonts w:ascii="Times New Roman" w:hAnsi="Times New Roman"/>
        </w:rPr>
        <w:t>.,</w:t>
      </w:r>
      <w:r w:rsidRPr="0005539A">
        <w:rPr>
          <w:rFonts w:ascii="Times New Roman" w:hAnsi="Times New Roman"/>
        </w:rPr>
        <w:t xml:space="preserve"> </w:t>
      </w:r>
      <w:proofErr w:type="gramStart"/>
      <w:r w:rsidR="008D2E38">
        <w:rPr>
          <w:rFonts w:ascii="Times New Roman" w:hAnsi="Times New Roman"/>
        </w:rPr>
        <w:t xml:space="preserve">&amp;  </w:t>
      </w:r>
      <w:r w:rsidRPr="0005539A">
        <w:rPr>
          <w:rFonts w:ascii="Times New Roman" w:hAnsi="Times New Roman"/>
        </w:rPr>
        <w:t>Hohmann</w:t>
      </w:r>
      <w:proofErr w:type="gramEnd"/>
      <w:r w:rsidRPr="0005539A">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E.</w:t>
      </w:r>
      <w:r w:rsidR="008D2E38">
        <w:rPr>
          <w:rFonts w:ascii="Times New Roman" w:hAnsi="Times New Roman"/>
        </w:rPr>
        <w:t xml:space="preserve"> </w:t>
      </w:r>
      <w:r w:rsidR="008D2E38" w:rsidRPr="0005539A">
        <w:rPr>
          <w:rFonts w:ascii="Times New Roman" w:hAnsi="Times New Roman"/>
        </w:rPr>
        <w:t>L</w:t>
      </w:r>
      <w:r w:rsidR="008D2E38">
        <w:rPr>
          <w:rFonts w:ascii="Times New Roman" w:hAnsi="Times New Roman"/>
        </w:rPr>
        <w:t>.,</w:t>
      </w:r>
      <w:r w:rsidRPr="0005539A">
        <w:rPr>
          <w:rFonts w:ascii="Times New Roman" w:hAnsi="Times New Roman"/>
        </w:rPr>
        <w:t xml:space="preserve"> ( 2006 ). Comparison of rectal swabs with </w:t>
      </w:r>
      <w:proofErr w:type="spellStart"/>
      <w:r w:rsidRPr="0005539A">
        <w:rPr>
          <w:rFonts w:ascii="Times New Roman" w:hAnsi="Times New Roman"/>
        </w:rPr>
        <w:t>fecal</w:t>
      </w:r>
      <w:proofErr w:type="spellEnd"/>
      <w:r w:rsidRPr="0005539A">
        <w:rPr>
          <w:rFonts w:ascii="Times New Roman" w:hAnsi="Times New Roman"/>
        </w:rPr>
        <w:t xml:space="preserve"> cultures for detection of </w:t>
      </w:r>
      <w:r w:rsidRPr="0005539A">
        <w:rPr>
          <w:rFonts w:ascii="Times New Roman" w:hAnsi="Times New Roman"/>
          <w:i/>
          <w:iCs/>
        </w:rPr>
        <w:t>Salmonella</w:t>
      </w:r>
      <w:r w:rsidRPr="0005539A">
        <w:rPr>
          <w:rFonts w:ascii="Times New Roman" w:hAnsi="Times New Roman"/>
        </w:rPr>
        <w:t xml:space="preserve"> typhimurium in adult volunteers. </w:t>
      </w:r>
      <w:r w:rsidRPr="008D2E38">
        <w:rPr>
          <w:rFonts w:ascii="Times New Roman" w:hAnsi="Times New Roman"/>
          <w:i/>
          <w:iCs/>
        </w:rPr>
        <w:t>Diagnostic Microbiology and Infectious Disease,</w:t>
      </w:r>
      <w:r w:rsidRPr="0005539A">
        <w:rPr>
          <w:rFonts w:ascii="Times New Roman" w:hAnsi="Times New Roman"/>
        </w:rPr>
        <w:t> </w:t>
      </w:r>
      <w:r w:rsidRPr="0005539A">
        <w:rPr>
          <w:rFonts w:ascii="Times New Roman" w:hAnsi="Times New Roman"/>
          <w:b/>
          <w:bCs/>
        </w:rPr>
        <w:t>56</w:t>
      </w:r>
      <w:r w:rsidRPr="0005539A">
        <w:rPr>
          <w:rFonts w:ascii="Times New Roman" w:hAnsi="Times New Roman"/>
        </w:rPr>
        <w:t>(2), 123-126.</w:t>
      </w:r>
    </w:p>
    <w:p w14:paraId="54F27C80"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Krumperman</w:t>
      </w:r>
      <w:proofErr w:type="spellEnd"/>
      <w:r w:rsidR="008D2E38">
        <w:rPr>
          <w:rFonts w:ascii="Times New Roman" w:hAnsi="Times New Roman"/>
        </w:rPr>
        <w:t>,</w:t>
      </w:r>
      <w:r w:rsidRPr="0005539A">
        <w:rPr>
          <w:rFonts w:ascii="Times New Roman" w:hAnsi="Times New Roman"/>
        </w:rPr>
        <w:t xml:space="preserve"> P</w:t>
      </w:r>
      <w:r w:rsidR="008D2E38">
        <w:rPr>
          <w:rFonts w:ascii="Times New Roman" w:hAnsi="Times New Roman"/>
        </w:rPr>
        <w:t xml:space="preserve">. H. </w:t>
      </w:r>
      <w:r w:rsidRPr="0005539A">
        <w:rPr>
          <w:rFonts w:ascii="Times New Roman" w:hAnsi="Times New Roman"/>
        </w:rPr>
        <w:t>(1983)</w:t>
      </w:r>
      <w:r w:rsidR="008D2E38">
        <w:rPr>
          <w:rFonts w:ascii="Times New Roman" w:hAnsi="Times New Roman"/>
        </w:rPr>
        <w:t>.</w:t>
      </w:r>
      <w:r w:rsidRPr="0005539A">
        <w:rPr>
          <w:rFonts w:ascii="Times New Roman" w:hAnsi="Times New Roman"/>
        </w:rPr>
        <w:t xml:space="preserve"> Multiple antibiotic resistance indexing of Escherichia coli to identify high-risk sources of </w:t>
      </w:r>
      <w:proofErr w:type="spellStart"/>
      <w:r w:rsidRPr="0005539A">
        <w:rPr>
          <w:rFonts w:ascii="Times New Roman" w:hAnsi="Times New Roman"/>
        </w:rPr>
        <w:t>fecal</w:t>
      </w:r>
      <w:proofErr w:type="spellEnd"/>
      <w:r w:rsidRPr="0005539A">
        <w:rPr>
          <w:rFonts w:ascii="Times New Roman" w:hAnsi="Times New Roman"/>
        </w:rPr>
        <w:t xml:space="preserve"> contamination of foods. </w:t>
      </w:r>
      <w:r w:rsidRPr="008D2E38">
        <w:rPr>
          <w:rFonts w:ascii="Times New Roman" w:hAnsi="Times New Roman"/>
          <w:i/>
          <w:iCs/>
        </w:rPr>
        <w:t>Applied and environmental microbiology</w:t>
      </w:r>
      <w:r w:rsidR="00505A47">
        <w:rPr>
          <w:rFonts w:ascii="Times New Roman" w:hAnsi="Times New Roman"/>
          <w:i/>
          <w:iCs/>
        </w:rPr>
        <w:t>,</w:t>
      </w:r>
      <w:r w:rsidRPr="0005539A">
        <w:rPr>
          <w:rFonts w:ascii="Times New Roman" w:hAnsi="Times New Roman"/>
        </w:rPr>
        <w:t xml:space="preserve"> 46(1)</w:t>
      </w:r>
      <w:r w:rsidR="00505A47">
        <w:rPr>
          <w:rFonts w:ascii="Times New Roman" w:hAnsi="Times New Roman"/>
        </w:rPr>
        <w:t>,</w:t>
      </w:r>
      <w:r w:rsidRPr="0005539A">
        <w:rPr>
          <w:rFonts w:ascii="Times New Roman" w:hAnsi="Times New Roman"/>
        </w:rPr>
        <w:t>165-70.</w:t>
      </w:r>
    </w:p>
    <w:p w14:paraId="759F2EC9"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Kumar, S. S., Thangavelu,</w:t>
      </w:r>
      <w:r w:rsidR="008D2E38" w:rsidRPr="008D2E38">
        <w:rPr>
          <w:rFonts w:ascii="Times New Roman" w:hAnsi="Times New Roman"/>
        </w:rPr>
        <w:t xml:space="preserve"> </w:t>
      </w:r>
      <w:r w:rsidR="008D2E38">
        <w:rPr>
          <w:rFonts w:ascii="Times New Roman" w:hAnsi="Times New Roman"/>
        </w:rPr>
        <w:t>A.,</w:t>
      </w:r>
      <w:r w:rsidRPr="0005539A">
        <w:rPr>
          <w:rFonts w:ascii="Times New Roman" w:hAnsi="Times New Roman"/>
        </w:rPr>
        <w:t xml:space="preserve"> Vijayarani,</w:t>
      </w:r>
      <w:r w:rsidR="008D2E38" w:rsidRPr="008D2E38">
        <w:rPr>
          <w:rFonts w:ascii="Times New Roman" w:hAnsi="Times New Roman"/>
        </w:rPr>
        <w:t xml:space="preserve"> </w:t>
      </w:r>
      <w:r w:rsidR="008D2E38">
        <w:rPr>
          <w:rFonts w:ascii="Times New Roman" w:hAnsi="Times New Roman"/>
        </w:rPr>
        <w:t>K.</w:t>
      </w:r>
      <w:proofErr w:type="gramStart"/>
      <w:r w:rsidR="008D2E38">
        <w:rPr>
          <w:rFonts w:ascii="Times New Roman" w:hAnsi="Times New Roman"/>
        </w:rPr>
        <w:t xml:space="preserve">, </w:t>
      </w:r>
      <w:r w:rsidRPr="0005539A">
        <w:rPr>
          <w:rFonts w:ascii="Times New Roman" w:hAnsi="Times New Roman"/>
        </w:rPr>
        <w:t xml:space="preserve"> </w:t>
      </w:r>
      <w:proofErr w:type="spellStart"/>
      <w:r w:rsidRPr="0005539A">
        <w:rPr>
          <w:rFonts w:ascii="Times New Roman" w:hAnsi="Times New Roman"/>
        </w:rPr>
        <w:t>Shamsudeen</w:t>
      </w:r>
      <w:proofErr w:type="spellEnd"/>
      <w:proofErr w:type="gramEnd"/>
      <w:r w:rsidR="008D2E38">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P.</w:t>
      </w:r>
      <w:r w:rsidR="008D2E38">
        <w:rPr>
          <w:rFonts w:ascii="Times New Roman" w:hAnsi="Times New Roman"/>
        </w:rPr>
        <w:t>,</w:t>
      </w:r>
      <w:r w:rsidR="008D2E38" w:rsidRPr="0005539A">
        <w:rPr>
          <w:rFonts w:ascii="Times New Roman" w:hAnsi="Times New Roman"/>
        </w:rPr>
        <w:t xml:space="preserve"> </w:t>
      </w:r>
      <w:r w:rsidR="008D2E38">
        <w:rPr>
          <w:rFonts w:ascii="Times New Roman" w:hAnsi="Times New Roman"/>
        </w:rPr>
        <w:t xml:space="preserve">&amp; </w:t>
      </w:r>
      <w:r w:rsidRPr="0005539A">
        <w:rPr>
          <w:rFonts w:ascii="Times New Roman" w:hAnsi="Times New Roman"/>
        </w:rPr>
        <w:t>Senthil Kumar,</w:t>
      </w:r>
      <w:r w:rsidR="008D2E38" w:rsidRPr="008D2E38">
        <w:rPr>
          <w:rFonts w:ascii="Times New Roman" w:hAnsi="Times New Roman"/>
        </w:rPr>
        <w:t xml:space="preserve"> </w:t>
      </w:r>
      <w:r w:rsidR="008D2E38">
        <w:rPr>
          <w:rFonts w:ascii="Times New Roman" w:hAnsi="Times New Roman"/>
        </w:rPr>
        <w:t>K.</w:t>
      </w:r>
      <w:r w:rsidRPr="0005539A">
        <w:rPr>
          <w:rFonts w:ascii="Times New Roman" w:hAnsi="Times New Roman"/>
        </w:rPr>
        <w:t xml:space="preserve"> </w:t>
      </w:r>
      <w:r w:rsidR="00D66E32">
        <w:rPr>
          <w:rFonts w:ascii="Times New Roman" w:hAnsi="Times New Roman"/>
        </w:rPr>
        <w:t>(</w:t>
      </w:r>
      <w:r w:rsidRPr="0005539A">
        <w:rPr>
          <w:rFonts w:ascii="Times New Roman" w:hAnsi="Times New Roman"/>
        </w:rPr>
        <w:t>2022</w:t>
      </w:r>
      <w:r w:rsidR="00D66E32">
        <w:rPr>
          <w:rFonts w:ascii="Times New Roman" w:hAnsi="Times New Roman"/>
        </w:rPr>
        <w:t>)</w:t>
      </w:r>
      <w:r w:rsidRPr="0005539A">
        <w:rPr>
          <w:rFonts w:ascii="Times New Roman" w:hAnsi="Times New Roman"/>
        </w:rPr>
        <w:t>. Isolation and identification of </w:t>
      </w:r>
      <w:r w:rsidRPr="0005539A">
        <w:rPr>
          <w:rFonts w:ascii="Times New Roman" w:hAnsi="Times New Roman"/>
          <w:i/>
          <w:iCs/>
        </w:rPr>
        <w:t>Salmonella </w:t>
      </w:r>
      <w:r w:rsidRPr="0005539A">
        <w:rPr>
          <w:rFonts w:ascii="Times New Roman" w:hAnsi="Times New Roman"/>
        </w:rPr>
        <w:t xml:space="preserve">spp. from layer poultry farms of North western districts of Tamil Nadu. </w:t>
      </w:r>
      <w:r w:rsidRPr="008D2E38">
        <w:rPr>
          <w:rFonts w:ascii="Times New Roman" w:hAnsi="Times New Roman"/>
          <w:i/>
          <w:iCs/>
        </w:rPr>
        <w:t>The Pharma Innovation Journal</w:t>
      </w:r>
      <w:r w:rsidRPr="0005539A">
        <w:rPr>
          <w:rFonts w:ascii="Times New Roman" w:hAnsi="Times New Roman"/>
        </w:rPr>
        <w:t xml:space="preserve">, </w:t>
      </w:r>
      <w:r w:rsidRPr="0005539A">
        <w:rPr>
          <w:rFonts w:ascii="Times New Roman" w:hAnsi="Times New Roman"/>
          <w:b/>
          <w:bCs/>
        </w:rPr>
        <w:t>11</w:t>
      </w:r>
      <w:r w:rsidRPr="0005539A">
        <w:rPr>
          <w:rFonts w:ascii="Times New Roman" w:hAnsi="Times New Roman"/>
        </w:rPr>
        <w:t>(12S)</w:t>
      </w:r>
      <w:r w:rsidR="00505A47">
        <w:rPr>
          <w:rFonts w:ascii="Times New Roman" w:hAnsi="Times New Roman"/>
        </w:rPr>
        <w:t>,</w:t>
      </w:r>
      <w:r w:rsidRPr="0005539A">
        <w:rPr>
          <w:rFonts w:ascii="Times New Roman" w:hAnsi="Times New Roman"/>
        </w:rPr>
        <w:t>835-837.</w:t>
      </w:r>
    </w:p>
    <w:p w14:paraId="76D2D19F"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403CF2">
        <w:rPr>
          <w:rFonts w:ascii="Times New Roman" w:hAnsi="Times New Roman"/>
          <w:color w:val="000000" w:themeColor="text1"/>
        </w:rPr>
        <w:t>Li, X.,</w:t>
      </w:r>
      <w:r w:rsidRPr="008D2E38">
        <w:rPr>
          <w:rFonts w:ascii="Times New Roman" w:hAnsi="Times New Roman"/>
          <w:color w:val="FF0000"/>
        </w:rPr>
        <w:t xml:space="preserve"> </w:t>
      </w:r>
      <w:r w:rsidRPr="00403CF2">
        <w:rPr>
          <w:rFonts w:ascii="Times New Roman" w:hAnsi="Times New Roman"/>
          <w:color w:val="000000" w:themeColor="text1"/>
        </w:rPr>
        <w:t>Liu,</w:t>
      </w:r>
      <w:r w:rsidR="00403CF2" w:rsidRPr="00403CF2">
        <w:rPr>
          <w:rFonts w:ascii="Times New Roman" w:hAnsi="Times New Roman"/>
          <w:color w:val="000000" w:themeColor="text1"/>
        </w:rPr>
        <w:t xml:space="preserve"> L.,</w:t>
      </w:r>
      <w:r w:rsidR="00403CF2" w:rsidRPr="008D2E38">
        <w:rPr>
          <w:rFonts w:ascii="Times New Roman" w:hAnsi="Times New Roman"/>
          <w:color w:val="FF0000"/>
        </w:rPr>
        <w:t xml:space="preserve"> </w:t>
      </w:r>
      <w:r w:rsidR="00403CF2" w:rsidRPr="00403CF2">
        <w:rPr>
          <w:rFonts w:ascii="Times New Roman" w:hAnsi="Times New Roman"/>
          <w:color w:val="000000" w:themeColor="text1"/>
        </w:rPr>
        <w:t xml:space="preserve">Li, </w:t>
      </w:r>
      <w:r w:rsidR="00D66E32" w:rsidRPr="00403CF2">
        <w:rPr>
          <w:rFonts w:ascii="Times New Roman" w:hAnsi="Times New Roman"/>
          <w:color w:val="000000" w:themeColor="text1"/>
        </w:rPr>
        <w:t>Q.</w:t>
      </w:r>
      <w:r w:rsidR="00403CF2" w:rsidRPr="00403CF2">
        <w:rPr>
          <w:rFonts w:ascii="Times New Roman" w:hAnsi="Times New Roman"/>
          <w:color w:val="000000" w:themeColor="text1"/>
        </w:rPr>
        <w:t>,</w:t>
      </w:r>
      <w:r w:rsidR="00D66E32" w:rsidRPr="008D2E38">
        <w:rPr>
          <w:rFonts w:ascii="Times New Roman" w:hAnsi="Times New Roman"/>
          <w:color w:val="FF0000"/>
        </w:rPr>
        <w:t xml:space="preserve"> </w:t>
      </w:r>
      <w:r w:rsidR="00D66E32" w:rsidRPr="00403CF2">
        <w:rPr>
          <w:rFonts w:ascii="Times New Roman" w:hAnsi="Times New Roman"/>
          <w:color w:val="000000" w:themeColor="text1"/>
        </w:rPr>
        <w:t>Xu</w:t>
      </w:r>
      <w:r w:rsidR="00403CF2" w:rsidRPr="00403CF2">
        <w:rPr>
          <w:rFonts w:ascii="Times New Roman" w:hAnsi="Times New Roman"/>
          <w:color w:val="000000" w:themeColor="text1"/>
        </w:rPr>
        <w:t>, G.,</w:t>
      </w:r>
      <w:r w:rsidR="00403CF2">
        <w:rPr>
          <w:rFonts w:ascii="Times New Roman" w:hAnsi="Times New Roman"/>
          <w:color w:val="000000" w:themeColor="text1"/>
        </w:rPr>
        <w:t xml:space="preserve"> </w:t>
      </w:r>
      <w:r w:rsidR="00403CF2" w:rsidRPr="00403CF2">
        <w:rPr>
          <w:rFonts w:ascii="Times New Roman" w:hAnsi="Times New Roman"/>
          <w:color w:val="000000" w:themeColor="text1"/>
        </w:rPr>
        <w:t>&amp;</w:t>
      </w:r>
      <w:r w:rsidR="00D66E32" w:rsidRPr="00403CF2">
        <w:rPr>
          <w:rFonts w:ascii="Times New Roman" w:hAnsi="Times New Roman"/>
          <w:color w:val="000000" w:themeColor="text1"/>
        </w:rPr>
        <w:t xml:space="preserve"> Zheng,</w:t>
      </w:r>
      <w:r w:rsidR="00403CF2" w:rsidRPr="00403CF2">
        <w:rPr>
          <w:rFonts w:ascii="Times New Roman" w:hAnsi="Times New Roman"/>
          <w:color w:val="000000" w:themeColor="text1"/>
        </w:rPr>
        <w:t xml:space="preserve"> J. </w:t>
      </w:r>
      <w:r w:rsidR="00D66E32" w:rsidRPr="00403CF2">
        <w:rPr>
          <w:rFonts w:ascii="Times New Roman" w:hAnsi="Times New Roman"/>
          <w:color w:val="000000" w:themeColor="text1"/>
        </w:rPr>
        <w:t>(2018</w:t>
      </w:r>
      <w:r w:rsidRPr="00403CF2">
        <w:rPr>
          <w:rFonts w:ascii="Times New Roman" w:hAnsi="Times New Roman"/>
          <w:color w:val="000000" w:themeColor="text1"/>
        </w:rPr>
        <w:t>).</w:t>
      </w:r>
      <w:r w:rsidRPr="0005539A">
        <w:rPr>
          <w:rFonts w:ascii="Times New Roman" w:hAnsi="Times New Roman"/>
        </w:rPr>
        <w:t xml:space="preserve"> </w:t>
      </w:r>
      <w:r w:rsidRPr="0005539A">
        <w:rPr>
          <w:rFonts w:ascii="Times New Roman" w:hAnsi="Times New Roman"/>
          <w:i/>
          <w:iCs/>
        </w:rPr>
        <w:t>Salmonella</w:t>
      </w:r>
      <w:r w:rsidRPr="0005539A">
        <w:rPr>
          <w:rFonts w:ascii="Times New Roman" w:hAnsi="Times New Roman"/>
        </w:rPr>
        <w:t xml:space="preserve"> contamination in layer farms in China: detection and genetic analysis. </w:t>
      </w:r>
      <w:r w:rsidRPr="008D2E38">
        <w:rPr>
          <w:rFonts w:ascii="Times New Roman" w:hAnsi="Times New Roman"/>
          <w:i/>
          <w:iCs/>
        </w:rPr>
        <w:t>The Journal of Poultry Science, </w:t>
      </w:r>
      <w:r w:rsidRPr="0005539A">
        <w:rPr>
          <w:rFonts w:ascii="Times New Roman" w:hAnsi="Times New Roman"/>
          <w:b/>
          <w:bCs/>
        </w:rPr>
        <w:t>55</w:t>
      </w:r>
      <w:r w:rsidRPr="0005539A">
        <w:rPr>
          <w:rFonts w:ascii="Times New Roman" w:hAnsi="Times New Roman"/>
        </w:rPr>
        <w:t>(1), 1-9.</w:t>
      </w:r>
    </w:p>
    <w:p w14:paraId="10C0C3AA"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403CF2">
        <w:rPr>
          <w:rFonts w:ascii="Times New Roman" w:hAnsi="Times New Roman"/>
          <w:color w:val="000000" w:themeColor="text1"/>
        </w:rPr>
        <w:t>Li, Y.,</w:t>
      </w:r>
      <w:r w:rsidRPr="008D2E38">
        <w:rPr>
          <w:rFonts w:ascii="Times New Roman" w:hAnsi="Times New Roman"/>
          <w:color w:val="FF0000"/>
        </w:rPr>
        <w:t xml:space="preserve"> </w:t>
      </w:r>
      <w:r w:rsidRPr="00403CF2">
        <w:rPr>
          <w:rFonts w:ascii="Times New Roman" w:hAnsi="Times New Roman"/>
          <w:color w:val="000000" w:themeColor="text1"/>
        </w:rPr>
        <w:t>Yang,</w:t>
      </w:r>
      <w:r w:rsidR="00403CF2" w:rsidRPr="00403CF2">
        <w:rPr>
          <w:rFonts w:ascii="Times New Roman" w:hAnsi="Times New Roman"/>
          <w:color w:val="000000" w:themeColor="text1"/>
        </w:rPr>
        <w:t xml:space="preserve"> X.,</w:t>
      </w:r>
      <w:r w:rsidRPr="008D2E38">
        <w:rPr>
          <w:rFonts w:ascii="Times New Roman" w:hAnsi="Times New Roman"/>
          <w:color w:val="FF0000"/>
        </w:rPr>
        <w:t xml:space="preserve"> </w:t>
      </w:r>
      <w:r w:rsidRPr="00403CF2">
        <w:rPr>
          <w:rFonts w:ascii="Times New Roman" w:hAnsi="Times New Roman"/>
          <w:color w:val="000000" w:themeColor="text1"/>
        </w:rPr>
        <w:t>Zhang,</w:t>
      </w:r>
      <w:r w:rsidR="00403CF2" w:rsidRPr="00403CF2">
        <w:rPr>
          <w:rFonts w:ascii="Times New Roman" w:hAnsi="Times New Roman"/>
          <w:color w:val="000000" w:themeColor="text1"/>
        </w:rPr>
        <w:t xml:space="preserve"> H.,</w:t>
      </w:r>
      <w:r w:rsidRPr="00403CF2">
        <w:rPr>
          <w:rFonts w:ascii="Times New Roman" w:hAnsi="Times New Roman"/>
          <w:color w:val="000000" w:themeColor="text1"/>
        </w:rPr>
        <w:t xml:space="preserve"> Jia,</w:t>
      </w:r>
      <w:r w:rsidR="00403CF2" w:rsidRPr="00403CF2">
        <w:rPr>
          <w:rFonts w:ascii="Times New Roman" w:hAnsi="Times New Roman"/>
          <w:color w:val="000000" w:themeColor="text1"/>
        </w:rPr>
        <w:t xml:space="preserve"> H.,</w:t>
      </w:r>
      <w:r w:rsidRPr="00403CF2">
        <w:rPr>
          <w:rFonts w:ascii="Times New Roman" w:hAnsi="Times New Roman"/>
          <w:color w:val="000000" w:themeColor="text1"/>
        </w:rPr>
        <w:t xml:space="preserve"> </w:t>
      </w:r>
      <w:r w:rsidR="00D66E32" w:rsidRPr="00403CF2">
        <w:rPr>
          <w:rFonts w:ascii="Times New Roman" w:hAnsi="Times New Roman"/>
          <w:color w:val="000000" w:themeColor="text1"/>
        </w:rPr>
        <w:t>Liu,</w:t>
      </w:r>
      <w:r w:rsidR="00403CF2" w:rsidRPr="00403CF2">
        <w:rPr>
          <w:rFonts w:ascii="Times New Roman" w:hAnsi="Times New Roman"/>
          <w:color w:val="000000" w:themeColor="text1"/>
        </w:rPr>
        <w:t xml:space="preserve"> X.,</w:t>
      </w:r>
      <w:r w:rsidR="00D66E32" w:rsidRPr="00403CF2">
        <w:rPr>
          <w:rFonts w:ascii="Times New Roman" w:hAnsi="Times New Roman"/>
          <w:color w:val="000000" w:themeColor="text1"/>
        </w:rPr>
        <w:t xml:space="preserve"> Yu</w:t>
      </w:r>
      <w:r w:rsidR="00403CF2" w:rsidRPr="00403CF2">
        <w:rPr>
          <w:rFonts w:ascii="Times New Roman" w:hAnsi="Times New Roman"/>
          <w:color w:val="000000" w:themeColor="text1"/>
        </w:rPr>
        <w:t>, B.,</w:t>
      </w:r>
      <w:r w:rsidR="00D66E32" w:rsidRPr="00403CF2">
        <w:rPr>
          <w:rFonts w:ascii="Times New Roman" w:hAnsi="Times New Roman"/>
          <w:color w:val="000000" w:themeColor="text1"/>
        </w:rPr>
        <w:t xml:space="preserve"> </w:t>
      </w:r>
      <w:r w:rsidR="00403CF2" w:rsidRPr="00403CF2">
        <w:rPr>
          <w:rFonts w:ascii="Times New Roman" w:hAnsi="Times New Roman"/>
          <w:color w:val="000000" w:themeColor="text1"/>
        </w:rPr>
        <w:t>&amp;</w:t>
      </w:r>
      <w:r w:rsidR="00D66E32" w:rsidRPr="00403CF2">
        <w:rPr>
          <w:rFonts w:ascii="Times New Roman" w:hAnsi="Times New Roman"/>
          <w:color w:val="000000" w:themeColor="text1"/>
        </w:rPr>
        <w:t xml:space="preserve"> Yang,</w:t>
      </w:r>
      <w:r w:rsidR="00403CF2" w:rsidRPr="00403CF2">
        <w:rPr>
          <w:rFonts w:ascii="Times New Roman" w:hAnsi="Times New Roman"/>
          <w:color w:val="000000" w:themeColor="text1"/>
        </w:rPr>
        <w:t xml:space="preserve"> D.</w:t>
      </w:r>
      <w:r w:rsidR="00D66E32" w:rsidRPr="00403CF2">
        <w:rPr>
          <w:rFonts w:ascii="Times New Roman" w:hAnsi="Times New Roman"/>
          <w:color w:val="000000" w:themeColor="text1"/>
        </w:rPr>
        <w:t xml:space="preserve"> </w:t>
      </w:r>
      <w:proofErr w:type="gramStart"/>
      <w:r w:rsidR="00D66E32">
        <w:rPr>
          <w:rFonts w:ascii="Times New Roman" w:hAnsi="Times New Roman"/>
        </w:rPr>
        <w:t>( 2020</w:t>
      </w:r>
      <w:proofErr w:type="gramEnd"/>
      <w:r w:rsidRPr="0005539A">
        <w:rPr>
          <w:rFonts w:ascii="Times New Roman" w:hAnsi="Times New Roman"/>
        </w:rPr>
        <w:t xml:space="preserve">). Prevalence and antimicrobial susceptibility of </w:t>
      </w:r>
      <w:r w:rsidRPr="0005539A">
        <w:rPr>
          <w:rFonts w:ascii="Times New Roman" w:hAnsi="Times New Roman"/>
          <w:i/>
          <w:iCs/>
        </w:rPr>
        <w:t>Salmonella</w:t>
      </w:r>
      <w:r w:rsidRPr="0005539A">
        <w:rPr>
          <w:rFonts w:ascii="Times New Roman" w:hAnsi="Times New Roman"/>
        </w:rPr>
        <w:t xml:space="preserve"> in the commercial eggs in China. </w:t>
      </w:r>
      <w:r w:rsidRPr="008D2E38">
        <w:rPr>
          <w:rFonts w:ascii="Times New Roman" w:hAnsi="Times New Roman"/>
          <w:i/>
          <w:iCs/>
        </w:rPr>
        <w:t>International Journal of Food Microbiology</w:t>
      </w:r>
      <w:r w:rsidRPr="0005539A">
        <w:rPr>
          <w:rFonts w:ascii="Times New Roman" w:hAnsi="Times New Roman"/>
        </w:rPr>
        <w:t>, </w:t>
      </w:r>
      <w:r w:rsidRPr="0005539A">
        <w:rPr>
          <w:rFonts w:ascii="Times New Roman" w:hAnsi="Times New Roman"/>
          <w:b/>
          <w:bCs/>
        </w:rPr>
        <w:t>325</w:t>
      </w:r>
      <w:r w:rsidRPr="0005539A">
        <w:rPr>
          <w:rFonts w:ascii="Times New Roman" w:hAnsi="Times New Roman"/>
        </w:rPr>
        <w:t>, 108623.</w:t>
      </w:r>
    </w:p>
    <w:p w14:paraId="4E1F10D2"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AF1647">
        <w:rPr>
          <w:rFonts w:ascii="Times New Roman" w:hAnsi="Times New Roman"/>
          <w:color w:val="000000" w:themeColor="text1"/>
        </w:rPr>
        <w:lastRenderedPageBreak/>
        <w:t>Long, M.,</w:t>
      </w:r>
      <w:r w:rsidRPr="008D2E38">
        <w:rPr>
          <w:rFonts w:ascii="Times New Roman" w:hAnsi="Times New Roman"/>
          <w:color w:val="FF0000"/>
        </w:rPr>
        <w:t xml:space="preserve"> </w:t>
      </w:r>
      <w:r w:rsidRPr="00AF1647">
        <w:rPr>
          <w:rFonts w:ascii="Times New Roman" w:hAnsi="Times New Roman"/>
          <w:color w:val="000000" w:themeColor="text1"/>
        </w:rPr>
        <w:t>Yu,</w:t>
      </w:r>
      <w:r w:rsidR="00AF1647" w:rsidRPr="00AF1647">
        <w:rPr>
          <w:rFonts w:ascii="Times New Roman" w:hAnsi="Times New Roman"/>
          <w:color w:val="000000" w:themeColor="text1"/>
        </w:rPr>
        <w:t xml:space="preserve"> H.,</w:t>
      </w:r>
      <w:r w:rsidRPr="008D2E38">
        <w:rPr>
          <w:rFonts w:ascii="Times New Roman" w:hAnsi="Times New Roman"/>
          <w:color w:val="FF0000"/>
        </w:rPr>
        <w:t xml:space="preserve"> </w:t>
      </w:r>
      <w:r w:rsidRPr="00AF1647">
        <w:rPr>
          <w:rFonts w:ascii="Times New Roman" w:hAnsi="Times New Roman"/>
          <w:color w:val="000000" w:themeColor="text1"/>
        </w:rPr>
        <w:t>Chen,</w:t>
      </w:r>
      <w:r w:rsidR="00AF1647" w:rsidRPr="00AF1647">
        <w:rPr>
          <w:rFonts w:ascii="Times New Roman" w:hAnsi="Times New Roman"/>
          <w:color w:val="000000" w:themeColor="text1"/>
        </w:rPr>
        <w:t xml:space="preserve"> L.,</w:t>
      </w:r>
      <w:r w:rsidR="00AF1647" w:rsidRPr="008D2E38">
        <w:rPr>
          <w:rFonts w:ascii="Times New Roman" w:hAnsi="Times New Roman"/>
          <w:color w:val="FF0000"/>
        </w:rPr>
        <w:t xml:space="preserve"> </w:t>
      </w:r>
      <w:r w:rsidRPr="00AF1647">
        <w:rPr>
          <w:rFonts w:ascii="Times New Roman" w:hAnsi="Times New Roman"/>
          <w:color w:val="000000" w:themeColor="text1"/>
        </w:rPr>
        <w:t>Wu,</w:t>
      </w:r>
      <w:r w:rsidR="00AF1647" w:rsidRPr="00AF1647">
        <w:rPr>
          <w:rFonts w:ascii="Times New Roman" w:hAnsi="Times New Roman"/>
          <w:color w:val="000000" w:themeColor="text1"/>
        </w:rPr>
        <w:t xml:space="preserve"> G.,</w:t>
      </w:r>
      <w:r w:rsidRPr="008D2E38">
        <w:rPr>
          <w:rFonts w:ascii="Times New Roman" w:hAnsi="Times New Roman"/>
          <w:color w:val="FF0000"/>
        </w:rPr>
        <w:t xml:space="preserve"> </w:t>
      </w:r>
      <w:r w:rsidRPr="00AF1647">
        <w:rPr>
          <w:rFonts w:ascii="Times New Roman" w:hAnsi="Times New Roman"/>
          <w:color w:val="000000" w:themeColor="text1"/>
        </w:rPr>
        <w:t>Zhao,</w:t>
      </w:r>
      <w:r w:rsidR="00AF1647" w:rsidRPr="00AF1647">
        <w:rPr>
          <w:rFonts w:ascii="Times New Roman" w:hAnsi="Times New Roman"/>
          <w:color w:val="000000" w:themeColor="text1"/>
        </w:rPr>
        <w:t xml:space="preserve"> S.,</w:t>
      </w:r>
      <w:r w:rsidR="00AF1647" w:rsidRPr="008D2E38">
        <w:rPr>
          <w:rFonts w:ascii="Times New Roman" w:hAnsi="Times New Roman"/>
          <w:color w:val="FF0000"/>
        </w:rPr>
        <w:t xml:space="preserve"> </w:t>
      </w:r>
      <w:r w:rsidRPr="00AF1647">
        <w:rPr>
          <w:rFonts w:ascii="Times New Roman" w:hAnsi="Times New Roman"/>
          <w:color w:val="000000" w:themeColor="text1"/>
        </w:rPr>
        <w:t>Deng</w:t>
      </w:r>
      <w:r w:rsidR="00AF1647" w:rsidRPr="00AF1647">
        <w:rPr>
          <w:rFonts w:ascii="Times New Roman" w:hAnsi="Times New Roman"/>
          <w:color w:val="000000" w:themeColor="text1"/>
        </w:rPr>
        <w:t>, W.,</w:t>
      </w:r>
      <w:r w:rsidR="00AF1647" w:rsidRPr="008D2E38">
        <w:rPr>
          <w:rFonts w:ascii="Times New Roman" w:hAnsi="Times New Roman"/>
          <w:color w:val="FF0000"/>
        </w:rPr>
        <w:t xml:space="preserve"> </w:t>
      </w:r>
      <w:r w:rsidR="00AF1647" w:rsidRPr="00AF1647">
        <w:rPr>
          <w:rFonts w:ascii="Times New Roman" w:hAnsi="Times New Roman"/>
          <w:color w:val="000000" w:themeColor="text1"/>
        </w:rPr>
        <w:t>&amp;</w:t>
      </w:r>
      <w:r w:rsidRPr="00AF1647">
        <w:rPr>
          <w:rFonts w:ascii="Times New Roman" w:hAnsi="Times New Roman"/>
          <w:color w:val="000000" w:themeColor="text1"/>
        </w:rPr>
        <w:t xml:space="preserve"> Zou,</w:t>
      </w:r>
      <w:r w:rsidR="00AF1647" w:rsidRPr="00AF1647">
        <w:rPr>
          <w:rFonts w:ascii="Times New Roman" w:hAnsi="Times New Roman"/>
          <w:color w:val="000000" w:themeColor="text1"/>
        </w:rPr>
        <w:t xml:space="preserve"> L.</w:t>
      </w:r>
      <w:r w:rsidRPr="0005539A">
        <w:rPr>
          <w:rFonts w:ascii="Times New Roman" w:hAnsi="Times New Roman"/>
        </w:rPr>
        <w:t xml:space="preserve"> </w:t>
      </w:r>
      <w:r w:rsidR="009D1823">
        <w:rPr>
          <w:rFonts w:ascii="Times New Roman" w:hAnsi="Times New Roman"/>
        </w:rPr>
        <w:t>(</w:t>
      </w:r>
      <w:r w:rsidRPr="0005539A">
        <w:rPr>
          <w:rFonts w:ascii="Times New Roman" w:hAnsi="Times New Roman"/>
        </w:rPr>
        <w:t>2017</w:t>
      </w:r>
      <w:r w:rsidR="009D1823">
        <w:rPr>
          <w:rFonts w:ascii="Times New Roman" w:hAnsi="Times New Roman"/>
        </w:rPr>
        <w:t>)</w:t>
      </w:r>
      <w:r w:rsidRPr="0005539A">
        <w:rPr>
          <w:rFonts w:ascii="Times New Roman" w:hAnsi="Times New Roman"/>
        </w:rPr>
        <w:t xml:space="preserve">. Recovery of </w:t>
      </w:r>
      <w:r w:rsidRPr="0005539A">
        <w:rPr>
          <w:rFonts w:ascii="Times New Roman" w:hAnsi="Times New Roman"/>
          <w:i/>
          <w:iCs/>
        </w:rPr>
        <w:t>Salmonella</w:t>
      </w:r>
      <w:r w:rsidRPr="0005539A">
        <w:rPr>
          <w:rFonts w:ascii="Times New Roman" w:hAnsi="Times New Roman"/>
        </w:rPr>
        <w:t xml:space="preserve"> isolated from eggs and the commercial layer farms. </w:t>
      </w:r>
      <w:r w:rsidRPr="007D2092">
        <w:rPr>
          <w:rFonts w:ascii="Times New Roman" w:hAnsi="Times New Roman"/>
          <w:i/>
          <w:iCs/>
        </w:rPr>
        <w:t>Gut Pathogens,</w:t>
      </w:r>
      <w:r w:rsidRPr="0005539A">
        <w:rPr>
          <w:rFonts w:ascii="Times New Roman" w:hAnsi="Times New Roman"/>
        </w:rPr>
        <w:t> </w:t>
      </w:r>
      <w:r w:rsidRPr="0005539A">
        <w:rPr>
          <w:rFonts w:ascii="Times New Roman" w:hAnsi="Times New Roman"/>
          <w:b/>
          <w:bCs/>
        </w:rPr>
        <w:t>9</w:t>
      </w:r>
      <w:r w:rsidRPr="0005539A">
        <w:rPr>
          <w:rFonts w:ascii="Times New Roman" w:hAnsi="Times New Roman"/>
        </w:rPr>
        <w:t>, 1-9</w:t>
      </w:r>
      <w:r w:rsidR="001D2EC9">
        <w:rPr>
          <w:rFonts w:ascii="Times New Roman" w:hAnsi="Times New Roman"/>
        </w:rPr>
        <w:t>.</w:t>
      </w:r>
    </w:p>
    <w:p w14:paraId="18D52DB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AF1647">
        <w:rPr>
          <w:rFonts w:ascii="Times New Roman" w:hAnsi="Times New Roman"/>
          <w:color w:val="000000" w:themeColor="text1"/>
        </w:rPr>
        <w:t>Ma</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M</w:t>
      </w:r>
      <w:r w:rsidR="00D63BA7" w:rsidRPr="00AF1647">
        <w:rPr>
          <w:rFonts w:ascii="Times New Roman" w:hAnsi="Times New Roman"/>
          <w:color w:val="000000" w:themeColor="text1"/>
        </w:rPr>
        <w:t>.</w:t>
      </w:r>
      <w:r w:rsidRPr="00AF1647">
        <w:rPr>
          <w:rFonts w:ascii="Times New Roman" w:hAnsi="Times New Roman"/>
          <w:color w:val="000000" w:themeColor="text1"/>
        </w:rPr>
        <w:t>, Wang</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H</w:t>
      </w:r>
      <w:r w:rsidR="00D63BA7" w:rsidRPr="00AF1647">
        <w:rPr>
          <w:rFonts w:ascii="Times New Roman" w:hAnsi="Times New Roman"/>
          <w:color w:val="000000" w:themeColor="text1"/>
        </w:rPr>
        <w:t>.</w:t>
      </w:r>
      <w:r w:rsidRPr="00AF1647">
        <w:rPr>
          <w:rFonts w:ascii="Times New Roman" w:hAnsi="Times New Roman"/>
          <w:color w:val="000000" w:themeColor="text1"/>
        </w:rPr>
        <w:t>, Yu</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Y</w:t>
      </w:r>
      <w:r w:rsidR="00D63BA7" w:rsidRPr="00AF1647">
        <w:rPr>
          <w:rFonts w:ascii="Times New Roman" w:hAnsi="Times New Roman"/>
          <w:color w:val="000000" w:themeColor="text1"/>
        </w:rPr>
        <w:t>.</w:t>
      </w:r>
      <w:r w:rsidRPr="00AF1647">
        <w:rPr>
          <w:rFonts w:ascii="Times New Roman" w:hAnsi="Times New Roman"/>
          <w:color w:val="000000" w:themeColor="text1"/>
        </w:rPr>
        <w:t>, Zhang</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D</w:t>
      </w:r>
      <w:r w:rsidR="00D63BA7" w:rsidRPr="00AF1647">
        <w:rPr>
          <w:rFonts w:ascii="Times New Roman" w:hAnsi="Times New Roman"/>
          <w:color w:val="000000" w:themeColor="text1"/>
        </w:rPr>
        <w:t>.</w:t>
      </w:r>
      <w:r w:rsidRPr="00AF1647">
        <w:rPr>
          <w:rFonts w:ascii="Times New Roman" w:hAnsi="Times New Roman"/>
          <w:color w:val="000000" w:themeColor="text1"/>
        </w:rPr>
        <w:t>,</w:t>
      </w:r>
      <w:r w:rsidR="00AF1647" w:rsidRPr="00AF1647">
        <w:rPr>
          <w:rFonts w:ascii="Times New Roman" w:hAnsi="Times New Roman"/>
          <w:color w:val="000000" w:themeColor="text1"/>
        </w:rPr>
        <w:t xml:space="preserve"> &amp;</w:t>
      </w:r>
      <w:r w:rsidRPr="00AF1647">
        <w:rPr>
          <w:rFonts w:ascii="Times New Roman" w:hAnsi="Times New Roman"/>
          <w:color w:val="000000" w:themeColor="text1"/>
        </w:rPr>
        <w:t xml:space="preserve"> Liu</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S</w:t>
      </w:r>
      <w:r w:rsidR="00D63BA7" w:rsidRPr="00AF1647">
        <w:rPr>
          <w:rFonts w:ascii="Times New Roman" w:hAnsi="Times New Roman"/>
          <w:color w:val="000000" w:themeColor="text1"/>
        </w:rPr>
        <w:t>.</w:t>
      </w:r>
      <w:r w:rsidRPr="0005539A">
        <w:rPr>
          <w:rFonts w:ascii="Times New Roman" w:hAnsi="Times New Roman"/>
        </w:rPr>
        <w:t xml:space="preserve"> (2007)</w:t>
      </w:r>
      <w:r w:rsidR="009D1823">
        <w:rPr>
          <w:rFonts w:ascii="Times New Roman" w:hAnsi="Times New Roman"/>
        </w:rPr>
        <w:t>.</w:t>
      </w:r>
      <w:r w:rsidRPr="0005539A">
        <w:rPr>
          <w:rFonts w:ascii="Times New Roman" w:hAnsi="Times New Roman"/>
        </w:rPr>
        <w:t xml:space="preserve"> Detection of antimicrobial resistance genes of pathogenic </w:t>
      </w:r>
      <w:r w:rsidRPr="0005539A">
        <w:rPr>
          <w:rFonts w:ascii="Times New Roman" w:hAnsi="Times New Roman"/>
          <w:i/>
          <w:iCs/>
        </w:rPr>
        <w:t>Salmonella</w:t>
      </w:r>
      <w:r w:rsidRPr="0005539A">
        <w:rPr>
          <w:rFonts w:ascii="Times New Roman" w:hAnsi="Times New Roman"/>
        </w:rPr>
        <w:t xml:space="preserve"> from swine with DNA microarray. </w:t>
      </w:r>
      <w:r w:rsidRPr="0023773A">
        <w:rPr>
          <w:rFonts w:ascii="Times New Roman" w:hAnsi="Times New Roman"/>
          <w:i/>
          <w:iCs/>
        </w:rPr>
        <w:t>Journal of Veterinary Diagnostic Investigation</w:t>
      </w:r>
      <w:r w:rsidR="007D2092">
        <w:rPr>
          <w:rFonts w:ascii="Times New Roman" w:hAnsi="Times New Roman"/>
          <w:i/>
          <w:iCs/>
        </w:rPr>
        <w:t>,</w:t>
      </w:r>
      <w:r w:rsidRPr="0005539A">
        <w:rPr>
          <w:rFonts w:ascii="Times New Roman" w:hAnsi="Times New Roman"/>
        </w:rPr>
        <w:t xml:space="preserve"> 19(2)</w:t>
      </w:r>
      <w:r w:rsidR="007E47F1">
        <w:rPr>
          <w:rFonts w:ascii="Times New Roman" w:hAnsi="Times New Roman"/>
        </w:rPr>
        <w:t>,</w:t>
      </w:r>
      <w:r w:rsidRPr="0005539A">
        <w:rPr>
          <w:rFonts w:ascii="Times New Roman" w:hAnsi="Times New Roman"/>
        </w:rPr>
        <w:t>161-7.</w:t>
      </w:r>
    </w:p>
    <w:p w14:paraId="4548A99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McDonagh</w:t>
      </w:r>
      <w:r w:rsidR="009D1823">
        <w:rPr>
          <w:rFonts w:ascii="Times New Roman" w:hAnsi="Times New Roman"/>
        </w:rPr>
        <w:t>,</w:t>
      </w:r>
      <w:r w:rsidRPr="0005539A">
        <w:rPr>
          <w:rFonts w:ascii="Times New Roman" w:hAnsi="Times New Roman"/>
        </w:rPr>
        <w:t xml:space="preserve"> A</w:t>
      </w:r>
      <w:r w:rsidR="009D182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Leibler</w:t>
      </w:r>
      <w:proofErr w:type="spellEnd"/>
      <w:r w:rsidR="009D1823">
        <w:rPr>
          <w:rFonts w:ascii="Times New Roman" w:hAnsi="Times New Roman"/>
        </w:rPr>
        <w:t>,</w:t>
      </w:r>
      <w:r w:rsidRPr="0005539A">
        <w:rPr>
          <w:rFonts w:ascii="Times New Roman" w:hAnsi="Times New Roman"/>
        </w:rPr>
        <w:t xml:space="preserve"> J</w:t>
      </w:r>
      <w:r w:rsidR="009D1823">
        <w:rPr>
          <w:rFonts w:ascii="Times New Roman" w:hAnsi="Times New Roman"/>
        </w:rPr>
        <w:t>.</w:t>
      </w:r>
      <w:r w:rsidR="00D63BA7">
        <w:rPr>
          <w:rFonts w:ascii="Times New Roman" w:hAnsi="Times New Roman"/>
        </w:rPr>
        <w:t xml:space="preserve"> </w:t>
      </w:r>
      <w:r w:rsidRPr="0005539A">
        <w:rPr>
          <w:rFonts w:ascii="Times New Roman" w:hAnsi="Times New Roman"/>
        </w:rPr>
        <w:t>H</w:t>
      </w:r>
      <w:r w:rsidR="00D63BA7">
        <w:rPr>
          <w:rFonts w:ascii="Times New Roman" w:hAnsi="Times New Roman"/>
        </w:rPr>
        <w:t>.</w:t>
      </w:r>
      <w:r w:rsidRPr="0005539A">
        <w:rPr>
          <w:rFonts w:ascii="Times New Roman" w:hAnsi="Times New Roman"/>
        </w:rPr>
        <w:t>, Mukherjee</w:t>
      </w:r>
      <w:r w:rsidR="0023773A">
        <w:rPr>
          <w:rFonts w:ascii="Times New Roman" w:hAnsi="Times New Roman"/>
        </w:rPr>
        <w:t>,</w:t>
      </w:r>
      <w:r w:rsidRPr="0005539A">
        <w:rPr>
          <w:rFonts w:ascii="Times New Roman" w:hAnsi="Times New Roman"/>
        </w:rPr>
        <w:t xml:space="preserve"> J</w:t>
      </w:r>
      <w:r w:rsidR="0023773A">
        <w:rPr>
          <w:rFonts w:ascii="Times New Roman" w:hAnsi="Times New Roman"/>
        </w:rPr>
        <w:t>.</w:t>
      </w:r>
      <w:r w:rsidR="007E47F1">
        <w:rPr>
          <w:rFonts w:ascii="Times New Roman" w:hAnsi="Times New Roman"/>
        </w:rPr>
        <w:t xml:space="preserve">, </w:t>
      </w:r>
      <w:r w:rsidRPr="0005539A">
        <w:rPr>
          <w:rFonts w:ascii="Times New Roman" w:hAnsi="Times New Roman"/>
        </w:rPr>
        <w:t>Thachil</w:t>
      </w:r>
      <w:r w:rsidR="0023773A">
        <w:rPr>
          <w:rFonts w:ascii="Times New Roman" w:hAnsi="Times New Roman"/>
        </w:rPr>
        <w:t>,</w:t>
      </w:r>
      <w:r w:rsidRPr="0005539A">
        <w:rPr>
          <w:rFonts w:ascii="Times New Roman" w:hAnsi="Times New Roman"/>
        </w:rPr>
        <w:t xml:space="preserve"> A</w:t>
      </w:r>
      <w:r w:rsidR="0023773A">
        <w:rPr>
          <w:rFonts w:ascii="Times New Roman" w:hAnsi="Times New Roman"/>
        </w:rPr>
        <w:t>.</w:t>
      </w:r>
      <w:r w:rsidRPr="0005539A">
        <w:rPr>
          <w:rFonts w:ascii="Times New Roman" w:hAnsi="Times New Roman"/>
        </w:rPr>
        <w:t>, Goodman</w:t>
      </w:r>
      <w:r w:rsidR="0023773A">
        <w:rPr>
          <w:rFonts w:ascii="Times New Roman" w:hAnsi="Times New Roman"/>
        </w:rPr>
        <w:t>,</w:t>
      </w:r>
      <w:r w:rsidRPr="0005539A">
        <w:rPr>
          <w:rFonts w:ascii="Times New Roman" w:hAnsi="Times New Roman"/>
        </w:rPr>
        <w:t xml:space="preserve"> L</w:t>
      </w:r>
      <w:r w:rsidR="0023773A">
        <w:rPr>
          <w:rFonts w:ascii="Times New Roman" w:hAnsi="Times New Roman"/>
        </w:rPr>
        <w:t xml:space="preserve">. </w:t>
      </w:r>
      <w:r w:rsidRPr="0005539A">
        <w:rPr>
          <w:rFonts w:ascii="Times New Roman" w:hAnsi="Times New Roman"/>
        </w:rPr>
        <w:t>B</w:t>
      </w:r>
      <w:r w:rsidR="0023773A">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Riekofski</w:t>
      </w:r>
      <w:proofErr w:type="spellEnd"/>
      <w:r w:rsidR="0023773A">
        <w:rPr>
          <w:rFonts w:ascii="Times New Roman" w:hAnsi="Times New Roman"/>
        </w:rPr>
        <w:t>,</w:t>
      </w:r>
      <w:r w:rsidRPr="0005539A">
        <w:rPr>
          <w:rFonts w:ascii="Times New Roman" w:hAnsi="Times New Roman"/>
        </w:rPr>
        <w:t xml:space="preserve"> C</w:t>
      </w:r>
      <w:r w:rsidR="0023773A">
        <w:rPr>
          <w:rFonts w:ascii="Times New Roman" w:hAnsi="Times New Roman"/>
        </w:rPr>
        <w:t>.</w:t>
      </w:r>
      <w:r w:rsidRPr="0005539A">
        <w:rPr>
          <w:rFonts w:ascii="Times New Roman" w:hAnsi="Times New Roman"/>
        </w:rPr>
        <w:t>, Nee</w:t>
      </w:r>
      <w:r w:rsidR="0023773A">
        <w:rPr>
          <w:rFonts w:ascii="Times New Roman" w:hAnsi="Times New Roman"/>
        </w:rPr>
        <w:t>,</w:t>
      </w:r>
      <w:r w:rsidRPr="0005539A">
        <w:rPr>
          <w:rFonts w:ascii="Times New Roman" w:hAnsi="Times New Roman"/>
        </w:rPr>
        <w:t xml:space="preserve"> A</w:t>
      </w:r>
      <w:r w:rsidR="0023773A">
        <w:rPr>
          <w:rFonts w:ascii="Times New Roman" w:hAnsi="Times New Roman"/>
        </w:rPr>
        <w:t>.</w:t>
      </w:r>
      <w:r w:rsidRPr="0005539A">
        <w:rPr>
          <w:rFonts w:ascii="Times New Roman" w:hAnsi="Times New Roman"/>
        </w:rPr>
        <w:t>, Smyth</w:t>
      </w:r>
      <w:r w:rsidR="0023773A">
        <w:rPr>
          <w:rFonts w:ascii="Times New Roman" w:hAnsi="Times New Roman"/>
        </w:rPr>
        <w:t>,</w:t>
      </w:r>
      <w:r w:rsidRPr="0005539A">
        <w:rPr>
          <w:rFonts w:ascii="Times New Roman" w:hAnsi="Times New Roman"/>
        </w:rPr>
        <w:t xml:space="preserve"> K</w:t>
      </w:r>
      <w:r w:rsidR="0023773A">
        <w:rPr>
          <w:rFonts w:ascii="Times New Roman" w:hAnsi="Times New Roman"/>
        </w:rPr>
        <w:t>.</w:t>
      </w:r>
      <w:r w:rsidRPr="0005539A">
        <w:rPr>
          <w:rFonts w:ascii="Times New Roman" w:hAnsi="Times New Roman"/>
        </w:rPr>
        <w:t>, Forrester</w:t>
      </w:r>
      <w:r w:rsidR="0023773A">
        <w:rPr>
          <w:rFonts w:ascii="Times New Roman" w:hAnsi="Times New Roman"/>
        </w:rPr>
        <w:t>,</w:t>
      </w:r>
      <w:r w:rsidRPr="0005539A">
        <w:rPr>
          <w:rFonts w:ascii="Times New Roman" w:hAnsi="Times New Roman"/>
        </w:rPr>
        <w:t xml:space="preserve"> J</w:t>
      </w:r>
      <w:r w:rsidR="0023773A">
        <w:rPr>
          <w:rFonts w:ascii="Times New Roman" w:hAnsi="Times New Roman"/>
        </w:rPr>
        <w:t>.</w:t>
      </w:r>
      <w:r w:rsidRPr="0005539A">
        <w:rPr>
          <w:rFonts w:ascii="Times New Roman" w:hAnsi="Times New Roman"/>
        </w:rPr>
        <w:t xml:space="preserve">, </w:t>
      </w:r>
      <w:r w:rsidR="0023773A">
        <w:rPr>
          <w:rFonts w:ascii="Times New Roman" w:hAnsi="Times New Roman"/>
        </w:rPr>
        <w:t xml:space="preserve">&amp; </w:t>
      </w:r>
      <w:r w:rsidRPr="0005539A">
        <w:rPr>
          <w:rFonts w:ascii="Times New Roman" w:hAnsi="Times New Roman"/>
        </w:rPr>
        <w:t>Rosenbaum</w:t>
      </w:r>
      <w:r w:rsidR="00D63BA7">
        <w:rPr>
          <w:rFonts w:ascii="Times New Roman" w:hAnsi="Times New Roman"/>
        </w:rPr>
        <w:t>,</w:t>
      </w:r>
      <w:r w:rsidRPr="0005539A">
        <w:rPr>
          <w:rFonts w:ascii="Times New Roman" w:hAnsi="Times New Roman"/>
        </w:rPr>
        <w:t xml:space="preserve"> M</w:t>
      </w:r>
      <w:r w:rsidR="00D63BA7">
        <w:rPr>
          <w:rFonts w:ascii="Times New Roman" w:hAnsi="Times New Roman"/>
        </w:rPr>
        <w:t xml:space="preserve">. </w:t>
      </w:r>
      <w:r w:rsidRPr="0005539A">
        <w:rPr>
          <w:rFonts w:ascii="Times New Roman" w:hAnsi="Times New Roman"/>
        </w:rPr>
        <w:t>H</w:t>
      </w:r>
      <w:r w:rsidR="00D63BA7">
        <w:rPr>
          <w:rFonts w:ascii="Times New Roman" w:hAnsi="Times New Roman"/>
        </w:rPr>
        <w:t>.</w:t>
      </w:r>
      <w:r w:rsidR="00D66E32">
        <w:rPr>
          <w:rFonts w:ascii="Times New Roman" w:hAnsi="Times New Roman"/>
        </w:rPr>
        <w:t xml:space="preserve"> (2019)</w:t>
      </w:r>
      <w:r w:rsidR="009D1823">
        <w:rPr>
          <w:rFonts w:ascii="Times New Roman" w:hAnsi="Times New Roman"/>
        </w:rPr>
        <w:t>.</w:t>
      </w:r>
      <w:r w:rsidR="008D2E38">
        <w:rPr>
          <w:rFonts w:ascii="Times New Roman" w:hAnsi="Times New Roman"/>
        </w:rPr>
        <w:t xml:space="preserve"> </w:t>
      </w:r>
      <w:r w:rsidRPr="0005539A">
        <w:rPr>
          <w:rFonts w:ascii="Times New Roman" w:hAnsi="Times New Roman"/>
        </w:rPr>
        <w:t xml:space="preserve">Frequent human‐poultry interactions and low prevalence of </w:t>
      </w:r>
      <w:r w:rsidRPr="0005539A">
        <w:rPr>
          <w:rFonts w:ascii="Times New Roman" w:hAnsi="Times New Roman"/>
          <w:i/>
          <w:iCs/>
        </w:rPr>
        <w:t>Salmonella</w:t>
      </w:r>
      <w:r w:rsidRPr="0005539A">
        <w:rPr>
          <w:rFonts w:ascii="Times New Roman" w:hAnsi="Times New Roman"/>
        </w:rPr>
        <w:t xml:space="preserve"> in backyard chicken flocks in Massachusetts. </w:t>
      </w:r>
      <w:r w:rsidRPr="009D1823">
        <w:rPr>
          <w:rFonts w:ascii="Times New Roman" w:hAnsi="Times New Roman"/>
          <w:i/>
          <w:iCs/>
        </w:rPr>
        <w:t>Zoonoses and Public Health</w:t>
      </w:r>
      <w:r w:rsidR="007D2092">
        <w:rPr>
          <w:rFonts w:ascii="Times New Roman" w:hAnsi="Times New Roman"/>
          <w:i/>
          <w:iCs/>
        </w:rPr>
        <w:t>,</w:t>
      </w:r>
      <w:r w:rsidRPr="0005539A">
        <w:rPr>
          <w:rFonts w:ascii="Times New Roman" w:hAnsi="Times New Roman"/>
        </w:rPr>
        <w:t xml:space="preserve"> 66(1)</w:t>
      </w:r>
      <w:r w:rsidR="0023773A">
        <w:rPr>
          <w:rFonts w:ascii="Times New Roman" w:hAnsi="Times New Roman"/>
        </w:rPr>
        <w:t>,</w:t>
      </w:r>
      <w:r w:rsidRPr="0005539A">
        <w:rPr>
          <w:rFonts w:ascii="Times New Roman" w:hAnsi="Times New Roman"/>
        </w:rPr>
        <w:t>92-100.</w:t>
      </w:r>
    </w:p>
    <w:p w14:paraId="0F9FD2D7"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McWhorter</w:t>
      </w:r>
      <w:r w:rsidR="0023773A">
        <w:rPr>
          <w:rFonts w:ascii="Times New Roman" w:hAnsi="Times New Roman"/>
        </w:rPr>
        <w:t>,</w:t>
      </w:r>
      <w:r w:rsidRPr="0005539A">
        <w:rPr>
          <w:rFonts w:ascii="Times New Roman" w:hAnsi="Times New Roman"/>
        </w:rPr>
        <w:t xml:space="preserve"> A</w:t>
      </w:r>
      <w:r w:rsidR="0023773A">
        <w:rPr>
          <w:rFonts w:ascii="Times New Roman" w:hAnsi="Times New Roman"/>
        </w:rPr>
        <w:t>.</w:t>
      </w:r>
      <w:r w:rsidR="009D1823">
        <w:rPr>
          <w:rFonts w:ascii="Times New Roman" w:hAnsi="Times New Roman"/>
        </w:rPr>
        <w:t xml:space="preserve"> </w:t>
      </w:r>
      <w:r w:rsidRPr="0005539A">
        <w:rPr>
          <w:rFonts w:ascii="Times New Roman" w:hAnsi="Times New Roman"/>
        </w:rPr>
        <w:t>R</w:t>
      </w:r>
      <w:r w:rsidR="0023773A">
        <w:rPr>
          <w:rFonts w:ascii="Times New Roman" w:hAnsi="Times New Roman"/>
        </w:rPr>
        <w:t>.</w:t>
      </w:r>
      <w:r w:rsidRPr="0005539A">
        <w:rPr>
          <w:rFonts w:ascii="Times New Roman" w:hAnsi="Times New Roman"/>
        </w:rPr>
        <w:t>, Davos</w:t>
      </w:r>
      <w:r w:rsidR="0023773A">
        <w:rPr>
          <w:rFonts w:ascii="Times New Roman" w:hAnsi="Times New Roman"/>
        </w:rPr>
        <w:t>,</w:t>
      </w:r>
      <w:r w:rsidRPr="0005539A">
        <w:rPr>
          <w:rFonts w:ascii="Times New Roman" w:hAnsi="Times New Roman"/>
        </w:rPr>
        <w:t xml:space="preserve"> D</w:t>
      </w:r>
      <w:r w:rsidR="0023773A">
        <w:rPr>
          <w:rFonts w:ascii="Times New Roman" w:hAnsi="Times New Roman"/>
        </w:rPr>
        <w:t>.</w:t>
      </w:r>
      <w:r w:rsidRPr="0005539A">
        <w:rPr>
          <w:rFonts w:ascii="Times New Roman" w:hAnsi="Times New Roman"/>
        </w:rPr>
        <w:t xml:space="preserve">, </w:t>
      </w:r>
      <w:r w:rsidR="0023773A">
        <w:rPr>
          <w:rFonts w:ascii="Times New Roman" w:hAnsi="Times New Roman"/>
        </w:rPr>
        <w:t xml:space="preserve">&amp; </w:t>
      </w:r>
      <w:proofErr w:type="spellStart"/>
      <w:r w:rsidRPr="0005539A">
        <w:rPr>
          <w:rFonts w:ascii="Times New Roman" w:hAnsi="Times New Roman"/>
        </w:rPr>
        <w:t>Chousalkar</w:t>
      </w:r>
      <w:proofErr w:type="spellEnd"/>
      <w:r w:rsidR="0023773A">
        <w:rPr>
          <w:rFonts w:ascii="Times New Roman" w:hAnsi="Times New Roman"/>
        </w:rPr>
        <w:t>,</w:t>
      </w:r>
      <w:r w:rsidRPr="0005539A">
        <w:rPr>
          <w:rFonts w:ascii="Times New Roman" w:hAnsi="Times New Roman"/>
        </w:rPr>
        <w:t xml:space="preserve"> K</w:t>
      </w:r>
      <w:r w:rsidR="0023773A">
        <w:rPr>
          <w:rFonts w:ascii="Times New Roman" w:hAnsi="Times New Roman"/>
        </w:rPr>
        <w:t xml:space="preserve">. </w:t>
      </w:r>
      <w:r w:rsidRPr="0005539A">
        <w:rPr>
          <w:rFonts w:ascii="Times New Roman" w:hAnsi="Times New Roman"/>
        </w:rPr>
        <w:t>K</w:t>
      </w:r>
      <w:r w:rsidR="0023773A">
        <w:rPr>
          <w:rFonts w:ascii="Times New Roman" w:hAnsi="Times New Roman"/>
        </w:rPr>
        <w:t>.</w:t>
      </w:r>
      <w:r w:rsidRPr="0005539A">
        <w:rPr>
          <w:rFonts w:ascii="Times New Roman" w:hAnsi="Times New Roman"/>
        </w:rPr>
        <w:t xml:space="preserve"> (2015)</w:t>
      </w:r>
      <w:r w:rsidR="009D1823">
        <w:rPr>
          <w:rFonts w:ascii="Times New Roman" w:hAnsi="Times New Roman"/>
        </w:rPr>
        <w:t>.</w:t>
      </w:r>
      <w:r w:rsidRPr="0005539A">
        <w:rPr>
          <w:rFonts w:ascii="Times New Roman" w:hAnsi="Times New Roman"/>
        </w:rPr>
        <w:t xml:space="preserve"> Pathogenicity of </w:t>
      </w:r>
      <w:r w:rsidRPr="0005539A">
        <w:rPr>
          <w:rFonts w:ascii="Times New Roman" w:hAnsi="Times New Roman"/>
          <w:i/>
          <w:iCs/>
        </w:rPr>
        <w:t>Salmonella</w:t>
      </w:r>
      <w:r w:rsidRPr="0005539A">
        <w:rPr>
          <w:rFonts w:ascii="Times New Roman" w:hAnsi="Times New Roman"/>
        </w:rPr>
        <w:t xml:space="preserve"> strains isolated from egg shells and the layer farm environment in Australia. </w:t>
      </w:r>
      <w:r w:rsidRPr="009D1823">
        <w:rPr>
          <w:rFonts w:ascii="Times New Roman" w:hAnsi="Times New Roman"/>
          <w:i/>
          <w:iCs/>
        </w:rPr>
        <w:t>Applied and environmental microbiology</w:t>
      </w:r>
      <w:r w:rsidR="007D2092">
        <w:rPr>
          <w:rFonts w:ascii="Times New Roman" w:hAnsi="Times New Roman"/>
          <w:i/>
          <w:iCs/>
        </w:rPr>
        <w:t>,</w:t>
      </w:r>
      <w:r w:rsidRPr="0005539A">
        <w:rPr>
          <w:rFonts w:ascii="Times New Roman" w:hAnsi="Times New Roman"/>
        </w:rPr>
        <w:t xml:space="preserve"> 81(1)</w:t>
      </w:r>
      <w:r w:rsidR="0023773A">
        <w:rPr>
          <w:rFonts w:ascii="Times New Roman" w:hAnsi="Times New Roman"/>
        </w:rPr>
        <w:t>,</w:t>
      </w:r>
      <w:r w:rsidRPr="0005539A">
        <w:rPr>
          <w:rFonts w:ascii="Times New Roman" w:hAnsi="Times New Roman"/>
        </w:rPr>
        <w:t>405-14.</w:t>
      </w:r>
    </w:p>
    <w:p w14:paraId="01683DAD" w14:textId="77777777" w:rsidR="00665A2D" w:rsidRPr="009D1823" w:rsidRDefault="00665A2D" w:rsidP="0005539A">
      <w:pPr>
        <w:pStyle w:val="ListParagraph"/>
        <w:numPr>
          <w:ilvl w:val="0"/>
          <w:numId w:val="32"/>
        </w:numPr>
        <w:spacing w:line="276" w:lineRule="auto"/>
        <w:jc w:val="both"/>
        <w:rPr>
          <w:rFonts w:ascii="Times New Roman" w:hAnsi="Times New Roman"/>
          <w:i/>
          <w:iCs/>
          <w:color w:val="FF0000"/>
        </w:rPr>
      </w:pPr>
      <w:proofErr w:type="spellStart"/>
      <w:r w:rsidRPr="0005539A">
        <w:rPr>
          <w:rFonts w:ascii="Times New Roman" w:hAnsi="Times New Roman"/>
        </w:rPr>
        <w:t>Mouttotou</w:t>
      </w:r>
      <w:proofErr w:type="spellEnd"/>
      <w:r w:rsidR="009D1823">
        <w:rPr>
          <w:rFonts w:ascii="Times New Roman" w:hAnsi="Times New Roman"/>
        </w:rPr>
        <w:t>,</w:t>
      </w:r>
      <w:r w:rsidR="00905616">
        <w:rPr>
          <w:rFonts w:ascii="Times New Roman" w:hAnsi="Times New Roman"/>
        </w:rPr>
        <w:t xml:space="preserve"> </w:t>
      </w:r>
      <w:r w:rsidRPr="0005539A">
        <w:rPr>
          <w:rFonts w:ascii="Times New Roman" w:hAnsi="Times New Roman"/>
        </w:rPr>
        <w:t>N</w:t>
      </w:r>
      <w:r w:rsidR="009D1823">
        <w:rPr>
          <w:rFonts w:ascii="Times New Roman" w:hAnsi="Times New Roman"/>
        </w:rPr>
        <w:t>.</w:t>
      </w:r>
      <w:proofErr w:type="gramStart"/>
      <w:r w:rsidRPr="0005539A">
        <w:rPr>
          <w:rFonts w:ascii="Times New Roman" w:hAnsi="Times New Roman"/>
        </w:rPr>
        <w:t xml:space="preserve">, </w:t>
      </w:r>
      <w:r w:rsidR="00905616">
        <w:rPr>
          <w:rFonts w:ascii="Times New Roman" w:hAnsi="Times New Roman"/>
        </w:rPr>
        <w:t xml:space="preserve"> </w:t>
      </w:r>
      <w:r w:rsidRPr="0005539A">
        <w:rPr>
          <w:rFonts w:ascii="Times New Roman" w:hAnsi="Times New Roman"/>
        </w:rPr>
        <w:t>Ahmad</w:t>
      </w:r>
      <w:proofErr w:type="gramEnd"/>
      <w:r w:rsidR="009D1823">
        <w:rPr>
          <w:rFonts w:ascii="Times New Roman" w:hAnsi="Times New Roman"/>
        </w:rPr>
        <w:t>,</w:t>
      </w:r>
      <w:r w:rsidRPr="0005539A">
        <w:rPr>
          <w:rFonts w:ascii="Times New Roman" w:hAnsi="Times New Roman"/>
        </w:rPr>
        <w:t xml:space="preserve"> S</w:t>
      </w:r>
      <w:r w:rsidR="009D1823">
        <w:rPr>
          <w:rFonts w:ascii="Times New Roman" w:hAnsi="Times New Roman"/>
        </w:rPr>
        <w:t>.</w:t>
      </w:r>
      <w:r w:rsidRPr="0005539A">
        <w:rPr>
          <w:rFonts w:ascii="Times New Roman" w:hAnsi="Times New Roman"/>
        </w:rPr>
        <w:t xml:space="preserve">, </w:t>
      </w:r>
      <w:r w:rsidR="00905616">
        <w:rPr>
          <w:rFonts w:ascii="Times New Roman" w:hAnsi="Times New Roman"/>
        </w:rPr>
        <w:t xml:space="preserve"> </w:t>
      </w:r>
      <w:r w:rsidRPr="0005539A">
        <w:rPr>
          <w:rFonts w:ascii="Times New Roman" w:hAnsi="Times New Roman"/>
        </w:rPr>
        <w:t>Kamran</w:t>
      </w:r>
      <w:r w:rsidR="009D1823">
        <w:rPr>
          <w:rFonts w:ascii="Times New Roman" w:hAnsi="Times New Roman"/>
        </w:rPr>
        <w:t>,</w:t>
      </w:r>
      <w:r w:rsidRPr="0005539A">
        <w:rPr>
          <w:rFonts w:ascii="Times New Roman" w:hAnsi="Times New Roman"/>
        </w:rPr>
        <w:t xml:space="preserve"> Z</w:t>
      </w:r>
      <w:r w:rsidR="009D1823">
        <w:rPr>
          <w:rFonts w:ascii="Times New Roman" w:hAnsi="Times New Roman"/>
        </w:rPr>
        <w:t>.</w:t>
      </w:r>
      <w:r w:rsidRPr="0005539A">
        <w:rPr>
          <w:rFonts w:ascii="Times New Roman" w:hAnsi="Times New Roman"/>
        </w:rPr>
        <w:t>,</w:t>
      </w:r>
      <w:r w:rsidR="009D1823">
        <w:rPr>
          <w:rFonts w:ascii="Times New Roman" w:hAnsi="Times New Roman"/>
        </w:rPr>
        <w:t xml:space="preserve"> &amp;</w:t>
      </w:r>
      <w:r w:rsidRPr="0005539A">
        <w:rPr>
          <w:rFonts w:ascii="Times New Roman" w:hAnsi="Times New Roman"/>
        </w:rPr>
        <w:t xml:space="preserve"> </w:t>
      </w:r>
      <w:proofErr w:type="spellStart"/>
      <w:r w:rsidRPr="0005539A">
        <w:rPr>
          <w:rFonts w:ascii="Times New Roman" w:hAnsi="Times New Roman"/>
        </w:rPr>
        <w:t>Koutoulis</w:t>
      </w:r>
      <w:proofErr w:type="spellEnd"/>
      <w:r w:rsidR="009D1823">
        <w:rPr>
          <w:rFonts w:ascii="Times New Roman" w:hAnsi="Times New Roman"/>
        </w:rPr>
        <w:t>,</w:t>
      </w:r>
      <w:r w:rsidRPr="0005539A">
        <w:rPr>
          <w:rFonts w:ascii="Times New Roman" w:hAnsi="Times New Roman"/>
        </w:rPr>
        <w:t xml:space="preserve"> K</w:t>
      </w:r>
      <w:r w:rsidR="009D1823">
        <w:rPr>
          <w:rFonts w:ascii="Times New Roman" w:hAnsi="Times New Roman"/>
        </w:rPr>
        <w:t xml:space="preserve">. </w:t>
      </w:r>
      <w:r w:rsidRPr="0005539A">
        <w:rPr>
          <w:rFonts w:ascii="Times New Roman" w:hAnsi="Times New Roman"/>
        </w:rPr>
        <w:t>C</w:t>
      </w:r>
      <w:r w:rsidR="009D1823">
        <w:rPr>
          <w:rFonts w:ascii="Times New Roman" w:hAnsi="Times New Roman"/>
        </w:rPr>
        <w:t>.</w:t>
      </w:r>
      <w:r w:rsidRPr="0005539A">
        <w:rPr>
          <w:rFonts w:ascii="Times New Roman" w:hAnsi="Times New Roman"/>
        </w:rPr>
        <w:t xml:space="preserve"> (2017)</w:t>
      </w:r>
      <w:r w:rsidR="009D1823">
        <w:rPr>
          <w:rFonts w:ascii="Times New Roman" w:hAnsi="Times New Roman"/>
        </w:rPr>
        <w:t>.</w:t>
      </w:r>
      <w:r w:rsidRPr="0005539A">
        <w:rPr>
          <w:rFonts w:ascii="Times New Roman" w:hAnsi="Times New Roman"/>
        </w:rPr>
        <w:t xml:space="preserve"> Prevalence, risks and antibiotic resistance of </w:t>
      </w:r>
      <w:r w:rsidRPr="0005539A">
        <w:rPr>
          <w:rFonts w:ascii="Times New Roman" w:hAnsi="Times New Roman"/>
          <w:i/>
          <w:iCs/>
        </w:rPr>
        <w:t>Salmonella</w:t>
      </w:r>
      <w:r w:rsidRPr="0005539A">
        <w:rPr>
          <w:rFonts w:ascii="Times New Roman" w:hAnsi="Times New Roman"/>
        </w:rPr>
        <w:t xml:space="preserve"> in poultry production chain. </w:t>
      </w:r>
      <w:r w:rsidRPr="007D2092">
        <w:rPr>
          <w:rFonts w:ascii="Times New Roman" w:hAnsi="Times New Roman"/>
          <w:i/>
          <w:iCs/>
        </w:rPr>
        <w:t>In</w:t>
      </w:r>
      <w:r w:rsidR="008D2E38" w:rsidRPr="007D2092">
        <w:rPr>
          <w:rFonts w:ascii="Times New Roman" w:hAnsi="Times New Roman"/>
          <w:i/>
          <w:iCs/>
        </w:rPr>
        <w:t xml:space="preserve"> </w:t>
      </w:r>
      <w:r w:rsidRPr="007D2092">
        <w:rPr>
          <w:rFonts w:ascii="Times New Roman" w:hAnsi="Times New Roman"/>
          <w:i/>
          <w:iCs/>
        </w:rPr>
        <w:t>Current topics in Salmonella and Salmonellosis</w:t>
      </w:r>
      <w:r w:rsidR="007D2092">
        <w:rPr>
          <w:rFonts w:ascii="Times New Roman" w:hAnsi="Times New Roman"/>
        </w:rPr>
        <w:t>,</w:t>
      </w:r>
      <w:r w:rsidRPr="0005539A">
        <w:rPr>
          <w:rFonts w:ascii="Times New Roman" w:hAnsi="Times New Roman"/>
        </w:rPr>
        <w:t xml:space="preserve"> 5 </w:t>
      </w:r>
      <w:r w:rsidRPr="00394035">
        <w:rPr>
          <w:rFonts w:ascii="Times New Roman" w:hAnsi="Times New Roman"/>
          <w:color w:val="000000" w:themeColor="text1"/>
        </w:rPr>
        <w:t>Intech</w:t>
      </w:r>
      <w:r w:rsidR="009D1823" w:rsidRPr="00394035">
        <w:rPr>
          <w:rFonts w:ascii="Times New Roman" w:hAnsi="Times New Roman"/>
          <w:color w:val="000000" w:themeColor="text1"/>
        </w:rPr>
        <w:t xml:space="preserve"> </w:t>
      </w:r>
      <w:r w:rsidRPr="00394035">
        <w:rPr>
          <w:rFonts w:ascii="Times New Roman" w:hAnsi="Times New Roman"/>
          <w:color w:val="000000" w:themeColor="text1"/>
        </w:rPr>
        <w:t>Open.</w:t>
      </w:r>
    </w:p>
    <w:p w14:paraId="1712D8D6" w14:textId="77777777" w:rsidR="00D864C8" w:rsidRPr="0005539A" w:rsidRDefault="009D1823" w:rsidP="00D864C8">
      <w:pPr>
        <w:pStyle w:val="ListParagraph"/>
        <w:numPr>
          <w:ilvl w:val="0"/>
          <w:numId w:val="32"/>
        </w:numPr>
        <w:spacing w:line="276" w:lineRule="auto"/>
        <w:jc w:val="both"/>
        <w:rPr>
          <w:rFonts w:ascii="Times New Roman" w:hAnsi="Times New Roman"/>
        </w:rPr>
      </w:pPr>
      <w:r>
        <w:rPr>
          <w:rFonts w:ascii="Times New Roman" w:hAnsi="Times New Roman"/>
        </w:rPr>
        <w:t>Michael, G. B., &amp;</w:t>
      </w:r>
      <w:r w:rsidR="00D864C8" w:rsidRPr="00D864C8">
        <w:rPr>
          <w:rFonts w:ascii="Times New Roman" w:hAnsi="Times New Roman"/>
        </w:rPr>
        <w:t xml:space="preserve"> Schwarz,</w:t>
      </w:r>
      <w:r>
        <w:rPr>
          <w:rFonts w:ascii="Times New Roman" w:hAnsi="Times New Roman"/>
        </w:rPr>
        <w:t xml:space="preserve"> </w:t>
      </w:r>
      <w:r w:rsidR="004C1F2B">
        <w:rPr>
          <w:rFonts w:ascii="Times New Roman" w:hAnsi="Times New Roman"/>
        </w:rPr>
        <w:t xml:space="preserve">S. </w:t>
      </w:r>
      <w:r>
        <w:rPr>
          <w:rFonts w:ascii="Times New Roman" w:hAnsi="Times New Roman"/>
        </w:rPr>
        <w:t>(</w:t>
      </w:r>
      <w:r w:rsidR="00D864C8" w:rsidRPr="00D864C8">
        <w:rPr>
          <w:rFonts w:ascii="Times New Roman" w:hAnsi="Times New Roman"/>
        </w:rPr>
        <w:t>2016</w:t>
      </w:r>
      <w:r w:rsidR="008D2E38">
        <w:rPr>
          <w:rFonts w:ascii="Times New Roman" w:hAnsi="Times New Roman"/>
        </w:rPr>
        <w:t>)</w:t>
      </w:r>
      <w:r w:rsidR="00D864C8" w:rsidRPr="00D864C8">
        <w:rPr>
          <w:rFonts w:ascii="Times New Roman" w:hAnsi="Times New Roman"/>
        </w:rPr>
        <w:t xml:space="preserve">. Antimicrobial resistance in zoonotic nontyphoidal Salmonella: an alarming </w:t>
      </w:r>
      <w:proofErr w:type="gramStart"/>
      <w:r w:rsidR="00D864C8" w:rsidRPr="00D864C8">
        <w:rPr>
          <w:rFonts w:ascii="Times New Roman" w:hAnsi="Times New Roman"/>
        </w:rPr>
        <w:t>trend?.</w:t>
      </w:r>
      <w:proofErr w:type="gramEnd"/>
      <w:r w:rsidR="00D864C8" w:rsidRPr="00D864C8">
        <w:rPr>
          <w:rFonts w:ascii="Times New Roman" w:hAnsi="Times New Roman"/>
        </w:rPr>
        <w:t xml:space="preserve"> </w:t>
      </w:r>
      <w:r w:rsidR="00D864C8" w:rsidRPr="009D1823">
        <w:rPr>
          <w:rFonts w:ascii="Times New Roman" w:hAnsi="Times New Roman"/>
          <w:i/>
          <w:iCs/>
        </w:rPr>
        <w:t>Clinical Microbiology and Infection</w:t>
      </w:r>
      <w:r w:rsidR="00D864C8" w:rsidRPr="00D864C8">
        <w:rPr>
          <w:rFonts w:ascii="Times New Roman" w:hAnsi="Times New Roman"/>
        </w:rPr>
        <w:t>, 22(12), 968-974.</w:t>
      </w:r>
    </w:p>
    <w:p w14:paraId="49154C0E" w14:textId="77777777" w:rsidR="00665A2D" w:rsidRPr="0005539A" w:rsidRDefault="009D1823" w:rsidP="0005539A">
      <w:pPr>
        <w:pStyle w:val="ListParagraph"/>
        <w:numPr>
          <w:ilvl w:val="0"/>
          <w:numId w:val="32"/>
        </w:numPr>
        <w:spacing w:line="276" w:lineRule="auto"/>
        <w:jc w:val="both"/>
        <w:rPr>
          <w:rFonts w:ascii="Times New Roman" w:hAnsi="Times New Roman"/>
        </w:rPr>
      </w:pPr>
      <w:proofErr w:type="spellStart"/>
      <w:r w:rsidRPr="00C65E68">
        <w:rPr>
          <w:rFonts w:ascii="Times New Roman" w:hAnsi="Times New Roman"/>
          <w:color w:val="000000" w:themeColor="text1"/>
        </w:rPr>
        <w:t>Mughini</w:t>
      </w:r>
      <w:proofErr w:type="spellEnd"/>
      <w:r w:rsidRPr="00C65E68">
        <w:rPr>
          <w:rFonts w:ascii="Times New Roman" w:hAnsi="Times New Roman"/>
          <w:color w:val="000000" w:themeColor="text1"/>
        </w:rPr>
        <w:t>-Gras, L.</w:t>
      </w:r>
      <w:r w:rsidR="00AF1647" w:rsidRPr="00C65E68">
        <w:rPr>
          <w:rFonts w:ascii="Times New Roman" w:hAnsi="Times New Roman"/>
          <w:color w:val="000000" w:themeColor="text1"/>
        </w:rPr>
        <w:t>,</w:t>
      </w:r>
      <w:r w:rsidR="00665A2D" w:rsidRPr="00C65E68">
        <w:rPr>
          <w:rFonts w:ascii="Times New Roman" w:hAnsi="Times New Roman"/>
          <w:color w:val="000000" w:themeColor="text1"/>
        </w:rPr>
        <w:t xml:space="preserve"> Dorado-García,</w:t>
      </w:r>
      <w:r w:rsidR="007E47F1">
        <w:rPr>
          <w:rFonts w:ascii="Times New Roman" w:hAnsi="Times New Roman"/>
          <w:color w:val="000000" w:themeColor="text1"/>
        </w:rPr>
        <w:t xml:space="preserve"> </w:t>
      </w:r>
      <w:r w:rsidR="00AF1647" w:rsidRPr="00C65E68">
        <w:rPr>
          <w:rFonts w:ascii="Times New Roman" w:hAnsi="Times New Roman"/>
          <w:color w:val="000000" w:themeColor="text1"/>
        </w:rPr>
        <w:t xml:space="preserve"> A., </w:t>
      </w:r>
      <w:r w:rsidR="00665A2D" w:rsidRPr="00C65E68">
        <w:rPr>
          <w:rFonts w:ascii="Times New Roman" w:hAnsi="Times New Roman"/>
          <w:color w:val="000000" w:themeColor="text1"/>
        </w:rPr>
        <w:t xml:space="preserve"> Duijkeren,</w:t>
      </w:r>
      <w:r w:rsidR="007F7A38" w:rsidRPr="00C65E68">
        <w:rPr>
          <w:rFonts w:ascii="Times New Roman" w:hAnsi="Times New Roman"/>
          <w:color w:val="000000" w:themeColor="text1"/>
        </w:rPr>
        <w:t xml:space="preserve"> E. V</w:t>
      </w:r>
      <w:r w:rsidR="00C65E68" w:rsidRPr="00C65E68">
        <w:rPr>
          <w:rFonts w:ascii="Times New Roman" w:hAnsi="Times New Roman"/>
          <w:color w:val="000000" w:themeColor="text1"/>
        </w:rPr>
        <w:t>.</w:t>
      </w:r>
      <w:r w:rsidR="007F7A38" w:rsidRPr="00C65E68">
        <w:rPr>
          <w:rFonts w:ascii="Times New Roman" w:hAnsi="Times New Roman"/>
          <w:color w:val="000000" w:themeColor="text1"/>
        </w:rPr>
        <w:t xml:space="preserve">, </w:t>
      </w:r>
      <w:r w:rsidR="00665A2D" w:rsidRPr="00C65E68">
        <w:rPr>
          <w:rFonts w:ascii="Times New Roman" w:hAnsi="Times New Roman"/>
          <w:color w:val="000000" w:themeColor="text1"/>
        </w:rPr>
        <w:t xml:space="preserve"> den </w:t>
      </w:r>
      <w:proofErr w:type="spellStart"/>
      <w:r w:rsidR="00665A2D" w:rsidRPr="00C65E68">
        <w:rPr>
          <w:rFonts w:ascii="Times New Roman" w:hAnsi="Times New Roman"/>
          <w:color w:val="000000" w:themeColor="text1"/>
        </w:rPr>
        <w:t>Bunt,</w:t>
      </w:r>
      <w:r w:rsidR="00C65E68" w:rsidRPr="00C65E68">
        <w:rPr>
          <w:rFonts w:ascii="Times New Roman" w:hAnsi="Times New Roman"/>
          <w:color w:val="000000" w:themeColor="text1"/>
        </w:rPr>
        <w:t>V</w:t>
      </w:r>
      <w:proofErr w:type="spellEnd"/>
      <w:r w:rsidR="00C65E68" w:rsidRPr="00C65E68">
        <w:rPr>
          <w:rFonts w:ascii="Times New Roman" w:hAnsi="Times New Roman"/>
          <w:color w:val="000000" w:themeColor="text1"/>
        </w:rPr>
        <w:t>.</w:t>
      </w:r>
      <w:r w:rsidR="00F91071">
        <w:rPr>
          <w:rFonts w:ascii="Times New Roman" w:hAnsi="Times New Roman"/>
          <w:color w:val="000000" w:themeColor="text1"/>
        </w:rPr>
        <w:t xml:space="preserve"> </w:t>
      </w:r>
      <w:r w:rsidR="00C65E68" w:rsidRPr="00C65E68">
        <w:rPr>
          <w:rFonts w:ascii="Times New Roman" w:hAnsi="Times New Roman"/>
          <w:color w:val="000000" w:themeColor="text1"/>
        </w:rPr>
        <w:t>G.,</w:t>
      </w:r>
      <w:r w:rsidR="00665A2D" w:rsidRPr="00C65E68">
        <w:rPr>
          <w:rFonts w:ascii="Times New Roman" w:hAnsi="Times New Roman"/>
          <w:color w:val="000000" w:themeColor="text1"/>
        </w:rPr>
        <w:t xml:space="preserve"> </w:t>
      </w:r>
      <w:proofErr w:type="spellStart"/>
      <w:r w:rsidR="00665A2D" w:rsidRPr="00C65E68">
        <w:rPr>
          <w:rFonts w:ascii="Times New Roman" w:hAnsi="Times New Roman"/>
          <w:color w:val="000000" w:themeColor="text1"/>
        </w:rPr>
        <w:t>Dierikx</w:t>
      </w:r>
      <w:proofErr w:type="spellEnd"/>
      <w:r w:rsidR="00665A2D" w:rsidRPr="00C65E68">
        <w:rPr>
          <w:rFonts w:ascii="Times New Roman" w:hAnsi="Times New Roman"/>
          <w:color w:val="000000" w:themeColor="text1"/>
        </w:rPr>
        <w:t>,</w:t>
      </w:r>
      <w:r w:rsidRPr="00C65E68">
        <w:rPr>
          <w:rFonts w:ascii="Times New Roman" w:hAnsi="Times New Roman"/>
          <w:color w:val="000000" w:themeColor="text1"/>
        </w:rPr>
        <w:t xml:space="preserve"> C. M., </w:t>
      </w:r>
      <w:proofErr w:type="spellStart"/>
      <w:r w:rsidR="00665A2D" w:rsidRPr="00C65E68">
        <w:rPr>
          <w:rFonts w:ascii="Times New Roman" w:hAnsi="Times New Roman"/>
          <w:color w:val="000000" w:themeColor="text1"/>
        </w:rPr>
        <w:t>Bonten</w:t>
      </w:r>
      <w:proofErr w:type="spellEnd"/>
      <w:r w:rsidRPr="00C65E68">
        <w:rPr>
          <w:rFonts w:ascii="Times New Roman" w:hAnsi="Times New Roman"/>
          <w:color w:val="000000" w:themeColor="text1"/>
        </w:rPr>
        <w:t xml:space="preserve">, M. J., </w:t>
      </w:r>
      <w:r w:rsidR="008D2E38" w:rsidRPr="00C65E68">
        <w:rPr>
          <w:rFonts w:ascii="Times New Roman" w:hAnsi="Times New Roman"/>
          <w:color w:val="000000" w:themeColor="text1"/>
        </w:rPr>
        <w:t>&amp;</w:t>
      </w:r>
      <w:r w:rsidR="00665A2D" w:rsidRPr="00C65E68">
        <w:rPr>
          <w:rFonts w:ascii="Times New Roman" w:hAnsi="Times New Roman"/>
          <w:color w:val="000000" w:themeColor="text1"/>
        </w:rPr>
        <w:t xml:space="preserve"> </w:t>
      </w:r>
      <w:proofErr w:type="spellStart"/>
      <w:r w:rsidR="00665A2D" w:rsidRPr="00C65E68">
        <w:rPr>
          <w:rFonts w:ascii="Times New Roman" w:hAnsi="Times New Roman"/>
          <w:color w:val="000000" w:themeColor="text1"/>
        </w:rPr>
        <w:t>Heederik</w:t>
      </w:r>
      <w:proofErr w:type="spellEnd"/>
      <w:r w:rsidR="00665A2D" w:rsidRPr="00C65E68">
        <w:rPr>
          <w:rFonts w:ascii="Times New Roman" w:hAnsi="Times New Roman"/>
          <w:color w:val="000000" w:themeColor="text1"/>
        </w:rPr>
        <w:t>,</w:t>
      </w:r>
      <w:r w:rsidRPr="00C65E68">
        <w:rPr>
          <w:rFonts w:ascii="Times New Roman" w:hAnsi="Times New Roman"/>
          <w:color w:val="000000" w:themeColor="text1"/>
        </w:rPr>
        <w:t xml:space="preserve"> D. J</w:t>
      </w:r>
      <w:r w:rsidRPr="009D1823">
        <w:rPr>
          <w:rFonts w:ascii="Times New Roman" w:hAnsi="Times New Roman"/>
          <w:color w:val="FF0000"/>
        </w:rPr>
        <w:t>.</w:t>
      </w:r>
      <w:r w:rsidR="00665A2D" w:rsidRPr="0005539A">
        <w:rPr>
          <w:rFonts w:ascii="Times New Roman" w:hAnsi="Times New Roman"/>
        </w:rPr>
        <w:t xml:space="preserve">(2019). Attributable sources of community-acquired carriage of </w:t>
      </w:r>
      <w:r w:rsidR="00665A2D" w:rsidRPr="0005539A">
        <w:rPr>
          <w:rFonts w:ascii="Times New Roman" w:hAnsi="Times New Roman"/>
          <w:i/>
          <w:iCs/>
        </w:rPr>
        <w:t>Escherichia coli</w:t>
      </w:r>
      <w:r w:rsidR="00665A2D" w:rsidRPr="0005539A">
        <w:rPr>
          <w:rFonts w:ascii="Times New Roman" w:hAnsi="Times New Roman"/>
        </w:rPr>
        <w:t xml:space="preserve"> containing β-lactam</w:t>
      </w:r>
      <w:r w:rsidR="001D2EC9">
        <w:rPr>
          <w:rFonts w:ascii="Times New Roman" w:hAnsi="Times New Roman"/>
        </w:rPr>
        <w:t>.</w:t>
      </w:r>
    </w:p>
    <w:p w14:paraId="511390E9"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Nair</w:t>
      </w:r>
      <w:r w:rsidR="009D1823">
        <w:rPr>
          <w:rFonts w:ascii="Times New Roman" w:hAnsi="Times New Roman"/>
        </w:rPr>
        <w:t>,</w:t>
      </w:r>
      <w:r w:rsidRPr="0005539A">
        <w:rPr>
          <w:rFonts w:ascii="Times New Roman" w:hAnsi="Times New Roman"/>
        </w:rPr>
        <w:t xml:space="preserve"> A</w:t>
      </w:r>
      <w:r w:rsidR="009D182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Balasaravanan</w:t>
      </w:r>
      <w:proofErr w:type="spellEnd"/>
      <w:r w:rsidR="009D1823">
        <w:rPr>
          <w:rFonts w:ascii="Times New Roman" w:hAnsi="Times New Roman"/>
        </w:rPr>
        <w:t>,</w:t>
      </w:r>
      <w:r w:rsidRPr="0005539A">
        <w:rPr>
          <w:rFonts w:ascii="Times New Roman" w:hAnsi="Times New Roman"/>
        </w:rPr>
        <w:t xml:space="preserve"> T</w:t>
      </w:r>
      <w:r w:rsidR="009D1823">
        <w:rPr>
          <w:rFonts w:ascii="Times New Roman" w:hAnsi="Times New Roman"/>
        </w:rPr>
        <w:t>.</w:t>
      </w:r>
      <w:r w:rsidRPr="0005539A">
        <w:rPr>
          <w:rFonts w:ascii="Times New Roman" w:hAnsi="Times New Roman"/>
        </w:rPr>
        <w:t>, Malik</w:t>
      </w:r>
      <w:r w:rsidR="009D1823">
        <w:rPr>
          <w:rFonts w:ascii="Times New Roman" w:hAnsi="Times New Roman"/>
        </w:rPr>
        <w:t>,</w:t>
      </w:r>
      <w:r w:rsidRPr="0005539A">
        <w:rPr>
          <w:rFonts w:ascii="Times New Roman" w:hAnsi="Times New Roman"/>
        </w:rPr>
        <w:t xml:space="preserve"> S</w:t>
      </w:r>
      <w:r w:rsidR="009D1823">
        <w:rPr>
          <w:rFonts w:ascii="Times New Roman" w:hAnsi="Times New Roman"/>
        </w:rPr>
        <w:t xml:space="preserve">. </w:t>
      </w:r>
      <w:r w:rsidRPr="0005539A">
        <w:rPr>
          <w:rFonts w:ascii="Times New Roman" w:hAnsi="Times New Roman"/>
        </w:rPr>
        <w:t>V</w:t>
      </w:r>
      <w:r w:rsidR="009D1823">
        <w:rPr>
          <w:rFonts w:ascii="Times New Roman" w:hAnsi="Times New Roman"/>
        </w:rPr>
        <w:t>.</w:t>
      </w:r>
      <w:r w:rsidRPr="0005539A">
        <w:rPr>
          <w:rFonts w:ascii="Times New Roman" w:hAnsi="Times New Roman"/>
        </w:rPr>
        <w:t>, Mohan</w:t>
      </w:r>
      <w:r w:rsidR="009D1823">
        <w:rPr>
          <w:rFonts w:ascii="Times New Roman" w:hAnsi="Times New Roman"/>
        </w:rPr>
        <w:t>,</w:t>
      </w:r>
      <w:r w:rsidRPr="0005539A">
        <w:rPr>
          <w:rFonts w:ascii="Times New Roman" w:hAnsi="Times New Roman"/>
        </w:rPr>
        <w:t xml:space="preserve"> V</w:t>
      </w:r>
      <w:r w:rsidR="009D1823">
        <w:rPr>
          <w:rFonts w:ascii="Times New Roman" w:hAnsi="Times New Roman"/>
        </w:rPr>
        <w:t>.</w:t>
      </w:r>
      <w:r w:rsidRPr="0005539A">
        <w:rPr>
          <w:rFonts w:ascii="Times New Roman" w:hAnsi="Times New Roman"/>
        </w:rPr>
        <w:t>, Kumar</w:t>
      </w:r>
      <w:r w:rsidR="009D1823">
        <w:rPr>
          <w:rFonts w:ascii="Times New Roman" w:hAnsi="Times New Roman"/>
        </w:rPr>
        <w:t>,</w:t>
      </w:r>
      <w:r w:rsidRPr="0005539A">
        <w:rPr>
          <w:rFonts w:ascii="Times New Roman" w:hAnsi="Times New Roman"/>
        </w:rPr>
        <w:t xml:space="preserve"> M</w:t>
      </w:r>
      <w:r w:rsidR="009D1823">
        <w:rPr>
          <w:rFonts w:ascii="Times New Roman" w:hAnsi="Times New Roman"/>
        </w:rPr>
        <w:t>.</w:t>
      </w:r>
      <w:r w:rsidRPr="0005539A">
        <w:rPr>
          <w:rFonts w:ascii="Times New Roman" w:hAnsi="Times New Roman"/>
        </w:rPr>
        <w:t>, Vergis</w:t>
      </w:r>
      <w:r w:rsidR="009D1823">
        <w:rPr>
          <w:rFonts w:ascii="Times New Roman" w:hAnsi="Times New Roman"/>
        </w:rPr>
        <w:t>,</w:t>
      </w:r>
      <w:r w:rsidRPr="0005539A">
        <w:rPr>
          <w:rFonts w:ascii="Times New Roman" w:hAnsi="Times New Roman"/>
        </w:rPr>
        <w:t xml:space="preserve"> J</w:t>
      </w:r>
      <w:r w:rsidR="009D182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Rawool</w:t>
      </w:r>
      <w:proofErr w:type="spellEnd"/>
      <w:r w:rsidR="009D1823">
        <w:rPr>
          <w:rFonts w:ascii="Times New Roman" w:hAnsi="Times New Roman"/>
        </w:rPr>
        <w:t>,</w:t>
      </w:r>
      <w:r w:rsidRPr="0005539A">
        <w:rPr>
          <w:rFonts w:ascii="Times New Roman" w:hAnsi="Times New Roman"/>
        </w:rPr>
        <w:t xml:space="preserve"> D</w:t>
      </w:r>
      <w:r w:rsidR="009D1823">
        <w:rPr>
          <w:rFonts w:ascii="Times New Roman" w:hAnsi="Times New Roman"/>
        </w:rPr>
        <w:t>.</w:t>
      </w:r>
      <w:r w:rsidRPr="0005539A">
        <w:rPr>
          <w:rFonts w:ascii="Times New Roman" w:hAnsi="Times New Roman"/>
        </w:rPr>
        <w:t xml:space="preserve"> B</w:t>
      </w:r>
      <w:r w:rsidR="004C1F2B">
        <w:rPr>
          <w:rFonts w:ascii="Times New Roman" w:hAnsi="Times New Roman"/>
        </w:rPr>
        <w:t xml:space="preserve">. </w:t>
      </w:r>
      <w:r w:rsidRPr="0005539A">
        <w:rPr>
          <w:rFonts w:ascii="Times New Roman" w:hAnsi="Times New Roman"/>
        </w:rPr>
        <w:t>(2015)</w:t>
      </w:r>
      <w:r w:rsidR="00D66E32">
        <w:rPr>
          <w:rFonts w:ascii="Times New Roman" w:hAnsi="Times New Roman"/>
        </w:rPr>
        <w:t>.</w:t>
      </w:r>
      <w:r w:rsidRPr="0005539A">
        <w:rPr>
          <w:rFonts w:ascii="Times New Roman" w:hAnsi="Times New Roman"/>
        </w:rPr>
        <w:t xml:space="preserve"> Isolation and identification of </w:t>
      </w:r>
      <w:r w:rsidRPr="0005539A">
        <w:rPr>
          <w:rFonts w:ascii="Times New Roman" w:hAnsi="Times New Roman"/>
          <w:i/>
          <w:iCs/>
        </w:rPr>
        <w:t>Salmonella</w:t>
      </w:r>
      <w:r w:rsidRPr="0005539A">
        <w:rPr>
          <w:rFonts w:ascii="Times New Roman" w:hAnsi="Times New Roman"/>
        </w:rPr>
        <w:t xml:space="preserve"> from diarrheagenic infants and young animals, sewage waste and fresh vegetables. </w:t>
      </w:r>
      <w:r w:rsidRPr="009D1823">
        <w:rPr>
          <w:rFonts w:ascii="Times New Roman" w:hAnsi="Times New Roman"/>
          <w:i/>
          <w:iCs/>
        </w:rPr>
        <w:t>Veterinary world</w:t>
      </w:r>
      <w:r w:rsidR="007D2092">
        <w:rPr>
          <w:rFonts w:ascii="Times New Roman" w:hAnsi="Times New Roman"/>
          <w:i/>
          <w:iCs/>
        </w:rPr>
        <w:t>,</w:t>
      </w:r>
      <w:r w:rsidRPr="0005539A">
        <w:rPr>
          <w:rFonts w:ascii="Times New Roman" w:hAnsi="Times New Roman"/>
        </w:rPr>
        <w:t xml:space="preserve"> 8(5)</w:t>
      </w:r>
      <w:r w:rsidR="009D1823">
        <w:rPr>
          <w:rFonts w:ascii="Times New Roman" w:hAnsi="Times New Roman"/>
        </w:rPr>
        <w:t>,</w:t>
      </w:r>
      <w:r w:rsidRPr="0005539A">
        <w:rPr>
          <w:rFonts w:ascii="Times New Roman" w:hAnsi="Times New Roman"/>
        </w:rPr>
        <w:t>669.</w:t>
      </w:r>
    </w:p>
    <w:p w14:paraId="76AB184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Ng</w:t>
      </w:r>
      <w:r w:rsidR="009D1823">
        <w:rPr>
          <w:rFonts w:ascii="Times New Roman" w:hAnsi="Times New Roman"/>
        </w:rPr>
        <w:t>,</w:t>
      </w:r>
      <w:r w:rsidRPr="0005539A">
        <w:rPr>
          <w:rFonts w:ascii="Times New Roman" w:hAnsi="Times New Roman"/>
        </w:rPr>
        <w:t xml:space="preserve"> LK</w:t>
      </w:r>
      <w:r w:rsidR="009D1823">
        <w:rPr>
          <w:rFonts w:ascii="Times New Roman" w:hAnsi="Times New Roman"/>
        </w:rPr>
        <w:t>.</w:t>
      </w:r>
      <w:r w:rsidRPr="0005539A">
        <w:rPr>
          <w:rFonts w:ascii="Times New Roman" w:hAnsi="Times New Roman"/>
        </w:rPr>
        <w:t>, Martin</w:t>
      </w:r>
      <w:r w:rsidR="009D1823">
        <w:rPr>
          <w:rFonts w:ascii="Times New Roman" w:hAnsi="Times New Roman"/>
        </w:rPr>
        <w:t>,</w:t>
      </w:r>
      <w:r w:rsidRPr="0005539A">
        <w:rPr>
          <w:rFonts w:ascii="Times New Roman" w:hAnsi="Times New Roman"/>
        </w:rPr>
        <w:t xml:space="preserve"> I</w:t>
      </w:r>
      <w:r w:rsidR="009D1823">
        <w:rPr>
          <w:rFonts w:ascii="Times New Roman" w:hAnsi="Times New Roman"/>
        </w:rPr>
        <w:t>.</w:t>
      </w:r>
      <w:r w:rsidRPr="0005539A">
        <w:rPr>
          <w:rFonts w:ascii="Times New Roman" w:hAnsi="Times New Roman"/>
        </w:rPr>
        <w:t>, Alfa</w:t>
      </w:r>
      <w:r w:rsidR="009D1823">
        <w:rPr>
          <w:rFonts w:ascii="Times New Roman" w:hAnsi="Times New Roman"/>
        </w:rPr>
        <w:t>,</w:t>
      </w:r>
      <w:r w:rsidRPr="0005539A">
        <w:rPr>
          <w:rFonts w:ascii="Times New Roman" w:hAnsi="Times New Roman"/>
        </w:rPr>
        <w:t xml:space="preserve"> M</w:t>
      </w:r>
      <w:r w:rsidR="009D1823">
        <w:rPr>
          <w:rFonts w:ascii="Times New Roman" w:hAnsi="Times New Roman"/>
        </w:rPr>
        <w:t>.</w:t>
      </w:r>
      <w:r w:rsidRPr="0005539A">
        <w:rPr>
          <w:rFonts w:ascii="Times New Roman" w:hAnsi="Times New Roman"/>
        </w:rPr>
        <w:t>,</w:t>
      </w:r>
      <w:r w:rsidR="009D1823">
        <w:rPr>
          <w:rFonts w:ascii="Times New Roman" w:hAnsi="Times New Roman"/>
        </w:rPr>
        <w:t xml:space="preserve"> &amp;</w:t>
      </w:r>
      <w:r w:rsidRPr="0005539A">
        <w:rPr>
          <w:rFonts w:ascii="Times New Roman" w:hAnsi="Times New Roman"/>
        </w:rPr>
        <w:t xml:space="preserve"> Mulvey</w:t>
      </w:r>
      <w:r w:rsidR="009D1823">
        <w:rPr>
          <w:rFonts w:ascii="Times New Roman" w:hAnsi="Times New Roman"/>
        </w:rPr>
        <w:t>,</w:t>
      </w:r>
      <w:r w:rsidRPr="0005539A">
        <w:rPr>
          <w:rFonts w:ascii="Times New Roman" w:hAnsi="Times New Roman"/>
        </w:rPr>
        <w:t xml:space="preserve"> M</w:t>
      </w:r>
      <w:r w:rsidR="009D1823">
        <w:rPr>
          <w:rFonts w:ascii="Times New Roman" w:hAnsi="Times New Roman"/>
        </w:rPr>
        <w:t>.</w:t>
      </w:r>
      <w:r w:rsidRPr="0005539A">
        <w:rPr>
          <w:rFonts w:ascii="Times New Roman" w:hAnsi="Times New Roman"/>
        </w:rPr>
        <w:t xml:space="preserve"> (2001)</w:t>
      </w:r>
      <w:r w:rsidR="00905616">
        <w:rPr>
          <w:rFonts w:ascii="Times New Roman" w:hAnsi="Times New Roman"/>
        </w:rPr>
        <w:t>.</w:t>
      </w:r>
      <w:r w:rsidRPr="0005539A">
        <w:rPr>
          <w:rFonts w:ascii="Times New Roman" w:hAnsi="Times New Roman"/>
        </w:rPr>
        <w:t xml:space="preserve"> Multiplex PCR for the detection of tetracycline resistant genes. </w:t>
      </w:r>
      <w:r w:rsidRPr="009D1823">
        <w:rPr>
          <w:rFonts w:ascii="Times New Roman" w:hAnsi="Times New Roman"/>
          <w:i/>
          <w:iCs/>
        </w:rPr>
        <w:t>Molecular and cellular probes</w:t>
      </w:r>
      <w:r w:rsidR="007D2092">
        <w:rPr>
          <w:rFonts w:ascii="Times New Roman" w:hAnsi="Times New Roman"/>
          <w:i/>
          <w:iCs/>
        </w:rPr>
        <w:t>,</w:t>
      </w:r>
      <w:r w:rsidRPr="0005539A">
        <w:rPr>
          <w:rFonts w:ascii="Times New Roman" w:hAnsi="Times New Roman"/>
        </w:rPr>
        <w:t xml:space="preserve"> 15(4)</w:t>
      </w:r>
      <w:r w:rsidR="009D1823">
        <w:rPr>
          <w:rFonts w:ascii="Times New Roman" w:hAnsi="Times New Roman"/>
        </w:rPr>
        <w:t>,</w:t>
      </w:r>
      <w:r w:rsidR="00D66E32">
        <w:rPr>
          <w:rFonts w:ascii="Times New Roman" w:hAnsi="Times New Roman"/>
        </w:rPr>
        <w:t xml:space="preserve"> </w:t>
      </w:r>
      <w:r w:rsidRPr="0005539A">
        <w:rPr>
          <w:rFonts w:ascii="Times New Roman" w:hAnsi="Times New Roman"/>
        </w:rPr>
        <w:t>209-15.</w:t>
      </w:r>
    </w:p>
    <w:p w14:paraId="1CD0442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Nikhil</w:t>
      </w:r>
      <w:r w:rsidR="009D1823">
        <w:rPr>
          <w:rFonts w:ascii="Times New Roman" w:hAnsi="Times New Roman"/>
        </w:rPr>
        <w:t>,</w:t>
      </w:r>
      <w:r w:rsidRPr="0005539A">
        <w:rPr>
          <w:rFonts w:ascii="Times New Roman" w:hAnsi="Times New Roman"/>
        </w:rPr>
        <w:t xml:space="preserve"> K</w:t>
      </w:r>
      <w:r w:rsidR="00D66E32">
        <w:rPr>
          <w:rFonts w:ascii="Times New Roman" w:hAnsi="Times New Roman"/>
        </w:rPr>
        <w:t>.</w:t>
      </w:r>
      <w:r w:rsidR="00905616">
        <w:rPr>
          <w:rFonts w:ascii="Times New Roman" w:hAnsi="Times New Roman"/>
        </w:rPr>
        <w:t xml:space="preserve"> </w:t>
      </w:r>
      <w:r w:rsidRPr="0005539A">
        <w:rPr>
          <w:rFonts w:ascii="Times New Roman" w:hAnsi="Times New Roman"/>
        </w:rPr>
        <w:t>C</w:t>
      </w:r>
      <w:r w:rsidR="00D66E32">
        <w:rPr>
          <w:rFonts w:ascii="Times New Roman" w:hAnsi="Times New Roman"/>
        </w:rPr>
        <w:t>.</w:t>
      </w:r>
      <w:r w:rsidRPr="0005539A">
        <w:rPr>
          <w:rFonts w:ascii="Times New Roman" w:hAnsi="Times New Roman"/>
        </w:rPr>
        <w:t xml:space="preserve"> (2021)</w:t>
      </w:r>
      <w:r w:rsidR="00D66E32">
        <w:rPr>
          <w:rFonts w:ascii="Times New Roman" w:hAnsi="Times New Roman"/>
        </w:rPr>
        <w:t>.</w:t>
      </w:r>
      <w:r w:rsidRPr="0005539A">
        <w:rPr>
          <w:rFonts w:ascii="Times New Roman" w:hAnsi="Times New Roman"/>
        </w:rPr>
        <w:t xml:space="preserve"> Deoptimization of </w:t>
      </w:r>
      <w:proofErr w:type="spellStart"/>
      <w:r w:rsidRPr="0005539A">
        <w:rPr>
          <w:rFonts w:ascii="Times New Roman" w:hAnsi="Times New Roman"/>
        </w:rPr>
        <w:t>fnr</w:t>
      </w:r>
      <w:proofErr w:type="spellEnd"/>
      <w:r w:rsidRPr="0005539A">
        <w:rPr>
          <w:rFonts w:ascii="Times New Roman" w:hAnsi="Times New Roman"/>
        </w:rPr>
        <w:t xml:space="preserve"> Gene in Salmonella Typhimurium and its effect on virulence </w:t>
      </w:r>
      <w:r w:rsidRPr="00D66E32">
        <w:rPr>
          <w:rFonts w:ascii="Times New Roman" w:hAnsi="Times New Roman"/>
          <w:i/>
          <w:iCs/>
        </w:rPr>
        <w:t>(Doctoral dissertation, Indian Veterinary Research Institute)</w:t>
      </w:r>
      <w:r w:rsidRPr="0005539A">
        <w:rPr>
          <w:rFonts w:ascii="Times New Roman" w:hAnsi="Times New Roman"/>
        </w:rPr>
        <w:t>.</w:t>
      </w:r>
    </w:p>
    <w:p w14:paraId="7CD246BB"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Parker, A. M., Mohler,</w:t>
      </w:r>
      <w:r w:rsidR="00D66E32" w:rsidRPr="00D66E32">
        <w:rPr>
          <w:rFonts w:ascii="Times New Roman" w:hAnsi="Times New Roman"/>
        </w:rPr>
        <w:t xml:space="preserve"> </w:t>
      </w:r>
      <w:r w:rsidR="00D66E32" w:rsidRPr="0005539A">
        <w:rPr>
          <w:rFonts w:ascii="Times New Roman" w:hAnsi="Times New Roman"/>
        </w:rPr>
        <w:t>V. L.</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Gunn</w:t>
      </w:r>
      <w:proofErr w:type="gramEnd"/>
      <w:r w:rsidR="00D66E32">
        <w:rPr>
          <w:rFonts w:ascii="Times New Roman" w:hAnsi="Times New Roman"/>
        </w:rPr>
        <w:t xml:space="preserve">, </w:t>
      </w:r>
      <w:r w:rsidR="00D66E32" w:rsidRPr="00D66E32">
        <w:rPr>
          <w:rFonts w:ascii="Times New Roman" w:hAnsi="Times New Roman"/>
        </w:rPr>
        <w:t xml:space="preserve"> </w:t>
      </w:r>
      <w:r w:rsidR="00D66E32" w:rsidRPr="0005539A">
        <w:rPr>
          <w:rFonts w:ascii="Times New Roman" w:hAnsi="Times New Roman"/>
        </w:rPr>
        <w:t>A.</w:t>
      </w:r>
      <w:r w:rsidR="00D66E32">
        <w:rPr>
          <w:rFonts w:ascii="Times New Roman" w:hAnsi="Times New Roman"/>
        </w:rPr>
        <w:t xml:space="preserve"> </w:t>
      </w:r>
      <w:r w:rsidR="00D66E32" w:rsidRPr="0005539A">
        <w:rPr>
          <w:rFonts w:ascii="Times New Roman" w:hAnsi="Times New Roman"/>
        </w:rPr>
        <w:t xml:space="preserve"> A.</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w:t>
      </w:r>
      <w:r w:rsidR="00D66E32">
        <w:rPr>
          <w:rFonts w:ascii="Times New Roman" w:hAnsi="Times New Roman"/>
        </w:rPr>
        <w:t>&amp;</w:t>
      </w:r>
      <w:proofErr w:type="gramEnd"/>
      <w:r w:rsidRPr="0005539A">
        <w:rPr>
          <w:rFonts w:ascii="Times New Roman" w:hAnsi="Times New Roman"/>
        </w:rPr>
        <w:t xml:space="preserve"> House,</w:t>
      </w:r>
      <w:r w:rsidR="00D66E32" w:rsidRPr="00D66E32">
        <w:rPr>
          <w:rFonts w:ascii="Times New Roman" w:hAnsi="Times New Roman"/>
        </w:rPr>
        <w:t xml:space="preserve"> </w:t>
      </w:r>
      <w:r w:rsidR="00D66E32" w:rsidRPr="0005539A">
        <w:rPr>
          <w:rFonts w:ascii="Times New Roman" w:hAnsi="Times New Roman"/>
        </w:rPr>
        <w:t xml:space="preserve">J. K. </w:t>
      </w:r>
      <w:r w:rsidRPr="0005539A">
        <w:rPr>
          <w:rFonts w:ascii="Times New Roman" w:hAnsi="Times New Roman"/>
        </w:rPr>
        <w:t xml:space="preserve"> </w:t>
      </w:r>
      <w:r w:rsidR="00D66E32">
        <w:rPr>
          <w:rFonts w:ascii="Times New Roman" w:hAnsi="Times New Roman"/>
        </w:rPr>
        <w:t>(</w:t>
      </w:r>
      <w:r w:rsidRPr="0005539A">
        <w:rPr>
          <w:rFonts w:ascii="Times New Roman" w:hAnsi="Times New Roman"/>
        </w:rPr>
        <w:t>2020</w:t>
      </w:r>
      <w:r w:rsidR="00D66E32">
        <w:rPr>
          <w:rFonts w:ascii="Times New Roman" w:hAnsi="Times New Roman"/>
        </w:rPr>
        <w:t>)</w:t>
      </w:r>
      <w:r w:rsidRPr="0005539A">
        <w:rPr>
          <w:rFonts w:ascii="Times New Roman" w:hAnsi="Times New Roman"/>
        </w:rPr>
        <w:t xml:space="preserve">. Development of a qPCR for the detection and quantification of </w:t>
      </w:r>
      <w:r w:rsidRPr="0005539A">
        <w:rPr>
          <w:rFonts w:ascii="Times New Roman" w:hAnsi="Times New Roman"/>
          <w:i/>
          <w:iCs/>
        </w:rPr>
        <w:t>Salmonella</w:t>
      </w:r>
      <w:r w:rsidRPr="0005539A">
        <w:rPr>
          <w:rFonts w:ascii="Times New Roman" w:hAnsi="Times New Roman"/>
        </w:rPr>
        <w:t xml:space="preserve"> spp. in sheep </w:t>
      </w:r>
      <w:proofErr w:type="spellStart"/>
      <w:r w:rsidRPr="0005539A">
        <w:rPr>
          <w:rFonts w:ascii="Times New Roman" w:hAnsi="Times New Roman"/>
        </w:rPr>
        <w:t>feces</w:t>
      </w:r>
      <w:proofErr w:type="spellEnd"/>
      <w:r w:rsidRPr="0005539A">
        <w:rPr>
          <w:rFonts w:ascii="Times New Roman" w:hAnsi="Times New Roman"/>
        </w:rPr>
        <w:t xml:space="preserve"> and tissues. </w:t>
      </w:r>
      <w:r w:rsidRPr="004C1F2B">
        <w:rPr>
          <w:rFonts w:ascii="Times New Roman" w:hAnsi="Times New Roman"/>
          <w:i/>
          <w:iCs/>
        </w:rPr>
        <w:t xml:space="preserve">Journal </w:t>
      </w:r>
      <w:proofErr w:type="gramStart"/>
      <w:r w:rsidRPr="004C1F2B">
        <w:rPr>
          <w:rFonts w:ascii="Times New Roman" w:hAnsi="Times New Roman"/>
          <w:i/>
          <w:iCs/>
        </w:rPr>
        <w:t xml:space="preserve">of </w:t>
      </w:r>
      <w:r w:rsidR="00D66E32" w:rsidRPr="004C1F2B">
        <w:rPr>
          <w:rFonts w:ascii="Times New Roman" w:hAnsi="Times New Roman"/>
          <w:i/>
          <w:iCs/>
        </w:rPr>
        <w:t xml:space="preserve"> </w:t>
      </w:r>
      <w:r w:rsidRPr="004C1F2B">
        <w:rPr>
          <w:rFonts w:ascii="Times New Roman" w:hAnsi="Times New Roman"/>
          <w:i/>
          <w:iCs/>
        </w:rPr>
        <w:t>Veterinary</w:t>
      </w:r>
      <w:proofErr w:type="gramEnd"/>
      <w:r w:rsidRPr="004C1F2B">
        <w:rPr>
          <w:rFonts w:ascii="Times New Roman" w:hAnsi="Times New Roman"/>
          <w:i/>
          <w:iCs/>
        </w:rPr>
        <w:t xml:space="preserve"> Diagnostic Investigation</w:t>
      </w:r>
      <w:r w:rsidRPr="0005539A">
        <w:rPr>
          <w:rFonts w:ascii="Times New Roman" w:hAnsi="Times New Roman"/>
        </w:rPr>
        <w:t>, </w:t>
      </w:r>
      <w:r w:rsidRPr="0005539A">
        <w:rPr>
          <w:rFonts w:ascii="Times New Roman" w:hAnsi="Times New Roman"/>
          <w:b/>
          <w:bCs/>
        </w:rPr>
        <w:t>32</w:t>
      </w:r>
      <w:r w:rsidRPr="0005539A">
        <w:rPr>
          <w:rFonts w:ascii="Times New Roman" w:hAnsi="Times New Roman"/>
        </w:rPr>
        <w:t>(6), 835-843</w:t>
      </w:r>
      <w:r w:rsidR="001D2EC9">
        <w:rPr>
          <w:rFonts w:ascii="Times New Roman" w:hAnsi="Times New Roman"/>
        </w:rPr>
        <w:t>.</w:t>
      </w:r>
    </w:p>
    <w:p w14:paraId="29F05C3C"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Pavelquesi</w:t>
      </w:r>
      <w:proofErr w:type="spellEnd"/>
      <w:r w:rsidR="00D66E32">
        <w:rPr>
          <w:rFonts w:ascii="Times New Roman" w:hAnsi="Times New Roman"/>
        </w:rPr>
        <w:t>,</w:t>
      </w:r>
      <w:r w:rsidRPr="0005539A">
        <w:rPr>
          <w:rFonts w:ascii="Times New Roman" w:hAnsi="Times New Roman"/>
        </w:rPr>
        <w:t xml:space="preserve"> S</w:t>
      </w:r>
      <w:r w:rsidR="00D66E32">
        <w:rPr>
          <w:rFonts w:ascii="Times New Roman" w:hAnsi="Times New Roman"/>
        </w:rPr>
        <w:t>.</w:t>
      </w:r>
      <w:r w:rsidR="004C1F2B">
        <w:rPr>
          <w:rFonts w:ascii="Times New Roman" w:hAnsi="Times New Roman"/>
        </w:rPr>
        <w:t xml:space="preserve"> </w:t>
      </w:r>
      <w:r w:rsidRPr="0005539A">
        <w:rPr>
          <w:rFonts w:ascii="Times New Roman" w:hAnsi="Times New Roman"/>
        </w:rPr>
        <w:t>L</w:t>
      </w:r>
      <w:r w:rsidR="00D66E32">
        <w:rPr>
          <w:rFonts w:ascii="Times New Roman" w:hAnsi="Times New Roman"/>
        </w:rPr>
        <w:t>.</w:t>
      </w:r>
      <w:proofErr w:type="gramStart"/>
      <w:r w:rsidRPr="0005539A">
        <w:rPr>
          <w:rFonts w:ascii="Times New Roman" w:hAnsi="Times New Roman"/>
        </w:rPr>
        <w:t xml:space="preserve">, </w:t>
      </w:r>
      <w:r w:rsidRPr="00D66E32">
        <w:rPr>
          <w:rFonts w:ascii="Times New Roman" w:hAnsi="Times New Roman"/>
          <w:color w:val="FF0000"/>
        </w:rPr>
        <w:t xml:space="preserve"> </w:t>
      </w:r>
      <w:proofErr w:type="spellStart"/>
      <w:r w:rsidRPr="00023EEB">
        <w:rPr>
          <w:rFonts w:ascii="Times New Roman" w:hAnsi="Times New Roman"/>
          <w:color w:val="000000" w:themeColor="text1"/>
        </w:rPr>
        <w:t>Ferreira</w:t>
      </w:r>
      <w:proofErr w:type="gramEnd"/>
      <w:r w:rsidR="00D66E32" w:rsidRPr="00023EEB">
        <w:rPr>
          <w:rFonts w:ascii="Times New Roman" w:hAnsi="Times New Roman"/>
          <w:color w:val="000000" w:themeColor="text1"/>
        </w:rPr>
        <w:t>,</w:t>
      </w:r>
      <w:r w:rsidR="007C7F0B" w:rsidRPr="00023EEB">
        <w:rPr>
          <w:rFonts w:ascii="Times New Roman" w:hAnsi="Times New Roman"/>
          <w:color w:val="000000" w:themeColor="text1"/>
        </w:rPr>
        <w:t>O</w:t>
      </w:r>
      <w:proofErr w:type="spellEnd"/>
      <w:r w:rsidR="007C7F0B" w:rsidRPr="00023EEB">
        <w:rPr>
          <w:rFonts w:ascii="Times New Roman" w:hAnsi="Times New Roman"/>
          <w:color w:val="000000" w:themeColor="text1"/>
        </w:rPr>
        <w:t>. D. A.,</w:t>
      </w:r>
      <w:r w:rsidRPr="00023EEB">
        <w:rPr>
          <w:rFonts w:ascii="Times New Roman" w:hAnsi="Times New Roman"/>
          <w:color w:val="000000" w:themeColor="text1"/>
        </w:rPr>
        <w:t xml:space="preserve"> </w:t>
      </w:r>
      <w:r w:rsidR="00D66E32" w:rsidRPr="00023EEB">
        <w:rPr>
          <w:rFonts w:ascii="Times New Roman" w:hAnsi="Times New Roman"/>
          <w:color w:val="000000" w:themeColor="text1"/>
        </w:rPr>
        <w:t xml:space="preserve">Rodrigues, </w:t>
      </w:r>
      <w:r w:rsidRPr="00023EEB">
        <w:rPr>
          <w:rFonts w:ascii="Times New Roman" w:hAnsi="Times New Roman"/>
          <w:color w:val="000000" w:themeColor="text1"/>
        </w:rPr>
        <w:t>A</w:t>
      </w:r>
      <w:r w:rsidR="00D66E32" w:rsidRPr="00023EEB">
        <w:rPr>
          <w:rFonts w:ascii="Times New Roman" w:hAnsi="Times New Roman"/>
          <w:color w:val="000000" w:themeColor="text1"/>
        </w:rPr>
        <w:t xml:space="preserve">, </w:t>
      </w:r>
      <w:r w:rsidRPr="00023EEB">
        <w:rPr>
          <w:rFonts w:ascii="Times New Roman" w:hAnsi="Times New Roman"/>
          <w:color w:val="000000" w:themeColor="text1"/>
        </w:rPr>
        <w:t>R</w:t>
      </w:r>
      <w:r w:rsidR="00D66E32" w:rsidRPr="00023EEB">
        <w:rPr>
          <w:rFonts w:ascii="Times New Roman" w:hAnsi="Times New Roman"/>
          <w:color w:val="000000" w:themeColor="text1"/>
        </w:rPr>
        <w:t>.</w:t>
      </w:r>
      <w:r w:rsidRPr="00023EEB">
        <w:rPr>
          <w:rFonts w:ascii="Times New Roman" w:hAnsi="Times New Roman"/>
          <w:color w:val="000000" w:themeColor="text1"/>
        </w:rPr>
        <w:t>, de Souza Silva</w:t>
      </w:r>
      <w:r w:rsidR="00D66E32">
        <w:rPr>
          <w:rFonts w:ascii="Times New Roman" w:hAnsi="Times New Roman"/>
        </w:rPr>
        <w:t>,</w:t>
      </w:r>
      <w:r w:rsidRPr="0005539A">
        <w:rPr>
          <w:rFonts w:ascii="Times New Roman" w:hAnsi="Times New Roman"/>
        </w:rPr>
        <w:t xml:space="preserve"> </w:t>
      </w:r>
      <w:r w:rsidR="0031102B" w:rsidRPr="0005539A">
        <w:rPr>
          <w:rFonts w:ascii="Times New Roman" w:hAnsi="Times New Roman"/>
        </w:rPr>
        <w:t>M</w:t>
      </w:r>
      <w:r w:rsidR="0031102B">
        <w:rPr>
          <w:rFonts w:ascii="Times New Roman" w:hAnsi="Times New Roman"/>
        </w:rPr>
        <w:t>.</w:t>
      </w:r>
      <w:r w:rsidR="0031102B" w:rsidRPr="0005539A">
        <w:rPr>
          <w:rFonts w:ascii="Times New Roman" w:hAnsi="Times New Roman"/>
        </w:rPr>
        <w:t xml:space="preserve"> </w:t>
      </w:r>
      <w:r w:rsidRPr="0005539A">
        <w:rPr>
          <w:rFonts w:ascii="Times New Roman" w:hAnsi="Times New Roman"/>
        </w:rPr>
        <w:t>C</w:t>
      </w:r>
      <w:r w:rsidR="00D66E32">
        <w:rPr>
          <w:rFonts w:ascii="Times New Roman" w:hAnsi="Times New Roman"/>
        </w:rPr>
        <w:t>.</w:t>
      </w:r>
      <w:r w:rsidR="0031102B">
        <w:rPr>
          <w:rFonts w:ascii="Times New Roman" w:hAnsi="Times New Roman"/>
        </w:rPr>
        <w:t>,</w:t>
      </w:r>
      <w:r w:rsidR="00D66E32">
        <w:rPr>
          <w:rFonts w:ascii="Times New Roman" w:hAnsi="Times New Roman"/>
        </w:rPr>
        <w:t xml:space="preserve"> </w:t>
      </w:r>
      <w:r w:rsidRPr="0005539A">
        <w:rPr>
          <w:rFonts w:ascii="Times New Roman" w:hAnsi="Times New Roman"/>
        </w:rPr>
        <w:t>Orsi</w:t>
      </w:r>
      <w:r w:rsidR="00D66E32">
        <w:rPr>
          <w:rFonts w:ascii="Times New Roman" w:hAnsi="Times New Roman"/>
        </w:rPr>
        <w:t>,</w:t>
      </w:r>
      <w:r w:rsidRPr="0005539A">
        <w:rPr>
          <w:rFonts w:ascii="Times New Roman" w:hAnsi="Times New Roman"/>
        </w:rPr>
        <w:t xml:space="preserve"> D</w:t>
      </w:r>
      <w:r w:rsidR="00D66E32">
        <w:rPr>
          <w:rFonts w:ascii="Times New Roman" w:hAnsi="Times New Roman"/>
        </w:rPr>
        <w:t>.</w:t>
      </w:r>
      <w:r w:rsidR="004C1F2B">
        <w:rPr>
          <w:rFonts w:ascii="Times New Roman" w:hAnsi="Times New Roman"/>
        </w:rPr>
        <w:t xml:space="preserve"> </w:t>
      </w:r>
      <w:r w:rsidRPr="0005539A">
        <w:rPr>
          <w:rFonts w:ascii="Times New Roman" w:hAnsi="Times New Roman"/>
        </w:rPr>
        <w:t>C</w:t>
      </w:r>
      <w:r w:rsidR="00D66E32">
        <w:rPr>
          <w:rFonts w:ascii="Times New Roman" w:hAnsi="Times New Roman"/>
        </w:rPr>
        <w:t>.</w:t>
      </w:r>
      <w:r w:rsidRPr="0005539A">
        <w:rPr>
          <w:rFonts w:ascii="Times New Roman" w:hAnsi="Times New Roman"/>
        </w:rPr>
        <w:t xml:space="preserve">, </w:t>
      </w:r>
      <w:r w:rsidRPr="0031102B">
        <w:rPr>
          <w:rFonts w:ascii="Times New Roman" w:hAnsi="Times New Roman"/>
          <w:color w:val="000000" w:themeColor="text1"/>
        </w:rPr>
        <w:t>da Silva</w:t>
      </w:r>
      <w:r w:rsidR="004C1F2B" w:rsidRPr="0031102B">
        <w:rPr>
          <w:rFonts w:ascii="Times New Roman" w:hAnsi="Times New Roman"/>
          <w:color w:val="000000" w:themeColor="text1"/>
        </w:rPr>
        <w:t>,</w:t>
      </w:r>
      <w:r w:rsidRPr="0031102B">
        <w:rPr>
          <w:rFonts w:ascii="Times New Roman" w:hAnsi="Times New Roman"/>
          <w:color w:val="000000" w:themeColor="text1"/>
        </w:rPr>
        <w:t xml:space="preserve"> I</w:t>
      </w:r>
      <w:r w:rsidR="004C1F2B" w:rsidRPr="0031102B">
        <w:rPr>
          <w:rFonts w:ascii="Times New Roman" w:hAnsi="Times New Roman"/>
          <w:color w:val="000000" w:themeColor="text1"/>
        </w:rPr>
        <w:t xml:space="preserve">. </w:t>
      </w:r>
      <w:r w:rsidRPr="0031102B">
        <w:rPr>
          <w:rFonts w:ascii="Times New Roman" w:hAnsi="Times New Roman"/>
          <w:color w:val="000000" w:themeColor="text1"/>
        </w:rPr>
        <w:t>C</w:t>
      </w:r>
      <w:r w:rsidR="004C1F2B" w:rsidRPr="0031102B">
        <w:rPr>
          <w:rFonts w:ascii="Times New Roman" w:hAnsi="Times New Roman"/>
          <w:color w:val="000000" w:themeColor="text1"/>
        </w:rPr>
        <w:t>.</w:t>
      </w:r>
      <w:r w:rsidRPr="0005539A">
        <w:rPr>
          <w:rFonts w:ascii="Times New Roman" w:hAnsi="Times New Roman"/>
        </w:rPr>
        <w:t xml:space="preserve"> (2021)</w:t>
      </w:r>
      <w:r w:rsidR="007D2092">
        <w:rPr>
          <w:rFonts w:ascii="Times New Roman" w:hAnsi="Times New Roman"/>
        </w:rPr>
        <w:t>.</w:t>
      </w:r>
      <w:r w:rsidRPr="0005539A">
        <w:rPr>
          <w:rFonts w:ascii="Times New Roman" w:hAnsi="Times New Roman"/>
        </w:rPr>
        <w:t xml:space="preserve"> Presence of tetracycline and </w:t>
      </w:r>
      <w:proofErr w:type="spellStart"/>
      <w:r w:rsidRPr="0005539A">
        <w:rPr>
          <w:rFonts w:ascii="Times New Roman" w:hAnsi="Times New Roman"/>
        </w:rPr>
        <w:t>sulfonamide</w:t>
      </w:r>
      <w:proofErr w:type="spellEnd"/>
      <w:r w:rsidRPr="0005539A">
        <w:rPr>
          <w:rFonts w:ascii="Times New Roman" w:hAnsi="Times New Roman"/>
        </w:rPr>
        <w:t xml:space="preserve"> resistance genes in </w:t>
      </w:r>
      <w:r w:rsidRPr="0005539A">
        <w:rPr>
          <w:rFonts w:ascii="Times New Roman" w:hAnsi="Times New Roman"/>
          <w:i/>
          <w:iCs/>
        </w:rPr>
        <w:t>Salmonella</w:t>
      </w:r>
      <w:r w:rsidRPr="0005539A">
        <w:rPr>
          <w:rFonts w:ascii="Times New Roman" w:hAnsi="Times New Roman"/>
        </w:rPr>
        <w:t xml:space="preserve"> spp.: </w:t>
      </w:r>
      <w:r w:rsidRPr="00D66E32">
        <w:rPr>
          <w:rFonts w:ascii="Times New Roman" w:hAnsi="Times New Roman"/>
          <w:i/>
          <w:iCs/>
        </w:rPr>
        <w:t>literature review Antibiotics</w:t>
      </w:r>
      <w:r w:rsidR="007D2092">
        <w:rPr>
          <w:rFonts w:ascii="Times New Roman" w:hAnsi="Times New Roman"/>
          <w:i/>
          <w:iCs/>
        </w:rPr>
        <w:t>,</w:t>
      </w:r>
      <w:r w:rsidRPr="00D66E32">
        <w:rPr>
          <w:rFonts w:ascii="Times New Roman" w:hAnsi="Times New Roman"/>
          <w:i/>
          <w:iCs/>
        </w:rPr>
        <w:t xml:space="preserve"> </w:t>
      </w:r>
      <w:r w:rsidRPr="0005539A">
        <w:rPr>
          <w:rFonts w:ascii="Times New Roman" w:hAnsi="Times New Roman"/>
        </w:rPr>
        <w:t>10(11)</w:t>
      </w:r>
      <w:r w:rsidR="00D66E32">
        <w:rPr>
          <w:rFonts w:ascii="Times New Roman" w:hAnsi="Times New Roman"/>
        </w:rPr>
        <w:t>,</w:t>
      </w:r>
      <w:r w:rsidRPr="0005539A">
        <w:rPr>
          <w:rFonts w:ascii="Times New Roman" w:hAnsi="Times New Roman"/>
        </w:rPr>
        <w:t>1314.</w:t>
      </w:r>
    </w:p>
    <w:p w14:paraId="050F3DA5" w14:textId="77777777" w:rsidR="00665A2D" w:rsidRPr="0005539A" w:rsidRDefault="00D66E32"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t>Rasve</w:t>
      </w:r>
      <w:proofErr w:type="spellEnd"/>
      <w:r>
        <w:rPr>
          <w:rFonts w:ascii="Times New Roman" w:hAnsi="Times New Roman"/>
        </w:rPr>
        <w:t>, R. L.</w:t>
      </w:r>
      <w:r w:rsidR="00665A2D" w:rsidRPr="0005539A">
        <w:rPr>
          <w:rFonts w:ascii="Times New Roman" w:hAnsi="Times New Roman"/>
        </w:rPr>
        <w:t xml:space="preserve"> </w:t>
      </w:r>
      <w:r>
        <w:rPr>
          <w:rFonts w:ascii="Times New Roman" w:hAnsi="Times New Roman"/>
        </w:rPr>
        <w:t>(</w:t>
      </w:r>
      <w:r w:rsidR="00665A2D" w:rsidRPr="0005539A">
        <w:rPr>
          <w:rFonts w:ascii="Times New Roman" w:hAnsi="Times New Roman"/>
        </w:rPr>
        <w:t>2024</w:t>
      </w:r>
      <w:r>
        <w:rPr>
          <w:rFonts w:ascii="Times New Roman" w:hAnsi="Times New Roman"/>
        </w:rPr>
        <w:t>)</w:t>
      </w:r>
      <w:r w:rsidR="00665A2D" w:rsidRPr="0005539A">
        <w:rPr>
          <w:rFonts w:ascii="Times New Roman" w:hAnsi="Times New Roman"/>
        </w:rPr>
        <w:t xml:space="preserve">. Antibiogram of </w:t>
      </w:r>
      <w:r w:rsidR="00665A2D" w:rsidRPr="0005539A">
        <w:rPr>
          <w:rFonts w:ascii="Times New Roman" w:hAnsi="Times New Roman"/>
          <w:i/>
          <w:iCs/>
        </w:rPr>
        <w:t>Salmonella</w:t>
      </w:r>
      <w:r w:rsidR="00665A2D" w:rsidRPr="0005539A">
        <w:rPr>
          <w:rFonts w:ascii="Times New Roman" w:hAnsi="Times New Roman"/>
        </w:rPr>
        <w:t xml:space="preserve"> spp. isolated from backyard and indigenously developed poultry breed production system.</w:t>
      </w:r>
    </w:p>
    <w:p w14:paraId="34BCA03C"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Sain, A., Sharma,</w:t>
      </w:r>
      <w:r w:rsidR="00D66E32" w:rsidRPr="00D66E32">
        <w:rPr>
          <w:rFonts w:ascii="Times New Roman" w:hAnsi="Times New Roman"/>
        </w:rPr>
        <w:t xml:space="preserve"> </w:t>
      </w:r>
      <w:r w:rsidR="00D66E32" w:rsidRPr="0005539A">
        <w:rPr>
          <w:rFonts w:ascii="Times New Roman" w:hAnsi="Times New Roman"/>
        </w:rPr>
        <w:t>D.</w:t>
      </w:r>
      <w:r w:rsidR="004C1F2B">
        <w:rPr>
          <w:rFonts w:ascii="Times New Roman" w:hAnsi="Times New Roman"/>
        </w:rPr>
        <w:t xml:space="preserve"> </w:t>
      </w:r>
      <w:r w:rsidR="00D66E32" w:rsidRPr="0005539A">
        <w:rPr>
          <w:rFonts w:ascii="Times New Roman" w:hAnsi="Times New Roman"/>
        </w:rPr>
        <w:t>K.</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w:t>
      </w:r>
      <w:proofErr w:type="spellStart"/>
      <w:r w:rsidRPr="0005539A">
        <w:rPr>
          <w:rFonts w:ascii="Times New Roman" w:hAnsi="Times New Roman"/>
        </w:rPr>
        <w:t>Singathia</w:t>
      </w:r>
      <w:proofErr w:type="spellEnd"/>
      <w:proofErr w:type="gramEnd"/>
      <w:r w:rsidRPr="0005539A">
        <w:rPr>
          <w:rFonts w:ascii="Times New Roman" w:hAnsi="Times New Roman"/>
        </w:rPr>
        <w:t>,</w:t>
      </w:r>
      <w:r w:rsidR="00D66E32" w:rsidRPr="00D66E32">
        <w:rPr>
          <w:rFonts w:ascii="Times New Roman" w:hAnsi="Times New Roman"/>
        </w:rPr>
        <w:t xml:space="preserve"> </w:t>
      </w:r>
      <w:r w:rsidR="00D66E32">
        <w:rPr>
          <w:rFonts w:ascii="Times New Roman" w:hAnsi="Times New Roman"/>
        </w:rPr>
        <w:t>R.,</w:t>
      </w:r>
      <w:r w:rsidRPr="0005539A">
        <w:rPr>
          <w:rFonts w:ascii="Times New Roman" w:hAnsi="Times New Roman"/>
        </w:rPr>
        <w:t xml:space="preserve"> Gaurav,</w:t>
      </w:r>
      <w:r w:rsidR="00D66E32" w:rsidRPr="00D66E32">
        <w:rPr>
          <w:rFonts w:ascii="Times New Roman" w:hAnsi="Times New Roman"/>
        </w:rPr>
        <w:t xml:space="preserve"> </w:t>
      </w:r>
      <w:r w:rsidR="00D66E32">
        <w:rPr>
          <w:rFonts w:ascii="Times New Roman" w:hAnsi="Times New Roman"/>
        </w:rPr>
        <w:t>A.,</w:t>
      </w:r>
      <w:r w:rsidRPr="0005539A">
        <w:rPr>
          <w:rFonts w:ascii="Times New Roman" w:hAnsi="Times New Roman"/>
        </w:rPr>
        <w:t xml:space="preserve"> Patidar,</w:t>
      </w:r>
      <w:r w:rsidR="00D66E32" w:rsidRPr="00D66E32">
        <w:rPr>
          <w:rFonts w:ascii="Times New Roman" w:hAnsi="Times New Roman"/>
        </w:rPr>
        <w:t xml:space="preserve"> </w:t>
      </w:r>
      <w:r w:rsidR="00D66E32">
        <w:rPr>
          <w:rFonts w:ascii="Times New Roman" w:hAnsi="Times New Roman"/>
        </w:rPr>
        <w:t>C.,</w:t>
      </w:r>
      <w:r w:rsidRPr="0005539A">
        <w:rPr>
          <w:rFonts w:ascii="Times New Roman" w:hAnsi="Times New Roman"/>
        </w:rPr>
        <w:t xml:space="preserve"> Suthar,</w:t>
      </w:r>
      <w:r w:rsidR="00D66E32" w:rsidRPr="00D66E32">
        <w:rPr>
          <w:rFonts w:ascii="Times New Roman" w:hAnsi="Times New Roman"/>
        </w:rPr>
        <w:t xml:space="preserve"> </w:t>
      </w:r>
      <w:r w:rsidR="00D66E32">
        <w:rPr>
          <w:rFonts w:ascii="Times New Roman" w:hAnsi="Times New Roman"/>
        </w:rPr>
        <w:t xml:space="preserve">P., </w:t>
      </w:r>
      <w:r w:rsidRPr="0005539A">
        <w:rPr>
          <w:rFonts w:ascii="Times New Roman" w:hAnsi="Times New Roman"/>
        </w:rPr>
        <w:t xml:space="preserve"> Rathore</w:t>
      </w:r>
      <w:r w:rsidR="00D66E32">
        <w:rPr>
          <w:rFonts w:ascii="Times New Roman" w:hAnsi="Times New Roman"/>
        </w:rPr>
        <w:t>,</w:t>
      </w:r>
      <w:r w:rsidR="00D66E32" w:rsidRPr="00D66E32">
        <w:rPr>
          <w:rFonts w:ascii="Times New Roman" w:hAnsi="Times New Roman"/>
        </w:rPr>
        <w:t xml:space="preserve"> </w:t>
      </w:r>
      <w:r w:rsidR="00D66E32" w:rsidRPr="0005539A">
        <w:rPr>
          <w:rFonts w:ascii="Times New Roman" w:hAnsi="Times New Roman"/>
        </w:rPr>
        <w:t xml:space="preserve">K. </w:t>
      </w:r>
      <w:r w:rsidRPr="0005539A">
        <w:rPr>
          <w:rFonts w:ascii="Times New Roman" w:hAnsi="Times New Roman"/>
        </w:rPr>
        <w:t xml:space="preserve"> </w:t>
      </w:r>
      <w:r w:rsidR="00D66E32">
        <w:rPr>
          <w:rFonts w:ascii="Times New Roman" w:hAnsi="Times New Roman"/>
        </w:rPr>
        <w:t>&amp;</w:t>
      </w:r>
      <w:r w:rsidRPr="0005539A">
        <w:rPr>
          <w:rFonts w:ascii="Times New Roman" w:hAnsi="Times New Roman"/>
        </w:rPr>
        <w:t xml:space="preserve"> Juneja,</w:t>
      </w:r>
      <w:r w:rsidR="00D66E32" w:rsidRPr="00D66E32">
        <w:rPr>
          <w:rFonts w:ascii="Times New Roman" w:hAnsi="Times New Roman"/>
        </w:rPr>
        <w:t xml:space="preserve"> </w:t>
      </w:r>
      <w:r w:rsidR="007D2092">
        <w:rPr>
          <w:rFonts w:ascii="Times New Roman" w:hAnsi="Times New Roman"/>
        </w:rPr>
        <w:t>R.</w:t>
      </w:r>
      <w:r w:rsidRPr="0005539A">
        <w:rPr>
          <w:rFonts w:ascii="Times New Roman" w:hAnsi="Times New Roman"/>
        </w:rPr>
        <w:t xml:space="preserve"> </w:t>
      </w:r>
      <w:r w:rsidR="00D66E32">
        <w:rPr>
          <w:rFonts w:ascii="Times New Roman" w:hAnsi="Times New Roman"/>
        </w:rPr>
        <w:t>(</w:t>
      </w:r>
      <w:r w:rsidRPr="0005539A">
        <w:rPr>
          <w:rFonts w:ascii="Times New Roman" w:hAnsi="Times New Roman"/>
        </w:rPr>
        <w:t>2023</w:t>
      </w:r>
      <w:r w:rsidR="00D66E32">
        <w:rPr>
          <w:rFonts w:ascii="Times New Roman" w:hAnsi="Times New Roman"/>
        </w:rPr>
        <w:t>)</w:t>
      </w:r>
      <w:r w:rsidRPr="0005539A">
        <w:rPr>
          <w:rFonts w:ascii="Times New Roman" w:hAnsi="Times New Roman"/>
        </w:rPr>
        <w:t>. Multidrug Resistance and Virulence Gene Profile of Non Typhoidal</w:t>
      </w:r>
      <w:r w:rsidR="00D66E32">
        <w:rPr>
          <w:rFonts w:ascii="Times New Roman" w:hAnsi="Times New Roman"/>
        </w:rPr>
        <w:t xml:space="preserve"> </w:t>
      </w:r>
      <w:r w:rsidRPr="0005539A">
        <w:rPr>
          <w:rFonts w:ascii="Times New Roman" w:hAnsi="Times New Roman"/>
          <w:i/>
          <w:iCs/>
        </w:rPr>
        <w:t xml:space="preserve">Salmonella </w:t>
      </w:r>
      <w:r w:rsidRPr="0005539A">
        <w:rPr>
          <w:rFonts w:ascii="Times New Roman" w:hAnsi="Times New Roman"/>
        </w:rPr>
        <w:t xml:space="preserve">Isolates from Poultry Enteritis in Semi-arid Region of India. </w:t>
      </w:r>
      <w:r w:rsidRPr="00D66E32">
        <w:rPr>
          <w:rFonts w:ascii="Times New Roman" w:hAnsi="Times New Roman"/>
          <w:i/>
          <w:iCs/>
        </w:rPr>
        <w:t>Tropical Animal Health and Production,</w:t>
      </w:r>
      <w:r w:rsidRPr="0005539A">
        <w:rPr>
          <w:rFonts w:ascii="Times New Roman" w:hAnsi="Times New Roman"/>
        </w:rPr>
        <w:t xml:space="preserve"> </w:t>
      </w:r>
      <w:r w:rsidRPr="0005539A">
        <w:rPr>
          <w:rFonts w:ascii="Times New Roman" w:hAnsi="Times New Roman"/>
          <w:b/>
          <w:bCs/>
        </w:rPr>
        <w:t>56</w:t>
      </w:r>
      <w:r w:rsidRPr="0005539A">
        <w:rPr>
          <w:rFonts w:ascii="Times New Roman" w:hAnsi="Times New Roman"/>
        </w:rPr>
        <w:t>(2), 91.</w:t>
      </w:r>
    </w:p>
    <w:p w14:paraId="435BE79A"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lastRenderedPageBreak/>
        <w:t>Samanta,</w:t>
      </w:r>
      <w:r w:rsidR="00D66E32">
        <w:rPr>
          <w:rFonts w:ascii="Times New Roman" w:hAnsi="Times New Roman"/>
        </w:rPr>
        <w:t xml:space="preserve"> </w:t>
      </w:r>
      <w:r w:rsidRPr="0005539A">
        <w:rPr>
          <w:rFonts w:ascii="Times New Roman" w:hAnsi="Times New Roman"/>
        </w:rPr>
        <w:t>I.,</w:t>
      </w:r>
      <w:r w:rsidR="00D66E32">
        <w:rPr>
          <w:rFonts w:ascii="Times New Roman" w:hAnsi="Times New Roman"/>
        </w:rPr>
        <w:t xml:space="preserve"> </w:t>
      </w:r>
      <w:r w:rsidRPr="0005539A">
        <w:rPr>
          <w:rFonts w:ascii="Times New Roman" w:hAnsi="Times New Roman"/>
        </w:rPr>
        <w:t>Joardar,</w:t>
      </w:r>
      <w:r w:rsidR="00D66E32" w:rsidRPr="00D66E32">
        <w:rPr>
          <w:rFonts w:ascii="Times New Roman" w:hAnsi="Times New Roman"/>
        </w:rPr>
        <w:t xml:space="preserve"> </w:t>
      </w:r>
      <w:r w:rsidR="00D66E32" w:rsidRPr="0005539A">
        <w:rPr>
          <w:rFonts w:ascii="Times New Roman" w:hAnsi="Times New Roman"/>
        </w:rPr>
        <w:t>S. N</w:t>
      </w:r>
      <w:r w:rsidR="008328A7">
        <w:rPr>
          <w:rFonts w:ascii="Times New Roman" w:hAnsi="Times New Roman"/>
        </w:rPr>
        <w:t>.,</w:t>
      </w:r>
      <w:r w:rsidR="00D66E32">
        <w:rPr>
          <w:rFonts w:ascii="Times New Roman" w:hAnsi="Times New Roman"/>
        </w:rPr>
        <w:t xml:space="preserve"> </w:t>
      </w:r>
      <w:r w:rsidRPr="0005539A">
        <w:rPr>
          <w:rFonts w:ascii="Times New Roman" w:hAnsi="Times New Roman"/>
        </w:rPr>
        <w:t>Das,</w:t>
      </w:r>
      <w:r w:rsidR="00D66E32" w:rsidRPr="00D66E32">
        <w:rPr>
          <w:rFonts w:ascii="Times New Roman" w:hAnsi="Times New Roman"/>
        </w:rPr>
        <w:t xml:space="preserve"> </w:t>
      </w:r>
      <w:r w:rsidR="00D66E32" w:rsidRPr="0005539A">
        <w:rPr>
          <w:rFonts w:ascii="Times New Roman" w:hAnsi="Times New Roman"/>
        </w:rPr>
        <w:t>P.</w:t>
      </w:r>
      <w:r w:rsidR="004C1F2B">
        <w:rPr>
          <w:rFonts w:ascii="Times New Roman" w:hAnsi="Times New Roman"/>
        </w:rPr>
        <w:t xml:space="preserve"> </w:t>
      </w:r>
      <w:r w:rsidR="00D66E32" w:rsidRPr="0005539A">
        <w:rPr>
          <w:rFonts w:ascii="Times New Roman" w:hAnsi="Times New Roman"/>
        </w:rPr>
        <w:t>K.</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Sar</w:t>
      </w:r>
      <w:proofErr w:type="gramEnd"/>
      <w:r w:rsidRPr="0005539A">
        <w:rPr>
          <w:rFonts w:ascii="Times New Roman" w:hAnsi="Times New Roman"/>
        </w:rPr>
        <w:t>,</w:t>
      </w:r>
      <w:r w:rsidR="00D66E32" w:rsidRPr="00D66E32">
        <w:rPr>
          <w:rFonts w:ascii="Times New Roman" w:hAnsi="Times New Roman"/>
        </w:rPr>
        <w:t xml:space="preserve"> </w:t>
      </w:r>
      <w:r w:rsidR="00D66E32" w:rsidRPr="0005539A">
        <w:rPr>
          <w:rFonts w:ascii="Times New Roman" w:hAnsi="Times New Roman"/>
        </w:rPr>
        <w:t>T. K.</w:t>
      </w:r>
      <w:r w:rsidR="008328A7">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Bandyopadhyay,</w:t>
      </w:r>
      <w:r w:rsidR="00D66E32" w:rsidRPr="00D66E32">
        <w:rPr>
          <w:rFonts w:ascii="Times New Roman" w:hAnsi="Times New Roman"/>
        </w:rPr>
        <w:t xml:space="preserve"> </w:t>
      </w:r>
      <w:r w:rsidR="00D66E32" w:rsidRPr="0005539A">
        <w:rPr>
          <w:rFonts w:ascii="Times New Roman" w:hAnsi="Times New Roman"/>
        </w:rPr>
        <w:t>S.</w:t>
      </w:r>
      <w:r w:rsidR="00D66E32">
        <w:rPr>
          <w:rFonts w:ascii="Times New Roman" w:hAnsi="Times New Roman"/>
        </w:rPr>
        <w:t>,</w:t>
      </w:r>
      <w:r w:rsidRPr="0005539A">
        <w:rPr>
          <w:rFonts w:ascii="Times New Roman" w:hAnsi="Times New Roman"/>
        </w:rPr>
        <w:t xml:space="preserve"> Dutta</w:t>
      </w:r>
      <w:r w:rsidR="00D66E32">
        <w:rPr>
          <w:rFonts w:ascii="Times New Roman" w:hAnsi="Times New Roman"/>
        </w:rPr>
        <w:t xml:space="preserve">, T. </w:t>
      </w:r>
      <w:r w:rsidR="00D66E32" w:rsidRPr="0005539A">
        <w:rPr>
          <w:rFonts w:ascii="Times New Roman" w:hAnsi="Times New Roman"/>
        </w:rPr>
        <w:t>K.</w:t>
      </w:r>
      <w:r w:rsidR="00D66E32">
        <w:rPr>
          <w:rFonts w:ascii="Times New Roman" w:hAnsi="Times New Roman"/>
        </w:rPr>
        <w:t xml:space="preserve">, </w:t>
      </w:r>
      <w:r w:rsidR="008328A7">
        <w:rPr>
          <w:rFonts w:ascii="Times New Roman" w:hAnsi="Times New Roman"/>
        </w:rPr>
        <w:t>&amp;</w:t>
      </w:r>
      <w:r w:rsidRPr="0005539A">
        <w:rPr>
          <w:rFonts w:ascii="Times New Roman" w:hAnsi="Times New Roman"/>
        </w:rPr>
        <w:t xml:space="preserve"> Sarkar,</w:t>
      </w:r>
      <w:r w:rsidR="00D66E32">
        <w:rPr>
          <w:rFonts w:ascii="Times New Roman" w:hAnsi="Times New Roman"/>
        </w:rPr>
        <w:t xml:space="preserve"> </w:t>
      </w:r>
      <w:r w:rsidR="00D66E32" w:rsidRPr="0005539A">
        <w:rPr>
          <w:rFonts w:ascii="Times New Roman" w:hAnsi="Times New Roman"/>
        </w:rPr>
        <w:t>U.</w:t>
      </w:r>
      <w:r w:rsidRPr="0005539A">
        <w:rPr>
          <w:rFonts w:ascii="Times New Roman" w:hAnsi="Times New Roman"/>
        </w:rPr>
        <w:t xml:space="preserve"> (2014). Prevalence and antibiotic resistance profiles of </w:t>
      </w:r>
      <w:r w:rsidRPr="0005539A">
        <w:rPr>
          <w:rFonts w:ascii="Times New Roman" w:hAnsi="Times New Roman"/>
          <w:i/>
          <w:iCs/>
        </w:rPr>
        <w:t>Salmonella</w:t>
      </w:r>
      <w:r w:rsidRPr="0005539A">
        <w:rPr>
          <w:rFonts w:ascii="Times New Roman" w:hAnsi="Times New Roman"/>
        </w:rPr>
        <w:t xml:space="preserve"> serotypes isolated from backyard poultry flocks in West Bengal, India. </w:t>
      </w:r>
      <w:r w:rsidRPr="008328A7">
        <w:rPr>
          <w:rFonts w:ascii="Times New Roman" w:hAnsi="Times New Roman"/>
          <w:i/>
          <w:iCs/>
        </w:rPr>
        <w:t>Journal of Applied Poultry Research,</w:t>
      </w:r>
      <w:r w:rsidRPr="0005539A">
        <w:rPr>
          <w:rFonts w:ascii="Times New Roman" w:hAnsi="Times New Roman"/>
        </w:rPr>
        <w:t xml:space="preserve"> </w:t>
      </w:r>
      <w:r w:rsidRPr="0005539A">
        <w:rPr>
          <w:rFonts w:ascii="Times New Roman" w:hAnsi="Times New Roman"/>
          <w:b/>
          <w:bCs/>
        </w:rPr>
        <w:t>23</w:t>
      </w:r>
      <w:r w:rsidRPr="0005539A">
        <w:rPr>
          <w:rFonts w:ascii="Times New Roman" w:hAnsi="Times New Roman"/>
        </w:rPr>
        <w:t>(3), 536-545.</w:t>
      </w:r>
    </w:p>
    <w:p w14:paraId="37D0D590" w14:textId="77777777" w:rsidR="00665A2D" w:rsidRPr="0005539A" w:rsidRDefault="008328A7" w:rsidP="0005539A">
      <w:pPr>
        <w:pStyle w:val="ListParagraph"/>
        <w:numPr>
          <w:ilvl w:val="0"/>
          <w:numId w:val="32"/>
        </w:numPr>
        <w:spacing w:after="120" w:line="276" w:lineRule="auto"/>
        <w:jc w:val="both"/>
        <w:rPr>
          <w:rFonts w:ascii="Times New Roman" w:hAnsi="Times New Roman"/>
        </w:rPr>
      </w:pPr>
      <w:r>
        <w:rPr>
          <w:rFonts w:ascii="Times New Roman" w:hAnsi="Times New Roman"/>
        </w:rPr>
        <w:t>Saravanan, M.,</w:t>
      </w:r>
      <w:r w:rsidR="00665A2D" w:rsidRPr="0005539A">
        <w:rPr>
          <w:rFonts w:ascii="Times New Roman" w:hAnsi="Times New Roman"/>
        </w:rPr>
        <w:t xml:space="preserve"> </w:t>
      </w:r>
      <w:r w:rsidR="00665A2D" w:rsidRPr="00690D4D">
        <w:rPr>
          <w:rFonts w:ascii="Times New Roman" w:hAnsi="Times New Roman"/>
          <w:color w:val="000000" w:themeColor="text1"/>
        </w:rPr>
        <w:t>Ramachandran</w:t>
      </w:r>
      <w:r w:rsidR="00690D4D" w:rsidRPr="00690D4D">
        <w:rPr>
          <w:rFonts w:ascii="Times New Roman" w:hAnsi="Times New Roman"/>
          <w:color w:val="000000" w:themeColor="text1"/>
        </w:rPr>
        <w:t>, B.,</w:t>
      </w:r>
      <w:r w:rsidR="00665A2D" w:rsidRPr="00690D4D">
        <w:rPr>
          <w:rFonts w:ascii="Times New Roman" w:hAnsi="Times New Roman"/>
          <w:color w:val="000000" w:themeColor="text1"/>
        </w:rPr>
        <w:t xml:space="preserve"> </w:t>
      </w:r>
      <w:r w:rsidRPr="00690D4D">
        <w:rPr>
          <w:rFonts w:ascii="Times New Roman" w:hAnsi="Times New Roman"/>
          <w:color w:val="000000" w:themeColor="text1"/>
        </w:rPr>
        <w:t xml:space="preserve">&amp; </w:t>
      </w:r>
      <w:proofErr w:type="spellStart"/>
      <w:r w:rsidRPr="00690D4D">
        <w:rPr>
          <w:rFonts w:ascii="Times New Roman" w:hAnsi="Times New Roman"/>
          <w:color w:val="000000" w:themeColor="text1"/>
        </w:rPr>
        <w:t>Barabadi</w:t>
      </w:r>
      <w:proofErr w:type="spellEnd"/>
      <w:r w:rsidR="00690D4D" w:rsidRPr="00690D4D">
        <w:rPr>
          <w:rFonts w:ascii="Times New Roman" w:hAnsi="Times New Roman"/>
          <w:color w:val="000000" w:themeColor="text1"/>
        </w:rPr>
        <w:t>, H</w:t>
      </w:r>
      <w:r w:rsidRPr="00690D4D">
        <w:rPr>
          <w:rFonts w:ascii="Times New Roman" w:hAnsi="Times New Roman"/>
          <w:color w:val="000000" w:themeColor="text1"/>
        </w:rPr>
        <w:t>.</w:t>
      </w:r>
      <w:r w:rsidR="00665A2D" w:rsidRPr="0005539A">
        <w:rPr>
          <w:rFonts w:ascii="Times New Roman" w:hAnsi="Times New Roman"/>
        </w:rPr>
        <w:t xml:space="preserve"> </w:t>
      </w:r>
      <w:r>
        <w:rPr>
          <w:rFonts w:ascii="Times New Roman" w:hAnsi="Times New Roman"/>
        </w:rPr>
        <w:t>(</w:t>
      </w:r>
      <w:r w:rsidR="00665A2D" w:rsidRPr="0005539A">
        <w:rPr>
          <w:rFonts w:ascii="Times New Roman" w:hAnsi="Times New Roman"/>
        </w:rPr>
        <w:t>2018</w:t>
      </w:r>
      <w:r>
        <w:rPr>
          <w:rFonts w:ascii="Times New Roman" w:hAnsi="Times New Roman"/>
        </w:rPr>
        <w:t>)</w:t>
      </w:r>
      <w:r w:rsidR="00665A2D" w:rsidRPr="0005539A">
        <w:rPr>
          <w:rFonts w:ascii="Times New Roman" w:hAnsi="Times New Roman"/>
        </w:rPr>
        <w:t>. The prevalence and drug resistance pattern of extended spectrum β–lactamases (ESBLs) producing Enterobacteriaceae in Africa. </w:t>
      </w:r>
      <w:r w:rsidR="00665A2D" w:rsidRPr="008328A7">
        <w:rPr>
          <w:rFonts w:ascii="Times New Roman" w:hAnsi="Times New Roman"/>
          <w:i/>
          <w:iCs/>
        </w:rPr>
        <w:t>Microbial Pathogenesis, </w:t>
      </w:r>
      <w:r w:rsidR="00665A2D" w:rsidRPr="0005539A">
        <w:rPr>
          <w:rFonts w:ascii="Times New Roman" w:hAnsi="Times New Roman"/>
          <w:b/>
          <w:bCs/>
        </w:rPr>
        <w:t>114</w:t>
      </w:r>
      <w:r w:rsidR="00665A2D" w:rsidRPr="0005539A">
        <w:rPr>
          <w:rFonts w:ascii="Times New Roman" w:hAnsi="Times New Roman"/>
        </w:rPr>
        <w:t>, 180-192.</w:t>
      </w:r>
    </w:p>
    <w:p w14:paraId="619DCE40"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Sharma,</w:t>
      </w:r>
      <w:r w:rsidR="008328A7">
        <w:rPr>
          <w:rFonts w:ascii="Times New Roman" w:hAnsi="Times New Roman"/>
        </w:rPr>
        <w:t xml:space="preserve"> S. </w:t>
      </w:r>
      <w:r w:rsidRPr="0005539A">
        <w:rPr>
          <w:rFonts w:ascii="Times New Roman" w:hAnsi="Times New Roman"/>
        </w:rPr>
        <w:t>P.</w:t>
      </w:r>
      <w:proofErr w:type="gramStart"/>
      <w:r w:rsidR="008328A7">
        <w:rPr>
          <w:rFonts w:ascii="Times New Roman" w:hAnsi="Times New Roman"/>
        </w:rPr>
        <w:t>,</w:t>
      </w:r>
      <w:r w:rsidRPr="0005539A">
        <w:rPr>
          <w:rFonts w:ascii="Times New Roman" w:hAnsi="Times New Roman"/>
        </w:rPr>
        <w:t xml:space="preserve">  Fowler</w:t>
      </w:r>
      <w:proofErr w:type="gramEnd"/>
      <w:r w:rsidRPr="0005539A">
        <w:rPr>
          <w:rFonts w:ascii="Times New Roman" w:hAnsi="Times New Roman"/>
        </w:rPr>
        <w:t>,</w:t>
      </w:r>
      <w:r w:rsidR="008328A7" w:rsidRPr="008328A7">
        <w:rPr>
          <w:rFonts w:ascii="Times New Roman" w:hAnsi="Times New Roman"/>
        </w:rPr>
        <w:t xml:space="preserve"> </w:t>
      </w:r>
      <w:r w:rsidR="008328A7" w:rsidRPr="0005539A">
        <w:rPr>
          <w:rFonts w:ascii="Times New Roman" w:hAnsi="Times New Roman"/>
        </w:rPr>
        <w:t>D.</w:t>
      </w:r>
      <w:r w:rsidR="008328A7">
        <w:rPr>
          <w:rFonts w:ascii="Times New Roman" w:hAnsi="Times New Roman"/>
        </w:rPr>
        <w:t>,</w:t>
      </w:r>
      <w:r w:rsidRPr="0005539A">
        <w:rPr>
          <w:rFonts w:ascii="Times New Roman" w:hAnsi="Times New Roman"/>
        </w:rPr>
        <w:t xml:space="preserve">  Pant,</w:t>
      </w:r>
      <w:r w:rsidR="008328A7">
        <w:rPr>
          <w:rFonts w:ascii="Times New Roman" w:hAnsi="Times New Roman"/>
        </w:rPr>
        <w:t xml:space="preserve"> </w:t>
      </w:r>
      <w:r w:rsidR="008328A7" w:rsidRPr="0005539A">
        <w:rPr>
          <w:rFonts w:ascii="Times New Roman" w:hAnsi="Times New Roman"/>
        </w:rPr>
        <w:t>D.</w:t>
      </w:r>
      <w:r w:rsidR="008328A7">
        <w:rPr>
          <w:rFonts w:ascii="Times New Roman" w:hAnsi="Times New Roman"/>
        </w:rPr>
        <w:t xml:space="preserve"> </w:t>
      </w:r>
      <w:r w:rsidR="008328A7" w:rsidRPr="0005539A">
        <w:rPr>
          <w:rFonts w:ascii="Times New Roman" w:hAnsi="Times New Roman"/>
        </w:rPr>
        <w:t>K.</w:t>
      </w:r>
      <w:r w:rsidR="008328A7">
        <w:rPr>
          <w:rFonts w:ascii="Times New Roman" w:hAnsi="Times New Roman"/>
        </w:rPr>
        <w:t>,</w:t>
      </w:r>
      <w:r w:rsidRPr="0005539A">
        <w:rPr>
          <w:rFonts w:ascii="Times New Roman" w:hAnsi="Times New Roman"/>
        </w:rPr>
        <w:t xml:space="preserve">  </w:t>
      </w:r>
      <w:r w:rsidR="008328A7">
        <w:rPr>
          <w:rFonts w:ascii="Times New Roman" w:hAnsi="Times New Roman"/>
        </w:rPr>
        <w:t>Singh</w:t>
      </w:r>
      <w:r w:rsidRPr="0005539A">
        <w:rPr>
          <w:rFonts w:ascii="Times New Roman" w:hAnsi="Times New Roman"/>
        </w:rPr>
        <w:t>,</w:t>
      </w:r>
      <w:r w:rsidR="008328A7" w:rsidRPr="008328A7">
        <w:rPr>
          <w:rFonts w:ascii="Times New Roman" w:hAnsi="Times New Roman"/>
        </w:rPr>
        <w:t xml:space="preserve"> </w:t>
      </w:r>
      <w:r w:rsidR="008328A7" w:rsidRPr="0005539A">
        <w:rPr>
          <w:rFonts w:ascii="Times New Roman" w:hAnsi="Times New Roman"/>
        </w:rPr>
        <w:t>S.</w:t>
      </w:r>
      <w:r w:rsidR="008328A7">
        <w:rPr>
          <w:rFonts w:ascii="Times New Roman" w:hAnsi="Times New Roman"/>
        </w:rPr>
        <w:t xml:space="preserve">, </w:t>
      </w:r>
      <w:r w:rsidRPr="0005539A">
        <w:rPr>
          <w:rFonts w:ascii="Times New Roman" w:hAnsi="Times New Roman"/>
        </w:rPr>
        <w:t xml:space="preserve"> Wilkins,</w:t>
      </w:r>
      <w:r w:rsidR="008328A7" w:rsidRPr="008328A7">
        <w:rPr>
          <w:rFonts w:ascii="Times New Roman" w:hAnsi="Times New Roman"/>
        </w:rPr>
        <w:t xml:space="preserve"> </w:t>
      </w:r>
      <w:r w:rsidR="008328A7" w:rsidRPr="0005539A">
        <w:rPr>
          <w:rFonts w:ascii="Times New Roman" w:hAnsi="Times New Roman"/>
        </w:rPr>
        <w:t>M.</w:t>
      </w:r>
      <w:r w:rsidR="00EB2279">
        <w:rPr>
          <w:rFonts w:ascii="Times New Roman" w:hAnsi="Times New Roman"/>
        </w:rPr>
        <w:t xml:space="preserve"> </w:t>
      </w:r>
      <w:r w:rsidR="008328A7" w:rsidRPr="0005539A">
        <w:rPr>
          <w:rFonts w:ascii="Times New Roman" w:hAnsi="Times New Roman"/>
        </w:rPr>
        <w:t>J.</w:t>
      </w:r>
      <w:r w:rsidR="008328A7">
        <w:rPr>
          <w:rFonts w:ascii="Times New Roman" w:hAnsi="Times New Roman"/>
        </w:rPr>
        <w:t xml:space="preserve"> (2021)</w:t>
      </w:r>
      <w:r w:rsidRPr="0005539A">
        <w:rPr>
          <w:rFonts w:ascii="Times New Roman" w:hAnsi="Times New Roman"/>
        </w:rPr>
        <w:t>. Prevalence of non-</w:t>
      </w:r>
      <w:proofErr w:type="spellStart"/>
      <w:r w:rsidRPr="0005539A">
        <w:rPr>
          <w:rFonts w:ascii="Times New Roman" w:hAnsi="Times New Roman"/>
        </w:rPr>
        <w:t>typhoidal</w:t>
      </w:r>
      <w:r w:rsidRPr="0005539A">
        <w:rPr>
          <w:rFonts w:ascii="Times New Roman" w:hAnsi="Times New Roman"/>
          <w:i/>
          <w:iCs/>
        </w:rPr>
        <w:t>Salmonella</w:t>
      </w:r>
      <w:proofErr w:type="spellEnd"/>
      <w:r w:rsidRPr="0005539A">
        <w:rPr>
          <w:rFonts w:ascii="Times New Roman" w:hAnsi="Times New Roman"/>
        </w:rPr>
        <w:t xml:space="preserve"> and risk factors on poultry farms in Chitwan, Nepal. </w:t>
      </w:r>
      <w:r w:rsidRPr="008328A7">
        <w:rPr>
          <w:rFonts w:ascii="Times New Roman" w:hAnsi="Times New Roman"/>
          <w:i/>
          <w:iCs/>
        </w:rPr>
        <w:t>Veterinary World,</w:t>
      </w:r>
      <w:r w:rsidRPr="0005539A">
        <w:rPr>
          <w:rFonts w:ascii="Times New Roman" w:hAnsi="Times New Roman"/>
        </w:rPr>
        <w:t> </w:t>
      </w:r>
      <w:r w:rsidRPr="0005539A">
        <w:rPr>
          <w:rFonts w:ascii="Times New Roman" w:hAnsi="Times New Roman"/>
          <w:b/>
          <w:bCs/>
        </w:rPr>
        <w:t>14</w:t>
      </w:r>
      <w:r w:rsidRPr="0005539A">
        <w:rPr>
          <w:rFonts w:ascii="Times New Roman" w:hAnsi="Times New Roman"/>
        </w:rPr>
        <w:t>(2), 426.</w:t>
      </w:r>
    </w:p>
    <w:p w14:paraId="7DFE5E63"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Siddiky</w:t>
      </w:r>
      <w:proofErr w:type="spellEnd"/>
      <w:r w:rsidR="008328A7">
        <w:rPr>
          <w:rFonts w:ascii="Times New Roman" w:hAnsi="Times New Roman"/>
        </w:rPr>
        <w:t>,</w:t>
      </w:r>
      <w:r w:rsidRPr="0005539A">
        <w:rPr>
          <w:rFonts w:ascii="Times New Roman" w:hAnsi="Times New Roman"/>
        </w:rPr>
        <w:t xml:space="preserve"> N</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A</w:t>
      </w:r>
      <w:r w:rsidR="008328A7">
        <w:rPr>
          <w:rFonts w:ascii="Times New Roman" w:hAnsi="Times New Roman"/>
        </w:rPr>
        <w:t>.</w:t>
      </w:r>
      <w:r w:rsidRPr="0005539A">
        <w:rPr>
          <w:rFonts w:ascii="Times New Roman" w:hAnsi="Times New Roman"/>
        </w:rPr>
        <w:t>, Sarker</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S</w:t>
      </w:r>
      <w:r w:rsidR="008328A7">
        <w:rPr>
          <w:rFonts w:ascii="Times New Roman" w:hAnsi="Times New Roman"/>
        </w:rPr>
        <w:t>.</w:t>
      </w:r>
      <w:r w:rsidRPr="0005539A">
        <w:rPr>
          <w:rFonts w:ascii="Times New Roman" w:hAnsi="Times New Roman"/>
        </w:rPr>
        <w:t>, Khan</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S</w:t>
      </w:r>
      <w:r w:rsidR="008328A7">
        <w:rPr>
          <w:rFonts w:ascii="Times New Roman" w:hAnsi="Times New Roman"/>
        </w:rPr>
        <w:t>.</w:t>
      </w:r>
      <w:r w:rsidRPr="0005539A">
        <w:rPr>
          <w:rFonts w:ascii="Times New Roman" w:hAnsi="Times New Roman"/>
        </w:rPr>
        <w:t>, Begum</w:t>
      </w:r>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w:t>
      </w:r>
      <w:r w:rsidRPr="0005539A">
        <w:rPr>
          <w:rFonts w:ascii="Times New Roman" w:hAnsi="Times New Roman"/>
        </w:rPr>
        <w:t>, Kabir</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 xml:space="preserve">. </w:t>
      </w:r>
      <w:r w:rsidRPr="0005539A">
        <w:rPr>
          <w:rFonts w:ascii="Times New Roman" w:hAnsi="Times New Roman"/>
        </w:rPr>
        <w:t>E</w:t>
      </w:r>
      <w:r w:rsidR="008328A7">
        <w:rPr>
          <w:rFonts w:ascii="Times New Roman" w:hAnsi="Times New Roman"/>
        </w:rPr>
        <w:t>.</w:t>
      </w:r>
      <w:r w:rsidRPr="0005539A">
        <w:rPr>
          <w:rFonts w:ascii="Times New Roman" w:hAnsi="Times New Roman"/>
        </w:rPr>
        <w:t>, Karim</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 xml:space="preserve">. </w:t>
      </w:r>
      <w:r w:rsidRPr="0005539A">
        <w:rPr>
          <w:rFonts w:ascii="Times New Roman" w:hAnsi="Times New Roman"/>
        </w:rPr>
        <w:t>R</w:t>
      </w:r>
      <w:r w:rsidR="008328A7">
        <w:rPr>
          <w:rFonts w:ascii="Times New Roman" w:hAnsi="Times New Roman"/>
        </w:rPr>
        <w:t>.</w:t>
      </w:r>
      <w:r w:rsidRPr="0005539A">
        <w:rPr>
          <w:rFonts w:ascii="Times New Roman" w:hAnsi="Times New Roman"/>
        </w:rPr>
        <w:t>, Rahman</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T</w:t>
      </w:r>
      <w:r w:rsidR="008328A7">
        <w:rPr>
          <w:rFonts w:ascii="Times New Roman" w:hAnsi="Times New Roman"/>
        </w:rPr>
        <w:t>.</w:t>
      </w:r>
      <w:r w:rsidRPr="0005539A">
        <w:rPr>
          <w:rFonts w:ascii="Times New Roman" w:hAnsi="Times New Roman"/>
        </w:rPr>
        <w:t>, Mahmud</w:t>
      </w:r>
      <w:r w:rsidR="008328A7">
        <w:rPr>
          <w:rFonts w:ascii="Times New Roman" w:hAnsi="Times New Roman"/>
        </w:rPr>
        <w:t>,</w:t>
      </w:r>
      <w:r w:rsidRPr="0005539A">
        <w:rPr>
          <w:rFonts w:ascii="Times New Roman" w:hAnsi="Times New Roman"/>
        </w:rPr>
        <w:t xml:space="preserve"> A</w:t>
      </w:r>
      <w:r w:rsidR="008328A7">
        <w:rPr>
          <w:rFonts w:ascii="Times New Roman" w:hAnsi="Times New Roman"/>
        </w:rPr>
        <w:t>.</w:t>
      </w:r>
      <w:r w:rsidRPr="0005539A">
        <w:rPr>
          <w:rFonts w:ascii="Times New Roman" w:hAnsi="Times New Roman"/>
        </w:rPr>
        <w:t>, Samad</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A</w:t>
      </w:r>
      <w:r w:rsidR="008328A7">
        <w:rPr>
          <w:rFonts w:ascii="Times New Roman" w:hAnsi="Times New Roman"/>
        </w:rPr>
        <w:t>.,</w:t>
      </w:r>
      <w:r w:rsidRPr="0005539A">
        <w:rPr>
          <w:rFonts w:ascii="Times New Roman" w:hAnsi="Times New Roman"/>
        </w:rPr>
        <w:t xml:space="preserve"> (2021)</w:t>
      </w:r>
      <w:r w:rsidR="008328A7">
        <w:rPr>
          <w:rFonts w:ascii="Times New Roman" w:hAnsi="Times New Roman"/>
        </w:rPr>
        <w:t>.</w:t>
      </w:r>
      <w:r w:rsidRPr="0005539A">
        <w:rPr>
          <w:rFonts w:ascii="Times New Roman" w:hAnsi="Times New Roman"/>
        </w:rPr>
        <w:t xml:space="preserve"> Virulence and antimicrobial resistance profiles of </w:t>
      </w:r>
      <w:proofErr w:type="spellStart"/>
      <w:r w:rsidRPr="0005539A">
        <w:rPr>
          <w:rFonts w:ascii="Times New Roman" w:hAnsi="Times New Roman"/>
          <w:i/>
          <w:iCs/>
        </w:rPr>
        <w:t>Salmonella</w:t>
      </w:r>
      <w:r w:rsidRPr="0005539A">
        <w:rPr>
          <w:rFonts w:ascii="Times New Roman" w:hAnsi="Times New Roman"/>
        </w:rPr>
        <w:t>entericaserovars</w:t>
      </w:r>
      <w:proofErr w:type="spellEnd"/>
      <w:r w:rsidRPr="0005539A">
        <w:rPr>
          <w:rFonts w:ascii="Times New Roman" w:hAnsi="Times New Roman"/>
        </w:rPr>
        <w:t xml:space="preserve"> isolated from chicken at wet markets in Dhaka, Bangladesh. </w:t>
      </w:r>
      <w:r w:rsidRPr="008328A7">
        <w:rPr>
          <w:rFonts w:ascii="Times New Roman" w:hAnsi="Times New Roman"/>
          <w:i/>
          <w:iCs/>
        </w:rPr>
        <w:t>Microorganisms</w:t>
      </w:r>
      <w:r w:rsidR="007D2092">
        <w:rPr>
          <w:rFonts w:ascii="Times New Roman" w:hAnsi="Times New Roman"/>
          <w:i/>
          <w:iCs/>
        </w:rPr>
        <w:t>,</w:t>
      </w:r>
      <w:r w:rsidRPr="0005539A">
        <w:rPr>
          <w:rFonts w:ascii="Times New Roman" w:hAnsi="Times New Roman"/>
        </w:rPr>
        <w:t xml:space="preserve"> 9(5):952.</w:t>
      </w:r>
    </w:p>
    <w:p w14:paraId="227806C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Singh</w:t>
      </w:r>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w:t>
      </w:r>
      <w:r w:rsidR="00EB2279">
        <w:rPr>
          <w:rFonts w:ascii="Times New Roman" w:hAnsi="Times New Roman"/>
        </w:rPr>
        <w:t>,</w:t>
      </w:r>
      <w:r w:rsidRPr="0005539A">
        <w:rPr>
          <w:rFonts w:ascii="Times New Roman" w:hAnsi="Times New Roman"/>
        </w:rPr>
        <w:t xml:space="preserve"> Yadav</w:t>
      </w:r>
      <w:r w:rsidR="008328A7">
        <w:rPr>
          <w:rFonts w:ascii="Times New Roman" w:hAnsi="Times New Roman"/>
        </w:rPr>
        <w:t>,</w:t>
      </w:r>
      <w:r w:rsidRPr="0005539A">
        <w:rPr>
          <w:rFonts w:ascii="Times New Roman" w:hAnsi="Times New Roman"/>
        </w:rPr>
        <w:t xml:space="preserve"> A</w:t>
      </w:r>
      <w:r w:rsidR="008328A7">
        <w:rPr>
          <w:rFonts w:ascii="Times New Roman" w:hAnsi="Times New Roman"/>
        </w:rPr>
        <w:t>.</w:t>
      </w:r>
      <w:r w:rsidR="007D2092">
        <w:rPr>
          <w:rFonts w:ascii="Times New Roman" w:hAnsi="Times New Roman"/>
        </w:rPr>
        <w:t xml:space="preserve"> </w:t>
      </w:r>
      <w:r w:rsidRPr="0005539A">
        <w:rPr>
          <w:rFonts w:ascii="Times New Roman" w:hAnsi="Times New Roman"/>
        </w:rPr>
        <w:t>S</w:t>
      </w:r>
      <w:r w:rsidR="008328A7">
        <w:rPr>
          <w:rFonts w:ascii="Times New Roman" w:hAnsi="Times New Roman"/>
        </w:rPr>
        <w:t>.</w:t>
      </w:r>
      <w:r w:rsidRPr="0005539A">
        <w:rPr>
          <w:rFonts w:ascii="Times New Roman" w:hAnsi="Times New Roman"/>
        </w:rPr>
        <w:t>, Tripathi</w:t>
      </w:r>
      <w:r w:rsidR="008328A7">
        <w:rPr>
          <w:rFonts w:ascii="Times New Roman" w:hAnsi="Times New Roman"/>
        </w:rPr>
        <w:t>,</w:t>
      </w:r>
      <w:r w:rsidRPr="0005539A">
        <w:rPr>
          <w:rFonts w:ascii="Times New Roman" w:hAnsi="Times New Roman"/>
        </w:rPr>
        <w:t xml:space="preserve"> V</w:t>
      </w:r>
      <w:r w:rsidR="008328A7">
        <w:rPr>
          <w:rFonts w:ascii="Times New Roman" w:hAnsi="Times New Roman"/>
        </w:rPr>
        <w:t>.</w:t>
      </w:r>
      <w:r w:rsidRPr="0005539A">
        <w:rPr>
          <w:rFonts w:ascii="Times New Roman" w:hAnsi="Times New Roman"/>
        </w:rPr>
        <w:t>, Singh</w:t>
      </w:r>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 xml:space="preserve">. </w:t>
      </w:r>
      <w:r w:rsidRPr="0005539A">
        <w:rPr>
          <w:rFonts w:ascii="Times New Roman" w:hAnsi="Times New Roman"/>
        </w:rPr>
        <w:t>P</w:t>
      </w:r>
      <w:r w:rsidR="008328A7">
        <w:rPr>
          <w:rFonts w:ascii="Times New Roman" w:hAnsi="Times New Roman"/>
        </w:rPr>
        <w:t>.,</w:t>
      </w:r>
      <w:r w:rsidRPr="0005539A">
        <w:rPr>
          <w:rFonts w:ascii="Times New Roman" w:hAnsi="Times New Roman"/>
        </w:rPr>
        <w:t xml:space="preserve"> (2013)</w:t>
      </w:r>
      <w:r w:rsidR="008328A7">
        <w:rPr>
          <w:rFonts w:ascii="Times New Roman" w:hAnsi="Times New Roman"/>
        </w:rPr>
        <w:t>.</w:t>
      </w:r>
      <w:r w:rsidRPr="0005539A">
        <w:rPr>
          <w:rFonts w:ascii="Times New Roman" w:hAnsi="Times New Roman"/>
        </w:rPr>
        <w:t xml:space="preserve"> Antimicrobial resistance profile of </w:t>
      </w:r>
      <w:r w:rsidRPr="0005539A">
        <w:rPr>
          <w:rFonts w:ascii="Times New Roman" w:hAnsi="Times New Roman"/>
          <w:i/>
          <w:iCs/>
        </w:rPr>
        <w:t>Salmonella</w:t>
      </w:r>
      <w:r w:rsidRPr="0005539A">
        <w:rPr>
          <w:rFonts w:ascii="Times New Roman" w:hAnsi="Times New Roman"/>
        </w:rPr>
        <w:t xml:space="preserve"> present in poultry and poultry environment in north India. </w:t>
      </w:r>
      <w:r w:rsidRPr="008328A7">
        <w:rPr>
          <w:rFonts w:ascii="Times New Roman" w:hAnsi="Times New Roman"/>
          <w:i/>
          <w:iCs/>
        </w:rPr>
        <w:t>Food Contro</w:t>
      </w:r>
      <w:r w:rsidR="008328A7">
        <w:rPr>
          <w:rFonts w:ascii="Times New Roman" w:hAnsi="Times New Roman"/>
          <w:i/>
          <w:iCs/>
        </w:rPr>
        <w:t>l</w:t>
      </w:r>
      <w:r w:rsidR="007D2092">
        <w:rPr>
          <w:rFonts w:ascii="Times New Roman" w:hAnsi="Times New Roman"/>
          <w:i/>
          <w:iCs/>
        </w:rPr>
        <w:t>,</w:t>
      </w:r>
      <w:r w:rsidR="008328A7">
        <w:rPr>
          <w:rFonts w:ascii="Times New Roman" w:hAnsi="Times New Roman"/>
        </w:rPr>
        <w:t xml:space="preserve"> </w:t>
      </w:r>
      <w:r w:rsidRPr="0005539A">
        <w:rPr>
          <w:rFonts w:ascii="Times New Roman" w:hAnsi="Times New Roman"/>
        </w:rPr>
        <w:t>l33(2):545-8.</w:t>
      </w:r>
    </w:p>
    <w:p w14:paraId="71A9FD00" w14:textId="77777777" w:rsidR="00665A2D"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Taddele</w:t>
      </w:r>
      <w:proofErr w:type="spellEnd"/>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 xml:space="preserve">. </w:t>
      </w:r>
      <w:r w:rsidRPr="0005539A">
        <w:rPr>
          <w:rFonts w:ascii="Times New Roman" w:hAnsi="Times New Roman"/>
        </w:rPr>
        <w:t>H</w:t>
      </w:r>
      <w:r w:rsidR="008328A7">
        <w:rPr>
          <w:rFonts w:ascii="Times New Roman" w:hAnsi="Times New Roman"/>
        </w:rPr>
        <w:t>.</w:t>
      </w:r>
      <w:proofErr w:type="gramStart"/>
      <w:r w:rsidRPr="0005539A">
        <w:rPr>
          <w:rFonts w:ascii="Times New Roman" w:hAnsi="Times New Roman"/>
        </w:rPr>
        <w:t>,  Rathore</w:t>
      </w:r>
      <w:proofErr w:type="gramEnd"/>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w:t>
      </w:r>
      <w:r w:rsidRPr="0005539A">
        <w:rPr>
          <w:rFonts w:ascii="Times New Roman" w:hAnsi="Times New Roman"/>
        </w:rPr>
        <w:t xml:space="preserve">, </w:t>
      </w:r>
      <w:r w:rsidR="008328A7">
        <w:rPr>
          <w:rFonts w:ascii="Times New Roman" w:hAnsi="Times New Roman"/>
        </w:rPr>
        <w:t>&amp;</w:t>
      </w:r>
      <w:r w:rsidRPr="0005539A">
        <w:rPr>
          <w:rFonts w:ascii="Times New Roman" w:hAnsi="Times New Roman"/>
        </w:rPr>
        <w:t xml:space="preserve"> </w:t>
      </w:r>
      <w:proofErr w:type="spellStart"/>
      <w:r w:rsidRPr="0005539A">
        <w:rPr>
          <w:rFonts w:ascii="Times New Roman" w:hAnsi="Times New Roman"/>
        </w:rPr>
        <w:t>Dhama</w:t>
      </w:r>
      <w:proofErr w:type="spellEnd"/>
      <w:r w:rsidR="008328A7">
        <w:rPr>
          <w:rFonts w:ascii="Times New Roman" w:hAnsi="Times New Roman"/>
        </w:rPr>
        <w:t>,</w:t>
      </w:r>
      <w:r w:rsidRPr="0005539A">
        <w:rPr>
          <w:rFonts w:ascii="Times New Roman" w:hAnsi="Times New Roman"/>
        </w:rPr>
        <w:t xml:space="preserve"> K</w:t>
      </w:r>
      <w:r w:rsidR="008328A7">
        <w:rPr>
          <w:rFonts w:ascii="Times New Roman" w:hAnsi="Times New Roman"/>
        </w:rPr>
        <w:t>.</w:t>
      </w:r>
      <w:r w:rsidRPr="0005539A">
        <w:rPr>
          <w:rFonts w:ascii="Times New Roman" w:hAnsi="Times New Roman"/>
        </w:rPr>
        <w:t xml:space="preserve"> (2011)</w:t>
      </w:r>
      <w:r w:rsidR="008328A7">
        <w:rPr>
          <w:rFonts w:ascii="Times New Roman" w:hAnsi="Times New Roman"/>
        </w:rPr>
        <w:t>.</w:t>
      </w:r>
      <w:r w:rsidRPr="0005539A">
        <w:rPr>
          <w:rFonts w:ascii="Times New Roman" w:hAnsi="Times New Roman"/>
        </w:rPr>
        <w:t xml:space="preserve"> Application of PCR for the detection of </w:t>
      </w:r>
      <w:r w:rsidRPr="0005539A">
        <w:rPr>
          <w:rFonts w:ascii="Times New Roman" w:hAnsi="Times New Roman"/>
          <w:i/>
          <w:iCs/>
        </w:rPr>
        <w:t>Salmonella</w:t>
      </w:r>
      <w:r w:rsidRPr="0005539A">
        <w:rPr>
          <w:rFonts w:ascii="Times New Roman" w:hAnsi="Times New Roman"/>
        </w:rPr>
        <w:t xml:space="preserve"> species isolated from poultry targeting 16s rRNA and Fim</w:t>
      </w:r>
      <w:r w:rsidR="00EB2279">
        <w:rPr>
          <w:rFonts w:ascii="Times New Roman" w:hAnsi="Times New Roman"/>
        </w:rPr>
        <w:t xml:space="preserve"> </w:t>
      </w:r>
      <w:r w:rsidRPr="0005539A">
        <w:rPr>
          <w:rFonts w:ascii="Times New Roman" w:hAnsi="Times New Roman"/>
        </w:rPr>
        <w:t xml:space="preserve">H genes. </w:t>
      </w:r>
      <w:proofErr w:type="spellStart"/>
      <w:r w:rsidRPr="008328A7">
        <w:rPr>
          <w:rFonts w:ascii="Times New Roman" w:hAnsi="Times New Roman"/>
          <w:i/>
          <w:iCs/>
        </w:rPr>
        <w:t>Afri</w:t>
      </w:r>
      <w:proofErr w:type="spellEnd"/>
      <w:r w:rsidRPr="008328A7">
        <w:rPr>
          <w:rFonts w:ascii="Times New Roman" w:hAnsi="Times New Roman"/>
          <w:i/>
          <w:iCs/>
        </w:rPr>
        <w:t xml:space="preserve"> J </w:t>
      </w:r>
      <w:proofErr w:type="spellStart"/>
      <w:r w:rsidRPr="008328A7">
        <w:rPr>
          <w:rFonts w:ascii="Times New Roman" w:hAnsi="Times New Roman"/>
          <w:i/>
          <w:iCs/>
        </w:rPr>
        <w:t>Anim</w:t>
      </w:r>
      <w:proofErr w:type="spellEnd"/>
      <w:r w:rsidRPr="008328A7">
        <w:rPr>
          <w:rFonts w:ascii="Times New Roman" w:hAnsi="Times New Roman"/>
          <w:i/>
          <w:iCs/>
        </w:rPr>
        <w:t xml:space="preserve"> Biomed Sci</w:t>
      </w:r>
      <w:r w:rsidR="007D2092">
        <w:rPr>
          <w:rFonts w:ascii="Times New Roman" w:hAnsi="Times New Roman"/>
          <w:i/>
          <w:iCs/>
        </w:rPr>
        <w:t>,</w:t>
      </w:r>
      <w:r w:rsidRPr="0005539A">
        <w:rPr>
          <w:rFonts w:ascii="Times New Roman" w:hAnsi="Times New Roman"/>
        </w:rPr>
        <w:t xml:space="preserve"> 6(1)</w:t>
      </w:r>
      <w:r w:rsidR="008328A7">
        <w:rPr>
          <w:rFonts w:ascii="Times New Roman" w:hAnsi="Times New Roman"/>
        </w:rPr>
        <w:t>,</w:t>
      </w:r>
      <w:r w:rsidRPr="0005539A">
        <w:rPr>
          <w:rFonts w:ascii="Times New Roman" w:hAnsi="Times New Roman"/>
        </w:rPr>
        <w:t>129-34.</w:t>
      </w:r>
    </w:p>
    <w:p w14:paraId="215BE5FC" w14:textId="77777777" w:rsidR="003B47D9" w:rsidRPr="00C36797" w:rsidRDefault="003B47D9" w:rsidP="003B47D9">
      <w:pPr>
        <w:pStyle w:val="ListParagraph"/>
        <w:numPr>
          <w:ilvl w:val="0"/>
          <w:numId w:val="32"/>
        </w:numPr>
        <w:spacing w:after="120" w:line="360" w:lineRule="auto"/>
        <w:jc w:val="both"/>
        <w:rPr>
          <w:rFonts w:ascii="Times New Roman" w:hAnsi="Times New Roman"/>
        </w:rPr>
      </w:pPr>
      <w:r w:rsidRPr="00C36797">
        <w:rPr>
          <w:rFonts w:ascii="Times New Roman" w:hAnsi="Times New Roman"/>
          <w:color w:val="000000" w:themeColor="text1"/>
        </w:rPr>
        <w:t>Tessema, K., Bedu,</w:t>
      </w:r>
      <w:r w:rsidR="00C36797" w:rsidRPr="00C36797">
        <w:rPr>
          <w:rFonts w:ascii="Times New Roman" w:hAnsi="Times New Roman"/>
          <w:color w:val="000000" w:themeColor="text1"/>
        </w:rPr>
        <w:t xml:space="preserve"> H., </w:t>
      </w:r>
      <w:r w:rsidRPr="00C36797">
        <w:rPr>
          <w:rFonts w:ascii="Times New Roman" w:hAnsi="Times New Roman"/>
          <w:color w:val="000000" w:themeColor="text1"/>
        </w:rPr>
        <w:t>Ejo</w:t>
      </w:r>
      <w:r w:rsidR="00C36797" w:rsidRPr="00C36797">
        <w:rPr>
          <w:rFonts w:ascii="Times New Roman" w:hAnsi="Times New Roman"/>
          <w:color w:val="000000" w:themeColor="text1"/>
        </w:rPr>
        <w:t xml:space="preserve">, M., </w:t>
      </w:r>
      <w:r w:rsidR="00B8229A" w:rsidRPr="00C36797">
        <w:rPr>
          <w:rFonts w:ascii="Times New Roman" w:hAnsi="Times New Roman"/>
          <w:color w:val="000000" w:themeColor="text1"/>
        </w:rPr>
        <w:t>&amp;</w:t>
      </w:r>
      <w:r w:rsidRPr="00C36797">
        <w:rPr>
          <w:rFonts w:ascii="Times New Roman" w:hAnsi="Times New Roman"/>
          <w:color w:val="000000" w:themeColor="text1"/>
        </w:rPr>
        <w:t xml:space="preserve"> Hiko,</w:t>
      </w:r>
      <w:r w:rsidR="008328A7" w:rsidRPr="00C36797">
        <w:rPr>
          <w:rFonts w:ascii="Times New Roman" w:hAnsi="Times New Roman"/>
          <w:color w:val="000000" w:themeColor="text1"/>
        </w:rPr>
        <w:t xml:space="preserve"> A. (</w:t>
      </w:r>
      <w:r w:rsidRPr="00C36797">
        <w:rPr>
          <w:rFonts w:ascii="Times New Roman" w:hAnsi="Times New Roman"/>
          <w:color w:val="000000" w:themeColor="text1"/>
        </w:rPr>
        <w:t>2017</w:t>
      </w:r>
      <w:r w:rsidR="008328A7" w:rsidRPr="00C36797">
        <w:rPr>
          <w:rFonts w:ascii="Times New Roman" w:hAnsi="Times New Roman"/>
          <w:color w:val="000000" w:themeColor="text1"/>
        </w:rPr>
        <w:t>)</w:t>
      </w:r>
      <w:r w:rsidRPr="00C36797">
        <w:rPr>
          <w:rFonts w:ascii="Times New Roman" w:hAnsi="Times New Roman"/>
          <w:color w:val="000000" w:themeColor="text1"/>
        </w:rPr>
        <w:t xml:space="preserve">. </w:t>
      </w:r>
      <w:r w:rsidRPr="00C36797">
        <w:rPr>
          <w:rFonts w:ascii="Times New Roman" w:hAnsi="Times New Roman"/>
        </w:rPr>
        <w:t xml:space="preserve">Prevalence and antibiotic resistance of </w:t>
      </w:r>
      <w:r w:rsidRPr="00C36797">
        <w:rPr>
          <w:rFonts w:ascii="Times New Roman" w:hAnsi="Times New Roman"/>
          <w:i/>
          <w:iCs/>
        </w:rPr>
        <w:t>Salmonella</w:t>
      </w:r>
      <w:r w:rsidRPr="00C36797">
        <w:rPr>
          <w:rFonts w:ascii="Times New Roman" w:hAnsi="Times New Roman"/>
        </w:rPr>
        <w:t xml:space="preserve"> species isolated from chicken eggs by standard bacteriological method. Journal of Veterinary Science and Technology, </w:t>
      </w:r>
      <w:r w:rsidRPr="00C36797">
        <w:rPr>
          <w:rFonts w:ascii="Times New Roman" w:hAnsi="Times New Roman"/>
          <w:b/>
          <w:bCs/>
        </w:rPr>
        <w:t>8</w:t>
      </w:r>
      <w:r w:rsidRPr="00C36797">
        <w:rPr>
          <w:rFonts w:ascii="Times New Roman" w:hAnsi="Times New Roman"/>
        </w:rPr>
        <w:t>(421), 2.</w:t>
      </w:r>
    </w:p>
    <w:p w14:paraId="5D92A71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Threlfall</w:t>
      </w:r>
      <w:r w:rsidR="00DF465B">
        <w:rPr>
          <w:rFonts w:ascii="Times New Roman" w:hAnsi="Times New Roman"/>
        </w:rPr>
        <w:t>,</w:t>
      </w:r>
      <w:r w:rsidRPr="0005539A">
        <w:rPr>
          <w:rFonts w:ascii="Times New Roman" w:hAnsi="Times New Roman"/>
        </w:rPr>
        <w:t xml:space="preserve"> E</w:t>
      </w:r>
      <w:r w:rsidR="00DF465B">
        <w:rPr>
          <w:rFonts w:ascii="Times New Roman" w:hAnsi="Times New Roman"/>
        </w:rPr>
        <w:t xml:space="preserve">. </w:t>
      </w:r>
      <w:r w:rsidRPr="0005539A">
        <w:rPr>
          <w:rFonts w:ascii="Times New Roman" w:hAnsi="Times New Roman"/>
        </w:rPr>
        <w:t>J</w:t>
      </w:r>
      <w:r w:rsidR="00DF465B">
        <w:rPr>
          <w:rFonts w:ascii="Times New Roman" w:hAnsi="Times New Roman"/>
        </w:rPr>
        <w:t>.</w:t>
      </w:r>
      <w:r w:rsidRPr="0005539A">
        <w:rPr>
          <w:rFonts w:ascii="Times New Roman" w:hAnsi="Times New Roman"/>
        </w:rPr>
        <w:t>, Wain</w:t>
      </w:r>
      <w:r w:rsidR="00DF465B">
        <w:rPr>
          <w:rFonts w:ascii="Times New Roman" w:hAnsi="Times New Roman"/>
        </w:rPr>
        <w:t>,</w:t>
      </w:r>
      <w:r w:rsidRPr="0005539A">
        <w:rPr>
          <w:rFonts w:ascii="Times New Roman" w:hAnsi="Times New Roman"/>
        </w:rPr>
        <w:t xml:space="preserve"> J</w:t>
      </w:r>
      <w:r w:rsidR="00DF465B">
        <w:rPr>
          <w:rFonts w:ascii="Times New Roman" w:hAnsi="Times New Roman"/>
        </w:rPr>
        <w:t>.</w:t>
      </w:r>
      <w:r w:rsidRPr="0005539A">
        <w:rPr>
          <w:rFonts w:ascii="Times New Roman" w:hAnsi="Times New Roman"/>
        </w:rPr>
        <w:t>, Peters</w:t>
      </w:r>
      <w:r w:rsidR="00DF465B">
        <w:rPr>
          <w:rFonts w:ascii="Times New Roman" w:hAnsi="Times New Roman"/>
        </w:rPr>
        <w:t>,</w:t>
      </w:r>
      <w:r w:rsidRPr="0005539A">
        <w:rPr>
          <w:rFonts w:ascii="Times New Roman" w:hAnsi="Times New Roman"/>
        </w:rPr>
        <w:t xml:space="preserve"> T</w:t>
      </w:r>
      <w:r w:rsidR="00DF465B">
        <w:rPr>
          <w:rFonts w:ascii="Times New Roman" w:hAnsi="Times New Roman"/>
        </w:rPr>
        <w:t>.</w:t>
      </w:r>
      <w:r w:rsidRPr="0005539A">
        <w:rPr>
          <w:rFonts w:ascii="Times New Roman" w:hAnsi="Times New Roman"/>
        </w:rPr>
        <w:t>, Lane</w:t>
      </w:r>
      <w:r w:rsidR="00DF465B">
        <w:rPr>
          <w:rFonts w:ascii="Times New Roman" w:hAnsi="Times New Roman"/>
        </w:rPr>
        <w:t>,</w:t>
      </w:r>
      <w:r w:rsidRPr="0005539A">
        <w:rPr>
          <w:rFonts w:ascii="Times New Roman" w:hAnsi="Times New Roman"/>
        </w:rPr>
        <w:t xml:space="preserve"> C</w:t>
      </w:r>
      <w:r w:rsidR="00DF465B">
        <w:rPr>
          <w:rFonts w:ascii="Times New Roman" w:hAnsi="Times New Roman"/>
        </w:rPr>
        <w:t>.</w:t>
      </w:r>
      <w:r w:rsidRPr="0005539A">
        <w:rPr>
          <w:rFonts w:ascii="Times New Roman" w:hAnsi="Times New Roman"/>
        </w:rPr>
        <w:t>, de Pinna</w:t>
      </w:r>
      <w:r w:rsidR="00DF465B">
        <w:rPr>
          <w:rFonts w:ascii="Times New Roman" w:hAnsi="Times New Roman"/>
        </w:rPr>
        <w:t>,</w:t>
      </w:r>
      <w:r w:rsidRPr="0005539A">
        <w:rPr>
          <w:rFonts w:ascii="Times New Roman" w:hAnsi="Times New Roman"/>
        </w:rPr>
        <w:t xml:space="preserve"> E</w:t>
      </w:r>
      <w:r w:rsidR="00DF465B">
        <w:rPr>
          <w:rFonts w:ascii="Times New Roman" w:hAnsi="Times New Roman"/>
        </w:rPr>
        <w:t>.</w:t>
      </w:r>
      <w:r w:rsidRPr="0005539A">
        <w:rPr>
          <w:rFonts w:ascii="Times New Roman" w:hAnsi="Times New Roman"/>
        </w:rPr>
        <w:t>, Little</w:t>
      </w:r>
      <w:r w:rsidR="00DF465B">
        <w:rPr>
          <w:rFonts w:ascii="Times New Roman" w:hAnsi="Times New Roman"/>
        </w:rPr>
        <w:t>,</w:t>
      </w:r>
      <w:r w:rsidRPr="0005539A">
        <w:rPr>
          <w:rFonts w:ascii="Times New Roman" w:hAnsi="Times New Roman"/>
        </w:rPr>
        <w:t xml:space="preserve"> C</w:t>
      </w:r>
      <w:r w:rsidR="00DF465B">
        <w:rPr>
          <w:rFonts w:ascii="Times New Roman" w:hAnsi="Times New Roman"/>
        </w:rPr>
        <w:t xml:space="preserve">. </w:t>
      </w:r>
      <w:r w:rsidRPr="0005539A">
        <w:rPr>
          <w:rFonts w:ascii="Times New Roman" w:hAnsi="Times New Roman"/>
        </w:rPr>
        <w:t>L</w:t>
      </w:r>
      <w:r w:rsidR="00DF465B">
        <w:rPr>
          <w:rFonts w:ascii="Times New Roman" w:hAnsi="Times New Roman"/>
        </w:rPr>
        <w:t>.</w:t>
      </w:r>
      <w:r w:rsidRPr="0005539A">
        <w:rPr>
          <w:rFonts w:ascii="Times New Roman" w:hAnsi="Times New Roman"/>
        </w:rPr>
        <w:t>, Wales</w:t>
      </w:r>
      <w:r w:rsidR="00DF465B">
        <w:rPr>
          <w:rFonts w:ascii="Times New Roman" w:hAnsi="Times New Roman"/>
        </w:rPr>
        <w:t>,</w:t>
      </w:r>
      <w:r w:rsidRPr="0005539A">
        <w:rPr>
          <w:rFonts w:ascii="Times New Roman" w:hAnsi="Times New Roman"/>
        </w:rPr>
        <w:t xml:space="preserve"> A</w:t>
      </w:r>
      <w:r w:rsidR="00DF465B">
        <w:rPr>
          <w:rFonts w:ascii="Times New Roman" w:hAnsi="Times New Roman"/>
        </w:rPr>
        <w:t xml:space="preserve">. </w:t>
      </w:r>
      <w:r w:rsidRPr="0005539A">
        <w:rPr>
          <w:rFonts w:ascii="Times New Roman" w:hAnsi="Times New Roman"/>
        </w:rPr>
        <w:t>D</w:t>
      </w:r>
      <w:r w:rsidR="00DF465B">
        <w:rPr>
          <w:rFonts w:ascii="Times New Roman" w:hAnsi="Times New Roman"/>
        </w:rPr>
        <w:t>.</w:t>
      </w:r>
      <w:r w:rsidRPr="0005539A">
        <w:rPr>
          <w:rFonts w:ascii="Times New Roman" w:hAnsi="Times New Roman"/>
        </w:rPr>
        <w:t xml:space="preserve">, </w:t>
      </w:r>
      <w:r w:rsidR="00DF465B">
        <w:rPr>
          <w:rFonts w:ascii="Times New Roman" w:hAnsi="Times New Roman"/>
        </w:rPr>
        <w:t xml:space="preserve">&amp; </w:t>
      </w:r>
      <w:r w:rsidRPr="0005539A">
        <w:rPr>
          <w:rFonts w:ascii="Times New Roman" w:hAnsi="Times New Roman"/>
        </w:rPr>
        <w:t>Davies</w:t>
      </w:r>
      <w:r w:rsidR="00DF465B">
        <w:rPr>
          <w:rFonts w:ascii="Times New Roman" w:hAnsi="Times New Roman"/>
        </w:rPr>
        <w:t>,</w:t>
      </w:r>
      <w:r w:rsidRPr="0005539A">
        <w:rPr>
          <w:rFonts w:ascii="Times New Roman" w:hAnsi="Times New Roman"/>
        </w:rPr>
        <w:t xml:space="preserve"> R</w:t>
      </w:r>
      <w:r w:rsidR="00DF465B">
        <w:rPr>
          <w:rFonts w:ascii="Times New Roman" w:hAnsi="Times New Roman"/>
        </w:rPr>
        <w:t xml:space="preserve">. </w:t>
      </w:r>
      <w:r w:rsidRPr="0005539A">
        <w:rPr>
          <w:rFonts w:ascii="Times New Roman" w:hAnsi="Times New Roman"/>
        </w:rPr>
        <w:t>H</w:t>
      </w:r>
      <w:r w:rsidR="00DF465B">
        <w:rPr>
          <w:rFonts w:ascii="Times New Roman" w:hAnsi="Times New Roman"/>
        </w:rPr>
        <w:t>.,</w:t>
      </w:r>
      <w:r w:rsidRPr="0005539A">
        <w:rPr>
          <w:rFonts w:ascii="Times New Roman" w:hAnsi="Times New Roman"/>
        </w:rPr>
        <w:t xml:space="preserve"> (2014)</w:t>
      </w:r>
      <w:r w:rsidR="00DF465B">
        <w:rPr>
          <w:rFonts w:ascii="Times New Roman" w:hAnsi="Times New Roman"/>
        </w:rPr>
        <w:t>.</w:t>
      </w:r>
      <w:r w:rsidRPr="0005539A">
        <w:rPr>
          <w:rFonts w:ascii="Times New Roman" w:hAnsi="Times New Roman"/>
        </w:rPr>
        <w:t xml:space="preserve"> Egg-borne infections of humans with </w:t>
      </w:r>
      <w:r w:rsidRPr="0005539A">
        <w:rPr>
          <w:rFonts w:ascii="Times New Roman" w:hAnsi="Times New Roman"/>
          <w:i/>
          <w:iCs/>
        </w:rPr>
        <w:t>Salmonella</w:t>
      </w:r>
      <w:r w:rsidRPr="0005539A">
        <w:rPr>
          <w:rFonts w:ascii="Times New Roman" w:hAnsi="Times New Roman"/>
        </w:rPr>
        <w:t xml:space="preserve">: not only an S. Enteritidis problem. </w:t>
      </w:r>
      <w:r w:rsidRPr="00DF465B">
        <w:rPr>
          <w:rFonts w:ascii="Times New Roman" w:hAnsi="Times New Roman"/>
          <w:i/>
          <w:iCs/>
        </w:rPr>
        <w:t>World's Poultry Science Journal</w:t>
      </w:r>
      <w:r w:rsidRPr="0005539A">
        <w:rPr>
          <w:rFonts w:ascii="Times New Roman" w:hAnsi="Times New Roman"/>
        </w:rPr>
        <w:t xml:space="preserve"> 70(1)</w:t>
      </w:r>
      <w:r w:rsidR="00DF465B">
        <w:rPr>
          <w:rFonts w:ascii="Times New Roman" w:hAnsi="Times New Roman"/>
        </w:rPr>
        <w:t>,</w:t>
      </w:r>
      <w:r w:rsidRPr="0005539A">
        <w:rPr>
          <w:rFonts w:ascii="Times New Roman" w:hAnsi="Times New Roman"/>
        </w:rPr>
        <w:t>15-26.</w:t>
      </w:r>
    </w:p>
    <w:p w14:paraId="5E224167"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 xml:space="preserve">Urmi, </w:t>
      </w:r>
      <w:proofErr w:type="gramStart"/>
      <w:r w:rsidR="00094300" w:rsidRPr="0005539A">
        <w:rPr>
          <w:rFonts w:ascii="Times New Roman" w:hAnsi="Times New Roman"/>
        </w:rPr>
        <w:t xml:space="preserve">L </w:t>
      </w:r>
      <w:r w:rsidR="00094300">
        <w:rPr>
          <w:rFonts w:ascii="Times New Roman" w:hAnsi="Times New Roman"/>
        </w:rPr>
        <w:t>.</w:t>
      </w:r>
      <w:proofErr w:type="gramEnd"/>
      <w:r w:rsidRPr="0005539A">
        <w:rPr>
          <w:rFonts w:ascii="Times New Roman" w:hAnsi="Times New Roman"/>
        </w:rPr>
        <w:t>U.,  Nahar,</w:t>
      </w:r>
      <w:r w:rsidR="00EB2279" w:rsidRPr="00EB2279">
        <w:rPr>
          <w:rFonts w:ascii="Times New Roman" w:hAnsi="Times New Roman"/>
        </w:rPr>
        <w:t xml:space="preserve"> </w:t>
      </w:r>
      <w:r w:rsidR="00EB2279" w:rsidRPr="0005539A">
        <w:rPr>
          <w:rFonts w:ascii="Times New Roman" w:hAnsi="Times New Roman"/>
        </w:rPr>
        <w:t>S.</w:t>
      </w:r>
      <w:r w:rsidR="00EB2279">
        <w:rPr>
          <w:rFonts w:ascii="Times New Roman" w:hAnsi="Times New Roman"/>
        </w:rPr>
        <w:t>,</w:t>
      </w:r>
      <w:r w:rsidR="00EB2279" w:rsidRPr="0005539A">
        <w:rPr>
          <w:rFonts w:ascii="Times New Roman" w:hAnsi="Times New Roman"/>
        </w:rPr>
        <w:t xml:space="preserve"> </w:t>
      </w:r>
      <w:r w:rsidRPr="0005539A">
        <w:rPr>
          <w:rFonts w:ascii="Times New Roman" w:hAnsi="Times New Roman"/>
        </w:rPr>
        <w:t xml:space="preserve">  Rana,</w:t>
      </w:r>
      <w:r w:rsidR="00EB2279" w:rsidRPr="00EB2279">
        <w:rPr>
          <w:rFonts w:ascii="Times New Roman" w:hAnsi="Times New Roman"/>
        </w:rPr>
        <w:t xml:space="preserve"> </w:t>
      </w:r>
      <w:r w:rsidR="00EB2279">
        <w:rPr>
          <w:rFonts w:ascii="Times New Roman" w:hAnsi="Times New Roman"/>
        </w:rPr>
        <w:t>M.,</w:t>
      </w:r>
      <w:r w:rsidRPr="0005539A">
        <w:rPr>
          <w:rFonts w:ascii="Times New Roman" w:hAnsi="Times New Roman"/>
        </w:rPr>
        <w:t xml:space="preserve">  Sultana, </w:t>
      </w:r>
      <w:r w:rsidR="00EB2279">
        <w:rPr>
          <w:rFonts w:ascii="Times New Roman" w:hAnsi="Times New Roman"/>
        </w:rPr>
        <w:t xml:space="preserve">F., </w:t>
      </w:r>
      <w:r w:rsidRPr="0005539A">
        <w:rPr>
          <w:rFonts w:ascii="Times New Roman" w:hAnsi="Times New Roman"/>
        </w:rPr>
        <w:t xml:space="preserve">Jahan, </w:t>
      </w:r>
      <w:r w:rsidR="00EB2279">
        <w:rPr>
          <w:rFonts w:ascii="Times New Roman" w:hAnsi="Times New Roman"/>
        </w:rPr>
        <w:t xml:space="preserve">N., </w:t>
      </w:r>
      <w:r w:rsidRPr="0005539A">
        <w:rPr>
          <w:rFonts w:ascii="Times New Roman" w:hAnsi="Times New Roman"/>
        </w:rPr>
        <w:t>Hossain</w:t>
      </w:r>
      <w:r w:rsidR="00EB2279">
        <w:rPr>
          <w:rFonts w:ascii="Times New Roman" w:hAnsi="Times New Roman"/>
        </w:rPr>
        <w:t>,</w:t>
      </w:r>
      <w:r w:rsidR="00EB2279" w:rsidRPr="00EB2279">
        <w:rPr>
          <w:rFonts w:ascii="Times New Roman" w:hAnsi="Times New Roman"/>
        </w:rPr>
        <w:t xml:space="preserve"> </w:t>
      </w:r>
      <w:r w:rsidR="00EB2279">
        <w:rPr>
          <w:rFonts w:ascii="Times New Roman" w:hAnsi="Times New Roman"/>
        </w:rPr>
        <w:t>B.,</w:t>
      </w:r>
      <w:r w:rsidRPr="0005539A">
        <w:rPr>
          <w:rFonts w:ascii="Times New Roman" w:hAnsi="Times New Roman"/>
        </w:rPr>
        <w:t xml:space="preserve"> </w:t>
      </w:r>
      <w:r w:rsidR="00EB2279">
        <w:rPr>
          <w:rFonts w:ascii="Times New Roman" w:hAnsi="Times New Roman"/>
        </w:rPr>
        <w:t>&amp;</w:t>
      </w:r>
      <w:r w:rsidRPr="0005539A">
        <w:rPr>
          <w:rFonts w:ascii="Times New Roman" w:hAnsi="Times New Roman"/>
        </w:rPr>
        <w:t xml:space="preserve"> Haque, </w:t>
      </w:r>
      <w:r w:rsidR="00EB2279">
        <w:rPr>
          <w:rFonts w:ascii="Times New Roman" w:hAnsi="Times New Roman"/>
        </w:rPr>
        <w:t>M.,</w:t>
      </w:r>
      <w:r w:rsidRPr="0005539A">
        <w:rPr>
          <w:rFonts w:ascii="Times New Roman" w:hAnsi="Times New Roman"/>
        </w:rPr>
        <w:t xml:space="preserve">(2020). Genotypic to phenotypic resistance discrepancies identified involving β-lactamase genes, </w:t>
      </w:r>
      <w:proofErr w:type="spellStart"/>
      <w:r w:rsidRPr="0005539A">
        <w:rPr>
          <w:rFonts w:ascii="Times New Roman" w:hAnsi="Times New Roman"/>
          <w:i/>
          <w:iCs/>
        </w:rPr>
        <w:t>bla</w:t>
      </w:r>
      <w:proofErr w:type="spellEnd"/>
      <w:r w:rsidRPr="0005539A">
        <w:rPr>
          <w:rFonts w:ascii="Times New Roman" w:hAnsi="Times New Roman"/>
          <w:i/>
          <w:iCs/>
        </w:rPr>
        <w:t xml:space="preserve"> KPC</w:t>
      </w:r>
      <w:r w:rsidRPr="0005539A">
        <w:rPr>
          <w:rFonts w:ascii="Times New Roman" w:hAnsi="Times New Roman"/>
        </w:rPr>
        <w:t xml:space="preserve">, </w:t>
      </w:r>
      <w:proofErr w:type="spellStart"/>
      <w:r w:rsidRPr="0005539A">
        <w:rPr>
          <w:rFonts w:ascii="Times New Roman" w:hAnsi="Times New Roman"/>
          <w:i/>
          <w:iCs/>
        </w:rPr>
        <w:t>bla</w:t>
      </w:r>
      <w:proofErr w:type="spellEnd"/>
      <w:r w:rsidRPr="0005539A">
        <w:rPr>
          <w:rFonts w:ascii="Times New Roman" w:hAnsi="Times New Roman"/>
          <w:i/>
          <w:iCs/>
        </w:rPr>
        <w:t xml:space="preserve"> IMP</w:t>
      </w:r>
      <w:r w:rsidRPr="0005539A">
        <w:rPr>
          <w:rFonts w:ascii="Times New Roman" w:hAnsi="Times New Roman"/>
        </w:rPr>
        <w:t xml:space="preserve">, </w:t>
      </w:r>
      <w:proofErr w:type="spellStart"/>
      <w:r w:rsidRPr="0005539A">
        <w:rPr>
          <w:rFonts w:ascii="Times New Roman" w:hAnsi="Times New Roman"/>
          <w:i/>
          <w:iCs/>
        </w:rPr>
        <w:t>bla</w:t>
      </w:r>
      <w:proofErr w:type="spellEnd"/>
      <w:r w:rsidRPr="0005539A">
        <w:rPr>
          <w:rFonts w:ascii="Times New Roman" w:hAnsi="Times New Roman"/>
          <w:i/>
          <w:iCs/>
        </w:rPr>
        <w:t xml:space="preserve"> NDM-1</w:t>
      </w:r>
      <w:r w:rsidRPr="0005539A">
        <w:rPr>
          <w:rFonts w:ascii="Times New Roman" w:hAnsi="Times New Roman"/>
        </w:rPr>
        <w:t xml:space="preserve">, and </w:t>
      </w:r>
      <w:proofErr w:type="spellStart"/>
      <w:r w:rsidRPr="0005539A">
        <w:rPr>
          <w:rFonts w:ascii="Times New Roman" w:hAnsi="Times New Roman"/>
          <w:i/>
          <w:iCs/>
        </w:rPr>
        <w:t>bla</w:t>
      </w:r>
      <w:proofErr w:type="spellEnd"/>
      <w:r w:rsidRPr="0005539A">
        <w:rPr>
          <w:rFonts w:ascii="Times New Roman" w:hAnsi="Times New Roman"/>
          <w:i/>
          <w:iCs/>
        </w:rPr>
        <w:t xml:space="preserve"> VIM</w:t>
      </w:r>
      <w:r w:rsidRPr="0005539A">
        <w:rPr>
          <w:rFonts w:ascii="Times New Roman" w:hAnsi="Times New Roman"/>
        </w:rPr>
        <w:t xml:space="preserve"> in </w:t>
      </w:r>
      <w:proofErr w:type="spellStart"/>
      <w:r w:rsidRPr="0005539A">
        <w:rPr>
          <w:rFonts w:ascii="Times New Roman" w:hAnsi="Times New Roman"/>
        </w:rPr>
        <w:t>uropathogenic</w:t>
      </w:r>
      <w:r w:rsidRPr="0005539A">
        <w:rPr>
          <w:rFonts w:ascii="Times New Roman" w:hAnsi="Times New Roman"/>
          <w:i/>
          <w:iCs/>
        </w:rPr>
        <w:t>Klebsiella</w:t>
      </w:r>
      <w:proofErr w:type="spellEnd"/>
      <w:r w:rsidRPr="0005539A">
        <w:rPr>
          <w:rFonts w:ascii="Times New Roman" w:hAnsi="Times New Roman"/>
          <w:i/>
          <w:iCs/>
        </w:rPr>
        <w:t xml:space="preserve"> pneumoniae</w:t>
      </w:r>
      <w:r w:rsidRPr="0005539A">
        <w:rPr>
          <w:rFonts w:ascii="Times New Roman" w:hAnsi="Times New Roman"/>
        </w:rPr>
        <w:t>. Infection and Drug Resistance, 2863-2875</w:t>
      </w:r>
      <w:r w:rsidR="00DF465B">
        <w:rPr>
          <w:rFonts w:ascii="Times New Roman" w:hAnsi="Times New Roman"/>
        </w:rPr>
        <w:t>.</w:t>
      </w:r>
    </w:p>
    <w:p w14:paraId="6333F0E5" w14:textId="77777777" w:rsidR="00665A2D" w:rsidRPr="0005539A" w:rsidRDefault="00665A2D" w:rsidP="0005539A">
      <w:pPr>
        <w:pStyle w:val="ListParagraph"/>
        <w:numPr>
          <w:ilvl w:val="0"/>
          <w:numId w:val="32"/>
        </w:numPr>
        <w:spacing w:line="276" w:lineRule="auto"/>
        <w:jc w:val="both"/>
        <w:rPr>
          <w:rFonts w:ascii="Times New Roman" w:hAnsi="Times New Roman"/>
          <w:lang w:val="en-US"/>
        </w:rPr>
      </w:pPr>
      <w:proofErr w:type="spellStart"/>
      <w:r w:rsidRPr="0005539A">
        <w:rPr>
          <w:rFonts w:ascii="Times New Roman" w:hAnsi="Times New Roman"/>
        </w:rPr>
        <w:t>Wadaskar</w:t>
      </w:r>
      <w:proofErr w:type="spellEnd"/>
      <w:r w:rsidR="00DF465B">
        <w:rPr>
          <w:rFonts w:ascii="Times New Roman" w:hAnsi="Times New Roman"/>
        </w:rPr>
        <w:t>,</w:t>
      </w:r>
      <w:r w:rsidRPr="0005539A">
        <w:rPr>
          <w:rFonts w:ascii="Times New Roman" w:hAnsi="Times New Roman"/>
        </w:rPr>
        <w:t xml:space="preserve"> B</w:t>
      </w:r>
      <w:r w:rsidR="00DF465B">
        <w:rPr>
          <w:rFonts w:ascii="Times New Roman" w:hAnsi="Times New Roman"/>
        </w:rPr>
        <w:t>.</w:t>
      </w:r>
      <w:r w:rsidRPr="0005539A">
        <w:rPr>
          <w:rFonts w:ascii="Times New Roman" w:hAnsi="Times New Roman"/>
        </w:rPr>
        <w:t>, Kolhe</w:t>
      </w:r>
      <w:r w:rsidR="00DF465B">
        <w:rPr>
          <w:rFonts w:ascii="Times New Roman" w:hAnsi="Times New Roman"/>
        </w:rPr>
        <w:t>,</w:t>
      </w:r>
      <w:r w:rsidRPr="0005539A">
        <w:rPr>
          <w:rFonts w:ascii="Times New Roman" w:hAnsi="Times New Roman"/>
        </w:rPr>
        <w:t xml:space="preserve"> R</w:t>
      </w:r>
      <w:r w:rsidR="00DF465B">
        <w:rPr>
          <w:rFonts w:ascii="Times New Roman" w:hAnsi="Times New Roman"/>
        </w:rPr>
        <w:t>.</w:t>
      </w:r>
      <w:r w:rsidRPr="0005539A">
        <w:rPr>
          <w:rFonts w:ascii="Times New Roman" w:hAnsi="Times New Roman"/>
        </w:rPr>
        <w:t>, Waskar</w:t>
      </w:r>
      <w:r w:rsidR="00DF465B">
        <w:rPr>
          <w:rFonts w:ascii="Times New Roman" w:hAnsi="Times New Roman"/>
        </w:rPr>
        <w:t>,</w:t>
      </w:r>
      <w:r w:rsidRPr="0005539A">
        <w:rPr>
          <w:rFonts w:ascii="Times New Roman" w:hAnsi="Times New Roman"/>
        </w:rPr>
        <w:t xml:space="preserve"> V</w:t>
      </w:r>
      <w:r w:rsidR="00DF465B">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Budhe</w:t>
      </w:r>
      <w:proofErr w:type="spellEnd"/>
      <w:r w:rsidR="00DF465B">
        <w:rPr>
          <w:rFonts w:ascii="Times New Roman" w:hAnsi="Times New Roman"/>
        </w:rPr>
        <w:t>,</w:t>
      </w:r>
      <w:r w:rsidRPr="0005539A">
        <w:rPr>
          <w:rFonts w:ascii="Times New Roman" w:hAnsi="Times New Roman"/>
        </w:rPr>
        <w:t xml:space="preserve"> M</w:t>
      </w:r>
      <w:r w:rsidR="00DF465B">
        <w:rPr>
          <w:rFonts w:ascii="Times New Roman" w:hAnsi="Times New Roman"/>
        </w:rPr>
        <w:t>.</w:t>
      </w:r>
      <w:r w:rsidRPr="0005539A">
        <w:rPr>
          <w:rFonts w:ascii="Times New Roman" w:hAnsi="Times New Roman"/>
        </w:rPr>
        <w:t>, Kundu</w:t>
      </w:r>
      <w:r w:rsidR="00DF465B">
        <w:rPr>
          <w:rFonts w:ascii="Times New Roman" w:hAnsi="Times New Roman"/>
        </w:rPr>
        <w:t>,</w:t>
      </w:r>
      <w:r w:rsidRPr="0005539A">
        <w:rPr>
          <w:rFonts w:ascii="Times New Roman" w:hAnsi="Times New Roman"/>
        </w:rPr>
        <w:t xml:space="preserve"> K</w:t>
      </w:r>
      <w:r w:rsidR="00DF465B">
        <w:rPr>
          <w:rFonts w:ascii="Times New Roman" w:hAnsi="Times New Roman"/>
        </w:rPr>
        <w:t>.</w:t>
      </w:r>
      <w:r w:rsidRPr="0005539A">
        <w:rPr>
          <w:rFonts w:ascii="Times New Roman" w:hAnsi="Times New Roman"/>
        </w:rPr>
        <w:t xml:space="preserve">, </w:t>
      </w:r>
      <w:r w:rsidR="00094300">
        <w:rPr>
          <w:rFonts w:ascii="Times New Roman" w:hAnsi="Times New Roman"/>
        </w:rPr>
        <w:t xml:space="preserve">&amp; </w:t>
      </w:r>
      <w:r w:rsidRPr="0005539A">
        <w:rPr>
          <w:rFonts w:ascii="Times New Roman" w:hAnsi="Times New Roman"/>
        </w:rPr>
        <w:t>Chaudhari</w:t>
      </w:r>
      <w:r w:rsidR="00DF465B">
        <w:rPr>
          <w:rFonts w:ascii="Times New Roman" w:hAnsi="Times New Roman"/>
        </w:rPr>
        <w:t>,</w:t>
      </w:r>
      <w:r w:rsidRPr="0005539A">
        <w:rPr>
          <w:rFonts w:ascii="Times New Roman" w:hAnsi="Times New Roman"/>
        </w:rPr>
        <w:t xml:space="preserve"> S</w:t>
      </w:r>
      <w:r w:rsidR="00094300">
        <w:rPr>
          <w:rFonts w:ascii="Times New Roman" w:hAnsi="Times New Roman"/>
        </w:rPr>
        <w:t>.</w:t>
      </w:r>
      <w:r w:rsidRPr="0005539A">
        <w:rPr>
          <w:rFonts w:ascii="Times New Roman" w:hAnsi="Times New Roman"/>
        </w:rPr>
        <w:t xml:space="preserve"> (</w:t>
      </w:r>
      <w:r w:rsidRPr="0005539A">
        <w:rPr>
          <w:rFonts w:ascii="Times New Roman" w:hAnsi="Times New Roman"/>
          <w:lang w:val="en-US"/>
        </w:rPr>
        <w:t xml:space="preserve">2021) </w:t>
      </w:r>
      <w:r w:rsidR="00094300">
        <w:rPr>
          <w:rFonts w:ascii="Times New Roman" w:hAnsi="Times New Roman"/>
          <w:lang w:val="en-US"/>
        </w:rPr>
        <w:t>.</w:t>
      </w:r>
      <w:r w:rsidRPr="0005539A">
        <w:rPr>
          <w:rFonts w:ascii="Times New Roman" w:hAnsi="Times New Roman"/>
        </w:rPr>
        <w:t xml:space="preserve">Detection of antimicrobial resistance in Escherichia coli and </w:t>
      </w:r>
      <w:r w:rsidRPr="0005539A">
        <w:rPr>
          <w:rFonts w:ascii="Times New Roman" w:hAnsi="Times New Roman"/>
          <w:i/>
          <w:iCs/>
        </w:rPr>
        <w:t>Salmonella</w:t>
      </w:r>
      <w:r w:rsidRPr="0005539A">
        <w:rPr>
          <w:rFonts w:ascii="Times New Roman" w:hAnsi="Times New Roman"/>
        </w:rPr>
        <w:t xml:space="preserve"> isolated from flies trapped at animal and poultry farm premises. </w:t>
      </w:r>
      <w:r w:rsidRPr="00DF465B">
        <w:rPr>
          <w:rFonts w:ascii="Times New Roman" w:hAnsi="Times New Roman"/>
          <w:i/>
          <w:iCs/>
          <w:lang w:val="en-US"/>
        </w:rPr>
        <w:t>Journal of Animal Research</w:t>
      </w:r>
      <w:r w:rsidRPr="0005539A">
        <w:rPr>
          <w:rFonts w:ascii="Times New Roman" w:hAnsi="Times New Roman"/>
          <w:lang w:val="en-US"/>
        </w:rPr>
        <w:t xml:space="preserve"> 11(3), 341-350.</w:t>
      </w:r>
    </w:p>
    <w:p w14:paraId="5AAD7148"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Waghamare</w:t>
      </w:r>
      <w:proofErr w:type="spellEnd"/>
      <w:r w:rsidR="001246E2">
        <w:rPr>
          <w:rFonts w:ascii="Times New Roman" w:hAnsi="Times New Roman"/>
        </w:rPr>
        <w:t>,</w:t>
      </w:r>
      <w:r w:rsidRPr="0005539A">
        <w:rPr>
          <w:rFonts w:ascii="Times New Roman" w:hAnsi="Times New Roman"/>
        </w:rPr>
        <w:t xml:space="preserve"> R</w:t>
      </w:r>
      <w:r w:rsidR="001246E2">
        <w:rPr>
          <w:rFonts w:ascii="Times New Roman" w:hAnsi="Times New Roman"/>
        </w:rPr>
        <w:t xml:space="preserve">. </w:t>
      </w:r>
      <w:r w:rsidRPr="0005539A">
        <w:rPr>
          <w:rFonts w:ascii="Times New Roman" w:hAnsi="Times New Roman"/>
        </w:rPr>
        <w:t>N</w:t>
      </w:r>
      <w:r w:rsidR="001246E2">
        <w:rPr>
          <w:rFonts w:ascii="Times New Roman" w:hAnsi="Times New Roman"/>
        </w:rPr>
        <w:t>.</w:t>
      </w:r>
      <w:r w:rsidRPr="0005539A">
        <w:rPr>
          <w:rFonts w:ascii="Times New Roman" w:hAnsi="Times New Roman"/>
        </w:rPr>
        <w:t>, Paturkar</w:t>
      </w:r>
      <w:r w:rsidR="001246E2">
        <w:rPr>
          <w:rFonts w:ascii="Times New Roman" w:hAnsi="Times New Roman"/>
        </w:rPr>
        <w:t>,</w:t>
      </w:r>
      <w:r w:rsidRPr="0005539A">
        <w:rPr>
          <w:rFonts w:ascii="Times New Roman" w:hAnsi="Times New Roman"/>
        </w:rPr>
        <w:t xml:space="preserve"> A</w:t>
      </w:r>
      <w:r w:rsidR="001246E2">
        <w:rPr>
          <w:rFonts w:ascii="Times New Roman" w:hAnsi="Times New Roman"/>
        </w:rPr>
        <w:t xml:space="preserve">. </w:t>
      </w:r>
      <w:r w:rsidRPr="0005539A">
        <w:rPr>
          <w:rFonts w:ascii="Times New Roman" w:hAnsi="Times New Roman"/>
        </w:rPr>
        <w:t>M</w:t>
      </w:r>
      <w:r w:rsidR="001246E2">
        <w:rPr>
          <w:rFonts w:ascii="Times New Roman" w:hAnsi="Times New Roman"/>
        </w:rPr>
        <w:t>.</w:t>
      </w:r>
      <w:r w:rsidRPr="0005539A">
        <w:rPr>
          <w:rFonts w:ascii="Times New Roman" w:hAnsi="Times New Roman"/>
        </w:rPr>
        <w:t>, Vaidya</w:t>
      </w:r>
      <w:r w:rsidR="001246E2">
        <w:rPr>
          <w:rFonts w:ascii="Times New Roman" w:hAnsi="Times New Roman"/>
        </w:rPr>
        <w:t>,</w:t>
      </w:r>
      <w:r w:rsidRPr="0005539A">
        <w:rPr>
          <w:rFonts w:ascii="Times New Roman" w:hAnsi="Times New Roman"/>
        </w:rPr>
        <w:t xml:space="preserve"> V</w:t>
      </w:r>
      <w:r w:rsidR="001246E2">
        <w:rPr>
          <w:rFonts w:ascii="Times New Roman" w:hAnsi="Times New Roman"/>
        </w:rPr>
        <w:t xml:space="preserve">. </w:t>
      </w:r>
      <w:r w:rsidRPr="0005539A">
        <w:rPr>
          <w:rFonts w:ascii="Times New Roman" w:hAnsi="Times New Roman"/>
        </w:rPr>
        <w:t>M</w:t>
      </w:r>
      <w:r w:rsidR="001246E2">
        <w:rPr>
          <w:rFonts w:ascii="Times New Roman" w:hAnsi="Times New Roman"/>
        </w:rPr>
        <w:t>.</w:t>
      </w:r>
      <w:r w:rsidRPr="0005539A">
        <w:rPr>
          <w:rFonts w:ascii="Times New Roman" w:hAnsi="Times New Roman"/>
        </w:rPr>
        <w:t>, Zende</w:t>
      </w:r>
      <w:r w:rsidR="001246E2">
        <w:rPr>
          <w:rFonts w:ascii="Times New Roman" w:hAnsi="Times New Roman"/>
        </w:rPr>
        <w:t>,</w:t>
      </w:r>
      <w:r w:rsidRPr="0005539A">
        <w:rPr>
          <w:rFonts w:ascii="Times New Roman" w:hAnsi="Times New Roman"/>
        </w:rPr>
        <w:t xml:space="preserve"> R</w:t>
      </w:r>
      <w:r w:rsidR="001246E2">
        <w:rPr>
          <w:rFonts w:ascii="Times New Roman" w:hAnsi="Times New Roman"/>
        </w:rPr>
        <w:t xml:space="preserve">. </w:t>
      </w:r>
      <w:r w:rsidRPr="0005539A">
        <w:rPr>
          <w:rFonts w:ascii="Times New Roman" w:hAnsi="Times New Roman"/>
        </w:rPr>
        <w:t>J</w:t>
      </w:r>
      <w:r w:rsidR="001246E2">
        <w:rPr>
          <w:rFonts w:ascii="Times New Roman" w:hAnsi="Times New Roman"/>
        </w:rPr>
        <w:t>.</w:t>
      </w:r>
      <w:r w:rsidRPr="0005539A">
        <w:rPr>
          <w:rFonts w:ascii="Times New Roman" w:hAnsi="Times New Roman"/>
        </w:rPr>
        <w:t>, Dubal</w:t>
      </w:r>
      <w:r w:rsidR="001246E2">
        <w:rPr>
          <w:rFonts w:ascii="Times New Roman" w:hAnsi="Times New Roman"/>
        </w:rPr>
        <w:t>,</w:t>
      </w:r>
      <w:r w:rsidRPr="0005539A">
        <w:rPr>
          <w:rFonts w:ascii="Times New Roman" w:hAnsi="Times New Roman"/>
        </w:rPr>
        <w:t xml:space="preserve"> Z</w:t>
      </w:r>
      <w:r w:rsidR="001246E2">
        <w:rPr>
          <w:rFonts w:ascii="Times New Roman" w:hAnsi="Times New Roman"/>
        </w:rPr>
        <w:t xml:space="preserve">. </w:t>
      </w:r>
      <w:r w:rsidRPr="0005539A">
        <w:rPr>
          <w:rFonts w:ascii="Times New Roman" w:hAnsi="Times New Roman"/>
        </w:rPr>
        <w:t>N</w:t>
      </w:r>
      <w:r w:rsidR="001246E2">
        <w:rPr>
          <w:rFonts w:ascii="Times New Roman" w:hAnsi="Times New Roman"/>
        </w:rPr>
        <w:t>.</w:t>
      </w:r>
      <w:r w:rsidRPr="0005539A">
        <w:rPr>
          <w:rFonts w:ascii="Times New Roman" w:hAnsi="Times New Roman"/>
        </w:rPr>
        <w:t>, Dwivedi</w:t>
      </w:r>
      <w:r w:rsidR="001246E2">
        <w:rPr>
          <w:rFonts w:ascii="Times New Roman" w:hAnsi="Times New Roman"/>
        </w:rPr>
        <w:t>,</w:t>
      </w:r>
      <w:r w:rsidRPr="0005539A">
        <w:rPr>
          <w:rFonts w:ascii="Times New Roman" w:hAnsi="Times New Roman"/>
        </w:rPr>
        <w:t xml:space="preserve"> A</w:t>
      </w:r>
      <w:r w:rsidR="001246E2">
        <w:rPr>
          <w:rFonts w:ascii="Times New Roman" w:hAnsi="Times New Roman"/>
        </w:rPr>
        <w:t>.</w:t>
      </w:r>
      <w:r w:rsidRPr="0005539A">
        <w:rPr>
          <w:rFonts w:ascii="Times New Roman" w:hAnsi="Times New Roman"/>
        </w:rPr>
        <w:t>,</w:t>
      </w:r>
      <w:r w:rsidR="00094300">
        <w:rPr>
          <w:rFonts w:ascii="Times New Roman" w:hAnsi="Times New Roman"/>
        </w:rPr>
        <w:t>&amp;</w:t>
      </w:r>
      <w:r w:rsidRPr="0005539A">
        <w:rPr>
          <w:rFonts w:ascii="Times New Roman" w:hAnsi="Times New Roman"/>
        </w:rPr>
        <w:t xml:space="preserve"> Gaikwad</w:t>
      </w:r>
      <w:r w:rsidR="001246E2">
        <w:rPr>
          <w:rFonts w:ascii="Times New Roman" w:hAnsi="Times New Roman"/>
        </w:rPr>
        <w:t>,</w:t>
      </w:r>
      <w:r w:rsidRPr="0005539A">
        <w:rPr>
          <w:rFonts w:ascii="Times New Roman" w:hAnsi="Times New Roman"/>
        </w:rPr>
        <w:t xml:space="preserve"> R</w:t>
      </w:r>
      <w:r w:rsidR="001246E2">
        <w:rPr>
          <w:rFonts w:ascii="Times New Roman" w:hAnsi="Times New Roman"/>
        </w:rPr>
        <w:t>.</w:t>
      </w:r>
      <w:r w:rsidRPr="0005539A">
        <w:rPr>
          <w:rFonts w:ascii="Times New Roman" w:hAnsi="Times New Roman"/>
        </w:rPr>
        <w:t>V</w:t>
      </w:r>
      <w:r w:rsidR="00094300">
        <w:rPr>
          <w:rFonts w:ascii="Times New Roman" w:hAnsi="Times New Roman"/>
        </w:rPr>
        <w:t>.</w:t>
      </w:r>
      <w:r w:rsidRPr="0005539A">
        <w:rPr>
          <w:rFonts w:ascii="Times New Roman" w:hAnsi="Times New Roman"/>
        </w:rPr>
        <w:t>(2018)</w:t>
      </w:r>
      <w:r w:rsidR="001246E2">
        <w:rPr>
          <w:rFonts w:ascii="Times New Roman" w:hAnsi="Times New Roman"/>
        </w:rPr>
        <w:t>.</w:t>
      </w:r>
      <w:r w:rsidRPr="0005539A">
        <w:rPr>
          <w:rFonts w:ascii="Times New Roman" w:hAnsi="Times New Roman"/>
        </w:rPr>
        <w:t xml:space="preserve"> Phenotypic and genotypic drug resistance profile of </w:t>
      </w:r>
      <w:r w:rsidRPr="0005539A">
        <w:rPr>
          <w:rFonts w:ascii="Times New Roman" w:hAnsi="Times New Roman"/>
          <w:i/>
          <w:iCs/>
        </w:rPr>
        <w:t>Salmonella</w:t>
      </w:r>
      <w:r w:rsidR="002F507E">
        <w:rPr>
          <w:rFonts w:ascii="Times New Roman" w:hAnsi="Times New Roman"/>
          <w:i/>
          <w:iCs/>
        </w:rPr>
        <w:t xml:space="preserve"> </w:t>
      </w:r>
      <w:r w:rsidRPr="0005539A">
        <w:rPr>
          <w:rFonts w:ascii="Times New Roman" w:hAnsi="Times New Roman"/>
        </w:rPr>
        <w:t xml:space="preserve">serovars isolated from poultry farm and processing units located in and around Mumbai city, India. </w:t>
      </w:r>
      <w:r w:rsidRPr="00AA439D">
        <w:rPr>
          <w:rFonts w:ascii="Times New Roman" w:hAnsi="Times New Roman"/>
          <w:i/>
          <w:iCs/>
        </w:rPr>
        <w:t>Veterinary world</w:t>
      </w:r>
      <w:r w:rsidR="001D2EC9">
        <w:rPr>
          <w:rFonts w:ascii="Times New Roman" w:hAnsi="Times New Roman"/>
        </w:rPr>
        <w:t xml:space="preserve"> 11(12):1682.</w:t>
      </w:r>
    </w:p>
    <w:p w14:paraId="4ADFCD2B" w14:textId="77777777" w:rsidR="00665A2D" w:rsidRDefault="00665A2D" w:rsidP="0005539A">
      <w:pPr>
        <w:pStyle w:val="ListParagraph"/>
        <w:numPr>
          <w:ilvl w:val="0"/>
          <w:numId w:val="32"/>
        </w:numPr>
        <w:spacing w:line="276" w:lineRule="auto"/>
        <w:jc w:val="both"/>
        <w:rPr>
          <w:rFonts w:ascii="Times New Roman" w:hAnsi="Times New Roman"/>
        </w:rPr>
      </w:pPr>
      <w:r w:rsidRPr="00744649">
        <w:rPr>
          <w:rFonts w:ascii="Times New Roman" w:hAnsi="Times New Roman"/>
          <w:color w:val="000000" w:themeColor="text1"/>
        </w:rPr>
        <w:t>Xie</w:t>
      </w:r>
      <w:r w:rsidR="00C36797" w:rsidRPr="00744649">
        <w:rPr>
          <w:rFonts w:ascii="Times New Roman" w:hAnsi="Times New Roman"/>
          <w:color w:val="000000" w:themeColor="text1"/>
        </w:rPr>
        <w:t xml:space="preserve">, </w:t>
      </w:r>
      <w:r w:rsidRPr="00744649">
        <w:rPr>
          <w:rFonts w:ascii="Times New Roman" w:hAnsi="Times New Roman"/>
          <w:color w:val="000000" w:themeColor="text1"/>
        </w:rPr>
        <w:t>T</w:t>
      </w:r>
      <w:r w:rsidR="00C36797" w:rsidRPr="00744649">
        <w:rPr>
          <w:rFonts w:ascii="Times New Roman" w:hAnsi="Times New Roman"/>
          <w:color w:val="000000" w:themeColor="text1"/>
        </w:rPr>
        <w:t>.</w:t>
      </w:r>
      <w:r w:rsidRPr="00744649">
        <w:rPr>
          <w:rFonts w:ascii="Times New Roman" w:hAnsi="Times New Roman"/>
          <w:color w:val="000000" w:themeColor="text1"/>
        </w:rPr>
        <w:t>, Wu</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G</w:t>
      </w:r>
      <w:r w:rsidR="00C36797" w:rsidRPr="00744649">
        <w:rPr>
          <w:rFonts w:ascii="Times New Roman" w:hAnsi="Times New Roman"/>
          <w:color w:val="000000" w:themeColor="text1"/>
        </w:rPr>
        <w:t>.</w:t>
      </w:r>
      <w:r w:rsidRPr="00744649">
        <w:rPr>
          <w:rFonts w:ascii="Times New Roman" w:hAnsi="Times New Roman"/>
          <w:color w:val="000000" w:themeColor="text1"/>
        </w:rPr>
        <w:t>,</w:t>
      </w:r>
      <w:r w:rsidR="002F507E" w:rsidRPr="00744649">
        <w:rPr>
          <w:rFonts w:ascii="Times New Roman" w:hAnsi="Times New Roman"/>
          <w:color w:val="000000" w:themeColor="text1"/>
        </w:rPr>
        <w:t xml:space="preserve"> </w:t>
      </w:r>
      <w:r w:rsidRPr="00744649">
        <w:rPr>
          <w:rFonts w:ascii="Times New Roman" w:hAnsi="Times New Roman"/>
          <w:color w:val="000000" w:themeColor="text1"/>
        </w:rPr>
        <w:t>He</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X</w:t>
      </w:r>
      <w:r w:rsidR="00C36797" w:rsidRPr="00744649">
        <w:rPr>
          <w:rFonts w:ascii="Times New Roman" w:hAnsi="Times New Roman"/>
          <w:color w:val="000000" w:themeColor="text1"/>
        </w:rPr>
        <w:t>.</w:t>
      </w:r>
      <w:r w:rsidRPr="00744649">
        <w:rPr>
          <w:rFonts w:ascii="Times New Roman" w:hAnsi="Times New Roman"/>
          <w:color w:val="000000" w:themeColor="text1"/>
        </w:rPr>
        <w:t>, Lai</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Z</w:t>
      </w:r>
      <w:r w:rsidR="00C36797" w:rsidRPr="00744649">
        <w:rPr>
          <w:rFonts w:ascii="Times New Roman" w:hAnsi="Times New Roman"/>
          <w:color w:val="000000" w:themeColor="text1"/>
        </w:rPr>
        <w:t>.</w:t>
      </w:r>
      <w:r w:rsidRPr="00744649">
        <w:rPr>
          <w:rFonts w:ascii="Times New Roman" w:hAnsi="Times New Roman"/>
          <w:color w:val="000000" w:themeColor="text1"/>
        </w:rPr>
        <w:t>,</w:t>
      </w:r>
      <w:r w:rsidR="002F507E" w:rsidRPr="00744649">
        <w:rPr>
          <w:rFonts w:ascii="Times New Roman" w:hAnsi="Times New Roman"/>
          <w:color w:val="000000" w:themeColor="text1"/>
        </w:rPr>
        <w:t xml:space="preserve"> </w:t>
      </w:r>
      <w:r w:rsidR="00BC1355" w:rsidRPr="00744649">
        <w:rPr>
          <w:rFonts w:ascii="Times New Roman" w:hAnsi="Times New Roman"/>
          <w:color w:val="000000" w:themeColor="text1"/>
        </w:rPr>
        <w:t>Zhang</w:t>
      </w:r>
      <w:r w:rsidR="00C36797" w:rsidRPr="00744649">
        <w:rPr>
          <w:rFonts w:ascii="Times New Roman" w:hAnsi="Times New Roman"/>
          <w:color w:val="000000" w:themeColor="text1"/>
        </w:rPr>
        <w:t>,</w:t>
      </w:r>
      <w:r w:rsidR="00BC1355" w:rsidRPr="00744649">
        <w:rPr>
          <w:rFonts w:ascii="Times New Roman" w:hAnsi="Times New Roman"/>
          <w:color w:val="000000" w:themeColor="text1"/>
        </w:rPr>
        <w:t xml:space="preserve"> H.,</w:t>
      </w:r>
      <w:r w:rsidR="00C36797" w:rsidRPr="00744649">
        <w:rPr>
          <w:rFonts w:ascii="Times New Roman" w:hAnsi="Times New Roman"/>
          <w:color w:val="000000" w:themeColor="text1"/>
        </w:rPr>
        <w:t xml:space="preserve"> </w:t>
      </w:r>
      <w:r w:rsidRPr="00744649">
        <w:rPr>
          <w:rFonts w:ascii="Times New Roman" w:hAnsi="Times New Roman"/>
          <w:color w:val="000000" w:themeColor="text1"/>
        </w:rPr>
        <w:t>Zhao</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J</w:t>
      </w:r>
      <w:r w:rsidR="00BC1355" w:rsidRPr="00744649">
        <w:rPr>
          <w:rFonts w:ascii="Times New Roman" w:hAnsi="Times New Roman"/>
          <w:color w:val="000000" w:themeColor="text1"/>
        </w:rPr>
        <w:t>.</w:t>
      </w:r>
      <w:r w:rsidRPr="0005539A">
        <w:rPr>
          <w:rFonts w:ascii="Times New Roman" w:hAnsi="Times New Roman"/>
        </w:rPr>
        <w:t xml:space="preserve"> (2019)</w:t>
      </w:r>
      <w:r w:rsidR="00BC1355">
        <w:rPr>
          <w:rFonts w:ascii="Times New Roman" w:hAnsi="Times New Roman"/>
        </w:rPr>
        <w:t>.</w:t>
      </w:r>
      <w:r w:rsidRPr="0005539A">
        <w:rPr>
          <w:rFonts w:ascii="Times New Roman" w:hAnsi="Times New Roman"/>
        </w:rPr>
        <w:t xml:space="preserve"> Antimicrobial resistance and genetic diversity of </w:t>
      </w:r>
      <w:r w:rsidRPr="0005539A">
        <w:rPr>
          <w:rFonts w:ascii="Times New Roman" w:hAnsi="Times New Roman"/>
          <w:i/>
          <w:iCs/>
        </w:rPr>
        <w:t>Salmonella</w:t>
      </w:r>
      <w:r w:rsidR="00B25B42">
        <w:rPr>
          <w:rFonts w:ascii="Times New Roman" w:hAnsi="Times New Roman"/>
          <w:i/>
          <w:iCs/>
        </w:rPr>
        <w:t xml:space="preserve"> </w:t>
      </w:r>
      <w:r w:rsidRPr="0005539A">
        <w:rPr>
          <w:rFonts w:ascii="Times New Roman" w:hAnsi="Times New Roman"/>
        </w:rPr>
        <w:t xml:space="preserve">enterica from eggs. Food science &amp; nutrition </w:t>
      </w:r>
      <w:r w:rsidRPr="0005539A">
        <w:rPr>
          <w:rFonts w:ascii="Times New Roman" w:hAnsi="Times New Roman"/>
          <w:b/>
          <w:bCs/>
        </w:rPr>
        <w:t>7</w:t>
      </w:r>
      <w:r w:rsidRPr="0005539A">
        <w:rPr>
          <w:rFonts w:ascii="Times New Roman" w:hAnsi="Times New Roman"/>
        </w:rPr>
        <w:t>(9)</w:t>
      </w:r>
      <w:r w:rsidR="00B25B42">
        <w:rPr>
          <w:rFonts w:ascii="Times New Roman" w:hAnsi="Times New Roman"/>
        </w:rPr>
        <w:t>,</w:t>
      </w:r>
      <w:r w:rsidRPr="0005539A">
        <w:rPr>
          <w:rFonts w:ascii="Times New Roman" w:hAnsi="Times New Roman"/>
        </w:rPr>
        <w:t>2847-53.</w:t>
      </w:r>
    </w:p>
    <w:p w14:paraId="06CEC7B0" w14:textId="77777777" w:rsidR="00C15A0F" w:rsidRPr="001D2EC9" w:rsidRDefault="00BC1355" w:rsidP="00C15A0F">
      <w:pPr>
        <w:pStyle w:val="ListParagraph"/>
        <w:numPr>
          <w:ilvl w:val="0"/>
          <w:numId w:val="32"/>
        </w:numPr>
        <w:spacing w:after="120" w:line="360" w:lineRule="auto"/>
        <w:jc w:val="both"/>
        <w:rPr>
          <w:rFonts w:ascii="Times New Roman" w:hAnsi="Times New Roman"/>
        </w:rPr>
      </w:pPr>
      <w:r w:rsidRPr="001D2EC9">
        <w:rPr>
          <w:rFonts w:ascii="Times New Roman" w:hAnsi="Times New Roman"/>
        </w:rPr>
        <w:lastRenderedPageBreak/>
        <w:t xml:space="preserve">Zubair, </w:t>
      </w:r>
      <w:r w:rsidR="00C15A0F" w:rsidRPr="001D2EC9">
        <w:rPr>
          <w:rFonts w:ascii="Times New Roman" w:hAnsi="Times New Roman"/>
        </w:rPr>
        <w:t>A. I., Al-</w:t>
      </w:r>
      <w:proofErr w:type="spellStart"/>
      <w:r w:rsidR="00C15A0F" w:rsidRPr="001D2EC9">
        <w:rPr>
          <w:rFonts w:ascii="Times New Roman" w:hAnsi="Times New Roman"/>
        </w:rPr>
        <w:t>Berfkani</w:t>
      </w:r>
      <w:proofErr w:type="spellEnd"/>
      <w:r w:rsidR="00B25B42" w:rsidRPr="001D2EC9">
        <w:rPr>
          <w:rFonts w:ascii="Times New Roman" w:hAnsi="Times New Roman"/>
        </w:rPr>
        <w:t xml:space="preserve"> M. I.,</w:t>
      </w:r>
      <w:r w:rsidR="00C15A0F" w:rsidRPr="001D2EC9">
        <w:rPr>
          <w:rFonts w:ascii="Times New Roman" w:hAnsi="Times New Roman"/>
        </w:rPr>
        <w:t xml:space="preserve"> </w:t>
      </w:r>
      <w:r w:rsidR="00B25B42" w:rsidRPr="001D2EC9">
        <w:rPr>
          <w:rFonts w:ascii="Times New Roman" w:hAnsi="Times New Roman"/>
        </w:rPr>
        <w:t xml:space="preserve">&amp; </w:t>
      </w:r>
      <w:r w:rsidR="00C15A0F" w:rsidRPr="001D2EC9">
        <w:rPr>
          <w:rFonts w:ascii="Times New Roman" w:hAnsi="Times New Roman"/>
        </w:rPr>
        <w:t>Issa,</w:t>
      </w:r>
      <w:r w:rsidR="00B25B42" w:rsidRPr="001D2EC9">
        <w:rPr>
          <w:rFonts w:ascii="Times New Roman" w:hAnsi="Times New Roman"/>
        </w:rPr>
        <w:t xml:space="preserve"> A. R. (</w:t>
      </w:r>
      <w:r w:rsidR="00C15A0F" w:rsidRPr="001D2EC9">
        <w:rPr>
          <w:rFonts w:ascii="Times New Roman" w:hAnsi="Times New Roman"/>
        </w:rPr>
        <w:t>2017</w:t>
      </w:r>
      <w:r w:rsidR="00B25B42" w:rsidRPr="001D2EC9">
        <w:rPr>
          <w:rFonts w:ascii="Times New Roman" w:hAnsi="Times New Roman"/>
        </w:rPr>
        <w:t>)</w:t>
      </w:r>
      <w:r w:rsidR="00C15A0F" w:rsidRPr="001D2EC9">
        <w:rPr>
          <w:rFonts w:ascii="Times New Roman" w:hAnsi="Times New Roman"/>
        </w:rPr>
        <w:t xml:space="preserve">. Prevalence of </w:t>
      </w:r>
      <w:r w:rsidR="00C15A0F" w:rsidRPr="001D2EC9">
        <w:rPr>
          <w:rFonts w:ascii="Times New Roman" w:hAnsi="Times New Roman"/>
          <w:i/>
          <w:iCs/>
        </w:rPr>
        <w:t xml:space="preserve">Salmonella </w:t>
      </w:r>
      <w:r w:rsidR="00C15A0F" w:rsidRPr="001D2EC9">
        <w:rPr>
          <w:rFonts w:ascii="Times New Roman" w:hAnsi="Times New Roman"/>
        </w:rPr>
        <w:t>species from poultry eggs of local stores in Duhok. </w:t>
      </w:r>
      <w:r w:rsidR="00C15A0F" w:rsidRPr="001D2EC9">
        <w:rPr>
          <w:rFonts w:ascii="Times New Roman" w:hAnsi="Times New Roman"/>
          <w:i/>
          <w:iCs/>
        </w:rPr>
        <w:t>International Journal of Research in Medical Sciences,</w:t>
      </w:r>
      <w:r w:rsidR="00C15A0F" w:rsidRPr="001D2EC9">
        <w:rPr>
          <w:rFonts w:ascii="Times New Roman" w:hAnsi="Times New Roman"/>
        </w:rPr>
        <w:t> </w:t>
      </w:r>
      <w:r w:rsidR="00C15A0F" w:rsidRPr="001D2EC9">
        <w:rPr>
          <w:rFonts w:ascii="Times New Roman" w:hAnsi="Times New Roman"/>
          <w:b/>
          <w:bCs/>
        </w:rPr>
        <w:t>5</w:t>
      </w:r>
      <w:r w:rsidR="00C15A0F" w:rsidRPr="001D2EC9">
        <w:rPr>
          <w:rFonts w:ascii="Times New Roman" w:hAnsi="Times New Roman"/>
        </w:rPr>
        <w:t>(6), 2468.</w:t>
      </w:r>
    </w:p>
    <w:p w14:paraId="45CF4EFA" w14:textId="77777777" w:rsidR="00C15A0F" w:rsidRPr="00C15A0F" w:rsidRDefault="00C15A0F" w:rsidP="00C15A0F">
      <w:pPr>
        <w:spacing w:line="276" w:lineRule="auto"/>
        <w:ind w:left="360"/>
        <w:jc w:val="both"/>
        <w:rPr>
          <w:rFonts w:ascii="Times New Roman" w:hAnsi="Times New Roman"/>
        </w:rPr>
      </w:pPr>
    </w:p>
    <w:p w14:paraId="3D15B4D2" w14:textId="77777777" w:rsidR="00665A2D" w:rsidRPr="00DB5BB7" w:rsidRDefault="00665A2D" w:rsidP="00665A2D">
      <w:pPr>
        <w:jc w:val="both"/>
        <w:rPr>
          <w:rFonts w:ascii="Times New Roman" w:hAnsi="Times New Roman"/>
          <w:b/>
          <w:bCs/>
        </w:rPr>
      </w:pPr>
    </w:p>
    <w:p w14:paraId="04C6BAA1" w14:textId="77777777" w:rsidR="00B01FCD" w:rsidRPr="00FB3A86" w:rsidRDefault="00B01FCD" w:rsidP="00665A2D">
      <w:pPr>
        <w:jc w:val="both"/>
        <w:rPr>
          <w:rFonts w:ascii="Arial" w:hAnsi="Arial" w:cs="Arial"/>
          <w:b/>
        </w:rPr>
      </w:pPr>
    </w:p>
    <w:sectPr w:rsidR="00B01FCD" w:rsidRPr="00FB3A86" w:rsidSect="00193E19">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589A1" w14:textId="77777777" w:rsidR="008F1E28" w:rsidRDefault="008F1E28" w:rsidP="00C37E61">
      <w:r>
        <w:separator/>
      </w:r>
    </w:p>
  </w:endnote>
  <w:endnote w:type="continuationSeparator" w:id="0">
    <w:p w14:paraId="1AEB741D" w14:textId="77777777" w:rsidR="008F1E28" w:rsidRDefault="008F1E2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3B9DC" w14:textId="77777777" w:rsidR="00193E19" w:rsidRDefault="00193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9CAAC" w14:textId="77777777" w:rsidR="00193E19" w:rsidRDefault="00193E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B62D" w14:textId="77777777" w:rsidR="00F40CD4" w:rsidRDefault="00F40CD4">
    <w:pPr>
      <w:pStyle w:val="Footer"/>
      <w:rPr>
        <w:rFonts w:ascii="Arial" w:hAnsi="Arial" w:cs="Arial"/>
        <w:sz w:val="16"/>
      </w:rPr>
    </w:pPr>
  </w:p>
  <w:p w14:paraId="12FCBB6F" w14:textId="77777777" w:rsidR="00F40CD4" w:rsidRDefault="00F40CD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4AF580F" w14:textId="77777777" w:rsidR="00F40CD4" w:rsidRDefault="00F40CD4">
    <w:pPr>
      <w:pStyle w:val="Footer"/>
      <w:rPr>
        <w:rFonts w:ascii="Arial" w:hAnsi="Arial" w:cs="Arial"/>
        <w:sz w:val="16"/>
      </w:rPr>
    </w:pPr>
  </w:p>
  <w:p w14:paraId="55D1FCE8" w14:textId="77777777" w:rsidR="00F40CD4" w:rsidRPr="009E048A" w:rsidRDefault="00F40CD4">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D3FB6" w14:textId="77777777" w:rsidR="00F40CD4" w:rsidRPr="00C37E61" w:rsidRDefault="00F40CD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655F3" w14:textId="77777777" w:rsidR="008F1E28" w:rsidRDefault="008F1E28" w:rsidP="00C37E61">
      <w:r>
        <w:separator/>
      </w:r>
    </w:p>
  </w:footnote>
  <w:footnote w:type="continuationSeparator" w:id="0">
    <w:p w14:paraId="6EC4E8F0" w14:textId="77777777" w:rsidR="008F1E28" w:rsidRDefault="008F1E2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6027" w14:textId="3E6D215C" w:rsidR="00193E19" w:rsidRDefault="00193E19">
    <w:pPr>
      <w:pStyle w:val="Header"/>
    </w:pPr>
    <w:r>
      <w:rPr>
        <w:noProof/>
      </w:rPr>
      <w:pict w14:anchorId="2D44AB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F5A1E" w14:textId="113FF82B" w:rsidR="00193E19" w:rsidRDefault="00193E19">
    <w:pPr>
      <w:pStyle w:val="Header"/>
    </w:pPr>
    <w:r>
      <w:rPr>
        <w:noProof/>
      </w:rPr>
      <w:pict w14:anchorId="21674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3799F" w14:textId="1B58DFB4" w:rsidR="00F40CD4" w:rsidRPr="00296529" w:rsidRDefault="00193E19" w:rsidP="00296529">
    <w:pPr>
      <w:ind w:left="2160"/>
      <w:jc w:val="center"/>
      <w:rPr>
        <w:rFonts w:ascii="Times New Roman" w:eastAsia="Calibri" w:hAnsi="Times New Roman"/>
        <w:i/>
        <w:sz w:val="18"/>
        <w:szCs w:val="22"/>
      </w:rPr>
    </w:pPr>
    <w:r>
      <w:rPr>
        <w:noProof/>
      </w:rPr>
      <w:pict w14:anchorId="249FA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30D8561" w14:textId="77777777" w:rsidR="00F40CD4" w:rsidRPr="00296529" w:rsidRDefault="00F40CD4" w:rsidP="00296529">
    <w:pPr>
      <w:ind w:left="4320"/>
      <w:rPr>
        <w:rFonts w:ascii="Times New Roman" w:eastAsia="Calibri" w:hAnsi="Times New Roman"/>
        <w:i/>
        <w:sz w:val="18"/>
        <w:szCs w:val="22"/>
      </w:rPr>
    </w:pPr>
    <w:r>
      <w:rPr>
        <w:rFonts w:ascii="Times New Roman" w:eastAsia="Calibri" w:hAnsi="Times New Roman"/>
        <w:i/>
        <w:sz w:val="18"/>
        <w:szCs w:val="22"/>
      </w:rPr>
      <w:t>.</w:t>
    </w:r>
  </w:p>
  <w:p w14:paraId="58C2B20E" w14:textId="77777777" w:rsidR="00F40CD4" w:rsidRPr="00296529" w:rsidRDefault="00F40CD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035AF6F" w14:textId="77777777" w:rsidR="00F40CD4" w:rsidRPr="00296529" w:rsidRDefault="00F40CD4"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69801D3" w14:textId="77777777" w:rsidR="00F40CD4" w:rsidRDefault="00F40CD4" w:rsidP="00296529">
    <w:pPr>
      <w:jc w:val="center"/>
      <w:rPr>
        <w:rFonts w:ascii="Times New Roman" w:eastAsia="Calibri" w:hAnsi="Times New Roman"/>
        <w:i/>
        <w:sz w:val="18"/>
        <w:szCs w:val="22"/>
      </w:rPr>
    </w:pPr>
  </w:p>
  <w:p w14:paraId="708AE6F2" w14:textId="77777777" w:rsidR="00F40CD4" w:rsidRDefault="00F40CD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BCAD651" w14:textId="77777777" w:rsidR="00F40CD4" w:rsidRDefault="00F40CD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503C" w14:textId="50CF9736" w:rsidR="00193E19" w:rsidRDefault="00193E19">
    <w:pPr>
      <w:pStyle w:val="Header"/>
    </w:pPr>
    <w:r>
      <w:rPr>
        <w:noProof/>
      </w:rPr>
      <w:pict w14:anchorId="03AE4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25502" w14:textId="6DDA5264" w:rsidR="00193E19" w:rsidRDefault="00193E19">
    <w:pPr>
      <w:pStyle w:val="Header"/>
    </w:pPr>
    <w:r>
      <w:rPr>
        <w:noProof/>
      </w:rPr>
      <w:pict w14:anchorId="1EB3A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ACA5E" w14:textId="04669D12" w:rsidR="00193E19" w:rsidRDefault="00193E19">
    <w:pPr>
      <w:pStyle w:val="Header"/>
    </w:pPr>
    <w:r>
      <w:rPr>
        <w:noProof/>
      </w:rPr>
      <w:pict w14:anchorId="7256B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4B77BD"/>
    <w:multiLevelType w:val="hybridMultilevel"/>
    <w:tmpl w:val="FE964D94"/>
    <w:lvl w:ilvl="0" w:tplc="9C8E85A2">
      <w:start w:val="1"/>
      <w:numFmt w:val="decimal"/>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A4A0AF2"/>
    <w:multiLevelType w:val="hybridMultilevel"/>
    <w:tmpl w:val="4E1A8C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BAA5DBA"/>
    <w:multiLevelType w:val="hybridMultilevel"/>
    <w:tmpl w:val="A6F23882"/>
    <w:lvl w:ilvl="0" w:tplc="4B22A61A">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5"/>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7"/>
  </w:num>
  <w:num w:numId="19">
    <w:abstractNumId w:val="31"/>
  </w:num>
  <w:num w:numId="20">
    <w:abstractNumId w:val="12"/>
  </w:num>
  <w:num w:numId="21">
    <w:abstractNumId w:val="10"/>
  </w:num>
  <w:num w:numId="22">
    <w:abstractNumId w:val="16"/>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3"/>
  </w:num>
  <w:num w:numId="32">
    <w:abstractNumId w:val="9"/>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184"/>
    <w:rsid w:val="000143A5"/>
    <w:rsid w:val="00023EEB"/>
    <w:rsid w:val="00030174"/>
    <w:rsid w:val="000442AD"/>
    <w:rsid w:val="0004579C"/>
    <w:rsid w:val="0005539A"/>
    <w:rsid w:val="00061D44"/>
    <w:rsid w:val="00064466"/>
    <w:rsid w:val="00070C4F"/>
    <w:rsid w:val="0007185F"/>
    <w:rsid w:val="00071EF1"/>
    <w:rsid w:val="000767AE"/>
    <w:rsid w:val="00084F0A"/>
    <w:rsid w:val="0009012D"/>
    <w:rsid w:val="00094300"/>
    <w:rsid w:val="000A47FA"/>
    <w:rsid w:val="000A65D3"/>
    <w:rsid w:val="000A7EE9"/>
    <w:rsid w:val="000B1E33"/>
    <w:rsid w:val="000B28C5"/>
    <w:rsid w:val="000B40E9"/>
    <w:rsid w:val="000B4D6B"/>
    <w:rsid w:val="000C0CCC"/>
    <w:rsid w:val="000C354A"/>
    <w:rsid w:val="000D07F2"/>
    <w:rsid w:val="000D689F"/>
    <w:rsid w:val="000D794B"/>
    <w:rsid w:val="000E0F46"/>
    <w:rsid w:val="000E35A1"/>
    <w:rsid w:val="000E7B7B"/>
    <w:rsid w:val="000E7D62"/>
    <w:rsid w:val="000F6D14"/>
    <w:rsid w:val="000F77AA"/>
    <w:rsid w:val="001018E4"/>
    <w:rsid w:val="00102F53"/>
    <w:rsid w:val="00103357"/>
    <w:rsid w:val="00110C2C"/>
    <w:rsid w:val="00110E2A"/>
    <w:rsid w:val="00112F0B"/>
    <w:rsid w:val="0011549F"/>
    <w:rsid w:val="00123C9F"/>
    <w:rsid w:val="001246E2"/>
    <w:rsid w:val="0012554F"/>
    <w:rsid w:val="00126190"/>
    <w:rsid w:val="0012631D"/>
    <w:rsid w:val="00126A4F"/>
    <w:rsid w:val="00130A75"/>
    <w:rsid w:val="00130F17"/>
    <w:rsid w:val="001320BF"/>
    <w:rsid w:val="00134712"/>
    <w:rsid w:val="001439DA"/>
    <w:rsid w:val="001538C7"/>
    <w:rsid w:val="00155DB7"/>
    <w:rsid w:val="00157382"/>
    <w:rsid w:val="00163BC4"/>
    <w:rsid w:val="00172C3C"/>
    <w:rsid w:val="001873D8"/>
    <w:rsid w:val="00191062"/>
    <w:rsid w:val="00192B72"/>
    <w:rsid w:val="00193A51"/>
    <w:rsid w:val="00193E19"/>
    <w:rsid w:val="0019719E"/>
    <w:rsid w:val="001A29D8"/>
    <w:rsid w:val="001A5CAA"/>
    <w:rsid w:val="001B0427"/>
    <w:rsid w:val="001B0EFF"/>
    <w:rsid w:val="001C27CC"/>
    <w:rsid w:val="001C651A"/>
    <w:rsid w:val="001C653F"/>
    <w:rsid w:val="001D2EC9"/>
    <w:rsid w:val="001D3A51"/>
    <w:rsid w:val="001D49FF"/>
    <w:rsid w:val="001D6B58"/>
    <w:rsid w:val="001E10D2"/>
    <w:rsid w:val="001E25B4"/>
    <w:rsid w:val="001E44FE"/>
    <w:rsid w:val="001E47BB"/>
    <w:rsid w:val="001F253B"/>
    <w:rsid w:val="001F3195"/>
    <w:rsid w:val="00200595"/>
    <w:rsid w:val="00204835"/>
    <w:rsid w:val="00204BC4"/>
    <w:rsid w:val="00213094"/>
    <w:rsid w:val="00213B51"/>
    <w:rsid w:val="002151F6"/>
    <w:rsid w:val="00220CD6"/>
    <w:rsid w:val="002218AC"/>
    <w:rsid w:val="002229FF"/>
    <w:rsid w:val="00222A21"/>
    <w:rsid w:val="00231920"/>
    <w:rsid w:val="0023195C"/>
    <w:rsid w:val="00233831"/>
    <w:rsid w:val="0023773A"/>
    <w:rsid w:val="00240907"/>
    <w:rsid w:val="00242361"/>
    <w:rsid w:val="0024282C"/>
    <w:rsid w:val="0024509C"/>
    <w:rsid w:val="002460DC"/>
    <w:rsid w:val="002471D4"/>
    <w:rsid w:val="00250985"/>
    <w:rsid w:val="00251206"/>
    <w:rsid w:val="00252990"/>
    <w:rsid w:val="00253301"/>
    <w:rsid w:val="00253ECE"/>
    <w:rsid w:val="002556F6"/>
    <w:rsid w:val="00264DB7"/>
    <w:rsid w:val="00265698"/>
    <w:rsid w:val="0027295F"/>
    <w:rsid w:val="00276616"/>
    <w:rsid w:val="00276F90"/>
    <w:rsid w:val="0028203C"/>
    <w:rsid w:val="00283105"/>
    <w:rsid w:val="00283931"/>
    <w:rsid w:val="00284C4C"/>
    <w:rsid w:val="00287E3A"/>
    <w:rsid w:val="00287E68"/>
    <w:rsid w:val="00291FF7"/>
    <w:rsid w:val="00296529"/>
    <w:rsid w:val="002B27FB"/>
    <w:rsid w:val="002B336A"/>
    <w:rsid w:val="002B685A"/>
    <w:rsid w:val="002C231E"/>
    <w:rsid w:val="002C57D2"/>
    <w:rsid w:val="002C65D2"/>
    <w:rsid w:val="002C689E"/>
    <w:rsid w:val="002C78AC"/>
    <w:rsid w:val="002D01D4"/>
    <w:rsid w:val="002D6EA5"/>
    <w:rsid w:val="002E0D56"/>
    <w:rsid w:val="002E2542"/>
    <w:rsid w:val="002E78C3"/>
    <w:rsid w:val="002F507E"/>
    <w:rsid w:val="002F5538"/>
    <w:rsid w:val="002F7CB8"/>
    <w:rsid w:val="00301709"/>
    <w:rsid w:val="00302F95"/>
    <w:rsid w:val="00304CDB"/>
    <w:rsid w:val="0031102B"/>
    <w:rsid w:val="00311398"/>
    <w:rsid w:val="00315186"/>
    <w:rsid w:val="00315360"/>
    <w:rsid w:val="003216D7"/>
    <w:rsid w:val="00322246"/>
    <w:rsid w:val="0032232D"/>
    <w:rsid w:val="00324FF0"/>
    <w:rsid w:val="00326A4F"/>
    <w:rsid w:val="00326D69"/>
    <w:rsid w:val="003305C3"/>
    <w:rsid w:val="0033343E"/>
    <w:rsid w:val="00334448"/>
    <w:rsid w:val="00335808"/>
    <w:rsid w:val="00335FB9"/>
    <w:rsid w:val="0033716D"/>
    <w:rsid w:val="00340ED1"/>
    <w:rsid w:val="00345CEE"/>
    <w:rsid w:val="0034742F"/>
    <w:rsid w:val="0035031E"/>
    <w:rsid w:val="003512C2"/>
    <w:rsid w:val="003548AD"/>
    <w:rsid w:val="003636ED"/>
    <w:rsid w:val="00371FB6"/>
    <w:rsid w:val="00372017"/>
    <w:rsid w:val="003763C1"/>
    <w:rsid w:val="00376BBE"/>
    <w:rsid w:val="00383CB1"/>
    <w:rsid w:val="003840FE"/>
    <w:rsid w:val="00385AB6"/>
    <w:rsid w:val="0038711E"/>
    <w:rsid w:val="0039224F"/>
    <w:rsid w:val="00394035"/>
    <w:rsid w:val="00394262"/>
    <w:rsid w:val="0039632E"/>
    <w:rsid w:val="00397C67"/>
    <w:rsid w:val="003A43A4"/>
    <w:rsid w:val="003A7E18"/>
    <w:rsid w:val="003B023A"/>
    <w:rsid w:val="003B14C2"/>
    <w:rsid w:val="003B1A43"/>
    <w:rsid w:val="003B47D9"/>
    <w:rsid w:val="003B5BDE"/>
    <w:rsid w:val="003C0EC1"/>
    <w:rsid w:val="003C1F7F"/>
    <w:rsid w:val="003C4343"/>
    <w:rsid w:val="003C4C86"/>
    <w:rsid w:val="003C6258"/>
    <w:rsid w:val="003D1362"/>
    <w:rsid w:val="003D73FB"/>
    <w:rsid w:val="003E2268"/>
    <w:rsid w:val="003E2904"/>
    <w:rsid w:val="003F24F4"/>
    <w:rsid w:val="003F3612"/>
    <w:rsid w:val="00401927"/>
    <w:rsid w:val="0040202D"/>
    <w:rsid w:val="00403CF2"/>
    <w:rsid w:val="0041027F"/>
    <w:rsid w:val="00410792"/>
    <w:rsid w:val="00412475"/>
    <w:rsid w:val="00414767"/>
    <w:rsid w:val="00423789"/>
    <w:rsid w:val="0042419E"/>
    <w:rsid w:val="004268A1"/>
    <w:rsid w:val="0042747E"/>
    <w:rsid w:val="00431C51"/>
    <w:rsid w:val="0043481D"/>
    <w:rsid w:val="004362E8"/>
    <w:rsid w:val="00440F43"/>
    <w:rsid w:val="00441B6F"/>
    <w:rsid w:val="00444A79"/>
    <w:rsid w:val="004456F7"/>
    <w:rsid w:val="00446221"/>
    <w:rsid w:val="00450E62"/>
    <w:rsid w:val="004516BE"/>
    <w:rsid w:val="004539DB"/>
    <w:rsid w:val="004578D8"/>
    <w:rsid w:val="00461A4E"/>
    <w:rsid w:val="004628B8"/>
    <w:rsid w:val="004634CA"/>
    <w:rsid w:val="00463F05"/>
    <w:rsid w:val="00470D48"/>
    <w:rsid w:val="00471A80"/>
    <w:rsid w:val="00476899"/>
    <w:rsid w:val="00480565"/>
    <w:rsid w:val="004807F3"/>
    <w:rsid w:val="004827E4"/>
    <w:rsid w:val="004849EA"/>
    <w:rsid w:val="0048761D"/>
    <w:rsid w:val="004B0D06"/>
    <w:rsid w:val="004C1F2B"/>
    <w:rsid w:val="004C4B19"/>
    <w:rsid w:val="004D03F0"/>
    <w:rsid w:val="004D305E"/>
    <w:rsid w:val="004D4277"/>
    <w:rsid w:val="004E1552"/>
    <w:rsid w:val="004E1FA6"/>
    <w:rsid w:val="004E2301"/>
    <w:rsid w:val="004E4381"/>
    <w:rsid w:val="004E4415"/>
    <w:rsid w:val="004F5434"/>
    <w:rsid w:val="00502516"/>
    <w:rsid w:val="00505A47"/>
    <w:rsid w:val="00505F06"/>
    <w:rsid w:val="00506828"/>
    <w:rsid w:val="00507020"/>
    <w:rsid w:val="005125D3"/>
    <w:rsid w:val="0052310C"/>
    <w:rsid w:val="0053056E"/>
    <w:rsid w:val="0053229B"/>
    <w:rsid w:val="005437EE"/>
    <w:rsid w:val="00544A8A"/>
    <w:rsid w:val="00554FDA"/>
    <w:rsid w:val="0056151E"/>
    <w:rsid w:val="00576A33"/>
    <w:rsid w:val="0058677E"/>
    <w:rsid w:val="00590B00"/>
    <w:rsid w:val="0059454F"/>
    <w:rsid w:val="005A0A17"/>
    <w:rsid w:val="005B3969"/>
    <w:rsid w:val="005C74E7"/>
    <w:rsid w:val="005C784C"/>
    <w:rsid w:val="005D17F6"/>
    <w:rsid w:val="005D501D"/>
    <w:rsid w:val="005E08C2"/>
    <w:rsid w:val="005E4E00"/>
    <w:rsid w:val="005E5539"/>
    <w:rsid w:val="005E6C19"/>
    <w:rsid w:val="005F5711"/>
    <w:rsid w:val="00602BF5"/>
    <w:rsid w:val="006043A2"/>
    <w:rsid w:val="00610947"/>
    <w:rsid w:val="0061507A"/>
    <w:rsid w:val="00617FDD"/>
    <w:rsid w:val="00620A34"/>
    <w:rsid w:val="00622EA6"/>
    <w:rsid w:val="00624F2C"/>
    <w:rsid w:val="00627149"/>
    <w:rsid w:val="00627B03"/>
    <w:rsid w:val="00627CBA"/>
    <w:rsid w:val="00630614"/>
    <w:rsid w:val="00631B42"/>
    <w:rsid w:val="006320B4"/>
    <w:rsid w:val="00633614"/>
    <w:rsid w:val="00633F68"/>
    <w:rsid w:val="00636EB2"/>
    <w:rsid w:val="006375B8"/>
    <w:rsid w:val="0064086C"/>
    <w:rsid w:val="00641485"/>
    <w:rsid w:val="0064390D"/>
    <w:rsid w:val="00647D38"/>
    <w:rsid w:val="0065223D"/>
    <w:rsid w:val="00653958"/>
    <w:rsid w:val="00654820"/>
    <w:rsid w:val="00657677"/>
    <w:rsid w:val="006602C9"/>
    <w:rsid w:val="006608E6"/>
    <w:rsid w:val="0066510A"/>
    <w:rsid w:val="00665A2D"/>
    <w:rsid w:val="00665BCC"/>
    <w:rsid w:val="006709EE"/>
    <w:rsid w:val="00673F9F"/>
    <w:rsid w:val="0067640B"/>
    <w:rsid w:val="006830FF"/>
    <w:rsid w:val="00685A6F"/>
    <w:rsid w:val="00686953"/>
    <w:rsid w:val="00687DEA"/>
    <w:rsid w:val="00687E67"/>
    <w:rsid w:val="00690D4D"/>
    <w:rsid w:val="006967F7"/>
    <w:rsid w:val="006A1246"/>
    <w:rsid w:val="006A250C"/>
    <w:rsid w:val="006A4F8C"/>
    <w:rsid w:val="006B21D3"/>
    <w:rsid w:val="006B425B"/>
    <w:rsid w:val="006B48FC"/>
    <w:rsid w:val="006B4E9E"/>
    <w:rsid w:val="006B57D0"/>
    <w:rsid w:val="006C11F2"/>
    <w:rsid w:val="006C31ED"/>
    <w:rsid w:val="006C6F8B"/>
    <w:rsid w:val="006C7108"/>
    <w:rsid w:val="006D1F49"/>
    <w:rsid w:val="006D30FF"/>
    <w:rsid w:val="006D6940"/>
    <w:rsid w:val="006F0FAF"/>
    <w:rsid w:val="006F11EC"/>
    <w:rsid w:val="0070082C"/>
    <w:rsid w:val="00702324"/>
    <w:rsid w:val="007056ED"/>
    <w:rsid w:val="007066DB"/>
    <w:rsid w:val="00722829"/>
    <w:rsid w:val="007325E7"/>
    <w:rsid w:val="007369E6"/>
    <w:rsid w:val="00744649"/>
    <w:rsid w:val="007453DB"/>
    <w:rsid w:val="00746E59"/>
    <w:rsid w:val="00754905"/>
    <w:rsid w:val="00754C9A"/>
    <w:rsid w:val="0075599A"/>
    <w:rsid w:val="00761D52"/>
    <w:rsid w:val="00773801"/>
    <w:rsid w:val="0077749E"/>
    <w:rsid w:val="0078548B"/>
    <w:rsid w:val="00790A17"/>
    <w:rsid w:val="00790ADA"/>
    <w:rsid w:val="007A2412"/>
    <w:rsid w:val="007B31AE"/>
    <w:rsid w:val="007C2C76"/>
    <w:rsid w:val="007C6840"/>
    <w:rsid w:val="007C7D73"/>
    <w:rsid w:val="007C7F0B"/>
    <w:rsid w:val="007D0755"/>
    <w:rsid w:val="007D2092"/>
    <w:rsid w:val="007D2288"/>
    <w:rsid w:val="007D23D8"/>
    <w:rsid w:val="007E088F"/>
    <w:rsid w:val="007E47F1"/>
    <w:rsid w:val="007F1071"/>
    <w:rsid w:val="007F6369"/>
    <w:rsid w:val="007F7A38"/>
    <w:rsid w:val="007F7B32"/>
    <w:rsid w:val="00804BC2"/>
    <w:rsid w:val="00810D27"/>
    <w:rsid w:val="00811938"/>
    <w:rsid w:val="0081431A"/>
    <w:rsid w:val="00825DEC"/>
    <w:rsid w:val="0083216F"/>
    <w:rsid w:val="008328A7"/>
    <w:rsid w:val="00836BD6"/>
    <w:rsid w:val="008558BF"/>
    <w:rsid w:val="0085756A"/>
    <w:rsid w:val="00860000"/>
    <w:rsid w:val="00863BD3"/>
    <w:rsid w:val="008641ED"/>
    <w:rsid w:val="00866D66"/>
    <w:rsid w:val="008671C6"/>
    <w:rsid w:val="00875803"/>
    <w:rsid w:val="00885EDA"/>
    <w:rsid w:val="00886F84"/>
    <w:rsid w:val="008A1D36"/>
    <w:rsid w:val="008B459E"/>
    <w:rsid w:val="008C2E5B"/>
    <w:rsid w:val="008C3CD5"/>
    <w:rsid w:val="008C3DE7"/>
    <w:rsid w:val="008D2BDB"/>
    <w:rsid w:val="008D2E38"/>
    <w:rsid w:val="008E13AE"/>
    <w:rsid w:val="008E1506"/>
    <w:rsid w:val="008E5340"/>
    <w:rsid w:val="008E710C"/>
    <w:rsid w:val="008E7534"/>
    <w:rsid w:val="008E7CDB"/>
    <w:rsid w:val="008F0DD2"/>
    <w:rsid w:val="008F1E28"/>
    <w:rsid w:val="008F69D6"/>
    <w:rsid w:val="00900C6A"/>
    <w:rsid w:val="00901631"/>
    <w:rsid w:val="009016CD"/>
    <w:rsid w:val="00902823"/>
    <w:rsid w:val="00905616"/>
    <w:rsid w:val="009118F1"/>
    <w:rsid w:val="0091275C"/>
    <w:rsid w:val="00912E9A"/>
    <w:rsid w:val="00913AEB"/>
    <w:rsid w:val="00915CA6"/>
    <w:rsid w:val="0092081F"/>
    <w:rsid w:val="00927834"/>
    <w:rsid w:val="00930022"/>
    <w:rsid w:val="00933F47"/>
    <w:rsid w:val="00933FB6"/>
    <w:rsid w:val="009400F8"/>
    <w:rsid w:val="00945458"/>
    <w:rsid w:val="00947B05"/>
    <w:rsid w:val="009500A6"/>
    <w:rsid w:val="00950B95"/>
    <w:rsid w:val="00956541"/>
    <w:rsid w:val="00957C18"/>
    <w:rsid w:val="009605AC"/>
    <w:rsid w:val="009659BA"/>
    <w:rsid w:val="009754D4"/>
    <w:rsid w:val="00981AEE"/>
    <w:rsid w:val="00983040"/>
    <w:rsid w:val="00990544"/>
    <w:rsid w:val="00995CC3"/>
    <w:rsid w:val="009A3A61"/>
    <w:rsid w:val="009A4449"/>
    <w:rsid w:val="009A58F8"/>
    <w:rsid w:val="009B3FB9"/>
    <w:rsid w:val="009C119A"/>
    <w:rsid w:val="009C2465"/>
    <w:rsid w:val="009D1823"/>
    <w:rsid w:val="009D35A0"/>
    <w:rsid w:val="009D67A2"/>
    <w:rsid w:val="009D7EB7"/>
    <w:rsid w:val="009E048A"/>
    <w:rsid w:val="009E08E9"/>
    <w:rsid w:val="009E2DFA"/>
    <w:rsid w:val="009E3DB9"/>
    <w:rsid w:val="009E6E35"/>
    <w:rsid w:val="009F0EDA"/>
    <w:rsid w:val="009F4566"/>
    <w:rsid w:val="009F4D86"/>
    <w:rsid w:val="00A03B96"/>
    <w:rsid w:val="00A05B19"/>
    <w:rsid w:val="00A1134E"/>
    <w:rsid w:val="00A115DB"/>
    <w:rsid w:val="00A17D76"/>
    <w:rsid w:val="00A21B02"/>
    <w:rsid w:val="00A24CC9"/>
    <w:rsid w:val="00A24E7E"/>
    <w:rsid w:val="00A258C3"/>
    <w:rsid w:val="00A347C0"/>
    <w:rsid w:val="00A51431"/>
    <w:rsid w:val="00A539AD"/>
    <w:rsid w:val="00A61359"/>
    <w:rsid w:val="00A62DA9"/>
    <w:rsid w:val="00A66CB7"/>
    <w:rsid w:val="00A72C51"/>
    <w:rsid w:val="00A73528"/>
    <w:rsid w:val="00A90835"/>
    <w:rsid w:val="00A94063"/>
    <w:rsid w:val="00A96900"/>
    <w:rsid w:val="00A96936"/>
    <w:rsid w:val="00AA2760"/>
    <w:rsid w:val="00AA439D"/>
    <w:rsid w:val="00AA54BA"/>
    <w:rsid w:val="00AA6219"/>
    <w:rsid w:val="00AA7393"/>
    <w:rsid w:val="00AA74E0"/>
    <w:rsid w:val="00AB12B2"/>
    <w:rsid w:val="00AB3596"/>
    <w:rsid w:val="00AB703F"/>
    <w:rsid w:val="00AB7F5E"/>
    <w:rsid w:val="00AC0BEE"/>
    <w:rsid w:val="00AC6BB8"/>
    <w:rsid w:val="00AD01EA"/>
    <w:rsid w:val="00AD0A8F"/>
    <w:rsid w:val="00AE008F"/>
    <w:rsid w:val="00AE0B6A"/>
    <w:rsid w:val="00AE6436"/>
    <w:rsid w:val="00AE787A"/>
    <w:rsid w:val="00AF1647"/>
    <w:rsid w:val="00B01FCD"/>
    <w:rsid w:val="00B053B8"/>
    <w:rsid w:val="00B15619"/>
    <w:rsid w:val="00B1776C"/>
    <w:rsid w:val="00B20002"/>
    <w:rsid w:val="00B25B42"/>
    <w:rsid w:val="00B27872"/>
    <w:rsid w:val="00B3564D"/>
    <w:rsid w:val="00B37122"/>
    <w:rsid w:val="00B4176C"/>
    <w:rsid w:val="00B4318D"/>
    <w:rsid w:val="00B52583"/>
    <w:rsid w:val="00B52896"/>
    <w:rsid w:val="00B73FF2"/>
    <w:rsid w:val="00B75291"/>
    <w:rsid w:val="00B80859"/>
    <w:rsid w:val="00B8229A"/>
    <w:rsid w:val="00B8719A"/>
    <w:rsid w:val="00B907C7"/>
    <w:rsid w:val="00B91E4C"/>
    <w:rsid w:val="00B95236"/>
    <w:rsid w:val="00B96BD9"/>
    <w:rsid w:val="00BA1619"/>
    <w:rsid w:val="00BA1B01"/>
    <w:rsid w:val="00BA1C58"/>
    <w:rsid w:val="00BA2641"/>
    <w:rsid w:val="00BA66C0"/>
    <w:rsid w:val="00BB3047"/>
    <w:rsid w:val="00BB37AA"/>
    <w:rsid w:val="00BB39DC"/>
    <w:rsid w:val="00BB4AE4"/>
    <w:rsid w:val="00BC1355"/>
    <w:rsid w:val="00BC136C"/>
    <w:rsid w:val="00BC53A0"/>
    <w:rsid w:val="00BC6DC1"/>
    <w:rsid w:val="00BD1A5B"/>
    <w:rsid w:val="00BD1CA0"/>
    <w:rsid w:val="00BD3E2F"/>
    <w:rsid w:val="00BE62AD"/>
    <w:rsid w:val="00BF121F"/>
    <w:rsid w:val="00BF1F80"/>
    <w:rsid w:val="00BF2CF5"/>
    <w:rsid w:val="00C03534"/>
    <w:rsid w:val="00C067A0"/>
    <w:rsid w:val="00C15A0F"/>
    <w:rsid w:val="00C166EF"/>
    <w:rsid w:val="00C17EB0"/>
    <w:rsid w:val="00C2040C"/>
    <w:rsid w:val="00C2173C"/>
    <w:rsid w:val="00C25B0A"/>
    <w:rsid w:val="00C27F5F"/>
    <w:rsid w:val="00C30A0F"/>
    <w:rsid w:val="00C31494"/>
    <w:rsid w:val="00C31C4A"/>
    <w:rsid w:val="00C36797"/>
    <w:rsid w:val="00C37E61"/>
    <w:rsid w:val="00C44E5D"/>
    <w:rsid w:val="00C46E0D"/>
    <w:rsid w:val="00C47DF6"/>
    <w:rsid w:val="00C506E5"/>
    <w:rsid w:val="00C50866"/>
    <w:rsid w:val="00C51FD1"/>
    <w:rsid w:val="00C54684"/>
    <w:rsid w:val="00C61120"/>
    <w:rsid w:val="00C64C7E"/>
    <w:rsid w:val="00C6557A"/>
    <w:rsid w:val="00C65E68"/>
    <w:rsid w:val="00C70F1B"/>
    <w:rsid w:val="00C71A47"/>
    <w:rsid w:val="00C7464C"/>
    <w:rsid w:val="00C76423"/>
    <w:rsid w:val="00C7716B"/>
    <w:rsid w:val="00C85588"/>
    <w:rsid w:val="00C93BD7"/>
    <w:rsid w:val="00CB04CF"/>
    <w:rsid w:val="00CB0C35"/>
    <w:rsid w:val="00CB326B"/>
    <w:rsid w:val="00CC71A6"/>
    <w:rsid w:val="00CD6755"/>
    <w:rsid w:val="00CD6856"/>
    <w:rsid w:val="00CD6932"/>
    <w:rsid w:val="00CD7C0F"/>
    <w:rsid w:val="00CE0089"/>
    <w:rsid w:val="00CE7010"/>
    <w:rsid w:val="00CE793C"/>
    <w:rsid w:val="00CF193C"/>
    <w:rsid w:val="00CF3094"/>
    <w:rsid w:val="00D002A2"/>
    <w:rsid w:val="00D032F7"/>
    <w:rsid w:val="00D04493"/>
    <w:rsid w:val="00D06CC0"/>
    <w:rsid w:val="00D173F1"/>
    <w:rsid w:val="00D22B6A"/>
    <w:rsid w:val="00D345B5"/>
    <w:rsid w:val="00D35934"/>
    <w:rsid w:val="00D41B79"/>
    <w:rsid w:val="00D45FB8"/>
    <w:rsid w:val="00D51D32"/>
    <w:rsid w:val="00D545A6"/>
    <w:rsid w:val="00D62B5B"/>
    <w:rsid w:val="00D63BA7"/>
    <w:rsid w:val="00D66E32"/>
    <w:rsid w:val="00D71C28"/>
    <w:rsid w:val="00D722CA"/>
    <w:rsid w:val="00D727F6"/>
    <w:rsid w:val="00D74CB0"/>
    <w:rsid w:val="00D77873"/>
    <w:rsid w:val="00D77BE5"/>
    <w:rsid w:val="00D8216F"/>
    <w:rsid w:val="00D8295D"/>
    <w:rsid w:val="00D864C8"/>
    <w:rsid w:val="00DA3EDA"/>
    <w:rsid w:val="00DB4DE3"/>
    <w:rsid w:val="00DC2A65"/>
    <w:rsid w:val="00DC2D2F"/>
    <w:rsid w:val="00DC7734"/>
    <w:rsid w:val="00DD5E5F"/>
    <w:rsid w:val="00DE15F0"/>
    <w:rsid w:val="00DE5663"/>
    <w:rsid w:val="00DE5B14"/>
    <w:rsid w:val="00DE5F98"/>
    <w:rsid w:val="00DE7468"/>
    <w:rsid w:val="00DE78AA"/>
    <w:rsid w:val="00DF3EC0"/>
    <w:rsid w:val="00DF465B"/>
    <w:rsid w:val="00E03E6C"/>
    <w:rsid w:val="00E053D0"/>
    <w:rsid w:val="00E15994"/>
    <w:rsid w:val="00E25202"/>
    <w:rsid w:val="00E26527"/>
    <w:rsid w:val="00E31051"/>
    <w:rsid w:val="00E3114E"/>
    <w:rsid w:val="00E31879"/>
    <w:rsid w:val="00E31A70"/>
    <w:rsid w:val="00E3415C"/>
    <w:rsid w:val="00E35B02"/>
    <w:rsid w:val="00E5599D"/>
    <w:rsid w:val="00E56C07"/>
    <w:rsid w:val="00E66496"/>
    <w:rsid w:val="00E66B35"/>
    <w:rsid w:val="00E66E10"/>
    <w:rsid w:val="00E67B33"/>
    <w:rsid w:val="00E71D8C"/>
    <w:rsid w:val="00E73380"/>
    <w:rsid w:val="00E769F6"/>
    <w:rsid w:val="00E802B6"/>
    <w:rsid w:val="00E8407C"/>
    <w:rsid w:val="00E84F3C"/>
    <w:rsid w:val="00E87147"/>
    <w:rsid w:val="00EA012C"/>
    <w:rsid w:val="00EB2279"/>
    <w:rsid w:val="00EB6A1A"/>
    <w:rsid w:val="00EB7A15"/>
    <w:rsid w:val="00EC1D8C"/>
    <w:rsid w:val="00EC374A"/>
    <w:rsid w:val="00EC6A55"/>
    <w:rsid w:val="00ED0288"/>
    <w:rsid w:val="00ED2026"/>
    <w:rsid w:val="00EE3566"/>
    <w:rsid w:val="00EE52CB"/>
    <w:rsid w:val="00EF136B"/>
    <w:rsid w:val="00EF56CF"/>
    <w:rsid w:val="00EF581D"/>
    <w:rsid w:val="00EF7DBD"/>
    <w:rsid w:val="00EF7FD8"/>
    <w:rsid w:val="00F06F59"/>
    <w:rsid w:val="00F07AB2"/>
    <w:rsid w:val="00F1515B"/>
    <w:rsid w:val="00F17988"/>
    <w:rsid w:val="00F221A0"/>
    <w:rsid w:val="00F240EC"/>
    <w:rsid w:val="00F27712"/>
    <w:rsid w:val="00F305AB"/>
    <w:rsid w:val="00F3596D"/>
    <w:rsid w:val="00F404D2"/>
    <w:rsid w:val="00F40CD4"/>
    <w:rsid w:val="00F4128B"/>
    <w:rsid w:val="00F41EA7"/>
    <w:rsid w:val="00F41FF7"/>
    <w:rsid w:val="00F469F0"/>
    <w:rsid w:val="00F53273"/>
    <w:rsid w:val="00F533D0"/>
    <w:rsid w:val="00F6083C"/>
    <w:rsid w:val="00F74D97"/>
    <w:rsid w:val="00F755E4"/>
    <w:rsid w:val="00F77D02"/>
    <w:rsid w:val="00F85A7D"/>
    <w:rsid w:val="00F9052F"/>
    <w:rsid w:val="00F91071"/>
    <w:rsid w:val="00FA0C73"/>
    <w:rsid w:val="00FA17F7"/>
    <w:rsid w:val="00FA189C"/>
    <w:rsid w:val="00FB3A86"/>
    <w:rsid w:val="00FB4549"/>
    <w:rsid w:val="00FC19A4"/>
    <w:rsid w:val="00FD36C8"/>
    <w:rsid w:val="00FE04EB"/>
    <w:rsid w:val="00FE5AA4"/>
    <w:rsid w:val="00FE7D0F"/>
    <w:rsid w:val="00FF087D"/>
    <w:rsid w:val="00FF29B2"/>
    <w:rsid w:val="00FF333D"/>
    <w:rsid w:val="00FF4E18"/>
    <w:rsid w:val="00FF71F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AutoShape 10"/>
      </o:rules>
    </o:shapelayout>
  </w:shapeDefaults>
  <w:decimalSymbol w:val="."/>
  <w:listSeparator w:val=","/>
  <w14:docId w14:val="160AEB06"/>
  <w15:docId w15:val="{EE2CBA6E-489D-4F85-BCB9-0E76FCC9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6DC1"/>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link w:val="SignatureChar"/>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PlainTable21">
    <w:name w:val="Plain Table 21"/>
    <w:basedOn w:val="TableNormal"/>
    <w:uiPriority w:val="42"/>
    <w:rsid w:val="004241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6A1246"/>
    <w:pPr>
      <w:spacing w:before="100" w:beforeAutospacing="1" w:after="100" w:afterAutospacing="1"/>
    </w:pPr>
    <w:rPr>
      <w:rFonts w:ascii="Times New Roman" w:eastAsiaTheme="minorEastAsia" w:hAnsi="Times New Roman"/>
      <w:sz w:val="24"/>
      <w:szCs w:val="24"/>
      <w:lang w:val="en-IN" w:eastAsia="en-IN" w:bidi="mr-IN"/>
    </w:rPr>
  </w:style>
  <w:style w:type="paragraph" w:styleId="ListParagraph">
    <w:name w:val="List Paragraph"/>
    <w:basedOn w:val="Normal"/>
    <w:uiPriority w:val="34"/>
    <w:qFormat/>
    <w:rsid w:val="00DB4DE3"/>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Heading1Char">
    <w:name w:val="Heading 1 Char"/>
    <w:basedOn w:val="DefaultParagraphFont"/>
    <w:link w:val="Heading1"/>
    <w:rsid w:val="00BC6DC1"/>
    <w:rPr>
      <w:rFonts w:ascii="Arial" w:hAnsi="Arial"/>
      <w:b/>
      <w:kern w:val="28"/>
      <w:sz w:val="28"/>
    </w:rPr>
  </w:style>
  <w:style w:type="character" w:customStyle="1" w:styleId="TitleChar">
    <w:name w:val="Title Char"/>
    <w:basedOn w:val="DefaultParagraphFont"/>
    <w:link w:val="Title"/>
    <w:rsid w:val="00BC6DC1"/>
    <w:rPr>
      <w:rFonts w:ascii="Helvetica" w:hAnsi="Helvetica"/>
      <w:b/>
      <w:kern w:val="28"/>
      <w:sz w:val="36"/>
    </w:rPr>
  </w:style>
  <w:style w:type="character" w:customStyle="1" w:styleId="FooterChar">
    <w:name w:val="Footer Char"/>
    <w:basedOn w:val="DefaultParagraphFont"/>
    <w:link w:val="Footer"/>
    <w:rsid w:val="00BC6DC1"/>
    <w:rPr>
      <w:rFonts w:ascii="Helvetica" w:hAnsi="Helvetica"/>
    </w:rPr>
  </w:style>
  <w:style w:type="character" w:customStyle="1" w:styleId="HeaderChar">
    <w:name w:val="Header Char"/>
    <w:basedOn w:val="DefaultParagraphFont"/>
    <w:link w:val="Header"/>
    <w:rsid w:val="00BC6DC1"/>
    <w:rPr>
      <w:rFonts w:ascii="Helvetica" w:hAnsi="Helvetica"/>
    </w:rPr>
  </w:style>
  <w:style w:type="character" w:customStyle="1" w:styleId="SignatureChar">
    <w:name w:val="Signature Char"/>
    <w:basedOn w:val="DefaultParagraphFont"/>
    <w:link w:val="Signature"/>
    <w:rsid w:val="00BC6DC1"/>
    <w:rPr>
      <w:rFonts w:ascii="Helvetica" w:hAnsi="Helvetica"/>
    </w:rPr>
  </w:style>
  <w:style w:type="character" w:styleId="UnresolvedMention">
    <w:name w:val="Unresolved Mention"/>
    <w:basedOn w:val="DefaultParagraphFont"/>
    <w:uiPriority w:val="99"/>
    <w:semiHidden/>
    <w:unhideWhenUsed/>
    <w:rsid w:val="008D2B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C98FF-98FF-4AA1-BB08-688C211C7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708</TotalTime>
  <Pages>25</Pages>
  <Words>7396</Words>
  <Characters>42161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49459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113</cp:revision>
  <cp:lastPrinted>1999-07-06T11:00:00Z</cp:lastPrinted>
  <dcterms:created xsi:type="dcterms:W3CDTF">2025-07-31T10:51:00Z</dcterms:created>
  <dcterms:modified xsi:type="dcterms:W3CDTF">2025-08-11T08:15:00Z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b798bcd1-8bbc-45ed-9ac4-69faa6bc4980</vt:lpwstr>
  </property>
</Properties>
</file>