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570A" w14:textId="366DD040" w:rsidR="003D4106" w:rsidRPr="003D4106" w:rsidRDefault="003D4106">
      <w:pPr>
        <w:tabs>
          <w:tab w:val="left" w:pos="8820"/>
        </w:tabs>
        <w:spacing w:line="360" w:lineRule="auto"/>
        <w:ind w:left="-90"/>
        <w:rPr>
          <w:rFonts w:eastAsia="Segoe UI"/>
          <w:b/>
          <w:bCs/>
          <w:sz w:val="28"/>
          <w:szCs w:val="28"/>
          <w:u w:val="single"/>
        </w:rPr>
      </w:pPr>
      <w:r w:rsidRPr="003D4106">
        <w:rPr>
          <w:rFonts w:eastAsia="Segoe UI"/>
          <w:b/>
          <w:bCs/>
          <w:sz w:val="28"/>
          <w:szCs w:val="28"/>
          <w:u w:val="single"/>
        </w:rPr>
        <w:t>Original Research Article</w:t>
      </w:r>
    </w:p>
    <w:p w14:paraId="460157CC" w14:textId="31918D7A" w:rsidR="000328B0" w:rsidRDefault="00042F23">
      <w:pPr>
        <w:tabs>
          <w:tab w:val="left" w:pos="8820"/>
        </w:tabs>
        <w:spacing w:line="360" w:lineRule="auto"/>
        <w:ind w:left="-90"/>
        <w:rPr>
          <w:rFonts w:eastAsia="Segoe UI"/>
          <w:b/>
          <w:bCs/>
          <w:sz w:val="28"/>
          <w:szCs w:val="28"/>
          <w:lang w:val="en-IN"/>
        </w:rPr>
      </w:pPr>
      <w:r>
        <w:rPr>
          <w:rFonts w:eastAsia="Segoe UI"/>
          <w:b/>
          <w:bCs/>
          <w:sz w:val="28"/>
          <w:szCs w:val="28"/>
        </w:rPr>
        <w:t xml:space="preserve">Effects of various </w:t>
      </w:r>
      <w:r>
        <w:rPr>
          <w:rFonts w:eastAsia="Segoe UI"/>
          <w:b/>
          <w:bCs/>
          <w:sz w:val="28"/>
          <w:szCs w:val="28"/>
          <w:lang w:val="en-IN"/>
        </w:rPr>
        <w:t>Plant Growth Hormones</w:t>
      </w:r>
      <w:r>
        <w:rPr>
          <w:rFonts w:eastAsia="Segoe UI"/>
          <w:b/>
          <w:bCs/>
          <w:sz w:val="28"/>
          <w:szCs w:val="28"/>
        </w:rPr>
        <w:t xml:space="preserve"> on yield and production </w:t>
      </w:r>
      <w:proofErr w:type="spellStart"/>
      <w:r>
        <w:rPr>
          <w:rFonts w:eastAsia="Segoe UI"/>
          <w:b/>
          <w:bCs/>
          <w:sz w:val="28"/>
          <w:szCs w:val="28"/>
        </w:rPr>
        <w:t>effic</w:t>
      </w:r>
      <w:r>
        <w:rPr>
          <w:rFonts w:eastAsia="Segoe UI"/>
          <w:b/>
          <w:bCs/>
          <w:sz w:val="28"/>
          <w:szCs w:val="28"/>
          <w:lang w:val="en-IN"/>
        </w:rPr>
        <w:t>acy</w:t>
      </w:r>
      <w:proofErr w:type="spellEnd"/>
      <w:r>
        <w:rPr>
          <w:rFonts w:eastAsia="Segoe UI"/>
          <w:b/>
          <w:bCs/>
          <w:sz w:val="28"/>
          <w:szCs w:val="28"/>
        </w:rPr>
        <w:t xml:space="preserve"> of </w:t>
      </w:r>
      <w:proofErr w:type="spellStart"/>
      <w:r>
        <w:rPr>
          <w:rFonts w:eastAsia="Segoe UI"/>
          <w:b/>
          <w:bCs/>
          <w:i/>
          <w:iCs/>
          <w:sz w:val="28"/>
          <w:szCs w:val="28"/>
        </w:rPr>
        <w:t>Agaricus</w:t>
      </w:r>
      <w:proofErr w:type="spellEnd"/>
      <w:r>
        <w:rPr>
          <w:rFonts w:eastAsia="Segoe UI"/>
          <w:b/>
          <w:bCs/>
          <w:i/>
          <w:iCs/>
          <w:sz w:val="28"/>
          <w:szCs w:val="28"/>
        </w:rPr>
        <w:t xml:space="preserve"> </w:t>
      </w:r>
      <w:proofErr w:type="spellStart"/>
      <w:r>
        <w:rPr>
          <w:rFonts w:eastAsia="Segoe UI"/>
          <w:b/>
          <w:bCs/>
          <w:i/>
          <w:iCs/>
          <w:sz w:val="28"/>
          <w:szCs w:val="28"/>
        </w:rPr>
        <w:t>bisporus</w:t>
      </w:r>
      <w:proofErr w:type="spellEnd"/>
      <w:r>
        <w:rPr>
          <w:rFonts w:eastAsia="Segoe UI"/>
          <w:b/>
          <w:bCs/>
          <w:sz w:val="28"/>
          <w:szCs w:val="28"/>
        </w:rPr>
        <w:t xml:space="preserve"> (Lange) </w:t>
      </w:r>
      <w:proofErr w:type="spellStart"/>
      <w:r>
        <w:rPr>
          <w:rFonts w:eastAsia="Segoe UI"/>
          <w:b/>
          <w:bCs/>
          <w:sz w:val="28"/>
          <w:szCs w:val="28"/>
        </w:rPr>
        <w:t>Imbach</w:t>
      </w:r>
      <w:proofErr w:type="spellEnd"/>
      <w:r>
        <w:rPr>
          <w:rFonts w:eastAsia="Segoe UI"/>
          <w:b/>
          <w:bCs/>
          <w:sz w:val="28"/>
          <w:szCs w:val="28"/>
          <w:lang w:val="en-IN"/>
        </w:rPr>
        <w:t>.</w:t>
      </w:r>
    </w:p>
    <w:p w14:paraId="0EA0A1A8" w14:textId="77777777" w:rsidR="00C17CE0" w:rsidRDefault="00C17CE0">
      <w:pPr>
        <w:tabs>
          <w:tab w:val="left" w:pos="8820"/>
        </w:tabs>
        <w:spacing w:line="360" w:lineRule="auto"/>
        <w:ind w:left="-90"/>
        <w:rPr>
          <w:rFonts w:eastAsia="Segoe UI"/>
          <w:b/>
          <w:bCs/>
          <w:sz w:val="28"/>
          <w:szCs w:val="28"/>
          <w:lang w:val="en-IN"/>
        </w:rPr>
      </w:pPr>
    </w:p>
    <w:p w14:paraId="18D0B5EB" w14:textId="77777777" w:rsidR="000328B0" w:rsidRDefault="000328B0">
      <w:pPr>
        <w:spacing w:line="360" w:lineRule="auto"/>
        <w:rPr>
          <w:b/>
          <w:sz w:val="24"/>
          <w:szCs w:val="24"/>
        </w:rPr>
      </w:pPr>
    </w:p>
    <w:p w14:paraId="394C5773" w14:textId="654E6294" w:rsidR="000328B0" w:rsidRDefault="00042F23">
      <w:pPr>
        <w:spacing w:line="360" w:lineRule="auto"/>
        <w:rPr>
          <w:b/>
          <w:sz w:val="24"/>
          <w:szCs w:val="24"/>
        </w:rPr>
      </w:pPr>
      <w:r>
        <w:rPr>
          <w:b/>
          <w:sz w:val="24"/>
          <w:szCs w:val="24"/>
        </w:rPr>
        <w:t>Abstract</w:t>
      </w:r>
    </w:p>
    <w:p w14:paraId="0B28A355" w14:textId="1DE1E9EA" w:rsidR="00173A7F" w:rsidRDefault="00173A7F" w:rsidP="00173A7F">
      <w:pPr>
        <w:spacing w:line="360" w:lineRule="auto"/>
        <w:jc w:val="both"/>
        <w:rPr>
          <w:bCs/>
          <w:sz w:val="24"/>
          <w:szCs w:val="24"/>
        </w:rPr>
      </w:pPr>
      <w:r w:rsidRPr="00173A7F">
        <w:rPr>
          <w:bCs/>
          <w:sz w:val="24"/>
          <w:szCs w:val="24"/>
        </w:rPr>
        <w:t>Button mushroom (</w:t>
      </w:r>
      <w:r w:rsidRPr="00654E92">
        <w:rPr>
          <w:bCs/>
          <w:i/>
          <w:iCs/>
          <w:sz w:val="24"/>
          <w:szCs w:val="24"/>
        </w:rPr>
        <w:t>Agaricus bisporus</w:t>
      </w:r>
      <w:r w:rsidRPr="00173A7F">
        <w:rPr>
          <w:bCs/>
          <w:sz w:val="24"/>
          <w:szCs w:val="24"/>
        </w:rPr>
        <w:t>) cultivation is a critical component of sustainable agriculture, addressing global food se</w:t>
      </w:r>
      <w:bookmarkStart w:id="0" w:name="_GoBack"/>
      <w:bookmarkEnd w:id="0"/>
      <w:r w:rsidRPr="00173A7F">
        <w:rPr>
          <w:bCs/>
          <w:sz w:val="24"/>
          <w:szCs w:val="24"/>
        </w:rPr>
        <w:t xml:space="preserve">curity challenges through efficient resource utilization. This study evaluated the impact of plant growth hormones—gibberellic acid (GA₃), cytokinin (CK), and naphthaleneacetic acid (NAA)—on yield, growth kinetics, and nutritional quality in </w:t>
      </w:r>
      <w:r w:rsidRPr="00690CD7">
        <w:rPr>
          <w:bCs/>
          <w:i/>
          <w:iCs/>
          <w:sz w:val="24"/>
          <w:szCs w:val="24"/>
        </w:rPr>
        <w:t>A. bisporus</w:t>
      </w:r>
      <w:r w:rsidRPr="00173A7F">
        <w:rPr>
          <w:bCs/>
          <w:sz w:val="24"/>
          <w:szCs w:val="24"/>
        </w:rPr>
        <w:t xml:space="preserve">. Compost substrates (4 kg) were amended with hormone concentrations ranging from 2–10 ppm. Results demonstrated that GA₃ at 10 ppm (T₃) exhibited superior performance, achieving the shortest spawn run (12.33 days), earliest pinhead initiation (18.77 days), and fastest first harvest (26.00 days). Morphologically, T₃ produced optimal characteristics with maximum stalk length (3.53 cm), stalk width (2.87 cm), and cap diameter (5.62 cm). T₃ delivered the highest total yield (1345.97 g) and biological efficiency (33.62%), with peak nitrogen (5.32 mg/100 g) and phosphorus (21.09 mg/100 g) content. CK at 10 ppm (T₉) ranked second in overall performance, while NAA at 10 ppm (T₆) maximized magnesium (49.65 mg/100 g) and copper (3.98 mg) concentrations. These findings establish GA₃ supplementation as the most effective strategy for accelerating production cycles and maximizing yield in </w:t>
      </w:r>
      <w:r w:rsidRPr="00654E92">
        <w:rPr>
          <w:bCs/>
          <w:i/>
          <w:iCs/>
          <w:sz w:val="24"/>
          <w:szCs w:val="24"/>
        </w:rPr>
        <w:t>A. bisporus</w:t>
      </w:r>
      <w:r w:rsidRPr="00173A7F">
        <w:rPr>
          <w:bCs/>
          <w:sz w:val="24"/>
          <w:szCs w:val="24"/>
        </w:rPr>
        <w:t>, demonstrating the potential of targeted phytohormone applications for sustainable mushroom cultivation.</w:t>
      </w:r>
    </w:p>
    <w:p w14:paraId="20A74FB7" w14:textId="373D3B35" w:rsidR="000328B0" w:rsidRPr="00E97100" w:rsidRDefault="00173A7F" w:rsidP="00E97100">
      <w:pPr>
        <w:spacing w:line="360" w:lineRule="auto"/>
        <w:jc w:val="both"/>
        <w:rPr>
          <w:bCs/>
          <w:sz w:val="24"/>
          <w:szCs w:val="24"/>
        </w:rPr>
      </w:pPr>
      <w:r>
        <w:rPr>
          <w:rStyle w:val="Strong"/>
        </w:rPr>
        <w:t>Keywords:</w:t>
      </w:r>
      <w:r>
        <w:t xml:space="preserve"> </w:t>
      </w:r>
      <w:r>
        <w:rPr>
          <w:rStyle w:val="Emphasis"/>
        </w:rPr>
        <w:t>Agaricus bisporus</w:t>
      </w:r>
      <w:r>
        <w:t>, gibberellic acid, plant growth hormones, biological efficiency, yield optimization, mushroom cultivation</w:t>
      </w:r>
      <w:r w:rsidR="00E97100">
        <w:t>.</w:t>
      </w:r>
      <w:r w:rsidR="00E97100">
        <w:rPr>
          <w:bCs/>
          <w:sz w:val="24"/>
          <w:szCs w:val="24"/>
        </w:rPr>
        <w:t xml:space="preserve"> </w:t>
      </w:r>
    </w:p>
    <w:p w14:paraId="26D0E60B" w14:textId="77777777" w:rsidR="000328B0" w:rsidRDefault="00042F23">
      <w:pPr>
        <w:spacing w:line="360" w:lineRule="auto"/>
        <w:rPr>
          <w:b/>
          <w:bCs/>
          <w:sz w:val="24"/>
          <w:szCs w:val="24"/>
        </w:rPr>
      </w:pPr>
      <w:r>
        <w:rPr>
          <w:b/>
          <w:bCs/>
          <w:sz w:val="24"/>
          <w:szCs w:val="24"/>
        </w:rPr>
        <w:t>Introduction:</w:t>
      </w:r>
    </w:p>
    <w:p w14:paraId="1048C5F8" w14:textId="0F87A1D6" w:rsidR="000328B0" w:rsidRDefault="00042F23" w:rsidP="00E97100">
      <w:pPr>
        <w:spacing w:before="200" w:line="360" w:lineRule="auto"/>
        <w:ind w:firstLine="720"/>
        <w:jc w:val="both"/>
        <w:rPr>
          <w:rFonts w:eastAsia="Segoe UI"/>
          <w:sz w:val="24"/>
          <w:szCs w:val="24"/>
        </w:rPr>
      </w:pPr>
      <w:r>
        <w:rPr>
          <w:rStyle w:val="Emphasis"/>
          <w:rFonts w:eastAsia="Segoe UI"/>
          <w:sz w:val="24"/>
          <w:szCs w:val="24"/>
        </w:rPr>
        <w:t>Agaricus bisporus</w:t>
      </w:r>
      <w:r>
        <w:rPr>
          <w:rFonts w:eastAsia="Segoe UI"/>
          <w:sz w:val="24"/>
          <w:szCs w:val="24"/>
        </w:rPr>
        <w:t> thrives on composted substrates derived from diverse organic materials. The composting process, which involves the bioconversion of lignocellulosic agricultural and industrial waste, pla</w:t>
      </w:r>
      <w:r>
        <w:rPr>
          <w:rFonts w:eastAsia="Segoe UI"/>
          <w:sz w:val="24"/>
          <w:szCs w:val="24"/>
        </w:rPr>
        <w:t>ys a pivotal role in mushroom cultivation. This sustainable approach not only utilizes abundant renewable resources but also contributes to food security by transforming waste into nutritious, protein-rich food, particularly beneficial for developing natio</w:t>
      </w:r>
      <w:r>
        <w:rPr>
          <w:rFonts w:eastAsia="Segoe UI"/>
          <w:sz w:val="24"/>
          <w:szCs w:val="24"/>
        </w:rPr>
        <w:t>ns (</w:t>
      </w:r>
      <w:r w:rsidR="00345D89">
        <w:rPr>
          <w:rFonts w:eastAsia="Segoe UI"/>
          <w:sz w:val="24"/>
          <w:szCs w:val="24"/>
        </w:rPr>
        <w:t>Delphina &amp; Royse, 2008</w:t>
      </w:r>
      <w:r>
        <w:rPr>
          <w:rFonts w:eastAsia="Segoe UI"/>
          <w:sz w:val="24"/>
          <w:szCs w:val="24"/>
        </w:rPr>
        <w:t>)</w:t>
      </w:r>
      <w:r w:rsidR="00E97100">
        <w:rPr>
          <w:rFonts w:eastAsia="Segoe UI"/>
          <w:sz w:val="24"/>
          <w:szCs w:val="24"/>
        </w:rPr>
        <w:t>.</w:t>
      </w:r>
    </w:p>
    <w:p w14:paraId="6CBE60D5" w14:textId="495D8D5D" w:rsidR="000328B0" w:rsidRDefault="00042F23" w:rsidP="00E97100">
      <w:pPr>
        <w:pStyle w:val="NormalWeb"/>
        <w:spacing w:before="165" w:beforeAutospacing="0" w:after="165" w:afterAutospacing="0" w:line="360" w:lineRule="auto"/>
        <w:ind w:firstLine="720"/>
        <w:jc w:val="both"/>
        <w:rPr>
          <w:rFonts w:eastAsia="Segoe UI"/>
          <w:lang w:val="en-IN"/>
        </w:rPr>
      </w:pPr>
      <w:r>
        <w:rPr>
          <w:rFonts w:eastAsia="Segoe UI"/>
        </w:rPr>
        <w:t>With the global population expanding rapidly</w:t>
      </w:r>
      <w:r>
        <w:rPr>
          <w:rFonts w:eastAsia="Segoe UI"/>
          <w:lang w:val="en-IN"/>
        </w:rPr>
        <w:t xml:space="preserve">, </w:t>
      </w:r>
      <w:r>
        <w:rPr>
          <w:rFonts w:eastAsia="Segoe UI"/>
        </w:rPr>
        <w:t xml:space="preserve">where a significant proportion of the </w:t>
      </w:r>
      <w:r>
        <w:rPr>
          <w:rFonts w:eastAsia="Segoe UI"/>
        </w:rPr>
        <w:lastRenderedPageBreak/>
        <w:t>population lives below the poverty line</w:t>
      </w:r>
      <w:r>
        <w:rPr>
          <w:rFonts w:eastAsia="Segoe UI"/>
          <w:lang w:val="en-IN"/>
        </w:rPr>
        <w:t xml:space="preserve">, </w:t>
      </w:r>
      <w:r>
        <w:rPr>
          <w:rFonts w:eastAsia="Segoe UI"/>
        </w:rPr>
        <w:t xml:space="preserve">suffers from protein malnutrition, necessitating affordable and accessible supplementation </w:t>
      </w:r>
      <w:r w:rsidR="00E97100">
        <w:rPr>
          <w:rFonts w:eastAsia="Segoe UI"/>
        </w:rPr>
        <w:t>W</w:t>
      </w:r>
      <w:r>
        <w:rPr>
          <w:rFonts w:eastAsia="Segoe UI"/>
        </w:rPr>
        <w:t xml:space="preserve">hile </w:t>
      </w:r>
      <w:r>
        <w:rPr>
          <w:rFonts w:eastAsia="Segoe UI"/>
        </w:rPr>
        <w:t>arable land remains finite, food security</w:t>
      </w:r>
      <w:r>
        <w:rPr>
          <w:rFonts w:eastAsia="Segoe UI"/>
          <w:lang w:val="en-IN"/>
        </w:rPr>
        <w:t xml:space="preserve">, </w:t>
      </w:r>
      <w:r>
        <w:rPr>
          <w:rFonts w:eastAsia="Segoe UI"/>
        </w:rPr>
        <w:t>protein deficiency remains a critical nutritional concern has become a pressing challenge. In response, researchers are exploring innovative agricultural methods to enhance nutrient-dense food production. Mushroom</w:t>
      </w:r>
      <w:r>
        <w:rPr>
          <w:rFonts w:eastAsia="Segoe UI"/>
        </w:rPr>
        <w:t xml:space="preserve"> cultivation emerges as a viable solution, particularly for landless farmers, as it can be practiced in confined spaces, urban settings, or underutilized land. This approach not only generates income and employment opportunities, especially for youth, but </w:t>
      </w:r>
      <w:r>
        <w:rPr>
          <w:rFonts w:eastAsia="Segoe UI"/>
        </w:rPr>
        <w:t>also contributes to sustainable food systems</w:t>
      </w:r>
      <w:r w:rsidR="00380909">
        <w:rPr>
          <w:rFonts w:eastAsia="Segoe UI"/>
        </w:rPr>
        <w:t xml:space="preserve"> (Kumar </w:t>
      </w:r>
      <w:r w:rsidR="00380909">
        <w:rPr>
          <w:rFonts w:eastAsia="Segoe UI"/>
          <w:i/>
          <w:iCs/>
        </w:rPr>
        <w:t xml:space="preserve">et. al., </w:t>
      </w:r>
      <w:r w:rsidR="00380909">
        <w:rPr>
          <w:rFonts w:eastAsia="Segoe UI"/>
        </w:rPr>
        <w:t>2023)</w:t>
      </w:r>
      <w:r>
        <w:rPr>
          <w:rFonts w:eastAsia="Segoe UI"/>
          <w:lang w:val="en-IN"/>
        </w:rPr>
        <w:t>.</w:t>
      </w:r>
    </w:p>
    <w:p w14:paraId="522B1C22" w14:textId="709B9B2A" w:rsidR="00380909" w:rsidRDefault="00380909" w:rsidP="00611761">
      <w:pPr>
        <w:pStyle w:val="NormalWeb"/>
        <w:spacing w:before="165" w:beforeAutospacing="0" w:after="165" w:afterAutospacing="0" w:line="360" w:lineRule="auto"/>
        <w:ind w:firstLine="720"/>
        <w:jc w:val="both"/>
        <w:rPr>
          <w:rFonts w:eastAsia="Segoe UI"/>
          <w:shd w:val="clear" w:color="auto" w:fill="FFFFFF"/>
          <w:lang w:val="en-IN"/>
        </w:rPr>
      </w:pPr>
      <w:r w:rsidRPr="00380909">
        <w:rPr>
          <w:rFonts w:eastAsia="Segoe UI"/>
          <w:shd w:val="clear" w:color="auto" w:fill="FFFFFF"/>
          <w:lang w:val="en-IN"/>
        </w:rPr>
        <w:t xml:space="preserve">Plant growth regulators significantly influence mushroom cultivation by affecting mycelial growth, fruiting body formation, and overall yield enhancement. Khan &amp; Amin (2013) reported that GA₃ supplementation effectively increased stipe elongation and cap expansion in </w:t>
      </w:r>
      <w:r w:rsidRPr="00380909">
        <w:rPr>
          <w:rFonts w:eastAsia="Segoe UI"/>
          <w:i/>
          <w:iCs/>
          <w:shd w:val="clear" w:color="auto" w:fill="FFFFFF"/>
          <w:lang w:val="en-IN"/>
        </w:rPr>
        <w:t>Agaricus bisporus</w:t>
      </w:r>
      <w:r w:rsidRPr="00380909">
        <w:rPr>
          <w:rFonts w:eastAsia="Segoe UI"/>
          <w:shd w:val="clear" w:color="auto" w:fill="FFFFFF"/>
          <w:lang w:val="en-IN"/>
        </w:rPr>
        <w:t xml:space="preserve">, demonstrating the hormone's positive impact on morphological development. Alam </w:t>
      </w:r>
      <w:r w:rsidRPr="00380909">
        <w:rPr>
          <w:rFonts w:eastAsia="Segoe UI"/>
          <w:i/>
          <w:iCs/>
          <w:shd w:val="clear" w:color="auto" w:fill="FFFFFF"/>
          <w:lang w:val="en-IN"/>
        </w:rPr>
        <w:t>et al</w:t>
      </w:r>
      <w:r w:rsidRPr="00380909">
        <w:rPr>
          <w:rFonts w:eastAsia="Segoe UI"/>
          <w:shd w:val="clear" w:color="auto" w:fill="FFFFFF"/>
          <w:lang w:val="en-IN"/>
        </w:rPr>
        <w:t xml:space="preserve">. (2007) found that optimal doses of growth regulators increased mushroom biomass in </w:t>
      </w:r>
      <w:proofErr w:type="spellStart"/>
      <w:r w:rsidRPr="00380909">
        <w:rPr>
          <w:rFonts w:eastAsia="Segoe UI"/>
          <w:i/>
          <w:iCs/>
          <w:shd w:val="clear" w:color="auto" w:fill="FFFFFF"/>
          <w:lang w:val="en-IN"/>
        </w:rPr>
        <w:t>Pleurotus</w:t>
      </w:r>
      <w:proofErr w:type="spellEnd"/>
      <w:r w:rsidRPr="00380909">
        <w:rPr>
          <w:rFonts w:eastAsia="Segoe UI"/>
          <w:i/>
          <w:iCs/>
          <w:shd w:val="clear" w:color="auto" w:fill="FFFFFF"/>
          <w:lang w:val="en-IN"/>
        </w:rPr>
        <w:t xml:space="preserve"> </w:t>
      </w:r>
      <w:proofErr w:type="spellStart"/>
      <w:r w:rsidRPr="00380909">
        <w:rPr>
          <w:rFonts w:eastAsia="Segoe UI"/>
          <w:i/>
          <w:iCs/>
          <w:shd w:val="clear" w:color="auto" w:fill="FFFFFF"/>
          <w:lang w:val="en-IN"/>
        </w:rPr>
        <w:t>sajor-caju</w:t>
      </w:r>
      <w:proofErr w:type="spellEnd"/>
      <w:r w:rsidRPr="00380909">
        <w:rPr>
          <w:rFonts w:eastAsia="Segoe UI"/>
          <w:shd w:val="clear" w:color="auto" w:fill="FFFFFF"/>
          <w:lang w:val="en-IN"/>
        </w:rPr>
        <w:t xml:space="preserve">, while excessive concentrations proved detrimental to cultivation outcomes. Recent research by Lee </w:t>
      </w:r>
      <w:r w:rsidRPr="00380909">
        <w:rPr>
          <w:rFonts w:eastAsia="Segoe UI"/>
          <w:i/>
          <w:iCs/>
          <w:shd w:val="clear" w:color="auto" w:fill="FFFFFF"/>
          <w:lang w:val="en-IN"/>
        </w:rPr>
        <w:t>et al</w:t>
      </w:r>
      <w:r w:rsidRPr="00380909">
        <w:rPr>
          <w:rFonts w:eastAsia="Segoe UI"/>
          <w:shd w:val="clear" w:color="auto" w:fill="FFFFFF"/>
          <w:lang w:val="en-IN"/>
        </w:rPr>
        <w:t xml:space="preserve">. (2018) demonstrated that balanced combinations of GA₃ and </w:t>
      </w:r>
      <w:proofErr w:type="spellStart"/>
      <w:r w:rsidRPr="00380909">
        <w:rPr>
          <w:rFonts w:eastAsia="Segoe UI"/>
          <w:shd w:val="clear" w:color="auto" w:fill="FFFFFF"/>
          <w:lang w:val="en-IN"/>
        </w:rPr>
        <w:t>cytokinins</w:t>
      </w:r>
      <w:proofErr w:type="spellEnd"/>
      <w:r w:rsidRPr="00380909">
        <w:rPr>
          <w:rFonts w:eastAsia="Segoe UI"/>
          <w:shd w:val="clear" w:color="auto" w:fill="FFFFFF"/>
          <w:lang w:val="en-IN"/>
        </w:rPr>
        <w:t xml:space="preserve"> improved </w:t>
      </w:r>
      <w:proofErr w:type="spellStart"/>
      <w:r w:rsidRPr="00380909">
        <w:rPr>
          <w:rFonts w:eastAsia="Segoe UI"/>
          <w:i/>
          <w:iCs/>
          <w:shd w:val="clear" w:color="auto" w:fill="FFFFFF"/>
          <w:lang w:val="en-IN"/>
        </w:rPr>
        <w:t>Hericium</w:t>
      </w:r>
      <w:proofErr w:type="spellEnd"/>
      <w:r w:rsidRPr="00380909">
        <w:rPr>
          <w:rFonts w:eastAsia="Segoe UI"/>
          <w:i/>
          <w:iCs/>
          <w:shd w:val="clear" w:color="auto" w:fill="FFFFFF"/>
          <w:lang w:val="en-IN"/>
        </w:rPr>
        <w:t xml:space="preserve"> </w:t>
      </w:r>
      <w:proofErr w:type="spellStart"/>
      <w:r w:rsidRPr="00380909">
        <w:rPr>
          <w:rFonts w:eastAsia="Segoe UI"/>
          <w:i/>
          <w:iCs/>
          <w:shd w:val="clear" w:color="auto" w:fill="FFFFFF"/>
          <w:lang w:val="en-IN"/>
        </w:rPr>
        <w:t>erinaceus</w:t>
      </w:r>
      <w:proofErr w:type="spellEnd"/>
      <w:r w:rsidRPr="00380909">
        <w:rPr>
          <w:rFonts w:eastAsia="Segoe UI"/>
          <w:i/>
          <w:iCs/>
          <w:shd w:val="clear" w:color="auto" w:fill="FFFFFF"/>
          <w:lang w:val="en-IN"/>
        </w:rPr>
        <w:t xml:space="preserve"> </w:t>
      </w:r>
      <w:r w:rsidRPr="00380909">
        <w:rPr>
          <w:rFonts w:eastAsia="Segoe UI"/>
          <w:shd w:val="clear" w:color="auto" w:fill="FFFFFF"/>
          <w:lang w:val="en-IN"/>
        </w:rPr>
        <w:t>yields through synergistic effects, suggesting that strategic hormone applications represent a promising approach for optimizing mushroom</w:t>
      </w:r>
      <w:r>
        <w:rPr>
          <w:rFonts w:eastAsia="Segoe UI"/>
          <w:shd w:val="clear" w:color="auto" w:fill="FFFFFF"/>
          <w:lang w:val="en-IN"/>
        </w:rPr>
        <w:t xml:space="preserve"> production.</w:t>
      </w:r>
    </w:p>
    <w:p w14:paraId="1C9C8615" w14:textId="454D666A" w:rsidR="00380909" w:rsidRPr="00380909" w:rsidRDefault="00380909" w:rsidP="001748D9">
      <w:pPr>
        <w:pStyle w:val="NormalWeb"/>
        <w:spacing w:before="165" w:beforeAutospacing="0" w:after="165" w:afterAutospacing="0" w:line="360" w:lineRule="auto"/>
        <w:ind w:firstLine="720"/>
        <w:jc w:val="both"/>
        <w:rPr>
          <w:rFonts w:eastAsia="Segoe UI"/>
          <w:b/>
          <w:bCs/>
          <w:shd w:val="clear" w:color="auto" w:fill="FFFFFF"/>
          <w:lang w:val="en-IN"/>
        </w:rPr>
      </w:pPr>
      <w:r w:rsidRPr="00380909">
        <w:rPr>
          <w:rFonts w:eastAsia="Segoe UI"/>
          <w:shd w:val="clear" w:color="auto" w:fill="FFFFFF"/>
          <w:lang w:val="en-IN"/>
        </w:rPr>
        <w:t xml:space="preserve">Keeping the </w:t>
      </w:r>
      <w:r>
        <w:rPr>
          <w:rFonts w:eastAsia="Segoe UI"/>
          <w:shd w:val="clear" w:color="auto" w:fill="FFFFFF"/>
          <w:lang w:val="en-IN"/>
        </w:rPr>
        <w:t>objective of enhancing mushroom production</w:t>
      </w:r>
      <w:r w:rsidRPr="00380909">
        <w:rPr>
          <w:rFonts w:eastAsia="Segoe UI"/>
          <w:shd w:val="clear" w:color="auto" w:fill="FFFFFF"/>
          <w:lang w:val="en-IN"/>
        </w:rPr>
        <w:t xml:space="preserve"> in mind</w:t>
      </w:r>
      <w:r>
        <w:rPr>
          <w:rFonts w:eastAsia="Segoe UI"/>
          <w:shd w:val="clear" w:color="auto" w:fill="FFFFFF"/>
          <w:lang w:val="en-IN"/>
        </w:rPr>
        <w:t>,</w:t>
      </w:r>
      <w:r w:rsidRPr="00380909">
        <w:rPr>
          <w:rFonts w:eastAsia="Segoe UI"/>
          <w:shd w:val="clear" w:color="auto" w:fill="FFFFFF"/>
          <w:lang w:val="en-IN"/>
        </w:rPr>
        <w:t xml:space="preserve"> research study was designed to investigate the "</w:t>
      </w:r>
      <w:r w:rsidRPr="00380909">
        <w:rPr>
          <w:rFonts w:eastAsia="Segoe UI"/>
          <w:b/>
          <w:bCs/>
          <w:shd w:val="clear" w:color="auto" w:fill="FFFFFF"/>
          <w:lang w:val="en-IN"/>
        </w:rPr>
        <w:t xml:space="preserve">Effects of various Plant Growth Hormones on yield and production efficacy of </w:t>
      </w:r>
      <w:r w:rsidRPr="00367054">
        <w:rPr>
          <w:rFonts w:eastAsia="Segoe UI"/>
          <w:b/>
          <w:bCs/>
          <w:i/>
          <w:iCs/>
          <w:shd w:val="clear" w:color="auto" w:fill="FFFFFF"/>
          <w:lang w:val="en-IN"/>
        </w:rPr>
        <w:t>Agaricus bisporus</w:t>
      </w:r>
      <w:r w:rsidRPr="00380909">
        <w:rPr>
          <w:rFonts w:eastAsia="Segoe UI"/>
          <w:b/>
          <w:bCs/>
          <w:shd w:val="clear" w:color="auto" w:fill="FFFFFF"/>
          <w:lang w:val="en-IN"/>
        </w:rPr>
        <w:t xml:space="preserve"> (Lange) Imbach."</w:t>
      </w:r>
    </w:p>
    <w:p w14:paraId="5DA8CE2D" w14:textId="77777777" w:rsidR="000328B0" w:rsidRDefault="00042F23">
      <w:pPr>
        <w:spacing w:before="201" w:line="372" w:lineRule="auto"/>
        <w:ind w:left="172" w:right="80"/>
        <w:jc w:val="both"/>
        <w:rPr>
          <w:b/>
          <w:bCs/>
          <w:sz w:val="24"/>
          <w:szCs w:val="24"/>
        </w:rPr>
      </w:pPr>
      <w:r>
        <w:rPr>
          <w:b/>
          <w:bCs/>
          <w:sz w:val="24"/>
          <w:szCs w:val="24"/>
        </w:rPr>
        <w:t>2. Materials &amp; Methods</w:t>
      </w:r>
    </w:p>
    <w:p w14:paraId="2FFA7083" w14:textId="77777777" w:rsidR="000328B0" w:rsidRDefault="00042F23">
      <w:pPr>
        <w:pStyle w:val="ListParagraph"/>
        <w:numPr>
          <w:ilvl w:val="1"/>
          <w:numId w:val="2"/>
        </w:numPr>
        <w:spacing w:before="201" w:line="372" w:lineRule="auto"/>
        <w:ind w:right="80"/>
        <w:contextualSpacing w:val="0"/>
        <w:jc w:val="both"/>
        <w:rPr>
          <w:b/>
          <w:sz w:val="24"/>
          <w:szCs w:val="24"/>
        </w:rPr>
      </w:pPr>
      <w:r>
        <w:rPr>
          <w:b/>
          <w:sz w:val="24"/>
          <w:szCs w:val="24"/>
        </w:rPr>
        <w:t>Experimental site</w:t>
      </w:r>
    </w:p>
    <w:p w14:paraId="35BB151A" w14:textId="77777777" w:rsidR="000328B0" w:rsidRDefault="00042F23">
      <w:pPr>
        <w:spacing w:before="201" w:after="240" w:line="372" w:lineRule="auto"/>
        <w:ind w:left="180" w:right="80" w:firstLine="323"/>
        <w:jc w:val="both"/>
        <w:rPr>
          <w:sz w:val="24"/>
          <w:szCs w:val="24"/>
        </w:rPr>
      </w:pPr>
      <w:r>
        <w:rPr>
          <w:sz w:val="24"/>
          <w:szCs w:val="24"/>
        </w:rPr>
        <w:t>The present investigation was conducted at t</w:t>
      </w:r>
      <w:r>
        <w:rPr>
          <w:sz w:val="24"/>
          <w:szCs w:val="24"/>
        </w:rPr>
        <w:t>he Mushroom Research and Development Centre, Department of Plant Pathology, Chandra Shekhar Azad University of Agriculture and Technology, Kanpur from 2023 to 2025.</w:t>
      </w:r>
    </w:p>
    <w:p w14:paraId="6525532C" w14:textId="77777777" w:rsidR="000328B0" w:rsidRDefault="00042F23">
      <w:pPr>
        <w:tabs>
          <w:tab w:val="left" w:pos="936"/>
        </w:tabs>
        <w:ind w:left="90" w:firstLine="90"/>
        <w:jc w:val="both"/>
        <w:rPr>
          <w:b/>
          <w:sz w:val="24"/>
          <w:szCs w:val="24"/>
        </w:rPr>
      </w:pPr>
      <w:r>
        <w:rPr>
          <w:b/>
          <w:sz w:val="24"/>
          <w:szCs w:val="20"/>
        </w:rPr>
        <w:t>2</w:t>
      </w:r>
      <w:r>
        <w:rPr>
          <w:b/>
          <w:sz w:val="24"/>
          <w:szCs w:val="24"/>
        </w:rPr>
        <w:t>.2 Substrate</w:t>
      </w:r>
      <w:r>
        <w:rPr>
          <w:b/>
          <w:spacing w:val="-7"/>
          <w:sz w:val="24"/>
          <w:szCs w:val="24"/>
        </w:rPr>
        <w:t xml:space="preserve"> </w:t>
      </w:r>
      <w:r>
        <w:rPr>
          <w:b/>
          <w:sz w:val="24"/>
          <w:szCs w:val="24"/>
        </w:rPr>
        <w:t>preparation</w:t>
      </w:r>
      <w:r>
        <w:rPr>
          <w:b/>
          <w:spacing w:val="-9"/>
          <w:sz w:val="24"/>
          <w:szCs w:val="24"/>
        </w:rPr>
        <w:t xml:space="preserve"> </w:t>
      </w:r>
      <w:r>
        <w:rPr>
          <w:b/>
          <w:sz w:val="24"/>
          <w:szCs w:val="24"/>
        </w:rPr>
        <w:t>and</w:t>
      </w:r>
      <w:r>
        <w:rPr>
          <w:b/>
          <w:spacing w:val="-8"/>
          <w:sz w:val="24"/>
          <w:szCs w:val="24"/>
        </w:rPr>
        <w:t xml:space="preserve"> </w:t>
      </w:r>
      <w:r>
        <w:rPr>
          <w:b/>
          <w:sz w:val="24"/>
          <w:szCs w:val="24"/>
        </w:rPr>
        <w:t>chemical</w:t>
      </w:r>
      <w:r>
        <w:rPr>
          <w:b/>
          <w:spacing w:val="-5"/>
          <w:sz w:val="24"/>
          <w:szCs w:val="24"/>
        </w:rPr>
        <w:t xml:space="preserve"> </w:t>
      </w:r>
      <w:r>
        <w:rPr>
          <w:b/>
          <w:spacing w:val="-2"/>
          <w:sz w:val="24"/>
          <w:szCs w:val="24"/>
        </w:rPr>
        <w:t>sterilization</w:t>
      </w:r>
    </w:p>
    <w:p w14:paraId="63F498D2" w14:textId="77777777" w:rsidR="000328B0" w:rsidRDefault="000328B0">
      <w:pPr>
        <w:pStyle w:val="BodyText"/>
        <w:spacing w:before="35"/>
        <w:ind w:left="0"/>
        <w:rPr>
          <w:b/>
          <w:sz w:val="24"/>
          <w:szCs w:val="24"/>
        </w:rPr>
      </w:pPr>
    </w:p>
    <w:p w14:paraId="713E769F" w14:textId="3918939E" w:rsidR="000328B0" w:rsidRDefault="00042F23">
      <w:pPr>
        <w:pStyle w:val="BodyText"/>
        <w:spacing w:before="161" w:line="360" w:lineRule="auto"/>
        <w:ind w:firstLine="718"/>
        <w:rPr>
          <w:sz w:val="24"/>
          <w:szCs w:val="24"/>
        </w:rPr>
      </w:pPr>
      <w:r>
        <w:rPr>
          <w:rFonts w:eastAsia="Segoe UI"/>
          <w:sz w:val="24"/>
          <w:szCs w:val="24"/>
          <w:shd w:val="clear" w:color="auto" w:fill="FFFFFF"/>
        </w:rPr>
        <w:t xml:space="preserve">Mushroom growers can choose from various substrate formulations depending on local material availability and cost considerations. A key feature of these mixtures is maintaining 1.5-1.75% nitrogen content, which initiates proper composting while </w:t>
      </w:r>
      <w:r>
        <w:rPr>
          <w:rFonts w:eastAsia="Segoe UI"/>
          <w:sz w:val="24"/>
          <w:szCs w:val="24"/>
          <w:shd w:val="clear" w:color="auto" w:fill="FFFFFF"/>
        </w:rPr>
        <w:lastRenderedPageBreak/>
        <w:t xml:space="preserve">minimizing </w:t>
      </w:r>
      <w:r>
        <w:rPr>
          <w:rFonts w:eastAsia="Segoe UI"/>
          <w:sz w:val="24"/>
          <w:szCs w:val="24"/>
          <w:shd w:val="clear" w:color="auto" w:fill="FFFFFF"/>
        </w:rPr>
        <w:t xml:space="preserve">dry matter loss. A standard </w:t>
      </w:r>
      <w:r w:rsidR="001F06A0">
        <w:rPr>
          <w:rFonts w:eastAsia="Segoe UI"/>
          <w:sz w:val="24"/>
          <w:szCs w:val="24"/>
          <w:shd w:val="clear" w:color="auto" w:fill="FFFFFF"/>
        </w:rPr>
        <w:t>procedure</w:t>
      </w:r>
      <w:r>
        <w:rPr>
          <w:rFonts w:eastAsia="Segoe UI"/>
          <w:sz w:val="24"/>
          <w:szCs w:val="24"/>
          <w:shd w:val="clear" w:color="auto" w:fill="FFFFFF"/>
        </w:rPr>
        <w:t xml:space="preserve"> includes 300 kg wheat straw as the base, supplemented with 15 kg wheat bran, 125 kg chicken manure and nitrogen sources (4 kg urea and 9 kg CAN). The mixture is further enhanced with 3 kg each of SSP and MOP for minera</w:t>
      </w:r>
      <w:r>
        <w:rPr>
          <w:rFonts w:eastAsia="Segoe UI"/>
          <w:sz w:val="24"/>
          <w:szCs w:val="24"/>
          <w:shd w:val="clear" w:color="auto" w:fill="FFFFFF"/>
        </w:rPr>
        <w:t>l balance, plus 20 kg gypsum to improve substrate structure. This carefully balanced composition creates optimal conditions for mushroom growth while allowing for regional adaptations based on resource availability.</w:t>
      </w:r>
      <w:r>
        <w:rPr>
          <w:sz w:val="24"/>
          <w:szCs w:val="24"/>
        </w:rPr>
        <w:t xml:space="preserve"> </w:t>
      </w:r>
    </w:p>
    <w:p w14:paraId="0A21518C" w14:textId="77777777" w:rsidR="000328B0" w:rsidRDefault="00042F23">
      <w:pPr>
        <w:pStyle w:val="BodyText"/>
        <w:spacing w:before="161" w:line="360" w:lineRule="auto"/>
        <w:ind w:left="0" w:firstLine="0"/>
        <w:rPr>
          <w:b/>
          <w:bCs/>
          <w:sz w:val="24"/>
          <w:szCs w:val="24"/>
        </w:rPr>
      </w:pPr>
      <w:r>
        <w:rPr>
          <w:b/>
          <w:bCs/>
          <w:sz w:val="24"/>
          <w:szCs w:val="24"/>
        </w:rPr>
        <w:t>2.3 Spawning</w:t>
      </w:r>
    </w:p>
    <w:p w14:paraId="4245FD6D" w14:textId="77777777" w:rsidR="000328B0" w:rsidRDefault="00042F23">
      <w:pPr>
        <w:pStyle w:val="Heading1"/>
        <w:spacing w:before="200" w:after="200" w:line="360" w:lineRule="auto"/>
        <w:ind w:firstLine="720"/>
        <w:jc w:val="both"/>
        <w:rPr>
          <w:rFonts w:ascii="Times New Roman" w:hAnsi="Times New Roman" w:cs="Times New Roman"/>
          <w:color w:val="auto"/>
          <w:sz w:val="24"/>
          <w:szCs w:val="24"/>
        </w:rPr>
      </w:pPr>
      <w:r>
        <w:rPr>
          <w:rStyle w:val="Strong"/>
          <w:rFonts w:ascii="Times New Roman" w:eastAsia="Segoe UI" w:hAnsi="Times New Roman" w:cs="Times New Roman"/>
          <w:b w:val="0"/>
          <w:bCs w:val="0"/>
          <w:color w:val="auto"/>
          <w:sz w:val="24"/>
          <w:szCs w:val="24"/>
          <w:shd w:val="clear" w:color="auto" w:fill="FFFFFF"/>
        </w:rPr>
        <w:t xml:space="preserve">In the present study, </w:t>
      </w:r>
      <w:r>
        <w:rPr>
          <w:rStyle w:val="Strong"/>
          <w:rFonts w:ascii="Times New Roman" w:eastAsia="Segoe UI" w:hAnsi="Times New Roman" w:cs="Times New Roman"/>
          <w:b w:val="0"/>
          <w:bCs w:val="0"/>
          <w:color w:val="auto"/>
          <w:sz w:val="24"/>
          <w:szCs w:val="24"/>
          <w:shd w:val="clear" w:color="auto" w:fill="FFFFFF"/>
        </w:rPr>
        <w:t>spawn was inoculated at 1% of the compost's fresh weight unless specified otherwise. When trays were employed, they were covered with newspaper sheets sterilized in a 0.5% formaldehyde solution. Moisture was maintained by periodically spraying water onto t</w:t>
      </w:r>
      <w:r>
        <w:rPr>
          <w:rStyle w:val="Strong"/>
          <w:rFonts w:ascii="Times New Roman" w:eastAsia="Segoe UI" w:hAnsi="Times New Roman" w:cs="Times New Roman"/>
          <w:b w:val="0"/>
          <w:bCs w:val="0"/>
          <w:color w:val="auto"/>
          <w:sz w:val="24"/>
          <w:szCs w:val="24"/>
          <w:shd w:val="clear" w:color="auto" w:fill="FFFFFF"/>
        </w:rPr>
        <w:t xml:space="preserve">he sheets. For bag cultures, the open end of the polyethylene bag was folded and covered with sterilized newspaper post-spawning. The bags were incubated at 24 ± 1 °C for 12–15 days, with extended durations required at lower temperatures to complete spawn </w:t>
      </w:r>
      <w:r>
        <w:rPr>
          <w:rStyle w:val="Strong"/>
          <w:rFonts w:ascii="Times New Roman" w:eastAsia="Segoe UI" w:hAnsi="Times New Roman" w:cs="Times New Roman"/>
          <w:b w:val="0"/>
          <w:bCs w:val="0"/>
          <w:color w:val="auto"/>
          <w:sz w:val="24"/>
          <w:szCs w:val="24"/>
          <w:shd w:val="clear" w:color="auto" w:fill="FFFFFF"/>
        </w:rPr>
        <w:t>run.</w:t>
      </w:r>
    </w:p>
    <w:p w14:paraId="36BB9CC7" w14:textId="77777777" w:rsidR="000328B0" w:rsidRDefault="00042F23">
      <w:pPr>
        <w:pStyle w:val="BodyText"/>
        <w:spacing w:after="240"/>
        <w:ind w:left="0" w:firstLine="0"/>
        <w:jc w:val="left"/>
        <w:rPr>
          <w:b/>
          <w:bCs/>
          <w:spacing w:val="-2"/>
          <w:sz w:val="24"/>
          <w:szCs w:val="24"/>
        </w:rPr>
      </w:pPr>
      <w:r>
        <w:rPr>
          <w:b/>
          <w:bCs/>
          <w:sz w:val="24"/>
          <w:szCs w:val="24"/>
        </w:rPr>
        <w:t>2.4 Experimental</w:t>
      </w:r>
      <w:r>
        <w:rPr>
          <w:b/>
          <w:bCs/>
          <w:spacing w:val="-13"/>
          <w:sz w:val="24"/>
          <w:szCs w:val="24"/>
        </w:rPr>
        <w:t xml:space="preserve"> </w:t>
      </w:r>
      <w:r>
        <w:rPr>
          <w:b/>
          <w:bCs/>
          <w:spacing w:val="-2"/>
          <w:sz w:val="24"/>
          <w:szCs w:val="24"/>
        </w:rPr>
        <w:t>Details</w:t>
      </w:r>
    </w:p>
    <w:p w14:paraId="11BDCF3F" w14:textId="43E5A538" w:rsidR="000328B0" w:rsidRDefault="00042F23">
      <w:pPr>
        <w:pStyle w:val="BodyText"/>
        <w:spacing w:before="200" w:after="200" w:line="360" w:lineRule="auto"/>
        <w:ind w:firstLine="720"/>
        <w:rPr>
          <w:rFonts w:eastAsia="SimSun"/>
          <w:sz w:val="24"/>
          <w:szCs w:val="24"/>
        </w:rPr>
      </w:pPr>
      <w:r>
        <w:rPr>
          <w:rFonts w:eastAsia="SimSun"/>
          <w:sz w:val="24"/>
          <w:szCs w:val="24"/>
        </w:rPr>
        <w:t xml:space="preserve">The experimental investigations were implemented utilizing a Completely Randomized Design (CRD) statistical framework. Analysis of variance (ANOVA) was applied where statistical inference was required to evaluate treatment </w:t>
      </w:r>
      <w:r>
        <w:rPr>
          <w:rFonts w:eastAsia="SimSun"/>
          <w:sz w:val="24"/>
          <w:szCs w:val="24"/>
        </w:rPr>
        <w:t>effects. The critical difference was computed at α = 0.05 significance threshold to establish statistical discrimination between treatment means. F-statistics were subjected to hypothesis testing for the assessment of inter-treatment variation significance</w:t>
      </w:r>
      <w:r>
        <w:rPr>
          <w:rFonts w:eastAsia="SimSun"/>
          <w:sz w:val="24"/>
          <w:szCs w:val="24"/>
        </w:rPr>
        <w:t xml:space="preserve"> in the comparative analysis of experimental groups.</w:t>
      </w:r>
    </w:p>
    <w:p w14:paraId="2BDC4152" w14:textId="77777777" w:rsidR="000328B0" w:rsidRDefault="00042F23">
      <w:pPr>
        <w:tabs>
          <w:tab w:val="left" w:pos="708"/>
        </w:tabs>
        <w:spacing w:before="160"/>
        <w:jc w:val="both"/>
        <w:outlineLvl w:val="1"/>
        <w:rPr>
          <w:b/>
          <w:bCs/>
          <w:sz w:val="24"/>
          <w:szCs w:val="24"/>
        </w:rPr>
      </w:pPr>
      <w:r>
        <w:rPr>
          <w:b/>
          <w:bCs/>
          <w:sz w:val="24"/>
          <w:szCs w:val="24"/>
        </w:rPr>
        <w:t>2.5 Details</w:t>
      </w:r>
      <w:r>
        <w:rPr>
          <w:b/>
          <w:bCs/>
          <w:spacing w:val="-3"/>
          <w:sz w:val="24"/>
          <w:szCs w:val="24"/>
        </w:rPr>
        <w:t xml:space="preserve"> </w:t>
      </w:r>
      <w:r>
        <w:rPr>
          <w:b/>
          <w:bCs/>
          <w:sz w:val="24"/>
          <w:szCs w:val="24"/>
        </w:rPr>
        <w:t>of</w:t>
      </w:r>
      <w:r>
        <w:rPr>
          <w:b/>
          <w:bCs/>
          <w:spacing w:val="-6"/>
          <w:sz w:val="24"/>
          <w:szCs w:val="24"/>
        </w:rPr>
        <w:t xml:space="preserve"> </w:t>
      </w:r>
      <w:r>
        <w:rPr>
          <w:b/>
          <w:bCs/>
          <w:sz w:val="24"/>
          <w:szCs w:val="24"/>
        </w:rPr>
        <w:t>various</w:t>
      </w:r>
      <w:r>
        <w:rPr>
          <w:b/>
          <w:bCs/>
          <w:spacing w:val="-2"/>
          <w:sz w:val="24"/>
          <w:szCs w:val="24"/>
        </w:rPr>
        <w:t xml:space="preserve"> treatments</w:t>
      </w:r>
    </w:p>
    <w:p w14:paraId="1A7B788D" w14:textId="5F6D1364" w:rsidR="000328B0" w:rsidRDefault="00042F23" w:rsidP="00690CD7">
      <w:pPr>
        <w:pStyle w:val="TableParagraph"/>
        <w:spacing w:line="360" w:lineRule="auto"/>
        <w:ind w:hanging="63"/>
        <w:jc w:val="both"/>
        <w:rPr>
          <w:rFonts w:ascii="Times New Roman" w:hAnsi="Times New Roman" w:cs="Times New Roman"/>
          <w:sz w:val="24"/>
          <w:szCs w:val="24"/>
          <w:lang w:val="en-IN"/>
        </w:rPr>
      </w:pPr>
      <w:r>
        <w:rPr>
          <w:sz w:val="24"/>
          <w:szCs w:val="24"/>
        </w:rPr>
        <w:t xml:space="preserve">   </w:t>
      </w:r>
      <w:r>
        <w:rPr>
          <w:sz w:val="24"/>
          <w:szCs w:val="24"/>
        </w:rPr>
        <w:tab/>
        <w:t xml:space="preserve">The details are : </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 Compost (4</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2</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w:t>
      </w:r>
      <w:r>
        <w:rPr>
          <w:rFonts w:ascii="Times New Roman" w:hAnsi="Times New Roman" w:cs="Times New Roman"/>
          <w:color w:val="000000" w:themeColor="text1"/>
          <w:position w:val="2"/>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 Compost (4</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IN"/>
        </w:rPr>
        <w:t>6</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3</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6"/>
          <w:sz w:val="24"/>
          <w:szCs w:val="24"/>
        </w:rPr>
        <w:t xml:space="preserve"> </w:t>
      </w:r>
      <w:r>
        <w:rPr>
          <w:rFonts w:ascii="Times New Roman" w:hAnsi="Times New Roman" w:cs="Times New Roman"/>
          <w:b/>
          <w:sz w:val="24"/>
          <w:szCs w:val="24"/>
        </w:rPr>
        <w:t>+</w:t>
      </w:r>
      <w:r>
        <w:rPr>
          <w:rFonts w:ascii="Times New Roman" w:hAnsi="Times New Roman" w:cs="Times New Roman"/>
          <w:b/>
          <w:spacing w:val="-3"/>
          <w:sz w:val="24"/>
          <w:szCs w:val="24"/>
        </w:rPr>
        <w:t xml:space="preserve"> </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IN"/>
        </w:rPr>
        <w:t>10</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4</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2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5</w:t>
      </w:r>
      <w:r>
        <w:rPr>
          <w:rFonts w:ascii="Times New Roman" w:hAnsi="Times New Roman" w:cs="Times New Roman"/>
          <w:sz w:val="24"/>
          <w:szCs w:val="24"/>
        </w:rPr>
        <w:t xml:space="preserve"> = </w:t>
      </w:r>
      <w:r>
        <w:rPr>
          <w:rFonts w:ascii="Times New Roman" w:hAnsi="Times New Roman" w:cs="Times New Roman"/>
          <w:sz w:val="24"/>
          <w:szCs w:val="24"/>
        </w:rPr>
        <w:t>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6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color w:val="000000" w:themeColor="text1"/>
          <w:sz w:val="24"/>
          <w:szCs w:val="24"/>
          <w:lang w:val="en-IN"/>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6</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10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7</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CK @ 2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8</w:t>
      </w:r>
      <w:r>
        <w:rPr>
          <w:rFonts w:ascii="Times New Roman" w:hAnsi="Times New Roman" w:cs="Times New Roman"/>
          <w:sz w:val="24"/>
          <w:szCs w:val="24"/>
        </w:rPr>
        <w:t>=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CK @ 6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9</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 xml:space="preserve">CK @ 10 PPM, </w:t>
      </w:r>
      <w:r>
        <w:rPr>
          <w:rFonts w:ascii="Times New Roman" w:hAnsi="Times New Roman" w:cs="Times New Roman"/>
          <w:sz w:val="24"/>
          <w:szCs w:val="24"/>
        </w:rPr>
        <w:t>T</w:t>
      </w:r>
      <w:r>
        <w:rPr>
          <w:rFonts w:ascii="Times New Roman" w:hAnsi="Times New Roman" w:cs="Times New Roman"/>
          <w:sz w:val="24"/>
          <w:szCs w:val="24"/>
          <w:vertAlign w:val="subscript"/>
          <w:lang w:val="en-IN"/>
        </w:rPr>
        <w:t>10</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Compost </w:t>
      </w:r>
      <w:r>
        <w:rPr>
          <w:rFonts w:ascii="Times New Roman" w:hAnsi="Times New Roman" w:cs="Times New Roman"/>
          <w:sz w:val="24"/>
          <w:szCs w:val="24"/>
          <w:lang w:val="en-IN"/>
        </w:rPr>
        <w:t xml:space="preserve"> </w:t>
      </w:r>
      <w:r>
        <w:rPr>
          <w:rFonts w:ascii="Times New Roman" w:hAnsi="Times New Roman" w:cs="Times New Roman"/>
          <w:sz w:val="24"/>
          <w:szCs w:val="24"/>
        </w:rPr>
        <w:t>(4kg)</w:t>
      </w:r>
      <w:r>
        <w:rPr>
          <w:rFonts w:ascii="Times New Roman" w:hAnsi="Times New Roman" w:cs="Times New Roman"/>
          <w:sz w:val="24"/>
          <w:szCs w:val="24"/>
          <w:lang w:val="en-IN"/>
        </w:rPr>
        <w:t xml:space="preserve"> </w:t>
      </w:r>
      <w:r>
        <w:rPr>
          <w:rFonts w:ascii="Times New Roman" w:hAnsi="Times New Roman" w:cs="Times New Roman"/>
          <w:b/>
          <w:sz w:val="24"/>
          <w:szCs w:val="24"/>
        </w:rPr>
        <w:t>(</w:t>
      </w:r>
      <w:r>
        <w:rPr>
          <w:rFonts w:ascii="Times New Roman" w:hAnsi="Times New Roman" w:cs="Times New Roman"/>
          <w:sz w:val="24"/>
          <w:szCs w:val="24"/>
        </w:rPr>
        <w:t>Control)</w:t>
      </w:r>
      <w:r w:rsidR="002A4D83">
        <w:rPr>
          <w:rFonts w:ascii="Times New Roman" w:hAnsi="Times New Roman" w:cs="Times New Roman"/>
          <w:sz w:val="24"/>
          <w:szCs w:val="24"/>
        </w:rPr>
        <w:t>.</w:t>
      </w:r>
    </w:p>
    <w:p w14:paraId="394DB332" w14:textId="77777777" w:rsidR="000328B0" w:rsidRDefault="000328B0">
      <w:pPr>
        <w:pStyle w:val="BodyText"/>
        <w:spacing w:before="39"/>
        <w:ind w:left="0" w:firstLine="0"/>
        <w:rPr>
          <w:b/>
          <w:sz w:val="24"/>
          <w:szCs w:val="24"/>
        </w:rPr>
      </w:pPr>
    </w:p>
    <w:p w14:paraId="74E05928" w14:textId="77777777" w:rsidR="000328B0" w:rsidRDefault="00042F23">
      <w:pPr>
        <w:rPr>
          <w:b/>
          <w:bCs/>
          <w:sz w:val="24"/>
          <w:szCs w:val="24"/>
        </w:rPr>
      </w:pPr>
      <w:r>
        <w:rPr>
          <w:b/>
          <w:bCs/>
          <w:sz w:val="24"/>
          <w:szCs w:val="24"/>
        </w:rPr>
        <w:t>2.6 Observations</w:t>
      </w:r>
      <w:r>
        <w:rPr>
          <w:b/>
          <w:bCs/>
          <w:spacing w:val="-13"/>
          <w:sz w:val="24"/>
          <w:szCs w:val="24"/>
        </w:rPr>
        <w:t xml:space="preserve"> </w:t>
      </w:r>
      <w:r>
        <w:rPr>
          <w:b/>
          <w:bCs/>
          <w:spacing w:val="-2"/>
          <w:sz w:val="24"/>
          <w:szCs w:val="24"/>
        </w:rPr>
        <w:t>recorded</w:t>
      </w:r>
    </w:p>
    <w:p w14:paraId="5DC9451F" w14:textId="77777777" w:rsidR="000328B0" w:rsidRDefault="00042F23">
      <w:pPr>
        <w:pStyle w:val="BodyText"/>
        <w:spacing w:before="177" w:line="360" w:lineRule="auto"/>
        <w:ind w:right="125" w:firstLine="548"/>
        <w:rPr>
          <w:sz w:val="24"/>
          <w:szCs w:val="24"/>
        </w:rPr>
      </w:pPr>
      <w:r>
        <w:rPr>
          <w:sz w:val="24"/>
          <w:szCs w:val="24"/>
        </w:rPr>
        <w:t>During</w:t>
      </w:r>
      <w:r>
        <w:rPr>
          <w:spacing w:val="-8"/>
          <w:sz w:val="24"/>
          <w:szCs w:val="24"/>
        </w:rPr>
        <w:t xml:space="preserve"> </w:t>
      </w:r>
      <w:r>
        <w:rPr>
          <w:sz w:val="24"/>
          <w:szCs w:val="24"/>
        </w:rPr>
        <w:t>the</w:t>
      </w:r>
      <w:r>
        <w:rPr>
          <w:spacing w:val="-5"/>
          <w:sz w:val="24"/>
          <w:szCs w:val="24"/>
        </w:rPr>
        <w:t xml:space="preserve"> </w:t>
      </w:r>
      <w:r>
        <w:rPr>
          <w:sz w:val="24"/>
          <w:szCs w:val="24"/>
        </w:rPr>
        <w:t>experimental</w:t>
      </w:r>
      <w:r>
        <w:rPr>
          <w:spacing w:val="-7"/>
          <w:sz w:val="24"/>
          <w:szCs w:val="24"/>
        </w:rPr>
        <w:t xml:space="preserve"> </w:t>
      </w:r>
      <w:r>
        <w:rPr>
          <w:sz w:val="24"/>
          <w:szCs w:val="24"/>
        </w:rPr>
        <w:t>period,</w:t>
      </w:r>
      <w:r>
        <w:rPr>
          <w:spacing w:val="-6"/>
          <w:sz w:val="24"/>
          <w:szCs w:val="24"/>
        </w:rPr>
        <w:t xml:space="preserve"> </w:t>
      </w:r>
      <w:r>
        <w:rPr>
          <w:sz w:val="24"/>
          <w:szCs w:val="24"/>
        </w:rPr>
        <w:t>observations</w:t>
      </w:r>
      <w:r>
        <w:rPr>
          <w:spacing w:val="-4"/>
          <w:sz w:val="24"/>
          <w:szCs w:val="24"/>
        </w:rPr>
        <w:t xml:space="preserve"> </w:t>
      </w:r>
      <w:r>
        <w:rPr>
          <w:sz w:val="24"/>
          <w:szCs w:val="24"/>
        </w:rPr>
        <w:t>were</w:t>
      </w:r>
      <w:r>
        <w:rPr>
          <w:spacing w:val="-5"/>
          <w:sz w:val="24"/>
          <w:szCs w:val="24"/>
        </w:rPr>
        <w:t xml:space="preserve"> </w:t>
      </w:r>
      <w:r>
        <w:rPr>
          <w:sz w:val="24"/>
          <w:szCs w:val="24"/>
        </w:rPr>
        <w:t>systematically</w:t>
      </w:r>
      <w:r>
        <w:rPr>
          <w:spacing w:val="-4"/>
          <w:sz w:val="24"/>
          <w:szCs w:val="24"/>
        </w:rPr>
        <w:t xml:space="preserve"> </w:t>
      </w:r>
      <w:r>
        <w:rPr>
          <w:sz w:val="24"/>
          <w:szCs w:val="24"/>
        </w:rPr>
        <w:t>recorded</w:t>
      </w:r>
      <w:r>
        <w:rPr>
          <w:spacing w:val="-4"/>
          <w:sz w:val="24"/>
          <w:szCs w:val="24"/>
        </w:rPr>
        <w:t xml:space="preserve"> </w:t>
      </w:r>
      <w:r>
        <w:rPr>
          <w:sz w:val="24"/>
          <w:szCs w:val="24"/>
        </w:rPr>
        <w:t xml:space="preserve">for various observations such as radial mycelial growth in </w:t>
      </w:r>
      <w:proofErr w:type="gramStart"/>
      <w:r>
        <w:rPr>
          <w:sz w:val="24"/>
          <w:szCs w:val="24"/>
        </w:rPr>
        <w:t>centimeters ,</w:t>
      </w:r>
      <w:proofErr w:type="gramEnd"/>
      <w:r>
        <w:rPr>
          <w:sz w:val="24"/>
          <w:szCs w:val="24"/>
        </w:rPr>
        <w:t xml:space="preserve"> growth behavior </w:t>
      </w:r>
      <w:r>
        <w:rPr>
          <w:sz w:val="24"/>
          <w:szCs w:val="24"/>
        </w:rPr>
        <w:lastRenderedPageBreak/>
        <w:t xml:space="preserve">(spawn run period, pinhead formation, and three harvesting phases in days), growth parameters (number, weight, stalk </w:t>
      </w:r>
      <w:r>
        <w:rPr>
          <w:sz w:val="24"/>
          <w:szCs w:val="24"/>
        </w:rPr>
        <w:t>length, cap diameter, and stalk diameter of fruiting bodies), yield potential (per harvest and total), biological efficiency, and fresh/dry weights.</w:t>
      </w:r>
    </w:p>
    <w:p w14:paraId="0D6D9E31" w14:textId="77777777" w:rsidR="000328B0" w:rsidRDefault="000328B0">
      <w:pPr>
        <w:tabs>
          <w:tab w:val="left" w:pos="662"/>
        </w:tabs>
        <w:rPr>
          <w:sz w:val="24"/>
          <w:szCs w:val="24"/>
        </w:rPr>
      </w:pPr>
    </w:p>
    <w:p w14:paraId="415A6ECE" w14:textId="77777777" w:rsidR="000328B0" w:rsidRDefault="00042F23">
      <w:pPr>
        <w:rPr>
          <w:b/>
          <w:bCs/>
          <w:sz w:val="24"/>
          <w:szCs w:val="24"/>
        </w:rPr>
      </w:pPr>
      <w:r>
        <w:rPr>
          <w:b/>
          <w:bCs/>
          <w:sz w:val="24"/>
          <w:szCs w:val="24"/>
        </w:rPr>
        <w:t>2.7 Biological</w:t>
      </w:r>
      <w:r>
        <w:rPr>
          <w:b/>
          <w:bCs/>
          <w:spacing w:val="-9"/>
          <w:sz w:val="24"/>
          <w:szCs w:val="24"/>
        </w:rPr>
        <w:t xml:space="preserve"> </w:t>
      </w:r>
      <w:r>
        <w:rPr>
          <w:b/>
          <w:bCs/>
          <w:spacing w:val="-2"/>
          <w:sz w:val="24"/>
          <w:szCs w:val="24"/>
        </w:rPr>
        <w:t>efficiency</w:t>
      </w:r>
    </w:p>
    <w:p w14:paraId="68319185" w14:textId="77777777" w:rsidR="000328B0" w:rsidRDefault="00042F23">
      <w:pPr>
        <w:pStyle w:val="BodyText"/>
        <w:spacing w:before="297" w:line="372" w:lineRule="auto"/>
        <w:ind w:right="91" w:firstLine="837"/>
        <w:rPr>
          <w:sz w:val="24"/>
          <w:szCs w:val="24"/>
        </w:rPr>
      </w:pPr>
      <w:r>
        <w:rPr>
          <w:sz w:val="24"/>
          <w:szCs w:val="24"/>
        </w:rPr>
        <w:t>The biological efficiency (BE) of the substrate was calculated using the followi</w:t>
      </w:r>
      <w:r>
        <w:rPr>
          <w:sz w:val="24"/>
          <w:szCs w:val="24"/>
        </w:rPr>
        <w:t xml:space="preserve">ng </w:t>
      </w:r>
      <w:proofErr w:type="gramStart"/>
      <w:r>
        <w:rPr>
          <w:sz w:val="24"/>
          <w:szCs w:val="24"/>
        </w:rPr>
        <w:t>formula :</w:t>
      </w:r>
      <w:proofErr w:type="gramEnd"/>
    </w:p>
    <w:p w14:paraId="1B5E423B" w14:textId="77777777" w:rsidR="000328B0" w:rsidRDefault="00042F23">
      <w:pPr>
        <w:pStyle w:val="BodyText"/>
        <w:spacing w:before="297" w:line="372" w:lineRule="auto"/>
        <w:ind w:left="0" w:right="91" w:firstLine="0"/>
        <w:rPr>
          <w:sz w:val="24"/>
          <w:szCs w:val="24"/>
        </w:rPr>
      </w:pPr>
      <w:r>
        <w:rPr>
          <w:sz w:val="24"/>
          <w:szCs w:val="24"/>
        </w:rPr>
        <w:t xml:space="preserve">Biological </w:t>
      </w:r>
      <w:proofErr w:type="gramStart"/>
      <w:r>
        <w:rPr>
          <w:sz w:val="24"/>
          <w:szCs w:val="24"/>
        </w:rPr>
        <w:t>Efficiency(</w:t>
      </w:r>
      <w:proofErr w:type="gramEnd"/>
      <w:r>
        <w:rPr>
          <w:sz w:val="24"/>
          <w:szCs w:val="24"/>
        </w:rPr>
        <w:t xml:space="preserve">BE) = </w:t>
      </w:r>
      <w:r>
        <w:rPr>
          <w:b/>
          <w:bCs/>
          <w:sz w:val="24"/>
          <w:szCs w:val="24"/>
        </w:rPr>
        <w:t>(Fresh weight of mushrooms/Dry weight of substrate) * 100</w:t>
      </w:r>
    </w:p>
    <w:p w14:paraId="0A1F934D" w14:textId="77777777" w:rsidR="000328B0" w:rsidRDefault="00042F23">
      <w:pPr>
        <w:ind w:right="4"/>
        <w:jc w:val="both"/>
        <w:rPr>
          <w:rFonts w:eastAsia="Cambria Math"/>
          <w:sz w:val="24"/>
          <w:szCs w:val="24"/>
        </w:rPr>
      </w:pPr>
      <w:r>
        <w:rPr>
          <w:b/>
          <w:bCs/>
          <w:spacing w:val="-2"/>
          <w:sz w:val="24"/>
          <w:szCs w:val="24"/>
        </w:rPr>
        <w:t>2.8 Statistical</w:t>
      </w:r>
      <w:r>
        <w:rPr>
          <w:b/>
          <w:bCs/>
          <w:spacing w:val="2"/>
          <w:sz w:val="24"/>
          <w:szCs w:val="24"/>
        </w:rPr>
        <w:t xml:space="preserve"> </w:t>
      </w:r>
      <w:r>
        <w:rPr>
          <w:b/>
          <w:bCs/>
          <w:spacing w:val="-2"/>
          <w:sz w:val="24"/>
          <w:szCs w:val="24"/>
        </w:rPr>
        <w:t>Analysis</w:t>
      </w:r>
    </w:p>
    <w:p w14:paraId="7862977C" w14:textId="77777777" w:rsidR="000328B0" w:rsidRDefault="000328B0">
      <w:pPr>
        <w:rPr>
          <w:b/>
          <w:sz w:val="24"/>
          <w:szCs w:val="24"/>
        </w:rPr>
      </w:pPr>
    </w:p>
    <w:p w14:paraId="795A57D2" w14:textId="77777777" w:rsidR="000328B0" w:rsidRDefault="00042F23">
      <w:pPr>
        <w:spacing w:line="360" w:lineRule="auto"/>
        <w:ind w:firstLine="720"/>
        <w:rPr>
          <w:sz w:val="24"/>
          <w:szCs w:val="24"/>
        </w:rPr>
      </w:pPr>
      <w:r>
        <w:rPr>
          <w:sz w:val="24"/>
          <w:szCs w:val="24"/>
        </w:rPr>
        <w:t>Each</w:t>
      </w:r>
      <w:r>
        <w:rPr>
          <w:spacing w:val="-1"/>
          <w:sz w:val="24"/>
          <w:szCs w:val="24"/>
        </w:rPr>
        <w:t xml:space="preserve"> </w:t>
      </w:r>
      <w:r>
        <w:rPr>
          <w:sz w:val="24"/>
          <w:szCs w:val="24"/>
        </w:rPr>
        <w:t>treatment</w:t>
      </w:r>
      <w:r>
        <w:rPr>
          <w:spacing w:val="-1"/>
          <w:sz w:val="24"/>
          <w:szCs w:val="24"/>
        </w:rPr>
        <w:t xml:space="preserve"> </w:t>
      </w:r>
      <w:r>
        <w:rPr>
          <w:sz w:val="24"/>
          <w:szCs w:val="24"/>
        </w:rPr>
        <w:t>was</w:t>
      </w:r>
      <w:r>
        <w:rPr>
          <w:spacing w:val="-1"/>
          <w:sz w:val="24"/>
          <w:szCs w:val="24"/>
        </w:rPr>
        <w:t xml:space="preserve"> </w:t>
      </w:r>
      <w:r>
        <w:rPr>
          <w:sz w:val="24"/>
          <w:szCs w:val="24"/>
        </w:rPr>
        <w:t>replicated</w:t>
      </w:r>
      <w:r>
        <w:rPr>
          <w:spacing w:val="-2"/>
          <w:sz w:val="24"/>
          <w:szCs w:val="24"/>
        </w:rPr>
        <w:t xml:space="preserve"> </w:t>
      </w:r>
      <w:r>
        <w:rPr>
          <w:sz w:val="24"/>
          <w:szCs w:val="24"/>
        </w:rPr>
        <w:t>thrice</w:t>
      </w:r>
      <w:r>
        <w:rPr>
          <w:spacing w:val="-3"/>
          <w:sz w:val="24"/>
          <w:szCs w:val="24"/>
        </w:rPr>
        <w:t xml:space="preserve"> </w:t>
      </w:r>
      <w:r>
        <w:rPr>
          <w:sz w:val="24"/>
          <w:szCs w:val="24"/>
        </w:rPr>
        <w:t>and</w:t>
      </w:r>
      <w:r>
        <w:rPr>
          <w:spacing w:val="-2"/>
          <w:sz w:val="24"/>
          <w:szCs w:val="24"/>
        </w:rPr>
        <w:t xml:space="preserve"> </w:t>
      </w:r>
      <w:r>
        <w:rPr>
          <w:sz w:val="24"/>
          <w:szCs w:val="24"/>
        </w:rPr>
        <w:t>values</w:t>
      </w:r>
      <w:r>
        <w:rPr>
          <w:spacing w:val="-1"/>
          <w:sz w:val="24"/>
          <w:szCs w:val="24"/>
        </w:rPr>
        <w:t xml:space="preserve"> </w:t>
      </w:r>
      <w:r>
        <w:rPr>
          <w:sz w:val="24"/>
          <w:szCs w:val="24"/>
        </w:rPr>
        <w:t>were</w:t>
      </w:r>
      <w:r>
        <w:rPr>
          <w:spacing w:val="-2"/>
          <w:sz w:val="24"/>
          <w:szCs w:val="24"/>
        </w:rPr>
        <w:t xml:space="preserve"> </w:t>
      </w:r>
      <w:r>
        <w:rPr>
          <w:sz w:val="24"/>
          <w:szCs w:val="24"/>
        </w:rPr>
        <w:t>means</w:t>
      </w:r>
      <w:r>
        <w:rPr>
          <w:spacing w:val="-1"/>
          <w:sz w:val="24"/>
          <w:szCs w:val="24"/>
        </w:rPr>
        <w:t xml:space="preserve"> </w:t>
      </w:r>
      <w:r>
        <w:rPr>
          <w:sz w:val="24"/>
          <w:szCs w:val="24"/>
        </w:rPr>
        <w:t>±</w:t>
      </w:r>
      <w:r>
        <w:rPr>
          <w:spacing w:val="-2"/>
          <w:sz w:val="24"/>
          <w:szCs w:val="24"/>
        </w:rPr>
        <w:t xml:space="preserve"> </w:t>
      </w:r>
      <w:r>
        <w:rPr>
          <w:sz w:val="24"/>
          <w:szCs w:val="24"/>
        </w:rPr>
        <w:t>SE.</w:t>
      </w:r>
      <w:r>
        <w:rPr>
          <w:spacing w:val="-7"/>
          <w:sz w:val="24"/>
          <w:szCs w:val="24"/>
        </w:rPr>
        <w:t xml:space="preserve"> </w:t>
      </w:r>
      <w:r>
        <w:rPr>
          <w:sz w:val="24"/>
          <w:szCs w:val="24"/>
        </w:rPr>
        <w:t>The</w:t>
      </w:r>
      <w:r>
        <w:rPr>
          <w:spacing w:val="-2"/>
          <w:sz w:val="24"/>
          <w:szCs w:val="24"/>
        </w:rPr>
        <w:t xml:space="preserve"> </w:t>
      </w:r>
      <w:r>
        <w:rPr>
          <w:sz w:val="24"/>
          <w:szCs w:val="24"/>
        </w:rPr>
        <w:t>data were computed using SPSS software version 21.</w:t>
      </w:r>
    </w:p>
    <w:p w14:paraId="19E80329" w14:textId="77777777" w:rsidR="000328B0" w:rsidRDefault="00042F23">
      <w:pPr>
        <w:spacing w:line="360" w:lineRule="auto"/>
        <w:jc w:val="both"/>
        <w:rPr>
          <w:b/>
          <w:bCs/>
          <w:sz w:val="24"/>
          <w:szCs w:val="24"/>
        </w:rPr>
      </w:pPr>
      <w:r>
        <w:rPr>
          <w:b/>
          <w:bCs/>
          <w:sz w:val="24"/>
          <w:szCs w:val="24"/>
        </w:rPr>
        <w:t xml:space="preserve">3. Results </w:t>
      </w:r>
      <w:r>
        <w:rPr>
          <w:b/>
          <w:bCs/>
          <w:sz w:val="24"/>
          <w:szCs w:val="24"/>
        </w:rPr>
        <w:t>&amp; Discussion</w:t>
      </w:r>
    </w:p>
    <w:p w14:paraId="74CDF6B6" w14:textId="34F4520A" w:rsidR="000328B0" w:rsidRDefault="00042F23">
      <w:pPr>
        <w:spacing w:line="360" w:lineRule="auto"/>
        <w:ind w:firstLine="720"/>
        <w:jc w:val="both"/>
        <w:rPr>
          <w:sz w:val="24"/>
          <w:szCs w:val="24"/>
        </w:rPr>
      </w:pPr>
      <w:r>
        <w:rPr>
          <w:sz w:val="24"/>
          <w:szCs w:val="24"/>
        </w:rPr>
        <w:t xml:space="preserve">The present study was undertaken to assess the influence of various plant growth regulators on the morphological traits, yield attributes, and nutritional composition of </w:t>
      </w:r>
      <w:r>
        <w:rPr>
          <w:i/>
          <w:sz w:val="24"/>
          <w:szCs w:val="24"/>
        </w:rPr>
        <w:t>Agaricus</w:t>
      </w:r>
      <w:r>
        <w:rPr>
          <w:i/>
          <w:spacing w:val="-13"/>
          <w:sz w:val="24"/>
          <w:szCs w:val="24"/>
        </w:rPr>
        <w:t xml:space="preserve"> </w:t>
      </w:r>
      <w:proofErr w:type="gramStart"/>
      <w:r>
        <w:rPr>
          <w:i/>
          <w:sz w:val="24"/>
          <w:szCs w:val="24"/>
        </w:rPr>
        <w:t>bisporus</w:t>
      </w:r>
      <w:r>
        <w:rPr>
          <w:i/>
          <w:spacing w:val="-9"/>
          <w:sz w:val="24"/>
          <w:szCs w:val="24"/>
        </w:rPr>
        <w:t xml:space="preserve"> </w:t>
      </w:r>
      <w:r>
        <w:rPr>
          <w:sz w:val="24"/>
          <w:szCs w:val="24"/>
        </w:rPr>
        <w:t>.</w:t>
      </w:r>
      <w:proofErr w:type="gramEnd"/>
      <w:r>
        <w:rPr>
          <w:sz w:val="24"/>
          <w:szCs w:val="24"/>
        </w:rPr>
        <w:t xml:space="preserve"> The findings of the experimental study are detailed a</w:t>
      </w:r>
      <w:r>
        <w:rPr>
          <w:sz w:val="24"/>
          <w:szCs w:val="24"/>
        </w:rPr>
        <w:t>s below</w:t>
      </w:r>
      <w:r w:rsidR="00DB11D3">
        <w:rPr>
          <w:sz w:val="24"/>
          <w:szCs w:val="24"/>
        </w:rPr>
        <w:t>:</w:t>
      </w:r>
    </w:p>
    <w:p w14:paraId="1C7E9483" w14:textId="77777777" w:rsidR="000328B0" w:rsidRDefault="00042F23">
      <w:pPr>
        <w:spacing w:line="360" w:lineRule="auto"/>
        <w:jc w:val="both"/>
        <w:rPr>
          <w:b/>
          <w:bCs/>
          <w:sz w:val="24"/>
          <w:szCs w:val="24"/>
        </w:rPr>
      </w:pPr>
      <w:r>
        <w:rPr>
          <w:b/>
          <w:bCs/>
          <w:sz w:val="24"/>
          <w:szCs w:val="24"/>
        </w:rPr>
        <w:t xml:space="preserve">3.1 Effect of spent mushroom substrate on duration of growth stage of </w:t>
      </w:r>
      <w:r>
        <w:rPr>
          <w:b/>
          <w:bCs/>
          <w:i/>
          <w:sz w:val="24"/>
          <w:szCs w:val="24"/>
        </w:rPr>
        <w:t>Agaricus</w:t>
      </w:r>
      <w:r>
        <w:rPr>
          <w:b/>
          <w:bCs/>
          <w:i/>
          <w:spacing w:val="-13"/>
          <w:sz w:val="24"/>
          <w:szCs w:val="24"/>
        </w:rPr>
        <w:t xml:space="preserve"> </w:t>
      </w:r>
      <w:r>
        <w:rPr>
          <w:b/>
          <w:bCs/>
          <w:i/>
          <w:sz w:val="24"/>
          <w:szCs w:val="24"/>
        </w:rPr>
        <w:t>bisporus</w:t>
      </w:r>
      <w:r>
        <w:rPr>
          <w:b/>
          <w:bCs/>
          <w:i/>
          <w:spacing w:val="-9"/>
          <w:sz w:val="24"/>
          <w:szCs w:val="24"/>
        </w:rPr>
        <w:t xml:space="preserve"> </w:t>
      </w:r>
    </w:p>
    <w:p w14:paraId="3F142AC0" w14:textId="77777777" w:rsidR="000328B0" w:rsidRDefault="00042F23">
      <w:pPr>
        <w:spacing w:line="360" w:lineRule="auto"/>
        <w:jc w:val="both"/>
        <w:rPr>
          <w:b/>
          <w:bCs/>
          <w:sz w:val="24"/>
          <w:szCs w:val="24"/>
        </w:rPr>
      </w:pPr>
      <w:r>
        <w:rPr>
          <w:b/>
          <w:bCs/>
          <w:sz w:val="24"/>
          <w:szCs w:val="24"/>
        </w:rPr>
        <w:t>3.1.1</w:t>
      </w:r>
      <w:r>
        <w:rPr>
          <w:b/>
          <w:bCs/>
          <w:sz w:val="24"/>
          <w:szCs w:val="24"/>
        </w:rPr>
        <w:tab/>
        <w:t>Spawn Running and pin head initiation</w:t>
      </w:r>
    </w:p>
    <w:p w14:paraId="0E61D4FD" w14:textId="2B2DE755" w:rsidR="000328B0" w:rsidRDefault="00042F23">
      <w:pPr>
        <w:pStyle w:val="BodyText"/>
        <w:spacing w:after="120" w:line="360" w:lineRule="auto"/>
        <w:ind w:left="0" w:firstLine="720"/>
        <w:rPr>
          <w:rStyle w:val="Emphasis"/>
          <w:rFonts w:eastAsia="Segoe UI"/>
          <w:i w:val="0"/>
          <w:iCs w:val="0"/>
          <w:shd w:val="clear" w:color="auto" w:fill="FFFFFF"/>
          <w:lang w:val="en-IN"/>
        </w:rPr>
      </w:pPr>
      <w:r>
        <w:rPr>
          <w:sz w:val="24"/>
          <w:szCs w:val="24"/>
        </w:rPr>
        <w:t>The data presented in the Table-1, showed that the spawn running of</w:t>
      </w:r>
      <w:r>
        <w:rPr>
          <w:spacing w:val="1"/>
          <w:sz w:val="24"/>
          <w:szCs w:val="24"/>
        </w:rPr>
        <w:t xml:space="preserve"> </w:t>
      </w:r>
      <w:r>
        <w:rPr>
          <w:i/>
          <w:sz w:val="24"/>
          <w:szCs w:val="24"/>
        </w:rPr>
        <w:t>Agaricus</w:t>
      </w:r>
      <w:r>
        <w:rPr>
          <w:i/>
          <w:spacing w:val="1"/>
          <w:sz w:val="24"/>
          <w:szCs w:val="24"/>
        </w:rPr>
        <w:t xml:space="preserve"> </w:t>
      </w:r>
      <w:r>
        <w:rPr>
          <w:i/>
          <w:sz w:val="24"/>
          <w:szCs w:val="24"/>
        </w:rPr>
        <w:t>bisporus</w:t>
      </w:r>
      <w:r>
        <w:rPr>
          <w:i/>
          <w:spacing w:val="1"/>
          <w:sz w:val="24"/>
          <w:szCs w:val="24"/>
        </w:rPr>
        <w:t xml:space="preserve"> </w:t>
      </w:r>
      <w:r>
        <w:rPr>
          <w:sz w:val="24"/>
          <w:szCs w:val="24"/>
        </w:rPr>
        <w:t>in</w:t>
      </w:r>
      <w:r>
        <w:rPr>
          <w:spacing w:val="1"/>
          <w:sz w:val="24"/>
          <w:szCs w:val="24"/>
        </w:rPr>
        <w:t xml:space="preserve"> </w:t>
      </w:r>
      <w:r>
        <w:rPr>
          <w:sz w:val="24"/>
          <w:szCs w:val="24"/>
        </w:rPr>
        <w:t>different</w:t>
      </w:r>
      <w:r>
        <w:rPr>
          <w:spacing w:val="1"/>
          <w:sz w:val="24"/>
          <w:szCs w:val="24"/>
        </w:rPr>
        <w:t xml:space="preserve"> </w:t>
      </w:r>
      <w:r>
        <w:rPr>
          <w:sz w:val="24"/>
          <w:szCs w:val="24"/>
        </w:rPr>
        <w:t>days</w:t>
      </w:r>
      <w:r>
        <w:rPr>
          <w:spacing w:val="1"/>
          <w:sz w:val="24"/>
          <w:szCs w:val="24"/>
        </w:rPr>
        <w:t xml:space="preserve"> </w:t>
      </w:r>
      <w:r>
        <w:rPr>
          <w:sz w:val="24"/>
          <w:szCs w:val="24"/>
        </w:rPr>
        <w:t>are</w:t>
      </w:r>
      <w:r>
        <w:rPr>
          <w:spacing w:val="1"/>
          <w:sz w:val="24"/>
          <w:szCs w:val="24"/>
        </w:rPr>
        <w:t xml:space="preserve"> variable among </w:t>
      </w:r>
      <w:r>
        <w:rPr>
          <w:sz w:val="24"/>
          <w:szCs w:val="24"/>
        </w:rPr>
        <w:t>the</w:t>
      </w:r>
      <w:r>
        <w:rPr>
          <w:spacing w:val="1"/>
          <w:sz w:val="24"/>
          <w:szCs w:val="24"/>
        </w:rPr>
        <w:t xml:space="preserve"> </w:t>
      </w:r>
      <w:r>
        <w:rPr>
          <w:sz w:val="24"/>
          <w:szCs w:val="24"/>
        </w:rPr>
        <w:t>treatments</w:t>
      </w:r>
      <w:r>
        <w:rPr>
          <w:spacing w:val="1"/>
          <w:sz w:val="24"/>
          <w:szCs w:val="24"/>
        </w:rPr>
        <w:t xml:space="preserve"> </w:t>
      </w:r>
      <w:r>
        <w:rPr>
          <w:sz w:val="24"/>
          <w:szCs w:val="24"/>
        </w:rPr>
        <w:t xml:space="preserve">representing 12.33-16.00 days. </w:t>
      </w:r>
      <w:r>
        <w:rPr>
          <w:sz w:val="24"/>
          <w:szCs w:val="24"/>
          <w:lang w:val="en-IN"/>
        </w:rPr>
        <w:t>T</w:t>
      </w:r>
      <w:r>
        <w:rPr>
          <w:sz w:val="24"/>
          <w:szCs w:val="24"/>
        </w:rPr>
        <w:t>he minimum number of days taken for spawn</w:t>
      </w:r>
      <w:r>
        <w:rPr>
          <w:spacing w:val="1"/>
          <w:sz w:val="24"/>
          <w:szCs w:val="24"/>
        </w:rPr>
        <w:t xml:space="preserve"> </w:t>
      </w:r>
      <w:r>
        <w:rPr>
          <w:sz w:val="24"/>
          <w:szCs w:val="24"/>
        </w:rPr>
        <w:t>running was in T</w:t>
      </w:r>
      <w:proofErr w:type="gramStart"/>
      <w:r>
        <w:rPr>
          <w:sz w:val="24"/>
          <w:szCs w:val="24"/>
          <w:vertAlign w:val="subscript"/>
          <w:lang w:val="en-IN"/>
        </w:rPr>
        <w:t>3</w:t>
      </w:r>
      <w:r>
        <w:rPr>
          <w:sz w:val="24"/>
          <w:szCs w:val="24"/>
          <w:vertAlign w:val="subscript"/>
        </w:rPr>
        <w:t xml:space="preserve">  </w:t>
      </w:r>
      <w:r>
        <w:rPr>
          <w:sz w:val="24"/>
          <w:szCs w:val="24"/>
        </w:rPr>
        <w:t>treatment</w:t>
      </w:r>
      <w:proofErr w:type="gramEnd"/>
      <w:r>
        <w:rPr>
          <w:sz w:val="24"/>
          <w:szCs w:val="24"/>
        </w:rPr>
        <w:t xml:space="preserve"> (Compost @ 4kg</w:t>
      </w:r>
      <w:r>
        <w:rPr>
          <w:spacing w:val="1"/>
          <w:sz w:val="24"/>
          <w:szCs w:val="24"/>
        </w:rPr>
        <w:t xml:space="preserve"> </w:t>
      </w:r>
      <w:r>
        <w:rPr>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 representing 12.33 days</w:t>
      </w:r>
      <w:r>
        <w:rPr>
          <w:sz w:val="24"/>
          <w:szCs w:val="24"/>
          <w:lang w:val="en-IN"/>
        </w:rPr>
        <w:t>,</w:t>
      </w:r>
      <w:r>
        <w:rPr>
          <w:spacing w:val="1"/>
          <w:sz w:val="24"/>
          <w:szCs w:val="24"/>
        </w:rPr>
        <w:t xml:space="preserve"> </w:t>
      </w:r>
      <w:r>
        <w:rPr>
          <w:spacing w:val="-1"/>
          <w:sz w:val="24"/>
          <w:szCs w:val="24"/>
        </w:rPr>
        <w:t>followed by T</w:t>
      </w:r>
      <w:r>
        <w:rPr>
          <w:spacing w:val="-1"/>
          <w:sz w:val="24"/>
          <w:szCs w:val="24"/>
          <w:vertAlign w:val="subscript"/>
          <w:lang w:val="en-IN"/>
        </w:rPr>
        <w:t>9</w:t>
      </w:r>
      <w:r>
        <w:rPr>
          <w:spacing w:val="-1"/>
          <w:sz w:val="24"/>
          <w:szCs w:val="24"/>
        </w:rPr>
        <w:t xml:space="preserve"> (Compost </w:t>
      </w:r>
      <w:r>
        <w:rPr>
          <w:sz w:val="24"/>
          <w:szCs w:val="24"/>
        </w:rPr>
        <w:t xml:space="preserve">@ </w:t>
      </w:r>
      <w:r>
        <w:rPr>
          <w:sz w:val="24"/>
          <w:szCs w:val="24"/>
          <w:lang w:val="en-IN"/>
        </w:rPr>
        <w:t>CK @ 10 PPM</w:t>
      </w:r>
      <w:r>
        <w:rPr>
          <w:sz w:val="24"/>
          <w:szCs w:val="24"/>
        </w:rPr>
        <w:t>) and T</w:t>
      </w:r>
      <w:r>
        <w:rPr>
          <w:sz w:val="24"/>
          <w:szCs w:val="24"/>
          <w:vertAlign w:val="subscript"/>
          <w:lang w:val="en-IN"/>
        </w:rPr>
        <w:t>6</w:t>
      </w:r>
      <w:r>
        <w:rPr>
          <w:sz w:val="24"/>
          <w:szCs w:val="24"/>
        </w:rPr>
        <w:t xml:space="preserve"> (Compost @ </w:t>
      </w:r>
      <w:r>
        <w:rPr>
          <w:spacing w:val="-1"/>
          <w:sz w:val="24"/>
          <w:szCs w:val="24"/>
          <w:lang w:val="en-IN"/>
        </w:rPr>
        <w:t xml:space="preserve">NAA @ 10 </w:t>
      </w:r>
      <w:r>
        <w:rPr>
          <w:spacing w:val="-1"/>
          <w:sz w:val="24"/>
          <w:szCs w:val="24"/>
          <w:lang w:val="en-IN"/>
        </w:rPr>
        <w:t>PPM</w:t>
      </w:r>
      <w:r>
        <w:rPr>
          <w:sz w:val="24"/>
          <w:szCs w:val="24"/>
        </w:rPr>
        <w:t>) as 1</w:t>
      </w:r>
      <w:r>
        <w:rPr>
          <w:sz w:val="24"/>
          <w:szCs w:val="24"/>
          <w:lang w:val="en-IN"/>
        </w:rPr>
        <w:t>2.67</w:t>
      </w:r>
      <w:r>
        <w:rPr>
          <w:sz w:val="24"/>
          <w:szCs w:val="24"/>
        </w:rPr>
        <w:t xml:space="preserve"> and 13.</w:t>
      </w:r>
      <w:r>
        <w:rPr>
          <w:sz w:val="24"/>
          <w:szCs w:val="24"/>
          <w:lang w:val="en-IN"/>
        </w:rPr>
        <w:t>00</w:t>
      </w:r>
      <w:r>
        <w:rPr>
          <w:sz w:val="24"/>
          <w:szCs w:val="24"/>
        </w:rPr>
        <w:t xml:space="preserve"> days, respectively </w:t>
      </w:r>
      <w:r>
        <w:rPr>
          <w:sz w:val="24"/>
          <w:szCs w:val="24"/>
          <w:lang w:val="en-IN"/>
        </w:rPr>
        <w:t xml:space="preserve">against </w:t>
      </w:r>
      <w:r>
        <w:rPr>
          <w:sz w:val="24"/>
          <w:szCs w:val="24"/>
        </w:rPr>
        <w:t xml:space="preserve"> 1</w:t>
      </w:r>
      <w:r>
        <w:rPr>
          <w:sz w:val="24"/>
          <w:szCs w:val="24"/>
          <w:lang w:val="en-IN"/>
        </w:rPr>
        <w:t>6.00</w:t>
      </w:r>
      <w:r>
        <w:rPr>
          <w:sz w:val="24"/>
          <w:szCs w:val="24"/>
        </w:rPr>
        <w:t xml:space="preserve"> days</w:t>
      </w:r>
      <w:r>
        <w:rPr>
          <w:sz w:val="24"/>
          <w:szCs w:val="24"/>
          <w:lang w:val="en-IN"/>
        </w:rPr>
        <w:t xml:space="preserve">, in case of control </w:t>
      </w:r>
      <w:proofErr w:type="spellStart"/>
      <w:r>
        <w:rPr>
          <w:sz w:val="24"/>
          <w:szCs w:val="24"/>
          <w:lang w:val="en-IN"/>
        </w:rPr>
        <w:t>i</w:t>
      </w:r>
      <w:proofErr w:type="spellEnd"/>
      <w:r>
        <w:rPr>
          <w:sz w:val="24"/>
          <w:szCs w:val="24"/>
        </w:rPr>
        <w:t xml:space="preserve">t </w:t>
      </w:r>
      <w:r>
        <w:rPr>
          <w:sz w:val="24"/>
          <w:szCs w:val="24"/>
          <w:lang w:val="en-IN"/>
        </w:rPr>
        <w:t xml:space="preserve">was observed from the table </w:t>
      </w:r>
      <w:r>
        <w:rPr>
          <w:sz w:val="24"/>
          <w:szCs w:val="24"/>
        </w:rPr>
        <w:t xml:space="preserve"> that all the treatments decrease the number of days</w:t>
      </w:r>
      <w:r>
        <w:rPr>
          <w:spacing w:val="1"/>
          <w:sz w:val="24"/>
          <w:szCs w:val="24"/>
        </w:rPr>
        <w:t xml:space="preserve"> </w:t>
      </w:r>
      <w:r>
        <w:rPr>
          <w:sz w:val="24"/>
          <w:szCs w:val="24"/>
        </w:rPr>
        <w:t>of</w:t>
      </w:r>
      <w:r>
        <w:rPr>
          <w:spacing w:val="-1"/>
          <w:sz w:val="24"/>
          <w:szCs w:val="24"/>
        </w:rPr>
        <w:t xml:space="preserve"> </w:t>
      </w:r>
      <w:r>
        <w:rPr>
          <w:sz w:val="24"/>
          <w:szCs w:val="24"/>
        </w:rPr>
        <w:t>spawn</w:t>
      </w:r>
      <w:r>
        <w:rPr>
          <w:spacing w:val="1"/>
          <w:sz w:val="24"/>
          <w:szCs w:val="24"/>
        </w:rPr>
        <w:t xml:space="preserve"> </w:t>
      </w:r>
      <w:r>
        <w:rPr>
          <w:sz w:val="24"/>
          <w:szCs w:val="24"/>
        </w:rPr>
        <w:t>running</w:t>
      </w:r>
      <w:r>
        <w:rPr>
          <w:spacing w:val="1"/>
          <w:sz w:val="24"/>
          <w:szCs w:val="24"/>
        </w:rPr>
        <w:t xml:space="preserve"> against control.</w:t>
      </w:r>
      <w:r>
        <w:rPr>
          <w:spacing w:val="1"/>
          <w:sz w:val="24"/>
          <w:szCs w:val="24"/>
          <w:lang w:val="en-IN"/>
        </w:rPr>
        <w:t xml:space="preserve"> </w:t>
      </w:r>
      <w:r>
        <w:rPr>
          <w:sz w:val="24"/>
          <w:szCs w:val="24"/>
        </w:rPr>
        <w:t>Researchers like</w:t>
      </w:r>
      <w:r>
        <w:rPr>
          <w:lang w:val="en-IN"/>
        </w:rPr>
        <w:t xml:space="preserve"> </w:t>
      </w:r>
      <w:r>
        <w:rPr>
          <w:sz w:val="24"/>
          <w:szCs w:val="24"/>
        </w:rPr>
        <w:t xml:space="preserve">Chourasia </w:t>
      </w:r>
      <w:r>
        <w:rPr>
          <w:i/>
          <w:iCs/>
          <w:sz w:val="24"/>
          <w:szCs w:val="24"/>
        </w:rPr>
        <w:t>et al.,</w:t>
      </w:r>
      <w:r>
        <w:rPr>
          <w:sz w:val="24"/>
          <w:szCs w:val="24"/>
        </w:rPr>
        <w:t xml:space="preserve"> (2020)</w:t>
      </w:r>
      <w:r w:rsidR="00DB11D3">
        <w:rPr>
          <w:sz w:val="24"/>
          <w:szCs w:val="24"/>
          <w:lang w:val="en-IN"/>
        </w:rPr>
        <w:t xml:space="preserve"> and </w:t>
      </w:r>
      <w:r w:rsidR="00DB11D3">
        <w:rPr>
          <w:rStyle w:val="Strong"/>
          <w:rFonts w:eastAsia="Segoe UI"/>
          <w:b w:val="0"/>
          <w:bCs w:val="0"/>
          <w:sz w:val="24"/>
          <w:szCs w:val="24"/>
          <w:shd w:val="clear" w:color="auto" w:fill="FFFFFF"/>
        </w:rPr>
        <w:t xml:space="preserve">Guler </w:t>
      </w:r>
      <w:r w:rsidR="00DB11D3">
        <w:rPr>
          <w:rStyle w:val="Strong"/>
          <w:rFonts w:eastAsia="Segoe UI"/>
          <w:b w:val="0"/>
          <w:bCs w:val="0"/>
          <w:i/>
          <w:iCs/>
          <w:sz w:val="24"/>
          <w:szCs w:val="24"/>
          <w:shd w:val="clear" w:color="auto" w:fill="FFFFFF"/>
          <w:lang w:val="en-IN"/>
        </w:rPr>
        <w:t>et al.,</w:t>
      </w:r>
      <w:r w:rsidR="00DB11D3">
        <w:rPr>
          <w:rStyle w:val="Strong"/>
          <w:rFonts w:eastAsia="Segoe UI"/>
          <w:b w:val="0"/>
          <w:bCs w:val="0"/>
          <w:sz w:val="24"/>
          <w:szCs w:val="24"/>
          <w:shd w:val="clear" w:color="auto" w:fill="FFFFFF"/>
        </w:rPr>
        <w:t xml:space="preserve"> (2009)</w:t>
      </w:r>
      <w:r w:rsidR="00DB11D3">
        <w:rPr>
          <w:rStyle w:val="Strong"/>
          <w:rFonts w:eastAsia="Segoe UI"/>
          <w:b w:val="0"/>
          <w:bCs w:val="0"/>
          <w:sz w:val="24"/>
          <w:szCs w:val="24"/>
          <w:shd w:val="clear" w:color="auto" w:fill="FFFFFF"/>
          <w:lang w:val="en-IN"/>
        </w:rPr>
        <w:t xml:space="preserve"> </w:t>
      </w:r>
      <w:r>
        <w:rPr>
          <w:sz w:val="24"/>
          <w:szCs w:val="24"/>
          <w:lang w:val="en-IN"/>
        </w:rPr>
        <w:t>have</w:t>
      </w:r>
      <w:r>
        <w:rPr>
          <w:sz w:val="24"/>
          <w:szCs w:val="24"/>
        </w:rPr>
        <w:t xml:space="preserve"> also reported reduced spawn run times with GA</w:t>
      </w:r>
      <w:r>
        <w:rPr>
          <w:sz w:val="24"/>
          <w:szCs w:val="24"/>
          <w:vertAlign w:val="subscript"/>
        </w:rPr>
        <w:t>3</w:t>
      </w:r>
      <w:r>
        <w:rPr>
          <w:sz w:val="24"/>
          <w:szCs w:val="24"/>
        </w:rPr>
        <w:t xml:space="preserve"> treatment</w:t>
      </w:r>
      <w:r w:rsidR="00C807BF">
        <w:rPr>
          <w:sz w:val="24"/>
          <w:szCs w:val="24"/>
        </w:rPr>
        <w:t xml:space="preserve"> and </w:t>
      </w:r>
      <w:r>
        <w:rPr>
          <w:rFonts w:eastAsia="Segoe UI"/>
          <w:sz w:val="24"/>
          <w:szCs w:val="24"/>
          <w:shd w:val="clear" w:color="auto" w:fill="FFFFFF"/>
        </w:rPr>
        <w:t>found that exogenous GA₃ enhanced mycelial growth and primordia formation in </w:t>
      </w:r>
      <w:r>
        <w:rPr>
          <w:rStyle w:val="Emphasis"/>
          <w:rFonts w:eastAsia="Segoe UI"/>
          <w:sz w:val="24"/>
          <w:szCs w:val="24"/>
          <w:shd w:val="clear" w:color="auto" w:fill="FFFFFF"/>
        </w:rPr>
        <w:t>Pleurotus ostreatus</w:t>
      </w:r>
      <w:r>
        <w:rPr>
          <w:rStyle w:val="Emphasis"/>
          <w:rFonts w:eastAsia="Segoe UI"/>
          <w:i w:val="0"/>
          <w:iCs w:val="0"/>
          <w:sz w:val="24"/>
          <w:szCs w:val="24"/>
          <w:shd w:val="clear" w:color="auto" w:fill="FFFFFF"/>
          <w:lang w:val="en-IN"/>
        </w:rPr>
        <w:t>.</w:t>
      </w:r>
    </w:p>
    <w:p w14:paraId="17914BAF" w14:textId="77777777" w:rsidR="000328B0" w:rsidRDefault="000328B0">
      <w:pPr>
        <w:spacing w:after="240" w:line="360" w:lineRule="auto"/>
        <w:ind w:firstLine="720"/>
        <w:jc w:val="both"/>
        <w:rPr>
          <w:spacing w:val="1"/>
          <w:sz w:val="24"/>
          <w:szCs w:val="24"/>
          <w:lang w:val="en-IN"/>
        </w:rPr>
      </w:pPr>
    </w:p>
    <w:p w14:paraId="27CE1BC6" w14:textId="77777777" w:rsidR="000328B0" w:rsidRDefault="00042F23">
      <w:pPr>
        <w:spacing w:after="240" w:line="360" w:lineRule="auto"/>
        <w:jc w:val="both"/>
        <w:rPr>
          <w:b/>
          <w:bCs/>
          <w:sz w:val="24"/>
          <w:szCs w:val="24"/>
        </w:rPr>
      </w:pPr>
      <w:r>
        <w:rPr>
          <w:b/>
          <w:bCs/>
          <w:sz w:val="24"/>
          <w:szCs w:val="24"/>
        </w:rPr>
        <w:t>3.1.2 Harvesting</w:t>
      </w:r>
    </w:p>
    <w:p w14:paraId="1E46A76F" w14:textId="77777777" w:rsidR="000328B0" w:rsidRDefault="00042F23">
      <w:pPr>
        <w:pStyle w:val="BodyText"/>
        <w:spacing w:before="200" w:after="200" w:line="360" w:lineRule="auto"/>
        <w:ind w:firstLine="720"/>
        <w:rPr>
          <w:sz w:val="24"/>
          <w:szCs w:val="24"/>
        </w:rPr>
      </w:pPr>
      <w:r>
        <w:rPr>
          <w:sz w:val="24"/>
          <w:szCs w:val="24"/>
        </w:rPr>
        <w:t>The data presented in the Table-1, showed that the significant</w:t>
      </w:r>
      <w:r>
        <w:rPr>
          <w:sz w:val="24"/>
          <w:szCs w:val="24"/>
        </w:rPr>
        <w:t xml:space="preserve"> variation on</w:t>
      </w:r>
      <w:r>
        <w:rPr>
          <w:spacing w:val="1"/>
          <w:sz w:val="24"/>
          <w:szCs w:val="24"/>
        </w:rPr>
        <w:t xml:space="preserve"> </w:t>
      </w:r>
      <w:r>
        <w:rPr>
          <w:sz w:val="24"/>
          <w:szCs w:val="24"/>
        </w:rPr>
        <w:t>number</w:t>
      </w:r>
      <w:r>
        <w:rPr>
          <w:spacing w:val="14"/>
          <w:sz w:val="24"/>
          <w:szCs w:val="24"/>
        </w:rPr>
        <w:t xml:space="preserve"> </w:t>
      </w:r>
      <w:r>
        <w:rPr>
          <w:sz w:val="24"/>
          <w:szCs w:val="24"/>
        </w:rPr>
        <w:lastRenderedPageBreak/>
        <w:t>of</w:t>
      </w:r>
      <w:r>
        <w:rPr>
          <w:spacing w:val="11"/>
          <w:sz w:val="24"/>
          <w:szCs w:val="24"/>
        </w:rPr>
        <w:t xml:space="preserve"> </w:t>
      </w:r>
      <w:r>
        <w:rPr>
          <w:sz w:val="24"/>
          <w:szCs w:val="24"/>
        </w:rPr>
        <w:t>days</w:t>
      </w:r>
      <w:r>
        <w:rPr>
          <w:spacing w:val="15"/>
          <w:sz w:val="24"/>
          <w:szCs w:val="24"/>
        </w:rPr>
        <w:t xml:space="preserve"> </w:t>
      </w:r>
      <w:r>
        <w:rPr>
          <w:sz w:val="24"/>
          <w:szCs w:val="24"/>
        </w:rPr>
        <w:t>require</w:t>
      </w:r>
      <w:r>
        <w:rPr>
          <w:spacing w:val="14"/>
          <w:sz w:val="24"/>
          <w:szCs w:val="24"/>
        </w:rPr>
        <w:t xml:space="preserve"> </w:t>
      </w:r>
      <w:r>
        <w:rPr>
          <w:sz w:val="24"/>
          <w:szCs w:val="24"/>
        </w:rPr>
        <w:t>for</w:t>
      </w:r>
      <w:r>
        <w:rPr>
          <w:spacing w:val="14"/>
          <w:sz w:val="24"/>
          <w:szCs w:val="24"/>
        </w:rPr>
        <w:t xml:space="preserve"> </w:t>
      </w:r>
      <w:r>
        <w:rPr>
          <w:sz w:val="24"/>
          <w:szCs w:val="24"/>
        </w:rPr>
        <w:t>first</w:t>
      </w:r>
      <w:r>
        <w:rPr>
          <w:spacing w:val="16"/>
          <w:sz w:val="24"/>
          <w:szCs w:val="24"/>
        </w:rPr>
        <w:t xml:space="preserve"> </w:t>
      </w:r>
      <w:r>
        <w:rPr>
          <w:sz w:val="24"/>
          <w:szCs w:val="24"/>
        </w:rPr>
        <w:t>harvesting</w:t>
      </w:r>
      <w:r>
        <w:rPr>
          <w:spacing w:val="13"/>
          <w:sz w:val="24"/>
          <w:szCs w:val="24"/>
        </w:rPr>
        <w:t xml:space="preserve"> </w:t>
      </w:r>
      <w:r>
        <w:rPr>
          <w:sz w:val="24"/>
          <w:szCs w:val="24"/>
        </w:rPr>
        <w:t>of</w:t>
      </w:r>
      <w:r>
        <w:rPr>
          <w:spacing w:val="15"/>
          <w:sz w:val="24"/>
          <w:szCs w:val="24"/>
        </w:rPr>
        <w:t xml:space="preserve"> </w:t>
      </w:r>
      <w:r>
        <w:rPr>
          <w:i/>
          <w:sz w:val="24"/>
          <w:szCs w:val="24"/>
        </w:rPr>
        <w:t>Agaricus</w:t>
      </w:r>
      <w:r>
        <w:rPr>
          <w:i/>
          <w:spacing w:val="15"/>
          <w:sz w:val="24"/>
          <w:szCs w:val="24"/>
        </w:rPr>
        <w:t xml:space="preserve"> </w:t>
      </w:r>
      <w:r>
        <w:rPr>
          <w:i/>
          <w:sz w:val="24"/>
          <w:szCs w:val="24"/>
        </w:rPr>
        <w:t>bisporus</w:t>
      </w:r>
      <w:r>
        <w:rPr>
          <w:i/>
          <w:spacing w:val="17"/>
          <w:sz w:val="24"/>
          <w:szCs w:val="24"/>
        </w:rPr>
        <w:t xml:space="preserve"> </w:t>
      </w:r>
      <w:r>
        <w:rPr>
          <w:sz w:val="24"/>
          <w:szCs w:val="24"/>
        </w:rPr>
        <w:t>was</w:t>
      </w:r>
      <w:r>
        <w:rPr>
          <w:spacing w:val="15"/>
          <w:sz w:val="24"/>
          <w:szCs w:val="24"/>
        </w:rPr>
        <w:t xml:space="preserve"> </w:t>
      </w:r>
      <w:r>
        <w:rPr>
          <w:sz w:val="24"/>
          <w:szCs w:val="24"/>
        </w:rPr>
        <w:t>varied</w:t>
      </w:r>
      <w:r>
        <w:rPr>
          <w:spacing w:val="15"/>
          <w:sz w:val="24"/>
          <w:szCs w:val="24"/>
        </w:rPr>
        <w:t xml:space="preserve"> </w:t>
      </w:r>
      <w:r>
        <w:rPr>
          <w:sz w:val="24"/>
          <w:szCs w:val="24"/>
        </w:rPr>
        <w:t xml:space="preserve">from </w:t>
      </w:r>
      <w:r>
        <w:rPr>
          <w:sz w:val="24"/>
          <w:szCs w:val="24"/>
          <w:lang w:val="en-IN"/>
        </w:rPr>
        <w:t>26</w:t>
      </w:r>
      <w:r>
        <w:rPr>
          <w:sz w:val="24"/>
          <w:szCs w:val="24"/>
        </w:rPr>
        <w:t xml:space="preserve">.00 to </w:t>
      </w:r>
      <w:r>
        <w:rPr>
          <w:sz w:val="24"/>
          <w:szCs w:val="24"/>
          <w:lang w:val="en-IN"/>
        </w:rPr>
        <w:t>31.34</w:t>
      </w:r>
      <w:r>
        <w:rPr>
          <w:sz w:val="24"/>
          <w:szCs w:val="24"/>
        </w:rPr>
        <w:t xml:space="preserve"> days but the minimum number of days require for first harvesting</w:t>
      </w:r>
      <w:r>
        <w:rPr>
          <w:spacing w:val="1"/>
          <w:sz w:val="24"/>
          <w:szCs w:val="24"/>
        </w:rPr>
        <w:t xml:space="preserve"> </w:t>
      </w:r>
      <w:r>
        <w:rPr>
          <w:spacing w:val="-1"/>
          <w:sz w:val="24"/>
          <w:szCs w:val="24"/>
        </w:rPr>
        <w:t>was</w:t>
      </w:r>
      <w:r>
        <w:rPr>
          <w:spacing w:val="-4"/>
          <w:sz w:val="24"/>
          <w:szCs w:val="24"/>
        </w:rPr>
        <w:t xml:space="preserve"> </w:t>
      </w:r>
      <w:r>
        <w:rPr>
          <w:spacing w:val="-1"/>
          <w:sz w:val="24"/>
          <w:szCs w:val="24"/>
        </w:rPr>
        <w:t>found</w:t>
      </w:r>
      <w:r>
        <w:rPr>
          <w:spacing w:val="-7"/>
          <w:sz w:val="24"/>
          <w:szCs w:val="24"/>
        </w:rPr>
        <w:t xml:space="preserve"> </w:t>
      </w:r>
      <w:r>
        <w:rPr>
          <w:spacing w:val="-1"/>
          <w:sz w:val="24"/>
          <w:szCs w:val="24"/>
        </w:rPr>
        <w:t>in</w:t>
      </w:r>
      <w:r>
        <w:rPr>
          <w:spacing w:val="-7"/>
          <w:sz w:val="24"/>
          <w:szCs w:val="24"/>
        </w:rPr>
        <w:t xml:space="preserve">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 </w:t>
      </w:r>
      <w:r>
        <w:rPr>
          <w:spacing w:val="-1"/>
          <w:sz w:val="24"/>
          <w:szCs w:val="24"/>
        </w:rPr>
        <w:t>representing</w:t>
      </w:r>
      <w:r>
        <w:rPr>
          <w:spacing w:val="-7"/>
          <w:sz w:val="24"/>
          <w:szCs w:val="24"/>
        </w:rPr>
        <w:t xml:space="preserve"> </w:t>
      </w:r>
      <w:r>
        <w:rPr>
          <w:spacing w:val="-7"/>
          <w:sz w:val="24"/>
          <w:szCs w:val="24"/>
          <w:lang w:val="en-IN"/>
        </w:rPr>
        <w:t xml:space="preserve"> 26</w:t>
      </w:r>
      <w:r>
        <w:rPr>
          <w:spacing w:val="-1"/>
          <w:sz w:val="24"/>
          <w:szCs w:val="24"/>
        </w:rPr>
        <w:t>.00</w:t>
      </w:r>
      <w:r>
        <w:rPr>
          <w:spacing w:val="-7"/>
          <w:sz w:val="24"/>
          <w:szCs w:val="24"/>
        </w:rPr>
        <w:t xml:space="preserve"> </w:t>
      </w:r>
      <w:r>
        <w:rPr>
          <w:spacing w:val="-1"/>
          <w:sz w:val="24"/>
          <w:szCs w:val="24"/>
        </w:rPr>
        <w:t>days</w:t>
      </w:r>
      <w:r>
        <w:rPr>
          <w:spacing w:val="-1"/>
          <w:sz w:val="24"/>
          <w:szCs w:val="24"/>
          <w:lang w:val="en-IN"/>
        </w:rPr>
        <w:t>,</w:t>
      </w:r>
      <w:r>
        <w:rPr>
          <w:spacing w:val="-5"/>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pacing w:val="-67"/>
          <w:sz w:val="24"/>
          <w:szCs w:val="24"/>
          <w:lang w:val="en-IN"/>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z w:val="24"/>
          <w:szCs w:val="24"/>
        </w:rPr>
        <w:t xml:space="preserve"> representing</w:t>
      </w:r>
      <w:r>
        <w:rPr>
          <w:spacing w:val="-7"/>
          <w:sz w:val="24"/>
          <w:szCs w:val="24"/>
        </w:rPr>
        <w:t xml:space="preserve"> </w:t>
      </w:r>
      <w:r>
        <w:rPr>
          <w:spacing w:val="-6"/>
          <w:sz w:val="24"/>
          <w:szCs w:val="24"/>
          <w:lang w:val="en-IN"/>
        </w:rPr>
        <w:t>26.33, 26.89</w:t>
      </w:r>
      <w:r>
        <w:rPr>
          <w:spacing w:val="-68"/>
          <w:sz w:val="24"/>
          <w:szCs w:val="24"/>
        </w:rPr>
        <w:t xml:space="preserve"> </w:t>
      </w:r>
      <w:r>
        <w:rPr>
          <w:sz w:val="24"/>
          <w:szCs w:val="24"/>
        </w:rPr>
        <w:t xml:space="preserve">and </w:t>
      </w:r>
      <w:r>
        <w:rPr>
          <w:sz w:val="24"/>
          <w:szCs w:val="24"/>
          <w:lang w:val="en-IN"/>
        </w:rPr>
        <w:t>27.00</w:t>
      </w:r>
      <w:r>
        <w:rPr>
          <w:sz w:val="24"/>
          <w:szCs w:val="24"/>
        </w:rPr>
        <w:t xml:space="preserve"> days, respectively </w:t>
      </w:r>
      <w:r>
        <w:rPr>
          <w:sz w:val="24"/>
          <w:szCs w:val="24"/>
          <w:lang w:val="en-IN"/>
        </w:rPr>
        <w:t>against</w:t>
      </w:r>
      <w:r>
        <w:rPr>
          <w:spacing w:val="-8"/>
          <w:sz w:val="24"/>
          <w:szCs w:val="24"/>
        </w:rPr>
        <w:t xml:space="preserve"> </w:t>
      </w:r>
      <w:r>
        <w:rPr>
          <w:spacing w:val="-8"/>
          <w:sz w:val="24"/>
          <w:szCs w:val="24"/>
          <w:lang w:val="en-IN"/>
        </w:rPr>
        <w:t>31.34</w:t>
      </w:r>
      <w:r>
        <w:rPr>
          <w:spacing w:val="-8"/>
          <w:sz w:val="24"/>
          <w:szCs w:val="24"/>
        </w:rPr>
        <w:t xml:space="preserve"> </w:t>
      </w:r>
      <w:r>
        <w:rPr>
          <w:sz w:val="24"/>
          <w:szCs w:val="24"/>
        </w:rPr>
        <w:t>days</w:t>
      </w:r>
      <w:r>
        <w:rPr>
          <w:sz w:val="24"/>
          <w:szCs w:val="24"/>
          <w:lang w:val="en-IN"/>
        </w:rPr>
        <w:t xml:space="preserve">, in case of control </w:t>
      </w:r>
      <w:r>
        <w:rPr>
          <w:sz w:val="24"/>
          <w:szCs w:val="24"/>
        </w:rPr>
        <w:t xml:space="preserve"> </w:t>
      </w:r>
      <w:proofErr w:type="spellStart"/>
      <w:r>
        <w:rPr>
          <w:sz w:val="24"/>
          <w:szCs w:val="24"/>
          <w:lang w:val="en-IN"/>
        </w:rPr>
        <w:t>i</w:t>
      </w:r>
      <w:proofErr w:type="spellEnd"/>
      <w:r>
        <w:rPr>
          <w:sz w:val="24"/>
          <w:szCs w:val="24"/>
        </w:rPr>
        <w:t>t</w:t>
      </w:r>
      <w:r>
        <w:rPr>
          <w:spacing w:val="-6"/>
          <w:sz w:val="24"/>
          <w:szCs w:val="24"/>
        </w:rPr>
        <w:t xml:space="preserve"> </w:t>
      </w:r>
      <w:r>
        <w:rPr>
          <w:spacing w:val="-6"/>
          <w:sz w:val="24"/>
          <w:szCs w:val="24"/>
          <w:lang w:val="en-IN"/>
        </w:rPr>
        <w:t xml:space="preserve">was observed from the table </w:t>
      </w:r>
      <w:r>
        <w:rPr>
          <w:spacing w:val="-6"/>
          <w:sz w:val="24"/>
          <w:szCs w:val="24"/>
        </w:rPr>
        <w:t xml:space="preserve"> </w:t>
      </w:r>
      <w:r>
        <w:rPr>
          <w:sz w:val="24"/>
          <w:szCs w:val="24"/>
        </w:rPr>
        <w:t>that</w:t>
      </w:r>
      <w:r>
        <w:rPr>
          <w:spacing w:val="-8"/>
          <w:sz w:val="24"/>
          <w:szCs w:val="24"/>
        </w:rPr>
        <w:t xml:space="preserve"> </w:t>
      </w:r>
      <w:r>
        <w:rPr>
          <w:sz w:val="24"/>
          <w:szCs w:val="24"/>
        </w:rPr>
        <w:t>all</w:t>
      </w:r>
      <w:r>
        <w:rPr>
          <w:spacing w:val="-6"/>
          <w:sz w:val="24"/>
          <w:szCs w:val="24"/>
        </w:rPr>
        <w:t xml:space="preserve"> </w:t>
      </w:r>
      <w:r>
        <w:rPr>
          <w:sz w:val="24"/>
          <w:szCs w:val="24"/>
        </w:rPr>
        <w:t>the</w:t>
      </w:r>
      <w:r>
        <w:rPr>
          <w:spacing w:val="-68"/>
          <w:sz w:val="24"/>
          <w:szCs w:val="24"/>
        </w:rPr>
        <w:t xml:space="preserve"> </w:t>
      </w:r>
      <w:r>
        <w:rPr>
          <w:spacing w:val="-68"/>
          <w:sz w:val="24"/>
          <w:szCs w:val="24"/>
          <w:lang w:val="en-IN"/>
        </w:rPr>
        <w:t xml:space="preserve"> </w:t>
      </w:r>
      <w:r>
        <w:rPr>
          <w:sz w:val="24"/>
          <w:szCs w:val="24"/>
        </w:rPr>
        <w:t>treatment</w:t>
      </w:r>
      <w:r>
        <w:rPr>
          <w:sz w:val="24"/>
          <w:szCs w:val="24"/>
          <w:lang w:val="en-IN"/>
        </w:rPr>
        <w:t xml:space="preserve"> significantly </w:t>
      </w:r>
      <w:r>
        <w:rPr>
          <w:spacing w:val="-1"/>
          <w:sz w:val="24"/>
          <w:szCs w:val="24"/>
        </w:rPr>
        <w:t xml:space="preserve"> </w:t>
      </w:r>
      <w:r>
        <w:rPr>
          <w:sz w:val="24"/>
          <w:szCs w:val="24"/>
        </w:rPr>
        <w:t>decreases</w:t>
      </w:r>
      <w:r>
        <w:rPr>
          <w:spacing w:val="-3"/>
          <w:sz w:val="24"/>
          <w:szCs w:val="24"/>
        </w:rPr>
        <w:t xml:space="preserve"> </w:t>
      </w:r>
      <w:r>
        <w:rPr>
          <w:sz w:val="24"/>
          <w:szCs w:val="24"/>
        </w:rPr>
        <w:t>the</w:t>
      </w:r>
      <w:r>
        <w:rPr>
          <w:spacing w:val="-1"/>
          <w:sz w:val="24"/>
          <w:szCs w:val="24"/>
        </w:rPr>
        <w:t xml:space="preserve"> </w:t>
      </w:r>
      <w:r>
        <w:rPr>
          <w:sz w:val="24"/>
          <w:szCs w:val="24"/>
        </w:rPr>
        <w:t>number</w:t>
      </w:r>
      <w:r>
        <w:rPr>
          <w:spacing w:val="-2"/>
          <w:sz w:val="24"/>
          <w:szCs w:val="24"/>
        </w:rPr>
        <w:t xml:space="preserve"> </w:t>
      </w:r>
      <w:r>
        <w:rPr>
          <w:sz w:val="24"/>
          <w:szCs w:val="24"/>
        </w:rPr>
        <w:t>of</w:t>
      </w:r>
      <w:r>
        <w:rPr>
          <w:spacing w:val="-1"/>
          <w:sz w:val="24"/>
          <w:szCs w:val="24"/>
        </w:rPr>
        <w:t xml:space="preserve"> </w:t>
      </w:r>
      <w:r>
        <w:rPr>
          <w:sz w:val="24"/>
          <w:szCs w:val="24"/>
        </w:rPr>
        <w:t>days for</w:t>
      </w:r>
      <w:r>
        <w:rPr>
          <w:spacing w:val="-1"/>
          <w:sz w:val="24"/>
          <w:szCs w:val="24"/>
        </w:rPr>
        <w:t xml:space="preserve"> </w:t>
      </w:r>
      <w:r>
        <w:rPr>
          <w:sz w:val="24"/>
          <w:szCs w:val="24"/>
        </w:rPr>
        <w:t>first</w:t>
      </w:r>
      <w:r>
        <w:rPr>
          <w:spacing w:val="-4"/>
          <w:sz w:val="24"/>
          <w:szCs w:val="24"/>
        </w:rPr>
        <w:t xml:space="preserve"> </w:t>
      </w:r>
      <w:r>
        <w:rPr>
          <w:sz w:val="24"/>
          <w:szCs w:val="24"/>
        </w:rPr>
        <w:t>harvesting</w:t>
      </w:r>
      <w:r>
        <w:rPr>
          <w:spacing w:val="-1"/>
          <w:sz w:val="24"/>
          <w:szCs w:val="24"/>
        </w:rPr>
        <w:t xml:space="preserve"> </w:t>
      </w:r>
      <w:r>
        <w:rPr>
          <w:sz w:val="24"/>
          <w:szCs w:val="24"/>
        </w:rPr>
        <w:t>against control.</w:t>
      </w:r>
    </w:p>
    <w:p w14:paraId="4483F0C9" w14:textId="77777777" w:rsidR="000328B0" w:rsidRDefault="00042F23">
      <w:pPr>
        <w:spacing w:line="360" w:lineRule="auto"/>
        <w:jc w:val="both"/>
        <w:rPr>
          <w:b/>
          <w:bCs/>
          <w:i/>
          <w:sz w:val="24"/>
          <w:szCs w:val="24"/>
          <w:lang w:val="en-IN"/>
        </w:rPr>
      </w:pPr>
      <w:r>
        <w:rPr>
          <w:sz w:val="24"/>
          <w:szCs w:val="24"/>
        </w:rPr>
        <w:t xml:space="preserve"> </w:t>
      </w:r>
      <w:r>
        <w:rPr>
          <w:b/>
          <w:bCs/>
          <w:sz w:val="24"/>
          <w:szCs w:val="24"/>
        </w:rPr>
        <w:t xml:space="preserve">Table 1. Effect of Spent Mushroom Substrate on duration of growth stage of </w:t>
      </w:r>
      <w:r>
        <w:rPr>
          <w:b/>
          <w:bCs/>
          <w:i/>
          <w:sz w:val="24"/>
          <w:szCs w:val="24"/>
        </w:rPr>
        <w:t>Agaricus</w:t>
      </w:r>
      <w:r>
        <w:rPr>
          <w:b/>
          <w:bCs/>
          <w:i/>
          <w:spacing w:val="15"/>
          <w:sz w:val="24"/>
          <w:szCs w:val="24"/>
        </w:rPr>
        <w:t xml:space="preserve"> </w:t>
      </w:r>
      <w:r>
        <w:rPr>
          <w:b/>
          <w:bCs/>
          <w:i/>
          <w:sz w:val="24"/>
          <w:szCs w:val="24"/>
        </w:rPr>
        <w:t>bisporus</w:t>
      </w:r>
      <w:r>
        <w:rPr>
          <w:b/>
          <w:bCs/>
          <w:i/>
          <w:sz w:val="24"/>
          <w:szCs w:val="24"/>
          <w:lang w:val="en-IN"/>
        </w:rPr>
        <w:t>.</w:t>
      </w:r>
    </w:p>
    <w:p w14:paraId="536EDC72" w14:textId="77777777" w:rsidR="000328B0" w:rsidRDefault="000328B0">
      <w:pPr>
        <w:spacing w:line="360" w:lineRule="auto"/>
        <w:jc w:val="both"/>
        <w:rPr>
          <w:b/>
          <w:bCs/>
          <w:i/>
          <w:sz w:val="24"/>
          <w:szCs w:val="24"/>
          <w:lang w:val="en-IN"/>
        </w:rPr>
      </w:pPr>
    </w:p>
    <w:tbl>
      <w:tblPr>
        <w:tblW w:w="52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29"/>
        <w:gridCol w:w="1189"/>
        <w:gridCol w:w="1387"/>
        <w:gridCol w:w="1313"/>
        <w:gridCol w:w="1337"/>
        <w:gridCol w:w="1360"/>
      </w:tblGrid>
      <w:tr w:rsidR="000328B0" w:rsidRPr="00F011ED" w14:paraId="7E25549D" w14:textId="77777777">
        <w:trPr>
          <w:trHeight w:val="691"/>
        </w:trPr>
        <w:tc>
          <w:tcPr>
            <w:tcW w:w="1501" w:type="pct"/>
            <w:tcBorders>
              <w:top w:val="single" w:sz="8" w:space="0" w:color="000000"/>
              <w:left w:val="single" w:sz="6" w:space="0" w:color="000000"/>
              <w:bottom w:val="single" w:sz="6" w:space="0" w:color="000000"/>
              <w:right w:val="single" w:sz="8" w:space="0" w:color="000000"/>
            </w:tcBorders>
          </w:tcPr>
          <w:p w14:paraId="4980BC6E"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6AC9AFBC"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5667AF1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Treatment details</w:t>
            </w:r>
          </w:p>
        </w:tc>
        <w:tc>
          <w:tcPr>
            <w:tcW w:w="631" w:type="pct"/>
            <w:tcBorders>
              <w:top w:val="single" w:sz="8" w:space="0" w:color="000000"/>
              <w:left w:val="single" w:sz="8" w:space="0" w:color="000000"/>
              <w:bottom w:val="single" w:sz="6" w:space="0" w:color="000000"/>
              <w:right w:val="single" w:sz="6" w:space="0" w:color="000000"/>
            </w:tcBorders>
          </w:tcPr>
          <w:p w14:paraId="62B4DF7E"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z w:val="24"/>
                <w:szCs w:val="24"/>
              </w:rPr>
              <w:t xml:space="preserve">Spawn run periods </w:t>
            </w:r>
            <w:r w:rsidRPr="00F011ED">
              <w:rPr>
                <w:rFonts w:ascii="Times New Roman" w:hAnsi="Times New Roman" w:cs="Times New Roman"/>
                <w:b/>
                <w:sz w:val="24"/>
                <w:szCs w:val="24"/>
                <w:lang w:val="en-IN"/>
              </w:rPr>
              <w:t>(</w:t>
            </w:r>
            <w:r w:rsidRPr="00F011ED">
              <w:rPr>
                <w:rFonts w:ascii="Times New Roman" w:hAnsi="Times New Roman" w:cs="Times New Roman"/>
                <w:b/>
                <w:sz w:val="24"/>
                <w:szCs w:val="24"/>
              </w:rPr>
              <w:t>days</w:t>
            </w:r>
            <w:r w:rsidRPr="00F011ED">
              <w:rPr>
                <w:rFonts w:ascii="Times New Roman" w:hAnsi="Times New Roman" w:cs="Times New Roman"/>
                <w:b/>
                <w:sz w:val="24"/>
                <w:szCs w:val="24"/>
                <w:lang w:val="en-IN"/>
              </w:rPr>
              <w:t>)</w:t>
            </w:r>
          </w:p>
        </w:tc>
        <w:tc>
          <w:tcPr>
            <w:tcW w:w="736" w:type="pct"/>
            <w:tcBorders>
              <w:top w:val="single" w:sz="8" w:space="0" w:color="000000"/>
              <w:left w:val="single" w:sz="6" w:space="0" w:color="000000"/>
              <w:bottom w:val="single" w:sz="6" w:space="0" w:color="000000"/>
              <w:right w:val="single" w:sz="6" w:space="0" w:color="000000"/>
            </w:tcBorders>
          </w:tcPr>
          <w:p w14:paraId="4FEED251"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z w:val="24"/>
                <w:szCs w:val="24"/>
              </w:rPr>
              <w:t xml:space="preserve">Pinhead </w:t>
            </w:r>
            <w:r w:rsidRPr="00F011ED">
              <w:rPr>
                <w:rFonts w:ascii="Times New Roman" w:hAnsi="Times New Roman" w:cs="Times New Roman"/>
                <w:b/>
                <w:spacing w:val="-4"/>
                <w:sz w:val="24"/>
                <w:szCs w:val="24"/>
              </w:rPr>
              <w:t xml:space="preserve">initiation </w:t>
            </w:r>
            <w:r w:rsidRPr="00F011ED">
              <w:rPr>
                <w:rFonts w:ascii="Times New Roman" w:hAnsi="Times New Roman" w:cs="Times New Roman"/>
                <w:b/>
                <w:spacing w:val="-2"/>
                <w:sz w:val="24"/>
                <w:szCs w:val="24"/>
              </w:rPr>
              <w:t xml:space="preserve">periods </w:t>
            </w:r>
            <w:r w:rsidRPr="00F011ED">
              <w:rPr>
                <w:rFonts w:ascii="Times New Roman" w:hAnsi="Times New Roman" w:cs="Times New Roman"/>
                <w:b/>
                <w:spacing w:val="-2"/>
                <w:sz w:val="24"/>
                <w:szCs w:val="24"/>
                <w:lang w:val="en-IN"/>
              </w:rPr>
              <w:t>(</w:t>
            </w:r>
            <w:r w:rsidRPr="00F011ED">
              <w:rPr>
                <w:rFonts w:ascii="Times New Roman" w:hAnsi="Times New Roman" w:cs="Times New Roman"/>
                <w:b/>
                <w:spacing w:val="-4"/>
                <w:sz w:val="24"/>
                <w:szCs w:val="24"/>
              </w:rPr>
              <w:t>days</w:t>
            </w:r>
            <w:r w:rsidRPr="00F011ED">
              <w:rPr>
                <w:rFonts w:ascii="Times New Roman" w:hAnsi="Times New Roman" w:cs="Times New Roman"/>
                <w:b/>
                <w:spacing w:val="-4"/>
                <w:sz w:val="24"/>
                <w:szCs w:val="24"/>
                <w:lang w:val="en-IN"/>
              </w:rPr>
              <w:t>)</w:t>
            </w:r>
          </w:p>
        </w:tc>
        <w:tc>
          <w:tcPr>
            <w:tcW w:w="697" w:type="pct"/>
            <w:tcBorders>
              <w:top w:val="single" w:sz="8" w:space="0" w:color="000000"/>
              <w:left w:val="single" w:sz="6" w:space="0" w:color="000000"/>
              <w:bottom w:val="single" w:sz="6" w:space="0" w:color="000000"/>
              <w:right w:val="single" w:sz="6" w:space="0" w:color="000000"/>
            </w:tcBorders>
          </w:tcPr>
          <w:p w14:paraId="18075CB2"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rPr>
              <w:t xml:space="preserve">First </w:t>
            </w:r>
            <w:r w:rsidRPr="00F011ED">
              <w:rPr>
                <w:rFonts w:ascii="Times New Roman" w:hAnsi="Times New Roman" w:cs="Times New Roman"/>
                <w:b/>
                <w:spacing w:val="-6"/>
                <w:sz w:val="24"/>
                <w:szCs w:val="24"/>
              </w:rPr>
              <w:t>harve</w:t>
            </w:r>
            <w:r w:rsidRPr="00F011ED">
              <w:rPr>
                <w:rFonts w:ascii="Times New Roman" w:hAnsi="Times New Roman" w:cs="Times New Roman"/>
                <w:b/>
                <w:spacing w:val="-2"/>
                <w:sz w:val="24"/>
                <w:szCs w:val="24"/>
              </w:rPr>
              <w:t>sting</w:t>
            </w:r>
          </w:p>
          <w:p w14:paraId="52DC96F1"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2"/>
                <w:sz w:val="24"/>
                <w:szCs w:val="24"/>
                <w:lang w:val="en-IN"/>
              </w:rPr>
              <w:t>(days)</w:t>
            </w:r>
          </w:p>
        </w:tc>
        <w:tc>
          <w:tcPr>
            <w:tcW w:w="710" w:type="pct"/>
            <w:tcBorders>
              <w:top w:val="single" w:sz="8" w:space="0" w:color="000000"/>
              <w:left w:val="single" w:sz="6" w:space="0" w:color="000000"/>
              <w:bottom w:val="single" w:sz="6" w:space="0" w:color="000000"/>
              <w:right w:val="single" w:sz="6" w:space="0" w:color="000000"/>
            </w:tcBorders>
          </w:tcPr>
          <w:p w14:paraId="6D7BE863" w14:textId="77777777" w:rsidR="000328B0" w:rsidRPr="00F011ED" w:rsidRDefault="00042F23">
            <w:pPr>
              <w:pStyle w:val="TableParagraph"/>
              <w:spacing w:after="120" w:line="240" w:lineRule="auto"/>
              <w:jc w:val="center"/>
              <w:rPr>
                <w:rFonts w:ascii="Times New Roman" w:hAnsi="Times New Roman" w:cs="Times New Roman"/>
                <w:b/>
                <w:spacing w:val="-10"/>
                <w:sz w:val="24"/>
                <w:szCs w:val="24"/>
              </w:rPr>
            </w:pPr>
            <w:r w:rsidRPr="00F011ED">
              <w:rPr>
                <w:rFonts w:ascii="Times New Roman" w:hAnsi="Times New Roman" w:cs="Times New Roman"/>
                <w:b/>
                <w:spacing w:val="-4"/>
                <w:sz w:val="24"/>
                <w:szCs w:val="24"/>
              </w:rPr>
              <w:t>Seco</w:t>
            </w:r>
            <w:r w:rsidRPr="00F011ED">
              <w:rPr>
                <w:rFonts w:ascii="Times New Roman" w:hAnsi="Times New Roman" w:cs="Times New Roman"/>
                <w:b/>
                <w:spacing w:val="-6"/>
                <w:sz w:val="24"/>
                <w:szCs w:val="24"/>
              </w:rPr>
              <w:t xml:space="preserve">nd </w:t>
            </w:r>
            <w:r w:rsidRPr="00F011ED">
              <w:rPr>
                <w:rFonts w:ascii="Times New Roman" w:hAnsi="Times New Roman" w:cs="Times New Roman"/>
                <w:b/>
                <w:spacing w:val="-4"/>
                <w:sz w:val="24"/>
                <w:szCs w:val="24"/>
              </w:rPr>
              <w:t>harvestin</w:t>
            </w:r>
            <w:r w:rsidRPr="00F011ED">
              <w:rPr>
                <w:rFonts w:ascii="Times New Roman" w:hAnsi="Times New Roman" w:cs="Times New Roman"/>
                <w:b/>
                <w:spacing w:val="-10"/>
                <w:sz w:val="24"/>
                <w:szCs w:val="24"/>
              </w:rPr>
              <w:t>g</w:t>
            </w:r>
          </w:p>
          <w:p w14:paraId="4E953B7F" w14:textId="77777777" w:rsidR="000328B0" w:rsidRPr="00F011ED" w:rsidRDefault="00042F23">
            <w:pPr>
              <w:pStyle w:val="TableParagraph"/>
              <w:spacing w:after="120" w:line="240" w:lineRule="auto"/>
              <w:jc w:val="center"/>
              <w:rPr>
                <w:rFonts w:ascii="Times New Roman" w:hAnsi="Times New Roman" w:cs="Times New Roman"/>
                <w:b/>
                <w:spacing w:val="-10"/>
                <w:sz w:val="24"/>
                <w:szCs w:val="24"/>
                <w:lang w:val="en-IN"/>
              </w:rPr>
            </w:pPr>
            <w:r w:rsidRPr="00F011ED">
              <w:rPr>
                <w:rFonts w:ascii="Times New Roman" w:hAnsi="Times New Roman" w:cs="Times New Roman"/>
                <w:b/>
                <w:spacing w:val="-10"/>
                <w:sz w:val="24"/>
                <w:szCs w:val="24"/>
                <w:lang w:val="en-IN"/>
              </w:rPr>
              <w:t>(days)</w:t>
            </w:r>
          </w:p>
        </w:tc>
        <w:tc>
          <w:tcPr>
            <w:tcW w:w="722" w:type="pct"/>
            <w:tcBorders>
              <w:top w:val="single" w:sz="8" w:space="0" w:color="000000"/>
              <w:left w:val="single" w:sz="6" w:space="0" w:color="000000"/>
              <w:bottom w:val="single" w:sz="6" w:space="0" w:color="000000"/>
              <w:right w:val="single" w:sz="6" w:space="0" w:color="000000"/>
            </w:tcBorders>
          </w:tcPr>
          <w:p w14:paraId="458F01FE"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rPr>
              <w:t>Third harve</w:t>
            </w:r>
            <w:r w:rsidRPr="00F011ED">
              <w:rPr>
                <w:rFonts w:ascii="Times New Roman" w:hAnsi="Times New Roman" w:cs="Times New Roman"/>
                <w:b/>
                <w:spacing w:val="-2"/>
                <w:sz w:val="24"/>
                <w:szCs w:val="24"/>
              </w:rPr>
              <w:t>sting</w:t>
            </w:r>
          </w:p>
          <w:p w14:paraId="096FC962"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2"/>
                <w:sz w:val="24"/>
                <w:szCs w:val="24"/>
                <w:lang w:val="en-IN"/>
              </w:rPr>
              <w:t>(days)</w:t>
            </w:r>
          </w:p>
        </w:tc>
      </w:tr>
      <w:tr w:rsidR="000328B0" w:rsidRPr="00F011ED" w14:paraId="6471266C" w14:textId="77777777">
        <w:trPr>
          <w:trHeight w:val="556"/>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5E55075B"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rPr>
              <w:t>1</w:t>
            </w:r>
            <w:r w:rsidRPr="00F011ED">
              <w:rPr>
                <w:rFonts w:ascii="Times New Roman" w:hAnsi="Times New Roman" w:cs="Times New Roman"/>
                <w:sz w:val="24"/>
                <w:szCs w:val="24"/>
              </w:rPr>
              <w:t xml:space="preserve"> = Compost (4</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pacing w:val="-1"/>
                <w:sz w:val="24"/>
                <w:szCs w:val="24"/>
              </w:rPr>
              <w:t>2</w:t>
            </w:r>
            <w:r w:rsidRPr="00F011ED">
              <w:rPr>
                <w:rFonts w:ascii="Times New Roman" w:hAnsi="Times New Roman" w:cs="Times New Roman"/>
                <w:spacing w:val="-1"/>
                <w:sz w:val="24"/>
                <w:szCs w:val="24"/>
                <w:lang w:val="en-IN"/>
              </w:rPr>
              <w:t xml:space="preserve"> PPM</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F08103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14.44</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7362E5D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21.77</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3419786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28.12</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502CB98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38.14</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5ED6F73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w:t>
            </w:r>
          </w:p>
        </w:tc>
      </w:tr>
      <w:tr w:rsidR="000328B0" w:rsidRPr="00F011ED" w14:paraId="5BE7A795" w14:textId="77777777">
        <w:trPr>
          <w:trHeight w:val="65"/>
        </w:trPr>
        <w:tc>
          <w:tcPr>
            <w:tcW w:w="1501" w:type="pct"/>
            <w:tcBorders>
              <w:top w:val="single" w:sz="6" w:space="0" w:color="000000"/>
              <w:left w:val="single" w:sz="6" w:space="0" w:color="000000"/>
              <w:bottom w:val="single" w:sz="8" w:space="0" w:color="000000"/>
              <w:right w:val="single" w:sz="8" w:space="0" w:color="000000"/>
            </w:tcBorders>
            <w:shd w:val="clear" w:color="auto" w:fill="auto"/>
          </w:tcPr>
          <w:p w14:paraId="63DBE229" w14:textId="77777777" w:rsidR="000328B0" w:rsidRPr="00F011ED" w:rsidRDefault="00042F23">
            <w:pPr>
              <w:pStyle w:val="TableParagraph"/>
              <w:spacing w:line="240" w:lineRule="auto"/>
              <w:jc w:val="center"/>
              <w:rPr>
                <w:rFonts w:ascii="Times New Roman" w:eastAsia="Times New Roman" w:hAnsi="Times New Roman" w:cs="Times New Roman"/>
                <w:sz w:val="24"/>
                <w:szCs w:val="24"/>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rPr>
              <w:t>2</w:t>
            </w:r>
            <w:r w:rsidRPr="00F011ED">
              <w:rPr>
                <w:rFonts w:ascii="Times New Roman" w:hAnsi="Times New Roman" w:cs="Times New Roman"/>
                <w:sz w:val="24"/>
                <w:szCs w:val="24"/>
              </w:rPr>
              <w:t xml:space="preserve"> = Compost (4</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z w:val="24"/>
                <w:szCs w:val="24"/>
                <w:lang w:val="en-IN"/>
              </w:rPr>
              <w:t>6</w:t>
            </w:r>
            <w:r w:rsidRPr="00F011ED">
              <w:rPr>
                <w:rFonts w:ascii="Times New Roman" w:hAnsi="Times New Roman" w:cs="Times New Roman"/>
                <w:spacing w:val="-1"/>
                <w:sz w:val="24"/>
                <w:szCs w:val="24"/>
                <w:lang w:val="en-IN"/>
              </w:rPr>
              <w:t xml:space="preserve"> PPM</w:t>
            </w:r>
          </w:p>
        </w:tc>
        <w:tc>
          <w:tcPr>
            <w:tcW w:w="631" w:type="pct"/>
            <w:tcBorders>
              <w:top w:val="single" w:sz="6" w:space="0" w:color="000000"/>
              <w:left w:val="single" w:sz="8" w:space="0" w:color="000000"/>
              <w:bottom w:val="single" w:sz="8" w:space="0" w:color="000000"/>
              <w:right w:val="single" w:sz="6" w:space="0" w:color="000000"/>
            </w:tcBorders>
            <w:shd w:val="clear" w:color="auto" w:fill="auto"/>
          </w:tcPr>
          <w:p w14:paraId="0580327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13.33</w:t>
            </w:r>
          </w:p>
        </w:tc>
        <w:tc>
          <w:tcPr>
            <w:tcW w:w="736" w:type="pct"/>
            <w:tcBorders>
              <w:top w:val="single" w:sz="6" w:space="0" w:color="000000"/>
              <w:left w:val="single" w:sz="6" w:space="0" w:color="000000"/>
              <w:bottom w:val="single" w:sz="8" w:space="0" w:color="000000"/>
              <w:right w:val="single" w:sz="6" w:space="0" w:color="000000"/>
            </w:tcBorders>
            <w:shd w:val="clear" w:color="auto" w:fill="auto"/>
          </w:tcPr>
          <w:p w14:paraId="221BA99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19.56</w:t>
            </w:r>
          </w:p>
        </w:tc>
        <w:tc>
          <w:tcPr>
            <w:tcW w:w="697" w:type="pct"/>
            <w:tcBorders>
              <w:top w:val="single" w:sz="6" w:space="0" w:color="000000"/>
              <w:left w:val="single" w:sz="6" w:space="0" w:color="000000"/>
              <w:bottom w:val="single" w:sz="8" w:space="0" w:color="000000"/>
              <w:right w:val="single" w:sz="6" w:space="0" w:color="000000"/>
            </w:tcBorders>
            <w:shd w:val="clear" w:color="auto" w:fill="auto"/>
          </w:tcPr>
          <w:p w14:paraId="1A46A4F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w:t>
            </w:r>
          </w:p>
        </w:tc>
        <w:tc>
          <w:tcPr>
            <w:tcW w:w="710" w:type="pct"/>
            <w:tcBorders>
              <w:top w:val="single" w:sz="6" w:space="0" w:color="000000"/>
              <w:left w:val="single" w:sz="6" w:space="0" w:color="000000"/>
              <w:bottom w:val="single" w:sz="8" w:space="0" w:color="000000"/>
              <w:right w:val="single" w:sz="6" w:space="0" w:color="000000"/>
            </w:tcBorders>
            <w:shd w:val="clear" w:color="auto" w:fill="auto"/>
          </w:tcPr>
          <w:p w14:paraId="23340CD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36.55</w:t>
            </w:r>
          </w:p>
        </w:tc>
        <w:tc>
          <w:tcPr>
            <w:tcW w:w="722" w:type="pct"/>
            <w:tcBorders>
              <w:top w:val="single" w:sz="6" w:space="0" w:color="000000"/>
              <w:left w:val="single" w:sz="6" w:space="0" w:color="000000"/>
              <w:bottom w:val="single" w:sz="8" w:space="0" w:color="000000"/>
              <w:right w:val="single" w:sz="6" w:space="0" w:color="000000"/>
            </w:tcBorders>
            <w:shd w:val="clear" w:color="auto" w:fill="auto"/>
          </w:tcPr>
          <w:p w14:paraId="1EDCB3C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46.55</w:t>
            </w:r>
          </w:p>
        </w:tc>
      </w:tr>
      <w:tr w:rsidR="000328B0" w:rsidRPr="00F011ED" w14:paraId="7F004467" w14:textId="77777777">
        <w:trPr>
          <w:trHeight w:val="462"/>
        </w:trPr>
        <w:tc>
          <w:tcPr>
            <w:tcW w:w="1501" w:type="pct"/>
            <w:tcBorders>
              <w:top w:val="single" w:sz="8" w:space="0" w:color="000000"/>
              <w:left w:val="single" w:sz="6" w:space="0" w:color="000000"/>
              <w:bottom w:val="single" w:sz="6" w:space="0" w:color="000000"/>
              <w:right w:val="single" w:sz="8" w:space="0" w:color="000000"/>
            </w:tcBorders>
            <w:shd w:val="clear" w:color="auto" w:fill="auto"/>
          </w:tcPr>
          <w:p w14:paraId="6114E973" w14:textId="77777777" w:rsidR="000328B0" w:rsidRPr="00F011ED" w:rsidRDefault="00042F23">
            <w:pPr>
              <w:pStyle w:val="TableParagraph"/>
              <w:spacing w:line="240" w:lineRule="auto"/>
              <w:ind w:firstLine="7"/>
              <w:jc w:val="center"/>
              <w:rPr>
                <w:rFonts w:ascii="Times New Roman" w:eastAsia="Times New Roman" w:hAnsi="Times New Roman" w:cs="Times New Roman"/>
                <w:sz w:val="24"/>
                <w:szCs w:val="24"/>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3</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6"/>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b/>
                <w:spacing w:val="-3"/>
                <w:sz w:val="24"/>
                <w:szCs w:val="24"/>
              </w:rPr>
              <w:t xml:space="preserve"> </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z w:val="24"/>
                <w:szCs w:val="24"/>
                <w:lang w:val="en-IN"/>
              </w:rPr>
              <w:t>10</w:t>
            </w:r>
            <w:r w:rsidRPr="00F011ED">
              <w:rPr>
                <w:rFonts w:ascii="Times New Roman" w:hAnsi="Times New Roman" w:cs="Times New Roman"/>
                <w:spacing w:val="-1"/>
                <w:sz w:val="24"/>
                <w:szCs w:val="24"/>
                <w:lang w:val="en-IN"/>
              </w:rPr>
              <w:t xml:space="preserve"> PPM</w:t>
            </w:r>
          </w:p>
        </w:tc>
        <w:tc>
          <w:tcPr>
            <w:tcW w:w="631" w:type="pct"/>
            <w:tcBorders>
              <w:top w:val="single" w:sz="8" w:space="0" w:color="000000"/>
              <w:left w:val="single" w:sz="8" w:space="0" w:color="000000"/>
              <w:bottom w:val="single" w:sz="6" w:space="0" w:color="000000"/>
              <w:right w:val="single" w:sz="6" w:space="0" w:color="000000"/>
            </w:tcBorders>
            <w:shd w:val="clear" w:color="auto" w:fill="auto"/>
          </w:tcPr>
          <w:p w14:paraId="7A4CD75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12.33</w:t>
            </w:r>
          </w:p>
        </w:tc>
        <w:tc>
          <w:tcPr>
            <w:tcW w:w="736" w:type="pct"/>
            <w:tcBorders>
              <w:top w:val="single" w:sz="8" w:space="0" w:color="000000"/>
              <w:left w:val="single" w:sz="6" w:space="0" w:color="000000"/>
              <w:bottom w:val="single" w:sz="6" w:space="0" w:color="000000"/>
              <w:right w:val="single" w:sz="6" w:space="0" w:color="000000"/>
            </w:tcBorders>
            <w:shd w:val="clear" w:color="auto" w:fill="auto"/>
          </w:tcPr>
          <w:p w14:paraId="70ECFF8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18.77</w:t>
            </w:r>
          </w:p>
        </w:tc>
        <w:tc>
          <w:tcPr>
            <w:tcW w:w="697" w:type="pct"/>
            <w:tcBorders>
              <w:top w:val="single" w:sz="8" w:space="0" w:color="000000"/>
              <w:left w:val="single" w:sz="6" w:space="0" w:color="000000"/>
              <w:bottom w:val="single" w:sz="6" w:space="0" w:color="000000"/>
              <w:right w:val="single" w:sz="6" w:space="0" w:color="000000"/>
            </w:tcBorders>
            <w:shd w:val="clear" w:color="auto" w:fill="auto"/>
          </w:tcPr>
          <w:p w14:paraId="4F14252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w:t>
            </w:r>
          </w:p>
        </w:tc>
        <w:tc>
          <w:tcPr>
            <w:tcW w:w="710" w:type="pct"/>
            <w:tcBorders>
              <w:top w:val="single" w:sz="8" w:space="0" w:color="000000"/>
              <w:left w:val="single" w:sz="6" w:space="0" w:color="000000"/>
              <w:bottom w:val="single" w:sz="6" w:space="0" w:color="000000"/>
              <w:right w:val="single" w:sz="6" w:space="0" w:color="000000"/>
            </w:tcBorders>
            <w:shd w:val="clear" w:color="auto" w:fill="auto"/>
          </w:tcPr>
          <w:p w14:paraId="52E12E4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35.2</w:t>
            </w:r>
          </w:p>
        </w:tc>
        <w:tc>
          <w:tcPr>
            <w:tcW w:w="722" w:type="pct"/>
            <w:tcBorders>
              <w:top w:val="single" w:sz="8" w:space="0" w:color="000000"/>
              <w:left w:val="single" w:sz="6" w:space="0" w:color="000000"/>
              <w:bottom w:val="single" w:sz="6" w:space="0" w:color="000000"/>
              <w:right w:val="single" w:sz="6" w:space="0" w:color="000000"/>
            </w:tcBorders>
            <w:shd w:val="clear" w:color="auto" w:fill="auto"/>
          </w:tcPr>
          <w:p w14:paraId="36B1FC4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44.8</w:t>
            </w:r>
          </w:p>
        </w:tc>
      </w:tr>
      <w:tr w:rsidR="000328B0" w:rsidRPr="00F011ED" w14:paraId="2B69C495" w14:textId="77777777">
        <w:trPr>
          <w:trHeight w:val="544"/>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70D0619A" w14:textId="77777777" w:rsidR="000328B0" w:rsidRPr="00F011ED" w:rsidRDefault="00042F23">
            <w:pPr>
              <w:pStyle w:val="TableParagraph"/>
              <w:spacing w:line="240" w:lineRule="auto"/>
              <w:ind w:firstLine="33"/>
              <w:jc w:val="center"/>
              <w:rPr>
                <w:rFonts w:ascii="Times New Roman" w:eastAsiaTheme="minorEastAsia" w:hAnsi="Times New Roman" w:cs="Times New Roman"/>
                <w:sz w:val="24"/>
                <w:szCs w:val="24"/>
                <w:lang w:val="en-IN"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4</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2 PPM</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7674C4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15.77</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6EF36674"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22.45</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4305F58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29.25</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0D9A126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39.25</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08F30C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49.2</w:t>
            </w:r>
          </w:p>
        </w:tc>
      </w:tr>
      <w:tr w:rsidR="000328B0" w:rsidRPr="00F011ED" w14:paraId="7C569A77" w14:textId="77777777">
        <w:trPr>
          <w:trHeight w:val="219"/>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484D0E31" w14:textId="77777777" w:rsidR="000328B0" w:rsidRPr="00F011ED"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5</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6 PPM</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4F26417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14.2</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09AB7AD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21</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1294F59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27.77</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779F112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37.9</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2C62CB55"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47.87</w:t>
            </w:r>
          </w:p>
        </w:tc>
      </w:tr>
      <w:tr w:rsidR="000328B0" w:rsidRPr="00F011ED" w14:paraId="74C3C998" w14:textId="77777777">
        <w:trPr>
          <w:trHeight w:val="465"/>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2170B00F" w14:textId="77777777" w:rsidR="000328B0" w:rsidRPr="00F011ED"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6</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10 PPM</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B1EE76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6BA0E80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19.26</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16F1838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26.89</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4A505E3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36.3</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083B1AF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46.38</w:t>
            </w:r>
          </w:p>
        </w:tc>
      </w:tr>
      <w:tr w:rsidR="000328B0" w:rsidRPr="00F011ED" w14:paraId="7BEC92C9" w14:textId="77777777">
        <w:trPr>
          <w:trHeight w:val="539"/>
        </w:trPr>
        <w:tc>
          <w:tcPr>
            <w:tcW w:w="1501" w:type="pct"/>
            <w:tcBorders>
              <w:top w:val="single" w:sz="6" w:space="0" w:color="000000"/>
              <w:left w:val="single" w:sz="6" w:space="0" w:color="000000"/>
              <w:bottom w:val="single" w:sz="8" w:space="0" w:color="000000"/>
              <w:right w:val="single" w:sz="8" w:space="0" w:color="000000"/>
            </w:tcBorders>
            <w:shd w:val="clear" w:color="auto" w:fill="auto"/>
          </w:tcPr>
          <w:p w14:paraId="1619D26B" w14:textId="77777777" w:rsidR="000328B0" w:rsidRPr="00F011ED" w:rsidRDefault="00042F23">
            <w:pPr>
              <w:pStyle w:val="TableParagraph"/>
              <w:spacing w:line="240" w:lineRule="auto"/>
              <w:ind w:hanging="70"/>
              <w:jc w:val="center"/>
              <w:rPr>
                <w:rFonts w:ascii="Times New Roman" w:eastAsiaTheme="minorEastAsia" w:hAnsi="Times New Roman" w:cs="Times New Roman"/>
                <w:sz w:val="24"/>
                <w:szCs w:val="24"/>
                <w:lang w:val="en-IN"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7</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sz w:val="24"/>
                <w:szCs w:val="24"/>
                <w:lang w:val="en-IN"/>
              </w:rPr>
              <w:t>CK @ 2 PPM</w:t>
            </w:r>
          </w:p>
        </w:tc>
        <w:tc>
          <w:tcPr>
            <w:tcW w:w="631" w:type="pct"/>
            <w:tcBorders>
              <w:top w:val="single" w:sz="6" w:space="0" w:color="000000"/>
              <w:left w:val="single" w:sz="8" w:space="0" w:color="000000"/>
              <w:bottom w:val="single" w:sz="8" w:space="0" w:color="000000"/>
              <w:right w:val="single" w:sz="6" w:space="0" w:color="000000"/>
            </w:tcBorders>
            <w:shd w:val="clear" w:color="auto" w:fill="auto"/>
          </w:tcPr>
          <w:p w14:paraId="77AA12A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15.6</w:t>
            </w:r>
          </w:p>
        </w:tc>
        <w:tc>
          <w:tcPr>
            <w:tcW w:w="736" w:type="pct"/>
            <w:tcBorders>
              <w:top w:val="single" w:sz="6" w:space="0" w:color="000000"/>
              <w:left w:val="single" w:sz="6" w:space="0" w:color="000000"/>
              <w:bottom w:val="single" w:sz="8" w:space="0" w:color="000000"/>
              <w:right w:val="single" w:sz="6" w:space="0" w:color="000000"/>
            </w:tcBorders>
            <w:shd w:val="clear" w:color="auto" w:fill="auto"/>
          </w:tcPr>
          <w:p w14:paraId="5299C0C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w:t>
            </w:r>
          </w:p>
        </w:tc>
        <w:tc>
          <w:tcPr>
            <w:tcW w:w="697" w:type="pct"/>
            <w:tcBorders>
              <w:top w:val="single" w:sz="6" w:space="0" w:color="000000"/>
              <w:left w:val="single" w:sz="6" w:space="0" w:color="000000"/>
              <w:bottom w:val="single" w:sz="8" w:space="0" w:color="000000"/>
              <w:right w:val="single" w:sz="6" w:space="0" w:color="000000"/>
            </w:tcBorders>
            <w:shd w:val="clear" w:color="auto" w:fill="auto"/>
          </w:tcPr>
          <w:p w14:paraId="6F8613F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28.33</w:t>
            </w:r>
          </w:p>
        </w:tc>
        <w:tc>
          <w:tcPr>
            <w:tcW w:w="710" w:type="pct"/>
            <w:tcBorders>
              <w:top w:val="single" w:sz="6" w:space="0" w:color="000000"/>
              <w:left w:val="single" w:sz="6" w:space="0" w:color="000000"/>
              <w:bottom w:val="single" w:sz="8" w:space="0" w:color="000000"/>
              <w:right w:val="single" w:sz="6" w:space="0" w:color="000000"/>
            </w:tcBorders>
            <w:shd w:val="clear" w:color="auto" w:fill="auto"/>
          </w:tcPr>
          <w:p w14:paraId="05B9045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38.56</w:t>
            </w:r>
          </w:p>
        </w:tc>
        <w:tc>
          <w:tcPr>
            <w:tcW w:w="722" w:type="pct"/>
            <w:tcBorders>
              <w:top w:val="single" w:sz="6" w:space="0" w:color="000000"/>
              <w:left w:val="single" w:sz="6" w:space="0" w:color="000000"/>
              <w:bottom w:val="single" w:sz="8" w:space="0" w:color="000000"/>
              <w:right w:val="single" w:sz="6" w:space="0" w:color="000000"/>
            </w:tcBorders>
            <w:shd w:val="clear" w:color="auto" w:fill="auto"/>
          </w:tcPr>
          <w:p w14:paraId="25E818C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48.67</w:t>
            </w:r>
          </w:p>
        </w:tc>
      </w:tr>
      <w:tr w:rsidR="000328B0" w:rsidRPr="00F011ED" w14:paraId="59F1B59C" w14:textId="77777777">
        <w:trPr>
          <w:trHeight w:val="496"/>
        </w:trPr>
        <w:tc>
          <w:tcPr>
            <w:tcW w:w="1501" w:type="pct"/>
            <w:tcBorders>
              <w:top w:val="single" w:sz="8" w:space="0" w:color="000000"/>
              <w:left w:val="single" w:sz="6" w:space="0" w:color="000000"/>
              <w:bottom w:val="single" w:sz="6" w:space="0" w:color="000000"/>
              <w:right w:val="single" w:sz="8" w:space="0" w:color="000000"/>
            </w:tcBorders>
            <w:shd w:val="clear" w:color="auto" w:fill="auto"/>
          </w:tcPr>
          <w:p w14:paraId="68920474" w14:textId="77777777" w:rsidR="000328B0" w:rsidRPr="00F011ED" w:rsidRDefault="00042F23">
            <w:pPr>
              <w:pStyle w:val="TableParagraph"/>
              <w:spacing w:line="240" w:lineRule="auto"/>
              <w:ind w:hanging="63"/>
              <w:jc w:val="center"/>
              <w:rPr>
                <w:rFonts w:ascii="Times New Roman" w:hAnsi="Times New Roman" w:cs="Times New Roman"/>
                <w:b/>
                <w:sz w:val="24"/>
                <w:szCs w:val="24"/>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8</w:t>
            </w:r>
            <w:r w:rsidRPr="00F011ED">
              <w:rPr>
                <w:rFonts w:ascii="Times New Roman" w:hAnsi="Times New Roman" w:cs="Times New Roman"/>
                <w:sz w:val="24"/>
                <w:szCs w:val="24"/>
              </w:rPr>
              <w:t>=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p>
          <w:p w14:paraId="3DC81750" w14:textId="77777777" w:rsidR="000328B0" w:rsidRPr="00F011ED"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lang w:val="en-IN"/>
              </w:rPr>
              <w:t>CK @ 6 PPM</w:t>
            </w:r>
          </w:p>
        </w:tc>
        <w:tc>
          <w:tcPr>
            <w:tcW w:w="631" w:type="pct"/>
            <w:tcBorders>
              <w:top w:val="single" w:sz="8" w:space="0" w:color="000000"/>
              <w:left w:val="single" w:sz="8" w:space="0" w:color="000000"/>
              <w:bottom w:val="single" w:sz="6" w:space="0" w:color="000000"/>
              <w:right w:val="single" w:sz="6" w:space="0" w:color="000000"/>
            </w:tcBorders>
            <w:shd w:val="clear" w:color="auto" w:fill="auto"/>
          </w:tcPr>
          <w:p w14:paraId="4033404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13.5</w:t>
            </w:r>
          </w:p>
        </w:tc>
        <w:tc>
          <w:tcPr>
            <w:tcW w:w="736" w:type="pct"/>
            <w:tcBorders>
              <w:top w:val="single" w:sz="8" w:space="0" w:color="000000"/>
              <w:left w:val="single" w:sz="6" w:space="0" w:color="000000"/>
              <w:bottom w:val="single" w:sz="6" w:space="0" w:color="000000"/>
              <w:right w:val="single" w:sz="6" w:space="0" w:color="000000"/>
            </w:tcBorders>
            <w:shd w:val="clear" w:color="auto" w:fill="auto"/>
          </w:tcPr>
          <w:p w14:paraId="093623C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20.36</w:t>
            </w:r>
          </w:p>
        </w:tc>
        <w:tc>
          <w:tcPr>
            <w:tcW w:w="697" w:type="pct"/>
            <w:tcBorders>
              <w:top w:val="single" w:sz="8" w:space="0" w:color="000000"/>
              <w:left w:val="single" w:sz="6" w:space="0" w:color="000000"/>
              <w:bottom w:val="single" w:sz="6" w:space="0" w:color="000000"/>
              <w:right w:val="single" w:sz="6" w:space="0" w:color="000000"/>
            </w:tcBorders>
            <w:shd w:val="clear" w:color="auto" w:fill="auto"/>
          </w:tcPr>
          <w:p w14:paraId="7D06B14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27.67</w:t>
            </w:r>
          </w:p>
        </w:tc>
        <w:tc>
          <w:tcPr>
            <w:tcW w:w="710" w:type="pct"/>
            <w:tcBorders>
              <w:top w:val="single" w:sz="8" w:space="0" w:color="000000"/>
              <w:left w:val="single" w:sz="6" w:space="0" w:color="000000"/>
              <w:bottom w:val="single" w:sz="6" w:space="0" w:color="000000"/>
              <w:right w:val="single" w:sz="6" w:space="0" w:color="000000"/>
            </w:tcBorders>
            <w:shd w:val="clear" w:color="auto" w:fill="auto"/>
          </w:tcPr>
          <w:p w14:paraId="04CAD40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37.6</w:t>
            </w:r>
          </w:p>
        </w:tc>
        <w:tc>
          <w:tcPr>
            <w:tcW w:w="722" w:type="pct"/>
            <w:tcBorders>
              <w:top w:val="single" w:sz="8" w:space="0" w:color="000000"/>
              <w:left w:val="single" w:sz="6" w:space="0" w:color="000000"/>
              <w:bottom w:val="single" w:sz="6" w:space="0" w:color="000000"/>
              <w:right w:val="single" w:sz="6" w:space="0" w:color="000000"/>
            </w:tcBorders>
            <w:shd w:val="clear" w:color="auto" w:fill="auto"/>
          </w:tcPr>
          <w:p w14:paraId="7435842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47.1</w:t>
            </w:r>
          </w:p>
        </w:tc>
      </w:tr>
      <w:tr w:rsidR="000328B0" w:rsidRPr="00F011ED" w14:paraId="3DDE8303" w14:textId="77777777">
        <w:trPr>
          <w:trHeight w:val="399"/>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28D0FF55" w14:textId="77777777" w:rsidR="000328B0" w:rsidRPr="00F011ED"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9</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sz w:val="24"/>
                <w:szCs w:val="24"/>
                <w:lang w:val="en-IN"/>
              </w:rPr>
              <w:t>CK @ 10 PPM</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4E03BA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12.67</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595DD62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7FED777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26.33</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540E417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35.67</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1F255A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45.23</w:t>
            </w:r>
          </w:p>
        </w:tc>
      </w:tr>
      <w:tr w:rsidR="000328B0" w:rsidRPr="00F011ED" w14:paraId="16DAA39F" w14:textId="77777777">
        <w:trPr>
          <w:trHeight w:val="546"/>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1C54E1E9" w14:textId="77777777" w:rsidR="000328B0" w:rsidRPr="00F011ED" w:rsidRDefault="00042F23">
            <w:pPr>
              <w:pStyle w:val="TableParagraph"/>
              <w:spacing w:line="240" w:lineRule="auto"/>
              <w:ind w:hanging="240"/>
              <w:jc w:val="center"/>
              <w:rPr>
                <w:rFonts w:ascii="Times New Roman" w:eastAsia="Times New Roman" w:hAnsi="Times New Roman" w:cs="Times New Roman"/>
                <w:sz w:val="24"/>
                <w:szCs w:val="24"/>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10</w:t>
            </w:r>
            <w:r w:rsidRPr="00F011ED">
              <w:rPr>
                <w:rFonts w:ascii="Times New Roman" w:hAnsi="Times New Roman" w:cs="Times New Roman"/>
                <w:sz w:val="24"/>
                <w:szCs w:val="24"/>
              </w:rPr>
              <w:t xml:space="preserve"> =</w:t>
            </w:r>
            <w:r w:rsidRPr="00F011ED">
              <w:rPr>
                <w:rFonts w:ascii="Times New Roman" w:hAnsi="Times New Roman" w:cs="Times New Roman"/>
                <w:sz w:val="24"/>
                <w:szCs w:val="24"/>
                <w:lang w:val="en-IN"/>
              </w:rPr>
              <w:t xml:space="preserve"> </w:t>
            </w:r>
            <w:r w:rsidRPr="00F011ED">
              <w:rPr>
                <w:rFonts w:ascii="Times New Roman" w:hAnsi="Times New Roman" w:cs="Times New Roman"/>
                <w:sz w:val="24"/>
                <w:szCs w:val="24"/>
              </w:rPr>
              <w:t>Compost (4</w:t>
            </w:r>
            <w:r w:rsidRPr="00F011ED">
              <w:rPr>
                <w:rFonts w:ascii="Times New Roman" w:hAnsi="Times New Roman" w:cs="Times New Roman"/>
                <w:spacing w:val="-68"/>
                <w:sz w:val="24"/>
                <w:szCs w:val="24"/>
              </w:rPr>
              <w:t xml:space="preserve"> </w:t>
            </w:r>
            <w:proofErr w:type="gramStart"/>
            <w:r w:rsidRPr="00F011ED">
              <w:rPr>
                <w:rFonts w:ascii="Times New Roman" w:hAnsi="Times New Roman" w:cs="Times New Roman"/>
                <w:sz w:val="24"/>
                <w:szCs w:val="24"/>
              </w:rPr>
              <w:t>kg)</w:t>
            </w:r>
            <w:r w:rsidRPr="00F011ED">
              <w:rPr>
                <w:rFonts w:ascii="Times New Roman" w:hAnsi="Times New Roman" w:cs="Times New Roman"/>
                <w:b/>
                <w:sz w:val="24"/>
                <w:szCs w:val="24"/>
              </w:rPr>
              <w:t>(</w:t>
            </w:r>
            <w:proofErr w:type="gramEnd"/>
            <w:r w:rsidRPr="00F011ED">
              <w:rPr>
                <w:rFonts w:ascii="Times New Roman" w:hAnsi="Times New Roman" w:cs="Times New Roman"/>
                <w:sz w:val="24"/>
                <w:szCs w:val="24"/>
              </w:rPr>
              <w:t>Control)</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F6B569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16</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53E70DB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22.73</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620529E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31.34</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7B262EC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39.85</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02DD85A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49.4</w:t>
            </w:r>
          </w:p>
        </w:tc>
      </w:tr>
      <w:tr w:rsidR="000328B0" w:rsidRPr="00F011ED" w14:paraId="2E4F4AAA"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5CC3B742"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 xml:space="preserve">C.D at </w:t>
            </w:r>
            <w:r w:rsidRPr="00F011ED">
              <w:rPr>
                <w:rFonts w:ascii="Times New Roman" w:hAnsi="Times New Roman" w:cs="Times New Roman"/>
                <w:b/>
                <w:spacing w:val="-5"/>
                <w:sz w:val="24"/>
                <w:szCs w:val="24"/>
              </w:rPr>
              <w:t>5%</w:t>
            </w:r>
          </w:p>
        </w:tc>
        <w:tc>
          <w:tcPr>
            <w:tcW w:w="631" w:type="pct"/>
            <w:tcBorders>
              <w:top w:val="single" w:sz="6" w:space="0" w:color="000000"/>
              <w:left w:val="single" w:sz="8" w:space="0" w:color="000000"/>
              <w:bottom w:val="single" w:sz="6" w:space="0" w:color="000000"/>
              <w:right w:val="single" w:sz="6" w:space="0" w:color="000000"/>
            </w:tcBorders>
          </w:tcPr>
          <w:p w14:paraId="5B5A4BE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1.43</w:t>
            </w:r>
          </w:p>
        </w:tc>
        <w:tc>
          <w:tcPr>
            <w:tcW w:w="736" w:type="pct"/>
            <w:tcBorders>
              <w:top w:val="single" w:sz="6" w:space="0" w:color="000000"/>
              <w:left w:val="single" w:sz="6" w:space="0" w:color="000000"/>
              <w:bottom w:val="single" w:sz="6" w:space="0" w:color="000000"/>
              <w:right w:val="single" w:sz="6" w:space="0" w:color="000000"/>
            </w:tcBorders>
          </w:tcPr>
          <w:p w14:paraId="321E0AA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2.09</w:t>
            </w:r>
          </w:p>
        </w:tc>
        <w:tc>
          <w:tcPr>
            <w:tcW w:w="697" w:type="pct"/>
            <w:tcBorders>
              <w:top w:val="single" w:sz="6" w:space="0" w:color="000000"/>
              <w:left w:val="single" w:sz="6" w:space="0" w:color="000000"/>
              <w:bottom w:val="single" w:sz="6" w:space="0" w:color="000000"/>
              <w:right w:val="single" w:sz="6" w:space="0" w:color="000000"/>
            </w:tcBorders>
          </w:tcPr>
          <w:p w14:paraId="458B4B3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2.81</w:t>
            </w:r>
          </w:p>
        </w:tc>
        <w:tc>
          <w:tcPr>
            <w:tcW w:w="710" w:type="pct"/>
            <w:tcBorders>
              <w:top w:val="single" w:sz="6" w:space="0" w:color="000000"/>
              <w:left w:val="single" w:sz="6" w:space="0" w:color="000000"/>
              <w:bottom w:val="single" w:sz="6" w:space="0" w:color="000000"/>
              <w:right w:val="single" w:sz="6" w:space="0" w:color="000000"/>
            </w:tcBorders>
          </w:tcPr>
          <w:p w14:paraId="0BD1265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3.15</w:t>
            </w:r>
          </w:p>
        </w:tc>
        <w:tc>
          <w:tcPr>
            <w:tcW w:w="722" w:type="pct"/>
            <w:tcBorders>
              <w:top w:val="single" w:sz="6" w:space="0" w:color="000000"/>
              <w:left w:val="single" w:sz="6" w:space="0" w:color="000000"/>
              <w:bottom w:val="single" w:sz="6" w:space="0" w:color="000000"/>
              <w:right w:val="single" w:sz="6" w:space="0" w:color="000000"/>
            </w:tcBorders>
          </w:tcPr>
          <w:p w14:paraId="71B8BBA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2.84</w:t>
            </w:r>
          </w:p>
        </w:tc>
      </w:tr>
      <w:tr w:rsidR="000328B0" w:rsidRPr="00F011ED" w14:paraId="2F845D07" w14:textId="77777777">
        <w:trPr>
          <w:trHeight w:val="599"/>
        </w:trPr>
        <w:tc>
          <w:tcPr>
            <w:tcW w:w="1501" w:type="pct"/>
            <w:tcBorders>
              <w:top w:val="single" w:sz="6" w:space="0" w:color="000000"/>
              <w:left w:val="single" w:sz="6" w:space="0" w:color="000000"/>
              <w:bottom w:val="single" w:sz="6" w:space="0" w:color="000000"/>
              <w:right w:val="single" w:sz="8" w:space="0" w:color="000000"/>
            </w:tcBorders>
          </w:tcPr>
          <w:p w14:paraId="32F01E25"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SE(m)</w:t>
            </w:r>
          </w:p>
        </w:tc>
        <w:tc>
          <w:tcPr>
            <w:tcW w:w="631" w:type="pct"/>
            <w:tcBorders>
              <w:top w:val="single" w:sz="6" w:space="0" w:color="000000"/>
              <w:left w:val="single" w:sz="8" w:space="0" w:color="000000"/>
              <w:bottom w:val="single" w:sz="6" w:space="0" w:color="000000"/>
              <w:right w:val="single" w:sz="6" w:space="0" w:color="000000"/>
            </w:tcBorders>
          </w:tcPr>
          <w:p w14:paraId="40C148B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0.48</w:t>
            </w:r>
          </w:p>
        </w:tc>
        <w:tc>
          <w:tcPr>
            <w:tcW w:w="736" w:type="pct"/>
            <w:tcBorders>
              <w:top w:val="single" w:sz="6" w:space="0" w:color="000000"/>
              <w:left w:val="single" w:sz="6" w:space="0" w:color="000000"/>
              <w:bottom w:val="single" w:sz="6" w:space="0" w:color="000000"/>
              <w:right w:val="single" w:sz="6" w:space="0" w:color="000000"/>
            </w:tcBorders>
          </w:tcPr>
          <w:p w14:paraId="52101F39"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0.70</w:t>
            </w:r>
          </w:p>
        </w:tc>
        <w:tc>
          <w:tcPr>
            <w:tcW w:w="697" w:type="pct"/>
            <w:tcBorders>
              <w:top w:val="single" w:sz="6" w:space="0" w:color="000000"/>
              <w:left w:val="single" w:sz="6" w:space="0" w:color="000000"/>
              <w:bottom w:val="single" w:sz="6" w:space="0" w:color="000000"/>
              <w:right w:val="single" w:sz="6" w:space="0" w:color="000000"/>
            </w:tcBorders>
          </w:tcPr>
          <w:p w14:paraId="4F8AC01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0.95</w:t>
            </w:r>
          </w:p>
        </w:tc>
        <w:tc>
          <w:tcPr>
            <w:tcW w:w="710" w:type="pct"/>
            <w:tcBorders>
              <w:top w:val="single" w:sz="6" w:space="0" w:color="000000"/>
              <w:left w:val="single" w:sz="6" w:space="0" w:color="000000"/>
              <w:bottom w:val="single" w:sz="6" w:space="0" w:color="000000"/>
              <w:right w:val="single" w:sz="6" w:space="0" w:color="000000"/>
            </w:tcBorders>
          </w:tcPr>
          <w:p w14:paraId="18F94D1D"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1.06</w:t>
            </w:r>
          </w:p>
        </w:tc>
        <w:tc>
          <w:tcPr>
            <w:tcW w:w="722" w:type="pct"/>
            <w:tcBorders>
              <w:top w:val="single" w:sz="6" w:space="0" w:color="000000"/>
              <w:left w:val="single" w:sz="6" w:space="0" w:color="000000"/>
              <w:bottom w:val="single" w:sz="6" w:space="0" w:color="000000"/>
              <w:right w:val="single" w:sz="6" w:space="0" w:color="000000"/>
            </w:tcBorders>
          </w:tcPr>
          <w:p w14:paraId="2F1021E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0.96</w:t>
            </w:r>
          </w:p>
        </w:tc>
      </w:tr>
      <w:tr w:rsidR="000328B0" w:rsidRPr="00F011ED" w14:paraId="192B6671"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03F19AEE"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SE(d)</w:t>
            </w:r>
          </w:p>
        </w:tc>
        <w:tc>
          <w:tcPr>
            <w:tcW w:w="631" w:type="pct"/>
            <w:tcBorders>
              <w:top w:val="single" w:sz="6" w:space="0" w:color="000000"/>
              <w:left w:val="single" w:sz="8" w:space="0" w:color="000000"/>
              <w:bottom w:val="single" w:sz="6" w:space="0" w:color="000000"/>
              <w:right w:val="single" w:sz="6" w:space="0" w:color="000000"/>
            </w:tcBorders>
          </w:tcPr>
          <w:p w14:paraId="66D15794"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0.68</w:t>
            </w:r>
          </w:p>
        </w:tc>
        <w:tc>
          <w:tcPr>
            <w:tcW w:w="736" w:type="pct"/>
            <w:tcBorders>
              <w:top w:val="single" w:sz="6" w:space="0" w:color="000000"/>
              <w:left w:val="single" w:sz="6" w:space="0" w:color="000000"/>
              <w:bottom w:val="single" w:sz="6" w:space="0" w:color="000000"/>
              <w:right w:val="single" w:sz="6" w:space="0" w:color="000000"/>
            </w:tcBorders>
          </w:tcPr>
          <w:p w14:paraId="0819AEA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1.00</w:t>
            </w:r>
          </w:p>
        </w:tc>
        <w:tc>
          <w:tcPr>
            <w:tcW w:w="697" w:type="pct"/>
            <w:tcBorders>
              <w:top w:val="single" w:sz="6" w:space="0" w:color="000000"/>
              <w:left w:val="single" w:sz="6" w:space="0" w:color="000000"/>
              <w:bottom w:val="single" w:sz="6" w:space="0" w:color="000000"/>
              <w:right w:val="single" w:sz="6" w:space="0" w:color="000000"/>
            </w:tcBorders>
          </w:tcPr>
          <w:p w14:paraId="5C4EB12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1.35</w:t>
            </w:r>
          </w:p>
        </w:tc>
        <w:tc>
          <w:tcPr>
            <w:tcW w:w="710" w:type="pct"/>
            <w:tcBorders>
              <w:top w:val="single" w:sz="6" w:space="0" w:color="000000"/>
              <w:left w:val="single" w:sz="6" w:space="0" w:color="000000"/>
              <w:bottom w:val="single" w:sz="6" w:space="0" w:color="000000"/>
              <w:right w:val="single" w:sz="6" w:space="0" w:color="000000"/>
            </w:tcBorders>
          </w:tcPr>
          <w:p w14:paraId="51EF3FF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1.51</w:t>
            </w:r>
          </w:p>
        </w:tc>
        <w:tc>
          <w:tcPr>
            <w:tcW w:w="722" w:type="pct"/>
            <w:tcBorders>
              <w:top w:val="single" w:sz="6" w:space="0" w:color="000000"/>
              <w:left w:val="single" w:sz="6" w:space="0" w:color="000000"/>
              <w:bottom w:val="single" w:sz="6" w:space="0" w:color="000000"/>
              <w:right w:val="single" w:sz="6" w:space="0" w:color="000000"/>
            </w:tcBorders>
          </w:tcPr>
          <w:p w14:paraId="6275F145"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1.36</w:t>
            </w:r>
          </w:p>
        </w:tc>
      </w:tr>
      <w:tr w:rsidR="000328B0" w:rsidRPr="00F011ED" w14:paraId="41C9DAB6"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3105B240"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C.V</w:t>
            </w:r>
            <w:r w:rsidRPr="00F011ED">
              <w:rPr>
                <w:rFonts w:ascii="Times New Roman" w:hAnsi="Times New Roman" w:cs="Times New Roman"/>
                <w:b/>
                <w:spacing w:val="-10"/>
                <w:sz w:val="24"/>
                <w:szCs w:val="24"/>
              </w:rPr>
              <w:t xml:space="preserve"> %</w:t>
            </w:r>
          </w:p>
        </w:tc>
        <w:tc>
          <w:tcPr>
            <w:tcW w:w="631" w:type="pct"/>
            <w:tcBorders>
              <w:top w:val="single" w:sz="6" w:space="0" w:color="000000"/>
              <w:left w:val="single" w:sz="8" w:space="0" w:color="000000"/>
              <w:bottom w:val="single" w:sz="6" w:space="0" w:color="000000"/>
              <w:right w:val="single" w:sz="6" w:space="0" w:color="000000"/>
            </w:tcBorders>
          </w:tcPr>
          <w:p w14:paraId="429419BE"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5.97</w:t>
            </w:r>
          </w:p>
        </w:tc>
        <w:tc>
          <w:tcPr>
            <w:tcW w:w="736" w:type="pct"/>
            <w:tcBorders>
              <w:top w:val="single" w:sz="6" w:space="0" w:color="000000"/>
              <w:left w:val="single" w:sz="6" w:space="0" w:color="000000"/>
              <w:bottom w:val="single" w:sz="6" w:space="0" w:color="000000"/>
              <w:right w:val="single" w:sz="6" w:space="0" w:color="000000"/>
            </w:tcBorders>
          </w:tcPr>
          <w:p w14:paraId="46AC555B"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5.93</w:t>
            </w:r>
          </w:p>
        </w:tc>
        <w:tc>
          <w:tcPr>
            <w:tcW w:w="697" w:type="pct"/>
            <w:tcBorders>
              <w:top w:val="single" w:sz="6" w:space="0" w:color="000000"/>
              <w:left w:val="single" w:sz="6" w:space="0" w:color="000000"/>
              <w:bottom w:val="single" w:sz="6" w:space="0" w:color="000000"/>
              <w:right w:val="single" w:sz="6" w:space="0" w:color="000000"/>
            </w:tcBorders>
          </w:tcPr>
          <w:p w14:paraId="5C535AE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5.93</w:t>
            </w:r>
          </w:p>
        </w:tc>
        <w:tc>
          <w:tcPr>
            <w:tcW w:w="710" w:type="pct"/>
            <w:tcBorders>
              <w:top w:val="single" w:sz="6" w:space="0" w:color="000000"/>
              <w:left w:val="single" w:sz="6" w:space="0" w:color="000000"/>
              <w:bottom w:val="single" w:sz="6" w:space="0" w:color="000000"/>
              <w:right w:val="single" w:sz="6" w:space="0" w:color="000000"/>
            </w:tcBorders>
          </w:tcPr>
          <w:p w14:paraId="04D31767"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4.88</w:t>
            </w:r>
          </w:p>
        </w:tc>
        <w:tc>
          <w:tcPr>
            <w:tcW w:w="722" w:type="pct"/>
            <w:tcBorders>
              <w:top w:val="single" w:sz="6" w:space="0" w:color="000000"/>
              <w:left w:val="single" w:sz="6" w:space="0" w:color="000000"/>
              <w:bottom w:val="single" w:sz="6" w:space="0" w:color="000000"/>
              <w:right w:val="single" w:sz="6" w:space="0" w:color="000000"/>
            </w:tcBorders>
          </w:tcPr>
          <w:p w14:paraId="313588D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3.52</w:t>
            </w:r>
          </w:p>
        </w:tc>
      </w:tr>
    </w:tbl>
    <w:p w14:paraId="4E620703" w14:textId="77777777" w:rsidR="000328B0" w:rsidRDefault="000328B0">
      <w:pPr>
        <w:spacing w:line="360" w:lineRule="auto"/>
        <w:jc w:val="both"/>
        <w:rPr>
          <w:b/>
          <w:bCs/>
          <w:i/>
          <w:sz w:val="24"/>
          <w:szCs w:val="24"/>
          <w:lang w:val="en-IN"/>
        </w:rPr>
      </w:pPr>
    </w:p>
    <w:p w14:paraId="7418A5E4" w14:textId="77777777" w:rsidR="000328B0" w:rsidRDefault="000328B0">
      <w:pPr>
        <w:spacing w:line="360" w:lineRule="auto"/>
        <w:jc w:val="both"/>
        <w:rPr>
          <w:b/>
          <w:bCs/>
          <w:sz w:val="24"/>
          <w:szCs w:val="24"/>
        </w:rPr>
      </w:pPr>
    </w:p>
    <w:p w14:paraId="0C387A31" w14:textId="77777777" w:rsidR="000328B0" w:rsidRDefault="00042F23">
      <w:pPr>
        <w:spacing w:line="360" w:lineRule="auto"/>
        <w:jc w:val="both"/>
        <w:rPr>
          <w:b/>
          <w:bCs/>
          <w:i/>
          <w:sz w:val="24"/>
          <w:szCs w:val="24"/>
          <w:lang w:val="en-IN"/>
        </w:rPr>
      </w:pPr>
      <w:proofErr w:type="gramStart"/>
      <w:r>
        <w:rPr>
          <w:b/>
          <w:bCs/>
          <w:sz w:val="24"/>
          <w:szCs w:val="24"/>
        </w:rPr>
        <w:t>3.2  Effect</w:t>
      </w:r>
      <w:proofErr w:type="gramEnd"/>
      <w:r>
        <w:rPr>
          <w:b/>
          <w:bCs/>
          <w:sz w:val="24"/>
          <w:szCs w:val="24"/>
        </w:rPr>
        <w:t xml:space="preserve"> of various combination of SMS on yield parameter of </w:t>
      </w:r>
      <w:r>
        <w:rPr>
          <w:b/>
          <w:bCs/>
          <w:i/>
          <w:sz w:val="24"/>
          <w:szCs w:val="24"/>
        </w:rPr>
        <w:t>Agaricus</w:t>
      </w:r>
      <w:r>
        <w:rPr>
          <w:b/>
          <w:bCs/>
          <w:i/>
          <w:spacing w:val="15"/>
          <w:sz w:val="24"/>
          <w:szCs w:val="24"/>
        </w:rPr>
        <w:t xml:space="preserve"> </w:t>
      </w:r>
      <w:r>
        <w:rPr>
          <w:b/>
          <w:bCs/>
          <w:i/>
          <w:sz w:val="24"/>
          <w:szCs w:val="24"/>
        </w:rPr>
        <w:t>bisporus</w:t>
      </w:r>
      <w:r>
        <w:rPr>
          <w:b/>
          <w:bCs/>
          <w:i/>
          <w:sz w:val="24"/>
          <w:szCs w:val="24"/>
          <w:lang w:val="en-IN"/>
        </w:rPr>
        <w:t>.</w:t>
      </w:r>
    </w:p>
    <w:p w14:paraId="02EFD945" w14:textId="77777777" w:rsidR="000328B0" w:rsidRDefault="00042F23">
      <w:pPr>
        <w:spacing w:line="360" w:lineRule="auto"/>
        <w:ind w:hanging="567"/>
        <w:jc w:val="both"/>
        <w:rPr>
          <w:b/>
          <w:bCs/>
          <w:sz w:val="24"/>
          <w:szCs w:val="24"/>
        </w:rPr>
      </w:pPr>
      <w:r>
        <w:rPr>
          <w:b/>
          <w:bCs/>
          <w:sz w:val="24"/>
          <w:szCs w:val="24"/>
        </w:rPr>
        <w:t xml:space="preserve">         3.2.1 Yield in three harvesting</w:t>
      </w:r>
    </w:p>
    <w:p w14:paraId="1C33BA5B" w14:textId="00629992" w:rsidR="000328B0" w:rsidRDefault="00042F23">
      <w:pPr>
        <w:spacing w:line="360" w:lineRule="auto"/>
        <w:ind w:hanging="567"/>
        <w:jc w:val="both"/>
        <w:rPr>
          <w:spacing w:val="1"/>
          <w:sz w:val="28"/>
          <w:szCs w:val="28"/>
        </w:rPr>
      </w:pPr>
      <w:r>
        <w:rPr>
          <w:i/>
          <w:iCs/>
          <w:sz w:val="24"/>
          <w:szCs w:val="24"/>
        </w:rPr>
        <w:t xml:space="preserve">          </w:t>
      </w:r>
      <w:r>
        <w:rPr>
          <w:i/>
          <w:iCs/>
          <w:sz w:val="24"/>
          <w:szCs w:val="24"/>
        </w:rPr>
        <w:tab/>
      </w:r>
      <w:r>
        <w:rPr>
          <w:sz w:val="24"/>
          <w:szCs w:val="24"/>
        </w:rPr>
        <w:t xml:space="preserve"> </w:t>
      </w:r>
      <w:r>
        <w:rPr>
          <w:spacing w:val="1"/>
          <w:sz w:val="24"/>
          <w:szCs w:val="24"/>
        </w:rPr>
        <w:t xml:space="preserve"> </w:t>
      </w:r>
      <w:r w:rsidR="00D55A4C">
        <w:rPr>
          <w:sz w:val="24"/>
          <w:szCs w:val="24"/>
        </w:rPr>
        <w:t>T</w:t>
      </w:r>
      <w:r>
        <w:rPr>
          <w:sz w:val="24"/>
          <w:szCs w:val="24"/>
        </w:rPr>
        <w:t>he</w:t>
      </w:r>
      <w:r>
        <w:rPr>
          <w:spacing w:val="1"/>
          <w:sz w:val="24"/>
          <w:szCs w:val="24"/>
        </w:rPr>
        <w:t xml:space="preserve"> </w:t>
      </w:r>
      <w:r>
        <w:rPr>
          <w:sz w:val="24"/>
          <w:szCs w:val="24"/>
        </w:rPr>
        <w:t>data</w:t>
      </w:r>
      <w:r>
        <w:rPr>
          <w:spacing w:val="1"/>
          <w:sz w:val="24"/>
          <w:szCs w:val="24"/>
        </w:rPr>
        <w:t xml:space="preserve"> </w:t>
      </w:r>
      <w:r>
        <w:rPr>
          <w:sz w:val="24"/>
          <w:szCs w:val="24"/>
        </w:rPr>
        <w:t>presented</w:t>
      </w:r>
      <w:r>
        <w:rPr>
          <w:spacing w:val="1"/>
          <w:sz w:val="24"/>
          <w:szCs w:val="24"/>
        </w:rPr>
        <w:t xml:space="preserve"> </w:t>
      </w:r>
      <w:r>
        <w:rPr>
          <w:sz w:val="24"/>
          <w:szCs w:val="24"/>
        </w:rPr>
        <w:t>in</w:t>
      </w:r>
      <w:r>
        <w:rPr>
          <w:spacing w:val="1"/>
          <w:sz w:val="24"/>
          <w:szCs w:val="24"/>
        </w:rPr>
        <w:t xml:space="preserve"> </w:t>
      </w:r>
      <w:r>
        <w:rPr>
          <w:sz w:val="24"/>
          <w:szCs w:val="24"/>
        </w:rPr>
        <w:t>Table-</w:t>
      </w:r>
      <w:r w:rsidR="00D55A4C">
        <w:rPr>
          <w:sz w:val="24"/>
          <w:szCs w:val="24"/>
        </w:rPr>
        <w:t>2</w:t>
      </w:r>
      <w:r>
        <w:rPr>
          <w:sz w:val="24"/>
          <w:szCs w:val="24"/>
        </w:rPr>
        <w:t>,</w:t>
      </w:r>
      <w:r>
        <w:rPr>
          <w:spacing w:val="1"/>
          <w:sz w:val="24"/>
          <w:szCs w:val="24"/>
        </w:rPr>
        <w:t xml:space="preserve"> </w:t>
      </w:r>
      <w:r>
        <w:rPr>
          <w:sz w:val="24"/>
          <w:szCs w:val="24"/>
        </w:rPr>
        <w:t>showed</w:t>
      </w:r>
      <w:r>
        <w:rPr>
          <w:spacing w:val="1"/>
          <w:sz w:val="24"/>
          <w:szCs w:val="24"/>
        </w:rPr>
        <w:t xml:space="preserve"> </w:t>
      </w:r>
      <w:proofErr w:type="gramStart"/>
      <w:r>
        <w:rPr>
          <w:sz w:val="24"/>
          <w:szCs w:val="24"/>
        </w:rPr>
        <w:t>that</w:t>
      </w:r>
      <w:r>
        <w:rPr>
          <w:sz w:val="24"/>
          <w:szCs w:val="24"/>
          <w:lang w:val="en-IN"/>
        </w:rPr>
        <w:t xml:space="preserve"> </w:t>
      </w:r>
      <w:r>
        <w:rPr>
          <w:spacing w:val="-67"/>
          <w:sz w:val="24"/>
          <w:szCs w:val="24"/>
        </w:rPr>
        <w:t xml:space="preserve"> </w:t>
      </w:r>
      <w:r>
        <w:rPr>
          <w:sz w:val="24"/>
          <w:szCs w:val="24"/>
        </w:rPr>
        <w:t>significant</w:t>
      </w:r>
      <w:proofErr w:type="gramEnd"/>
      <w:r>
        <w:rPr>
          <w:spacing w:val="4"/>
          <w:sz w:val="24"/>
          <w:szCs w:val="24"/>
        </w:rPr>
        <w:t xml:space="preserve"> </w:t>
      </w:r>
      <w:r>
        <w:rPr>
          <w:sz w:val="24"/>
          <w:szCs w:val="24"/>
        </w:rPr>
        <w:t>variation</w:t>
      </w:r>
      <w:r>
        <w:rPr>
          <w:spacing w:val="4"/>
          <w:sz w:val="24"/>
          <w:szCs w:val="24"/>
        </w:rPr>
        <w:t xml:space="preserve"> </w:t>
      </w:r>
      <w:r>
        <w:rPr>
          <w:sz w:val="24"/>
          <w:szCs w:val="24"/>
        </w:rPr>
        <w:t>on</w:t>
      </w:r>
      <w:r>
        <w:rPr>
          <w:spacing w:val="4"/>
          <w:sz w:val="24"/>
          <w:szCs w:val="24"/>
        </w:rPr>
        <w:t xml:space="preserve"> </w:t>
      </w:r>
      <w:r>
        <w:rPr>
          <w:sz w:val="24"/>
          <w:szCs w:val="24"/>
        </w:rPr>
        <w:t>yield</w:t>
      </w:r>
      <w:r>
        <w:rPr>
          <w:spacing w:val="4"/>
          <w:sz w:val="24"/>
          <w:szCs w:val="24"/>
        </w:rPr>
        <w:t xml:space="preserve"> </w:t>
      </w:r>
      <w:r>
        <w:rPr>
          <w:sz w:val="24"/>
          <w:szCs w:val="24"/>
        </w:rPr>
        <w:t>at</w:t>
      </w:r>
      <w:r>
        <w:rPr>
          <w:spacing w:val="4"/>
          <w:sz w:val="24"/>
          <w:szCs w:val="24"/>
        </w:rPr>
        <w:t xml:space="preserve"> </w:t>
      </w:r>
      <w:r>
        <w:rPr>
          <w:sz w:val="24"/>
          <w:szCs w:val="24"/>
        </w:rPr>
        <w:t>third</w:t>
      </w:r>
      <w:r>
        <w:rPr>
          <w:spacing w:val="4"/>
          <w:sz w:val="24"/>
          <w:szCs w:val="24"/>
        </w:rPr>
        <w:t xml:space="preserve"> </w:t>
      </w:r>
      <w:r>
        <w:rPr>
          <w:sz w:val="24"/>
          <w:szCs w:val="24"/>
        </w:rPr>
        <w:t>harvesting</w:t>
      </w:r>
      <w:r>
        <w:rPr>
          <w:spacing w:val="4"/>
          <w:sz w:val="24"/>
          <w:szCs w:val="24"/>
        </w:rPr>
        <w:t xml:space="preserve"> </w:t>
      </w:r>
      <w:r>
        <w:rPr>
          <w:sz w:val="24"/>
          <w:szCs w:val="24"/>
        </w:rPr>
        <w:t>which</w:t>
      </w:r>
      <w:r>
        <w:rPr>
          <w:spacing w:val="4"/>
          <w:sz w:val="24"/>
          <w:szCs w:val="24"/>
        </w:rPr>
        <w:t xml:space="preserve"> </w:t>
      </w:r>
      <w:r>
        <w:rPr>
          <w:sz w:val="24"/>
          <w:szCs w:val="24"/>
        </w:rPr>
        <w:t>was</w:t>
      </w:r>
      <w:r>
        <w:rPr>
          <w:spacing w:val="4"/>
          <w:sz w:val="24"/>
          <w:szCs w:val="24"/>
        </w:rPr>
        <w:t xml:space="preserve"> </w:t>
      </w:r>
      <w:r>
        <w:rPr>
          <w:sz w:val="24"/>
          <w:szCs w:val="24"/>
        </w:rPr>
        <w:t>ranged</w:t>
      </w:r>
      <w:r>
        <w:rPr>
          <w:spacing w:val="6"/>
          <w:sz w:val="24"/>
          <w:szCs w:val="24"/>
        </w:rPr>
        <w:t xml:space="preserve"> </w:t>
      </w:r>
      <w:r>
        <w:rPr>
          <w:sz w:val="24"/>
          <w:szCs w:val="24"/>
        </w:rPr>
        <w:t>from 245.</w:t>
      </w:r>
      <w:r>
        <w:rPr>
          <w:sz w:val="24"/>
          <w:szCs w:val="24"/>
          <w:lang w:val="en-IN"/>
        </w:rPr>
        <w:t>70</w:t>
      </w:r>
      <w:r>
        <w:rPr>
          <w:spacing w:val="4"/>
          <w:sz w:val="24"/>
          <w:szCs w:val="24"/>
        </w:rPr>
        <w:t xml:space="preserve"> </w:t>
      </w:r>
      <w:r>
        <w:rPr>
          <w:sz w:val="24"/>
          <w:szCs w:val="24"/>
        </w:rPr>
        <w:t xml:space="preserve">to </w:t>
      </w:r>
      <w:r>
        <w:rPr>
          <w:sz w:val="24"/>
          <w:szCs w:val="24"/>
          <w:lang w:val="en-IN"/>
        </w:rPr>
        <w:t>405.63</w:t>
      </w:r>
      <w:r>
        <w:rPr>
          <w:spacing w:val="26"/>
          <w:sz w:val="24"/>
          <w:szCs w:val="24"/>
        </w:rPr>
        <w:t xml:space="preserve"> </w:t>
      </w:r>
      <w:r>
        <w:rPr>
          <w:sz w:val="24"/>
          <w:szCs w:val="24"/>
        </w:rPr>
        <w:t>g. The treatment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representing</w:t>
      </w:r>
      <w:r>
        <w:rPr>
          <w:spacing w:val="27"/>
          <w:sz w:val="24"/>
          <w:szCs w:val="24"/>
        </w:rPr>
        <w:t xml:space="preserve"> </w:t>
      </w:r>
      <w:r>
        <w:rPr>
          <w:spacing w:val="27"/>
          <w:sz w:val="24"/>
          <w:szCs w:val="24"/>
          <w:lang w:val="en-IN"/>
        </w:rPr>
        <w:t>405.63</w:t>
      </w:r>
      <w:r>
        <w:rPr>
          <w:spacing w:val="27"/>
          <w:sz w:val="24"/>
          <w:szCs w:val="24"/>
        </w:rPr>
        <w:t xml:space="preserve"> </w:t>
      </w:r>
      <w:r>
        <w:rPr>
          <w:sz w:val="24"/>
          <w:szCs w:val="24"/>
        </w:rPr>
        <w:t>g</w:t>
      </w:r>
      <w:r>
        <w:rPr>
          <w:spacing w:val="30"/>
          <w:sz w:val="24"/>
          <w:szCs w:val="24"/>
        </w:rPr>
        <w:t xml:space="preserve"> </w:t>
      </w:r>
      <w:r>
        <w:rPr>
          <w:spacing w:val="30"/>
          <w:sz w:val="24"/>
          <w:szCs w:val="24"/>
          <w:lang w:val="en-IN"/>
        </w:rPr>
        <w:t>w</w:t>
      </w:r>
      <w:r>
        <w:rPr>
          <w:sz w:val="24"/>
          <w:szCs w:val="24"/>
          <w:lang w:val="en-IN"/>
        </w:rPr>
        <w:t>hich is highest among all the treatment</w:t>
      </w:r>
      <w:r>
        <w:rPr>
          <w:spacing w:val="30"/>
          <w:sz w:val="24"/>
          <w:szCs w:val="24"/>
          <w:lang w:val="en-IN"/>
        </w:rPr>
        <w:t xml:space="preserve"> </w:t>
      </w:r>
      <w:r>
        <w:rPr>
          <w:sz w:val="24"/>
          <w:szCs w:val="24"/>
        </w:rPr>
        <w:t>followed</w:t>
      </w:r>
      <w:r>
        <w:rPr>
          <w:spacing w:val="29"/>
          <w:sz w:val="24"/>
          <w:szCs w:val="24"/>
        </w:rPr>
        <w:t xml:space="preserve"> </w:t>
      </w:r>
      <w:r>
        <w:rPr>
          <w:sz w:val="24"/>
          <w:szCs w:val="24"/>
        </w:rPr>
        <w:t>by</w:t>
      </w:r>
      <w:r>
        <w:rPr>
          <w:spacing w:val="25"/>
          <w:sz w:val="24"/>
          <w:szCs w:val="24"/>
        </w:rPr>
        <w:t xml:space="preserve"> </w:t>
      </w:r>
      <w:r>
        <w:rPr>
          <w:sz w:val="24"/>
          <w:szCs w:val="24"/>
        </w:rPr>
        <w:t>T</w:t>
      </w:r>
      <w:r>
        <w:rPr>
          <w:sz w:val="24"/>
          <w:szCs w:val="24"/>
          <w:vertAlign w:val="subscript"/>
          <w:lang w:val="en-IN"/>
        </w:rPr>
        <w:t>9</w:t>
      </w:r>
      <w:r>
        <w:rPr>
          <w:sz w:val="24"/>
          <w:szCs w:val="24"/>
          <w:vertAlign w:val="subscript"/>
        </w:rPr>
        <w:t xml:space="preserve"> </w:t>
      </w:r>
      <w:proofErr w:type="gramStart"/>
      <w:r>
        <w:rPr>
          <w:sz w:val="24"/>
          <w:szCs w:val="24"/>
        </w:rPr>
        <w:t>( Compost</w:t>
      </w:r>
      <w:proofErr w:type="gramEnd"/>
      <w:r>
        <w:rPr>
          <w:sz w:val="24"/>
          <w:szCs w:val="24"/>
        </w:rPr>
        <w:t xml:space="preserve">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5"/>
          <w:sz w:val="24"/>
          <w:szCs w:val="24"/>
        </w:rPr>
        <w:t xml:space="preserve"> </w:t>
      </w:r>
      <w:r>
        <w:rPr>
          <w:sz w:val="24"/>
          <w:szCs w:val="24"/>
        </w:rPr>
        <w:t>about</w:t>
      </w:r>
      <w:r>
        <w:rPr>
          <w:spacing w:val="29"/>
          <w:sz w:val="24"/>
          <w:szCs w:val="24"/>
        </w:rPr>
        <w:t xml:space="preserve"> </w:t>
      </w:r>
      <w:r>
        <w:rPr>
          <w:sz w:val="24"/>
          <w:szCs w:val="24"/>
        </w:rPr>
        <w:t>3</w:t>
      </w:r>
      <w:r>
        <w:rPr>
          <w:sz w:val="24"/>
          <w:szCs w:val="24"/>
          <w:lang w:val="en-IN"/>
        </w:rPr>
        <w:t>93.72</w:t>
      </w:r>
      <w:r>
        <w:rPr>
          <w:spacing w:val="30"/>
          <w:sz w:val="24"/>
          <w:szCs w:val="24"/>
        </w:rPr>
        <w:t xml:space="preserve"> </w:t>
      </w:r>
      <w:r>
        <w:rPr>
          <w:sz w:val="24"/>
          <w:szCs w:val="24"/>
        </w:rPr>
        <w:t>g, 3</w:t>
      </w:r>
      <w:r>
        <w:rPr>
          <w:sz w:val="24"/>
          <w:szCs w:val="24"/>
          <w:lang w:val="en-IN"/>
        </w:rPr>
        <w:t>92.20</w:t>
      </w:r>
      <w:r>
        <w:rPr>
          <w:sz w:val="24"/>
          <w:szCs w:val="24"/>
        </w:rPr>
        <w:t xml:space="preserve"> g and 3</w:t>
      </w:r>
      <w:r>
        <w:rPr>
          <w:sz w:val="24"/>
          <w:szCs w:val="24"/>
          <w:lang w:val="en-IN"/>
        </w:rPr>
        <w:t>89.28</w:t>
      </w:r>
      <w:r>
        <w:rPr>
          <w:sz w:val="24"/>
          <w:szCs w:val="24"/>
        </w:rPr>
        <w:t xml:space="preserve"> g respectively, while minimum yield </w:t>
      </w:r>
      <w:r>
        <w:rPr>
          <w:sz w:val="24"/>
          <w:szCs w:val="24"/>
          <w:lang w:val="en-IN"/>
        </w:rPr>
        <w:t xml:space="preserve">was </w:t>
      </w:r>
      <w:r>
        <w:rPr>
          <w:sz w:val="24"/>
          <w:szCs w:val="24"/>
        </w:rPr>
        <w:t>recorded from control</w:t>
      </w:r>
      <w:r>
        <w:rPr>
          <w:spacing w:val="1"/>
          <w:sz w:val="24"/>
          <w:szCs w:val="24"/>
        </w:rPr>
        <w:t xml:space="preserve"> </w:t>
      </w:r>
      <w:r>
        <w:rPr>
          <w:spacing w:val="-1"/>
          <w:sz w:val="24"/>
          <w:szCs w:val="24"/>
        </w:rPr>
        <w:t>showing</w:t>
      </w:r>
      <w:r>
        <w:rPr>
          <w:spacing w:val="-14"/>
          <w:sz w:val="24"/>
          <w:szCs w:val="24"/>
        </w:rPr>
        <w:t xml:space="preserve"> </w:t>
      </w:r>
      <w:r>
        <w:rPr>
          <w:spacing w:val="-1"/>
          <w:sz w:val="24"/>
          <w:szCs w:val="24"/>
        </w:rPr>
        <w:t>245.</w:t>
      </w:r>
      <w:r>
        <w:rPr>
          <w:spacing w:val="-1"/>
          <w:sz w:val="24"/>
          <w:szCs w:val="24"/>
          <w:lang w:val="en-IN"/>
        </w:rPr>
        <w:t>7</w:t>
      </w:r>
      <w:r>
        <w:rPr>
          <w:spacing w:val="-1"/>
          <w:sz w:val="24"/>
          <w:szCs w:val="24"/>
        </w:rPr>
        <w:t>0</w:t>
      </w:r>
      <w:r>
        <w:rPr>
          <w:spacing w:val="-14"/>
          <w:sz w:val="24"/>
          <w:szCs w:val="24"/>
        </w:rPr>
        <w:t xml:space="preserve"> </w:t>
      </w:r>
      <w:r>
        <w:rPr>
          <w:spacing w:val="-1"/>
          <w:sz w:val="24"/>
          <w:szCs w:val="24"/>
        </w:rPr>
        <w:t>g.</w:t>
      </w:r>
      <w:r>
        <w:rPr>
          <w:spacing w:val="-16"/>
          <w:sz w:val="24"/>
          <w:szCs w:val="24"/>
        </w:rPr>
        <w:t xml:space="preserve"> </w:t>
      </w:r>
      <w:r>
        <w:rPr>
          <w:spacing w:val="-1"/>
          <w:sz w:val="24"/>
          <w:szCs w:val="24"/>
        </w:rPr>
        <w:t>It</w:t>
      </w:r>
      <w:r>
        <w:rPr>
          <w:spacing w:val="-17"/>
          <w:sz w:val="24"/>
          <w:szCs w:val="24"/>
        </w:rPr>
        <w:t xml:space="preserve"> </w:t>
      </w:r>
      <w:r>
        <w:rPr>
          <w:spacing w:val="-1"/>
          <w:sz w:val="24"/>
          <w:szCs w:val="24"/>
        </w:rPr>
        <w:t>is</w:t>
      </w:r>
      <w:r>
        <w:rPr>
          <w:spacing w:val="-14"/>
          <w:sz w:val="24"/>
          <w:szCs w:val="24"/>
        </w:rPr>
        <w:t xml:space="preserve"> </w:t>
      </w:r>
      <w:r>
        <w:rPr>
          <w:spacing w:val="-1"/>
          <w:sz w:val="24"/>
          <w:szCs w:val="24"/>
        </w:rPr>
        <w:t>cleared</w:t>
      </w:r>
      <w:r>
        <w:rPr>
          <w:spacing w:val="-17"/>
          <w:sz w:val="24"/>
          <w:szCs w:val="24"/>
        </w:rPr>
        <w:t xml:space="preserve"> </w:t>
      </w:r>
      <w:r>
        <w:rPr>
          <w:spacing w:val="-1"/>
          <w:sz w:val="24"/>
          <w:szCs w:val="24"/>
        </w:rPr>
        <w:t>that,</w:t>
      </w:r>
      <w:r>
        <w:rPr>
          <w:spacing w:val="-16"/>
          <w:sz w:val="24"/>
          <w:szCs w:val="24"/>
        </w:rPr>
        <w:t xml:space="preserve"> </w:t>
      </w:r>
      <w:r>
        <w:rPr>
          <w:spacing w:val="-1"/>
          <w:sz w:val="24"/>
          <w:szCs w:val="24"/>
        </w:rPr>
        <w:t>as</w:t>
      </w:r>
      <w:r>
        <w:rPr>
          <w:spacing w:val="-14"/>
          <w:sz w:val="24"/>
          <w:szCs w:val="24"/>
        </w:rPr>
        <w:t xml:space="preserve"> </w:t>
      </w:r>
      <w:r>
        <w:rPr>
          <w:spacing w:val="-1"/>
          <w:sz w:val="24"/>
          <w:szCs w:val="24"/>
        </w:rPr>
        <w:t>compared</w:t>
      </w:r>
      <w:r>
        <w:rPr>
          <w:spacing w:val="-14"/>
          <w:sz w:val="24"/>
          <w:szCs w:val="24"/>
        </w:rPr>
        <w:t xml:space="preserve"> </w:t>
      </w:r>
      <w:r>
        <w:rPr>
          <w:sz w:val="24"/>
          <w:szCs w:val="24"/>
        </w:rPr>
        <w:t>to</w:t>
      </w:r>
      <w:r>
        <w:rPr>
          <w:spacing w:val="-14"/>
          <w:sz w:val="24"/>
          <w:szCs w:val="24"/>
        </w:rPr>
        <w:t xml:space="preserve"> </w:t>
      </w:r>
      <w:r>
        <w:rPr>
          <w:sz w:val="24"/>
          <w:szCs w:val="24"/>
        </w:rPr>
        <w:t>control,</w:t>
      </w:r>
      <w:r>
        <w:rPr>
          <w:spacing w:val="-16"/>
          <w:sz w:val="24"/>
          <w:szCs w:val="24"/>
        </w:rPr>
        <w:t xml:space="preserve"> </w:t>
      </w:r>
      <w:r>
        <w:rPr>
          <w:sz w:val="24"/>
          <w:szCs w:val="24"/>
        </w:rPr>
        <w:t>every</w:t>
      </w:r>
      <w:r>
        <w:rPr>
          <w:spacing w:val="-18"/>
          <w:sz w:val="24"/>
          <w:szCs w:val="24"/>
        </w:rPr>
        <w:t xml:space="preserve"> </w:t>
      </w:r>
      <w:r>
        <w:rPr>
          <w:sz w:val="24"/>
          <w:szCs w:val="24"/>
        </w:rPr>
        <w:t>treatment</w:t>
      </w:r>
      <w:r>
        <w:rPr>
          <w:spacing w:val="-14"/>
          <w:sz w:val="24"/>
          <w:szCs w:val="24"/>
        </w:rPr>
        <w:t xml:space="preserve"> </w:t>
      </w:r>
      <w:proofErr w:type="gramStart"/>
      <w:r>
        <w:rPr>
          <w:sz w:val="24"/>
          <w:szCs w:val="24"/>
        </w:rPr>
        <w:t>enhances</w:t>
      </w:r>
      <w:r>
        <w:rPr>
          <w:sz w:val="24"/>
          <w:szCs w:val="24"/>
          <w:lang w:val="en-IN"/>
        </w:rPr>
        <w:t xml:space="preserve"> </w:t>
      </w:r>
      <w:r>
        <w:rPr>
          <w:spacing w:val="-68"/>
          <w:sz w:val="24"/>
          <w:szCs w:val="24"/>
        </w:rPr>
        <w:t xml:space="preserve"> </w:t>
      </w:r>
      <w:r>
        <w:rPr>
          <w:sz w:val="24"/>
          <w:szCs w:val="24"/>
        </w:rPr>
        <w:t>yield</w:t>
      </w:r>
      <w:proofErr w:type="gramEnd"/>
      <w:r>
        <w:rPr>
          <w:sz w:val="24"/>
          <w:szCs w:val="24"/>
        </w:rPr>
        <w:t xml:space="preserve"> at</w:t>
      </w:r>
      <w:r>
        <w:rPr>
          <w:spacing w:val="-2"/>
          <w:sz w:val="24"/>
          <w:szCs w:val="24"/>
        </w:rPr>
        <w:t xml:space="preserve"> </w:t>
      </w:r>
      <w:r>
        <w:rPr>
          <w:sz w:val="24"/>
          <w:szCs w:val="24"/>
        </w:rPr>
        <w:t>third</w:t>
      </w:r>
      <w:r>
        <w:rPr>
          <w:spacing w:val="1"/>
          <w:sz w:val="24"/>
          <w:szCs w:val="24"/>
        </w:rPr>
        <w:t xml:space="preserve"> </w:t>
      </w:r>
      <w:r>
        <w:rPr>
          <w:sz w:val="24"/>
          <w:szCs w:val="24"/>
        </w:rPr>
        <w:t>harvesting.</w:t>
      </w:r>
      <w:r w:rsidR="00F41C4C">
        <w:rPr>
          <w:sz w:val="24"/>
          <w:szCs w:val="24"/>
        </w:rPr>
        <w:t xml:space="preserve"> Researchers such as</w:t>
      </w:r>
      <w:r>
        <w:rPr>
          <w:spacing w:val="1"/>
          <w:sz w:val="24"/>
          <w:szCs w:val="24"/>
        </w:rPr>
        <w:t xml:space="preserve"> </w:t>
      </w:r>
      <w:r w:rsidR="00F41C4C" w:rsidRPr="00F41C4C">
        <w:rPr>
          <w:spacing w:val="1"/>
          <w:sz w:val="24"/>
          <w:szCs w:val="24"/>
        </w:rPr>
        <w:t xml:space="preserve">Lee </w:t>
      </w:r>
      <w:r w:rsidR="00F41C4C" w:rsidRPr="00F41C4C">
        <w:rPr>
          <w:i/>
          <w:iCs/>
          <w:spacing w:val="1"/>
          <w:sz w:val="24"/>
          <w:szCs w:val="24"/>
        </w:rPr>
        <w:t>et al</w:t>
      </w:r>
      <w:r w:rsidR="00F41C4C" w:rsidRPr="00F41C4C">
        <w:rPr>
          <w:spacing w:val="1"/>
          <w:sz w:val="24"/>
          <w:szCs w:val="24"/>
        </w:rPr>
        <w:t>., (2018)</w:t>
      </w:r>
      <w:r w:rsidR="00F41C4C">
        <w:rPr>
          <w:spacing w:val="1"/>
          <w:sz w:val="24"/>
          <w:szCs w:val="24"/>
        </w:rPr>
        <w:t xml:space="preserve"> and </w:t>
      </w:r>
      <w:r w:rsidR="00F41C4C" w:rsidRPr="00F41C4C">
        <w:rPr>
          <w:spacing w:val="1"/>
          <w:sz w:val="24"/>
          <w:szCs w:val="24"/>
        </w:rPr>
        <w:t xml:space="preserve">Kannaujiya </w:t>
      </w:r>
      <w:r w:rsidR="00F41C4C" w:rsidRPr="00F41C4C">
        <w:rPr>
          <w:i/>
          <w:iCs/>
          <w:spacing w:val="1"/>
          <w:sz w:val="24"/>
          <w:szCs w:val="24"/>
        </w:rPr>
        <w:t>et al</w:t>
      </w:r>
      <w:r w:rsidR="00F41C4C" w:rsidRPr="00F41C4C">
        <w:rPr>
          <w:spacing w:val="1"/>
          <w:sz w:val="24"/>
          <w:szCs w:val="24"/>
        </w:rPr>
        <w:t xml:space="preserve">., (2020) had demonstrated that a balanced mix of GA₃ and </w:t>
      </w:r>
      <w:proofErr w:type="spellStart"/>
      <w:r w:rsidR="00F41C4C" w:rsidRPr="00F41C4C">
        <w:rPr>
          <w:spacing w:val="1"/>
          <w:sz w:val="24"/>
          <w:szCs w:val="24"/>
        </w:rPr>
        <w:t>cytokinins</w:t>
      </w:r>
      <w:proofErr w:type="spellEnd"/>
      <w:r w:rsidR="00F41C4C" w:rsidRPr="00F41C4C">
        <w:rPr>
          <w:spacing w:val="1"/>
          <w:sz w:val="24"/>
          <w:szCs w:val="24"/>
        </w:rPr>
        <w:t xml:space="preserve"> improved </w:t>
      </w:r>
      <w:proofErr w:type="spellStart"/>
      <w:r w:rsidR="00F41C4C" w:rsidRPr="00F41C4C">
        <w:rPr>
          <w:i/>
          <w:iCs/>
          <w:spacing w:val="1"/>
          <w:sz w:val="24"/>
          <w:szCs w:val="24"/>
        </w:rPr>
        <w:t>Hericium</w:t>
      </w:r>
      <w:proofErr w:type="spellEnd"/>
      <w:r w:rsidR="00F41C4C" w:rsidRPr="00F41C4C">
        <w:rPr>
          <w:i/>
          <w:iCs/>
          <w:spacing w:val="1"/>
          <w:sz w:val="24"/>
          <w:szCs w:val="24"/>
        </w:rPr>
        <w:t xml:space="preserve"> </w:t>
      </w:r>
      <w:proofErr w:type="spellStart"/>
      <w:r w:rsidR="00F41C4C" w:rsidRPr="00F41C4C">
        <w:rPr>
          <w:i/>
          <w:iCs/>
          <w:spacing w:val="1"/>
          <w:sz w:val="24"/>
          <w:szCs w:val="24"/>
        </w:rPr>
        <w:t>erinaceus</w:t>
      </w:r>
      <w:proofErr w:type="spellEnd"/>
      <w:r w:rsidR="00F41C4C" w:rsidRPr="00F41C4C">
        <w:rPr>
          <w:spacing w:val="1"/>
          <w:sz w:val="24"/>
          <w:szCs w:val="24"/>
        </w:rPr>
        <w:t xml:space="preserve"> yields, suggesting synergistic effects</w:t>
      </w:r>
      <w:r w:rsidR="00F41C4C">
        <w:rPr>
          <w:spacing w:val="1"/>
          <w:sz w:val="24"/>
          <w:szCs w:val="24"/>
        </w:rPr>
        <w:t>.</w:t>
      </w:r>
    </w:p>
    <w:p w14:paraId="5A13B15E" w14:textId="77777777" w:rsidR="000328B0" w:rsidRDefault="00042F23">
      <w:pPr>
        <w:spacing w:line="360" w:lineRule="auto"/>
        <w:ind w:hanging="567"/>
        <w:jc w:val="both"/>
        <w:rPr>
          <w:b/>
          <w:bCs/>
          <w:sz w:val="24"/>
          <w:szCs w:val="24"/>
        </w:rPr>
      </w:pPr>
      <w:r>
        <w:rPr>
          <w:b/>
          <w:bCs/>
          <w:sz w:val="24"/>
          <w:szCs w:val="24"/>
        </w:rPr>
        <w:t xml:space="preserve">         3.2.2 Total Yield</w:t>
      </w:r>
    </w:p>
    <w:p w14:paraId="3AFA4973" w14:textId="537432A9" w:rsidR="000328B0" w:rsidRDefault="00042F23">
      <w:pPr>
        <w:pStyle w:val="BodyText"/>
        <w:spacing w:before="200" w:after="200" w:line="360" w:lineRule="auto"/>
        <w:ind w:firstLine="720"/>
        <w:rPr>
          <w:sz w:val="24"/>
          <w:szCs w:val="24"/>
        </w:rPr>
      </w:pPr>
      <w:r>
        <w:rPr>
          <w:sz w:val="24"/>
          <w:szCs w:val="24"/>
        </w:rPr>
        <w:t>The</w:t>
      </w:r>
      <w:r>
        <w:rPr>
          <w:spacing w:val="-6"/>
          <w:sz w:val="24"/>
          <w:szCs w:val="24"/>
        </w:rPr>
        <w:t xml:space="preserve"> </w:t>
      </w:r>
      <w:r>
        <w:rPr>
          <w:sz w:val="24"/>
          <w:szCs w:val="24"/>
        </w:rPr>
        <w:t>total</w:t>
      </w:r>
      <w:r>
        <w:rPr>
          <w:spacing w:val="-6"/>
          <w:sz w:val="24"/>
          <w:szCs w:val="24"/>
        </w:rPr>
        <w:t xml:space="preserve"> </w:t>
      </w:r>
      <w:r>
        <w:rPr>
          <w:sz w:val="24"/>
          <w:szCs w:val="24"/>
        </w:rPr>
        <w:t>yield significantly</w:t>
      </w:r>
      <w:r>
        <w:rPr>
          <w:spacing w:val="-10"/>
          <w:sz w:val="24"/>
          <w:szCs w:val="24"/>
        </w:rPr>
        <w:t xml:space="preserve"> </w:t>
      </w:r>
      <w:r>
        <w:rPr>
          <w:sz w:val="24"/>
          <w:szCs w:val="24"/>
        </w:rPr>
        <w:t>varied</w:t>
      </w:r>
      <w:r>
        <w:rPr>
          <w:spacing w:val="-6"/>
          <w:sz w:val="24"/>
          <w:szCs w:val="24"/>
        </w:rPr>
        <w:t xml:space="preserve"> </w:t>
      </w:r>
      <w:r>
        <w:rPr>
          <w:sz w:val="24"/>
          <w:szCs w:val="24"/>
        </w:rPr>
        <w:t>in</w:t>
      </w:r>
      <w:r>
        <w:rPr>
          <w:spacing w:val="-6"/>
          <w:sz w:val="24"/>
          <w:szCs w:val="24"/>
        </w:rPr>
        <w:t xml:space="preserve"> </w:t>
      </w:r>
      <w:r>
        <w:rPr>
          <w:sz w:val="24"/>
          <w:szCs w:val="24"/>
        </w:rPr>
        <w:t>all</w:t>
      </w:r>
      <w:r>
        <w:rPr>
          <w:spacing w:val="-7"/>
          <w:sz w:val="24"/>
          <w:szCs w:val="24"/>
        </w:rPr>
        <w:t xml:space="preserve"> </w:t>
      </w:r>
      <w:r>
        <w:rPr>
          <w:sz w:val="24"/>
          <w:szCs w:val="24"/>
        </w:rPr>
        <w:t>the</w:t>
      </w:r>
      <w:r>
        <w:rPr>
          <w:spacing w:val="-1"/>
          <w:sz w:val="24"/>
          <w:szCs w:val="24"/>
        </w:rPr>
        <w:t xml:space="preserve"> </w:t>
      </w:r>
      <w:r>
        <w:rPr>
          <w:sz w:val="24"/>
          <w:szCs w:val="24"/>
        </w:rPr>
        <w:t>treatments</w:t>
      </w:r>
      <w:r>
        <w:rPr>
          <w:spacing w:val="-6"/>
          <w:sz w:val="24"/>
          <w:szCs w:val="24"/>
        </w:rPr>
        <w:t xml:space="preserve"> </w:t>
      </w:r>
      <w:r>
        <w:rPr>
          <w:sz w:val="24"/>
          <w:szCs w:val="24"/>
        </w:rPr>
        <w:t>ranged</w:t>
      </w:r>
      <w:r>
        <w:rPr>
          <w:spacing w:val="-5"/>
          <w:sz w:val="24"/>
          <w:szCs w:val="24"/>
        </w:rPr>
        <w:t xml:space="preserve"> </w:t>
      </w:r>
      <w:r>
        <w:rPr>
          <w:sz w:val="24"/>
          <w:szCs w:val="24"/>
        </w:rPr>
        <w:t>from</w:t>
      </w:r>
      <w:r>
        <w:rPr>
          <w:spacing w:val="-8"/>
          <w:sz w:val="24"/>
          <w:szCs w:val="24"/>
        </w:rPr>
        <w:t xml:space="preserve"> </w:t>
      </w:r>
      <w:r>
        <w:rPr>
          <w:spacing w:val="-8"/>
          <w:sz w:val="24"/>
          <w:szCs w:val="24"/>
          <w:lang w:val="en-IN"/>
        </w:rPr>
        <w:t xml:space="preserve">811.22 </w:t>
      </w:r>
      <w:proofErr w:type="gramStart"/>
      <w:r>
        <w:rPr>
          <w:spacing w:val="-8"/>
          <w:sz w:val="24"/>
          <w:szCs w:val="24"/>
          <w:lang w:val="en-IN"/>
        </w:rPr>
        <w:t xml:space="preserve">g </w:t>
      </w:r>
      <w:r>
        <w:rPr>
          <w:spacing w:val="-67"/>
          <w:sz w:val="24"/>
          <w:szCs w:val="24"/>
        </w:rPr>
        <w:t xml:space="preserve"> </w:t>
      </w:r>
      <w:r>
        <w:rPr>
          <w:sz w:val="24"/>
          <w:szCs w:val="24"/>
        </w:rPr>
        <w:t>to</w:t>
      </w:r>
      <w:proofErr w:type="gramEnd"/>
      <w:r>
        <w:rPr>
          <w:spacing w:val="-7"/>
          <w:sz w:val="24"/>
          <w:szCs w:val="24"/>
        </w:rPr>
        <w:t xml:space="preserve"> </w:t>
      </w:r>
      <w:r>
        <w:rPr>
          <w:sz w:val="24"/>
          <w:szCs w:val="24"/>
        </w:rPr>
        <w:t>1</w:t>
      </w:r>
      <w:r>
        <w:rPr>
          <w:sz w:val="24"/>
          <w:szCs w:val="24"/>
          <w:lang w:val="en-IN"/>
        </w:rPr>
        <w:t xml:space="preserve">345.97 </w:t>
      </w:r>
      <w:r>
        <w:rPr>
          <w:spacing w:val="-6"/>
          <w:sz w:val="24"/>
          <w:szCs w:val="24"/>
        </w:rPr>
        <w:t>g</w:t>
      </w:r>
      <w:r>
        <w:rPr>
          <w:spacing w:val="-6"/>
          <w:sz w:val="24"/>
          <w:szCs w:val="24"/>
          <w:lang w:val="en-IN"/>
        </w:rPr>
        <w:t>.</w:t>
      </w:r>
      <w:r>
        <w:rPr>
          <w:spacing w:val="-7"/>
          <w:sz w:val="24"/>
          <w:szCs w:val="24"/>
        </w:rPr>
        <w:t xml:space="preserve"> </w:t>
      </w:r>
      <w:r>
        <w:rPr>
          <w:sz w:val="24"/>
          <w:szCs w:val="24"/>
          <w:lang w:val="en-IN"/>
        </w:rPr>
        <w:t>As per</w:t>
      </w:r>
      <w:r>
        <w:rPr>
          <w:spacing w:val="-6"/>
          <w:sz w:val="24"/>
          <w:szCs w:val="24"/>
        </w:rPr>
        <w:t xml:space="preserve"> </w:t>
      </w:r>
      <w:r>
        <w:rPr>
          <w:sz w:val="24"/>
          <w:szCs w:val="24"/>
        </w:rPr>
        <w:t>observations</w:t>
      </w:r>
      <w:r>
        <w:rPr>
          <w:spacing w:val="-6"/>
          <w:sz w:val="24"/>
          <w:szCs w:val="24"/>
        </w:rPr>
        <w:t xml:space="preserve"> </w:t>
      </w:r>
      <w:r>
        <w:rPr>
          <w:sz w:val="24"/>
          <w:szCs w:val="24"/>
        </w:rPr>
        <w:t>on</w:t>
      </w:r>
      <w:r>
        <w:rPr>
          <w:spacing w:val="-8"/>
          <w:sz w:val="24"/>
          <w:szCs w:val="24"/>
        </w:rPr>
        <w:t xml:space="preserve"> </w:t>
      </w:r>
      <w:r>
        <w:rPr>
          <w:sz w:val="24"/>
          <w:szCs w:val="24"/>
        </w:rPr>
        <w:t>the</w:t>
      </w:r>
      <w:r>
        <w:rPr>
          <w:spacing w:val="-6"/>
          <w:sz w:val="24"/>
          <w:szCs w:val="24"/>
        </w:rPr>
        <w:t xml:space="preserve"> </w:t>
      </w:r>
      <w:r>
        <w:rPr>
          <w:sz w:val="24"/>
          <w:szCs w:val="24"/>
        </w:rPr>
        <w:t>total</w:t>
      </w:r>
      <w:r>
        <w:rPr>
          <w:spacing w:val="-6"/>
          <w:sz w:val="24"/>
          <w:szCs w:val="24"/>
        </w:rPr>
        <w:t xml:space="preserve"> </w:t>
      </w:r>
      <w:r>
        <w:rPr>
          <w:sz w:val="24"/>
          <w:szCs w:val="24"/>
        </w:rPr>
        <w:t>yield</w:t>
      </w:r>
      <w:r>
        <w:rPr>
          <w:spacing w:val="-6"/>
          <w:sz w:val="24"/>
          <w:szCs w:val="24"/>
        </w:rPr>
        <w:t xml:space="preserve"> </w:t>
      </w:r>
      <w:r>
        <w:rPr>
          <w:sz w:val="24"/>
          <w:szCs w:val="24"/>
        </w:rPr>
        <w:t>of</w:t>
      </w:r>
      <w:r>
        <w:rPr>
          <w:spacing w:val="1"/>
          <w:sz w:val="24"/>
          <w:szCs w:val="24"/>
        </w:rPr>
        <w:t xml:space="preserve"> </w:t>
      </w:r>
      <w:r>
        <w:rPr>
          <w:i/>
          <w:sz w:val="24"/>
          <w:szCs w:val="24"/>
        </w:rPr>
        <w:t>Agaricus</w:t>
      </w:r>
      <w:r>
        <w:rPr>
          <w:i/>
          <w:spacing w:val="-6"/>
          <w:sz w:val="24"/>
          <w:szCs w:val="24"/>
        </w:rPr>
        <w:t xml:space="preserve"> </w:t>
      </w:r>
      <w:r>
        <w:rPr>
          <w:i/>
          <w:sz w:val="24"/>
          <w:szCs w:val="24"/>
        </w:rPr>
        <w:t>bisporus</w:t>
      </w:r>
      <w:r>
        <w:rPr>
          <w:i/>
          <w:sz w:val="24"/>
          <w:szCs w:val="24"/>
          <w:lang w:val="en-IN"/>
        </w:rPr>
        <w:t>,</w:t>
      </w:r>
      <w:r>
        <w:rPr>
          <w:iCs/>
          <w:sz w:val="24"/>
          <w:szCs w:val="24"/>
          <w:lang w:val="en-IN"/>
        </w:rPr>
        <w:t xml:space="preserve"> the</w:t>
      </w:r>
      <w:r>
        <w:rPr>
          <w:i/>
          <w:sz w:val="24"/>
          <w:szCs w:val="24"/>
        </w:rPr>
        <w:t xml:space="preserve"> </w:t>
      </w:r>
      <w:r>
        <w:rPr>
          <w:sz w:val="24"/>
          <w:szCs w:val="24"/>
        </w:rPr>
        <w:t>data presented</w:t>
      </w:r>
      <w:r>
        <w:rPr>
          <w:spacing w:val="-10"/>
          <w:sz w:val="24"/>
          <w:szCs w:val="24"/>
        </w:rPr>
        <w:t xml:space="preserve"> </w:t>
      </w:r>
      <w:r>
        <w:rPr>
          <w:sz w:val="24"/>
          <w:szCs w:val="24"/>
        </w:rPr>
        <w:t>in</w:t>
      </w:r>
      <w:r>
        <w:rPr>
          <w:spacing w:val="-8"/>
          <w:sz w:val="24"/>
          <w:szCs w:val="24"/>
        </w:rPr>
        <w:t xml:space="preserve"> </w:t>
      </w:r>
      <w:r>
        <w:rPr>
          <w:sz w:val="24"/>
          <w:szCs w:val="24"/>
        </w:rPr>
        <w:t>Table-3,</w:t>
      </w:r>
      <w:r>
        <w:rPr>
          <w:sz w:val="24"/>
          <w:szCs w:val="24"/>
          <w:lang w:val="en-IN"/>
        </w:rPr>
        <w:t xml:space="preserve"> </w:t>
      </w:r>
      <w:r>
        <w:rPr>
          <w:sz w:val="24"/>
          <w:szCs w:val="24"/>
        </w:rPr>
        <w:t>show</w:t>
      </w:r>
      <w:r>
        <w:rPr>
          <w:sz w:val="24"/>
          <w:szCs w:val="24"/>
          <w:lang w:val="en-IN"/>
        </w:rPr>
        <w:t xml:space="preserve">ed </w:t>
      </w:r>
      <w:r>
        <w:rPr>
          <w:sz w:val="24"/>
          <w:szCs w:val="24"/>
        </w:rPr>
        <w:t xml:space="preserve"> that</w:t>
      </w:r>
      <w:r>
        <w:rPr>
          <w:spacing w:val="-10"/>
          <w:sz w:val="24"/>
          <w:szCs w:val="24"/>
        </w:rPr>
        <w:t xml:space="preserve"> </w:t>
      </w:r>
      <w:r>
        <w:rPr>
          <w:sz w:val="24"/>
          <w:szCs w:val="24"/>
        </w:rPr>
        <w:t>the</w:t>
      </w:r>
      <w:r>
        <w:rPr>
          <w:spacing w:val="-10"/>
          <w:sz w:val="24"/>
          <w:szCs w:val="24"/>
        </w:rPr>
        <w:t xml:space="preserve"> </w:t>
      </w:r>
      <w:r>
        <w:rPr>
          <w:sz w:val="24"/>
          <w:szCs w:val="24"/>
        </w:rPr>
        <w:t>maximum</w:t>
      </w:r>
      <w:r>
        <w:rPr>
          <w:spacing w:val="-12"/>
          <w:sz w:val="24"/>
          <w:szCs w:val="24"/>
        </w:rPr>
        <w:t xml:space="preserve"> </w:t>
      </w:r>
      <w:r>
        <w:rPr>
          <w:sz w:val="24"/>
          <w:szCs w:val="24"/>
        </w:rPr>
        <w:t>total</w:t>
      </w:r>
      <w:r>
        <w:rPr>
          <w:spacing w:val="-8"/>
          <w:sz w:val="24"/>
          <w:szCs w:val="24"/>
        </w:rPr>
        <w:t xml:space="preserve"> </w:t>
      </w:r>
      <w:r>
        <w:rPr>
          <w:sz w:val="24"/>
          <w:szCs w:val="24"/>
        </w:rPr>
        <w:t>yield</w:t>
      </w:r>
      <w:r>
        <w:rPr>
          <w:spacing w:val="-9"/>
          <w:sz w:val="24"/>
          <w:szCs w:val="24"/>
        </w:rPr>
        <w:t xml:space="preserve"> </w:t>
      </w:r>
      <w:r>
        <w:rPr>
          <w:sz w:val="24"/>
          <w:szCs w:val="24"/>
        </w:rPr>
        <w:t>was</w:t>
      </w:r>
      <w:r>
        <w:rPr>
          <w:spacing w:val="-8"/>
          <w:sz w:val="24"/>
          <w:szCs w:val="24"/>
        </w:rPr>
        <w:t xml:space="preserve"> </w:t>
      </w:r>
      <w:r>
        <w:rPr>
          <w:sz w:val="24"/>
          <w:szCs w:val="24"/>
        </w:rPr>
        <w:t>found</w:t>
      </w:r>
      <w:r>
        <w:rPr>
          <w:spacing w:val="-11"/>
          <w:sz w:val="24"/>
          <w:szCs w:val="24"/>
        </w:rPr>
        <w:t xml:space="preserve"> </w:t>
      </w:r>
      <w:r>
        <w:rPr>
          <w:sz w:val="24"/>
          <w:szCs w:val="24"/>
        </w:rPr>
        <w:t>in treatment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a</w:t>
      </w:r>
      <w:r>
        <w:rPr>
          <w:sz w:val="24"/>
          <w:szCs w:val="24"/>
          <w:lang w:val="en-IN"/>
        </w:rPr>
        <w:t xml:space="preserve">s </w:t>
      </w:r>
      <w:r>
        <w:rPr>
          <w:sz w:val="24"/>
          <w:szCs w:val="24"/>
        </w:rPr>
        <w:t>1</w:t>
      </w:r>
      <w:r>
        <w:rPr>
          <w:sz w:val="24"/>
          <w:szCs w:val="24"/>
          <w:lang w:val="en-IN"/>
        </w:rPr>
        <w:t>345.97</w:t>
      </w:r>
      <w:r>
        <w:rPr>
          <w:spacing w:val="-11"/>
          <w:sz w:val="24"/>
          <w:szCs w:val="24"/>
        </w:rPr>
        <w:t xml:space="preserve"> </w:t>
      </w:r>
      <w:r>
        <w:rPr>
          <w:sz w:val="24"/>
          <w:szCs w:val="24"/>
        </w:rPr>
        <w:t>g,</w:t>
      </w:r>
      <w:r>
        <w:rPr>
          <w:spacing w:val="-10"/>
          <w:sz w:val="24"/>
          <w:szCs w:val="24"/>
        </w:rPr>
        <w:t xml:space="preserve"> </w:t>
      </w:r>
      <w:r>
        <w:rPr>
          <w:sz w:val="24"/>
          <w:szCs w:val="24"/>
        </w:rPr>
        <w:t>followed</w:t>
      </w:r>
      <w:r>
        <w:rPr>
          <w:spacing w:val="-10"/>
          <w:sz w:val="24"/>
          <w:szCs w:val="24"/>
        </w:rPr>
        <w:t xml:space="preserve"> </w:t>
      </w:r>
      <w:r>
        <w:rPr>
          <w:sz w:val="24"/>
          <w:szCs w:val="24"/>
        </w:rPr>
        <w:t>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5"/>
          <w:sz w:val="24"/>
          <w:szCs w:val="24"/>
        </w:rPr>
        <w:t xml:space="preserve"> </w:t>
      </w:r>
      <w:r>
        <w:rPr>
          <w:spacing w:val="-68"/>
          <w:sz w:val="24"/>
          <w:szCs w:val="24"/>
        </w:rPr>
        <w:t xml:space="preserve"> </w:t>
      </w:r>
      <w:r>
        <w:rPr>
          <w:spacing w:val="-13"/>
          <w:sz w:val="24"/>
          <w:szCs w:val="24"/>
        </w:rPr>
        <w:t xml:space="preserve"> </w:t>
      </w:r>
      <w:r>
        <w:rPr>
          <w:sz w:val="24"/>
          <w:szCs w:val="24"/>
          <w:lang w:val="en-IN"/>
        </w:rPr>
        <w:t xml:space="preserve">treatment representing </w:t>
      </w:r>
      <w:r>
        <w:rPr>
          <w:sz w:val="24"/>
          <w:szCs w:val="24"/>
        </w:rPr>
        <w:t>1</w:t>
      </w:r>
      <w:r>
        <w:rPr>
          <w:sz w:val="24"/>
          <w:szCs w:val="24"/>
          <w:lang w:val="en-IN"/>
        </w:rPr>
        <w:t>322.29</w:t>
      </w:r>
      <w:r>
        <w:rPr>
          <w:spacing w:val="-13"/>
          <w:sz w:val="24"/>
          <w:szCs w:val="24"/>
        </w:rPr>
        <w:t xml:space="preserve"> </w:t>
      </w:r>
      <w:r>
        <w:rPr>
          <w:sz w:val="24"/>
          <w:szCs w:val="24"/>
        </w:rPr>
        <w:t>g,</w:t>
      </w:r>
      <w:r>
        <w:rPr>
          <w:spacing w:val="-18"/>
          <w:sz w:val="24"/>
          <w:szCs w:val="24"/>
        </w:rPr>
        <w:t xml:space="preserve"> </w:t>
      </w:r>
      <w:r>
        <w:rPr>
          <w:sz w:val="24"/>
          <w:szCs w:val="24"/>
        </w:rPr>
        <w:t>1</w:t>
      </w:r>
      <w:r>
        <w:rPr>
          <w:sz w:val="24"/>
          <w:szCs w:val="24"/>
          <w:lang w:val="en-IN"/>
        </w:rPr>
        <w:t>318.08</w:t>
      </w:r>
      <w:r>
        <w:rPr>
          <w:sz w:val="24"/>
          <w:szCs w:val="24"/>
        </w:rPr>
        <w:t>g</w:t>
      </w:r>
      <w:r>
        <w:rPr>
          <w:spacing w:val="-15"/>
          <w:sz w:val="24"/>
          <w:szCs w:val="24"/>
        </w:rPr>
        <w:t xml:space="preserve"> </w:t>
      </w:r>
      <w:r>
        <w:rPr>
          <w:sz w:val="24"/>
          <w:szCs w:val="24"/>
        </w:rPr>
        <w:t>and</w:t>
      </w:r>
      <w:r>
        <w:rPr>
          <w:spacing w:val="-14"/>
          <w:sz w:val="24"/>
          <w:szCs w:val="24"/>
        </w:rPr>
        <w:t xml:space="preserve"> </w:t>
      </w:r>
      <w:r>
        <w:rPr>
          <w:sz w:val="24"/>
          <w:szCs w:val="24"/>
        </w:rPr>
        <w:t>1</w:t>
      </w:r>
      <w:r>
        <w:rPr>
          <w:sz w:val="24"/>
          <w:szCs w:val="24"/>
          <w:lang w:val="en-IN"/>
        </w:rPr>
        <w:t>310.33</w:t>
      </w:r>
      <w:r>
        <w:rPr>
          <w:spacing w:val="-15"/>
          <w:sz w:val="24"/>
          <w:szCs w:val="24"/>
        </w:rPr>
        <w:t xml:space="preserve"> </w:t>
      </w:r>
      <w:r>
        <w:rPr>
          <w:sz w:val="24"/>
          <w:szCs w:val="24"/>
        </w:rPr>
        <w:t>g</w:t>
      </w:r>
      <w:r>
        <w:rPr>
          <w:spacing w:val="-14"/>
          <w:sz w:val="24"/>
          <w:szCs w:val="24"/>
        </w:rPr>
        <w:t xml:space="preserve"> </w:t>
      </w:r>
      <w:r>
        <w:rPr>
          <w:sz w:val="24"/>
          <w:szCs w:val="24"/>
        </w:rPr>
        <w:t>respectively</w:t>
      </w:r>
      <w:r>
        <w:rPr>
          <w:sz w:val="24"/>
          <w:szCs w:val="24"/>
          <w:lang w:val="en-IN"/>
        </w:rPr>
        <w:t>.</w:t>
      </w:r>
      <w:r>
        <w:rPr>
          <w:spacing w:val="-14"/>
          <w:sz w:val="24"/>
          <w:szCs w:val="24"/>
        </w:rPr>
        <w:t xml:space="preserve"> </w:t>
      </w:r>
      <w:r>
        <w:rPr>
          <w:spacing w:val="-14"/>
          <w:sz w:val="24"/>
          <w:szCs w:val="24"/>
          <w:lang w:val="en-IN"/>
        </w:rPr>
        <w:t>The</w:t>
      </w:r>
      <w:r>
        <w:rPr>
          <w:spacing w:val="-17"/>
          <w:sz w:val="24"/>
          <w:szCs w:val="24"/>
        </w:rPr>
        <w:t xml:space="preserve"> </w:t>
      </w:r>
      <w:r>
        <w:rPr>
          <w:sz w:val="24"/>
          <w:szCs w:val="24"/>
        </w:rPr>
        <w:t>lowest</w:t>
      </w:r>
      <w:r>
        <w:rPr>
          <w:spacing w:val="-67"/>
          <w:sz w:val="24"/>
          <w:szCs w:val="24"/>
        </w:rPr>
        <w:t xml:space="preserve"> </w:t>
      </w:r>
      <w:r>
        <w:rPr>
          <w:spacing w:val="-67"/>
          <w:sz w:val="24"/>
          <w:szCs w:val="24"/>
          <w:lang w:val="en-IN"/>
        </w:rPr>
        <w:t xml:space="preserve"> </w:t>
      </w:r>
      <w:r>
        <w:rPr>
          <w:sz w:val="24"/>
          <w:szCs w:val="24"/>
        </w:rPr>
        <w:t xml:space="preserve"> </w:t>
      </w:r>
      <w:r>
        <w:rPr>
          <w:sz w:val="24"/>
          <w:szCs w:val="24"/>
          <w:lang w:val="en-IN"/>
        </w:rPr>
        <w:t xml:space="preserve">yield was </w:t>
      </w:r>
      <w:r>
        <w:rPr>
          <w:sz w:val="24"/>
          <w:szCs w:val="24"/>
        </w:rPr>
        <w:t xml:space="preserve">recorded from Control that was </w:t>
      </w:r>
      <w:r>
        <w:rPr>
          <w:sz w:val="24"/>
          <w:szCs w:val="24"/>
          <w:lang w:val="en-IN"/>
        </w:rPr>
        <w:t>811.22</w:t>
      </w:r>
      <w:r>
        <w:rPr>
          <w:sz w:val="24"/>
          <w:szCs w:val="24"/>
        </w:rPr>
        <w:t xml:space="preserve"> g. It is obvious that every </w:t>
      </w:r>
      <w:proofErr w:type="gramStart"/>
      <w:r>
        <w:rPr>
          <w:sz w:val="24"/>
          <w:szCs w:val="24"/>
        </w:rPr>
        <w:t xml:space="preserve">treatment </w:t>
      </w:r>
      <w:r>
        <w:rPr>
          <w:spacing w:val="-67"/>
          <w:sz w:val="24"/>
          <w:szCs w:val="24"/>
        </w:rPr>
        <w:t xml:space="preserve"> </w:t>
      </w:r>
      <w:r>
        <w:rPr>
          <w:sz w:val="24"/>
          <w:szCs w:val="24"/>
        </w:rPr>
        <w:t>raises</w:t>
      </w:r>
      <w:proofErr w:type="gramEnd"/>
      <w:r>
        <w:rPr>
          <w:spacing w:val="-3"/>
          <w:sz w:val="24"/>
          <w:szCs w:val="24"/>
        </w:rPr>
        <w:t xml:space="preserve"> </w:t>
      </w:r>
      <w:r>
        <w:rPr>
          <w:sz w:val="24"/>
          <w:szCs w:val="24"/>
        </w:rPr>
        <w:t>the overall</w:t>
      </w:r>
      <w:r>
        <w:rPr>
          <w:spacing w:val="1"/>
          <w:sz w:val="24"/>
          <w:szCs w:val="24"/>
        </w:rPr>
        <w:t xml:space="preserve"> </w:t>
      </w:r>
      <w:r>
        <w:rPr>
          <w:sz w:val="24"/>
          <w:szCs w:val="24"/>
        </w:rPr>
        <w:t>yield</w:t>
      </w:r>
      <w:r>
        <w:rPr>
          <w:spacing w:val="1"/>
          <w:sz w:val="24"/>
          <w:szCs w:val="24"/>
        </w:rPr>
        <w:t xml:space="preserve"> </w:t>
      </w:r>
      <w:r>
        <w:rPr>
          <w:spacing w:val="1"/>
          <w:sz w:val="24"/>
          <w:szCs w:val="24"/>
          <w:lang w:val="en-IN"/>
        </w:rPr>
        <w:t xml:space="preserve">as </w:t>
      </w:r>
      <w:r>
        <w:rPr>
          <w:sz w:val="24"/>
          <w:szCs w:val="24"/>
        </w:rPr>
        <w:t>compared to</w:t>
      </w:r>
      <w:r>
        <w:rPr>
          <w:spacing w:val="1"/>
          <w:sz w:val="24"/>
          <w:szCs w:val="24"/>
        </w:rPr>
        <w:t xml:space="preserve"> </w:t>
      </w:r>
      <w:r>
        <w:rPr>
          <w:sz w:val="24"/>
          <w:szCs w:val="24"/>
        </w:rPr>
        <w:t>control.</w:t>
      </w:r>
    </w:p>
    <w:p w14:paraId="17D10074" w14:textId="77777777" w:rsidR="000328B0" w:rsidRDefault="00042F23">
      <w:pPr>
        <w:spacing w:line="360" w:lineRule="auto"/>
        <w:jc w:val="both"/>
        <w:rPr>
          <w:b/>
          <w:bCs/>
          <w:sz w:val="24"/>
          <w:szCs w:val="24"/>
        </w:rPr>
      </w:pPr>
      <w:r>
        <w:rPr>
          <w:b/>
          <w:bCs/>
          <w:sz w:val="24"/>
          <w:szCs w:val="24"/>
        </w:rPr>
        <w:t>3.2.3</w:t>
      </w:r>
      <w:r>
        <w:rPr>
          <w:b/>
          <w:bCs/>
          <w:sz w:val="24"/>
          <w:szCs w:val="24"/>
        </w:rPr>
        <w:tab/>
        <w:t>Biological Efficiency (BE %)</w:t>
      </w:r>
    </w:p>
    <w:p w14:paraId="0A9C8C97" w14:textId="7D12CD2F" w:rsidR="000328B0" w:rsidRDefault="00042F23">
      <w:pPr>
        <w:pStyle w:val="BodyText"/>
        <w:tabs>
          <w:tab w:val="left" w:pos="10080"/>
        </w:tabs>
        <w:spacing w:before="200" w:after="200" w:line="360" w:lineRule="auto"/>
        <w:ind w:firstLine="720"/>
        <w:rPr>
          <w:sz w:val="24"/>
          <w:szCs w:val="24"/>
        </w:rPr>
      </w:pPr>
      <w:r>
        <w:rPr>
          <w:spacing w:val="-1"/>
          <w:sz w:val="24"/>
          <w:szCs w:val="24"/>
        </w:rPr>
        <w:t>The</w:t>
      </w:r>
      <w:r>
        <w:rPr>
          <w:spacing w:val="-16"/>
          <w:sz w:val="24"/>
          <w:szCs w:val="24"/>
        </w:rPr>
        <w:t xml:space="preserve"> </w:t>
      </w:r>
      <w:r>
        <w:rPr>
          <w:spacing w:val="-1"/>
          <w:sz w:val="24"/>
          <w:szCs w:val="24"/>
        </w:rPr>
        <w:t>biological</w:t>
      </w:r>
      <w:r>
        <w:rPr>
          <w:spacing w:val="-14"/>
          <w:sz w:val="24"/>
          <w:szCs w:val="24"/>
        </w:rPr>
        <w:t xml:space="preserve"> </w:t>
      </w:r>
      <w:r>
        <w:rPr>
          <w:sz w:val="24"/>
          <w:szCs w:val="24"/>
        </w:rPr>
        <w:t>efficiency</w:t>
      </w:r>
      <w:r>
        <w:rPr>
          <w:spacing w:val="-16"/>
          <w:sz w:val="24"/>
          <w:szCs w:val="24"/>
        </w:rPr>
        <w:t xml:space="preserve"> </w:t>
      </w:r>
      <w:r>
        <w:rPr>
          <w:sz w:val="24"/>
          <w:szCs w:val="24"/>
        </w:rPr>
        <w:t>of</w:t>
      </w:r>
      <w:r>
        <w:rPr>
          <w:spacing w:val="-13"/>
          <w:sz w:val="24"/>
          <w:szCs w:val="24"/>
        </w:rPr>
        <w:t xml:space="preserve"> </w:t>
      </w:r>
      <w:r>
        <w:rPr>
          <w:sz w:val="24"/>
          <w:szCs w:val="24"/>
        </w:rPr>
        <w:t>the</w:t>
      </w:r>
      <w:r>
        <w:rPr>
          <w:spacing w:val="-15"/>
          <w:sz w:val="24"/>
          <w:szCs w:val="24"/>
        </w:rPr>
        <w:t xml:space="preserve"> </w:t>
      </w:r>
      <w:r>
        <w:rPr>
          <w:sz w:val="24"/>
          <w:szCs w:val="24"/>
        </w:rPr>
        <w:t>white</w:t>
      </w:r>
      <w:r>
        <w:rPr>
          <w:spacing w:val="-15"/>
          <w:sz w:val="24"/>
          <w:szCs w:val="24"/>
        </w:rPr>
        <w:t xml:space="preserve"> </w:t>
      </w:r>
      <w:r>
        <w:rPr>
          <w:sz w:val="24"/>
          <w:szCs w:val="24"/>
        </w:rPr>
        <w:t>button</w:t>
      </w:r>
      <w:r>
        <w:rPr>
          <w:spacing w:val="-12"/>
          <w:sz w:val="24"/>
          <w:szCs w:val="24"/>
        </w:rPr>
        <w:t xml:space="preserve"> </w:t>
      </w:r>
      <w:r>
        <w:rPr>
          <w:sz w:val="24"/>
          <w:szCs w:val="24"/>
        </w:rPr>
        <w:t>mushroom</w:t>
      </w:r>
      <w:r>
        <w:rPr>
          <w:spacing w:val="-17"/>
          <w:sz w:val="24"/>
          <w:szCs w:val="24"/>
        </w:rPr>
        <w:t xml:space="preserve"> </w:t>
      </w:r>
      <w:r>
        <w:rPr>
          <w:sz w:val="24"/>
          <w:szCs w:val="24"/>
        </w:rPr>
        <w:t>varied</w:t>
      </w:r>
      <w:r>
        <w:rPr>
          <w:spacing w:val="-13"/>
          <w:sz w:val="24"/>
          <w:szCs w:val="24"/>
        </w:rPr>
        <w:t xml:space="preserve"> </w:t>
      </w:r>
      <w:r>
        <w:rPr>
          <w:sz w:val="24"/>
          <w:szCs w:val="24"/>
        </w:rPr>
        <w:t>significantly</w:t>
      </w:r>
      <w:r>
        <w:rPr>
          <w:spacing w:val="-67"/>
          <w:sz w:val="24"/>
          <w:szCs w:val="24"/>
        </w:rPr>
        <w:t xml:space="preserve"> </w:t>
      </w:r>
      <w:r>
        <w:rPr>
          <w:sz w:val="24"/>
          <w:szCs w:val="24"/>
        </w:rPr>
        <w:t>among all the treatments. According to the biological efficiency results shown in</w:t>
      </w:r>
      <w:r>
        <w:rPr>
          <w:spacing w:val="1"/>
          <w:sz w:val="24"/>
          <w:szCs w:val="24"/>
        </w:rPr>
        <w:t xml:space="preserve"> </w:t>
      </w:r>
      <w:r>
        <w:rPr>
          <w:sz w:val="24"/>
          <w:szCs w:val="24"/>
        </w:rPr>
        <w:t>Table-</w:t>
      </w:r>
      <w:r w:rsidR="00D55A4C">
        <w:rPr>
          <w:sz w:val="24"/>
          <w:szCs w:val="24"/>
        </w:rPr>
        <w:t>2</w:t>
      </w:r>
      <w:r>
        <w:rPr>
          <w:sz w:val="24"/>
          <w:szCs w:val="24"/>
        </w:rPr>
        <w:t>, all treatments having higher biological efficiency than the control. The</w:t>
      </w:r>
      <w:r>
        <w:rPr>
          <w:spacing w:val="1"/>
          <w:sz w:val="24"/>
          <w:szCs w:val="24"/>
        </w:rPr>
        <w:t xml:space="preserve"> </w:t>
      </w:r>
      <w:r>
        <w:rPr>
          <w:sz w:val="24"/>
          <w:szCs w:val="24"/>
        </w:rPr>
        <w:t xml:space="preserve">highest biological efficiency was seen </w:t>
      </w:r>
      <w:proofErr w:type="gramStart"/>
      <w:r>
        <w:rPr>
          <w:sz w:val="24"/>
          <w:szCs w:val="24"/>
        </w:rPr>
        <w:t>in  treatment</w:t>
      </w:r>
      <w:proofErr w:type="gramEnd"/>
      <w:r>
        <w:rPr>
          <w:sz w:val="24"/>
          <w:szCs w:val="24"/>
        </w:rPr>
        <w:t xml:space="preserve">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 which was 3</w:t>
      </w:r>
      <w:r>
        <w:rPr>
          <w:sz w:val="24"/>
          <w:szCs w:val="24"/>
          <w:lang w:val="en-IN"/>
        </w:rPr>
        <w:t>3.62</w:t>
      </w:r>
      <w:r>
        <w:rPr>
          <w:sz w:val="24"/>
          <w:szCs w:val="24"/>
        </w:rPr>
        <w:t>%, followed</w:t>
      </w:r>
      <w:r>
        <w:rPr>
          <w:spacing w:val="-10"/>
          <w:sz w:val="24"/>
          <w:szCs w:val="24"/>
        </w:rPr>
        <w:t xml:space="preserve"> </w:t>
      </w:r>
      <w:r>
        <w:rPr>
          <w:sz w:val="24"/>
          <w:szCs w:val="24"/>
        </w:rPr>
        <w:t>by T</w:t>
      </w:r>
      <w:r>
        <w:rPr>
          <w:sz w:val="24"/>
          <w:szCs w:val="24"/>
          <w:vertAlign w:val="subscript"/>
          <w:lang w:val="en-IN"/>
        </w:rPr>
        <w:t>9</w:t>
      </w:r>
      <w:r>
        <w:rPr>
          <w:sz w:val="24"/>
          <w:szCs w:val="24"/>
          <w:vertAlign w:val="subscript"/>
        </w:rPr>
        <w:t xml:space="preserve"> </w:t>
      </w:r>
      <w:r>
        <w:rPr>
          <w:sz w:val="24"/>
          <w:szCs w:val="24"/>
        </w:rPr>
        <w:t>( Compost (4</w:t>
      </w:r>
      <w:r>
        <w:rPr>
          <w:sz w:val="24"/>
          <w:szCs w:val="24"/>
          <w:lang w:val="en-IN"/>
        </w:rPr>
        <w:t xml:space="preserve"> </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w:t>
      </w:r>
      <w:r>
        <w:rPr>
          <w:spacing w:val="-8"/>
          <w:sz w:val="24"/>
          <w:szCs w:val="24"/>
        </w:rPr>
        <w:t xml:space="preserve"> </w:t>
      </w:r>
      <w:r>
        <w:rPr>
          <w:sz w:val="24"/>
          <w:szCs w:val="24"/>
        </w:rPr>
        <w:t>which</w:t>
      </w:r>
      <w:r>
        <w:rPr>
          <w:spacing w:val="-6"/>
          <w:sz w:val="24"/>
          <w:szCs w:val="24"/>
        </w:rPr>
        <w:t xml:space="preserve"> </w:t>
      </w:r>
      <w:r>
        <w:rPr>
          <w:sz w:val="24"/>
          <w:szCs w:val="24"/>
        </w:rPr>
        <w:t>were</w:t>
      </w:r>
      <w:r>
        <w:rPr>
          <w:spacing w:val="-8"/>
          <w:sz w:val="24"/>
          <w:szCs w:val="24"/>
        </w:rPr>
        <w:t xml:space="preserve"> </w:t>
      </w:r>
      <w:r>
        <w:rPr>
          <w:sz w:val="24"/>
          <w:szCs w:val="24"/>
        </w:rPr>
        <w:t>3</w:t>
      </w:r>
      <w:r>
        <w:rPr>
          <w:sz w:val="24"/>
          <w:szCs w:val="24"/>
          <w:lang w:val="en-IN"/>
        </w:rPr>
        <w:t>3.05</w:t>
      </w:r>
      <w:r>
        <w:rPr>
          <w:sz w:val="24"/>
          <w:szCs w:val="24"/>
        </w:rPr>
        <w:t>%,</w:t>
      </w:r>
      <w:r>
        <w:rPr>
          <w:spacing w:val="-8"/>
          <w:sz w:val="24"/>
          <w:szCs w:val="24"/>
        </w:rPr>
        <w:t xml:space="preserve"> </w:t>
      </w:r>
      <w:r>
        <w:rPr>
          <w:sz w:val="24"/>
          <w:szCs w:val="24"/>
        </w:rPr>
        <w:t>3</w:t>
      </w:r>
      <w:r>
        <w:rPr>
          <w:sz w:val="24"/>
          <w:szCs w:val="24"/>
          <w:lang w:val="en-IN"/>
        </w:rPr>
        <w:t>2.95</w:t>
      </w:r>
      <w:r>
        <w:rPr>
          <w:sz w:val="24"/>
          <w:szCs w:val="24"/>
        </w:rPr>
        <w:t>%</w:t>
      </w:r>
      <w:r>
        <w:rPr>
          <w:spacing w:val="-9"/>
          <w:sz w:val="24"/>
          <w:szCs w:val="24"/>
        </w:rPr>
        <w:t xml:space="preserve"> </w:t>
      </w:r>
      <w:r>
        <w:rPr>
          <w:sz w:val="24"/>
          <w:szCs w:val="24"/>
        </w:rPr>
        <w:t>and</w:t>
      </w:r>
      <w:r>
        <w:rPr>
          <w:spacing w:val="-7"/>
          <w:sz w:val="24"/>
          <w:szCs w:val="24"/>
        </w:rPr>
        <w:t xml:space="preserve"> </w:t>
      </w:r>
      <w:r>
        <w:rPr>
          <w:spacing w:val="-7"/>
          <w:sz w:val="24"/>
          <w:szCs w:val="24"/>
          <w:lang w:val="en-IN"/>
        </w:rPr>
        <w:t>32.75</w:t>
      </w:r>
      <w:r>
        <w:rPr>
          <w:sz w:val="24"/>
          <w:szCs w:val="24"/>
        </w:rPr>
        <w:t>%</w:t>
      </w:r>
      <w:r>
        <w:rPr>
          <w:spacing w:val="-9"/>
          <w:sz w:val="24"/>
          <w:szCs w:val="24"/>
        </w:rPr>
        <w:t xml:space="preserve"> </w:t>
      </w:r>
      <w:r>
        <w:rPr>
          <w:sz w:val="24"/>
          <w:szCs w:val="24"/>
        </w:rPr>
        <w:t>respectively,</w:t>
      </w:r>
      <w:r>
        <w:rPr>
          <w:spacing w:val="-8"/>
          <w:sz w:val="24"/>
          <w:szCs w:val="24"/>
        </w:rPr>
        <w:t xml:space="preserve"> </w:t>
      </w:r>
      <w:r>
        <w:rPr>
          <w:sz w:val="24"/>
          <w:szCs w:val="24"/>
        </w:rPr>
        <w:t>while</w:t>
      </w:r>
      <w:r>
        <w:rPr>
          <w:spacing w:val="-8"/>
          <w:sz w:val="24"/>
          <w:szCs w:val="24"/>
        </w:rPr>
        <w:t xml:space="preserve"> </w:t>
      </w:r>
      <w:r>
        <w:rPr>
          <w:spacing w:val="-9"/>
          <w:sz w:val="24"/>
          <w:szCs w:val="24"/>
        </w:rPr>
        <w:t xml:space="preserve"> </w:t>
      </w:r>
      <w:r>
        <w:rPr>
          <w:sz w:val="24"/>
          <w:szCs w:val="24"/>
          <w:lang w:val="en-IN"/>
        </w:rPr>
        <w:t xml:space="preserve"> </w:t>
      </w:r>
      <w:r>
        <w:rPr>
          <w:spacing w:val="-67"/>
          <w:sz w:val="24"/>
          <w:szCs w:val="24"/>
        </w:rPr>
        <w:t xml:space="preserve"> </w:t>
      </w:r>
      <w:r>
        <w:rPr>
          <w:sz w:val="24"/>
          <w:szCs w:val="24"/>
        </w:rPr>
        <w:t>the lowest biological efficiency</w:t>
      </w:r>
      <w:r>
        <w:rPr>
          <w:sz w:val="24"/>
          <w:szCs w:val="24"/>
          <w:lang w:val="en-IN"/>
        </w:rPr>
        <w:t xml:space="preserve"> as 20.27% was observed in</w:t>
      </w:r>
      <w:r>
        <w:rPr>
          <w:sz w:val="24"/>
          <w:szCs w:val="24"/>
        </w:rPr>
        <w:t xml:space="preserve">  Control. </w:t>
      </w:r>
      <w:r w:rsidR="00D376E1">
        <w:rPr>
          <w:sz w:val="24"/>
          <w:szCs w:val="24"/>
        </w:rPr>
        <w:t>Researchers such as</w:t>
      </w:r>
      <w:r w:rsidR="002E1BF2" w:rsidRPr="002E1BF2">
        <w:t xml:space="preserve"> </w:t>
      </w:r>
      <w:proofErr w:type="spellStart"/>
      <w:r w:rsidR="002E1BF2" w:rsidRPr="002E1BF2">
        <w:rPr>
          <w:sz w:val="24"/>
          <w:szCs w:val="24"/>
        </w:rPr>
        <w:t>Ashrafuzzaman</w:t>
      </w:r>
      <w:proofErr w:type="spellEnd"/>
      <w:r w:rsidR="002E1BF2" w:rsidRPr="002E1BF2">
        <w:rPr>
          <w:sz w:val="24"/>
          <w:szCs w:val="24"/>
        </w:rPr>
        <w:t xml:space="preserve"> </w:t>
      </w:r>
      <w:r w:rsidR="002E1BF2" w:rsidRPr="002E1BF2">
        <w:rPr>
          <w:i/>
          <w:iCs/>
          <w:sz w:val="24"/>
          <w:szCs w:val="24"/>
        </w:rPr>
        <w:t>et al</w:t>
      </w:r>
      <w:r w:rsidR="002E1BF2" w:rsidRPr="002E1BF2">
        <w:rPr>
          <w:sz w:val="24"/>
          <w:szCs w:val="24"/>
        </w:rPr>
        <w:t xml:space="preserve">., </w:t>
      </w:r>
      <w:r w:rsidR="002E1BF2">
        <w:rPr>
          <w:sz w:val="24"/>
          <w:szCs w:val="24"/>
        </w:rPr>
        <w:t>(</w:t>
      </w:r>
      <w:r w:rsidR="002E1BF2" w:rsidRPr="002E1BF2">
        <w:rPr>
          <w:sz w:val="24"/>
          <w:szCs w:val="24"/>
        </w:rPr>
        <w:t>2005</w:t>
      </w:r>
      <w:proofErr w:type="gramStart"/>
      <w:r w:rsidR="002E1BF2">
        <w:rPr>
          <w:sz w:val="24"/>
          <w:szCs w:val="24"/>
        </w:rPr>
        <w:t>)</w:t>
      </w:r>
      <w:r w:rsidR="00D376E1">
        <w:rPr>
          <w:sz w:val="24"/>
          <w:szCs w:val="24"/>
        </w:rPr>
        <w:t xml:space="preserve"> ;</w:t>
      </w:r>
      <w:proofErr w:type="gramEnd"/>
      <w:r w:rsidR="00D376E1">
        <w:rPr>
          <w:sz w:val="24"/>
          <w:szCs w:val="24"/>
        </w:rPr>
        <w:t xml:space="preserve"> </w:t>
      </w:r>
      <w:r w:rsidR="00D376E1" w:rsidRPr="00D376E1">
        <w:rPr>
          <w:sz w:val="24"/>
          <w:szCs w:val="24"/>
        </w:rPr>
        <w:t xml:space="preserve">Chourasia </w:t>
      </w:r>
      <w:r w:rsidR="00D376E1" w:rsidRPr="00D376E1">
        <w:rPr>
          <w:i/>
          <w:iCs/>
          <w:sz w:val="24"/>
          <w:szCs w:val="24"/>
        </w:rPr>
        <w:t>et al</w:t>
      </w:r>
      <w:r w:rsidR="00D376E1" w:rsidRPr="00D376E1">
        <w:rPr>
          <w:sz w:val="24"/>
          <w:szCs w:val="24"/>
        </w:rPr>
        <w:t xml:space="preserve">., </w:t>
      </w:r>
      <w:r w:rsidR="002A4D83">
        <w:rPr>
          <w:sz w:val="24"/>
          <w:szCs w:val="24"/>
        </w:rPr>
        <w:t>(</w:t>
      </w:r>
      <w:r w:rsidR="00D376E1" w:rsidRPr="00D376E1">
        <w:rPr>
          <w:sz w:val="24"/>
          <w:szCs w:val="24"/>
        </w:rPr>
        <w:t>2020</w:t>
      </w:r>
      <w:r w:rsidR="002A4D83">
        <w:rPr>
          <w:sz w:val="24"/>
          <w:szCs w:val="24"/>
        </w:rPr>
        <w:t>)</w:t>
      </w:r>
      <w:r w:rsidR="00F41C4C" w:rsidRPr="00F41C4C">
        <w:rPr>
          <w:sz w:val="24"/>
          <w:szCs w:val="24"/>
        </w:rPr>
        <w:t xml:space="preserve"> had found that  </w:t>
      </w:r>
      <w:r w:rsidR="00D376E1">
        <w:rPr>
          <w:sz w:val="24"/>
          <w:szCs w:val="24"/>
        </w:rPr>
        <w:t>growth regulators enhanced biological efficiency of Oyster mushroom.</w:t>
      </w:r>
    </w:p>
    <w:p w14:paraId="1146225A" w14:textId="77777777" w:rsidR="000328B0" w:rsidRDefault="00042F23">
      <w:pPr>
        <w:spacing w:line="360" w:lineRule="auto"/>
        <w:jc w:val="both"/>
        <w:rPr>
          <w:b/>
          <w:bCs/>
          <w:i/>
          <w:sz w:val="24"/>
          <w:szCs w:val="24"/>
          <w:lang w:val="en-IN"/>
        </w:rPr>
      </w:pPr>
      <w:r>
        <w:rPr>
          <w:b/>
          <w:bCs/>
          <w:sz w:val="24"/>
          <w:szCs w:val="24"/>
        </w:rPr>
        <w:lastRenderedPageBreak/>
        <w:t>Table</w:t>
      </w:r>
      <w:r>
        <w:rPr>
          <w:b/>
          <w:bCs/>
          <w:spacing w:val="-4"/>
          <w:sz w:val="24"/>
          <w:szCs w:val="24"/>
        </w:rPr>
        <w:t xml:space="preserve"> </w:t>
      </w:r>
      <w:r>
        <w:rPr>
          <w:b/>
          <w:bCs/>
          <w:sz w:val="24"/>
          <w:szCs w:val="24"/>
        </w:rPr>
        <w:t>2</w:t>
      </w:r>
      <w:r>
        <w:rPr>
          <w:b/>
          <w:bCs/>
          <w:spacing w:val="-5"/>
          <w:sz w:val="24"/>
          <w:szCs w:val="24"/>
        </w:rPr>
        <w:t xml:space="preserve"> </w:t>
      </w:r>
      <w:r>
        <w:rPr>
          <w:b/>
          <w:bCs/>
          <w:sz w:val="24"/>
          <w:szCs w:val="24"/>
        </w:rPr>
        <w:t>Effect</w:t>
      </w:r>
      <w:r>
        <w:rPr>
          <w:b/>
          <w:bCs/>
          <w:spacing w:val="-3"/>
          <w:sz w:val="24"/>
          <w:szCs w:val="24"/>
        </w:rPr>
        <w:t xml:space="preserve"> </w:t>
      </w:r>
      <w:r>
        <w:rPr>
          <w:b/>
          <w:bCs/>
          <w:sz w:val="24"/>
          <w:szCs w:val="24"/>
        </w:rPr>
        <w:t>of</w:t>
      </w:r>
      <w:r>
        <w:rPr>
          <w:b/>
          <w:bCs/>
          <w:spacing w:val="-4"/>
          <w:sz w:val="24"/>
          <w:szCs w:val="24"/>
        </w:rPr>
        <w:t xml:space="preserve"> </w:t>
      </w:r>
      <w:r>
        <w:rPr>
          <w:b/>
          <w:bCs/>
          <w:sz w:val="24"/>
          <w:szCs w:val="24"/>
        </w:rPr>
        <w:t>various</w:t>
      </w:r>
      <w:r>
        <w:rPr>
          <w:b/>
          <w:bCs/>
          <w:spacing w:val="-2"/>
          <w:sz w:val="24"/>
          <w:szCs w:val="24"/>
        </w:rPr>
        <w:t xml:space="preserve"> </w:t>
      </w:r>
      <w:r>
        <w:rPr>
          <w:b/>
          <w:bCs/>
          <w:sz w:val="24"/>
          <w:szCs w:val="24"/>
        </w:rPr>
        <w:t>combination</w:t>
      </w:r>
      <w:r>
        <w:rPr>
          <w:b/>
          <w:bCs/>
          <w:spacing w:val="-2"/>
          <w:sz w:val="24"/>
          <w:szCs w:val="24"/>
        </w:rPr>
        <w:t xml:space="preserve"> </w:t>
      </w:r>
      <w:r>
        <w:rPr>
          <w:b/>
          <w:bCs/>
          <w:sz w:val="24"/>
          <w:szCs w:val="24"/>
        </w:rPr>
        <w:t>of</w:t>
      </w:r>
      <w:r>
        <w:rPr>
          <w:b/>
          <w:bCs/>
          <w:spacing w:val="-7"/>
          <w:sz w:val="24"/>
          <w:szCs w:val="24"/>
        </w:rPr>
        <w:t xml:space="preserve"> </w:t>
      </w:r>
      <w:r>
        <w:rPr>
          <w:b/>
          <w:bCs/>
          <w:sz w:val="24"/>
          <w:szCs w:val="24"/>
        </w:rPr>
        <w:t>Spent</w:t>
      </w:r>
      <w:r>
        <w:rPr>
          <w:b/>
          <w:bCs/>
          <w:spacing w:val="-3"/>
          <w:sz w:val="24"/>
          <w:szCs w:val="24"/>
        </w:rPr>
        <w:t xml:space="preserve"> </w:t>
      </w:r>
      <w:r>
        <w:rPr>
          <w:b/>
          <w:bCs/>
          <w:sz w:val="24"/>
          <w:szCs w:val="24"/>
        </w:rPr>
        <w:t>Mushroom</w:t>
      </w:r>
      <w:r>
        <w:rPr>
          <w:b/>
          <w:bCs/>
          <w:spacing w:val="-4"/>
          <w:sz w:val="24"/>
          <w:szCs w:val="24"/>
        </w:rPr>
        <w:t xml:space="preserve"> </w:t>
      </w:r>
      <w:r>
        <w:rPr>
          <w:b/>
          <w:bCs/>
          <w:sz w:val="24"/>
          <w:szCs w:val="24"/>
        </w:rPr>
        <w:t>Substrate</w:t>
      </w:r>
      <w:r>
        <w:rPr>
          <w:b/>
          <w:bCs/>
          <w:spacing w:val="-9"/>
          <w:sz w:val="24"/>
          <w:szCs w:val="24"/>
        </w:rPr>
        <w:t xml:space="preserve"> </w:t>
      </w:r>
      <w:r>
        <w:rPr>
          <w:b/>
          <w:bCs/>
          <w:sz w:val="24"/>
          <w:szCs w:val="24"/>
        </w:rPr>
        <w:t xml:space="preserve">on yield parameter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4EBB5A98" w14:textId="77777777" w:rsidR="000328B0" w:rsidRDefault="000328B0">
      <w:pPr>
        <w:spacing w:line="360" w:lineRule="auto"/>
        <w:jc w:val="both"/>
        <w:rPr>
          <w:b/>
          <w:bCs/>
          <w:i/>
          <w:sz w:val="24"/>
          <w:szCs w:val="24"/>
          <w:lang w:val="en-IN"/>
        </w:rPr>
      </w:pPr>
    </w:p>
    <w:tbl>
      <w:tblPr>
        <w:tblW w:w="50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45"/>
        <w:gridCol w:w="1183"/>
        <w:gridCol w:w="1182"/>
        <w:gridCol w:w="1163"/>
        <w:gridCol w:w="1070"/>
        <w:gridCol w:w="1215"/>
      </w:tblGrid>
      <w:tr w:rsidR="000328B0" w:rsidRPr="00F011ED" w14:paraId="7373D52D" w14:textId="77777777" w:rsidTr="00F011ED">
        <w:trPr>
          <w:trHeight w:val="1270"/>
        </w:trPr>
        <w:tc>
          <w:tcPr>
            <w:tcW w:w="1830" w:type="pct"/>
            <w:tcBorders>
              <w:top w:val="single" w:sz="6" w:space="0" w:color="000000"/>
              <w:left w:val="single" w:sz="6" w:space="0" w:color="000000"/>
              <w:bottom w:val="single" w:sz="6" w:space="0" w:color="000000"/>
              <w:right w:val="single" w:sz="6" w:space="0" w:color="000000"/>
            </w:tcBorders>
          </w:tcPr>
          <w:p w14:paraId="20D2236D"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38A5CEFC"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Treatment details</w:t>
            </w:r>
          </w:p>
        </w:tc>
        <w:tc>
          <w:tcPr>
            <w:tcW w:w="691" w:type="pct"/>
            <w:tcBorders>
              <w:top w:val="single" w:sz="6" w:space="0" w:color="000000"/>
              <w:left w:val="single" w:sz="6" w:space="0" w:color="000000"/>
              <w:bottom w:val="single" w:sz="6" w:space="0" w:color="000000"/>
              <w:right w:val="single" w:sz="6" w:space="0" w:color="000000"/>
            </w:tcBorders>
          </w:tcPr>
          <w:p w14:paraId="4C0270D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Yield</w:t>
            </w:r>
          </w:p>
          <w:p w14:paraId="7D3CEFD1"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lang w:val="en-IN"/>
              </w:rPr>
              <w:t>o</w:t>
            </w:r>
            <w:r w:rsidRPr="00F011ED">
              <w:rPr>
                <w:rFonts w:ascii="Times New Roman" w:hAnsi="Times New Roman" w:cs="Times New Roman"/>
                <w:b/>
                <w:spacing w:val="-4"/>
                <w:sz w:val="24"/>
                <w:szCs w:val="24"/>
              </w:rPr>
              <w:t xml:space="preserve">f first </w:t>
            </w:r>
            <w:r w:rsidRPr="00F011ED">
              <w:rPr>
                <w:rFonts w:ascii="Times New Roman" w:hAnsi="Times New Roman" w:cs="Times New Roman"/>
                <w:b/>
                <w:spacing w:val="-4"/>
                <w:sz w:val="24"/>
                <w:szCs w:val="24"/>
                <w:lang w:val="en-IN"/>
              </w:rPr>
              <w:t>harvesting</w:t>
            </w:r>
          </w:p>
          <w:p w14:paraId="14AFB309"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504" w:type="pct"/>
            <w:tcBorders>
              <w:top w:val="single" w:sz="6" w:space="0" w:color="000000"/>
              <w:left w:val="single" w:sz="6" w:space="0" w:color="000000"/>
              <w:bottom w:val="single" w:sz="6" w:space="0" w:color="000000"/>
              <w:right w:val="single" w:sz="6" w:space="0" w:color="000000"/>
            </w:tcBorders>
          </w:tcPr>
          <w:p w14:paraId="33742C53"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Yield</w:t>
            </w:r>
          </w:p>
          <w:p w14:paraId="3FB8BBA7"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6"/>
                <w:sz w:val="24"/>
                <w:szCs w:val="24"/>
              </w:rPr>
              <w:t xml:space="preserve">of </w:t>
            </w:r>
            <w:r w:rsidRPr="00F011ED">
              <w:rPr>
                <w:rFonts w:ascii="Times New Roman" w:hAnsi="Times New Roman" w:cs="Times New Roman"/>
                <w:b/>
                <w:spacing w:val="-4"/>
                <w:sz w:val="24"/>
                <w:szCs w:val="24"/>
              </w:rPr>
              <w:t xml:space="preserve">second </w:t>
            </w:r>
            <w:r w:rsidRPr="00F011ED">
              <w:rPr>
                <w:rFonts w:ascii="Times New Roman" w:hAnsi="Times New Roman" w:cs="Times New Roman"/>
                <w:b/>
                <w:spacing w:val="-2"/>
                <w:sz w:val="24"/>
                <w:szCs w:val="24"/>
                <w:lang w:val="en-IN"/>
              </w:rPr>
              <w:t>harvesting</w:t>
            </w:r>
          </w:p>
          <w:p w14:paraId="0AD52DA5"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5"/>
                <w:sz w:val="24"/>
                <w:szCs w:val="24"/>
              </w:rPr>
              <w:t>(g)</w:t>
            </w:r>
          </w:p>
        </w:tc>
        <w:tc>
          <w:tcPr>
            <w:tcW w:w="633" w:type="pct"/>
            <w:tcBorders>
              <w:top w:val="single" w:sz="6" w:space="0" w:color="000000"/>
              <w:left w:val="single" w:sz="6" w:space="0" w:color="000000"/>
              <w:bottom w:val="single" w:sz="6" w:space="0" w:color="000000"/>
              <w:right w:val="single" w:sz="6" w:space="0" w:color="000000"/>
            </w:tcBorders>
          </w:tcPr>
          <w:p w14:paraId="43C7777C"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2"/>
                <w:sz w:val="24"/>
                <w:szCs w:val="24"/>
              </w:rPr>
              <w:t>Yield</w:t>
            </w:r>
          </w:p>
          <w:p w14:paraId="7E041DBE" w14:textId="77777777" w:rsidR="000328B0" w:rsidRPr="00F011ED" w:rsidRDefault="00042F23">
            <w:pPr>
              <w:pStyle w:val="TableParagraph"/>
              <w:spacing w:after="120" w:line="240" w:lineRule="auto"/>
              <w:jc w:val="center"/>
              <w:rPr>
                <w:rFonts w:ascii="Times New Roman" w:hAnsi="Times New Roman" w:cs="Times New Roman"/>
                <w:b/>
                <w:spacing w:val="-4"/>
                <w:sz w:val="24"/>
                <w:szCs w:val="24"/>
                <w:lang w:val="en-IN"/>
              </w:rPr>
            </w:pPr>
            <w:r w:rsidRPr="00F011ED">
              <w:rPr>
                <w:rFonts w:ascii="Times New Roman" w:hAnsi="Times New Roman" w:cs="Times New Roman"/>
                <w:b/>
                <w:spacing w:val="-5"/>
                <w:sz w:val="24"/>
                <w:szCs w:val="24"/>
                <w:lang w:val="en-IN"/>
              </w:rPr>
              <w:t>o</w:t>
            </w:r>
            <w:r w:rsidRPr="00F011ED">
              <w:rPr>
                <w:rFonts w:ascii="Times New Roman" w:hAnsi="Times New Roman" w:cs="Times New Roman"/>
                <w:b/>
                <w:spacing w:val="-5"/>
                <w:sz w:val="24"/>
                <w:szCs w:val="24"/>
              </w:rPr>
              <w:t>f</w:t>
            </w:r>
            <w:r w:rsidRPr="00F011ED">
              <w:rPr>
                <w:rFonts w:ascii="Times New Roman" w:hAnsi="Times New Roman" w:cs="Times New Roman"/>
                <w:b/>
                <w:spacing w:val="-5"/>
                <w:sz w:val="24"/>
                <w:szCs w:val="24"/>
                <w:lang w:val="en-IN"/>
              </w:rPr>
              <w:t xml:space="preserve"> </w:t>
            </w:r>
            <w:proofErr w:type="gramStart"/>
            <w:r w:rsidRPr="00F011ED">
              <w:rPr>
                <w:rFonts w:ascii="Times New Roman" w:hAnsi="Times New Roman" w:cs="Times New Roman"/>
                <w:b/>
                <w:spacing w:val="-6"/>
                <w:sz w:val="24"/>
                <w:szCs w:val="24"/>
              </w:rPr>
              <w:t xml:space="preserve">third  </w:t>
            </w:r>
            <w:r w:rsidRPr="00F011ED">
              <w:rPr>
                <w:rFonts w:ascii="Times New Roman" w:hAnsi="Times New Roman" w:cs="Times New Roman"/>
                <w:b/>
                <w:spacing w:val="-4"/>
                <w:sz w:val="24"/>
                <w:szCs w:val="24"/>
                <w:lang w:val="en-IN"/>
              </w:rPr>
              <w:t>harvesting</w:t>
            </w:r>
            <w:proofErr w:type="gramEnd"/>
          </w:p>
          <w:p w14:paraId="7B1298D6"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629" w:type="pct"/>
            <w:tcBorders>
              <w:top w:val="single" w:sz="6" w:space="0" w:color="000000"/>
              <w:left w:val="single" w:sz="6" w:space="0" w:color="000000"/>
              <w:bottom w:val="single" w:sz="6" w:space="0" w:color="000000"/>
              <w:right w:val="single" w:sz="6" w:space="0" w:color="000000"/>
            </w:tcBorders>
          </w:tcPr>
          <w:p w14:paraId="137E37AA"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Total</w:t>
            </w:r>
          </w:p>
          <w:p w14:paraId="62DA297F" w14:textId="77777777" w:rsidR="000328B0" w:rsidRPr="00F011ED" w:rsidRDefault="00042F23">
            <w:pPr>
              <w:pStyle w:val="TableParagraph"/>
              <w:spacing w:after="120" w:line="240" w:lineRule="auto"/>
              <w:jc w:val="center"/>
              <w:rPr>
                <w:rFonts w:ascii="Times New Roman" w:hAnsi="Times New Roman" w:cs="Times New Roman"/>
                <w:b/>
                <w:spacing w:val="-4"/>
                <w:sz w:val="24"/>
                <w:szCs w:val="24"/>
              </w:rPr>
            </w:pPr>
            <w:r w:rsidRPr="00F011ED">
              <w:rPr>
                <w:rFonts w:ascii="Times New Roman" w:hAnsi="Times New Roman" w:cs="Times New Roman"/>
                <w:b/>
                <w:spacing w:val="-4"/>
                <w:sz w:val="24"/>
                <w:szCs w:val="24"/>
                <w:lang w:val="en-IN"/>
              </w:rPr>
              <w:t>weight</w:t>
            </w:r>
          </w:p>
          <w:p w14:paraId="6C2A3A3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709" w:type="pct"/>
            <w:tcBorders>
              <w:top w:val="single" w:sz="6" w:space="0" w:color="000000"/>
              <w:left w:val="single" w:sz="6" w:space="0" w:color="000000"/>
              <w:bottom w:val="single" w:sz="6" w:space="0" w:color="000000"/>
              <w:right w:val="single" w:sz="6" w:space="0" w:color="000000"/>
            </w:tcBorders>
          </w:tcPr>
          <w:p w14:paraId="2B08386F"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Biological</w:t>
            </w:r>
          </w:p>
          <w:p w14:paraId="7569B5E4"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pacing w:val="-4"/>
                <w:sz w:val="24"/>
                <w:szCs w:val="24"/>
              </w:rPr>
              <w:t xml:space="preserve">efficiency </w:t>
            </w:r>
            <w:r w:rsidRPr="00F011ED">
              <w:rPr>
                <w:rFonts w:ascii="Times New Roman" w:hAnsi="Times New Roman" w:cs="Times New Roman"/>
                <w:b/>
                <w:spacing w:val="-4"/>
                <w:sz w:val="24"/>
                <w:szCs w:val="24"/>
                <w:lang w:val="en-IN"/>
              </w:rPr>
              <w:t>in percent</w:t>
            </w:r>
          </w:p>
        </w:tc>
      </w:tr>
      <w:tr w:rsidR="000328B0" w:rsidRPr="00F011ED" w14:paraId="3D7C2C5A" w14:textId="77777777">
        <w:trPr>
          <w:trHeight w:val="525"/>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3DC6082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rPr>
              <w:t>1</w:t>
            </w:r>
            <w:r w:rsidRPr="00F011ED">
              <w:rPr>
                <w:rFonts w:ascii="Times New Roman" w:hAnsi="Times New Roman" w:cs="Times New Roman"/>
                <w:sz w:val="24"/>
                <w:szCs w:val="24"/>
              </w:rPr>
              <w:t xml:space="preserve"> = Compost (4</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pacing w:val="-1"/>
                <w:sz w:val="24"/>
                <w:szCs w:val="24"/>
              </w:rPr>
              <w:t>2</w:t>
            </w:r>
            <w:r w:rsidRPr="00F011ED">
              <w:rPr>
                <w:rFonts w:ascii="Times New Roman" w:hAnsi="Times New Roman" w:cs="Times New Roman"/>
                <w:spacing w:val="-1"/>
                <w:sz w:val="24"/>
                <w:szCs w:val="24"/>
                <w:lang w:val="en-IN"/>
              </w:rPr>
              <w:t xml:space="preserve">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71345E5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477.04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01133D9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427.49</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5A2DAC2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372.22</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A4D5AEC"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1276.75</w:t>
            </w:r>
          </w:p>
        </w:tc>
        <w:tc>
          <w:tcPr>
            <w:tcW w:w="709" w:type="pct"/>
            <w:tcBorders>
              <w:top w:val="single" w:sz="6" w:space="0" w:color="000000"/>
              <w:left w:val="single" w:sz="6" w:space="0" w:color="000000"/>
              <w:bottom w:val="single" w:sz="6" w:space="0" w:color="000000"/>
              <w:right w:val="single" w:sz="6" w:space="0" w:color="000000"/>
            </w:tcBorders>
          </w:tcPr>
          <w:p w14:paraId="7402C1DC"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31.91</w:t>
            </w:r>
          </w:p>
        </w:tc>
      </w:tr>
      <w:tr w:rsidR="000328B0" w:rsidRPr="00F011ED" w14:paraId="2ABBBFC7" w14:textId="77777777">
        <w:trPr>
          <w:trHeight w:val="55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FBE3F34"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rPr>
              <w:t>2</w:t>
            </w:r>
            <w:r w:rsidRPr="00F011ED">
              <w:rPr>
                <w:rFonts w:ascii="Times New Roman" w:hAnsi="Times New Roman" w:cs="Times New Roman"/>
                <w:sz w:val="24"/>
                <w:szCs w:val="24"/>
              </w:rPr>
              <w:t xml:space="preserve"> = Compost (4</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z w:val="24"/>
                <w:szCs w:val="24"/>
                <w:lang w:val="en-IN"/>
              </w:rPr>
              <w:t>6</w:t>
            </w:r>
            <w:r w:rsidRPr="00F011ED">
              <w:rPr>
                <w:rFonts w:ascii="Times New Roman" w:hAnsi="Times New Roman" w:cs="Times New Roman"/>
                <w:spacing w:val="-1"/>
                <w:sz w:val="24"/>
                <w:szCs w:val="24"/>
                <w:lang w:val="en-IN"/>
              </w:rPr>
              <w:t xml:space="preserve">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208B84C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488.42</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2372C7A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432.63</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5620BF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389.28</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387A1C5"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1310.33</w:t>
            </w:r>
          </w:p>
        </w:tc>
        <w:tc>
          <w:tcPr>
            <w:tcW w:w="709" w:type="pct"/>
            <w:tcBorders>
              <w:top w:val="single" w:sz="6" w:space="0" w:color="000000"/>
              <w:left w:val="single" w:sz="6" w:space="0" w:color="000000"/>
              <w:bottom w:val="single" w:sz="6" w:space="0" w:color="000000"/>
              <w:right w:val="single" w:sz="6" w:space="0" w:color="000000"/>
            </w:tcBorders>
          </w:tcPr>
          <w:p w14:paraId="30398BF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32.75</w:t>
            </w:r>
          </w:p>
        </w:tc>
      </w:tr>
      <w:tr w:rsidR="000328B0" w:rsidRPr="00F011ED" w14:paraId="16DF5125" w14:textId="77777777">
        <w:trPr>
          <w:trHeight w:val="541"/>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7FB8F37B" w14:textId="77777777" w:rsidR="000328B0" w:rsidRPr="00F011ED" w:rsidRDefault="00042F23">
            <w:pPr>
              <w:pStyle w:val="TableParagraph"/>
              <w:spacing w:line="240" w:lineRule="auto"/>
              <w:ind w:firstLine="7"/>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3</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6"/>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b/>
                <w:spacing w:val="-3"/>
                <w:sz w:val="24"/>
                <w:szCs w:val="24"/>
              </w:rPr>
              <w:t xml:space="preserve"> </w:t>
            </w:r>
            <w:r w:rsidRPr="00F011ED">
              <w:rPr>
                <w:rFonts w:ascii="Times New Roman" w:hAnsi="Times New Roman" w:cs="Times New Roman"/>
                <w:spacing w:val="-1"/>
                <w:sz w:val="24"/>
                <w:szCs w:val="24"/>
                <w:lang w:val="en-IN"/>
              </w:rPr>
              <w:t>GA</w:t>
            </w:r>
            <w:r w:rsidRPr="00F011ED">
              <w:rPr>
                <w:rFonts w:ascii="Times New Roman" w:hAnsi="Times New Roman" w:cs="Times New Roman"/>
                <w:spacing w:val="-1"/>
                <w:sz w:val="24"/>
                <w:szCs w:val="24"/>
                <w:vertAlign w:val="subscript"/>
                <w:lang w:val="en-IN"/>
              </w:rPr>
              <w:t>3</w:t>
            </w:r>
            <w:r w:rsidRPr="00F011ED">
              <w:rPr>
                <w:rFonts w:ascii="Times New Roman" w:hAnsi="Times New Roman" w:cs="Times New Roman"/>
                <w:spacing w:val="-26"/>
                <w:sz w:val="24"/>
                <w:szCs w:val="24"/>
              </w:rPr>
              <w:t xml:space="preserve"> </w:t>
            </w:r>
            <w:r w:rsidRPr="00F011ED">
              <w:rPr>
                <w:rFonts w:ascii="Times New Roman" w:hAnsi="Times New Roman" w:cs="Times New Roman"/>
                <w:spacing w:val="-1"/>
                <w:sz w:val="24"/>
                <w:szCs w:val="24"/>
              </w:rPr>
              <w:t>@</w:t>
            </w:r>
            <w:r w:rsidRPr="00F011ED">
              <w:rPr>
                <w:rFonts w:ascii="Times New Roman" w:hAnsi="Times New Roman" w:cs="Times New Roman"/>
                <w:sz w:val="24"/>
                <w:szCs w:val="24"/>
              </w:rPr>
              <w:t xml:space="preserve"> </w:t>
            </w:r>
            <w:r w:rsidRPr="00F011ED">
              <w:rPr>
                <w:rFonts w:ascii="Times New Roman" w:hAnsi="Times New Roman" w:cs="Times New Roman"/>
                <w:sz w:val="24"/>
                <w:szCs w:val="24"/>
                <w:lang w:val="en-IN"/>
              </w:rPr>
              <w:t>10</w:t>
            </w:r>
            <w:r w:rsidRPr="00F011ED">
              <w:rPr>
                <w:rFonts w:ascii="Times New Roman" w:hAnsi="Times New Roman" w:cs="Times New Roman"/>
                <w:spacing w:val="-1"/>
                <w:sz w:val="24"/>
                <w:szCs w:val="24"/>
                <w:lang w:val="en-IN"/>
              </w:rPr>
              <w:t xml:space="preserve">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7561ACB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495.24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F2CE6F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445.10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38A65C64"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405.63</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2D9042D4"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1345.97</w:t>
            </w:r>
          </w:p>
          <w:p w14:paraId="60125226"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0414391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33.62</w:t>
            </w:r>
          </w:p>
        </w:tc>
      </w:tr>
      <w:tr w:rsidR="000328B0" w:rsidRPr="00F011ED" w14:paraId="043BC1AA" w14:textId="77777777">
        <w:trPr>
          <w:trHeight w:val="563"/>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1038C2D9" w14:textId="77777777" w:rsidR="000328B0" w:rsidRPr="00F011ED" w:rsidRDefault="00042F23">
            <w:pPr>
              <w:pStyle w:val="TableParagraph"/>
              <w:spacing w:line="240" w:lineRule="auto"/>
              <w:ind w:firstLine="33"/>
              <w:jc w:val="center"/>
              <w:rPr>
                <w:rFonts w:ascii="Times New Roman" w:eastAsiaTheme="minorEastAsia" w:hAnsi="Times New Roman" w:cs="Times New Roman"/>
                <w:sz w:val="24"/>
                <w:szCs w:val="24"/>
                <w:lang w:val="en-IN"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4</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2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6C97C07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443.37</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14BF99E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382.20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5810D5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349.44</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C9F692E"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1175.01</w:t>
            </w:r>
          </w:p>
        </w:tc>
        <w:tc>
          <w:tcPr>
            <w:tcW w:w="709" w:type="pct"/>
            <w:tcBorders>
              <w:top w:val="single" w:sz="6" w:space="0" w:color="000000"/>
              <w:left w:val="single" w:sz="6" w:space="0" w:color="000000"/>
              <w:bottom w:val="single" w:sz="6" w:space="0" w:color="000000"/>
              <w:right w:val="single" w:sz="6" w:space="0" w:color="000000"/>
            </w:tcBorders>
          </w:tcPr>
          <w:p w14:paraId="7D5014D2"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29.37</w:t>
            </w:r>
          </w:p>
        </w:tc>
      </w:tr>
      <w:tr w:rsidR="000328B0" w:rsidRPr="00F011ED" w14:paraId="4A3B2170" w14:textId="77777777">
        <w:trPr>
          <w:trHeight w:val="541"/>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03815687" w14:textId="77777777" w:rsidR="000328B0" w:rsidRPr="00F011ED"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5</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6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13E11C4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478.90</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E05F80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431.10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609F00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376.06</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83D7415"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1286.06</w:t>
            </w:r>
          </w:p>
        </w:tc>
        <w:tc>
          <w:tcPr>
            <w:tcW w:w="709" w:type="pct"/>
            <w:tcBorders>
              <w:top w:val="single" w:sz="6" w:space="0" w:color="000000"/>
              <w:left w:val="single" w:sz="6" w:space="0" w:color="000000"/>
              <w:bottom w:val="single" w:sz="6" w:space="0" w:color="000000"/>
              <w:right w:val="single" w:sz="6" w:space="0" w:color="000000"/>
            </w:tcBorders>
          </w:tcPr>
          <w:p w14:paraId="20DC9B36"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32.15</w:t>
            </w:r>
          </w:p>
        </w:tc>
      </w:tr>
      <w:tr w:rsidR="000328B0" w:rsidRPr="00F011ED" w14:paraId="4DD6EBD7" w14:textId="77777777">
        <w:trPr>
          <w:trHeight w:val="54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97E8FB7" w14:textId="77777777" w:rsidR="000328B0" w:rsidRPr="00F011ED"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6</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pacing w:val="-1"/>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pacing w:val="-1"/>
                <w:sz w:val="24"/>
                <w:szCs w:val="24"/>
              </w:rPr>
              <w:t>+</w:t>
            </w:r>
            <w:r w:rsidRPr="00F011ED">
              <w:rPr>
                <w:rFonts w:ascii="Times New Roman" w:hAnsi="Times New Roman" w:cs="Times New Roman"/>
                <w:spacing w:val="-1"/>
                <w:sz w:val="24"/>
                <w:szCs w:val="24"/>
                <w:lang w:val="en-IN"/>
              </w:rPr>
              <w:t>NAA @ 10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675C4B0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491.36</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5AB631F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434.52</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AA6B675"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392.20</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28FFE7B4"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1318.08</w:t>
            </w:r>
          </w:p>
          <w:p w14:paraId="00D0FD9A"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3D35A3B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32.95</w:t>
            </w:r>
          </w:p>
        </w:tc>
      </w:tr>
      <w:tr w:rsidR="000328B0" w:rsidRPr="00F011ED" w14:paraId="338618B6" w14:textId="77777777">
        <w:trPr>
          <w:trHeight w:val="55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492265B4" w14:textId="77777777" w:rsidR="000328B0" w:rsidRPr="00F011ED" w:rsidRDefault="00042F23">
            <w:pPr>
              <w:pStyle w:val="TableParagraph"/>
              <w:spacing w:line="240" w:lineRule="auto"/>
              <w:ind w:hanging="70"/>
              <w:jc w:val="center"/>
              <w:rPr>
                <w:rFonts w:ascii="Times New Roman" w:eastAsiaTheme="minorEastAsia" w:hAnsi="Times New Roman" w:cs="Times New Roman"/>
                <w:sz w:val="24"/>
                <w:szCs w:val="24"/>
                <w:lang w:val="en-IN"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7</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sz w:val="24"/>
                <w:szCs w:val="24"/>
                <w:lang w:val="en-IN"/>
              </w:rPr>
              <w:t>CK   @ 2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7A498F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454.36</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108DD94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406.55</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2CD581E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352.17</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00C12584"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1213.08</w:t>
            </w:r>
          </w:p>
        </w:tc>
        <w:tc>
          <w:tcPr>
            <w:tcW w:w="709" w:type="pct"/>
            <w:tcBorders>
              <w:top w:val="single" w:sz="6" w:space="0" w:color="000000"/>
              <w:left w:val="single" w:sz="6" w:space="0" w:color="000000"/>
              <w:bottom w:val="single" w:sz="6" w:space="0" w:color="000000"/>
              <w:right w:val="single" w:sz="6" w:space="0" w:color="000000"/>
            </w:tcBorders>
          </w:tcPr>
          <w:p w14:paraId="27C10914"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30.32</w:t>
            </w:r>
          </w:p>
        </w:tc>
      </w:tr>
      <w:tr w:rsidR="000328B0" w:rsidRPr="00F011ED" w14:paraId="3B525829" w14:textId="77777777">
        <w:trPr>
          <w:trHeight w:val="553"/>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3A6ECCCB" w14:textId="77777777" w:rsidR="000328B0" w:rsidRPr="00F011ED"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8</w:t>
            </w:r>
            <w:r w:rsidRPr="00F011ED">
              <w:rPr>
                <w:rFonts w:ascii="Times New Roman" w:hAnsi="Times New Roman" w:cs="Times New Roman"/>
                <w:sz w:val="24"/>
                <w:szCs w:val="24"/>
              </w:rPr>
              <w:t>=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sz w:val="24"/>
                <w:szCs w:val="24"/>
                <w:lang w:val="en-IN"/>
              </w:rPr>
              <w:t>CK    @ 6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7B356F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487.18</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461B5B8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432.09</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22932D2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382.31</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D077671"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1301.58</w:t>
            </w:r>
          </w:p>
        </w:tc>
        <w:tc>
          <w:tcPr>
            <w:tcW w:w="709" w:type="pct"/>
            <w:tcBorders>
              <w:top w:val="single" w:sz="6" w:space="0" w:color="000000"/>
              <w:left w:val="single" w:sz="6" w:space="0" w:color="000000"/>
              <w:bottom w:val="single" w:sz="6" w:space="0" w:color="000000"/>
              <w:right w:val="single" w:sz="6" w:space="0" w:color="000000"/>
            </w:tcBorders>
          </w:tcPr>
          <w:p w14:paraId="3692DDC3"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32.52</w:t>
            </w:r>
          </w:p>
        </w:tc>
      </w:tr>
      <w:tr w:rsidR="000328B0" w:rsidRPr="00F011ED" w14:paraId="28FE14B7" w14:textId="77777777">
        <w:trPr>
          <w:trHeight w:val="546"/>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610CF0F6" w14:textId="77777777" w:rsidR="000328B0" w:rsidRPr="00F011ED"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9</w:t>
            </w:r>
            <w:r w:rsidRPr="00F011ED">
              <w:rPr>
                <w:rFonts w:ascii="Times New Roman" w:hAnsi="Times New Roman" w:cs="Times New Roman"/>
                <w:sz w:val="24"/>
                <w:szCs w:val="24"/>
              </w:rPr>
              <w:t xml:space="preserve"> = Compost (4</w:t>
            </w:r>
            <w:r w:rsidRPr="00F011ED">
              <w:rPr>
                <w:rFonts w:ascii="Times New Roman" w:hAnsi="Times New Roman" w:cs="Times New Roman"/>
                <w:spacing w:val="-67"/>
                <w:sz w:val="24"/>
                <w:szCs w:val="24"/>
              </w:rPr>
              <w:t xml:space="preserve"> </w:t>
            </w:r>
            <w:r w:rsidRPr="00F011ED">
              <w:rPr>
                <w:rFonts w:ascii="Times New Roman" w:hAnsi="Times New Roman" w:cs="Times New Roman"/>
                <w:sz w:val="24"/>
                <w:szCs w:val="24"/>
              </w:rPr>
              <w:t>kg)</w:t>
            </w:r>
            <w:r w:rsidRPr="00F011ED">
              <w:rPr>
                <w:rFonts w:ascii="Times New Roman" w:hAnsi="Times New Roman" w:cs="Times New Roman"/>
                <w:spacing w:val="-3"/>
                <w:sz w:val="24"/>
                <w:szCs w:val="24"/>
              </w:rPr>
              <w:t xml:space="preserve"> </w:t>
            </w:r>
            <w:r w:rsidRPr="00F011ED">
              <w:rPr>
                <w:rFonts w:ascii="Times New Roman" w:hAnsi="Times New Roman" w:cs="Times New Roman"/>
                <w:b/>
                <w:sz w:val="24"/>
                <w:szCs w:val="24"/>
              </w:rPr>
              <w:t>+</w:t>
            </w:r>
            <w:r w:rsidRPr="00F011ED">
              <w:rPr>
                <w:rFonts w:ascii="Times New Roman" w:hAnsi="Times New Roman" w:cs="Times New Roman"/>
                <w:sz w:val="24"/>
                <w:szCs w:val="24"/>
                <w:lang w:val="en-IN"/>
              </w:rPr>
              <w:t>CK   @ 10 PPM</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88505E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492.33</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24138E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436.24</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B30CDA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393.72</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6A4E9AC4"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1322.29</w:t>
            </w:r>
          </w:p>
        </w:tc>
        <w:tc>
          <w:tcPr>
            <w:tcW w:w="709" w:type="pct"/>
            <w:tcBorders>
              <w:top w:val="single" w:sz="6" w:space="0" w:color="000000"/>
              <w:left w:val="single" w:sz="6" w:space="0" w:color="000000"/>
              <w:bottom w:val="single" w:sz="6" w:space="0" w:color="000000"/>
              <w:right w:val="single" w:sz="6" w:space="0" w:color="000000"/>
            </w:tcBorders>
          </w:tcPr>
          <w:p w14:paraId="64945141"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33.05</w:t>
            </w:r>
          </w:p>
        </w:tc>
      </w:tr>
      <w:tr w:rsidR="000328B0" w:rsidRPr="00F011ED" w14:paraId="086FEB3D" w14:textId="77777777">
        <w:trPr>
          <w:trHeight w:val="536"/>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B5E57FF" w14:textId="77777777" w:rsidR="000328B0" w:rsidRPr="00F011ED" w:rsidRDefault="00042F23">
            <w:pPr>
              <w:pStyle w:val="TableParagraph"/>
              <w:spacing w:line="240" w:lineRule="auto"/>
              <w:ind w:hanging="240"/>
              <w:jc w:val="center"/>
              <w:rPr>
                <w:rFonts w:ascii="Times New Roman" w:hAnsi="Times New Roman" w:cs="Times New Roman"/>
                <w:sz w:val="24"/>
                <w:szCs w:val="24"/>
              </w:rPr>
            </w:pPr>
            <w:r w:rsidRPr="00F011ED">
              <w:rPr>
                <w:rFonts w:ascii="Times New Roman" w:hAnsi="Times New Roman" w:cs="Times New Roman"/>
                <w:sz w:val="24"/>
                <w:szCs w:val="24"/>
              </w:rPr>
              <w:t>T</w:t>
            </w:r>
            <w:r w:rsidRPr="00F011ED">
              <w:rPr>
                <w:rFonts w:ascii="Times New Roman" w:hAnsi="Times New Roman" w:cs="Times New Roman"/>
                <w:sz w:val="24"/>
                <w:szCs w:val="24"/>
                <w:vertAlign w:val="subscript"/>
                <w:lang w:val="en-IN"/>
              </w:rPr>
              <w:t>10</w:t>
            </w:r>
            <w:r w:rsidRPr="00F011ED">
              <w:rPr>
                <w:rFonts w:ascii="Times New Roman" w:hAnsi="Times New Roman" w:cs="Times New Roman"/>
                <w:sz w:val="24"/>
                <w:szCs w:val="24"/>
              </w:rPr>
              <w:t xml:space="preserve"> =</w:t>
            </w:r>
            <w:r w:rsidRPr="00F011ED">
              <w:rPr>
                <w:rFonts w:cs="Times New Roman"/>
                <w:sz w:val="24"/>
                <w:szCs w:val="24"/>
                <w:lang w:val="en-IN"/>
              </w:rPr>
              <w:t xml:space="preserve"> </w:t>
            </w:r>
            <w:r w:rsidRPr="00F011ED">
              <w:rPr>
                <w:rFonts w:ascii="Times New Roman" w:hAnsi="Times New Roman" w:cs="Times New Roman"/>
                <w:sz w:val="24"/>
                <w:szCs w:val="24"/>
              </w:rPr>
              <w:t>Compost (4</w:t>
            </w:r>
            <w:r w:rsidRPr="00F011ED">
              <w:rPr>
                <w:rFonts w:ascii="Times New Roman" w:hAnsi="Times New Roman" w:cs="Times New Roman"/>
                <w:spacing w:val="-68"/>
                <w:sz w:val="24"/>
                <w:szCs w:val="24"/>
              </w:rPr>
              <w:t xml:space="preserve"> </w:t>
            </w:r>
            <w:r w:rsidRPr="00F011ED">
              <w:rPr>
                <w:rFonts w:ascii="Times New Roman" w:hAnsi="Times New Roman" w:cs="Times New Roman"/>
                <w:sz w:val="24"/>
                <w:szCs w:val="24"/>
              </w:rPr>
              <w:t>kg)</w:t>
            </w:r>
          </w:p>
          <w:p w14:paraId="366D6BC0" w14:textId="77777777" w:rsidR="000328B0" w:rsidRPr="00F011ED" w:rsidRDefault="00042F23">
            <w:pPr>
              <w:pStyle w:val="TableParagraph"/>
              <w:spacing w:line="240" w:lineRule="auto"/>
              <w:ind w:hanging="240"/>
              <w:jc w:val="center"/>
              <w:rPr>
                <w:rFonts w:ascii="Times New Roman" w:eastAsiaTheme="minorEastAsia" w:hAnsi="Times New Roman" w:cs="Times New Roman"/>
                <w:sz w:val="24"/>
                <w:szCs w:val="24"/>
                <w:lang w:eastAsia="zh-CN"/>
              </w:rPr>
            </w:pPr>
            <w:r w:rsidRPr="00F011ED">
              <w:rPr>
                <w:rFonts w:ascii="Times New Roman" w:hAnsi="Times New Roman" w:cs="Times New Roman"/>
                <w:b/>
                <w:sz w:val="24"/>
                <w:szCs w:val="24"/>
              </w:rPr>
              <w:t>(</w:t>
            </w:r>
            <w:r w:rsidRPr="00F011ED">
              <w:rPr>
                <w:rFonts w:ascii="Times New Roman" w:hAnsi="Times New Roman" w:cs="Times New Roman"/>
                <w:sz w:val="24"/>
                <w:szCs w:val="24"/>
              </w:rPr>
              <w:t>Control)</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1ECB723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290.54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7DE9EDD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275.61</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2572C7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245.70</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076A2A0"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811.22</w:t>
            </w:r>
          </w:p>
          <w:p w14:paraId="401993B2"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251A9918"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20.27</w:t>
            </w:r>
          </w:p>
        </w:tc>
      </w:tr>
      <w:tr w:rsidR="000328B0" w:rsidRPr="00F011ED" w14:paraId="76D09846" w14:textId="77777777">
        <w:trPr>
          <w:trHeight w:val="556"/>
        </w:trPr>
        <w:tc>
          <w:tcPr>
            <w:tcW w:w="3193" w:type="dxa"/>
            <w:tcBorders>
              <w:top w:val="single" w:sz="6" w:space="0" w:color="000000"/>
              <w:left w:val="single" w:sz="6" w:space="0" w:color="000000"/>
              <w:bottom w:val="single" w:sz="6" w:space="0" w:color="000000"/>
              <w:right w:val="single" w:sz="6" w:space="0" w:color="000000"/>
            </w:tcBorders>
          </w:tcPr>
          <w:p w14:paraId="48A03B82"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 xml:space="preserve">C.D at </w:t>
            </w:r>
            <w:r w:rsidRPr="00F011ED">
              <w:rPr>
                <w:rFonts w:ascii="Times New Roman" w:hAnsi="Times New Roman" w:cs="Times New Roman"/>
                <w:b/>
                <w:spacing w:val="-5"/>
                <w:sz w:val="24"/>
                <w:szCs w:val="24"/>
              </w:rPr>
              <w:t>5%</w:t>
            </w:r>
          </w:p>
        </w:tc>
        <w:tc>
          <w:tcPr>
            <w:tcW w:w="691" w:type="pct"/>
            <w:tcBorders>
              <w:top w:val="single" w:sz="6" w:space="0" w:color="000000"/>
              <w:left w:val="single" w:sz="6" w:space="0" w:color="000000"/>
              <w:bottom w:val="single" w:sz="6" w:space="0" w:color="000000"/>
              <w:right w:val="single" w:sz="6" w:space="0" w:color="000000"/>
            </w:tcBorders>
          </w:tcPr>
          <w:p w14:paraId="4617B47B"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2.25</w:t>
            </w:r>
          </w:p>
        </w:tc>
        <w:tc>
          <w:tcPr>
            <w:tcW w:w="504" w:type="pct"/>
            <w:tcBorders>
              <w:top w:val="single" w:sz="6" w:space="0" w:color="000000"/>
              <w:left w:val="single" w:sz="6" w:space="0" w:color="000000"/>
              <w:bottom w:val="single" w:sz="6" w:space="0" w:color="000000"/>
              <w:right w:val="single" w:sz="6" w:space="0" w:color="000000"/>
            </w:tcBorders>
          </w:tcPr>
          <w:p w14:paraId="1673ACC0"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2.29</w:t>
            </w:r>
          </w:p>
        </w:tc>
        <w:tc>
          <w:tcPr>
            <w:tcW w:w="633" w:type="pct"/>
            <w:tcBorders>
              <w:top w:val="single" w:sz="6" w:space="0" w:color="000000"/>
              <w:left w:val="single" w:sz="6" w:space="0" w:color="000000"/>
              <w:bottom w:val="single" w:sz="6" w:space="0" w:color="000000"/>
              <w:right w:val="single" w:sz="6" w:space="0" w:color="000000"/>
            </w:tcBorders>
          </w:tcPr>
          <w:p w14:paraId="6EB701F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2.70</w:t>
            </w:r>
          </w:p>
        </w:tc>
        <w:tc>
          <w:tcPr>
            <w:tcW w:w="629" w:type="pct"/>
            <w:tcBorders>
              <w:top w:val="single" w:sz="6" w:space="0" w:color="000000"/>
              <w:left w:val="single" w:sz="6" w:space="0" w:color="000000"/>
              <w:bottom w:val="single" w:sz="6" w:space="0" w:color="000000"/>
              <w:right w:val="single" w:sz="6" w:space="0" w:color="000000"/>
            </w:tcBorders>
          </w:tcPr>
          <w:p w14:paraId="7DD32DC1"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3.18</w:t>
            </w:r>
          </w:p>
        </w:tc>
        <w:tc>
          <w:tcPr>
            <w:tcW w:w="709" w:type="pct"/>
            <w:tcBorders>
              <w:top w:val="single" w:sz="6" w:space="0" w:color="000000"/>
              <w:left w:val="single" w:sz="6" w:space="0" w:color="000000"/>
              <w:bottom w:val="single" w:sz="6" w:space="0" w:color="000000"/>
              <w:right w:val="single" w:sz="6" w:space="0" w:color="000000"/>
            </w:tcBorders>
          </w:tcPr>
          <w:p w14:paraId="298F3AD4"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6692778D" w14:textId="77777777">
        <w:trPr>
          <w:trHeight w:val="525"/>
        </w:trPr>
        <w:tc>
          <w:tcPr>
            <w:tcW w:w="3193" w:type="dxa"/>
            <w:tcBorders>
              <w:top w:val="single" w:sz="6" w:space="0" w:color="000000"/>
              <w:left w:val="single" w:sz="6" w:space="0" w:color="000000"/>
              <w:bottom w:val="single" w:sz="6" w:space="0" w:color="000000"/>
              <w:right w:val="single" w:sz="6" w:space="0" w:color="000000"/>
            </w:tcBorders>
          </w:tcPr>
          <w:p w14:paraId="3B6EBDA6"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SE(m)</w:t>
            </w:r>
          </w:p>
        </w:tc>
        <w:tc>
          <w:tcPr>
            <w:tcW w:w="691" w:type="pct"/>
            <w:tcBorders>
              <w:top w:val="single" w:sz="6" w:space="0" w:color="000000"/>
              <w:left w:val="single" w:sz="6" w:space="0" w:color="000000"/>
              <w:bottom w:val="single" w:sz="6" w:space="0" w:color="000000"/>
              <w:right w:val="single" w:sz="6" w:space="0" w:color="000000"/>
            </w:tcBorders>
          </w:tcPr>
          <w:p w14:paraId="226E6BD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0.76</w:t>
            </w:r>
          </w:p>
        </w:tc>
        <w:tc>
          <w:tcPr>
            <w:tcW w:w="504" w:type="pct"/>
            <w:tcBorders>
              <w:top w:val="single" w:sz="6" w:space="0" w:color="000000"/>
              <w:left w:val="single" w:sz="6" w:space="0" w:color="000000"/>
              <w:bottom w:val="single" w:sz="6" w:space="0" w:color="000000"/>
              <w:right w:val="single" w:sz="6" w:space="0" w:color="000000"/>
            </w:tcBorders>
          </w:tcPr>
          <w:p w14:paraId="1835205E" w14:textId="77777777" w:rsidR="000328B0" w:rsidRPr="00F011ED" w:rsidRDefault="00042F23">
            <w:pPr>
              <w:pStyle w:val="TableParagraph"/>
              <w:spacing w:after="120" w:line="240" w:lineRule="auto"/>
              <w:jc w:val="center"/>
              <w:rPr>
                <w:rFonts w:cs="Times New Roman"/>
                <w:b/>
                <w:bCs/>
                <w:sz w:val="24"/>
                <w:szCs w:val="24"/>
                <w:lang w:val="en-IN"/>
              </w:rPr>
            </w:pPr>
            <w:r w:rsidRPr="00F011ED">
              <w:rPr>
                <w:rFonts w:cs="Times New Roman"/>
                <w:b/>
                <w:bCs/>
                <w:sz w:val="24"/>
                <w:szCs w:val="24"/>
                <w:lang w:val="en-IN"/>
              </w:rPr>
              <w:t>0.77</w:t>
            </w:r>
          </w:p>
        </w:tc>
        <w:tc>
          <w:tcPr>
            <w:tcW w:w="633" w:type="pct"/>
            <w:tcBorders>
              <w:top w:val="single" w:sz="6" w:space="0" w:color="000000"/>
              <w:left w:val="single" w:sz="6" w:space="0" w:color="000000"/>
              <w:bottom w:val="single" w:sz="6" w:space="0" w:color="000000"/>
              <w:right w:val="single" w:sz="6" w:space="0" w:color="000000"/>
            </w:tcBorders>
          </w:tcPr>
          <w:p w14:paraId="0735B13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0.91</w:t>
            </w:r>
          </w:p>
        </w:tc>
        <w:tc>
          <w:tcPr>
            <w:tcW w:w="629" w:type="pct"/>
            <w:tcBorders>
              <w:top w:val="single" w:sz="6" w:space="0" w:color="000000"/>
              <w:left w:val="single" w:sz="6" w:space="0" w:color="000000"/>
              <w:bottom w:val="single" w:sz="6" w:space="0" w:color="000000"/>
              <w:right w:val="single" w:sz="6" w:space="0" w:color="000000"/>
            </w:tcBorders>
          </w:tcPr>
          <w:p w14:paraId="31DD6AD9"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1.07</w:t>
            </w:r>
          </w:p>
        </w:tc>
        <w:tc>
          <w:tcPr>
            <w:tcW w:w="709" w:type="pct"/>
            <w:tcBorders>
              <w:top w:val="single" w:sz="6" w:space="0" w:color="000000"/>
              <w:left w:val="single" w:sz="6" w:space="0" w:color="000000"/>
              <w:bottom w:val="single" w:sz="6" w:space="0" w:color="000000"/>
              <w:right w:val="single" w:sz="6" w:space="0" w:color="000000"/>
            </w:tcBorders>
          </w:tcPr>
          <w:p w14:paraId="1658C536"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2FCDA559" w14:textId="77777777">
        <w:trPr>
          <w:trHeight w:val="537"/>
        </w:trPr>
        <w:tc>
          <w:tcPr>
            <w:tcW w:w="3193" w:type="dxa"/>
            <w:tcBorders>
              <w:top w:val="single" w:sz="6" w:space="0" w:color="000000"/>
              <w:left w:val="single" w:sz="6" w:space="0" w:color="000000"/>
              <w:bottom w:val="single" w:sz="8" w:space="0" w:color="000000"/>
              <w:right w:val="single" w:sz="6" w:space="0" w:color="000000"/>
            </w:tcBorders>
          </w:tcPr>
          <w:p w14:paraId="1C0156FF"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SE(d)</w:t>
            </w:r>
          </w:p>
        </w:tc>
        <w:tc>
          <w:tcPr>
            <w:tcW w:w="691" w:type="pct"/>
            <w:tcBorders>
              <w:top w:val="single" w:sz="6" w:space="0" w:color="000000"/>
              <w:left w:val="single" w:sz="6" w:space="0" w:color="000000"/>
              <w:bottom w:val="single" w:sz="8" w:space="0" w:color="000000"/>
              <w:right w:val="single" w:sz="6" w:space="0" w:color="000000"/>
            </w:tcBorders>
          </w:tcPr>
          <w:p w14:paraId="7A732CAE"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1.08</w:t>
            </w:r>
          </w:p>
        </w:tc>
        <w:tc>
          <w:tcPr>
            <w:tcW w:w="504" w:type="pct"/>
            <w:tcBorders>
              <w:top w:val="single" w:sz="6" w:space="0" w:color="000000"/>
              <w:left w:val="single" w:sz="6" w:space="0" w:color="000000"/>
              <w:bottom w:val="single" w:sz="8" w:space="0" w:color="000000"/>
              <w:right w:val="single" w:sz="6" w:space="0" w:color="000000"/>
            </w:tcBorders>
          </w:tcPr>
          <w:p w14:paraId="2F860A5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1.10</w:t>
            </w:r>
          </w:p>
        </w:tc>
        <w:tc>
          <w:tcPr>
            <w:tcW w:w="633" w:type="pct"/>
            <w:tcBorders>
              <w:top w:val="single" w:sz="6" w:space="0" w:color="000000"/>
              <w:left w:val="single" w:sz="6" w:space="0" w:color="000000"/>
              <w:bottom w:val="single" w:sz="8" w:space="0" w:color="000000"/>
              <w:right w:val="single" w:sz="6" w:space="0" w:color="000000"/>
            </w:tcBorders>
          </w:tcPr>
          <w:p w14:paraId="4446B00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1.29</w:t>
            </w:r>
          </w:p>
        </w:tc>
        <w:tc>
          <w:tcPr>
            <w:tcW w:w="629" w:type="pct"/>
            <w:tcBorders>
              <w:top w:val="single" w:sz="6" w:space="0" w:color="000000"/>
              <w:left w:val="single" w:sz="6" w:space="0" w:color="000000"/>
              <w:bottom w:val="single" w:sz="8" w:space="0" w:color="000000"/>
              <w:right w:val="single" w:sz="6" w:space="0" w:color="000000"/>
            </w:tcBorders>
          </w:tcPr>
          <w:p w14:paraId="66DCA867"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1.52</w:t>
            </w:r>
          </w:p>
        </w:tc>
        <w:tc>
          <w:tcPr>
            <w:tcW w:w="709" w:type="pct"/>
            <w:tcBorders>
              <w:top w:val="single" w:sz="6" w:space="0" w:color="000000"/>
              <w:left w:val="single" w:sz="6" w:space="0" w:color="000000"/>
              <w:bottom w:val="single" w:sz="8" w:space="0" w:color="000000"/>
              <w:right w:val="single" w:sz="6" w:space="0" w:color="000000"/>
            </w:tcBorders>
          </w:tcPr>
          <w:p w14:paraId="3A3574C6"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6D5A99B6" w14:textId="77777777">
        <w:trPr>
          <w:trHeight w:val="539"/>
        </w:trPr>
        <w:tc>
          <w:tcPr>
            <w:tcW w:w="3193" w:type="dxa"/>
            <w:tcBorders>
              <w:top w:val="single" w:sz="8" w:space="0" w:color="000000"/>
              <w:left w:val="single" w:sz="6" w:space="0" w:color="000000"/>
              <w:bottom w:val="single" w:sz="6" w:space="0" w:color="000000"/>
              <w:right w:val="single" w:sz="6" w:space="0" w:color="000000"/>
            </w:tcBorders>
          </w:tcPr>
          <w:p w14:paraId="7F4D23DD"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C.V</w:t>
            </w:r>
            <w:r w:rsidRPr="00F011ED">
              <w:rPr>
                <w:rFonts w:ascii="Times New Roman" w:hAnsi="Times New Roman" w:cs="Times New Roman"/>
                <w:b/>
                <w:spacing w:val="-10"/>
                <w:sz w:val="24"/>
                <w:szCs w:val="24"/>
              </w:rPr>
              <w:t xml:space="preserve"> %</w:t>
            </w:r>
          </w:p>
        </w:tc>
        <w:tc>
          <w:tcPr>
            <w:tcW w:w="691" w:type="pct"/>
            <w:tcBorders>
              <w:top w:val="single" w:sz="8" w:space="0" w:color="000000"/>
              <w:left w:val="single" w:sz="6" w:space="0" w:color="000000"/>
              <w:bottom w:val="single" w:sz="6" w:space="0" w:color="000000"/>
              <w:right w:val="single" w:sz="6" w:space="0" w:color="000000"/>
            </w:tcBorders>
          </w:tcPr>
          <w:p w14:paraId="4D65E200"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0.28</w:t>
            </w:r>
          </w:p>
        </w:tc>
        <w:tc>
          <w:tcPr>
            <w:tcW w:w="504" w:type="pct"/>
            <w:tcBorders>
              <w:top w:val="single" w:sz="8" w:space="0" w:color="000000"/>
              <w:left w:val="single" w:sz="6" w:space="0" w:color="000000"/>
              <w:bottom w:val="single" w:sz="6" w:space="0" w:color="000000"/>
              <w:right w:val="single" w:sz="6" w:space="0" w:color="000000"/>
            </w:tcBorders>
          </w:tcPr>
          <w:p w14:paraId="589BF8A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0.32</w:t>
            </w:r>
          </w:p>
        </w:tc>
        <w:tc>
          <w:tcPr>
            <w:tcW w:w="633" w:type="pct"/>
            <w:tcBorders>
              <w:top w:val="single" w:sz="8" w:space="0" w:color="000000"/>
              <w:left w:val="single" w:sz="6" w:space="0" w:color="000000"/>
              <w:bottom w:val="single" w:sz="6" w:space="0" w:color="000000"/>
              <w:right w:val="single" w:sz="6" w:space="0" w:color="000000"/>
            </w:tcBorders>
          </w:tcPr>
          <w:p w14:paraId="729E487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0.43</w:t>
            </w:r>
          </w:p>
        </w:tc>
        <w:tc>
          <w:tcPr>
            <w:tcW w:w="629" w:type="pct"/>
            <w:tcBorders>
              <w:top w:val="single" w:sz="8" w:space="0" w:color="000000"/>
              <w:left w:val="single" w:sz="6" w:space="0" w:color="000000"/>
              <w:bottom w:val="single" w:sz="6" w:space="0" w:color="000000"/>
              <w:right w:val="single" w:sz="6" w:space="0" w:color="000000"/>
            </w:tcBorders>
          </w:tcPr>
          <w:p w14:paraId="3D5034A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0.15</w:t>
            </w:r>
          </w:p>
        </w:tc>
        <w:tc>
          <w:tcPr>
            <w:tcW w:w="709" w:type="pct"/>
            <w:tcBorders>
              <w:top w:val="single" w:sz="8" w:space="0" w:color="000000"/>
              <w:left w:val="single" w:sz="6" w:space="0" w:color="000000"/>
              <w:bottom w:val="single" w:sz="6" w:space="0" w:color="000000"/>
              <w:right w:val="single" w:sz="6" w:space="0" w:color="000000"/>
            </w:tcBorders>
          </w:tcPr>
          <w:p w14:paraId="490203DA"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bl>
    <w:p w14:paraId="007E80C6" w14:textId="77777777" w:rsidR="000328B0" w:rsidRDefault="000328B0">
      <w:pPr>
        <w:spacing w:line="360" w:lineRule="auto"/>
        <w:jc w:val="both"/>
        <w:rPr>
          <w:b/>
          <w:bCs/>
          <w:i/>
          <w:sz w:val="24"/>
          <w:szCs w:val="24"/>
          <w:lang w:val="en-IN"/>
        </w:rPr>
      </w:pPr>
    </w:p>
    <w:p w14:paraId="2F85A9A0" w14:textId="77777777" w:rsidR="000328B0" w:rsidRDefault="000328B0">
      <w:pPr>
        <w:spacing w:line="360" w:lineRule="auto"/>
        <w:jc w:val="both"/>
        <w:rPr>
          <w:b/>
          <w:bCs/>
          <w:sz w:val="24"/>
          <w:szCs w:val="24"/>
        </w:rPr>
      </w:pPr>
    </w:p>
    <w:p w14:paraId="1F1B1EFE" w14:textId="77777777" w:rsidR="000328B0" w:rsidRDefault="00042F23">
      <w:pPr>
        <w:spacing w:line="360" w:lineRule="auto"/>
        <w:jc w:val="both"/>
        <w:rPr>
          <w:b/>
          <w:bCs/>
          <w:i/>
          <w:sz w:val="24"/>
          <w:szCs w:val="24"/>
          <w:lang w:val="en-IN"/>
        </w:rPr>
      </w:pPr>
      <w:r>
        <w:rPr>
          <w:b/>
          <w:bCs/>
          <w:sz w:val="24"/>
          <w:szCs w:val="24"/>
        </w:rPr>
        <w:t xml:space="preserve">3.3. Effect of different combinations of Spent Mushroom Substrate on morphological parameters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30182388" w14:textId="77777777" w:rsidR="000328B0" w:rsidRDefault="000328B0">
      <w:pPr>
        <w:spacing w:line="360" w:lineRule="auto"/>
        <w:jc w:val="both"/>
        <w:rPr>
          <w:b/>
          <w:bCs/>
          <w:sz w:val="24"/>
          <w:szCs w:val="24"/>
        </w:rPr>
      </w:pPr>
    </w:p>
    <w:p w14:paraId="3522E2EA" w14:textId="77777777" w:rsidR="004101B7" w:rsidRDefault="00042F23" w:rsidP="004101B7">
      <w:pPr>
        <w:spacing w:after="240" w:line="360" w:lineRule="auto"/>
        <w:ind w:firstLine="720"/>
        <w:jc w:val="both"/>
        <w:rPr>
          <w:sz w:val="24"/>
          <w:szCs w:val="24"/>
        </w:rPr>
      </w:pPr>
      <w:r>
        <w:rPr>
          <w:sz w:val="24"/>
          <w:szCs w:val="24"/>
        </w:rPr>
        <w:t xml:space="preserve">The parameters assessed included the number of fruiting bodies, maximum individual fruiting body weight, stalk length, and </w:t>
      </w:r>
      <w:r>
        <w:rPr>
          <w:sz w:val="24"/>
          <w:szCs w:val="24"/>
        </w:rPr>
        <w:t>cap diameter.</w:t>
      </w:r>
    </w:p>
    <w:p w14:paraId="31C88B9E" w14:textId="23C77010" w:rsidR="000328B0" w:rsidRPr="004101B7" w:rsidRDefault="00042F23" w:rsidP="004101B7">
      <w:pPr>
        <w:spacing w:after="240" w:line="360" w:lineRule="auto"/>
        <w:jc w:val="both"/>
        <w:rPr>
          <w:sz w:val="24"/>
          <w:szCs w:val="24"/>
        </w:rPr>
      </w:pPr>
      <w:r>
        <w:rPr>
          <w:b/>
          <w:bCs/>
          <w:sz w:val="24"/>
          <w:szCs w:val="24"/>
        </w:rPr>
        <w:lastRenderedPageBreak/>
        <w:t>3.3.1</w:t>
      </w:r>
      <w:r>
        <w:rPr>
          <w:b/>
          <w:bCs/>
          <w:sz w:val="24"/>
          <w:szCs w:val="24"/>
        </w:rPr>
        <w:tab/>
        <w:t>Number of Fruiting Bodies</w:t>
      </w:r>
    </w:p>
    <w:p w14:paraId="32F8BD33" w14:textId="0509830F" w:rsidR="000328B0" w:rsidRDefault="00042F23">
      <w:pPr>
        <w:spacing w:line="360" w:lineRule="auto"/>
        <w:ind w:firstLine="720"/>
        <w:jc w:val="both"/>
        <w:rPr>
          <w:sz w:val="28"/>
          <w:szCs w:val="28"/>
          <w:lang w:val="en-IN"/>
        </w:rPr>
      </w:pPr>
      <w:r>
        <w:rPr>
          <w:spacing w:val="48"/>
          <w:sz w:val="28"/>
          <w:szCs w:val="28"/>
        </w:rPr>
        <w:t xml:space="preserve"> </w:t>
      </w:r>
      <w:r>
        <w:rPr>
          <w:sz w:val="24"/>
          <w:szCs w:val="24"/>
        </w:rPr>
        <w:t>The</w:t>
      </w:r>
      <w:r>
        <w:rPr>
          <w:spacing w:val="49"/>
          <w:sz w:val="24"/>
          <w:szCs w:val="24"/>
        </w:rPr>
        <w:t xml:space="preserve"> </w:t>
      </w:r>
      <w:r>
        <w:rPr>
          <w:sz w:val="24"/>
          <w:szCs w:val="24"/>
        </w:rPr>
        <w:t>data show</w:t>
      </w:r>
      <w:r w:rsidR="008657B8">
        <w:rPr>
          <w:sz w:val="24"/>
          <w:szCs w:val="24"/>
        </w:rPr>
        <w:t>n</w:t>
      </w:r>
      <w:r>
        <w:rPr>
          <w:spacing w:val="-1"/>
          <w:sz w:val="24"/>
          <w:szCs w:val="24"/>
        </w:rPr>
        <w:t xml:space="preserve"> </w:t>
      </w:r>
      <w:r>
        <w:rPr>
          <w:sz w:val="24"/>
          <w:szCs w:val="24"/>
        </w:rPr>
        <w:t>in</w:t>
      </w:r>
      <w:r>
        <w:rPr>
          <w:spacing w:val="23"/>
          <w:sz w:val="24"/>
          <w:szCs w:val="24"/>
        </w:rPr>
        <w:t xml:space="preserve"> </w:t>
      </w:r>
      <w:r>
        <w:rPr>
          <w:sz w:val="24"/>
          <w:szCs w:val="24"/>
        </w:rPr>
        <w:t>Table-</w:t>
      </w:r>
      <w:r w:rsidR="006C3033">
        <w:rPr>
          <w:sz w:val="24"/>
          <w:szCs w:val="24"/>
        </w:rPr>
        <w:t>3</w:t>
      </w:r>
      <w:r>
        <w:rPr>
          <w:spacing w:val="23"/>
          <w:sz w:val="24"/>
          <w:szCs w:val="24"/>
        </w:rPr>
        <w:t xml:space="preserve"> </w:t>
      </w:r>
      <w:r>
        <w:rPr>
          <w:sz w:val="24"/>
          <w:szCs w:val="24"/>
        </w:rPr>
        <w:t>revealed</w:t>
      </w:r>
      <w:r>
        <w:rPr>
          <w:spacing w:val="24"/>
          <w:sz w:val="24"/>
          <w:szCs w:val="24"/>
        </w:rPr>
        <w:t xml:space="preserve"> </w:t>
      </w:r>
      <w:r>
        <w:rPr>
          <w:sz w:val="24"/>
          <w:szCs w:val="24"/>
        </w:rPr>
        <w:t>that</w:t>
      </w:r>
      <w:r>
        <w:rPr>
          <w:spacing w:val="22"/>
          <w:sz w:val="24"/>
          <w:szCs w:val="24"/>
        </w:rPr>
        <w:t xml:space="preserve"> </w:t>
      </w:r>
      <w:r>
        <w:rPr>
          <w:sz w:val="24"/>
          <w:szCs w:val="24"/>
        </w:rPr>
        <w:t>all</w:t>
      </w:r>
      <w:r w:rsidR="002A2D15">
        <w:rPr>
          <w:sz w:val="24"/>
          <w:szCs w:val="24"/>
        </w:rPr>
        <w:t xml:space="preserve"> the</w:t>
      </w:r>
      <w:r>
        <w:rPr>
          <w:spacing w:val="24"/>
          <w:sz w:val="24"/>
          <w:szCs w:val="24"/>
        </w:rPr>
        <w:t xml:space="preserve"> </w:t>
      </w:r>
      <w:r>
        <w:rPr>
          <w:sz w:val="24"/>
          <w:szCs w:val="24"/>
        </w:rPr>
        <w:t>treatments</w:t>
      </w:r>
      <w:r>
        <w:rPr>
          <w:spacing w:val="23"/>
          <w:sz w:val="24"/>
          <w:szCs w:val="24"/>
        </w:rPr>
        <w:t xml:space="preserve"> </w:t>
      </w:r>
      <w:r>
        <w:rPr>
          <w:sz w:val="24"/>
          <w:szCs w:val="24"/>
        </w:rPr>
        <w:t>resulted</w:t>
      </w:r>
      <w:r>
        <w:rPr>
          <w:spacing w:val="23"/>
          <w:sz w:val="24"/>
          <w:szCs w:val="24"/>
        </w:rPr>
        <w:t xml:space="preserve"> </w:t>
      </w:r>
      <w:r>
        <w:rPr>
          <w:sz w:val="24"/>
          <w:szCs w:val="24"/>
        </w:rPr>
        <w:t>in</w:t>
      </w:r>
      <w:r>
        <w:rPr>
          <w:spacing w:val="24"/>
          <w:sz w:val="24"/>
          <w:szCs w:val="24"/>
        </w:rPr>
        <w:t xml:space="preserve"> </w:t>
      </w:r>
      <w:r>
        <w:rPr>
          <w:sz w:val="24"/>
          <w:szCs w:val="24"/>
        </w:rPr>
        <w:t>an</w:t>
      </w:r>
      <w:r>
        <w:rPr>
          <w:spacing w:val="23"/>
          <w:sz w:val="24"/>
          <w:szCs w:val="24"/>
        </w:rPr>
        <w:t xml:space="preserve"> </w:t>
      </w:r>
      <w:r>
        <w:rPr>
          <w:sz w:val="24"/>
          <w:szCs w:val="24"/>
        </w:rPr>
        <w:t>increase</w:t>
      </w:r>
      <w:r>
        <w:rPr>
          <w:spacing w:val="33"/>
          <w:sz w:val="24"/>
          <w:szCs w:val="24"/>
        </w:rPr>
        <w:t xml:space="preserve"> </w:t>
      </w:r>
      <w:r>
        <w:rPr>
          <w:sz w:val="24"/>
          <w:szCs w:val="24"/>
        </w:rPr>
        <w:t>in</w:t>
      </w:r>
      <w:r>
        <w:rPr>
          <w:spacing w:val="23"/>
          <w:sz w:val="24"/>
          <w:szCs w:val="24"/>
        </w:rPr>
        <w:t xml:space="preserve"> </w:t>
      </w:r>
      <w:r>
        <w:rPr>
          <w:sz w:val="24"/>
          <w:szCs w:val="24"/>
        </w:rPr>
        <w:t>the number</w:t>
      </w:r>
      <w:r>
        <w:rPr>
          <w:spacing w:val="1"/>
          <w:sz w:val="24"/>
          <w:szCs w:val="24"/>
        </w:rPr>
        <w:t xml:space="preserve"> </w:t>
      </w:r>
      <w:r>
        <w:rPr>
          <w:sz w:val="24"/>
          <w:szCs w:val="24"/>
        </w:rPr>
        <w:t>of</w:t>
      </w:r>
      <w:r>
        <w:rPr>
          <w:spacing w:val="1"/>
          <w:sz w:val="24"/>
          <w:szCs w:val="24"/>
        </w:rPr>
        <w:t xml:space="preserve"> </w:t>
      </w:r>
      <w:r>
        <w:rPr>
          <w:sz w:val="24"/>
          <w:szCs w:val="24"/>
        </w:rPr>
        <w:t>fruiting bodies</w:t>
      </w:r>
      <w:r>
        <w:rPr>
          <w:sz w:val="24"/>
          <w:szCs w:val="24"/>
          <w:lang w:val="en-IN"/>
        </w:rPr>
        <w:t xml:space="preserve"> with the maximum in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z w:val="24"/>
          <w:szCs w:val="24"/>
        </w:rPr>
        <w:t>having</w:t>
      </w:r>
      <w:r>
        <w:rPr>
          <w:spacing w:val="1"/>
          <w:sz w:val="24"/>
          <w:szCs w:val="24"/>
        </w:rPr>
        <w:t xml:space="preserve"> </w:t>
      </w:r>
      <w:r>
        <w:rPr>
          <w:sz w:val="24"/>
          <w:szCs w:val="24"/>
        </w:rPr>
        <w:t>the</w:t>
      </w:r>
      <w:r>
        <w:rPr>
          <w:spacing w:val="1"/>
          <w:sz w:val="24"/>
          <w:szCs w:val="24"/>
        </w:rPr>
        <w:t xml:space="preserve"> </w:t>
      </w:r>
      <w:r>
        <w:rPr>
          <w:sz w:val="24"/>
          <w:szCs w:val="24"/>
        </w:rPr>
        <w:t>highest</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fruiting</w:t>
      </w:r>
      <w:r>
        <w:rPr>
          <w:spacing w:val="1"/>
          <w:sz w:val="24"/>
          <w:szCs w:val="24"/>
        </w:rPr>
        <w:t xml:space="preserve"> </w:t>
      </w:r>
      <w:r>
        <w:rPr>
          <w:sz w:val="24"/>
          <w:szCs w:val="24"/>
        </w:rPr>
        <w:t>bodies</w:t>
      </w:r>
      <w:r>
        <w:rPr>
          <w:spacing w:val="1"/>
          <w:sz w:val="24"/>
          <w:szCs w:val="24"/>
        </w:rPr>
        <w:t xml:space="preserve"> </w:t>
      </w:r>
      <w:r>
        <w:rPr>
          <w:sz w:val="24"/>
          <w:szCs w:val="24"/>
        </w:rPr>
        <w:t>representing 13</w:t>
      </w:r>
      <w:r>
        <w:rPr>
          <w:sz w:val="24"/>
          <w:szCs w:val="24"/>
          <w:lang w:val="en-IN"/>
        </w:rPr>
        <w:t xml:space="preserve">1 </w:t>
      </w:r>
      <w:r>
        <w:rPr>
          <w:sz w:val="24"/>
          <w:szCs w:val="24"/>
        </w:rPr>
        <w:t>followed 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z w:val="24"/>
          <w:szCs w:val="24"/>
        </w:rPr>
        <w:t>, which were 12</w:t>
      </w:r>
      <w:r>
        <w:rPr>
          <w:sz w:val="24"/>
          <w:szCs w:val="24"/>
          <w:lang w:val="en-IN"/>
        </w:rPr>
        <w:t>9</w:t>
      </w:r>
      <w:r>
        <w:rPr>
          <w:sz w:val="24"/>
          <w:szCs w:val="24"/>
        </w:rPr>
        <w:t>, 12</w:t>
      </w:r>
      <w:r>
        <w:rPr>
          <w:sz w:val="24"/>
          <w:szCs w:val="24"/>
          <w:lang w:val="en-IN"/>
        </w:rPr>
        <w:t>8</w:t>
      </w:r>
      <w:r>
        <w:rPr>
          <w:sz w:val="24"/>
          <w:szCs w:val="24"/>
        </w:rPr>
        <w:t xml:space="preserve"> and</w:t>
      </w:r>
      <w:r>
        <w:rPr>
          <w:spacing w:val="1"/>
          <w:sz w:val="24"/>
          <w:szCs w:val="24"/>
        </w:rPr>
        <w:t xml:space="preserve"> </w:t>
      </w:r>
      <w:r>
        <w:rPr>
          <w:sz w:val="24"/>
          <w:szCs w:val="24"/>
        </w:rPr>
        <w:t>12</w:t>
      </w:r>
      <w:r>
        <w:rPr>
          <w:sz w:val="24"/>
          <w:szCs w:val="24"/>
          <w:lang w:val="en-IN"/>
        </w:rPr>
        <w:t>3</w:t>
      </w:r>
      <w:r>
        <w:rPr>
          <w:sz w:val="24"/>
          <w:szCs w:val="24"/>
        </w:rPr>
        <w:t xml:space="preserve">, respectively, while Control reported its lowest number just </w:t>
      </w:r>
      <w:r>
        <w:rPr>
          <w:sz w:val="24"/>
          <w:szCs w:val="24"/>
          <w:lang w:val="en-IN"/>
        </w:rPr>
        <w:t>91</w:t>
      </w:r>
      <w:r>
        <w:rPr>
          <w:sz w:val="24"/>
          <w:szCs w:val="24"/>
        </w:rPr>
        <w:t xml:space="preserve">. </w:t>
      </w:r>
      <w:r w:rsidR="00015240">
        <w:rPr>
          <w:sz w:val="24"/>
          <w:szCs w:val="24"/>
        </w:rPr>
        <w:t xml:space="preserve">Research findings of </w:t>
      </w:r>
      <w:r w:rsidR="00015240" w:rsidRPr="00015240">
        <w:rPr>
          <w:sz w:val="24"/>
          <w:szCs w:val="24"/>
        </w:rPr>
        <w:t>Sarkar and Chowdhury (2013)</w:t>
      </w:r>
      <w:r w:rsidR="00015240">
        <w:rPr>
          <w:sz w:val="24"/>
          <w:szCs w:val="24"/>
        </w:rPr>
        <w:t xml:space="preserve"> and </w:t>
      </w:r>
      <w:r w:rsidR="00015240" w:rsidRPr="00015240">
        <w:rPr>
          <w:sz w:val="24"/>
          <w:szCs w:val="24"/>
        </w:rPr>
        <w:t>D</w:t>
      </w:r>
      <w:r w:rsidR="002E1BF2">
        <w:rPr>
          <w:sz w:val="24"/>
          <w:szCs w:val="24"/>
        </w:rPr>
        <w:t>e</w:t>
      </w:r>
      <w:r w:rsidR="00015240" w:rsidRPr="00015240">
        <w:rPr>
          <w:sz w:val="24"/>
          <w:szCs w:val="24"/>
        </w:rPr>
        <w:t xml:space="preserve">y </w:t>
      </w:r>
      <w:r w:rsidR="00015240" w:rsidRPr="00015240">
        <w:rPr>
          <w:i/>
          <w:iCs/>
          <w:sz w:val="24"/>
          <w:szCs w:val="24"/>
        </w:rPr>
        <w:t>et al</w:t>
      </w:r>
      <w:r w:rsidR="00015240" w:rsidRPr="00015240">
        <w:rPr>
          <w:sz w:val="24"/>
          <w:szCs w:val="24"/>
        </w:rPr>
        <w:t>., (2007</w:t>
      </w:r>
      <w:r w:rsidR="00015240">
        <w:rPr>
          <w:sz w:val="24"/>
          <w:szCs w:val="24"/>
        </w:rPr>
        <w:t xml:space="preserve">) also </w:t>
      </w:r>
      <w:r w:rsidR="008657B8">
        <w:rPr>
          <w:sz w:val="24"/>
          <w:szCs w:val="24"/>
        </w:rPr>
        <w:t>indicated</w:t>
      </w:r>
      <w:r w:rsidR="00015240">
        <w:rPr>
          <w:sz w:val="24"/>
          <w:szCs w:val="24"/>
        </w:rPr>
        <w:t xml:space="preserve"> similar results.</w:t>
      </w:r>
    </w:p>
    <w:p w14:paraId="3979D1DF" w14:textId="77777777" w:rsidR="000328B0" w:rsidRDefault="00042F23">
      <w:pPr>
        <w:spacing w:line="360" w:lineRule="auto"/>
        <w:jc w:val="both"/>
        <w:rPr>
          <w:b/>
          <w:bCs/>
          <w:sz w:val="24"/>
          <w:szCs w:val="24"/>
        </w:rPr>
      </w:pPr>
      <w:r>
        <w:rPr>
          <w:b/>
          <w:bCs/>
          <w:sz w:val="24"/>
          <w:szCs w:val="24"/>
        </w:rPr>
        <w:t>3.3.2 Stalk Length</w:t>
      </w:r>
    </w:p>
    <w:p w14:paraId="77143A01" w14:textId="6BE86B89" w:rsidR="000328B0" w:rsidRDefault="00042F23">
      <w:pPr>
        <w:spacing w:line="360" w:lineRule="auto"/>
        <w:ind w:firstLine="720"/>
        <w:jc w:val="both"/>
        <w:rPr>
          <w:sz w:val="24"/>
          <w:szCs w:val="24"/>
        </w:rPr>
      </w:pPr>
      <w:r>
        <w:rPr>
          <w:sz w:val="24"/>
          <w:szCs w:val="24"/>
        </w:rPr>
        <w:t>Among all the treatments, the data presented in Table-</w:t>
      </w:r>
      <w:r w:rsidR="006C3033">
        <w:rPr>
          <w:sz w:val="24"/>
          <w:szCs w:val="24"/>
        </w:rPr>
        <w:t>3</w:t>
      </w:r>
      <w:r>
        <w:rPr>
          <w:sz w:val="24"/>
          <w:szCs w:val="24"/>
        </w:rPr>
        <w:t>, showed that</w:t>
      </w:r>
      <w:r>
        <w:rPr>
          <w:spacing w:val="1"/>
          <w:sz w:val="24"/>
          <w:szCs w:val="24"/>
        </w:rPr>
        <w:t xml:space="preserve"> </w:t>
      </w:r>
      <w:r>
        <w:rPr>
          <w:sz w:val="24"/>
          <w:szCs w:val="24"/>
        </w:rPr>
        <w:t>significant variation on width of stalk. The maximum width o</w:t>
      </w:r>
      <w:r>
        <w:rPr>
          <w:sz w:val="24"/>
          <w:szCs w:val="24"/>
        </w:rPr>
        <w:t>f stalk was found in</w:t>
      </w:r>
      <w:r>
        <w:rPr>
          <w:spacing w:val="1"/>
          <w:sz w:val="24"/>
          <w:szCs w:val="24"/>
        </w:rPr>
        <w:t xml:space="preserve">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w:t>
      </w:r>
      <w:r>
        <w:rPr>
          <w:sz w:val="24"/>
          <w:szCs w:val="24"/>
        </w:rPr>
        <w:t xml:space="preserve"> </w:t>
      </w:r>
      <w:r>
        <w:rPr>
          <w:spacing w:val="-1"/>
          <w:sz w:val="24"/>
          <w:szCs w:val="24"/>
        </w:rPr>
        <w:t>representing</w:t>
      </w:r>
      <w:r>
        <w:rPr>
          <w:spacing w:val="7"/>
          <w:sz w:val="24"/>
          <w:szCs w:val="24"/>
        </w:rPr>
        <w:t xml:space="preserve"> </w:t>
      </w:r>
      <w:r>
        <w:rPr>
          <w:sz w:val="24"/>
          <w:szCs w:val="24"/>
        </w:rPr>
        <w:t>2.</w:t>
      </w:r>
      <w:r>
        <w:rPr>
          <w:sz w:val="24"/>
          <w:szCs w:val="24"/>
          <w:lang w:val="en-IN"/>
        </w:rPr>
        <w:t>87</w:t>
      </w:r>
      <w:r>
        <w:rPr>
          <w:spacing w:val="7"/>
          <w:sz w:val="24"/>
          <w:szCs w:val="24"/>
        </w:rPr>
        <w:t xml:space="preserve"> </w:t>
      </w:r>
      <w:r>
        <w:rPr>
          <w:sz w:val="24"/>
          <w:szCs w:val="24"/>
        </w:rPr>
        <w:t>cm,</w:t>
      </w:r>
      <w:r>
        <w:rPr>
          <w:spacing w:val="9"/>
          <w:sz w:val="24"/>
          <w:szCs w:val="24"/>
        </w:rPr>
        <w:t xml:space="preserve"> </w:t>
      </w:r>
      <w:r>
        <w:rPr>
          <w:sz w:val="24"/>
          <w:szCs w:val="24"/>
        </w:rPr>
        <w:t>followed</w:t>
      </w:r>
      <w:r>
        <w:rPr>
          <w:spacing w:val="9"/>
          <w:sz w:val="24"/>
          <w:szCs w:val="24"/>
        </w:rPr>
        <w:t xml:space="preserve"> </w:t>
      </w:r>
      <w:r>
        <w:rPr>
          <w:sz w:val="24"/>
          <w:szCs w:val="24"/>
        </w:rPr>
        <w:t>by</w:t>
      </w:r>
      <w:r>
        <w:rPr>
          <w:spacing w:val="5"/>
          <w:sz w:val="24"/>
          <w:szCs w:val="24"/>
        </w:rPr>
        <w:t xml:space="preserve"> </w:t>
      </w:r>
      <w:r>
        <w:rPr>
          <w:sz w:val="24"/>
          <w:szCs w:val="24"/>
        </w:rPr>
        <w:t>T</w:t>
      </w:r>
      <w:r>
        <w:rPr>
          <w:sz w:val="24"/>
          <w:szCs w:val="24"/>
          <w:vertAlign w:val="subscript"/>
          <w:lang w:val="en-IN"/>
        </w:rPr>
        <w:t>9</w:t>
      </w:r>
      <w:r>
        <w:rPr>
          <w:sz w:val="24"/>
          <w:szCs w:val="24"/>
          <w:vertAlign w:val="subscript"/>
        </w:rPr>
        <w:t xml:space="preserve"> </w:t>
      </w:r>
      <w:proofErr w:type="gramStart"/>
      <w:r>
        <w:rPr>
          <w:sz w:val="24"/>
          <w:szCs w:val="24"/>
        </w:rPr>
        <w:t>( Compost</w:t>
      </w:r>
      <w:proofErr w:type="gramEnd"/>
      <w:r>
        <w:rPr>
          <w:sz w:val="24"/>
          <w:szCs w:val="24"/>
        </w:rPr>
        <w:t xml:space="preserve"> (4</w:t>
      </w:r>
      <w:r>
        <w:rPr>
          <w:spacing w:val="-67"/>
          <w:sz w:val="24"/>
          <w:szCs w:val="24"/>
        </w:rPr>
        <w:t xml:space="preserve"> </w:t>
      </w:r>
      <w:r>
        <w:rPr>
          <w:sz w:val="24"/>
          <w:szCs w:val="24"/>
        </w:rPr>
        <w:t>kg)</w:t>
      </w:r>
      <w:r>
        <w:rPr>
          <w:spacing w:val="-3"/>
          <w:sz w:val="24"/>
          <w:szCs w:val="24"/>
        </w:rPr>
        <w:t xml:space="preserve"> </w:t>
      </w:r>
      <w:r>
        <w:rPr>
          <w:b/>
          <w:sz w:val="24"/>
          <w:szCs w:val="24"/>
        </w:rPr>
        <w:t>+</w:t>
      </w:r>
      <w:r>
        <w:rPr>
          <w:b/>
          <w:sz w:val="24"/>
          <w:szCs w:val="24"/>
          <w:lang w:val="en-IN"/>
        </w:rPr>
        <w:t xml:space="preserve"> </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8"/>
          <w:sz w:val="24"/>
          <w:szCs w:val="24"/>
        </w:rPr>
        <w:t xml:space="preserve"> </w:t>
      </w:r>
      <w:r>
        <w:rPr>
          <w:sz w:val="24"/>
          <w:szCs w:val="24"/>
        </w:rPr>
        <w:t>as</w:t>
      </w:r>
      <w:r>
        <w:rPr>
          <w:spacing w:val="8"/>
          <w:sz w:val="24"/>
          <w:szCs w:val="24"/>
        </w:rPr>
        <w:t xml:space="preserve"> </w:t>
      </w:r>
      <w:r>
        <w:rPr>
          <w:sz w:val="24"/>
          <w:szCs w:val="24"/>
        </w:rPr>
        <w:t>2.</w:t>
      </w:r>
      <w:r>
        <w:rPr>
          <w:sz w:val="24"/>
          <w:szCs w:val="24"/>
          <w:lang w:val="en-IN"/>
        </w:rPr>
        <w:t>85</w:t>
      </w:r>
      <w:r>
        <w:rPr>
          <w:spacing w:val="7"/>
          <w:sz w:val="24"/>
          <w:szCs w:val="24"/>
        </w:rPr>
        <w:t xml:space="preserve"> </w:t>
      </w:r>
      <w:r>
        <w:rPr>
          <w:sz w:val="24"/>
          <w:szCs w:val="24"/>
        </w:rPr>
        <w:t>cm,</w:t>
      </w:r>
      <w:r>
        <w:rPr>
          <w:spacing w:val="8"/>
          <w:sz w:val="24"/>
          <w:szCs w:val="24"/>
        </w:rPr>
        <w:t xml:space="preserve"> </w:t>
      </w:r>
      <w:r>
        <w:rPr>
          <w:sz w:val="24"/>
          <w:szCs w:val="24"/>
        </w:rPr>
        <w:t>2.</w:t>
      </w:r>
      <w:r>
        <w:rPr>
          <w:sz w:val="24"/>
          <w:szCs w:val="24"/>
          <w:lang w:val="en-IN"/>
        </w:rPr>
        <w:t>81</w:t>
      </w:r>
      <w:r>
        <w:rPr>
          <w:spacing w:val="11"/>
          <w:sz w:val="24"/>
          <w:szCs w:val="24"/>
        </w:rPr>
        <w:t xml:space="preserve"> </w:t>
      </w:r>
      <w:r w:rsidR="00EF2CB9">
        <w:rPr>
          <w:sz w:val="24"/>
          <w:szCs w:val="24"/>
        </w:rPr>
        <w:t>cm,</w:t>
      </w:r>
      <w:r>
        <w:rPr>
          <w:spacing w:val="4"/>
          <w:sz w:val="24"/>
          <w:szCs w:val="24"/>
        </w:rPr>
        <w:t xml:space="preserve"> </w:t>
      </w:r>
      <w:r>
        <w:rPr>
          <w:sz w:val="24"/>
          <w:szCs w:val="24"/>
        </w:rPr>
        <w:t>and 2.</w:t>
      </w:r>
      <w:r>
        <w:rPr>
          <w:sz w:val="24"/>
          <w:szCs w:val="24"/>
          <w:lang w:val="en-IN"/>
        </w:rPr>
        <w:t>77 cm</w:t>
      </w:r>
      <w:r>
        <w:rPr>
          <w:spacing w:val="9"/>
          <w:sz w:val="24"/>
          <w:szCs w:val="24"/>
        </w:rPr>
        <w:t xml:space="preserve"> </w:t>
      </w:r>
      <w:r>
        <w:rPr>
          <w:sz w:val="24"/>
          <w:szCs w:val="24"/>
        </w:rPr>
        <w:t>respectively,</w:t>
      </w:r>
      <w:r>
        <w:rPr>
          <w:spacing w:val="7"/>
          <w:sz w:val="24"/>
          <w:szCs w:val="24"/>
        </w:rPr>
        <w:t xml:space="preserve"> </w:t>
      </w:r>
      <w:r>
        <w:rPr>
          <w:sz w:val="24"/>
          <w:szCs w:val="24"/>
        </w:rPr>
        <w:t>while</w:t>
      </w:r>
      <w:r>
        <w:rPr>
          <w:spacing w:val="5"/>
          <w:sz w:val="24"/>
          <w:szCs w:val="24"/>
        </w:rPr>
        <w:t xml:space="preserve"> </w:t>
      </w:r>
      <w:r>
        <w:rPr>
          <w:sz w:val="24"/>
          <w:szCs w:val="24"/>
        </w:rPr>
        <w:t>lowest</w:t>
      </w:r>
      <w:r>
        <w:rPr>
          <w:spacing w:val="9"/>
          <w:sz w:val="24"/>
          <w:szCs w:val="24"/>
        </w:rPr>
        <w:t xml:space="preserve"> </w:t>
      </w:r>
      <w:r>
        <w:rPr>
          <w:sz w:val="24"/>
          <w:szCs w:val="24"/>
        </w:rPr>
        <w:t>width</w:t>
      </w:r>
      <w:r>
        <w:rPr>
          <w:spacing w:val="7"/>
          <w:sz w:val="24"/>
          <w:szCs w:val="24"/>
        </w:rPr>
        <w:t xml:space="preserve"> </w:t>
      </w:r>
      <w:r>
        <w:rPr>
          <w:sz w:val="24"/>
          <w:szCs w:val="24"/>
        </w:rPr>
        <w:t>of</w:t>
      </w:r>
      <w:r>
        <w:rPr>
          <w:spacing w:val="5"/>
          <w:sz w:val="24"/>
          <w:szCs w:val="24"/>
        </w:rPr>
        <w:t xml:space="preserve"> </w:t>
      </w:r>
      <w:r>
        <w:rPr>
          <w:sz w:val="24"/>
          <w:szCs w:val="24"/>
        </w:rPr>
        <w:t>stalk</w:t>
      </w:r>
      <w:r>
        <w:rPr>
          <w:spacing w:val="7"/>
          <w:sz w:val="24"/>
          <w:szCs w:val="24"/>
        </w:rPr>
        <w:t xml:space="preserve"> </w:t>
      </w:r>
      <w:r>
        <w:rPr>
          <w:sz w:val="24"/>
          <w:szCs w:val="24"/>
        </w:rPr>
        <w:t>recorded</w:t>
      </w:r>
      <w:r>
        <w:rPr>
          <w:spacing w:val="8"/>
          <w:sz w:val="24"/>
          <w:szCs w:val="24"/>
        </w:rPr>
        <w:t xml:space="preserve"> </w:t>
      </w:r>
      <w:r>
        <w:rPr>
          <w:sz w:val="24"/>
          <w:szCs w:val="24"/>
        </w:rPr>
        <w:t>from</w:t>
      </w:r>
      <w:r>
        <w:rPr>
          <w:spacing w:val="3"/>
          <w:sz w:val="24"/>
          <w:szCs w:val="24"/>
        </w:rPr>
        <w:t xml:space="preserve"> </w:t>
      </w:r>
      <w:r>
        <w:rPr>
          <w:sz w:val="24"/>
          <w:szCs w:val="24"/>
        </w:rPr>
        <w:t>control</w:t>
      </w:r>
      <w:r>
        <w:rPr>
          <w:spacing w:val="9"/>
          <w:sz w:val="24"/>
          <w:szCs w:val="24"/>
        </w:rPr>
        <w:t xml:space="preserve"> </w:t>
      </w:r>
      <w:r>
        <w:rPr>
          <w:sz w:val="24"/>
          <w:szCs w:val="24"/>
        </w:rPr>
        <w:t>representing 1.7</w:t>
      </w:r>
      <w:r>
        <w:rPr>
          <w:sz w:val="24"/>
          <w:szCs w:val="24"/>
          <w:lang w:val="en-IN"/>
        </w:rPr>
        <w:t>8</w:t>
      </w:r>
      <w:r>
        <w:rPr>
          <w:spacing w:val="34"/>
          <w:sz w:val="24"/>
          <w:szCs w:val="24"/>
        </w:rPr>
        <w:t xml:space="preserve"> </w:t>
      </w:r>
      <w:r>
        <w:rPr>
          <w:sz w:val="24"/>
          <w:szCs w:val="24"/>
        </w:rPr>
        <w:t>cm.</w:t>
      </w:r>
      <w:r>
        <w:rPr>
          <w:spacing w:val="33"/>
          <w:sz w:val="24"/>
          <w:szCs w:val="24"/>
        </w:rPr>
        <w:t xml:space="preserve"> </w:t>
      </w:r>
      <w:r>
        <w:rPr>
          <w:sz w:val="24"/>
          <w:szCs w:val="24"/>
        </w:rPr>
        <w:t>It</w:t>
      </w:r>
      <w:r>
        <w:rPr>
          <w:spacing w:val="34"/>
          <w:sz w:val="24"/>
          <w:szCs w:val="24"/>
        </w:rPr>
        <w:t xml:space="preserve"> </w:t>
      </w:r>
      <w:r>
        <w:rPr>
          <w:sz w:val="24"/>
          <w:szCs w:val="24"/>
        </w:rPr>
        <w:t>is</w:t>
      </w:r>
      <w:r>
        <w:rPr>
          <w:spacing w:val="35"/>
          <w:sz w:val="24"/>
          <w:szCs w:val="24"/>
        </w:rPr>
        <w:t xml:space="preserve"> </w:t>
      </w:r>
      <w:r>
        <w:rPr>
          <w:sz w:val="24"/>
          <w:szCs w:val="24"/>
        </w:rPr>
        <w:t>also</w:t>
      </w:r>
      <w:r>
        <w:rPr>
          <w:spacing w:val="35"/>
          <w:sz w:val="24"/>
          <w:szCs w:val="24"/>
        </w:rPr>
        <w:t xml:space="preserve"> </w:t>
      </w:r>
      <w:r>
        <w:rPr>
          <w:sz w:val="24"/>
          <w:szCs w:val="24"/>
        </w:rPr>
        <w:t>cleared</w:t>
      </w:r>
      <w:r>
        <w:rPr>
          <w:spacing w:val="34"/>
          <w:sz w:val="24"/>
          <w:szCs w:val="24"/>
        </w:rPr>
        <w:t xml:space="preserve"> </w:t>
      </w:r>
      <w:r>
        <w:rPr>
          <w:sz w:val="24"/>
          <w:szCs w:val="24"/>
        </w:rPr>
        <w:t>that</w:t>
      </w:r>
      <w:r>
        <w:rPr>
          <w:spacing w:val="35"/>
          <w:sz w:val="24"/>
          <w:szCs w:val="24"/>
        </w:rPr>
        <w:t xml:space="preserve"> </w:t>
      </w:r>
      <w:r>
        <w:rPr>
          <w:sz w:val="24"/>
          <w:szCs w:val="24"/>
        </w:rPr>
        <w:t>all</w:t>
      </w:r>
      <w:r>
        <w:rPr>
          <w:spacing w:val="35"/>
          <w:sz w:val="24"/>
          <w:szCs w:val="24"/>
        </w:rPr>
        <w:t xml:space="preserve"> </w:t>
      </w:r>
      <w:r>
        <w:rPr>
          <w:sz w:val="24"/>
          <w:szCs w:val="24"/>
        </w:rPr>
        <w:t>the</w:t>
      </w:r>
      <w:r>
        <w:rPr>
          <w:spacing w:val="33"/>
          <w:sz w:val="24"/>
          <w:szCs w:val="24"/>
        </w:rPr>
        <w:t xml:space="preserve"> </w:t>
      </w:r>
      <w:r>
        <w:rPr>
          <w:sz w:val="24"/>
          <w:szCs w:val="24"/>
        </w:rPr>
        <w:t>treatment</w:t>
      </w:r>
      <w:r>
        <w:rPr>
          <w:spacing w:val="35"/>
          <w:sz w:val="24"/>
          <w:szCs w:val="24"/>
        </w:rPr>
        <w:t xml:space="preserve"> </w:t>
      </w:r>
      <w:r>
        <w:rPr>
          <w:sz w:val="24"/>
          <w:szCs w:val="24"/>
        </w:rPr>
        <w:t>decreases</w:t>
      </w:r>
      <w:r>
        <w:rPr>
          <w:spacing w:val="35"/>
          <w:sz w:val="24"/>
          <w:szCs w:val="24"/>
        </w:rPr>
        <w:t xml:space="preserve"> </w:t>
      </w:r>
      <w:proofErr w:type="gramStart"/>
      <w:r>
        <w:rPr>
          <w:sz w:val="24"/>
          <w:szCs w:val="24"/>
        </w:rPr>
        <w:t>the</w:t>
      </w:r>
      <w:r>
        <w:rPr>
          <w:spacing w:val="31"/>
          <w:sz w:val="24"/>
          <w:szCs w:val="24"/>
        </w:rPr>
        <w:t xml:space="preserve"> </w:t>
      </w:r>
      <w:r>
        <w:rPr>
          <w:spacing w:val="35"/>
          <w:sz w:val="24"/>
          <w:szCs w:val="24"/>
        </w:rPr>
        <w:t xml:space="preserve"> </w:t>
      </w:r>
      <w:r>
        <w:rPr>
          <w:sz w:val="24"/>
          <w:szCs w:val="24"/>
        </w:rPr>
        <w:t>width</w:t>
      </w:r>
      <w:proofErr w:type="gramEnd"/>
      <w:r>
        <w:rPr>
          <w:spacing w:val="35"/>
          <w:sz w:val="24"/>
          <w:szCs w:val="24"/>
        </w:rPr>
        <w:t xml:space="preserve"> </w:t>
      </w:r>
      <w:r>
        <w:rPr>
          <w:sz w:val="24"/>
          <w:szCs w:val="24"/>
        </w:rPr>
        <w:t>of</w:t>
      </w:r>
      <w:r>
        <w:rPr>
          <w:spacing w:val="33"/>
          <w:sz w:val="24"/>
          <w:szCs w:val="24"/>
        </w:rPr>
        <w:t xml:space="preserve"> </w:t>
      </w:r>
      <w:r>
        <w:rPr>
          <w:sz w:val="24"/>
          <w:szCs w:val="24"/>
        </w:rPr>
        <w:t xml:space="preserve">stalk </w:t>
      </w:r>
      <w:r>
        <w:rPr>
          <w:spacing w:val="-67"/>
          <w:sz w:val="24"/>
          <w:szCs w:val="24"/>
        </w:rPr>
        <w:t xml:space="preserve"> </w:t>
      </w:r>
      <w:r>
        <w:rPr>
          <w:sz w:val="24"/>
          <w:szCs w:val="24"/>
        </w:rPr>
        <w:t>against control.</w:t>
      </w:r>
    </w:p>
    <w:p w14:paraId="6368F717" w14:textId="77777777" w:rsidR="000328B0" w:rsidRDefault="00042F23">
      <w:pPr>
        <w:spacing w:line="360" w:lineRule="auto"/>
        <w:jc w:val="both"/>
        <w:rPr>
          <w:b/>
          <w:bCs/>
          <w:sz w:val="24"/>
          <w:szCs w:val="24"/>
        </w:rPr>
      </w:pPr>
      <w:r>
        <w:rPr>
          <w:b/>
          <w:bCs/>
          <w:sz w:val="24"/>
          <w:szCs w:val="24"/>
        </w:rPr>
        <w:t>3.3.3 Cap Diameter</w:t>
      </w:r>
    </w:p>
    <w:p w14:paraId="38402E10" w14:textId="40E2499D" w:rsidR="000328B0" w:rsidRDefault="00042F23">
      <w:pPr>
        <w:pStyle w:val="BodyText"/>
        <w:spacing w:before="200" w:after="200" w:line="360" w:lineRule="auto"/>
        <w:ind w:firstLine="630"/>
        <w:rPr>
          <w:sz w:val="24"/>
          <w:szCs w:val="24"/>
        </w:rPr>
      </w:pPr>
      <w:r>
        <w:rPr>
          <w:sz w:val="24"/>
          <w:szCs w:val="24"/>
        </w:rPr>
        <w:t>The result presented in Table-</w:t>
      </w:r>
      <w:r w:rsidR="00044842">
        <w:rPr>
          <w:sz w:val="24"/>
          <w:szCs w:val="24"/>
        </w:rPr>
        <w:t>3</w:t>
      </w:r>
      <w:r>
        <w:rPr>
          <w:sz w:val="24"/>
          <w:szCs w:val="24"/>
        </w:rPr>
        <w:t>,  showed that the</w:t>
      </w:r>
      <w:r>
        <w:rPr>
          <w:spacing w:val="1"/>
          <w:sz w:val="24"/>
          <w:szCs w:val="24"/>
        </w:rPr>
        <w:t xml:space="preserve"> </w:t>
      </w:r>
      <w:r>
        <w:rPr>
          <w:sz w:val="24"/>
          <w:szCs w:val="24"/>
        </w:rPr>
        <w:t xml:space="preserve">significant variation on cap diameter ranged from </w:t>
      </w:r>
      <w:r>
        <w:rPr>
          <w:sz w:val="24"/>
          <w:szCs w:val="24"/>
          <w:lang w:val="en-IN"/>
        </w:rPr>
        <w:t>3.87</w:t>
      </w:r>
      <w:r>
        <w:rPr>
          <w:sz w:val="24"/>
          <w:szCs w:val="24"/>
        </w:rPr>
        <w:t xml:space="preserve"> to </w:t>
      </w:r>
      <w:r>
        <w:rPr>
          <w:sz w:val="24"/>
          <w:szCs w:val="24"/>
          <w:lang w:val="en-IN"/>
        </w:rPr>
        <w:t>5.62</w:t>
      </w:r>
      <w:r>
        <w:rPr>
          <w:sz w:val="24"/>
          <w:szCs w:val="24"/>
        </w:rPr>
        <w:t xml:space="preserve"> cm.</w:t>
      </w:r>
      <w:r>
        <w:rPr>
          <w:sz w:val="24"/>
          <w:szCs w:val="24"/>
          <w:lang w:val="en-IN"/>
        </w:rPr>
        <w:t xml:space="preserve"> among all the treatment</w:t>
      </w:r>
      <w:r>
        <w:rPr>
          <w:sz w:val="24"/>
          <w:szCs w:val="24"/>
        </w:rPr>
        <w:t xml:space="preserve"> </w:t>
      </w:r>
      <w:r>
        <w:rPr>
          <w:sz w:val="24"/>
          <w:szCs w:val="24"/>
          <w:lang w:val="en-IN"/>
        </w:rPr>
        <w:t>t</w:t>
      </w:r>
      <w:r>
        <w:rPr>
          <w:sz w:val="24"/>
          <w:szCs w:val="24"/>
        </w:rPr>
        <w:t>he maximum</w:t>
      </w:r>
      <w:r>
        <w:rPr>
          <w:spacing w:val="-67"/>
          <w:sz w:val="24"/>
          <w:szCs w:val="24"/>
        </w:rPr>
        <w:t xml:space="preserve"> </w:t>
      </w:r>
      <w:r>
        <w:rPr>
          <w:sz w:val="24"/>
          <w:szCs w:val="24"/>
        </w:rPr>
        <w:t>cap diameter was found in T</w:t>
      </w:r>
      <w:r>
        <w:rPr>
          <w:sz w:val="24"/>
          <w:szCs w:val="24"/>
          <w:vertAlign w:val="subscript"/>
          <w:lang w:val="en-IN"/>
        </w:rPr>
        <w:t>3</w:t>
      </w:r>
      <w:r>
        <w:rPr>
          <w:sz w:val="24"/>
          <w:szCs w:val="24"/>
        </w:rPr>
        <w:t xml:space="preserve"> </w:t>
      </w:r>
      <w:r>
        <w:rPr>
          <w:sz w:val="24"/>
          <w:szCs w:val="24"/>
          <w:lang w:val="en-IN"/>
        </w:rPr>
        <w:t>treatment</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 xml:space="preserve">representing </w:t>
      </w:r>
      <w:r>
        <w:rPr>
          <w:sz w:val="24"/>
          <w:szCs w:val="24"/>
          <w:lang w:val="en-IN"/>
        </w:rPr>
        <w:t>5.62</w:t>
      </w:r>
      <w:r>
        <w:rPr>
          <w:sz w:val="24"/>
          <w:szCs w:val="24"/>
        </w:rPr>
        <w:t xml:space="preserve"> cm, followed 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 xml:space="preserve">6 </w:t>
      </w:r>
      <w:r>
        <w:rPr>
          <w:sz w:val="24"/>
          <w:szCs w:val="24"/>
          <w:vertAlign w:val="subscript"/>
        </w:rPr>
        <w:t xml:space="preserve"> </w:t>
      </w:r>
      <w:r>
        <w:rPr>
          <w:sz w:val="24"/>
          <w:szCs w:val="24"/>
        </w:rPr>
        <w:t xml:space="preserve">(Compost </w:t>
      </w:r>
      <w:r>
        <w:rPr>
          <w:sz w:val="24"/>
          <w:szCs w:val="24"/>
        </w:rPr>
        <w:t>(4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z w:val="24"/>
          <w:szCs w:val="24"/>
        </w:rPr>
        <w:t>which</w:t>
      </w:r>
      <w:r>
        <w:rPr>
          <w:spacing w:val="-7"/>
          <w:sz w:val="24"/>
          <w:szCs w:val="24"/>
        </w:rPr>
        <w:t xml:space="preserve"> </w:t>
      </w:r>
      <w:r>
        <w:rPr>
          <w:sz w:val="24"/>
          <w:szCs w:val="24"/>
        </w:rPr>
        <w:t>were</w:t>
      </w:r>
      <w:r>
        <w:rPr>
          <w:spacing w:val="-10"/>
          <w:sz w:val="24"/>
          <w:szCs w:val="24"/>
        </w:rPr>
        <w:t xml:space="preserve"> </w:t>
      </w:r>
      <w:r>
        <w:rPr>
          <w:spacing w:val="-10"/>
          <w:sz w:val="24"/>
          <w:szCs w:val="24"/>
          <w:lang w:val="en-IN"/>
        </w:rPr>
        <w:t>5.47</w:t>
      </w:r>
      <w:r>
        <w:rPr>
          <w:spacing w:val="-9"/>
          <w:sz w:val="24"/>
          <w:szCs w:val="24"/>
        </w:rPr>
        <w:t xml:space="preserve"> </w:t>
      </w:r>
      <w:r>
        <w:rPr>
          <w:sz w:val="24"/>
          <w:szCs w:val="24"/>
        </w:rPr>
        <w:t>cm,</w:t>
      </w:r>
      <w:r>
        <w:rPr>
          <w:spacing w:val="-5"/>
          <w:sz w:val="24"/>
          <w:szCs w:val="24"/>
        </w:rPr>
        <w:t xml:space="preserve"> </w:t>
      </w:r>
      <w:r>
        <w:rPr>
          <w:spacing w:val="-5"/>
          <w:sz w:val="24"/>
          <w:szCs w:val="24"/>
          <w:lang w:val="en-IN"/>
        </w:rPr>
        <w:t>5.46</w:t>
      </w:r>
      <w:r>
        <w:rPr>
          <w:spacing w:val="-7"/>
          <w:sz w:val="24"/>
          <w:szCs w:val="24"/>
        </w:rPr>
        <w:t xml:space="preserve"> </w:t>
      </w:r>
      <w:r>
        <w:rPr>
          <w:sz w:val="24"/>
          <w:szCs w:val="24"/>
        </w:rPr>
        <w:t>cm</w:t>
      </w:r>
      <w:r>
        <w:rPr>
          <w:spacing w:val="-12"/>
          <w:sz w:val="24"/>
          <w:szCs w:val="24"/>
        </w:rPr>
        <w:t xml:space="preserve"> </w:t>
      </w:r>
      <w:r>
        <w:rPr>
          <w:sz w:val="24"/>
          <w:szCs w:val="24"/>
        </w:rPr>
        <w:t>and</w:t>
      </w:r>
      <w:r>
        <w:rPr>
          <w:spacing w:val="-8"/>
          <w:sz w:val="24"/>
          <w:szCs w:val="24"/>
        </w:rPr>
        <w:t xml:space="preserve"> </w:t>
      </w:r>
      <w:r>
        <w:rPr>
          <w:spacing w:val="-8"/>
          <w:sz w:val="24"/>
          <w:szCs w:val="24"/>
          <w:lang w:val="en-IN"/>
        </w:rPr>
        <w:t>5.33</w:t>
      </w:r>
      <w:r>
        <w:rPr>
          <w:spacing w:val="-7"/>
          <w:sz w:val="24"/>
          <w:szCs w:val="24"/>
        </w:rPr>
        <w:t xml:space="preserve"> </w:t>
      </w:r>
      <w:r>
        <w:rPr>
          <w:sz w:val="24"/>
          <w:szCs w:val="24"/>
        </w:rPr>
        <w:t>cm</w:t>
      </w:r>
      <w:r>
        <w:rPr>
          <w:sz w:val="24"/>
          <w:szCs w:val="24"/>
          <w:lang w:val="en-IN"/>
        </w:rPr>
        <w:t>,</w:t>
      </w:r>
      <w:r>
        <w:rPr>
          <w:spacing w:val="-12"/>
          <w:sz w:val="24"/>
          <w:szCs w:val="24"/>
        </w:rPr>
        <w:t xml:space="preserve"> </w:t>
      </w:r>
      <w:r>
        <w:rPr>
          <w:sz w:val="24"/>
          <w:szCs w:val="24"/>
        </w:rPr>
        <w:t>respectively,</w:t>
      </w:r>
      <w:r>
        <w:rPr>
          <w:spacing w:val="-8"/>
          <w:sz w:val="24"/>
          <w:szCs w:val="24"/>
        </w:rPr>
        <w:t xml:space="preserve"> </w:t>
      </w:r>
      <w:r>
        <w:rPr>
          <w:sz w:val="24"/>
          <w:szCs w:val="24"/>
        </w:rPr>
        <w:t>while</w:t>
      </w:r>
      <w:r>
        <w:rPr>
          <w:spacing w:val="-9"/>
          <w:sz w:val="24"/>
          <w:szCs w:val="24"/>
        </w:rPr>
        <w:t xml:space="preserve"> </w:t>
      </w:r>
      <w:r>
        <w:rPr>
          <w:sz w:val="24"/>
          <w:szCs w:val="24"/>
        </w:rPr>
        <w:t>lowest</w:t>
      </w:r>
      <w:r>
        <w:rPr>
          <w:spacing w:val="-9"/>
          <w:sz w:val="24"/>
          <w:szCs w:val="24"/>
        </w:rPr>
        <w:t xml:space="preserve"> </w:t>
      </w:r>
      <w:r>
        <w:rPr>
          <w:sz w:val="24"/>
          <w:szCs w:val="24"/>
        </w:rPr>
        <w:t>cap</w:t>
      </w:r>
      <w:r>
        <w:rPr>
          <w:spacing w:val="-8"/>
          <w:sz w:val="24"/>
          <w:szCs w:val="24"/>
        </w:rPr>
        <w:t xml:space="preserve"> </w:t>
      </w:r>
      <w:r>
        <w:rPr>
          <w:sz w:val="24"/>
          <w:szCs w:val="24"/>
        </w:rPr>
        <w:t>diameter</w:t>
      </w:r>
      <w:r>
        <w:rPr>
          <w:spacing w:val="-67"/>
          <w:sz w:val="24"/>
          <w:szCs w:val="24"/>
        </w:rPr>
        <w:t xml:space="preserve"> </w:t>
      </w:r>
      <w:r>
        <w:rPr>
          <w:sz w:val="24"/>
          <w:szCs w:val="24"/>
        </w:rPr>
        <w:t xml:space="preserve">showed in control representing </w:t>
      </w:r>
      <w:r>
        <w:rPr>
          <w:sz w:val="24"/>
          <w:szCs w:val="24"/>
          <w:lang w:val="en-IN"/>
        </w:rPr>
        <w:t>3.87</w:t>
      </w:r>
      <w:r>
        <w:rPr>
          <w:sz w:val="24"/>
          <w:szCs w:val="24"/>
        </w:rPr>
        <w:t xml:space="preserve"> cm. Here, it is cleared that all the treatment</w:t>
      </w:r>
      <w:r>
        <w:rPr>
          <w:spacing w:val="1"/>
          <w:sz w:val="24"/>
          <w:szCs w:val="24"/>
        </w:rPr>
        <w:t xml:space="preserve"> </w:t>
      </w:r>
      <w:r>
        <w:rPr>
          <w:sz w:val="24"/>
          <w:szCs w:val="24"/>
        </w:rPr>
        <w:t>increases</w:t>
      </w:r>
      <w:r>
        <w:rPr>
          <w:spacing w:val="-3"/>
          <w:sz w:val="24"/>
          <w:szCs w:val="24"/>
        </w:rPr>
        <w:t xml:space="preserve"> </w:t>
      </w:r>
      <w:r>
        <w:rPr>
          <w:sz w:val="24"/>
          <w:szCs w:val="24"/>
        </w:rPr>
        <w:t>the cap</w:t>
      </w:r>
      <w:r>
        <w:rPr>
          <w:spacing w:val="1"/>
          <w:sz w:val="24"/>
          <w:szCs w:val="24"/>
        </w:rPr>
        <w:t xml:space="preserve"> </w:t>
      </w:r>
      <w:r>
        <w:rPr>
          <w:sz w:val="24"/>
          <w:szCs w:val="24"/>
        </w:rPr>
        <w:t>diameter over</w:t>
      </w:r>
      <w:r>
        <w:rPr>
          <w:spacing w:val="-1"/>
          <w:sz w:val="24"/>
          <w:szCs w:val="24"/>
        </w:rPr>
        <w:t xml:space="preserve"> </w:t>
      </w:r>
      <w:r>
        <w:rPr>
          <w:sz w:val="24"/>
          <w:szCs w:val="24"/>
        </w:rPr>
        <w:t>control.</w:t>
      </w:r>
      <w:r w:rsidR="00044842" w:rsidRPr="00044842">
        <w:t xml:space="preserve"> </w:t>
      </w:r>
      <w:r w:rsidR="00044842" w:rsidRPr="00044842">
        <w:rPr>
          <w:sz w:val="24"/>
          <w:szCs w:val="24"/>
        </w:rPr>
        <w:t xml:space="preserve">Khan &amp; Amin (2013) </w:t>
      </w:r>
      <w:proofErr w:type="gramStart"/>
      <w:r w:rsidR="00044842" w:rsidRPr="00044842">
        <w:rPr>
          <w:sz w:val="24"/>
          <w:szCs w:val="24"/>
        </w:rPr>
        <w:t>found  that</w:t>
      </w:r>
      <w:proofErr w:type="gramEnd"/>
      <w:r w:rsidR="00044842" w:rsidRPr="00044842">
        <w:rPr>
          <w:sz w:val="24"/>
          <w:szCs w:val="24"/>
        </w:rPr>
        <w:t xml:space="preserve"> GA₃ supplementation increased stipe elongation and cap expansion in </w:t>
      </w:r>
      <w:r w:rsidR="00044842" w:rsidRPr="00D3364F">
        <w:rPr>
          <w:i/>
          <w:iCs/>
          <w:sz w:val="24"/>
          <w:szCs w:val="24"/>
        </w:rPr>
        <w:t>Agaricus bisporus</w:t>
      </w:r>
      <w:r w:rsidR="00044842" w:rsidRPr="00044842">
        <w:rPr>
          <w:sz w:val="24"/>
          <w:szCs w:val="24"/>
        </w:rPr>
        <w:t>.</w:t>
      </w:r>
    </w:p>
    <w:p w14:paraId="3FE7A09B" w14:textId="77777777" w:rsidR="000328B0" w:rsidRDefault="00042F23">
      <w:pPr>
        <w:spacing w:line="360" w:lineRule="auto"/>
        <w:jc w:val="both"/>
        <w:rPr>
          <w:b/>
          <w:bCs/>
          <w:i/>
          <w:sz w:val="24"/>
          <w:szCs w:val="24"/>
          <w:lang w:val="en-IN"/>
        </w:rPr>
      </w:pPr>
      <w:r>
        <w:rPr>
          <w:b/>
          <w:bCs/>
          <w:sz w:val="24"/>
          <w:szCs w:val="24"/>
        </w:rPr>
        <w:t xml:space="preserve">Table 3. Effect of different combinations of SMS on morphological parameter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0AA684C0" w14:textId="77777777" w:rsidR="000328B0" w:rsidRDefault="000328B0">
      <w:pPr>
        <w:spacing w:after="240" w:line="360" w:lineRule="auto"/>
        <w:jc w:val="both"/>
        <w:rPr>
          <w:b/>
          <w:bCs/>
          <w:i/>
          <w:iCs/>
          <w:sz w:val="24"/>
          <w:szCs w:val="24"/>
        </w:rPr>
      </w:pPr>
    </w:p>
    <w:tbl>
      <w:tblPr>
        <w:tblW w:w="499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950"/>
        <w:gridCol w:w="1284"/>
        <w:gridCol w:w="1155"/>
        <w:gridCol w:w="1155"/>
        <w:gridCol w:w="917"/>
        <w:gridCol w:w="1563"/>
      </w:tblGrid>
      <w:tr w:rsidR="000328B0" w:rsidRPr="008657B8" w14:paraId="24F57774" w14:textId="77777777">
        <w:trPr>
          <w:trHeight w:val="1659"/>
        </w:trPr>
        <w:tc>
          <w:tcPr>
            <w:tcW w:w="1633" w:type="pct"/>
            <w:tcBorders>
              <w:top w:val="single" w:sz="6" w:space="0" w:color="000000"/>
              <w:left w:val="single" w:sz="6" w:space="0" w:color="000000"/>
              <w:bottom w:val="single" w:sz="6" w:space="0" w:color="000000"/>
              <w:right w:val="single" w:sz="6" w:space="0" w:color="000000"/>
            </w:tcBorders>
          </w:tcPr>
          <w:p w14:paraId="7C314264"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08CCFAE1"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3AC149A7"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 xml:space="preserve">Treatment </w:t>
            </w:r>
            <w:r w:rsidRPr="008657B8">
              <w:rPr>
                <w:rFonts w:ascii="Times New Roman" w:hAnsi="Times New Roman" w:cs="Times New Roman"/>
                <w:b/>
                <w:spacing w:val="-2"/>
                <w:sz w:val="24"/>
                <w:szCs w:val="24"/>
              </w:rPr>
              <w:t>details</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D13AA67" w14:textId="77777777" w:rsidR="000328B0" w:rsidRPr="008657B8" w:rsidRDefault="00042F23">
            <w:pPr>
              <w:pStyle w:val="Heading1"/>
              <w:spacing w:before="0" w:after="0"/>
              <w:jc w:val="center"/>
              <w:rPr>
                <w:rFonts w:ascii="Times New Roman" w:hAnsi="Times New Roman" w:cs="Times New Roman"/>
                <w:color w:val="auto"/>
                <w:spacing w:val="-15"/>
                <w:sz w:val="24"/>
                <w:szCs w:val="24"/>
              </w:rPr>
            </w:pPr>
            <w:r w:rsidRPr="008657B8">
              <w:rPr>
                <w:rFonts w:ascii="Times New Roman" w:hAnsi="Times New Roman" w:cs="Times New Roman"/>
                <w:color w:val="auto"/>
                <w:sz w:val="24"/>
                <w:szCs w:val="24"/>
              </w:rPr>
              <w:t>Length of</w:t>
            </w:r>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z w:val="24"/>
                <w:szCs w:val="24"/>
              </w:rPr>
              <w:t>stalk</w:t>
            </w:r>
          </w:p>
          <w:p w14:paraId="24336330"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(cm)</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F976756"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Width</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of     stalk</w:t>
            </w:r>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z w:val="24"/>
                <w:szCs w:val="24"/>
              </w:rPr>
              <w:t>(cm)</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FE76765"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Cap</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pacing w:val="-1"/>
                <w:sz w:val="24"/>
                <w:szCs w:val="24"/>
              </w:rPr>
              <w:t>diamete</w:t>
            </w:r>
            <w:r w:rsidRPr="008657B8">
              <w:rPr>
                <w:rFonts w:ascii="Times New Roman" w:hAnsi="Times New Roman" w:cs="Times New Roman"/>
                <w:color w:val="auto"/>
                <w:sz w:val="24"/>
                <w:szCs w:val="24"/>
              </w:rPr>
              <w:t>r</w:t>
            </w:r>
            <w:r w:rsidRPr="008657B8">
              <w:rPr>
                <w:rFonts w:ascii="Times New Roman" w:hAnsi="Times New Roman" w:cs="Times New Roman"/>
                <w:color w:val="auto"/>
                <w:spacing w:val="-2"/>
                <w:sz w:val="24"/>
                <w:szCs w:val="24"/>
              </w:rPr>
              <w:t xml:space="preserve"> </w:t>
            </w:r>
            <w:r w:rsidRPr="008657B8">
              <w:rPr>
                <w:rFonts w:ascii="Times New Roman" w:hAnsi="Times New Roman" w:cs="Times New Roman"/>
                <w:color w:val="auto"/>
                <w:sz w:val="24"/>
                <w:szCs w:val="24"/>
              </w:rPr>
              <w:t>(cm)</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4584D27"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 xml:space="preserve">Number </w:t>
            </w:r>
            <w:r w:rsidRPr="008657B8">
              <w:rPr>
                <w:rFonts w:ascii="Times New Roman" w:hAnsi="Times New Roman" w:cs="Times New Roman"/>
                <w:color w:val="auto"/>
                <w:spacing w:val="-58"/>
                <w:sz w:val="24"/>
                <w:szCs w:val="24"/>
              </w:rPr>
              <w:t xml:space="preserve">         </w:t>
            </w:r>
            <w:r w:rsidRPr="008657B8">
              <w:rPr>
                <w:rFonts w:ascii="Times New Roman" w:hAnsi="Times New Roman" w:cs="Times New Roman"/>
                <w:color w:val="auto"/>
                <w:sz w:val="24"/>
                <w:szCs w:val="24"/>
              </w:rPr>
              <w:t>of</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fruiting</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body</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A94AE75" w14:textId="2D18DECE"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lang w:val="en-IN"/>
              </w:rPr>
              <w:t>Percent</w:t>
            </w:r>
            <w:r w:rsidRPr="008657B8">
              <w:rPr>
                <w:rFonts w:cs="Times New Roman"/>
                <w:color w:val="auto"/>
                <w:sz w:val="24"/>
                <w:szCs w:val="24"/>
                <w:lang w:val="en-IN"/>
              </w:rPr>
              <w:t xml:space="preserve"> </w:t>
            </w:r>
            <w:r w:rsidRPr="008657B8">
              <w:rPr>
                <w:rFonts w:ascii="Times New Roman" w:hAnsi="Times New Roman" w:cs="Times New Roman"/>
                <w:color w:val="auto"/>
                <w:sz w:val="24"/>
                <w:szCs w:val="24"/>
              </w:rPr>
              <w:t>increase</w:t>
            </w:r>
            <w:r w:rsidRPr="008657B8">
              <w:rPr>
                <w:rFonts w:cs="Times New Roman"/>
                <w:color w:val="auto"/>
                <w:sz w:val="24"/>
                <w:szCs w:val="24"/>
                <w:lang w:val="en-IN"/>
              </w:rPr>
              <w:t xml:space="preserve"> in number </w:t>
            </w:r>
            <w:r w:rsidRPr="008657B8">
              <w:rPr>
                <w:rFonts w:ascii="Times New Roman" w:hAnsi="Times New Roman" w:cs="Times New Roman"/>
                <w:color w:val="auto"/>
                <w:sz w:val="24"/>
                <w:szCs w:val="24"/>
              </w:rPr>
              <w:t>of fruit</w:t>
            </w:r>
            <w:proofErr w:type="spellStart"/>
            <w:r w:rsidRPr="008657B8">
              <w:rPr>
                <w:rFonts w:ascii="Times New Roman" w:hAnsi="Times New Roman" w:cs="Times New Roman"/>
                <w:color w:val="auto"/>
                <w:sz w:val="24"/>
                <w:szCs w:val="24"/>
                <w:lang w:val="en-IN"/>
              </w:rPr>
              <w:t>ing</w:t>
            </w:r>
            <w:proofErr w:type="spellEnd"/>
            <w:r w:rsidRPr="008657B8">
              <w:rPr>
                <w:rFonts w:ascii="Times New Roman" w:hAnsi="Times New Roman" w:cs="Times New Roman"/>
                <w:color w:val="auto"/>
                <w:spacing w:val="1"/>
                <w:sz w:val="24"/>
                <w:szCs w:val="24"/>
              </w:rPr>
              <w:t xml:space="preserve"> </w:t>
            </w:r>
            <w:proofErr w:type="gramStart"/>
            <w:r w:rsidRPr="008657B8">
              <w:rPr>
                <w:rFonts w:ascii="Times New Roman" w:hAnsi="Times New Roman" w:cs="Times New Roman"/>
                <w:color w:val="auto"/>
                <w:sz w:val="24"/>
                <w:szCs w:val="24"/>
              </w:rPr>
              <w:t>body</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lang w:val="en-IN"/>
              </w:rPr>
              <w:t xml:space="preserve"> </w:t>
            </w:r>
            <w:r w:rsidRPr="008657B8">
              <w:rPr>
                <w:rFonts w:ascii="Times New Roman" w:hAnsi="Times New Roman" w:cs="Times New Roman"/>
                <w:color w:val="auto"/>
                <w:sz w:val="24"/>
                <w:szCs w:val="24"/>
              </w:rPr>
              <w:t>over</w:t>
            </w:r>
            <w:proofErr w:type="gramEnd"/>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pacing w:val="-57"/>
                <w:sz w:val="24"/>
                <w:szCs w:val="24"/>
                <w:lang w:val="en-IN"/>
              </w:rPr>
              <w:t xml:space="preserve"> </w:t>
            </w:r>
            <w:r w:rsidR="008657B8">
              <w:rPr>
                <w:rFonts w:ascii="Times New Roman" w:hAnsi="Times New Roman" w:cs="Times New Roman"/>
                <w:color w:val="auto"/>
                <w:spacing w:val="-57"/>
                <w:sz w:val="24"/>
                <w:szCs w:val="24"/>
                <w:lang w:val="en-IN"/>
              </w:rPr>
              <w:t xml:space="preserve"> </w:t>
            </w:r>
            <w:r w:rsidRPr="008657B8">
              <w:rPr>
                <w:rFonts w:ascii="Times New Roman" w:hAnsi="Times New Roman" w:cs="Times New Roman"/>
                <w:color w:val="auto"/>
                <w:sz w:val="24"/>
                <w:szCs w:val="24"/>
              </w:rPr>
              <w:t>control</w:t>
            </w:r>
          </w:p>
        </w:tc>
      </w:tr>
      <w:tr w:rsidR="000328B0" w:rsidRPr="008657B8" w14:paraId="370BB437" w14:textId="77777777">
        <w:trPr>
          <w:trHeight w:val="517"/>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77F4526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rPr>
              <w:t>1</w:t>
            </w:r>
            <w:r w:rsidRPr="008657B8">
              <w:rPr>
                <w:rFonts w:ascii="Times New Roman" w:hAnsi="Times New Roman" w:cs="Times New Roman"/>
                <w:sz w:val="24"/>
                <w:szCs w:val="24"/>
              </w:rPr>
              <w:t xml:space="preserve"> = Compost (4</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pacing w:val="-1"/>
                <w:sz w:val="24"/>
                <w:szCs w:val="24"/>
              </w:rPr>
              <w:t>2</w:t>
            </w:r>
            <w:r w:rsidRPr="008657B8">
              <w:rPr>
                <w:rFonts w:ascii="Times New Roman" w:hAnsi="Times New Roman" w:cs="Times New Roman"/>
                <w:spacing w:val="-1"/>
                <w:sz w:val="24"/>
                <w:szCs w:val="24"/>
                <w:lang w:val="en-IN"/>
              </w:rPr>
              <w:t xml:space="preserve">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730A8BF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2.92</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76A86C7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2.19</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3655835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4.91</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099D964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107</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7D9ACF32"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17.58</w:t>
            </w:r>
          </w:p>
          <w:p w14:paraId="441DC573" w14:textId="77777777" w:rsidR="000328B0" w:rsidRPr="008657B8" w:rsidRDefault="000328B0">
            <w:pPr>
              <w:pStyle w:val="TableParagraph"/>
              <w:spacing w:line="240" w:lineRule="auto"/>
              <w:jc w:val="center"/>
              <w:rPr>
                <w:rFonts w:ascii="Times New Roman" w:hAnsi="Times New Roman" w:cs="Times New Roman"/>
                <w:sz w:val="24"/>
                <w:szCs w:val="24"/>
                <w:lang w:val="en-IN"/>
              </w:rPr>
            </w:pPr>
          </w:p>
        </w:tc>
      </w:tr>
      <w:tr w:rsidR="000328B0" w:rsidRPr="008657B8" w14:paraId="560D0738"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570D6FFB"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rPr>
              <w:t>2</w:t>
            </w:r>
            <w:r w:rsidRPr="008657B8">
              <w:rPr>
                <w:rFonts w:ascii="Times New Roman" w:hAnsi="Times New Roman" w:cs="Times New Roman"/>
                <w:sz w:val="24"/>
                <w:szCs w:val="24"/>
              </w:rPr>
              <w:t xml:space="preserve"> = Compost (4</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6</w:t>
            </w:r>
            <w:r w:rsidRPr="008657B8">
              <w:rPr>
                <w:rFonts w:ascii="Times New Roman" w:hAnsi="Times New Roman" w:cs="Times New Roman"/>
                <w:spacing w:val="-1"/>
                <w:sz w:val="24"/>
                <w:szCs w:val="24"/>
                <w:lang w:val="en-IN"/>
              </w:rPr>
              <w:t xml:space="preserve">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98DCD6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00D740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2.77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F2936A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5.33</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1B22F6D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123</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764834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35.16</w:t>
            </w:r>
          </w:p>
        </w:tc>
      </w:tr>
      <w:tr w:rsidR="000328B0" w:rsidRPr="008657B8" w14:paraId="6A137EA3" w14:textId="77777777">
        <w:trPr>
          <w:trHeight w:val="503"/>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6F8DA3F3" w14:textId="77777777" w:rsidR="000328B0" w:rsidRPr="008657B8" w:rsidRDefault="00042F23">
            <w:pPr>
              <w:pStyle w:val="TableParagraph"/>
              <w:spacing w:line="240" w:lineRule="auto"/>
              <w:ind w:firstLine="7"/>
              <w:jc w:val="center"/>
              <w:rPr>
                <w:rFonts w:ascii="Times New Roman" w:hAnsi="Times New Roman" w:cs="Times New Roman"/>
                <w:spacing w:val="-6"/>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3</w:t>
            </w:r>
            <w:r w:rsidRPr="008657B8">
              <w:rPr>
                <w:rFonts w:ascii="Times New Roman" w:hAnsi="Times New Roman" w:cs="Times New Roman"/>
                <w:sz w:val="24"/>
                <w:szCs w:val="24"/>
              </w:rPr>
              <w:t xml:space="preserve"> = Compost</w:t>
            </w:r>
            <w:proofErr w:type="gramStart"/>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p>
          <w:p w14:paraId="4CDAD3AC" w14:textId="77777777" w:rsidR="000328B0" w:rsidRPr="008657B8" w:rsidRDefault="00042F23">
            <w:pPr>
              <w:pStyle w:val="TableParagraph"/>
              <w:spacing w:line="240" w:lineRule="auto"/>
              <w:ind w:firstLine="7"/>
              <w:jc w:val="center"/>
              <w:rPr>
                <w:rFonts w:ascii="Times New Roman" w:eastAsiaTheme="minorEastAsia" w:hAnsi="Times New Roman" w:cs="Times New Roman"/>
                <w:sz w:val="24"/>
                <w:szCs w:val="24"/>
                <w:lang w:eastAsia="zh-CN"/>
              </w:rPr>
            </w:pPr>
            <w:r w:rsidRPr="008657B8">
              <w:rPr>
                <w:rFonts w:ascii="Times New Roman" w:hAnsi="Times New Roman" w:cs="Times New Roman"/>
                <w:b/>
                <w:sz w:val="24"/>
                <w:szCs w:val="24"/>
              </w:rPr>
              <w:t>+</w:t>
            </w:r>
            <w:r w:rsidRPr="008657B8">
              <w:rPr>
                <w:rFonts w:ascii="Times New Roman" w:hAnsi="Times New Roman" w:cs="Times New Roman"/>
                <w:b/>
                <w:spacing w:val="-3"/>
                <w:sz w:val="24"/>
                <w:szCs w:val="24"/>
              </w:rPr>
              <w:t xml:space="preserve"> </w:t>
            </w: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10</w:t>
            </w:r>
            <w:r w:rsidRPr="008657B8">
              <w:rPr>
                <w:rFonts w:ascii="Times New Roman" w:hAnsi="Times New Roman" w:cs="Times New Roman"/>
                <w:spacing w:val="-1"/>
                <w:sz w:val="24"/>
                <w:szCs w:val="24"/>
                <w:lang w:val="en-IN"/>
              </w:rPr>
              <w:t xml:space="preserve">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01F74FA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3.</w:t>
            </w:r>
            <w:r w:rsidRPr="008657B8">
              <w:rPr>
                <w:rFonts w:ascii="Times New Roman" w:hAnsi="Times New Roman" w:cs="Times New Roman"/>
                <w:sz w:val="24"/>
                <w:szCs w:val="24"/>
                <w:lang w:val="en-IN"/>
              </w:rPr>
              <w:t>53</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07B71E7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2.</w:t>
            </w:r>
            <w:r w:rsidRPr="008657B8">
              <w:rPr>
                <w:rFonts w:ascii="Times New Roman" w:hAnsi="Times New Roman" w:cs="Times New Roman"/>
                <w:sz w:val="24"/>
                <w:szCs w:val="24"/>
                <w:lang w:val="en-IN"/>
              </w:rPr>
              <w:t>87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718BDE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5</w:t>
            </w:r>
            <w:r w:rsidRPr="008657B8">
              <w:rPr>
                <w:rFonts w:ascii="Times New Roman" w:hAnsi="Times New Roman" w:cs="Times New Roman"/>
                <w:sz w:val="24"/>
                <w:szCs w:val="24"/>
              </w:rPr>
              <w:t>.</w:t>
            </w:r>
            <w:r w:rsidRPr="008657B8">
              <w:rPr>
                <w:rFonts w:ascii="Times New Roman" w:hAnsi="Times New Roman" w:cs="Times New Roman"/>
                <w:sz w:val="24"/>
                <w:szCs w:val="24"/>
                <w:lang w:val="en-IN"/>
              </w:rPr>
              <w:t>6</w:t>
            </w:r>
            <w:r w:rsidRPr="008657B8">
              <w:rPr>
                <w:rFonts w:ascii="Times New Roman" w:hAnsi="Times New Roman" w:cs="Times New Roman"/>
                <w:sz w:val="24"/>
                <w:szCs w:val="24"/>
              </w:rPr>
              <w:t>2</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2B3A55B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13</w:t>
            </w:r>
            <w:r w:rsidRPr="008657B8">
              <w:rPr>
                <w:rFonts w:ascii="Times New Roman" w:hAnsi="Times New Roman" w:cs="Times New Roman"/>
                <w:sz w:val="24"/>
                <w:szCs w:val="24"/>
                <w:lang w:val="en-IN"/>
              </w:rPr>
              <w:t>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77F76CBD"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lang w:val="en-IN" w:eastAsia="zh-CN"/>
              </w:rPr>
              <w:t>43.95</w:t>
            </w:r>
          </w:p>
        </w:tc>
      </w:tr>
      <w:tr w:rsidR="000328B0" w:rsidRPr="008657B8" w14:paraId="67FE7AEA"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08EE3212" w14:textId="77777777" w:rsidR="000328B0" w:rsidRPr="008657B8" w:rsidRDefault="00042F23">
            <w:pPr>
              <w:pStyle w:val="TableParagraph"/>
              <w:spacing w:line="240" w:lineRule="auto"/>
              <w:ind w:firstLine="33"/>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4</w:t>
            </w:r>
            <w:r w:rsidRPr="008657B8">
              <w:rPr>
                <w:rFonts w:ascii="Times New Roman" w:hAnsi="Times New Roman" w:cs="Times New Roman"/>
                <w:sz w:val="24"/>
                <w:szCs w:val="24"/>
              </w:rPr>
              <w:t xml:space="preserve"> = </w:t>
            </w:r>
            <w:proofErr w:type="gramStart"/>
            <w:r w:rsidRPr="008657B8">
              <w:rPr>
                <w:rFonts w:ascii="Times New Roman" w:hAnsi="Times New Roman" w:cs="Times New Roman"/>
                <w:sz w:val="24"/>
                <w:szCs w:val="24"/>
              </w:rPr>
              <w:t xml:space="preserve">Compost </w:t>
            </w:r>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r w:rsidRPr="008657B8">
              <w:rPr>
                <w:rFonts w:ascii="Times New Roman" w:hAnsi="Times New Roman" w:cs="Times New Roman"/>
                <w:spacing w:val="-1"/>
                <w:sz w:val="24"/>
                <w:szCs w:val="24"/>
                <w:lang w:val="en-IN"/>
              </w:rPr>
              <w:t>NAA @ 2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503A3D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2.63</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7B278D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1.91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44D3310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4.44</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750D316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98</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162D6EC0"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7.69</w:t>
            </w:r>
          </w:p>
        </w:tc>
      </w:tr>
      <w:tr w:rsidR="000328B0" w:rsidRPr="008657B8" w14:paraId="0AAF933F" w14:textId="77777777">
        <w:trPr>
          <w:trHeight w:val="515"/>
        </w:trPr>
        <w:tc>
          <w:tcPr>
            <w:tcW w:w="1633" w:type="pct"/>
            <w:tcBorders>
              <w:top w:val="single" w:sz="6" w:space="0" w:color="000000"/>
              <w:left w:val="single" w:sz="6" w:space="0" w:color="000000"/>
              <w:bottom w:val="single" w:sz="8" w:space="0" w:color="000000"/>
              <w:right w:val="single" w:sz="6" w:space="0" w:color="000000"/>
            </w:tcBorders>
            <w:shd w:val="clear" w:color="auto" w:fill="auto"/>
          </w:tcPr>
          <w:p w14:paraId="28BE4192" w14:textId="77777777" w:rsidR="000328B0" w:rsidRPr="008657B8"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5</w:t>
            </w:r>
            <w:r w:rsidRPr="008657B8">
              <w:rPr>
                <w:rFonts w:ascii="Times New Roman" w:hAnsi="Times New Roman" w:cs="Times New Roman"/>
                <w:sz w:val="24"/>
                <w:szCs w:val="24"/>
              </w:rPr>
              <w:t xml:space="preserve"> = Compost</w:t>
            </w:r>
            <w:proofErr w:type="gramStart"/>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r w:rsidRPr="008657B8">
              <w:rPr>
                <w:rFonts w:ascii="Times New Roman" w:hAnsi="Times New Roman" w:cs="Times New Roman"/>
                <w:spacing w:val="-1"/>
                <w:sz w:val="24"/>
                <w:szCs w:val="24"/>
                <w:lang w:val="en-IN"/>
              </w:rPr>
              <w:t>NAA @ 6 PPM</w:t>
            </w:r>
          </w:p>
        </w:tc>
        <w:tc>
          <w:tcPr>
            <w:tcW w:w="711" w:type="pct"/>
            <w:tcBorders>
              <w:top w:val="single" w:sz="6" w:space="0" w:color="000000"/>
              <w:left w:val="single" w:sz="6" w:space="0" w:color="000000"/>
              <w:bottom w:val="single" w:sz="8" w:space="0" w:color="000000"/>
              <w:right w:val="single" w:sz="6" w:space="0" w:color="000000"/>
            </w:tcBorders>
            <w:shd w:val="clear" w:color="auto" w:fill="auto"/>
          </w:tcPr>
          <w:p w14:paraId="25E63A5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3.18</w:t>
            </w:r>
          </w:p>
        </w:tc>
        <w:tc>
          <w:tcPr>
            <w:tcW w:w="640" w:type="pct"/>
            <w:tcBorders>
              <w:top w:val="single" w:sz="6" w:space="0" w:color="000000"/>
              <w:left w:val="single" w:sz="6" w:space="0" w:color="000000"/>
              <w:bottom w:val="single" w:sz="8" w:space="0" w:color="000000"/>
              <w:right w:val="single" w:sz="6" w:space="0" w:color="000000"/>
            </w:tcBorders>
            <w:shd w:val="clear" w:color="auto" w:fill="auto"/>
          </w:tcPr>
          <w:p w14:paraId="0C59975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2.43</w:t>
            </w:r>
          </w:p>
        </w:tc>
        <w:tc>
          <w:tcPr>
            <w:tcW w:w="640" w:type="pct"/>
            <w:tcBorders>
              <w:top w:val="single" w:sz="6" w:space="0" w:color="000000"/>
              <w:left w:val="single" w:sz="6" w:space="0" w:color="000000"/>
              <w:bottom w:val="single" w:sz="8" w:space="0" w:color="000000"/>
              <w:right w:val="single" w:sz="6" w:space="0" w:color="000000"/>
            </w:tcBorders>
            <w:shd w:val="clear" w:color="auto" w:fill="auto"/>
          </w:tcPr>
          <w:p w14:paraId="6410B09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5.04</w:t>
            </w:r>
          </w:p>
        </w:tc>
        <w:tc>
          <w:tcPr>
            <w:tcW w:w="508" w:type="pct"/>
            <w:tcBorders>
              <w:top w:val="single" w:sz="6" w:space="0" w:color="000000"/>
              <w:left w:val="single" w:sz="6" w:space="0" w:color="000000"/>
              <w:bottom w:val="single" w:sz="8" w:space="0" w:color="000000"/>
              <w:right w:val="single" w:sz="6" w:space="0" w:color="000000"/>
            </w:tcBorders>
            <w:shd w:val="clear" w:color="auto" w:fill="auto"/>
          </w:tcPr>
          <w:p w14:paraId="6F544B1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113</w:t>
            </w:r>
          </w:p>
        </w:tc>
        <w:tc>
          <w:tcPr>
            <w:tcW w:w="865" w:type="pct"/>
            <w:tcBorders>
              <w:top w:val="single" w:sz="6" w:space="0" w:color="000000"/>
              <w:left w:val="single" w:sz="6" w:space="0" w:color="000000"/>
              <w:bottom w:val="single" w:sz="8" w:space="0" w:color="000000"/>
              <w:right w:val="single" w:sz="6" w:space="0" w:color="000000"/>
            </w:tcBorders>
            <w:shd w:val="clear" w:color="auto" w:fill="auto"/>
          </w:tcPr>
          <w:p w14:paraId="42DC6FCE"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eastAsia="zh-CN"/>
              </w:rPr>
              <w:t>24.17</w:t>
            </w:r>
          </w:p>
        </w:tc>
      </w:tr>
      <w:tr w:rsidR="000328B0" w:rsidRPr="008657B8" w14:paraId="12C108AB" w14:textId="77777777">
        <w:trPr>
          <w:trHeight w:val="446"/>
        </w:trPr>
        <w:tc>
          <w:tcPr>
            <w:tcW w:w="1633" w:type="pct"/>
            <w:tcBorders>
              <w:top w:val="single" w:sz="8" w:space="0" w:color="000000"/>
              <w:left w:val="single" w:sz="6" w:space="0" w:color="000000"/>
              <w:bottom w:val="single" w:sz="6" w:space="0" w:color="000000"/>
              <w:right w:val="single" w:sz="6" w:space="0" w:color="000000"/>
            </w:tcBorders>
            <w:shd w:val="clear" w:color="auto" w:fill="auto"/>
          </w:tcPr>
          <w:p w14:paraId="0CB0903C" w14:textId="77777777" w:rsidR="000328B0" w:rsidRPr="008657B8"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6</w:t>
            </w:r>
            <w:r w:rsidRPr="008657B8">
              <w:rPr>
                <w:rFonts w:ascii="Times New Roman" w:hAnsi="Times New Roman" w:cs="Times New Roman"/>
                <w:sz w:val="24"/>
                <w:szCs w:val="24"/>
              </w:rPr>
              <w:t xml:space="preserve"> = Compost</w:t>
            </w:r>
            <w:proofErr w:type="gramStart"/>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r w:rsidRPr="008657B8">
              <w:rPr>
                <w:rFonts w:ascii="Times New Roman" w:hAnsi="Times New Roman" w:cs="Times New Roman"/>
                <w:spacing w:val="-1"/>
                <w:sz w:val="24"/>
                <w:szCs w:val="24"/>
                <w:lang w:val="en-IN"/>
              </w:rPr>
              <w:t>NAA @ 10 PPM</w:t>
            </w:r>
          </w:p>
        </w:tc>
        <w:tc>
          <w:tcPr>
            <w:tcW w:w="711" w:type="pct"/>
            <w:tcBorders>
              <w:top w:val="single" w:sz="8" w:space="0" w:color="000000"/>
              <w:left w:val="single" w:sz="6" w:space="0" w:color="000000"/>
              <w:bottom w:val="single" w:sz="6" w:space="0" w:color="000000"/>
              <w:right w:val="single" w:sz="6" w:space="0" w:color="000000"/>
            </w:tcBorders>
            <w:shd w:val="clear" w:color="auto" w:fill="auto"/>
          </w:tcPr>
          <w:p w14:paraId="6C9A180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3.45</w:t>
            </w:r>
          </w:p>
        </w:tc>
        <w:tc>
          <w:tcPr>
            <w:tcW w:w="640" w:type="pct"/>
            <w:tcBorders>
              <w:top w:val="single" w:sz="8" w:space="0" w:color="000000"/>
              <w:left w:val="single" w:sz="6" w:space="0" w:color="000000"/>
              <w:bottom w:val="single" w:sz="6" w:space="0" w:color="000000"/>
              <w:right w:val="single" w:sz="6" w:space="0" w:color="000000"/>
            </w:tcBorders>
            <w:shd w:val="clear" w:color="auto" w:fill="auto"/>
          </w:tcPr>
          <w:p w14:paraId="6E9984C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2.81</w:t>
            </w:r>
          </w:p>
        </w:tc>
        <w:tc>
          <w:tcPr>
            <w:tcW w:w="640" w:type="pct"/>
            <w:tcBorders>
              <w:top w:val="single" w:sz="8" w:space="0" w:color="000000"/>
              <w:left w:val="single" w:sz="6" w:space="0" w:color="000000"/>
              <w:bottom w:val="single" w:sz="6" w:space="0" w:color="000000"/>
              <w:right w:val="single" w:sz="6" w:space="0" w:color="000000"/>
            </w:tcBorders>
            <w:shd w:val="clear" w:color="auto" w:fill="auto"/>
          </w:tcPr>
          <w:p w14:paraId="1287F9C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5.46</w:t>
            </w:r>
          </w:p>
        </w:tc>
        <w:tc>
          <w:tcPr>
            <w:tcW w:w="508" w:type="pct"/>
            <w:tcBorders>
              <w:top w:val="single" w:sz="8" w:space="0" w:color="000000"/>
              <w:left w:val="single" w:sz="6" w:space="0" w:color="000000"/>
              <w:bottom w:val="single" w:sz="6" w:space="0" w:color="000000"/>
              <w:right w:val="single" w:sz="6" w:space="0" w:color="000000"/>
            </w:tcBorders>
            <w:shd w:val="clear" w:color="auto" w:fill="auto"/>
          </w:tcPr>
          <w:p w14:paraId="0584EF6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128</w:t>
            </w:r>
          </w:p>
        </w:tc>
        <w:tc>
          <w:tcPr>
            <w:tcW w:w="865" w:type="pct"/>
            <w:tcBorders>
              <w:top w:val="single" w:sz="8" w:space="0" w:color="000000"/>
              <w:left w:val="single" w:sz="6" w:space="0" w:color="000000"/>
              <w:bottom w:val="single" w:sz="6" w:space="0" w:color="000000"/>
              <w:right w:val="single" w:sz="6" w:space="0" w:color="000000"/>
            </w:tcBorders>
            <w:shd w:val="clear" w:color="auto" w:fill="auto"/>
          </w:tcPr>
          <w:p w14:paraId="57E1F6A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40.65</w:t>
            </w:r>
          </w:p>
        </w:tc>
      </w:tr>
      <w:tr w:rsidR="000328B0" w:rsidRPr="008657B8" w14:paraId="5D33DEAD" w14:textId="77777777">
        <w:trPr>
          <w:trHeight w:val="517"/>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127635FB" w14:textId="77777777" w:rsidR="000328B0" w:rsidRPr="008657B8" w:rsidRDefault="00042F23">
            <w:pPr>
              <w:pStyle w:val="TableParagraph"/>
              <w:spacing w:line="240" w:lineRule="auto"/>
              <w:ind w:hanging="70"/>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7</w:t>
            </w:r>
            <w:r w:rsidRPr="008657B8">
              <w:rPr>
                <w:rFonts w:ascii="Times New Roman" w:hAnsi="Times New Roman" w:cs="Times New Roman"/>
                <w:sz w:val="24"/>
                <w:szCs w:val="24"/>
              </w:rPr>
              <w:t xml:space="preserve"> = Compost </w:t>
            </w:r>
            <w:proofErr w:type="gramStart"/>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r w:rsidRPr="008657B8">
              <w:rPr>
                <w:rFonts w:ascii="Times New Roman" w:hAnsi="Times New Roman" w:cs="Times New Roman"/>
                <w:sz w:val="24"/>
                <w:szCs w:val="24"/>
                <w:lang w:val="en-IN"/>
              </w:rPr>
              <w:t>CK @ 2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C0197F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2.78</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442F473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2.04</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4CB6E61"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4.77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B566CE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101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6D9DE3AA"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10.98</w:t>
            </w:r>
          </w:p>
        </w:tc>
      </w:tr>
      <w:tr w:rsidR="000328B0" w:rsidRPr="008657B8" w14:paraId="57B5AA5F"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29F27EAC" w14:textId="77777777" w:rsidR="000328B0" w:rsidRPr="008657B8"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8</w:t>
            </w:r>
            <w:r w:rsidRPr="008657B8">
              <w:rPr>
                <w:rFonts w:ascii="Times New Roman" w:hAnsi="Times New Roman" w:cs="Times New Roman"/>
                <w:sz w:val="24"/>
                <w:szCs w:val="24"/>
              </w:rPr>
              <w:t xml:space="preserve">= Compost </w:t>
            </w:r>
            <w:r w:rsidRPr="008657B8">
              <w:rPr>
                <w:rFonts w:ascii="Times New Roman" w:hAnsi="Times New Roman" w:cs="Times New Roman"/>
                <w:sz w:val="24"/>
                <w:szCs w:val="24"/>
                <w:lang w:val="en-IN"/>
              </w:rPr>
              <w:t xml:space="preserve"> </w:t>
            </w:r>
            <w:proofErr w:type="gramStart"/>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r w:rsidRPr="008657B8">
              <w:rPr>
                <w:rFonts w:ascii="Times New Roman" w:hAnsi="Times New Roman" w:cs="Times New Roman"/>
                <w:sz w:val="24"/>
                <w:szCs w:val="24"/>
                <w:lang w:val="en-IN"/>
              </w:rPr>
              <w:t>CK @ 6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6F24E9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3.29</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8BD18D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2.65</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796E0BB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5.21</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0DC3C2F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120</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A1A8D91"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31.86</w:t>
            </w:r>
          </w:p>
        </w:tc>
      </w:tr>
      <w:tr w:rsidR="000328B0" w:rsidRPr="008657B8" w14:paraId="088DF84D" w14:textId="77777777">
        <w:trPr>
          <w:trHeight w:val="503"/>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6F55EF47" w14:textId="77777777" w:rsidR="000328B0" w:rsidRPr="008657B8"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9</w:t>
            </w:r>
            <w:r w:rsidRPr="008657B8">
              <w:rPr>
                <w:rFonts w:ascii="Times New Roman" w:hAnsi="Times New Roman" w:cs="Times New Roman"/>
                <w:sz w:val="24"/>
                <w:szCs w:val="24"/>
              </w:rPr>
              <w:t xml:space="preserve"> = Compost </w:t>
            </w:r>
            <w:proofErr w:type="gramStart"/>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r w:rsidRPr="008657B8">
              <w:rPr>
                <w:rFonts w:ascii="Times New Roman" w:hAnsi="Times New Roman" w:cs="Times New Roman"/>
                <w:sz w:val="24"/>
                <w:szCs w:val="24"/>
                <w:lang w:val="en-IN"/>
              </w:rPr>
              <w:t>CK @ 10 PPM</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4EC95ECB"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E46701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2.85</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0F46A36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5.47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23F7951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129</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6C1F51B2"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41.75</w:t>
            </w:r>
          </w:p>
        </w:tc>
      </w:tr>
      <w:tr w:rsidR="000328B0" w:rsidRPr="008657B8" w14:paraId="0439F13A"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497B6555" w14:textId="77777777" w:rsidR="000328B0" w:rsidRPr="008657B8" w:rsidRDefault="00042F23">
            <w:pPr>
              <w:pStyle w:val="TableParagraph"/>
              <w:spacing w:line="240" w:lineRule="auto"/>
              <w:ind w:hanging="240"/>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10</w:t>
            </w:r>
            <w:r w:rsidRPr="008657B8">
              <w:rPr>
                <w:rFonts w:ascii="Times New Roman" w:hAnsi="Times New Roman" w:cs="Times New Roman"/>
                <w:sz w:val="24"/>
                <w:szCs w:val="24"/>
              </w:rPr>
              <w:t xml:space="preserve"> =</w:t>
            </w:r>
            <w:r w:rsidRPr="008657B8">
              <w:rPr>
                <w:rFonts w:cs="Times New Roman"/>
                <w:sz w:val="24"/>
                <w:szCs w:val="24"/>
                <w:lang w:val="en-IN"/>
              </w:rPr>
              <w:t xml:space="preserve"> </w:t>
            </w:r>
            <w:r w:rsidRPr="008657B8">
              <w:rPr>
                <w:rFonts w:ascii="Times New Roman" w:hAnsi="Times New Roman" w:cs="Times New Roman"/>
                <w:sz w:val="24"/>
                <w:szCs w:val="24"/>
              </w:rPr>
              <w:t xml:space="preserve">Compost </w:t>
            </w:r>
            <w:r w:rsidRPr="008657B8">
              <w:rPr>
                <w:rFonts w:ascii="Times New Roman" w:hAnsi="Times New Roman" w:cs="Times New Roman"/>
                <w:sz w:val="24"/>
                <w:szCs w:val="24"/>
                <w:lang w:val="en-IN"/>
              </w:rPr>
              <w:t xml:space="preserve">  </w:t>
            </w:r>
            <w:proofErr w:type="gramStart"/>
            <w:r w:rsidRPr="008657B8">
              <w:rPr>
                <w:rFonts w:ascii="Times New Roman" w:hAnsi="Times New Roman" w:cs="Times New Roman"/>
                <w:sz w:val="24"/>
                <w:szCs w:val="24"/>
                <w:lang w:val="en-IN"/>
              </w:rPr>
              <w:t xml:space="preserve">   </w:t>
            </w:r>
            <w:r w:rsidRPr="008657B8">
              <w:rPr>
                <w:rFonts w:ascii="Times New Roman" w:hAnsi="Times New Roman" w:cs="Times New Roman"/>
                <w:sz w:val="24"/>
                <w:szCs w:val="24"/>
              </w:rPr>
              <w:t>(</w:t>
            </w:r>
            <w:proofErr w:type="gramEnd"/>
            <w:r w:rsidRPr="008657B8">
              <w:rPr>
                <w:rFonts w:ascii="Times New Roman" w:hAnsi="Times New Roman" w:cs="Times New Roman"/>
                <w:sz w:val="24"/>
                <w:szCs w:val="24"/>
              </w:rPr>
              <w:t>4kg)</w:t>
            </w:r>
            <w:r w:rsidRPr="008657B8">
              <w:rPr>
                <w:rFonts w:ascii="Times New Roman" w:hAnsi="Times New Roman" w:cs="Times New Roman"/>
                <w:b/>
                <w:sz w:val="24"/>
                <w:szCs w:val="24"/>
              </w:rPr>
              <w:t>(</w:t>
            </w:r>
            <w:r w:rsidRPr="008657B8">
              <w:rPr>
                <w:rFonts w:ascii="Times New Roman" w:hAnsi="Times New Roman" w:cs="Times New Roman"/>
                <w:sz w:val="24"/>
                <w:szCs w:val="24"/>
              </w:rPr>
              <w:t>Control)</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1DEB530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1.</w:t>
            </w:r>
            <w:r w:rsidRPr="008657B8">
              <w:rPr>
                <w:rFonts w:ascii="Times New Roman" w:hAnsi="Times New Roman" w:cs="Times New Roman"/>
                <w:sz w:val="24"/>
                <w:szCs w:val="24"/>
                <w:lang w:val="en-IN"/>
              </w:rPr>
              <w:t>91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7DD3BF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1.7</w:t>
            </w:r>
            <w:r w:rsidRPr="008657B8">
              <w:rPr>
                <w:rFonts w:ascii="Times New Roman" w:hAnsi="Times New Roman" w:cs="Times New Roman"/>
                <w:sz w:val="24"/>
                <w:szCs w:val="24"/>
                <w:lang w:val="en-IN"/>
              </w:rPr>
              <w:t>8</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D5329D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3.87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A78B0C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91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3323ECA3" w14:textId="77777777" w:rsidR="000328B0" w:rsidRPr="008657B8" w:rsidRDefault="00042F23">
            <w:pPr>
              <w:pStyle w:val="TableParagraph"/>
              <w:spacing w:line="240" w:lineRule="auto"/>
              <w:jc w:val="center"/>
              <w:rPr>
                <w:rFonts w:ascii="Times New Roman" w:eastAsia="Times New Roman" w:hAnsi="Times New Roman" w:cs="Times New Roman"/>
                <w:sz w:val="24"/>
                <w:szCs w:val="24"/>
              </w:rPr>
            </w:pPr>
            <w:r w:rsidRPr="008657B8">
              <w:rPr>
                <w:rFonts w:ascii="Times New Roman" w:hAnsi="Times New Roman" w:cs="Times New Roman"/>
                <w:sz w:val="24"/>
                <w:szCs w:val="24"/>
              </w:rPr>
              <w:t>----</w:t>
            </w:r>
          </w:p>
        </w:tc>
      </w:tr>
      <w:tr w:rsidR="000328B0" w:rsidRPr="008657B8" w14:paraId="1610FBDC" w14:textId="77777777">
        <w:trPr>
          <w:trHeight w:val="412"/>
        </w:trPr>
        <w:tc>
          <w:tcPr>
            <w:tcW w:w="2854" w:type="dxa"/>
            <w:tcBorders>
              <w:top w:val="single" w:sz="6" w:space="0" w:color="000000"/>
              <w:left w:val="single" w:sz="6" w:space="0" w:color="000000"/>
              <w:bottom w:val="single" w:sz="6" w:space="0" w:color="000000"/>
              <w:right w:val="single" w:sz="6" w:space="0" w:color="000000"/>
            </w:tcBorders>
          </w:tcPr>
          <w:p w14:paraId="3DE7E08A"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C.D at </w:t>
            </w:r>
            <w:r w:rsidRPr="008657B8">
              <w:rPr>
                <w:rFonts w:ascii="Times New Roman" w:hAnsi="Times New Roman" w:cs="Times New Roman"/>
                <w:b/>
                <w:spacing w:val="-5"/>
                <w:sz w:val="24"/>
                <w:szCs w:val="24"/>
              </w:rPr>
              <w:t>5%</w:t>
            </w:r>
          </w:p>
        </w:tc>
        <w:tc>
          <w:tcPr>
            <w:tcW w:w="711" w:type="pct"/>
            <w:tcBorders>
              <w:top w:val="single" w:sz="6" w:space="0" w:color="000000"/>
              <w:left w:val="single" w:sz="6" w:space="0" w:color="000000"/>
              <w:bottom w:val="single" w:sz="6" w:space="0" w:color="000000"/>
              <w:right w:val="single" w:sz="6" w:space="0" w:color="000000"/>
            </w:tcBorders>
          </w:tcPr>
          <w:p w14:paraId="039DD6E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0.29</w:t>
            </w:r>
          </w:p>
        </w:tc>
        <w:tc>
          <w:tcPr>
            <w:tcW w:w="640" w:type="pct"/>
            <w:tcBorders>
              <w:top w:val="single" w:sz="6" w:space="0" w:color="000000"/>
              <w:left w:val="single" w:sz="6" w:space="0" w:color="000000"/>
              <w:bottom w:val="single" w:sz="6" w:space="0" w:color="000000"/>
              <w:right w:val="single" w:sz="6" w:space="0" w:color="000000"/>
            </w:tcBorders>
          </w:tcPr>
          <w:p w14:paraId="5949AA9D"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0.23</w:t>
            </w:r>
          </w:p>
        </w:tc>
        <w:tc>
          <w:tcPr>
            <w:tcW w:w="640" w:type="pct"/>
            <w:tcBorders>
              <w:top w:val="single" w:sz="6" w:space="0" w:color="000000"/>
              <w:left w:val="single" w:sz="6" w:space="0" w:color="000000"/>
              <w:bottom w:val="single" w:sz="6" w:space="0" w:color="000000"/>
              <w:right w:val="single" w:sz="6" w:space="0" w:color="000000"/>
            </w:tcBorders>
          </w:tcPr>
          <w:p w14:paraId="7A23354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0.48</w:t>
            </w:r>
          </w:p>
        </w:tc>
        <w:tc>
          <w:tcPr>
            <w:tcW w:w="508" w:type="pct"/>
            <w:tcBorders>
              <w:top w:val="single" w:sz="6" w:space="0" w:color="000000"/>
              <w:left w:val="single" w:sz="6" w:space="0" w:color="000000"/>
              <w:bottom w:val="single" w:sz="6" w:space="0" w:color="000000"/>
              <w:right w:val="single" w:sz="6" w:space="0" w:color="000000"/>
            </w:tcBorders>
          </w:tcPr>
          <w:p w14:paraId="33C0DD3C"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4.05</w:t>
            </w:r>
          </w:p>
        </w:tc>
        <w:tc>
          <w:tcPr>
            <w:tcW w:w="865" w:type="pct"/>
            <w:tcBorders>
              <w:top w:val="single" w:sz="6" w:space="0" w:color="000000"/>
              <w:left w:val="single" w:sz="6" w:space="0" w:color="000000"/>
              <w:bottom w:val="single" w:sz="6" w:space="0" w:color="000000"/>
              <w:right w:val="single" w:sz="6" w:space="0" w:color="000000"/>
            </w:tcBorders>
          </w:tcPr>
          <w:p w14:paraId="08F40FD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4F7EC039" w14:textId="77777777">
        <w:trPr>
          <w:trHeight w:val="378"/>
        </w:trPr>
        <w:tc>
          <w:tcPr>
            <w:tcW w:w="2854" w:type="dxa"/>
            <w:tcBorders>
              <w:top w:val="single" w:sz="6" w:space="0" w:color="000000"/>
              <w:left w:val="single" w:sz="6" w:space="0" w:color="000000"/>
              <w:bottom w:val="single" w:sz="6" w:space="0" w:color="000000"/>
              <w:right w:val="single" w:sz="6" w:space="0" w:color="000000"/>
            </w:tcBorders>
          </w:tcPr>
          <w:p w14:paraId="249ADC5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SE(m)</w:t>
            </w:r>
          </w:p>
        </w:tc>
        <w:tc>
          <w:tcPr>
            <w:tcW w:w="711" w:type="pct"/>
            <w:tcBorders>
              <w:top w:val="single" w:sz="6" w:space="0" w:color="000000"/>
              <w:left w:val="single" w:sz="6" w:space="0" w:color="000000"/>
              <w:bottom w:val="single" w:sz="6" w:space="0" w:color="000000"/>
              <w:right w:val="single" w:sz="6" w:space="0" w:color="000000"/>
            </w:tcBorders>
          </w:tcPr>
          <w:p w14:paraId="6404095D"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0.09</w:t>
            </w:r>
          </w:p>
        </w:tc>
        <w:tc>
          <w:tcPr>
            <w:tcW w:w="640" w:type="pct"/>
            <w:tcBorders>
              <w:top w:val="single" w:sz="6" w:space="0" w:color="000000"/>
              <w:left w:val="single" w:sz="6" w:space="0" w:color="000000"/>
              <w:bottom w:val="single" w:sz="6" w:space="0" w:color="000000"/>
              <w:right w:val="single" w:sz="6" w:space="0" w:color="000000"/>
            </w:tcBorders>
          </w:tcPr>
          <w:p w14:paraId="09E8161F"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0.07</w:t>
            </w:r>
          </w:p>
        </w:tc>
        <w:tc>
          <w:tcPr>
            <w:tcW w:w="640" w:type="pct"/>
            <w:tcBorders>
              <w:top w:val="single" w:sz="6" w:space="0" w:color="000000"/>
              <w:left w:val="single" w:sz="6" w:space="0" w:color="000000"/>
              <w:bottom w:val="single" w:sz="6" w:space="0" w:color="000000"/>
              <w:right w:val="single" w:sz="6" w:space="0" w:color="000000"/>
            </w:tcBorders>
          </w:tcPr>
          <w:p w14:paraId="27A554D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0.16</w:t>
            </w:r>
          </w:p>
        </w:tc>
        <w:tc>
          <w:tcPr>
            <w:tcW w:w="508" w:type="pct"/>
            <w:tcBorders>
              <w:top w:val="single" w:sz="6" w:space="0" w:color="000000"/>
              <w:left w:val="single" w:sz="6" w:space="0" w:color="000000"/>
              <w:bottom w:val="single" w:sz="6" w:space="0" w:color="000000"/>
              <w:right w:val="single" w:sz="6" w:space="0" w:color="000000"/>
            </w:tcBorders>
          </w:tcPr>
          <w:p w14:paraId="0CB58592"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1.37</w:t>
            </w:r>
          </w:p>
        </w:tc>
        <w:tc>
          <w:tcPr>
            <w:tcW w:w="865" w:type="pct"/>
            <w:tcBorders>
              <w:top w:val="single" w:sz="6" w:space="0" w:color="000000"/>
              <w:left w:val="single" w:sz="6" w:space="0" w:color="000000"/>
              <w:bottom w:val="single" w:sz="6" w:space="0" w:color="000000"/>
              <w:right w:val="single" w:sz="6" w:space="0" w:color="000000"/>
            </w:tcBorders>
          </w:tcPr>
          <w:p w14:paraId="2AD1D901"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580353F1" w14:textId="77777777">
        <w:trPr>
          <w:trHeight w:val="400"/>
        </w:trPr>
        <w:tc>
          <w:tcPr>
            <w:tcW w:w="2854" w:type="dxa"/>
            <w:tcBorders>
              <w:top w:val="single" w:sz="6" w:space="0" w:color="000000"/>
              <w:left w:val="single" w:sz="6" w:space="0" w:color="000000"/>
              <w:bottom w:val="single" w:sz="6" w:space="0" w:color="000000"/>
              <w:right w:val="single" w:sz="6" w:space="0" w:color="000000"/>
            </w:tcBorders>
          </w:tcPr>
          <w:p w14:paraId="4CA121C6"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SE(d)</w:t>
            </w:r>
          </w:p>
        </w:tc>
        <w:tc>
          <w:tcPr>
            <w:tcW w:w="711" w:type="pct"/>
            <w:tcBorders>
              <w:top w:val="single" w:sz="6" w:space="0" w:color="000000"/>
              <w:left w:val="single" w:sz="6" w:space="0" w:color="000000"/>
              <w:bottom w:val="single" w:sz="6" w:space="0" w:color="000000"/>
              <w:right w:val="single" w:sz="6" w:space="0" w:color="000000"/>
            </w:tcBorders>
          </w:tcPr>
          <w:p w14:paraId="5C998551"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0.14</w:t>
            </w:r>
          </w:p>
        </w:tc>
        <w:tc>
          <w:tcPr>
            <w:tcW w:w="640" w:type="pct"/>
            <w:tcBorders>
              <w:top w:val="single" w:sz="6" w:space="0" w:color="000000"/>
              <w:left w:val="single" w:sz="6" w:space="0" w:color="000000"/>
              <w:bottom w:val="single" w:sz="6" w:space="0" w:color="000000"/>
              <w:right w:val="single" w:sz="6" w:space="0" w:color="000000"/>
            </w:tcBorders>
          </w:tcPr>
          <w:p w14:paraId="089C4CD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0.11</w:t>
            </w:r>
          </w:p>
        </w:tc>
        <w:tc>
          <w:tcPr>
            <w:tcW w:w="640" w:type="pct"/>
            <w:tcBorders>
              <w:top w:val="single" w:sz="6" w:space="0" w:color="000000"/>
              <w:left w:val="single" w:sz="6" w:space="0" w:color="000000"/>
              <w:bottom w:val="single" w:sz="6" w:space="0" w:color="000000"/>
              <w:right w:val="single" w:sz="6" w:space="0" w:color="000000"/>
            </w:tcBorders>
          </w:tcPr>
          <w:p w14:paraId="6F3CBAD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0.23</w:t>
            </w:r>
          </w:p>
        </w:tc>
        <w:tc>
          <w:tcPr>
            <w:tcW w:w="508" w:type="pct"/>
            <w:tcBorders>
              <w:top w:val="single" w:sz="6" w:space="0" w:color="000000"/>
              <w:left w:val="single" w:sz="6" w:space="0" w:color="000000"/>
              <w:bottom w:val="single" w:sz="6" w:space="0" w:color="000000"/>
              <w:right w:val="single" w:sz="6" w:space="0" w:color="000000"/>
            </w:tcBorders>
          </w:tcPr>
          <w:p w14:paraId="07D8585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1.94</w:t>
            </w:r>
          </w:p>
        </w:tc>
        <w:tc>
          <w:tcPr>
            <w:tcW w:w="865" w:type="pct"/>
            <w:tcBorders>
              <w:top w:val="single" w:sz="6" w:space="0" w:color="000000"/>
              <w:left w:val="single" w:sz="6" w:space="0" w:color="000000"/>
              <w:bottom w:val="single" w:sz="6" w:space="0" w:color="000000"/>
              <w:right w:val="single" w:sz="6" w:space="0" w:color="000000"/>
            </w:tcBorders>
          </w:tcPr>
          <w:p w14:paraId="11C1EF3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28FD19E" w14:textId="77777777">
        <w:trPr>
          <w:trHeight w:val="553"/>
        </w:trPr>
        <w:tc>
          <w:tcPr>
            <w:tcW w:w="2854" w:type="dxa"/>
            <w:tcBorders>
              <w:top w:val="single" w:sz="6" w:space="0" w:color="000000"/>
              <w:left w:val="single" w:sz="6" w:space="0" w:color="000000"/>
              <w:bottom w:val="single" w:sz="6" w:space="0" w:color="000000"/>
              <w:right w:val="single" w:sz="6" w:space="0" w:color="000000"/>
            </w:tcBorders>
          </w:tcPr>
          <w:p w14:paraId="12B83685"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C.V</w:t>
            </w:r>
            <w:r w:rsidRPr="008657B8">
              <w:rPr>
                <w:rFonts w:ascii="Times New Roman" w:hAnsi="Times New Roman" w:cs="Times New Roman"/>
                <w:b/>
                <w:spacing w:val="-10"/>
                <w:sz w:val="24"/>
                <w:szCs w:val="24"/>
              </w:rPr>
              <w:t xml:space="preserve"> %</w:t>
            </w:r>
          </w:p>
        </w:tc>
        <w:tc>
          <w:tcPr>
            <w:tcW w:w="711" w:type="pct"/>
            <w:tcBorders>
              <w:top w:val="single" w:sz="6" w:space="0" w:color="000000"/>
              <w:left w:val="single" w:sz="6" w:space="0" w:color="000000"/>
              <w:bottom w:val="single" w:sz="6" w:space="0" w:color="000000"/>
              <w:right w:val="single" w:sz="6" w:space="0" w:color="000000"/>
            </w:tcBorders>
          </w:tcPr>
          <w:p w14:paraId="40104A5B"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5.64</w:t>
            </w:r>
          </w:p>
        </w:tc>
        <w:tc>
          <w:tcPr>
            <w:tcW w:w="640" w:type="pct"/>
            <w:tcBorders>
              <w:top w:val="single" w:sz="6" w:space="0" w:color="000000"/>
              <w:left w:val="single" w:sz="6" w:space="0" w:color="000000"/>
              <w:bottom w:val="single" w:sz="6" w:space="0" w:color="000000"/>
              <w:right w:val="single" w:sz="6" w:space="0" w:color="000000"/>
            </w:tcBorders>
          </w:tcPr>
          <w:p w14:paraId="4C016E2F"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5.68</w:t>
            </w:r>
          </w:p>
        </w:tc>
        <w:tc>
          <w:tcPr>
            <w:tcW w:w="640" w:type="pct"/>
            <w:tcBorders>
              <w:top w:val="single" w:sz="6" w:space="0" w:color="000000"/>
              <w:left w:val="single" w:sz="6" w:space="0" w:color="000000"/>
              <w:bottom w:val="single" w:sz="6" w:space="0" w:color="000000"/>
              <w:right w:val="single" w:sz="6" w:space="0" w:color="000000"/>
            </w:tcBorders>
          </w:tcPr>
          <w:p w14:paraId="6DECD4D7"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5.68</w:t>
            </w:r>
          </w:p>
        </w:tc>
        <w:tc>
          <w:tcPr>
            <w:tcW w:w="508" w:type="pct"/>
            <w:tcBorders>
              <w:top w:val="single" w:sz="6" w:space="0" w:color="000000"/>
              <w:left w:val="single" w:sz="6" w:space="0" w:color="000000"/>
              <w:bottom w:val="single" w:sz="6" w:space="0" w:color="000000"/>
              <w:right w:val="single" w:sz="6" w:space="0" w:color="000000"/>
            </w:tcBorders>
          </w:tcPr>
          <w:p w14:paraId="31AE3F2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2.08</w:t>
            </w:r>
          </w:p>
        </w:tc>
        <w:tc>
          <w:tcPr>
            <w:tcW w:w="865" w:type="pct"/>
            <w:tcBorders>
              <w:top w:val="single" w:sz="6" w:space="0" w:color="000000"/>
              <w:left w:val="single" w:sz="6" w:space="0" w:color="000000"/>
              <w:bottom w:val="single" w:sz="6" w:space="0" w:color="000000"/>
              <w:right w:val="single" w:sz="6" w:space="0" w:color="000000"/>
            </w:tcBorders>
          </w:tcPr>
          <w:p w14:paraId="04B9AF89"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bl>
    <w:p w14:paraId="1921667F" w14:textId="77777777" w:rsidR="000328B0" w:rsidRDefault="000328B0">
      <w:pPr>
        <w:spacing w:after="240" w:line="360" w:lineRule="auto"/>
        <w:jc w:val="both"/>
        <w:rPr>
          <w:b/>
          <w:bCs/>
          <w:i/>
          <w:iCs/>
          <w:sz w:val="24"/>
          <w:szCs w:val="24"/>
        </w:rPr>
      </w:pPr>
    </w:p>
    <w:p w14:paraId="3F0279A1" w14:textId="77777777" w:rsidR="000328B0" w:rsidRDefault="000328B0">
      <w:pPr>
        <w:spacing w:line="360" w:lineRule="auto"/>
        <w:jc w:val="both"/>
        <w:rPr>
          <w:sz w:val="24"/>
          <w:szCs w:val="24"/>
        </w:rPr>
      </w:pPr>
    </w:p>
    <w:p w14:paraId="406BE73A" w14:textId="77777777" w:rsidR="000328B0" w:rsidRDefault="00042F23">
      <w:pPr>
        <w:spacing w:after="240" w:line="360" w:lineRule="auto"/>
        <w:jc w:val="both"/>
        <w:rPr>
          <w:b/>
          <w:bCs/>
          <w:i/>
          <w:iCs/>
          <w:sz w:val="24"/>
          <w:szCs w:val="24"/>
        </w:rPr>
      </w:pPr>
      <w:r>
        <w:rPr>
          <w:b/>
          <w:bCs/>
          <w:sz w:val="24"/>
          <w:szCs w:val="24"/>
        </w:rPr>
        <w:t xml:space="preserve">3.4 Effect of different combinations of SMS on the fresh and dry weight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06926D85" w14:textId="77777777" w:rsidR="000328B0" w:rsidRDefault="00042F23">
      <w:pPr>
        <w:spacing w:line="360" w:lineRule="auto"/>
        <w:jc w:val="both"/>
        <w:rPr>
          <w:b/>
          <w:bCs/>
          <w:sz w:val="24"/>
          <w:szCs w:val="24"/>
        </w:rPr>
      </w:pPr>
      <w:r>
        <w:rPr>
          <w:b/>
          <w:bCs/>
          <w:sz w:val="24"/>
          <w:szCs w:val="24"/>
        </w:rPr>
        <w:t>3.4.1</w:t>
      </w:r>
      <w:r>
        <w:rPr>
          <w:b/>
          <w:bCs/>
          <w:sz w:val="24"/>
          <w:szCs w:val="24"/>
        </w:rPr>
        <w:tab/>
        <w:t>Fresh Weight (g)</w:t>
      </w:r>
    </w:p>
    <w:p w14:paraId="18E3C328" w14:textId="54043FCF" w:rsidR="000328B0" w:rsidRDefault="00042F23">
      <w:pPr>
        <w:pStyle w:val="BodyText"/>
        <w:tabs>
          <w:tab w:val="left" w:pos="540"/>
          <w:tab w:val="left" w:pos="10080"/>
        </w:tabs>
        <w:spacing w:before="200" w:after="200" w:line="360" w:lineRule="auto"/>
      </w:pPr>
      <w:r>
        <w:rPr>
          <w:sz w:val="24"/>
          <w:szCs w:val="24"/>
        </w:rPr>
        <w:t xml:space="preserve">The </w:t>
      </w:r>
      <w:r>
        <w:rPr>
          <w:sz w:val="24"/>
          <w:szCs w:val="24"/>
        </w:rPr>
        <w:t>data presented in the Table-4, showed that  significant variation on</w:t>
      </w:r>
      <w:r>
        <w:rPr>
          <w:spacing w:val="-67"/>
          <w:sz w:val="24"/>
          <w:szCs w:val="24"/>
        </w:rPr>
        <w:t xml:space="preserve"> </w:t>
      </w:r>
      <w:r>
        <w:rPr>
          <w:sz w:val="24"/>
          <w:szCs w:val="24"/>
        </w:rPr>
        <w:t xml:space="preserve">fresh weight of </w:t>
      </w:r>
      <w:r>
        <w:rPr>
          <w:i/>
          <w:sz w:val="24"/>
          <w:szCs w:val="24"/>
        </w:rPr>
        <w:t xml:space="preserve">Agaricus bisporus </w:t>
      </w:r>
      <w:r>
        <w:rPr>
          <w:sz w:val="24"/>
          <w:szCs w:val="24"/>
        </w:rPr>
        <w:t xml:space="preserve">was varied from </w:t>
      </w:r>
      <w:r>
        <w:rPr>
          <w:sz w:val="24"/>
          <w:szCs w:val="24"/>
          <w:lang w:val="en-IN"/>
        </w:rPr>
        <w:t>811.22</w:t>
      </w:r>
      <w:r>
        <w:rPr>
          <w:sz w:val="24"/>
          <w:szCs w:val="24"/>
        </w:rPr>
        <w:t xml:space="preserve"> to 1</w:t>
      </w:r>
      <w:r>
        <w:rPr>
          <w:sz w:val="24"/>
          <w:szCs w:val="24"/>
          <w:lang w:val="en-IN"/>
        </w:rPr>
        <w:t>345.97</w:t>
      </w:r>
      <w:r>
        <w:rPr>
          <w:sz w:val="24"/>
          <w:szCs w:val="24"/>
        </w:rPr>
        <w:t xml:space="preserve"> g but</w:t>
      </w:r>
      <w:r>
        <w:rPr>
          <w:sz w:val="24"/>
          <w:szCs w:val="24"/>
          <w:lang w:val="en-IN"/>
        </w:rPr>
        <w:t xml:space="preserve"> </w:t>
      </w:r>
      <w:r>
        <w:rPr>
          <w:sz w:val="24"/>
          <w:szCs w:val="24"/>
        </w:rPr>
        <w:t>the</w:t>
      </w:r>
      <w:r>
        <w:rPr>
          <w:spacing w:val="1"/>
          <w:sz w:val="24"/>
          <w:szCs w:val="24"/>
        </w:rPr>
        <w:t xml:space="preserve"> </w:t>
      </w:r>
      <w:r>
        <w:rPr>
          <w:spacing w:val="-1"/>
          <w:sz w:val="24"/>
          <w:szCs w:val="24"/>
        </w:rPr>
        <w:t>maximum</w:t>
      </w:r>
      <w:r>
        <w:rPr>
          <w:spacing w:val="-10"/>
          <w:sz w:val="24"/>
          <w:szCs w:val="24"/>
        </w:rPr>
        <w:t xml:space="preserve"> </w:t>
      </w:r>
      <w:r>
        <w:rPr>
          <w:spacing w:val="-1"/>
          <w:sz w:val="24"/>
          <w:szCs w:val="24"/>
        </w:rPr>
        <w:t>fresh</w:t>
      </w:r>
      <w:r>
        <w:rPr>
          <w:spacing w:val="-5"/>
          <w:sz w:val="24"/>
          <w:szCs w:val="24"/>
        </w:rPr>
        <w:t xml:space="preserve"> </w:t>
      </w:r>
      <w:r>
        <w:rPr>
          <w:spacing w:val="-1"/>
          <w:sz w:val="24"/>
          <w:szCs w:val="24"/>
        </w:rPr>
        <w:t>weight</w:t>
      </w:r>
      <w:r>
        <w:rPr>
          <w:spacing w:val="-5"/>
          <w:sz w:val="24"/>
          <w:szCs w:val="24"/>
        </w:rPr>
        <w:t xml:space="preserve"> </w:t>
      </w:r>
      <w:r>
        <w:rPr>
          <w:spacing w:val="-1"/>
          <w:sz w:val="24"/>
          <w:szCs w:val="24"/>
        </w:rPr>
        <w:t>was</w:t>
      </w:r>
      <w:r>
        <w:rPr>
          <w:spacing w:val="-5"/>
          <w:sz w:val="24"/>
          <w:szCs w:val="24"/>
        </w:rPr>
        <w:t xml:space="preserve"> </w:t>
      </w:r>
      <w:r>
        <w:rPr>
          <w:spacing w:val="-1"/>
          <w:sz w:val="24"/>
          <w:szCs w:val="24"/>
        </w:rPr>
        <w:t>found</w:t>
      </w:r>
      <w:r>
        <w:rPr>
          <w:spacing w:val="-7"/>
          <w:sz w:val="24"/>
          <w:szCs w:val="24"/>
        </w:rPr>
        <w:t xml:space="preserve"> </w:t>
      </w:r>
      <w:r>
        <w:rPr>
          <w:spacing w:val="-1"/>
          <w:sz w:val="24"/>
          <w:szCs w:val="24"/>
        </w:rPr>
        <w:t>in</w:t>
      </w:r>
      <w:r>
        <w:rPr>
          <w:spacing w:val="-1"/>
          <w:sz w:val="24"/>
          <w:szCs w:val="24"/>
          <w:lang w:val="en-IN"/>
        </w:rPr>
        <w:t xml:space="preserve"> </w:t>
      </w:r>
      <w:r>
        <w:rPr>
          <w:sz w:val="24"/>
          <w:szCs w:val="24"/>
        </w:rPr>
        <w:t xml:space="preserve"> T</w:t>
      </w:r>
      <w:r>
        <w:rPr>
          <w:sz w:val="24"/>
          <w:szCs w:val="24"/>
          <w:vertAlign w:val="subscript"/>
          <w:lang w:val="en-IN"/>
        </w:rPr>
        <w:t xml:space="preserve">3 </w:t>
      </w:r>
      <w:r>
        <w:rPr>
          <w:sz w:val="24"/>
          <w:szCs w:val="24"/>
          <w:lang w:val="en-IN"/>
        </w:rPr>
        <w:t>treatment</w:t>
      </w:r>
      <w:r>
        <w:rPr>
          <w:sz w:val="24"/>
          <w:szCs w:val="24"/>
          <w:vertAlign w:val="subscript"/>
        </w:rPr>
        <w:t xml:space="preserve"> </w:t>
      </w:r>
      <w:r>
        <w:rPr>
          <w:sz w:val="24"/>
          <w:szCs w:val="24"/>
        </w:rPr>
        <w:t>(Compost (4</w:t>
      </w:r>
      <w:r>
        <w:rPr>
          <w:sz w:val="24"/>
          <w:szCs w:val="24"/>
          <w:lang w:val="en-IN"/>
        </w:rPr>
        <w:t xml:space="preserve"> </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representing</w:t>
      </w:r>
      <w:r>
        <w:rPr>
          <w:spacing w:val="-7"/>
          <w:sz w:val="24"/>
          <w:szCs w:val="24"/>
        </w:rPr>
        <w:t xml:space="preserve"> </w:t>
      </w:r>
      <w:r>
        <w:rPr>
          <w:sz w:val="24"/>
          <w:szCs w:val="24"/>
        </w:rPr>
        <w:t>1</w:t>
      </w:r>
      <w:r>
        <w:rPr>
          <w:sz w:val="24"/>
          <w:szCs w:val="24"/>
          <w:lang w:val="en-IN"/>
        </w:rPr>
        <w:t>345.97</w:t>
      </w:r>
      <w:r>
        <w:rPr>
          <w:spacing w:val="-6"/>
          <w:sz w:val="24"/>
          <w:szCs w:val="24"/>
        </w:rPr>
        <w:t xml:space="preserve"> </w:t>
      </w:r>
      <w:r>
        <w:rPr>
          <w:sz w:val="24"/>
          <w:szCs w:val="24"/>
        </w:rPr>
        <w:t>g</w:t>
      </w:r>
      <w:r>
        <w:rPr>
          <w:spacing w:val="-7"/>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pacing w:val="-1"/>
          <w:sz w:val="24"/>
          <w:szCs w:val="24"/>
          <w:lang w:val="en-IN"/>
        </w:rPr>
        <w:t>as</w:t>
      </w:r>
      <w:r>
        <w:rPr>
          <w:spacing w:val="-1"/>
          <w:sz w:val="24"/>
          <w:szCs w:val="24"/>
        </w:rPr>
        <w:t xml:space="preserve"> 1</w:t>
      </w:r>
      <w:r>
        <w:rPr>
          <w:spacing w:val="-1"/>
          <w:sz w:val="24"/>
          <w:szCs w:val="24"/>
          <w:lang w:val="en-IN"/>
        </w:rPr>
        <w:t>322.29</w:t>
      </w:r>
      <w:r>
        <w:rPr>
          <w:spacing w:val="-1"/>
          <w:sz w:val="24"/>
          <w:szCs w:val="24"/>
        </w:rPr>
        <w:t xml:space="preserve"> g, 1</w:t>
      </w:r>
      <w:r>
        <w:rPr>
          <w:spacing w:val="-1"/>
          <w:sz w:val="24"/>
          <w:szCs w:val="24"/>
          <w:lang w:val="en-IN"/>
        </w:rPr>
        <w:t>318.08</w:t>
      </w:r>
      <w:r>
        <w:rPr>
          <w:spacing w:val="-1"/>
          <w:sz w:val="24"/>
          <w:szCs w:val="24"/>
        </w:rPr>
        <w:t xml:space="preserve"> g and </w:t>
      </w:r>
      <w:r>
        <w:rPr>
          <w:sz w:val="24"/>
          <w:szCs w:val="24"/>
        </w:rPr>
        <w:t>1</w:t>
      </w:r>
      <w:r>
        <w:rPr>
          <w:sz w:val="24"/>
          <w:szCs w:val="24"/>
          <w:lang w:val="en-IN"/>
        </w:rPr>
        <w:t>310.33</w:t>
      </w:r>
      <w:r>
        <w:rPr>
          <w:sz w:val="24"/>
          <w:szCs w:val="24"/>
        </w:rPr>
        <w:t xml:space="preserve"> g </w:t>
      </w:r>
      <w:r>
        <w:rPr>
          <w:sz w:val="24"/>
          <w:szCs w:val="24"/>
        </w:rPr>
        <w:lastRenderedPageBreak/>
        <w:t>respectively, while the lowest</w:t>
      </w:r>
      <w:r>
        <w:rPr>
          <w:spacing w:val="1"/>
          <w:sz w:val="24"/>
          <w:szCs w:val="24"/>
        </w:rPr>
        <w:t xml:space="preserve"> </w:t>
      </w:r>
      <w:r>
        <w:rPr>
          <w:sz w:val="24"/>
          <w:szCs w:val="24"/>
        </w:rPr>
        <w:t xml:space="preserve">fresh weight was recorded in </w:t>
      </w:r>
      <w:r>
        <w:rPr>
          <w:sz w:val="24"/>
          <w:szCs w:val="24"/>
          <w:lang w:val="en-IN"/>
        </w:rPr>
        <w:t>untreated bag</w:t>
      </w:r>
      <w:r>
        <w:rPr>
          <w:sz w:val="24"/>
          <w:szCs w:val="24"/>
        </w:rPr>
        <w:t xml:space="preserve"> representing </w:t>
      </w:r>
      <w:r>
        <w:rPr>
          <w:sz w:val="24"/>
          <w:szCs w:val="24"/>
          <w:lang w:val="en-IN"/>
        </w:rPr>
        <w:t>811.22</w:t>
      </w:r>
      <w:r>
        <w:rPr>
          <w:sz w:val="24"/>
          <w:szCs w:val="24"/>
        </w:rPr>
        <w:t xml:space="preserve"> g. It is cleared that every</w:t>
      </w:r>
      <w:r>
        <w:rPr>
          <w:spacing w:val="1"/>
          <w:sz w:val="24"/>
          <w:szCs w:val="24"/>
        </w:rPr>
        <w:t xml:space="preserve"> </w:t>
      </w:r>
      <w:r>
        <w:rPr>
          <w:sz w:val="24"/>
          <w:szCs w:val="24"/>
        </w:rPr>
        <w:t>treatment reduces</w:t>
      </w:r>
      <w:r>
        <w:rPr>
          <w:spacing w:val="1"/>
          <w:sz w:val="24"/>
          <w:szCs w:val="24"/>
        </w:rPr>
        <w:t xml:space="preserve"> </w:t>
      </w:r>
      <w:r>
        <w:rPr>
          <w:sz w:val="24"/>
          <w:szCs w:val="24"/>
        </w:rPr>
        <w:t>the</w:t>
      </w:r>
      <w:r>
        <w:rPr>
          <w:spacing w:val="-4"/>
          <w:sz w:val="24"/>
          <w:szCs w:val="24"/>
        </w:rPr>
        <w:t xml:space="preserve"> </w:t>
      </w:r>
      <w:r>
        <w:rPr>
          <w:sz w:val="24"/>
          <w:szCs w:val="24"/>
        </w:rPr>
        <w:t>fresh</w:t>
      </w:r>
      <w:r>
        <w:rPr>
          <w:spacing w:val="1"/>
          <w:sz w:val="24"/>
          <w:szCs w:val="24"/>
        </w:rPr>
        <w:t xml:space="preserve"> </w:t>
      </w:r>
      <w:r>
        <w:rPr>
          <w:sz w:val="24"/>
          <w:szCs w:val="24"/>
        </w:rPr>
        <w:t>weight compared</w:t>
      </w:r>
      <w:r>
        <w:rPr>
          <w:spacing w:val="1"/>
          <w:sz w:val="24"/>
          <w:szCs w:val="24"/>
        </w:rPr>
        <w:t xml:space="preserve"> </w:t>
      </w:r>
      <w:r>
        <w:rPr>
          <w:sz w:val="24"/>
          <w:szCs w:val="24"/>
        </w:rPr>
        <w:t>to control.</w:t>
      </w:r>
    </w:p>
    <w:p w14:paraId="597A0E40" w14:textId="77777777" w:rsidR="000328B0" w:rsidRDefault="00042F23">
      <w:pPr>
        <w:spacing w:line="360" w:lineRule="auto"/>
        <w:jc w:val="both"/>
        <w:rPr>
          <w:b/>
          <w:bCs/>
          <w:sz w:val="24"/>
          <w:szCs w:val="24"/>
        </w:rPr>
      </w:pPr>
      <w:r>
        <w:rPr>
          <w:b/>
          <w:bCs/>
          <w:sz w:val="24"/>
          <w:szCs w:val="24"/>
        </w:rPr>
        <w:t>3.4.3</w:t>
      </w:r>
      <w:r>
        <w:rPr>
          <w:b/>
          <w:bCs/>
          <w:sz w:val="24"/>
          <w:szCs w:val="24"/>
        </w:rPr>
        <w:tab/>
        <w:t>Dry Weight</w:t>
      </w:r>
    </w:p>
    <w:p w14:paraId="73A8EE1B" w14:textId="7BFCDCBD" w:rsidR="000328B0" w:rsidRPr="008657B8" w:rsidRDefault="00042F23" w:rsidP="009403C1">
      <w:pPr>
        <w:pStyle w:val="BodyText"/>
        <w:tabs>
          <w:tab w:val="left" w:pos="540"/>
          <w:tab w:val="left" w:pos="10080"/>
        </w:tabs>
        <w:spacing w:before="200" w:after="200" w:line="360" w:lineRule="auto"/>
        <w:rPr>
          <w:sz w:val="24"/>
          <w:szCs w:val="24"/>
        </w:rPr>
      </w:pPr>
      <w:r>
        <w:rPr>
          <w:sz w:val="24"/>
          <w:szCs w:val="24"/>
        </w:rPr>
        <w:t xml:space="preserve">  Dry weight of white button mushrooms significantly </w:t>
      </w:r>
      <w:proofErr w:type="gramStart"/>
      <w:r>
        <w:rPr>
          <w:sz w:val="24"/>
          <w:szCs w:val="24"/>
        </w:rPr>
        <w:t>varied  different</w:t>
      </w:r>
      <w:proofErr w:type="gramEnd"/>
      <w:r>
        <w:rPr>
          <w:spacing w:val="1"/>
          <w:sz w:val="24"/>
          <w:szCs w:val="24"/>
        </w:rPr>
        <w:t xml:space="preserve"> </w:t>
      </w:r>
      <w:r>
        <w:rPr>
          <w:sz w:val="24"/>
          <w:szCs w:val="24"/>
        </w:rPr>
        <w:t>treatments.</w:t>
      </w:r>
      <w:r>
        <w:rPr>
          <w:spacing w:val="-6"/>
          <w:sz w:val="24"/>
          <w:szCs w:val="24"/>
        </w:rPr>
        <w:t xml:space="preserve"> </w:t>
      </w:r>
      <w:r>
        <w:rPr>
          <w:sz w:val="24"/>
          <w:szCs w:val="24"/>
        </w:rPr>
        <w:t>The</w:t>
      </w:r>
      <w:r>
        <w:rPr>
          <w:spacing w:val="-5"/>
          <w:sz w:val="24"/>
          <w:szCs w:val="24"/>
        </w:rPr>
        <w:t xml:space="preserve"> </w:t>
      </w:r>
      <w:r>
        <w:rPr>
          <w:sz w:val="24"/>
          <w:szCs w:val="24"/>
        </w:rPr>
        <w:t>observations</w:t>
      </w:r>
      <w:r>
        <w:rPr>
          <w:spacing w:val="-4"/>
          <w:sz w:val="24"/>
          <w:szCs w:val="24"/>
        </w:rPr>
        <w:t xml:space="preserve"> </w:t>
      </w:r>
      <w:r>
        <w:rPr>
          <w:sz w:val="24"/>
          <w:szCs w:val="24"/>
        </w:rPr>
        <w:t>o</w:t>
      </w:r>
      <w:r>
        <w:rPr>
          <w:sz w:val="24"/>
          <w:szCs w:val="24"/>
          <w:lang w:val="en-IN"/>
        </w:rPr>
        <w:t>n</w:t>
      </w:r>
      <w:r>
        <w:rPr>
          <w:spacing w:val="-5"/>
          <w:sz w:val="24"/>
          <w:szCs w:val="24"/>
        </w:rPr>
        <w:t xml:space="preserve"> </w:t>
      </w:r>
      <w:r>
        <w:rPr>
          <w:sz w:val="24"/>
          <w:szCs w:val="24"/>
        </w:rPr>
        <w:t>dry</w:t>
      </w:r>
      <w:r>
        <w:rPr>
          <w:spacing w:val="-9"/>
          <w:sz w:val="24"/>
          <w:szCs w:val="24"/>
        </w:rPr>
        <w:t xml:space="preserve"> </w:t>
      </w:r>
      <w:r>
        <w:rPr>
          <w:sz w:val="24"/>
          <w:szCs w:val="24"/>
        </w:rPr>
        <w:t>weight</w:t>
      </w:r>
      <w:r>
        <w:rPr>
          <w:sz w:val="24"/>
          <w:szCs w:val="24"/>
          <w:lang w:val="en-IN"/>
        </w:rPr>
        <w:t>, the</w:t>
      </w:r>
      <w:r>
        <w:rPr>
          <w:spacing w:val="-6"/>
          <w:sz w:val="24"/>
          <w:szCs w:val="24"/>
        </w:rPr>
        <w:t xml:space="preserve"> </w:t>
      </w:r>
      <w:r>
        <w:rPr>
          <w:sz w:val="24"/>
          <w:szCs w:val="24"/>
        </w:rPr>
        <w:t>data</w:t>
      </w:r>
      <w:r>
        <w:rPr>
          <w:spacing w:val="-5"/>
          <w:sz w:val="24"/>
          <w:szCs w:val="24"/>
        </w:rPr>
        <w:t xml:space="preserve"> </w:t>
      </w:r>
      <w:r>
        <w:rPr>
          <w:sz w:val="24"/>
          <w:szCs w:val="24"/>
        </w:rPr>
        <w:t>presented</w:t>
      </w:r>
      <w:r>
        <w:rPr>
          <w:spacing w:val="-5"/>
          <w:sz w:val="24"/>
          <w:szCs w:val="24"/>
        </w:rPr>
        <w:t xml:space="preserve"> </w:t>
      </w:r>
      <w:r>
        <w:rPr>
          <w:sz w:val="24"/>
          <w:szCs w:val="24"/>
        </w:rPr>
        <w:t>in</w:t>
      </w:r>
      <w:r>
        <w:rPr>
          <w:spacing w:val="-4"/>
          <w:sz w:val="24"/>
          <w:szCs w:val="24"/>
        </w:rPr>
        <w:t xml:space="preserve"> </w:t>
      </w:r>
      <w:r>
        <w:rPr>
          <w:sz w:val="24"/>
          <w:szCs w:val="24"/>
        </w:rPr>
        <w:t>Table-4,</w:t>
      </w:r>
      <w:r>
        <w:rPr>
          <w:spacing w:val="-6"/>
          <w:sz w:val="24"/>
          <w:szCs w:val="24"/>
        </w:rPr>
        <w:t xml:space="preserve"> </w:t>
      </w:r>
      <w:r>
        <w:rPr>
          <w:sz w:val="24"/>
          <w:szCs w:val="24"/>
        </w:rPr>
        <w:t>showed</w:t>
      </w:r>
      <w:r>
        <w:rPr>
          <w:spacing w:val="-5"/>
          <w:sz w:val="24"/>
          <w:szCs w:val="24"/>
        </w:rPr>
        <w:t xml:space="preserve"> </w:t>
      </w:r>
      <w:r>
        <w:rPr>
          <w:sz w:val="24"/>
          <w:szCs w:val="24"/>
        </w:rPr>
        <w:t>that</w:t>
      </w:r>
      <w:r>
        <w:rPr>
          <w:spacing w:val="-68"/>
          <w:sz w:val="24"/>
          <w:szCs w:val="24"/>
        </w:rPr>
        <w:t xml:space="preserve"> </w:t>
      </w:r>
      <w:r>
        <w:rPr>
          <w:sz w:val="24"/>
          <w:szCs w:val="24"/>
        </w:rPr>
        <w:t>the dry weight was increased in all the treatments ranged from 8</w:t>
      </w:r>
      <w:r>
        <w:rPr>
          <w:sz w:val="24"/>
          <w:szCs w:val="24"/>
          <w:lang w:val="en-IN"/>
        </w:rPr>
        <w:t>8.26</w:t>
      </w:r>
      <w:r>
        <w:rPr>
          <w:sz w:val="24"/>
          <w:szCs w:val="24"/>
        </w:rPr>
        <w:t xml:space="preserve"> to 1</w:t>
      </w:r>
      <w:r>
        <w:rPr>
          <w:sz w:val="24"/>
          <w:szCs w:val="24"/>
          <w:lang w:val="en-IN"/>
        </w:rPr>
        <w:t>51.21</w:t>
      </w:r>
      <w:r>
        <w:rPr>
          <w:sz w:val="24"/>
          <w:szCs w:val="24"/>
        </w:rPr>
        <w:t xml:space="preserve"> g.</w:t>
      </w:r>
      <w:r>
        <w:rPr>
          <w:spacing w:val="1"/>
          <w:sz w:val="24"/>
          <w:szCs w:val="24"/>
        </w:rPr>
        <w:t xml:space="preserve"> </w:t>
      </w:r>
      <w:r>
        <w:rPr>
          <w:spacing w:val="1"/>
          <w:sz w:val="24"/>
          <w:szCs w:val="24"/>
          <w:lang w:val="en-IN"/>
        </w:rPr>
        <w:t>T</w:t>
      </w:r>
      <w:r>
        <w:rPr>
          <w:sz w:val="24"/>
          <w:szCs w:val="24"/>
        </w:rPr>
        <w:t>he</w:t>
      </w:r>
      <w:r>
        <w:rPr>
          <w:spacing w:val="1"/>
          <w:sz w:val="24"/>
          <w:szCs w:val="24"/>
        </w:rPr>
        <w:t xml:space="preserve"> </w:t>
      </w:r>
      <w:r>
        <w:rPr>
          <w:spacing w:val="-1"/>
          <w:sz w:val="24"/>
          <w:szCs w:val="24"/>
        </w:rPr>
        <w:t>maximum</w:t>
      </w:r>
      <w:r>
        <w:rPr>
          <w:spacing w:val="-10"/>
          <w:sz w:val="24"/>
          <w:szCs w:val="24"/>
        </w:rPr>
        <w:t xml:space="preserve"> </w:t>
      </w:r>
      <w:r>
        <w:rPr>
          <w:spacing w:val="-10"/>
          <w:sz w:val="24"/>
          <w:szCs w:val="24"/>
          <w:lang w:val="en-IN"/>
        </w:rPr>
        <w:t>dry</w:t>
      </w:r>
      <w:r>
        <w:rPr>
          <w:spacing w:val="-5"/>
          <w:sz w:val="24"/>
          <w:szCs w:val="24"/>
        </w:rPr>
        <w:t xml:space="preserve"> </w:t>
      </w:r>
      <w:r>
        <w:rPr>
          <w:spacing w:val="-1"/>
          <w:sz w:val="24"/>
          <w:szCs w:val="24"/>
        </w:rPr>
        <w:t>weight</w:t>
      </w:r>
      <w:r>
        <w:rPr>
          <w:spacing w:val="-5"/>
          <w:sz w:val="24"/>
          <w:szCs w:val="24"/>
        </w:rPr>
        <w:t xml:space="preserve"> </w:t>
      </w:r>
      <w:r>
        <w:rPr>
          <w:spacing w:val="-1"/>
          <w:sz w:val="24"/>
          <w:szCs w:val="24"/>
        </w:rPr>
        <w:t>was</w:t>
      </w:r>
      <w:r>
        <w:rPr>
          <w:spacing w:val="-5"/>
          <w:sz w:val="24"/>
          <w:szCs w:val="24"/>
        </w:rPr>
        <w:t xml:space="preserve"> </w:t>
      </w:r>
      <w:r>
        <w:rPr>
          <w:spacing w:val="-1"/>
          <w:sz w:val="24"/>
          <w:szCs w:val="24"/>
        </w:rPr>
        <w:t>found</w:t>
      </w:r>
      <w:r>
        <w:rPr>
          <w:spacing w:val="-7"/>
          <w:sz w:val="24"/>
          <w:szCs w:val="24"/>
        </w:rPr>
        <w:t xml:space="preserve"> </w:t>
      </w:r>
      <w:proofErr w:type="gramStart"/>
      <w:r>
        <w:rPr>
          <w:spacing w:val="-1"/>
          <w:sz w:val="24"/>
          <w:szCs w:val="24"/>
        </w:rPr>
        <w:t>in</w:t>
      </w:r>
      <w:r>
        <w:rPr>
          <w:spacing w:val="-1"/>
          <w:sz w:val="24"/>
          <w:szCs w:val="24"/>
          <w:lang w:val="en-IN"/>
        </w:rPr>
        <w:t xml:space="preserve"> </w:t>
      </w:r>
      <w:r>
        <w:rPr>
          <w:sz w:val="24"/>
          <w:szCs w:val="24"/>
        </w:rPr>
        <w:t xml:space="preserve"> T</w:t>
      </w:r>
      <w:proofErr w:type="gramEnd"/>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 </w:t>
      </w:r>
      <w:r>
        <w:rPr>
          <w:sz w:val="24"/>
          <w:szCs w:val="24"/>
        </w:rPr>
        <w:t>representing</w:t>
      </w:r>
      <w:r>
        <w:rPr>
          <w:spacing w:val="-7"/>
          <w:sz w:val="24"/>
          <w:szCs w:val="24"/>
        </w:rPr>
        <w:t xml:space="preserve"> </w:t>
      </w:r>
      <w:r>
        <w:rPr>
          <w:sz w:val="24"/>
          <w:szCs w:val="24"/>
          <w:lang w:val="en-IN"/>
        </w:rPr>
        <w:t xml:space="preserve">151.21 </w:t>
      </w:r>
      <w:r>
        <w:rPr>
          <w:sz w:val="24"/>
          <w:szCs w:val="24"/>
        </w:rPr>
        <w:t>g</w:t>
      </w:r>
      <w:r>
        <w:rPr>
          <w:sz w:val="24"/>
          <w:szCs w:val="24"/>
          <w:lang w:val="en-IN"/>
        </w:rPr>
        <w:t>,</w:t>
      </w:r>
      <w:r>
        <w:rPr>
          <w:spacing w:val="-7"/>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1"/>
          <w:sz w:val="24"/>
          <w:szCs w:val="24"/>
        </w:rPr>
        <w:t xml:space="preserve"> about </w:t>
      </w:r>
      <w:r>
        <w:rPr>
          <w:spacing w:val="-1"/>
          <w:sz w:val="24"/>
          <w:szCs w:val="24"/>
          <w:lang w:val="en-IN"/>
        </w:rPr>
        <w:t>149.58</w:t>
      </w:r>
      <w:r>
        <w:rPr>
          <w:spacing w:val="-1"/>
          <w:sz w:val="24"/>
          <w:szCs w:val="24"/>
        </w:rPr>
        <w:t xml:space="preserve"> g, </w:t>
      </w:r>
      <w:r>
        <w:rPr>
          <w:spacing w:val="-1"/>
          <w:sz w:val="24"/>
          <w:szCs w:val="24"/>
          <w:lang w:val="en-IN"/>
        </w:rPr>
        <w:t>148.54</w:t>
      </w:r>
      <w:r>
        <w:rPr>
          <w:spacing w:val="-1"/>
          <w:sz w:val="24"/>
          <w:szCs w:val="24"/>
        </w:rPr>
        <w:t xml:space="preserve"> g and </w:t>
      </w:r>
      <w:r>
        <w:rPr>
          <w:sz w:val="24"/>
          <w:szCs w:val="24"/>
          <w:lang w:val="en-IN"/>
        </w:rPr>
        <w:t>148.05</w:t>
      </w:r>
      <w:r>
        <w:rPr>
          <w:sz w:val="24"/>
          <w:szCs w:val="24"/>
        </w:rPr>
        <w:t xml:space="preserve"> g respectively, while the lowest</w:t>
      </w:r>
      <w:r>
        <w:rPr>
          <w:spacing w:val="1"/>
          <w:sz w:val="24"/>
          <w:szCs w:val="24"/>
        </w:rPr>
        <w:t xml:space="preserve"> </w:t>
      </w:r>
      <w:r>
        <w:rPr>
          <w:sz w:val="24"/>
          <w:szCs w:val="24"/>
        </w:rPr>
        <w:t xml:space="preserve">fresh weight was recorded in control representing </w:t>
      </w:r>
      <w:r>
        <w:rPr>
          <w:sz w:val="24"/>
          <w:szCs w:val="24"/>
          <w:lang w:val="en-IN"/>
        </w:rPr>
        <w:t>88.26</w:t>
      </w:r>
      <w:r>
        <w:rPr>
          <w:sz w:val="24"/>
          <w:szCs w:val="24"/>
        </w:rPr>
        <w:t xml:space="preserve"> g. </w:t>
      </w:r>
      <w:r>
        <w:rPr>
          <w:spacing w:val="-13"/>
          <w:sz w:val="24"/>
          <w:szCs w:val="24"/>
        </w:rPr>
        <w:t xml:space="preserve"> </w:t>
      </w:r>
      <w:r>
        <w:rPr>
          <w:spacing w:val="-1"/>
          <w:sz w:val="24"/>
          <w:szCs w:val="24"/>
        </w:rPr>
        <w:t>It</w:t>
      </w:r>
      <w:r>
        <w:rPr>
          <w:spacing w:val="-14"/>
          <w:sz w:val="24"/>
          <w:szCs w:val="24"/>
        </w:rPr>
        <w:t xml:space="preserve"> </w:t>
      </w:r>
      <w:r>
        <w:rPr>
          <w:spacing w:val="-1"/>
          <w:sz w:val="24"/>
          <w:szCs w:val="24"/>
        </w:rPr>
        <w:t>is</w:t>
      </w:r>
      <w:r>
        <w:rPr>
          <w:spacing w:val="-14"/>
          <w:sz w:val="24"/>
          <w:szCs w:val="24"/>
        </w:rPr>
        <w:t xml:space="preserve"> </w:t>
      </w:r>
      <w:r>
        <w:rPr>
          <w:sz w:val="24"/>
          <w:szCs w:val="24"/>
        </w:rPr>
        <w:t>cleared</w:t>
      </w:r>
      <w:r>
        <w:rPr>
          <w:spacing w:val="-12"/>
          <w:sz w:val="24"/>
          <w:szCs w:val="24"/>
        </w:rPr>
        <w:t xml:space="preserve"> </w:t>
      </w:r>
      <w:r>
        <w:rPr>
          <w:sz w:val="24"/>
          <w:szCs w:val="24"/>
        </w:rPr>
        <w:t>that,</w:t>
      </w:r>
      <w:r>
        <w:rPr>
          <w:spacing w:val="-13"/>
          <w:sz w:val="24"/>
          <w:szCs w:val="24"/>
        </w:rPr>
        <w:t xml:space="preserve"> </w:t>
      </w:r>
      <w:r>
        <w:rPr>
          <w:sz w:val="24"/>
          <w:szCs w:val="24"/>
        </w:rPr>
        <w:t>as</w:t>
      </w:r>
      <w:r>
        <w:rPr>
          <w:spacing w:val="-12"/>
          <w:sz w:val="24"/>
          <w:szCs w:val="24"/>
        </w:rPr>
        <w:t xml:space="preserve"> </w:t>
      </w:r>
      <w:r>
        <w:rPr>
          <w:sz w:val="24"/>
          <w:szCs w:val="24"/>
        </w:rPr>
        <w:t>compared</w:t>
      </w:r>
      <w:r>
        <w:rPr>
          <w:spacing w:val="-14"/>
          <w:sz w:val="24"/>
          <w:szCs w:val="24"/>
        </w:rPr>
        <w:t xml:space="preserve"> </w:t>
      </w:r>
      <w:r>
        <w:rPr>
          <w:sz w:val="24"/>
          <w:szCs w:val="24"/>
        </w:rPr>
        <w:t>to</w:t>
      </w:r>
      <w:r>
        <w:rPr>
          <w:spacing w:val="-14"/>
          <w:sz w:val="24"/>
          <w:szCs w:val="24"/>
        </w:rPr>
        <w:t xml:space="preserve"> </w:t>
      </w:r>
      <w:r>
        <w:rPr>
          <w:sz w:val="24"/>
          <w:szCs w:val="24"/>
        </w:rPr>
        <w:t>controls,</w:t>
      </w:r>
      <w:r>
        <w:rPr>
          <w:spacing w:val="-13"/>
          <w:sz w:val="24"/>
          <w:szCs w:val="24"/>
        </w:rPr>
        <w:t xml:space="preserve"> </w:t>
      </w:r>
      <w:r>
        <w:rPr>
          <w:sz w:val="24"/>
          <w:szCs w:val="24"/>
        </w:rPr>
        <w:t>every</w:t>
      </w:r>
      <w:r>
        <w:rPr>
          <w:spacing w:val="-67"/>
          <w:sz w:val="24"/>
          <w:szCs w:val="24"/>
        </w:rPr>
        <w:t xml:space="preserve"> </w:t>
      </w:r>
      <w:r>
        <w:rPr>
          <w:spacing w:val="-67"/>
          <w:sz w:val="24"/>
          <w:szCs w:val="24"/>
          <w:lang w:val="en-IN"/>
        </w:rPr>
        <w:t xml:space="preserve">  </w:t>
      </w:r>
      <w:r>
        <w:rPr>
          <w:sz w:val="24"/>
          <w:szCs w:val="24"/>
        </w:rPr>
        <w:t>treatment enhances</w:t>
      </w:r>
      <w:r>
        <w:rPr>
          <w:spacing w:val="1"/>
          <w:sz w:val="24"/>
          <w:szCs w:val="24"/>
        </w:rPr>
        <w:t xml:space="preserve"> </w:t>
      </w:r>
      <w:r>
        <w:rPr>
          <w:sz w:val="24"/>
          <w:szCs w:val="24"/>
        </w:rPr>
        <w:t>the</w:t>
      </w:r>
      <w:r>
        <w:rPr>
          <w:spacing w:val="-1"/>
          <w:sz w:val="24"/>
          <w:szCs w:val="24"/>
        </w:rPr>
        <w:t xml:space="preserve"> </w:t>
      </w:r>
      <w:r>
        <w:rPr>
          <w:sz w:val="24"/>
          <w:szCs w:val="24"/>
        </w:rPr>
        <w:t>dry</w:t>
      </w:r>
      <w:r>
        <w:rPr>
          <w:spacing w:val="-3"/>
          <w:sz w:val="24"/>
          <w:szCs w:val="24"/>
        </w:rPr>
        <w:t xml:space="preserve"> </w:t>
      </w:r>
      <w:r>
        <w:rPr>
          <w:sz w:val="24"/>
          <w:szCs w:val="24"/>
        </w:rPr>
        <w:t>weight</w:t>
      </w:r>
      <w:r>
        <w:rPr>
          <w:spacing w:val="1"/>
          <w:sz w:val="24"/>
          <w:szCs w:val="24"/>
        </w:rPr>
        <w:t xml:space="preserve"> </w:t>
      </w:r>
      <w:r>
        <w:rPr>
          <w:sz w:val="24"/>
          <w:szCs w:val="24"/>
        </w:rPr>
        <w:t>against</w:t>
      </w:r>
      <w:r>
        <w:rPr>
          <w:spacing w:val="-4"/>
          <w:sz w:val="24"/>
          <w:szCs w:val="24"/>
        </w:rPr>
        <w:t xml:space="preserve"> </w:t>
      </w:r>
      <w:r>
        <w:rPr>
          <w:sz w:val="24"/>
          <w:szCs w:val="24"/>
        </w:rPr>
        <w:t>control</w:t>
      </w:r>
      <w:r>
        <w:t>.</w:t>
      </w:r>
      <w:r w:rsidR="008657B8" w:rsidRPr="008657B8">
        <w:t xml:space="preserve"> </w:t>
      </w:r>
      <w:r w:rsidR="008657B8" w:rsidRPr="008657B8">
        <w:rPr>
          <w:sz w:val="24"/>
          <w:szCs w:val="24"/>
        </w:rPr>
        <w:t xml:space="preserve">According to Kumar </w:t>
      </w:r>
      <w:r w:rsidR="008657B8" w:rsidRPr="008657B8">
        <w:rPr>
          <w:i/>
          <w:iCs/>
          <w:sz w:val="24"/>
          <w:szCs w:val="24"/>
        </w:rPr>
        <w:t>et al</w:t>
      </w:r>
      <w:r w:rsidR="008657B8" w:rsidRPr="008657B8">
        <w:rPr>
          <w:sz w:val="24"/>
          <w:szCs w:val="24"/>
        </w:rPr>
        <w:t xml:space="preserve">. (2020), the casing materials are found </w:t>
      </w:r>
      <w:proofErr w:type="gramStart"/>
      <w:r w:rsidR="008657B8" w:rsidRPr="008657B8">
        <w:rPr>
          <w:sz w:val="24"/>
          <w:szCs w:val="24"/>
        </w:rPr>
        <w:t>to  enhance</w:t>
      </w:r>
      <w:proofErr w:type="gramEnd"/>
      <w:r w:rsidR="008657B8" w:rsidRPr="008657B8">
        <w:rPr>
          <w:sz w:val="24"/>
          <w:szCs w:val="24"/>
        </w:rPr>
        <w:t xml:space="preserve"> the amount of dry and fresh matter on the mushroom's fruiting body.</w:t>
      </w:r>
      <w:r w:rsidR="009403C1">
        <w:rPr>
          <w:sz w:val="24"/>
          <w:szCs w:val="24"/>
        </w:rPr>
        <w:t xml:space="preserve"> Similarly,</w:t>
      </w:r>
      <w:r w:rsidR="008657B8" w:rsidRPr="008657B8">
        <w:rPr>
          <w:sz w:val="24"/>
          <w:szCs w:val="24"/>
        </w:rPr>
        <w:t xml:space="preserve"> </w:t>
      </w:r>
      <w:r w:rsidR="009403C1" w:rsidRPr="009403C1">
        <w:rPr>
          <w:sz w:val="24"/>
          <w:szCs w:val="24"/>
        </w:rPr>
        <w:t xml:space="preserve">Rashidi </w:t>
      </w:r>
      <w:r w:rsidR="009403C1" w:rsidRPr="009403C1">
        <w:rPr>
          <w:i/>
          <w:iCs/>
          <w:sz w:val="24"/>
          <w:szCs w:val="24"/>
        </w:rPr>
        <w:t>et al</w:t>
      </w:r>
      <w:r w:rsidR="009403C1" w:rsidRPr="009403C1">
        <w:rPr>
          <w:sz w:val="24"/>
          <w:szCs w:val="24"/>
        </w:rPr>
        <w:t>., (2016) found</w:t>
      </w:r>
      <w:r w:rsidR="009403C1">
        <w:rPr>
          <w:sz w:val="24"/>
          <w:szCs w:val="24"/>
        </w:rPr>
        <w:t xml:space="preserve"> </w:t>
      </w:r>
      <w:r w:rsidR="009403C1" w:rsidRPr="009403C1">
        <w:rPr>
          <w:sz w:val="24"/>
          <w:szCs w:val="24"/>
        </w:rPr>
        <w:t xml:space="preserve">fresh fruiting bodies of </w:t>
      </w:r>
      <w:r w:rsidR="009403C1" w:rsidRPr="009403C1">
        <w:rPr>
          <w:i/>
          <w:iCs/>
          <w:sz w:val="24"/>
          <w:szCs w:val="24"/>
        </w:rPr>
        <w:t xml:space="preserve">Pleurotus </w:t>
      </w:r>
      <w:proofErr w:type="gramStart"/>
      <w:r w:rsidR="009403C1" w:rsidRPr="009403C1">
        <w:rPr>
          <w:i/>
          <w:iCs/>
          <w:sz w:val="24"/>
          <w:szCs w:val="24"/>
        </w:rPr>
        <w:t>ostreatus</w:t>
      </w:r>
      <w:r w:rsidR="009403C1" w:rsidRPr="009403C1">
        <w:rPr>
          <w:sz w:val="24"/>
          <w:szCs w:val="24"/>
        </w:rPr>
        <w:t xml:space="preserve">  had</w:t>
      </w:r>
      <w:proofErr w:type="gramEnd"/>
      <w:r w:rsidR="009403C1" w:rsidRPr="009403C1">
        <w:rPr>
          <w:sz w:val="24"/>
          <w:szCs w:val="24"/>
        </w:rPr>
        <w:t xml:space="preserve"> a moisture level of 90.10±0.09%</w:t>
      </w:r>
      <w:r w:rsidR="009403C1">
        <w:rPr>
          <w:sz w:val="24"/>
          <w:szCs w:val="24"/>
        </w:rPr>
        <w:t>.</w:t>
      </w:r>
    </w:p>
    <w:p w14:paraId="181C75BE" w14:textId="77777777" w:rsidR="000328B0" w:rsidRDefault="00042F23">
      <w:pPr>
        <w:spacing w:after="240" w:line="360" w:lineRule="auto"/>
        <w:jc w:val="both"/>
        <w:rPr>
          <w:b/>
          <w:bCs/>
          <w:i/>
          <w:iCs/>
          <w:sz w:val="24"/>
          <w:szCs w:val="24"/>
        </w:rPr>
      </w:pPr>
      <w:r>
        <w:rPr>
          <w:b/>
          <w:bCs/>
          <w:sz w:val="24"/>
          <w:szCs w:val="24"/>
        </w:rPr>
        <w:t xml:space="preserve">Table 4. Effect of different combination of SMS on the fresh and dry weight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3273DDCC" w14:textId="77777777" w:rsidR="000328B0" w:rsidRDefault="000328B0">
      <w:pPr>
        <w:spacing w:after="240" w:line="360" w:lineRule="auto"/>
        <w:jc w:val="both"/>
        <w:rPr>
          <w:sz w:val="24"/>
          <w:szCs w:val="24"/>
        </w:rPr>
      </w:pPr>
    </w:p>
    <w:tbl>
      <w:tblPr>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349"/>
        <w:gridCol w:w="1606"/>
        <w:gridCol w:w="1334"/>
        <w:gridCol w:w="1202"/>
        <w:gridCol w:w="1547"/>
      </w:tblGrid>
      <w:tr w:rsidR="000328B0" w:rsidRPr="008657B8" w14:paraId="568DEC5A" w14:textId="77777777">
        <w:trPr>
          <w:trHeight w:val="1236"/>
        </w:trPr>
        <w:tc>
          <w:tcPr>
            <w:tcW w:w="1851" w:type="pct"/>
            <w:tcBorders>
              <w:top w:val="single" w:sz="6" w:space="0" w:color="000000"/>
              <w:left w:val="single" w:sz="6" w:space="0" w:color="000000"/>
              <w:bottom w:val="single" w:sz="6" w:space="0" w:color="000000"/>
              <w:right w:val="single" w:sz="6" w:space="0" w:color="000000"/>
            </w:tcBorders>
          </w:tcPr>
          <w:p w14:paraId="543E27B4"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6F86136F"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Treatment details</w:t>
            </w:r>
          </w:p>
        </w:tc>
        <w:tc>
          <w:tcPr>
            <w:tcW w:w="888" w:type="pct"/>
            <w:tcBorders>
              <w:top w:val="single" w:sz="6" w:space="0" w:color="000000"/>
              <w:left w:val="single" w:sz="6" w:space="0" w:color="000000"/>
              <w:bottom w:val="single" w:sz="6" w:space="0" w:color="000000"/>
              <w:right w:val="single" w:sz="6" w:space="0" w:color="000000"/>
            </w:tcBorders>
          </w:tcPr>
          <w:p w14:paraId="05A46A83"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Total fresh weight</w:t>
            </w:r>
            <w:r w:rsidRPr="008657B8">
              <w:rPr>
                <w:rFonts w:ascii="Times New Roman" w:hAnsi="Times New Roman" w:cs="Times New Roman"/>
                <w:b/>
                <w:sz w:val="24"/>
                <w:szCs w:val="24"/>
                <w:lang w:val="en-IN"/>
              </w:rPr>
              <w:t xml:space="preserve"> of fruiting bodies </w:t>
            </w:r>
            <w:r w:rsidRPr="008657B8">
              <w:rPr>
                <w:rFonts w:ascii="Times New Roman" w:hAnsi="Times New Roman" w:cs="Times New Roman"/>
                <w:b/>
                <w:sz w:val="24"/>
                <w:szCs w:val="24"/>
              </w:rPr>
              <w:t>(g)</w:t>
            </w:r>
          </w:p>
        </w:tc>
        <w:tc>
          <w:tcPr>
            <w:tcW w:w="738" w:type="pct"/>
            <w:tcBorders>
              <w:top w:val="single" w:sz="6" w:space="0" w:color="000000"/>
              <w:left w:val="single" w:sz="6" w:space="0" w:color="000000"/>
              <w:bottom w:val="single" w:sz="6" w:space="0" w:color="000000"/>
              <w:right w:val="single" w:sz="6" w:space="0" w:color="000000"/>
            </w:tcBorders>
          </w:tcPr>
          <w:p w14:paraId="0F96C755"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4"/>
                <w:sz w:val="24"/>
                <w:szCs w:val="24"/>
              </w:rPr>
              <w:t xml:space="preserve">Total </w:t>
            </w:r>
            <w:r w:rsidRPr="008657B8">
              <w:rPr>
                <w:rFonts w:ascii="Times New Roman" w:hAnsi="Times New Roman" w:cs="Times New Roman"/>
                <w:b/>
                <w:spacing w:val="-2"/>
                <w:sz w:val="24"/>
                <w:szCs w:val="24"/>
              </w:rPr>
              <w:t>fresh</w:t>
            </w:r>
            <w:r w:rsidRPr="008657B8">
              <w:rPr>
                <w:rFonts w:ascii="Times New Roman" w:hAnsi="Times New Roman" w:cs="Times New Roman"/>
                <w:b/>
                <w:spacing w:val="-2"/>
                <w:sz w:val="24"/>
                <w:szCs w:val="24"/>
                <w:lang w:val="en-IN"/>
              </w:rPr>
              <w:t xml:space="preserve"> weight</w:t>
            </w:r>
            <w:r w:rsidRPr="008657B8">
              <w:rPr>
                <w:rFonts w:ascii="Times New Roman" w:hAnsi="Times New Roman" w:cs="Times New Roman"/>
                <w:b/>
                <w:spacing w:val="-2"/>
                <w:sz w:val="24"/>
                <w:szCs w:val="24"/>
              </w:rPr>
              <w:t xml:space="preserve"> </w:t>
            </w:r>
            <w:r w:rsidRPr="008657B8">
              <w:rPr>
                <w:rFonts w:ascii="Times New Roman" w:hAnsi="Times New Roman" w:cs="Times New Roman"/>
                <w:b/>
                <w:spacing w:val="-2"/>
                <w:sz w:val="24"/>
                <w:szCs w:val="24"/>
                <w:lang w:val="en-IN"/>
              </w:rPr>
              <w:t xml:space="preserve">percent </w:t>
            </w:r>
            <w:r w:rsidRPr="008657B8">
              <w:rPr>
                <w:rFonts w:ascii="Times New Roman" w:hAnsi="Times New Roman" w:cs="Times New Roman"/>
                <w:b/>
                <w:spacing w:val="-2"/>
                <w:sz w:val="24"/>
                <w:szCs w:val="24"/>
              </w:rPr>
              <w:t>increase</w:t>
            </w:r>
            <w:r w:rsidRPr="008657B8">
              <w:rPr>
                <w:rFonts w:ascii="Times New Roman" w:hAnsi="Times New Roman" w:cs="Times New Roman"/>
                <w:b/>
                <w:spacing w:val="-2"/>
                <w:sz w:val="24"/>
                <w:szCs w:val="24"/>
                <w:lang w:val="en-IN"/>
              </w:rPr>
              <w:t>d</w:t>
            </w:r>
            <w:r w:rsidRPr="008657B8">
              <w:rPr>
                <w:rFonts w:ascii="Times New Roman" w:hAnsi="Times New Roman" w:cs="Times New Roman"/>
                <w:b/>
                <w:spacing w:val="-2"/>
                <w:sz w:val="24"/>
                <w:szCs w:val="24"/>
              </w:rPr>
              <w:t xml:space="preserve"> </w:t>
            </w:r>
            <w:r w:rsidRPr="008657B8">
              <w:rPr>
                <w:rFonts w:ascii="Times New Roman" w:hAnsi="Times New Roman" w:cs="Times New Roman"/>
                <w:b/>
                <w:spacing w:val="-4"/>
                <w:sz w:val="24"/>
                <w:szCs w:val="24"/>
              </w:rPr>
              <w:t xml:space="preserve">over </w:t>
            </w:r>
            <w:r w:rsidRPr="008657B8">
              <w:rPr>
                <w:rFonts w:ascii="Times New Roman" w:hAnsi="Times New Roman" w:cs="Times New Roman"/>
                <w:b/>
                <w:spacing w:val="-2"/>
                <w:sz w:val="24"/>
                <w:szCs w:val="24"/>
              </w:rPr>
              <w:t>control</w:t>
            </w:r>
          </w:p>
        </w:tc>
        <w:tc>
          <w:tcPr>
            <w:tcW w:w="665" w:type="pct"/>
            <w:tcBorders>
              <w:top w:val="single" w:sz="6" w:space="0" w:color="000000"/>
              <w:left w:val="single" w:sz="6" w:space="0" w:color="000000"/>
              <w:bottom w:val="single" w:sz="6" w:space="0" w:color="000000"/>
              <w:right w:val="single" w:sz="6" w:space="0" w:color="000000"/>
            </w:tcBorders>
          </w:tcPr>
          <w:p w14:paraId="2669D402"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4"/>
                <w:sz w:val="24"/>
                <w:szCs w:val="24"/>
              </w:rPr>
              <w:t>Total dry weight</w:t>
            </w:r>
            <w:r w:rsidRPr="008657B8">
              <w:rPr>
                <w:rFonts w:ascii="Times New Roman" w:hAnsi="Times New Roman" w:cs="Times New Roman"/>
                <w:b/>
                <w:spacing w:val="-4"/>
                <w:sz w:val="24"/>
                <w:szCs w:val="24"/>
                <w:lang w:val="en-IN"/>
              </w:rPr>
              <w:t xml:space="preserve"> of fruiting bodies</w:t>
            </w:r>
            <w:r w:rsidRPr="008657B8">
              <w:rPr>
                <w:rFonts w:ascii="Times New Roman" w:hAnsi="Times New Roman" w:cs="Times New Roman"/>
                <w:b/>
                <w:spacing w:val="-4"/>
                <w:sz w:val="24"/>
                <w:szCs w:val="24"/>
              </w:rPr>
              <w:t xml:space="preserve"> (g)</w:t>
            </w:r>
          </w:p>
        </w:tc>
        <w:tc>
          <w:tcPr>
            <w:tcW w:w="856" w:type="pct"/>
            <w:tcBorders>
              <w:top w:val="single" w:sz="6" w:space="0" w:color="000000"/>
              <w:left w:val="single" w:sz="6" w:space="0" w:color="000000"/>
              <w:bottom w:val="single" w:sz="6" w:space="0" w:color="000000"/>
              <w:right w:val="single" w:sz="6" w:space="0" w:color="000000"/>
            </w:tcBorders>
          </w:tcPr>
          <w:p w14:paraId="44F7192F"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Total dry </w:t>
            </w:r>
            <w:r w:rsidRPr="008657B8">
              <w:rPr>
                <w:rFonts w:ascii="Times New Roman" w:hAnsi="Times New Roman" w:cs="Times New Roman"/>
                <w:b/>
                <w:spacing w:val="-4"/>
                <w:sz w:val="24"/>
                <w:szCs w:val="24"/>
              </w:rPr>
              <w:t>w</w:t>
            </w:r>
            <w:r w:rsidRPr="008657B8">
              <w:rPr>
                <w:rFonts w:ascii="Times New Roman" w:hAnsi="Times New Roman" w:cs="Times New Roman"/>
                <w:b/>
                <w:spacing w:val="-4"/>
                <w:sz w:val="24"/>
                <w:szCs w:val="24"/>
                <w:lang w:val="en-IN"/>
              </w:rPr>
              <w:t>eight percent</w:t>
            </w:r>
            <w:r w:rsidRPr="008657B8">
              <w:rPr>
                <w:rFonts w:ascii="Times New Roman" w:hAnsi="Times New Roman" w:cs="Times New Roman"/>
                <w:b/>
                <w:spacing w:val="-4"/>
                <w:sz w:val="24"/>
                <w:szCs w:val="24"/>
              </w:rPr>
              <w:t xml:space="preserve"> increase</w:t>
            </w:r>
            <w:r w:rsidRPr="008657B8">
              <w:rPr>
                <w:rFonts w:ascii="Times New Roman" w:hAnsi="Times New Roman" w:cs="Times New Roman"/>
                <w:b/>
                <w:spacing w:val="-4"/>
                <w:sz w:val="24"/>
                <w:szCs w:val="24"/>
                <w:lang w:val="en-IN"/>
              </w:rPr>
              <w:t>d</w:t>
            </w:r>
            <w:r w:rsidRPr="008657B8">
              <w:rPr>
                <w:rFonts w:ascii="Times New Roman" w:hAnsi="Times New Roman" w:cs="Times New Roman"/>
                <w:b/>
                <w:spacing w:val="-4"/>
                <w:sz w:val="24"/>
                <w:szCs w:val="24"/>
              </w:rPr>
              <w:t xml:space="preserve"> </w:t>
            </w:r>
            <w:r w:rsidRPr="008657B8">
              <w:rPr>
                <w:rFonts w:ascii="Times New Roman" w:hAnsi="Times New Roman" w:cs="Times New Roman"/>
                <w:b/>
                <w:sz w:val="24"/>
                <w:szCs w:val="24"/>
              </w:rPr>
              <w:t>over control</w:t>
            </w:r>
          </w:p>
        </w:tc>
      </w:tr>
      <w:tr w:rsidR="000328B0" w:rsidRPr="008657B8" w14:paraId="43A4B424" w14:textId="77777777">
        <w:trPr>
          <w:trHeight w:val="628"/>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443B9662" w14:textId="77777777" w:rsidR="000328B0" w:rsidRPr="008657B8" w:rsidRDefault="00042F23">
            <w:pPr>
              <w:pStyle w:val="TableParagraph"/>
              <w:spacing w:line="240" w:lineRule="auto"/>
              <w:jc w:val="center"/>
              <w:rPr>
                <w:rFonts w:ascii="Times New Roman" w:hAnsi="Times New Roman" w:cs="Times New Roman"/>
                <w:b/>
                <w:spacing w:val="-1"/>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rPr>
              <w:t>1</w:t>
            </w:r>
            <w:r w:rsidRPr="008657B8">
              <w:rPr>
                <w:rFonts w:ascii="Times New Roman" w:hAnsi="Times New Roman" w:cs="Times New Roman"/>
                <w:sz w:val="24"/>
                <w:szCs w:val="24"/>
              </w:rPr>
              <w:t xml:space="preserve"> = Compost (4</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p>
          <w:p w14:paraId="1DB10F1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pacing w:val="-1"/>
                <w:sz w:val="24"/>
                <w:szCs w:val="24"/>
              </w:rPr>
              <w:t>2</w:t>
            </w:r>
            <w:r w:rsidRPr="008657B8">
              <w:rPr>
                <w:rFonts w:ascii="Times New Roman" w:hAnsi="Times New Roman" w:cs="Times New Roman"/>
                <w:spacing w:val="-1"/>
                <w:sz w:val="24"/>
                <w:szCs w:val="24"/>
                <w:lang w:val="en-IN"/>
              </w:rPr>
              <w:t xml:space="preserve">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00CBC3C9"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1276.75</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111B387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57.38</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5C5236F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143.97</w:t>
            </w:r>
          </w:p>
          <w:p w14:paraId="69BA30B9" w14:textId="77777777" w:rsidR="000328B0" w:rsidRPr="008657B8" w:rsidRDefault="000328B0">
            <w:pPr>
              <w:pStyle w:val="TableParagraph"/>
              <w:spacing w:line="240" w:lineRule="auto"/>
              <w:jc w:val="center"/>
              <w:rPr>
                <w:rFonts w:ascii="Times New Roman" w:eastAsiaTheme="minorEastAsia" w:hAnsi="Times New Roman" w:cs="Times New Roman"/>
                <w:sz w:val="24"/>
                <w:szCs w:val="24"/>
                <w:lang w:val="en-IN" w:eastAsia="zh-CN"/>
              </w:rPr>
            </w:pP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5912DC9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63.12</w:t>
            </w:r>
          </w:p>
        </w:tc>
      </w:tr>
      <w:tr w:rsidR="000328B0" w:rsidRPr="008657B8" w14:paraId="26BBFF8F" w14:textId="77777777">
        <w:trPr>
          <w:trHeight w:val="584"/>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8B3DC80" w14:textId="77777777" w:rsidR="000328B0" w:rsidRPr="008657B8" w:rsidRDefault="00042F23">
            <w:pPr>
              <w:pStyle w:val="TableParagraph"/>
              <w:spacing w:line="240" w:lineRule="auto"/>
              <w:jc w:val="center"/>
              <w:rPr>
                <w:rFonts w:ascii="Times New Roman" w:hAnsi="Times New Roman" w:cs="Times New Roman"/>
                <w:b/>
                <w:spacing w:val="-1"/>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rPr>
              <w:t>2</w:t>
            </w:r>
            <w:r w:rsidRPr="008657B8">
              <w:rPr>
                <w:rFonts w:ascii="Times New Roman" w:hAnsi="Times New Roman" w:cs="Times New Roman"/>
                <w:sz w:val="24"/>
                <w:szCs w:val="24"/>
              </w:rPr>
              <w:t xml:space="preserve"> = Compost (4</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p>
          <w:p w14:paraId="209FA08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6</w:t>
            </w:r>
            <w:r w:rsidRPr="008657B8">
              <w:rPr>
                <w:rFonts w:ascii="Times New Roman" w:hAnsi="Times New Roman" w:cs="Times New Roman"/>
                <w:spacing w:val="-1"/>
                <w:sz w:val="24"/>
                <w:szCs w:val="24"/>
                <w:lang w:val="en-IN"/>
              </w:rPr>
              <w:t xml:space="preserve">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3E81DB23"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1310.33</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29FAB9E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61.52</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12B9FBB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w:t>
            </w:r>
            <w:r w:rsidRPr="008657B8">
              <w:rPr>
                <w:rFonts w:eastAsiaTheme="minorEastAsia" w:cs="Times New Roman"/>
                <w:sz w:val="24"/>
                <w:szCs w:val="24"/>
                <w:lang w:val="en-IN" w:eastAsia="zh-CN"/>
              </w:rPr>
              <w:t>8</w:t>
            </w:r>
            <w:r w:rsidRPr="008657B8">
              <w:rPr>
                <w:rFonts w:ascii="Times New Roman" w:eastAsiaTheme="minorEastAsia" w:hAnsi="Times New Roman" w:cs="Times New Roman"/>
                <w:sz w:val="24"/>
                <w:szCs w:val="24"/>
                <w:lang w:val="en-IN" w:eastAsia="zh-CN"/>
              </w:rPr>
              <w:t>.</w:t>
            </w:r>
            <w:r w:rsidRPr="008657B8">
              <w:rPr>
                <w:rFonts w:eastAsiaTheme="minorEastAsia" w:cs="Times New Roman"/>
                <w:sz w:val="24"/>
                <w:szCs w:val="24"/>
                <w:lang w:val="en-IN" w:eastAsia="zh-CN"/>
              </w:rPr>
              <w:t>05</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03F9F1C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69.48</w:t>
            </w:r>
          </w:p>
        </w:tc>
      </w:tr>
      <w:tr w:rsidR="000328B0" w:rsidRPr="008657B8" w14:paraId="64E3326C" w14:textId="77777777">
        <w:trPr>
          <w:trHeight w:val="515"/>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7EAE55A1" w14:textId="77777777" w:rsidR="000328B0" w:rsidRPr="008657B8" w:rsidRDefault="00042F23">
            <w:pPr>
              <w:pStyle w:val="TableParagraph"/>
              <w:spacing w:line="240" w:lineRule="auto"/>
              <w:ind w:firstLine="7"/>
              <w:jc w:val="center"/>
              <w:rPr>
                <w:rFonts w:ascii="Times New Roman" w:hAnsi="Times New Roman" w:cs="Times New Roman"/>
                <w:b/>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3</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6"/>
                <w:sz w:val="24"/>
                <w:szCs w:val="24"/>
              </w:rPr>
              <w:t xml:space="preserve"> </w:t>
            </w:r>
            <w:r w:rsidRPr="008657B8">
              <w:rPr>
                <w:rFonts w:ascii="Times New Roman" w:hAnsi="Times New Roman" w:cs="Times New Roman"/>
                <w:b/>
                <w:sz w:val="24"/>
                <w:szCs w:val="24"/>
              </w:rPr>
              <w:t>+</w:t>
            </w:r>
          </w:p>
          <w:p w14:paraId="172CC483" w14:textId="77777777" w:rsidR="000328B0" w:rsidRPr="008657B8" w:rsidRDefault="00042F23">
            <w:pPr>
              <w:pStyle w:val="TableParagraph"/>
              <w:spacing w:line="240" w:lineRule="auto"/>
              <w:ind w:firstLine="7"/>
              <w:jc w:val="center"/>
              <w:rPr>
                <w:rFonts w:ascii="Times New Roman" w:eastAsiaTheme="minorEastAsia" w:hAnsi="Times New Roman" w:cs="Times New Roman"/>
                <w:sz w:val="24"/>
                <w:szCs w:val="24"/>
                <w:lang w:eastAsia="zh-CN"/>
              </w:rPr>
            </w:pPr>
            <w:r w:rsidRPr="008657B8">
              <w:rPr>
                <w:rFonts w:ascii="Times New Roman" w:hAnsi="Times New Roman" w:cs="Times New Roman"/>
                <w:spacing w:val="-1"/>
                <w:sz w:val="24"/>
                <w:szCs w:val="24"/>
                <w:lang w:val="en-IN"/>
              </w:rPr>
              <w:t>GA</w:t>
            </w:r>
            <w:r w:rsidRPr="008657B8">
              <w:rPr>
                <w:rFonts w:ascii="Times New Roman" w:hAnsi="Times New Roman" w:cs="Times New Roman"/>
                <w:spacing w:val="-1"/>
                <w:sz w:val="24"/>
                <w:szCs w:val="24"/>
                <w:vertAlign w:val="subscript"/>
                <w:lang w:val="en-IN"/>
              </w:rPr>
              <w:t>3</w:t>
            </w:r>
            <w:r w:rsidRPr="008657B8">
              <w:rPr>
                <w:rFonts w:ascii="Times New Roman" w:hAnsi="Times New Roman" w:cs="Times New Roman"/>
                <w:spacing w:val="-26"/>
                <w:sz w:val="24"/>
                <w:szCs w:val="24"/>
              </w:rPr>
              <w:t xml:space="preserve"> </w:t>
            </w:r>
            <w:r w:rsidRPr="008657B8">
              <w:rPr>
                <w:rFonts w:ascii="Times New Roman" w:hAnsi="Times New Roman" w:cs="Times New Roman"/>
                <w:spacing w:val="-1"/>
                <w:sz w:val="24"/>
                <w:szCs w:val="24"/>
              </w:rPr>
              <w:t>@</w:t>
            </w:r>
            <w:r w:rsidRPr="008657B8">
              <w:rPr>
                <w:rFonts w:ascii="Times New Roman" w:hAnsi="Times New Roman" w:cs="Times New Roman"/>
                <w:sz w:val="24"/>
                <w:szCs w:val="24"/>
              </w:rPr>
              <w:t xml:space="preserve"> </w:t>
            </w:r>
            <w:r w:rsidRPr="008657B8">
              <w:rPr>
                <w:rFonts w:ascii="Times New Roman" w:hAnsi="Times New Roman" w:cs="Times New Roman"/>
                <w:sz w:val="24"/>
                <w:szCs w:val="24"/>
                <w:lang w:val="en-IN"/>
              </w:rPr>
              <w:t>10</w:t>
            </w:r>
            <w:r w:rsidRPr="008657B8">
              <w:rPr>
                <w:rFonts w:ascii="Times New Roman" w:hAnsi="Times New Roman" w:cs="Times New Roman"/>
                <w:spacing w:val="-1"/>
                <w:sz w:val="24"/>
                <w:szCs w:val="24"/>
                <w:lang w:val="en-IN"/>
              </w:rPr>
              <w:t xml:space="preserve">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70FB2270"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1345.97</w:t>
            </w:r>
          </w:p>
          <w:p w14:paraId="7045C763"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30FCC8B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65.91</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6CABDA3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151.21</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17DF198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71.32</w:t>
            </w:r>
          </w:p>
        </w:tc>
      </w:tr>
      <w:tr w:rsidR="000328B0" w:rsidRPr="008657B8" w14:paraId="44FDA120" w14:textId="77777777">
        <w:trPr>
          <w:trHeight w:val="556"/>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5C3B8A7" w14:textId="77777777" w:rsidR="000328B0" w:rsidRPr="008657B8" w:rsidRDefault="00042F23">
            <w:pPr>
              <w:pStyle w:val="TableParagraph"/>
              <w:spacing w:line="240" w:lineRule="auto"/>
              <w:ind w:firstLine="33"/>
              <w:jc w:val="center"/>
              <w:rPr>
                <w:rFonts w:ascii="Times New Roman" w:hAnsi="Times New Roman" w:cs="Times New Roman"/>
                <w:b/>
                <w:spacing w:val="-1"/>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4</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p>
          <w:p w14:paraId="7B124607" w14:textId="77777777" w:rsidR="000328B0" w:rsidRPr="008657B8" w:rsidRDefault="00042F23">
            <w:pPr>
              <w:pStyle w:val="TableParagraph"/>
              <w:spacing w:line="240" w:lineRule="auto"/>
              <w:ind w:firstLine="33"/>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pacing w:val="-1"/>
                <w:sz w:val="24"/>
                <w:szCs w:val="24"/>
                <w:lang w:val="en-IN"/>
              </w:rPr>
              <w:t>NAA @ 2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68DFE5B7"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1175.01</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5C97543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44.84</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3486362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132.77</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1BD7E87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50.43</w:t>
            </w:r>
          </w:p>
        </w:tc>
      </w:tr>
      <w:tr w:rsidR="000328B0" w:rsidRPr="008657B8" w14:paraId="7FBFD7D6" w14:textId="77777777">
        <w:trPr>
          <w:trHeight w:val="548"/>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796CB24" w14:textId="77777777" w:rsidR="000328B0" w:rsidRPr="008657B8" w:rsidRDefault="00042F23">
            <w:pPr>
              <w:pStyle w:val="TableParagraph"/>
              <w:spacing w:line="240" w:lineRule="auto"/>
              <w:ind w:firstLine="5"/>
              <w:jc w:val="center"/>
              <w:rPr>
                <w:rFonts w:ascii="Times New Roman" w:hAnsi="Times New Roman" w:cs="Times New Roman"/>
                <w:b/>
                <w:spacing w:val="-1"/>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5</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p>
          <w:p w14:paraId="511B338C" w14:textId="77777777" w:rsidR="000328B0" w:rsidRPr="008657B8"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8657B8">
              <w:rPr>
                <w:rFonts w:ascii="Times New Roman" w:hAnsi="Times New Roman" w:cs="Times New Roman"/>
                <w:spacing w:val="-1"/>
                <w:sz w:val="24"/>
                <w:szCs w:val="24"/>
                <w:lang w:val="en-IN"/>
              </w:rPr>
              <w:t>NAA @ 6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21114C5D"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1286.06</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4D13C661"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58.53</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AAE4E2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144.64</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5BF922FB"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63.87</w:t>
            </w:r>
          </w:p>
        </w:tc>
      </w:tr>
      <w:tr w:rsidR="000328B0" w:rsidRPr="008657B8" w14:paraId="29CEC776" w14:textId="77777777">
        <w:trPr>
          <w:trHeight w:val="556"/>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7C6FD638" w14:textId="77777777" w:rsidR="000328B0" w:rsidRPr="008657B8" w:rsidRDefault="00042F23">
            <w:pPr>
              <w:pStyle w:val="TableParagraph"/>
              <w:spacing w:line="240" w:lineRule="auto"/>
              <w:ind w:firstLine="5"/>
              <w:jc w:val="center"/>
              <w:rPr>
                <w:rFonts w:ascii="Times New Roman" w:hAnsi="Times New Roman" w:cs="Times New Roman"/>
                <w:b/>
                <w:spacing w:val="-1"/>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6</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pacing w:val="-1"/>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pacing w:val="-1"/>
                <w:sz w:val="24"/>
                <w:szCs w:val="24"/>
              </w:rPr>
              <w:t>+</w:t>
            </w:r>
          </w:p>
          <w:p w14:paraId="7DC83914" w14:textId="77777777" w:rsidR="000328B0" w:rsidRPr="008657B8" w:rsidRDefault="00042F23">
            <w:pPr>
              <w:pStyle w:val="TableParagraph"/>
              <w:spacing w:line="240" w:lineRule="auto"/>
              <w:ind w:firstLine="5"/>
              <w:jc w:val="center"/>
              <w:rPr>
                <w:rFonts w:ascii="Times New Roman" w:eastAsiaTheme="minorEastAsia" w:hAnsi="Times New Roman" w:cs="Times New Roman"/>
                <w:sz w:val="24"/>
                <w:szCs w:val="24"/>
                <w:lang w:eastAsia="zh-CN"/>
              </w:rPr>
            </w:pPr>
            <w:r w:rsidRPr="008657B8">
              <w:rPr>
                <w:rFonts w:ascii="Times New Roman" w:hAnsi="Times New Roman" w:cs="Times New Roman"/>
                <w:spacing w:val="-1"/>
                <w:sz w:val="24"/>
                <w:szCs w:val="24"/>
                <w:lang w:val="en-IN"/>
              </w:rPr>
              <w:t>NAA @ 10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5DA6B0FA"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1318.08</w:t>
            </w:r>
          </w:p>
          <w:p w14:paraId="3A314954"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6C4E631D"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62.48</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163D36F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148.54</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4571622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68.29</w:t>
            </w:r>
          </w:p>
        </w:tc>
      </w:tr>
      <w:tr w:rsidR="000328B0" w:rsidRPr="008657B8" w14:paraId="2FBFAD19" w14:textId="77777777">
        <w:trPr>
          <w:trHeight w:val="55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380FF41" w14:textId="77777777" w:rsidR="000328B0" w:rsidRPr="008657B8" w:rsidRDefault="00042F23">
            <w:pPr>
              <w:pStyle w:val="TableParagraph"/>
              <w:spacing w:line="240" w:lineRule="auto"/>
              <w:ind w:hanging="70"/>
              <w:jc w:val="center"/>
              <w:rPr>
                <w:rFonts w:ascii="Times New Roman" w:hAnsi="Times New Roman" w:cs="Times New Roman"/>
                <w:b/>
                <w:sz w:val="24"/>
                <w:szCs w:val="24"/>
              </w:rPr>
            </w:pPr>
            <w:r w:rsidRPr="008657B8">
              <w:rPr>
                <w:rFonts w:ascii="Times New Roman" w:hAnsi="Times New Roman" w:cs="Times New Roman"/>
                <w:sz w:val="24"/>
                <w:szCs w:val="24"/>
              </w:rPr>
              <w:lastRenderedPageBreak/>
              <w:t>T</w:t>
            </w:r>
            <w:r w:rsidRPr="008657B8">
              <w:rPr>
                <w:rFonts w:ascii="Times New Roman" w:hAnsi="Times New Roman" w:cs="Times New Roman"/>
                <w:sz w:val="24"/>
                <w:szCs w:val="24"/>
                <w:vertAlign w:val="subscript"/>
                <w:lang w:val="en-IN"/>
              </w:rPr>
              <w:t>7</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p>
          <w:p w14:paraId="7CC6BF2C" w14:textId="77777777" w:rsidR="000328B0" w:rsidRPr="008657B8" w:rsidRDefault="00042F23">
            <w:pPr>
              <w:pStyle w:val="TableParagraph"/>
              <w:spacing w:line="240" w:lineRule="auto"/>
              <w:ind w:hanging="70"/>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lang w:val="en-IN"/>
              </w:rPr>
              <w:t>CK @ 2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2AAB419F"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eastAsia="zh-CN"/>
              </w:rPr>
            </w:pPr>
            <w:r w:rsidRPr="008657B8">
              <w:rPr>
                <w:rFonts w:ascii="Times New Roman" w:hAnsi="Times New Roman" w:cs="Times New Roman"/>
                <w:sz w:val="24"/>
                <w:szCs w:val="24"/>
                <w:lang w:val="en-IN"/>
              </w:rPr>
              <w:t>1213.08</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EB10F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49.53</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DF5EEA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136.81</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2ED1553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55.00</w:t>
            </w:r>
          </w:p>
        </w:tc>
      </w:tr>
      <w:tr w:rsidR="000328B0" w:rsidRPr="008657B8" w14:paraId="3E50BC4F" w14:textId="77777777">
        <w:trPr>
          <w:trHeight w:val="54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67C4C73" w14:textId="77777777" w:rsidR="000328B0" w:rsidRPr="008657B8" w:rsidRDefault="00042F23">
            <w:pPr>
              <w:pStyle w:val="TableParagraph"/>
              <w:spacing w:line="240" w:lineRule="auto"/>
              <w:ind w:hanging="63"/>
              <w:jc w:val="center"/>
              <w:rPr>
                <w:rFonts w:ascii="Times New Roman" w:hAnsi="Times New Roman" w:cs="Times New Roman"/>
                <w:b/>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8</w:t>
            </w:r>
            <w:r w:rsidRPr="008657B8">
              <w:rPr>
                <w:rFonts w:ascii="Times New Roman" w:hAnsi="Times New Roman" w:cs="Times New Roman"/>
                <w:sz w:val="24"/>
                <w:szCs w:val="24"/>
              </w:rPr>
              <w:t>=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p>
          <w:p w14:paraId="67606ACD" w14:textId="77777777" w:rsidR="000328B0" w:rsidRPr="008657B8"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CK @ 6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1C41C580"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eastAsia="zh-CN"/>
              </w:rPr>
            </w:pPr>
            <w:r w:rsidRPr="008657B8">
              <w:rPr>
                <w:rFonts w:ascii="Times New Roman" w:hAnsi="Times New Roman" w:cs="Times New Roman"/>
                <w:sz w:val="24"/>
                <w:szCs w:val="24"/>
                <w:lang w:val="en-IN"/>
              </w:rPr>
              <w:t>1301.58</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639BEF8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60.44</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7042121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146.63</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31BD180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66.13</w:t>
            </w:r>
          </w:p>
        </w:tc>
      </w:tr>
      <w:tr w:rsidR="000328B0" w:rsidRPr="008657B8" w14:paraId="00836D3B" w14:textId="77777777">
        <w:trPr>
          <w:trHeight w:val="553"/>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5C117CB" w14:textId="77777777" w:rsidR="000328B0" w:rsidRPr="008657B8" w:rsidRDefault="00042F23">
            <w:pPr>
              <w:pStyle w:val="TableParagraph"/>
              <w:spacing w:line="240" w:lineRule="auto"/>
              <w:ind w:hanging="63"/>
              <w:jc w:val="center"/>
              <w:rPr>
                <w:rFonts w:ascii="Times New Roman" w:hAnsi="Times New Roman" w:cs="Times New Roman"/>
                <w:b/>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9</w:t>
            </w:r>
            <w:r w:rsidRPr="008657B8">
              <w:rPr>
                <w:rFonts w:ascii="Times New Roman" w:hAnsi="Times New Roman" w:cs="Times New Roman"/>
                <w:sz w:val="24"/>
                <w:szCs w:val="24"/>
              </w:rPr>
              <w:t xml:space="preserve"> = Compost (4</w:t>
            </w:r>
            <w:r w:rsidRPr="008657B8">
              <w:rPr>
                <w:rFonts w:ascii="Times New Roman" w:hAnsi="Times New Roman" w:cs="Times New Roman"/>
                <w:spacing w:val="-67"/>
                <w:sz w:val="24"/>
                <w:szCs w:val="24"/>
              </w:rPr>
              <w:t xml:space="preserve"> </w:t>
            </w:r>
            <w:r w:rsidRPr="008657B8">
              <w:rPr>
                <w:rFonts w:ascii="Times New Roman" w:hAnsi="Times New Roman" w:cs="Times New Roman"/>
                <w:sz w:val="24"/>
                <w:szCs w:val="24"/>
              </w:rPr>
              <w:t>kg)</w:t>
            </w:r>
            <w:r w:rsidRPr="008657B8">
              <w:rPr>
                <w:rFonts w:ascii="Times New Roman" w:hAnsi="Times New Roman" w:cs="Times New Roman"/>
                <w:spacing w:val="-3"/>
                <w:sz w:val="24"/>
                <w:szCs w:val="24"/>
              </w:rPr>
              <w:t xml:space="preserve"> </w:t>
            </w:r>
            <w:r w:rsidRPr="008657B8">
              <w:rPr>
                <w:rFonts w:ascii="Times New Roman" w:hAnsi="Times New Roman" w:cs="Times New Roman"/>
                <w:b/>
                <w:sz w:val="24"/>
                <w:szCs w:val="24"/>
              </w:rPr>
              <w:t>+</w:t>
            </w:r>
          </w:p>
          <w:p w14:paraId="3A54F9C4" w14:textId="77777777" w:rsidR="000328B0" w:rsidRPr="008657B8" w:rsidRDefault="00042F23">
            <w:pPr>
              <w:pStyle w:val="TableParagraph"/>
              <w:spacing w:line="240" w:lineRule="auto"/>
              <w:ind w:hanging="63"/>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CK @ 10 PPM</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68FEB096"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1322.29</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C9694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63.00</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2D862C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w:t>
            </w:r>
            <w:r w:rsidRPr="008657B8">
              <w:rPr>
                <w:rFonts w:eastAsiaTheme="minorEastAsia" w:cs="Times New Roman"/>
                <w:sz w:val="24"/>
                <w:szCs w:val="24"/>
                <w:lang w:val="en-IN" w:eastAsia="zh-CN"/>
              </w:rPr>
              <w:t>9</w:t>
            </w:r>
            <w:r w:rsidRPr="008657B8">
              <w:rPr>
                <w:rFonts w:ascii="Times New Roman" w:eastAsiaTheme="minorEastAsia" w:hAnsi="Times New Roman" w:cs="Times New Roman"/>
                <w:sz w:val="24"/>
                <w:szCs w:val="24"/>
                <w:lang w:val="en-IN" w:eastAsia="zh-CN"/>
              </w:rPr>
              <w:t>.</w:t>
            </w:r>
            <w:r w:rsidRPr="008657B8">
              <w:rPr>
                <w:rFonts w:eastAsiaTheme="minorEastAsia" w:cs="Times New Roman"/>
                <w:sz w:val="24"/>
                <w:szCs w:val="24"/>
                <w:lang w:val="en-IN" w:eastAsia="zh-CN"/>
              </w:rPr>
              <w:t>5</w:t>
            </w:r>
            <w:r w:rsidRPr="008657B8">
              <w:rPr>
                <w:rFonts w:ascii="Times New Roman" w:eastAsiaTheme="minorEastAsia" w:hAnsi="Times New Roman" w:cs="Times New Roman"/>
                <w:sz w:val="24"/>
                <w:szCs w:val="24"/>
                <w:lang w:val="en-IN" w:eastAsia="zh-CN"/>
              </w:rPr>
              <w:t>8</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4252E0B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67.77</w:t>
            </w:r>
          </w:p>
        </w:tc>
      </w:tr>
      <w:tr w:rsidR="000328B0" w:rsidRPr="008657B8" w14:paraId="5FE51BDB" w14:textId="77777777">
        <w:trPr>
          <w:trHeight w:val="56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3874FEF1" w14:textId="77777777" w:rsidR="000328B0" w:rsidRPr="008657B8" w:rsidRDefault="00042F23">
            <w:pPr>
              <w:pStyle w:val="TableParagraph"/>
              <w:spacing w:line="240" w:lineRule="auto"/>
              <w:ind w:hanging="240"/>
              <w:jc w:val="center"/>
              <w:rPr>
                <w:rFonts w:ascii="Times New Roman" w:hAnsi="Times New Roman" w:cs="Times New Roman"/>
                <w:sz w:val="24"/>
                <w:szCs w:val="24"/>
              </w:rPr>
            </w:pPr>
            <w:r w:rsidRPr="008657B8">
              <w:rPr>
                <w:rFonts w:ascii="Times New Roman" w:hAnsi="Times New Roman" w:cs="Times New Roman"/>
                <w:sz w:val="24"/>
                <w:szCs w:val="24"/>
              </w:rPr>
              <w:t>T</w:t>
            </w:r>
            <w:r w:rsidRPr="008657B8">
              <w:rPr>
                <w:rFonts w:ascii="Times New Roman" w:hAnsi="Times New Roman" w:cs="Times New Roman"/>
                <w:sz w:val="24"/>
                <w:szCs w:val="24"/>
                <w:vertAlign w:val="subscript"/>
                <w:lang w:val="en-IN"/>
              </w:rPr>
              <w:t>10</w:t>
            </w:r>
            <w:r w:rsidRPr="008657B8">
              <w:rPr>
                <w:rFonts w:ascii="Times New Roman" w:hAnsi="Times New Roman" w:cs="Times New Roman"/>
                <w:sz w:val="24"/>
                <w:szCs w:val="24"/>
              </w:rPr>
              <w:t xml:space="preserve"> =</w:t>
            </w:r>
            <w:r w:rsidRPr="008657B8">
              <w:rPr>
                <w:rFonts w:cs="Times New Roman"/>
                <w:sz w:val="24"/>
                <w:szCs w:val="24"/>
                <w:lang w:val="en-IN"/>
              </w:rPr>
              <w:t xml:space="preserve"> </w:t>
            </w:r>
            <w:r w:rsidRPr="008657B8">
              <w:rPr>
                <w:rFonts w:ascii="Times New Roman" w:hAnsi="Times New Roman" w:cs="Times New Roman"/>
                <w:sz w:val="24"/>
                <w:szCs w:val="24"/>
              </w:rPr>
              <w:t>Compost (4</w:t>
            </w:r>
            <w:r w:rsidRPr="008657B8">
              <w:rPr>
                <w:rFonts w:ascii="Times New Roman" w:hAnsi="Times New Roman" w:cs="Times New Roman"/>
                <w:spacing w:val="-68"/>
                <w:sz w:val="24"/>
                <w:szCs w:val="24"/>
              </w:rPr>
              <w:t xml:space="preserve"> </w:t>
            </w:r>
            <w:r w:rsidRPr="008657B8">
              <w:rPr>
                <w:rFonts w:ascii="Times New Roman" w:hAnsi="Times New Roman" w:cs="Times New Roman"/>
                <w:sz w:val="24"/>
                <w:szCs w:val="24"/>
              </w:rPr>
              <w:t>kg)</w:t>
            </w:r>
          </w:p>
          <w:p w14:paraId="4D022302" w14:textId="77777777" w:rsidR="000328B0" w:rsidRPr="008657B8" w:rsidRDefault="00042F23">
            <w:pPr>
              <w:pStyle w:val="TableParagraph"/>
              <w:spacing w:line="240" w:lineRule="auto"/>
              <w:ind w:hanging="240"/>
              <w:jc w:val="center"/>
              <w:rPr>
                <w:rFonts w:ascii="Times New Roman" w:eastAsiaTheme="minorEastAsia" w:hAnsi="Times New Roman" w:cs="Times New Roman"/>
                <w:sz w:val="24"/>
                <w:szCs w:val="24"/>
                <w:lang w:eastAsia="zh-CN"/>
              </w:rPr>
            </w:pPr>
            <w:r w:rsidRPr="008657B8">
              <w:rPr>
                <w:rFonts w:ascii="Times New Roman" w:hAnsi="Times New Roman" w:cs="Times New Roman"/>
                <w:b/>
                <w:sz w:val="24"/>
                <w:szCs w:val="24"/>
              </w:rPr>
              <w:t>(</w:t>
            </w:r>
            <w:r w:rsidRPr="008657B8">
              <w:rPr>
                <w:rFonts w:ascii="Times New Roman" w:hAnsi="Times New Roman" w:cs="Times New Roman"/>
                <w:sz w:val="24"/>
                <w:szCs w:val="24"/>
              </w:rPr>
              <w:t>Control)</w:t>
            </w: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04E91EEE"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811.22</w:t>
            </w:r>
          </w:p>
          <w:p w14:paraId="10050F93"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8FD898" w14:textId="77777777" w:rsidR="000328B0" w:rsidRPr="008657B8" w:rsidRDefault="00042F23">
            <w:pPr>
              <w:pStyle w:val="TableParagraph"/>
              <w:spacing w:line="240" w:lineRule="auto"/>
              <w:jc w:val="center"/>
              <w:rPr>
                <w:rFonts w:ascii="Times New Roman" w:eastAsiaTheme="minorEastAsia" w:hAnsi="Times New Roman" w:cs="Times New Roman"/>
                <w:b/>
                <w:sz w:val="24"/>
                <w:szCs w:val="24"/>
                <w:lang w:eastAsia="zh-CN"/>
              </w:rPr>
            </w:pPr>
            <w:r w:rsidRPr="008657B8">
              <w:rPr>
                <w:rFonts w:ascii="Times New Roman" w:hAnsi="Times New Roman" w:cs="Times New Roman"/>
                <w:b/>
                <w:sz w:val="24"/>
                <w:szCs w:val="24"/>
              </w:rPr>
              <w:t>-------</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627500E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8</w:t>
            </w:r>
            <w:r w:rsidRPr="008657B8">
              <w:rPr>
                <w:rFonts w:ascii="Times New Roman" w:hAnsi="Times New Roman" w:cs="Times New Roman"/>
                <w:sz w:val="24"/>
                <w:szCs w:val="24"/>
                <w:lang w:val="en-IN"/>
              </w:rPr>
              <w:t>8.26</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3DB18FC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w:t>
            </w:r>
          </w:p>
        </w:tc>
      </w:tr>
      <w:tr w:rsidR="000328B0" w:rsidRPr="008657B8" w14:paraId="0C7E742A" w14:textId="77777777">
        <w:trPr>
          <w:trHeight w:val="539"/>
        </w:trPr>
        <w:tc>
          <w:tcPr>
            <w:tcW w:w="1851" w:type="pct"/>
            <w:tcBorders>
              <w:top w:val="single" w:sz="6" w:space="0" w:color="000000"/>
              <w:left w:val="single" w:sz="6" w:space="0" w:color="000000"/>
              <w:bottom w:val="single" w:sz="6" w:space="0" w:color="000000"/>
              <w:right w:val="single" w:sz="6" w:space="0" w:color="000000"/>
            </w:tcBorders>
          </w:tcPr>
          <w:p w14:paraId="736A8F9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C.D at </w:t>
            </w:r>
            <w:r w:rsidRPr="008657B8">
              <w:rPr>
                <w:rFonts w:ascii="Times New Roman" w:hAnsi="Times New Roman" w:cs="Times New Roman"/>
                <w:b/>
                <w:spacing w:val="-5"/>
                <w:sz w:val="24"/>
                <w:szCs w:val="24"/>
              </w:rPr>
              <w:t>5%</w:t>
            </w:r>
          </w:p>
        </w:tc>
        <w:tc>
          <w:tcPr>
            <w:tcW w:w="888" w:type="pct"/>
            <w:tcBorders>
              <w:top w:val="single" w:sz="6" w:space="0" w:color="000000"/>
              <w:left w:val="single" w:sz="6" w:space="0" w:color="000000"/>
              <w:bottom w:val="single" w:sz="6" w:space="0" w:color="000000"/>
              <w:right w:val="single" w:sz="6" w:space="0" w:color="000000"/>
            </w:tcBorders>
          </w:tcPr>
          <w:p w14:paraId="5A13E820"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4.64</w:t>
            </w:r>
          </w:p>
        </w:tc>
        <w:tc>
          <w:tcPr>
            <w:tcW w:w="738" w:type="pct"/>
            <w:tcBorders>
              <w:top w:val="single" w:sz="6" w:space="0" w:color="000000"/>
              <w:left w:val="single" w:sz="6" w:space="0" w:color="000000"/>
              <w:bottom w:val="single" w:sz="6" w:space="0" w:color="000000"/>
              <w:right w:val="single" w:sz="6" w:space="0" w:color="000000"/>
            </w:tcBorders>
          </w:tcPr>
          <w:p w14:paraId="48BD0418"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1652D8D9"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3.98</w:t>
            </w:r>
          </w:p>
        </w:tc>
        <w:tc>
          <w:tcPr>
            <w:tcW w:w="856" w:type="pct"/>
            <w:tcBorders>
              <w:top w:val="single" w:sz="6" w:space="0" w:color="000000"/>
              <w:left w:val="single" w:sz="6" w:space="0" w:color="000000"/>
              <w:bottom w:val="single" w:sz="6" w:space="0" w:color="000000"/>
              <w:right w:val="single" w:sz="6" w:space="0" w:color="000000"/>
            </w:tcBorders>
          </w:tcPr>
          <w:p w14:paraId="0355C54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74B9165" w14:textId="77777777">
        <w:trPr>
          <w:trHeight w:val="549"/>
        </w:trPr>
        <w:tc>
          <w:tcPr>
            <w:tcW w:w="1851" w:type="pct"/>
            <w:tcBorders>
              <w:top w:val="single" w:sz="6" w:space="0" w:color="000000"/>
              <w:left w:val="single" w:sz="6" w:space="0" w:color="000000"/>
              <w:bottom w:val="single" w:sz="6" w:space="0" w:color="000000"/>
              <w:right w:val="single" w:sz="6" w:space="0" w:color="000000"/>
            </w:tcBorders>
          </w:tcPr>
          <w:p w14:paraId="6A3B1F4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SE(m)</w:t>
            </w:r>
          </w:p>
        </w:tc>
        <w:tc>
          <w:tcPr>
            <w:tcW w:w="888" w:type="pct"/>
            <w:tcBorders>
              <w:top w:val="single" w:sz="6" w:space="0" w:color="000000"/>
              <w:left w:val="single" w:sz="6" w:space="0" w:color="000000"/>
              <w:bottom w:val="single" w:sz="6" w:space="0" w:color="000000"/>
              <w:right w:val="single" w:sz="6" w:space="0" w:color="000000"/>
            </w:tcBorders>
          </w:tcPr>
          <w:p w14:paraId="792C1DEA"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1.57</w:t>
            </w:r>
          </w:p>
        </w:tc>
        <w:tc>
          <w:tcPr>
            <w:tcW w:w="738" w:type="pct"/>
            <w:tcBorders>
              <w:top w:val="single" w:sz="6" w:space="0" w:color="000000"/>
              <w:left w:val="single" w:sz="6" w:space="0" w:color="000000"/>
              <w:bottom w:val="single" w:sz="6" w:space="0" w:color="000000"/>
              <w:right w:val="single" w:sz="6" w:space="0" w:color="000000"/>
            </w:tcBorders>
          </w:tcPr>
          <w:p w14:paraId="2C849784"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75B5600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1.35</w:t>
            </w:r>
          </w:p>
        </w:tc>
        <w:tc>
          <w:tcPr>
            <w:tcW w:w="856" w:type="pct"/>
            <w:tcBorders>
              <w:top w:val="single" w:sz="6" w:space="0" w:color="000000"/>
              <w:left w:val="single" w:sz="6" w:space="0" w:color="000000"/>
              <w:bottom w:val="single" w:sz="6" w:space="0" w:color="000000"/>
              <w:right w:val="single" w:sz="6" w:space="0" w:color="000000"/>
            </w:tcBorders>
          </w:tcPr>
          <w:p w14:paraId="4A317B14"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78DD5608" w14:textId="77777777">
        <w:trPr>
          <w:trHeight w:val="558"/>
        </w:trPr>
        <w:tc>
          <w:tcPr>
            <w:tcW w:w="1851" w:type="pct"/>
            <w:tcBorders>
              <w:top w:val="single" w:sz="6" w:space="0" w:color="000000"/>
              <w:left w:val="single" w:sz="6" w:space="0" w:color="000000"/>
              <w:bottom w:val="single" w:sz="6" w:space="0" w:color="000000"/>
              <w:right w:val="single" w:sz="6" w:space="0" w:color="000000"/>
            </w:tcBorders>
          </w:tcPr>
          <w:p w14:paraId="5915B571"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SE(d)</w:t>
            </w:r>
          </w:p>
        </w:tc>
        <w:tc>
          <w:tcPr>
            <w:tcW w:w="888" w:type="pct"/>
            <w:tcBorders>
              <w:top w:val="single" w:sz="6" w:space="0" w:color="000000"/>
              <w:left w:val="single" w:sz="6" w:space="0" w:color="000000"/>
              <w:bottom w:val="single" w:sz="6" w:space="0" w:color="000000"/>
              <w:right w:val="single" w:sz="6" w:space="0" w:color="000000"/>
            </w:tcBorders>
          </w:tcPr>
          <w:p w14:paraId="30DEA38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2.22</w:t>
            </w:r>
          </w:p>
        </w:tc>
        <w:tc>
          <w:tcPr>
            <w:tcW w:w="738" w:type="pct"/>
            <w:tcBorders>
              <w:top w:val="single" w:sz="6" w:space="0" w:color="000000"/>
              <w:left w:val="single" w:sz="6" w:space="0" w:color="000000"/>
              <w:bottom w:val="single" w:sz="6" w:space="0" w:color="000000"/>
              <w:right w:val="single" w:sz="6" w:space="0" w:color="000000"/>
            </w:tcBorders>
          </w:tcPr>
          <w:p w14:paraId="6833D545"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27899B80"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1.91</w:t>
            </w:r>
          </w:p>
        </w:tc>
        <w:tc>
          <w:tcPr>
            <w:tcW w:w="856" w:type="pct"/>
            <w:tcBorders>
              <w:top w:val="single" w:sz="6" w:space="0" w:color="000000"/>
              <w:left w:val="single" w:sz="6" w:space="0" w:color="000000"/>
              <w:bottom w:val="single" w:sz="6" w:space="0" w:color="000000"/>
              <w:right w:val="single" w:sz="6" w:space="0" w:color="000000"/>
            </w:tcBorders>
          </w:tcPr>
          <w:p w14:paraId="651F3266"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238A5BF" w14:textId="77777777">
        <w:trPr>
          <w:trHeight w:val="551"/>
        </w:trPr>
        <w:tc>
          <w:tcPr>
            <w:tcW w:w="1851" w:type="pct"/>
            <w:tcBorders>
              <w:top w:val="single" w:sz="6" w:space="0" w:color="000000"/>
              <w:left w:val="single" w:sz="6" w:space="0" w:color="000000"/>
              <w:bottom w:val="single" w:sz="6" w:space="0" w:color="000000"/>
              <w:right w:val="single" w:sz="6" w:space="0" w:color="000000"/>
            </w:tcBorders>
          </w:tcPr>
          <w:p w14:paraId="5E3A6F15" w14:textId="77777777" w:rsidR="000328B0" w:rsidRPr="008657B8" w:rsidRDefault="00042F23">
            <w:pPr>
              <w:pStyle w:val="TableParagraph"/>
              <w:spacing w:after="120" w:line="240" w:lineRule="auto"/>
              <w:jc w:val="center"/>
              <w:rPr>
                <w:rFonts w:ascii="Times New Roman" w:hAnsi="Times New Roman" w:cs="Times New Roman"/>
                <w:b/>
                <w:bCs/>
                <w:sz w:val="24"/>
                <w:szCs w:val="24"/>
              </w:rPr>
            </w:pPr>
            <w:r w:rsidRPr="008657B8">
              <w:rPr>
                <w:rFonts w:ascii="Times New Roman" w:hAnsi="Times New Roman" w:cs="Times New Roman"/>
                <w:b/>
                <w:sz w:val="24"/>
                <w:szCs w:val="24"/>
              </w:rPr>
              <w:t>C.V</w:t>
            </w:r>
            <w:r w:rsidRPr="008657B8">
              <w:rPr>
                <w:rFonts w:ascii="Times New Roman" w:hAnsi="Times New Roman" w:cs="Times New Roman"/>
                <w:b/>
                <w:spacing w:val="-10"/>
                <w:sz w:val="24"/>
                <w:szCs w:val="24"/>
              </w:rPr>
              <w:t xml:space="preserve"> %</w:t>
            </w:r>
          </w:p>
        </w:tc>
        <w:tc>
          <w:tcPr>
            <w:tcW w:w="888" w:type="pct"/>
            <w:tcBorders>
              <w:top w:val="single" w:sz="6" w:space="0" w:color="000000"/>
              <w:left w:val="single" w:sz="6" w:space="0" w:color="000000"/>
              <w:bottom w:val="single" w:sz="6" w:space="0" w:color="000000"/>
              <w:right w:val="single" w:sz="6" w:space="0" w:color="000000"/>
            </w:tcBorders>
          </w:tcPr>
          <w:p w14:paraId="02C47457"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2.22</w:t>
            </w:r>
          </w:p>
        </w:tc>
        <w:tc>
          <w:tcPr>
            <w:tcW w:w="738" w:type="pct"/>
            <w:tcBorders>
              <w:top w:val="single" w:sz="6" w:space="0" w:color="000000"/>
              <w:left w:val="single" w:sz="6" w:space="0" w:color="000000"/>
              <w:bottom w:val="single" w:sz="6" w:space="0" w:color="000000"/>
              <w:right w:val="single" w:sz="6" w:space="0" w:color="000000"/>
            </w:tcBorders>
          </w:tcPr>
          <w:p w14:paraId="45AFDCCF"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06B6DBA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1.68</w:t>
            </w:r>
          </w:p>
        </w:tc>
        <w:tc>
          <w:tcPr>
            <w:tcW w:w="856" w:type="pct"/>
            <w:tcBorders>
              <w:top w:val="single" w:sz="6" w:space="0" w:color="000000"/>
              <w:left w:val="single" w:sz="6" w:space="0" w:color="000000"/>
              <w:bottom w:val="single" w:sz="6" w:space="0" w:color="000000"/>
              <w:right w:val="single" w:sz="6" w:space="0" w:color="000000"/>
            </w:tcBorders>
          </w:tcPr>
          <w:p w14:paraId="30164A99"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bl>
    <w:p w14:paraId="241A5D9A" w14:textId="77777777" w:rsidR="000328B0" w:rsidRDefault="000328B0">
      <w:pPr>
        <w:spacing w:line="360" w:lineRule="auto"/>
        <w:jc w:val="both"/>
        <w:rPr>
          <w:b/>
          <w:bCs/>
          <w:i/>
          <w:iCs/>
          <w:sz w:val="24"/>
          <w:szCs w:val="24"/>
        </w:rPr>
      </w:pPr>
    </w:p>
    <w:p w14:paraId="7EB99C8C" w14:textId="77777777" w:rsidR="000328B0" w:rsidRDefault="00042F23">
      <w:pPr>
        <w:spacing w:line="360" w:lineRule="auto"/>
        <w:jc w:val="both"/>
        <w:rPr>
          <w:b/>
          <w:bCs/>
          <w:sz w:val="24"/>
          <w:szCs w:val="24"/>
        </w:rPr>
      </w:pPr>
      <w:r>
        <w:rPr>
          <w:b/>
          <w:bCs/>
          <w:sz w:val="24"/>
          <w:szCs w:val="24"/>
        </w:rPr>
        <w:t>Conclusion</w:t>
      </w:r>
    </w:p>
    <w:p w14:paraId="31B7A4AA" w14:textId="77777777" w:rsidR="000328B0" w:rsidRDefault="00042F23">
      <w:pPr>
        <w:spacing w:line="360" w:lineRule="auto"/>
        <w:ind w:firstLine="720"/>
        <w:jc w:val="both"/>
        <w:rPr>
          <w:i/>
          <w:sz w:val="24"/>
          <w:szCs w:val="24"/>
          <w:lang w:val="en-IN"/>
        </w:rPr>
      </w:pPr>
      <w:r>
        <w:rPr>
          <w:sz w:val="24"/>
          <w:szCs w:val="24"/>
        </w:rPr>
        <w:t>It may be concluded from the above findings that among all the treatments,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w:t>
      </w:r>
      <w:proofErr w:type="gramStart"/>
      <w:r>
        <w:rPr>
          <w:spacing w:val="-1"/>
          <w:sz w:val="24"/>
          <w:szCs w:val="24"/>
          <w:lang w:val="en-IN"/>
        </w:rPr>
        <w:t>PPM</w:t>
      </w:r>
      <w:r>
        <w:rPr>
          <w:sz w:val="24"/>
          <w:szCs w:val="24"/>
        </w:rPr>
        <w:t>)</w:t>
      </w:r>
      <w:r>
        <w:rPr>
          <w:sz w:val="24"/>
          <w:szCs w:val="24"/>
          <w:lang w:val="en-IN"/>
        </w:rPr>
        <w:t xml:space="preserve"> </w:t>
      </w:r>
      <w:r>
        <w:rPr>
          <w:sz w:val="24"/>
          <w:szCs w:val="24"/>
        </w:rPr>
        <w:t xml:space="preserve"> have</w:t>
      </w:r>
      <w:proofErr w:type="gramEnd"/>
      <w:r>
        <w:rPr>
          <w:sz w:val="24"/>
          <w:szCs w:val="24"/>
        </w:rPr>
        <w:t xml:space="preserve"> ability to reduce the number of days of spawn running, pinhead formation and harvesting days and change the morphological parameter like stalk length, cap diameter , pileus diameter, number of fruiting body and yield parameter on </w:t>
      </w:r>
      <w:r w:rsidRPr="008657B8">
        <w:rPr>
          <w:i/>
          <w:sz w:val="24"/>
          <w:szCs w:val="24"/>
        </w:rPr>
        <w:t>Agaricus</w:t>
      </w:r>
      <w:r w:rsidRPr="008657B8">
        <w:rPr>
          <w:i/>
          <w:spacing w:val="-6"/>
          <w:sz w:val="24"/>
          <w:szCs w:val="24"/>
        </w:rPr>
        <w:t xml:space="preserve"> </w:t>
      </w:r>
      <w:r w:rsidRPr="008657B8">
        <w:rPr>
          <w:i/>
          <w:sz w:val="24"/>
          <w:szCs w:val="24"/>
        </w:rPr>
        <w:t>bisporus</w:t>
      </w:r>
      <w:r>
        <w:rPr>
          <w:b/>
          <w:bCs/>
          <w:i/>
          <w:sz w:val="24"/>
          <w:szCs w:val="24"/>
          <w:lang w:val="en-IN"/>
        </w:rPr>
        <w:t>.</w:t>
      </w:r>
      <w:r>
        <w:rPr>
          <w:sz w:val="24"/>
          <w:szCs w:val="24"/>
        </w:rPr>
        <w:t xml:space="preserve"> . Ther</w:t>
      </w:r>
      <w:r>
        <w:rPr>
          <w:sz w:val="24"/>
          <w:szCs w:val="24"/>
        </w:rPr>
        <w:t>efore,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w:t>
      </w:r>
      <w:proofErr w:type="gramStart"/>
      <w:r>
        <w:rPr>
          <w:spacing w:val="-1"/>
          <w:sz w:val="24"/>
          <w:szCs w:val="24"/>
          <w:lang w:val="en-IN"/>
        </w:rPr>
        <w:t>PPM</w:t>
      </w:r>
      <w:r>
        <w:rPr>
          <w:sz w:val="24"/>
          <w:szCs w:val="24"/>
        </w:rPr>
        <w:t>)</w:t>
      </w:r>
      <w:r>
        <w:rPr>
          <w:sz w:val="24"/>
          <w:szCs w:val="24"/>
          <w:lang w:val="en-IN"/>
        </w:rPr>
        <w:t xml:space="preserve"> </w:t>
      </w:r>
      <w:r>
        <w:rPr>
          <w:sz w:val="24"/>
          <w:szCs w:val="24"/>
        </w:rPr>
        <w:t xml:space="preserve"> are</w:t>
      </w:r>
      <w:proofErr w:type="gramEnd"/>
      <w:r>
        <w:rPr>
          <w:sz w:val="24"/>
          <w:szCs w:val="24"/>
        </w:rPr>
        <w:t xml:space="preserve"> advised in  commercial cultivation of </w:t>
      </w:r>
      <w:r w:rsidRPr="008657B8">
        <w:rPr>
          <w:i/>
          <w:sz w:val="24"/>
          <w:szCs w:val="24"/>
        </w:rPr>
        <w:t>Agaricus</w:t>
      </w:r>
      <w:r w:rsidRPr="008657B8">
        <w:rPr>
          <w:i/>
          <w:spacing w:val="-6"/>
          <w:sz w:val="24"/>
          <w:szCs w:val="24"/>
        </w:rPr>
        <w:t xml:space="preserve"> </w:t>
      </w:r>
      <w:r w:rsidRPr="008657B8">
        <w:rPr>
          <w:i/>
          <w:sz w:val="24"/>
          <w:szCs w:val="24"/>
        </w:rPr>
        <w:t>bisporus</w:t>
      </w:r>
      <w:r w:rsidRPr="008657B8">
        <w:rPr>
          <w:i/>
          <w:sz w:val="24"/>
          <w:szCs w:val="24"/>
          <w:lang w:val="en-IN"/>
        </w:rPr>
        <w:t>.</w:t>
      </w:r>
    </w:p>
    <w:p w14:paraId="5355D668" w14:textId="77777777" w:rsidR="000328B0" w:rsidRDefault="000328B0">
      <w:pPr>
        <w:spacing w:line="360" w:lineRule="auto"/>
        <w:jc w:val="both"/>
        <w:rPr>
          <w:b/>
          <w:bCs/>
          <w:sz w:val="24"/>
          <w:szCs w:val="24"/>
        </w:rPr>
      </w:pPr>
    </w:p>
    <w:p w14:paraId="4A65C7C1" w14:textId="77777777" w:rsidR="000328B0" w:rsidRDefault="00042F23">
      <w:pPr>
        <w:spacing w:line="360" w:lineRule="auto"/>
        <w:jc w:val="both"/>
        <w:rPr>
          <w:b/>
          <w:bCs/>
          <w:sz w:val="24"/>
          <w:szCs w:val="24"/>
        </w:rPr>
      </w:pPr>
      <w:r>
        <w:rPr>
          <w:b/>
          <w:bCs/>
          <w:sz w:val="24"/>
          <w:szCs w:val="24"/>
        </w:rPr>
        <w:t>References:</w:t>
      </w:r>
    </w:p>
    <w:p w14:paraId="50B89FE2" w14:textId="77777777" w:rsidR="00712BDD" w:rsidRDefault="00712BDD">
      <w:pPr>
        <w:pStyle w:val="NormalWeb"/>
        <w:widowControl/>
        <w:shd w:val="clear" w:color="auto" w:fill="FFFFFF"/>
        <w:spacing w:before="165" w:beforeAutospacing="0" w:after="165" w:afterAutospacing="0"/>
        <w:jc w:val="both"/>
      </w:pPr>
      <w:r>
        <w:t xml:space="preserve">Alam, N., Yoon, K. N., Lee, T. S., &amp; Lee, U. Y. (2007). Effect of hormonal treatments on mushroom production systems. </w:t>
      </w:r>
      <w:r>
        <w:rPr>
          <w:rStyle w:val="Emphasis"/>
        </w:rPr>
        <w:t>Mycological Research</w:t>
      </w:r>
      <w:r>
        <w:t xml:space="preserve">, </w:t>
      </w:r>
      <w:r w:rsidRPr="00BE1A69">
        <w:rPr>
          <w:rStyle w:val="Emphasis"/>
          <w:b/>
          <w:bCs/>
        </w:rPr>
        <w:t>45</w:t>
      </w:r>
      <w:r>
        <w:t>(3), 123-135.</w:t>
      </w:r>
    </w:p>
    <w:p w14:paraId="55DA8C06" w14:textId="77777777" w:rsidR="00712BDD" w:rsidRDefault="00712BDD">
      <w:pPr>
        <w:pStyle w:val="NormalWeb"/>
        <w:widowControl/>
        <w:jc w:val="both"/>
      </w:pPr>
      <w:proofErr w:type="spellStart"/>
      <w:r w:rsidRPr="002E1BF2">
        <w:t>Ashrafuzzaman</w:t>
      </w:r>
      <w:proofErr w:type="spellEnd"/>
      <w:r w:rsidRPr="002E1BF2">
        <w:t xml:space="preserve">, M., Haque, M. A., and Uddin, M. K. (2005). Effect of growth regulators on oyster mushroom production. Bangladesh Journal of Mushroom, </w:t>
      </w:r>
      <w:r w:rsidRPr="00DC5E75">
        <w:rPr>
          <w:b/>
          <w:bCs/>
        </w:rPr>
        <w:t>1</w:t>
      </w:r>
      <w:r w:rsidRPr="002E1BF2">
        <w:t>(1), 1–8.</w:t>
      </w:r>
    </w:p>
    <w:p w14:paraId="3C3AA3BD" w14:textId="77777777" w:rsidR="00712BDD" w:rsidRDefault="00712BDD">
      <w:pPr>
        <w:pStyle w:val="NormalWeb"/>
        <w:widowControl/>
        <w:jc w:val="both"/>
      </w:pPr>
      <w:r>
        <w:t xml:space="preserve">Chourasia, H. K., Tripathi, M. K., &amp; Prakash, N. (2020). Hormonal regulation in mushroom cultivation. </w:t>
      </w:r>
      <w:r>
        <w:rPr>
          <w:rStyle w:val="Emphasis"/>
        </w:rPr>
        <w:t>Journal of Mycological Research</w:t>
      </w:r>
      <w:r>
        <w:t xml:space="preserve">, </w:t>
      </w:r>
      <w:r w:rsidRPr="00BE1A69">
        <w:rPr>
          <w:rStyle w:val="Emphasis"/>
          <w:b/>
          <w:bCs/>
        </w:rPr>
        <w:t>58</w:t>
      </w:r>
      <w:r>
        <w:t>(3), 201–215.</w:t>
      </w:r>
    </w:p>
    <w:p w14:paraId="30A8502B" w14:textId="77777777" w:rsidR="00712BDD" w:rsidRDefault="00712BDD">
      <w:pPr>
        <w:pStyle w:val="NormalWeb"/>
        <w:widowControl/>
        <w:jc w:val="both"/>
      </w:pPr>
      <w:r w:rsidRPr="00BE1A69">
        <w:t xml:space="preserve">Chourasia, H. K., Tripathi, M. K., and Prakash, N. (2020). Hormonal regulation </w:t>
      </w:r>
      <w:r w:rsidRPr="00BE1A69">
        <w:tab/>
        <w:t xml:space="preserve">in mushroom cultivation. Journal of Mycological Research, </w:t>
      </w:r>
      <w:r w:rsidRPr="00BE1A69">
        <w:rPr>
          <w:b/>
          <w:bCs/>
        </w:rPr>
        <w:t>58</w:t>
      </w:r>
      <w:r w:rsidRPr="00BE1A69">
        <w:t>(3), 201–215.</w:t>
      </w:r>
    </w:p>
    <w:p w14:paraId="4418588A" w14:textId="77777777" w:rsidR="00712BDD" w:rsidRDefault="00712BDD">
      <w:pPr>
        <w:pStyle w:val="NormalWeb"/>
        <w:widowControl/>
        <w:jc w:val="both"/>
      </w:pPr>
      <w:r w:rsidRPr="00D219C0">
        <w:t xml:space="preserve">Delphina, P. M. and Royse, D. J. (2008). The influence of spawn type and strain </w:t>
      </w:r>
      <w:r w:rsidRPr="00D219C0">
        <w:tab/>
        <w:t xml:space="preserve">on yield, size and mushroom solids content of </w:t>
      </w:r>
      <w:r w:rsidRPr="00D219C0">
        <w:rPr>
          <w:i/>
          <w:iCs/>
        </w:rPr>
        <w:t>Agaricus bisporus</w:t>
      </w:r>
      <w:r w:rsidRPr="00D219C0">
        <w:t xml:space="preserve"> produced on non-composted and spent mushroom compost. </w:t>
      </w:r>
      <w:proofErr w:type="spellStart"/>
      <w:r w:rsidRPr="00D219C0">
        <w:t>Biores</w:t>
      </w:r>
      <w:proofErr w:type="spellEnd"/>
      <w:r w:rsidRPr="00D219C0">
        <w:t xml:space="preserve">. Technol., </w:t>
      </w:r>
      <w:r w:rsidRPr="00D219C0">
        <w:rPr>
          <w:b/>
          <w:bCs/>
        </w:rPr>
        <w:t>99</w:t>
      </w:r>
      <w:r w:rsidRPr="00D219C0">
        <w:t>:3205- 3212.</w:t>
      </w:r>
    </w:p>
    <w:p w14:paraId="75097494" w14:textId="77777777" w:rsidR="00712BDD" w:rsidRDefault="00712BDD">
      <w:pPr>
        <w:pStyle w:val="NormalWeb"/>
        <w:widowControl/>
        <w:jc w:val="both"/>
      </w:pPr>
      <w:r w:rsidRPr="002E1BF2">
        <w:lastRenderedPageBreak/>
        <w:t xml:space="preserve">Dey, R. C., Nasiruddin, K. M., &amp; Al </w:t>
      </w:r>
      <w:proofErr w:type="spellStart"/>
      <w:r w:rsidRPr="002E1BF2">
        <w:t>Munsur</w:t>
      </w:r>
      <w:proofErr w:type="spellEnd"/>
      <w:r w:rsidRPr="002E1BF2">
        <w:t>, M. A. Z. (2007). Effect of different hormone, media and variety on mycelial growth of mushroom. Journal of the Bangladesh Agricultural University</w:t>
      </w:r>
      <w:r w:rsidRPr="002E1BF2">
        <w:rPr>
          <w:b/>
          <w:bCs/>
        </w:rPr>
        <w:t>, 5</w:t>
      </w:r>
      <w:r w:rsidRPr="002E1BF2">
        <w:t>(2), 181-187.</w:t>
      </w:r>
    </w:p>
    <w:p w14:paraId="06CA58CA" w14:textId="77777777" w:rsidR="00712BDD" w:rsidRDefault="00712BDD">
      <w:pPr>
        <w:pStyle w:val="NormalWeb"/>
        <w:widowControl/>
        <w:jc w:val="both"/>
      </w:pPr>
      <w:proofErr w:type="spellStart"/>
      <w:r w:rsidRPr="002E1BF2">
        <w:t>Kannaujia</w:t>
      </w:r>
      <w:proofErr w:type="spellEnd"/>
      <w:r w:rsidRPr="002E1BF2">
        <w:t xml:space="preserve">, J. P., Singh, G., Singh, R., Khilari, K., Sachan, S. K., &amp; Prashad, Y. (2020). Effect of different growth regulators on spawn growth on production of Pleurotus spp. P. </w:t>
      </w:r>
      <w:proofErr w:type="spellStart"/>
      <w:r w:rsidRPr="002E1BF2">
        <w:t>djamor</w:t>
      </w:r>
      <w:proofErr w:type="spellEnd"/>
      <w:r w:rsidRPr="002E1BF2">
        <w:t>, 2494-2497.</w:t>
      </w:r>
    </w:p>
    <w:p w14:paraId="1BBCFD26" w14:textId="77777777" w:rsidR="00712BDD" w:rsidRDefault="00712BDD">
      <w:pPr>
        <w:pStyle w:val="NormalWeb"/>
        <w:widowControl/>
        <w:jc w:val="both"/>
      </w:pPr>
      <w:r>
        <w:t xml:space="preserve">Khan, M. A., &amp; Amin, S. M. R. (2013). Effect of GA₃ on </w:t>
      </w:r>
      <w:r>
        <w:rPr>
          <w:rStyle w:val="Emphasis"/>
        </w:rPr>
        <w:t>Agaricus bisporus</w:t>
      </w:r>
      <w:r>
        <w:t xml:space="preserve"> morphology. </w:t>
      </w:r>
      <w:r>
        <w:rPr>
          <w:rStyle w:val="Emphasis"/>
        </w:rPr>
        <w:t>Journal of Agricultural Science</w:t>
      </w:r>
      <w:r>
        <w:t xml:space="preserve">, </w:t>
      </w:r>
      <w:r>
        <w:rPr>
          <w:rStyle w:val="Emphasis"/>
        </w:rPr>
        <w:t>5</w:t>
      </w:r>
      <w:r>
        <w:t>(6), 112–118.</w:t>
      </w:r>
    </w:p>
    <w:p w14:paraId="3C486463" w14:textId="77777777" w:rsidR="00712BDD" w:rsidRDefault="00712BDD">
      <w:pPr>
        <w:pStyle w:val="NormalWeb"/>
        <w:widowControl/>
        <w:jc w:val="both"/>
      </w:pPr>
      <w:r>
        <w:t>Kumar, A</w:t>
      </w:r>
      <w:r>
        <w:rPr>
          <w:lang w:val="en-IN"/>
        </w:rPr>
        <w:t>.,</w:t>
      </w:r>
      <w:r>
        <w:t xml:space="preserve"> Singh, M</w:t>
      </w:r>
      <w:r>
        <w:rPr>
          <w:lang w:val="en-IN"/>
        </w:rPr>
        <w:t>.,</w:t>
      </w:r>
      <w:r>
        <w:t xml:space="preserve"> </w:t>
      </w:r>
      <w:r>
        <w:rPr>
          <w:lang w:val="en-IN"/>
        </w:rPr>
        <w:t>and</w:t>
      </w:r>
      <w:r>
        <w:t xml:space="preserve"> Sharma, V. P. (2020). Effect of casing materials and their thickness on yield and morphology of </w:t>
      </w:r>
      <w:r>
        <w:rPr>
          <w:i/>
          <w:iCs/>
        </w:rPr>
        <w:t>Agaricus bisporus</w:t>
      </w:r>
      <w:r>
        <w:t xml:space="preserve">. </w:t>
      </w:r>
      <w:r>
        <w:rPr>
          <w:rStyle w:val="Emphasis"/>
        </w:rPr>
        <w:t>Mushroom Research</w:t>
      </w:r>
      <w:r>
        <w:t xml:space="preserve">, </w:t>
      </w:r>
      <w:r>
        <w:rPr>
          <w:b/>
          <w:bCs/>
        </w:rPr>
        <w:t>29</w:t>
      </w:r>
      <w:r>
        <w:t>(1), 15-22.</w:t>
      </w:r>
    </w:p>
    <w:p w14:paraId="403FEBAD" w14:textId="77777777" w:rsidR="00712BDD" w:rsidRDefault="00712BDD">
      <w:pPr>
        <w:pStyle w:val="NormalWeb"/>
        <w:widowControl/>
        <w:jc w:val="both"/>
      </w:pPr>
      <w:r w:rsidRPr="00BE1A69">
        <w:t xml:space="preserve">Lee, H. Y., </w:t>
      </w:r>
      <w:r w:rsidRPr="00BE1A69">
        <w:rPr>
          <w:i/>
          <w:iCs/>
        </w:rPr>
        <w:t>et al</w:t>
      </w:r>
      <w:r w:rsidRPr="00BE1A69">
        <w:t xml:space="preserve">. (2018). "Synergistic Effects of GA₃ and </w:t>
      </w:r>
      <w:proofErr w:type="spellStart"/>
      <w:r w:rsidRPr="00BE1A69">
        <w:t>Cytokinins</w:t>
      </w:r>
      <w:proofErr w:type="spellEnd"/>
      <w:r w:rsidRPr="00BE1A69">
        <w:t xml:space="preserve"> on Mushroom Yield." Horticultural Science, </w:t>
      </w:r>
      <w:r w:rsidRPr="00BE1A69">
        <w:rPr>
          <w:b/>
          <w:bCs/>
        </w:rPr>
        <w:t>53</w:t>
      </w:r>
      <w:r w:rsidRPr="00BE1A69">
        <w:t>(4), 412-418.</w:t>
      </w:r>
    </w:p>
    <w:p w14:paraId="6F413126" w14:textId="77777777" w:rsidR="00712BDD" w:rsidRDefault="00712BDD">
      <w:pPr>
        <w:pStyle w:val="NormalWeb"/>
        <w:widowControl/>
        <w:jc w:val="both"/>
      </w:pPr>
      <w:r w:rsidRPr="009403C1">
        <w:t xml:space="preserve">Rashid, M. H. O., </w:t>
      </w:r>
      <w:proofErr w:type="spellStart"/>
      <w:r w:rsidRPr="009403C1">
        <w:t>Bhattacharjya</w:t>
      </w:r>
      <w:proofErr w:type="spellEnd"/>
      <w:r w:rsidRPr="009403C1">
        <w:t>, D. K., Paul, R. K., Rahaman, M. S., Rahaman, M. S., Miah, M. N., &amp; Ahmed, K. U. (2016). Effect of different saw dust substrates on the growth and yield of Oyster Mushroom (</w:t>
      </w:r>
      <w:proofErr w:type="spellStart"/>
      <w:r w:rsidRPr="009403C1">
        <w:rPr>
          <w:i/>
          <w:iCs/>
        </w:rPr>
        <w:t>Pleurotus</w:t>
      </w:r>
      <w:proofErr w:type="spellEnd"/>
      <w:r w:rsidRPr="009403C1">
        <w:rPr>
          <w:i/>
          <w:iCs/>
        </w:rPr>
        <w:t xml:space="preserve"> </w:t>
      </w:r>
      <w:proofErr w:type="spellStart"/>
      <w:r w:rsidRPr="009403C1">
        <w:rPr>
          <w:i/>
          <w:iCs/>
        </w:rPr>
        <w:t>florida</w:t>
      </w:r>
      <w:proofErr w:type="spellEnd"/>
      <w:r w:rsidRPr="009403C1">
        <w:t xml:space="preserve">). Bioresearch Communications-(BRC), </w:t>
      </w:r>
      <w:r w:rsidRPr="009403C1">
        <w:rPr>
          <w:b/>
          <w:bCs/>
        </w:rPr>
        <w:t>2</w:t>
      </w:r>
      <w:r w:rsidRPr="009403C1">
        <w:t>(1), 193-199.</w:t>
      </w:r>
    </w:p>
    <w:p w14:paraId="33076ED3" w14:textId="77777777" w:rsidR="00712BDD" w:rsidRDefault="00712BDD">
      <w:pPr>
        <w:pStyle w:val="NormalWeb"/>
        <w:widowControl/>
        <w:jc w:val="both"/>
      </w:pPr>
      <w:r w:rsidRPr="00267DF5">
        <w:t xml:space="preserve">Sarker, R. R., &amp; Chowdhury, A. K. M. S. H. (2013). Effect of different doses of GA3 application at primordia initiation stage on the growth and yield of Oyster mushroom. Journal of the Bangladesh Agricultural University, </w:t>
      </w:r>
      <w:r w:rsidRPr="00267DF5">
        <w:rPr>
          <w:b/>
          <w:bCs/>
        </w:rPr>
        <w:t>11</w:t>
      </w:r>
      <w:r w:rsidRPr="00267DF5">
        <w:t>(1), 5-10.</w:t>
      </w:r>
    </w:p>
    <w:sectPr w:rsidR="00712B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F9C6" w14:textId="77777777" w:rsidR="00042F23" w:rsidRDefault="00042F23">
      <w:r>
        <w:separator/>
      </w:r>
    </w:p>
  </w:endnote>
  <w:endnote w:type="continuationSeparator" w:id="0">
    <w:p w14:paraId="5C0621FF" w14:textId="77777777" w:rsidR="00042F23" w:rsidRDefault="0004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74B0" w14:textId="77777777" w:rsidR="00647BFD" w:rsidRDefault="0064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616071"/>
    </w:sdtPr>
    <w:sdtEndPr/>
    <w:sdtContent>
      <w:p w14:paraId="0104AD1E" w14:textId="77777777" w:rsidR="000328B0" w:rsidRDefault="00042F23">
        <w:pPr>
          <w:pStyle w:val="Footer"/>
          <w:jc w:val="center"/>
        </w:pPr>
        <w:r>
          <w:fldChar w:fldCharType="begin"/>
        </w:r>
        <w:r>
          <w:instrText xml:space="preserve"> PAGE   \* MERGEFORMAT </w:instrText>
        </w:r>
        <w:r>
          <w:fldChar w:fldCharType="separate"/>
        </w:r>
        <w:r>
          <w:t>2</w:t>
        </w:r>
        <w:r>
          <w:fldChar w:fldCharType="end"/>
        </w:r>
      </w:p>
    </w:sdtContent>
  </w:sdt>
  <w:p w14:paraId="3DC3F4C5" w14:textId="77777777" w:rsidR="000328B0" w:rsidRDefault="0003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5095" w14:textId="77777777" w:rsidR="00647BFD" w:rsidRDefault="0064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4FB3" w14:textId="77777777" w:rsidR="00042F23" w:rsidRDefault="00042F23">
      <w:r>
        <w:separator/>
      </w:r>
    </w:p>
  </w:footnote>
  <w:footnote w:type="continuationSeparator" w:id="0">
    <w:p w14:paraId="583B8BB3" w14:textId="77777777" w:rsidR="00042F23" w:rsidRDefault="0004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3B1" w14:textId="4E5F905E" w:rsidR="00647BFD" w:rsidRDefault="00647BFD">
    <w:pPr>
      <w:pStyle w:val="Header"/>
    </w:pPr>
    <w:r>
      <w:rPr>
        <w:noProof/>
      </w:rPr>
      <w:pict w14:anchorId="3B2D2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79F4" w14:textId="65459FB9" w:rsidR="00647BFD" w:rsidRDefault="00647BFD">
    <w:pPr>
      <w:pStyle w:val="Header"/>
    </w:pPr>
    <w:r>
      <w:rPr>
        <w:noProof/>
      </w:rPr>
      <w:pict w14:anchorId="47BAD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5203" w14:textId="43B392BD" w:rsidR="00647BFD" w:rsidRDefault="00647BFD">
    <w:pPr>
      <w:pStyle w:val="Header"/>
    </w:pPr>
    <w:r>
      <w:rPr>
        <w:noProof/>
      </w:rPr>
      <w:pict w14:anchorId="0F1C1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D1"/>
    <w:multiLevelType w:val="multilevel"/>
    <w:tmpl w:val="013903D1"/>
    <w:lvl w:ilvl="0">
      <w:start w:val="2"/>
      <w:numFmt w:val="decimal"/>
      <w:lvlText w:val="%1"/>
      <w:lvlJc w:val="left"/>
      <w:pPr>
        <w:ind w:left="360" w:hanging="360"/>
      </w:pPr>
      <w:rPr>
        <w:rFonts w:hint="default"/>
      </w:rPr>
    </w:lvl>
    <w:lvl w:ilvl="1">
      <w:start w:val="1"/>
      <w:numFmt w:val="decimal"/>
      <w:lvlText w:val="%1.%2"/>
      <w:lvlJc w:val="left"/>
      <w:pPr>
        <w:ind w:left="503" w:hanging="36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441" w:hanging="1440"/>
      </w:pPr>
      <w:rPr>
        <w:rFonts w:hint="default"/>
      </w:rPr>
    </w:lvl>
    <w:lvl w:ilvl="8">
      <w:start w:val="1"/>
      <w:numFmt w:val="decimal"/>
      <w:lvlText w:val="%1.%2.%3.%4.%5.%6.%7.%8.%9"/>
      <w:lvlJc w:val="left"/>
      <w:pPr>
        <w:ind w:left="2944" w:hanging="1800"/>
      </w:pPr>
      <w:rPr>
        <w:rFonts w:hint="default"/>
      </w:rPr>
    </w:lvl>
  </w:abstractNum>
  <w:abstractNum w:abstractNumId="1" w15:restartNumberingAfterBreak="0">
    <w:nsid w:val="38F67638"/>
    <w:multiLevelType w:val="multilevel"/>
    <w:tmpl w:val="38F67638"/>
    <w:lvl w:ilvl="0">
      <w:start w:val="1"/>
      <w:numFmt w:val="decimal"/>
      <w:lvlText w:val="%1."/>
      <w:lvlJc w:val="left"/>
      <w:pPr>
        <w:ind w:left="300" w:hanging="39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503"/>
    <w:rsid w:val="00004AA8"/>
    <w:rsid w:val="000058F3"/>
    <w:rsid w:val="00015240"/>
    <w:rsid w:val="00023503"/>
    <w:rsid w:val="00031DCA"/>
    <w:rsid w:val="0003224C"/>
    <w:rsid w:val="000328B0"/>
    <w:rsid w:val="000422DA"/>
    <w:rsid w:val="00042F23"/>
    <w:rsid w:val="00044842"/>
    <w:rsid w:val="00055D6F"/>
    <w:rsid w:val="000738A5"/>
    <w:rsid w:val="000752FD"/>
    <w:rsid w:val="0009237C"/>
    <w:rsid w:val="000B407C"/>
    <w:rsid w:val="000C5C8E"/>
    <w:rsid w:val="000E40A1"/>
    <w:rsid w:val="000F6289"/>
    <w:rsid w:val="00101EA8"/>
    <w:rsid w:val="00127C04"/>
    <w:rsid w:val="0013114D"/>
    <w:rsid w:val="00173A7F"/>
    <w:rsid w:val="00173D50"/>
    <w:rsid w:val="001748D9"/>
    <w:rsid w:val="00184B85"/>
    <w:rsid w:val="00194500"/>
    <w:rsid w:val="001A2535"/>
    <w:rsid w:val="001B0009"/>
    <w:rsid w:val="001B61DA"/>
    <w:rsid w:val="001B7C2C"/>
    <w:rsid w:val="001C1F18"/>
    <w:rsid w:val="001C5D64"/>
    <w:rsid w:val="001D26D1"/>
    <w:rsid w:val="001E49D4"/>
    <w:rsid w:val="001E7FF1"/>
    <w:rsid w:val="001F06A0"/>
    <w:rsid w:val="00201BE8"/>
    <w:rsid w:val="0021204D"/>
    <w:rsid w:val="002156C1"/>
    <w:rsid w:val="00226201"/>
    <w:rsid w:val="00227900"/>
    <w:rsid w:val="002332E2"/>
    <w:rsid w:val="00267071"/>
    <w:rsid w:val="00267DF5"/>
    <w:rsid w:val="002A2D15"/>
    <w:rsid w:val="002A4D83"/>
    <w:rsid w:val="002A7228"/>
    <w:rsid w:val="002B66B9"/>
    <w:rsid w:val="002D7873"/>
    <w:rsid w:val="002E1BF2"/>
    <w:rsid w:val="002E74AA"/>
    <w:rsid w:val="002F4384"/>
    <w:rsid w:val="002F76AA"/>
    <w:rsid w:val="00302B92"/>
    <w:rsid w:val="0031162B"/>
    <w:rsid w:val="003328CC"/>
    <w:rsid w:val="00332F79"/>
    <w:rsid w:val="00345D89"/>
    <w:rsid w:val="00350CEF"/>
    <w:rsid w:val="00353C70"/>
    <w:rsid w:val="0035443D"/>
    <w:rsid w:val="00354E7B"/>
    <w:rsid w:val="0036369E"/>
    <w:rsid w:val="003666A6"/>
    <w:rsid w:val="00367054"/>
    <w:rsid w:val="00380909"/>
    <w:rsid w:val="00384258"/>
    <w:rsid w:val="003B4875"/>
    <w:rsid w:val="003D4106"/>
    <w:rsid w:val="00407C9B"/>
    <w:rsid w:val="004101B7"/>
    <w:rsid w:val="00440FBE"/>
    <w:rsid w:val="004739F0"/>
    <w:rsid w:val="0048094F"/>
    <w:rsid w:val="00493282"/>
    <w:rsid w:val="004A3736"/>
    <w:rsid w:val="004A4D1F"/>
    <w:rsid w:val="004B2A2D"/>
    <w:rsid w:val="004D12CB"/>
    <w:rsid w:val="004E124F"/>
    <w:rsid w:val="00505D96"/>
    <w:rsid w:val="00511FF4"/>
    <w:rsid w:val="0053480C"/>
    <w:rsid w:val="00560629"/>
    <w:rsid w:val="00567275"/>
    <w:rsid w:val="00587614"/>
    <w:rsid w:val="005C336C"/>
    <w:rsid w:val="005C7CD4"/>
    <w:rsid w:val="005D5DED"/>
    <w:rsid w:val="005D6DFF"/>
    <w:rsid w:val="005E4EF9"/>
    <w:rsid w:val="005E5998"/>
    <w:rsid w:val="005E5C8D"/>
    <w:rsid w:val="005F27EE"/>
    <w:rsid w:val="005F4650"/>
    <w:rsid w:val="00611761"/>
    <w:rsid w:val="00640A67"/>
    <w:rsid w:val="00647BFD"/>
    <w:rsid w:val="00650868"/>
    <w:rsid w:val="00654E92"/>
    <w:rsid w:val="006737FB"/>
    <w:rsid w:val="006760BB"/>
    <w:rsid w:val="00680F76"/>
    <w:rsid w:val="00687731"/>
    <w:rsid w:val="00687F05"/>
    <w:rsid w:val="00690CD7"/>
    <w:rsid w:val="006A3611"/>
    <w:rsid w:val="006C158C"/>
    <w:rsid w:val="006C3033"/>
    <w:rsid w:val="006C7B8B"/>
    <w:rsid w:val="006E3A51"/>
    <w:rsid w:val="00712BDD"/>
    <w:rsid w:val="007231D1"/>
    <w:rsid w:val="0072639E"/>
    <w:rsid w:val="0072706D"/>
    <w:rsid w:val="007275FC"/>
    <w:rsid w:val="007556B6"/>
    <w:rsid w:val="00757C0E"/>
    <w:rsid w:val="00772E29"/>
    <w:rsid w:val="00777793"/>
    <w:rsid w:val="007778D9"/>
    <w:rsid w:val="00794122"/>
    <w:rsid w:val="007A1759"/>
    <w:rsid w:val="007B0988"/>
    <w:rsid w:val="007F5100"/>
    <w:rsid w:val="0081198E"/>
    <w:rsid w:val="00811BF6"/>
    <w:rsid w:val="00814F01"/>
    <w:rsid w:val="00816EC6"/>
    <w:rsid w:val="00857237"/>
    <w:rsid w:val="0086079E"/>
    <w:rsid w:val="008657B8"/>
    <w:rsid w:val="00870C5D"/>
    <w:rsid w:val="00874F57"/>
    <w:rsid w:val="00884978"/>
    <w:rsid w:val="00895C47"/>
    <w:rsid w:val="00897C5C"/>
    <w:rsid w:val="008A14CA"/>
    <w:rsid w:val="008C553C"/>
    <w:rsid w:val="009403C1"/>
    <w:rsid w:val="0094164B"/>
    <w:rsid w:val="00943F53"/>
    <w:rsid w:val="009644A5"/>
    <w:rsid w:val="00966B4F"/>
    <w:rsid w:val="00967CB0"/>
    <w:rsid w:val="009A5A7D"/>
    <w:rsid w:val="009C77EA"/>
    <w:rsid w:val="009D7A9E"/>
    <w:rsid w:val="00A044A7"/>
    <w:rsid w:val="00A11B4E"/>
    <w:rsid w:val="00A2415F"/>
    <w:rsid w:val="00A30BE5"/>
    <w:rsid w:val="00A31A33"/>
    <w:rsid w:val="00A70AD9"/>
    <w:rsid w:val="00A806A5"/>
    <w:rsid w:val="00A83ED9"/>
    <w:rsid w:val="00A8601E"/>
    <w:rsid w:val="00AA40C1"/>
    <w:rsid w:val="00AC7966"/>
    <w:rsid w:val="00AD3571"/>
    <w:rsid w:val="00AE4FFD"/>
    <w:rsid w:val="00AE675A"/>
    <w:rsid w:val="00AE7D3D"/>
    <w:rsid w:val="00B12B15"/>
    <w:rsid w:val="00B348BF"/>
    <w:rsid w:val="00B51016"/>
    <w:rsid w:val="00B625D0"/>
    <w:rsid w:val="00B6294E"/>
    <w:rsid w:val="00BA1710"/>
    <w:rsid w:val="00BB6566"/>
    <w:rsid w:val="00BE1A69"/>
    <w:rsid w:val="00C01714"/>
    <w:rsid w:val="00C17CE0"/>
    <w:rsid w:val="00C44C77"/>
    <w:rsid w:val="00C807BF"/>
    <w:rsid w:val="00C83AD3"/>
    <w:rsid w:val="00C96857"/>
    <w:rsid w:val="00CA2CC4"/>
    <w:rsid w:val="00CA344A"/>
    <w:rsid w:val="00CC76AC"/>
    <w:rsid w:val="00CE16D8"/>
    <w:rsid w:val="00CF0194"/>
    <w:rsid w:val="00CF0E35"/>
    <w:rsid w:val="00D12F53"/>
    <w:rsid w:val="00D166B3"/>
    <w:rsid w:val="00D20705"/>
    <w:rsid w:val="00D219C0"/>
    <w:rsid w:val="00D253E6"/>
    <w:rsid w:val="00D3364F"/>
    <w:rsid w:val="00D376E1"/>
    <w:rsid w:val="00D37711"/>
    <w:rsid w:val="00D5235F"/>
    <w:rsid w:val="00D55A4C"/>
    <w:rsid w:val="00D6088E"/>
    <w:rsid w:val="00D865D5"/>
    <w:rsid w:val="00D979C9"/>
    <w:rsid w:val="00DA4F99"/>
    <w:rsid w:val="00DB11D3"/>
    <w:rsid w:val="00DB15AF"/>
    <w:rsid w:val="00DC1989"/>
    <w:rsid w:val="00DC5E75"/>
    <w:rsid w:val="00DE5952"/>
    <w:rsid w:val="00DF1D97"/>
    <w:rsid w:val="00E10E09"/>
    <w:rsid w:val="00E3241D"/>
    <w:rsid w:val="00E32C9C"/>
    <w:rsid w:val="00E61396"/>
    <w:rsid w:val="00E8191A"/>
    <w:rsid w:val="00E84479"/>
    <w:rsid w:val="00E95EBD"/>
    <w:rsid w:val="00E96A65"/>
    <w:rsid w:val="00E97100"/>
    <w:rsid w:val="00EA4665"/>
    <w:rsid w:val="00EE0417"/>
    <w:rsid w:val="00EE45C8"/>
    <w:rsid w:val="00EF2CB9"/>
    <w:rsid w:val="00F011ED"/>
    <w:rsid w:val="00F04C99"/>
    <w:rsid w:val="00F343C2"/>
    <w:rsid w:val="00F377D9"/>
    <w:rsid w:val="00F41C4C"/>
    <w:rsid w:val="00F43ADA"/>
    <w:rsid w:val="00F47685"/>
    <w:rsid w:val="00F558B2"/>
    <w:rsid w:val="00F7242F"/>
    <w:rsid w:val="00FC5479"/>
    <w:rsid w:val="00FD1E07"/>
    <w:rsid w:val="00FF7606"/>
    <w:rsid w:val="05D436B8"/>
    <w:rsid w:val="587867A6"/>
    <w:rsid w:val="59423768"/>
    <w:rsid w:val="67E22B22"/>
    <w:rsid w:val="7D3E4730"/>
    <w:rsid w:val="7D7C588A"/>
    <w:rsid w:val="7FF436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5713E"/>
  <w15:docId w15:val="{CD2F7DCD-B714-4743-8D57-3E2CA09E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1"/>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before="75"/>
      <w:ind w:left="172" w:right="80" w:firstLine="719"/>
      <w:jc w:val="both"/>
    </w:pPr>
    <w:rPr>
      <w:sz w:val="28"/>
      <w:szCs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8"/>
      <w:szCs w:val="28"/>
    </w:rPr>
  </w:style>
  <w:style w:type="paragraph" w:customStyle="1" w:styleId="TableParagraph">
    <w:name w:val="Table Paragraph"/>
    <w:basedOn w:val="Normal"/>
    <w:uiPriority w:val="1"/>
    <w:qFormat/>
    <w:pPr>
      <w:spacing w:line="281" w:lineRule="exact"/>
      <w:ind w:left="107"/>
    </w:pPr>
    <w:rPr>
      <w:rFonts w:ascii="Cambria" w:eastAsia="Cambria" w:hAnsi="Cambria" w:cs="Cambria"/>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rPr>
      <w:rFonts w:eastAsia="Times New Roman"/>
      <w:sz w:val="22"/>
      <w:szCs w:val="22"/>
      <w:lang w:val="en-US" w:eastAsia="en-US"/>
    </w:rPr>
  </w:style>
  <w:style w:type="character" w:customStyle="1" w:styleId="FooterChar">
    <w:name w:val="Footer Char"/>
    <w:basedOn w:val="DefaultParagraphFont"/>
    <w:link w:val="Footer"/>
    <w:uiPriority w:val="99"/>
    <w:rPr>
      <w:rFonts w:eastAsia="Times New Roman"/>
      <w:sz w:val="22"/>
      <w:szCs w:val="22"/>
      <w:lang w:val="en-US" w:eastAsia="en-US"/>
    </w:rPr>
  </w:style>
  <w:style w:type="character" w:styleId="Hyperlink">
    <w:name w:val="Hyperlink"/>
    <w:basedOn w:val="DefaultParagraphFont"/>
    <w:uiPriority w:val="99"/>
    <w:unhideWhenUsed/>
    <w:rsid w:val="00C17CE0"/>
    <w:rPr>
      <w:color w:val="0563C1" w:themeColor="hyperlink"/>
      <w:u w:val="single"/>
    </w:rPr>
  </w:style>
  <w:style w:type="character" w:styleId="UnresolvedMention">
    <w:name w:val="Unresolved Mention"/>
    <w:basedOn w:val="DefaultParagraphFont"/>
    <w:uiPriority w:val="99"/>
    <w:semiHidden/>
    <w:unhideWhenUsed/>
    <w:rsid w:val="00C1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44406">
      <w:bodyDiv w:val="1"/>
      <w:marLeft w:val="0"/>
      <w:marRight w:val="0"/>
      <w:marTop w:val="0"/>
      <w:marBottom w:val="0"/>
      <w:divBdr>
        <w:top w:val="none" w:sz="0" w:space="0" w:color="auto"/>
        <w:left w:val="none" w:sz="0" w:space="0" w:color="auto"/>
        <w:bottom w:val="none" w:sz="0" w:space="0" w:color="auto"/>
        <w:right w:val="none" w:sz="0" w:space="0" w:color="auto"/>
      </w:divBdr>
    </w:div>
    <w:div w:id="917203734">
      <w:bodyDiv w:val="1"/>
      <w:marLeft w:val="0"/>
      <w:marRight w:val="0"/>
      <w:marTop w:val="0"/>
      <w:marBottom w:val="0"/>
      <w:divBdr>
        <w:top w:val="none" w:sz="0" w:space="0" w:color="auto"/>
        <w:left w:val="none" w:sz="0" w:space="0" w:color="auto"/>
        <w:bottom w:val="none" w:sz="0" w:space="0" w:color="auto"/>
        <w:right w:val="none" w:sz="0" w:space="0" w:color="auto"/>
      </w:divBdr>
    </w:div>
    <w:div w:id="1199245582">
      <w:bodyDiv w:val="1"/>
      <w:marLeft w:val="0"/>
      <w:marRight w:val="0"/>
      <w:marTop w:val="0"/>
      <w:marBottom w:val="0"/>
      <w:divBdr>
        <w:top w:val="none" w:sz="0" w:space="0" w:color="auto"/>
        <w:left w:val="none" w:sz="0" w:space="0" w:color="auto"/>
        <w:bottom w:val="none" w:sz="0" w:space="0" w:color="auto"/>
        <w:right w:val="none" w:sz="0" w:space="0" w:color="auto"/>
      </w:divBdr>
    </w:div>
    <w:div w:id="1272204590">
      <w:bodyDiv w:val="1"/>
      <w:marLeft w:val="0"/>
      <w:marRight w:val="0"/>
      <w:marTop w:val="0"/>
      <w:marBottom w:val="0"/>
      <w:divBdr>
        <w:top w:val="none" w:sz="0" w:space="0" w:color="auto"/>
        <w:left w:val="none" w:sz="0" w:space="0" w:color="auto"/>
        <w:bottom w:val="none" w:sz="0" w:space="0" w:color="auto"/>
        <w:right w:val="none" w:sz="0" w:space="0" w:color="auto"/>
      </w:divBdr>
    </w:div>
    <w:div w:id="188568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48EE3-D62A-4F82-A2F8-8C551A8A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singh</dc:creator>
  <cp:lastModifiedBy>SDI 1180</cp:lastModifiedBy>
  <cp:revision>211</cp:revision>
  <dcterms:created xsi:type="dcterms:W3CDTF">2025-06-23T07:33:00Z</dcterms:created>
  <dcterms:modified xsi:type="dcterms:W3CDTF">2025-07-29T09:58:00Z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2057-12.2.0.21602</vt:lpwstr>
  </property>
  <property fmtid="{D5CDD505-2E9C-101B-9397-08002B2CF9AE}" pid="3" name="ICV">
    <vt:lpwstr>3BBBD9189F294D97A0EA96B909A42BAC_13</vt:lpwstr>
  </property>
</Properties>
</file>