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15F6" w14:textId="504FA17A" w:rsidR="00EA2E74" w:rsidRPr="00EA2E74" w:rsidRDefault="00EA2E74" w:rsidP="00EA2E74">
      <w:pPr>
        <w:pStyle w:val="BodyText"/>
        <w:spacing w:before="4"/>
        <w:rPr>
          <w:b/>
          <w:bCs/>
          <w:u w:val="single"/>
        </w:rPr>
      </w:pPr>
      <w:r w:rsidRPr="00EA2E74">
        <w:rPr>
          <w:b/>
          <w:bCs/>
          <w:u w:val="single"/>
        </w:rPr>
        <w:t>Original Research Article</w:t>
      </w:r>
    </w:p>
    <w:p w14:paraId="65F41E4D" w14:textId="77777777" w:rsidR="00EA2E74" w:rsidRDefault="00EA2E74" w:rsidP="00601A99">
      <w:pPr>
        <w:pStyle w:val="BodyText"/>
        <w:spacing w:before="4"/>
        <w:jc w:val="center"/>
        <w:rPr>
          <w:b/>
          <w:bCs/>
        </w:rPr>
      </w:pPr>
    </w:p>
    <w:p w14:paraId="1B6BC26A" w14:textId="671D312B" w:rsidR="00601A99" w:rsidRDefault="00511615" w:rsidP="00601A99">
      <w:pPr>
        <w:pStyle w:val="BodyText"/>
        <w:spacing w:before="4"/>
        <w:jc w:val="center"/>
        <w:rPr>
          <w:b/>
        </w:rPr>
      </w:pPr>
      <w:r>
        <w:rPr>
          <w:b/>
          <w:bCs/>
        </w:rPr>
        <w:t>D</w:t>
      </w:r>
      <w:r w:rsidRPr="00511615">
        <w:rPr>
          <w:b/>
          <w:bCs/>
        </w:rPr>
        <w:t>istance Gradient Effects of Mining on Tree Composition and Forest Structure in Central Indian Tropical Dry Deciduous Forests</w:t>
      </w:r>
    </w:p>
    <w:p w14:paraId="743FE36C" w14:textId="77777777" w:rsidR="00EA2E74" w:rsidRDefault="00EA2E74" w:rsidP="00601A99">
      <w:pPr>
        <w:spacing w:before="1" w:after="0" w:line="240" w:lineRule="auto"/>
        <w:ind w:right="719"/>
        <w:jc w:val="center"/>
        <w:rPr>
          <w:i/>
        </w:rPr>
      </w:pPr>
    </w:p>
    <w:p w14:paraId="3233A702" w14:textId="430E685E" w:rsidR="00601A99" w:rsidRDefault="00601A99" w:rsidP="00601A99">
      <w:pPr>
        <w:pStyle w:val="BodyText"/>
        <w:spacing w:before="78"/>
      </w:pPr>
    </w:p>
    <w:p w14:paraId="1AC6AA0E" w14:textId="77777777" w:rsidR="006D6036" w:rsidRDefault="006D6036" w:rsidP="00601A99">
      <w:pPr>
        <w:pStyle w:val="BodyText"/>
        <w:spacing w:before="78"/>
      </w:pPr>
      <w:bookmarkStart w:id="0" w:name="_GoBack"/>
      <w:bookmarkEnd w:id="0"/>
    </w:p>
    <w:p w14:paraId="029ABCE4" w14:textId="77777777" w:rsidR="00601A99" w:rsidRDefault="00601A99" w:rsidP="00601A99">
      <w:pPr>
        <w:pStyle w:val="Heading1"/>
        <w:spacing w:before="1"/>
        <w:ind w:left="8" w:right="725"/>
        <w:jc w:val="center"/>
      </w:pPr>
      <w:r>
        <w:rPr>
          <w:spacing w:val="-2"/>
        </w:rPr>
        <w:t>Abstract</w:t>
      </w:r>
    </w:p>
    <w:p w14:paraId="054D1D0C" w14:textId="77777777" w:rsidR="00601A99" w:rsidRDefault="00601A99" w:rsidP="00601A99">
      <w:pPr>
        <w:pStyle w:val="BodyText"/>
        <w:spacing w:before="36"/>
        <w:ind w:right="4"/>
        <w:jc w:val="both"/>
      </w:pPr>
      <w:r>
        <w:t xml:space="preserve">This study investigates the impact of mining-related disturbances on forest structure and biodiversity in tropical dry deciduous forests within the </w:t>
      </w:r>
      <w:proofErr w:type="spellStart"/>
      <w:r>
        <w:t>Katghora</w:t>
      </w:r>
      <w:proofErr w:type="spellEnd"/>
      <w:r>
        <w:t xml:space="preserve"> Forest Division of Chhattisgarh, India. Vegetation sampling was carried out across four zones situated at increasing distances from a coal mining site to assess variations in species composition, diversity, and structural attributes. Sixty</w:t>
      </w:r>
      <w:r>
        <w:rPr>
          <w:spacing w:val="-5"/>
        </w:rPr>
        <w:t xml:space="preserve"> </w:t>
      </w:r>
      <w:r>
        <w:t xml:space="preserve">species and 3,007 individual trees were recorded and analyzed using ecological indices, including the Shannon-Wiener Index, Simpson's Dominance and Diversity Indices, </w:t>
      </w:r>
      <w:proofErr w:type="spellStart"/>
      <w:r>
        <w:t>Pielou's</w:t>
      </w:r>
      <w:proofErr w:type="spellEnd"/>
      <w:r>
        <w:t xml:space="preserve"> Evenness, and </w:t>
      </w:r>
      <w:proofErr w:type="spellStart"/>
      <w:r>
        <w:t>Margalef's</w:t>
      </w:r>
      <w:proofErr w:type="spellEnd"/>
      <w:r>
        <w:t xml:space="preserve"> Richness Index. Results revealed a gradient in forest conditions. Zone I (nearest to the mining site)</w:t>
      </w:r>
      <w:r>
        <w:rPr>
          <w:spacing w:val="40"/>
        </w:rPr>
        <w:t xml:space="preserve"> </w:t>
      </w:r>
      <w:r>
        <w:t>showed the highest species richness but the lowest basal area, suggesting early successional stages with high disturbance. In contrast, Zone IV (farthest from the mine) exhibited higher basal area, evenness, and diversity, indicative of a more mature and stable forest. One-way ANOVA confirmed significant differences in ecological parameters across zones. The findings highlight the adverse effects of mining on forest ecosystems and underscore the need for restoration and conservation efforts to maintain ecological resilience in disturbed landscapes.</w:t>
      </w:r>
    </w:p>
    <w:p w14:paraId="7A5FFAE6" w14:textId="77777777" w:rsidR="00601A99" w:rsidRDefault="00601A99" w:rsidP="00601A99">
      <w:pPr>
        <w:pStyle w:val="BodyText"/>
        <w:spacing w:line="360" w:lineRule="auto"/>
      </w:pPr>
      <w:r w:rsidRPr="007B35E8">
        <w:rPr>
          <w:b/>
        </w:rPr>
        <w:t>Keywords:</w:t>
      </w:r>
      <w:r>
        <w:rPr>
          <w:spacing w:val="-3"/>
        </w:rPr>
        <w:t xml:space="preserve"> </w:t>
      </w:r>
      <w:r>
        <w:t>Diversity,</w:t>
      </w:r>
      <w:r>
        <w:rPr>
          <w:spacing w:val="-2"/>
        </w:rPr>
        <w:t xml:space="preserve"> </w:t>
      </w:r>
      <w:r>
        <w:t>Indices,</w:t>
      </w:r>
      <w:r>
        <w:rPr>
          <w:spacing w:val="-3"/>
        </w:rPr>
        <w:t xml:space="preserve"> </w:t>
      </w:r>
      <w:r>
        <w:t>Ecological,</w:t>
      </w:r>
      <w:r>
        <w:rPr>
          <w:spacing w:val="-3"/>
        </w:rPr>
        <w:t xml:space="preserve"> </w:t>
      </w:r>
      <w:r>
        <w:t>Anthropogenic,</w:t>
      </w:r>
      <w:r>
        <w:rPr>
          <w:spacing w:val="-2"/>
        </w:rPr>
        <w:t xml:space="preserve"> Mining, Biodiversity</w:t>
      </w:r>
    </w:p>
    <w:p w14:paraId="4F293A76" w14:textId="77777777" w:rsidR="00601A99" w:rsidRPr="00EC57AD" w:rsidRDefault="00601A99" w:rsidP="00601A99">
      <w:pPr>
        <w:spacing w:line="360" w:lineRule="auto"/>
        <w:rPr>
          <w:b/>
        </w:rPr>
      </w:pPr>
      <w:r w:rsidRPr="00EC57AD">
        <w:rPr>
          <w:b/>
        </w:rPr>
        <w:t>Introduction</w:t>
      </w:r>
    </w:p>
    <w:p w14:paraId="7BB4A797" w14:textId="77777777" w:rsidR="0037310B" w:rsidRDefault="0037310B" w:rsidP="0037310B">
      <w:pPr>
        <w:pStyle w:val="BodyText"/>
        <w:jc w:val="both"/>
      </w:pPr>
      <w:r w:rsidRPr="006A7DBF">
        <w:t xml:space="preserve">Mining is </w:t>
      </w:r>
      <w:r>
        <w:t>an important and essential</w:t>
      </w:r>
      <w:r w:rsidRPr="006A7DBF">
        <w:t xml:space="preserve"> in the economic development plan of any country </w:t>
      </w:r>
      <w:r w:rsidRPr="00FA6A92">
        <w:t xml:space="preserve">enriched with </w:t>
      </w:r>
      <w:r w:rsidRPr="006A7DBF">
        <w:t>mineral resources</w:t>
      </w:r>
      <w:r>
        <w:t xml:space="preserve"> (</w:t>
      </w:r>
      <w:proofErr w:type="spellStart"/>
      <w:r>
        <w:t>Unanaonwi</w:t>
      </w:r>
      <w:proofErr w:type="spellEnd"/>
      <w:r>
        <w:t xml:space="preserve"> and </w:t>
      </w:r>
      <w:proofErr w:type="spellStart"/>
      <w:r>
        <w:t>Amonum</w:t>
      </w:r>
      <w:proofErr w:type="spellEnd"/>
      <w:r>
        <w:t xml:space="preserve">, 2017). </w:t>
      </w:r>
      <w:r w:rsidRPr="00624AFB">
        <w:rPr>
          <w:lang w:eastAsia="en-IN"/>
        </w:rPr>
        <w:t>The process of mining</w:t>
      </w:r>
      <w:r>
        <w:rPr>
          <w:lang w:eastAsia="en-IN"/>
        </w:rPr>
        <w:t xml:space="preserve"> especially surface mining</w:t>
      </w:r>
      <w:r w:rsidRPr="00624AFB">
        <w:rPr>
          <w:lang w:eastAsia="en-IN"/>
        </w:rPr>
        <w:t xml:space="preserve"> is removing rocks, soil, and vegetation in order to extract valuable minerals</w:t>
      </w:r>
      <w:r>
        <w:rPr>
          <w:lang w:eastAsia="en-IN"/>
        </w:rPr>
        <w:t xml:space="preserve"> </w:t>
      </w:r>
      <w:r>
        <w:t>(Nayak, 2010)</w:t>
      </w:r>
      <w:r>
        <w:rPr>
          <w:lang w:eastAsia="en-IN"/>
        </w:rPr>
        <w:t xml:space="preserve">, </w:t>
      </w:r>
      <w:r>
        <w:t>can significantly increase the global carbon dioxide (CO</w:t>
      </w:r>
      <w:r w:rsidRPr="00FA6A92">
        <w:rPr>
          <w:vertAlign w:val="subscript"/>
        </w:rPr>
        <w:t>2</w:t>
      </w:r>
      <w:r>
        <w:t>) emission of by deforestation and forest degradation. Forests</w:t>
      </w:r>
      <w:r w:rsidRPr="00EC7BDC">
        <w:t xml:space="preserve"> are essential for maintaining biodiversity, controlling hydrological cycles, and storing carbon in the atmosphere (FAO 2020).</w:t>
      </w:r>
      <w:r>
        <w:t xml:space="preserve"> </w:t>
      </w:r>
      <w:r w:rsidRPr="00EC7BDC">
        <w:rPr>
          <w:lang w:eastAsia="en-IN"/>
        </w:rPr>
        <w:t>Tropical forests contain the highest levels of species richness and are home to almost two-thirds of Earth's terrestrial biodiversity</w:t>
      </w:r>
      <w:r>
        <w:rPr>
          <w:lang w:eastAsia="en-IN"/>
        </w:rPr>
        <w:t xml:space="preserve"> </w:t>
      </w:r>
      <w:r w:rsidRPr="00A16EFA">
        <w:t>(Barlow et al. 2021, Sagar et al., 2003)</w:t>
      </w:r>
      <w:r w:rsidRPr="00EC7BDC">
        <w:rPr>
          <w:lang w:eastAsia="en-IN"/>
        </w:rPr>
        <w:t>. Tropical dry deciduous forests predominate in most of central India, including Chhattisgarh state, where forests occupy over 44% of the land area</w:t>
      </w:r>
      <w:r>
        <w:rPr>
          <w:lang w:eastAsia="en-IN"/>
        </w:rPr>
        <w:t xml:space="preserve"> </w:t>
      </w:r>
      <w:r>
        <w:t xml:space="preserve">(Negi et al., 2015). </w:t>
      </w:r>
      <w:r w:rsidRPr="009470E4">
        <w:rPr>
          <w:lang w:eastAsia="en-IN"/>
        </w:rPr>
        <w:t>These forests are especially significant because they provide livelihoods for communities that depend on them, operate as carbon sinks, support a diverse range of plants and animals, and control the hydrological cycle.</w:t>
      </w:r>
      <w:r>
        <w:rPr>
          <w:lang w:eastAsia="en-IN"/>
        </w:rPr>
        <w:t xml:space="preserve"> </w:t>
      </w:r>
      <w:r>
        <w:t xml:space="preserve">In regions like </w:t>
      </w:r>
      <w:proofErr w:type="spellStart"/>
      <w:r>
        <w:t>Katghora</w:t>
      </w:r>
      <w:proofErr w:type="spellEnd"/>
      <w:r>
        <w:t xml:space="preserve"> Forest Division in </w:t>
      </w:r>
      <w:proofErr w:type="spellStart"/>
      <w:r>
        <w:t>korba</w:t>
      </w:r>
      <w:proofErr w:type="spellEnd"/>
      <w:r>
        <w:t xml:space="preserve"> district, increasing anthropogenic pressures such as coal mining have significantly altered natural forest structures. The transformation of land for mining and industrial use leads to habitat loss, fragmentation, and a decline in tree species diversity and regeneration potential (Neeraja et al., 2021). Comparative assessments of forest ecosystems along disturbance gradients have consistently shown shifts in species composition, structure, and reduced floristic diversity with increasing disturbance intensity (Sagar et al., 2003). For example, studies conducted in dry tropical forests have demonstrated a marked decline in species richness and uneven distribution of trees in areas exposed to frequent anthropogenic activities such as logging, fire, grazing, and mining (Negi et al., 2015; Neeraja et al., 2021). These pressures not only reduce biodiversity but also affect ecological resilience and the ability of forests to recover from degradation.</w:t>
      </w:r>
    </w:p>
    <w:p w14:paraId="5C8E4D2E" w14:textId="77777777" w:rsidR="0037310B" w:rsidRDefault="0037310B" w:rsidP="0037310B">
      <w:pPr>
        <w:pStyle w:val="BodyText"/>
        <w:jc w:val="both"/>
      </w:pPr>
      <w:r>
        <w:t xml:space="preserve">Understanding how mining and other disturbances affect forest dynamics is essential for </w:t>
      </w:r>
      <w:r>
        <w:lastRenderedPageBreak/>
        <w:t xml:space="preserve">developing effective conservation strategies and rehabilitation frameworks in tropical regions. Monitoring tree population structure, composition, and diversity can provide critical insights into the ecological health of the forest and guide restoration efforts in degraded landscapes such as </w:t>
      </w:r>
      <w:proofErr w:type="spellStart"/>
      <w:r>
        <w:t>Katghora</w:t>
      </w:r>
      <w:proofErr w:type="spellEnd"/>
      <w:r>
        <w:t xml:space="preserve">. </w:t>
      </w:r>
    </w:p>
    <w:p w14:paraId="5A33CB54" w14:textId="77777777" w:rsidR="0037310B" w:rsidRDefault="0037310B" w:rsidP="0037310B">
      <w:pPr>
        <w:pStyle w:val="BodyText"/>
        <w:jc w:val="both"/>
      </w:pPr>
      <w:r>
        <w:t xml:space="preserve">Given the ecological importance of tropical dry deciduous forests and the increasing anthropogenic pressures—particularly mining-related disturbances—in the </w:t>
      </w:r>
      <w:proofErr w:type="spellStart"/>
      <w:r>
        <w:t>Katghora</w:t>
      </w:r>
      <w:proofErr w:type="spellEnd"/>
      <w:r>
        <w:t xml:space="preserve"> Forest Division, it becomes crucial to assess how these activities influence forest composition and diversity. The present study is therefore designed </w:t>
      </w:r>
      <w:proofErr w:type="gramStart"/>
      <w:r>
        <w:t>To</w:t>
      </w:r>
      <w:proofErr w:type="gramEnd"/>
      <w:r>
        <w:t xml:space="preserve"> compare tree species distribution patterns between relatively undisturbed and heavily disturbed forest patches to identify signs of ecological degradation and community shift.</w:t>
      </w:r>
    </w:p>
    <w:p w14:paraId="100C4BC1" w14:textId="77777777" w:rsidR="0037310B" w:rsidRDefault="0037310B" w:rsidP="0037310B">
      <w:pPr>
        <w:pStyle w:val="BodyText"/>
        <w:jc w:val="both"/>
      </w:pPr>
    </w:p>
    <w:p w14:paraId="42C2F6B7" w14:textId="77777777" w:rsidR="0037310B" w:rsidRDefault="0037310B" w:rsidP="0037310B">
      <w:pPr>
        <w:pStyle w:val="BodyText"/>
        <w:spacing w:line="360" w:lineRule="auto"/>
        <w:jc w:val="both"/>
        <w:rPr>
          <w:b/>
          <w:spacing w:val="-2"/>
        </w:rPr>
      </w:pPr>
      <w:r w:rsidRPr="007636BC">
        <w:rPr>
          <w:b/>
          <w:spacing w:val="-2"/>
        </w:rPr>
        <w:t>Materials and Method</w:t>
      </w:r>
      <w:r>
        <w:rPr>
          <w:b/>
          <w:spacing w:val="-2"/>
        </w:rPr>
        <w:t xml:space="preserve">  </w:t>
      </w:r>
    </w:p>
    <w:p w14:paraId="4C7FAEE2" w14:textId="77777777" w:rsidR="0037310B" w:rsidRDefault="0037310B" w:rsidP="0037310B">
      <w:pPr>
        <w:pStyle w:val="BodyText"/>
        <w:spacing w:line="360" w:lineRule="auto"/>
        <w:jc w:val="both"/>
        <w:rPr>
          <w:b/>
        </w:rPr>
      </w:pPr>
      <w:r w:rsidRPr="00EC57AD">
        <w:rPr>
          <w:b/>
        </w:rPr>
        <w:t>Study Area</w:t>
      </w:r>
      <w:r>
        <w:rPr>
          <w:b/>
        </w:rPr>
        <w:t xml:space="preserve"> </w:t>
      </w:r>
    </w:p>
    <w:p w14:paraId="5964FD3A" w14:textId="77777777" w:rsidR="004C6A09" w:rsidRDefault="0037310B" w:rsidP="0037310B">
      <w:pPr>
        <w:jc w:val="both"/>
      </w:pPr>
      <w:r>
        <w:t xml:space="preserve">The study was conducted in the </w:t>
      </w:r>
      <w:proofErr w:type="spellStart"/>
      <w:r>
        <w:t>Pasan</w:t>
      </w:r>
      <w:proofErr w:type="spellEnd"/>
      <w:r>
        <w:t xml:space="preserve"> range of the </w:t>
      </w:r>
      <w:proofErr w:type="spellStart"/>
      <w:r>
        <w:t>Katghora</w:t>
      </w:r>
      <w:proofErr w:type="spellEnd"/>
      <w:r>
        <w:t xml:space="preserve"> Forest Division</w:t>
      </w:r>
      <w:r>
        <w:rPr>
          <w:b/>
        </w:rPr>
        <w:t xml:space="preserve">, </w:t>
      </w:r>
      <w:r>
        <w:t>located in the Korba District of Chhattisgarh, central India. This region is characterized</w:t>
      </w:r>
      <w:r>
        <w:rPr>
          <w:spacing w:val="40"/>
        </w:rPr>
        <w:t xml:space="preserve"> </w:t>
      </w:r>
      <w:r>
        <w:t xml:space="preserve">by tropical dry deciduous forests dominated by species such as </w:t>
      </w:r>
      <w:r>
        <w:rPr>
          <w:i/>
        </w:rPr>
        <w:t>Tectona grandis</w:t>
      </w:r>
      <w:r>
        <w:t xml:space="preserve">, </w:t>
      </w:r>
      <w:r>
        <w:rPr>
          <w:i/>
        </w:rPr>
        <w:t>Terminalia tomentosa</w:t>
      </w:r>
      <w:r>
        <w:t xml:space="preserve">, </w:t>
      </w:r>
      <w:r>
        <w:rPr>
          <w:i/>
        </w:rPr>
        <w:t>Diospyros melanoxylon</w:t>
      </w:r>
      <w:r>
        <w:t xml:space="preserve">, and </w:t>
      </w:r>
      <w:r>
        <w:rPr>
          <w:i/>
        </w:rPr>
        <w:t>Lagerstroemia parviflora</w:t>
      </w:r>
      <w:r>
        <w:t xml:space="preserve">. An approximate geographical location of Latitude: 22.8367° N, Longitude: 82.3074° E, and Elevation Approximately 325 meters above sea level. </w:t>
      </w:r>
    </w:p>
    <w:p w14:paraId="12536DD8" w14:textId="77777777" w:rsidR="004C6A09" w:rsidRDefault="004C6A09" w:rsidP="004C6A09">
      <w:pPr>
        <w:jc w:val="center"/>
      </w:pPr>
      <w:r>
        <w:rPr>
          <w:noProof/>
          <w:lang w:eastAsia="en-IN"/>
        </w:rPr>
        <w:drawing>
          <wp:inline distT="0" distB="0" distL="0" distR="0" wp14:anchorId="02398D76" wp14:editId="74F49C64">
            <wp:extent cx="5821680" cy="4465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2131" cy="4465666"/>
                    </a:xfrm>
                    <a:prstGeom prst="rect">
                      <a:avLst/>
                    </a:prstGeom>
                    <a:noFill/>
                  </pic:spPr>
                </pic:pic>
              </a:graphicData>
            </a:graphic>
          </wp:inline>
        </w:drawing>
      </w:r>
    </w:p>
    <w:p w14:paraId="25A9ADCB" w14:textId="77777777" w:rsidR="004C6A09" w:rsidRDefault="004C6A09" w:rsidP="00C35693">
      <w:pPr>
        <w:pStyle w:val="BodyText"/>
        <w:spacing w:line="360" w:lineRule="auto"/>
        <w:jc w:val="center"/>
      </w:pPr>
      <w:r>
        <w:rPr>
          <w:b/>
        </w:rPr>
        <w:t>Fig 1:</w:t>
      </w:r>
      <w:r>
        <w:rPr>
          <w:b/>
          <w:spacing w:val="-1"/>
        </w:rPr>
        <w:t xml:space="preserve"> </w:t>
      </w:r>
      <w:r>
        <w:t>Study</w:t>
      </w:r>
      <w:r>
        <w:rPr>
          <w:spacing w:val="-2"/>
        </w:rPr>
        <w:t xml:space="preserve"> </w:t>
      </w:r>
      <w:r>
        <w:rPr>
          <w:spacing w:val="-4"/>
        </w:rPr>
        <w:t>Area</w:t>
      </w:r>
    </w:p>
    <w:p w14:paraId="797D12AB" w14:textId="77777777" w:rsidR="004C6A09" w:rsidRDefault="004C6A09" w:rsidP="0037310B">
      <w:pPr>
        <w:jc w:val="both"/>
      </w:pPr>
      <w:r>
        <w:lastRenderedPageBreak/>
        <w:t>The terrain mixes undulating hills, plateaus, and plains interspersed with dense, degraded forest patches. The climate of the study area is tropical monsoon with three distinct seasons: Summer (March-June)</w:t>
      </w:r>
      <w:r>
        <w:rPr>
          <w:b/>
        </w:rPr>
        <w:t xml:space="preserve">: </w:t>
      </w:r>
      <w:r>
        <w:t>Temperatures range from 30°C to 46°C with low humidity. Monsoon (July-September)</w:t>
      </w:r>
      <w:r>
        <w:rPr>
          <w:b/>
        </w:rPr>
        <w:t xml:space="preserve">: </w:t>
      </w:r>
      <w:r>
        <w:t>Most of the annual rainfall is received. The average annual rainfall is 1200-1600 mm</w:t>
      </w:r>
      <w:r>
        <w:rPr>
          <w:b/>
        </w:rPr>
        <w:t xml:space="preserve">, </w:t>
      </w:r>
      <w:r>
        <w:t>mostly from the southwest monsoon. Winter (November–February)</w:t>
      </w:r>
      <w:r>
        <w:rPr>
          <w:b/>
        </w:rPr>
        <w:t xml:space="preserve">: </w:t>
      </w:r>
      <w:r>
        <w:t>Cool and dry, with temperatures</w:t>
      </w:r>
      <w:r>
        <w:rPr>
          <w:spacing w:val="-1"/>
        </w:rPr>
        <w:t xml:space="preserve"> </w:t>
      </w:r>
      <w:r>
        <w:t>ranging</w:t>
      </w:r>
      <w:r>
        <w:rPr>
          <w:spacing w:val="-4"/>
        </w:rPr>
        <w:t xml:space="preserve"> </w:t>
      </w:r>
      <w:r>
        <w:t>between 10°C</w:t>
      </w:r>
      <w:r>
        <w:rPr>
          <w:spacing w:val="-1"/>
        </w:rPr>
        <w:t xml:space="preserve"> </w:t>
      </w:r>
      <w:r>
        <w:t>to 25°C</w:t>
      </w:r>
      <w:r>
        <w:rPr>
          <w:b/>
        </w:rPr>
        <w:t>.</w:t>
      </w:r>
      <w:r>
        <w:t>The</w:t>
      </w:r>
      <w:r>
        <w:rPr>
          <w:spacing w:val="-3"/>
        </w:rPr>
        <w:t xml:space="preserve"> </w:t>
      </w:r>
      <w:r>
        <w:t>forest</w:t>
      </w:r>
      <w:r>
        <w:rPr>
          <w:spacing w:val="-1"/>
        </w:rPr>
        <w:t xml:space="preserve"> </w:t>
      </w:r>
      <w:r>
        <w:t>has</w:t>
      </w:r>
      <w:r>
        <w:rPr>
          <w:spacing w:val="-1"/>
        </w:rPr>
        <w:t xml:space="preserve"> </w:t>
      </w:r>
      <w:r>
        <w:t>seen</w:t>
      </w:r>
      <w:r>
        <w:rPr>
          <w:spacing w:val="-1"/>
        </w:rPr>
        <w:t xml:space="preserve"> </w:t>
      </w:r>
      <w:r>
        <w:t>increasing</w:t>
      </w:r>
      <w:r>
        <w:rPr>
          <w:spacing w:val="-1"/>
        </w:rPr>
        <w:t xml:space="preserve"> </w:t>
      </w:r>
      <w:r>
        <w:t>fragmentation due to coal mining, road expansion, and other land-use changes. The focus area includes the regions surrounding the Vijay West Coal Mine and nearby forested villages, which experience varying degrees of anthropogenic disturbances due to mining activities.</w:t>
      </w:r>
      <w:r w:rsidR="0037310B">
        <w:t xml:space="preserve"> Four sites were selected based on the distance from the mining site: Zone I, II, III and IV located at 1, 2, 5 and 10 km from coal mining zone respectively. Each site type included four replicates in each direction, leading to sixteen sampling locations. Each sampling location has nested quadrat. Vegetation sampling was</w:t>
      </w:r>
      <w:r w:rsidR="0037310B">
        <w:rPr>
          <w:spacing w:val="40"/>
        </w:rPr>
        <w:t xml:space="preserve"> </w:t>
      </w:r>
      <w:r w:rsidR="0037310B">
        <w:t>conducted using 31.62 m × 31.62 m quadrats (0.1 ha) with ≥20 cm GBH. All individuals were identified at the species level, and data on girth at breast height (GBH), height, and abundance were recorded</w:t>
      </w:r>
    </w:p>
    <w:p w14:paraId="4E4226BA" w14:textId="77777777" w:rsidR="00C35693" w:rsidRDefault="00C35693" w:rsidP="00C35693">
      <w:pPr>
        <w:pStyle w:val="Heading1"/>
        <w:spacing w:before="204"/>
      </w:pPr>
      <w:r>
        <w:t>Data</w:t>
      </w:r>
      <w:r>
        <w:rPr>
          <w:spacing w:val="-2"/>
        </w:rPr>
        <w:t xml:space="preserve"> Analysis</w:t>
      </w:r>
    </w:p>
    <w:p w14:paraId="5AD48A1B" w14:textId="77777777" w:rsidR="00C35693" w:rsidRDefault="00C35693" w:rsidP="00C35693">
      <w:pPr>
        <w:pStyle w:val="BodyText"/>
        <w:spacing w:before="1"/>
      </w:pPr>
      <w:r>
        <w:t>The</w:t>
      </w:r>
      <w:r>
        <w:rPr>
          <w:spacing w:val="80"/>
        </w:rPr>
        <w:t xml:space="preserve"> </w:t>
      </w:r>
      <w:r>
        <w:t>collected</w:t>
      </w:r>
      <w:r>
        <w:rPr>
          <w:spacing w:val="80"/>
        </w:rPr>
        <w:t xml:space="preserve"> </w:t>
      </w:r>
      <w:r>
        <w:t>data</w:t>
      </w:r>
      <w:r>
        <w:rPr>
          <w:spacing w:val="80"/>
        </w:rPr>
        <w:t xml:space="preserve"> </w:t>
      </w:r>
      <w:r>
        <w:t>were</w:t>
      </w:r>
      <w:r>
        <w:rPr>
          <w:spacing w:val="80"/>
        </w:rPr>
        <w:t xml:space="preserve"> </w:t>
      </w:r>
      <w:r>
        <w:t>analyzed</w:t>
      </w:r>
      <w:r>
        <w:rPr>
          <w:spacing w:val="80"/>
        </w:rPr>
        <w:t xml:space="preserve"> </w:t>
      </w:r>
      <w:r>
        <w:t>using</w:t>
      </w:r>
      <w:r>
        <w:rPr>
          <w:spacing w:val="80"/>
        </w:rPr>
        <w:t xml:space="preserve"> </w:t>
      </w:r>
      <w:r>
        <w:t>the</w:t>
      </w:r>
      <w:r>
        <w:rPr>
          <w:spacing w:val="80"/>
        </w:rPr>
        <w:t xml:space="preserve"> </w:t>
      </w:r>
      <w:r>
        <w:t>following</w:t>
      </w:r>
      <w:r>
        <w:rPr>
          <w:spacing w:val="80"/>
        </w:rPr>
        <w:t xml:space="preserve"> </w:t>
      </w:r>
      <w:r>
        <w:t>ecological</w:t>
      </w:r>
      <w:r>
        <w:rPr>
          <w:spacing w:val="80"/>
        </w:rPr>
        <w:t xml:space="preserve"> </w:t>
      </w:r>
      <w:r>
        <w:t>indices</w:t>
      </w:r>
      <w:r>
        <w:rPr>
          <w:spacing w:val="80"/>
        </w:rPr>
        <w:t xml:space="preserve"> </w:t>
      </w:r>
      <w:r>
        <w:t>and statistical tools:</w:t>
      </w:r>
    </w:p>
    <w:p w14:paraId="26C3142A" w14:textId="77777777" w:rsidR="00C35693" w:rsidRDefault="00C35693" w:rsidP="00C35693">
      <w:pPr>
        <w:pStyle w:val="BodyText"/>
        <w:spacing w:before="1"/>
        <w:rPr>
          <w:sz w:val="18"/>
        </w:rPr>
      </w:pPr>
      <w:r>
        <w:t>Species Richness (S) and Shannon-Wiener Diversity Index (H')</w:t>
      </w:r>
      <w:r>
        <w:rPr>
          <w:b/>
        </w:rPr>
        <w:t xml:space="preserve">: </w:t>
      </w:r>
      <w:r>
        <w:t>To assess species diversity across disturbance gradients.</w:t>
      </w:r>
    </w:p>
    <w:p w14:paraId="24E94762" w14:textId="77777777" w:rsidR="00C35693" w:rsidRDefault="00C35693" w:rsidP="00C35693">
      <w:pPr>
        <w:pStyle w:val="BodyText"/>
        <w:spacing w:before="169"/>
        <w:ind w:left="740"/>
        <w:jc w:val="right"/>
        <w:rPr>
          <w:rFonts w:ascii="Cambria Math" w:eastAsia="Cambria Math" w:hAnsi="Cambria Math"/>
        </w:rPr>
      </w:pPr>
      <w:r>
        <w:rPr>
          <w:rFonts w:ascii="Cambria Math" w:eastAsia="Cambria Math" w:hAnsi="Cambria Math"/>
          <w:w w:val="110"/>
        </w:rPr>
        <w:t>Shannon</w:t>
      </w:r>
      <w:r>
        <w:rPr>
          <w:rFonts w:ascii="Cambria Math" w:eastAsia="Cambria Math" w:hAnsi="Cambria Math"/>
          <w:spacing w:val="-15"/>
          <w:w w:val="110"/>
        </w:rPr>
        <w:t xml:space="preserve"> </w:t>
      </w:r>
      <w:r>
        <w:rPr>
          <w:rFonts w:ascii="Cambria Math" w:eastAsia="Cambria Math" w:hAnsi="Cambria Math"/>
          <w:w w:val="110"/>
        </w:rPr>
        <w:t>−</w:t>
      </w:r>
      <w:r>
        <w:rPr>
          <w:rFonts w:ascii="Cambria Math" w:eastAsia="Cambria Math" w:hAnsi="Cambria Math"/>
          <w:spacing w:val="-15"/>
          <w:w w:val="110"/>
        </w:rPr>
        <w:t xml:space="preserve"> </w:t>
      </w:r>
      <w:r>
        <w:rPr>
          <w:rFonts w:ascii="Cambria Math" w:eastAsia="Cambria Math" w:hAnsi="Cambria Math"/>
          <w:noProof/>
          <w:spacing w:val="-2"/>
          <w:position w:val="-3"/>
          <w:lang w:val="en-IN" w:eastAsia="en-IN"/>
        </w:rPr>
        <w:drawing>
          <wp:inline distT="0" distB="0" distL="0" distR="0" wp14:anchorId="67208ED5" wp14:editId="67145E83">
            <wp:extent cx="699008" cy="136855"/>
            <wp:effectExtent l="0" t="0" r="0" b="0"/>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99008" cy="136855"/>
                    </a:xfrm>
                    <a:prstGeom prst="rect">
                      <a:avLst/>
                    </a:prstGeom>
                  </pic:spPr>
                </pic:pic>
              </a:graphicData>
            </a:graphic>
          </wp:inline>
        </w:drawing>
      </w:r>
      <w:r>
        <w:rPr>
          <w:spacing w:val="-13"/>
        </w:rPr>
        <w:t xml:space="preserve"> </w:t>
      </w:r>
      <w:r>
        <w:rPr>
          <w:rFonts w:ascii="Cambria Math" w:eastAsia="Cambria Math" w:hAnsi="Cambria Math"/>
          <w:w w:val="110"/>
        </w:rPr>
        <w:t>=</w:t>
      </w:r>
      <w:r>
        <w:rPr>
          <w:rFonts w:ascii="Cambria Math" w:eastAsia="Cambria Math" w:hAnsi="Cambria Math"/>
          <w:spacing w:val="-14"/>
          <w:w w:val="110"/>
        </w:rPr>
        <w:t xml:space="preserve"> </w:t>
      </w:r>
      <w:r>
        <w:rPr>
          <w:rFonts w:ascii="Cambria Math" w:eastAsia="Cambria Math" w:hAnsi="Cambria Math"/>
          <w:w w:val="110"/>
        </w:rPr>
        <w:t>−</w:t>
      </w:r>
      <w:r>
        <w:rPr>
          <w:rFonts w:ascii="Cambria Math" w:eastAsia="Cambria Math" w:hAnsi="Cambria Math"/>
          <w:spacing w:val="-17"/>
          <w:w w:val="110"/>
        </w:rPr>
        <w:t xml:space="preserve"> </w:t>
      </w:r>
      <w:r>
        <w:rPr>
          <w:rFonts w:ascii="Cambria Math" w:eastAsia="Cambria Math" w:hAnsi="Cambria Math"/>
          <w:w w:val="130"/>
        </w:rPr>
        <w:t>∑</w:t>
      </w:r>
      <w:r>
        <w:rPr>
          <w:rFonts w:ascii="Cambria Math" w:eastAsia="Cambria Math" w:hAnsi="Cambria Math"/>
          <w:spacing w:val="-30"/>
          <w:w w:val="130"/>
        </w:rPr>
        <w:t xml:space="preserve"> </w:t>
      </w:r>
      <w:r>
        <w:rPr>
          <w:rFonts w:ascii="Cambria Math" w:eastAsia="Cambria Math" w:hAnsi="Cambria Math"/>
          <w:w w:val="110"/>
        </w:rPr>
        <w:t>𝑝𝑖</w:t>
      </w:r>
      <w:r>
        <w:rPr>
          <w:rFonts w:ascii="Cambria Math" w:eastAsia="Cambria Math" w:hAnsi="Cambria Math"/>
          <w:spacing w:val="15"/>
          <w:w w:val="110"/>
        </w:rPr>
        <w:t xml:space="preserve"> </w:t>
      </w:r>
      <w:r>
        <w:rPr>
          <w:rFonts w:ascii="Cambria Math" w:eastAsia="Cambria Math" w:hAnsi="Cambria Math"/>
          <w:w w:val="110"/>
        </w:rPr>
        <w:t>×</w:t>
      </w:r>
      <w:r>
        <w:rPr>
          <w:rFonts w:ascii="Cambria Math" w:eastAsia="Cambria Math" w:hAnsi="Cambria Math"/>
          <w:spacing w:val="-15"/>
          <w:w w:val="110"/>
        </w:rPr>
        <w:t xml:space="preserve"> </w:t>
      </w:r>
      <w:r>
        <w:rPr>
          <w:rFonts w:ascii="Cambria Math" w:eastAsia="Cambria Math" w:hAnsi="Cambria Math"/>
          <w:w w:val="110"/>
        </w:rPr>
        <w:t>ln</w:t>
      </w:r>
      <w:r>
        <w:rPr>
          <w:rFonts w:ascii="Cambria Math" w:eastAsia="Cambria Math" w:hAnsi="Cambria Math"/>
          <w:spacing w:val="-20"/>
          <w:w w:val="110"/>
        </w:rPr>
        <w:t xml:space="preserve"> </w:t>
      </w:r>
      <w:r>
        <w:rPr>
          <w:rFonts w:ascii="Cambria Math" w:eastAsia="Cambria Math" w:hAnsi="Cambria Math"/>
          <w:spacing w:val="-5"/>
          <w:w w:val="110"/>
        </w:rPr>
        <w:t xml:space="preserve">𝑝𝑖 </w:t>
      </w:r>
      <w:r>
        <w:rPr>
          <w:rFonts w:ascii="Cambria Math" w:eastAsia="Cambria Math" w:hAnsi="Cambria Math"/>
          <w:spacing w:val="-5"/>
          <w:w w:val="110"/>
        </w:rPr>
        <w:tab/>
      </w:r>
      <w:proofErr w:type="gramStart"/>
      <w:r>
        <w:rPr>
          <w:rFonts w:ascii="Cambria Math" w:eastAsia="Cambria Math" w:hAnsi="Cambria Math"/>
          <w:spacing w:val="-5"/>
          <w:w w:val="110"/>
        </w:rPr>
        <w:tab/>
        <w:t xml:space="preserve">  </w:t>
      </w:r>
      <w:r w:rsidRPr="00A6621B">
        <w:rPr>
          <w:rFonts w:ascii="Cambria Math" w:eastAsia="Cambria Math" w:hAnsi="Cambria Math"/>
          <w:spacing w:val="-5"/>
          <w:w w:val="110"/>
        </w:rPr>
        <w:t>Eq.</w:t>
      </w:r>
      <w:proofErr w:type="gramEnd"/>
      <w:r w:rsidRPr="00A6621B">
        <w:rPr>
          <w:rFonts w:ascii="Cambria Math" w:eastAsia="Cambria Math" w:hAnsi="Cambria Math"/>
          <w:spacing w:val="-5"/>
          <w:w w:val="110"/>
        </w:rPr>
        <w:t xml:space="preserve"> (1)</w:t>
      </w:r>
    </w:p>
    <w:p w14:paraId="24642FF4" w14:textId="77777777" w:rsidR="00C35693" w:rsidRDefault="00C35693" w:rsidP="00C35693">
      <w:pPr>
        <w:pStyle w:val="BodyText"/>
        <w:spacing w:before="144"/>
        <w:rPr>
          <w:rFonts w:ascii="Cambria Math"/>
        </w:rPr>
      </w:pPr>
    </w:p>
    <w:p w14:paraId="329063B5" w14:textId="77777777" w:rsidR="00C35693" w:rsidRDefault="00C35693" w:rsidP="00C35693">
      <w:pPr>
        <w:pStyle w:val="BodyText"/>
      </w:pPr>
      <w:r>
        <w:t>Simpson's Index</w:t>
      </w:r>
      <w:r>
        <w:rPr>
          <w:spacing w:val="1"/>
        </w:rPr>
        <w:t xml:space="preserve"> </w:t>
      </w:r>
      <w:r>
        <w:t>of</w:t>
      </w:r>
      <w:r>
        <w:rPr>
          <w:spacing w:val="-1"/>
        </w:rPr>
        <w:t xml:space="preserve"> </w:t>
      </w:r>
      <w:r>
        <w:t>Dominance</w:t>
      </w:r>
      <w:r>
        <w:rPr>
          <w:spacing w:val="-3"/>
        </w:rPr>
        <w:t xml:space="preserve"> </w:t>
      </w:r>
      <w:r>
        <w:t>(D)</w:t>
      </w:r>
      <w:r>
        <w:rPr>
          <w:b/>
        </w:rPr>
        <w:t>:</w:t>
      </w:r>
      <w:r>
        <w:rPr>
          <w:b/>
          <w:spacing w:val="-2"/>
        </w:rPr>
        <w:t xml:space="preserve"> </w:t>
      </w:r>
      <w:r>
        <w:t>To</w:t>
      </w:r>
      <w:r>
        <w:rPr>
          <w:spacing w:val="-1"/>
        </w:rPr>
        <w:t xml:space="preserve"> </w:t>
      </w:r>
      <w:r>
        <w:t>determine species</w:t>
      </w:r>
      <w:r>
        <w:rPr>
          <w:spacing w:val="-2"/>
        </w:rPr>
        <w:t xml:space="preserve"> </w:t>
      </w:r>
      <w:r>
        <w:t>dominance</w:t>
      </w:r>
      <w:r>
        <w:rPr>
          <w:spacing w:val="-2"/>
        </w:rPr>
        <w:t xml:space="preserve"> </w:t>
      </w:r>
      <w:r>
        <w:t>in</w:t>
      </w:r>
      <w:r>
        <w:rPr>
          <w:spacing w:val="-1"/>
        </w:rPr>
        <w:t xml:space="preserve"> </w:t>
      </w:r>
      <w:r>
        <w:t>each</w:t>
      </w:r>
      <w:r>
        <w:rPr>
          <w:spacing w:val="-1"/>
        </w:rPr>
        <w:t xml:space="preserve"> </w:t>
      </w:r>
      <w:r>
        <w:rPr>
          <w:spacing w:val="-2"/>
        </w:rPr>
        <w:t>site.</w:t>
      </w:r>
    </w:p>
    <w:p w14:paraId="684DD5D7" w14:textId="77777777" w:rsidR="00C35693" w:rsidRDefault="00C35693" w:rsidP="00C35693">
      <w:pPr>
        <w:pStyle w:val="BodyText"/>
        <w:tabs>
          <w:tab w:val="left" w:pos="4573"/>
        </w:tabs>
        <w:spacing w:before="250"/>
        <w:ind w:left="685"/>
        <w:jc w:val="right"/>
        <w:rPr>
          <w:rFonts w:ascii="Cambria Math" w:eastAsia="Cambria Math" w:hAnsi="Cambria Math"/>
          <w:spacing w:val="-5"/>
        </w:rPr>
      </w:pPr>
      <w:r>
        <w:rPr>
          <w:rFonts w:ascii="Cambria Math" w:eastAsia="Cambria Math" w:hAnsi="Cambria Math"/>
          <w:noProof/>
          <w:lang w:val="en-IN" w:eastAsia="en-IN"/>
        </w:rPr>
        <mc:AlternateContent>
          <mc:Choice Requires="wps">
            <w:drawing>
              <wp:anchor distT="0" distB="0" distL="0" distR="0" simplePos="0" relativeHeight="251659264" behindDoc="1" locked="0" layoutInCell="1" allowOverlap="1" wp14:anchorId="137ABF54" wp14:editId="670AB708">
                <wp:simplePos x="0" y="0"/>
                <wp:positionH relativeFrom="page">
                  <wp:posOffset>4792345</wp:posOffset>
                </wp:positionH>
                <wp:positionV relativeFrom="paragraph">
                  <wp:posOffset>262765</wp:posOffset>
                </wp:positionV>
                <wp:extent cx="183515" cy="1085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08585"/>
                        </a:xfrm>
                        <a:prstGeom prst="rect">
                          <a:avLst/>
                        </a:prstGeom>
                      </wps:spPr>
                      <wps:txbx>
                        <w:txbxContent>
                          <w:p w14:paraId="1F4713E8" w14:textId="77777777" w:rsidR="00C35693" w:rsidRDefault="00C35693" w:rsidP="00C35693">
                            <w:pPr>
                              <w:spacing w:line="170" w:lineRule="exact"/>
                              <w:rPr>
                                <w:rFonts w:ascii="Cambria Math" w:eastAsia="Cambria Math"/>
                                <w:sz w:val="17"/>
                              </w:rPr>
                            </w:pPr>
                            <w:r>
                              <w:rPr>
                                <w:rFonts w:ascii="Cambria Math" w:eastAsia="Cambria Math"/>
                                <w:spacing w:val="-5"/>
                                <w:sz w:val="17"/>
                              </w:rPr>
                              <w:t>𝑖=1</w:t>
                            </w:r>
                          </w:p>
                        </w:txbxContent>
                      </wps:txbx>
                      <wps:bodyPr wrap="square" lIns="0" tIns="0" rIns="0" bIns="0" rtlCol="0">
                        <a:noAutofit/>
                      </wps:bodyPr>
                    </wps:wsp>
                  </a:graphicData>
                </a:graphic>
              </wp:anchor>
            </w:drawing>
          </mc:Choice>
          <mc:Fallback>
            <w:pict>
              <v:shapetype w14:anchorId="137ABF54" id="_x0000_t202" coordsize="21600,21600" o:spt="202" path="m,l,21600r21600,l21600,xe">
                <v:stroke joinstyle="miter"/>
                <v:path gradientshapeok="t" o:connecttype="rect"/>
              </v:shapetype>
              <v:shape id="Textbox 5" o:spid="_x0000_s1026" type="#_x0000_t202" style="position:absolute;left:0;text-align:left;margin-left:377.35pt;margin-top:20.7pt;width:14.45pt;height:8.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" filled="f" stroked="f">
                <v:textbox inset="0,0,0,0">
                  <w:txbxContent>
                    <w:p w14:paraId="1F4713E8" w14:textId="77777777" w:rsidR="00C35693" w:rsidRDefault="00C35693" w:rsidP="00C35693">
                      <w:pPr>
                        <w:spacing w:line="170" w:lineRule="exact"/>
                        <w:rPr>
                          <w:rFonts w:ascii="Cambria Math" w:eastAsia="Cambria Math"/>
                          <w:sz w:val="17"/>
                        </w:rPr>
                      </w:pPr>
                      <w:r>
                        <w:rPr>
                          <w:rFonts w:ascii="Cambria Math" w:eastAsia="Cambria Math"/>
                          <w:spacing w:val="-5"/>
                          <w:sz w:val="17"/>
                        </w:rPr>
                        <w:t>𝑖=1</w:t>
                      </w:r>
                    </w:p>
                  </w:txbxContent>
                </v:textbox>
                <w10:wrap anchorx="page"/>
              </v:shape>
            </w:pict>
          </mc:Fallback>
        </mc:AlternateContent>
      </w:r>
      <w:r>
        <w:rPr>
          <w:rFonts w:ascii="Cambria Math" w:eastAsia="Cambria Math" w:hAnsi="Cambria Math"/>
        </w:rPr>
        <w:t>Simpson′s</w:t>
      </w:r>
      <w:r>
        <w:rPr>
          <w:rFonts w:ascii="Cambria Math" w:eastAsia="Cambria Math" w:hAnsi="Cambria Math"/>
          <w:spacing w:val="-1"/>
        </w:rPr>
        <w:t xml:space="preserve"> </w:t>
      </w:r>
      <w:r>
        <w:rPr>
          <w:rFonts w:ascii="Cambria Math" w:eastAsia="Cambria Math" w:hAnsi="Cambria Math"/>
        </w:rPr>
        <w:t>Diversity</w:t>
      </w:r>
      <w:r>
        <w:rPr>
          <w:rFonts w:ascii="Cambria Math" w:eastAsia="Cambria Math" w:hAnsi="Cambria Math"/>
          <w:spacing w:val="-2"/>
        </w:rPr>
        <w:t xml:space="preserve"> </w:t>
      </w:r>
      <w:r>
        <w:rPr>
          <w:rFonts w:ascii="Cambria Math" w:eastAsia="Cambria Math" w:hAnsi="Cambria Math"/>
        </w:rPr>
        <w:t>Index</w:t>
      </w:r>
      <w:r>
        <w:rPr>
          <w:rFonts w:ascii="Cambria Math" w:eastAsia="Cambria Math" w:hAnsi="Cambria Math"/>
          <w:spacing w:val="-1"/>
        </w:rPr>
        <w:t xml:space="preserve"> </w:t>
      </w:r>
      <w:r>
        <w:rPr>
          <w:rFonts w:ascii="Cambria Math" w:eastAsia="Cambria Math" w:hAnsi="Cambria Math"/>
          <w:position w:val="1"/>
        </w:rPr>
        <w:t>(</w:t>
      </w:r>
      <w:r>
        <w:rPr>
          <w:rFonts w:ascii="Cambria Math" w:eastAsia="Cambria Math" w:hAnsi="Cambria Math"/>
        </w:rPr>
        <w:t>D</w:t>
      </w:r>
      <w:r>
        <w:rPr>
          <w:rFonts w:ascii="Cambria Math" w:eastAsia="Cambria Math" w:hAnsi="Cambria Math"/>
          <w:position w:val="1"/>
        </w:rPr>
        <w:t>)</w:t>
      </w:r>
      <w:r>
        <w:rPr>
          <w:rFonts w:ascii="Cambria Math" w:eastAsia="Cambria Math" w:hAnsi="Cambria Math"/>
          <w:spacing w:val="11"/>
          <w:position w:val="1"/>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spacing w:val="-5"/>
          <w:position w:val="1"/>
        </w:rPr>
        <w:t>∑</w:t>
      </w:r>
      <w:r>
        <w:rPr>
          <w:rFonts w:ascii="Cambria Math" w:eastAsia="Cambria Math" w:hAnsi="Cambria Math"/>
          <w:spacing w:val="-5"/>
          <w:position w:val="1"/>
          <w:vertAlign w:val="superscript"/>
        </w:rPr>
        <w:t>𝑆</w:t>
      </w:r>
      <w:r>
        <w:rPr>
          <w:rFonts w:ascii="Cambria Math" w:eastAsia="Cambria Math" w:hAnsi="Cambria Math"/>
          <w:position w:val="1"/>
        </w:rPr>
        <w:tab/>
      </w:r>
      <w:r>
        <w:rPr>
          <w:rFonts w:ascii="Cambria Math" w:eastAsia="Cambria Math" w:hAnsi="Cambria Math"/>
          <w:spacing w:val="-5"/>
        </w:rPr>
        <w:t>𝑝𝑖</w:t>
      </w:r>
      <w:r>
        <w:rPr>
          <w:rFonts w:ascii="Cambria Math" w:eastAsia="Cambria Math" w:hAnsi="Cambria Math"/>
          <w:spacing w:val="-5"/>
          <w:vertAlign w:val="superscript"/>
        </w:rPr>
        <w:t xml:space="preserve">2                                  </w:t>
      </w:r>
      <w:r w:rsidRPr="00A6621B">
        <w:rPr>
          <w:rFonts w:ascii="Cambria Math" w:eastAsia="Cambria Math" w:hAnsi="Cambria Math"/>
          <w:spacing w:val="-5"/>
        </w:rPr>
        <w:t>Eq. (2)</w:t>
      </w:r>
    </w:p>
    <w:p w14:paraId="0D119710" w14:textId="77777777" w:rsidR="00C35693" w:rsidRPr="00A6621B" w:rsidRDefault="00C35693" w:rsidP="00C35693">
      <w:pPr>
        <w:pStyle w:val="BodyText"/>
        <w:tabs>
          <w:tab w:val="left" w:pos="4573"/>
        </w:tabs>
        <w:spacing w:before="250"/>
        <w:ind w:left="685"/>
        <w:jc w:val="center"/>
        <w:rPr>
          <w:rFonts w:ascii="Cambria Math" w:eastAsia="Cambria Math" w:hAnsi="Cambria Math"/>
        </w:rPr>
      </w:pPr>
    </w:p>
    <w:p w14:paraId="76DD013F" w14:textId="77777777" w:rsidR="00C35693" w:rsidRDefault="00C35693" w:rsidP="00C35693">
      <w:pPr>
        <w:pStyle w:val="BodyText"/>
        <w:ind w:left="684"/>
        <w:jc w:val="right"/>
        <w:rPr>
          <w:rFonts w:ascii="Cambria Math" w:eastAsia="Cambria Math" w:hAnsi="Cambria Math"/>
        </w:rPr>
      </w:pPr>
      <w:r>
        <w:rPr>
          <w:rFonts w:ascii="Cambria Math" w:eastAsia="Cambria Math" w:hAnsi="Cambria Math"/>
        </w:rPr>
        <w:t>Simpson′s</w:t>
      </w:r>
      <w:r>
        <w:rPr>
          <w:rFonts w:ascii="Cambria Math" w:eastAsia="Cambria Math" w:hAnsi="Cambria Math"/>
          <w:spacing w:val="17"/>
        </w:rPr>
        <w:t xml:space="preserve"> </w:t>
      </w:r>
      <w:r>
        <w:rPr>
          <w:rFonts w:ascii="Cambria Math" w:eastAsia="Cambria Math" w:hAnsi="Cambria Math"/>
        </w:rPr>
        <w:t>Diversity</w:t>
      </w:r>
      <w:r>
        <w:rPr>
          <w:rFonts w:ascii="Cambria Math" w:eastAsia="Cambria Math" w:hAnsi="Cambria Math"/>
          <w:spacing w:val="15"/>
        </w:rPr>
        <w:t xml:space="preserve"> </w:t>
      </w:r>
      <w:r>
        <w:rPr>
          <w:rFonts w:ascii="Cambria Math" w:eastAsia="Cambria Math" w:hAnsi="Cambria Math"/>
        </w:rPr>
        <w:t>Index</w:t>
      </w:r>
      <w:r>
        <w:rPr>
          <w:rFonts w:ascii="Cambria Math" w:eastAsia="Cambria Math" w:hAnsi="Cambria Math"/>
          <w:spacing w:val="17"/>
        </w:rPr>
        <w:t xml:space="preserve"> (1-D) =</w:t>
      </w:r>
      <m:oMath>
        <m:sSup>
          <m:sSupPr>
            <m:ctrlPr>
              <w:rPr>
                <w:rFonts w:ascii="Cambria Math" w:eastAsia="Cambria Math" w:hAnsi="Cambria Math"/>
                <w:i/>
                <w:position w:val="1"/>
              </w:rPr>
            </m:ctrlPr>
          </m:sSupPr>
          <m:e>
            <m:r>
              <w:rPr>
                <w:rFonts w:ascii="Cambria Math" w:eastAsia="Cambria Math" w:hAnsi="Cambria Math"/>
                <w:position w:val="1"/>
              </w:rPr>
              <m:t>1-</m:t>
            </m:r>
            <m:nary>
              <m:naryPr>
                <m:chr m:val="∑"/>
                <m:limLoc m:val="undOvr"/>
                <m:ctrlPr>
                  <w:rPr>
                    <w:rFonts w:ascii="Cambria Math" w:eastAsia="Cambria Math" w:hAnsi="Cambria Math"/>
                    <w:i/>
                    <w:position w:val="1"/>
                  </w:rPr>
                </m:ctrlPr>
              </m:naryPr>
              <m:sub>
                <m:r>
                  <w:rPr>
                    <w:rFonts w:ascii="Cambria Math" w:eastAsia="Cambria Math" w:hAnsi="Cambria Math"/>
                    <w:position w:val="1"/>
                  </w:rPr>
                  <m:t>i=1</m:t>
                </m:r>
              </m:sub>
              <m:sup>
                <m:r>
                  <w:rPr>
                    <w:rFonts w:ascii="Cambria Math" w:eastAsia="Cambria Math" w:hAnsi="Cambria Math"/>
                    <w:position w:val="1"/>
                  </w:rPr>
                  <m:t>S</m:t>
                </m:r>
              </m:sup>
              <m:e>
                <m:r>
                  <w:rPr>
                    <w:rFonts w:ascii="Cambria Math" w:eastAsia="Cambria Math" w:hAnsi="Cambria Math"/>
                    <w:position w:val="1"/>
                  </w:rPr>
                  <m:t>pi</m:t>
                </m:r>
              </m:e>
            </m:nary>
          </m:e>
          <m:sup>
            <m:r>
              <w:rPr>
                <w:rFonts w:ascii="Cambria Math" w:eastAsia="Cambria Math" w:hAnsi="Cambria Math"/>
                <w:position w:val="1"/>
              </w:rPr>
              <m:t>2</m:t>
            </m:r>
          </m:sup>
        </m:sSup>
      </m:oMath>
      <w:r>
        <w:rPr>
          <w:rFonts w:ascii="Cambria Math" w:eastAsia="Cambria Math" w:hAnsi="Cambria Math"/>
          <w:spacing w:val="-5"/>
          <w:vertAlign w:val="superscript"/>
        </w:rPr>
        <w:t xml:space="preserve">  </w:t>
      </w:r>
      <w:r>
        <w:rPr>
          <w:rFonts w:ascii="Cambria Math" w:eastAsia="Cambria Math" w:hAnsi="Cambria Math"/>
          <w:spacing w:val="-5"/>
          <w:vertAlign w:val="superscript"/>
        </w:rPr>
        <w:tab/>
      </w:r>
      <w:r>
        <w:rPr>
          <w:rFonts w:ascii="Cambria Math" w:eastAsia="Cambria Math" w:hAnsi="Cambria Math"/>
          <w:spacing w:val="-5"/>
          <w:vertAlign w:val="superscript"/>
        </w:rPr>
        <w:tab/>
        <w:t xml:space="preserve"> </w:t>
      </w:r>
      <w:r w:rsidRPr="00A6621B">
        <w:rPr>
          <w:rFonts w:ascii="Cambria Math" w:eastAsia="Cambria Math" w:hAnsi="Cambria Math"/>
          <w:spacing w:val="-5"/>
        </w:rPr>
        <w:t>Eq. (3)</w:t>
      </w:r>
    </w:p>
    <w:p w14:paraId="1785D62F" w14:textId="77777777" w:rsidR="00C35693" w:rsidRDefault="00C35693" w:rsidP="00C35693">
      <w:pPr>
        <w:ind w:left="6068"/>
        <w:rPr>
          <w:rFonts w:ascii="Cambria Math" w:eastAsia="Cambria Math"/>
          <w:sz w:val="17"/>
        </w:rPr>
      </w:pPr>
    </w:p>
    <w:p w14:paraId="04768C24" w14:textId="77777777" w:rsidR="00C35693" w:rsidRDefault="00C35693" w:rsidP="00C35693">
      <w:pPr>
        <w:pStyle w:val="BodyText"/>
        <w:spacing w:before="2"/>
        <w:rPr>
          <w:rFonts w:ascii="Cambria Math"/>
          <w:sz w:val="17"/>
        </w:rPr>
      </w:pPr>
    </w:p>
    <w:p w14:paraId="52EAE3FE" w14:textId="77777777" w:rsidR="00C35693" w:rsidRDefault="00C35693" w:rsidP="00C35693">
      <w:pPr>
        <w:pStyle w:val="BodyText"/>
      </w:pPr>
      <w:proofErr w:type="spellStart"/>
      <w:r>
        <w:t>Pielou's</w:t>
      </w:r>
      <w:proofErr w:type="spellEnd"/>
      <w:r>
        <w:rPr>
          <w:spacing w:val="-4"/>
        </w:rPr>
        <w:t xml:space="preserve"> </w:t>
      </w:r>
      <w:r>
        <w:t>Evenness</w:t>
      </w:r>
      <w:r>
        <w:rPr>
          <w:spacing w:val="4"/>
        </w:rPr>
        <w:t xml:space="preserve"> </w:t>
      </w:r>
      <w:r>
        <w:t>Index (E)</w:t>
      </w:r>
      <w:r>
        <w:rPr>
          <w:spacing w:val="-2"/>
        </w:rPr>
        <w:t xml:space="preserve"> </w:t>
      </w:r>
      <w:r>
        <w:t>(</w:t>
      </w:r>
      <w:proofErr w:type="spellStart"/>
      <w:r>
        <w:t>Pielou</w:t>
      </w:r>
      <w:proofErr w:type="spellEnd"/>
      <w:r>
        <w:t>,</w:t>
      </w:r>
      <w:r>
        <w:rPr>
          <w:spacing w:val="-12"/>
        </w:rPr>
        <w:t xml:space="preserve"> </w:t>
      </w:r>
      <w:r>
        <w:t>1975)</w:t>
      </w:r>
      <w:r>
        <w:rPr>
          <w:spacing w:val="-14"/>
        </w:rPr>
        <w:t xml:space="preserve"> </w:t>
      </w:r>
      <w:r>
        <w:t>takes</w:t>
      </w:r>
      <w:r>
        <w:rPr>
          <w:spacing w:val="-13"/>
        </w:rPr>
        <w:t xml:space="preserve"> </w:t>
      </w:r>
      <w:r>
        <w:t>rare</w:t>
      </w:r>
      <w:r>
        <w:rPr>
          <w:spacing w:val="-15"/>
        </w:rPr>
        <w:t xml:space="preserve"> </w:t>
      </w:r>
      <w:r>
        <w:t>species</w:t>
      </w:r>
      <w:r>
        <w:rPr>
          <w:spacing w:val="-13"/>
        </w:rPr>
        <w:t xml:space="preserve"> </w:t>
      </w:r>
      <w:r>
        <w:t>into</w:t>
      </w:r>
      <w:r>
        <w:rPr>
          <w:spacing w:val="-13"/>
        </w:rPr>
        <w:t xml:space="preserve"> </w:t>
      </w:r>
      <w:r>
        <w:rPr>
          <w:spacing w:val="-2"/>
        </w:rPr>
        <w:t>account.</w:t>
      </w:r>
    </w:p>
    <w:p w14:paraId="183979D7" w14:textId="77777777" w:rsidR="00C35693" w:rsidRDefault="00C35693" w:rsidP="00C35693">
      <w:pPr>
        <w:spacing w:before="101"/>
        <w:jc w:val="right"/>
      </w:pPr>
      <w:proofErr w:type="spellStart"/>
      <w:r w:rsidRPr="00A6621B">
        <w:t>Pielou′s</w:t>
      </w:r>
      <w:proofErr w:type="spellEnd"/>
      <w:r w:rsidRPr="00A6621B">
        <w:t xml:space="preserve"> Evenness Index (E) =</w:t>
      </w:r>
      <w:r w:rsidRPr="00A6621B">
        <w:tab/>
      </w:r>
      <m:oMath>
        <m:f>
          <m:fPr>
            <m:ctrlPr>
              <w:rPr>
                <w:rFonts w:ascii="Cambria Math" w:hAnsi="Cambria Math"/>
                <w:i/>
              </w:rPr>
            </m:ctrlPr>
          </m:fPr>
          <m:num>
            <m:r>
              <w:rPr>
                <w:rFonts w:ascii="Cambria Math" w:hAnsi="Cambria Math"/>
              </w:rPr>
              <m:t>H'</m:t>
            </m:r>
          </m:num>
          <m:den>
            <m:r>
              <w:rPr>
                <w:rFonts w:ascii="Cambria Math" w:hAnsi="Cambria Math"/>
              </w:rPr>
              <m:t>ln (S)</m:t>
            </m:r>
          </m:den>
        </m:f>
      </m:oMath>
      <w:r>
        <w:tab/>
      </w:r>
      <w:r>
        <w:tab/>
      </w:r>
      <w:r w:rsidRPr="000C7F51">
        <w:rPr>
          <w:rFonts w:eastAsia="Cambria Math"/>
          <w:spacing w:val="-5"/>
        </w:rPr>
        <w:t>Eq. (4)</w:t>
      </w:r>
    </w:p>
    <w:p w14:paraId="7003FC87" w14:textId="77777777" w:rsidR="00C35693" w:rsidRPr="006C6BF4" w:rsidRDefault="00C35693" w:rsidP="00C35693">
      <w:pPr>
        <w:spacing w:before="101"/>
        <w:jc w:val="both"/>
      </w:pPr>
      <w:proofErr w:type="spellStart"/>
      <w:r w:rsidRPr="006C6BF4">
        <w:t>Margalef's</w:t>
      </w:r>
      <w:proofErr w:type="spellEnd"/>
      <w:r w:rsidRPr="006C6BF4">
        <w:t xml:space="preserve"> Richness Index (d) to quantify species richness, accounting for the number of species and individuals:</w:t>
      </w:r>
    </w:p>
    <w:p w14:paraId="63FBB58F" w14:textId="77777777" w:rsidR="00C35693" w:rsidRDefault="00C35693" w:rsidP="00C35693">
      <w:pPr>
        <w:pStyle w:val="BodyText"/>
        <w:spacing w:line="172" w:lineRule="exact"/>
        <w:ind w:left="2324"/>
        <w:rPr>
          <w:rFonts w:ascii="Cambria Math" w:hAnsi="Cambria Math"/>
        </w:rPr>
      </w:pPr>
    </w:p>
    <w:p w14:paraId="4A712C27" w14:textId="77777777" w:rsidR="00C35693" w:rsidRDefault="00C35693" w:rsidP="00C35693">
      <w:pPr>
        <w:pStyle w:val="BodyText"/>
        <w:spacing w:before="34"/>
        <w:jc w:val="right"/>
        <w:rPr>
          <w:rFonts w:ascii="Cambria Math"/>
        </w:rPr>
      </w:pPr>
      <w:proofErr w:type="spellStart"/>
      <w:r w:rsidRPr="00A6621B">
        <w:t>Margalef's</w:t>
      </w:r>
      <w:proofErr w:type="spellEnd"/>
      <w:r w:rsidRPr="00A6621B">
        <w:t xml:space="preserve"> Richness Index (d)</w:t>
      </w:r>
      <w:r>
        <w:t xml:space="preserve">= </w:t>
      </w:r>
      <m:oMath>
        <m:f>
          <m:fPr>
            <m:ctrlPr>
              <w:rPr>
                <w:rFonts w:ascii="Cambria Math" w:hAnsi="Cambria Math"/>
                <w:i/>
              </w:rPr>
            </m:ctrlPr>
          </m:fPr>
          <m:num>
            <m:r>
              <w:rPr>
                <w:rFonts w:ascii="Cambria Math" w:hAnsi="Cambria Math"/>
              </w:rPr>
              <m:t>S-1</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(N)</m:t>
                </m:r>
              </m:e>
            </m:func>
          </m:den>
        </m:f>
      </m:oMath>
      <w:r>
        <w:t xml:space="preserve"> </w:t>
      </w:r>
      <w:r>
        <w:tab/>
      </w:r>
      <w:r>
        <w:tab/>
      </w:r>
      <w:r>
        <w:tab/>
      </w:r>
      <w:r w:rsidRPr="000C7F51">
        <w:t>Eq. (5</w:t>
      </w:r>
      <w:r>
        <w:t>)</w:t>
      </w:r>
    </w:p>
    <w:p w14:paraId="72B7C203" w14:textId="77777777" w:rsidR="00C35693" w:rsidRDefault="00C35693" w:rsidP="00C35693">
      <w:pPr>
        <w:pStyle w:val="BodyText"/>
      </w:pPr>
    </w:p>
    <w:p w14:paraId="0E9AD1DF" w14:textId="77777777" w:rsidR="00C35693" w:rsidRDefault="00C35693" w:rsidP="00C35693">
      <w:pPr>
        <w:pStyle w:val="BodyText"/>
      </w:pPr>
      <w:r>
        <w:t>Basal</w:t>
      </w:r>
      <w:r>
        <w:rPr>
          <w:spacing w:val="-4"/>
        </w:rPr>
        <w:t xml:space="preserve"> </w:t>
      </w:r>
      <w:r>
        <w:t>Area (m²/ha)</w:t>
      </w:r>
      <w:r>
        <w:rPr>
          <w:b/>
        </w:rPr>
        <w:t>:</w:t>
      </w:r>
      <w:r>
        <w:rPr>
          <w:b/>
          <w:spacing w:val="-2"/>
        </w:rPr>
        <w:t xml:space="preserve"> </w:t>
      </w:r>
      <w:r>
        <w:t>Calculated</w:t>
      </w:r>
      <w:r>
        <w:rPr>
          <w:spacing w:val="-2"/>
        </w:rPr>
        <w:t xml:space="preserve"> </w:t>
      </w:r>
      <w:r>
        <w:t>from</w:t>
      </w:r>
      <w:r>
        <w:rPr>
          <w:spacing w:val="-1"/>
        </w:rPr>
        <w:t xml:space="preserve"> </w:t>
      </w:r>
      <w:r>
        <w:t>GBH</w:t>
      </w:r>
      <w:r>
        <w:rPr>
          <w:spacing w:val="-1"/>
        </w:rPr>
        <w:t xml:space="preserve"> </w:t>
      </w:r>
      <w:r>
        <w:t>data</w:t>
      </w:r>
      <w:r>
        <w:rPr>
          <w:spacing w:val="-2"/>
        </w:rPr>
        <w:t xml:space="preserve"> </w:t>
      </w:r>
      <w:r>
        <w:t>to</w:t>
      </w:r>
      <w:r>
        <w:rPr>
          <w:spacing w:val="1"/>
        </w:rPr>
        <w:t xml:space="preserve"> </w:t>
      </w:r>
      <w:r>
        <w:t>assess</w:t>
      </w:r>
      <w:r>
        <w:rPr>
          <w:spacing w:val="-1"/>
        </w:rPr>
        <w:t xml:space="preserve"> </w:t>
      </w:r>
      <w:r>
        <w:t>forest</w:t>
      </w:r>
      <w:r>
        <w:rPr>
          <w:spacing w:val="-1"/>
        </w:rPr>
        <w:t xml:space="preserve"> </w:t>
      </w:r>
      <w:r>
        <w:rPr>
          <w:spacing w:val="-2"/>
        </w:rPr>
        <w:t>structure.</w:t>
      </w:r>
      <m:oMath>
        <m:r>
          <m:rPr>
            <m:sty m:val="p"/>
          </m:rPr>
          <w:rPr>
            <w:rFonts w:ascii="Cambria Math" w:hAnsi="Cambria Math"/>
            <w:spacing w:val="-10"/>
            <w:sz w:val="44"/>
          </w:rPr>
          <w:br/>
        </m:r>
      </m:oMath>
    </w:p>
    <w:p w14:paraId="64721753" w14:textId="77777777" w:rsidR="00C35693" w:rsidRDefault="00C35693" w:rsidP="00C35693">
      <w:pPr>
        <w:pStyle w:val="BodyText"/>
        <w:jc w:val="center"/>
        <w:rPr>
          <w:spacing w:val="-4"/>
        </w:rPr>
      </w:pPr>
      <w:r>
        <w:t xml:space="preserve">                                                        BA</w:t>
      </w:r>
      <w:r>
        <w:rPr>
          <w:spacing w:val="-1"/>
        </w:rPr>
        <w:t xml:space="preserve"> </w:t>
      </w:r>
      <w:r>
        <w:t>=</w:t>
      </w:r>
      <w:r>
        <w:rPr>
          <w:spacing w:val="-2"/>
        </w:rPr>
        <w:t xml:space="preserve"> </w:t>
      </w:r>
      <w:r>
        <w:t>0.00007854</w:t>
      </w:r>
      <w:r>
        <w:rPr>
          <w:spacing w:val="1"/>
        </w:rPr>
        <w:t xml:space="preserve"> </w:t>
      </w:r>
      <w:r>
        <w:t>×</w:t>
      </w:r>
      <w:r>
        <w:rPr>
          <w:spacing w:val="-1"/>
        </w:rPr>
        <w:t xml:space="preserve"> </w:t>
      </w:r>
      <w:r>
        <w:rPr>
          <w:spacing w:val="-4"/>
        </w:rPr>
        <w:t>DBH</w:t>
      </w:r>
      <w:r>
        <w:rPr>
          <w:spacing w:val="-4"/>
          <w:vertAlign w:val="superscript"/>
        </w:rPr>
        <w:t xml:space="preserve">2                                                                    </w:t>
      </w:r>
      <w:r w:rsidRPr="000C7F51">
        <w:rPr>
          <w:spacing w:val="-4"/>
        </w:rPr>
        <w:t>Eq. (6)</w:t>
      </w:r>
    </w:p>
    <w:p w14:paraId="07F5B7A7" w14:textId="77777777" w:rsidR="00C35693" w:rsidRPr="00A6621B" w:rsidRDefault="00C35693" w:rsidP="00C35693"/>
    <w:p w14:paraId="789335BD" w14:textId="77777777" w:rsidR="00585A0B" w:rsidRDefault="00585A0B" w:rsidP="00585A0B">
      <w:pPr>
        <w:pStyle w:val="Heading1"/>
      </w:pPr>
      <w:r>
        <w:rPr>
          <w:spacing w:val="-2"/>
        </w:rPr>
        <w:lastRenderedPageBreak/>
        <w:t>Results and Discussion</w:t>
      </w:r>
    </w:p>
    <w:p w14:paraId="42819D14" w14:textId="77777777" w:rsidR="00585A0B" w:rsidRDefault="00585A0B" w:rsidP="00585A0B">
      <w:pPr>
        <w:pStyle w:val="BodyText"/>
        <w:ind w:right="4"/>
        <w:jc w:val="both"/>
      </w:pPr>
      <w:r>
        <w:t>A comparative analysis of floristic diversity and structural parameters was conducted across four zones at increasing distances from the mining site. Zone I was the nearest and Zone IV the farthest. A gradient in species richness, diversity, and stand structure was observed, suggesting varying degrees of anthropogenic disturbance.</w:t>
      </w:r>
    </w:p>
    <w:p w14:paraId="0173E734" w14:textId="77777777" w:rsidR="00C35693" w:rsidRPr="00585A0B" w:rsidRDefault="00585A0B" w:rsidP="00C35693">
      <w:pPr>
        <w:spacing w:before="101"/>
        <w:jc w:val="both"/>
        <w:rPr>
          <w:b/>
        </w:rPr>
      </w:pPr>
      <w:r>
        <w:rPr>
          <w:noProof/>
          <w:lang w:eastAsia="en-IN"/>
        </w:rPr>
        <mc:AlternateContent>
          <mc:Choice Requires="wpg">
            <w:drawing>
              <wp:anchor distT="0" distB="0" distL="0" distR="0" simplePos="0" relativeHeight="251661312" behindDoc="0" locked="0" layoutInCell="1" allowOverlap="1" wp14:anchorId="211C8C9E" wp14:editId="5F4B53A7">
                <wp:simplePos x="0" y="0"/>
                <wp:positionH relativeFrom="page">
                  <wp:posOffset>1592580</wp:posOffset>
                </wp:positionH>
                <wp:positionV relativeFrom="paragraph">
                  <wp:posOffset>220980</wp:posOffset>
                </wp:positionV>
                <wp:extent cx="4572000" cy="2938736"/>
                <wp:effectExtent l="0" t="0" r="19050" b="146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938736"/>
                          <a:chOff x="4762" y="4762"/>
                          <a:chExt cx="4572000" cy="2743200"/>
                        </a:xfrm>
                      </wpg:grpSpPr>
                      <pic:pic xmlns:pic="http://schemas.openxmlformats.org/drawingml/2006/picture">
                        <pic:nvPicPr>
                          <pic:cNvPr id="9" name="Image 9"/>
                          <pic:cNvPicPr/>
                        </pic:nvPicPr>
                        <pic:blipFill>
                          <a:blip r:embed="rId8" cstate="print"/>
                          <a:stretch>
                            <a:fillRect/>
                          </a:stretch>
                        </pic:blipFill>
                        <pic:spPr>
                          <a:xfrm>
                            <a:off x="653986" y="728662"/>
                            <a:ext cx="96012" cy="1460246"/>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1179766" y="1353502"/>
                            <a:ext cx="94487" cy="835405"/>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1704022" y="1751266"/>
                            <a:ext cx="94487" cy="437642"/>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2228278" y="1906714"/>
                            <a:ext cx="96012" cy="282194"/>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2754058" y="1871662"/>
                            <a:ext cx="94487" cy="317246"/>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3278314" y="2113978"/>
                            <a:ext cx="94487" cy="74929"/>
                          </a:xfrm>
                          <a:prstGeom prst="rect">
                            <a:avLst/>
                          </a:prstGeom>
                        </pic:spPr>
                      </pic:pic>
                      <wps:wsp>
                        <wps:cNvPr id="15" name="Graphic 15"/>
                        <wps:cNvSpPr/>
                        <wps:spPr>
                          <a:xfrm>
                            <a:off x="653986" y="728662"/>
                            <a:ext cx="2719070" cy="1460500"/>
                          </a:xfrm>
                          <a:custGeom>
                            <a:avLst/>
                            <a:gdLst/>
                            <a:ahLst/>
                            <a:cxnLst/>
                            <a:rect l="l" t="t" r="r" b="b"/>
                            <a:pathLst>
                              <a:path w="2719070" h="1460500">
                                <a:moveTo>
                                  <a:pt x="0" y="0"/>
                                </a:moveTo>
                                <a:lnTo>
                                  <a:pt x="96012" y="0"/>
                                </a:lnTo>
                                <a:lnTo>
                                  <a:pt x="96012" y="1460246"/>
                                </a:lnTo>
                                <a:lnTo>
                                  <a:pt x="0" y="1460246"/>
                                </a:lnTo>
                                <a:lnTo>
                                  <a:pt x="0" y="0"/>
                                </a:lnTo>
                                <a:close/>
                              </a:path>
                              <a:path w="2719070" h="1460500">
                                <a:moveTo>
                                  <a:pt x="525780" y="624840"/>
                                </a:moveTo>
                                <a:lnTo>
                                  <a:pt x="620268" y="624840"/>
                                </a:lnTo>
                                <a:lnTo>
                                  <a:pt x="620268" y="1460246"/>
                                </a:lnTo>
                                <a:lnTo>
                                  <a:pt x="525780" y="1460246"/>
                                </a:lnTo>
                                <a:lnTo>
                                  <a:pt x="525780" y="624840"/>
                                </a:lnTo>
                                <a:close/>
                              </a:path>
                              <a:path w="2719070" h="1460500">
                                <a:moveTo>
                                  <a:pt x="1050036" y="1022603"/>
                                </a:moveTo>
                                <a:lnTo>
                                  <a:pt x="1144524" y="1022603"/>
                                </a:lnTo>
                                <a:lnTo>
                                  <a:pt x="1144524" y="1460246"/>
                                </a:lnTo>
                                <a:lnTo>
                                  <a:pt x="1050036" y="1460246"/>
                                </a:lnTo>
                                <a:lnTo>
                                  <a:pt x="1050036" y="1022603"/>
                                </a:lnTo>
                                <a:close/>
                              </a:path>
                              <a:path w="2719070" h="1460500">
                                <a:moveTo>
                                  <a:pt x="1574291" y="1178052"/>
                                </a:moveTo>
                                <a:lnTo>
                                  <a:pt x="1670303" y="1178052"/>
                                </a:lnTo>
                                <a:lnTo>
                                  <a:pt x="1670303" y="1460246"/>
                                </a:lnTo>
                                <a:lnTo>
                                  <a:pt x="1574291" y="1460246"/>
                                </a:lnTo>
                                <a:lnTo>
                                  <a:pt x="1574291" y="1178052"/>
                                </a:lnTo>
                                <a:close/>
                              </a:path>
                              <a:path w="2719070" h="1460500">
                                <a:moveTo>
                                  <a:pt x="2100072" y="1143000"/>
                                </a:moveTo>
                                <a:lnTo>
                                  <a:pt x="2194560" y="1143000"/>
                                </a:lnTo>
                                <a:lnTo>
                                  <a:pt x="2194560" y="1460246"/>
                                </a:lnTo>
                                <a:lnTo>
                                  <a:pt x="2100072" y="1460246"/>
                                </a:lnTo>
                                <a:lnTo>
                                  <a:pt x="2100072" y="1143000"/>
                                </a:lnTo>
                                <a:close/>
                              </a:path>
                              <a:path w="2719070" h="1460500">
                                <a:moveTo>
                                  <a:pt x="2624328" y="1385316"/>
                                </a:moveTo>
                                <a:lnTo>
                                  <a:pt x="2718816" y="1385316"/>
                                </a:lnTo>
                                <a:lnTo>
                                  <a:pt x="2718816" y="1460246"/>
                                </a:lnTo>
                                <a:lnTo>
                                  <a:pt x="2624328" y="1460246"/>
                                </a:lnTo>
                                <a:lnTo>
                                  <a:pt x="2624328" y="1385316"/>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4" cstate="print"/>
                          <a:stretch>
                            <a:fillRect/>
                          </a:stretch>
                        </pic:blipFill>
                        <pic:spPr>
                          <a:xfrm>
                            <a:off x="749998" y="446722"/>
                            <a:ext cx="94487" cy="1742186"/>
                          </a:xfrm>
                          <a:prstGeom prst="rect">
                            <a:avLst/>
                          </a:prstGeom>
                        </pic:spPr>
                      </pic:pic>
                      <pic:pic xmlns:pic="http://schemas.openxmlformats.org/drawingml/2006/picture">
                        <pic:nvPicPr>
                          <pic:cNvPr id="17" name="Image 17"/>
                          <pic:cNvPicPr/>
                        </pic:nvPicPr>
                        <pic:blipFill>
                          <a:blip r:embed="rId15" cstate="print"/>
                          <a:stretch>
                            <a:fillRect/>
                          </a:stretch>
                        </pic:blipFill>
                        <pic:spPr>
                          <a:xfrm>
                            <a:off x="1274254" y="1405318"/>
                            <a:ext cx="96012" cy="783590"/>
                          </a:xfrm>
                          <a:prstGeom prst="rect">
                            <a:avLst/>
                          </a:prstGeom>
                        </pic:spPr>
                      </pic:pic>
                      <pic:pic xmlns:pic="http://schemas.openxmlformats.org/drawingml/2006/picture">
                        <pic:nvPicPr>
                          <pic:cNvPr id="18" name="Image 18"/>
                          <pic:cNvPicPr/>
                        </pic:nvPicPr>
                        <pic:blipFill>
                          <a:blip r:embed="rId16" cstate="print"/>
                          <a:stretch>
                            <a:fillRect/>
                          </a:stretch>
                        </pic:blipFill>
                        <pic:spPr>
                          <a:xfrm>
                            <a:off x="1798510" y="1758886"/>
                            <a:ext cx="96012" cy="430022"/>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2324290" y="1914334"/>
                            <a:ext cx="94487" cy="274574"/>
                          </a:xfrm>
                          <a:prstGeom prst="rect">
                            <a:avLst/>
                          </a:prstGeom>
                        </pic:spPr>
                      </pic:pic>
                      <pic:pic xmlns:pic="http://schemas.openxmlformats.org/drawingml/2006/picture">
                        <pic:nvPicPr>
                          <pic:cNvPr id="20" name="Image 20"/>
                          <pic:cNvPicPr/>
                        </pic:nvPicPr>
                        <pic:blipFill>
                          <a:blip r:embed="rId18" cstate="print"/>
                          <a:stretch>
                            <a:fillRect/>
                          </a:stretch>
                        </pic:blipFill>
                        <pic:spPr>
                          <a:xfrm>
                            <a:off x="2848546" y="2051494"/>
                            <a:ext cx="96012" cy="137414"/>
                          </a:xfrm>
                          <a:prstGeom prst="rect">
                            <a:avLst/>
                          </a:prstGeom>
                        </pic:spPr>
                      </pic:pic>
                      <pic:pic xmlns:pic="http://schemas.openxmlformats.org/drawingml/2006/picture">
                        <pic:nvPicPr>
                          <pic:cNvPr id="21" name="Image 21"/>
                          <pic:cNvPicPr/>
                        </pic:nvPicPr>
                        <pic:blipFill>
                          <a:blip r:embed="rId19" cstate="print"/>
                          <a:stretch>
                            <a:fillRect/>
                          </a:stretch>
                        </pic:blipFill>
                        <pic:spPr>
                          <a:xfrm>
                            <a:off x="3372802" y="2150554"/>
                            <a:ext cx="96012" cy="38353"/>
                          </a:xfrm>
                          <a:prstGeom prst="rect">
                            <a:avLst/>
                          </a:prstGeom>
                        </pic:spPr>
                      </pic:pic>
                      <wps:wsp>
                        <wps:cNvPr id="22" name="Graphic 22"/>
                        <wps:cNvSpPr/>
                        <wps:spPr>
                          <a:xfrm>
                            <a:off x="749998" y="446722"/>
                            <a:ext cx="2719070" cy="1742439"/>
                          </a:xfrm>
                          <a:custGeom>
                            <a:avLst/>
                            <a:gdLst/>
                            <a:ahLst/>
                            <a:cxnLst/>
                            <a:rect l="l" t="t" r="r" b="b"/>
                            <a:pathLst>
                              <a:path w="2719070" h="1742439">
                                <a:moveTo>
                                  <a:pt x="0" y="0"/>
                                </a:moveTo>
                                <a:lnTo>
                                  <a:pt x="94487" y="0"/>
                                </a:lnTo>
                                <a:lnTo>
                                  <a:pt x="94487" y="1742186"/>
                                </a:lnTo>
                                <a:lnTo>
                                  <a:pt x="0" y="1742186"/>
                                </a:lnTo>
                                <a:lnTo>
                                  <a:pt x="0" y="0"/>
                                </a:lnTo>
                                <a:close/>
                              </a:path>
                              <a:path w="2719070" h="1742439">
                                <a:moveTo>
                                  <a:pt x="524256" y="958596"/>
                                </a:moveTo>
                                <a:lnTo>
                                  <a:pt x="620268" y="958596"/>
                                </a:lnTo>
                                <a:lnTo>
                                  <a:pt x="620268" y="1742186"/>
                                </a:lnTo>
                                <a:lnTo>
                                  <a:pt x="524256" y="1742186"/>
                                </a:lnTo>
                                <a:lnTo>
                                  <a:pt x="524256" y="958596"/>
                                </a:lnTo>
                                <a:close/>
                              </a:path>
                              <a:path w="2719070" h="1742439">
                                <a:moveTo>
                                  <a:pt x="1048512" y="1312164"/>
                                </a:moveTo>
                                <a:lnTo>
                                  <a:pt x="1144524" y="1312164"/>
                                </a:lnTo>
                                <a:lnTo>
                                  <a:pt x="1144524" y="1742186"/>
                                </a:lnTo>
                                <a:lnTo>
                                  <a:pt x="1048512" y="1742186"/>
                                </a:lnTo>
                                <a:lnTo>
                                  <a:pt x="1048512" y="1312164"/>
                                </a:lnTo>
                                <a:close/>
                              </a:path>
                              <a:path w="2719070" h="1742439">
                                <a:moveTo>
                                  <a:pt x="1574291" y="1467612"/>
                                </a:moveTo>
                                <a:lnTo>
                                  <a:pt x="1668779" y="1467612"/>
                                </a:lnTo>
                                <a:lnTo>
                                  <a:pt x="1668779" y="1742186"/>
                                </a:lnTo>
                                <a:lnTo>
                                  <a:pt x="1574291" y="1742186"/>
                                </a:lnTo>
                                <a:lnTo>
                                  <a:pt x="1574291" y="1467612"/>
                                </a:lnTo>
                                <a:close/>
                              </a:path>
                              <a:path w="2719070" h="1742439">
                                <a:moveTo>
                                  <a:pt x="2098548" y="1604772"/>
                                </a:moveTo>
                                <a:lnTo>
                                  <a:pt x="2194560" y="1604772"/>
                                </a:lnTo>
                                <a:lnTo>
                                  <a:pt x="2194560" y="1742186"/>
                                </a:lnTo>
                                <a:lnTo>
                                  <a:pt x="2098548" y="1742186"/>
                                </a:lnTo>
                                <a:lnTo>
                                  <a:pt x="2098548" y="1604772"/>
                                </a:lnTo>
                                <a:close/>
                              </a:path>
                              <a:path w="2719070" h="1742439">
                                <a:moveTo>
                                  <a:pt x="2622804" y="1703832"/>
                                </a:moveTo>
                                <a:lnTo>
                                  <a:pt x="2718816" y="1703832"/>
                                </a:lnTo>
                                <a:lnTo>
                                  <a:pt x="2718816" y="1742186"/>
                                </a:lnTo>
                                <a:lnTo>
                                  <a:pt x="2622804" y="1742186"/>
                                </a:lnTo>
                                <a:lnTo>
                                  <a:pt x="2622804" y="1703832"/>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0" cstate="print"/>
                          <a:stretch>
                            <a:fillRect/>
                          </a:stretch>
                        </pic:blipFill>
                        <pic:spPr>
                          <a:xfrm>
                            <a:off x="844486" y="1016698"/>
                            <a:ext cx="96012" cy="1172210"/>
                          </a:xfrm>
                          <a:prstGeom prst="rect">
                            <a:avLst/>
                          </a:prstGeom>
                        </pic:spPr>
                      </pic:pic>
                      <pic:pic xmlns:pic="http://schemas.openxmlformats.org/drawingml/2006/picture">
                        <pic:nvPicPr>
                          <pic:cNvPr id="24" name="Image 24"/>
                          <pic:cNvPicPr/>
                        </pic:nvPicPr>
                        <pic:blipFill>
                          <a:blip r:embed="rId21" cstate="print"/>
                          <a:stretch>
                            <a:fillRect/>
                          </a:stretch>
                        </pic:blipFill>
                        <pic:spPr>
                          <a:xfrm>
                            <a:off x="1370266" y="1443418"/>
                            <a:ext cx="94487" cy="745490"/>
                          </a:xfrm>
                          <a:prstGeom prst="rect">
                            <a:avLst/>
                          </a:prstGeom>
                        </pic:spPr>
                      </pic:pic>
                      <pic:pic xmlns:pic="http://schemas.openxmlformats.org/drawingml/2006/picture">
                        <pic:nvPicPr>
                          <pic:cNvPr id="25" name="Image 25"/>
                          <pic:cNvPicPr/>
                        </pic:nvPicPr>
                        <pic:blipFill>
                          <a:blip r:embed="rId22" cstate="print"/>
                          <a:stretch>
                            <a:fillRect/>
                          </a:stretch>
                        </pic:blipFill>
                        <pic:spPr>
                          <a:xfrm>
                            <a:off x="1894522" y="1655254"/>
                            <a:ext cx="96012" cy="533653"/>
                          </a:xfrm>
                          <a:prstGeom prst="rect">
                            <a:avLst/>
                          </a:prstGeom>
                        </pic:spPr>
                      </pic:pic>
                      <pic:pic xmlns:pic="http://schemas.openxmlformats.org/drawingml/2006/picture">
                        <pic:nvPicPr>
                          <pic:cNvPr id="26" name="Image 26"/>
                          <pic:cNvPicPr/>
                        </pic:nvPicPr>
                        <pic:blipFill>
                          <a:blip r:embed="rId23" cstate="print"/>
                          <a:stretch>
                            <a:fillRect/>
                          </a:stretch>
                        </pic:blipFill>
                        <pic:spPr>
                          <a:xfrm>
                            <a:off x="2418778" y="1774126"/>
                            <a:ext cx="96012" cy="414781"/>
                          </a:xfrm>
                          <a:prstGeom prst="rect">
                            <a:avLst/>
                          </a:prstGeom>
                        </pic:spPr>
                      </pic:pic>
                      <pic:pic xmlns:pic="http://schemas.openxmlformats.org/drawingml/2006/picture">
                        <pic:nvPicPr>
                          <pic:cNvPr id="27" name="Image 27"/>
                          <pic:cNvPicPr/>
                        </pic:nvPicPr>
                        <pic:blipFill>
                          <a:blip r:embed="rId24" cstate="print"/>
                          <a:stretch>
                            <a:fillRect/>
                          </a:stretch>
                        </pic:blipFill>
                        <pic:spPr>
                          <a:xfrm>
                            <a:off x="2944558" y="1800034"/>
                            <a:ext cx="94487" cy="388874"/>
                          </a:xfrm>
                          <a:prstGeom prst="rect">
                            <a:avLst/>
                          </a:prstGeom>
                        </pic:spPr>
                      </pic:pic>
                      <pic:pic xmlns:pic="http://schemas.openxmlformats.org/drawingml/2006/picture">
                        <pic:nvPicPr>
                          <pic:cNvPr id="28" name="Image 28"/>
                          <pic:cNvPicPr/>
                        </pic:nvPicPr>
                        <pic:blipFill>
                          <a:blip r:embed="rId25" cstate="print"/>
                          <a:stretch>
                            <a:fillRect/>
                          </a:stretch>
                        </pic:blipFill>
                        <pic:spPr>
                          <a:xfrm>
                            <a:off x="3468814" y="2037778"/>
                            <a:ext cx="96012" cy="151129"/>
                          </a:xfrm>
                          <a:prstGeom prst="rect">
                            <a:avLst/>
                          </a:prstGeom>
                        </pic:spPr>
                      </pic:pic>
                      <wps:wsp>
                        <wps:cNvPr id="29" name="Graphic 29"/>
                        <wps:cNvSpPr/>
                        <wps:spPr>
                          <a:xfrm>
                            <a:off x="844486" y="1016698"/>
                            <a:ext cx="2720340" cy="1172210"/>
                          </a:xfrm>
                          <a:custGeom>
                            <a:avLst/>
                            <a:gdLst/>
                            <a:ahLst/>
                            <a:cxnLst/>
                            <a:rect l="l" t="t" r="r" b="b"/>
                            <a:pathLst>
                              <a:path w="2720340" h="1172210">
                                <a:moveTo>
                                  <a:pt x="0" y="0"/>
                                </a:moveTo>
                                <a:lnTo>
                                  <a:pt x="96012" y="0"/>
                                </a:lnTo>
                                <a:lnTo>
                                  <a:pt x="96012" y="1172210"/>
                                </a:lnTo>
                                <a:lnTo>
                                  <a:pt x="0" y="1172210"/>
                                </a:lnTo>
                                <a:lnTo>
                                  <a:pt x="0" y="0"/>
                                </a:lnTo>
                                <a:close/>
                              </a:path>
                              <a:path w="2720340" h="1172210">
                                <a:moveTo>
                                  <a:pt x="525780" y="426720"/>
                                </a:moveTo>
                                <a:lnTo>
                                  <a:pt x="620268" y="426720"/>
                                </a:lnTo>
                                <a:lnTo>
                                  <a:pt x="620268" y="1172210"/>
                                </a:lnTo>
                                <a:lnTo>
                                  <a:pt x="525780" y="1172210"/>
                                </a:lnTo>
                                <a:lnTo>
                                  <a:pt x="525780" y="426720"/>
                                </a:lnTo>
                                <a:close/>
                              </a:path>
                              <a:path w="2720340" h="1172210">
                                <a:moveTo>
                                  <a:pt x="1050036" y="638556"/>
                                </a:moveTo>
                                <a:lnTo>
                                  <a:pt x="1146048" y="638556"/>
                                </a:lnTo>
                                <a:lnTo>
                                  <a:pt x="1146048" y="1172210"/>
                                </a:lnTo>
                                <a:lnTo>
                                  <a:pt x="1050036" y="1172210"/>
                                </a:lnTo>
                                <a:lnTo>
                                  <a:pt x="1050036" y="638556"/>
                                </a:lnTo>
                                <a:close/>
                              </a:path>
                              <a:path w="2720340" h="1172210">
                                <a:moveTo>
                                  <a:pt x="1574291" y="757428"/>
                                </a:moveTo>
                                <a:lnTo>
                                  <a:pt x="1670303" y="757428"/>
                                </a:lnTo>
                                <a:lnTo>
                                  <a:pt x="1670303" y="1172210"/>
                                </a:lnTo>
                                <a:lnTo>
                                  <a:pt x="1574291" y="1172210"/>
                                </a:lnTo>
                                <a:lnTo>
                                  <a:pt x="1574291" y="757428"/>
                                </a:lnTo>
                                <a:close/>
                              </a:path>
                              <a:path w="2720340" h="1172210">
                                <a:moveTo>
                                  <a:pt x="2100072" y="783336"/>
                                </a:moveTo>
                                <a:lnTo>
                                  <a:pt x="2194560" y="783336"/>
                                </a:lnTo>
                                <a:lnTo>
                                  <a:pt x="2194560" y="1172210"/>
                                </a:lnTo>
                                <a:lnTo>
                                  <a:pt x="2100072" y="1172210"/>
                                </a:lnTo>
                                <a:lnTo>
                                  <a:pt x="2100072" y="783336"/>
                                </a:lnTo>
                                <a:close/>
                              </a:path>
                              <a:path w="2720340" h="1172210">
                                <a:moveTo>
                                  <a:pt x="2624328" y="1021080"/>
                                </a:moveTo>
                                <a:lnTo>
                                  <a:pt x="2720340" y="1021080"/>
                                </a:lnTo>
                                <a:lnTo>
                                  <a:pt x="2720340" y="1172210"/>
                                </a:lnTo>
                                <a:lnTo>
                                  <a:pt x="2624328" y="1172210"/>
                                </a:lnTo>
                                <a:lnTo>
                                  <a:pt x="2624328" y="102108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6" cstate="print"/>
                          <a:stretch>
                            <a:fillRect/>
                          </a:stretch>
                        </pic:blipFill>
                        <pic:spPr>
                          <a:xfrm>
                            <a:off x="940498" y="1135570"/>
                            <a:ext cx="96012" cy="1053338"/>
                          </a:xfrm>
                          <a:prstGeom prst="rect">
                            <a:avLst/>
                          </a:prstGeom>
                        </pic:spPr>
                      </pic:pic>
                      <pic:pic xmlns:pic="http://schemas.openxmlformats.org/drawingml/2006/picture">
                        <pic:nvPicPr>
                          <pic:cNvPr id="31" name="Image 31"/>
                          <pic:cNvPicPr/>
                        </pic:nvPicPr>
                        <pic:blipFill>
                          <a:blip r:embed="rId27" cstate="print"/>
                          <a:stretch>
                            <a:fillRect/>
                          </a:stretch>
                        </pic:blipFill>
                        <pic:spPr>
                          <a:xfrm>
                            <a:off x="1464754" y="1428178"/>
                            <a:ext cx="96012" cy="760729"/>
                          </a:xfrm>
                          <a:prstGeom prst="rect">
                            <a:avLst/>
                          </a:prstGeom>
                        </pic:spPr>
                      </pic:pic>
                      <pic:pic xmlns:pic="http://schemas.openxmlformats.org/drawingml/2006/picture">
                        <pic:nvPicPr>
                          <pic:cNvPr id="32" name="Image 32"/>
                          <pic:cNvPicPr/>
                        </pic:nvPicPr>
                        <pic:blipFill>
                          <a:blip r:embed="rId28" cstate="print"/>
                          <a:stretch>
                            <a:fillRect/>
                          </a:stretch>
                        </pic:blipFill>
                        <pic:spPr>
                          <a:xfrm>
                            <a:off x="1990534" y="1707070"/>
                            <a:ext cx="94487" cy="481838"/>
                          </a:xfrm>
                          <a:prstGeom prst="rect">
                            <a:avLst/>
                          </a:prstGeom>
                        </pic:spPr>
                      </pic:pic>
                      <pic:pic xmlns:pic="http://schemas.openxmlformats.org/drawingml/2006/picture">
                        <pic:nvPicPr>
                          <pic:cNvPr id="33" name="Image 33"/>
                          <pic:cNvPicPr/>
                        </pic:nvPicPr>
                        <pic:blipFill>
                          <a:blip r:embed="rId29" cstate="print"/>
                          <a:stretch>
                            <a:fillRect/>
                          </a:stretch>
                        </pic:blipFill>
                        <pic:spPr>
                          <a:xfrm>
                            <a:off x="2514790" y="1720786"/>
                            <a:ext cx="96012" cy="468122"/>
                          </a:xfrm>
                          <a:prstGeom prst="rect">
                            <a:avLst/>
                          </a:prstGeom>
                        </pic:spPr>
                      </pic:pic>
                      <pic:pic xmlns:pic="http://schemas.openxmlformats.org/drawingml/2006/picture">
                        <pic:nvPicPr>
                          <pic:cNvPr id="34" name="Image 34"/>
                          <pic:cNvPicPr/>
                        </pic:nvPicPr>
                        <pic:blipFill>
                          <a:blip r:embed="rId30" cstate="print"/>
                          <a:stretch>
                            <a:fillRect/>
                          </a:stretch>
                        </pic:blipFill>
                        <pic:spPr>
                          <a:xfrm>
                            <a:off x="3039046" y="1668970"/>
                            <a:ext cx="96012" cy="519938"/>
                          </a:xfrm>
                          <a:prstGeom prst="rect">
                            <a:avLst/>
                          </a:prstGeom>
                        </pic:spPr>
                      </pic:pic>
                      <pic:pic xmlns:pic="http://schemas.openxmlformats.org/drawingml/2006/picture">
                        <pic:nvPicPr>
                          <pic:cNvPr id="35" name="Image 35"/>
                          <pic:cNvPicPr/>
                        </pic:nvPicPr>
                        <pic:blipFill>
                          <a:blip r:embed="rId31" cstate="print"/>
                          <a:stretch>
                            <a:fillRect/>
                          </a:stretch>
                        </pic:blipFill>
                        <pic:spPr>
                          <a:xfrm>
                            <a:off x="3564826" y="2063686"/>
                            <a:ext cx="94487" cy="125222"/>
                          </a:xfrm>
                          <a:prstGeom prst="rect">
                            <a:avLst/>
                          </a:prstGeom>
                        </pic:spPr>
                      </pic:pic>
                      <wps:wsp>
                        <wps:cNvPr id="36" name="Graphic 36"/>
                        <wps:cNvSpPr/>
                        <wps:spPr>
                          <a:xfrm>
                            <a:off x="940498" y="1135570"/>
                            <a:ext cx="2719070" cy="1053465"/>
                          </a:xfrm>
                          <a:custGeom>
                            <a:avLst/>
                            <a:gdLst/>
                            <a:ahLst/>
                            <a:cxnLst/>
                            <a:rect l="l" t="t" r="r" b="b"/>
                            <a:pathLst>
                              <a:path w="2719070" h="1053465">
                                <a:moveTo>
                                  <a:pt x="0" y="0"/>
                                </a:moveTo>
                                <a:lnTo>
                                  <a:pt x="96012" y="0"/>
                                </a:lnTo>
                                <a:lnTo>
                                  <a:pt x="96012" y="1053338"/>
                                </a:lnTo>
                                <a:lnTo>
                                  <a:pt x="0" y="1053338"/>
                                </a:lnTo>
                                <a:lnTo>
                                  <a:pt x="0" y="0"/>
                                </a:lnTo>
                                <a:close/>
                              </a:path>
                              <a:path w="2719070" h="1053465">
                                <a:moveTo>
                                  <a:pt x="524256" y="292608"/>
                                </a:moveTo>
                                <a:lnTo>
                                  <a:pt x="620268" y="292608"/>
                                </a:lnTo>
                                <a:lnTo>
                                  <a:pt x="620268" y="1053338"/>
                                </a:lnTo>
                                <a:lnTo>
                                  <a:pt x="524256" y="1053338"/>
                                </a:lnTo>
                                <a:lnTo>
                                  <a:pt x="524256" y="292608"/>
                                </a:lnTo>
                                <a:close/>
                              </a:path>
                              <a:path w="2719070" h="1053465">
                                <a:moveTo>
                                  <a:pt x="1050036" y="571500"/>
                                </a:moveTo>
                                <a:lnTo>
                                  <a:pt x="1144524" y="571500"/>
                                </a:lnTo>
                                <a:lnTo>
                                  <a:pt x="1144524" y="1053338"/>
                                </a:lnTo>
                                <a:lnTo>
                                  <a:pt x="1050036" y="1053338"/>
                                </a:lnTo>
                                <a:lnTo>
                                  <a:pt x="1050036" y="571500"/>
                                </a:lnTo>
                                <a:close/>
                              </a:path>
                              <a:path w="2719070" h="1053465">
                                <a:moveTo>
                                  <a:pt x="1574291" y="585216"/>
                                </a:moveTo>
                                <a:lnTo>
                                  <a:pt x="1670303" y="585216"/>
                                </a:lnTo>
                                <a:lnTo>
                                  <a:pt x="1670303" y="1053338"/>
                                </a:lnTo>
                                <a:lnTo>
                                  <a:pt x="1574291" y="1053338"/>
                                </a:lnTo>
                                <a:lnTo>
                                  <a:pt x="1574291" y="585216"/>
                                </a:lnTo>
                                <a:close/>
                              </a:path>
                              <a:path w="2719070" h="1053465">
                                <a:moveTo>
                                  <a:pt x="2098548" y="533400"/>
                                </a:moveTo>
                                <a:lnTo>
                                  <a:pt x="2194560" y="533400"/>
                                </a:lnTo>
                                <a:lnTo>
                                  <a:pt x="2194560" y="1053338"/>
                                </a:lnTo>
                                <a:lnTo>
                                  <a:pt x="2098548" y="1053338"/>
                                </a:lnTo>
                                <a:lnTo>
                                  <a:pt x="2098548" y="533400"/>
                                </a:lnTo>
                                <a:close/>
                              </a:path>
                              <a:path w="2719070" h="1053465">
                                <a:moveTo>
                                  <a:pt x="2624328" y="928116"/>
                                </a:moveTo>
                                <a:lnTo>
                                  <a:pt x="2718816" y="928116"/>
                                </a:lnTo>
                                <a:lnTo>
                                  <a:pt x="2718816" y="1053338"/>
                                </a:lnTo>
                                <a:lnTo>
                                  <a:pt x="2624328" y="1053338"/>
                                </a:lnTo>
                                <a:lnTo>
                                  <a:pt x="2624328" y="928116"/>
                                </a:lnTo>
                                <a:close/>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544258" y="144970"/>
                            <a:ext cx="3187065" cy="2082164"/>
                          </a:xfrm>
                          <a:custGeom>
                            <a:avLst/>
                            <a:gdLst/>
                            <a:ahLst/>
                            <a:cxnLst/>
                            <a:rect l="l" t="t" r="r" b="b"/>
                            <a:pathLst>
                              <a:path w="3187065" h="2082164">
                                <a:moveTo>
                                  <a:pt x="38100" y="2043684"/>
                                </a:moveTo>
                                <a:lnTo>
                                  <a:pt x="38100" y="0"/>
                                </a:lnTo>
                              </a:path>
                              <a:path w="3187065" h="2082164">
                                <a:moveTo>
                                  <a:pt x="0" y="2043684"/>
                                </a:moveTo>
                                <a:lnTo>
                                  <a:pt x="38100" y="2043684"/>
                                </a:lnTo>
                              </a:path>
                              <a:path w="3187065" h="2082164">
                                <a:moveTo>
                                  <a:pt x="0" y="1703832"/>
                                </a:moveTo>
                                <a:lnTo>
                                  <a:pt x="38100" y="1703832"/>
                                </a:lnTo>
                              </a:path>
                              <a:path w="3187065" h="2082164">
                                <a:moveTo>
                                  <a:pt x="0" y="1362456"/>
                                </a:moveTo>
                                <a:lnTo>
                                  <a:pt x="38100" y="1362456"/>
                                </a:lnTo>
                              </a:path>
                              <a:path w="3187065" h="2082164">
                                <a:moveTo>
                                  <a:pt x="0" y="1021080"/>
                                </a:moveTo>
                                <a:lnTo>
                                  <a:pt x="38100" y="1021080"/>
                                </a:lnTo>
                              </a:path>
                              <a:path w="3187065" h="2082164">
                                <a:moveTo>
                                  <a:pt x="0" y="681227"/>
                                </a:moveTo>
                                <a:lnTo>
                                  <a:pt x="38100" y="681227"/>
                                </a:lnTo>
                              </a:path>
                              <a:path w="3187065" h="2082164">
                                <a:moveTo>
                                  <a:pt x="0" y="339851"/>
                                </a:moveTo>
                                <a:lnTo>
                                  <a:pt x="38100" y="339851"/>
                                </a:lnTo>
                              </a:path>
                              <a:path w="3187065" h="2082164">
                                <a:moveTo>
                                  <a:pt x="0" y="0"/>
                                </a:moveTo>
                                <a:lnTo>
                                  <a:pt x="38100" y="0"/>
                                </a:lnTo>
                              </a:path>
                              <a:path w="3187065" h="2082164">
                                <a:moveTo>
                                  <a:pt x="38100" y="2043684"/>
                                </a:moveTo>
                                <a:lnTo>
                                  <a:pt x="3186684" y="2043684"/>
                                </a:lnTo>
                              </a:path>
                              <a:path w="3187065" h="2082164">
                                <a:moveTo>
                                  <a:pt x="38100" y="2043684"/>
                                </a:moveTo>
                                <a:lnTo>
                                  <a:pt x="38100" y="2081784"/>
                                </a:lnTo>
                              </a:path>
                              <a:path w="3187065" h="2082164">
                                <a:moveTo>
                                  <a:pt x="563880" y="2043684"/>
                                </a:moveTo>
                                <a:lnTo>
                                  <a:pt x="563880" y="2081784"/>
                                </a:lnTo>
                              </a:path>
                              <a:path w="3187065" h="2082164">
                                <a:moveTo>
                                  <a:pt x="1088136" y="2043684"/>
                                </a:moveTo>
                                <a:lnTo>
                                  <a:pt x="1088136" y="2081784"/>
                                </a:lnTo>
                              </a:path>
                              <a:path w="3187065" h="2082164">
                                <a:moveTo>
                                  <a:pt x="1612392" y="2043684"/>
                                </a:moveTo>
                                <a:lnTo>
                                  <a:pt x="1612392" y="2081784"/>
                                </a:lnTo>
                              </a:path>
                              <a:path w="3187065" h="2082164">
                                <a:moveTo>
                                  <a:pt x="2138172" y="2043684"/>
                                </a:moveTo>
                                <a:lnTo>
                                  <a:pt x="2138172" y="2081784"/>
                                </a:lnTo>
                              </a:path>
                              <a:path w="3187065" h="2082164">
                                <a:moveTo>
                                  <a:pt x="2662428" y="2043684"/>
                                </a:moveTo>
                                <a:lnTo>
                                  <a:pt x="2662428" y="2081784"/>
                                </a:lnTo>
                              </a:path>
                              <a:path w="3187065" h="2082164">
                                <a:moveTo>
                                  <a:pt x="3186684" y="2043684"/>
                                </a:moveTo>
                                <a:lnTo>
                                  <a:pt x="3186684" y="2081784"/>
                                </a:lnTo>
                              </a:path>
                            </a:pathLst>
                          </a:custGeom>
                          <a:ln w="9144">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32" cstate="print"/>
                          <a:stretch>
                            <a:fillRect/>
                          </a:stretch>
                        </pic:blipFill>
                        <pic:spPr>
                          <a:xfrm>
                            <a:off x="3931221" y="1021603"/>
                            <a:ext cx="63294" cy="63294"/>
                          </a:xfrm>
                          <a:prstGeom prst="rect">
                            <a:avLst/>
                          </a:prstGeom>
                        </pic:spPr>
                      </pic:pic>
                      <wps:wsp>
                        <wps:cNvPr id="39" name="Graphic 39"/>
                        <wps:cNvSpPr/>
                        <wps:spPr>
                          <a:xfrm>
                            <a:off x="3931221" y="1021603"/>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33" cstate="print"/>
                          <a:stretch>
                            <a:fillRect/>
                          </a:stretch>
                        </pic:blipFill>
                        <pic:spPr>
                          <a:xfrm>
                            <a:off x="3931221" y="1236995"/>
                            <a:ext cx="63294" cy="63294"/>
                          </a:xfrm>
                          <a:prstGeom prst="rect">
                            <a:avLst/>
                          </a:prstGeom>
                        </pic:spPr>
                      </pic:pic>
                      <wps:wsp>
                        <wps:cNvPr id="41" name="Graphic 41"/>
                        <wps:cNvSpPr/>
                        <wps:spPr>
                          <a:xfrm>
                            <a:off x="3931221" y="1236995"/>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4" cstate="print"/>
                          <a:stretch>
                            <a:fillRect/>
                          </a:stretch>
                        </pic:blipFill>
                        <pic:spPr>
                          <a:xfrm>
                            <a:off x="3931221" y="1452387"/>
                            <a:ext cx="63294" cy="63294"/>
                          </a:xfrm>
                          <a:prstGeom prst="rect">
                            <a:avLst/>
                          </a:prstGeom>
                        </pic:spPr>
                      </pic:pic>
                      <wps:wsp>
                        <wps:cNvPr id="43" name="Graphic 43"/>
                        <wps:cNvSpPr/>
                        <wps:spPr>
                          <a:xfrm>
                            <a:off x="3931221" y="1452387"/>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5" cstate="print"/>
                          <a:stretch>
                            <a:fillRect/>
                          </a:stretch>
                        </pic:blipFill>
                        <pic:spPr>
                          <a:xfrm>
                            <a:off x="3931221" y="1667906"/>
                            <a:ext cx="63294" cy="63294"/>
                          </a:xfrm>
                          <a:prstGeom prst="rect">
                            <a:avLst/>
                          </a:prstGeom>
                        </pic:spPr>
                      </pic:pic>
                      <wps:wsp>
                        <wps:cNvPr id="45" name="Graphic 45"/>
                        <wps:cNvSpPr/>
                        <wps:spPr>
                          <a:xfrm>
                            <a:off x="3931221" y="1667906"/>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47" name="Textbox 47"/>
                        <wps:cNvSpPr txBox="1"/>
                        <wps:spPr>
                          <a:xfrm>
                            <a:off x="347916" y="70986"/>
                            <a:ext cx="140970" cy="1503680"/>
                          </a:xfrm>
                          <a:prstGeom prst="rect">
                            <a:avLst/>
                          </a:prstGeom>
                        </wps:spPr>
                        <wps:txbx>
                          <w:txbxContent>
                            <w:p w14:paraId="4108AF0C" w14:textId="77777777" w:rsidR="00585A0B" w:rsidRDefault="00585A0B" w:rsidP="00585A0B">
                              <w:pPr>
                                <w:spacing w:line="221" w:lineRule="exact"/>
                                <w:rPr>
                                  <w:sz w:val="20"/>
                                </w:rPr>
                              </w:pPr>
                              <w:r>
                                <w:rPr>
                                  <w:spacing w:val="-5"/>
                                  <w:sz w:val="20"/>
                                </w:rPr>
                                <w:t>60</w:t>
                              </w:r>
                            </w:p>
                            <w:p w14:paraId="0530353B" w14:textId="77777777" w:rsidR="00585A0B" w:rsidRDefault="00585A0B" w:rsidP="00585A0B">
                              <w:pPr>
                                <w:spacing w:before="76"/>
                                <w:rPr>
                                  <w:sz w:val="20"/>
                                </w:rPr>
                              </w:pPr>
                            </w:p>
                            <w:p w14:paraId="2576D20E" w14:textId="77777777" w:rsidR="00585A0B" w:rsidRDefault="00585A0B" w:rsidP="00585A0B">
                              <w:pPr>
                                <w:rPr>
                                  <w:sz w:val="20"/>
                                </w:rPr>
                              </w:pPr>
                              <w:r>
                                <w:rPr>
                                  <w:spacing w:val="-5"/>
                                  <w:sz w:val="20"/>
                                </w:rPr>
                                <w:t>50</w:t>
                              </w:r>
                            </w:p>
                            <w:p w14:paraId="5A6530B6" w14:textId="77777777" w:rsidR="00585A0B" w:rsidRDefault="00585A0B" w:rsidP="00585A0B">
                              <w:pPr>
                                <w:spacing w:before="77"/>
                                <w:rPr>
                                  <w:sz w:val="20"/>
                                </w:rPr>
                              </w:pPr>
                            </w:p>
                            <w:p w14:paraId="770A96D9" w14:textId="77777777" w:rsidR="00585A0B" w:rsidRDefault="00585A0B" w:rsidP="00585A0B">
                              <w:pPr>
                                <w:rPr>
                                  <w:sz w:val="20"/>
                                </w:rPr>
                              </w:pPr>
                              <w:r>
                                <w:rPr>
                                  <w:spacing w:val="-5"/>
                                  <w:sz w:val="20"/>
                                </w:rPr>
                                <w:t>40</w:t>
                              </w:r>
                            </w:p>
                            <w:p w14:paraId="6C49EFC7" w14:textId="77777777" w:rsidR="00585A0B" w:rsidRDefault="00585A0B" w:rsidP="00585A0B">
                              <w:pPr>
                                <w:spacing w:before="76"/>
                                <w:rPr>
                                  <w:sz w:val="20"/>
                                </w:rPr>
                              </w:pPr>
                            </w:p>
                            <w:p w14:paraId="6B808353" w14:textId="77777777" w:rsidR="00585A0B" w:rsidRDefault="00585A0B" w:rsidP="00585A0B">
                              <w:pPr>
                                <w:spacing w:before="1"/>
                                <w:rPr>
                                  <w:sz w:val="20"/>
                                </w:rPr>
                              </w:pPr>
                              <w:r>
                                <w:rPr>
                                  <w:spacing w:val="-5"/>
                                  <w:sz w:val="20"/>
                                </w:rPr>
                                <w:t>30</w:t>
                              </w:r>
                            </w:p>
                            <w:p w14:paraId="3C3B05DB" w14:textId="77777777" w:rsidR="00585A0B" w:rsidRDefault="00585A0B" w:rsidP="00585A0B">
                              <w:pPr>
                                <w:spacing w:before="76"/>
                                <w:rPr>
                                  <w:sz w:val="20"/>
                                </w:rPr>
                              </w:pPr>
                            </w:p>
                            <w:p w14:paraId="3F5C8264" w14:textId="77777777" w:rsidR="00585A0B" w:rsidRDefault="00585A0B" w:rsidP="00585A0B">
                              <w:pPr>
                                <w:rPr>
                                  <w:sz w:val="20"/>
                                </w:rPr>
                              </w:pPr>
                              <w:r>
                                <w:rPr>
                                  <w:spacing w:val="-5"/>
                                  <w:sz w:val="20"/>
                                </w:rPr>
                                <w:t>20</w:t>
                              </w:r>
                            </w:p>
                          </w:txbxContent>
                        </wps:txbx>
                        <wps:bodyPr wrap="square" lIns="0" tIns="0" rIns="0" bIns="0" rtlCol="0">
                          <a:noAutofit/>
                        </wps:bodyPr>
                      </wps:wsp>
                      <wps:wsp>
                        <wps:cNvPr id="48" name="Textbox 48"/>
                        <wps:cNvSpPr txBox="1"/>
                        <wps:spPr>
                          <a:xfrm>
                            <a:off x="4022660" y="1007369"/>
                            <a:ext cx="508381" cy="836866"/>
                          </a:xfrm>
                          <a:prstGeom prst="rect">
                            <a:avLst/>
                          </a:prstGeom>
                        </wps:spPr>
                        <wps:txbx>
                          <w:txbxContent>
                            <w:p w14:paraId="21649E37" w14:textId="77777777" w:rsidR="00585A0B" w:rsidRDefault="00585A0B" w:rsidP="00F657EE">
                              <w:pPr>
                                <w:spacing w:line="355" w:lineRule="auto"/>
                                <w:rPr>
                                  <w:sz w:val="20"/>
                                </w:rPr>
                              </w:pPr>
                              <w:r>
                                <w:rPr>
                                  <w:sz w:val="20"/>
                                </w:rPr>
                                <w:t>Zone I Zone II Zone</w:t>
                              </w:r>
                              <w:r>
                                <w:rPr>
                                  <w:spacing w:val="-6"/>
                                  <w:sz w:val="20"/>
                                </w:rPr>
                                <w:t xml:space="preserve"> </w:t>
                              </w:r>
                              <w:r>
                                <w:rPr>
                                  <w:spacing w:val="-5"/>
                                  <w:sz w:val="20"/>
                                </w:rPr>
                                <w:t>III</w:t>
                              </w:r>
                              <w:r w:rsidR="00F657EE">
                                <w:rPr>
                                  <w:spacing w:val="-5"/>
                                  <w:sz w:val="20"/>
                                </w:rPr>
                                <w:t xml:space="preserve"> </w:t>
                              </w:r>
                              <w:r>
                                <w:rPr>
                                  <w:sz w:val="20"/>
                                </w:rPr>
                                <w:t>Zone</w:t>
                              </w:r>
                              <w:r>
                                <w:rPr>
                                  <w:spacing w:val="-6"/>
                                  <w:sz w:val="20"/>
                                </w:rPr>
                                <w:t xml:space="preserve"> </w:t>
                              </w:r>
                              <w:r>
                                <w:rPr>
                                  <w:spacing w:val="-5"/>
                                  <w:sz w:val="20"/>
                                </w:rPr>
                                <w:t>IV</w:t>
                              </w:r>
                            </w:p>
                          </w:txbxContent>
                        </wps:txbx>
                        <wps:bodyPr wrap="square" lIns="0" tIns="0" rIns="0" bIns="0" rtlCol="0">
                          <a:noAutofit/>
                        </wps:bodyPr>
                      </wps:wsp>
                      <wps:wsp>
                        <wps:cNvPr id="49" name="Textbox 49"/>
                        <wps:cNvSpPr txBox="1"/>
                        <wps:spPr>
                          <a:xfrm>
                            <a:off x="347916" y="1775072"/>
                            <a:ext cx="140970" cy="481330"/>
                          </a:xfrm>
                          <a:prstGeom prst="rect">
                            <a:avLst/>
                          </a:prstGeom>
                        </wps:spPr>
                        <wps:txbx>
                          <w:txbxContent>
                            <w:p w14:paraId="72E6357D" w14:textId="77777777" w:rsidR="00585A0B" w:rsidRDefault="00585A0B" w:rsidP="00585A0B">
                              <w:pPr>
                                <w:spacing w:line="221" w:lineRule="exact"/>
                                <w:rPr>
                                  <w:sz w:val="20"/>
                                </w:rPr>
                              </w:pPr>
                              <w:r>
                                <w:rPr>
                                  <w:spacing w:val="-5"/>
                                  <w:sz w:val="20"/>
                                </w:rPr>
                                <w:t>10</w:t>
                              </w:r>
                            </w:p>
                            <w:p w14:paraId="049EEFF4" w14:textId="77777777" w:rsidR="00585A0B" w:rsidRDefault="00585A0B" w:rsidP="00585A0B">
                              <w:pPr>
                                <w:spacing w:before="76"/>
                                <w:rPr>
                                  <w:sz w:val="20"/>
                                </w:rPr>
                              </w:pPr>
                            </w:p>
                            <w:p w14:paraId="60681AB6" w14:textId="77777777" w:rsidR="00585A0B" w:rsidRDefault="00585A0B" w:rsidP="00585A0B">
                              <w:pPr>
                                <w:ind w:left="100"/>
                                <w:rPr>
                                  <w:sz w:val="20"/>
                                </w:rPr>
                              </w:pPr>
                              <w:r>
                                <w:rPr>
                                  <w:spacing w:val="-10"/>
                                  <w:sz w:val="20"/>
                                </w:rPr>
                                <w:t>0</w:t>
                              </w:r>
                            </w:p>
                          </w:txbxContent>
                        </wps:txbx>
                        <wps:bodyPr wrap="square" lIns="0" tIns="0" rIns="0" bIns="0" rtlCol="0">
                          <a:noAutofit/>
                        </wps:bodyPr>
                      </wps:wsp>
                      <wps:wsp>
                        <wps:cNvPr id="50" name="Textbox 50"/>
                        <wps:cNvSpPr txBox="1"/>
                        <wps:spPr>
                          <a:xfrm>
                            <a:off x="697293" y="2264911"/>
                            <a:ext cx="2916555" cy="374007"/>
                          </a:xfrm>
                          <a:prstGeom prst="rect">
                            <a:avLst/>
                          </a:prstGeom>
                        </wps:spPr>
                        <wps:txbx>
                          <w:txbxContent>
                            <w:p w14:paraId="6335B42E" w14:textId="77777777" w:rsidR="00585A0B" w:rsidRDefault="00585A0B" w:rsidP="00585A0B">
                              <w:pPr>
                                <w:tabs>
                                  <w:tab w:val="left" w:pos="826"/>
                                  <w:tab w:val="left" w:pos="1653"/>
                                  <w:tab w:val="left" w:pos="2429"/>
                                  <w:tab w:val="left" w:pos="3206"/>
                                  <w:tab w:val="left" w:pos="4160"/>
                                </w:tabs>
                                <w:spacing w:line="221" w:lineRule="exact"/>
                                <w:ind w:right="18"/>
                                <w:jc w:val="center"/>
                                <w:rPr>
                                  <w:sz w:val="20"/>
                                </w:rPr>
                              </w:pPr>
                              <w:r>
                                <w:rPr>
                                  <w:spacing w:val="-2"/>
                                  <w:sz w:val="20"/>
                                </w:rPr>
                                <w:t>20-</w:t>
                              </w:r>
                              <w:r>
                                <w:rPr>
                                  <w:spacing w:val="-5"/>
                                  <w:sz w:val="20"/>
                                </w:rPr>
                                <w:t>40</w:t>
                              </w:r>
                              <w:r>
                                <w:rPr>
                                  <w:sz w:val="20"/>
                                </w:rPr>
                                <w:tab/>
                              </w:r>
                              <w:r>
                                <w:rPr>
                                  <w:spacing w:val="-2"/>
                                  <w:sz w:val="20"/>
                                </w:rPr>
                                <w:t>40-</w:t>
                              </w:r>
                              <w:r>
                                <w:rPr>
                                  <w:spacing w:val="-5"/>
                                  <w:sz w:val="20"/>
                                </w:rPr>
                                <w:t>60</w:t>
                              </w:r>
                              <w:r>
                                <w:rPr>
                                  <w:sz w:val="20"/>
                                </w:rPr>
                                <w:tab/>
                              </w:r>
                              <w:r>
                                <w:rPr>
                                  <w:spacing w:val="-2"/>
                                  <w:sz w:val="20"/>
                                </w:rPr>
                                <w:t>60-</w:t>
                              </w:r>
                              <w:r>
                                <w:rPr>
                                  <w:spacing w:val="-5"/>
                                  <w:sz w:val="20"/>
                                </w:rPr>
                                <w:t>80</w:t>
                              </w:r>
                              <w:r>
                                <w:rPr>
                                  <w:sz w:val="20"/>
                                </w:rPr>
                                <w:tab/>
                              </w:r>
                              <w:r>
                                <w:rPr>
                                  <w:spacing w:val="-2"/>
                                  <w:sz w:val="20"/>
                                </w:rPr>
                                <w:t>80-</w:t>
                              </w:r>
                              <w:r>
                                <w:rPr>
                                  <w:spacing w:val="-5"/>
                                  <w:sz w:val="20"/>
                                </w:rPr>
                                <w:t>100</w:t>
                              </w:r>
                              <w:r>
                                <w:rPr>
                                  <w:sz w:val="20"/>
                                </w:rPr>
                                <w:tab/>
                              </w:r>
                              <w:r>
                                <w:rPr>
                                  <w:spacing w:val="-2"/>
                                  <w:sz w:val="20"/>
                                </w:rPr>
                                <w:t>100-</w:t>
                              </w:r>
                              <w:r>
                                <w:rPr>
                                  <w:spacing w:val="-5"/>
                                  <w:sz w:val="20"/>
                                </w:rPr>
                                <w:t>150</w:t>
                              </w:r>
                              <w:r>
                                <w:rPr>
                                  <w:sz w:val="20"/>
                                </w:rPr>
                                <w:tab/>
                              </w:r>
                              <w:r>
                                <w:rPr>
                                  <w:spacing w:val="-4"/>
                                  <w:sz w:val="20"/>
                                </w:rPr>
                                <w:t>150&lt;</w:t>
                              </w:r>
                            </w:p>
                            <w:p w14:paraId="1E4E28EC" w14:textId="77777777" w:rsidR="00585A0B" w:rsidRDefault="00585A0B" w:rsidP="00585A0B">
                              <w:pPr>
                                <w:spacing w:before="61"/>
                                <w:ind w:left="22" w:right="18"/>
                                <w:jc w:val="center"/>
                                <w:rPr>
                                  <w:b/>
                                  <w:sz w:val="20"/>
                                </w:rPr>
                              </w:pPr>
                              <w:r>
                                <w:rPr>
                                  <w:b/>
                                  <w:spacing w:val="-5"/>
                                  <w:sz w:val="20"/>
                                </w:rPr>
                                <w:t>GBH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1C8C9E" id="Group 8" o:spid="_x0000_s1027" style="position:absolute;left:0;text-align:left;margin-left:125.4pt;margin-top:17.4pt;width:5in;height:231.4pt;z-index:251661312;mso-wrap-distance-left:0;mso-wrap-distance-right:0;mso-position-horizontal-relative:page;mso-width-relative:margin;mso-height-relative:margin" coordorigin="47,47" coordsize="45720,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6539;top:7286;width:960;height:1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">
                  <v:imagedata r:id="rId36" o:title=""/>
                </v:shape>
                <v:shape id="Image 10" o:spid="_x0000_s1029" type="#_x0000_t75" style="position:absolute;left:11797;top:13535;width:945;height:8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">
                  <v:imagedata r:id="rId37" o:title=""/>
                </v:shape>
                <v:shape id="Image 11" o:spid="_x0000_s1030" type="#_x0000_t75" style="position:absolute;left:17040;top:17512;width:945;height: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">
                  <v:imagedata r:id="rId38" o:title=""/>
                </v:shape>
                <v:shape id="Image 12" o:spid="_x0000_s1031" type="#_x0000_t75" style="position:absolute;left:22282;top:19067;width:960;height:2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">
                  <v:imagedata r:id="rId39" o:title=""/>
                </v:shape>
                <v:shape id="Image 13" o:spid="_x0000_s1032" type="#_x0000_t75" style="position:absolute;left:27540;top:18716;width:945;height:3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">
                  <v:imagedata r:id="rId40" o:title=""/>
                </v:shape>
                <v:shape id="Image 14" o:spid="_x0000_s1033" type="#_x0000_t75" style="position:absolute;left:32783;top:21139;width:945;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">
                  <v:imagedata r:id="rId41" o:title=""/>
                </v:shape>
                <v:shape id="Graphic 15" o:spid="_x0000_s1034" style="position:absolute;left:6539;top:7286;width:27191;height:14605;visibility:visible;mso-wrap-style:square;v-text-anchor:top" coordsize="271907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" path="m,l96012,r,1460246l,1460246,,xem525780,624840r94488,l620268,1460246r-94488,l525780,624840xem1050036,1022603r94488,l1144524,1460246r-94488,l1050036,1022603xem1574291,1178052r96012,l1670303,1460246r-96012,l1574291,1178052xem2100072,1143000r94488,l2194560,1460246r-94488,l2100072,1143000xem2624328,1385316r94488,l2718816,1460246r-94488,l2624328,1385316xe" filled="f" strokeweight=".5pt">
                  <v:path arrowok="t"/>
                </v:shape>
                <v:shape id="Image 16" o:spid="_x0000_s1035" type="#_x0000_t75" style="position:absolute;left:7499;top:4467;width:945;height:17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">
                  <v:imagedata r:id="rId42" o:title=""/>
                </v:shape>
                <v:shape id="Image 17" o:spid="_x0000_s1036" type="#_x0000_t75" style="position:absolute;left:12742;top:14053;width:960;height:7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">
                  <v:imagedata r:id="rId43" o:title=""/>
                </v:shape>
                <v:shape id="Image 18" o:spid="_x0000_s1037" type="#_x0000_t75" style="position:absolute;left:17985;top:17588;width:960;height:4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">
                  <v:imagedata r:id="rId44" o:title=""/>
                </v:shape>
                <v:shape id="Image 19" o:spid="_x0000_s1038" type="#_x0000_t75" style="position:absolute;left:23242;top:19143;width:945;height:2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">
                  <v:imagedata r:id="rId45" o:title=""/>
                </v:shape>
                <v:shape id="Image 20" o:spid="_x0000_s1039" type="#_x0000_t75" style="position:absolute;left:28485;top:20514;width:960;height:1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">
                  <v:imagedata r:id="rId46" o:title=""/>
                </v:shape>
                <v:shape id="Image 21" o:spid="_x0000_s1040" type="#_x0000_t75" style="position:absolute;left:33728;top:21505;width:96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">
                  <v:imagedata r:id="rId47" o:title=""/>
                </v:shape>
                <v:shape id="Graphic 22" o:spid="_x0000_s1041" style="position:absolute;left:7499;top:4467;width:27191;height:17424;visibility:visible;mso-wrap-style:square;v-text-anchor:top" coordsize="2719070,17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" path="m,l94487,r,1742186l,1742186,,xem524256,958596r96012,l620268,1742186r-96012,l524256,958596xem1048512,1312164r96012,l1144524,1742186r-96012,l1048512,1312164xem1574291,1467612r94488,l1668779,1742186r-94488,l1574291,1467612xem2098548,1604772r96012,l2194560,1742186r-96012,l2098548,1604772xem2622804,1703832r96012,l2718816,1742186r-96012,l2622804,1703832xe" filled="f">
                  <v:path arrowok="t"/>
                </v:shape>
                <v:shape id="Image 23" o:spid="_x0000_s1042" type="#_x0000_t75" style="position:absolute;left:8444;top:10166;width:960;height:1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">
                  <v:imagedata r:id="rId48" o:title=""/>
                </v:shape>
                <v:shape id="Image 24" o:spid="_x0000_s1043" type="#_x0000_t75" style="position:absolute;left:13702;top:14434;width:945;height:7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">
                  <v:imagedata r:id="rId49" o:title=""/>
                </v:shape>
                <v:shape id="Image 25" o:spid="_x0000_s1044" type="#_x0000_t75" style="position:absolute;left:18945;top:16552;width:960;height:5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">
                  <v:imagedata r:id="rId50" o:title=""/>
                </v:shape>
                <v:shape id="Image 26" o:spid="_x0000_s1045" type="#_x0000_t75" style="position:absolute;left:24187;top:17741;width:960;height:4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">
                  <v:imagedata r:id="rId51" o:title=""/>
                </v:shape>
                <v:shape id="Image 27" o:spid="_x0000_s1046" type="#_x0000_t75" style="position:absolute;left:29445;top:18000;width:945;height:3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">
                  <v:imagedata r:id="rId52" o:title=""/>
                </v:shape>
                <v:shape id="Image 28" o:spid="_x0000_s1047" type="#_x0000_t75" style="position:absolute;left:34688;top:20377;width:9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">
                  <v:imagedata r:id="rId53" o:title=""/>
                </v:shape>
                <v:shape id="Graphic 29" o:spid="_x0000_s1048" style="position:absolute;left:8444;top:10166;width:27204;height:11723;visibility:visible;mso-wrap-style:square;v-text-anchor:top" coordsize="2720340,11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" path="m,l96012,r,1172210l,1172210,,xem525780,426720r94488,l620268,1172210r-94488,l525780,426720xem1050036,638556r96012,l1146048,1172210r-96012,l1050036,638556xem1574291,757428r96012,l1670303,1172210r-96012,l1574291,757428xem2100072,783336r94488,l2194560,1172210r-94488,l2100072,783336xem2624328,1021080r96012,l2720340,1172210r-96012,l2624328,1021080xe" filled="f">
                  <v:path arrowok="t"/>
                </v:shape>
                <v:shape id="Image 30" o:spid="_x0000_s1049" type="#_x0000_t75" style="position:absolute;left:9404;top:11355;width:961;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">
                  <v:imagedata r:id="rId54" o:title=""/>
                </v:shape>
                <v:shape id="Image 31" o:spid="_x0000_s1050" type="#_x0000_t75" style="position:absolute;left:14647;top:14281;width:960;height:7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">
                  <v:imagedata r:id="rId55" o:title=""/>
                </v:shape>
                <v:shape id="Image 32" o:spid="_x0000_s1051" type="#_x0000_t75" style="position:absolute;left:19905;top:17070;width:945;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">
                  <v:imagedata r:id="rId56" o:title=""/>
                </v:shape>
                <v:shape id="Image 33" o:spid="_x0000_s1052" type="#_x0000_t75" style="position:absolute;left:25147;top:17207;width:961;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">
                  <v:imagedata r:id="rId57" o:title=""/>
                </v:shape>
                <v:shape id="Image 34" o:spid="_x0000_s1053" type="#_x0000_t75" style="position:absolute;left:30390;top:16689;width:96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">
                  <v:imagedata r:id="rId58" o:title=""/>
                </v:shape>
                <v:shape id="Image 35" o:spid="_x0000_s1054" type="#_x0000_t75" style="position:absolute;left:35648;top:20636;width:945;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">
                  <v:imagedata r:id="rId59" o:title=""/>
                </v:shape>
                <v:shape id="Graphic 36" o:spid="_x0000_s1055" style="position:absolute;left:9404;top:11355;width:27191;height:10535;visibility:visible;mso-wrap-style:square;v-text-anchor:top" coordsize="2719070,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" path="m,l96012,r,1053338l,1053338,,xem524256,292608r96012,l620268,1053338r-96012,l524256,292608xem1050036,571500r94488,l1144524,1053338r-94488,l1050036,571500xem1574291,585216r96012,l1670303,1053338r-96012,l1574291,585216xem2098548,533400r96012,l2194560,1053338r-96012,l2098548,533400xem2624328,928116r94488,l2718816,1053338r-94488,l2624328,928116xe" filled="f">
                  <v:path arrowok="t"/>
                </v:shape>
                <v:shape id="Graphic 37" o:spid="_x0000_s1056" style="position:absolute;left:5442;top:1449;width:31871;height:20822;visibility:visible;mso-wrap-style:square;v-text-anchor:top" coordsize="3187065,20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" path="m38100,2043684l38100,em,2043684r38100,em,1703832r38100,em,1362456r38100,em,1021080r38100,em,681227r38100,em,339851r38100,em,l38100,em38100,2043684r3148584,em38100,2043684r,38100em563880,2043684r,38100em1088136,2043684r,38100em1612392,2043684r,38100em2138172,2043684r,38100em2662428,2043684r,38100em3186684,2043684r,38100e" filled="f" strokecolor="#858585" strokeweight=".72pt">
                  <v:path arrowok="t"/>
                </v:shape>
                <v:shape id="Image 38" o:spid="_x0000_s1057" type="#_x0000_t75" style="position:absolute;left:39312;top:10216;width:633;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">
                  <v:imagedata r:id="rId60" o:title=""/>
                </v:shape>
                <v:shape id="Graphic 39" o:spid="_x0000_s1058" style="position:absolute;left:39312;top:10216;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" path="m,63294r63294,l63294,,,,,63294xe" filled="f" strokeweight=".5pt">
                  <v:path arrowok="t"/>
                </v:shape>
                <v:shape id="Image 40" o:spid="_x0000_s1059" type="#_x0000_t75" style="position:absolute;left:39312;top:12369;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">
                  <v:imagedata r:id="rId61" o:title=""/>
                </v:shape>
                <v:shape id="Graphic 41" o:spid="_x0000_s1060" style="position:absolute;left:39312;top:1236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" path="m,63294r63294,l63294,,,,,63294xe" filled="f">
                  <v:path arrowok="t"/>
                </v:shape>
                <v:shape id="Image 42" o:spid="_x0000_s1061" type="#_x0000_t75" style="position:absolute;left:39312;top:14523;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">
                  <v:imagedata r:id="rId62" o:title=""/>
                </v:shape>
                <v:shape id="Graphic 43" o:spid="_x0000_s1062" style="position:absolute;left:39312;top:14523;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" path="m,63294r63294,l63294,,,,,63294xe" filled="f">
                  <v:path arrowok="t"/>
                </v:shape>
                <v:shape id="Image 44" o:spid="_x0000_s1063" type="#_x0000_t75" style="position:absolute;left:39312;top:16679;width:633;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">
                  <v:imagedata r:id="rId63" o:title=""/>
                </v:shape>
                <v:shape id="Graphic 45" o:spid="_x0000_s1064" style="position:absolute;left:39312;top:1667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" path="m,63294r63294,l63294,,,,,63294xe" filled="f">
                  <v:path arrowok="t"/>
                </v:shape>
                <v:shape id="Graphic 46" o:spid="_x0000_s1065"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" path="m,2743200r4572000,l4572000,,,,,2743200xe" filled="f" strokecolor="#858585">
                  <v:path arrowok="t"/>
                </v:shape>
                <v:shape id="Textbox 47" o:spid="_x0000_s1066" type="#_x0000_t202" style="position:absolute;left:3479;top:709;width:1409;height:15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108AF0C" w14:textId="77777777" w:rsidR="00585A0B" w:rsidRDefault="00585A0B" w:rsidP="00585A0B">
                        <w:pPr>
                          <w:spacing w:line="221" w:lineRule="exact"/>
                          <w:rPr>
                            <w:sz w:val="20"/>
                          </w:rPr>
                        </w:pPr>
                        <w:r>
                          <w:rPr>
                            <w:spacing w:val="-5"/>
                            <w:sz w:val="20"/>
                          </w:rPr>
                          <w:t>60</w:t>
                        </w:r>
                      </w:p>
                      <w:p w14:paraId="0530353B" w14:textId="77777777" w:rsidR="00585A0B" w:rsidRDefault="00585A0B" w:rsidP="00585A0B">
                        <w:pPr>
                          <w:spacing w:before="76"/>
                          <w:rPr>
                            <w:sz w:val="20"/>
                          </w:rPr>
                        </w:pPr>
                      </w:p>
                      <w:p w14:paraId="2576D20E" w14:textId="77777777" w:rsidR="00585A0B" w:rsidRDefault="00585A0B" w:rsidP="00585A0B">
                        <w:pPr>
                          <w:rPr>
                            <w:sz w:val="20"/>
                          </w:rPr>
                        </w:pPr>
                        <w:r>
                          <w:rPr>
                            <w:spacing w:val="-5"/>
                            <w:sz w:val="20"/>
                          </w:rPr>
                          <w:t>50</w:t>
                        </w:r>
                      </w:p>
                      <w:p w14:paraId="5A6530B6" w14:textId="77777777" w:rsidR="00585A0B" w:rsidRDefault="00585A0B" w:rsidP="00585A0B">
                        <w:pPr>
                          <w:spacing w:before="77"/>
                          <w:rPr>
                            <w:sz w:val="20"/>
                          </w:rPr>
                        </w:pPr>
                      </w:p>
                      <w:p w14:paraId="770A96D9" w14:textId="77777777" w:rsidR="00585A0B" w:rsidRDefault="00585A0B" w:rsidP="00585A0B">
                        <w:pPr>
                          <w:rPr>
                            <w:sz w:val="20"/>
                          </w:rPr>
                        </w:pPr>
                        <w:r>
                          <w:rPr>
                            <w:spacing w:val="-5"/>
                            <w:sz w:val="20"/>
                          </w:rPr>
                          <w:t>40</w:t>
                        </w:r>
                      </w:p>
                      <w:p w14:paraId="6C49EFC7" w14:textId="77777777" w:rsidR="00585A0B" w:rsidRDefault="00585A0B" w:rsidP="00585A0B">
                        <w:pPr>
                          <w:spacing w:before="76"/>
                          <w:rPr>
                            <w:sz w:val="20"/>
                          </w:rPr>
                        </w:pPr>
                      </w:p>
                      <w:p w14:paraId="6B808353" w14:textId="77777777" w:rsidR="00585A0B" w:rsidRDefault="00585A0B" w:rsidP="00585A0B">
                        <w:pPr>
                          <w:spacing w:before="1"/>
                          <w:rPr>
                            <w:sz w:val="20"/>
                          </w:rPr>
                        </w:pPr>
                        <w:r>
                          <w:rPr>
                            <w:spacing w:val="-5"/>
                            <w:sz w:val="20"/>
                          </w:rPr>
                          <w:t>30</w:t>
                        </w:r>
                      </w:p>
                      <w:p w14:paraId="3C3B05DB" w14:textId="77777777" w:rsidR="00585A0B" w:rsidRDefault="00585A0B" w:rsidP="00585A0B">
                        <w:pPr>
                          <w:spacing w:before="76"/>
                          <w:rPr>
                            <w:sz w:val="20"/>
                          </w:rPr>
                        </w:pPr>
                      </w:p>
                      <w:p w14:paraId="3F5C8264" w14:textId="77777777" w:rsidR="00585A0B" w:rsidRDefault="00585A0B" w:rsidP="00585A0B">
                        <w:pPr>
                          <w:rPr>
                            <w:sz w:val="20"/>
                          </w:rPr>
                        </w:pPr>
                        <w:r>
                          <w:rPr>
                            <w:spacing w:val="-5"/>
                            <w:sz w:val="20"/>
                          </w:rPr>
                          <w:t>20</w:t>
                        </w:r>
                      </w:p>
                    </w:txbxContent>
                  </v:textbox>
                </v:shape>
                <v:shape id="Textbox 48" o:spid="_x0000_s1067" type="#_x0000_t202" style="position:absolute;left:40226;top:10073;width:5084;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1649E37" w14:textId="77777777" w:rsidR="00585A0B" w:rsidRDefault="00585A0B" w:rsidP="00F657EE">
                        <w:pPr>
                          <w:spacing w:line="355" w:lineRule="auto"/>
                          <w:rPr>
                            <w:sz w:val="20"/>
                          </w:rPr>
                        </w:pPr>
                        <w:r>
                          <w:rPr>
                            <w:sz w:val="20"/>
                          </w:rPr>
                          <w:t>Zone I Zone II Zone</w:t>
                        </w:r>
                        <w:r>
                          <w:rPr>
                            <w:spacing w:val="-6"/>
                            <w:sz w:val="20"/>
                          </w:rPr>
                          <w:t xml:space="preserve"> </w:t>
                        </w:r>
                        <w:r>
                          <w:rPr>
                            <w:spacing w:val="-5"/>
                            <w:sz w:val="20"/>
                          </w:rPr>
                          <w:t>III</w:t>
                        </w:r>
                        <w:r w:rsidR="00F657EE">
                          <w:rPr>
                            <w:spacing w:val="-5"/>
                            <w:sz w:val="20"/>
                          </w:rPr>
                          <w:t xml:space="preserve"> </w:t>
                        </w:r>
                        <w:r>
                          <w:rPr>
                            <w:sz w:val="20"/>
                          </w:rPr>
                          <w:t>Zone</w:t>
                        </w:r>
                        <w:r>
                          <w:rPr>
                            <w:spacing w:val="-6"/>
                            <w:sz w:val="20"/>
                          </w:rPr>
                          <w:t xml:space="preserve"> </w:t>
                        </w:r>
                        <w:r>
                          <w:rPr>
                            <w:spacing w:val="-5"/>
                            <w:sz w:val="20"/>
                          </w:rPr>
                          <w:t>IV</w:t>
                        </w:r>
                      </w:p>
                    </w:txbxContent>
                  </v:textbox>
                </v:shape>
                <v:shape id="Textbox 49" o:spid="_x0000_s1068" type="#_x0000_t202" style="position:absolute;left:3479;top:17750;width:1409;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E6357D" w14:textId="77777777" w:rsidR="00585A0B" w:rsidRDefault="00585A0B" w:rsidP="00585A0B">
                        <w:pPr>
                          <w:spacing w:line="221" w:lineRule="exact"/>
                          <w:rPr>
                            <w:sz w:val="20"/>
                          </w:rPr>
                        </w:pPr>
                        <w:r>
                          <w:rPr>
                            <w:spacing w:val="-5"/>
                            <w:sz w:val="20"/>
                          </w:rPr>
                          <w:t>10</w:t>
                        </w:r>
                      </w:p>
                      <w:p w14:paraId="049EEFF4" w14:textId="77777777" w:rsidR="00585A0B" w:rsidRDefault="00585A0B" w:rsidP="00585A0B">
                        <w:pPr>
                          <w:spacing w:before="76"/>
                          <w:rPr>
                            <w:sz w:val="20"/>
                          </w:rPr>
                        </w:pPr>
                      </w:p>
                      <w:p w14:paraId="60681AB6" w14:textId="77777777" w:rsidR="00585A0B" w:rsidRDefault="00585A0B" w:rsidP="00585A0B">
                        <w:pPr>
                          <w:ind w:left="100"/>
                          <w:rPr>
                            <w:sz w:val="20"/>
                          </w:rPr>
                        </w:pPr>
                        <w:r>
                          <w:rPr>
                            <w:spacing w:val="-10"/>
                            <w:sz w:val="20"/>
                          </w:rPr>
                          <w:t>0</w:t>
                        </w:r>
                      </w:p>
                    </w:txbxContent>
                  </v:textbox>
                </v:shape>
                <v:shape id="Textbox 50" o:spid="_x0000_s1069" type="#_x0000_t202" style="position:absolute;left:6972;top:22649;width:29166;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35B42E" w14:textId="77777777" w:rsidR="00585A0B" w:rsidRDefault="00585A0B" w:rsidP="00585A0B">
                        <w:pPr>
                          <w:tabs>
                            <w:tab w:val="left" w:pos="826"/>
                            <w:tab w:val="left" w:pos="1653"/>
                            <w:tab w:val="left" w:pos="2429"/>
                            <w:tab w:val="left" w:pos="3206"/>
                            <w:tab w:val="left" w:pos="4160"/>
                          </w:tabs>
                          <w:spacing w:line="221" w:lineRule="exact"/>
                          <w:ind w:right="18"/>
                          <w:jc w:val="center"/>
                          <w:rPr>
                            <w:sz w:val="20"/>
                          </w:rPr>
                        </w:pPr>
                        <w:r>
                          <w:rPr>
                            <w:spacing w:val="-2"/>
                            <w:sz w:val="20"/>
                          </w:rPr>
                          <w:t>20-</w:t>
                        </w:r>
                        <w:r>
                          <w:rPr>
                            <w:spacing w:val="-5"/>
                            <w:sz w:val="20"/>
                          </w:rPr>
                          <w:t>40</w:t>
                        </w:r>
                        <w:r>
                          <w:rPr>
                            <w:sz w:val="20"/>
                          </w:rPr>
                          <w:tab/>
                        </w:r>
                        <w:r>
                          <w:rPr>
                            <w:spacing w:val="-2"/>
                            <w:sz w:val="20"/>
                          </w:rPr>
                          <w:t>40-</w:t>
                        </w:r>
                        <w:r>
                          <w:rPr>
                            <w:spacing w:val="-5"/>
                            <w:sz w:val="20"/>
                          </w:rPr>
                          <w:t>60</w:t>
                        </w:r>
                        <w:r>
                          <w:rPr>
                            <w:sz w:val="20"/>
                          </w:rPr>
                          <w:tab/>
                        </w:r>
                        <w:r>
                          <w:rPr>
                            <w:spacing w:val="-2"/>
                            <w:sz w:val="20"/>
                          </w:rPr>
                          <w:t>60-</w:t>
                        </w:r>
                        <w:r>
                          <w:rPr>
                            <w:spacing w:val="-5"/>
                            <w:sz w:val="20"/>
                          </w:rPr>
                          <w:t>80</w:t>
                        </w:r>
                        <w:r>
                          <w:rPr>
                            <w:sz w:val="20"/>
                          </w:rPr>
                          <w:tab/>
                        </w:r>
                        <w:r>
                          <w:rPr>
                            <w:spacing w:val="-2"/>
                            <w:sz w:val="20"/>
                          </w:rPr>
                          <w:t>80-</w:t>
                        </w:r>
                        <w:r>
                          <w:rPr>
                            <w:spacing w:val="-5"/>
                            <w:sz w:val="20"/>
                          </w:rPr>
                          <w:t>100</w:t>
                        </w:r>
                        <w:r>
                          <w:rPr>
                            <w:sz w:val="20"/>
                          </w:rPr>
                          <w:tab/>
                        </w:r>
                        <w:r>
                          <w:rPr>
                            <w:spacing w:val="-2"/>
                            <w:sz w:val="20"/>
                          </w:rPr>
                          <w:t>100-</w:t>
                        </w:r>
                        <w:r>
                          <w:rPr>
                            <w:spacing w:val="-5"/>
                            <w:sz w:val="20"/>
                          </w:rPr>
                          <w:t>150</w:t>
                        </w:r>
                        <w:r>
                          <w:rPr>
                            <w:sz w:val="20"/>
                          </w:rPr>
                          <w:tab/>
                        </w:r>
                        <w:r>
                          <w:rPr>
                            <w:spacing w:val="-4"/>
                            <w:sz w:val="20"/>
                          </w:rPr>
                          <w:t>150&lt;</w:t>
                        </w:r>
                      </w:p>
                      <w:p w14:paraId="1E4E28EC" w14:textId="77777777" w:rsidR="00585A0B" w:rsidRDefault="00585A0B" w:rsidP="00585A0B">
                        <w:pPr>
                          <w:spacing w:before="61"/>
                          <w:ind w:left="22" w:right="18"/>
                          <w:jc w:val="center"/>
                          <w:rPr>
                            <w:b/>
                            <w:sz w:val="20"/>
                          </w:rPr>
                        </w:pPr>
                        <w:r>
                          <w:rPr>
                            <w:b/>
                            <w:spacing w:val="-5"/>
                            <w:sz w:val="20"/>
                          </w:rPr>
                          <w:t>GBH</w:t>
                        </w:r>
                      </w:p>
                    </w:txbxContent>
                  </v:textbox>
                </v:shape>
                <w10:wrap anchorx="page"/>
              </v:group>
            </w:pict>
          </mc:Fallback>
        </mc:AlternateContent>
      </w:r>
    </w:p>
    <w:p w14:paraId="56796EAF" w14:textId="77777777" w:rsidR="00585A0B" w:rsidRDefault="00585A0B" w:rsidP="00585A0B">
      <w:pPr>
        <w:pStyle w:val="BodyText"/>
        <w:rPr>
          <w:sz w:val="22"/>
        </w:rPr>
      </w:pPr>
    </w:p>
    <w:p w14:paraId="0B9823A5" w14:textId="77777777" w:rsidR="00585A0B" w:rsidRDefault="00585A0B" w:rsidP="00585A0B">
      <w:pPr>
        <w:pStyle w:val="BodyText"/>
        <w:rPr>
          <w:sz w:val="22"/>
        </w:rPr>
      </w:pPr>
    </w:p>
    <w:p w14:paraId="669C1761" w14:textId="77777777" w:rsidR="00585A0B" w:rsidRDefault="00585A0B" w:rsidP="00585A0B">
      <w:pPr>
        <w:pStyle w:val="BodyText"/>
        <w:rPr>
          <w:sz w:val="22"/>
        </w:rPr>
      </w:pPr>
    </w:p>
    <w:p w14:paraId="0D39C50D" w14:textId="77777777" w:rsidR="00585A0B" w:rsidRDefault="00585A0B" w:rsidP="00585A0B">
      <w:pPr>
        <w:pStyle w:val="BodyText"/>
        <w:rPr>
          <w:sz w:val="22"/>
        </w:rPr>
      </w:pPr>
    </w:p>
    <w:p w14:paraId="7C492AE8" w14:textId="77777777" w:rsidR="00585A0B" w:rsidRDefault="00585A0B" w:rsidP="00585A0B">
      <w:pPr>
        <w:pStyle w:val="BodyText"/>
        <w:rPr>
          <w:sz w:val="22"/>
        </w:rPr>
      </w:pPr>
    </w:p>
    <w:p w14:paraId="1E000669" w14:textId="77777777" w:rsidR="00585A0B" w:rsidRDefault="00585A0B" w:rsidP="00585A0B">
      <w:pPr>
        <w:pStyle w:val="BodyText"/>
        <w:rPr>
          <w:sz w:val="22"/>
        </w:rPr>
      </w:pPr>
    </w:p>
    <w:p w14:paraId="0202B501" w14:textId="77777777" w:rsidR="00585A0B" w:rsidRDefault="00585A0B" w:rsidP="00585A0B">
      <w:pPr>
        <w:pStyle w:val="BodyText"/>
        <w:rPr>
          <w:sz w:val="22"/>
        </w:rPr>
      </w:pPr>
    </w:p>
    <w:p w14:paraId="3CE68616" w14:textId="77777777" w:rsidR="00585A0B" w:rsidRDefault="00585A0B" w:rsidP="00585A0B">
      <w:pPr>
        <w:pStyle w:val="BodyText"/>
        <w:rPr>
          <w:sz w:val="22"/>
        </w:rPr>
      </w:pPr>
    </w:p>
    <w:p w14:paraId="72B2BF9A" w14:textId="77777777" w:rsidR="00585A0B" w:rsidRDefault="00585A0B" w:rsidP="00585A0B">
      <w:pPr>
        <w:pStyle w:val="BodyText"/>
        <w:rPr>
          <w:sz w:val="22"/>
        </w:rPr>
      </w:pPr>
    </w:p>
    <w:p w14:paraId="4E6D5DF9" w14:textId="77777777" w:rsidR="00585A0B" w:rsidRDefault="00585A0B" w:rsidP="00585A0B">
      <w:pPr>
        <w:pStyle w:val="BodyText"/>
        <w:rPr>
          <w:sz w:val="22"/>
        </w:rPr>
      </w:pPr>
    </w:p>
    <w:p w14:paraId="54BAEA01" w14:textId="77777777" w:rsidR="00585A0B" w:rsidRDefault="00585A0B" w:rsidP="00585A0B">
      <w:pPr>
        <w:pStyle w:val="BodyText"/>
        <w:rPr>
          <w:sz w:val="22"/>
        </w:rPr>
      </w:pPr>
    </w:p>
    <w:p w14:paraId="21B00C52" w14:textId="77777777" w:rsidR="00585A0B" w:rsidRDefault="00585A0B" w:rsidP="00585A0B">
      <w:pPr>
        <w:pStyle w:val="BodyText"/>
        <w:rPr>
          <w:sz w:val="22"/>
        </w:rPr>
      </w:pPr>
    </w:p>
    <w:p w14:paraId="79D5651A" w14:textId="77777777" w:rsidR="00585A0B" w:rsidRDefault="00585A0B" w:rsidP="00585A0B">
      <w:pPr>
        <w:pStyle w:val="BodyText"/>
        <w:rPr>
          <w:sz w:val="22"/>
        </w:rPr>
      </w:pPr>
    </w:p>
    <w:p w14:paraId="0A9482F2" w14:textId="77777777" w:rsidR="00585A0B" w:rsidRDefault="00585A0B" w:rsidP="00585A0B">
      <w:pPr>
        <w:pStyle w:val="BodyText"/>
        <w:rPr>
          <w:sz w:val="22"/>
        </w:rPr>
      </w:pPr>
    </w:p>
    <w:p w14:paraId="7E7031FC" w14:textId="77777777" w:rsidR="00585A0B" w:rsidRDefault="00585A0B" w:rsidP="00585A0B">
      <w:pPr>
        <w:pStyle w:val="BodyText"/>
        <w:rPr>
          <w:sz w:val="22"/>
        </w:rPr>
      </w:pPr>
    </w:p>
    <w:p w14:paraId="313A99F7" w14:textId="77777777" w:rsidR="00585A0B" w:rsidRDefault="00585A0B" w:rsidP="00585A0B">
      <w:pPr>
        <w:pStyle w:val="BodyText"/>
        <w:rPr>
          <w:sz w:val="22"/>
        </w:rPr>
      </w:pPr>
    </w:p>
    <w:p w14:paraId="303177AA" w14:textId="77777777" w:rsidR="00585A0B" w:rsidRDefault="00585A0B" w:rsidP="00585A0B">
      <w:pPr>
        <w:pStyle w:val="BodyText"/>
        <w:spacing w:before="114"/>
        <w:rPr>
          <w:sz w:val="22"/>
        </w:rPr>
      </w:pPr>
    </w:p>
    <w:p w14:paraId="74C893EA" w14:textId="77777777" w:rsidR="00585A0B" w:rsidRDefault="00585A0B" w:rsidP="00585A0B">
      <w:pPr>
        <w:spacing w:before="1"/>
        <w:ind w:left="1783"/>
      </w:pPr>
      <w:r>
        <w:rPr>
          <w:noProof/>
          <w:lang w:eastAsia="en-IN"/>
        </w:rPr>
        <mc:AlternateContent>
          <mc:Choice Requires="wps">
            <w:drawing>
              <wp:anchor distT="0" distB="0" distL="0" distR="0" simplePos="0" relativeHeight="251662336" behindDoc="0" locked="0" layoutInCell="1" allowOverlap="1" wp14:anchorId="67D507BB" wp14:editId="72967782">
                <wp:simplePos x="0" y="0"/>
                <wp:positionH relativeFrom="page">
                  <wp:posOffset>1752784</wp:posOffset>
                </wp:positionH>
                <wp:positionV relativeFrom="paragraph">
                  <wp:posOffset>-2243815</wp:posOffset>
                </wp:positionV>
                <wp:extent cx="165735" cy="1209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209040"/>
                        </a:xfrm>
                        <a:prstGeom prst="rect">
                          <a:avLst/>
                        </a:prstGeom>
                      </wps:spPr>
                      <wps:txbx>
                        <w:txbxContent>
                          <w:p w14:paraId="7643EF49" w14:textId="77777777" w:rsidR="00585A0B" w:rsidRDefault="00585A0B" w:rsidP="00585A0B">
                            <w:pPr>
                              <w:spacing w:before="10"/>
                              <w:ind w:left="20"/>
                              <w:rPr>
                                <w:b/>
                                <w:sz w:val="20"/>
                              </w:rPr>
                            </w:pPr>
                            <w:r>
                              <w:rPr>
                                <w:b/>
                                <w:sz w:val="20"/>
                              </w:rPr>
                              <w:t>Species</w:t>
                            </w:r>
                            <w:r>
                              <w:rPr>
                                <w:b/>
                                <w:spacing w:val="-6"/>
                                <w:sz w:val="20"/>
                              </w:rPr>
                              <w:t xml:space="preserve"> </w:t>
                            </w:r>
                            <w:r>
                              <w:rPr>
                                <w:b/>
                                <w:sz w:val="20"/>
                              </w:rPr>
                              <w:t>Percentage</w:t>
                            </w:r>
                            <w:r>
                              <w:rPr>
                                <w:b/>
                                <w:spacing w:val="-9"/>
                                <w:sz w:val="20"/>
                              </w:rPr>
                              <w:t xml:space="preserve"> </w:t>
                            </w:r>
                            <w:r>
                              <w:rPr>
                                <w:b/>
                                <w:spacing w:val="-10"/>
                                <w:sz w:val="20"/>
                              </w:rPr>
                              <w:t>%</w:t>
                            </w:r>
                          </w:p>
                        </w:txbxContent>
                      </wps:txbx>
                      <wps:bodyPr vert="vert270" wrap="square" lIns="0" tIns="0" rIns="0" bIns="0" rtlCol="0">
                        <a:noAutofit/>
                      </wps:bodyPr>
                    </wps:wsp>
                  </a:graphicData>
                </a:graphic>
              </wp:anchor>
            </w:drawing>
          </mc:Choice>
          <mc:Fallback>
            <w:pict>
              <v:shape w14:anchorId="67D507BB" id="Textbox 51" o:spid="_x0000_s1070" type="#_x0000_t202" style="position:absolute;left:0;text-align:left;margin-left:138pt;margin-top:-176.7pt;width:13.05pt;height:95.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" filled="f" stroked="f">
                <v:textbox style="layout-flow:vertical;mso-layout-flow-alt:bottom-to-top" inset="0,0,0,0">
                  <w:txbxContent>
                    <w:p w14:paraId="7643EF49" w14:textId="77777777" w:rsidR="00585A0B" w:rsidRDefault="00585A0B" w:rsidP="00585A0B">
                      <w:pPr>
                        <w:spacing w:before="10"/>
                        <w:ind w:left="20"/>
                        <w:rPr>
                          <w:b/>
                          <w:sz w:val="20"/>
                        </w:rPr>
                      </w:pPr>
                      <w:r>
                        <w:rPr>
                          <w:b/>
                          <w:sz w:val="20"/>
                        </w:rPr>
                        <w:t>Species</w:t>
                      </w:r>
                      <w:r>
                        <w:rPr>
                          <w:b/>
                          <w:spacing w:val="-6"/>
                          <w:sz w:val="20"/>
                        </w:rPr>
                        <w:t xml:space="preserve"> </w:t>
                      </w:r>
                      <w:r>
                        <w:rPr>
                          <w:b/>
                          <w:sz w:val="20"/>
                        </w:rPr>
                        <w:t>Percentage</w:t>
                      </w:r>
                      <w:r>
                        <w:rPr>
                          <w:b/>
                          <w:spacing w:val="-9"/>
                          <w:sz w:val="20"/>
                        </w:rPr>
                        <w:t xml:space="preserve"> </w:t>
                      </w:r>
                      <w:r>
                        <w:rPr>
                          <w:b/>
                          <w:spacing w:val="-10"/>
                          <w:sz w:val="20"/>
                        </w:rPr>
                        <w:t>%</w:t>
                      </w:r>
                    </w:p>
                  </w:txbxContent>
                </v:textbox>
                <w10:wrap anchorx="page"/>
              </v:shape>
            </w:pict>
          </mc:Fallback>
        </mc:AlternateContent>
      </w:r>
      <w:r>
        <w:t>Fig</w:t>
      </w:r>
      <w:r>
        <w:rPr>
          <w:spacing w:val="-6"/>
        </w:rPr>
        <w:t xml:space="preserve"> </w:t>
      </w:r>
      <w:r>
        <w:t>2:</w:t>
      </w:r>
      <w:r>
        <w:rPr>
          <w:spacing w:val="-2"/>
        </w:rPr>
        <w:t xml:space="preserve"> </w:t>
      </w:r>
      <w:r>
        <w:t>Percentage</w:t>
      </w:r>
      <w:r>
        <w:rPr>
          <w:spacing w:val="-3"/>
        </w:rPr>
        <w:t xml:space="preserve"> </w:t>
      </w:r>
      <w:r>
        <w:t>of</w:t>
      </w:r>
      <w:r>
        <w:rPr>
          <w:spacing w:val="-5"/>
        </w:rPr>
        <w:t xml:space="preserve"> </w:t>
      </w:r>
      <w:r>
        <w:t>species</w:t>
      </w:r>
      <w:r>
        <w:rPr>
          <w:spacing w:val="-4"/>
        </w:rPr>
        <w:t xml:space="preserve"> </w:t>
      </w:r>
      <w:r>
        <w:t>composition</w:t>
      </w:r>
      <w:r>
        <w:rPr>
          <w:spacing w:val="-3"/>
        </w:rPr>
        <w:t xml:space="preserve"> </w:t>
      </w:r>
      <w:r>
        <w:t>of</w:t>
      </w:r>
      <w:r>
        <w:rPr>
          <w:spacing w:val="-3"/>
        </w:rPr>
        <w:t xml:space="preserve"> </w:t>
      </w:r>
      <w:r>
        <w:t>different</w:t>
      </w:r>
      <w:r>
        <w:rPr>
          <w:spacing w:val="-2"/>
        </w:rPr>
        <w:t xml:space="preserve"> </w:t>
      </w:r>
      <w:r>
        <w:rPr>
          <w:spacing w:val="-4"/>
        </w:rPr>
        <w:t>girth</w:t>
      </w:r>
    </w:p>
    <w:p w14:paraId="4DDF6C12" w14:textId="77777777" w:rsidR="00F657EE" w:rsidRDefault="00F657EE" w:rsidP="00F657EE">
      <w:pPr>
        <w:pStyle w:val="BodyText"/>
        <w:ind w:right="4"/>
        <w:jc w:val="both"/>
      </w:pPr>
      <w:r>
        <w:t>The observed variation in species richness, diversity, and forest structural attributes across the four zones provides strong evidence for a clear ecological gradient driven by proximity to mining activities. This gradient reflects not only the spatial influence of disturbance but also the successional trajectory of the forest ecosystem in response to anthropogenic stressors.</w:t>
      </w:r>
    </w:p>
    <w:p w14:paraId="0F41D651" w14:textId="77777777" w:rsidR="00F657EE" w:rsidRDefault="00F657EE" w:rsidP="00F657EE">
      <w:pPr>
        <w:ind w:left="115"/>
        <w:jc w:val="both"/>
      </w:pPr>
    </w:p>
    <w:p w14:paraId="6BC7AADA" w14:textId="77777777" w:rsidR="00F657EE" w:rsidRDefault="00F657EE" w:rsidP="00F657EE">
      <w:pPr>
        <w:ind w:left="115"/>
        <w:jc w:val="both"/>
      </w:pPr>
      <w:r>
        <w:t>Table</w:t>
      </w:r>
      <w:r>
        <w:rPr>
          <w:spacing w:val="-5"/>
        </w:rPr>
        <w:t xml:space="preserve"> </w:t>
      </w:r>
      <w:r>
        <w:t>1:</w:t>
      </w:r>
      <w:r>
        <w:rPr>
          <w:spacing w:val="-1"/>
        </w:rPr>
        <w:t xml:space="preserve"> </w:t>
      </w:r>
      <w:r>
        <w:t>Diversity</w:t>
      </w:r>
      <w:r>
        <w:rPr>
          <w:spacing w:val="-5"/>
        </w:rPr>
        <w:t xml:space="preserve"> </w:t>
      </w:r>
      <w:r>
        <w:t>indices</w:t>
      </w:r>
      <w:r>
        <w:rPr>
          <w:spacing w:val="-5"/>
        </w:rPr>
        <w:t xml:space="preserve"> </w:t>
      </w:r>
      <w:r>
        <w:t>of</w:t>
      </w:r>
      <w:r>
        <w:rPr>
          <w:spacing w:val="-2"/>
        </w:rPr>
        <w:t xml:space="preserve"> </w:t>
      </w:r>
      <w:r>
        <w:t>different</w:t>
      </w:r>
      <w:r>
        <w:rPr>
          <w:spacing w:val="-1"/>
        </w:rPr>
        <w:t xml:space="preserve"> </w:t>
      </w:r>
      <w:r>
        <w:t>zones</w:t>
      </w:r>
      <w:r>
        <w:rPr>
          <w:spacing w:val="-5"/>
        </w:rPr>
        <w:t xml:space="preserve"> </w:t>
      </w:r>
      <w:r>
        <w:t>of</w:t>
      </w:r>
      <w:r>
        <w:rPr>
          <w:spacing w:val="-4"/>
        </w:rPr>
        <w:t xml:space="preserve"> </w:t>
      </w:r>
      <w:r>
        <w:t>the</w:t>
      </w:r>
      <w:r>
        <w:rPr>
          <w:spacing w:val="-4"/>
        </w:rPr>
        <w:t xml:space="preserve"> </w:t>
      </w:r>
      <w:r>
        <w:t>study</w:t>
      </w:r>
      <w:r>
        <w:rPr>
          <w:spacing w:val="-5"/>
        </w:rPr>
        <w:t xml:space="preserve"> </w:t>
      </w:r>
      <w:r>
        <w:rPr>
          <w:spacing w:val="-4"/>
        </w:rPr>
        <w:t>area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1136"/>
        <w:gridCol w:w="1133"/>
        <w:gridCol w:w="1278"/>
        <w:gridCol w:w="1275"/>
      </w:tblGrid>
      <w:tr w:rsidR="00F657EE" w14:paraId="30B0076E" w14:textId="77777777" w:rsidTr="00F657EE">
        <w:trPr>
          <w:trHeight w:val="316"/>
          <w:jc w:val="center"/>
        </w:trPr>
        <w:tc>
          <w:tcPr>
            <w:tcW w:w="3795" w:type="dxa"/>
          </w:tcPr>
          <w:p w14:paraId="65F26DB2" w14:textId="77777777" w:rsidR="00F657EE" w:rsidRDefault="00F657EE" w:rsidP="00AC1A94">
            <w:pPr>
              <w:pStyle w:val="TableParagraph"/>
              <w:spacing w:line="275" w:lineRule="exact"/>
              <w:ind w:left="107"/>
              <w:jc w:val="left"/>
              <w:rPr>
                <w:b/>
                <w:sz w:val="24"/>
              </w:rPr>
            </w:pPr>
            <w:r>
              <w:rPr>
                <w:b/>
                <w:spacing w:val="-2"/>
                <w:sz w:val="24"/>
              </w:rPr>
              <w:t>Index</w:t>
            </w:r>
          </w:p>
        </w:tc>
        <w:tc>
          <w:tcPr>
            <w:tcW w:w="1136" w:type="dxa"/>
          </w:tcPr>
          <w:p w14:paraId="20673349" w14:textId="77777777" w:rsidR="00F657EE" w:rsidRDefault="00F657EE" w:rsidP="00AC1A94">
            <w:pPr>
              <w:pStyle w:val="TableParagraph"/>
              <w:spacing w:line="275" w:lineRule="exact"/>
              <w:ind w:left="107"/>
              <w:jc w:val="left"/>
              <w:rPr>
                <w:b/>
                <w:sz w:val="24"/>
              </w:rPr>
            </w:pPr>
            <w:r>
              <w:rPr>
                <w:b/>
                <w:sz w:val="24"/>
              </w:rPr>
              <w:t>Zone</w:t>
            </w:r>
            <w:r>
              <w:rPr>
                <w:b/>
                <w:spacing w:val="-5"/>
                <w:sz w:val="24"/>
              </w:rPr>
              <w:t xml:space="preserve"> </w:t>
            </w:r>
            <w:r>
              <w:rPr>
                <w:b/>
                <w:spacing w:val="-10"/>
                <w:sz w:val="24"/>
              </w:rPr>
              <w:t>I</w:t>
            </w:r>
          </w:p>
        </w:tc>
        <w:tc>
          <w:tcPr>
            <w:tcW w:w="1133" w:type="dxa"/>
          </w:tcPr>
          <w:p w14:paraId="32274765" w14:textId="77777777" w:rsidR="00F657EE" w:rsidRDefault="00F657EE" w:rsidP="00AC1A94">
            <w:pPr>
              <w:pStyle w:val="TableParagraph"/>
              <w:spacing w:line="275" w:lineRule="exact"/>
              <w:ind w:right="248"/>
              <w:rPr>
                <w:b/>
                <w:sz w:val="24"/>
              </w:rPr>
            </w:pPr>
            <w:r>
              <w:rPr>
                <w:b/>
                <w:sz w:val="24"/>
              </w:rPr>
              <w:t>Zone</w:t>
            </w:r>
            <w:r>
              <w:rPr>
                <w:b/>
                <w:spacing w:val="-5"/>
                <w:sz w:val="24"/>
              </w:rPr>
              <w:t xml:space="preserve"> II</w:t>
            </w:r>
          </w:p>
        </w:tc>
        <w:tc>
          <w:tcPr>
            <w:tcW w:w="1278" w:type="dxa"/>
          </w:tcPr>
          <w:p w14:paraId="27EAB94C" w14:textId="77777777" w:rsidR="00F657EE" w:rsidRDefault="00F657EE" w:rsidP="00AC1A94">
            <w:pPr>
              <w:pStyle w:val="TableParagraph"/>
              <w:spacing w:line="275" w:lineRule="exact"/>
              <w:ind w:right="300"/>
              <w:rPr>
                <w:b/>
                <w:sz w:val="24"/>
              </w:rPr>
            </w:pPr>
            <w:r>
              <w:rPr>
                <w:b/>
                <w:sz w:val="24"/>
              </w:rPr>
              <w:t>Zone</w:t>
            </w:r>
            <w:r>
              <w:rPr>
                <w:b/>
                <w:spacing w:val="-5"/>
                <w:sz w:val="24"/>
              </w:rPr>
              <w:t xml:space="preserve"> III</w:t>
            </w:r>
          </w:p>
        </w:tc>
        <w:tc>
          <w:tcPr>
            <w:tcW w:w="1275" w:type="dxa"/>
          </w:tcPr>
          <w:p w14:paraId="72D356A6" w14:textId="77777777" w:rsidR="00F657EE" w:rsidRDefault="00F657EE" w:rsidP="00AC1A94">
            <w:pPr>
              <w:pStyle w:val="TableParagraph"/>
              <w:spacing w:line="275" w:lineRule="exact"/>
              <w:ind w:right="311"/>
              <w:rPr>
                <w:b/>
                <w:sz w:val="24"/>
              </w:rPr>
            </w:pPr>
            <w:r>
              <w:rPr>
                <w:b/>
                <w:sz w:val="24"/>
              </w:rPr>
              <w:t>Zone</w:t>
            </w:r>
            <w:r>
              <w:rPr>
                <w:b/>
                <w:spacing w:val="-5"/>
                <w:sz w:val="24"/>
              </w:rPr>
              <w:t xml:space="preserve"> IV</w:t>
            </w:r>
          </w:p>
        </w:tc>
      </w:tr>
      <w:tr w:rsidR="00F657EE" w14:paraId="316156AE" w14:textId="77777777" w:rsidTr="00F657EE">
        <w:trPr>
          <w:trHeight w:val="316"/>
          <w:jc w:val="center"/>
        </w:trPr>
        <w:tc>
          <w:tcPr>
            <w:tcW w:w="3795" w:type="dxa"/>
          </w:tcPr>
          <w:p w14:paraId="6C19DACE" w14:textId="77777777" w:rsidR="00F657EE" w:rsidRDefault="00F657EE" w:rsidP="00AC1A94">
            <w:pPr>
              <w:pStyle w:val="TableParagraph"/>
              <w:ind w:left="107"/>
              <w:jc w:val="left"/>
              <w:rPr>
                <w:sz w:val="24"/>
              </w:rPr>
            </w:pPr>
            <w:r>
              <w:rPr>
                <w:sz w:val="24"/>
              </w:rPr>
              <w:t>Total</w:t>
            </w:r>
            <w:r>
              <w:rPr>
                <w:spacing w:val="-1"/>
                <w:sz w:val="24"/>
              </w:rPr>
              <w:t xml:space="preserve"> </w:t>
            </w:r>
            <w:r>
              <w:rPr>
                <w:sz w:val="24"/>
              </w:rPr>
              <w:t>Species</w:t>
            </w:r>
            <w:r>
              <w:rPr>
                <w:spacing w:val="-1"/>
                <w:sz w:val="24"/>
              </w:rPr>
              <w:t xml:space="preserve"> </w:t>
            </w:r>
            <w:r>
              <w:rPr>
                <w:spacing w:val="-5"/>
                <w:sz w:val="24"/>
              </w:rPr>
              <w:t>(S)</w:t>
            </w:r>
          </w:p>
        </w:tc>
        <w:tc>
          <w:tcPr>
            <w:tcW w:w="1136" w:type="dxa"/>
          </w:tcPr>
          <w:p w14:paraId="36EBF47E" w14:textId="77777777" w:rsidR="00F657EE" w:rsidRDefault="00F657EE" w:rsidP="00AC1A94">
            <w:pPr>
              <w:pStyle w:val="TableParagraph"/>
              <w:ind w:left="6"/>
              <w:jc w:val="center"/>
              <w:rPr>
                <w:sz w:val="24"/>
              </w:rPr>
            </w:pPr>
            <w:r>
              <w:rPr>
                <w:spacing w:val="-5"/>
                <w:sz w:val="24"/>
              </w:rPr>
              <w:t>37</w:t>
            </w:r>
          </w:p>
        </w:tc>
        <w:tc>
          <w:tcPr>
            <w:tcW w:w="1133" w:type="dxa"/>
          </w:tcPr>
          <w:p w14:paraId="150F4FBB" w14:textId="77777777" w:rsidR="00F657EE" w:rsidRDefault="00F657EE" w:rsidP="00AC1A94">
            <w:pPr>
              <w:pStyle w:val="TableParagraph"/>
              <w:ind w:left="8"/>
              <w:jc w:val="center"/>
              <w:rPr>
                <w:sz w:val="24"/>
              </w:rPr>
            </w:pPr>
            <w:r>
              <w:rPr>
                <w:spacing w:val="-5"/>
                <w:sz w:val="24"/>
              </w:rPr>
              <w:t>32</w:t>
            </w:r>
          </w:p>
        </w:tc>
        <w:tc>
          <w:tcPr>
            <w:tcW w:w="1278" w:type="dxa"/>
          </w:tcPr>
          <w:p w14:paraId="07727721" w14:textId="77777777" w:rsidR="00F657EE" w:rsidRDefault="00F657EE" w:rsidP="00AC1A94">
            <w:pPr>
              <w:pStyle w:val="TableParagraph"/>
              <w:ind w:left="7"/>
              <w:jc w:val="center"/>
              <w:rPr>
                <w:sz w:val="24"/>
              </w:rPr>
            </w:pPr>
            <w:r>
              <w:rPr>
                <w:spacing w:val="-5"/>
                <w:sz w:val="24"/>
              </w:rPr>
              <w:t>25</w:t>
            </w:r>
          </w:p>
        </w:tc>
        <w:tc>
          <w:tcPr>
            <w:tcW w:w="1275" w:type="dxa"/>
          </w:tcPr>
          <w:p w14:paraId="4D50D753" w14:textId="77777777" w:rsidR="00F657EE" w:rsidRDefault="00F657EE" w:rsidP="00AC1A94">
            <w:pPr>
              <w:pStyle w:val="TableParagraph"/>
              <w:ind w:left="4"/>
              <w:jc w:val="center"/>
              <w:rPr>
                <w:sz w:val="24"/>
              </w:rPr>
            </w:pPr>
            <w:r>
              <w:rPr>
                <w:spacing w:val="-5"/>
                <w:sz w:val="24"/>
              </w:rPr>
              <w:t>28</w:t>
            </w:r>
          </w:p>
        </w:tc>
      </w:tr>
      <w:tr w:rsidR="00F657EE" w14:paraId="327787F5" w14:textId="77777777" w:rsidTr="00F657EE">
        <w:trPr>
          <w:trHeight w:val="318"/>
          <w:jc w:val="center"/>
        </w:trPr>
        <w:tc>
          <w:tcPr>
            <w:tcW w:w="3795" w:type="dxa"/>
          </w:tcPr>
          <w:p w14:paraId="7E472EA5" w14:textId="77777777" w:rsidR="00F657EE" w:rsidRDefault="00F657EE" w:rsidP="00AC1A94">
            <w:pPr>
              <w:pStyle w:val="TableParagraph"/>
              <w:ind w:left="107"/>
              <w:jc w:val="left"/>
              <w:rPr>
                <w:sz w:val="24"/>
              </w:rPr>
            </w:pPr>
            <w:r>
              <w:rPr>
                <w:sz w:val="24"/>
              </w:rPr>
              <w:t>Total</w:t>
            </w:r>
            <w:r>
              <w:rPr>
                <w:spacing w:val="-3"/>
                <w:sz w:val="24"/>
              </w:rPr>
              <w:t xml:space="preserve"> </w:t>
            </w:r>
            <w:r>
              <w:rPr>
                <w:sz w:val="24"/>
              </w:rPr>
              <w:t>Individuals</w:t>
            </w:r>
            <w:r>
              <w:rPr>
                <w:spacing w:val="-3"/>
                <w:sz w:val="24"/>
              </w:rPr>
              <w:t xml:space="preserve"> </w:t>
            </w:r>
            <w:r>
              <w:rPr>
                <w:spacing w:val="-5"/>
                <w:sz w:val="24"/>
              </w:rPr>
              <w:t>(N)</w:t>
            </w:r>
          </w:p>
        </w:tc>
        <w:tc>
          <w:tcPr>
            <w:tcW w:w="1136" w:type="dxa"/>
          </w:tcPr>
          <w:p w14:paraId="0BD55D31" w14:textId="77777777" w:rsidR="00F657EE" w:rsidRDefault="00F657EE" w:rsidP="00AC1A94">
            <w:pPr>
              <w:pStyle w:val="TableParagraph"/>
              <w:ind w:left="6"/>
              <w:jc w:val="center"/>
              <w:rPr>
                <w:sz w:val="24"/>
              </w:rPr>
            </w:pPr>
            <w:r>
              <w:rPr>
                <w:spacing w:val="-5"/>
                <w:sz w:val="24"/>
              </w:rPr>
              <w:t>677</w:t>
            </w:r>
          </w:p>
        </w:tc>
        <w:tc>
          <w:tcPr>
            <w:tcW w:w="1133" w:type="dxa"/>
          </w:tcPr>
          <w:p w14:paraId="1364CDFC" w14:textId="77777777" w:rsidR="00F657EE" w:rsidRDefault="00F657EE" w:rsidP="00AC1A94">
            <w:pPr>
              <w:pStyle w:val="TableParagraph"/>
              <w:ind w:left="8"/>
              <w:jc w:val="center"/>
              <w:rPr>
                <w:sz w:val="24"/>
              </w:rPr>
            </w:pPr>
            <w:r>
              <w:rPr>
                <w:spacing w:val="-5"/>
                <w:sz w:val="24"/>
              </w:rPr>
              <w:t>706</w:t>
            </w:r>
          </w:p>
        </w:tc>
        <w:tc>
          <w:tcPr>
            <w:tcW w:w="1278" w:type="dxa"/>
          </w:tcPr>
          <w:p w14:paraId="1D3F0455" w14:textId="77777777" w:rsidR="00F657EE" w:rsidRDefault="00F657EE" w:rsidP="00AC1A94">
            <w:pPr>
              <w:pStyle w:val="TableParagraph"/>
              <w:ind w:left="7"/>
              <w:jc w:val="center"/>
              <w:rPr>
                <w:sz w:val="24"/>
              </w:rPr>
            </w:pPr>
            <w:r>
              <w:rPr>
                <w:spacing w:val="-5"/>
                <w:sz w:val="24"/>
              </w:rPr>
              <w:t>831</w:t>
            </w:r>
          </w:p>
        </w:tc>
        <w:tc>
          <w:tcPr>
            <w:tcW w:w="1275" w:type="dxa"/>
          </w:tcPr>
          <w:p w14:paraId="1595E4CF" w14:textId="77777777" w:rsidR="00F657EE" w:rsidRDefault="00F657EE" w:rsidP="00AC1A94">
            <w:pPr>
              <w:pStyle w:val="TableParagraph"/>
              <w:ind w:left="4"/>
              <w:jc w:val="center"/>
              <w:rPr>
                <w:sz w:val="24"/>
              </w:rPr>
            </w:pPr>
            <w:r>
              <w:rPr>
                <w:spacing w:val="-5"/>
                <w:sz w:val="24"/>
              </w:rPr>
              <w:t>793</w:t>
            </w:r>
          </w:p>
        </w:tc>
      </w:tr>
      <w:tr w:rsidR="00F657EE" w14:paraId="51DB553F" w14:textId="77777777" w:rsidTr="00F657EE">
        <w:trPr>
          <w:trHeight w:val="336"/>
          <w:jc w:val="center"/>
        </w:trPr>
        <w:tc>
          <w:tcPr>
            <w:tcW w:w="3795" w:type="dxa"/>
          </w:tcPr>
          <w:p w14:paraId="2EA782AB" w14:textId="77777777" w:rsidR="00F657EE" w:rsidRDefault="00F657EE" w:rsidP="00AC1A94">
            <w:pPr>
              <w:pStyle w:val="TableParagraph"/>
              <w:ind w:left="107"/>
              <w:jc w:val="left"/>
              <w:rPr>
                <w:sz w:val="24"/>
              </w:rPr>
            </w:pPr>
            <w:r>
              <w:rPr>
                <w:sz w:val="24"/>
              </w:rPr>
              <w:t>Basal area</w:t>
            </w:r>
            <w:r>
              <w:rPr>
                <w:spacing w:val="-3"/>
                <w:sz w:val="24"/>
              </w:rPr>
              <w:t xml:space="preserve"> </w:t>
            </w:r>
            <w:r>
              <w:rPr>
                <w:sz w:val="24"/>
              </w:rPr>
              <w:t>(m</w:t>
            </w:r>
            <w:r>
              <w:rPr>
                <w:sz w:val="24"/>
                <w:vertAlign w:val="superscript"/>
              </w:rPr>
              <w:t>2</w:t>
            </w:r>
            <w:r>
              <w:rPr>
                <w:spacing w:val="-1"/>
                <w:sz w:val="24"/>
              </w:rPr>
              <w:t xml:space="preserve"> </w:t>
            </w:r>
            <w:r>
              <w:rPr>
                <w:sz w:val="24"/>
              </w:rPr>
              <w:t>ha</w:t>
            </w:r>
            <w:r>
              <w:rPr>
                <w:sz w:val="24"/>
                <w:vertAlign w:val="superscript"/>
              </w:rPr>
              <w:t>-</w:t>
            </w:r>
            <w:r>
              <w:rPr>
                <w:spacing w:val="-5"/>
                <w:sz w:val="24"/>
                <w:vertAlign w:val="superscript"/>
              </w:rPr>
              <w:t>1</w:t>
            </w:r>
            <w:r>
              <w:rPr>
                <w:spacing w:val="-5"/>
                <w:sz w:val="24"/>
              </w:rPr>
              <w:t>)</w:t>
            </w:r>
          </w:p>
        </w:tc>
        <w:tc>
          <w:tcPr>
            <w:tcW w:w="1136" w:type="dxa"/>
          </w:tcPr>
          <w:p w14:paraId="6B4CAA97" w14:textId="77777777" w:rsidR="00F657EE" w:rsidRDefault="00F657EE" w:rsidP="00AC1A94">
            <w:pPr>
              <w:pStyle w:val="TableParagraph"/>
              <w:ind w:right="289"/>
              <w:rPr>
                <w:sz w:val="24"/>
              </w:rPr>
            </w:pPr>
            <w:r>
              <w:rPr>
                <w:spacing w:val="-2"/>
                <w:sz w:val="24"/>
              </w:rPr>
              <w:t>13.42</w:t>
            </w:r>
          </w:p>
        </w:tc>
        <w:tc>
          <w:tcPr>
            <w:tcW w:w="1133" w:type="dxa"/>
          </w:tcPr>
          <w:p w14:paraId="77396634" w14:textId="77777777" w:rsidR="00F657EE" w:rsidRDefault="00F657EE" w:rsidP="00AC1A94">
            <w:pPr>
              <w:pStyle w:val="TableParagraph"/>
              <w:ind w:right="286"/>
              <w:rPr>
                <w:sz w:val="24"/>
              </w:rPr>
            </w:pPr>
            <w:r>
              <w:rPr>
                <w:spacing w:val="-2"/>
                <w:sz w:val="24"/>
              </w:rPr>
              <w:t>16.94</w:t>
            </w:r>
          </w:p>
        </w:tc>
        <w:tc>
          <w:tcPr>
            <w:tcW w:w="1278" w:type="dxa"/>
          </w:tcPr>
          <w:p w14:paraId="7012C2C3" w14:textId="77777777" w:rsidR="00F657EE" w:rsidRDefault="00F657EE" w:rsidP="00AC1A94">
            <w:pPr>
              <w:pStyle w:val="TableParagraph"/>
              <w:ind w:left="366"/>
              <w:jc w:val="left"/>
              <w:rPr>
                <w:sz w:val="24"/>
              </w:rPr>
            </w:pPr>
            <w:r>
              <w:rPr>
                <w:spacing w:val="-2"/>
                <w:sz w:val="24"/>
              </w:rPr>
              <w:t>22.35</w:t>
            </w:r>
          </w:p>
        </w:tc>
        <w:tc>
          <w:tcPr>
            <w:tcW w:w="1275" w:type="dxa"/>
          </w:tcPr>
          <w:p w14:paraId="1AC6A602" w14:textId="77777777" w:rsidR="00F657EE" w:rsidRDefault="00F657EE" w:rsidP="00AC1A94">
            <w:pPr>
              <w:pStyle w:val="TableParagraph"/>
              <w:ind w:right="357"/>
              <w:rPr>
                <w:sz w:val="24"/>
              </w:rPr>
            </w:pPr>
            <w:r>
              <w:rPr>
                <w:spacing w:val="-2"/>
                <w:sz w:val="24"/>
              </w:rPr>
              <w:t>22.88</w:t>
            </w:r>
          </w:p>
        </w:tc>
      </w:tr>
      <w:tr w:rsidR="00F657EE" w14:paraId="1C6A79D8" w14:textId="77777777" w:rsidTr="00F657EE">
        <w:trPr>
          <w:trHeight w:val="316"/>
          <w:jc w:val="center"/>
        </w:trPr>
        <w:tc>
          <w:tcPr>
            <w:tcW w:w="3795" w:type="dxa"/>
          </w:tcPr>
          <w:p w14:paraId="66622667" w14:textId="77777777" w:rsidR="00F657EE" w:rsidRDefault="00F657EE" w:rsidP="00AC1A94">
            <w:pPr>
              <w:pStyle w:val="TableParagraph"/>
              <w:ind w:left="107"/>
              <w:jc w:val="left"/>
              <w:rPr>
                <w:sz w:val="24"/>
              </w:rPr>
            </w:pPr>
            <w:r>
              <w:rPr>
                <w:sz w:val="24"/>
              </w:rPr>
              <w:t>Shannon-Wiener</w:t>
            </w:r>
            <w:r>
              <w:rPr>
                <w:spacing w:val="-3"/>
                <w:sz w:val="24"/>
              </w:rPr>
              <w:t xml:space="preserve"> </w:t>
            </w:r>
            <w:r>
              <w:rPr>
                <w:sz w:val="24"/>
              </w:rPr>
              <w:t>Index</w:t>
            </w:r>
            <w:r>
              <w:rPr>
                <w:spacing w:val="-2"/>
                <w:sz w:val="24"/>
              </w:rPr>
              <w:t xml:space="preserve"> </w:t>
            </w:r>
            <w:r>
              <w:rPr>
                <w:spacing w:val="-4"/>
                <w:sz w:val="24"/>
              </w:rPr>
              <w:t>(H')</w:t>
            </w:r>
          </w:p>
        </w:tc>
        <w:tc>
          <w:tcPr>
            <w:tcW w:w="1136" w:type="dxa"/>
          </w:tcPr>
          <w:p w14:paraId="5E68396C" w14:textId="77777777" w:rsidR="00F657EE" w:rsidRDefault="00F657EE" w:rsidP="00AC1A94">
            <w:pPr>
              <w:pStyle w:val="TableParagraph"/>
              <w:ind w:right="229"/>
              <w:rPr>
                <w:sz w:val="24"/>
              </w:rPr>
            </w:pPr>
            <w:r>
              <w:rPr>
                <w:spacing w:val="-2"/>
                <w:sz w:val="24"/>
              </w:rPr>
              <w:t>2.6319</w:t>
            </w:r>
          </w:p>
        </w:tc>
        <w:tc>
          <w:tcPr>
            <w:tcW w:w="1133" w:type="dxa"/>
          </w:tcPr>
          <w:p w14:paraId="5F6FD5AD" w14:textId="77777777" w:rsidR="00F657EE" w:rsidRDefault="00F657EE" w:rsidP="00AC1A94">
            <w:pPr>
              <w:pStyle w:val="TableParagraph"/>
              <w:ind w:right="226"/>
              <w:rPr>
                <w:sz w:val="24"/>
              </w:rPr>
            </w:pPr>
            <w:r>
              <w:rPr>
                <w:spacing w:val="-2"/>
                <w:sz w:val="24"/>
              </w:rPr>
              <w:t>2.4156</w:t>
            </w:r>
          </w:p>
        </w:tc>
        <w:tc>
          <w:tcPr>
            <w:tcW w:w="1278" w:type="dxa"/>
          </w:tcPr>
          <w:p w14:paraId="606527D6" w14:textId="77777777" w:rsidR="00F657EE" w:rsidRDefault="00F657EE" w:rsidP="00AC1A94">
            <w:pPr>
              <w:pStyle w:val="TableParagraph"/>
              <w:ind w:right="299"/>
              <w:rPr>
                <w:sz w:val="24"/>
              </w:rPr>
            </w:pPr>
            <w:r>
              <w:rPr>
                <w:spacing w:val="-2"/>
                <w:sz w:val="24"/>
              </w:rPr>
              <w:t>2.3115</w:t>
            </w:r>
          </w:p>
        </w:tc>
        <w:tc>
          <w:tcPr>
            <w:tcW w:w="1275" w:type="dxa"/>
          </w:tcPr>
          <w:p w14:paraId="23B61C5A" w14:textId="77777777" w:rsidR="00F657EE" w:rsidRDefault="00F657EE" w:rsidP="00AC1A94">
            <w:pPr>
              <w:pStyle w:val="TableParagraph"/>
              <w:ind w:right="297"/>
              <w:rPr>
                <w:sz w:val="24"/>
              </w:rPr>
            </w:pPr>
            <w:r>
              <w:rPr>
                <w:spacing w:val="-2"/>
                <w:sz w:val="24"/>
              </w:rPr>
              <w:t>2.5580</w:t>
            </w:r>
          </w:p>
        </w:tc>
      </w:tr>
      <w:tr w:rsidR="00F657EE" w14:paraId="340F05B5" w14:textId="77777777" w:rsidTr="00F657EE">
        <w:trPr>
          <w:trHeight w:val="318"/>
          <w:jc w:val="center"/>
        </w:trPr>
        <w:tc>
          <w:tcPr>
            <w:tcW w:w="3795" w:type="dxa"/>
          </w:tcPr>
          <w:p w14:paraId="3BD12272" w14:textId="77777777" w:rsidR="00F657EE" w:rsidRDefault="00F657EE" w:rsidP="00AC1A94">
            <w:pPr>
              <w:pStyle w:val="TableParagraph"/>
              <w:ind w:left="107"/>
              <w:jc w:val="left"/>
              <w:rPr>
                <w:sz w:val="24"/>
              </w:rPr>
            </w:pPr>
            <w:r>
              <w:rPr>
                <w:sz w:val="24"/>
              </w:rPr>
              <w:t>Simpson's</w:t>
            </w:r>
            <w:r>
              <w:rPr>
                <w:spacing w:val="-5"/>
                <w:sz w:val="24"/>
              </w:rPr>
              <w:t xml:space="preserve"> </w:t>
            </w:r>
            <w:r>
              <w:rPr>
                <w:sz w:val="24"/>
              </w:rPr>
              <w:t>Dominance</w:t>
            </w:r>
            <w:r>
              <w:rPr>
                <w:spacing w:val="-2"/>
                <w:sz w:val="24"/>
              </w:rPr>
              <w:t xml:space="preserve"> </w:t>
            </w:r>
            <w:r>
              <w:rPr>
                <w:sz w:val="24"/>
              </w:rPr>
              <w:t xml:space="preserve">Index </w:t>
            </w:r>
            <w:r>
              <w:rPr>
                <w:spacing w:val="-5"/>
                <w:sz w:val="24"/>
              </w:rPr>
              <w:t>(D)</w:t>
            </w:r>
          </w:p>
        </w:tc>
        <w:tc>
          <w:tcPr>
            <w:tcW w:w="1136" w:type="dxa"/>
          </w:tcPr>
          <w:p w14:paraId="6123341F" w14:textId="77777777" w:rsidR="00F657EE" w:rsidRDefault="00F657EE" w:rsidP="00AC1A94">
            <w:pPr>
              <w:pStyle w:val="TableParagraph"/>
              <w:ind w:right="229"/>
              <w:rPr>
                <w:sz w:val="24"/>
              </w:rPr>
            </w:pPr>
            <w:r>
              <w:rPr>
                <w:spacing w:val="-2"/>
                <w:sz w:val="24"/>
              </w:rPr>
              <w:t>0.1095</w:t>
            </w:r>
          </w:p>
        </w:tc>
        <w:tc>
          <w:tcPr>
            <w:tcW w:w="1133" w:type="dxa"/>
          </w:tcPr>
          <w:p w14:paraId="1E9378C2" w14:textId="77777777" w:rsidR="00F657EE" w:rsidRDefault="00F657EE" w:rsidP="00AC1A94">
            <w:pPr>
              <w:pStyle w:val="TableParagraph"/>
              <w:ind w:right="226"/>
              <w:rPr>
                <w:sz w:val="24"/>
              </w:rPr>
            </w:pPr>
            <w:r>
              <w:rPr>
                <w:spacing w:val="-2"/>
                <w:sz w:val="24"/>
              </w:rPr>
              <w:t>0.1317</w:t>
            </w:r>
          </w:p>
        </w:tc>
        <w:tc>
          <w:tcPr>
            <w:tcW w:w="1278" w:type="dxa"/>
          </w:tcPr>
          <w:p w14:paraId="1A8C68BF" w14:textId="77777777" w:rsidR="00F657EE" w:rsidRDefault="00F657EE" w:rsidP="00AC1A94">
            <w:pPr>
              <w:pStyle w:val="TableParagraph"/>
              <w:ind w:right="299"/>
              <w:rPr>
                <w:sz w:val="24"/>
              </w:rPr>
            </w:pPr>
            <w:r>
              <w:rPr>
                <w:spacing w:val="-2"/>
                <w:sz w:val="24"/>
              </w:rPr>
              <w:t>0.1335</w:t>
            </w:r>
          </w:p>
        </w:tc>
        <w:tc>
          <w:tcPr>
            <w:tcW w:w="1275" w:type="dxa"/>
          </w:tcPr>
          <w:p w14:paraId="179B18B1" w14:textId="77777777" w:rsidR="00F657EE" w:rsidRDefault="00F657EE" w:rsidP="00AC1A94">
            <w:pPr>
              <w:pStyle w:val="TableParagraph"/>
              <w:ind w:right="297"/>
              <w:rPr>
                <w:sz w:val="24"/>
              </w:rPr>
            </w:pPr>
            <w:r>
              <w:rPr>
                <w:spacing w:val="-2"/>
                <w:sz w:val="24"/>
              </w:rPr>
              <w:t>0.0979</w:t>
            </w:r>
          </w:p>
        </w:tc>
      </w:tr>
      <w:tr w:rsidR="00F657EE" w14:paraId="79ACFDC3" w14:textId="77777777" w:rsidTr="00F657EE">
        <w:trPr>
          <w:trHeight w:val="316"/>
          <w:jc w:val="center"/>
        </w:trPr>
        <w:tc>
          <w:tcPr>
            <w:tcW w:w="3795" w:type="dxa"/>
          </w:tcPr>
          <w:p w14:paraId="3F5ACE91" w14:textId="77777777" w:rsidR="00F657EE" w:rsidRDefault="00F657EE" w:rsidP="00AC1A94">
            <w:pPr>
              <w:pStyle w:val="TableParagraph"/>
              <w:ind w:left="107"/>
              <w:jc w:val="left"/>
              <w:rPr>
                <w:sz w:val="24"/>
              </w:rPr>
            </w:pPr>
            <w:r>
              <w:rPr>
                <w:sz w:val="24"/>
              </w:rPr>
              <w:t>Simpson's</w:t>
            </w:r>
            <w:r>
              <w:rPr>
                <w:spacing w:val="-4"/>
                <w:sz w:val="24"/>
              </w:rPr>
              <w:t xml:space="preserve"> </w:t>
            </w:r>
            <w:r>
              <w:rPr>
                <w:sz w:val="24"/>
              </w:rPr>
              <w:t>Diversity</w:t>
            </w:r>
            <w:r>
              <w:rPr>
                <w:spacing w:val="-2"/>
                <w:sz w:val="24"/>
              </w:rPr>
              <w:t xml:space="preserve"> </w:t>
            </w:r>
            <w:r>
              <w:rPr>
                <w:sz w:val="24"/>
              </w:rPr>
              <w:t>Index</w:t>
            </w:r>
            <w:r>
              <w:rPr>
                <w:spacing w:val="1"/>
                <w:sz w:val="24"/>
              </w:rPr>
              <w:t xml:space="preserve"> </w:t>
            </w:r>
            <w:r>
              <w:rPr>
                <w:sz w:val="24"/>
              </w:rPr>
              <w:t>(1</w:t>
            </w:r>
            <w:r>
              <w:rPr>
                <w:spacing w:val="1"/>
                <w:sz w:val="24"/>
              </w:rPr>
              <w:t xml:space="preserve"> </w:t>
            </w:r>
            <w:r>
              <w:rPr>
                <w:sz w:val="24"/>
              </w:rPr>
              <w:t>-</w:t>
            </w:r>
            <w:r>
              <w:rPr>
                <w:spacing w:val="-2"/>
                <w:sz w:val="24"/>
              </w:rPr>
              <w:t xml:space="preserve"> </w:t>
            </w:r>
            <w:r>
              <w:rPr>
                <w:spacing w:val="-5"/>
                <w:sz w:val="24"/>
              </w:rPr>
              <w:t>D)</w:t>
            </w:r>
          </w:p>
        </w:tc>
        <w:tc>
          <w:tcPr>
            <w:tcW w:w="1136" w:type="dxa"/>
          </w:tcPr>
          <w:p w14:paraId="19B3540A" w14:textId="77777777" w:rsidR="00F657EE" w:rsidRDefault="00F657EE" w:rsidP="00AC1A94">
            <w:pPr>
              <w:pStyle w:val="TableParagraph"/>
              <w:ind w:right="229"/>
              <w:rPr>
                <w:sz w:val="24"/>
              </w:rPr>
            </w:pPr>
            <w:r>
              <w:rPr>
                <w:spacing w:val="-2"/>
                <w:sz w:val="24"/>
              </w:rPr>
              <w:t>0.8905</w:t>
            </w:r>
          </w:p>
        </w:tc>
        <w:tc>
          <w:tcPr>
            <w:tcW w:w="1133" w:type="dxa"/>
          </w:tcPr>
          <w:p w14:paraId="0FABC26D" w14:textId="77777777" w:rsidR="00F657EE" w:rsidRDefault="00F657EE" w:rsidP="00AC1A94">
            <w:pPr>
              <w:pStyle w:val="TableParagraph"/>
              <w:ind w:right="226"/>
              <w:rPr>
                <w:sz w:val="24"/>
              </w:rPr>
            </w:pPr>
            <w:r>
              <w:rPr>
                <w:spacing w:val="-2"/>
                <w:sz w:val="24"/>
              </w:rPr>
              <w:t>0.8683</w:t>
            </w:r>
          </w:p>
        </w:tc>
        <w:tc>
          <w:tcPr>
            <w:tcW w:w="1278" w:type="dxa"/>
          </w:tcPr>
          <w:p w14:paraId="4B4E8B51" w14:textId="77777777" w:rsidR="00F657EE" w:rsidRDefault="00F657EE" w:rsidP="00AC1A94">
            <w:pPr>
              <w:pStyle w:val="TableParagraph"/>
              <w:ind w:right="299"/>
              <w:rPr>
                <w:sz w:val="24"/>
              </w:rPr>
            </w:pPr>
            <w:r>
              <w:rPr>
                <w:spacing w:val="-2"/>
                <w:sz w:val="24"/>
              </w:rPr>
              <w:t>0.8665</w:t>
            </w:r>
          </w:p>
        </w:tc>
        <w:tc>
          <w:tcPr>
            <w:tcW w:w="1275" w:type="dxa"/>
          </w:tcPr>
          <w:p w14:paraId="1F43735A" w14:textId="77777777" w:rsidR="00F657EE" w:rsidRDefault="00F657EE" w:rsidP="00AC1A94">
            <w:pPr>
              <w:pStyle w:val="TableParagraph"/>
              <w:ind w:right="297"/>
              <w:rPr>
                <w:sz w:val="24"/>
              </w:rPr>
            </w:pPr>
            <w:r>
              <w:rPr>
                <w:spacing w:val="-2"/>
                <w:sz w:val="24"/>
              </w:rPr>
              <w:t>0.9021</w:t>
            </w:r>
          </w:p>
        </w:tc>
      </w:tr>
      <w:tr w:rsidR="00F657EE" w14:paraId="7016F813" w14:textId="77777777" w:rsidTr="00F657EE">
        <w:trPr>
          <w:trHeight w:val="318"/>
          <w:jc w:val="center"/>
        </w:trPr>
        <w:tc>
          <w:tcPr>
            <w:tcW w:w="3795" w:type="dxa"/>
          </w:tcPr>
          <w:p w14:paraId="7C901946" w14:textId="77777777" w:rsidR="00F657EE" w:rsidRDefault="00F657EE" w:rsidP="00AC1A94">
            <w:pPr>
              <w:pStyle w:val="TableParagraph"/>
              <w:ind w:left="107"/>
              <w:jc w:val="left"/>
              <w:rPr>
                <w:sz w:val="24"/>
              </w:rPr>
            </w:pPr>
            <w:proofErr w:type="spellStart"/>
            <w:r>
              <w:rPr>
                <w:sz w:val="24"/>
              </w:rPr>
              <w:t>Pielou's</w:t>
            </w:r>
            <w:proofErr w:type="spellEnd"/>
            <w:r>
              <w:rPr>
                <w:spacing w:val="-3"/>
                <w:sz w:val="24"/>
              </w:rPr>
              <w:t xml:space="preserve"> </w:t>
            </w:r>
            <w:r>
              <w:rPr>
                <w:sz w:val="24"/>
              </w:rPr>
              <w:t xml:space="preserve">Evenness </w:t>
            </w:r>
            <w:r>
              <w:rPr>
                <w:spacing w:val="-5"/>
                <w:sz w:val="24"/>
              </w:rPr>
              <w:t>(E)</w:t>
            </w:r>
          </w:p>
        </w:tc>
        <w:tc>
          <w:tcPr>
            <w:tcW w:w="1136" w:type="dxa"/>
          </w:tcPr>
          <w:p w14:paraId="3F2680F3" w14:textId="77777777" w:rsidR="00F657EE" w:rsidRDefault="00F657EE" w:rsidP="00AC1A94">
            <w:pPr>
              <w:pStyle w:val="TableParagraph"/>
              <w:ind w:right="229"/>
              <w:rPr>
                <w:sz w:val="24"/>
              </w:rPr>
            </w:pPr>
            <w:r>
              <w:rPr>
                <w:spacing w:val="-2"/>
                <w:sz w:val="24"/>
              </w:rPr>
              <w:t>0.7289</w:t>
            </w:r>
          </w:p>
        </w:tc>
        <w:tc>
          <w:tcPr>
            <w:tcW w:w="1133" w:type="dxa"/>
          </w:tcPr>
          <w:p w14:paraId="432DC11F" w14:textId="77777777" w:rsidR="00F657EE" w:rsidRDefault="00F657EE" w:rsidP="00AC1A94">
            <w:pPr>
              <w:pStyle w:val="TableParagraph"/>
              <w:ind w:right="286"/>
              <w:rPr>
                <w:sz w:val="24"/>
              </w:rPr>
            </w:pPr>
            <w:r>
              <w:rPr>
                <w:spacing w:val="-2"/>
                <w:sz w:val="24"/>
              </w:rPr>
              <w:t>0.697</w:t>
            </w:r>
          </w:p>
        </w:tc>
        <w:tc>
          <w:tcPr>
            <w:tcW w:w="1278" w:type="dxa"/>
          </w:tcPr>
          <w:p w14:paraId="4D5689BE" w14:textId="77777777" w:rsidR="00F657EE" w:rsidRDefault="00F657EE" w:rsidP="00AC1A94">
            <w:pPr>
              <w:pStyle w:val="TableParagraph"/>
              <w:ind w:right="299"/>
              <w:rPr>
                <w:sz w:val="24"/>
              </w:rPr>
            </w:pPr>
            <w:r>
              <w:rPr>
                <w:spacing w:val="-2"/>
                <w:sz w:val="24"/>
              </w:rPr>
              <w:t>0.7181</w:t>
            </w:r>
          </w:p>
        </w:tc>
        <w:tc>
          <w:tcPr>
            <w:tcW w:w="1275" w:type="dxa"/>
          </w:tcPr>
          <w:p w14:paraId="0BEF22CE" w14:textId="77777777" w:rsidR="00F657EE" w:rsidRDefault="00F657EE" w:rsidP="00AC1A94">
            <w:pPr>
              <w:pStyle w:val="TableParagraph"/>
              <w:ind w:right="297"/>
              <w:rPr>
                <w:sz w:val="24"/>
              </w:rPr>
            </w:pPr>
            <w:r>
              <w:rPr>
                <w:spacing w:val="-2"/>
                <w:sz w:val="24"/>
              </w:rPr>
              <w:t>0.8690</w:t>
            </w:r>
          </w:p>
        </w:tc>
      </w:tr>
      <w:tr w:rsidR="00F657EE" w14:paraId="45FEAB8C" w14:textId="77777777" w:rsidTr="00F657EE">
        <w:trPr>
          <w:trHeight w:val="316"/>
          <w:jc w:val="center"/>
        </w:trPr>
        <w:tc>
          <w:tcPr>
            <w:tcW w:w="3795" w:type="dxa"/>
          </w:tcPr>
          <w:p w14:paraId="3C37D66E" w14:textId="77777777" w:rsidR="00F657EE" w:rsidRDefault="00F657EE" w:rsidP="00AC1A94">
            <w:pPr>
              <w:pStyle w:val="TableParagraph"/>
              <w:ind w:left="107"/>
              <w:jc w:val="left"/>
              <w:rPr>
                <w:sz w:val="24"/>
              </w:rPr>
            </w:pPr>
            <w:proofErr w:type="spellStart"/>
            <w:r>
              <w:rPr>
                <w:sz w:val="24"/>
              </w:rPr>
              <w:t>Margalef's</w:t>
            </w:r>
            <w:proofErr w:type="spellEnd"/>
            <w:r>
              <w:rPr>
                <w:spacing w:val="-5"/>
                <w:sz w:val="24"/>
              </w:rPr>
              <w:t xml:space="preserve"> </w:t>
            </w:r>
            <w:r>
              <w:rPr>
                <w:sz w:val="24"/>
              </w:rPr>
              <w:t>Richness</w:t>
            </w:r>
            <w:r>
              <w:rPr>
                <w:spacing w:val="-1"/>
                <w:sz w:val="24"/>
              </w:rPr>
              <w:t xml:space="preserve"> </w:t>
            </w:r>
            <w:r>
              <w:rPr>
                <w:spacing w:val="-4"/>
                <w:sz w:val="24"/>
              </w:rPr>
              <w:t>Index</w:t>
            </w:r>
          </w:p>
        </w:tc>
        <w:tc>
          <w:tcPr>
            <w:tcW w:w="1136" w:type="dxa"/>
          </w:tcPr>
          <w:p w14:paraId="452A1898" w14:textId="77777777" w:rsidR="00F657EE" w:rsidRDefault="00F657EE" w:rsidP="00AC1A94">
            <w:pPr>
              <w:pStyle w:val="TableParagraph"/>
              <w:ind w:right="229"/>
              <w:rPr>
                <w:sz w:val="24"/>
              </w:rPr>
            </w:pPr>
            <w:r>
              <w:rPr>
                <w:spacing w:val="-2"/>
                <w:sz w:val="24"/>
              </w:rPr>
              <w:t>5.5234</w:t>
            </w:r>
          </w:p>
        </w:tc>
        <w:tc>
          <w:tcPr>
            <w:tcW w:w="1133" w:type="dxa"/>
          </w:tcPr>
          <w:p w14:paraId="7AFE68DD" w14:textId="77777777" w:rsidR="00F657EE" w:rsidRDefault="00F657EE" w:rsidP="00AC1A94">
            <w:pPr>
              <w:pStyle w:val="TableParagraph"/>
              <w:ind w:right="226"/>
              <w:rPr>
                <w:sz w:val="24"/>
              </w:rPr>
            </w:pPr>
            <w:r>
              <w:rPr>
                <w:spacing w:val="-2"/>
                <w:sz w:val="24"/>
              </w:rPr>
              <w:t>4.7260</w:t>
            </w:r>
          </w:p>
        </w:tc>
        <w:tc>
          <w:tcPr>
            <w:tcW w:w="1278" w:type="dxa"/>
          </w:tcPr>
          <w:p w14:paraId="0D09EAD6" w14:textId="77777777" w:rsidR="00F657EE" w:rsidRDefault="00F657EE" w:rsidP="00AC1A94">
            <w:pPr>
              <w:pStyle w:val="TableParagraph"/>
              <w:ind w:right="299"/>
              <w:rPr>
                <w:sz w:val="24"/>
              </w:rPr>
            </w:pPr>
            <w:r>
              <w:rPr>
                <w:spacing w:val="-2"/>
                <w:sz w:val="24"/>
              </w:rPr>
              <w:t>3.5700</w:t>
            </w:r>
          </w:p>
        </w:tc>
        <w:tc>
          <w:tcPr>
            <w:tcW w:w="1275" w:type="dxa"/>
          </w:tcPr>
          <w:p w14:paraId="5082D3A8" w14:textId="77777777" w:rsidR="00F657EE" w:rsidRDefault="00F657EE" w:rsidP="00AC1A94">
            <w:pPr>
              <w:pStyle w:val="TableParagraph"/>
              <w:ind w:right="297"/>
              <w:rPr>
                <w:sz w:val="24"/>
              </w:rPr>
            </w:pPr>
            <w:r>
              <w:rPr>
                <w:spacing w:val="-2"/>
                <w:sz w:val="24"/>
              </w:rPr>
              <w:t>4.0444</w:t>
            </w:r>
          </w:p>
        </w:tc>
      </w:tr>
    </w:tbl>
    <w:p w14:paraId="5607F9B1" w14:textId="77777777" w:rsidR="00F657EE" w:rsidRDefault="00F657EE" w:rsidP="00F657EE">
      <w:pPr>
        <w:pStyle w:val="BodyText"/>
        <w:ind w:right="4"/>
        <w:jc w:val="both"/>
      </w:pPr>
    </w:p>
    <w:p w14:paraId="0B02E15B" w14:textId="77777777" w:rsidR="00F657EE" w:rsidRDefault="00F657EE" w:rsidP="00F657EE">
      <w:pPr>
        <w:pStyle w:val="BodyText"/>
        <w:ind w:right="4" w:firstLine="719"/>
        <w:jc w:val="both"/>
      </w:pPr>
      <w:proofErr w:type="spellStart"/>
      <w:r w:rsidRPr="00260811">
        <w:t>Margalef's</w:t>
      </w:r>
      <w:proofErr w:type="spellEnd"/>
      <w:r w:rsidRPr="00260811">
        <w:t xml:space="preserve"> Richness Index (5.52) and species richness (S = 37) were highest in Zone I, which was closest to the mining activity.  A more thorough ecological analysis reveals a different reality, despite the initial suggestion of a very bio diverse environment.  Zone I </w:t>
      </w:r>
      <w:proofErr w:type="gramStart"/>
      <w:r w:rsidRPr="00260811">
        <w:t>has</w:t>
      </w:r>
      <w:proofErr w:type="gramEnd"/>
      <w:r w:rsidRPr="00260811">
        <w:t xml:space="preserve"> the lowest basal area (13.42 m² ha⁻¹) despite this richness, suggesting that the forest is primarily made up of smaller and probably younger individuals.  The classification of this </w:t>
      </w:r>
      <w:r w:rsidRPr="00260811">
        <w:lastRenderedPageBreak/>
        <w:t xml:space="preserve">area as a regenerating or early successional forest is further supported by the preponderance of trees in the lower DBH classes (20–40 cm).  In disturbed ecosystems, where fast-growing, opportunistic, or pioneer species quickly occupy open niches generated by habitat disruption, this paradox of high richness but low structural complexity is common (Chazdon, 2003; Meyer et al 2021). The establishment of climax species and the development of complex forest structures are hampered by mining activities, which frequently result in extensive deforestation, soil compaction, and microclimatic changes (Bian &amp; Lu, 2013; Jafari et al., 2022; Jentsch et al. 2022). Similar trends have been observed in the Amazon region of Peru. Pioneer species predominated at mining-affected areas, according to Kaushal &amp; Baishya (2021); Bury &amp; </w:t>
      </w:r>
      <w:proofErr w:type="spellStart"/>
      <w:r w:rsidRPr="00260811">
        <w:t>Dyderski</w:t>
      </w:r>
      <w:proofErr w:type="spellEnd"/>
      <w:r w:rsidRPr="00260811">
        <w:t xml:space="preserve"> (2025), which resulted in exaggerated species counts but poor biomass and basal area. These results are consistent with the trends seen in Zone I and imply that diminished ecosystem maturity and halted forest development are related to mining proximity.</w:t>
      </w:r>
    </w:p>
    <w:p w14:paraId="088C22AC" w14:textId="77777777" w:rsidR="00F657EE" w:rsidRDefault="00F657EE" w:rsidP="00F657EE">
      <w:pPr>
        <w:pStyle w:val="BodyText"/>
        <w:ind w:right="4" w:firstLine="719"/>
        <w:jc w:val="both"/>
      </w:pPr>
      <w:r w:rsidRPr="00260811">
        <w:t xml:space="preserve">Zone IV, the location most far from the mining influence, displayed notably distinct biological features at the other end of the gradient. This zone has the highest basal area (22.88 m² ha⁻¹), Simpson's Diversity Index (1 - D = 0.9021), and evenness (E = 0.8690), despite having a lower total species richness (S = 28). These measurements point to a better developed and ecologically balanced forest structure where no species dominates the community. This change in structural and compositional characteristics is in line with trends seen in late-successional or undisturbed forests, where resource partitioning permits greater functional diversity and slower-growing, shade-tolerant species predominate (Laurance et al., 1998; </w:t>
      </w:r>
      <w:proofErr w:type="spellStart"/>
      <w:r w:rsidRPr="00260811">
        <w:t>Dislich</w:t>
      </w:r>
      <w:proofErr w:type="spellEnd"/>
      <w:r w:rsidRPr="00260811">
        <w:t xml:space="preserve"> 2011; </w:t>
      </w:r>
      <w:proofErr w:type="spellStart"/>
      <w:r w:rsidRPr="00260811">
        <w:t>Wilfahrt</w:t>
      </w:r>
      <w:proofErr w:type="spellEnd"/>
      <w:r w:rsidRPr="00260811">
        <w:t xml:space="preserve"> et al., 2016). Greater basal area and bigger trees in Zone IV suggest a longer duration of ecological stability and less human influence. According to Mangen et al. (2020), these intact regions in Brazil's Atlantic Forests have higher ecological resilience and structural integrity despite occasionally having fewer species. To sustain ecosystem services like nutrient cycling, carbon storage, and habitat provision, these systems depend more on functional diversity and balanced species composition than on the sheer number of </w:t>
      </w:r>
      <w:proofErr w:type="gramStart"/>
      <w:r w:rsidRPr="00260811">
        <w:t>species.</w:t>
      </w:r>
      <w:r>
        <w:t>.</w:t>
      </w:r>
      <w:proofErr w:type="gramEnd"/>
    </w:p>
    <w:p w14:paraId="031AE652" w14:textId="77777777" w:rsidR="00F657EE" w:rsidRDefault="00F657EE" w:rsidP="00F657EE">
      <w:pPr>
        <w:pStyle w:val="BodyText"/>
        <w:ind w:right="4" w:firstLine="719"/>
        <w:jc w:val="both"/>
      </w:pPr>
      <w:r w:rsidRPr="00260811">
        <w:t xml:space="preserve">Between the severely disturbed Zone I and the intact Zone IV, Zones II and III showed intermediate values for the majority of ecological parameters. These zones, which show disturbed and recovering ecosystem traits, are probably in an ecological, structural, and compositional transition. Interestingly, Zone III exhibited the lowest species richness and diversity indices despite recording the greatest number of individuals (N = 831). This points to the phenomena known as density compensation, in which the abundance of a small number of tolerant species increases to compensate for the loss of species diversity. Degraded secondary forests frequently exhibit this pattern, with a small number of generalist or disturbance-adapted species </w:t>
      </w:r>
      <w:proofErr w:type="spellStart"/>
      <w:r w:rsidRPr="00260811">
        <w:t>monopolising</w:t>
      </w:r>
      <w:proofErr w:type="spellEnd"/>
      <w:r w:rsidRPr="00260811">
        <w:t xml:space="preserve"> ecological niches (</w:t>
      </w:r>
      <w:proofErr w:type="spellStart"/>
      <w:r w:rsidRPr="00260811">
        <w:t>Pardini</w:t>
      </w:r>
      <w:proofErr w:type="spellEnd"/>
      <w:r w:rsidRPr="00260811">
        <w:t xml:space="preserve"> et al. 2017). This situation is similar to findings from tropical forests in Southeast Asia, where </w:t>
      </w:r>
      <w:proofErr w:type="spellStart"/>
      <w:r w:rsidRPr="00260811">
        <w:t>Dhyni</w:t>
      </w:r>
      <w:proofErr w:type="spellEnd"/>
      <w:r w:rsidRPr="00260811">
        <w:t xml:space="preserve"> et al. (2019) reported high stem densities in forests that had been somewhat disturbed. They also found that the dominance of a few number of fast-growing, competitive species had reduced species diversity. The </w:t>
      </w:r>
      <w:r w:rsidR="00BF5536" w:rsidRPr="00BF5536">
        <w:t>consequences</w:t>
      </w:r>
      <w:r w:rsidRPr="00260811">
        <w:t xml:space="preserve"> are substantial: biodiversity and ecological functionality may continue to be </w:t>
      </w:r>
      <w:r w:rsidR="00BF5536">
        <w:t>in danger</w:t>
      </w:r>
      <w:r w:rsidRPr="00260811">
        <w:t xml:space="preserve"> even though forest cover may appear to recover.</w:t>
      </w:r>
    </w:p>
    <w:p w14:paraId="3A02965B" w14:textId="77777777" w:rsidR="00F657EE" w:rsidRDefault="00F657EE" w:rsidP="00F657EE">
      <w:pPr>
        <w:pStyle w:val="BodyText"/>
        <w:ind w:right="4" w:firstLine="719"/>
        <w:jc w:val="both"/>
      </w:pPr>
      <w:r w:rsidRPr="00260811">
        <w:t xml:space="preserve">A fundamental ecological concept is shown by the general pattern observed in all zones: the severity of mining impacts decreases as one gets farther away from the source of the disturbance. A successional process influenced by human pressure is suggested by the gradient from high richness but low structure (Zone I) to reduced richness but higher structural maturity (Zone IV). Forest resilience is undermined by mining, which has long been identified as a primary cause of habitat fragmentation, soil degradation, hydrological modification, and microclimatic disruption (Timms 2023; Tannor., 2024). Similar spatial gradients were documented by Brandt et al. (2013) in Canadian boreal forests, where zones </w:t>
      </w:r>
      <w:r w:rsidRPr="00260811">
        <w:lastRenderedPageBreak/>
        <w:t>close to mineral extraction demonstrated sharp declines in biodiversity as a result of extensive canopy and soil disturbances.</w:t>
      </w:r>
      <w:r>
        <w:t xml:space="preserve"> </w:t>
      </w:r>
      <w:r w:rsidRPr="00260811">
        <w:t xml:space="preserve">These impacts on forest systems next to extractive industries are not unique; rather, they are part of a global trend. According to McDowell &amp; Potter (2022), the kind of forest, the severity of the disturbance, and the biological history of the site all affect how quickly a site recovers from such disturbances. Restoration must therefore be </w:t>
      </w:r>
      <w:proofErr w:type="spellStart"/>
      <w:r w:rsidRPr="00260811">
        <w:t>customised</w:t>
      </w:r>
      <w:proofErr w:type="spellEnd"/>
      <w:r w:rsidRPr="00260811">
        <w:t xml:space="preserve"> to the biophysical characteristics and degradation routes of each impacted site.</w:t>
      </w:r>
    </w:p>
    <w:p w14:paraId="104EEE3E" w14:textId="77777777" w:rsidR="00F657EE" w:rsidRDefault="00F657EE" w:rsidP="00F657EE">
      <w:pPr>
        <w:pStyle w:val="BodyText"/>
        <w:ind w:right="4" w:firstLine="719"/>
        <w:jc w:val="both"/>
      </w:pPr>
      <w:r w:rsidRPr="00260811">
        <w:t xml:space="preserve">The study's conclusions directly affect conservation planning and forest management in areas affected by mining. Zones nearer the mining front in the early successional stages need to be treated right away to stop biodiversity loss and long-term degradation. Planting trees and restoring native species composition, functional diversity, and structural complexity should be the top priorities of restoration projects. Reforested transition zones and conserved remnant patches are examples of ecological buffers that can be essential for soil regeneration, microclimate </w:t>
      </w:r>
      <w:proofErr w:type="spellStart"/>
      <w:r w:rsidRPr="00260811">
        <w:t>stabilisation</w:t>
      </w:r>
      <w:proofErr w:type="spellEnd"/>
      <w:r w:rsidRPr="00260811">
        <w:t>, and species dispersal. These tactics have worked well in post-mining settings in South America; Griscom and Ashton (2011) showed that restoration projects that used pre-existing forest pieces and soil amendment techniques boosted regeneration.</w:t>
      </w:r>
      <w:r>
        <w:t xml:space="preserve"> </w:t>
      </w:r>
      <w:r w:rsidRPr="00744F11">
        <w:t>In addition, Bernard et al. (2017) make the case for comprehensive ecological restoration frameworks that guarantee the complete reassembly of ecosystem processes, going beyond biomass recovery. To address continuous ecological changes, this entails combining long-term monitoring, adaptive management, and local ecological expertise.</w:t>
      </w:r>
    </w:p>
    <w:p w14:paraId="3F166816" w14:textId="77777777" w:rsidR="00F657EE" w:rsidRDefault="00F657EE" w:rsidP="00F657EE">
      <w:pPr>
        <w:pStyle w:val="Heading1"/>
        <w:spacing w:before="1"/>
        <w:ind w:right="4"/>
        <w:jc w:val="both"/>
        <w:rPr>
          <w:b w:val="0"/>
          <w:bCs w:val="0"/>
        </w:rPr>
      </w:pPr>
      <w:r w:rsidRPr="00744F11">
        <w:rPr>
          <w:b w:val="0"/>
          <w:bCs w:val="0"/>
        </w:rPr>
        <w:t>The geographical distribution of species diversity, richness, and structural characteristics throughout the zones under study provides a convincing illustration of ecological gradients brought about by mining. The fragility of such biodiversity is highlighted by the damaged zones' low ecological stability and structural immaturity, even if species richness may first seem high there. On the other hand, ecologically balanced and structurally complex communities that are indicative of greater forest health and resilience are supported by more remote and less disturbed zones. A workable solution to lessen the long-term ecological effects of mining and encourage sustainable forest recovery is targeted restoration, which is informed by ecological principles and actual data. To track developments and improve restoration tactics suited to the particular circumstances of post-mining landscapes, further investigation and observation will be necessary.</w:t>
      </w:r>
    </w:p>
    <w:p w14:paraId="59A3EA3C" w14:textId="77777777" w:rsidR="00F657EE" w:rsidRDefault="00F657EE" w:rsidP="00F657EE">
      <w:pPr>
        <w:pStyle w:val="Heading1"/>
        <w:spacing w:before="1" w:line="360" w:lineRule="auto"/>
        <w:ind w:right="4"/>
        <w:rPr>
          <w:spacing w:val="-2"/>
        </w:rPr>
      </w:pPr>
    </w:p>
    <w:p w14:paraId="005DDC43" w14:textId="77777777" w:rsidR="00F657EE" w:rsidRDefault="00F657EE" w:rsidP="00F657EE">
      <w:pPr>
        <w:pStyle w:val="Heading1"/>
        <w:spacing w:before="1" w:line="360" w:lineRule="auto"/>
        <w:ind w:right="4"/>
      </w:pPr>
      <w:r>
        <w:rPr>
          <w:spacing w:val="-2"/>
        </w:rPr>
        <w:t>Conclusion</w:t>
      </w:r>
    </w:p>
    <w:p w14:paraId="2BD7AF5D" w14:textId="77777777" w:rsidR="00F657EE" w:rsidRDefault="00F657EE" w:rsidP="00F657EE">
      <w:pPr>
        <w:pStyle w:val="BodyText"/>
        <w:spacing w:before="237"/>
        <w:ind w:right="4" w:firstLine="719"/>
        <w:jc w:val="both"/>
      </w:pPr>
      <w:r w:rsidRPr="00744F11">
        <w:t>This study reveals the notable biological differences in biodiversity and forest structure along a disturbance gradient brought on by mining operations. The findings show that Zone I, the areas nearest to the mining site, has lower structural maturity but higher species richness, indicating an environment dominated by early successional species and impacted by frequent disruptions. On the other hand, Zone IV, which is the area furthest away from the mining site, has larger basal</w:t>
      </w:r>
      <w:r>
        <w:t xml:space="preserve"> </w:t>
      </w:r>
      <w:r w:rsidRPr="00744F11">
        <w:t xml:space="preserve">area, more balanced species distribution, and more structural complexity—all of which are signs of more established and stable forest ecosystems. With modest species richness and diversity values, the intermediate zones (Zones II and III) had transitional features and highlighted a gradient of ecological recovery or degradation affected by the level of anthropogenic impact. The impact of the mining ecological footprint is spatially extensive, as evidenced by its decreasing influence with distance from the mining site. These results highlight the critical need for ecological restoration and conservation measures close to mining areas. Reforestation initiatives employing native species, habitat establishment, and efficient land-use planning may all aid in reducing the negative effects of mining and promoting forest regeneration. To fully </w:t>
      </w:r>
      <w:r w:rsidRPr="00744F11">
        <w:lastRenderedPageBreak/>
        <w:t>evaluate ecosystem health and recovery paths, future studies should concentrate on long-term monitoring and incorporate soil quality, faunal diversity, and regeneration dynamics.</w:t>
      </w:r>
    </w:p>
    <w:p w14:paraId="0C6F3F08" w14:textId="77777777" w:rsidR="00B56C74" w:rsidRDefault="00B56C74" w:rsidP="00B56C74">
      <w:pPr>
        <w:pStyle w:val="BodyText"/>
        <w:spacing w:before="237"/>
        <w:ind w:right="4"/>
        <w:jc w:val="both"/>
      </w:pPr>
      <w:r w:rsidRPr="00B56C74">
        <w:t>DISCLAIMER (ARTIFICIAL INTELLIGENCE)</w:t>
      </w:r>
    </w:p>
    <w:p w14:paraId="22D1D945" w14:textId="77777777" w:rsidR="00B56C74" w:rsidRDefault="00B56C74" w:rsidP="00B56C74">
      <w:pPr>
        <w:pStyle w:val="BodyText"/>
        <w:spacing w:before="237"/>
        <w:ind w:right="4"/>
        <w:jc w:val="both"/>
      </w:pPr>
      <w:r w:rsidRPr="00B56C74">
        <w:t>Author(</w:t>
      </w:r>
      <w:proofErr w:type="gramStart"/>
      <w:r w:rsidRPr="00B56C74">
        <w:t>s)  hereby</w:t>
      </w:r>
      <w:proofErr w:type="gramEnd"/>
      <w:r w:rsidRPr="00B56C74">
        <w:t xml:space="preserve">  declare  that  NO  generative  AI technologies  such  as  Large  Language  Models (</w:t>
      </w:r>
      <w:proofErr w:type="spellStart"/>
      <w:r w:rsidRPr="00B56C74">
        <w:t>ChatGPT</w:t>
      </w:r>
      <w:proofErr w:type="spellEnd"/>
      <w:r w:rsidRPr="00B56C74">
        <w:t xml:space="preserve">,   COPILOT,   </w:t>
      </w:r>
      <w:proofErr w:type="spellStart"/>
      <w:r w:rsidRPr="00B56C74">
        <w:t>etc</w:t>
      </w:r>
      <w:proofErr w:type="spellEnd"/>
      <w:r w:rsidRPr="00B56C74">
        <w:t>)   and   text-to-image generators  have  been  used  during  writing  or editing of this manuscript.</w:t>
      </w:r>
    </w:p>
    <w:p w14:paraId="6788EADB" w14:textId="77777777" w:rsidR="00F657EE" w:rsidRDefault="00F657EE" w:rsidP="00F657EE">
      <w:pPr>
        <w:pStyle w:val="BodyText"/>
        <w:spacing w:before="198"/>
        <w:ind w:right="4"/>
      </w:pPr>
      <w:r>
        <w:t>DECLARATION</w:t>
      </w:r>
      <w:r>
        <w:rPr>
          <w:spacing w:val="-3"/>
        </w:rPr>
        <w:t xml:space="preserve"> </w:t>
      </w:r>
      <w:r>
        <w:t>OF</w:t>
      </w:r>
      <w:r>
        <w:rPr>
          <w:spacing w:val="-1"/>
        </w:rPr>
        <w:t xml:space="preserve"> </w:t>
      </w:r>
      <w:r>
        <w:rPr>
          <w:spacing w:val="-2"/>
        </w:rPr>
        <w:t>INTEREST</w:t>
      </w:r>
    </w:p>
    <w:p w14:paraId="0AA6B5A5" w14:textId="77777777" w:rsidR="00F657EE" w:rsidRDefault="00F657EE" w:rsidP="00F657EE">
      <w:pPr>
        <w:pStyle w:val="BodyText"/>
        <w:spacing w:before="242"/>
        <w:ind w:right="4"/>
        <w:jc w:val="both"/>
      </w:pPr>
      <w:r>
        <w:t>The authors declare that they have no known competing financial interests or personal relationships that could have appeared to influence the work reported in this paper.</w:t>
      </w:r>
    </w:p>
    <w:p w14:paraId="157A72F5" w14:textId="77777777" w:rsidR="00306166" w:rsidRDefault="00306166" w:rsidP="00F657EE">
      <w:pPr>
        <w:pStyle w:val="BodyText"/>
        <w:spacing w:before="242"/>
        <w:ind w:right="4"/>
        <w:jc w:val="both"/>
      </w:pPr>
    </w:p>
    <w:p w14:paraId="3981F99E" w14:textId="77777777" w:rsidR="00306166" w:rsidRDefault="00306166" w:rsidP="00306166">
      <w:pPr>
        <w:pStyle w:val="BodyText"/>
        <w:spacing w:before="242"/>
        <w:ind w:right="4"/>
        <w:jc w:val="both"/>
      </w:pPr>
      <w:r>
        <w:t>COMPETING INTERESTS DISCLAIMER:</w:t>
      </w:r>
    </w:p>
    <w:p w14:paraId="26A89B7E" w14:textId="4A52060E" w:rsidR="00306166" w:rsidRDefault="00306166" w:rsidP="00306166">
      <w:pPr>
        <w:pStyle w:val="BodyText"/>
        <w:spacing w:before="242"/>
        <w:ind w:right="4"/>
        <w:jc w:val="both"/>
      </w:pPr>
      <w:r>
        <w:t>Authors have declared that they have no known competing financial interests OR non-financial interests OR personal relationships that could have appeared to influence the work reported in this paper.</w:t>
      </w:r>
    </w:p>
    <w:p w14:paraId="1FBD7A14" w14:textId="77777777" w:rsidR="00306166" w:rsidRDefault="00306166" w:rsidP="00F657EE">
      <w:pPr>
        <w:pStyle w:val="BodyText"/>
        <w:spacing w:before="242"/>
        <w:ind w:right="4"/>
        <w:jc w:val="both"/>
      </w:pPr>
    </w:p>
    <w:p w14:paraId="1CB79550" w14:textId="77777777" w:rsidR="00306166" w:rsidRDefault="00306166" w:rsidP="00F657EE">
      <w:pPr>
        <w:pStyle w:val="BodyText"/>
        <w:spacing w:before="242"/>
        <w:ind w:right="4"/>
        <w:jc w:val="both"/>
      </w:pPr>
    </w:p>
    <w:p w14:paraId="60E50432" w14:textId="77777777" w:rsidR="00306166" w:rsidRDefault="00306166" w:rsidP="00F657EE">
      <w:pPr>
        <w:pStyle w:val="BodyText"/>
        <w:spacing w:before="242"/>
        <w:ind w:right="4"/>
        <w:jc w:val="both"/>
      </w:pPr>
    </w:p>
    <w:p w14:paraId="1BC082F7" w14:textId="77777777" w:rsidR="00306166" w:rsidRDefault="00306166" w:rsidP="00F657EE">
      <w:pPr>
        <w:pStyle w:val="BodyText"/>
        <w:spacing w:before="242"/>
        <w:ind w:right="4"/>
        <w:jc w:val="both"/>
      </w:pPr>
    </w:p>
    <w:p w14:paraId="38932580" w14:textId="77777777" w:rsidR="00586241" w:rsidRDefault="00586241" w:rsidP="00586241">
      <w:pPr>
        <w:pStyle w:val="Heading1"/>
        <w:spacing w:before="206"/>
        <w:ind w:right="4"/>
      </w:pPr>
      <w:r>
        <w:rPr>
          <w:spacing w:val="-2"/>
        </w:rPr>
        <w:t>References</w:t>
      </w:r>
    </w:p>
    <w:p w14:paraId="00127FF0" w14:textId="77777777" w:rsidR="00586241" w:rsidRPr="00D03802" w:rsidRDefault="00586241" w:rsidP="00586241">
      <w:pPr>
        <w:pStyle w:val="BodyText"/>
        <w:spacing w:line="276" w:lineRule="auto"/>
        <w:ind w:right="4"/>
        <w:jc w:val="both"/>
      </w:pPr>
      <w:r w:rsidRPr="00D03802">
        <w:t>Barlow, J., Lennox, G.D., Ferreira, J., et al. (2021). The future of tropical forests in the Anthropocene. Nature Communications, 12(1), 2616.</w:t>
      </w:r>
    </w:p>
    <w:p w14:paraId="60C2C4E5" w14:textId="77777777" w:rsidR="00586241" w:rsidRPr="00D03802" w:rsidRDefault="00586241" w:rsidP="00586241">
      <w:pPr>
        <w:pStyle w:val="BodyText"/>
        <w:spacing w:before="198" w:line="276" w:lineRule="auto"/>
        <w:ind w:right="4"/>
        <w:jc w:val="both"/>
      </w:pPr>
      <w:r w:rsidRPr="00D03802">
        <w:t>Bernard-</w:t>
      </w:r>
      <w:proofErr w:type="spellStart"/>
      <w:r w:rsidRPr="00D03802">
        <w:t>Jannin</w:t>
      </w:r>
      <w:proofErr w:type="spellEnd"/>
      <w:r w:rsidRPr="00D03802">
        <w:t xml:space="preserve">, L., Sun, X., Teissier, S., Sauvage, S., &amp; Sánchez-Pérez, J. M. (2017). </w:t>
      </w:r>
      <w:proofErr w:type="spellStart"/>
      <w:r w:rsidRPr="00D03802">
        <w:t>Spatio</w:t>
      </w:r>
      <w:proofErr w:type="spellEnd"/>
      <w:r w:rsidRPr="00D03802">
        <w:t xml:space="preserve">-temporal analysis of factors controlling nitrate dynamics and potential denitrification hot spots and hot moments in groundwater of an alluvial floodplain. </w:t>
      </w:r>
      <w:r w:rsidRPr="00D03802">
        <w:rPr>
          <w:i/>
        </w:rPr>
        <w:t>Ecological Engineering</w:t>
      </w:r>
      <w:r w:rsidRPr="00D03802">
        <w:t xml:space="preserve">, </w:t>
      </w:r>
      <w:r w:rsidRPr="00D03802">
        <w:rPr>
          <w:i/>
        </w:rPr>
        <w:t>103</w:t>
      </w:r>
      <w:r w:rsidRPr="00D03802">
        <w:t>, 372-384.</w:t>
      </w:r>
    </w:p>
    <w:p w14:paraId="2B087390" w14:textId="77777777" w:rsidR="00586241" w:rsidRPr="00D03802" w:rsidRDefault="00586241" w:rsidP="00586241">
      <w:pPr>
        <w:pStyle w:val="BodyText"/>
        <w:spacing w:before="11"/>
        <w:ind w:right="4"/>
        <w:jc w:val="both"/>
      </w:pPr>
    </w:p>
    <w:p w14:paraId="7E4631C7" w14:textId="77777777" w:rsidR="00586241" w:rsidRPr="00D03802" w:rsidRDefault="00586241" w:rsidP="00586241">
      <w:pPr>
        <w:ind w:right="4"/>
        <w:jc w:val="both"/>
        <w:rPr>
          <w:szCs w:val="24"/>
        </w:rPr>
      </w:pPr>
      <w:r w:rsidRPr="00D03802">
        <w:rPr>
          <w:szCs w:val="24"/>
        </w:rPr>
        <w:t xml:space="preserve">Bian, Z., &amp; Lu, Q. (2013). Ecological effects analysis of land use change in coal mining area based on ecosystem service valuing: a case study in </w:t>
      </w:r>
      <w:proofErr w:type="spellStart"/>
      <w:r w:rsidRPr="00D03802">
        <w:rPr>
          <w:szCs w:val="24"/>
        </w:rPr>
        <w:t>Jiawang</w:t>
      </w:r>
      <w:proofErr w:type="spellEnd"/>
      <w:r w:rsidRPr="00D03802">
        <w:rPr>
          <w:szCs w:val="24"/>
        </w:rPr>
        <w:t xml:space="preserve">. </w:t>
      </w:r>
      <w:r w:rsidRPr="00D03802">
        <w:rPr>
          <w:i/>
          <w:szCs w:val="24"/>
        </w:rPr>
        <w:t>Environmental</w:t>
      </w:r>
      <w:r w:rsidRPr="00D03802">
        <w:rPr>
          <w:i/>
          <w:spacing w:val="-4"/>
          <w:szCs w:val="24"/>
        </w:rPr>
        <w:t xml:space="preserve"> </w:t>
      </w:r>
      <w:r w:rsidRPr="00D03802">
        <w:rPr>
          <w:i/>
          <w:szCs w:val="24"/>
        </w:rPr>
        <w:t>Earth</w:t>
      </w:r>
      <w:r w:rsidRPr="00D03802">
        <w:rPr>
          <w:i/>
          <w:spacing w:val="-2"/>
          <w:szCs w:val="24"/>
        </w:rPr>
        <w:t xml:space="preserve"> </w:t>
      </w:r>
      <w:r w:rsidRPr="00D03802">
        <w:rPr>
          <w:i/>
          <w:szCs w:val="24"/>
        </w:rPr>
        <w:t>Sciences</w:t>
      </w:r>
      <w:r w:rsidRPr="00D03802">
        <w:rPr>
          <w:szCs w:val="24"/>
        </w:rPr>
        <w:t xml:space="preserve">, </w:t>
      </w:r>
      <w:r w:rsidRPr="00D03802">
        <w:rPr>
          <w:i/>
          <w:szCs w:val="24"/>
        </w:rPr>
        <w:t>68</w:t>
      </w:r>
      <w:r w:rsidRPr="00D03802">
        <w:rPr>
          <w:szCs w:val="24"/>
        </w:rPr>
        <w:t>, 1619-1630.</w:t>
      </w:r>
    </w:p>
    <w:p w14:paraId="65F090A8" w14:textId="77777777" w:rsidR="00586241" w:rsidRPr="00D03802" w:rsidRDefault="00586241" w:rsidP="00586241">
      <w:pPr>
        <w:pStyle w:val="BodyText"/>
        <w:spacing w:line="273" w:lineRule="auto"/>
        <w:ind w:right="4"/>
        <w:jc w:val="both"/>
      </w:pPr>
      <w:r w:rsidRPr="00D03802">
        <w:t xml:space="preserve">Brandt, J. P., Flannigan, M. D., Maynard, D. G., Thompson, I. D., &amp; Volney, W. J. A. (2013). An introduction to Canada’s boreal zone: ecosystem processes, health, sustainability, and environmental issues. </w:t>
      </w:r>
      <w:r w:rsidRPr="00D03802">
        <w:rPr>
          <w:i/>
        </w:rPr>
        <w:t>Environmental Reviews</w:t>
      </w:r>
      <w:r w:rsidRPr="00D03802">
        <w:t xml:space="preserve">, </w:t>
      </w:r>
      <w:r w:rsidRPr="00D03802">
        <w:rPr>
          <w:i/>
        </w:rPr>
        <w:t>21</w:t>
      </w:r>
      <w:r w:rsidRPr="00D03802">
        <w:t>(4), 207-226.</w:t>
      </w:r>
    </w:p>
    <w:p w14:paraId="58EA767D" w14:textId="77777777" w:rsidR="00586241" w:rsidRPr="00D03802" w:rsidRDefault="00586241" w:rsidP="00586241">
      <w:pPr>
        <w:pStyle w:val="BodyText"/>
        <w:spacing w:before="17"/>
        <w:ind w:right="4"/>
        <w:jc w:val="both"/>
      </w:pPr>
    </w:p>
    <w:p w14:paraId="35D0841C" w14:textId="77777777" w:rsidR="00586241" w:rsidRPr="00D03802" w:rsidRDefault="00586241" w:rsidP="00586241">
      <w:pPr>
        <w:ind w:right="4"/>
        <w:jc w:val="both"/>
        <w:rPr>
          <w:szCs w:val="24"/>
        </w:rPr>
      </w:pPr>
      <w:r w:rsidRPr="00D03802">
        <w:rPr>
          <w:szCs w:val="24"/>
        </w:rPr>
        <w:t xml:space="preserve">Bury, S., &amp; </w:t>
      </w:r>
      <w:proofErr w:type="spellStart"/>
      <w:r w:rsidRPr="00D03802">
        <w:rPr>
          <w:szCs w:val="24"/>
        </w:rPr>
        <w:t>Dyderski</w:t>
      </w:r>
      <w:proofErr w:type="spellEnd"/>
      <w:r w:rsidRPr="00D03802">
        <w:rPr>
          <w:szCs w:val="24"/>
        </w:rPr>
        <w:t xml:space="preserve">, M. K. (2025). Invasive tree species affect terricolous bryophytes biomass and biodiversity in nutrient-poor but not nutrient-rich temperate forests. </w:t>
      </w:r>
      <w:r w:rsidRPr="00D03802">
        <w:rPr>
          <w:i/>
          <w:szCs w:val="24"/>
        </w:rPr>
        <w:t>Scientific Reports</w:t>
      </w:r>
      <w:r w:rsidRPr="00D03802">
        <w:rPr>
          <w:szCs w:val="24"/>
        </w:rPr>
        <w:t xml:space="preserve">, </w:t>
      </w:r>
      <w:r w:rsidRPr="00D03802">
        <w:rPr>
          <w:i/>
          <w:szCs w:val="24"/>
        </w:rPr>
        <w:t>15</w:t>
      </w:r>
      <w:r w:rsidRPr="00D03802">
        <w:rPr>
          <w:szCs w:val="24"/>
        </w:rPr>
        <w:t>(1), 5272.</w:t>
      </w:r>
    </w:p>
    <w:p w14:paraId="1B68F2D3" w14:textId="77777777" w:rsidR="00586241" w:rsidRPr="00D03802" w:rsidRDefault="00586241" w:rsidP="00586241">
      <w:pPr>
        <w:pStyle w:val="BodyText"/>
        <w:spacing w:line="273" w:lineRule="auto"/>
        <w:ind w:right="4"/>
        <w:jc w:val="both"/>
      </w:pPr>
      <w:r w:rsidRPr="00D03802">
        <w:lastRenderedPageBreak/>
        <w:t xml:space="preserve">Chazdon, R. L., Careaga, S., Webb, C., &amp; Vargas, O. (2003). Community and phylogenetic structure of reproductive traits of woody species in wet tropical forests. </w:t>
      </w:r>
      <w:r w:rsidRPr="00D03802">
        <w:rPr>
          <w:i/>
        </w:rPr>
        <w:t>Ecological monographs</w:t>
      </w:r>
      <w:r w:rsidRPr="00D03802">
        <w:t xml:space="preserve">, </w:t>
      </w:r>
      <w:r w:rsidRPr="00D03802">
        <w:rPr>
          <w:i/>
        </w:rPr>
        <w:t>73</w:t>
      </w:r>
      <w:r w:rsidRPr="00D03802">
        <w:t>(3), 331-348.</w:t>
      </w:r>
    </w:p>
    <w:p w14:paraId="24385B86" w14:textId="77777777" w:rsidR="00586241" w:rsidRPr="00D03802" w:rsidRDefault="00586241" w:rsidP="00586241">
      <w:pPr>
        <w:pStyle w:val="BodyText"/>
        <w:spacing w:before="12"/>
        <w:ind w:right="4"/>
        <w:jc w:val="both"/>
      </w:pPr>
    </w:p>
    <w:p w14:paraId="211BF97A" w14:textId="77777777" w:rsidR="00586241" w:rsidRPr="00D03802" w:rsidRDefault="00586241" w:rsidP="00586241">
      <w:pPr>
        <w:ind w:right="4"/>
        <w:jc w:val="both"/>
        <w:rPr>
          <w:szCs w:val="24"/>
        </w:rPr>
      </w:pPr>
      <w:proofErr w:type="spellStart"/>
      <w:r w:rsidRPr="00D03802">
        <w:rPr>
          <w:szCs w:val="24"/>
        </w:rPr>
        <w:t>Dislich</w:t>
      </w:r>
      <w:proofErr w:type="spellEnd"/>
      <w:r w:rsidRPr="00D03802">
        <w:rPr>
          <w:szCs w:val="24"/>
        </w:rPr>
        <w:t xml:space="preserve">, C. (2011). </w:t>
      </w:r>
      <w:r w:rsidRPr="00D03802">
        <w:rPr>
          <w:i/>
          <w:szCs w:val="24"/>
        </w:rPr>
        <w:t xml:space="preserve">The role of life history traits for coexistence and forest recovery after disturbance–a modelling perspective. Towards a better understanding of species-rich forests </w:t>
      </w:r>
      <w:r w:rsidRPr="00D03802">
        <w:rPr>
          <w:szCs w:val="24"/>
        </w:rPr>
        <w:t>(Doctoral dissertation).</w:t>
      </w:r>
    </w:p>
    <w:p w14:paraId="493E6FF9" w14:textId="77777777" w:rsidR="00586241" w:rsidRPr="00D03802" w:rsidRDefault="00586241" w:rsidP="00586241">
      <w:pPr>
        <w:tabs>
          <w:tab w:val="left" w:pos="816"/>
          <w:tab w:val="left" w:pos="1715"/>
          <w:tab w:val="left" w:pos="2135"/>
          <w:tab w:val="left" w:pos="2845"/>
          <w:tab w:val="left" w:pos="3629"/>
          <w:tab w:val="left" w:pos="4551"/>
          <w:tab w:val="left" w:pos="5278"/>
          <w:tab w:val="left" w:pos="5976"/>
          <w:tab w:val="left" w:pos="6381"/>
          <w:tab w:val="left" w:pos="7228"/>
          <w:tab w:val="left" w:pos="8099"/>
        </w:tabs>
        <w:spacing w:before="72"/>
        <w:ind w:right="4"/>
        <w:jc w:val="both"/>
        <w:rPr>
          <w:szCs w:val="24"/>
        </w:rPr>
      </w:pPr>
      <w:r w:rsidRPr="00D03802">
        <w:rPr>
          <w:spacing w:val="-2"/>
          <w:szCs w:val="24"/>
        </w:rPr>
        <w:t>Forest</w:t>
      </w:r>
      <w:r w:rsidRPr="00D03802">
        <w:rPr>
          <w:szCs w:val="24"/>
        </w:rPr>
        <w:tab/>
      </w:r>
      <w:r w:rsidRPr="00D03802">
        <w:rPr>
          <w:spacing w:val="-2"/>
          <w:szCs w:val="24"/>
        </w:rPr>
        <w:t>Survey</w:t>
      </w:r>
      <w:r w:rsidRPr="00D03802">
        <w:rPr>
          <w:szCs w:val="24"/>
        </w:rPr>
        <w:tab/>
      </w:r>
      <w:r w:rsidRPr="00D03802">
        <w:rPr>
          <w:spacing w:val="-6"/>
          <w:szCs w:val="24"/>
        </w:rPr>
        <w:t>of</w:t>
      </w:r>
      <w:r w:rsidRPr="00D03802">
        <w:rPr>
          <w:szCs w:val="24"/>
        </w:rPr>
        <w:tab/>
      </w:r>
      <w:r w:rsidRPr="00D03802">
        <w:rPr>
          <w:spacing w:val="-4"/>
          <w:szCs w:val="24"/>
        </w:rPr>
        <w:t>India</w:t>
      </w:r>
      <w:r w:rsidRPr="00D03802">
        <w:rPr>
          <w:szCs w:val="24"/>
        </w:rPr>
        <w:tab/>
      </w:r>
      <w:r w:rsidRPr="00D03802">
        <w:rPr>
          <w:spacing w:val="-2"/>
          <w:szCs w:val="24"/>
        </w:rPr>
        <w:t>(FSI).</w:t>
      </w:r>
      <w:r w:rsidRPr="00D03802">
        <w:rPr>
          <w:szCs w:val="24"/>
        </w:rPr>
        <w:tab/>
      </w:r>
      <w:r w:rsidRPr="00D03802">
        <w:rPr>
          <w:spacing w:val="-2"/>
          <w:szCs w:val="24"/>
        </w:rPr>
        <w:t>(2021).</w:t>
      </w:r>
      <w:r w:rsidRPr="00D03802">
        <w:rPr>
          <w:szCs w:val="24"/>
        </w:rPr>
        <w:tab/>
      </w:r>
      <w:r w:rsidRPr="00D03802">
        <w:rPr>
          <w:i/>
          <w:spacing w:val="-4"/>
          <w:szCs w:val="24"/>
        </w:rPr>
        <w:t>India</w:t>
      </w:r>
      <w:r w:rsidRPr="00D03802">
        <w:rPr>
          <w:i/>
          <w:szCs w:val="24"/>
        </w:rPr>
        <w:tab/>
      </w:r>
      <w:r w:rsidRPr="00D03802">
        <w:rPr>
          <w:i/>
          <w:spacing w:val="-2"/>
          <w:szCs w:val="24"/>
        </w:rPr>
        <w:t>State</w:t>
      </w:r>
      <w:r w:rsidRPr="00D03802">
        <w:rPr>
          <w:i/>
          <w:szCs w:val="24"/>
        </w:rPr>
        <w:tab/>
      </w:r>
      <w:r w:rsidRPr="00D03802">
        <w:rPr>
          <w:i/>
          <w:spacing w:val="-6"/>
          <w:szCs w:val="24"/>
        </w:rPr>
        <w:t>of</w:t>
      </w:r>
      <w:r w:rsidRPr="00D03802">
        <w:rPr>
          <w:i/>
          <w:szCs w:val="24"/>
        </w:rPr>
        <w:tab/>
      </w:r>
      <w:r w:rsidRPr="00D03802">
        <w:rPr>
          <w:i/>
          <w:spacing w:val="-2"/>
          <w:szCs w:val="24"/>
        </w:rPr>
        <w:t>Forest</w:t>
      </w:r>
      <w:r w:rsidRPr="00D03802">
        <w:rPr>
          <w:i/>
          <w:szCs w:val="24"/>
        </w:rPr>
        <w:tab/>
      </w:r>
      <w:r w:rsidRPr="00D03802">
        <w:rPr>
          <w:i/>
          <w:spacing w:val="-2"/>
          <w:szCs w:val="24"/>
        </w:rPr>
        <w:t>Report</w:t>
      </w:r>
      <w:r w:rsidRPr="00D03802">
        <w:rPr>
          <w:i/>
          <w:szCs w:val="24"/>
        </w:rPr>
        <w:tab/>
      </w:r>
      <w:r w:rsidRPr="00D03802">
        <w:rPr>
          <w:i/>
          <w:spacing w:val="-2"/>
          <w:szCs w:val="24"/>
        </w:rPr>
        <w:t>2021</w:t>
      </w:r>
      <w:r w:rsidRPr="00D03802">
        <w:rPr>
          <w:spacing w:val="-2"/>
          <w:szCs w:val="24"/>
        </w:rPr>
        <w:t xml:space="preserve">. </w:t>
      </w:r>
      <w:r w:rsidRPr="00D03802">
        <w:rPr>
          <w:szCs w:val="24"/>
        </w:rPr>
        <w:t xml:space="preserve">Available at: </w:t>
      </w:r>
      <w:hyperlink r:id="rId64">
        <w:r w:rsidRPr="00D03802">
          <w:rPr>
            <w:color w:val="0000FF"/>
            <w:szCs w:val="24"/>
            <w:u w:val="single" w:color="0000FF"/>
          </w:rPr>
          <w:t>https://fsi.nic.in/forest-report-2021-details</w:t>
        </w:r>
      </w:hyperlink>
    </w:p>
    <w:p w14:paraId="7B5A7533" w14:textId="77777777" w:rsidR="00586241" w:rsidRPr="00D03802" w:rsidRDefault="00586241" w:rsidP="00586241">
      <w:pPr>
        <w:pStyle w:val="BodyText"/>
        <w:spacing w:line="276" w:lineRule="auto"/>
        <w:ind w:right="4"/>
        <w:jc w:val="both"/>
      </w:pPr>
      <w:r w:rsidRPr="00D03802">
        <w:t xml:space="preserve">Griscom, H. P., &amp; Ashton, M. S. (2011). Restoration of dry tropical forests in Central America: A review of pattern and process. </w:t>
      </w:r>
      <w:r w:rsidRPr="00D03802">
        <w:rPr>
          <w:i/>
        </w:rPr>
        <w:t>Forest Ecology and Management</w:t>
      </w:r>
      <w:r w:rsidRPr="00D03802">
        <w:t xml:space="preserve">, </w:t>
      </w:r>
      <w:r w:rsidRPr="00D03802">
        <w:rPr>
          <w:i/>
        </w:rPr>
        <w:t>261</w:t>
      </w:r>
      <w:r w:rsidRPr="00D03802">
        <w:t xml:space="preserve">(10), </w:t>
      </w:r>
      <w:r w:rsidRPr="00D03802">
        <w:rPr>
          <w:spacing w:val="-2"/>
        </w:rPr>
        <w:t>1564-1579.</w:t>
      </w:r>
    </w:p>
    <w:p w14:paraId="584F2C3F" w14:textId="77777777" w:rsidR="00586241" w:rsidRPr="00D03802" w:rsidRDefault="00586241" w:rsidP="00586241">
      <w:pPr>
        <w:pStyle w:val="BodyText"/>
        <w:spacing w:before="41"/>
        <w:ind w:right="4"/>
        <w:jc w:val="both"/>
      </w:pPr>
    </w:p>
    <w:p w14:paraId="70615D80" w14:textId="77777777" w:rsidR="00586241" w:rsidRPr="00D03802" w:rsidRDefault="00586241" w:rsidP="00586241">
      <w:pPr>
        <w:pStyle w:val="BodyText"/>
        <w:spacing w:line="276" w:lineRule="auto"/>
        <w:ind w:right="4"/>
        <w:jc w:val="both"/>
      </w:pPr>
      <w:r w:rsidRPr="00D03802">
        <w:t xml:space="preserve">Jafari, M., </w:t>
      </w:r>
      <w:proofErr w:type="spellStart"/>
      <w:r w:rsidRPr="00D03802">
        <w:t>Tahmoures</w:t>
      </w:r>
      <w:proofErr w:type="spellEnd"/>
      <w:r w:rsidRPr="00D03802">
        <w:t>, M., Ehteram, M., Ghorbani, M., &amp; Panahi, F. (2022). The role of vegetation</w:t>
      </w:r>
      <w:r w:rsidRPr="00D03802">
        <w:rPr>
          <w:spacing w:val="-3"/>
        </w:rPr>
        <w:t xml:space="preserve"> </w:t>
      </w:r>
      <w:r w:rsidRPr="00D03802">
        <w:t>in</w:t>
      </w:r>
      <w:r w:rsidRPr="00D03802">
        <w:rPr>
          <w:spacing w:val="-2"/>
        </w:rPr>
        <w:t xml:space="preserve"> </w:t>
      </w:r>
      <w:r w:rsidRPr="00D03802">
        <w:t>confronting</w:t>
      </w:r>
      <w:r w:rsidRPr="00D03802">
        <w:rPr>
          <w:spacing w:val="-3"/>
        </w:rPr>
        <w:t xml:space="preserve"> </w:t>
      </w:r>
      <w:r w:rsidRPr="00D03802">
        <w:t>erosion</w:t>
      </w:r>
      <w:r w:rsidRPr="00D03802">
        <w:rPr>
          <w:spacing w:val="-2"/>
        </w:rPr>
        <w:t xml:space="preserve"> </w:t>
      </w:r>
      <w:r w:rsidRPr="00D03802">
        <w:t>and</w:t>
      </w:r>
      <w:r w:rsidRPr="00D03802">
        <w:rPr>
          <w:spacing w:val="-3"/>
        </w:rPr>
        <w:t xml:space="preserve"> </w:t>
      </w:r>
      <w:r w:rsidRPr="00D03802">
        <w:t>degradation</w:t>
      </w:r>
      <w:r w:rsidRPr="00D03802">
        <w:rPr>
          <w:spacing w:val="-2"/>
        </w:rPr>
        <w:t xml:space="preserve"> </w:t>
      </w:r>
      <w:r w:rsidRPr="00D03802">
        <w:t>of</w:t>
      </w:r>
      <w:r w:rsidRPr="00D03802">
        <w:rPr>
          <w:spacing w:val="-4"/>
        </w:rPr>
        <w:t xml:space="preserve"> </w:t>
      </w:r>
      <w:r w:rsidRPr="00D03802">
        <w:t>soil</w:t>
      </w:r>
      <w:r w:rsidRPr="00D03802">
        <w:rPr>
          <w:spacing w:val="-3"/>
        </w:rPr>
        <w:t xml:space="preserve"> </w:t>
      </w:r>
      <w:r w:rsidRPr="00D03802">
        <w:t>and</w:t>
      </w:r>
      <w:r w:rsidRPr="00D03802">
        <w:rPr>
          <w:spacing w:val="-2"/>
        </w:rPr>
        <w:t xml:space="preserve"> </w:t>
      </w:r>
      <w:r w:rsidRPr="00D03802">
        <w:t xml:space="preserve">land. In </w:t>
      </w:r>
      <w:r w:rsidRPr="00D03802">
        <w:rPr>
          <w:i/>
        </w:rPr>
        <w:t>Soil</w:t>
      </w:r>
      <w:r w:rsidRPr="00D03802">
        <w:rPr>
          <w:i/>
          <w:spacing w:val="-2"/>
        </w:rPr>
        <w:t xml:space="preserve"> </w:t>
      </w:r>
      <w:r w:rsidRPr="00D03802">
        <w:rPr>
          <w:i/>
        </w:rPr>
        <w:t>erosion</w:t>
      </w:r>
      <w:r w:rsidRPr="00D03802">
        <w:rPr>
          <w:i/>
          <w:spacing w:val="-2"/>
        </w:rPr>
        <w:t xml:space="preserve"> </w:t>
      </w:r>
      <w:r w:rsidRPr="00D03802">
        <w:rPr>
          <w:i/>
        </w:rPr>
        <w:t xml:space="preserve">control in drylands </w:t>
      </w:r>
      <w:r w:rsidRPr="00D03802">
        <w:t>(pp. 33-141). Cham: Springer International Publishing.</w:t>
      </w:r>
    </w:p>
    <w:p w14:paraId="624CF7ED" w14:textId="77777777" w:rsidR="00586241" w:rsidRPr="00D03802" w:rsidRDefault="00586241" w:rsidP="00586241">
      <w:pPr>
        <w:pStyle w:val="BodyText"/>
        <w:spacing w:before="40"/>
        <w:ind w:right="4"/>
        <w:jc w:val="both"/>
      </w:pPr>
    </w:p>
    <w:p w14:paraId="3DD025D3" w14:textId="77777777" w:rsidR="00586241" w:rsidRPr="00D03802" w:rsidRDefault="00586241" w:rsidP="00586241">
      <w:pPr>
        <w:pStyle w:val="BodyText"/>
        <w:spacing w:line="276" w:lineRule="auto"/>
        <w:ind w:right="4"/>
        <w:jc w:val="both"/>
      </w:pPr>
      <w:r w:rsidRPr="00D03802">
        <w:t xml:space="preserve">Jentsch, A., von </w:t>
      </w:r>
      <w:proofErr w:type="spellStart"/>
      <w:r w:rsidRPr="00D03802">
        <w:t>Heßberg</w:t>
      </w:r>
      <w:proofErr w:type="spellEnd"/>
      <w:r w:rsidRPr="00D03802">
        <w:t xml:space="preserve">, A., Schuchardt, M., &amp; Gutt, J. (2022). Disturbance Regimes and Climate Extremes of the Earth’s Vegetation Zones. In </w:t>
      </w:r>
      <w:r w:rsidRPr="00D03802">
        <w:rPr>
          <w:i/>
        </w:rPr>
        <w:t xml:space="preserve">Disturbance ecology </w:t>
      </w:r>
      <w:r w:rsidRPr="00D03802">
        <w:t>(pp. 41- 75). Cham: Springer International Publishing.</w:t>
      </w:r>
    </w:p>
    <w:p w14:paraId="7547EA9D" w14:textId="77777777" w:rsidR="00586241" w:rsidRPr="00D03802" w:rsidRDefault="00586241" w:rsidP="00586241">
      <w:pPr>
        <w:pStyle w:val="BodyText"/>
        <w:spacing w:line="276" w:lineRule="auto"/>
        <w:ind w:right="4"/>
        <w:jc w:val="both"/>
      </w:pPr>
    </w:p>
    <w:p w14:paraId="63007681" w14:textId="77777777" w:rsidR="00586241" w:rsidRPr="00D03802" w:rsidRDefault="00586241" w:rsidP="00586241">
      <w:pPr>
        <w:spacing w:before="6"/>
        <w:ind w:right="4"/>
        <w:jc w:val="both"/>
        <w:rPr>
          <w:szCs w:val="24"/>
        </w:rPr>
      </w:pPr>
      <w:r w:rsidRPr="00D03802">
        <w:rPr>
          <w:szCs w:val="24"/>
        </w:rPr>
        <w:t xml:space="preserve">Kaushal, S., &amp; Baishya, R. (2021). Stand structure and species diversity regulate biomass carbon stock under major Central Himalayan forest types of India. </w:t>
      </w:r>
      <w:r w:rsidRPr="00D03802">
        <w:rPr>
          <w:i/>
          <w:szCs w:val="24"/>
        </w:rPr>
        <w:t>Ecological</w:t>
      </w:r>
      <w:r w:rsidRPr="00D03802">
        <w:rPr>
          <w:i/>
          <w:spacing w:val="-1"/>
          <w:szCs w:val="24"/>
        </w:rPr>
        <w:t xml:space="preserve"> </w:t>
      </w:r>
      <w:r w:rsidRPr="00D03802">
        <w:rPr>
          <w:i/>
          <w:szCs w:val="24"/>
        </w:rPr>
        <w:t>Processes</w:t>
      </w:r>
      <w:r w:rsidRPr="00D03802">
        <w:rPr>
          <w:szCs w:val="24"/>
        </w:rPr>
        <w:t xml:space="preserve">, </w:t>
      </w:r>
      <w:r w:rsidRPr="00D03802">
        <w:rPr>
          <w:i/>
          <w:szCs w:val="24"/>
        </w:rPr>
        <w:t>10</w:t>
      </w:r>
      <w:r w:rsidRPr="00D03802">
        <w:rPr>
          <w:szCs w:val="24"/>
        </w:rPr>
        <w:t xml:space="preserve">, </w:t>
      </w:r>
      <w:r w:rsidRPr="00D03802">
        <w:rPr>
          <w:spacing w:val="-2"/>
          <w:szCs w:val="24"/>
        </w:rPr>
        <w:t>1-18.</w:t>
      </w:r>
    </w:p>
    <w:p w14:paraId="23CF1B3E" w14:textId="77777777" w:rsidR="00586241" w:rsidRPr="00D03802" w:rsidRDefault="00586241" w:rsidP="00586241">
      <w:pPr>
        <w:pStyle w:val="BodyText"/>
        <w:spacing w:line="276" w:lineRule="auto"/>
        <w:ind w:right="4"/>
        <w:jc w:val="both"/>
      </w:pPr>
      <w:r w:rsidRPr="00D03802">
        <w:t xml:space="preserve">Laurance, W. F., </w:t>
      </w:r>
      <w:proofErr w:type="spellStart"/>
      <w:r w:rsidRPr="00D03802">
        <w:t>Delamonica</w:t>
      </w:r>
      <w:proofErr w:type="spellEnd"/>
      <w:r w:rsidRPr="00D03802">
        <w:t xml:space="preserve">, P., Laurance, S. G., Vasconcelos, H. L., &amp; Lovejoy, T. E. (1998). Rainforest fragmentation and the structure of Amazonian liana communities. </w:t>
      </w:r>
      <w:r w:rsidRPr="00D03802">
        <w:rPr>
          <w:i/>
        </w:rPr>
        <w:t>Ecology, 79</w:t>
      </w:r>
      <w:r w:rsidRPr="00D03802">
        <w:t>(4), 1484–1495.</w:t>
      </w:r>
    </w:p>
    <w:p w14:paraId="5B54CDF9" w14:textId="77777777" w:rsidR="00586241" w:rsidRPr="00D03802" w:rsidRDefault="00586241" w:rsidP="00586241">
      <w:pPr>
        <w:pStyle w:val="BodyText"/>
        <w:spacing w:before="3"/>
        <w:ind w:right="4"/>
        <w:jc w:val="both"/>
      </w:pPr>
    </w:p>
    <w:p w14:paraId="5F6EA8FD" w14:textId="77777777" w:rsidR="00586241" w:rsidRPr="00D03802" w:rsidRDefault="00586241" w:rsidP="00586241">
      <w:pPr>
        <w:pStyle w:val="BodyText"/>
        <w:spacing w:line="276" w:lineRule="auto"/>
        <w:ind w:right="4"/>
        <w:jc w:val="both"/>
      </w:pPr>
      <w:r w:rsidRPr="00D03802">
        <w:t xml:space="preserve">McDowell, W. H., &amp; Potter, J. D. (2022). Context dependence in a tropical forest: Repeated disturbance reduces soil nitrate response but increases phosphate. </w:t>
      </w:r>
      <w:r w:rsidRPr="00D03802">
        <w:rPr>
          <w:i/>
        </w:rPr>
        <w:t>Ecosphere</w:t>
      </w:r>
      <w:r w:rsidRPr="00D03802">
        <w:t xml:space="preserve">, </w:t>
      </w:r>
      <w:r w:rsidRPr="00D03802">
        <w:rPr>
          <w:i/>
        </w:rPr>
        <w:t>13</w:t>
      </w:r>
      <w:r w:rsidRPr="00D03802">
        <w:t>(6), e4068.</w:t>
      </w:r>
    </w:p>
    <w:p w14:paraId="3355E274" w14:textId="77777777" w:rsidR="00586241" w:rsidRPr="00D03802" w:rsidRDefault="00586241" w:rsidP="00586241">
      <w:pPr>
        <w:pStyle w:val="BodyText"/>
        <w:spacing w:before="12"/>
        <w:ind w:right="4"/>
        <w:jc w:val="both"/>
      </w:pPr>
    </w:p>
    <w:p w14:paraId="00DD4F3E" w14:textId="77777777" w:rsidR="00586241" w:rsidRPr="00D03802" w:rsidRDefault="00586241" w:rsidP="00586241">
      <w:pPr>
        <w:ind w:right="4"/>
        <w:jc w:val="both"/>
        <w:rPr>
          <w:szCs w:val="24"/>
        </w:rPr>
      </w:pPr>
      <w:r w:rsidRPr="00D03802">
        <w:rPr>
          <w:szCs w:val="24"/>
        </w:rPr>
        <w:t xml:space="preserve">Meyer, S. E., Callaham, M. A., Stewart, J. E., &amp; Warren, S. D. (2021). Invasive species response to natural and anthropogenic disturbance. </w:t>
      </w:r>
      <w:r w:rsidRPr="00D03802">
        <w:rPr>
          <w:i/>
          <w:szCs w:val="24"/>
        </w:rPr>
        <w:t>Invasive species in forests and rangelands of the United States: A comprehensive science synthesis for the United States forest sector</w:t>
      </w:r>
      <w:r w:rsidRPr="00D03802">
        <w:rPr>
          <w:szCs w:val="24"/>
        </w:rPr>
        <w:t>, 85-110.</w:t>
      </w:r>
    </w:p>
    <w:p w14:paraId="45359B7F" w14:textId="77777777" w:rsidR="00586241" w:rsidRDefault="00586241" w:rsidP="00586241">
      <w:pPr>
        <w:pStyle w:val="BodyText"/>
        <w:ind w:right="4"/>
        <w:jc w:val="both"/>
        <w:rPr>
          <w:color w:val="0000FF"/>
          <w:u w:val="single" w:color="0000FF"/>
        </w:rPr>
      </w:pPr>
      <w:r w:rsidRPr="00D03802">
        <w:t xml:space="preserve">Neeraja, U. V., Rajendrakumar, S., Saneesh, C. S., Dyda, V., &amp; Knight, T. M. (2021). Fire alters diversity, composition, and structure of dry tropical forests in the Eastern Ghats. </w:t>
      </w:r>
      <w:r w:rsidRPr="00D03802">
        <w:rPr>
          <w:i/>
        </w:rPr>
        <w:t>Ecology and Evolution</w:t>
      </w:r>
      <w:r w:rsidRPr="00D03802">
        <w:t xml:space="preserve">, 11(12), 7481–7491. </w:t>
      </w:r>
      <w:hyperlink r:id="rId65">
        <w:r w:rsidRPr="00D03802">
          <w:rPr>
            <w:color w:val="0000FF"/>
            <w:u w:val="single" w:color="0000FF"/>
          </w:rPr>
          <w:t>https://doi.org/10.1002/ece3.7552</w:t>
        </w:r>
      </w:hyperlink>
    </w:p>
    <w:p w14:paraId="349B23CA" w14:textId="77777777" w:rsidR="00586241" w:rsidRPr="00D03802" w:rsidRDefault="00586241" w:rsidP="00586241">
      <w:pPr>
        <w:pStyle w:val="BodyText"/>
        <w:ind w:right="4"/>
        <w:jc w:val="both"/>
      </w:pPr>
    </w:p>
    <w:p w14:paraId="3EB8DAB8" w14:textId="77777777" w:rsidR="00586241" w:rsidRPr="00D03802" w:rsidRDefault="00586241" w:rsidP="00586241">
      <w:pPr>
        <w:pStyle w:val="BodyText"/>
        <w:spacing w:before="1"/>
        <w:ind w:right="4"/>
        <w:jc w:val="both"/>
      </w:pPr>
      <w:r w:rsidRPr="00D03802">
        <w:t xml:space="preserve">Negi, C., Singh, L., </w:t>
      </w:r>
      <w:proofErr w:type="spellStart"/>
      <w:r w:rsidRPr="00D03802">
        <w:t>Attri</w:t>
      </w:r>
      <w:proofErr w:type="spellEnd"/>
      <w:r w:rsidRPr="00D03802">
        <w:t xml:space="preserve">, V., &amp; </w:t>
      </w:r>
      <w:proofErr w:type="spellStart"/>
      <w:r w:rsidRPr="00D03802">
        <w:t>Sarvade</w:t>
      </w:r>
      <w:proofErr w:type="spellEnd"/>
      <w:r w:rsidRPr="00D03802">
        <w:t xml:space="preserve">, S. (2015). Tree species diversity, distribution and population structure in a </w:t>
      </w:r>
      <w:proofErr w:type="gramStart"/>
      <w:r w:rsidRPr="00D03802">
        <w:t>tropical dry deciduous forests of Chhattisgarh</w:t>
      </w:r>
      <w:proofErr w:type="gramEnd"/>
      <w:r w:rsidRPr="00D03802">
        <w:t>, India.</w:t>
      </w:r>
      <w:r w:rsidRPr="00D03802">
        <w:rPr>
          <w:spacing w:val="40"/>
        </w:rPr>
        <w:t xml:space="preserve"> </w:t>
      </w:r>
      <w:r w:rsidRPr="00D03802">
        <w:rPr>
          <w:i/>
        </w:rPr>
        <w:t>Journal of Applied and Natural Science</w:t>
      </w:r>
      <w:r w:rsidRPr="00D03802">
        <w:t xml:space="preserve">, 7(2), 857–861. </w:t>
      </w:r>
      <w:r w:rsidRPr="00D03802">
        <w:rPr>
          <w:spacing w:val="-2"/>
        </w:rPr>
        <w:t>https://doi.org/10.31018/jans.v7i2.666</w:t>
      </w:r>
    </w:p>
    <w:p w14:paraId="54AB929E" w14:textId="77777777" w:rsidR="00586241" w:rsidRPr="00D03802" w:rsidRDefault="00586241" w:rsidP="00586241">
      <w:pPr>
        <w:pStyle w:val="BodyText"/>
        <w:spacing w:before="7"/>
        <w:ind w:right="4"/>
        <w:jc w:val="both"/>
      </w:pPr>
    </w:p>
    <w:p w14:paraId="5524A611" w14:textId="77777777" w:rsidR="00586241" w:rsidRPr="00D03802" w:rsidRDefault="00586241" w:rsidP="00586241">
      <w:pPr>
        <w:spacing w:before="1" w:line="273" w:lineRule="auto"/>
        <w:ind w:right="4"/>
        <w:jc w:val="both"/>
        <w:rPr>
          <w:szCs w:val="24"/>
        </w:rPr>
      </w:pPr>
      <w:r w:rsidRPr="00D03802">
        <w:rPr>
          <w:szCs w:val="24"/>
        </w:rPr>
        <w:t xml:space="preserve">Pardini, R., Nichols, E., &amp; </w:t>
      </w:r>
      <w:proofErr w:type="spellStart"/>
      <w:r w:rsidRPr="00D03802">
        <w:rPr>
          <w:szCs w:val="24"/>
        </w:rPr>
        <w:t>Püttker</w:t>
      </w:r>
      <w:proofErr w:type="spellEnd"/>
      <w:r w:rsidRPr="00D03802">
        <w:rPr>
          <w:szCs w:val="24"/>
        </w:rPr>
        <w:t>, T. (2017). Biodiversity response to</w:t>
      </w:r>
      <w:r w:rsidRPr="00D03802">
        <w:rPr>
          <w:spacing w:val="23"/>
          <w:szCs w:val="24"/>
        </w:rPr>
        <w:t xml:space="preserve"> </w:t>
      </w:r>
      <w:r w:rsidRPr="00D03802">
        <w:rPr>
          <w:szCs w:val="24"/>
        </w:rPr>
        <w:t>habitat loss and</w:t>
      </w:r>
      <w:r w:rsidRPr="00D03802">
        <w:rPr>
          <w:spacing w:val="80"/>
          <w:szCs w:val="24"/>
        </w:rPr>
        <w:t xml:space="preserve"> </w:t>
      </w:r>
      <w:r w:rsidRPr="00D03802">
        <w:rPr>
          <w:szCs w:val="24"/>
        </w:rPr>
        <w:t xml:space="preserve">fragmentation. </w:t>
      </w:r>
      <w:proofErr w:type="spellStart"/>
      <w:r w:rsidRPr="00D03802">
        <w:rPr>
          <w:i/>
          <w:szCs w:val="24"/>
        </w:rPr>
        <w:t>Encyclopedia</w:t>
      </w:r>
      <w:proofErr w:type="spellEnd"/>
      <w:r w:rsidRPr="00D03802">
        <w:rPr>
          <w:i/>
          <w:szCs w:val="24"/>
        </w:rPr>
        <w:t xml:space="preserve"> of the Anthropocene</w:t>
      </w:r>
      <w:r w:rsidRPr="00D03802">
        <w:rPr>
          <w:szCs w:val="24"/>
        </w:rPr>
        <w:t xml:space="preserve">, </w:t>
      </w:r>
      <w:r w:rsidRPr="00D03802">
        <w:rPr>
          <w:i/>
          <w:szCs w:val="24"/>
        </w:rPr>
        <w:t>3</w:t>
      </w:r>
      <w:r w:rsidRPr="00D03802">
        <w:rPr>
          <w:szCs w:val="24"/>
        </w:rPr>
        <w:t>, 229-239.</w:t>
      </w:r>
    </w:p>
    <w:p w14:paraId="7A03BEE0" w14:textId="77777777" w:rsidR="00586241" w:rsidRPr="00D03802" w:rsidRDefault="00586241" w:rsidP="00586241">
      <w:pPr>
        <w:pStyle w:val="BodyText"/>
        <w:spacing w:before="72"/>
        <w:ind w:right="4"/>
        <w:jc w:val="both"/>
      </w:pPr>
      <w:r w:rsidRPr="00D03802">
        <w:t xml:space="preserve">Rao, P., Barik, S. K., Pandey, H. N., &amp; Tripathi, R. S. (1990). Community composition and tree population structure in a sub-tropical broad-leaved forest along a disturbance gradient. </w:t>
      </w:r>
      <w:proofErr w:type="spellStart"/>
      <w:r w:rsidRPr="00D03802">
        <w:rPr>
          <w:i/>
        </w:rPr>
        <w:t>Vegetatio</w:t>
      </w:r>
      <w:proofErr w:type="spellEnd"/>
      <w:r w:rsidRPr="00D03802">
        <w:t>, 88(2), 151–162. https://doi.org/10.1007/BF00044832</w:t>
      </w:r>
    </w:p>
    <w:p w14:paraId="7CBE9C5F" w14:textId="77777777" w:rsidR="00586241" w:rsidRPr="00D03802" w:rsidRDefault="00586241" w:rsidP="00586241">
      <w:pPr>
        <w:pStyle w:val="BodyText"/>
        <w:spacing w:before="7"/>
        <w:ind w:right="4"/>
        <w:jc w:val="both"/>
      </w:pPr>
    </w:p>
    <w:p w14:paraId="3781D23D" w14:textId="77777777" w:rsidR="00586241" w:rsidRPr="00D03802" w:rsidRDefault="00586241" w:rsidP="00586241">
      <w:pPr>
        <w:pStyle w:val="BodyText"/>
        <w:spacing w:line="273" w:lineRule="auto"/>
        <w:ind w:right="4"/>
        <w:jc w:val="both"/>
      </w:pPr>
      <w:r w:rsidRPr="00D03802">
        <w:t>Raven,</w:t>
      </w:r>
      <w:r w:rsidRPr="00D03802">
        <w:rPr>
          <w:spacing w:val="-3"/>
        </w:rPr>
        <w:t xml:space="preserve"> </w:t>
      </w:r>
      <w:r w:rsidRPr="00D03802">
        <w:t>P.,</w:t>
      </w:r>
      <w:r w:rsidRPr="00D03802">
        <w:rPr>
          <w:spacing w:val="-1"/>
        </w:rPr>
        <w:t xml:space="preserve"> </w:t>
      </w:r>
      <w:r w:rsidRPr="00D03802">
        <w:t>&amp;</w:t>
      </w:r>
      <w:r w:rsidRPr="00D03802">
        <w:rPr>
          <w:spacing w:val="-4"/>
        </w:rPr>
        <w:t xml:space="preserve"> </w:t>
      </w:r>
      <w:r w:rsidRPr="00D03802">
        <w:t>Wackernagel,</w:t>
      </w:r>
      <w:r w:rsidRPr="00D03802">
        <w:rPr>
          <w:spacing w:val="-3"/>
        </w:rPr>
        <w:t xml:space="preserve"> </w:t>
      </w:r>
      <w:r w:rsidRPr="00D03802">
        <w:t>M.</w:t>
      </w:r>
      <w:r w:rsidRPr="00D03802">
        <w:rPr>
          <w:spacing w:val="-3"/>
        </w:rPr>
        <w:t xml:space="preserve"> </w:t>
      </w:r>
      <w:r w:rsidRPr="00D03802">
        <w:t>(2020).</w:t>
      </w:r>
      <w:r w:rsidRPr="00D03802">
        <w:rPr>
          <w:spacing w:val="-2"/>
        </w:rPr>
        <w:t xml:space="preserve"> </w:t>
      </w:r>
      <w:r w:rsidRPr="00D03802">
        <w:t>Maintaining</w:t>
      </w:r>
      <w:r w:rsidRPr="00D03802">
        <w:rPr>
          <w:spacing w:val="-5"/>
        </w:rPr>
        <w:t xml:space="preserve"> </w:t>
      </w:r>
      <w:r w:rsidRPr="00D03802">
        <w:t>biodiversity</w:t>
      </w:r>
      <w:r w:rsidRPr="00D03802">
        <w:rPr>
          <w:spacing w:val="-5"/>
        </w:rPr>
        <w:t xml:space="preserve"> </w:t>
      </w:r>
      <w:r w:rsidRPr="00D03802">
        <w:t>will</w:t>
      </w:r>
      <w:r w:rsidRPr="00D03802">
        <w:rPr>
          <w:spacing w:val="-3"/>
        </w:rPr>
        <w:t xml:space="preserve"> </w:t>
      </w:r>
      <w:r w:rsidRPr="00D03802">
        <w:t>define</w:t>
      </w:r>
      <w:r w:rsidRPr="00D03802">
        <w:rPr>
          <w:spacing w:val="-3"/>
        </w:rPr>
        <w:t xml:space="preserve"> </w:t>
      </w:r>
      <w:r w:rsidRPr="00D03802">
        <w:t>our</w:t>
      </w:r>
      <w:r w:rsidRPr="00D03802">
        <w:rPr>
          <w:spacing w:val="-3"/>
        </w:rPr>
        <w:t xml:space="preserve"> </w:t>
      </w:r>
      <w:r w:rsidRPr="00D03802">
        <w:t xml:space="preserve">long-term success. </w:t>
      </w:r>
      <w:r w:rsidRPr="00D03802">
        <w:rPr>
          <w:i/>
        </w:rPr>
        <w:t>Plant Diversity, 42</w:t>
      </w:r>
      <w:r w:rsidRPr="00D03802">
        <w:t>(4), 211–220.</w:t>
      </w:r>
    </w:p>
    <w:p w14:paraId="0A6B2D07" w14:textId="77777777" w:rsidR="00586241" w:rsidRPr="00D03802" w:rsidRDefault="00586241" w:rsidP="00586241">
      <w:pPr>
        <w:pStyle w:val="BodyText"/>
        <w:spacing w:before="9"/>
        <w:ind w:right="4"/>
        <w:jc w:val="both"/>
      </w:pPr>
    </w:p>
    <w:p w14:paraId="4CAB283B" w14:textId="77777777" w:rsidR="00586241" w:rsidRDefault="00586241" w:rsidP="00586241">
      <w:pPr>
        <w:pStyle w:val="BodyText"/>
        <w:ind w:right="4"/>
        <w:jc w:val="both"/>
        <w:rPr>
          <w:spacing w:val="-2"/>
        </w:rPr>
      </w:pPr>
      <w:r w:rsidRPr="00D03802">
        <w:t xml:space="preserve">Sagar, R., </w:t>
      </w:r>
      <w:proofErr w:type="spellStart"/>
      <w:r w:rsidRPr="00D03802">
        <w:t>Raghubanshi</w:t>
      </w:r>
      <w:proofErr w:type="spellEnd"/>
      <w:r w:rsidRPr="00D03802">
        <w:t>, A. S., &amp; Singh, J. S. (2003). Tree species composition, dispersion and diversity along a disturbance gradient in a dry tropical forest region of India.</w:t>
      </w:r>
      <w:r w:rsidRPr="00D03802">
        <w:rPr>
          <w:spacing w:val="-1"/>
        </w:rPr>
        <w:t xml:space="preserve"> </w:t>
      </w:r>
      <w:r w:rsidRPr="00D03802">
        <w:rPr>
          <w:i/>
        </w:rPr>
        <w:t>Forest</w:t>
      </w:r>
      <w:r w:rsidRPr="00D03802">
        <w:rPr>
          <w:i/>
          <w:spacing w:val="-3"/>
        </w:rPr>
        <w:t xml:space="preserve"> </w:t>
      </w:r>
      <w:r w:rsidRPr="00D03802">
        <w:rPr>
          <w:i/>
        </w:rPr>
        <w:t>Ecology</w:t>
      </w:r>
      <w:r w:rsidRPr="00D03802">
        <w:rPr>
          <w:i/>
          <w:spacing w:val="-4"/>
        </w:rPr>
        <w:t xml:space="preserve"> </w:t>
      </w:r>
      <w:r w:rsidRPr="00D03802">
        <w:rPr>
          <w:i/>
        </w:rPr>
        <w:t>and</w:t>
      </w:r>
      <w:r w:rsidRPr="00D03802">
        <w:rPr>
          <w:i/>
          <w:spacing w:val="-3"/>
        </w:rPr>
        <w:t xml:space="preserve"> </w:t>
      </w:r>
      <w:r w:rsidRPr="00D03802">
        <w:rPr>
          <w:i/>
        </w:rPr>
        <w:t>Management</w:t>
      </w:r>
      <w:r w:rsidRPr="00D03802">
        <w:t>,</w:t>
      </w:r>
      <w:r w:rsidRPr="00D03802">
        <w:rPr>
          <w:spacing w:val="-3"/>
        </w:rPr>
        <w:t xml:space="preserve"> </w:t>
      </w:r>
      <w:r w:rsidRPr="00D03802">
        <w:t>186(1–3),</w:t>
      </w:r>
      <w:r w:rsidRPr="00D03802">
        <w:rPr>
          <w:spacing w:val="-3"/>
        </w:rPr>
        <w:t xml:space="preserve"> </w:t>
      </w:r>
      <w:r w:rsidRPr="00D03802">
        <w:t>61–71.</w:t>
      </w:r>
      <w:r w:rsidRPr="00D03802">
        <w:rPr>
          <w:spacing w:val="-3"/>
        </w:rPr>
        <w:t xml:space="preserve"> </w:t>
      </w:r>
      <w:r w:rsidRPr="00D03802">
        <w:t xml:space="preserve">https://doi.org/10.1016/S0378- </w:t>
      </w:r>
      <w:r w:rsidRPr="00D03802">
        <w:rPr>
          <w:spacing w:val="-2"/>
        </w:rPr>
        <w:t>1127(03)00235-4</w:t>
      </w:r>
    </w:p>
    <w:p w14:paraId="5D332C3C" w14:textId="77777777" w:rsidR="001616AC" w:rsidRDefault="001616AC" w:rsidP="00586241">
      <w:pPr>
        <w:pStyle w:val="BodyText"/>
        <w:ind w:right="4"/>
        <w:jc w:val="both"/>
      </w:pPr>
    </w:p>
    <w:p w14:paraId="0F34DA9C" w14:textId="77777777" w:rsidR="001616AC" w:rsidRPr="00D03802" w:rsidRDefault="001616AC" w:rsidP="00586241">
      <w:pPr>
        <w:pStyle w:val="BodyText"/>
        <w:ind w:right="4"/>
        <w:jc w:val="both"/>
      </w:pPr>
      <w:r>
        <w:t>Sarma K. Impact of coal mining on vegetation: a case study in Jaintia hills district of Meghalaya, India. M.Sc. Thesis. International Geoinformation, 2005.</w:t>
      </w:r>
    </w:p>
    <w:p w14:paraId="79B339DB" w14:textId="77777777" w:rsidR="00586241" w:rsidRPr="00D03802" w:rsidRDefault="00586241" w:rsidP="00586241">
      <w:pPr>
        <w:pStyle w:val="BodyText"/>
        <w:spacing w:before="8"/>
        <w:ind w:right="4"/>
        <w:jc w:val="both"/>
      </w:pPr>
    </w:p>
    <w:p w14:paraId="6BBF86AF" w14:textId="77777777" w:rsidR="00586241" w:rsidRPr="00D03802" w:rsidRDefault="00586241" w:rsidP="00586241">
      <w:pPr>
        <w:pStyle w:val="BodyText"/>
        <w:spacing w:before="1" w:line="273" w:lineRule="auto"/>
        <w:ind w:right="4"/>
        <w:jc w:val="both"/>
      </w:pPr>
      <w:r w:rsidRPr="00D03802">
        <w:t xml:space="preserve">Stork, N. E., &amp; Habel, J. C. (2014). Can biodiversity hotspots protect more than tropical forest plants and vertebrates? </w:t>
      </w:r>
      <w:r w:rsidRPr="00D03802">
        <w:rPr>
          <w:i/>
        </w:rPr>
        <w:t>Journal of Biogeography, 41</w:t>
      </w:r>
      <w:r w:rsidRPr="00D03802">
        <w:t>(3), 421–428.</w:t>
      </w:r>
    </w:p>
    <w:p w14:paraId="2D9ED8CB" w14:textId="77777777" w:rsidR="00586241" w:rsidRPr="00D03802" w:rsidRDefault="00586241" w:rsidP="00586241">
      <w:pPr>
        <w:pStyle w:val="BodyText"/>
        <w:spacing w:before="9"/>
        <w:ind w:right="4"/>
        <w:jc w:val="both"/>
      </w:pPr>
    </w:p>
    <w:p w14:paraId="41EFA8E8" w14:textId="77777777" w:rsidR="00586241" w:rsidRPr="00D03802" w:rsidRDefault="00586241" w:rsidP="00586241">
      <w:pPr>
        <w:ind w:right="4"/>
        <w:jc w:val="both"/>
        <w:rPr>
          <w:szCs w:val="24"/>
        </w:rPr>
      </w:pPr>
      <w:r w:rsidRPr="00D03802">
        <w:rPr>
          <w:szCs w:val="24"/>
        </w:rPr>
        <w:t>Tannor,</w:t>
      </w:r>
      <w:r w:rsidRPr="00D03802">
        <w:rPr>
          <w:spacing w:val="-4"/>
          <w:szCs w:val="24"/>
        </w:rPr>
        <w:t xml:space="preserve"> </w:t>
      </w:r>
      <w:r w:rsidRPr="00D03802">
        <w:rPr>
          <w:szCs w:val="24"/>
        </w:rPr>
        <w:t>S.</w:t>
      </w:r>
      <w:r w:rsidRPr="00D03802">
        <w:rPr>
          <w:spacing w:val="-1"/>
          <w:szCs w:val="24"/>
        </w:rPr>
        <w:t xml:space="preserve"> </w:t>
      </w:r>
      <w:r w:rsidRPr="00D03802">
        <w:rPr>
          <w:szCs w:val="24"/>
        </w:rPr>
        <w:t>J.</w:t>
      </w:r>
      <w:r w:rsidRPr="00D03802">
        <w:rPr>
          <w:spacing w:val="-1"/>
          <w:szCs w:val="24"/>
        </w:rPr>
        <w:t xml:space="preserve"> </w:t>
      </w:r>
      <w:r w:rsidRPr="00D03802">
        <w:rPr>
          <w:szCs w:val="24"/>
        </w:rPr>
        <w:t xml:space="preserve">(2024). </w:t>
      </w:r>
      <w:r w:rsidRPr="00D03802">
        <w:rPr>
          <w:i/>
          <w:szCs w:val="24"/>
        </w:rPr>
        <w:t>Climate-Mining</w:t>
      </w:r>
      <w:r w:rsidRPr="00D03802">
        <w:rPr>
          <w:i/>
          <w:spacing w:val="-1"/>
          <w:szCs w:val="24"/>
        </w:rPr>
        <w:t xml:space="preserve"> </w:t>
      </w:r>
      <w:r w:rsidRPr="00D03802">
        <w:rPr>
          <w:i/>
          <w:szCs w:val="24"/>
        </w:rPr>
        <w:t>interactions</w:t>
      </w:r>
      <w:r w:rsidRPr="00D03802">
        <w:rPr>
          <w:i/>
          <w:spacing w:val="-1"/>
          <w:szCs w:val="24"/>
        </w:rPr>
        <w:t xml:space="preserve"> </w:t>
      </w:r>
      <w:r w:rsidRPr="00D03802">
        <w:rPr>
          <w:i/>
          <w:szCs w:val="24"/>
        </w:rPr>
        <w:t>and</w:t>
      </w:r>
      <w:r w:rsidRPr="00D03802">
        <w:rPr>
          <w:i/>
          <w:spacing w:val="-2"/>
          <w:szCs w:val="24"/>
        </w:rPr>
        <w:t xml:space="preserve"> </w:t>
      </w:r>
      <w:r w:rsidRPr="00D03802">
        <w:rPr>
          <w:i/>
          <w:szCs w:val="24"/>
        </w:rPr>
        <w:t>the</w:t>
      </w:r>
      <w:r w:rsidRPr="00D03802">
        <w:rPr>
          <w:i/>
          <w:spacing w:val="-1"/>
          <w:szCs w:val="24"/>
        </w:rPr>
        <w:t xml:space="preserve"> </w:t>
      </w:r>
      <w:r w:rsidRPr="00D03802">
        <w:rPr>
          <w:i/>
          <w:szCs w:val="24"/>
        </w:rPr>
        <w:t>effects</w:t>
      </w:r>
      <w:r w:rsidRPr="00D03802">
        <w:rPr>
          <w:i/>
          <w:spacing w:val="-1"/>
          <w:szCs w:val="24"/>
        </w:rPr>
        <w:t xml:space="preserve"> </w:t>
      </w:r>
      <w:r w:rsidRPr="00D03802">
        <w:rPr>
          <w:i/>
          <w:szCs w:val="24"/>
        </w:rPr>
        <w:t>on</w:t>
      </w:r>
      <w:r w:rsidRPr="00D03802">
        <w:rPr>
          <w:i/>
          <w:spacing w:val="-1"/>
          <w:szCs w:val="24"/>
        </w:rPr>
        <w:t xml:space="preserve"> </w:t>
      </w:r>
      <w:r w:rsidRPr="00D03802">
        <w:rPr>
          <w:i/>
          <w:szCs w:val="24"/>
        </w:rPr>
        <w:t>rural</w:t>
      </w:r>
      <w:r w:rsidRPr="00D03802">
        <w:rPr>
          <w:i/>
          <w:spacing w:val="-1"/>
          <w:szCs w:val="24"/>
        </w:rPr>
        <w:t xml:space="preserve"> </w:t>
      </w:r>
      <w:r w:rsidRPr="00D03802">
        <w:rPr>
          <w:i/>
          <w:spacing w:val="-2"/>
          <w:szCs w:val="24"/>
        </w:rPr>
        <w:t xml:space="preserve">resilience </w:t>
      </w:r>
      <w:r w:rsidRPr="00D03802">
        <w:rPr>
          <w:szCs w:val="24"/>
        </w:rPr>
        <w:t>(Doctoral</w:t>
      </w:r>
      <w:r w:rsidRPr="00D03802">
        <w:rPr>
          <w:spacing w:val="-5"/>
          <w:szCs w:val="24"/>
        </w:rPr>
        <w:t xml:space="preserve"> </w:t>
      </w:r>
      <w:r w:rsidRPr="00D03802">
        <w:rPr>
          <w:szCs w:val="24"/>
        </w:rPr>
        <w:t>dissertation,</w:t>
      </w:r>
      <w:r w:rsidRPr="00D03802">
        <w:rPr>
          <w:spacing w:val="-2"/>
          <w:szCs w:val="24"/>
        </w:rPr>
        <w:t xml:space="preserve"> </w:t>
      </w:r>
      <w:proofErr w:type="spellStart"/>
      <w:r w:rsidRPr="00D03802">
        <w:rPr>
          <w:szCs w:val="24"/>
        </w:rPr>
        <w:t>Universitäts</w:t>
      </w:r>
      <w:proofErr w:type="spellEnd"/>
      <w:r w:rsidRPr="00D03802">
        <w:rPr>
          <w:szCs w:val="24"/>
        </w:rPr>
        <w:t>-und</w:t>
      </w:r>
      <w:r w:rsidRPr="00D03802">
        <w:rPr>
          <w:spacing w:val="-1"/>
          <w:szCs w:val="24"/>
        </w:rPr>
        <w:t xml:space="preserve"> </w:t>
      </w:r>
      <w:proofErr w:type="spellStart"/>
      <w:r w:rsidRPr="00D03802">
        <w:rPr>
          <w:szCs w:val="24"/>
        </w:rPr>
        <w:t>Landesbibliothek</w:t>
      </w:r>
      <w:proofErr w:type="spellEnd"/>
      <w:r w:rsidRPr="00D03802">
        <w:rPr>
          <w:spacing w:val="-2"/>
          <w:szCs w:val="24"/>
        </w:rPr>
        <w:t xml:space="preserve"> Bonn).</w:t>
      </w:r>
    </w:p>
    <w:p w14:paraId="222F98DC" w14:textId="77777777" w:rsidR="00586241" w:rsidRPr="00D03802" w:rsidRDefault="00586241" w:rsidP="00586241">
      <w:pPr>
        <w:ind w:right="4"/>
        <w:jc w:val="both"/>
        <w:rPr>
          <w:szCs w:val="24"/>
        </w:rPr>
      </w:pPr>
      <w:r w:rsidRPr="00D03802">
        <w:rPr>
          <w:szCs w:val="24"/>
        </w:rPr>
        <w:t xml:space="preserve">Thompson, D. K., &amp; Waddington, J. M. (2008). Sphagnum under pressure: towards an ecohydrological approach to examining Sphagnum productivity. </w:t>
      </w:r>
      <w:r w:rsidRPr="00D03802">
        <w:rPr>
          <w:i/>
          <w:szCs w:val="24"/>
        </w:rPr>
        <w:t xml:space="preserve">Ecohydrology: Ecosystems, Land and Water Process Interactions, </w:t>
      </w:r>
      <w:proofErr w:type="spellStart"/>
      <w:r w:rsidRPr="00D03802">
        <w:rPr>
          <w:i/>
          <w:szCs w:val="24"/>
        </w:rPr>
        <w:t>Ecohydrogeomorphology</w:t>
      </w:r>
      <w:proofErr w:type="spellEnd"/>
      <w:r w:rsidRPr="00D03802">
        <w:rPr>
          <w:szCs w:val="24"/>
        </w:rPr>
        <w:t xml:space="preserve">, </w:t>
      </w:r>
      <w:r w:rsidRPr="00D03802">
        <w:rPr>
          <w:i/>
          <w:szCs w:val="24"/>
        </w:rPr>
        <w:t>1</w:t>
      </w:r>
      <w:r w:rsidRPr="00D03802">
        <w:rPr>
          <w:szCs w:val="24"/>
        </w:rPr>
        <w:t xml:space="preserve">(4), 299- </w:t>
      </w:r>
      <w:r w:rsidRPr="00D03802">
        <w:rPr>
          <w:spacing w:val="-4"/>
          <w:szCs w:val="24"/>
        </w:rPr>
        <w:t>308.</w:t>
      </w:r>
    </w:p>
    <w:p w14:paraId="1707FBD4" w14:textId="77777777" w:rsidR="00586241" w:rsidRDefault="00586241" w:rsidP="00586241">
      <w:pPr>
        <w:spacing w:before="1"/>
        <w:ind w:right="4"/>
        <w:jc w:val="both"/>
        <w:rPr>
          <w:spacing w:val="-2"/>
          <w:szCs w:val="24"/>
        </w:rPr>
      </w:pPr>
      <w:r w:rsidRPr="00D03802">
        <w:rPr>
          <w:szCs w:val="24"/>
        </w:rPr>
        <w:t>Timms,</w:t>
      </w:r>
      <w:r w:rsidRPr="00D03802">
        <w:rPr>
          <w:spacing w:val="-1"/>
          <w:szCs w:val="24"/>
        </w:rPr>
        <w:t xml:space="preserve"> </w:t>
      </w:r>
      <w:r w:rsidRPr="00D03802">
        <w:rPr>
          <w:szCs w:val="24"/>
        </w:rPr>
        <w:t>M.</w:t>
      </w:r>
      <w:r w:rsidRPr="00D03802">
        <w:rPr>
          <w:spacing w:val="-1"/>
          <w:szCs w:val="24"/>
        </w:rPr>
        <w:t xml:space="preserve"> </w:t>
      </w:r>
      <w:r w:rsidRPr="00D03802">
        <w:rPr>
          <w:szCs w:val="24"/>
        </w:rPr>
        <w:t>(2023).</w:t>
      </w:r>
      <w:r w:rsidRPr="00D03802">
        <w:rPr>
          <w:spacing w:val="-1"/>
          <w:szCs w:val="24"/>
        </w:rPr>
        <w:t xml:space="preserve"> </w:t>
      </w:r>
      <w:r w:rsidRPr="00D03802">
        <w:rPr>
          <w:i/>
          <w:szCs w:val="24"/>
        </w:rPr>
        <w:t>Tropical</w:t>
      </w:r>
      <w:r w:rsidRPr="00D03802">
        <w:rPr>
          <w:i/>
          <w:spacing w:val="1"/>
          <w:szCs w:val="24"/>
        </w:rPr>
        <w:t xml:space="preserve"> </w:t>
      </w:r>
      <w:r w:rsidRPr="00D03802">
        <w:rPr>
          <w:i/>
          <w:szCs w:val="24"/>
        </w:rPr>
        <w:t>forest</w:t>
      </w:r>
      <w:r w:rsidRPr="00D03802">
        <w:rPr>
          <w:i/>
          <w:spacing w:val="-1"/>
          <w:szCs w:val="24"/>
        </w:rPr>
        <w:t xml:space="preserve"> </w:t>
      </w:r>
      <w:r w:rsidRPr="00D03802">
        <w:rPr>
          <w:i/>
          <w:szCs w:val="24"/>
        </w:rPr>
        <w:t>fragmentation:</w:t>
      </w:r>
      <w:r w:rsidRPr="00D03802">
        <w:rPr>
          <w:i/>
          <w:spacing w:val="-1"/>
          <w:szCs w:val="24"/>
        </w:rPr>
        <w:t xml:space="preserve"> </w:t>
      </w:r>
      <w:r w:rsidRPr="00D03802">
        <w:rPr>
          <w:i/>
          <w:szCs w:val="24"/>
        </w:rPr>
        <w:t>a</w:t>
      </w:r>
      <w:r w:rsidRPr="00D03802">
        <w:rPr>
          <w:i/>
          <w:spacing w:val="-1"/>
          <w:szCs w:val="24"/>
        </w:rPr>
        <w:t xml:space="preserve"> </w:t>
      </w:r>
      <w:r w:rsidRPr="00D03802">
        <w:rPr>
          <w:i/>
          <w:szCs w:val="24"/>
        </w:rPr>
        <w:t>global review</w:t>
      </w:r>
      <w:r w:rsidRPr="00D03802">
        <w:rPr>
          <w:i/>
          <w:spacing w:val="-1"/>
          <w:szCs w:val="24"/>
        </w:rPr>
        <w:t xml:space="preserve"> </w:t>
      </w:r>
      <w:r w:rsidRPr="00D03802">
        <w:rPr>
          <w:i/>
          <w:szCs w:val="24"/>
        </w:rPr>
        <w:t>and</w:t>
      </w:r>
      <w:r w:rsidRPr="00D03802">
        <w:rPr>
          <w:i/>
          <w:spacing w:val="-1"/>
          <w:szCs w:val="24"/>
        </w:rPr>
        <w:t xml:space="preserve"> </w:t>
      </w:r>
      <w:r w:rsidRPr="00D03802">
        <w:rPr>
          <w:i/>
          <w:szCs w:val="24"/>
        </w:rPr>
        <w:t xml:space="preserve">African </w:t>
      </w:r>
      <w:r w:rsidRPr="00D03802">
        <w:rPr>
          <w:i/>
          <w:spacing w:val="-2"/>
          <w:szCs w:val="24"/>
        </w:rPr>
        <w:t xml:space="preserve">insights </w:t>
      </w:r>
      <w:r w:rsidRPr="00D03802">
        <w:rPr>
          <w:szCs w:val="24"/>
        </w:rPr>
        <w:t>(Doctoral</w:t>
      </w:r>
      <w:r w:rsidRPr="00D03802">
        <w:rPr>
          <w:spacing w:val="-3"/>
          <w:szCs w:val="24"/>
        </w:rPr>
        <w:t xml:space="preserve"> </w:t>
      </w:r>
      <w:r w:rsidRPr="00D03802">
        <w:rPr>
          <w:szCs w:val="24"/>
        </w:rPr>
        <w:t>dissertation,</w:t>
      </w:r>
      <w:r w:rsidRPr="00D03802">
        <w:rPr>
          <w:spacing w:val="-3"/>
          <w:szCs w:val="24"/>
        </w:rPr>
        <w:t xml:space="preserve"> </w:t>
      </w:r>
      <w:r w:rsidRPr="00D03802">
        <w:rPr>
          <w:szCs w:val="24"/>
        </w:rPr>
        <w:t>Stellenbosch</w:t>
      </w:r>
      <w:r w:rsidRPr="00D03802">
        <w:rPr>
          <w:spacing w:val="-2"/>
          <w:szCs w:val="24"/>
        </w:rPr>
        <w:t xml:space="preserve"> University).</w:t>
      </w:r>
    </w:p>
    <w:p w14:paraId="2854A791" w14:textId="77777777" w:rsidR="00586241" w:rsidRPr="00D03802" w:rsidRDefault="00586241" w:rsidP="00586241">
      <w:pPr>
        <w:spacing w:before="1"/>
        <w:ind w:right="4"/>
        <w:jc w:val="both"/>
        <w:rPr>
          <w:szCs w:val="24"/>
        </w:rPr>
      </w:pPr>
      <w:proofErr w:type="spellStart"/>
      <w:r>
        <w:t>Unanaonwi</w:t>
      </w:r>
      <w:proofErr w:type="spellEnd"/>
      <w:r>
        <w:t xml:space="preserve"> OE, </w:t>
      </w:r>
      <w:proofErr w:type="spellStart"/>
      <w:r>
        <w:t>Amonum</w:t>
      </w:r>
      <w:proofErr w:type="spellEnd"/>
      <w:r>
        <w:t xml:space="preserve"> JI. Effect of Mining Activities on Vegetation Composition and nutrient status of Forest Soil in Benue Cement Company, Benue State, Nigeria. International Journal of Environment, Agriculture and Biotechnology (IJEAB). 2017; 2(1).</w:t>
      </w:r>
    </w:p>
    <w:p w14:paraId="52AD3E51" w14:textId="77777777" w:rsidR="00586241" w:rsidRPr="00D03802" w:rsidRDefault="00586241" w:rsidP="00586241">
      <w:pPr>
        <w:ind w:right="4"/>
        <w:jc w:val="both"/>
        <w:rPr>
          <w:szCs w:val="24"/>
        </w:rPr>
      </w:pPr>
      <w:r w:rsidRPr="00D03802">
        <w:rPr>
          <w:szCs w:val="24"/>
        </w:rPr>
        <w:t xml:space="preserve">Wilfahrt, P. A. (2016). </w:t>
      </w:r>
      <w:r w:rsidRPr="00D03802">
        <w:rPr>
          <w:i/>
          <w:szCs w:val="24"/>
        </w:rPr>
        <w:t>From old fields to forests: Understanding plant successional dynamics</w:t>
      </w:r>
      <w:r w:rsidRPr="00D03802">
        <w:rPr>
          <w:i/>
          <w:spacing w:val="-4"/>
          <w:szCs w:val="24"/>
        </w:rPr>
        <w:t xml:space="preserve"> </w:t>
      </w:r>
      <w:r w:rsidRPr="00D03802">
        <w:rPr>
          <w:i/>
          <w:szCs w:val="24"/>
        </w:rPr>
        <w:t>through</w:t>
      </w:r>
      <w:r w:rsidRPr="00D03802">
        <w:rPr>
          <w:i/>
          <w:spacing w:val="-4"/>
          <w:szCs w:val="24"/>
        </w:rPr>
        <w:t xml:space="preserve"> </w:t>
      </w:r>
      <w:r w:rsidRPr="00D03802">
        <w:rPr>
          <w:i/>
          <w:szCs w:val="24"/>
        </w:rPr>
        <w:t>the</w:t>
      </w:r>
      <w:r w:rsidRPr="00D03802">
        <w:rPr>
          <w:i/>
          <w:spacing w:val="-4"/>
          <w:szCs w:val="24"/>
        </w:rPr>
        <w:t xml:space="preserve"> </w:t>
      </w:r>
      <w:r w:rsidRPr="00D03802">
        <w:rPr>
          <w:i/>
          <w:szCs w:val="24"/>
        </w:rPr>
        <w:t>lens</w:t>
      </w:r>
      <w:r w:rsidRPr="00D03802">
        <w:rPr>
          <w:i/>
          <w:spacing w:val="-4"/>
          <w:szCs w:val="24"/>
        </w:rPr>
        <w:t xml:space="preserve"> </w:t>
      </w:r>
      <w:r w:rsidRPr="00D03802">
        <w:rPr>
          <w:i/>
          <w:szCs w:val="24"/>
        </w:rPr>
        <w:t>of</w:t>
      </w:r>
      <w:r w:rsidRPr="00D03802">
        <w:rPr>
          <w:i/>
          <w:spacing w:val="-4"/>
          <w:szCs w:val="24"/>
        </w:rPr>
        <w:t xml:space="preserve"> </w:t>
      </w:r>
      <w:r w:rsidRPr="00D03802">
        <w:rPr>
          <w:i/>
          <w:szCs w:val="24"/>
        </w:rPr>
        <w:t>functional</w:t>
      </w:r>
      <w:r w:rsidRPr="00D03802">
        <w:rPr>
          <w:i/>
          <w:spacing w:val="-4"/>
          <w:szCs w:val="24"/>
        </w:rPr>
        <w:t xml:space="preserve"> </w:t>
      </w:r>
      <w:r w:rsidRPr="00D03802">
        <w:rPr>
          <w:i/>
          <w:szCs w:val="24"/>
        </w:rPr>
        <w:t>traits</w:t>
      </w:r>
      <w:r w:rsidRPr="00D03802">
        <w:rPr>
          <w:i/>
          <w:spacing w:val="-2"/>
          <w:szCs w:val="24"/>
        </w:rPr>
        <w:t xml:space="preserve"> </w:t>
      </w:r>
      <w:r w:rsidRPr="00D03802">
        <w:rPr>
          <w:szCs w:val="24"/>
        </w:rPr>
        <w:t>(Doctoral</w:t>
      </w:r>
      <w:r w:rsidRPr="00D03802">
        <w:rPr>
          <w:spacing w:val="-4"/>
          <w:szCs w:val="24"/>
        </w:rPr>
        <w:t xml:space="preserve"> </w:t>
      </w:r>
      <w:r w:rsidRPr="00D03802">
        <w:rPr>
          <w:szCs w:val="24"/>
        </w:rPr>
        <w:t>dissertation,</w:t>
      </w:r>
      <w:r w:rsidRPr="00D03802">
        <w:rPr>
          <w:spacing w:val="-4"/>
          <w:szCs w:val="24"/>
        </w:rPr>
        <w:t xml:space="preserve"> </w:t>
      </w:r>
      <w:r w:rsidRPr="00D03802">
        <w:rPr>
          <w:szCs w:val="24"/>
        </w:rPr>
        <w:t>The</w:t>
      </w:r>
      <w:r w:rsidRPr="00D03802">
        <w:rPr>
          <w:spacing w:val="-5"/>
          <w:szCs w:val="24"/>
        </w:rPr>
        <w:t xml:space="preserve"> </w:t>
      </w:r>
      <w:r w:rsidRPr="00D03802">
        <w:rPr>
          <w:szCs w:val="24"/>
        </w:rPr>
        <w:t>University</w:t>
      </w:r>
      <w:r w:rsidRPr="00D03802">
        <w:rPr>
          <w:spacing w:val="-8"/>
          <w:szCs w:val="24"/>
        </w:rPr>
        <w:t xml:space="preserve"> </w:t>
      </w:r>
      <w:r w:rsidRPr="00D03802">
        <w:rPr>
          <w:szCs w:val="24"/>
        </w:rPr>
        <w:t>of North Carolina at Chapel Hill).</w:t>
      </w:r>
    </w:p>
    <w:p w14:paraId="5B3C7EB1" w14:textId="77777777" w:rsidR="00585A0B" w:rsidRPr="00585A0B" w:rsidRDefault="00585A0B" w:rsidP="00585A0B"/>
    <w:p w14:paraId="3AD54144" w14:textId="77777777" w:rsidR="00585A0B" w:rsidRPr="00585A0B" w:rsidRDefault="00585A0B" w:rsidP="00585A0B"/>
    <w:p w14:paraId="223595F0" w14:textId="77777777" w:rsidR="00585A0B" w:rsidRPr="00585A0B" w:rsidRDefault="00585A0B" w:rsidP="00585A0B"/>
    <w:p w14:paraId="7CC5CF8E" w14:textId="77777777" w:rsidR="00585A0B" w:rsidRPr="00585A0B" w:rsidRDefault="00585A0B" w:rsidP="00585A0B"/>
    <w:p w14:paraId="4BB883B4" w14:textId="77777777" w:rsidR="00585A0B" w:rsidRPr="00585A0B" w:rsidRDefault="00585A0B" w:rsidP="00585A0B"/>
    <w:p w14:paraId="00A179D2" w14:textId="77777777" w:rsidR="00585A0B" w:rsidRDefault="00585A0B" w:rsidP="00585A0B"/>
    <w:p w14:paraId="4DCB1035" w14:textId="77777777" w:rsidR="009B5F5D" w:rsidRPr="00585A0B" w:rsidRDefault="009B5F5D" w:rsidP="00585A0B">
      <w:pPr>
        <w:tabs>
          <w:tab w:val="left" w:pos="3288"/>
        </w:tabs>
      </w:pPr>
    </w:p>
    <w:sectPr w:rsidR="009B5F5D" w:rsidRPr="00585A0B">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8FA68" w14:textId="77777777" w:rsidR="00003DBE" w:rsidRDefault="00003DBE" w:rsidP="004C6A09">
      <w:pPr>
        <w:spacing w:after="0" w:line="240" w:lineRule="auto"/>
      </w:pPr>
      <w:r>
        <w:separator/>
      </w:r>
    </w:p>
  </w:endnote>
  <w:endnote w:type="continuationSeparator" w:id="0">
    <w:p w14:paraId="5B457215" w14:textId="77777777" w:rsidR="00003DBE" w:rsidRDefault="00003DBE" w:rsidP="004C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EEF8" w14:textId="77777777" w:rsidR="006D6036" w:rsidRDefault="006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3319" w14:textId="77777777" w:rsidR="006D6036" w:rsidRDefault="006D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E641" w14:textId="77777777" w:rsidR="006D6036" w:rsidRDefault="006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8CCA" w14:textId="77777777" w:rsidR="00003DBE" w:rsidRDefault="00003DBE" w:rsidP="004C6A09">
      <w:pPr>
        <w:spacing w:after="0" w:line="240" w:lineRule="auto"/>
      </w:pPr>
      <w:r>
        <w:separator/>
      </w:r>
    </w:p>
  </w:footnote>
  <w:footnote w:type="continuationSeparator" w:id="0">
    <w:p w14:paraId="51D9EEFC" w14:textId="77777777" w:rsidR="00003DBE" w:rsidRDefault="00003DBE" w:rsidP="004C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08C4" w14:textId="61031982" w:rsidR="006D6036" w:rsidRDefault="006D6036">
    <w:pPr>
      <w:pStyle w:val="Header"/>
    </w:pPr>
    <w:r>
      <w:rPr>
        <w:noProof/>
      </w:rPr>
      <w:pict w14:anchorId="75588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F82D" w14:textId="4642F87E" w:rsidR="006D6036" w:rsidRDefault="006D6036">
    <w:pPr>
      <w:pStyle w:val="Header"/>
    </w:pPr>
    <w:r>
      <w:rPr>
        <w:noProof/>
      </w:rPr>
      <w:pict w14:anchorId="66AE4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1857" w14:textId="27F213EA" w:rsidR="006D6036" w:rsidRDefault="006D6036">
    <w:pPr>
      <w:pStyle w:val="Header"/>
    </w:pPr>
    <w:r>
      <w:rPr>
        <w:noProof/>
      </w:rPr>
      <w:pict w14:anchorId="331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156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10B"/>
    <w:rsid w:val="00003DBE"/>
    <w:rsid w:val="000B125C"/>
    <w:rsid w:val="001616AC"/>
    <w:rsid w:val="00264E4F"/>
    <w:rsid w:val="002C4F81"/>
    <w:rsid w:val="00306166"/>
    <w:rsid w:val="00326EF1"/>
    <w:rsid w:val="0037310B"/>
    <w:rsid w:val="00467CBD"/>
    <w:rsid w:val="004C6A09"/>
    <w:rsid w:val="00511615"/>
    <w:rsid w:val="00585A0B"/>
    <w:rsid w:val="00586241"/>
    <w:rsid w:val="00601A99"/>
    <w:rsid w:val="006D6036"/>
    <w:rsid w:val="0078556E"/>
    <w:rsid w:val="009B5F5D"/>
    <w:rsid w:val="00A759D1"/>
    <w:rsid w:val="00A82EC7"/>
    <w:rsid w:val="00AA3967"/>
    <w:rsid w:val="00B56C74"/>
    <w:rsid w:val="00BF5536"/>
    <w:rsid w:val="00C35693"/>
    <w:rsid w:val="00C52CC8"/>
    <w:rsid w:val="00E45FD2"/>
    <w:rsid w:val="00EA2E74"/>
    <w:rsid w:val="00F65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F22F09"/>
  <w15:docId w15:val="{F86BB621-1115-4288-A216-AE47DB3A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10B"/>
  </w:style>
  <w:style w:type="paragraph" w:styleId="Heading1">
    <w:name w:val="heading 1"/>
    <w:basedOn w:val="Normal"/>
    <w:link w:val="Heading1Char"/>
    <w:uiPriority w:val="1"/>
    <w:qFormat/>
    <w:rsid w:val="00601A99"/>
    <w:pPr>
      <w:widowControl w:val="0"/>
      <w:autoSpaceDE w:val="0"/>
      <w:autoSpaceDN w:val="0"/>
      <w:spacing w:after="0" w:line="240" w:lineRule="auto"/>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310B"/>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7310B"/>
    <w:rPr>
      <w:rFonts w:eastAsia="Times New Roman" w:cs="Times New Roman"/>
      <w:szCs w:val="24"/>
      <w:lang w:val="en-US"/>
    </w:rPr>
  </w:style>
  <w:style w:type="character" w:customStyle="1" w:styleId="Heading1Char">
    <w:name w:val="Heading 1 Char"/>
    <w:basedOn w:val="DefaultParagraphFont"/>
    <w:link w:val="Heading1"/>
    <w:uiPriority w:val="1"/>
    <w:rsid w:val="00601A99"/>
    <w:rPr>
      <w:rFonts w:eastAsia="Times New Roman" w:cs="Times New Roman"/>
      <w:b/>
      <w:bCs/>
      <w:szCs w:val="24"/>
      <w:lang w:val="en-US"/>
    </w:rPr>
  </w:style>
  <w:style w:type="character" w:styleId="Hyperlink">
    <w:name w:val="Hyperlink"/>
    <w:basedOn w:val="DefaultParagraphFont"/>
    <w:uiPriority w:val="99"/>
    <w:unhideWhenUsed/>
    <w:rsid w:val="004C6A09"/>
    <w:rPr>
      <w:color w:val="0000FF" w:themeColor="hyperlink"/>
      <w:u w:val="single"/>
    </w:rPr>
  </w:style>
  <w:style w:type="paragraph" w:styleId="BalloonText">
    <w:name w:val="Balloon Text"/>
    <w:basedOn w:val="Normal"/>
    <w:link w:val="BalloonTextChar"/>
    <w:uiPriority w:val="99"/>
    <w:semiHidden/>
    <w:unhideWhenUsed/>
    <w:rsid w:val="004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09"/>
    <w:rPr>
      <w:rFonts w:ascii="Tahoma" w:hAnsi="Tahoma" w:cs="Tahoma"/>
      <w:sz w:val="16"/>
      <w:szCs w:val="16"/>
    </w:rPr>
  </w:style>
  <w:style w:type="paragraph" w:styleId="Header">
    <w:name w:val="header"/>
    <w:basedOn w:val="Normal"/>
    <w:link w:val="HeaderChar"/>
    <w:uiPriority w:val="99"/>
    <w:unhideWhenUsed/>
    <w:rsid w:val="004C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09"/>
  </w:style>
  <w:style w:type="paragraph" w:styleId="Footer">
    <w:name w:val="footer"/>
    <w:basedOn w:val="Normal"/>
    <w:link w:val="FooterChar"/>
    <w:uiPriority w:val="99"/>
    <w:unhideWhenUsed/>
    <w:rsid w:val="004C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09"/>
  </w:style>
  <w:style w:type="paragraph" w:customStyle="1" w:styleId="TableParagraph">
    <w:name w:val="Table Paragraph"/>
    <w:basedOn w:val="Normal"/>
    <w:uiPriority w:val="1"/>
    <w:qFormat/>
    <w:rsid w:val="00F657EE"/>
    <w:pPr>
      <w:widowControl w:val="0"/>
      <w:autoSpaceDE w:val="0"/>
      <w:autoSpaceDN w:val="0"/>
      <w:spacing w:after="0" w:line="270" w:lineRule="exact"/>
      <w:jc w:val="right"/>
    </w:pPr>
    <w:rPr>
      <w:rFonts w:eastAsia="Times New Roman" w:cs="Times New Roman"/>
      <w:sz w:val="22"/>
      <w:lang w:val="en-US"/>
    </w:rPr>
  </w:style>
  <w:style w:type="character" w:styleId="UnresolvedMention">
    <w:name w:val="Unresolved Mention"/>
    <w:basedOn w:val="DefaultParagraphFont"/>
    <w:uiPriority w:val="99"/>
    <w:semiHidden/>
    <w:unhideWhenUsed/>
    <w:rsid w:val="00A759D1"/>
    <w:rPr>
      <w:color w:val="605E5C"/>
      <w:shd w:val="clear" w:color="auto" w:fill="E1DFDD"/>
    </w:rPr>
  </w:style>
  <w:style w:type="paragraph" w:styleId="ListParagraph">
    <w:name w:val="List Paragraph"/>
    <w:basedOn w:val="Normal"/>
    <w:uiPriority w:val="34"/>
    <w:qFormat/>
    <w:rsid w:val="0030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yperlink" Target="https://fsi.nic.in/forest-report-2021-details" TargetMode="External"/><Relationship Id="rId69"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header" Target="header2.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yperlink" Target="https://doi.org/10.1002/ece3.7552"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1084</cp:lastModifiedBy>
  <cp:revision>10</cp:revision>
  <dcterms:created xsi:type="dcterms:W3CDTF">2025-07-26T08:22:00Z</dcterms:created>
  <dcterms:modified xsi:type="dcterms:W3CDTF">2025-07-26T11:09:00Z</dcterms:modified>
</cp:coreProperties>
</file>