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3F26A" w14:textId="77777777" w:rsidR="003A09CB" w:rsidRDefault="00E82229" w:rsidP="00AB42A8">
      <w:pPr>
        <w:spacing w:line="360" w:lineRule="auto"/>
        <w:rPr>
          <w:rFonts w:ascii="Times New Roman" w:hAnsi="Times New Roman" w:cs="Times New Roman"/>
          <w:b/>
          <w:bCs/>
        </w:rPr>
      </w:pPr>
      <w:r w:rsidRPr="006C14FA">
        <w:rPr>
          <w:rFonts w:ascii="Times New Roman" w:hAnsi="Times New Roman" w:cs="Times New Roman"/>
          <w:b/>
          <w:bCs/>
        </w:rPr>
        <w:t>Emerging and Re-Emerging Infectious Diseases: Global Patterns and Local Impact</w:t>
      </w:r>
    </w:p>
    <w:p w14:paraId="6CA0A239" w14:textId="77777777" w:rsidR="00A8472C" w:rsidRDefault="00A8472C" w:rsidP="00AB42A8">
      <w:pPr>
        <w:spacing w:line="360" w:lineRule="auto"/>
        <w:rPr>
          <w:rFonts w:ascii="Times New Roman" w:hAnsi="Times New Roman" w:cs="Times New Roman"/>
          <w:b/>
          <w:bCs/>
        </w:rPr>
      </w:pPr>
    </w:p>
    <w:p w14:paraId="63EF4B2A" w14:textId="77777777" w:rsidR="00C44BE5" w:rsidRPr="006C14FA" w:rsidRDefault="00C44BE5" w:rsidP="00AB42A8">
      <w:pPr>
        <w:spacing w:line="360" w:lineRule="auto"/>
        <w:rPr>
          <w:rFonts w:ascii="Times New Roman" w:hAnsi="Times New Roman" w:cs="Times New Roman"/>
          <w:b/>
          <w:bCs/>
        </w:rPr>
      </w:pPr>
      <w:bookmarkStart w:id="0" w:name="_GoBack"/>
      <w:bookmarkEnd w:id="0"/>
      <w:r w:rsidRPr="006C14FA">
        <w:rPr>
          <w:rFonts w:ascii="Times New Roman" w:hAnsi="Times New Roman" w:cs="Times New Roman"/>
          <w:b/>
          <w:bCs/>
        </w:rPr>
        <w:t>Abstract:</w:t>
      </w:r>
    </w:p>
    <w:p w14:paraId="6E237866" w14:textId="77777777" w:rsidR="00C44BE5" w:rsidRPr="006C14FA" w:rsidRDefault="006C14FA" w:rsidP="00AB42A8">
      <w:pPr>
        <w:spacing w:line="360" w:lineRule="auto"/>
        <w:rPr>
          <w:rFonts w:ascii="Times New Roman" w:hAnsi="Times New Roman" w:cs="Times New Roman"/>
          <w:bCs/>
        </w:rPr>
      </w:pPr>
      <w:r w:rsidRPr="006C14FA">
        <w:rPr>
          <w:rFonts w:ascii="Times New Roman" w:hAnsi="Times New Roman" w:cs="Times New Roman"/>
          <w:bCs/>
        </w:rPr>
        <w:t>Emerging and re-emerging infectious diseases (EIDs and REIDs) constitute a continuous and evolving menace to global health security. Characterized by abrupt outbreaks of novel infections and the reappearance of previously controlled diseases, their occurrence is influenced by a complex interplay of biological, environmental, and socio-political factors. This analysis examines the worldwide trends and regional effects of EIDs and REIDs, emphasizing aspects such as microbial evolution, zoonotic spillovers, climate change, urbanization, and deteriorating healthcare infrastructure. Special focus is paid to the unfair burden that low- and middle-income countries (LMICs) bear, where poor surveillance systems, war, and poverty make people more vulnerable. We look at case studies of big epidemics, look at differences between regions, and stress the need for integrated One Health methods that take into account the links between human, animal, and environmental health. The assessment also looks at current surveillance technologies, early warning systems, and public health interventions. It stresses the need for fair access to vaccines, community involvement, and developing capacity. We also look at ethical and legal issues, such as health equity and data privacy. This study presents a comprehensive framework for enhancing preparedness and resilience in a society that is becoming more linked and susceptible to pandemics by combining these multidimensional concepts.</w:t>
      </w:r>
    </w:p>
    <w:p w14:paraId="61CEE1B4" w14:textId="77777777" w:rsidR="00E82229" w:rsidRPr="006C14FA" w:rsidRDefault="00E82229" w:rsidP="00AB42A8">
      <w:pPr>
        <w:spacing w:line="360" w:lineRule="auto"/>
        <w:rPr>
          <w:rFonts w:ascii="Times New Roman" w:hAnsi="Times New Roman" w:cs="Times New Roman"/>
        </w:rPr>
      </w:pPr>
      <w:r w:rsidRPr="006C14FA">
        <w:rPr>
          <w:rFonts w:ascii="Times New Roman" w:hAnsi="Times New Roman" w:cs="Times New Roman"/>
        </w:rPr>
        <w:t>1.</w:t>
      </w:r>
      <w:r w:rsidRPr="006C14FA">
        <w:rPr>
          <w:rFonts w:ascii="Times New Roman" w:hAnsi="Times New Roman" w:cs="Times New Roman"/>
          <w:b/>
          <w:bCs/>
        </w:rPr>
        <w:t xml:space="preserve"> Introduction</w:t>
      </w:r>
    </w:p>
    <w:p w14:paraId="58B5B1F2" w14:textId="77777777" w:rsidR="00E82229" w:rsidRPr="006C14FA" w:rsidRDefault="00E82229" w:rsidP="00AB42A8">
      <w:pPr>
        <w:spacing w:line="360" w:lineRule="auto"/>
        <w:rPr>
          <w:rFonts w:ascii="Times New Roman" w:hAnsi="Times New Roman" w:cs="Times New Roman"/>
        </w:rPr>
      </w:pPr>
      <w:r w:rsidRPr="006C14FA">
        <w:rPr>
          <w:rFonts w:ascii="Times New Roman" w:hAnsi="Times New Roman" w:cs="Times New Roman"/>
        </w:rPr>
        <w:t>Emerging and re-emerging infectious illnesses are one of the biggest health problems in the world in the 21st century. These diseases keep testing the strength of public health systems all around the world. For example, new pathogens like SARS-CoV-2 can show up out of nowhere, and old viruses like measles and tuberculosis can come back after being controlled. "Emerging" and "re-emerging" infectious illnesses are phrases used to describe diseases that have recently developed in a community or diseases that were once under control but are now spreading more widely or more frequently. These groups include a wide range of germs, such as viruses, bacteria, fungus, and parasites, that can cause little outbreaks or huge pandemics over the world.</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rPr>
        <w:lastRenderedPageBreak/>
        <w:t>The appearance and reappearance of infectious diseases are not random; they are generally caused by a complicated mix of biological, social, ecological, and environmental factors. The risk of pathogens spreading from animals to humans has gone up because of population growth, urbanization, more worldwide travel and trade, climate change, deforestation, and encroachment into wildlife habitats. At the same time, changes in how microbes evolve and grow resistant, along with weaker healthcare systems and unfair allocation of resources, make it more likely that outbreaks will spread and be hard to contain. The COVID-19 pandemic made it very clear how interrelated our globe is and how quickly a local outbreak can turn into a worldwide health and economic calamity.</w:t>
      </w:r>
      <w:r w:rsidRPr="006C14FA">
        <w:rPr>
          <w:rFonts w:ascii="Times New Roman" w:hAnsi="Times New Roman" w:cs="Times New Roman"/>
        </w:rPr>
        <w:br/>
      </w:r>
      <w:r w:rsidRPr="006C14FA">
        <w:rPr>
          <w:rFonts w:ascii="Times New Roman" w:hAnsi="Times New Roman" w:cs="Times New Roman"/>
        </w:rPr>
        <w:br/>
        <w:t>In the past, people have had to deal with the problems caused by contagious diseases, but things are different now, making them spread and have more of an effect. Diseases that have lately appeared, like HIV/AIDS in the late 20th century, Ebola outbreaks in West Africa, the Zika virus in Latin America, and monkeypox, show how unpredictable it is for diseases to appear. At the same time, illnesses that were considered to be gone, including cholera, diphtheria, dengue, and even the plague, have come back in places where they were thought to be gone. This is generally because vaccination rates are going down, antibiotics are becoming less effective, healthcare systems are breaking down because of war, or public health infrastructure is not working as well as it should. A disease can be called "emerging" or "re-emerging," although the border between the two is often unclear. This is because the epidemiological environment is always changing due to local vulnerabilities and global dynamics.</w:t>
      </w:r>
      <w:r w:rsidRPr="006C14FA">
        <w:rPr>
          <w:rFonts w:ascii="Times New Roman" w:hAnsi="Times New Roman" w:cs="Times New Roman"/>
        </w:rPr>
        <w:br/>
      </w:r>
      <w:r w:rsidRPr="006C14FA">
        <w:rPr>
          <w:rFonts w:ascii="Times New Roman" w:hAnsi="Times New Roman" w:cs="Times New Roman"/>
        </w:rPr>
        <w:br/>
        <w:t>Not everyone has the same amount of these disorders. Low- and middle-income countries (LMICs), especially in sub-Saharan Africa, Southeast Asia, and parts of Latin America, are often hit hardest by outbreaks of infectious diseases because their healthcare systems are weak, they don't have easy access to diagnostics and treatments, and they face social and economic problems. But high-income countries are not immune, especially now that people travel by air a lot and the world is more connected than ever. In some cases, infectious diseases have made things more equal, while in others, they have made existing inequities worse. Outbreaks can have big effects on people's lives, education, national security, and international relations. They can also have big effects on the economy.</w:t>
      </w:r>
      <w:r w:rsidRPr="006C14FA">
        <w:rPr>
          <w:rFonts w:ascii="Times New Roman" w:hAnsi="Times New Roman" w:cs="Times New Roman"/>
        </w:rPr>
        <w:br/>
      </w:r>
      <w:r w:rsidRPr="006C14FA">
        <w:rPr>
          <w:rFonts w:ascii="Times New Roman" w:hAnsi="Times New Roman" w:cs="Times New Roman"/>
        </w:rPr>
        <w:lastRenderedPageBreak/>
        <w:br/>
        <w:t>To understand how new and re-emerging infectious illnesses affect people around the world and in specific places, we need to use a variety of fields, including epidemiology, ecology, sociology, political science, and economics. It also needs international cooperation and openness, strong disease surveillance systems, and the political resolve to spend money on public health readiness even when there are no imminent dangers. Genomic surveillance, digital health technology, and global data-sharing platforms have made it possible to find and respond to problems earlier. However, these tools are only as good as the systems that support them.</w:t>
      </w:r>
      <w:r w:rsidRPr="006C14FA">
        <w:rPr>
          <w:rFonts w:ascii="Times New Roman" w:hAnsi="Times New Roman" w:cs="Times New Roman"/>
        </w:rPr>
        <w:br/>
      </w:r>
      <w:r w:rsidRPr="006C14FA">
        <w:rPr>
          <w:rFonts w:ascii="Times New Roman" w:hAnsi="Times New Roman" w:cs="Times New Roman"/>
        </w:rPr>
        <w:br/>
        <w:t>One Health has become more popular in recent years as a way to think about how human, animal, and environmental health are all connected. A lot of new infections come from animals, so it's important to keep an eye on animal populations, how wildlife and people interact, and changes in the environment that could make it easier for diseases to spread between species. Putting veterinary sciences, environmental monitoring, and human medicine all under one roof can help us better forecast and stop future pandemics.</w:t>
      </w:r>
      <w:r w:rsidRPr="006C14FA">
        <w:rPr>
          <w:rFonts w:ascii="Times New Roman" w:hAnsi="Times New Roman" w:cs="Times New Roman"/>
        </w:rPr>
        <w:br/>
      </w:r>
      <w:r w:rsidRPr="006C14FA">
        <w:rPr>
          <w:rFonts w:ascii="Times New Roman" w:hAnsi="Times New Roman" w:cs="Times New Roman"/>
        </w:rPr>
        <w:br/>
        <w:t>This review will look at the causes, effects, and ways to control new and re-emerging infectious illnesses, with an emphasis on both global trends and local realities. We want to find gaps and suggest ways to make health systems stronger by looking at case studies, current surveillance tactics, and public health interventions. There will be a lot of focus on differences between regions, the ethics of sharing data and resources, and how important it is for communities to be involved in responding to outbreaks.</w:t>
      </w:r>
      <w:r w:rsidRPr="006C14FA">
        <w:rPr>
          <w:rFonts w:ascii="Times New Roman" w:hAnsi="Times New Roman" w:cs="Times New Roman"/>
        </w:rPr>
        <w:br/>
      </w:r>
      <w:r w:rsidRPr="006C14FA">
        <w:rPr>
          <w:rFonts w:ascii="Times New Roman" w:hAnsi="Times New Roman" w:cs="Times New Roman"/>
        </w:rPr>
        <w:br/>
        <w:t>Emerging infectious illnesses are not only a concern to health; they are also a challenge to global stability in a world that is becoming more connected. It is not optional to know what causes them, how they develop, and what happens as a result. It is necessary for a safe and long-lasting future. This article gives a full picture of the problems that new and re-emerging infectious diseases cause and talks about how global patterns affect local conditions to affect public health.</w:t>
      </w:r>
    </w:p>
    <w:p w14:paraId="4D787EE9" w14:textId="77777777" w:rsidR="00E82229" w:rsidRPr="006C14FA" w:rsidRDefault="00E82229" w:rsidP="00AB42A8">
      <w:pPr>
        <w:spacing w:line="360" w:lineRule="auto"/>
        <w:rPr>
          <w:rFonts w:ascii="Times New Roman" w:hAnsi="Times New Roman" w:cs="Times New Roman"/>
        </w:rPr>
      </w:pPr>
      <w:r w:rsidRPr="006C14FA">
        <w:rPr>
          <w:rFonts w:ascii="Times New Roman" w:hAnsi="Times New Roman" w:cs="Times New Roman"/>
        </w:rPr>
        <w:t xml:space="preserve">2. </w:t>
      </w:r>
      <w:r w:rsidRPr="006C14FA">
        <w:rPr>
          <w:rFonts w:ascii="Times New Roman" w:hAnsi="Times New Roman" w:cs="Times New Roman"/>
          <w:b/>
          <w:bCs/>
        </w:rPr>
        <w:t>Global Patterns of Emerging and Re-Emerging Infectious Diseases</w:t>
      </w:r>
    </w:p>
    <w:p w14:paraId="22A97D00" w14:textId="77777777" w:rsidR="003168A2" w:rsidRPr="006C14FA" w:rsidRDefault="003168A2" w:rsidP="00AB42A8">
      <w:pPr>
        <w:spacing w:line="360" w:lineRule="auto"/>
        <w:rPr>
          <w:rFonts w:ascii="Times New Roman" w:hAnsi="Times New Roman" w:cs="Times New Roman"/>
        </w:rPr>
      </w:pPr>
      <w:r w:rsidRPr="006C14FA">
        <w:rPr>
          <w:rFonts w:ascii="Times New Roman" w:hAnsi="Times New Roman" w:cs="Times New Roman"/>
        </w:rPr>
        <w:lastRenderedPageBreak/>
        <w:t>The landscape of new and re-emerging infectious illnesses is shaped by changing patterns around the world that show how human activities, changes in the environment, and the evolution of microbes all affect each other. These patterns are getting more complicated and interwoven, which makes it harder than ever to watch for and respond to diseases.</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b/>
          <w:bCs/>
        </w:rPr>
        <w:t>Trends in epidemiology and case studies</w:t>
      </w:r>
      <w:r w:rsidRPr="006C14FA">
        <w:rPr>
          <w:rFonts w:ascii="Times New Roman" w:hAnsi="Times New Roman" w:cs="Times New Roman"/>
        </w:rPr>
        <w:br/>
        <w:t>In the last few decades, outbreaks of infectious diseases have become more common and varied. The World Health Organization (WHO) says that during the 1970s, more than 30 novel diseases that can infect humans have been found. Most of these viruses come from animals. Some important instances are the rise of HIV/AIDS in the 1980s, SARS in 2002–2003, H1N1 flu in 2009, and most recently, SARS-CoV-2, which led to the COVID-19 pandemic. At the same time, diseases like cholera, dengue fever, and measles have come back in areas where they were once under control. The return of these diseases is generally linked to fewer people getting vaccinations, weak healthcare systems, and changing antimicrobial resistance.</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b/>
          <w:bCs/>
        </w:rPr>
        <w:t>Environmental Drivers and Zoonotic Spillovers</w:t>
      </w:r>
      <w:r w:rsidRPr="006C14FA">
        <w:rPr>
          <w:rFonts w:ascii="Times New Roman" w:hAnsi="Times New Roman" w:cs="Times New Roman"/>
        </w:rPr>
        <w:br/>
        <w:t>One of the biggest causes of new infectious diseases is zoonotic spillover, which is when germs move from animals to people. About 70% of emerging infectious illnesses are zoonotic. When people move into wildlife habitats, cut down trees, trade bushmeat, or cultivate cattle intensively, the probability of these kinds of spillovers goes up. For example, the Ebola virus outbreaks in Central and West Africa have been connected to being around fruit bats and non-human primates. Like this, scientists think that the COVID-19 epidemic started from a zoonotic source, maybe linked to wildlife trade. As farming gets more intense and habitats are smaller, new places for people and animals to interact are created, which makes it easier for viruses to spread between species.</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b/>
          <w:bCs/>
        </w:rPr>
        <w:t>How Climate Change Affects Disease Spread</w:t>
      </w:r>
      <w:r w:rsidRPr="006C14FA">
        <w:rPr>
          <w:rFonts w:ascii="Times New Roman" w:hAnsi="Times New Roman" w:cs="Times New Roman"/>
        </w:rPr>
        <w:br/>
        <w:t xml:space="preserve">Climate change is changing where and when many infectious diseases are common. Changes in ecosystems, rising temperatures, and shifting rainfall patterns all affect the life cycles and habitats of disease-carrying insects like mosquitoes and ticks. Because of climate change, diseases like malaria and dengue, which used to only be found in tropical areas, are increasingly </w:t>
      </w:r>
      <w:r w:rsidRPr="006C14FA">
        <w:rPr>
          <w:rFonts w:ascii="Times New Roman" w:hAnsi="Times New Roman" w:cs="Times New Roman"/>
        </w:rPr>
        <w:lastRenderedPageBreak/>
        <w:t>moving to higher altitudes and latitudes. Changes in rainfall can also generate new places for vectors to breed, and droughts can compel animals to get closer to human settlements, which makes it more likely that zoonotic diseases will spread. Changes in the climate also impact how birds and other animals move about, which could bring new germs into populations that haven't been exposed to them before.</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b/>
          <w:bCs/>
        </w:rPr>
        <w:t>The effects of globalization, urbanization, and travel</w:t>
      </w:r>
      <w:r w:rsidRPr="006C14FA">
        <w:rPr>
          <w:rFonts w:ascii="Times New Roman" w:hAnsi="Times New Roman" w:cs="Times New Roman"/>
        </w:rPr>
        <w:br/>
        <w:t>Globalization has made it easier for people, goods, and animals to traverse borders. This has sped up the spread of contagious diseases. Air travel lets germs spread over the world in a matter of hours, turning local outbreaks into global problems. This situation is made even more complicated by urbanization. Rapid population increase in places with a lot of people, sometimes without enough healthcare or sanitation infrastructure, makes it easy for diseases to spread. Diseases like cholera, TB, and leptospirosis keep coming back because of informal settlements, overcrowding, and not having easy access to clean water and hygiene. Also, the trade in wildlife and animal products is a big part of how pathogens spread from one continent to another.</w:t>
      </w:r>
      <w:r w:rsidRPr="006C14FA">
        <w:rPr>
          <w:rFonts w:ascii="Times New Roman" w:hAnsi="Times New Roman" w:cs="Times New Roman"/>
        </w:rPr>
        <w:br/>
      </w:r>
      <w:r w:rsidRPr="006C14FA">
        <w:rPr>
          <w:rFonts w:ascii="Times New Roman" w:hAnsi="Times New Roman" w:cs="Times New Roman"/>
        </w:rPr>
        <w:br/>
        <w:t>In short, a complex network of biological, environmental, and social factors shapes the patterns of new and re-emerging infectious illnesses around the world. To be able to predict future hazards and come up with good ways to deal with them, you need to understand these patterns.</w:t>
      </w:r>
    </w:p>
    <w:p w14:paraId="5B2D1FFF" w14:textId="77777777" w:rsidR="00E82229" w:rsidRPr="006C14FA" w:rsidRDefault="00E82229" w:rsidP="00AB42A8">
      <w:pPr>
        <w:spacing w:line="360" w:lineRule="auto"/>
        <w:rPr>
          <w:rFonts w:ascii="Times New Roman" w:hAnsi="Times New Roman" w:cs="Times New Roman"/>
        </w:rPr>
      </w:pPr>
      <w:r w:rsidRPr="006C14FA">
        <w:rPr>
          <w:rFonts w:ascii="Times New Roman" w:hAnsi="Times New Roman" w:cs="Times New Roman"/>
          <w:b/>
          <w:bCs/>
        </w:rPr>
        <w:t>3.</w:t>
      </w:r>
      <w:r w:rsidRPr="006C14FA">
        <w:rPr>
          <w:rFonts w:ascii="Times New Roman" w:hAnsi="Times New Roman" w:cs="Times New Roman"/>
        </w:rPr>
        <w:t xml:space="preserve"> </w:t>
      </w:r>
      <w:r w:rsidRPr="006C14FA">
        <w:rPr>
          <w:rFonts w:ascii="Times New Roman" w:hAnsi="Times New Roman" w:cs="Times New Roman"/>
          <w:b/>
          <w:bCs/>
        </w:rPr>
        <w:t>Local Impact and Regional Disparities</w:t>
      </w:r>
    </w:p>
    <w:p w14:paraId="6D315FE9" w14:textId="77777777" w:rsidR="003168A2" w:rsidRPr="006C14FA" w:rsidRDefault="003168A2" w:rsidP="00AB42A8">
      <w:pPr>
        <w:spacing w:line="360" w:lineRule="auto"/>
        <w:rPr>
          <w:rFonts w:ascii="Times New Roman" w:hAnsi="Times New Roman" w:cs="Times New Roman"/>
        </w:rPr>
      </w:pPr>
      <w:r w:rsidRPr="006C14FA">
        <w:rPr>
          <w:rFonts w:ascii="Times New Roman" w:hAnsi="Times New Roman" w:cs="Times New Roman"/>
        </w:rPr>
        <w:t>Emerging and re-emerging infectious illnesses are global, yet their effects are very local because of the different socioeconomic, cultural, and infrastructural conditions in each place. Countries and communities have very different abilities to find, respond to, and recover from outbreaks. This leads to big differences in disease burden and health outcomes.</w:t>
      </w:r>
      <w:r w:rsidRPr="006C14FA">
        <w:rPr>
          <w:rFonts w:ascii="Times New Roman" w:hAnsi="Times New Roman" w:cs="Times New Roman"/>
        </w:rPr>
        <w:br/>
      </w:r>
      <w:r w:rsidRPr="006C14FA">
        <w:rPr>
          <w:rFonts w:ascii="Times New Roman" w:hAnsi="Times New Roman" w:cs="Times New Roman"/>
        </w:rPr>
        <w:br/>
        <w:t xml:space="preserve">Case studies at the country and community level show how the local situation affects the spread of disease. For instance, the Ebola outbreak in West Africa from 2014 to 2016 was terrible for Liberia, Sierra Leone, and Guinea, where weak health systems and a lack of public health infrastructure made it hard to stop the spread of the disease early on. Nigeria, on the other hand, was able to quickly get its cases under control because to a stronger contact tracking systems and </w:t>
      </w:r>
      <w:r w:rsidRPr="006C14FA">
        <w:rPr>
          <w:rFonts w:ascii="Times New Roman" w:hAnsi="Times New Roman" w:cs="Times New Roman"/>
        </w:rPr>
        <w:lastRenderedPageBreak/>
        <w:t>public health response. The COVID-19 pandemic also showed big differences: some countries did widespread testing and mitigation efforts early on, while others had trouble with false information, a lack of resources, or political instability, which made local outbreaks worse.</w:t>
      </w:r>
      <w:r w:rsidRPr="006C14FA">
        <w:rPr>
          <w:rFonts w:ascii="Times New Roman" w:hAnsi="Times New Roman" w:cs="Times New Roman"/>
        </w:rPr>
        <w:br/>
      </w:r>
      <w:r w:rsidRPr="006C14FA">
        <w:rPr>
          <w:rFonts w:ascii="Times New Roman" w:hAnsi="Times New Roman" w:cs="Times New Roman"/>
        </w:rPr>
        <w:br/>
        <w:t>Socioeconomic and healthcare infrastructure elements are very important in figuring out how badly a community is affected by infectious diseases. People who live in poverty typically don't have easy access to clean water, sanitation, and healthcare, which makes them more likely to get sick. Healthcare systems that don't get enough money may not have the diagnostic equipment, skilled staff, or ability to keep an eye on things that are essential for a quick response to an outbreak. For example, Yemen saw one of the biggest cholera outbreaks in recent history because of long-term strife and broken infrastructure that made it almost impossible to control the disease.</w:t>
      </w:r>
      <w:r w:rsidRPr="006C14FA">
        <w:rPr>
          <w:rFonts w:ascii="Times New Roman" w:hAnsi="Times New Roman" w:cs="Times New Roman"/>
        </w:rPr>
        <w:br/>
      </w:r>
      <w:r w:rsidRPr="006C14FA">
        <w:rPr>
          <w:rFonts w:ascii="Times New Roman" w:hAnsi="Times New Roman" w:cs="Times New Roman"/>
        </w:rPr>
        <w:br/>
        <w:t>The disease burden is too high in low- and middle-income countries (LMICs). These areas often have to deal with two problems at once: diseases that are always present, like malaria, tuberculosis, and HIV/AIDS, and new dangers, like COVID-19, Zika, or Lassa fever. The disparity in health outcomes between LMICs and high-income countries gets bigger when immunizations, diagnostics, and treatments are hard to get. Also, global health financing and research typically focus on diseases that are a concern to richer countries, leaving other diseases that are important in their own right without enough attention.</w:t>
      </w:r>
      <w:r w:rsidRPr="006C14FA">
        <w:rPr>
          <w:rFonts w:ascii="Times New Roman" w:hAnsi="Times New Roman" w:cs="Times New Roman"/>
        </w:rPr>
        <w:br/>
      </w:r>
      <w:r w:rsidRPr="006C14FA">
        <w:rPr>
          <w:rFonts w:ascii="Times New Roman" w:hAnsi="Times New Roman" w:cs="Times New Roman"/>
        </w:rPr>
        <w:br/>
        <w:t>Cultural and behavioral factors can affect how diseases spread and how people respond to them. People's views on vaccination, quarantine, and treatment might be affected by social conventions, religious beliefs, and traditional health practices. During the Ebola outbreak, people didn't trust health personnel, and burial rituals that involved touching bodies helped the virus spread. In the same way, in many parts of the world, the stigma that comes with diseases like HIV or tuberculosis stops individuals from getting care, which keeps the sickness spreading.</w:t>
      </w:r>
      <w:r w:rsidRPr="006C14FA">
        <w:rPr>
          <w:rFonts w:ascii="Times New Roman" w:hAnsi="Times New Roman" w:cs="Times New Roman"/>
        </w:rPr>
        <w:br/>
      </w:r>
      <w:r w:rsidRPr="006C14FA">
        <w:rPr>
          <w:rFonts w:ascii="Times New Roman" w:hAnsi="Times New Roman" w:cs="Times New Roman"/>
        </w:rPr>
        <w:br/>
        <w:t>To make public health interventions that work and are fair, we need to understand and deal with these differences between regions. We also need to take into account the local reality of the people who are most at risk.</w:t>
      </w:r>
    </w:p>
    <w:p w14:paraId="1A396B87" w14:textId="77777777" w:rsidR="00E82229" w:rsidRPr="006C14FA" w:rsidRDefault="00E82229" w:rsidP="00AB42A8">
      <w:pPr>
        <w:spacing w:line="360" w:lineRule="auto"/>
        <w:rPr>
          <w:rFonts w:ascii="Times New Roman" w:hAnsi="Times New Roman" w:cs="Times New Roman"/>
          <w:b/>
          <w:bCs/>
        </w:rPr>
      </w:pPr>
      <w:r w:rsidRPr="006C14FA">
        <w:rPr>
          <w:rFonts w:ascii="Times New Roman" w:hAnsi="Times New Roman" w:cs="Times New Roman"/>
        </w:rPr>
        <w:lastRenderedPageBreak/>
        <w:t xml:space="preserve">4. </w:t>
      </w:r>
      <w:r w:rsidRPr="006C14FA">
        <w:rPr>
          <w:rFonts w:ascii="Times New Roman" w:hAnsi="Times New Roman" w:cs="Times New Roman"/>
          <w:b/>
          <w:bCs/>
        </w:rPr>
        <w:t>Key Drivers of Disease Emergence and Re-Emergence</w:t>
      </w:r>
    </w:p>
    <w:p w14:paraId="27DED384" w14:textId="77777777" w:rsidR="009771A6" w:rsidRPr="006C14FA" w:rsidRDefault="009771A6" w:rsidP="00AB42A8">
      <w:pPr>
        <w:spacing w:line="360" w:lineRule="auto"/>
        <w:rPr>
          <w:rFonts w:ascii="Times New Roman" w:hAnsi="Times New Roman" w:cs="Times New Roman"/>
        </w:rPr>
      </w:pPr>
      <w:r w:rsidRPr="006C14FA">
        <w:rPr>
          <w:rFonts w:ascii="Times New Roman" w:hAnsi="Times New Roman" w:cs="Times New Roman"/>
        </w:rPr>
        <w:t>To be able to predict, stop, and respond to threats from infectious diseases, it's important to know what causes them to come back and spread again. These drivers are complex and linked to each other. They include biological, environmental, and societal elements that provide viruses chances to spread and change. Four main things that cause diseases to spread include microbial development and resistance, the interaction between humans, animals, and the environment, changes in land use that damage the environment, and sociopolitical problems like conflict and relocation.</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b/>
          <w:bCs/>
        </w:rPr>
        <w:t>Microbial Evolution and Resistance</w:t>
      </w:r>
      <w:r w:rsidRPr="006C14FA">
        <w:rPr>
          <w:rFonts w:ascii="Times New Roman" w:hAnsi="Times New Roman" w:cs="Times New Roman"/>
        </w:rPr>
        <w:br/>
        <w:t>Microorganisms are always changing in response to things like medicinal treatments and other environmental influences. The growth of antimicrobial resistance (AMR) is one of the most worrying effects of microbial evolution. Using too many antibiotics in people, animals, and farming makes resistant bacteria grow faster. These resistant organisms are difficult to treat, which means they often need more expensive or toxic treatments. They also raise death rates, illness rates, and healthcare expenses. Viruses like the flu and coronaviruses can also change their genes quickly, which lets them avoid immunization or spread more easily. As these germs change, vaccines, treatments, and public health measures that used to work may not work as well anymore. This means that we need to keep an eye on them and make changes as needed.</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b/>
          <w:bCs/>
        </w:rPr>
        <w:t>Human-Animal-Environment Interface (One Health)</w:t>
      </w:r>
      <w:r w:rsidRPr="006C14FA">
        <w:rPr>
          <w:rFonts w:ascii="Times New Roman" w:hAnsi="Times New Roman" w:cs="Times New Roman"/>
        </w:rPr>
        <w:br/>
        <w:t>About 60% of new infectious diseases are zoonotic, which means they start in animals and then spread to people. The One Health paradigm understands that the health of animals, people, and the environment are all tightly linked. Zoonotic transmission is more likely to happen when people and animals are in close contact with each other, when cattle rearing is extensive, when wet marketplaces are open, and when wildlife is traded. Animal reservoirs are thought to be the source of the SARS, MERS, and COVID-19 outbreaks, for instance. To lower the danger of future pandemics, it is important to improve surveillance at this interface and encourage health policies that work across all three areas: human, animal, and environmental health.</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b/>
          <w:bCs/>
        </w:rPr>
        <w:t>Deforestation, Land Use and Loss of Biodiversity</w:t>
      </w:r>
      <w:r w:rsidRPr="006C14FA">
        <w:rPr>
          <w:rFonts w:ascii="Times New Roman" w:hAnsi="Times New Roman" w:cs="Times New Roman"/>
        </w:rPr>
        <w:br/>
      </w:r>
      <w:r w:rsidRPr="006C14FA">
        <w:rPr>
          <w:rFonts w:ascii="Times New Roman" w:hAnsi="Times New Roman" w:cs="Times New Roman"/>
        </w:rPr>
        <w:lastRenderedPageBreak/>
        <w:t>Deforestation, agricultural expansion, mining, and urban growth are all examples of how people are changing natural landscapes. These changes are upsetting ecosystems and bringing wildlife closer to people. This closeness makes it easier for new infections to spread. Also, losing biodiversity can get rid of natural disease-fighting barriers, including predator species that keep populations of disease-carrying animals like mice and mosquitoes in check. Animals may act differently or move into human settlements in fragmented habitats, which can make new opportunities for diseases to spread. Changes in land use also create more places for vectors to nest, which helps diseases like malaria, dengue, and chikungunya spread.</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b/>
          <w:bCs/>
        </w:rPr>
        <w:t>War, Displacement, and Population Mobility</w:t>
      </w:r>
      <w:r w:rsidRPr="006C14FA">
        <w:rPr>
          <w:rFonts w:ascii="Times New Roman" w:hAnsi="Times New Roman" w:cs="Times New Roman"/>
        </w:rPr>
        <w:br/>
        <w:t>Conflict and humanitarian crises greatly increase the chances of new diseases appearing and old ones coming back. War and relocation typically cause health services to fail, sanitation to be poor, people to be malnourished, and living circumstances to be crowded. All of these things are perfect for disease epidemics. Refugees and people who have been relocated within their own countries may not be able to get immunizations, clean water, or medical care, which makes them even more vulnerable. In places where there is war, diseases like cholera, measles, and tuberculosis often come back. Also, people moving around the world—through migration, tourism, and international trade—makes it easy for diseases to spread quickly across borders, making local outbreaks into regional or global concerns.</w:t>
      </w:r>
      <w:r w:rsidRPr="006C14FA">
        <w:rPr>
          <w:rFonts w:ascii="Times New Roman" w:hAnsi="Times New Roman" w:cs="Times New Roman"/>
        </w:rPr>
        <w:br/>
        <w:t>In short, the reasons why diseases appear are complicated and often overlap. To deal with them, we need coordinated efforts from all sectors that combine scientific progress with protecting the environment, keeping people safe, and keeping politics stable. For global health security, it is important to have proactive plans based on these major drivers.</w:t>
      </w:r>
    </w:p>
    <w:p w14:paraId="2A652EA5" w14:textId="77777777" w:rsidR="00E82229" w:rsidRPr="006C14FA" w:rsidRDefault="00E82229" w:rsidP="00AB42A8">
      <w:pPr>
        <w:spacing w:line="360" w:lineRule="auto"/>
        <w:rPr>
          <w:rFonts w:ascii="Times New Roman" w:hAnsi="Times New Roman" w:cs="Times New Roman"/>
        </w:rPr>
      </w:pPr>
      <w:r w:rsidRPr="006C14FA">
        <w:rPr>
          <w:rFonts w:ascii="Times New Roman" w:hAnsi="Times New Roman" w:cs="Times New Roman"/>
        </w:rPr>
        <w:t>5. Surveillance and Early Detection Systems</w:t>
      </w:r>
    </w:p>
    <w:p w14:paraId="06BB328E" w14:textId="77777777" w:rsidR="00795B6A" w:rsidRPr="006C14FA" w:rsidRDefault="00795B6A" w:rsidP="00AB42A8">
      <w:pPr>
        <w:spacing w:line="360" w:lineRule="auto"/>
        <w:rPr>
          <w:rFonts w:ascii="Times New Roman" w:hAnsi="Times New Roman" w:cs="Times New Roman"/>
        </w:rPr>
      </w:pPr>
      <w:r w:rsidRPr="006C14FA">
        <w:rPr>
          <w:rFonts w:ascii="Times New Roman" w:hAnsi="Times New Roman" w:cs="Times New Roman"/>
        </w:rPr>
        <w:t xml:space="preserve">The most important parts of controlling and preventing infectious diseases are good surveillance and early detection systems. In a world where new and old viruses can traverse borders in a matter of hours, it's very important to find and deal with risks early on in order to stop outbreaks from becoming epidemics or pandemics. Surveillance is the organized gathering, analysis, interpretation, and sharing of health data that helps people make decisions and carry out public health actions. How quickly and efficiently a country or the world can respond to threats from </w:t>
      </w:r>
      <w:r w:rsidRPr="006C14FA">
        <w:rPr>
          <w:rFonts w:ascii="Times New Roman" w:hAnsi="Times New Roman" w:cs="Times New Roman"/>
        </w:rPr>
        <w:lastRenderedPageBreak/>
        <w:t>infectious diseases depends on how well these mechanisms work.</w:t>
      </w:r>
      <w:r w:rsidRPr="006C14FA">
        <w:rPr>
          <w:rFonts w:ascii="Times New Roman" w:hAnsi="Times New Roman" w:cs="Times New Roman"/>
        </w:rPr>
        <w:br/>
        <w:t>There are two main kinds of surveillance systems: genomic (or molecular) monitoring and classical surveillance. Traditional surveillance uses clinical observations, diagnoses validated by labs, and case reports from healthcare facilities to national and worldwide databases. This kind of surveillance is important for keeping an eye on illness patterns, finding anomalous clusters, and figuring out how much disease there is. But it often has problems with underreporting, delays, and not enough collaboration amongst health sectors, especially in places with few resources when diagnostic tools are limited.</w:t>
      </w:r>
      <w:r w:rsidRPr="006C14FA">
        <w:rPr>
          <w:rFonts w:ascii="Times New Roman" w:hAnsi="Times New Roman" w:cs="Times New Roman"/>
        </w:rPr>
        <w:br/>
        <w:t>Genomic monitoring, on the other hand, is a new and very important part of finding diseases. It means scanning the genomes of pathogens to keep an eye on how their genes evolve over time. This makes it possible to find mutations, variations, and medication resistance early on, giving us real-time information about how pathogens evolve. Genomic surveillance was very important during the COVID-19 pandemic for finding and keeping an eye on variants like Delta and Omicron. It is also very important for keeping an eye on antibiotic resistance and new zoonotic illnesses. Genomic surveillance has a lot of potential, but it isn't very established in many parts of the world because it's expensive, complicated, and needs special infrastructure and skilled staff.</w:t>
      </w:r>
      <w:r w:rsidRPr="006C14FA">
        <w:rPr>
          <w:rFonts w:ascii="Times New Roman" w:hAnsi="Times New Roman" w:cs="Times New Roman"/>
        </w:rPr>
        <w:br/>
        <w:t>The World Health Organization's Global Outbreak Alert and Response Network (GOARN) and GISAID (Global Initiative on Sharing All Influenza Data) are examples of global surveillance networks that make it easy to share data, coordinate reactions, and spread information fast across borders. These systems depend a lot on countries working together, being open, and exchanging data quickly. These things don't always happen, especially during outbreaks that are politically contentious. Without conventional norms and legal frameworks, it might be hard to work together, which can slow down the response to and control of outbreaks.</w:t>
      </w:r>
      <w:r w:rsidRPr="006C14FA">
        <w:rPr>
          <w:rFonts w:ascii="Times New Roman" w:hAnsi="Times New Roman" w:cs="Times New Roman"/>
        </w:rPr>
        <w:br/>
        <w:t xml:space="preserve">The use of digital technologies and artificial intelligence (AI) together is changing the way diseases are tracked. Mobile health apps, real-time dashboards, social media monitoring, and AI-based predictive models are becoming more common for finding early indicators of epidemics, especially in places where there isn't much institutional surveillance infrastructure. For example, AI systems can look at online search trends, trips to the emergency room, or satellite images to find unusual patterns that could mean new health hazards are on the way. But these new ideas also make people worry about data privacy, accuracy, and relying too much on computers </w:t>
      </w:r>
      <w:r w:rsidRPr="006C14FA">
        <w:rPr>
          <w:rFonts w:ascii="Times New Roman" w:hAnsi="Times New Roman" w:cs="Times New Roman"/>
        </w:rPr>
        <w:lastRenderedPageBreak/>
        <w:t>without human verification.</w:t>
      </w:r>
      <w:r w:rsidRPr="006C14FA">
        <w:rPr>
          <w:rFonts w:ascii="Times New Roman" w:hAnsi="Times New Roman" w:cs="Times New Roman"/>
        </w:rPr>
        <w:br/>
        <w:t>Problems with surveillance infrastructure are still a big problem in many countries. The trustworthiness of surveillance data is hurt by inconsistent reporting systems, poor laboratory networks, and a lack of experienced epidemiologists and field workers. In places where there is a lot of fighting or political unrest, monitoring systems may stop working altogether. Also, infections that don't show any identifiable symptoms or are silent, like the Zika virus or early-stage Ebola, might be hard to find with regular procedures, which means that chances for early intervention are missed.</w:t>
      </w:r>
      <w:r w:rsidRPr="006C14FA">
        <w:rPr>
          <w:rFonts w:ascii="Times New Roman" w:hAnsi="Times New Roman" w:cs="Times New Roman"/>
        </w:rPr>
        <w:br/>
        <w:t>Building capacity is very important, especially in low- and middle-income nations, to improve surveillance and early detection systems. This entails putting money into lab infrastructure, training workers, and working together across sectors. Setting up community-based surveillance networks can also help with early warning, since local people are often the first to notice strange disease patterns.</w:t>
      </w:r>
      <w:r w:rsidRPr="006C14FA">
        <w:rPr>
          <w:rFonts w:ascii="Times New Roman" w:hAnsi="Times New Roman" w:cs="Times New Roman"/>
        </w:rPr>
        <w:br/>
        <w:t>Surveillance and early detection systems are important instruments for reducing the effects of new and re-emerging infectious illnesses. As viruses continue to change and spread, the world has to focus on building surveillance systems that are strong, connected, and fair. To defend global health in a world that is becoming more linked, it will be important to bridge the gap between conventional and new monitoring technologies, promote international data exchange, and make sure that people can respond in real time.</w:t>
      </w:r>
    </w:p>
    <w:p w14:paraId="568F376B" w14:textId="77777777" w:rsidR="00E82229" w:rsidRPr="006C14FA" w:rsidRDefault="00E82229" w:rsidP="00AB42A8">
      <w:pPr>
        <w:spacing w:line="360" w:lineRule="auto"/>
        <w:rPr>
          <w:rFonts w:ascii="Times New Roman" w:hAnsi="Times New Roman" w:cs="Times New Roman"/>
        </w:rPr>
      </w:pPr>
      <w:r w:rsidRPr="006C14FA">
        <w:rPr>
          <w:rFonts w:ascii="Times New Roman" w:hAnsi="Times New Roman" w:cs="Times New Roman"/>
        </w:rPr>
        <w:t>6. Public Health Response and Preparedness</w:t>
      </w:r>
    </w:p>
    <w:p w14:paraId="4F4DE8CD" w14:textId="77777777" w:rsidR="00795B6A" w:rsidRPr="006C14FA" w:rsidRDefault="00795B6A" w:rsidP="00AB42A8">
      <w:pPr>
        <w:spacing w:line="360" w:lineRule="auto"/>
        <w:rPr>
          <w:rFonts w:ascii="Times New Roman" w:hAnsi="Times New Roman" w:cs="Times New Roman"/>
        </w:rPr>
      </w:pPr>
      <w:r w:rsidRPr="006C14FA">
        <w:rPr>
          <w:rFonts w:ascii="Times New Roman" w:hAnsi="Times New Roman" w:cs="Times New Roman"/>
        </w:rPr>
        <w:t>Managing the growing threat of new and re-emerging infectious illnesses depends on how well public health can respond and prepare. A quick, well-planned, and data-driven reaction can make the difference between a small outbreak and a worldwide calamity. On the other side, being prepared means making plans, spending money, and building infrastructure ahead of time so that systems are ready to respond effectively when a threat arises. These things work together to make health security possible on both a national and an international level.</w:t>
      </w:r>
      <w:r w:rsidRPr="006C14FA">
        <w:rPr>
          <w:rFonts w:ascii="Times New Roman" w:hAnsi="Times New Roman" w:cs="Times New Roman"/>
        </w:rPr>
        <w:br/>
      </w:r>
      <w:r w:rsidRPr="006C14FA">
        <w:rPr>
          <w:rFonts w:ascii="Times New Roman" w:hAnsi="Times New Roman" w:cs="Times New Roman"/>
        </w:rPr>
        <w:br/>
        <w:t xml:space="preserve">Containing an outbreak is one of the most important parts of a public health response. This includes finding cases early, tracking contacts, putting people in quarantine or isolation, and giving them tailored treatment. Rapid reaction teams are sent to find out where the virus came </w:t>
      </w:r>
      <w:r w:rsidRPr="006C14FA">
        <w:rPr>
          <w:rFonts w:ascii="Times New Roman" w:hAnsi="Times New Roman" w:cs="Times New Roman"/>
        </w:rPr>
        <w:lastRenderedPageBreak/>
        <w:t>from, find people who are at danger, and put a stop to the spread of the disease. Strong surveillance systems, access to diagnostic tools, and the capacity to act rapidly based on trustworthy data are all important for containment measures to work.</w:t>
      </w:r>
      <w:r w:rsidRPr="006C14FA">
        <w:rPr>
          <w:rFonts w:ascii="Times New Roman" w:hAnsi="Times New Roman" w:cs="Times New Roman"/>
        </w:rPr>
        <w:br/>
      </w:r>
      <w:r w:rsidRPr="006C14FA">
        <w:rPr>
          <w:rFonts w:ascii="Times New Roman" w:hAnsi="Times New Roman" w:cs="Times New Roman"/>
        </w:rPr>
        <w:br/>
        <w:t>Vaccination is really important for both being ready and responding. To stop outbreaks of illnesses that are coming back, like measles or polio, it is important to keep vaccination rates high. The ability to quickly create and use vaccines for novel infections, like COVID-19, is a major public health success. But getting vaccines to everyone fairly is still a big problem, especially in places with few resources where the infrastructure for distribution is inadequate and people may be hesitant to get vaccinated.</w:t>
      </w:r>
      <w:r w:rsidRPr="006C14FA">
        <w:rPr>
          <w:rFonts w:ascii="Times New Roman" w:hAnsi="Times New Roman" w:cs="Times New Roman"/>
        </w:rPr>
        <w:br/>
      </w:r>
      <w:r w:rsidRPr="006C14FA">
        <w:rPr>
          <w:rFonts w:ascii="Times New Roman" w:hAnsi="Times New Roman" w:cs="Times New Roman"/>
        </w:rPr>
        <w:br/>
        <w:t>Risk communication and getting people involved in the community are both very important. Clear and open communication is an important part of a public health response because it keeps people informed, fights false information, and builds trust. People are more likely to follow rules and support response measures when they are involved in making decisions and planning public health. Cultural sensitivity and local leadership are very important for making responses that work and are acceptable to society.</w:t>
      </w:r>
      <w:r w:rsidRPr="006C14FA">
        <w:rPr>
          <w:rFonts w:ascii="Times New Roman" w:hAnsi="Times New Roman" w:cs="Times New Roman"/>
        </w:rPr>
        <w:br/>
      </w:r>
      <w:r w:rsidRPr="006C14FA">
        <w:rPr>
          <w:rFonts w:ascii="Times New Roman" w:hAnsi="Times New Roman" w:cs="Times New Roman"/>
        </w:rPr>
        <w:br/>
        <w:t>Recent outbreaks' case studies show that people were ready in different ways. Countries that had well-funded public health systems, good emergency plans, and experience with prior outbreaks—like South Korea's response to COVID-19 or Uganda's response to Ebola—were usually better at stopping the spread of disease. On the other hand, countries that weren't ready and had broken health systems, bad infrastructure, and slow response frequently had worse effects.</w:t>
      </w:r>
      <w:r w:rsidRPr="006C14FA">
        <w:rPr>
          <w:rFonts w:ascii="Times New Roman" w:hAnsi="Times New Roman" w:cs="Times New Roman"/>
        </w:rPr>
        <w:br/>
      </w:r>
      <w:r w:rsidRPr="006C14FA">
        <w:rPr>
          <w:rFonts w:ascii="Times New Roman" w:hAnsi="Times New Roman" w:cs="Times New Roman"/>
        </w:rPr>
        <w:br/>
        <w:t>Governments and global health organizations need to spend money on pandemic planning, healthcare infrastructure, training, and supply chains to be better prepared. Stockpiling personal protective equipment (PPE), setting up emergency logistics networks, and making labs stronger are all important tasks. Regular simulation exercises and coordination across borders help make sure that systems are ready and tested.</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rPr>
        <w:lastRenderedPageBreak/>
        <w:t>Preparing for and responding to public health issues are not things that can be done quickly; they are ongoing processes that need planning, money, and teamwork. Long-term investments, faith in public health institutions, and a worldwide commitment to fair health security are all necessary for being able to respond quickly and effectively to infectious threats.</w:t>
      </w:r>
    </w:p>
    <w:p w14:paraId="7AE8CDA5" w14:textId="77777777" w:rsidR="00E82229" w:rsidRPr="006C14FA" w:rsidRDefault="00E82229" w:rsidP="00AB42A8">
      <w:pPr>
        <w:spacing w:line="360" w:lineRule="auto"/>
        <w:rPr>
          <w:rFonts w:ascii="Times New Roman" w:hAnsi="Times New Roman" w:cs="Times New Roman"/>
        </w:rPr>
      </w:pPr>
      <w:r w:rsidRPr="006C14FA">
        <w:rPr>
          <w:rFonts w:ascii="Times New Roman" w:hAnsi="Times New Roman" w:cs="Times New Roman"/>
        </w:rPr>
        <w:t>7. Health System Resilience and Capacity Building</w:t>
      </w:r>
    </w:p>
    <w:p w14:paraId="50263697" w14:textId="77777777" w:rsidR="00795B6A" w:rsidRPr="006C14FA" w:rsidRDefault="00795B6A" w:rsidP="00AB42A8">
      <w:pPr>
        <w:spacing w:line="360" w:lineRule="auto"/>
        <w:rPr>
          <w:rFonts w:ascii="Times New Roman" w:hAnsi="Times New Roman" w:cs="Times New Roman"/>
        </w:rPr>
      </w:pPr>
      <w:r w:rsidRPr="006C14FA">
        <w:rPr>
          <w:rFonts w:ascii="Times New Roman" w:hAnsi="Times New Roman" w:cs="Times New Roman"/>
        </w:rPr>
        <w:t>A health system's resilience is how well it can plan for, respond to, and recover from health emergencies while still providing important services. Health system resilience is a key factor in a country's ability to handle outbreaks of new and re-emerging infectious illnesses and stop public health crises from turning into bigger social and economic disasters. Building capacity, or making people, institutions, and systems better able to do their jobs, is an important part of making this resilience happen.</w:t>
      </w:r>
      <w:r w:rsidRPr="006C14FA">
        <w:rPr>
          <w:rFonts w:ascii="Times New Roman" w:hAnsi="Times New Roman" w:cs="Times New Roman"/>
        </w:rPr>
        <w:br/>
      </w:r>
      <w:r w:rsidRPr="006C14FA">
        <w:rPr>
          <w:rFonts w:ascii="Times New Roman" w:hAnsi="Times New Roman" w:cs="Times New Roman"/>
        </w:rPr>
        <w:br/>
        <w:t>Making primary healthcare systems stronger is the most important part of making health systems more resilient. For most people, primary healthcare is the first place they go for help. It is also a very important place for finding out about diseases, getting early treatment, learning about health, and reaching out to the community. A strong primary care network can help hospitals during outbreaks by taking care of light or moderate illnesses in the community and stopping them from getting worse. To be ready for the long term, you need to spend money on infrastructure, supplies, and staff at this level.</w:t>
      </w:r>
      <w:r w:rsidRPr="006C14FA">
        <w:rPr>
          <w:rFonts w:ascii="Times New Roman" w:hAnsi="Times New Roman" w:cs="Times New Roman"/>
        </w:rPr>
        <w:br/>
      </w:r>
      <w:r w:rsidRPr="006C14FA">
        <w:rPr>
          <w:rFonts w:ascii="Times New Roman" w:hAnsi="Times New Roman" w:cs="Times New Roman"/>
        </w:rPr>
        <w:br/>
        <w:t>Workforce development is another important area. Doctors, nurses, epidemiologists, laboratory technicians, and community health workers are all skilled health professionals who constitute the backbone of good health systems. Many low- and middle-income countries have a long-term lack of skilled healthcare workers, especially in rural and neglected areas. Investing in medical education, on-the-job training, fair pay, and safety measures for frontline workers must be part of capacity-building efforts. The lack of skilled staff was a major problem during health emergencies like COVID-19 and Ebola.</w:t>
      </w:r>
      <w:r w:rsidRPr="006C14FA">
        <w:rPr>
          <w:rFonts w:ascii="Times New Roman" w:hAnsi="Times New Roman" w:cs="Times New Roman"/>
        </w:rPr>
        <w:br/>
      </w:r>
      <w:r w:rsidRPr="006C14FA">
        <w:rPr>
          <w:rFonts w:ascii="Times New Roman" w:hAnsi="Times New Roman" w:cs="Times New Roman"/>
        </w:rPr>
        <w:br/>
        <w:t xml:space="preserve">It is also important to be able to get tests, treatments, and necessary drugs. Reliable diagnostic tools and treatments must be available for early detection and proper therapy. This includes quick </w:t>
      </w:r>
      <w:r w:rsidRPr="006C14FA">
        <w:rPr>
          <w:rFonts w:ascii="Times New Roman" w:hAnsi="Times New Roman" w:cs="Times New Roman"/>
        </w:rPr>
        <w:lastRenderedPageBreak/>
        <w:t>tests for infectious diseases, access to antibiotics, oxygen supply, and intensive care units. To keep outbreaks from getting worse, it's important to make sure that these resources are affordable, available, and fairly distributed, especially in places that are hard to reach or don't have many resources.</w:t>
      </w:r>
      <w:r w:rsidRPr="006C14FA">
        <w:rPr>
          <w:rFonts w:ascii="Times New Roman" w:hAnsi="Times New Roman" w:cs="Times New Roman"/>
        </w:rPr>
        <w:br/>
      </w:r>
      <w:r w:rsidRPr="006C14FA">
        <w:rPr>
          <w:rFonts w:ascii="Times New Roman" w:hAnsi="Times New Roman" w:cs="Times New Roman"/>
        </w:rPr>
        <w:br/>
        <w:t>Building capacity is more than just having enough medical supplies. It also means having a strong supply chain. The COVID-19 pandemic exposed weaknesses in global supply chains, which led to shortages of vaccines, personal protective equipment (PPE), and important medications. To rely less on outside suppliers, countries need to find new sources of supply, build up their inventories, and invest in their own manufacturing capability. Logistics systems that work well and make sure resources can be deployed quickly in an emergency must also be a top priority.</w:t>
      </w:r>
      <w:r w:rsidRPr="006C14FA">
        <w:rPr>
          <w:rFonts w:ascii="Times New Roman" w:hAnsi="Times New Roman" w:cs="Times New Roman"/>
        </w:rPr>
        <w:br/>
      </w:r>
      <w:r w:rsidRPr="006C14FA">
        <w:rPr>
          <w:rFonts w:ascii="Times New Roman" w:hAnsi="Times New Roman" w:cs="Times New Roman"/>
        </w:rPr>
        <w:br/>
        <w:t>Building resilience across the system depends a lot on health information technology and data management. Health data that is accurate, up-to-date, and easy to get to makes it possible to make decisions based on evidence, allocate resources, and talk to the public. Digital health tools, electronic medical records, and data platforms that work together can make it easier to keep an eye on patients, follow them, and coordinate responses to outbreaks. But to work well and keep data private, these products need the right cybersecurity protections and training.</w:t>
      </w:r>
      <w:r w:rsidRPr="006C14FA">
        <w:rPr>
          <w:rFonts w:ascii="Times New Roman" w:hAnsi="Times New Roman" w:cs="Times New Roman"/>
        </w:rPr>
        <w:br/>
      </w:r>
      <w:r w:rsidRPr="006C14FA">
        <w:rPr>
          <w:rFonts w:ascii="Times New Roman" w:hAnsi="Times New Roman" w:cs="Times New Roman"/>
        </w:rPr>
        <w:br/>
        <w:t>In addition, resilience needs to go beyond hospitals and clinics. Getting people involved in their communities and trusting the health system are very important. People are more likely to support public health policies and get care quickly if they know what's going on, are participating, and feel empowered. So, capacity building should include things like making community-based health systems stronger, teaching people about health, and helping local leaders.</w:t>
      </w:r>
      <w:r w:rsidRPr="006C14FA">
        <w:rPr>
          <w:rFonts w:ascii="Times New Roman" w:hAnsi="Times New Roman" w:cs="Times New Roman"/>
        </w:rPr>
        <w:br/>
      </w:r>
      <w:r w:rsidRPr="006C14FA">
        <w:rPr>
          <w:rFonts w:ascii="Times New Roman" w:hAnsi="Times New Roman" w:cs="Times New Roman"/>
        </w:rPr>
        <w:br/>
        <w:t xml:space="preserve">Last but not least, long-term funding is needed to strengthen the resilience of the health system. Short-term funding is typically used for emergency response operations; however, this money may run out once the crisis is over. Governments and international donors need to make long-term investments to keep their readiness up during periods between epidemics. We may also look for new ways to pay for things, like health security bonds or pandemic insurance, to make </w:t>
      </w:r>
      <w:r w:rsidRPr="006C14FA">
        <w:rPr>
          <w:rFonts w:ascii="Times New Roman" w:hAnsi="Times New Roman" w:cs="Times New Roman"/>
        </w:rPr>
        <w:lastRenderedPageBreak/>
        <w:t>funding more stable.</w:t>
      </w:r>
      <w:r w:rsidRPr="006C14FA">
        <w:rPr>
          <w:rFonts w:ascii="Times New Roman" w:hAnsi="Times New Roman" w:cs="Times New Roman"/>
        </w:rPr>
        <w:br/>
      </w:r>
      <w:r w:rsidRPr="006C14FA">
        <w:rPr>
          <w:rFonts w:ascii="Times New Roman" w:hAnsi="Times New Roman" w:cs="Times New Roman"/>
        </w:rPr>
        <w:br/>
        <w:t>making health systems more robust is not only a technical or medical problem; it's also a political and social one. It takes a long-term commitment, cooperation amongst many sectors, and an understanding that health security is essential to national security and economic stability. A strong response to new and re-emerging infectious illnesses must include building up healthcare infrastructure, training health workers, making sure people can get the resources they need, and building trust in the community.</w:t>
      </w:r>
    </w:p>
    <w:p w14:paraId="65091E3D" w14:textId="77777777" w:rsidR="00E82229" w:rsidRPr="006C14FA" w:rsidRDefault="00E82229" w:rsidP="00AB42A8">
      <w:pPr>
        <w:spacing w:line="360" w:lineRule="auto"/>
        <w:rPr>
          <w:rFonts w:ascii="Times New Roman" w:hAnsi="Times New Roman" w:cs="Times New Roman"/>
        </w:rPr>
      </w:pPr>
      <w:r w:rsidRPr="006C14FA">
        <w:rPr>
          <w:rFonts w:ascii="Times New Roman" w:hAnsi="Times New Roman" w:cs="Times New Roman"/>
        </w:rPr>
        <w:t xml:space="preserve">8. </w:t>
      </w:r>
      <w:r w:rsidRPr="006C14FA">
        <w:rPr>
          <w:rFonts w:ascii="Times New Roman" w:hAnsi="Times New Roman" w:cs="Times New Roman"/>
          <w:b/>
          <w:bCs/>
        </w:rPr>
        <w:t>Ethical, Legal, and Social Considerations</w:t>
      </w:r>
    </w:p>
    <w:p w14:paraId="29D9ECC4" w14:textId="77777777" w:rsidR="00DB414D" w:rsidRPr="006C14FA" w:rsidRDefault="00DB414D" w:rsidP="00AB42A8">
      <w:pPr>
        <w:spacing w:line="360" w:lineRule="auto"/>
        <w:rPr>
          <w:rFonts w:ascii="Times New Roman" w:hAnsi="Times New Roman" w:cs="Times New Roman"/>
        </w:rPr>
      </w:pPr>
      <w:r w:rsidRPr="006C14FA">
        <w:rPr>
          <w:rFonts w:ascii="Times New Roman" w:hAnsi="Times New Roman" w:cs="Times New Roman"/>
        </w:rPr>
        <w:t>As the world continues to deal with the problem of new and re-emerging infectious illnesses, it becomes more and more evident that scientific and medical remedies need to be supported by careful consideration of moral, legal, and societal issues. These problems are not on the outside; they are at the heart of how public health interventions are accepted, put into action, and kept going, especially in settings with a lot of different cultures. At the same time, being ready for the future needs a global, interdisciplinary, and forward-looking perspective. To make sure that health systems are fair and work well in the future, it will be important to combine various points of view.</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b/>
          <w:bCs/>
        </w:rPr>
        <w:t>Legal and ethical aspects</w:t>
      </w:r>
      <w:r w:rsidRPr="006C14FA">
        <w:rPr>
          <w:rFonts w:ascii="Times New Roman" w:hAnsi="Times New Roman" w:cs="Times New Roman"/>
        </w:rPr>
        <w:br/>
        <w:t>During public health emergencies, choices must be taken quickly, frequently with limited information and under a lot of stress. This can lead to moral problems when it comes to how to use resources, data, personal liberties, and commitments to other countries. For instance, during the COVID-19 epidemic, when vaccines were being given out, there were problems regarding how to fairly distribute them both inside and between countries. High-income countries got a lot of vaccines through bilateral deals, while many low- and middle-income countries had to wait. This brought up a big ethical issue: how to make sure that everyone has equal access to life-saving technologies in a world with structural disparities.</w:t>
      </w:r>
      <w:r w:rsidRPr="006C14FA">
        <w:rPr>
          <w:rFonts w:ascii="Times New Roman" w:hAnsi="Times New Roman" w:cs="Times New Roman"/>
        </w:rPr>
        <w:br/>
      </w:r>
      <w:r w:rsidRPr="006C14FA">
        <w:rPr>
          <w:rFonts w:ascii="Times New Roman" w:hAnsi="Times New Roman" w:cs="Times New Roman"/>
        </w:rPr>
        <w:br/>
        <w:t xml:space="preserve">Another concern is privacy and data protection. Surveillance and contact tracing systems are important for controlling outbreaks, but they typically require gathering private information. </w:t>
      </w:r>
      <w:r w:rsidRPr="006C14FA">
        <w:rPr>
          <w:rFonts w:ascii="Times New Roman" w:hAnsi="Times New Roman" w:cs="Times New Roman"/>
        </w:rPr>
        <w:lastRenderedPageBreak/>
        <w:t>Finding a balance between protecting the public and respecting people's rights is always hard. Sometimes, emergency powers utilized during health crises may go too far and be used for political gain instead of what they were meant for. To make sure that public health efforts respect human rights, there must be clear legislative frameworks, transparent governance, and ways to hold people accountable.</w:t>
      </w:r>
      <w:r w:rsidRPr="006C14FA">
        <w:rPr>
          <w:rFonts w:ascii="Times New Roman" w:hAnsi="Times New Roman" w:cs="Times New Roman"/>
        </w:rPr>
        <w:br/>
      </w:r>
      <w:r w:rsidRPr="006C14FA">
        <w:rPr>
          <w:rFonts w:ascii="Times New Roman" w:hAnsi="Times New Roman" w:cs="Times New Roman"/>
        </w:rPr>
        <w:br/>
        <w:t>Discrimination and stigma are also quite dangerous. Some groups may be wrongfully blamed for the spread of disease, especially when it comes to zoonotic transmission or diseases that are linked to certain areas or ways of life. To fight stigma, we need to use communication tactics that include everyone, provide culturally appropriate care, and get the community involved.</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b/>
          <w:bCs/>
        </w:rPr>
        <w:t>Community Involvement and Social Issues</w:t>
      </w:r>
      <w:r w:rsidRPr="006C14FA">
        <w:rPr>
          <w:rFonts w:ascii="Times New Roman" w:hAnsi="Times New Roman" w:cs="Times New Roman"/>
        </w:rPr>
        <w:br/>
        <w:t>Controlling infectious diseases isn't only a technical problem; it's also a social one that needs communities to trust and work together. Even the best-prepared health systems can be hurt by false information, distrust of authorities, and past wrongs. People in West Africa didn't trust public health officials during the Ebola outbreak, which made it harder to get people to go to treatment facilities for contact tracing. In the same way, vaccine hesitancy has developed in many parts of the world because of false information distributed on social media, political divisions, and distrust of drug firms.</w:t>
      </w:r>
      <w:r w:rsidRPr="006C14FA">
        <w:rPr>
          <w:rFonts w:ascii="Times New Roman" w:hAnsi="Times New Roman" w:cs="Times New Roman"/>
        </w:rPr>
        <w:br/>
      </w:r>
      <w:r w:rsidRPr="006C14FA">
        <w:rPr>
          <w:rFonts w:ascii="Times New Roman" w:hAnsi="Times New Roman" w:cs="Times New Roman"/>
        </w:rPr>
        <w:br/>
        <w:t>Community-based approaches are important to deal with these socioeconomic issues. To develop confidence and spread correct information, public health officials need to work together with local leaders, civil society groups, and religious organizations. Engagement should go both ways. Communities should not only get information, but they should also help create response plans that fit with their values and the way things are. All communication must be based on fairness, openness, and respect.</w:t>
      </w:r>
    </w:p>
    <w:p w14:paraId="4F6F5753" w14:textId="77777777" w:rsidR="00E82229" w:rsidRPr="006C14FA" w:rsidRDefault="00E82229" w:rsidP="00AB42A8">
      <w:pPr>
        <w:spacing w:line="360" w:lineRule="auto"/>
        <w:rPr>
          <w:rFonts w:ascii="Times New Roman" w:hAnsi="Times New Roman" w:cs="Times New Roman"/>
          <w:sz w:val="32"/>
          <w:szCs w:val="32"/>
        </w:rPr>
      </w:pPr>
      <w:r w:rsidRPr="006C14FA">
        <w:rPr>
          <w:rFonts w:ascii="Times New Roman" w:hAnsi="Times New Roman" w:cs="Times New Roman"/>
          <w:sz w:val="32"/>
          <w:szCs w:val="32"/>
        </w:rPr>
        <w:t>Conclusion</w:t>
      </w:r>
    </w:p>
    <w:p w14:paraId="7D75E0DE" w14:textId="77777777" w:rsidR="006C14FA" w:rsidRDefault="006C14FA" w:rsidP="00AB42A8">
      <w:pPr>
        <w:spacing w:line="360" w:lineRule="auto"/>
        <w:rPr>
          <w:rFonts w:ascii="Times New Roman" w:hAnsi="Times New Roman" w:cs="Times New Roman"/>
        </w:rPr>
      </w:pPr>
      <w:r w:rsidRPr="006C14FA">
        <w:rPr>
          <w:rFonts w:ascii="Times New Roman" w:hAnsi="Times New Roman" w:cs="Times New Roman"/>
        </w:rPr>
        <w:t xml:space="preserve">Emerging and re-emerging infectious illnesses are not merely isolated biological occurrences; they represent intricate socio-ecological processes that threaten global health, economic stability, and social cohesion. Their growing prevalence highlights systemic weaknesses caused by </w:t>
      </w:r>
      <w:r w:rsidRPr="006C14FA">
        <w:rPr>
          <w:rFonts w:ascii="Times New Roman" w:hAnsi="Times New Roman" w:cs="Times New Roman"/>
        </w:rPr>
        <w:lastRenderedPageBreak/>
        <w:t>microbial evolution, environmental degradation, globalization, and health disparities. The COVID-19 pandemic, among others, has shown that no country is safe and that quick, uncoordi</w:t>
      </w:r>
      <w:r>
        <w:rPr>
          <w:rFonts w:ascii="Times New Roman" w:hAnsi="Times New Roman" w:cs="Times New Roman"/>
        </w:rPr>
        <w:t xml:space="preserve">nated measures are not enough. </w:t>
      </w:r>
      <w:r w:rsidRPr="006C14FA">
        <w:rPr>
          <w:rFonts w:ascii="Times New Roman" w:hAnsi="Times New Roman" w:cs="Times New Roman"/>
        </w:rPr>
        <w:t>To build strong, future-ready health systems, we need a multidisciplinary and forward-thinking approach that combines classical epidemiology with new tools like genomic monitoring, artificial intelligence, and mobile health technologies. Equally important is the commitment to fairness: immunizations, tests, and treatments must be available to everyone, not just rich countries. Global solidarity, clear governance, and policies that include everyone must go hand in hand with strengthening local health systems, especially in low- and mi</w:t>
      </w:r>
      <w:r>
        <w:rPr>
          <w:rFonts w:ascii="Times New Roman" w:hAnsi="Times New Roman" w:cs="Times New Roman"/>
        </w:rPr>
        <w:t xml:space="preserve">ddle-income countries (LMICs). </w:t>
      </w:r>
      <w:r w:rsidRPr="006C14FA">
        <w:rPr>
          <w:rFonts w:ascii="Times New Roman" w:hAnsi="Times New Roman" w:cs="Times New Roman"/>
        </w:rPr>
        <w:t>In addition, a shift in thinking toward One Health is necessary. This means understanding how human, animal, and environmental health are all connected. Ethical concerns, including as data privacy, equitable resource distribution, and community engagement, must be central to epide</w:t>
      </w:r>
      <w:r>
        <w:rPr>
          <w:rFonts w:ascii="Times New Roman" w:hAnsi="Times New Roman" w:cs="Times New Roman"/>
        </w:rPr>
        <w:t xml:space="preserve">mic preparedness and response. </w:t>
      </w:r>
      <w:r w:rsidRPr="006C14FA">
        <w:rPr>
          <w:rFonts w:ascii="Times New Roman" w:hAnsi="Times New Roman" w:cs="Times New Roman"/>
        </w:rPr>
        <w:t>To protect people from future infectious risks, we need to work together, have political will, and keep investing. Now is the time to act, not during the next pandemic. We can turn the problems we face today into chances for a healthier, fairer society by working together and taking responsibility.</w:t>
      </w:r>
    </w:p>
    <w:p w14:paraId="7E66E15B" w14:textId="77777777" w:rsidR="00AB42A8" w:rsidRPr="006C14FA" w:rsidRDefault="00AB42A8" w:rsidP="00AB42A8">
      <w:pPr>
        <w:spacing w:line="360" w:lineRule="auto"/>
        <w:rPr>
          <w:rFonts w:ascii="Times New Roman" w:hAnsi="Times New Roman" w:cs="Times New Roman"/>
        </w:rPr>
      </w:pPr>
      <w:r w:rsidRPr="006C14FA">
        <w:rPr>
          <w:rFonts w:ascii="Times New Roman" w:hAnsi="Times New Roman" w:cs="Times New Roman"/>
        </w:rPr>
        <w:t xml:space="preserve">9. </w:t>
      </w:r>
      <w:r w:rsidRPr="006C14FA">
        <w:rPr>
          <w:rFonts w:ascii="Times New Roman" w:hAnsi="Times New Roman" w:cs="Times New Roman"/>
          <w:b/>
          <w:bCs/>
        </w:rPr>
        <w:t>Future Directions and Recommendations</w:t>
      </w:r>
    </w:p>
    <w:p w14:paraId="4BE057DE" w14:textId="77777777" w:rsidR="00AB42A8" w:rsidRDefault="00AB42A8" w:rsidP="00AB42A8">
      <w:pPr>
        <w:spacing w:line="360" w:lineRule="auto"/>
        <w:rPr>
          <w:rFonts w:ascii="Times New Roman" w:hAnsi="Times New Roman" w:cs="Times New Roman"/>
        </w:rPr>
      </w:pPr>
      <w:r w:rsidRPr="006C14FA">
        <w:rPr>
          <w:rFonts w:ascii="Times New Roman" w:hAnsi="Times New Roman" w:cs="Times New Roman"/>
        </w:rPr>
        <w:t xml:space="preserve">1. </w:t>
      </w:r>
      <w:r w:rsidRPr="006C14FA">
        <w:rPr>
          <w:rFonts w:ascii="Times New Roman" w:hAnsi="Times New Roman" w:cs="Times New Roman"/>
          <w:b/>
          <w:bCs/>
        </w:rPr>
        <w:t>Improving health systems and infrastructure</w:t>
      </w:r>
      <w:r w:rsidRPr="006C14FA">
        <w:rPr>
          <w:rFonts w:ascii="Times New Roman" w:hAnsi="Times New Roman" w:cs="Times New Roman"/>
        </w:rPr>
        <w:br/>
        <w:t>Strong, flexible health systems are the first step in being ready. This means putting money into public health institutions, primary care, laboratory capacity, and emergency response teams. Improving health infrastructure in low- and middle-income countries is especially critical for closing the equity gap and making global response coordination better. Systems need to be able to handle not only outbreaks of infectious diseases, but also natural disasters, wars, and events related to climate change.</w:t>
      </w:r>
      <w:r w:rsidRPr="006C14FA">
        <w:rPr>
          <w:rFonts w:ascii="Times New Roman" w:hAnsi="Times New Roman" w:cs="Times New Roman"/>
        </w:rPr>
        <w:br/>
      </w:r>
      <w:r w:rsidRPr="006C14FA">
        <w:rPr>
          <w:rFonts w:ascii="Times New Roman" w:hAnsi="Times New Roman" w:cs="Times New Roman"/>
        </w:rPr>
        <w:br/>
        <w:t xml:space="preserve">2. </w:t>
      </w:r>
      <w:r w:rsidRPr="006C14FA">
        <w:rPr>
          <w:rFonts w:ascii="Times New Roman" w:hAnsi="Times New Roman" w:cs="Times New Roman"/>
          <w:b/>
          <w:bCs/>
        </w:rPr>
        <w:t>prediction tools and surveillance</w:t>
      </w:r>
      <w:r w:rsidRPr="006C14FA">
        <w:rPr>
          <w:rFonts w:ascii="Times New Roman" w:hAnsi="Times New Roman" w:cs="Times New Roman"/>
        </w:rPr>
        <w:br/>
      </w:r>
      <w:proofErr w:type="spellStart"/>
      <w:r w:rsidRPr="006C14FA">
        <w:rPr>
          <w:rFonts w:ascii="Times New Roman" w:hAnsi="Times New Roman" w:cs="Times New Roman"/>
        </w:rPr>
        <w:t>Surveillance</w:t>
      </w:r>
      <w:proofErr w:type="spellEnd"/>
      <w:r w:rsidRPr="006C14FA">
        <w:rPr>
          <w:rFonts w:ascii="Times New Roman" w:hAnsi="Times New Roman" w:cs="Times New Roman"/>
        </w:rPr>
        <w:t xml:space="preserve"> systems need to change so that they work together better, in real time, and can make predictions. This means using genomic surveillance, environmental monitoring, and digital technologies like AI and mobile health platforms along with traditional epidemiology approaches. It will be very important to have early warning systems that can spot strange disease </w:t>
      </w:r>
      <w:r w:rsidRPr="006C14FA">
        <w:rPr>
          <w:rFonts w:ascii="Times New Roman" w:hAnsi="Times New Roman" w:cs="Times New Roman"/>
        </w:rPr>
        <w:lastRenderedPageBreak/>
        <w:t>patterns before they get worse. To be ready for the future, these technologies need to be available all throughout the world, not only in places with high incomes.</w:t>
      </w:r>
      <w:r w:rsidRPr="006C14FA">
        <w:rPr>
          <w:rFonts w:ascii="Times New Roman" w:hAnsi="Times New Roman" w:cs="Times New Roman"/>
        </w:rPr>
        <w:br/>
      </w:r>
      <w:r w:rsidRPr="006C14FA">
        <w:rPr>
          <w:rFonts w:ascii="Times New Roman" w:hAnsi="Times New Roman" w:cs="Times New Roman"/>
        </w:rPr>
        <w:br/>
        <w:t xml:space="preserve">3. </w:t>
      </w:r>
      <w:r w:rsidRPr="006C14FA">
        <w:rPr>
          <w:rFonts w:ascii="Times New Roman" w:hAnsi="Times New Roman" w:cs="Times New Roman"/>
          <w:b/>
          <w:bCs/>
        </w:rPr>
        <w:t>Promoting Interdisciplinary and One Health Approaches</w:t>
      </w:r>
      <w:r w:rsidRPr="006C14FA">
        <w:rPr>
          <w:rFonts w:ascii="Times New Roman" w:hAnsi="Times New Roman" w:cs="Times New Roman"/>
        </w:rPr>
        <w:br/>
        <w:t>The One Health approach, which sees the health of people, animals, and the environment as being connected, must be part of future planning. Better rules for wildlife trading, coordinated monitoring of zoonotic infections in animal populations, and laws that protect land use can all help stop spillover events. Epidemiologists, veterinarians, ecologists, and politicians all need to work together on this.</w:t>
      </w:r>
      <w:r w:rsidRPr="006C14FA">
        <w:rPr>
          <w:rFonts w:ascii="Times New Roman" w:hAnsi="Times New Roman" w:cs="Times New Roman"/>
        </w:rPr>
        <w:br/>
      </w:r>
      <w:r w:rsidRPr="006C14FA">
        <w:rPr>
          <w:rFonts w:ascii="Times New Roman" w:hAnsi="Times New Roman" w:cs="Times New Roman"/>
        </w:rPr>
        <w:br/>
        <w:t>Also, working together with people from public health, education, economics, and behavioral science can help make interventions more relevant to different social and cultural settings. International organizations, NGOs, and community-based groups who work on the front lines of health emergencies should also work together across sectors.</w:t>
      </w:r>
      <w:r w:rsidRPr="006C14FA">
        <w:rPr>
          <w:rFonts w:ascii="Times New Roman" w:hAnsi="Times New Roman" w:cs="Times New Roman"/>
        </w:rPr>
        <w:br/>
      </w:r>
      <w:r w:rsidRPr="006C14FA">
        <w:rPr>
          <w:rFonts w:ascii="Times New Roman" w:hAnsi="Times New Roman" w:cs="Times New Roman"/>
        </w:rPr>
        <w:br/>
        <w:t xml:space="preserve">4. </w:t>
      </w:r>
      <w:r w:rsidRPr="006C14FA">
        <w:rPr>
          <w:rFonts w:ascii="Times New Roman" w:hAnsi="Times New Roman" w:cs="Times New Roman"/>
          <w:b/>
          <w:bCs/>
        </w:rPr>
        <w:t>Ensuring Equitable Access to Vaccines and Treatments</w:t>
      </w:r>
      <w:r w:rsidRPr="006C14FA">
        <w:rPr>
          <w:rFonts w:ascii="Times New Roman" w:hAnsi="Times New Roman" w:cs="Times New Roman"/>
        </w:rPr>
        <w:br/>
        <w:t>All future health plans must put fairness at the center of their work. COVAX and other similar programs are meant to make vaccines more available around the world, but they need to be more effective, open, and welcoming in the future. Countries should also build up their own industrial capabilities in their own regions so they don't have to rely on global supply networks as much. To promote global cooperation and new ideas, we need to share patents, transfer technology, and make research data available to everyone.</w:t>
      </w:r>
      <w:r w:rsidRPr="006C14FA">
        <w:rPr>
          <w:rFonts w:ascii="Times New Roman" w:hAnsi="Times New Roman" w:cs="Times New Roman"/>
        </w:rPr>
        <w:br/>
      </w:r>
      <w:r w:rsidRPr="006C14FA">
        <w:rPr>
          <w:rFonts w:ascii="Times New Roman" w:hAnsi="Times New Roman" w:cs="Times New Roman"/>
        </w:rPr>
        <w:br/>
        <w:t xml:space="preserve">5. </w:t>
      </w:r>
      <w:r w:rsidRPr="006C14FA">
        <w:rPr>
          <w:rFonts w:ascii="Times New Roman" w:hAnsi="Times New Roman" w:cs="Times New Roman"/>
          <w:b/>
          <w:bCs/>
        </w:rPr>
        <w:t>Investing in Workforce Development</w:t>
      </w:r>
      <w:r w:rsidRPr="006C14FA">
        <w:rPr>
          <w:rFonts w:ascii="Times New Roman" w:hAnsi="Times New Roman" w:cs="Times New Roman"/>
        </w:rPr>
        <w:br/>
        <w:t>A skilled and well-equipped personnel is necessary for any public health strategy to operate. There should be money spent on public health education, training in epidemiology, and keeping healthcare workers, especially in areas that don't have enough of them. It's also important to have mental health assistance, fair pay, and safe working conditions, especially for people who work on the front lines.</w:t>
      </w:r>
      <w:r w:rsidRPr="006C14FA">
        <w:rPr>
          <w:rFonts w:ascii="Times New Roman" w:hAnsi="Times New Roman" w:cs="Times New Roman"/>
        </w:rPr>
        <w:br/>
      </w:r>
      <w:r w:rsidRPr="006C14FA">
        <w:rPr>
          <w:rFonts w:ascii="Times New Roman" w:hAnsi="Times New Roman" w:cs="Times New Roman"/>
        </w:rPr>
        <w:br/>
        <w:t xml:space="preserve">6. </w:t>
      </w:r>
      <w:r w:rsidRPr="006C14FA">
        <w:rPr>
          <w:rFonts w:ascii="Times New Roman" w:hAnsi="Times New Roman" w:cs="Times New Roman"/>
          <w:b/>
          <w:bCs/>
        </w:rPr>
        <w:t>Creating Transparent Global Governance</w:t>
      </w:r>
      <w:r w:rsidRPr="006C14FA">
        <w:rPr>
          <w:rFonts w:ascii="Times New Roman" w:hAnsi="Times New Roman" w:cs="Times New Roman"/>
        </w:rPr>
        <w:br/>
      </w:r>
      <w:r w:rsidRPr="006C14FA">
        <w:rPr>
          <w:rFonts w:ascii="Times New Roman" w:hAnsi="Times New Roman" w:cs="Times New Roman"/>
        </w:rPr>
        <w:lastRenderedPageBreak/>
        <w:t>To promote quick, coordinated, and fair responses, global governance systems need to change. This entails changing international health rules, making roles and duties clearer, and making plans for sharing resources. Organizations like the WHO need to have the power and money to lead coordinated global responses.</w:t>
      </w:r>
      <w:r w:rsidRPr="006C14FA">
        <w:rPr>
          <w:rFonts w:ascii="Times New Roman" w:hAnsi="Times New Roman" w:cs="Times New Roman"/>
        </w:rPr>
        <w:br/>
      </w:r>
      <w:r w:rsidRPr="006C14FA">
        <w:rPr>
          <w:rFonts w:ascii="Times New Roman" w:hAnsi="Times New Roman" w:cs="Times New Roman"/>
        </w:rPr>
        <w:br/>
        <w:t>For governance to be open, there must also be real public involvement and responsibility. Plans for dealing with pandemics should be made public, updated often, and reviewed by someone else. Getting civil society involved in health governance helps make sure that policies are based on social norms and are politically sound.</w:t>
      </w:r>
    </w:p>
    <w:p w14:paraId="362F096E" w14:textId="77777777" w:rsidR="00AB42A8" w:rsidRDefault="00AB42A8" w:rsidP="00AB42A8">
      <w:pPr>
        <w:spacing w:line="360" w:lineRule="auto"/>
        <w:rPr>
          <w:rFonts w:ascii="Times New Roman" w:hAnsi="Times New Roman" w:cs="Times New Roman"/>
        </w:rPr>
      </w:pPr>
    </w:p>
    <w:p w14:paraId="0F1ED317" w14:textId="77777777" w:rsidR="00AB42A8" w:rsidRPr="00AB42A8" w:rsidRDefault="00AB42A8" w:rsidP="00AB42A8">
      <w:pPr>
        <w:spacing w:line="360" w:lineRule="auto"/>
        <w:rPr>
          <w:rFonts w:ascii="Times New Roman" w:hAnsi="Times New Roman" w:cs="Times New Roman"/>
        </w:rPr>
      </w:pPr>
      <w:r w:rsidRPr="00AB42A8">
        <w:rPr>
          <w:rFonts w:ascii="Times New Roman" w:hAnsi="Times New Roman" w:cs="Times New Roman"/>
        </w:rPr>
        <w:t>COMPETING INTERESTS DISCLAIMER:</w:t>
      </w:r>
    </w:p>
    <w:p w14:paraId="49890D37" w14:textId="2C94DFCA" w:rsidR="00AB42A8" w:rsidRPr="006C14FA" w:rsidRDefault="00AB42A8" w:rsidP="00AB42A8">
      <w:pPr>
        <w:spacing w:line="360" w:lineRule="auto"/>
        <w:rPr>
          <w:rFonts w:ascii="Times New Roman" w:hAnsi="Times New Roman" w:cs="Times New Roman"/>
        </w:rPr>
      </w:pPr>
      <w:r w:rsidRPr="00AB42A8">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0B38A08" w14:textId="77777777" w:rsidR="00AB42A8" w:rsidRDefault="00AB42A8" w:rsidP="00AB42A8">
      <w:pPr>
        <w:spacing w:line="360" w:lineRule="auto"/>
        <w:rPr>
          <w:rFonts w:ascii="Times New Roman" w:hAnsi="Times New Roman" w:cs="Times New Roman"/>
        </w:rPr>
      </w:pPr>
    </w:p>
    <w:p w14:paraId="2E409D0F" w14:textId="77777777" w:rsidR="00653355" w:rsidRPr="00653355" w:rsidRDefault="00653355" w:rsidP="00AB42A8">
      <w:pPr>
        <w:spacing w:line="360" w:lineRule="auto"/>
        <w:rPr>
          <w:rFonts w:ascii="Times New Roman" w:hAnsi="Times New Roman" w:cs="Times New Roman"/>
          <w:b/>
          <w:sz w:val="32"/>
          <w:szCs w:val="32"/>
        </w:rPr>
      </w:pPr>
      <w:r w:rsidRPr="00653355">
        <w:rPr>
          <w:rFonts w:ascii="Times New Roman" w:hAnsi="Times New Roman" w:cs="Times New Roman"/>
          <w:b/>
          <w:sz w:val="32"/>
          <w:szCs w:val="32"/>
        </w:rPr>
        <w:t>References:</w:t>
      </w:r>
    </w:p>
    <w:p w14:paraId="7FD61E63" w14:textId="77777777" w:rsidR="00653355" w:rsidRPr="00653355" w:rsidRDefault="00653355" w:rsidP="00AB42A8">
      <w:pPr>
        <w:pStyle w:val="ListParagraph"/>
        <w:numPr>
          <w:ilvl w:val="0"/>
          <w:numId w:val="11"/>
        </w:numPr>
        <w:spacing w:line="360" w:lineRule="auto"/>
        <w:rPr>
          <w:rFonts w:ascii="Times New Roman" w:hAnsi="Times New Roman" w:cs="Times New Roman"/>
        </w:rPr>
      </w:pPr>
      <w:proofErr w:type="spellStart"/>
      <w:r w:rsidRPr="00653355">
        <w:rPr>
          <w:rFonts w:ascii="Times New Roman" w:hAnsi="Times New Roman" w:cs="Times New Roman"/>
        </w:rPr>
        <w:t>Morens</w:t>
      </w:r>
      <w:proofErr w:type="spellEnd"/>
      <w:r w:rsidRPr="00653355">
        <w:rPr>
          <w:rFonts w:ascii="Times New Roman" w:hAnsi="Times New Roman" w:cs="Times New Roman"/>
        </w:rPr>
        <w:t xml:space="preserve">, D. M., Folkers, G. K., &amp; Fauci, A. S. (2004). The challenge of emerging and re-emerging infectious diseases. </w:t>
      </w:r>
      <w:r w:rsidRPr="00653355">
        <w:rPr>
          <w:rFonts w:ascii="Times New Roman" w:hAnsi="Times New Roman" w:cs="Times New Roman"/>
          <w:i/>
          <w:iCs/>
        </w:rPr>
        <w:t>Nature</w:t>
      </w:r>
      <w:r w:rsidRPr="00653355">
        <w:rPr>
          <w:rFonts w:ascii="Times New Roman" w:hAnsi="Times New Roman" w:cs="Times New Roman"/>
        </w:rPr>
        <w:t>, 430(6996), 242–249. https://doi.org/10.1038/nature02759</w:t>
      </w:r>
    </w:p>
    <w:p w14:paraId="5458C947"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World Health Organization. (2022). </w:t>
      </w:r>
      <w:r w:rsidRPr="00653355">
        <w:rPr>
          <w:rFonts w:ascii="Times New Roman" w:hAnsi="Times New Roman" w:cs="Times New Roman"/>
          <w:i/>
          <w:iCs/>
        </w:rPr>
        <w:t>Managing epidemics: Key facts about major deadly diseases</w:t>
      </w:r>
      <w:r w:rsidRPr="00653355">
        <w:rPr>
          <w:rFonts w:ascii="Times New Roman" w:hAnsi="Times New Roman" w:cs="Times New Roman"/>
        </w:rPr>
        <w:t xml:space="preserve"> (2nd ed.). </w:t>
      </w:r>
      <w:hyperlink r:id="rId7" w:tgtFrame="_new" w:history="1">
        <w:r w:rsidRPr="00653355">
          <w:rPr>
            <w:rStyle w:val="Hyperlink"/>
            <w:rFonts w:ascii="Times New Roman" w:hAnsi="Times New Roman" w:cs="Times New Roman"/>
          </w:rPr>
          <w:t>https://www.who.int/publications/i/item/9789240070005</w:t>
        </w:r>
      </w:hyperlink>
    </w:p>
    <w:p w14:paraId="6D2E98CF"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Jones, K. E., Patel, N. G., Levy, M. A., </w:t>
      </w:r>
      <w:proofErr w:type="spellStart"/>
      <w:r w:rsidRPr="00653355">
        <w:rPr>
          <w:rFonts w:ascii="Times New Roman" w:hAnsi="Times New Roman" w:cs="Times New Roman"/>
        </w:rPr>
        <w:t>Storeygard</w:t>
      </w:r>
      <w:proofErr w:type="spellEnd"/>
      <w:r w:rsidRPr="00653355">
        <w:rPr>
          <w:rFonts w:ascii="Times New Roman" w:hAnsi="Times New Roman" w:cs="Times New Roman"/>
        </w:rPr>
        <w:t xml:space="preserve">, A., Balk, D., Gittleman, J. L., &amp; </w:t>
      </w:r>
      <w:proofErr w:type="spellStart"/>
      <w:r w:rsidRPr="00653355">
        <w:rPr>
          <w:rFonts w:ascii="Times New Roman" w:hAnsi="Times New Roman" w:cs="Times New Roman"/>
        </w:rPr>
        <w:t>Daszak</w:t>
      </w:r>
      <w:proofErr w:type="spellEnd"/>
      <w:r w:rsidRPr="00653355">
        <w:rPr>
          <w:rFonts w:ascii="Times New Roman" w:hAnsi="Times New Roman" w:cs="Times New Roman"/>
        </w:rPr>
        <w:t xml:space="preserve">, P. (2008). Global trends in emerging infectious diseases. </w:t>
      </w:r>
      <w:r w:rsidRPr="00653355">
        <w:rPr>
          <w:rFonts w:ascii="Times New Roman" w:hAnsi="Times New Roman" w:cs="Times New Roman"/>
          <w:i/>
          <w:iCs/>
        </w:rPr>
        <w:t>Nature</w:t>
      </w:r>
      <w:r w:rsidRPr="00653355">
        <w:rPr>
          <w:rFonts w:ascii="Times New Roman" w:hAnsi="Times New Roman" w:cs="Times New Roman"/>
        </w:rPr>
        <w:t>, 451(7181), 990–993. https://doi.org/10.1038/nature06536</w:t>
      </w:r>
    </w:p>
    <w:p w14:paraId="2FA92C3F"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Woolhouse, M. E., &amp; </w:t>
      </w:r>
      <w:proofErr w:type="spellStart"/>
      <w:r w:rsidRPr="00653355">
        <w:rPr>
          <w:rFonts w:ascii="Times New Roman" w:hAnsi="Times New Roman" w:cs="Times New Roman"/>
        </w:rPr>
        <w:t>Gowtage-Sequeria</w:t>
      </w:r>
      <w:proofErr w:type="spellEnd"/>
      <w:r w:rsidRPr="00653355">
        <w:rPr>
          <w:rFonts w:ascii="Times New Roman" w:hAnsi="Times New Roman" w:cs="Times New Roman"/>
        </w:rPr>
        <w:t xml:space="preserve">, S. (2005). Host range and emerging and reemerging pathogens. </w:t>
      </w:r>
      <w:r w:rsidRPr="00653355">
        <w:rPr>
          <w:rFonts w:ascii="Times New Roman" w:hAnsi="Times New Roman" w:cs="Times New Roman"/>
          <w:i/>
          <w:iCs/>
        </w:rPr>
        <w:t>Emerging Infectious Diseases</w:t>
      </w:r>
      <w:r w:rsidRPr="00653355">
        <w:rPr>
          <w:rFonts w:ascii="Times New Roman" w:hAnsi="Times New Roman" w:cs="Times New Roman"/>
        </w:rPr>
        <w:t>, 11(12), 1842–1847. https://doi.org/10.3201/eid1112.050997</w:t>
      </w:r>
    </w:p>
    <w:p w14:paraId="081327DC"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lastRenderedPageBreak/>
        <w:t xml:space="preserve">Allen, T., Murray, K. A., &amp; </w:t>
      </w:r>
      <w:proofErr w:type="spellStart"/>
      <w:r w:rsidRPr="00653355">
        <w:rPr>
          <w:rFonts w:ascii="Times New Roman" w:hAnsi="Times New Roman" w:cs="Times New Roman"/>
        </w:rPr>
        <w:t>Zambrana-Torrelio</w:t>
      </w:r>
      <w:proofErr w:type="spellEnd"/>
      <w:r w:rsidRPr="00653355">
        <w:rPr>
          <w:rFonts w:ascii="Times New Roman" w:hAnsi="Times New Roman" w:cs="Times New Roman"/>
        </w:rPr>
        <w:t xml:space="preserve">, C. (2017). Global hotspots and correlates of emerging zoonotic diseases. </w:t>
      </w:r>
      <w:r w:rsidRPr="00653355">
        <w:rPr>
          <w:rFonts w:ascii="Times New Roman" w:hAnsi="Times New Roman" w:cs="Times New Roman"/>
          <w:i/>
          <w:iCs/>
        </w:rPr>
        <w:t>Nature Communications</w:t>
      </w:r>
      <w:r w:rsidRPr="00653355">
        <w:rPr>
          <w:rFonts w:ascii="Times New Roman" w:hAnsi="Times New Roman" w:cs="Times New Roman"/>
        </w:rPr>
        <w:t>, 8(1), 1124. https://doi.org/10.1038/s41467-017-00923-8</w:t>
      </w:r>
    </w:p>
    <w:p w14:paraId="61ECD486"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Gibb, R., </w:t>
      </w:r>
      <w:proofErr w:type="spellStart"/>
      <w:r w:rsidRPr="00653355">
        <w:rPr>
          <w:rFonts w:ascii="Times New Roman" w:hAnsi="Times New Roman" w:cs="Times New Roman"/>
        </w:rPr>
        <w:t>Franklinos</w:t>
      </w:r>
      <w:proofErr w:type="spellEnd"/>
      <w:r w:rsidRPr="00653355">
        <w:rPr>
          <w:rFonts w:ascii="Times New Roman" w:hAnsi="Times New Roman" w:cs="Times New Roman"/>
        </w:rPr>
        <w:t xml:space="preserve">, L. H., Redding, D. W., &amp; Jones, K. E. (2020). Ecosystem perspectives are needed to manage zoonotic risks in a changing climate. </w:t>
      </w:r>
      <w:r w:rsidRPr="00653355">
        <w:rPr>
          <w:rFonts w:ascii="Times New Roman" w:hAnsi="Times New Roman" w:cs="Times New Roman"/>
          <w:i/>
          <w:iCs/>
        </w:rPr>
        <w:t>BMJ</w:t>
      </w:r>
      <w:r w:rsidRPr="00653355">
        <w:rPr>
          <w:rFonts w:ascii="Times New Roman" w:hAnsi="Times New Roman" w:cs="Times New Roman"/>
        </w:rPr>
        <w:t>, 371, m3389. https://doi.org/10.1136/bmj.m3389</w:t>
      </w:r>
    </w:p>
    <w:p w14:paraId="55A1FBF5"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World Health Organization. (2023). </w:t>
      </w:r>
      <w:r w:rsidRPr="00653355">
        <w:rPr>
          <w:rFonts w:ascii="Times New Roman" w:hAnsi="Times New Roman" w:cs="Times New Roman"/>
          <w:i/>
          <w:iCs/>
        </w:rPr>
        <w:t>Global surveillance and monitoring system for AMR</w:t>
      </w:r>
      <w:r w:rsidRPr="00653355">
        <w:rPr>
          <w:rFonts w:ascii="Times New Roman" w:hAnsi="Times New Roman" w:cs="Times New Roman"/>
        </w:rPr>
        <w:t xml:space="preserve">. </w:t>
      </w:r>
      <w:hyperlink r:id="rId8" w:tgtFrame="_new" w:history="1">
        <w:r w:rsidRPr="00653355">
          <w:rPr>
            <w:rStyle w:val="Hyperlink"/>
            <w:rFonts w:ascii="Times New Roman" w:hAnsi="Times New Roman" w:cs="Times New Roman"/>
          </w:rPr>
          <w:t>https://www.who.int/initiatives/glass</w:t>
        </w:r>
      </w:hyperlink>
    </w:p>
    <w:p w14:paraId="424BD9B2" w14:textId="77777777" w:rsidR="00653355" w:rsidRPr="00653355" w:rsidRDefault="00653355" w:rsidP="00AB42A8">
      <w:pPr>
        <w:pStyle w:val="ListParagraph"/>
        <w:numPr>
          <w:ilvl w:val="0"/>
          <w:numId w:val="11"/>
        </w:numPr>
        <w:spacing w:line="360" w:lineRule="auto"/>
        <w:rPr>
          <w:rFonts w:ascii="Times New Roman" w:hAnsi="Times New Roman" w:cs="Times New Roman"/>
        </w:rPr>
      </w:pPr>
      <w:proofErr w:type="spellStart"/>
      <w:r w:rsidRPr="00653355">
        <w:rPr>
          <w:rFonts w:ascii="Times New Roman" w:hAnsi="Times New Roman" w:cs="Times New Roman"/>
        </w:rPr>
        <w:t>Daszak</w:t>
      </w:r>
      <w:proofErr w:type="spellEnd"/>
      <w:r w:rsidRPr="00653355">
        <w:rPr>
          <w:rFonts w:ascii="Times New Roman" w:hAnsi="Times New Roman" w:cs="Times New Roman"/>
        </w:rPr>
        <w:t xml:space="preserve">, P., </w:t>
      </w:r>
      <w:proofErr w:type="spellStart"/>
      <w:r w:rsidRPr="00653355">
        <w:rPr>
          <w:rFonts w:ascii="Times New Roman" w:hAnsi="Times New Roman" w:cs="Times New Roman"/>
        </w:rPr>
        <w:t>Olival</w:t>
      </w:r>
      <w:proofErr w:type="spellEnd"/>
      <w:r w:rsidRPr="00653355">
        <w:rPr>
          <w:rFonts w:ascii="Times New Roman" w:hAnsi="Times New Roman" w:cs="Times New Roman"/>
        </w:rPr>
        <w:t xml:space="preserve">, K. J., &amp; Li, H. (2020). A strategy to prevent future pandemics similar to COVID-19. </w:t>
      </w:r>
      <w:r w:rsidRPr="00653355">
        <w:rPr>
          <w:rFonts w:ascii="Times New Roman" w:hAnsi="Times New Roman" w:cs="Times New Roman"/>
          <w:i/>
          <w:iCs/>
        </w:rPr>
        <w:t>Biosafety and Health</w:t>
      </w:r>
      <w:r w:rsidRPr="00653355">
        <w:rPr>
          <w:rFonts w:ascii="Times New Roman" w:hAnsi="Times New Roman" w:cs="Times New Roman"/>
        </w:rPr>
        <w:t>, 2(2), 101–103. https://doi.org/10.1016/j.bsheal.2020.05.001</w:t>
      </w:r>
    </w:p>
    <w:p w14:paraId="72EB4685"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Mackenzie, J. S., &amp; Smith, D. W. (2020). COVID-19: A novel zoonotic disease caused by a coronavirus from China: What we know and what we don’t. </w:t>
      </w:r>
      <w:r w:rsidRPr="00653355">
        <w:rPr>
          <w:rFonts w:ascii="Times New Roman" w:hAnsi="Times New Roman" w:cs="Times New Roman"/>
          <w:i/>
          <w:iCs/>
        </w:rPr>
        <w:t>Microbiology Australia</w:t>
      </w:r>
      <w:r w:rsidRPr="00653355">
        <w:rPr>
          <w:rFonts w:ascii="Times New Roman" w:hAnsi="Times New Roman" w:cs="Times New Roman"/>
        </w:rPr>
        <w:t>, 41(1), 45–50. https://doi.org/10.1071/MA20013</w:t>
      </w:r>
    </w:p>
    <w:p w14:paraId="46FD59BF"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Baker, R. E., Mahmud, A. S., Miller, I. F., Rajeev, M., </w:t>
      </w:r>
      <w:proofErr w:type="spellStart"/>
      <w:r w:rsidRPr="00653355">
        <w:rPr>
          <w:rFonts w:ascii="Times New Roman" w:hAnsi="Times New Roman" w:cs="Times New Roman"/>
        </w:rPr>
        <w:t>Rasambainarivo</w:t>
      </w:r>
      <w:proofErr w:type="spellEnd"/>
      <w:r w:rsidRPr="00653355">
        <w:rPr>
          <w:rFonts w:ascii="Times New Roman" w:hAnsi="Times New Roman" w:cs="Times New Roman"/>
        </w:rPr>
        <w:t xml:space="preserve">, F., Rice, B. L., ... &amp; Grenfell, B. T. (2022). Infectious disease in an era of global change. </w:t>
      </w:r>
      <w:r w:rsidRPr="00653355">
        <w:rPr>
          <w:rFonts w:ascii="Times New Roman" w:hAnsi="Times New Roman" w:cs="Times New Roman"/>
          <w:i/>
          <w:iCs/>
        </w:rPr>
        <w:t>Nature Reviews Microbiology</w:t>
      </w:r>
      <w:r w:rsidRPr="00653355">
        <w:rPr>
          <w:rFonts w:ascii="Times New Roman" w:hAnsi="Times New Roman" w:cs="Times New Roman"/>
        </w:rPr>
        <w:t>, 20(4), 193–205. https://doi.org/10.1038/s41579-021-00639-z</w:t>
      </w:r>
    </w:p>
    <w:p w14:paraId="0068D0ED"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Tatem, A. J., Rogers, D. J., &amp; Hay, S. I. (2006). Global transport networks and infectious disease spread. </w:t>
      </w:r>
      <w:r w:rsidRPr="00653355">
        <w:rPr>
          <w:rFonts w:ascii="Times New Roman" w:hAnsi="Times New Roman" w:cs="Times New Roman"/>
          <w:i/>
          <w:iCs/>
        </w:rPr>
        <w:t>Advances in Parasitology</w:t>
      </w:r>
      <w:r w:rsidRPr="00653355">
        <w:rPr>
          <w:rFonts w:ascii="Times New Roman" w:hAnsi="Times New Roman" w:cs="Times New Roman"/>
        </w:rPr>
        <w:t>, 62, 293–343. https://doi.org/10.1016/S0065-308X(05)62009-X</w:t>
      </w:r>
    </w:p>
    <w:p w14:paraId="5023D416"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Semenza, J. C., &amp; Suk, J. E. (2018). Vector-borne diseases and climate change: A European perspective. </w:t>
      </w:r>
      <w:r w:rsidRPr="00653355">
        <w:rPr>
          <w:rFonts w:ascii="Times New Roman" w:hAnsi="Times New Roman" w:cs="Times New Roman"/>
          <w:i/>
          <w:iCs/>
        </w:rPr>
        <w:t>FEMS Microbiology Letters</w:t>
      </w:r>
      <w:r w:rsidRPr="00653355">
        <w:rPr>
          <w:rFonts w:ascii="Times New Roman" w:hAnsi="Times New Roman" w:cs="Times New Roman"/>
        </w:rPr>
        <w:t>, 365(2), fnx244. https://doi.org/10.1093/femsle/fnx244</w:t>
      </w:r>
    </w:p>
    <w:p w14:paraId="098C2E7B"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Gostin, L. O., &amp; Wiley, L. F. (2020). Governmental public health powers during the COVID-19 pandemic: Stay-at-home orders, business closures, and travel restrictions. </w:t>
      </w:r>
      <w:r w:rsidRPr="00653355">
        <w:rPr>
          <w:rFonts w:ascii="Times New Roman" w:hAnsi="Times New Roman" w:cs="Times New Roman"/>
          <w:i/>
          <w:iCs/>
        </w:rPr>
        <w:t>JAMA</w:t>
      </w:r>
      <w:r w:rsidRPr="00653355">
        <w:rPr>
          <w:rFonts w:ascii="Times New Roman" w:hAnsi="Times New Roman" w:cs="Times New Roman"/>
        </w:rPr>
        <w:t>, 323(21), 2137–2138. https://doi.org/10.1001/jama.2020.5460</w:t>
      </w:r>
    </w:p>
    <w:p w14:paraId="61DFE86B"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Piot, P., &amp; Spencer, J. (2020). Emergent threats call for a stronger global health response. </w:t>
      </w:r>
      <w:r w:rsidRPr="00653355">
        <w:rPr>
          <w:rFonts w:ascii="Times New Roman" w:hAnsi="Times New Roman" w:cs="Times New Roman"/>
          <w:i/>
          <w:iCs/>
        </w:rPr>
        <w:t>Nature</w:t>
      </w:r>
      <w:r w:rsidRPr="00653355">
        <w:rPr>
          <w:rFonts w:ascii="Times New Roman" w:hAnsi="Times New Roman" w:cs="Times New Roman"/>
        </w:rPr>
        <w:t>, 583(7816), 174–176. https://doi.org/10.1038/d41586-020-01910-7</w:t>
      </w:r>
    </w:p>
    <w:p w14:paraId="65E43280"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Kupferschmidt, K. (2020). Genome analyses help track coronavirus’ moves. </w:t>
      </w:r>
      <w:r w:rsidRPr="00653355">
        <w:rPr>
          <w:rFonts w:ascii="Times New Roman" w:hAnsi="Times New Roman" w:cs="Times New Roman"/>
          <w:i/>
          <w:iCs/>
        </w:rPr>
        <w:t>Science</w:t>
      </w:r>
      <w:r w:rsidRPr="00653355">
        <w:rPr>
          <w:rFonts w:ascii="Times New Roman" w:hAnsi="Times New Roman" w:cs="Times New Roman"/>
        </w:rPr>
        <w:t>, 367(6483), 1176–1177. https://doi.org/10.1126/science.367.6483.1176</w:t>
      </w:r>
    </w:p>
    <w:p w14:paraId="7E724C56"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lastRenderedPageBreak/>
        <w:t xml:space="preserve">Global Preparedness Monitoring Board. (2019). </w:t>
      </w:r>
      <w:r w:rsidRPr="00653355">
        <w:rPr>
          <w:rFonts w:ascii="Times New Roman" w:hAnsi="Times New Roman" w:cs="Times New Roman"/>
          <w:i/>
          <w:iCs/>
        </w:rPr>
        <w:t>A world at risk: Annual report on global preparedness for health emergencies</w:t>
      </w:r>
      <w:r w:rsidRPr="00653355">
        <w:rPr>
          <w:rFonts w:ascii="Times New Roman" w:hAnsi="Times New Roman" w:cs="Times New Roman"/>
        </w:rPr>
        <w:t>. https://apps.who.int/gpmb/assets/annual_report/GPMB_Annual_Report_English.pdf</w:t>
      </w:r>
    </w:p>
    <w:p w14:paraId="01E77868"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United Nations Environment </w:t>
      </w:r>
      <w:proofErr w:type="spellStart"/>
      <w:r w:rsidRPr="00653355">
        <w:rPr>
          <w:rFonts w:ascii="Times New Roman" w:hAnsi="Times New Roman" w:cs="Times New Roman"/>
        </w:rPr>
        <w:t>Programme</w:t>
      </w:r>
      <w:proofErr w:type="spellEnd"/>
      <w:r w:rsidRPr="00653355">
        <w:rPr>
          <w:rFonts w:ascii="Times New Roman" w:hAnsi="Times New Roman" w:cs="Times New Roman"/>
        </w:rPr>
        <w:t xml:space="preserve">. (2020). </w:t>
      </w:r>
      <w:r w:rsidRPr="00653355">
        <w:rPr>
          <w:rFonts w:ascii="Times New Roman" w:hAnsi="Times New Roman" w:cs="Times New Roman"/>
          <w:i/>
          <w:iCs/>
        </w:rPr>
        <w:t>Preventing the next pandemic: Zoonotic diseases and how to break the chain of transmission</w:t>
      </w:r>
      <w:r w:rsidRPr="00653355">
        <w:rPr>
          <w:rFonts w:ascii="Times New Roman" w:hAnsi="Times New Roman" w:cs="Times New Roman"/>
        </w:rPr>
        <w:t>. https://www.unep.org/resources/report/preventing-future-zoonotic-disease-outbreaks</w:t>
      </w:r>
    </w:p>
    <w:p w14:paraId="2802D652"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Lurie, N., Sharfstein, J. M., &amp; Goodman, J. L. (2020). The development of COVID-19 vaccines: Safeguards needed. </w:t>
      </w:r>
      <w:r w:rsidRPr="00653355">
        <w:rPr>
          <w:rFonts w:ascii="Times New Roman" w:hAnsi="Times New Roman" w:cs="Times New Roman"/>
          <w:i/>
          <w:iCs/>
        </w:rPr>
        <w:t>JAMA</w:t>
      </w:r>
      <w:r w:rsidRPr="00653355">
        <w:rPr>
          <w:rFonts w:ascii="Times New Roman" w:hAnsi="Times New Roman" w:cs="Times New Roman"/>
        </w:rPr>
        <w:t>, 324(5), 439–440. https://doi.org/10.1001/jama.2020.12461</w:t>
      </w:r>
    </w:p>
    <w:p w14:paraId="0FE4C589"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World Health Organization. (2020). </w:t>
      </w:r>
      <w:r w:rsidRPr="00653355">
        <w:rPr>
          <w:rFonts w:ascii="Times New Roman" w:hAnsi="Times New Roman" w:cs="Times New Roman"/>
          <w:i/>
          <w:iCs/>
        </w:rPr>
        <w:t>Ethics and COVID-19: Resource allocation and priority-setting</w:t>
      </w:r>
      <w:r w:rsidRPr="00653355">
        <w:rPr>
          <w:rFonts w:ascii="Times New Roman" w:hAnsi="Times New Roman" w:cs="Times New Roman"/>
        </w:rPr>
        <w:t xml:space="preserve">. </w:t>
      </w:r>
      <w:hyperlink r:id="rId9" w:tgtFrame="_new" w:history="1">
        <w:r w:rsidRPr="00653355">
          <w:rPr>
            <w:rStyle w:val="Hyperlink"/>
            <w:rFonts w:ascii="Times New Roman" w:hAnsi="Times New Roman" w:cs="Times New Roman"/>
          </w:rPr>
          <w:t>https://www.who.int/publications/i/item/WHO-2019-nCoV-Ethics_Resource_allocation-2020.1</w:t>
        </w:r>
      </w:hyperlink>
    </w:p>
    <w:p w14:paraId="567AD6A9" w14:textId="77777777"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Holmes, E. C., Dudas, G., Rambaut, A., &amp; Andersen, K. G. (2016). The evolution of Ebola virus: Insights from the 2013–2016 epidemic. </w:t>
      </w:r>
      <w:r w:rsidRPr="00653355">
        <w:rPr>
          <w:rFonts w:ascii="Times New Roman" w:hAnsi="Times New Roman" w:cs="Times New Roman"/>
          <w:i/>
          <w:iCs/>
        </w:rPr>
        <w:t>Nature</w:t>
      </w:r>
      <w:r w:rsidRPr="00653355">
        <w:rPr>
          <w:rFonts w:ascii="Times New Roman" w:hAnsi="Times New Roman" w:cs="Times New Roman"/>
        </w:rPr>
        <w:t>, 538(7624), 193–200. https://doi.org/10.1038/nature19790</w:t>
      </w:r>
    </w:p>
    <w:p w14:paraId="4189EC95" w14:textId="77777777" w:rsidR="00653355" w:rsidRPr="006C14FA" w:rsidRDefault="00653355" w:rsidP="00AB42A8">
      <w:pPr>
        <w:spacing w:line="360" w:lineRule="auto"/>
        <w:rPr>
          <w:rFonts w:ascii="Times New Roman" w:hAnsi="Times New Roman" w:cs="Times New Roman"/>
        </w:rPr>
      </w:pPr>
    </w:p>
    <w:p w14:paraId="6345EC24" w14:textId="77777777" w:rsidR="00507566" w:rsidRPr="006C14FA" w:rsidRDefault="00507566" w:rsidP="00AB42A8">
      <w:pPr>
        <w:spacing w:line="360" w:lineRule="auto"/>
        <w:rPr>
          <w:rFonts w:ascii="Times New Roman" w:hAnsi="Times New Roman" w:cs="Times New Roman"/>
        </w:rPr>
      </w:pPr>
    </w:p>
    <w:p w14:paraId="0C80FD05" w14:textId="77777777" w:rsidR="00E82229" w:rsidRPr="006C14FA" w:rsidRDefault="00E82229" w:rsidP="00AB42A8">
      <w:pPr>
        <w:spacing w:line="360" w:lineRule="auto"/>
        <w:rPr>
          <w:rFonts w:ascii="Times New Roman" w:hAnsi="Times New Roman" w:cs="Times New Roman"/>
          <w:b/>
          <w:bCs/>
        </w:rPr>
      </w:pPr>
    </w:p>
    <w:sectPr w:rsidR="00E82229" w:rsidRPr="006C14FA" w:rsidSect="006445F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8EDB9" w14:textId="77777777" w:rsidR="00BC3BC1" w:rsidRDefault="00BC3BC1" w:rsidP="00C942D1">
      <w:pPr>
        <w:spacing w:after="0" w:line="240" w:lineRule="auto"/>
      </w:pPr>
      <w:r>
        <w:separator/>
      </w:r>
    </w:p>
  </w:endnote>
  <w:endnote w:type="continuationSeparator" w:id="0">
    <w:p w14:paraId="736F5A7A" w14:textId="77777777" w:rsidR="00BC3BC1" w:rsidRDefault="00BC3BC1" w:rsidP="00C9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BA90C" w14:textId="77777777" w:rsidR="00C942D1" w:rsidRDefault="00C94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04493" w14:textId="77777777" w:rsidR="00C942D1" w:rsidRDefault="00C94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1AC72" w14:textId="77777777" w:rsidR="00C942D1" w:rsidRDefault="00C94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8AB8B" w14:textId="77777777" w:rsidR="00BC3BC1" w:rsidRDefault="00BC3BC1" w:rsidP="00C942D1">
      <w:pPr>
        <w:spacing w:after="0" w:line="240" w:lineRule="auto"/>
      </w:pPr>
      <w:r>
        <w:separator/>
      </w:r>
    </w:p>
  </w:footnote>
  <w:footnote w:type="continuationSeparator" w:id="0">
    <w:p w14:paraId="61FE5863" w14:textId="77777777" w:rsidR="00BC3BC1" w:rsidRDefault="00BC3BC1" w:rsidP="00C94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5967F" w14:textId="53649A7E" w:rsidR="00C942D1" w:rsidRDefault="00C942D1">
    <w:pPr>
      <w:pStyle w:val="Header"/>
    </w:pPr>
    <w:r>
      <w:rPr>
        <w:noProof/>
      </w:rPr>
      <w:pict w14:anchorId="563F3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4D0B" w14:textId="29326191" w:rsidR="00C942D1" w:rsidRDefault="00C942D1">
    <w:pPr>
      <w:pStyle w:val="Header"/>
    </w:pPr>
    <w:r>
      <w:rPr>
        <w:noProof/>
      </w:rPr>
      <w:pict w14:anchorId="04AE2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D793" w14:textId="695ABD98" w:rsidR="00C942D1" w:rsidRDefault="00C942D1">
    <w:pPr>
      <w:pStyle w:val="Header"/>
    </w:pPr>
    <w:r>
      <w:rPr>
        <w:noProof/>
      </w:rPr>
      <w:pict w14:anchorId="5B125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A66DF"/>
    <w:multiLevelType w:val="multilevel"/>
    <w:tmpl w:val="7C34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1552F"/>
    <w:multiLevelType w:val="multilevel"/>
    <w:tmpl w:val="5872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57080"/>
    <w:multiLevelType w:val="hybridMultilevel"/>
    <w:tmpl w:val="602CD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B764A"/>
    <w:multiLevelType w:val="multilevel"/>
    <w:tmpl w:val="91E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27F3A"/>
    <w:multiLevelType w:val="multilevel"/>
    <w:tmpl w:val="6E6C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36F78"/>
    <w:multiLevelType w:val="multilevel"/>
    <w:tmpl w:val="4A6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2513C"/>
    <w:multiLevelType w:val="multilevel"/>
    <w:tmpl w:val="699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05F74"/>
    <w:multiLevelType w:val="hybridMultilevel"/>
    <w:tmpl w:val="FCE8E82C"/>
    <w:lvl w:ilvl="0" w:tplc="F8B6F09A">
      <w:numFmt w:val="bullet"/>
      <w:lvlText w:val=""/>
      <w:lvlJc w:val="left"/>
      <w:pPr>
        <w:ind w:left="744" w:hanging="384"/>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A2C1A"/>
    <w:multiLevelType w:val="multilevel"/>
    <w:tmpl w:val="2DE8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85236"/>
    <w:multiLevelType w:val="multilevel"/>
    <w:tmpl w:val="391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AF289B"/>
    <w:multiLevelType w:val="hybridMultilevel"/>
    <w:tmpl w:val="5CF8E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8680F"/>
    <w:multiLevelType w:val="multilevel"/>
    <w:tmpl w:val="C184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D490F"/>
    <w:multiLevelType w:val="multilevel"/>
    <w:tmpl w:val="F14C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2"/>
  </w:num>
  <w:num w:numId="4">
    <w:abstractNumId w:val="0"/>
  </w:num>
  <w:num w:numId="5">
    <w:abstractNumId w:val="9"/>
  </w:num>
  <w:num w:numId="6">
    <w:abstractNumId w:val="1"/>
  </w:num>
  <w:num w:numId="7">
    <w:abstractNumId w:val="8"/>
  </w:num>
  <w:num w:numId="8">
    <w:abstractNumId w:val="4"/>
  </w:num>
  <w:num w:numId="9">
    <w:abstractNumId w:val="5"/>
  </w:num>
  <w:num w:numId="10">
    <w:abstractNumId w:val="6"/>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2229"/>
    <w:rsid w:val="000D6F78"/>
    <w:rsid w:val="001B3261"/>
    <w:rsid w:val="00200698"/>
    <w:rsid w:val="002112E6"/>
    <w:rsid w:val="003168A2"/>
    <w:rsid w:val="00362731"/>
    <w:rsid w:val="003703C9"/>
    <w:rsid w:val="003A09CB"/>
    <w:rsid w:val="004C7A6E"/>
    <w:rsid w:val="004E54C8"/>
    <w:rsid w:val="00507566"/>
    <w:rsid w:val="00552D4B"/>
    <w:rsid w:val="00586BE8"/>
    <w:rsid w:val="006445F0"/>
    <w:rsid w:val="00653355"/>
    <w:rsid w:val="0068086B"/>
    <w:rsid w:val="006C14FA"/>
    <w:rsid w:val="00795B6A"/>
    <w:rsid w:val="007F6831"/>
    <w:rsid w:val="008A1F6E"/>
    <w:rsid w:val="009771A6"/>
    <w:rsid w:val="00A8472C"/>
    <w:rsid w:val="00AB42A8"/>
    <w:rsid w:val="00BC3BC1"/>
    <w:rsid w:val="00C44BE5"/>
    <w:rsid w:val="00C942D1"/>
    <w:rsid w:val="00DB414D"/>
    <w:rsid w:val="00E60139"/>
    <w:rsid w:val="00E8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0D43E2"/>
  <w15:docId w15:val="{E7AFDFAB-A799-4FD2-B203-BCFE0108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5F0"/>
  </w:style>
  <w:style w:type="paragraph" w:styleId="Heading1">
    <w:name w:val="heading 1"/>
    <w:basedOn w:val="Normal"/>
    <w:next w:val="Normal"/>
    <w:link w:val="Heading1Char"/>
    <w:uiPriority w:val="9"/>
    <w:qFormat/>
    <w:rsid w:val="00E82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2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22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22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22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2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2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22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22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22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22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2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229"/>
    <w:rPr>
      <w:rFonts w:eastAsiaTheme="majorEastAsia" w:cstheme="majorBidi"/>
      <w:color w:val="272727" w:themeColor="text1" w:themeTint="D8"/>
    </w:rPr>
  </w:style>
  <w:style w:type="paragraph" w:styleId="Title">
    <w:name w:val="Title"/>
    <w:basedOn w:val="Normal"/>
    <w:next w:val="Normal"/>
    <w:link w:val="TitleChar"/>
    <w:uiPriority w:val="10"/>
    <w:qFormat/>
    <w:rsid w:val="00E82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229"/>
    <w:pPr>
      <w:spacing w:before="160"/>
      <w:jc w:val="center"/>
    </w:pPr>
    <w:rPr>
      <w:i/>
      <w:iCs/>
      <w:color w:val="404040" w:themeColor="text1" w:themeTint="BF"/>
    </w:rPr>
  </w:style>
  <w:style w:type="character" w:customStyle="1" w:styleId="QuoteChar">
    <w:name w:val="Quote Char"/>
    <w:basedOn w:val="DefaultParagraphFont"/>
    <w:link w:val="Quote"/>
    <w:uiPriority w:val="29"/>
    <w:rsid w:val="00E82229"/>
    <w:rPr>
      <w:i/>
      <w:iCs/>
      <w:color w:val="404040" w:themeColor="text1" w:themeTint="BF"/>
    </w:rPr>
  </w:style>
  <w:style w:type="paragraph" w:styleId="ListParagraph">
    <w:name w:val="List Paragraph"/>
    <w:basedOn w:val="Normal"/>
    <w:uiPriority w:val="34"/>
    <w:qFormat/>
    <w:rsid w:val="00E82229"/>
    <w:pPr>
      <w:ind w:left="720"/>
      <w:contextualSpacing/>
    </w:pPr>
  </w:style>
  <w:style w:type="character" w:styleId="IntenseEmphasis">
    <w:name w:val="Intense Emphasis"/>
    <w:basedOn w:val="DefaultParagraphFont"/>
    <w:uiPriority w:val="21"/>
    <w:qFormat/>
    <w:rsid w:val="00E82229"/>
    <w:rPr>
      <w:i/>
      <w:iCs/>
      <w:color w:val="2F5496" w:themeColor="accent1" w:themeShade="BF"/>
    </w:rPr>
  </w:style>
  <w:style w:type="paragraph" w:styleId="IntenseQuote">
    <w:name w:val="Intense Quote"/>
    <w:basedOn w:val="Normal"/>
    <w:next w:val="Normal"/>
    <w:link w:val="IntenseQuoteChar"/>
    <w:uiPriority w:val="30"/>
    <w:qFormat/>
    <w:rsid w:val="00E82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2229"/>
    <w:rPr>
      <w:i/>
      <w:iCs/>
      <w:color w:val="2F5496" w:themeColor="accent1" w:themeShade="BF"/>
    </w:rPr>
  </w:style>
  <w:style w:type="character" w:styleId="IntenseReference">
    <w:name w:val="Intense Reference"/>
    <w:basedOn w:val="DefaultParagraphFont"/>
    <w:uiPriority w:val="32"/>
    <w:qFormat/>
    <w:rsid w:val="00E82229"/>
    <w:rPr>
      <w:b/>
      <w:bCs/>
      <w:smallCaps/>
      <w:color w:val="2F5496" w:themeColor="accent1" w:themeShade="BF"/>
      <w:spacing w:val="5"/>
    </w:rPr>
  </w:style>
  <w:style w:type="character" w:styleId="Hyperlink">
    <w:name w:val="Hyperlink"/>
    <w:basedOn w:val="DefaultParagraphFont"/>
    <w:uiPriority w:val="99"/>
    <w:unhideWhenUsed/>
    <w:rsid w:val="00653355"/>
    <w:rPr>
      <w:color w:val="0563C1" w:themeColor="hyperlink"/>
      <w:u w:val="single"/>
    </w:rPr>
  </w:style>
  <w:style w:type="character" w:styleId="UnresolvedMention">
    <w:name w:val="Unresolved Mention"/>
    <w:basedOn w:val="DefaultParagraphFont"/>
    <w:uiPriority w:val="99"/>
    <w:semiHidden/>
    <w:unhideWhenUsed/>
    <w:rsid w:val="00A8472C"/>
    <w:rPr>
      <w:color w:val="605E5C"/>
      <w:shd w:val="clear" w:color="auto" w:fill="E1DFDD"/>
    </w:rPr>
  </w:style>
  <w:style w:type="paragraph" w:styleId="Header">
    <w:name w:val="header"/>
    <w:basedOn w:val="Normal"/>
    <w:link w:val="HeaderChar"/>
    <w:uiPriority w:val="99"/>
    <w:unhideWhenUsed/>
    <w:rsid w:val="00C9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2D1"/>
  </w:style>
  <w:style w:type="paragraph" w:styleId="Footer">
    <w:name w:val="footer"/>
    <w:basedOn w:val="Normal"/>
    <w:link w:val="FooterChar"/>
    <w:uiPriority w:val="99"/>
    <w:unhideWhenUsed/>
    <w:rsid w:val="00C9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2319">
      <w:bodyDiv w:val="1"/>
      <w:marLeft w:val="0"/>
      <w:marRight w:val="0"/>
      <w:marTop w:val="0"/>
      <w:marBottom w:val="0"/>
      <w:divBdr>
        <w:top w:val="none" w:sz="0" w:space="0" w:color="auto"/>
        <w:left w:val="none" w:sz="0" w:space="0" w:color="auto"/>
        <w:bottom w:val="none" w:sz="0" w:space="0" w:color="auto"/>
        <w:right w:val="none" w:sz="0" w:space="0" w:color="auto"/>
      </w:divBdr>
    </w:div>
    <w:div w:id="194536989">
      <w:bodyDiv w:val="1"/>
      <w:marLeft w:val="0"/>
      <w:marRight w:val="0"/>
      <w:marTop w:val="0"/>
      <w:marBottom w:val="0"/>
      <w:divBdr>
        <w:top w:val="none" w:sz="0" w:space="0" w:color="auto"/>
        <w:left w:val="none" w:sz="0" w:space="0" w:color="auto"/>
        <w:bottom w:val="none" w:sz="0" w:space="0" w:color="auto"/>
        <w:right w:val="none" w:sz="0" w:space="0" w:color="auto"/>
      </w:divBdr>
    </w:div>
    <w:div w:id="230820542">
      <w:bodyDiv w:val="1"/>
      <w:marLeft w:val="0"/>
      <w:marRight w:val="0"/>
      <w:marTop w:val="0"/>
      <w:marBottom w:val="0"/>
      <w:divBdr>
        <w:top w:val="none" w:sz="0" w:space="0" w:color="auto"/>
        <w:left w:val="none" w:sz="0" w:space="0" w:color="auto"/>
        <w:bottom w:val="none" w:sz="0" w:space="0" w:color="auto"/>
        <w:right w:val="none" w:sz="0" w:space="0" w:color="auto"/>
      </w:divBdr>
    </w:div>
    <w:div w:id="270867417">
      <w:bodyDiv w:val="1"/>
      <w:marLeft w:val="0"/>
      <w:marRight w:val="0"/>
      <w:marTop w:val="0"/>
      <w:marBottom w:val="0"/>
      <w:divBdr>
        <w:top w:val="none" w:sz="0" w:space="0" w:color="auto"/>
        <w:left w:val="none" w:sz="0" w:space="0" w:color="auto"/>
        <w:bottom w:val="none" w:sz="0" w:space="0" w:color="auto"/>
        <w:right w:val="none" w:sz="0" w:space="0" w:color="auto"/>
      </w:divBdr>
    </w:div>
    <w:div w:id="347412806">
      <w:bodyDiv w:val="1"/>
      <w:marLeft w:val="0"/>
      <w:marRight w:val="0"/>
      <w:marTop w:val="0"/>
      <w:marBottom w:val="0"/>
      <w:divBdr>
        <w:top w:val="none" w:sz="0" w:space="0" w:color="auto"/>
        <w:left w:val="none" w:sz="0" w:space="0" w:color="auto"/>
        <w:bottom w:val="none" w:sz="0" w:space="0" w:color="auto"/>
        <w:right w:val="none" w:sz="0" w:space="0" w:color="auto"/>
      </w:divBdr>
    </w:div>
    <w:div w:id="427696954">
      <w:bodyDiv w:val="1"/>
      <w:marLeft w:val="0"/>
      <w:marRight w:val="0"/>
      <w:marTop w:val="0"/>
      <w:marBottom w:val="0"/>
      <w:divBdr>
        <w:top w:val="none" w:sz="0" w:space="0" w:color="auto"/>
        <w:left w:val="none" w:sz="0" w:space="0" w:color="auto"/>
        <w:bottom w:val="none" w:sz="0" w:space="0" w:color="auto"/>
        <w:right w:val="none" w:sz="0" w:space="0" w:color="auto"/>
      </w:divBdr>
    </w:div>
    <w:div w:id="551159360">
      <w:bodyDiv w:val="1"/>
      <w:marLeft w:val="0"/>
      <w:marRight w:val="0"/>
      <w:marTop w:val="0"/>
      <w:marBottom w:val="0"/>
      <w:divBdr>
        <w:top w:val="none" w:sz="0" w:space="0" w:color="auto"/>
        <w:left w:val="none" w:sz="0" w:space="0" w:color="auto"/>
        <w:bottom w:val="none" w:sz="0" w:space="0" w:color="auto"/>
        <w:right w:val="none" w:sz="0" w:space="0" w:color="auto"/>
      </w:divBdr>
    </w:div>
    <w:div w:id="555093871">
      <w:bodyDiv w:val="1"/>
      <w:marLeft w:val="0"/>
      <w:marRight w:val="0"/>
      <w:marTop w:val="0"/>
      <w:marBottom w:val="0"/>
      <w:divBdr>
        <w:top w:val="none" w:sz="0" w:space="0" w:color="auto"/>
        <w:left w:val="none" w:sz="0" w:space="0" w:color="auto"/>
        <w:bottom w:val="none" w:sz="0" w:space="0" w:color="auto"/>
        <w:right w:val="none" w:sz="0" w:space="0" w:color="auto"/>
      </w:divBdr>
    </w:div>
    <w:div w:id="560099205">
      <w:bodyDiv w:val="1"/>
      <w:marLeft w:val="0"/>
      <w:marRight w:val="0"/>
      <w:marTop w:val="0"/>
      <w:marBottom w:val="0"/>
      <w:divBdr>
        <w:top w:val="none" w:sz="0" w:space="0" w:color="auto"/>
        <w:left w:val="none" w:sz="0" w:space="0" w:color="auto"/>
        <w:bottom w:val="none" w:sz="0" w:space="0" w:color="auto"/>
        <w:right w:val="none" w:sz="0" w:space="0" w:color="auto"/>
      </w:divBdr>
    </w:div>
    <w:div w:id="586382195">
      <w:bodyDiv w:val="1"/>
      <w:marLeft w:val="0"/>
      <w:marRight w:val="0"/>
      <w:marTop w:val="0"/>
      <w:marBottom w:val="0"/>
      <w:divBdr>
        <w:top w:val="none" w:sz="0" w:space="0" w:color="auto"/>
        <w:left w:val="none" w:sz="0" w:space="0" w:color="auto"/>
        <w:bottom w:val="none" w:sz="0" w:space="0" w:color="auto"/>
        <w:right w:val="none" w:sz="0" w:space="0" w:color="auto"/>
      </w:divBdr>
    </w:div>
    <w:div w:id="607658568">
      <w:bodyDiv w:val="1"/>
      <w:marLeft w:val="0"/>
      <w:marRight w:val="0"/>
      <w:marTop w:val="0"/>
      <w:marBottom w:val="0"/>
      <w:divBdr>
        <w:top w:val="none" w:sz="0" w:space="0" w:color="auto"/>
        <w:left w:val="none" w:sz="0" w:space="0" w:color="auto"/>
        <w:bottom w:val="none" w:sz="0" w:space="0" w:color="auto"/>
        <w:right w:val="none" w:sz="0" w:space="0" w:color="auto"/>
      </w:divBdr>
    </w:div>
    <w:div w:id="617764294">
      <w:bodyDiv w:val="1"/>
      <w:marLeft w:val="0"/>
      <w:marRight w:val="0"/>
      <w:marTop w:val="0"/>
      <w:marBottom w:val="0"/>
      <w:divBdr>
        <w:top w:val="none" w:sz="0" w:space="0" w:color="auto"/>
        <w:left w:val="none" w:sz="0" w:space="0" w:color="auto"/>
        <w:bottom w:val="none" w:sz="0" w:space="0" w:color="auto"/>
        <w:right w:val="none" w:sz="0" w:space="0" w:color="auto"/>
      </w:divBdr>
    </w:div>
    <w:div w:id="622736227">
      <w:bodyDiv w:val="1"/>
      <w:marLeft w:val="0"/>
      <w:marRight w:val="0"/>
      <w:marTop w:val="0"/>
      <w:marBottom w:val="0"/>
      <w:divBdr>
        <w:top w:val="none" w:sz="0" w:space="0" w:color="auto"/>
        <w:left w:val="none" w:sz="0" w:space="0" w:color="auto"/>
        <w:bottom w:val="none" w:sz="0" w:space="0" w:color="auto"/>
        <w:right w:val="none" w:sz="0" w:space="0" w:color="auto"/>
      </w:divBdr>
    </w:div>
    <w:div w:id="754520231">
      <w:bodyDiv w:val="1"/>
      <w:marLeft w:val="0"/>
      <w:marRight w:val="0"/>
      <w:marTop w:val="0"/>
      <w:marBottom w:val="0"/>
      <w:divBdr>
        <w:top w:val="none" w:sz="0" w:space="0" w:color="auto"/>
        <w:left w:val="none" w:sz="0" w:space="0" w:color="auto"/>
        <w:bottom w:val="none" w:sz="0" w:space="0" w:color="auto"/>
        <w:right w:val="none" w:sz="0" w:space="0" w:color="auto"/>
      </w:divBdr>
    </w:div>
    <w:div w:id="925961260">
      <w:bodyDiv w:val="1"/>
      <w:marLeft w:val="0"/>
      <w:marRight w:val="0"/>
      <w:marTop w:val="0"/>
      <w:marBottom w:val="0"/>
      <w:divBdr>
        <w:top w:val="none" w:sz="0" w:space="0" w:color="auto"/>
        <w:left w:val="none" w:sz="0" w:space="0" w:color="auto"/>
        <w:bottom w:val="none" w:sz="0" w:space="0" w:color="auto"/>
        <w:right w:val="none" w:sz="0" w:space="0" w:color="auto"/>
      </w:divBdr>
    </w:div>
    <w:div w:id="956259671">
      <w:bodyDiv w:val="1"/>
      <w:marLeft w:val="0"/>
      <w:marRight w:val="0"/>
      <w:marTop w:val="0"/>
      <w:marBottom w:val="0"/>
      <w:divBdr>
        <w:top w:val="none" w:sz="0" w:space="0" w:color="auto"/>
        <w:left w:val="none" w:sz="0" w:space="0" w:color="auto"/>
        <w:bottom w:val="none" w:sz="0" w:space="0" w:color="auto"/>
        <w:right w:val="none" w:sz="0" w:space="0" w:color="auto"/>
      </w:divBdr>
    </w:div>
    <w:div w:id="1014110699">
      <w:bodyDiv w:val="1"/>
      <w:marLeft w:val="0"/>
      <w:marRight w:val="0"/>
      <w:marTop w:val="0"/>
      <w:marBottom w:val="0"/>
      <w:divBdr>
        <w:top w:val="none" w:sz="0" w:space="0" w:color="auto"/>
        <w:left w:val="none" w:sz="0" w:space="0" w:color="auto"/>
        <w:bottom w:val="none" w:sz="0" w:space="0" w:color="auto"/>
        <w:right w:val="none" w:sz="0" w:space="0" w:color="auto"/>
      </w:divBdr>
    </w:div>
    <w:div w:id="1017269620">
      <w:bodyDiv w:val="1"/>
      <w:marLeft w:val="0"/>
      <w:marRight w:val="0"/>
      <w:marTop w:val="0"/>
      <w:marBottom w:val="0"/>
      <w:divBdr>
        <w:top w:val="none" w:sz="0" w:space="0" w:color="auto"/>
        <w:left w:val="none" w:sz="0" w:space="0" w:color="auto"/>
        <w:bottom w:val="none" w:sz="0" w:space="0" w:color="auto"/>
        <w:right w:val="none" w:sz="0" w:space="0" w:color="auto"/>
      </w:divBdr>
    </w:div>
    <w:div w:id="1040975653">
      <w:bodyDiv w:val="1"/>
      <w:marLeft w:val="0"/>
      <w:marRight w:val="0"/>
      <w:marTop w:val="0"/>
      <w:marBottom w:val="0"/>
      <w:divBdr>
        <w:top w:val="none" w:sz="0" w:space="0" w:color="auto"/>
        <w:left w:val="none" w:sz="0" w:space="0" w:color="auto"/>
        <w:bottom w:val="none" w:sz="0" w:space="0" w:color="auto"/>
        <w:right w:val="none" w:sz="0" w:space="0" w:color="auto"/>
      </w:divBdr>
    </w:div>
    <w:div w:id="1051922086">
      <w:bodyDiv w:val="1"/>
      <w:marLeft w:val="0"/>
      <w:marRight w:val="0"/>
      <w:marTop w:val="0"/>
      <w:marBottom w:val="0"/>
      <w:divBdr>
        <w:top w:val="none" w:sz="0" w:space="0" w:color="auto"/>
        <w:left w:val="none" w:sz="0" w:space="0" w:color="auto"/>
        <w:bottom w:val="none" w:sz="0" w:space="0" w:color="auto"/>
        <w:right w:val="none" w:sz="0" w:space="0" w:color="auto"/>
      </w:divBdr>
    </w:div>
    <w:div w:id="1105225326">
      <w:bodyDiv w:val="1"/>
      <w:marLeft w:val="0"/>
      <w:marRight w:val="0"/>
      <w:marTop w:val="0"/>
      <w:marBottom w:val="0"/>
      <w:divBdr>
        <w:top w:val="none" w:sz="0" w:space="0" w:color="auto"/>
        <w:left w:val="none" w:sz="0" w:space="0" w:color="auto"/>
        <w:bottom w:val="none" w:sz="0" w:space="0" w:color="auto"/>
        <w:right w:val="none" w:sz="0" w:space="0" w:color="auto"/>
      </w:divBdr>
    </w:div>
    <w:div w:id="1111170741">
      <w:bodyDiv w:val="1"/>
      <w:marLeft w:val="0"/>
      <w:marRight w:val="0"/>
      <w:marTop w:val="0"/>
      <w:marBottom w:val="0"/>
      <w:divBdr>
        <w:top w:val="none" w:sz="0" w:space="0" w:color="auto"/>
        <w:left w:val="none" w:sz="0" w:space="0" w:color="auto"/>
        <w:bottom w:val="none" w:sz="0" w:space="0" w:color="auto"/>
        <w:right w:val="none" w:sz="0" w:space="0" w:color="auto"/>
      </w:divBdr>
    </w:div>
    <w:div w:id="1294945863">
      <w:bodyDiv w:val="1"/>
      <w:marLeft w:val="0"/>
      <w:marRight w:val="0"/>
      <w:marTop w:val="0"/>
      <w:marBottom w:val="0"/>
      <w:divBdr>
        <w:top w:val="none" w:sz="0" w:space="0" w:color="auto"/>
        <w:left w:val="none" w:sz="0" w:space="0" w:color="auto"/>
        <w:bottom w:val="none" w:sz="0" w:space="0" w:color="auto"/>
        <w:right w:val="none" w:sz="0" w:space="0" w:color="auto"/>
      </w:divBdr>
    </w:div>
    <w:div w:id="1425220857">
      <w:bodyDiv w:val="1"/>
      <w:marLeft w:val="0"/>
      <w:marRight w:val="0"/>
      <w:marTop w:val="0"/>
      <w:marBottom w:val="0"/>
      <w:divBdr>
        <w:top w:val="none" w:sz="0" w:space="0" w:color="auto"/>
        <w:left w:val="none" w:sz="0" w:space="0" w:color="auto"/>
        <w:bottom w:val="none" w:sz="0" w:space="0" w:color="auto"/>
        <w:right w:val="none" w:sz="0" w:space="0" w:color="auto"/>
      </w:divBdr>
    </w:div>
    <w:div w:id="1521242720">
      <w:bodyDiv w:val="1"/>
      <w:marLeft w:val="0"/>
      <w:marRight w:val="0"/>
      <w:marTop w:val="0"/>
      <w:marBottom w:val="0"/>
      <w:divBdr>
        <w:top w:val="none" w:sz="0" w:space="0" w:color="auto"/>
        <w:left w:val="none" w:sz="0" w:space="0" w:color="auto"/>
        <w:bottom w:val="none" w:sz="0" w:space="0" w:color="auto"/>
        <w:right w:val="none" w:sz="0" w:space="0" w:color="auto"/>
      </w:divBdr>
    </w:div>
    <w:div w:id="1738237534">
      <w:bodyDiv w:val="1"/>
      <w:marLeft w:val="0"/>
      <w:marRight w:val="0"/>
      <w:marTop w:val="0"/>
      <w:marBottom w:val="0"/>
      <w:divBdr>
        <w:top w:val="none" w:sz="0" w:space="0" w:color="auto"/>
        <w:left w:val="none" w:sz="0" w:space="0" w:color="auto"/>
        <w:bottom w:val="none" w:sz="0" w:space="0" w:color="auto"/>
        <w:right w:val="none" w:sz="0" w:space="0" w:color="auto"/>
      </w:divBdr>
    </w:div>
    <w:div w:id="1759131675">
      <w:bodyDiv w:val="1"/>
      <w:marLeft w:val="0"/>
      <w:marRight w:val="0"/>
      <w:marTop w:val="0"/>
      <w:marBottom w:val="0"/>
      <w:divBdr>
        <w:top w:val="none" w:sz="0" w:space="0" w:color="auto"/>
        <w:left w:val="none" w:sz="0" w:space="0" w:color="auto"/>
        <w:bottom w:val="none" w:sz="0" w:space="0" w:color="auto"/>
        <w:right w:val="none" w:sz="0" w:space="0" w:color="auto"/>
      </w:divBdr>
    </w:div>
    <w:div w:id="1786339220">
      <w:bodyDiv w:val="1"/>
      <w:marLeft w:val="0"/>
      <w:marRight w:val="0"/>
      <w:marTop w:val="0"/>
      <w:marBottom w:val="0"/>
      <w:divBdr>
        <w:top w:val="none" w:sz="0" w:space="0" w:color="auto"/>
        <w:left w:val="none" w:sz="0" w:space="0" w:color="auto"/>
        <w:bottom w:val="none" w:sz="0" w:space="0" w:color="auto"/>
        <w:right w:val="none" w:sz="0" w:space="0" w:color="auto"/>
      </w:divBdr>
    </w:div>
    <w:div w:id="1894388658">
      <w:bodyDiv w:val="1"/>
      <w:marLeft w:val="0"/>
      <w:marRight w:val="0"/>
      <w:marTop w:val="0"/>
      <w:marBottom w:val="0"/>
      <w:divBdr>
        <w:top w:val="none" w:sz="0" w:space="0" w:color="auto"/>
        <w:left w:val="none" w:sz="0" w:space="0" w:color="auto"/>
        <w:bottom w:val="none" w:sz="0" w:space="0" w:color="auto"/>
        <w:right w:val="none" w:sz="0" w:space="0" w:color="auto"/>
      </w:divBdr>
    </w:div>
    <w:div w:id="19656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initiatives/glas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ho.int/publications/i/item/978924007000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publications/i/item/WHO-2019-nCoV-Ethics_Resource_allocation-202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20</Pages>
  <Words>6698</Words>
  <Characters>38183</Characters>
  <Application>Microsoft Office Word</Application>
  <DocSecurity>0</DocSecurity>
  <Lines>318</Lines>
  <Paragraphs>89</Paragraphs>
  <ScaleCrop>false</ScaleCrop>
  <Company/>
  <LinksUpToDate>false</LinksUpToDate>
  <CharactersWithSpaces>44792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gujjar saibbbb</dc:creator>
  <cp:keywords/>
  <dc:description/>
  <cp:lastModifiedBy>SDI 1084</cp:lastModifiedBy>
  <cp:revision>31</cp:revision>
  <dcterms:created xsi:type="dcterms:W3CDTF">2025-07-21T15:00:00Z</dcterms:created>
  <dcterms:modified xsi:type="dcterms:W3CDTF">2025-08-07T06:34:00Z</dcterms:modified>
</cp:coreProperties>
</file>