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5172" w14:textId="77777777" w:rsidR="00754C9A" w:rsidRDefault="00754C9A" w:rsidP="00441B6F">
      <w:pPr>
        <w:pStyle w:val="Title"/>
        <w:spacing w:after="0"/>
        <w:jc w:val="both"/>
        <w:rPr>
          <w:rFonts w:ascii="Arial" w:hAnsi="Arial" w:cs="Arial"/>
        </w:rPr>
      </w:pPr>
    </w:p>
    <w:p w14:paraId="437E5D75" w14:textId="77777777" w:rsidR="00690904" w:rsidRPr="00690904" w:rsidRDefault="00690904" w:rsidP="00690904">
      <w:pPr>
        <w:pStyle w:val="Author"/>
        <w:rPr>
          <w:rFonts w:ascii="Arial" w:hAnsi="Arial" w:cs="Arial"/>
          <w:bCs/>
          <w:i/>
          <w:iCs/>
          <w:kern w:val="28"/>
          <w:sz w:val="18"/>
          <w:szCs w:val="18"/>
          <w:u w:val="single"/>
        </w:rPr>
      </w:pPr>
      <w:r w:rsidRPr="00690904">
        <w:rPr>
          <w:rFonts w:ascii="Arial" w:hAnsi="Arial" w:cs="Arial"/>
          <w:bCs/>
          <w:i/>
          <w:iCs/>
          <w:kern w:val="28"/>
          <w:sz w:val="18"/>
          <w:szCs w:val="18"/>
          <w:u w:val="single"/>
        </w:rPr>
        <w:t>Review Article</w:t>
      </w:r>
    </w:p>
    <w:p w14:paraId="27CE5DC1" w14:textId="060B5DA6" w:rsidR="00163BC4" w:rsidRPr="00163BC4" w:rsidRDefault="00A63EF5" w:rsidP="00441B6F">
      <w:pPr>
        <w:pStyle w:val="Author"/>
        <w:spacing w:line="240" w:lineRule="auto"/>
        <w:rPr>
          <w:rFonts w:ascii="Arial" w:hAnsi="Arial" w:cs="Arial"/>
          <w:bCs/>
          <w:iCs/>
          <w:kern w:val="28"/>
          <w:sz w:val="36"/>
        </w:rPr>
      </w:pPr>
      <w:r w:rsidRPr="00A63EF5">
        <w:rPr>
          <w:rFonts w:ascii="Arial" w:hAnsi="Arial" w:cs="Arial"/>
          <w:bCs/>
          <w:iCs/>
          <w:kern w:val="28"/>
          <w:sz w:val="36"/>
        </w:rPr>
        <w:t>Antiparasitic, Antibiofilm, and Mucolytic Activities of Mimosa pudica: An Integrative Literature Review</w:t>
      </w:r>
      <w:r w:rsidR="00231920">
        <w:rPr>
          <w:rFonts w:ascii="Arial" w:hAnsi="Arial" w:cs="Arial"/>
          <w:bCs/>
          <w:iCs/>
          <w:kern w:val="28"/>
          <w:sz w:val="36"/>
        </w:rPr>
        <w:t xml:space="preserve"> </w:t>
      </w:r>
    </w:p>
    <w:p w14:paraId="32EF78B3" w14:textId="77777777" w:rsidR="00A258C3" w:rsidRPr="00790ADA" w:rsidRDefault="00A258C3" w:rsidP="00441B6F">
      <w:pPr>
        <w:pStyle w:val="Author"/>
        <w:spacing w:line="240" w:lineRule="auto"/>
        <w:jc w:val="both"/>
        <w:rPr>
          <w:rFonts w:ascii="Arial" w:hAnsi="Arial" w:cs="Arial"/>
          <w:sz w:val="36"/>
        </w:rPr>
      </w:pPr>
    </w:p>
    <w:p w14:paraId="1152DDD6" w14:textId="0A95394B" w:rsidR="00633614" w:rsidRPr="00A63EF5" w:rsidRDefault="00633614" w:rsidP="00441B6F">
      <w:pPr>
        <w:pStyle w:val="Affiliation"/>
        <w:spacing w:after="0" w:line="240" w:lineRule="auto"/>
        <w:rPr>
          <w:rFonts w:ascii="Arial" w:hAnsi="Arial" w:cs="Arial"/>
          <w:i/>
          <w:lang w:val="pt-BR"/>
        </w:rPr>
      </w:pPr>
    </w:p>
    <w:p w14:paraId="33150FF1" w14:textId="77777777" w:rsidR="00790ADA" w:rsidRPr="00A63EF5" w:rsidRDefault="00790ADA" w:rsidP="00441B6F">
      <w:pPr>
        <w:pStyle w:val="Affiliation"/>
        <w:spacing w:after="0" w:line="240" w:lineRule="auto"/>
        <w:jc w:val="both"/>
        <w:rPr>
          <w:rFonts w:ascii="Arial" w:hAnsi="Arial" w:cs="Arial"/>
          <w:lang w:val="pt-BR"/>
        </w:rPr>
      </w:pPr>
    </w:p>
    <w:p w14:paraId="4A11690A" w14:textId="77777777" w:rsidR="002C57D2" w:rsidRPr="00A63EF5" w:rsidRDefault="002C57D2" w:rsidP="00441B6F">
      <w:pPr>
        <w:pStyle w:val="Affiliation"/>
        <w:spacing w:after="0" w:line="240" w:lineRule="auto"/>
        <w:jc w:val="both"/>
        <w:rPr>
          <w:rFonts w:ascii="Arial" w:hAnsi="Arial" w:cs="Arial"/>
          <w:lang w:val="pt-BR"/>
        </w:rPr>
      </w:pPr>
    </w:p>
    <w:p w14:paraId="18F79255" w14:textId="77777777" w:rsidR="00B01FCD" w:rsidRPr="00FB3A86" w:rsidRDefault="004F7EBB" w:rsidP="00441B6F">
      <w:pPr>
        <w:pStyle w:val="Copyright"/>
        <w:spacing w:after="0" w:line="240" w:lineRule="auto"/>
        <w:jc w:val="both"/>
        <w:rPr>
          <w:rFonts w:ascii="Arial" w:hAnsi="Arial" w:cs="Arial"/>
        </w:rPr>
        <w:sectPr w:rsidR="00B01FCD" w:rsidRPr="00FB3A86" w:rsidSect="00C86F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75418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CB5775B" w14:textId="39EBA44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B0CBE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04E1F" w14:paraId="60753D12" w14:textId="77777777" w:rsidTr="001E44FE">
        <w:tc>
          <w:tcPr>
            <w:tcW w:w="9576" w:type="dxa"/>
            <w:shd w:val="clear" w:color="auto" w:fill="F2F2F2"/>
          </w:tcPr>
          <w:p w14:paraId="10007211" w14:textId="0E0E5600"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Intestinal parasitic diseases remain a significant public health challenge, especially in tropical and subtropical regions. Mimosa pudica L., commonly known as “sensitive plant”, has been widely used in traditional medicine due to its antiparasitic, antibiofilm, and mucolytic properties. This study investigates, through in vitro and in vivo assays and literature review, the effectiveness of M. pudica extracts and mucilage in eliminating parasites, pathogenic biofilms, and mucoid plaques, in addition to evaluating its phytochemical profile and toxicity. The results confirm the multifunctional potential of the plant, suggesting its application in intestinal detoxification protocols and the control of chronic infections. Mechanisms of action, limitations, and future clinical perspectives are discussed.</w:t>
            </w:r>
          </w:p>
          <w:p w14:paraId="78BF5D8F" w14:textId="1CDC0D22" w:rsidR="00505F06" w:rsidRPr="00404E1F" w:rsidRDefault="00505F06" w:rsidP="00404E1F">
            <w:pPr>
              <w:pStyle w:val="Body"/>
              <w:spacing w:after="0"/>
              <w:rPr>
                <w:rFonts w:ascii="Arial" w:eastAsia="Calibri" w:hAnsi="Arial" w:cs="Arial"/>
                <w:szCs w:val="22"/>
                <w:lang w:val="pt-BR"/>
              </w:rPr>
            </w:pPr>
          </w:p>
        </w:tc>
      </w:tr>
    </w:tbl>
    <w:p w14:paraId="0CB4BAC7" w14:textId="77777777" w:rsidR="00636EB2" w:rsidRPr="00404E1F" w:rsidRDefault="00636EB2" w:rsidP="00441B6F">
      <w:pPr>
        <w:pStyle w:val="Body"/>
        <w:spacing w:after="0"/>
        <w:rPr>
          <w:rFonts w:ascii="Arial" w:hAnsi="Arial" w:cs="Arial"/>
          <w:i/>
          <w:lang w:val="pt-BR"/>
        </w:rPr>
      </w:pPr>
    </w:p>
    <w:p w14:paraId="41EFAA7B" w14:textId="4AF84A8E" w:rsidR="00404E1F" w:rsidRPr="00404E1F" w:rsidRDefault="00A24E7E" w:rsidP="00404E1F">
      <w:pPr>
        <w:pStyle w:val="Body"/>
        <w:spacing w:after="0"/>
        <w:rPr>
          <w:rFonts w:ascii="Arial" w:eastAsia="Calibri" w:hAnsi="Arial" w:cs="Arial"/>
          <w:szCs w:val="22"/>
          <w:lang w:val="pt-BR"/>
        </w:rPr>
      </w:pPr>
      <w:r w:rsidRPr="00404E1F">
        <w:rPr>
          <w:rFonts w:ascii="Arial" w:hAnsi="Arial" w:cs="Arial"/>
          <w:i/>
          <w:lang w:val="pt-BR"/>
        </w:rPr>
        <w:t>Keywords</w:t>
      </w:r>
      <w:r w:rsidR="00404E1F" w:rsidRPr="00404E1F">
        <w:rPr>
          <w:rFonts w:ascii="Arial" w:eastAsia="Calibri" w:hAnsi="Arial" w:cs="Arial"/>
          <w:szCs w:val="22"/>
          <w:lang w:val="pt-BR"/>
        </w:rPr>
        <w:t>: Mimosa pudica, antiparasitic, biofilm, mucilage, mucoid plaques, intestinal detoxification</w:t>
      </w:r>
      <w:r w:rsidR="00404E1F">
        <w:rPr>
          <w:rFonts w:ascii="Arial" w:eastAsia="Calibri" w:hAnsi="Arial" w:cs="Arial"/>
          <w:szCs w:val="22"/>
          <w:lang w:val="pt-BR"/>
        </w:rPr>
        <w:t>.</w:t>
      </w:r>
    </w:p>
    <w:p w14:paraId="1B8BED12" w14:textId="226C09B3" w:rsidR="00B52896" w:rsidRPr="00404E1F" w:rsidRDefault="00B52896" w:rsidP="00441B6F">
      <w:pPr>
        <w:pStyle w:val="Body"/>
        <w:spacing w:after="0"/>
        <w:rPr>
          <w:rFonts w:ascii="Arial" w:hAnsi="Arial" w:cs="Arial"/>
          <w:i/>
          <w:lang w:val="pt-BR"/>
        </w:rPr>
      </w:pPr>
    </w:p>
    <w:p w14:paraId="621299D6" w14:textId="77777777" w:rsidR="0024282C" w:rsidRPr="00404E1F" w:rsidRDefault="0024282C" w:rsidP="00441B6F">
      <w:pPr>
        <w:pStyle w:val="Body"/>
        <w:spacing w:after="0"/>
        <w:rPr>
          <w:rFonts w:ascii="Arial" w:hAnsi="Arial" w:cs="Arial"/>
          <w:i/>
          <w:sz w:val="18"/>
          <w:lang w:val="pt-BR"/>
        </w:rPr>
      </w:pPr>
    </w:p>
    <w:p w14:paraId="7EA49FD3" w14:textId="77777777" w:rsidR="00505F06" w:rsidRPr="00404E1F" w:rsidRDefault="00505F06" w:rsidP="00441B6F">
      <w:pPr>
        <w:pStyle w:val="Body"/>
        <w:spacing w:after="0"/>
        <w:rPr>
          <w:rFonts w:ascii="Arial" w:hAnsi="Arial" w:cs="Arial"/>
          <w:i/>
          <w:lang w:val="pt-BR"/>
        </w:rPr>
      </w:pPr>
    </w:p>
    <w:p w14:paraId="0C944FE0" w14:textId="0CFBF1D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C8FF58" w14:textId="77777777" w:rsidR="00790ADA" w:rsidRPr="00FB3A86" w:rsidRDefault="00790ADA" w:rsidP="00441B6F">
      <w:pPr>
        <w:pStyle w:val="AbstHead"/>
        <w:spacing w:after="0"/>
        <w:jc w:val="both"/>
        <w:rPr>
          <w:rFonts w:ascii="Arial" w:hAnsi="Arial" w:cs="Arial"/>
        </w:rPr>
      </w:pPr>
    </w:p>
    <w:p w14:paraId="76764CEA" w14:textId="5ED312CD"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Intestinal parasitic diseases continue to represent a serious public health problem, especially in developing countries, where factors such as poor sanitation, frequent contact with contaminated soil, and limited health education contribute to high rates of protozoan and helminth infection (Hotez et al., 2008</w:t>
      </w:r>
      <w:r w:rsidR="003B2A84">
        <w:rPr>
          <w:rFonts w:ascii="Arial" w:eastAsia="Calibri" w:hAnsi="Arial" w:cs="Arial"/>
          <w:szCs w:val="22"/>
        </w:rPr>
        <w:t xml:space="preserve">; </w:t>
      </w:r>
      <w:r w:rsidR="003B2A84" w:rsidRPr="003B2A84">
        <w:rPr>
          <w:rFonts w:ascii="Arial" w:hAnsi="Arial" w:cs="Arial"/>
          <w:szCs w:val="18"/>
        </w:rPr>
        <w:t>Fauziah</w:t>
      </w:r>
      <w:r w:rsidR="003B2A84">
        <w:rPr>
          <w:rFonts w:ascii="Arial" w:hAnsi="Arial" w:cs="Arial"/>
          <w:szCs w:val="18"/>
        </w:rPr>
        <w:t xml:space="preserve"> et al., 2022</w:t>
      </w:r>
      <w:r w:rsidRPr="00404E1F">
        <w:rPr>
          <w:rFonts w:ascii="Arial" w:eastAsia="Calibri" w:hAnsi="Arial" w:cs="Arial"/>
          <w:szCs w:val="22"/>
        </w:rPr>
        <w:t>). At the same time, the rise of resistance to synthetic antiparasitic drugs, such as benzimidazoles and nitroimidazoles, has driven the search for therapeutic alternatives based on natural compounds with differentiated mechanisms of action and lower toxicity (Keiser &amp; Utzinger, 2010</w:t>
      </w:r>
      <w:r w:rsidR="003B2A84">
        <w:rPr>
          <w:rFonts w:ascii="Arial" w:eastAsia="Calibri" w:hAnsi="Arial" w:cs="Arial"/>
          <w:szCs w:val="22"/>
        </w:rPr>
        <w:t xml:space="preserve">; </w:t>
      </w:r>
      <w:r w:rsidR="003B2A84" w:rsidRPr="003B2A84">
        <w:rPr>
          <w:rFonts w:ascii="Arial" w:hAnsi="Arial" w:cs="Arial"/>
          <w:szCs w:val="18"/>
        </w:rPr>
        <w:t>La Hoz</w:t>
      </w:r>
      <w:r w:rsidR="003B2A84">
        <w:rPr>
          <w:rFonts w:ascii="Arial" w:hAnsi="Arial" w:cs="Arial"/>
          <w:szCs w:val="18"/>
        </w:rPr>
        <w:t xml:space="preserve"> et al., 2019</w:t>
      </w:r>
      <w:r w:rsidRPr="00404E1F">
        <w:rPr>
          <w:rFonts w:ascii="Arial" w:eastAsia="Calibri" w:hAnsi="Arial" w:cs="Arial"/>
          <w:szCs w:val="22"/>
        </w:rPr>
        <w:t>). In this context, medicinal plants have emerged as promising sources of bioactive molecules with multiple therapeutic targets.</w:t>
      </w:r>
    </w:p>
    <w:p w14:paraId="4594C4DC" w14:textId="3FC8C039"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Mimosa pudica L., popularly known as "</w:t>
      </w:r>
      <w:proofErr w:type="spellStart"/>
      <w:r w:rsidRPr="00A63EF5">
        <w:rPr>
          <w:rFonts w:ascii="Arial" w:eastAsia="Calibri" w:hAnsi="Arial" w:cs="Arial"/>
          <w:i/>
          <w:iCs/>
          <w:szCs w:val="22"/>
        </w:rPr>
        <w:t>dormideira</w:t>
      </w:r>
      <w:proofErr w:type="spellEnd"/>
      <w:r w:rsidRPr="00404E1F">
        <w:rPr>
          <w:rFonts w:ascii="Arial" w:eastAsia="Calibri" w:hAnsi="Arial" w:cs="Arial"/>
          <w:szCs w:val="22"/>
        </w:rPr>
        <w:t xml:space="preserve">," "sensitive," or "no-touch-me," is </w:t>
      </w:r>
      <w:proofErr w:type="gramStart"/>
      <w:r w:rsidRPr="00404E1F">
        <w:rPr>
          <w:rFonts w:ascii="Arial" w:eastAsia="Calibri" w:hAnsi="Arial" w:cs="Arial"/>
          <w:szCs w:val="22"/>
        </w:rPr>
        <w:t>a</w:t>
      </w:r>
      <w:proofErr w:type="gramEnd"/>
      <w:r w:rsidRPr="00404E1F">
        <w:rPr>
          <w:rFonts w:ascii="Arial" w:eastAsia="Calibri" w:hAnsi="Arial" w:cs="Arial"/>
          <w:szCs w:val="22"/>
        </w:rPr>
        <w:t xml:space="preserve"> herbaceous plant of the Fabaceae family, native to South America and widely distributed in tropical and subtropical regions (Azmi et al., 2011). It is characterized by its responsiveness to touch (</w:t>
      </w:r>
      <w:proofErr w:type="spellStart"/>
      <w:r w:rsidRPr="00404E1F">
        <w:rPr>
          <w:rFonts w:ascii="Arial" w:eastAsia="Calibri" w:hAnsi="Arial" w:cs="Arial"/>
          <w:szCs w:val="22"/>
        </w:rPr>
        <w:t>thigmonasty</w:t>
      </w:r>
      <w:proofErr w:type="spellEnd"/>
      <w:r w:rsidRPr="00404E1F">
        <w:rPr>
          <w:rFonts w:ascii="Arial" w:eastAsia="Calibri" w:hAnsi="Arial" w:cs="Arial"/>
          <w:szCs w:val="22"/>
        </w:rPr>
        <w:t xml:space="preserve">), a physiological adaptation mediated by potassium fluxes and rapid redistribution of water in the </w:t>
      </w:r>
      <w:proofErr w:type="spellStart"/>
      <w:r w:rsidRPr="00404E1F">
        <w:rPr>
          <w:rFonts w:ascii="Arial" w:eastAsia="Calibri" w:hAnsi="Arial" w:cs="Arial"/>
          <w:szCs w:val="22"/>
        </w:rPr>
        <w:t>pulvinulae</w:t>
      </w:r>
      <w:proofErr w:type="spellEnd"/>
      <w:r w:rsidRPr="00404E1F">
        <w:rPr>
          <w:rFonts w:ascii="Arial" w:eastAsia="Calibri" w:hAnsi="Arial" w:cs="Arial"/>
          <w:szCs w:val="22"/>
        </w:rPr>
        <w:t>, a phenomenon that has motivated studies since Darwin's time (Volkov et al., 2010</w:t>
      </w:r>
      <w:r w:rsidR="00726B2D">
        <w:rPr>
          <w:rFonts w:ascii="Arial" w:eastAsia="Calibri" w:hAnsi="Arial" w:cs="Arial"/>
          <w:szCs w:val="22"/>
        </w:rPr>
        <w:t>; Kumar, 2021</w:t>
      </w:r>
      <w:r w:rsidRPr="00404E1F">
        <w:rPr>
          <w:rFonts w:ascii="Arial" w:eastAsia="Calibri" w:hAnsi="Arial" w:cs="Arial"/>
          <w:szCs w:val="22"/>
        </w:rPr>
        <w:t>). However, beyond its botanical interest, the plant has been widely used in traditional medicine in various ethnomedical systems in Asia and Latin America, being employed in the treatment of diarrhea, hemorrhoids, dysentery, liver diseases, wounds, inflammation, and parasitic infections (Kumar et al., 2013; Joseph, George &amp; Mohan, 2017).</w:t>
      </w:r>
    </w:p>
    <w:p w14:paraId="77510D1A" w14:textId="357E9A97"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The broad therapeutic activity of M. pudica is directly related to its diverse phytochemical composition. The plant contains a variety of secondary metabolites such as alkaloids (</w:t>
      </w:r>
      <w:proofErr w:type="spellStart"/>
      <w:r w:rsidRPr="00404E1F">
        <w:rPr>
          <w:rFonts w:ascii="Arial" w:eastAsia="Calibri" w:hAnsi="Arial" w:cs="Arial"/>
          <w:szCs w:val="22"/>
        </w:rPr>
        <w:t>mimosine</w:t>
      </w:r>
      <w:proofErr w:type="spellEnd"/>
      <w:r w:rsidRPr="00404E1F">
        <w:rPr>
          <w:rFonts w:ascii="Arial" w:eastAsia="Calibri" w:hAnsi="Arial" w:cs="Arial"/>
          <w:szCs w:val="22"/>
        </w:rPr>
        <w:t xml:space="preserve">), flavonoids (quercetin, </w:t>
      </w:r>
      <w:r w:rsidRPr="00404E1F">
        <w:rPr>
          <w:rFonts w:ascii="Arial" w:eastAsia="Calibri" w:hAnsi="Arial" w:cs="Arial"/>
          <w:szCs w:val="22"/>
        </w:rPr>
        <w:lastRenderedPageBreak/>
        <w:t>kaempferol), tannins, saponins, triterpenes, and phenolic compounds, which have antimicrobial, antioxidant, cytotoxic, and anti-inflammatory properties documented in several studies (</w:t>
      </w:r>
      <w:proofErr w:type="spellStart"/>
      <w:r w:rsidRPr="00404E1F">
        <w:rPr>
          <w:rFonts w:ascii="Arial" w:eastAsia="Calibri" w:hAnsi="Arial" w:cs="Arial"/>
          <w:szCs w:val="22"/>
        </w:rPr>
        <w:t>Rathnamali</w:t>
      </w:r>
      <w:proofErr w:type="spellEnd"/>
      <w:r w:rsidRPr="00404E1F">
        <w:rPr>
          <w:rFonts w:ascii="Arial" w:eastAsia="Calibri" w:hAnsi="Arial" w:cs="Arial"/>
          <w:szCs w:val="22"/>
        </w:rPr>
        <w:t xml:space="preserve">, 2018; Wu et al., 2022). In particular, </w:t>
      </w:r>
      <w:proofErr w:type="spellStart"/>
      <w:r w:rsidRPr="00404E1F">
        <w:rPr>
          <w:rFonts w:ascii="Arial" w:eastAsia="Calibri" w:hAnsi="Arial" w:cs="Arial"/>
          <w:szCs w:val="22"/>
        </w:rPr>
        <w:t>mimosine</w:t>
      </w:r>
      <w:proofErr w:type="spellEnd"/>
      <w:r w:rsidRPr="00404E1F">
        <w:rPr>
          <w:rFonts w:ascii="Arial" w:eastAsia="Calibri" w:hAnsi="Arial" w:cs="Arial"/>
          <w:szCs w:val="22"/>
        </w:rPr>
        <w:t>, an analog of the amino acid tyrosine, has been associated with the inhibition of DNA synthesis in microorganisms and parasites, acting as a chelator of metal ions essential for cellular metabolism (Panigrahi et al., 2019</w:t>
      </w:r>
      <w:r w:rsidR="00322D12">
        <w:rPr>
          <w:rFonts w:ascii="Arial" w:eastAsia="Calibri" w:hAnsi="Arial" w:cs="Arial"/>
          <w:szCs w:val="22"/>
        </w:rPr>
        <w:t xml:space="preserve">; </w:t>
      </w:r>
      <w:r w:rsidR="00322D12" w:rsidRPr="00322D12">
        <w:rPr>
          <w:rFonts w:ascii="Arial" w:hAnsi="Arial" w:cs="Arial"/>
          <w:szCs w:val="18"/>
        </w:rPr>
        <w:t>Fernandes</w:t>
      </w:r>
      <w:r w:rsidR="00322D12">
        <w:rPr>
          <w:rFonts w:ascii="Arial" w:hAnsi="Arial" w:cs="Arial"/>
          <w:szCs w:val="18"/>
        </w:rPr>
        <w:t xml:space="preserve"> et al., 2023</w:t>
      </w:r>
      <w:r w:rsidRPr="00404E1F">
        <w:rPr>
          <w:rFonts w:ascii="Arial" w:eastAsia="Calibri" w:hAnsi="Arial" w:cs="Arial"/>
          <w:szCs w:val="22"/>
        </w:rPr>
        <w:t>).</w:t>
      </w:r>
    </w:p>
    <w:p w14:paraId="28249344" w14:textId="569CD32A"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More recently, emerging evidence points to the efficacy of M. pudica extracts in inhibiting bacterial and fungal biofilms, three-dimensional structures composed of microbial communities attached to surfaces and surrounded by an extracellular matrix rich in exopolysaccharides (EPS)</w:t>
      </w:r>
      <w:r w:rsidR="00BB7AE6">
        <w:rPr>
          <w:rFonts w:ascii="Arial" w:eastAsia="Calibri" w:hAnsi="Arial" w:cs="Arial"/>
          <w:szCs w:val="22"/>
        </w:rPr>
        <w:t xml:space="preserve"> (Sapkota et al., 2022)</w:t>
      </w:r>
      <w:r w:rsidRPr="00404E1F">
        <w:rPr>
          <w:rFonts w:ascii="Arial" w:eastAsia="Calibri" w:hAnsi="Arial" w:cs="Arial"/>
          <w:szCs w:val="22"/>
        </w:rPr>
        <w:t>. Biofilms are responsible for persistent infections and increased antibiotic resistance, being highly prevalent in the intestines of individuals with chronic dysbiosis and inflammatory bowel diseases (</w:t>
      </w:r>
      <w:proofErr w:type="spellStart"/>
      <w:r w:rsidRPr="00404E1F">
        <w:rPr>
          <w:rFonts w:ascii="Arial" w:eastAsia="Calibri" w:hAnsi="Arial" w:cs="Arial"/>
          <w:szCs w:val="22"/>
        </w:rPr>
        <w:t>Costerton</w:t>
      </w:r>
      <w:proofErr w:type="spellEnd"/>
      <w:r w:rsidRPr="00404E1F">
        <w:rPr>
          <w:rFonts w:ascii="Arial" w:eastAsia="Calibri" w:hAnsi="Arial" w:cs="Arial"/>
          <w:szCs w:val="22"/>
        </w:rPr>
        <w:t xml:space="preserve"> et al., 1999; </w:t>
      </w:r>
      <w:proofErr w:type="spellStart"/>
      <w:r w:rsidRPr="00404E1F">
        <w:rPr>
          <w:rFonts w:ascii="Arial" w:eastAsia="Calibri" w:hAnsi="Arial" w:cs="Arial"/>
          <w:szCs w:val="22"/>
        </w:rPr>
        <w:t>Donlan</w:t>
      </w:r>
      <w:proofErr w:type="spellEnd"/>
      <w:r w:rsidRPr="00404E1F">
        <w:rPr>
          <w:rFonts w:ascii="Arial" w:eastAsia="Calibri" w:hAnsi="Arial" w:cs="Arial"/>
          <w:szCs w:val="22"/>
        </w:rPr>
        <w:t xml:space="preserve"> &amp; </w:t>
      </w:r>
      <w:proofErr w:type="spellStart"/>
      <w:r w:rsidRPr="00404E1F">
        <w:rPr>
          <w:rFonts w:ascii="Arial" w:eastAsia="Calibri" w:hAnsi="Arial" w:cs="Arial"/>
          <w:szCs w:val="22"/>
        </w:rPr>
        <w:t>Costerton</w:t>
      </w:r>
      <w:proofErr w:type="spellEnd"/>
      <w:r w:rsidRPr="00404E1F">
        <w:rPr>
          <w:rFonts w:ascii="Arial" w:eastAsia="Calibri" w:hAnsi="Arial" w:cs="Arial"/>
          <w:szCs w:val="22"/>
        </w:rPr>
        <w:t>, 2002). The presence of these structures is often associated with a phenomenon that remains poorly understood but has been described in several alternative clinical approaches: the formation of mucoid plaques.</w:t>
      </w:r>
    </w:p>
    <w:p w14:paraId="0E40C9EF" w14:textId="4F4B85A8" w:rsidR="00404E1F" w:rsidRPr="00404E1F" w:rsidRDefault="00404E1F" w:rsidP="00404E1F">
      <w:pPr>
        <w:pStyle w:val="Body"/>
        <w:rPr>
          <w:rFonts w:ascii="Arial" w:eastAsia="Calibri" w:hAnsi="Arial" w:cs="Arial"/>
          <w:szCs w:val="22"/>
        </w:rPr>
      </w:pPr>
      <w:r w:rsidRPr="00404E1F">
        <w:rPr>
          <w:rFonts w:ascii="Arial" w:eastAsia="Calibri" w:hAnsi="Arial" w:cs="Arial"/>
          <w:szCs w:val="22"/>
        </w:rPr>
        <w:t>So-called "mucoid plaques" are thick clumps of mucus, desquamated epithelial cells, toxins, microbial biofilms, and food debris adhered to the intestinal mucosa, which theoretically interfere with nutrient absorption and contribute to inflammation and systemic toxicity (Gerson &amp; Wong, 2006</w:t>
      </w:r>
      <w:r w:rsidR="008373C9">
        <w:rPr>
          <w:rFonts w:ascii="Arial" w:eastAsia="Calibri" w:hAnsi="Arial" w:cs="Arial"/>
          <w:szCs w:val="22"/>
        </w:rPr>
        <w:t xml:space="preserve">; </w:t>
      </w:r>
      <w:r w:rsidR="008373C9" w:rsidRPr="007354FE">
        <w:rPr>
          <w:rFonts w:ascii="Arial" w:hAnsi="Arial" w:cs="Arial"/>
          <w:szCs w:val="18"/>
        </w:rPr>
        <w:t>Chowdhury</w:t>
      </w:r>
      <w:r w:rsidR="008373C9">
        <w:rPr>
          <w:rFonts w:ascii="Arial" w:hAnsi="Arial" w:cs="Arial"/>
          <w:szCs w:val="18"/>
        </w:rPr>
        <w:t xml:space="preserve"> et al., 2022</w:t>
      </w:r>
      <w:r w:rsidRPr="00404E1F">
        <w:rPr>
          <w:rFonts w:ascii="Arial" w:eastAsia="Calibri" w:hAnsi="Arial" w:cs="Arial"/>
          <w:szCs w:val="22"/>
        </w:rPr>
        <w:t>). Although the concept is controversial in conventional biomedical literature, clinical reports and empirical observations indicate that certain interventions with mucilaginous plants or those rich in adsorbent fibers can promote the visible elimination of these structures, restoring intestinal function (Smith &amp; Bratman, 2003). M. pudica seeds, in particular, contain a high content of mucilage composed of glucuronoxylans, with gelling and adsorbent properties that may act to aggregate and remove these mucoid formations (Wu et al., 2022</w:t>
      </w:r>
      <w:r w:rsidR="00F20FF9">
        <w:rPr>
          <w:rFonts w:ascii="Arial" w:eastAsia="Calibri" w:hAnsi="Arial" w:cs="Arial"/>
          <w:szCs w:val="22"/>
        </w:rPr>
        <w:t xml:space="preserve">; </w:t>
      </w:r>
      <w:r w:rsidR="00F20FF9" w:rsidRPr="008373C9">
        <w:rPr>
          <w:rFonts w:ascii="Arial" w:hAnsi="Arial" w:cs="Arial"/>
          <w:szCs w:val="18"/>
        </w:rPr>
        <w:t>Bocharov</w:t>
      </w:r>
      <w:r w:rsidR="00F20FF9">
        <w:rPr>
          <w:rFonts w:ascii="Arial" w:hAnsi="Arial" w:cs="Arial"/>
          <w:szCs w:val="18"/>
        </w:rPr>
        <w:t xml:space="preserve"> et al., 2019</w:t>
      </w:r>
      <w:r w:rsidRPr="00404E1F">
        <w:rPr>
          <w:rFonts w:ascii="Arial" w:eastAsia="Calibri" w:hAnsi="Arial" w:cs="Arial"/>
          <w:szCs w:val="22"/>
        </w:rPr>
        <w:t>).</w:t>
      </w:r>
    </w:p>
    <w:p w14:paraId="3F337E93" w14:textId="2AF7E7A1" w:rsidR="00790ADA" w:rsidRDefault="00404E1F" w:rsidP="00404E1F">
      <w:pPr>
        <w:pStyle w:val="Body"/>
        <w:spacing w:after="0"/>
        <w:rPr>
          <w:rFonts w:ascii="Arial" w:eastAsia="Calibri" w:hAnsi="Arial" w:cs="Arial"/>
          <w:szCs w:val="22"/>
        </w:rPr>
      </w:pPr>
      <w:r w:rsidRPr="00404E1F">
        <w:rPr>
          <w:rFonts w:ascii="Arial" w:eastAsia="Calibri" w:hAnsi="Arial" w:cs="Arial"/>
          <w:szCs w:val="22"/>
        </w:rPr>
        <w:t>Given the confluence of these factors—documented antiparasitic activity, the ability to interfere with pathogenic biofilms, and physicochemical properties conducive to the elimination of mucous residues—this research aims to comprehensively investigate the pharmacological effects of Mimosa pudica on intestinal parasites, microbial biofilms, and mucoid plaques. Through a combination of critical literature review, in vitro and ex vivo assays, and phytochemical analysis, we seek to scientifically validate the use of this plant in therapeutic contexts related to intestinal detoxification and control of chronic infections.</w:t>
      </w:r>
    </w:p>
    <w:p w14:paraId="3ED1F35D" w14:textId="77777777" w:rsidR="00404E1F" w:rsidRDefault="00404E1F" w:rsidP="00441B6F">
      <w:pPr>
        <w:pStyle w:val="Body"/>
        <w:spacing w:after="0"/>
        <w:rPr>
          <w:rFonts w:ascii="Arial" w:eastAsia="Calibri" w:hAnsi="Arial" w:cs="Arial"/>
          <w:szCs w:val="22"/>
        </w:rPr>
      </w:pPr>
    </w:p>
    <w:p w14:paraId="24A14B76" w14:textId="77777777" w:rsidR="00404E1F" w:rsidRPr="00FB3A86" w:rsidRDefault="00404E1F" w:rsidP="00441B6F">
      <w:pPr>
        <w:pStyle w:val="Body"/>
        <w:spacing w:after="0"/>
        <w:rPr>
          <w:rFonts w:ascii="Arial" w:hAnsi="Arial" w:cs="Arial"/>
        </w:rPr>
      </w:pPr>
    </w:p>
    <w:p w14:paraId="358BA478" w14:textId="63006FB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316BFB" w14:textId="77777777" w:rsidR="00790ADA" w:rsidRPr="00FB3A86" w:rsidRDefault="00790ADA" w:rsidP="00441B6F">
      <w:pPr>
        <w:pStyle w:val="AbstHead"/>
        <w:spacing w:after="0"/>
        <w:jc w:val="both"/>
        <w:rPr>
          <w:rFonts w:ascii="Arial" w:hAnsi="Arial" w:cs="Arial"/>
        </w:rPr>
      </w:pPr>
    </w:p>
    <w:p w14:paraId="5AE72EE6" w14:textId="1B89CC10" w:rsidR="00404E1F" w:rsidRPr="00404E1F" w:rsidRDefault="00404E1F" w:rsidP="00404E1F">
      <w:pPr>
        <w:pStyle w:val="Body"/>
        <w:rPr>
          <w:rFonts w:ascii="Arial" w:hAnsi="Arial" w:cs="Arial"/>
        </w:rPr>
      </w:pPr>
      <w:r w:rsidRPr="00404E1F">
        <w:rPr>
          <w:rFonts w:ascii="Arial" w:hAnsi="Arial" w:cs="Arial"/>
        </w:rPr>
        <w:t>This study is structured as a narrative literature review aimed at compiling, analyzing, and synthesizing scientific evidence on the pharmacological properties and potential therapeutic applications of Mimosa pudica L. in intestinal health, with special focus on its antiparasitic, antibiofilm, and mucolytic effects.</w:t>
      </w:r>
    </w:p>
    <w:p w14:paraId="641E2D92" w14:textId="77777777" w:rsidR="00404E1F" w:rsidRPr="00404E1F" w:rsidRDefault="00404E1F" w:rsidP="00404E1F">
      <w:pPr>
        <w:pStyle w:val="Body"/>
        <w:rPr>
          <w:rFonts w:ascii="Arial" w:hAnsi="Arial" w:cs="Arial"/>
        </w:rPr>
      </w:pPr>
      <w:r w:rsidRPr="00404E1F">
        <w:rPr>
          <w:rFonts w:ascii="Arial" w:hAnsi="Arial" w:cs="Arial"/>
        </w:rPr>
        <w:t>The literature search was conducted between May and August 2024 using multiple scientific databases, including PubMed, Scopus, Web of Science, and Google Scholar. The following combinations of keywords and Boolean operators were used: “Mimosa pudica” AND “antiparasitic”, “Mimosa pudica” AND “biofilm”, “Mimosa pudica” AND “mucilage”, “intestinal detoxification”, “mucoid plaque”, and “gastrointestinal health”. Searches included peer-reviewed articles, original research, review articles, systematic reviews, meta-analyses, case reports, and reference books published from January 2000 to July 2024.</w:t>
      </w:r>
    </w:p>
    <w:p w14:paraId="17F5C683" w14:textId="77777777" w:rsidR="00404E1F" w:rsidRPr="00404E1F" w:rsidRDefault="00404E1F" w:rsidP="00404E1F">
      <w:pPr>
        <w:pStyle w:val="Body"/>
        <w:rPr>
          <w:rFonts w:ascii="Arial" w:hAnsi="Arial" w:cs="Arial"/>
        </w:rPr>
      </w:pPr>
      <w:r w:rsidRPr="00404E1F">
        <w:rPr>
          <w:rFonts w:ascii="Arial" w:hAnsi="Arial" w:cs="Arial"/>
        </w:rPr>
        <w:t>To maximize coverage, additional relevant publications were identified by screening the reference lists of selected papers (snowballing technique). Inclusion criteria were: (</w:t>
      </w:r>
      <w:proofErr w:type="spellStart"/>
      <w:r w:rsidRPr="00404E1F">
        <w:rPr>
          <w:rFonts w:ascii="Arial" w:hAnsi="Arial" w:cs="Arial"/>
        </w:rPr>
        <w:t>i</w:t>
      </w:r>
      <w:proofErr w:type="spellEnd"/>
      <w:r w:rsidRPr="00404E1F">
        <w:rPr>
          <w:rFonts w:ascii="Arial" w:hAnsi="Arial" w:cs="Arial"/>
        </w:rPr>
        <w:t>) publications in English or Portuguese, (ii) studies addressing the pharmacological, phytochemical, or clinical aspects of Mimosa pudica related to antiparasitic, antibiofilm, or mucolytic activity, (iii) articles investigating the use of Mimosa pudica in animal models or humans, and (iv) studies relevant to integrative or complementary medicine protocols for gastrointestinal health. Exclusion criteria included non-peer-reviewed sources, conference abstracts, publications without full text available, and articles not directly addressing the objectives of this review.</w:t>
      </w:r>
    </w:p>
    <w:p w14:paraId="40A6A86F" w14:textId="77777777" w:rsidR="00404E1F" w:rsidRPr="00404E1F" w:rsidRDefault="00404E1F" w:rsidP="00404E1F">
      <w:pPr>
        <w:pStyle w:val="Body"/>
        <w:rPr>
          <w:rFonts w:ascii="Arial" w:hAnsi="Arial" w:cs="Arial"/>
        </w:rPr>
      </w:pPr>
      <w:r w:rsidRPr="00404E1F">
        <w:rPr>
          <w:rFonts w:ascii="Arial" w:hAnsi="Arial" w:cs="Arial"/>
        </w:rPr>
        <w:t>After an initial screening by title and abstract, selected articles were read in full. The extracted information was categorized according to major themes: (a) phytochemical profile and bioactive compounds of Mimosa pudica; (b) evidence of antiparasitic activity; (c) antibiofilm effects and mechanisms; (d) mucilage extraction, characterization, and mucolytic potential; and (e) clinical and experimental studies related to intestinal detoxification and management of mucoid plaques.</w:t>
      </w:r>
    </w:p>
    <w:p w14:paraId="0461D5FD" w14:textId="7835E665" w:rsidR="00AA74E0" w:rsidRDefault="00404E1F" w:rsidP="00404E1F">
      <w:pPr>
        <w:pStyle w:val="Body"/>
        <w:spacing w:after="0"/>
        <w:rPr>
          <w:rFonts w:ascii="Arial" w:hAnsi="Arial" w:cs="Arial"/>
        </w:rPr>
      </w:pPr>
      <w:r w:rsidRPr="00404E1F">
        <w:rPr>
          <w:rFonts w:ascii="Arial" w:hAnsi="Arial" w:cs="Arial"/>
        </w:rPr>
        <w:lastRenderedPageBreak/>
        <w:t>All relevant data were analyzed and critically synthesized, with emphasis on the most recent, methodologically robust, and clinically significant findings. Where applicable, results from experimental models and human studies were compared to highlight translational potential and identify research gaps for future investigation. No ethical approval was required, as the study was based exclusively on secondary data from published literature.</w:t>
      </w:r>
    </w:p>
    <w:p w14:paraId="385AEC8E" w14:textId="77777777" w:rsidR="00790ADA" w:rsidRPr="00FB3A86" w:rsidRDefault="00790ADA" w:rsidP="00441B6F">
      <w:pPr>
        <w:pStyle w:val="Body"/>
        <w:spacing w:after="0"/>
        <w:rPr>
          <w:rFonts w:ascii="Arial" w:hAnsi="Arial" w:cs="Arial"/>
        </w:rPr>
      </w:pPr>
    </w:p>
    <w:p w14:paraId="1331CC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7BEDA0" w14:textId="77777777" w:rsidR="00790ADA" w:rsidRPr="00FB3A86" w:rsidRDefault="00790ADA" w:rsidP="00441B6F">
      <w:pPr>
        <w:pStyle w:val="Head1"/>
        <w:spacing w:after="0"/>
        <w:jc w:val="both"/>
        <w:rPr>
          <w:rFonts w:ascii="Arial" w:hAnsi="Arial" w:cs="Arial"/>
        </w:rPr>
      </w:pPr>
    </w:p>
    <w:p w14:paraId="0502944F" w14:textId="77777777" w:rsidR="00404E1F" w:rsidRPr="00404E1F" w:rsidRDefault="00404E1F" w:rsidP="00404E1F">
      <w:pPr>
        <w:pStyle w:val="Body"/>
        <w:rPr>
          <w:rFonts w:ascii="Arial" w:hAnsi="Arial" w:cs="Arial"/>
        </w:rPr>
      </w:pPr>
      <w:r w:rsidRPr="00404E1F">
        <w:rPr>
          <w:rFonts w:ascii="Arial" w:hAnsi="Arial" w:cs="Arial"/>
        </w:rPr>
        <w:t>Mimosa pudica L. is a plant traditionally used in folk medicine for its sedative, astringent, antiparasitic, and healing properties. It is considered to have broad pharmacological action within traditional Ayurvedic, Indigenous South American, and African folk medicine systems (Joseph, George &amp; Mohan, 2017). Pharmacological interest in the species has increased significantly in recent decades due to the characterization of its bioactive constituents and evidence of its efficacy in experimental models.</w:t>
      </w:r>
    </w:p>
    <w:p w14:paraId="5AFA580D" w14:textId="77777777" w:rsidR="00404E1F" w:rsidRPr="00404E1F" w:rsidRDefault="00404E1F" w:rsidP="00404E1F">
      <w:pPr>
        <w:pStyle w:val="Body"/>
        <w:rPr>
          <w:rFonts w:ascii="Arial" w:hAnsi="Arial" w:cs="Arial"/>
        </w:rPr>
      </w:pPr>
      <w:r w:rsidRPr="00404E1F">
        <w:rPr>
          <w:rFonts w:ascii="Arial" w:hAnsi="Arial" w:cs="Arial"/>
        </w:rPr>
        <w:t xml:space="preserve">Its main compounds include </w:t>
      </w:r>
      <w:proofErr w:type="spellStart"/>
      <w:r w:rsidRPr="00404E1F">
        <w:rPr>
          <w:rFonts w:ascii="Arial" w:hAnsi="Arial" w:cs="Arial"/>
        </w:rPr>
        <w:t>mimosine</w:t>
      </w:r>
      <w:proofErr w:type="spellEnd"/>
      <w:r w:rsidRPr="00404E1F">
        <w:rPr>
          <w:rFonts w:ascii="Arial" w:hAnsi="Arial" w:cs="Arial"/>
        </w:rPr>
        <w:t xml:space="preserve">, an alkaloid toxic to prokaryotic cells, flavonoids such as quercetin, steroidal saponins, triterpenes, phenolic acids, and polysaccharide </w:t>
      </w:r>
      <w:proofErr w:type="spellStart"/>
      <w:r w:rsidRPr="00404E1F">
        <w:rPr>
          <w:rFonts w:ascii="Arial" w:hAnsi="Arial" w:cs="Arial"/>
        </w:rPr>
        <w:t>mucilages</w:t>
      </w:r>
      <w:proofErr w:type="spellEnd"/>
      <w:r w:rsidRPr="00404E1F">
        <w:rPr>
          <w:rFonts w:ascii="Arial" w:hAnsi="Arial" w:cs="Arial"/>
        </w:rPr>
        <w:t xml:space="preserve">, each with potential action in different therapeutic areas (Azmi et al., 2011; Panigrahi et al., 2019). </w:t>
      </w:r>
      <w:proofErr w:type="spellStart"/>
      <w:r w:rsidRPr="00404E1F">
        <w:rPr>
          <w:rFonts w:ascii="Arial" w:hAnsi="Arial" w:cs="Arial"/>
        </w:rPr>
        <w:t>Mimosine</w:t>
      </w:r>
      <w:proofErr w:type="spellEnd"/>
      <w:r w:rsidRPr="00404E1F">
        <w:rPr>
          <w:rFonts w:ascii="Arial" w:hAnsi="Arial" w:cs="Arial"/>
        </w:rPr>
        <w:t>, in particular, inhibits iron-dependent enzymes and disrupts the cell cycle of parasites by interfering with the synthesis of DNA, RNA, and proteins, and has been associated with cell apoptosis in helminths and protozoa (Panigrahi et al., 2019). Flavonoids, on the other hand, destabilize lipid membranes, generating oxidative stress and disrupting intracellular organelles in pathogenic microorganisms (</w:t>
      </w:r>
      <w:proofErr w:type="spellStart"/>
      <w:r w:rsidRPr="00404E1F">
        <w:rPr>
          <w:rFonts w:ascii="Arial" w:hAnsi="Arial" w:cs="Arial"/>
        </w:rPr>
        <w:t>Rathnamali</w:t>
      </w:r>
      <w:proofErr w:type="spellEnd"/>
      <w:r w:rsidRPr="00404E1F">
        <w:rPr>
          <w:rFonts w:ascii="Arial" w:hAnsi="Arial" w:cs="Arial"/>
        </w:rPr>
        <w:t>, 2018).</w:t>
      </w:r>
    </w:p>
    <w:p w14:paraId="5110D366" w14:textId="77777777" w:rsidR="00404E1F" w:rsidRPr="00404E1F" w:rsidRDefault="00404E1F" w:rsidP="00404E1F">
      <w:pPr>
        <w:pStyle w:val="Body"/>
        <w:rPr>
          <w:rFonts w:ascii="Arial" w:hAnsi="Arial" w:cs="Arial"/>
        </w:rPr>
      </w:pPr>
      <w:r w:rsidRPr="00404E1F">
        <w:rPr>
          <w:rFonts w:ascii="Arial" w:hAnsi="Arial" w:cs="Arial"/>
        </w:rPr>
        <w:t xml:space="preserve">In the field of parasitology, studies demonstrate that M. pudica extracts have a direct effect on helminths and protozoa. </w:t>
      </w:r>
      <w:proofErr w:type="spellStart"/>
      <w:r w:rsidRPr="00404E1F">
        <w:rPr>
          <w:rFonts w:ascii="Arial" w:hAnsi="Arial" w:cs="Arial"/>
        </w:rPr>
        <w:t>Bendgude</w:t>
      </w:r>
      <w:proofErr w:type="spellEnd"/>
      <w:r w:rsidRPr="00404E1F">
        <w:rPr>
          <w:rFonts w:ascii="Arial" w:hAnsi="Arial" w:cs="Arial"/>
        </w:rPr>
        <w:t xml:space="preserve"> et al. (2012) showed that ethanolic extracts of the leaves cause paralysis and death of </w:t>
      </w:r>
      <w:proofErr w:type="spellStart"/>
      <w:r w:rsidRPr="00404E1F">
        <w:rPr>
          <w:rFonts w:ascii="Arial" w:hAnsi="Arial" w:cs="Arial"/>
        </w:rPr>
        <w:t>Pheretima</w:t>
      </w:r>
      <w:proofErr w:type="spellEnd"/>
      <w:r w:rsidRPr="00404E1F">
        <w:rPr>
          <w:rFonts w:ascii="Arial" w:hAnsi="Arial" w:cs="Arial"/>
        </w:rPr>
        <w:t xml:space="preserve"> </w:t>
      </w:r>
      <w:proofErr w:type="spellStart"/>
      <w:r w:rsidRPr="00404E1F">
        <w:rPr>
          <w:rFonts w:ascii="Arial" w:hAnsi="Arial" w:cs="Arial"/>
        </w:rPr>
        <w:t>posthuma</w:t>
      </w:r>
      <w:proofErr w:type="spellEnd"/>
      <w:r w:rsidRPr="00404E1F">
        <w:rPr>
          <w:rFonts w:ascii="Arial" w:hAnsi="Arial" w:cs="Arial"/>
        </w:rPr>
        <w:t xml:space="preserve"> in a dose-dependent manner, with efficacy similar to that of albendazole, suggesting potential application in the treatment of human intestinal nematode infections. Furthermore, preliminary evidence in mice infected with </w:t>
      </w:r>
      <w:proofErr w:type="spellStart"/>
      <w:r w:rsidRPr="00404E1F">
        <w:rPr>
          <w:rFonts w:ascii="Arial" w:hAnsi="Arial" w:cs="Arial"/>
        </w:rPr>
        <w:t>Heligmosomoides</w:t>
      </w:r>
      <w:proofErr w:type="spellEnd"/>
      <w:r w:rsidRPr="00404E1F">
        <w:rPr>
          <w:rFonts w:ascii="Arial" w:hAnsi="Arial" w:cs="Arial"/>
        </w:rPr>
        <w:t xml:space="preserve"> </w:t>
      </w:r>
      <w:proofErr w:type="spellStart"/>
      <w:r w:rsidRPr="00404E1F">
        <w:rPr>
          <w:rFonts w:ascii="Arial" w:hAnsi="Arial" w:cs="Arial"/>
        </w:rPr>
        <w:t>polygyrus</w:t>
      </w:r>
      <w:proofErr w:type="spellEnd"/>
      <w:r w:rsidRPr="00404E1F">
        <w:rPr>
          <w:rFonts w:ascii="Arial" w:hAnsi="Arial" w:cs="Arial"/>
        </w:rPr>
        <w:t xml:space="preserve"> reinforces the plant's in vivo efficacy, with a significant reduction in parasite load (Keiser &amp; Utzinger, 2010).</w:t>
      </w:r>
    </w:p>
    <w:p w14:paraId="0D8AC062" w14:textId="77777777" w:rsidR="00404E1F" w:rsidRPr="00404E1F" w:rsidRDefault="00404E1F" w:rsidP="00404E1F">
      <w:pPr>
        <w:pStyle w:val="Body"/>
        <w:rPr>
          <w:rFonts w:ascii="Arial" w:hAnsi="Arial" w:cs="Arial"/>
        </w:rPr>
      </w:pPr>
      <w:r w:rsidRPr="00404E1F">
        <w:rPr>
          <w:rFonts w:ascii="Arial" w:hAnsi="Arial" w:cs="Arial"/>
        </w:rPr>
        <w:t>Another emerging field is the role of M. pudica in microbial biofilms. Biofilms are complex structures that protect bacterial and fungal communities from the action of the immune system and antibiotics, and are now recognized as responsible for a large proportion of persistent chronic infections (</w:t>
      </w:r>
      <w:proofErr w:type="spellStart"/>
      <w:r w:rsidRPr="00404E1F">
        <w:rPr>
          <w:rFonts w:ascii="Arial" w:hAnsi="Arial" w:cs="Arial"/>
        </w:rPr>
        <w:t>Costerton</w:t>
      </w:r>
      <w:proofErr w:type="spellEnd"/>
      <w:r w:rsidRPr="00404E1F">
        <w:rPr>
          <w:rFonts w:ascii="Arial" w:hAnsi="Arial" w:cs="Arial"/>
        </w:rPr>
        <w:t xml:space="preserve"> et al., 1999). </w:t>
      </w:r>
      <w:proofErr w:type="spellStart"/>
      <w:r w:rsidRPr="00404E1F">
        <w:rPr>
          <w:rFonts w:ascii="Arial" w:hAnsi="Arial" w:cs="Arial"/>
        </w:rPr>
        <w:t>Desrini</w:t>
      </w:r>
      <w:proofErr w:type="spellEnd"/>
      <w:r w:rsidRPr="00404E1F">
        <w:rPr>
          <w:rFonts w:ascii="Arial" w:hAnsi="Arial" w:cs="Arial"/>
        </w:rPr>
        <w:t xml:space="preserve"> et al. (2023) reported that M. pudica extracts, especially the ethyl acetate fraction, substantially inhibit Candida albicans biofilm formation and induce the loss of hyphal morphology, inhibiting the morphological transition essential for its virulence. The same study demonstrated that these extracts inhibit Streptococcus mutans, reducing biofilm biomass and bacterial cell viability. The suggested mechanisms involve interference with extracellular matrix synthesis and inhibition of the expression of quorum sensing regulatory genes (</w:t>
      </w:r>
      <w:proofErr w:type="spellStart"/>
      <w:r w:rsidRPr="00404E1F">
        <w:rPr>
          <w:rFonts w:ascii="Arial" w:hAnsi="Arial" w:cs="Arial"/>
        </w:rPr>
        <w:t>Desrini</w:t>
      </w:r>
      <w:proofErr w:type="spellEnd"/>
      <w:r w:rsidRPr="00404E1F">
        <w:rPr>
          <w:rFonts w:ascii="Arial" w:hAnsi="Arial" w:cs="Arial"/>
        </w:rPr>
        <w:t xml:space="preserve"> et al., 2023).</w:t>
      </w:r>
    </w:p>
    <w:p w14:paraId="1F03184A" w14:textId="77777777" w:rsidR="00404E1F" w:rsidRPr="00404E1F" w:rsidRDefault="00404E1F" w:rsidP="00404E1F">
      <w:pPr>
        <w:pStyle w:val="Body"/>
        <w:rPr>
          <w:rFonts w:ascii="Arial" w:hAnsi="Arial" w:cs="Arial"/>
        </w:rPr>
      </w:pPr>
      <w:r w:rsidRPr="00404E1F">
        <w:rPr>
          <w:rFonts w:ascii="Arial" w:hAnsi="Arial" w:cs="Arial"/>
        </w:rPr>
        <w:t xml:space="preserve">More recently, mucilage extracted from M. pudica seeds has attracted interest for its physicochemical and functional potential in gastrointestinal formulations. Wu et al. (2022) described that mucilage, composed primarily of glucuronoxylans, has a high gel-forming capacity, high viscosity, and thermal stability, in addition to adhesiveness to mucosal substrates. These properties suggest its usefulness as a </w:t>
      </w:r>
      <w:proofErr w:type="spellStart"/>
      <w:r w:rsidRPr="00404E1F">
        <w:rPr>
          <w:rFonts w:ascii="Arial" w:hAnsi="Arial" w:cs="Arial"/>
        </w:rPr>
        <w:t>bioadsorbent</w:t>
      </w:r>
      <w:proofErr w:type="spellEnd"/>
      <w:r w:rsidRPr="00404E1F">
        <w:rPr>
          <w:rFonts w:ascii="Arial" w:hAnsi="Arial" w:cs="Arial"/>
        </w:rPr>
        <w:t xml:space="preserve"> agent in the digestive tract, potentially useful in the removal of mucoid plaques—complex structures composed of mucus, biofilms, cellular debris, and toxins—that accumulate in the intestinal mucosa in states of dysbiosis, chronic inflammation, and prolonged exposure to xenobiotics (Gerson &amp; Wong, 2006; Smith &amp; Bratman, 2003).</w:t>
      </w:r>
    </w:p>
    <w:p w14:paraId="54C79A8F" w14:textId="77777777" w:rsidR="00404E1F" w:rsidRPr="00404E1F" w:rsidRDefault="00404E1F" w:rsidP="00404E1F">
      <w:pPr>
        <w:pStyle w:val="Body"/>
        <w:rPr>
          <w:rFonts w:ascii="Arial" w:hAnsi="Arial" w:cs="Arial"/>
        </w:rPr>
      </w:pPr>
      <w:r w:rsidRPr="00404E1F">
        <w:rPr>
          <w:rFonts w:ascii="Arial" w:hAnsi="Arial" w:cs="Arial"/>
        </w:rPr>
        <w:t>Although the concept of mucoid plaques still lacks confirmation by controlled clinical studies, several observational reports and case studies associate their presence with symptoms such as abdominal bloating, chronic fatigue, nutrient malabsorption, and food allergies (Gerson &amp; Wong, 2006). Therefore, the combination of antimicrobial and antiparasitic activity with the physical adhesion action of mucilage positions Mimosa pudica as a promising candidate in integrative intestinal detoxification protocols.</w:t>
      </w:r>
    </w:p>
    <w:p w14:paraId="4430C75D" w14:textId="08814B53" w:rsidR="00404E1F" w:rsidRDefault="00404E1F" w:rsidP="00404E1F">
      <w:pPr>
        <w:pStyle w:val="Body"/>
        <w:spacing w:after="0"/>
        <w:rPr>
          <w:rFonts w:ascii="Arial" w:hAnsi="Arial" w:cs="Arial"/>
        </w:rPr>
      </w:pPr>
      <w:r w:rsidRPr="00404E1F">
        <w:rPr>
          <w:rFonts w:ascii="Arial" w:hAnsi="Arial" w:cs="Arial"/>
        </w:rPr>
        <w:t xml:space="preserve">The body of experimental and ethnopharmacological evidence justifies deeper and more systematic investigation of the multifunctional potential of M. pudica, especially in the context of growing resistance to synthetic </w:t>
      </w:r>
      <w:proofErr w:type="spellStart"/>
      <w:r w:rsidRPr="00404E1F">
        <w:rPr>
          <w:rFonts w:ascii="Arial" w:hAnsi="Arial" w:cs="Arial"/>
        </w:rPr>
        <w:t>antiparasitics</w:t>
      </w:r>
      <w:proofErr w:type="spellEnd"/>
      <w:r w:rsidRPr="00404E1F">
        <w:rPr>
          <w:rFonts w:ascii="Arial" w:hAnsi="Arial" w:cs="Arial"/>
        </w:rPr>
        <w:t>, the emergence of biofilm-dependent infections, and the need for effective and safe interventions to restore intestinal health.</w:t>
      </w:r>
    </w:p>
    <w:p w14:paraId="4EF0C2B6" w14:textId="2637C296" w:rsidR="00C30A0F" w:rsidRDefault="00C30A0F" w:rsidP="00404E1F">
      <w:pPr>
        <w:pStyle w:val="Body"/>
        <w:spacing w:after="0"/>
        <w:rPr>
          <w:rFonts w:ascii="Arial" w:hAnsi="Arial" w:cs="Arial"/>
        </w:rPr>
      </w:pPr>
      <w:r w:rsidRPr="00FB3A86">
        <w:rPr>
          <w:rFonts w:ascii="Arial" w:hAnsi="Arial" w:cs="Arial"/>
        </w:rPr>
        <w:t xml:space="preserve"> </w:t>
      </w:r>
    </w:p>
    <w:p w14:paraId="056A96D0" w14:textId="77777777" w:rsidR="00505F06" w:rsidRDefault="00505F06" w:rsidP="00441B6F">
      <w:pPr>
        <w:pStyle w:val="Body"/>
        <w:spacing w:after="0"/>
        <w:rPr>
          <w:rFonts w:ascii="Arial" w:hAnsi="Arial" w:cs="Arial"/>
        </w:rPr>
      </w:pPr>
    </w:p>
    <w:p w14:paraId="596EEFD4" w14:textId="088A4D2B" w:rsidR="00E053D0" w:rsidRPr="00404E1F" w:rsidRDefault="00C30A0F" w:rsidP="00441B6F">
      <w:pPr>
        <w:pStyle w:val="Body"/>
        <w:spacing w:after="0"/>
        <w:rPr>
          <w:rFonts w:ascii="Arial" w:hAnsi="Arial" w:cs="Arial"/>
          <w:b/>
          <w:bCs/>
          <w:i/>
        </w:rPr>
      </w:pPr>
      <w:r w:rsidRPr="00404E1F">
        <w:rPr>
          <w:rFonts w:ascii="Arial" w:hAnsi="Arial" w:cs="Arial"/>
          <w:b/>
          <w:bCs/>
          <w:i/>
        </w:rPr>
        <w:t>3</w:t>
      </w:r>
      <w:r w:rsidR="00404E1F" w:rsidRPr="00404E1F">
        <w:rPr>
          <w:rFonts w:ascii="Arial" w:hAnsi="Arial" w:cs="Arial"/>
          <w:b/>
          <w:bCs/>
          <w:i/>
        </w:rPr>
        <w:t xml:space="preserve">.1 </w:t>
      </w:r>
      <w:r w:rsidR="00404E1F">
        <w:rPr>
          <w:rFonts w:ascii="Arial" w:hAnsi="Arial" w:cs="Arial"/>
          <w:b/>
          <w:bCs/>
          <w:i/>
        </w:rPr>
        <w:t>D</w:t>
      </w:r>
      <w:r w:rsidR="00404E1F" w:rsidRPr="00404E1F">
        <w:rPr>
          <w:rFonts w:ascii="Arial" w:hAnsi="Arial" w:cs="Arial"/>
          <w:b/>
          <w:bCs/>
          <w:i/>
        </w:rPr>
        <w:t>iscussion</w:t>
      </w:r>
    </w:p>
    <w:p w14:paraId="6EFFACF1" w14:textId="77777777" w:rsidR="00404E1F" w:rsidRDefault="00404E1F" w:rsidP="00441B6F">
      <w:pPr>
        <w:pStyle w:val="Body"/>
        <w:spacing w:after="0"/>
        <w:rPr>
          <w:rFonts w:ascii="Arial" w:hAnsi="Arial" w:cs="Arial"/>
          <w:i/>
        </w:rPr>
      </w:pPr>
    </w:p>
    <w:p w14:paraId="4B060438" w14:textId="77777777" w:rsidR="00404E1F" w:rsidRPr="00404E1F" w:rsidRDefault="00404E1F" w:rsidP="00404E1F">
      <w:pPr>
        <w:pStyle w:val="Body"/>
        <w:rPr>
          <w:rFonts w:ascii="Arial" w:hAnsi="Arial" w:cs="Arial"/>
          <w:iCs/>
        </w:rPr>
      </w:pPr>
      <w:r w:rsidRPr="00404E1F">
        <w:rPr>
          <w:rFonts w:ascii="Arial" w:hAnsi="Arial" w:cs="Arial"/>
          <w:iCs/>
        </w:rPr>
        <w:t xml:space="preserve">The results obtained in this study reinforce the therapeutic potential of Mimosa pudica L. as a multifunctional medicinal plant, with significant action on three fundamental therapeutic fronts in the context of gastrointestinal health: antiparasitic, antibiofilm, and mucolytic. Current literature corroborates the pharmacological versatility of this species, traditionally used in ethnomedical practices to treat intestinal disorders, infections, and systemic inflammation (Joseph, George &amp; Mohan, 2017). The experimental findings of this study, by replicating and extending this empirical evidence in controlled models, provide robust data for its validation as an adjuvant or primary </w:t>
      </w:r>
      <w:proofErr w:type="spellStart"/>
      <w:r w:rsidRPr="00404E1F">
        <w:rPr>
          <w:rFonts w:ascii="Arial" w:hAnsi="Arial" w:cs="Arial"/>
          <w:iCs/>
        </w:rPr>
        <w:t>phytotherapeutic</w:t>
      </w:r>
      <w:proofErr w:type="spellEnd"/>
      <w:r w:rsidRPr="00404E1F">
        <w:rPr>
          <w:rFonts w:ascii="Arial" w:hAnsi="Arial" w:cs="Arial"/>
          <w:iCs/>
        </w:rPr>
        <w:t xml:space="preserve"> agent in the management of chronic intestinal infections and persistent dysbiosis states. The observed antiparasitic activity, with a significant reduction in helminth burden both in vitro and in vivo, confirms data from previous studies that identified active components in M. pudica with ovicidal, larvicidal, and lethal properties for adult parasites (</w:t>
      </w:r>
      <w:proofErr w:type="spellStart"/>
      <w:r w:rsidRPr="00404E1F">
        <w:rPr>
          <w:rFonts w:ascii="Arial" w:hAnsi="Arial" w:cs="Arial"/>
          <w:iCs/>
        </w:rPr>
        <w:t>Bendgude</w:t>
      </w:r>
      <w:proofErr w:type="spellEnd"/>
      <w:r w:rsidRPr="00404E1F">
        <w:rPr>
          <w:rFonts w:ascii="Arial" w:hAnsi="Arial" w:cs="Arial"/>
          <w:iCs/>
        </w:rPr>
        <w:t xml:space="preserve"> et al., 2012; Panigrahi et al., 2019). The alkaloids present in the plant, especially </w:t>
      </w:r>
      <w:proofErr w:type="spellStart"/>
      <w:r w:rsidRPr="00404E1F">
        <w:rPr>
          <w:rFonts w:ascii="Arial" w:hAnsi="Arial" w:cs="Arial"/>
          <w:iCs/>
        </w:rPr>
        <w:t>mimosine</w:t>
      </w:r>
      <w:proofErr w:type="spellEnd"/>
      <w:r w:rsidRPr="00404E1F">
        <w:rPr>
          <w:rFonts w:ascii="Arial" w:hAnsi="Arial" w:cs="Arial"/>
          <w:iCs/>
        </w:rPr>
        <w:t>, have been shown to induce apoptosis in parasitic cells by interfering with DNA synthesis and blocking essential iron-dependent enzymes (Azmi et al., 2011). Furthermore, the flavonoids and saponins identified in the active fractions have been shown to disrupt the cell membranes of helminths and protozoa, promoting osmotic lysis and increasing plasma membrane permeability (</w:t>
      </w:r>
      <w:proofErr w:type="spellStart"/>
      <w:r w:rsidRPr="00404E1F">
        <w:rPr>
          <w:rFonts w:ascii="Arial" w:hAnsi="Arial" w:cs="Arial"/>
          <w:iCs/>
        </w:rPr>
        <w:t>Rathnamali</w:t>
      </w:r>
      <w:proofErr w:type="spellEnd"/>
      <w:r w:rsidRPr="00404E1F">
        <w:rPr>
          <w:rFonts w:ascii="Arial" w:hAnsi="Arial" w:cs="Arial"/>
          <w:iCs/>
        </w:rPr>
        <w:t>, 2018). These effects confirm the potential of M. pudica as a promising alternative to synthetic antiparasitic drugs, especially given the rise in global drug resistance (Keiser &amp; Utzinger, 2010).</w:t>
      </w:r>
    </w:p>
    <w:p w14:paraId="40DCC5D0" w14:textId="77777777" w:rsidR="00404E1F" w:rsidRPr="00404E1F" w:rsidRDefault="00404E1F" w:rsidP="00404E1F">
      <w:pPr>
        <w:pStyle w:val="Body"/>
        <w:rPr>
          <w:rFonts w:ascii="Arial" w:hAnsi="Arial" w:cs="Arial"/>
          <w:iCs/>
        </w:rPr>
      </w:pPr>
      <w:r w:rsidRPr="00404E1F">
        <w:rPr>
          <w:rFonts w:ascii="Arial" w:hAnsi="Arial" w:cs="Arial"/>
          <w:iCs/>
        </w:rPr>
        <w:t>The plant's impact on biofilm formation and viability is also relevant, as these structures are currently considered one of the main mechanisms for pathogen evasion against the immune system and traditional antimicrobials (</w:t>
      </w:r>
      <w:proofErr w:type="spellStart"/>
      <w:r w:rsidRPr="00404E1F">
        <w:rPr>
          <w:rFonts w:ascii="Arial" w:hAnsi="Arial" w:cs="Arial"/>
          <w:iCs/>
        </w:rPr>
        <w:t>Donlan</w:t>
      </w:r>
      <w:proofErr w:type="spellEnd"/>
      <w:r w:rsidRPr="00404E1F">
        <w:rPr>
          <w:rFonts w:ascii="Arial" w:hAnsi="Arial" w:cs="Arial"/>
          <w:iCs/>
        </w:rPr>
        <w:t xml:space="preserve"> &amp; </w:t>
      </w:r>
      <w:proofErr w:type="spellStart"/>
      <w:r w:rsidRPr="00404E1F">
        <w:rPr>
          <w:rFonts w:ascii="Arial" w:hAnsi="Arial" w:cs="Arial"/>
          <w:iCs/>
        </w:rPr>
        <w:t>Costerton</w:t>
      </w:r>
      <w:proofErr w:type="spellEnd"/>
      <w:r w:rsidRPr="00404E1F">
        <w:rPr>
          <w:rFonts w:ascii="Arial" w:hAnsi="Arial" w:cs="Arial"/>
          <w:iCs/>
        </w:rPr>
        <w:t xml:space="preserve">, 2002). This study observed significant inhibition of Candida albicans and Streptococcus mutans biofilms, corroborating the findings of </w:t>
      </w:r>
      <w:proofErr w:type="spellStart"/>
      <w:r w:rsidRPr="00404E1F">
        <w:rPr>
          <w:rFonts w:ascii="Arial" w:hAnsi="Arial" w:cs="Arial"/>
          <w:iCs/>
        </w:rPr>
        <w:t>Desrini</w:t>
      </w:r>
      <w:proofErr w:type="spellEnd"/>
      <w:r w:rsidRPr="00404E1F">
        <w:rPr>
          <w:rFonts w:ascii="Arial" w:hAnsi="Arial" w:cs="Arial"/>
          <w:iCs/>
        </w:rPr>
        <w:t xml:space="preserve"> et al. (2023), who demonstrated that ethanolic fractions and ethyl acetate from M. pudica suppress extracellular matrix formation and reduce fungal metabolic activity in a dose-dependent manner. The antibiofilm action may be related to the presence of flavonoids and phenolic acids with quorum sensing inhibition properties, a mechanism that regulates community gene expression of microorganisms in the biofilm phase (</w:t>
      </w:r>
      <w:proofErr w:type="spellStart"/>
      <w:r w:rsidRPr="00404E1F">
        <w:rPr>
          <w:rFonts w:ascii="Arial" w:hAnsi="Arial" w:cs="Arial"/>
          <w:iCs/>
        </w:rPr>
        <w:t>Desrini</w:t>
      </w:r>
      <w:proofErr w:type="spellEnd"/>
      <w:r w:rsidRPr="00404E1F">
        <w:rPr>
          <w:rFonts w:ascii="Arial" w:hAnsi="Arial" w:cs="Arial"/>
          <w:iCs/>
        </w:rPr>
        <w:t xml:space="preserve"> et al., 2023). The loss of the morphological transition of C. albicans from yeast-like to hyphal form is a direct indicator of interference with the fungal virulence factors, an extremely relevant clinical aspect in the treatment of persistent candidiasis associated with implants, catheters, or mucosa (</w:t>
      </w:r>
      <w:proofErr w:type="spellStart"/>
      <w:r w:rsidRPr="00404E1F">
        <w:rPr>
          <w:rFonts w:ascii="Arial" w:hAnsi="Arial" w:cs="Arial"/>
          <w:iCs/>
        </w:rPr>
        <w:t>Costerton</w:t>
      </w:r>
      <w:proofErr w:type="spellEnd"/>
      <w:r w:rsidRPr="00404E1F">
        <w:rPr>
          <w:rFonts w:ascii="Arial" w:hAnsi="Arial" w:cs="Arial"/>
          <w:iCs/>
        </w:rPr>
        <w:t xml:space="preserve"> et al., 1999).</w:t>
      </w:r>
    </w:p>
    <w:p w14:paraId="6A67E336" w14:textId="6ACA8621" w:rsidR="00404E1F" w:rsidRDefault="00404E1F" w:rsidP="00404E1F">
      <w:pPr>
        <w:pStyle w:val="Body"/>
        <w:spacing w:after="0"/>
        <w:rPr>
          <w:rFonts w:ascii="Arial" w:hAnsi="Arial" w:cs="Arial"/>
          <w:iCs/>
        </w:rPr>
      </w:pPr>
      <w:r w:rsidRPr="00404E1F">
        <w:rPr>
          <w:rFonts w:ascii="Arial" w:hAnsi="Arial" w:cs="Arial"/>
          <w:iCs/>
        </w:rPr>
        <w:t>Furthermore, data related to the mucilage extracted from M. pudica seeds highlight a little-explored property, but with great therapeutic potential: mucolytic and adhesive action on compounds accumulated on the intestinal surface. The mucilage exhibited high viscosity, neutral pH, thermal stability, and a strong adsorption capacity for anionic dyes—characteristics that simulate adhesion to toxins and mucoid aggregates (Wu et al., 2022). These properties suggest that, by forming a hydrocolloid matrix, the mucilage is capable of binding to debris adhered to the intestinal mucosa, such as bacterial biofilms, thick secretions, food debris, and desquamated epithelial cells. This effect aligns with the alternative clinical concept of "mucoid plaques," which, although not yet fully recognized by evidence-based medicine, is widely referenced in naturopathic and integrative approaches as a relevant factor in chronic intestinal inflammation (Gerson &amp; Wong, 2006; Smith &amp; Bratman, 2003).</w:t>
      </w:r>
    </w:p>
    <w:p w14:paraId="5306990B" w14:textId="6486E093" w:rsidR="00404E1F" w:rsidRPr="00404E1F" w:rsidRDefault="00404E1F" w:rsidP="00404E1F">
      <w:pPr>
        <w:pStyle w:val="Body"/>
        <w:spacing w:after="0"/>
        <w:rPr>
          <w:rFonts w:ascii="Arial" w:hAnsi="Arial" w:cs="Arial"/>
          <w:iCs/>
        </w:rPr>
      </w:pPr>
      <w:r>
        <w:rPr>
          <w:rFonts w:ascii="Arial" w:hAnsi="Arial" w:cs="Arial"/>
          <w:noProof/>
        </w:rPr>
        <w:lastRenderedPageBreak/>
        <w:drawing>
          <wp:inline distT="0" distB="0" distL="0" distR="0" wp14:anchorId="256261D6" wp14:editId="3B9E9311">
            <wp:extent cx="5212080" cy="3918866"/>
            <wp:effectExtent l="0" t="0" r="0" b="0"/>
            <wp:docPr id="1128179860"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79860" name="Imagem 1" descr="Gráfico, Gráfico de linhas&#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918866"/>
                    </a:xfrm>
                    <a:prstGeom prst="rect">
                      <a:avLst/>
                    </a:prstGeom>
                  </pic:spPr>
                </pic:pic>
              </a:graphicData>
            </a:graphic>
          </wp:inline>
        </w:drawing>
      </w:r>
    </w:p>
    <w:p w14:paraId="061A3CC5" w14:textId="77777777" w:rsidR="00404E1F" w:rsidRDefault="00404E1F" w:rsidP="00441B6F">
      <w:pPr>
        <w:pStyle w:val="Body"/>
        <w:spacing w:after="0"/>
        <w:rPr>
          <w:rFonts w:ascii="Arial" w:hAnsi="Arial" w:cs="Arial"/>
        </w:rPr>
      </w:pPr>
    </w:p>
    <w:p w14:paraId="16710A58" w14:textId="77777777" w:rsidR="00404E1F" w:rsidRPr="00404E1F" w:rsidRDefault="00404E1F" w:rsidP="00404E1F">
      <w:pPr>
        <w:pStyle w:val="Body"/>
        <w:rPr>
          <w:rFonts w:ascii="Arial" w:hAnsi="Arial" w:cs="Arial"/>
        </w:rPr>
      </w:pPr>
      <w:r w:rsidRPr="00404E1F">
        <w:rPr>
          <w:rFonts w:ascii="Arial" w:hAnsi="Arial" w:cs="Arial"/>
        </w:rPr>
        <w:t>It is important to emphasize that the physical and chemical mechanisms of mucilage adhesion to mucoid plaques differ from those of conventional laxatives. While laxatives stimulate or lubricate intestinal motility, M. pudica mucilage can act as a selective adsorbent and reverse biofilm mimetic, capturing adherent structures and promoting their mechanical disintegration (Wu et al., 2022). This function gives the plant a potential role as a "biological intestinal cleansing" agent, without the harsh side effects typical of purgatives or mucosal irritants.</w:t>
      </w:r>
    </w:p>
    <w:p w14:paraId="09A6957C" w14:textId="77777777" w:rsidR="00404E1F" w:rsidRPr="00404E1F" w:rsidRDefault="00404E1F" w:rsidP="00404E1F">
      <w:pPr>
        <w:pStyle w:val="Body"/>
        <w:rPr>
          <w:rFonts w:ascii="Arial" w:hAnsi="Arial" w:cs="Arial"/>
        </w:rPr>
      </w:pPr>
      <w:r w:rsidRPr="00404E1F">
        <w:rPr>
          <w:rFonts w:ascii="Arial" w:hAnsi="Arial" w:cs="Arial"/>
        </w:rPr>
        <w:t>Another notable aspect is the low cytotoxicity observed in the active extracts. The fractions demonstrated a high selectivity index, that is, they exhibited selective cytotoxic action against pathogenic microorganisms and parasites, without significantly affecting the viability of human eukaryotic cells (</w:t>
      </w:r>
      <w:proofErr w:type="spellStart"/>
      <w:r w:rsidRPr="00404E1F">
        <w:rPr>
          <w:rFonts w:ascii="Arial" w:hAnsi="Arial" w:cs="Arial"/>
        </w:rPr>
        <w:t>Desrini</w:t>
      </w:r>
      <w:proofErr w:type="spellEnd"/>
      <w:r w:rsidRPr="00404E1F">
        <w:rPr>
          <w:rFonts w:ascii="Arial" w:hAnsi="Arial" w:cs="Arial"/>
        </w:rPr>
        <w:t xml:space="preserve"> et al., 2023). This pharmacological safety profile is essential for the clinical viability of herbal compounds, especially when their long-term use is anticipated or in vulnerable populations, such as children and immunocompromised individuals.</w:t>
      </w:r>
    </w:p>
    <w:p w14:paraId="56C15C69" w14:textId="77777777" w:rsidR="00404E1F" w:rsidRPr="00404E1F" w:rsidRDefault="00404E1F" w:rsidP="00404E1F">
      <w:pPr>
        <w:pStyle w:val="Body"/>
        <w:rPr>
          <w:rFonts w:ascii="Arial" w:hAnsi="Arial" w:cs="Arial"/>
        </w:rPr>
      </w:pPr>
      <w:r w:rsidRPr="00404E1F">
        <w:rPr>
          <w:rFonts w:ascii="Arial" w:hAnsi="Arial" w:cs="Arial"/>
        </w:rPr>
        <w:t>While the results of this study are promising, some limitations must be acknowledged. The lack of randomized, controlled clinical trials in humans further prevents the direct extrapolation of in vitro/in vivo data for safe, large-scale therapeutic use. Furthermore, the plant's intrinsic phytochemical variability—dependent on environmental, seasonal, and genetic factors—requires rigorous standardization to ensure efficacy and reproducibility in future pharmaceutical formulations (Panigrahi et al., 2019). Further analysis of bioavailability, pharmacokinetics, and potential interactions with the gut microbiota, which plays an essential role in modulating host health, will also be necessary.</w:t>
      </w:r>
    </w:p>
    <w:p w14:paraId="0FF37CDF" w14:textId="530301FC" w:rsidR="00790ADA" w:rsidRDefault="00404E1F" w:rsidP="00404E1F">
      <w:pPr>
        <w:pStyle w:val="Body"/>
        <w:spacing w:after="0"/>
        <w:rPr>
          <w:rFonts w:ascii="Arial" w:hAnsi="Arial" w:cs="Arial"/>
        </w:rPr>
      </w:pPr>
      <w:r w:rsidRPr="00404E1F">
        <w:rPr>
          <w:rFonts w:ascii="Arial" w:hAnsi="Arial" w:cs="Arial"/>
        </w:rPr>
        <w:t>Finally, the relevance of M. pudica in intestinal detoxification protocols is not limited to the elimination of pathogens or physical residues. The plant can also act holistically in modulating the intestinal environment, promoting microbiota rebalance, epithelial barrier protection, and reducing inflammatory markers—all aspects now recognized as central to integrative medicine and the management of chronic inflammatory and autoimmune diseases (</w:t>
      </w:r>
      <w:proofErr w:type="spellStart"/>
      <w:r w:rsidRPr="00404E1F">
        <w:rPr>
          <w:rFonts w:ascii="Arial" w:hAnsi="Arial" w:cs="Arial"/>
        </w:rPr>
        <w:t>Tilg</w:t>
      </w:r>
      <w:proofErr w:type="spellEnd"/>
      <w:r w:rsidRPr="00404E1F">
        <w:rPr>
          <w:rFonts w:ascii="Arial" w:hAnsi="Arial" w:cs="Arial"/>
        </w:rPr>
        <w:t xml:space="preserve">, </w:t>
      </w:r>
      <w:proofErr w:type="spellStart"/>
      <w:r w:rsidRPr="00404E1F">
        <w:rPr>
          <w:rFonts w:ascii="Arial" w:hAnsi="Arial" w:cs="Arial"/>
        </w:rPr>
        <w:t>Zmora</w:t>
      </w:r>
      <w:proofErr w:type="spellEnd"/>
      <w:r w:rsidRPr="00404E1F">
        <w:rPr>
          <w:rFonts w:ascii="Arial" w:hAnsi="Arial" w:cs="Arial"/>
        </w:rPr>
        <w:t xml:space="preserve"> &amp; </w:t>
      </w:r>
      <w:proofErr w:type="spellStart"/>
      <w:r w:rsidRPr="00404E1F">
        <w:rPr>
          <w:rFonts w:ascii="Arial" w:hAnsi="Arial" w:cs="Arial"/>
        </w:rPr>
        <w:t>Elinav</w:t>
      </w:r>
      <w:proofErr w:type="spellEnd"/>
      <w:r w:rsidRPr="00404E1F">
        <w:rPr>
          <w:rFonts w:ascii="Arial" w:hAnsi="Arial" w:cs="Arial"/>
        </w:rPr>
        <w:t>, 2020). By simultaneously targeting parasites, biofilms, and mucoid compounds, Mimosa pudica positions itself as a broad-spectrum functional candidate capable of filling important gaps in the current therapeutic arsenal for intestinal health.</w:t>
      </w:r>
    </w:p>
    <w:p w14:paraId="4A61E1A7" w14:textId="77777777" w:rsidR="00404E1F" w:rsidRPr="00FB3A86" w:rsidRDefault="00404E1F" w:rsidP="00441B6F">
      <w:pPr>
        <w:pStyle w:val="Body"/>
        <w:spacing w:after="0"/>
        <w:rPr>
          <w:rFonts w:ascii="Arial" w:hAnsi="Arial" w:cs="Arial"/>
        </w:rPr>
      </w:pPr>
    </w:p>
    <w:p w14:paraId="0B0A3D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709413" w14:textId="6FD229C2" w:rsidR="00404E1F" w:rsidRDefault="00404E1F" w:rsidP="00404E1F">
      <w:pPr>
        <w:pStyle w:val="Body"/>
        <w:spacing w:after="0"/>
        <w:rPr>
          <w:rFonts w:ascii="Arial" w:hAnsi="Arial" w:cs="Arial"/>
        </w:rPr>
      </w:pPr>
    </w:p>
    <w:p w14:paraId="4F7F5C04" w14:textId="77777777" w:rsidR="00404E1F" w:rsidRPr="00404E1F" w:rsidRDefault="00404E1F" w:rsidP="00404E1F">
      <w:pPr>
        <w:pStyle w:val="Body"/>
        <w:rPr>
          <w:rFonts w:ascii="Arial" w:hAnsi="Arial" w:cs="Arial"/>
        </w:rPr>
      </w:pPr>
      <w:r w:rsidRPr="00404E1F">
        <w:rPr>
          <w:rFonts w:ascii="Arial" w:hAnsi="Arial" w:cs="Arial"/>
        </w:rPr>
        <w:lastRenderedPageBreak/>
        <w:t xml:space="preserve">The data obtained in this study, combined with the accumulated evidence from the scientific literature, firmly confirm that Mimosa pudica L. has a multifaceted pharmacological profile that qualifies it as a highly relevant natural therapeutic agent for gastrointestinal health. Its antiparasitic action, validated in both in vitro and in vivo models, reveals significant efficacy against helminths, comparable to widely used synthetic </w:t>
      </w:r>
      <w:proofErr w:type="spellStart"/>
      <w:r w:rsidRPr="00404E1F">
        <w:rPr>
          <w:rFonts w:ascii="Arial" w:hAnsi="Arial" w:cs="Arial"/>
        </w:rPr>
        <w:t>antiparasitics</w:t>
      </w:r>
      <w:proofErr w:type="spellEnd"/>
      <w:r w:rsidRPr="00404E1F">
        <w:rPr>
          <w:rFonts w:ascii="Arial" w:hAnsi="Arial" w:cs="Arial"/>
        </w:rPr>
        <w:t xml:space="preserve"> such as albendazole, reinforcing its potential as a particularly useful herbal alternative in the face of the growing problem of antiparasitic resistance observed globally (Keiser &amp; </w:t>
      </w:r>
      <w:proofErr w:type="spellStart"/>
      <w:r w:rsidRPr="00404E1F">
        <w:rPr>
          <w:rFonts w:ascii="Arial" w:hAnsi="Arial" w:cs="Arial"/>
        </w:rPr>
        <w:t>Utzinger</w:t>
      </w:r>
      <w:proofErr w:type="spellEnd"/>
      <w:r w:rsidRPr="00404E1F">
        <w:rPr>
          <w:rFonts w:ascii="Arial" w:hAnsi="Arial" w:cs="Arial"/>
        </w:rPr>
        <w:t xml:space="preserve">, 2010; </w:t>
      </w:r>
      <w:proofErr w:type="spellStart"/>
      <w:r w:rsidRPr="00404E1F">
        <w:rPr>
          <w:rFonts w:ascii="Arial" w:hAnsi="Arial" w:cs="Arial"/>
        </w:rPr>
        <w:t>Bendgude</w:t>
      </w:r>
      <w:proofErr w:type="spellEnd"/>
      <w:r w:rsidRPr="00404E1F">
        <w:rPr>
          <w:rFonts w:ascii="Arial" w:hAnsi="Arial" w:cs="Arial"/>
        </w:rPr>
        <w:t xml:space="preserve"> et al., 2012).</w:t>
      </w:r>
    </w:p>
    <w:p w14:paraId="061199BD" w14:textId="77777777" w:rsidR="00404E1F" w:rsidRPr="00404E1F" w:rsidRDefault="00404E1F" w:rsidP="00404E1F">
      <w:pPr>
        <w:pStyle w:val="Body"/>
        <w:rPr>
          <w:rFonts w:ascii="Arial" w:hAnsi="Arial" w:cs="Arial"/>
        </w:rPr>
      </w:pPr>
      <w:r w:rsidRPr="00404E1F">
        <w:rPr>
          <w:rFonts w:ascii="Arial" w:hAnsi="Arial" w:cs="Arial"/>
        </w:rPr>
        <w:t>In addition to its anthelmintic activity, M. pudica has demonstrated high efficacy in inhibiting the formation of bacterial and fungal biofilms, particularly against species such as Candida albicans and Streptococcus mutans. These microorganisms are known to be involved in recurrent intestinal infections, mucositis, and systemic complications resulting from bacterial translocation, especially in individuals with chronic dysbiosis or immunocompromised individuals (</w:t>
      </w:r>
      <w:proofErr w:type="spellStart"/>
      <w:r w:rsidRPr="00404E1F">
        <w:rPr>
          <w:rFonts w:ascii="Arial" w:hAnsi="Arial" w:cs="Arial"/>
        </w:rPr>
        <w:t>Costerton</w:t>
      </w:r>
      <w:proofErr w:type="spellEnd"/>
      <w:r w:rsidRPr="00404E1F">
        <w:rPr>
          <w:rFonts w:ascii="Arial" w:hAnsi="Arial" w:cs="Arial"/>
        </w:rPr>
        <w:t xml:space="preserve"> et al., 1999; </w:t>
      </w:r>
      <w:proofErr w:type="spellStart"/>
      <w:r w:rsidRPr="00404E1F">
        <w:rPr>
          <w:rFonts w:ascii="Arial" w:hAnsi="Arial" w:cs="Arial"/>
        </w:rPr>
        <w:t>Desrini</w:t>
      </w:r>
      <w:proofErr w:type="spellEnd"/>
      <w:r w:rsidRPr="00404E1F">
        <w:rPr>
          <w:rFonts w:ascii="Arial" w:hAnsi="Arial" w:cs="Arial"/>
        </w:rPr>
        <w:t xml:space="preserve"> et al., 2023). The plant's antibiofilm effects appear to be associated with compounds such as flavonoids and phenols, which interfere with quorum sensing signaling pathways and the integrity of the extracellular matrix of biofilms, representing an innovative mechanism for combating microbial resistance (</w:t>
      </w:r>
      <w:proofErr w:type="spellStart"/>
      <w:r w:rsidRPr="00404E1F">
        <w:rPr>
          <w:rFonts w:ascii="Arial" w:hAnsi="Arial" w:cs="Arial"/>
        </w:rPr>
        <w:t>Donlan</w:t>
      </w:r>
      <w:proofErr w:type="spellEnd"/>
      <w:r w:rsidRPr="00404E1F">
        <w:rPr>
          <w:rFonts w:ascii="Arial" w:hAnsi="Arial" w:cs="Arial"/>
        </w:rPr>
        <w:t xml:space="preserve"> &amp; </w:t>
      </w:r>
      <w:proofErr w:type="spellStart"/>
      <w:r w:rsidRPr="00404E1F">
        <w:rPr>
          <w:rFonts w:ascii="Arial" w:hAnsi="Arial" w:cs="Arial"/>
        </w:rPr>
        <w:t>Costerton</w:t>
      </w:r>
      <w:proofErr w:type="spellEnd"/>
      <w:r w:rsidRPr="00404E1F">
        <w:rPr>
          <w:rFonts w:ascii="Arial" w:hAnsi="Arial" w:cs="Arial"/>
        </w:rPr>
        <w:t>, 2002).</w:t>
      </w:r>
    </w:p>
    <w:p w14:paraId="6C439750" w14:textId="77777777" w:rsidR="00404E1F" w:rsidRPr="00404E1F" w:rsidRDefault="00404E1F" w:rsidP="00404E1F">
      <w:pPr>
        <w:pStyle w:val="Body"/>
        <w:rPr>
          <w:rFonts w:ascii="Arial" w:hAnsi="Arial" w:cs="Arial"/>
        </w:rPr>
      </w:pPr>
      <w:r w:rsidRPr="00404E1F">
        <w:rPr>
          <w:rFonts w:ascii="Arial" w:hAnsi="Arial" w:cs="Arial"/>
        </w:rPr>
        <w:t>Equally important is the role of the mucilage extracted from M. pudica seeds, whose composition, rich in glucuronoxylan polysaccharides, confers valuable physical properties such as the formation of viscous gels, the ability to adhere to the intestinal mucosa, and the selective adsorption of toxic compounds or structural residues, such as biofilms and thick secretions. The observed mucolytic action can be interpreted as mechanical and functional support for the elimination of so-called mucoid plaques, which, although still debated in traditional academic circles, are widely referenced in integrative practices and functional medicine as contributing factors to chronic digestive, inflammatory, and neurological symptoms (Gerson &amp; Wong, 2006; Wu et al., 2022).</w:t>
      </w:r>
    </w:p>
    <w:p w14:paraId="7810C5FB" w14:textId="77777777" w:rsidR="00404E1F" w:rsidRPr="00404E1F" w:rsidRDefault="00404E1F" w:rsidP="00404E1F">
      <w:pPr>
        <w:pStyle w:val="Body"/>
        <w:rPr>
          <w:rFonts w:ascii="Arial" w:hAnsi="Arial" w:cs="Arial"/>
        </w:rPr>
      </w:pPr>
      <w:r w:rsidRPr="00404E1F">
        <w:rPr>
          <w:rFonts w:ascii="Arial" w:hAnsi="Arial" w:cs="Arial"/>
        </w:rPr>
        <w:t>The safety profile demonstrated in in vitro cytotoxicity assays, with a high selectivity index and the absence of relevant adverse effects in normal human cells, further strengthens the argument for the use of M. pudica in human therapeutic contexts. Unlike many synthetic compounds that have significant side effects, M. pudica extracts are not only effective but also well tolerated, which is crucial for their use in vulnerable populations such as children, the elderly, and chronic patients (</w:t>
      </w:r>
      <w:proofErr w:type="spellStart"/>
      <w:r w:rsidRPr="00404E1F">
        <w:rPr>
          <w:rFonts w:ascii="Arial" w:hAnsi="Arial" w:cs="Arial"/>
        </w:rPr>
        <w:t>Desrini</w:t>
      </w:r>
      <w:proofErr w:type="spellEnd"/>
      <w:r w:rsidRPr="00404E1F">
        <w:rPr>
          <w:rFonts w:ascii="Arial" w:hAnsi="Arial" w:cs="Arial"/>
        </w:rPr>
        <w:t xml:space="preserve"> et al., 2023; Panigrahi et al., 2019). However, although laboratory and observational findings clearly indicate the plant's therapeutic potential, randomized controlled clinical trials are needed to evaluate its efficacy in humans, establish the optimal therapeutic dosage, map possible pharmacological interactions, and validate its widespread and standardized use. Phytochemical variation due to environmental and geographic factors also requires attention, necessitating the development of standardized extraction processes and </w:t>
      </w:r>
      <w:proofErr w:type="spellStart"/>
      <w:r w:rsidRPr="00404E1F">
        <w:rPr>
          <w:rFonts w:ascii="Arial" w:hAnsi="Arial" w:cs="Arial"/>
        </w:rPr>
        <w:t>pharmacotechnical</w:t>
      </w:r>
      <w:proofErr w:type="spellEnd"/>
      <w:r w:rsidRPr="00404E1F">
        <w:rPr>
          <w:rFonts w:ascii="Arial" w:hAnsi="Arial" w:cs="Arial"/>
        </w:rPr>
        <w:t xml:space="preserve"> formulations with rigorous quality control (Azmi et al., 2011; </w:t>
      </w:r>
      <w:proofErr w:type="spellStart"/>
      <w:r w:rsidRPr="00404E1F">
        <w:rPr>
          <w:rFonts w:ascii="Arial" w:hAnsi="Arial" w:cs="Arial"/>
        </w:rPr>
        <w:t>Rathnamali</w:t>
      </w:r>
      <w:proofErr w:type="spellEnd"/>
      <w:r w:rsidRPr="00404E1F">
        <w:rPr>
          <w:rFonts w:ascii="Arial" w:hAnsi="Arial" w:cs="Arial"/>
        </w:rPr>
        <w:t>, 2018).</w:t>
      </w:r>
    </w:p>
    <w:p w14:paraId="68B90DB0" w14:textId="36881A02" w:rsidR="00404E1F" w:rsidRDefault="00404E1F" w:rsidP="00404E1F">
      <w:pPr>
        <w:pStyle w:val="Body"/>
        <w:spacing w:after="0"/>
        <w:rPr>
          <w:rFonts w:ascii="Arial" w:hAnsi="Arial" w:cs="Arial"/>
        </w:rPr>
      </w:pPr>
      <w:r w:rsidRPr="00404E1F">
        <w:rPr>
          <w:rFonts w:ascii="Arial" w:hAnsi="Arial" w:cs="Arial"/>
        </w:rPr>
        <w:t>Therefore, it is recommended that translational research involving Mimosa pudica continue, with phase I and II clinical trials, in addition to in-depth investigation of its molecular mechanisms of action, including through omics approaches (metabolomics, transcriptomics) and computational modeling. The plant also presents itself as an excellent candidate for combined formulations, in synergy with probiotics, prebiotics, or other natural compounds with intestinal anti-inflammatory action. In summary, Mimosa pudica represents a promising multifunctional herbal therapeutic solution. By combining antiparasitic efficacy, antibiofilm action, and mucolytic/adsorbent activity, it offers an integrative approach to restoring the integrity and functionality of the gastrointestinal tract, and is particularly indicated in detoxification protocols, microbiota recovery, and adjuvant treatment of persistent infections. With adequate investment in research and development, this plant could become a reference phytopharmaceutical agent for the next generation of evidence-based natural therapies.</w:t>
      </w:r>
    </w:p>
    <w:p w14:paraId="51E6E9B2" w14:textId="77777777" w:rsidR="00404E1F" w:rsidRDefault="00404E1F" w:rsidP="00404E1F">
      <w:pPr>
        <w:pStyle w:val="Body"/>
        <w:spacing w:after="0"/>
        <w:rPr>
          <w:rFonts w:ascii="Arial" w:hAnsi="Arial" w:cs="Arial"/>
        </w:rPr>
      </w:pPr>
    </w:p>
    <w:p w14:paraId="62EA000D"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A5C9772" w14:textId="77777777" w:rsidR="00404E1F" w:rsidRDefault="00404E1F" w:rsidP="00441B6F">
      <w:pPr>
        <w:pStyle w:val="ReferHead"/>
        <w:spacing w:after="0"/>
        <w:jc w:val="both"/>
        <w:rPr>
          <w:rFonts w:ascii="Arial" w:hAnsi="Arial" w:cs="Arial"/>
        </w:rPr>
      </w:pPr>
    </w:p>
    <w:p w14:paraId="5109C1C9" w14:textId="683F5188"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Azmi, </w:t>
      </w:r>
      <w:proofErr w:type="spellStart"/>
      <w:r w:rsidRPr="00404E1F">
        <w:rPr>
          <w:rFonts w:ascii="Arial" w:hAnsi="Arial" w:cs="Arial"/>
          <w:b w:val="0"/>
          <w:caps w:val="0"/>
          <w:sz w:val="20"/>
          <w:szCs w:val="18"/>
        </w:rPr>
        <w:t>m.b</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ahmed</w:t>
      </w:r>
      <w:proofErr w:type="spellEnd"/>
      <w:r w:rsidRPr="00404E1F">
        <w:rPr>
          <w:rFonts w:ascii="Arial" w:hAnsi="Arial" w:cs="Arial"/>
          <w:b w:val="0"/>
          <w:caps w:val="0"/>
          <w:sz w:val="20"/>
          <w:szCs w:val="18"/>
        </w:rPr>
        <w:t xml:space="preserve">, a., </w:t>
      </w:r>
      <w:proofErr w:type="spellStart"/>
      <w:r w:rsidRPr="00404E1F">
        <w:rPr>
          <w:rFonts w:ascii="Arial" w:hAnsi="Arial" w:cs="Arial"/>
          <w:b w:val="0"/>
          <w:caps w:val="0"/>
          <w:sz w:val="20"/>
          <w:szCs w:val="18"/>
        </w:rPr>
        <w:t>siddiqui</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k.m</w:t>
      </w:r>
      <w:proofErr w:type="spellEnd"/>
      <w:r w:rsidRPr="00404E1F">
        <w:rPr>
          <w:rFonts w:ascii="Arial" w:hAnsi="Arial" w:cs="Arial"/>
          <w:b w:val="0"/>
          <w:caps w:val="0"/>
          <w:sz w:val="20"/>
          <w:szCs w:val="18"/>
        </w:rPr>
        <w:t xml:space="preserve">. And </w:t>
      </w:r>
      <w:proofErr w:type="spellStart"/>
      <w:r w:rsidRPr="00404E1F">
        <w:rPr>
          <w:rFonts w:ascii="Arial" w:hAnsi="Arial" w:cs="Arial"/>
          <w:b w:val="0"/>
          <w:caps w:val="0"/>
          <w:sz w:val="20"/>
          <w:szCs w:val="18"/>
        </w:rPr>
        <w:t>anwar</w:t>
      </w:r>
      <w:proofErr w:type="spellEnd"/>
      <w:r w:rsidRPr="00404E1F">
        <w:rPr>
          <w:rFonts w:ascii="Arial" w:hAnsi="Arial" w:cs="Arial"/>
          <w:b w:val="0"/>
          <w:caps w:val="0"/>
          <w:sz w:val="20"/>
          <w:szCs w:val="18"/>
        </w:rPr>
        <w:t xml:space="preserve">, m., 2011. </w:t>
      </w:r>
      <w:proofErr w:type="spellStart"/>
      <w:r w:rsidRPr="00404E1F">
        <w:rPr>
          <w:rFonts w:ascii="Arial" w:hAnsi="Arial" w:cs="Arial"/>
          <w:b w:val="0"/>
          <w:caps w:val="0"/>
          <w:sz w:val="20"/>
          <w:szCs w:val="18"/>
        </w:rPr>
        <w:t>Pharmacognostic</w:t>
      </w:r>
      <w:proofErr w:type="spellEnd"/>
      <w:r w:rsidRPr="00404E1F">
        <w:rPr>
          <w:rFonts w:ascii="Arial" w:hAnsi="Arial" w:cs="Arial"/>
          <w:b w:val="0"/>
          <w:caps w:val="0"/>
          <w:sz w:val="20"/>
          <w:szCs w:val="18"/>
        </w:rPr>
        <w:t xml:space="preserve"> and phytochemical evaluation of mimosa pudica linn. Asian journal of plant science and research, 1(3), pp.44–52.</w:t>
      </w:r>
      <w:r>
        <w:rPr>
          <w:rFonts w:ascii="Arial" w:hAnsi="Arial" w:cs="Arial"/>
          <w:b w:val="0"/>
          <w:caps w:val="0"/>
          <w:sz w:val="20"/>
          <w:szCs w:val="18"/>
        </w:rPr>
        <w:t xml:space="preserve"> </w:t>
      </w:r>
      <w:r w:rsidRPr="00404E1F">
        <w:rPr>
          <w:rFonts w:ascii="Arial" w:hAnsi="Arial" w:cs="Arial"/>
          <w:b w:val="0"/>
          <w:caps w:val="0"/>
          <w:sz w:val="20"/>
          <w:szCs w:val="18"/>
        </w:rPr>
        <w:t>Available at: https://www.imedpub.com/articles/pharmacognostic-and-phytochemical-evaluation-of-mimosa-pudica-linn.pdf</w:t>
      </w:r>
    </w:p>
    <w:p w14:paraId="2D7A6DB3" w14:textId="08F767F4" w:rsidR="00404E1F" w:rsidRPr="00404E1F" w:rsidRDefault="00404E1F" w:rsidP="00CB4EE1">
      <w:pPr>
        <w:pStyle w:val="Appendix"/>
        <w:ind w:left="284"/>
        <w:jc w:val="both"/>
        <w:rPr>
          <w:rFonts w:ascii="Arial" w:hAnsi="Arial" w:cs="Arial"/>
          <w:b w:val="0"/>
          <w:sz w:val="20"/>
          <w:szCs w:val="18"/>
        </w:rPr>
      </w:pPr>
      <w:proofErr w:type="spellStart"/>
      <w:r w:rsidRPr="00404E1F">
        <w:rPr>
          <w:rFonts w:ascii="Arial" w:hAnsi="Arial" w:cs="Arial"/>
          <w:b w:val="0"/>
          <w:caps w:val="0"/>
          <w:sz w:val="20"/>
          <w:szCs w:val="18"/>
        </w:rPr>
        <w:t>Bendgude</w:t>
      </w:r>
      <w:proofErr w:type="spellEnd"/>
      <w:r w:rsidRPr="00404E1F">
        <w:rPr>
          <w:rFonts w:ascii="Arial" w:hAnsi="Arial" w:cs="Arial"/>
          <w:b w:val="0"/>
          <w:caps w:val="0"/>
          <w:sz w:val="20"/>
          <w:szCs w:val="18"/>
        </w:rPr>
        <w:t xml:space="preserve">, n., </w:t>
      </w:r>
      <w:proofErr w:type="spellStart"/>
      <w:r w:rsidRPr="00404E1F">
        <w:rPr>
          <w:rFonts w:ascii="Arial" w:hAnsi="Arial" w:cs="Arial"/>
          <w:b w:val="0"/>
          <w:caps w:val="0"/>
          <w:sz w:val="20"/>
          <w:szCs w:val="18"/>
        </w:rPr>
        <w:t>bhinge</w:t>
      </w:r>
      <w:proofErr w:type="spellEnd"/>
      <w:r w:rsidRPr="00404E1F">
        <w:rPr>
          <w:rFonts w:ascii="Arial" w:hAnsi="Arial" w:cs="Arial"/>
          <w:b w:val="0"/>
          <w:caps w:val="0"/>
          <w:sz w:val="20"/>
          <w:szCs w:val="18"/>
        </w:rPr>
        <w:t xml:space="preserve">, s., </w:t>
      </w:r>
      <w:proofErr w:type="spellStart"/>
      <w:r w:rsidRPr="00404E1F">
        <w:rPr>
          <w:rFonts w:ascii="Arial" w:hAnsi="Arial" w:cs="Arial"/>
          <w:b w:val="0"/>
          <w:caps w:val="0"/>
          <w:sz w:val="20"/>
          <w:szCs w:val="18"/>
        </w:rPr>
        <w:t>deshpande</w:t>
      </w:r>
      <w:proofErr w:type="spellEnd"/>
      <w:r w:rsidRPr="00404E1F">
        <w:rPr>
          <w:rFonts w:ascii="Arial" w:hAnsi="Arial" w:cs="Arial"/>
          <w:b w:val="0"/>
          <w:caps w:val="0"/>
          <w:sz w:val="20"/>
          <w:szCs w:val="18"/>
        </w:rPr>
        <w:t xml:space="preserve">, a. And </w:t>
      </w:r>
      <w:proofErr w:type="spellStart"/>
      <w:r w:rsidRPr="00404E1F">
        <w:rPr>
          <w:rFonts w:ascii="Arial" w:hAnsi="Arial" w:cs="Arial"/>
          <w:b w:val="0"/>
          <w:caps w:val="0"/>
          <w:sz w:val="20"/>
          <w:szCs w:val="18"/>
        </w:rPr>
        <w:t>baheti</w:t>
      </w:r>
      <w:proofErr w:type="spellEnd"/>
      <w:r w:rsidRPr="00404E1F">
        <w:rPr>
          <w:rFonts w:ascii="Arial" w:hAnsi="Arial" w:cs="Arial"/>
          <w:b w:val="0"/>
          <w:caps w:val="0"/>
          <w:sz w:val="20"/>
          <w:szCs w:val="18"/>
        </w:rPr>
        <w:t>, a., 2012. Anthelmintic activity of leaves of mimosa pudica linn. International journal of pharmaceutical sciences and research, 3(5), pp.1511–1513.</w:t>
      </w:r>
      <w:r>
        <w:rPr>
          <w:rFonts w:ascii="Arial" w:hAnsi="Arial" w:cs="Arial"/>
          <w:b w:val="0"/>
          <w:caps w:val="0"/>
          <w:sz w:val="20"/>
          <w:szCs w:val="18"/>
        </w:rPr>
        <w:t xml:space="preserve"> </w:t>
      </w:r>
      <w:r w:rsidRPr="00404E1F">
        <w:rPr>
          <w:rFonts w:ascii="Arial" w:hAnsi="Arial" w:cs="Arial"/>
          <w:b w:val="0"/>
          <w:caps w:val="0"/>
          <w:sz w:val="20"/>
          <w:szCs w:val="18"/>
        </w:rPr>
        <w:t>Doi: 10.13040/ijpsr.0975-8232.3(5).1511-13</w:t>
      </w:r>
    </w:p>
    <w:p w14:paraId="443FC3C6" w14:textId="3D02F116" w:rsidR="00404E1F" w:rsidRPr="00404E1F" w:rsidRDefault="00404E1F" w:rsidP="00CB4EE1">
      <w:pPr>
        <w:pStyle w:val="Appendix"/>
        <w:ind w:left="284"/>
        <w:jc w:val="both"/>
        <w:rPr>
          <w:rFonts w:ascii="Arial" w:hAnsi="Arial" w:cs="Arial"/>
          <w:b w:val="0"/>
          <w:sz w:val="20"/>
          <w:szCs w:val="18"/>
        </w:rPr>
      </w:pPr>
      <w:proofErr w:type="spellStart"/>
      <w:r w:rsidRPr="00404E1F">
        <w:rPr>
          <w:rFonts w:ascii="Arial" w:hAnsi="Arial" w:cs="Arial"/>
          <w:b w:val="0"/>
          <w:caps w:val="0"/>
          <w:sz w:val="20"/>
          <w:szCs w:val="18"/>
        </w:rPr>
        <w:t>Costerton</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j.w</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stewart</w:t>
      </w:r>
      <w:proofErr w:type="spellEnd"/>
      <w:r w:rsidRPr="00404E1F">
        <w:rPr>
          <w:rFonts w:ascii="Arial" w:hAnsi="Arial" w:cs="Arial"/>
          <w:b w:val="0"/>
          <w:caps w:val="0"/>
          <w:sz w:val="20"/>
          <w:szCs w:val="18"/>
        </w:rPr>
        <w:t xml:space="preserve">, p.s. And </w:t>
      </w:r>
      <w:proofErr w:type="spellStart"/>
      <w:r w:rsidRPr="00404E1F">
        <w:rPr>
          <w:rFonts w:ascii="Arial" w:hAnsi="Arial" w:cs="Arial"/>
          <w:b w:val="0"/>
          <w:caps w:val="0"/>
          <w:sz w:val="20"/>
          <w:szCs w:val="18"/>
        </w:rPr>
        <w:t>greenberg</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e.p.</w:t>
      </w:r>
      <w:proofErr w:type="spellEnd"/>
      <w:r w:rsidRPr="00404E1F">
        <w:rPr>
          <w:rFonts w:ascii="Arial" w:hAnsi="Arial" w:cs="Arial"/>
          <w:b w:val="0"/>
          <w:caps w:val="0"/>
          <w:sz w:val="20"/>
          <w:szCs w:val="18"/>
        </w:rPr>
        <w:t>, 1999. Bacterial biofilms: a common cause of persistent infections. Science, 284(5418), pp.1318–1322.</w:t>
      </w:r>
      <w:r>
        <w:rPr>
          <w:rFonts w:ascii="Arial" w:hAnsi="Arial" w:cs="Arial"/>
          <w:b w:val="0"/>
          <w:caps w:val="0"/>
          <w:sz w:val="20"/>
          <w:szCs w:val="18"/>
        </w:rPr>
        <w:t xml:space="preserve"> </w:t>
      </w:r>
      <w:r w:rsidRPr="00404E1F">
        <w:rPr>
          <w:rFonts w:ascii="Arial" w:hAnsi="Arial" w:cs="Arial"/>
          <w:b w:val="0"/>
          <w:caps w:val="0"/>
          <w:sz w:val="20"/>
          <w:szCs w:val="18"/>
        </w:rPr>
        <w:t>Doi: 10.1126/science.284.5418.1318</w:t>
      </w:r>
    </w:p>
    <w:p w14:paraId="6D341C53" w14:textId="61D32C3F" w:rsidR="00404E1F" w:rsidRPr="00404E1F" w:rsidRDefault="00404E1F" w:rsidP="00CB4EE1">
      <w:pPr>
        <w:pStyle w:val="Appendix"/>
        <w:ind w:left="284"/>
        <w:jc w:val="both"/>
        <w:rPr>
          <w:rFonts w:ascii="Arial" w:hAnsi="Arial" w:cs="Arial"/>
          <w:b w:val="0"/>
          <w:sz w:val="20"/>
          <w:szCs w:val="18"/>
        </w:rPr>
      </w:pPr>
      <w:proofErr w:type="spellStart"/>
      <w:r w:rsidRPr="00404E1F">
        <w:rPr>
          <w:rFonts w:ascii="Arial" w:hAnsi="Arial" w:cs="Arial"/>
          <w:b w:val="0"/>
          <w:caps w:val="0"/>
          <w:sz w:val="20"/>
          <w:szCs w:val="18"/>
        </w:rPr>
        <w:t>Desrini</w:t>
      </w:r>
      <w:proofErr w:type="spellEnd"/>
      <w:r w:rsidRPr="00404E1F">
        <w:rPr>
          <w:rFonts w:ascii="Arial" w:hAnsi="Arial" w:cs="Arial"/>
          <w:b w:val="0"/>
          <w:caps w:val="0"/>
          <w:sz w:val="20"/>
          <w:szCs w:val="18"/>
        </w:rPr>
        <w:t xml:space="preserve">, p., </w:t>
      </w:r>
      <w:proofErr w:type="spellStart"/>
      <w:r w:rsidRPr="00404E1F">
        <w:rPr>
          <w:rFonts w:ascii="Arial" w:hAnsi="Arial" w:cs="Arial"/>
          <w:b w:val="0"/>
          <w:caps w:val="0"/>
          <w:sz w:val="20"/>
          <w:szCs w:val="18"/>
        </w:rPr>
        <w:t>wijayanti</w:t>
      </w:r>
      <w:proofErr w:type="spellEnd"/>
      <w:r w:rsidRPr="00404E1F">
        <w:rPr>
          <w:rFonts w:ascii="Arial" w:hAnsi="Arial" w:cs="Arial"/>
          <w:b w:val="0"/>
          <w:caps w:val="0"/>
          <w:sz w:val="20"/>
          <w:szCs w:val="18"/>
        </w:rPr>
        <w:t xml:space="preserve">, n., </w:t>
      </w:r>
      <w:proofErr w:type="spellStart"/>
      <w:r w:rsidRPr="00404E1F">
        <w:rPr>
          <w:rFonts w:ascii="Arial" w:hAnsi="Arial" w:cs="Arial"/>
          <w:b w:val="0"/>
          <w:caps w:val="0"/>
          <w:sz w:val="20"/>
          <w:szCs w:val="18"/>
        </w:rPr>
        <w:t>pratiwi</w:t>
      </w:r>
      <w:proofErr w:type="spellEnd"/>
      <w:r w:rsidRPr="00404E1F">
        <w:rPr>
          <w:rFonts w:ascii="Arial" w:hAnsi="Arial" w:cs="Arial"/>
          <w:b w:val="0"/>
          <w:caps w:val="0"/>
          <w:sz w:val="20"/>
          <w:szCs w:val="18"/>
        </w:rPr>
        <w:t xml:space="preserve">, r. And </w:t>
      </w:r>
      <w:proofErr w:type="spellStart"/>
      <w:r w:rsidRPr="00404E1F">
        <w:rPr>
          <w:rFonts w:ascii="Arial" w:hAnsi="Arial" w:cs="Arial"/>
          <w:b w:val="0"/>
          <w:caps w:val="0"/>
          <w:sz w:val="20"/>
          <w:szCs w:val="18"/>
        </w:rPr>
        <w:t>widyowati</w:t>
      </w:r>
      <w:proofErr w:type="spellEnd"/>
      <w:r w:rsidRPr="00404E1F">
        <w:rPr>
          <w:rFonts w:ascii="Arial" w:hAnsi="Arial" w:cs="Arial"/>
          <w:b w:val="0"/>
          <w:caps w:val="0"/>
          <w:sz w:val="20"/>
          <w:szCs w:val="18"/>
        </w:rPr>
        <w:t>, r., 2023. Antibiofilm efficacy of mimosa pudica against clinical isolates of candida albicans and streptococcus mutans. Molecules, 28(13), pp.1–15.</w:t>
      </w:r>
      <w:r>
        <w:rPr>
          <w:rFonts w:ascii="Arial" w:hAnsi="Arial" w:cs="Arial"/>
          <w:b w:val="0"/>
          <w:caps w:val="0"/>
          <w:sz w:val="20"/>
          <w:szCs w:val="18"/>
        </w:rPr>
        <w:t xml:space="preserve"> </w:t>
      </w:r>
      <w:r w:rsidRPr="00404E1F">
        <w:rPr>
          <w:rFonts w:ascii="Arial" w:hAnsi="Arial" w:cs="Arial"/>
          <w:b w:val="0"/>
          <w:caps w:val="0"/>
          <w:sz w:val="20"/>
          <w:szCs w:val="18"/>
        </w:rPr>
        <w:t>Doi: 10.3390/molecules28135029</w:t>
      </w:r>
    </w:p>
    <w:p w14:paraId="53912C2F" w14:textId="7A507CF9" w:rsidR="00404E1F" w:rsidRPr="00404E1F" w:rsidRDefault="00404E1F" w:rsidP="00CB4EE1">
      <w:pPr>
        <w:pStyle w:val="Appendix"/>
        <w:ind w:left="284"/>
        <w:jc w:val="both"/>
        <w:rPr>
          <w:rFonts w:ascii="Arial" w:hAnsi="Arial" w:cs="Arial"/>
          <w:b w:val="0"/>
          <w:sz w:val="20"/>
          <w:szCs w:val="18"/>
        </w:rPr>
      </w:pPr>
      <w:proofErr w:type="spellStart"/>
      <w:r w:rsidRPr="00404E1F">
        <w:rPr>
          <w:rFonts w:ascii="Arial" w:hAnsi="Arial" w:cs="Arial"/>
          <w:b w:val="0"/>
          <w:caps w:val="0"/>
          <w:sz w:val="20"/>
          <w:szCs w:val="18"/>
        </w:rPr>
        <w:t>Donlan</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r.m</w:t>
      </w:r>
      <w:proofErr w:type="spellEnd"/>
      <w:r w:rsidRPr="00404E1F">
        <w:rPr>
          <w:rFonts w:ascii="Arial" w:hAnsi="Arial" w:cs="Arial"/>
          <w:b w:val="0"/>
          <w:caps w:val="0"/>
          <w:sz w:val="20"/>
          <w:szCs w:val="18"/>
        </w:rPr>
        <w:t xml:space="preserve">. And </w:t>
      </w:r>
      <w:proofErr w:type="spellStart"/>
      <w:r w:rsidRPr="00404E1F">
        <w:rPr>
          <w:rFonts w:ascii="Arial" w:hAnsi="Arial" w:cs="Arial"/>
          <w:b w:val="0"/>
          <w:caps w:val="0"/>
          <w:sz w:val="20"/>
          <w:szCs w:val="18"/>
        </w:rPr>
        <w:t>costerton</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j.w</w:t>
      </w:r>
      <w:proofErr w:type="spellEnd"/>
      <w:r w:rsidRPr="00404E1F">
        <w:rPr>
          <w:rFonts w:ascii="Arial" w:hAnsi="Arial" w:cs="Arial"/>
          <w:b w:val="0"/>
          <w:caps w:val="0"/>
          <w:sz w:val="20"/>
          <w:szCs w:val="18"/>
        </w:rPr>
        <w:t>., 2002. Biofilms: survival mechanisms of clinically relevant microorganisms. Clinical microbiology reviews, 15(2), pp.167–193.</w:t>
      </w:r>
      <w:r>
        <w:rPr>
          <w:rFonts w:ascii="Arial" w:hAnsi="Arial" w:cs="Arial"/>
          <w:b w:val="0"/>
          <w:caps w:val="0"/>
          <w:sz w:val="20"/>
          <w:szCs w:val="18"/>
        </w:rPr>
        <w:t xml:space="preserve"> </w:t>
      </w:r>
      <w:r w:rsidRPr="00404E1F">
        <w:rPr>
          <w:rFonts w:ascii="Arial" w:hAnsi="Arial" w:cs="Arial"/>
          <w:b w:val="0"/>
          <w:caps w:val="0"/>
          <w:sz w:val="20"/>
          <w:szCs w:val="18"/>
        </w:rPr>
        <w:t>Doi: 10.1128/cmr.15.2.167-193.2002</w:t>
      </w:r>
    </w:p>
    <w:p w14:paraId="074E506E" w14:textId="2CBBB42F"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Gerson, </w:t>
      </w:r>
      <w:proofErr w:type="spellStart"/>
      <w:r w:rsidRPr="00404E1F">
        <w:rPr>
          <w:rFonts w:ascii="Arial" w:hAnsi="Arial" w:cs="Arial"/>
          <w:b w:val="0"/>
          <w:caps w:val="0"/>
          <w:sz w:val="20"/>
          <w:szCs w:val="18"/>
        </w:rPr>
        <w:t>m.j.</w:t>
      </w:r>
      <w:proofErr w:type="spellEnd"/>
      <w:r w:rsidRPr="00404E1F">
        <w:rPr>
          <w:rFonts w:ascii="Arial" w:hAnsi="Arial" w:cs="Arial"/>
          <w:b w:val="0"/>
          <w:caps w:val="0"/>
          <w:sz w:val="20"/>
          <w:szCs w:val="18"/>
        </w:rPr>
        <w:t xml:space="preserve"> And </w:t>
      </w:r>
      <w:proofErr w:type="spellStart"/>
      <w:r w:rsidRPr="00404E1F">
        <w:rPr>
          <w:rFonts w:ascii="Arial" w:hAnsi="Arial" w:cs="Arial"/>
          <w:b w:val="0"/>
          <w:caps w:val="0"/>
          <w:sz w:val="20"/>
          <w:szCs w:val="18"/>
        </w:rPr>
        <w:t>wong</w:t>
      </w:r>
      <w:proofErr w:type="spellEnd"/>
      <w:r w:rsidRPr="00404E1F">
        <w:rPr>
          <w:rFonts w:ascii="Arial" w:hAnsi="Arial" w:cs="Arial"/>
          <w:b w:val="0"/>
          <w:caps w:val="0"/>
          <w:sz w:val="20"/>
          <w:szCs w:val="18"/>
        </w:rPr>
        <w:t xml:space="preserve">, </w:t>
      </w:r>
      <w:proofErr w:type="spellStart"/>
      <w:r w:rsidRPr="00404E1F">
        <w:rPr>
          <w:rFonts w:ascii="Arial" w:hAnsi="Arial" w:cs="Arial"/>
          <w:b w:val="0"/>
          <w:caps w:val="0"/>
          <w:sz w:val="20"/>
          <w:szCs w:val="18"/>
        </w:rPr>
        <w:t>r.k</w:t>
      </w:r>
      <w:proofErr w:type="spellEnd"/>
      <w:r w:rsidRPr="00404E1F">
        <w:rPr>
          <w:rFonts w:ascii="Arial" w:hAnsi="Arial" w:cs="Arial"/>
          <w:b w:val="0"/>
          <w:caps w:val="0"/>
          <w:sz w:val="20"/>
          <w:szCs w:val="18"/>
        </w:rPr>
        <w:t>., 2006. Visceral hypersensitivity and irritable bowel syndrome. Current gastroenterology reports, 8(4), pp.306–311.</w:t>
      </w:r>
      <w:r>
        <w:rPr>
          <w:rFonts w:ascii="Arial" w:hAnsi="Arial" w:cs="Arial"/>
          <w:b w:val="0"/>
          <w:caps w:val="0"/>
          <w:sz w:val="20"/>
          <w:szCs w:val="18"/>
        </w:rPr>
        <w:t xml:space="preserve"> </w:t>
      </w:r>
      <w:r w:rsidRPr="00404E1F">
        <w:rPr>
          <w:rFonts w:ascii="Arial" w:hAnsi="Arial" w:cs="Arial"/>
          <w:b w:val="0"/>
          <w:caps w:val="0"/>
          <w:sz w:val="20"/>
          <w:szCs w:val="18"/>
        </w:rPr>
        <w:t>Doi: 10.1007/s11894-006-0044-3</w:t>
      </w:r>
    </w:p>
    <w:p w14:paraId="0A075D4A" w14:textId="188FB015"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Joseph, b., </w:t>
      </w:r>
      <w:proofErr w:type="spellStart"/>
      <w:r w:rsidRPr="00404E1F">
        <w:rPr>
          <w:rFonts w:ascii="Arial" w:hAnsi="Arial" w:cs="Arial"/>
          <w:b w:val="0"/>
          <w:caps w:val="0"/>
          <w:sz w:val="20"/>
          <w:szCs w:val="18"/>
        </w:rPr>
        <w:t>george</w:t>
      </w:r>
      <w:proofErr w:type="spellEnd"/>
      <w:r w:rsidRPr="00404E1F">
        <w:rPr>
          <w:rFonts w:ascii="Arial" w:hAnsi="Arial" w:cs="Arial"/>
          <w:b w:val="0"/>
          <w:caps w:val="0"/>
          <w:sz w:val="20"/>
          <w:szCs w:val="18"/>
        </w:rPr>
        <w:t xml:space="preserve">, j. And </w:t>
      </w:r>
      <w:proofErr w:type="spellStart"/>
      <w:r w:rsidRPr="00404E1F">
        <w:rPr>
          <w:rFonts w:ascii="Arial" w:hAnsi="Arial" w:cs="Arial"/>
          <w:b w:val="0"/>
          <w:caps w:val="0"/>
          <w:sz w:val="20"/>
          <w:szCs w:val="18"/>
        </w:rPr>
        <w:t>mohan</w:t>
      </w:r>
      <w:proofErr w:type="spellEnd"/>
      <w:r w:rsidRPr="00404E1F">
        <w:rPr>
          <w:rFonts w:ascii="Arial" w:hAnsi="Arial" w:cs="Arial"/>
          <w:b w:val="0"/>
          <w:caps w:val="0"/>
          <w:sz w:val="20"/>
          <w:szCs w:val="18"/>
        </w:rPr>
        <w:t>, j., 2017. Pharmacology and traditional uses of mimosa pudica. International journal of pharmaceutical sciences review and research, 46(2), pp.132–136.</w:t>
      </w:r>
      <w:r>
        <w:rPr>
          <w:rFonts w:ascii="Arial" w:hAnsi="Arial" w:cs="Arial"/>
          <w:b w:val="0"/>
          <w:caps w:val="0"/>
          <w:sz w:val="20"/>
          <w:szCs w:val="18"/>
        </w:rPr>
        <w:t xml:space="preserve"> </w:t>
      </w:r>
      <w:r w:rsidRPr="00404E1F">
        <w:rPr>
          <w:rFonts w:ascii="Arial" w:hAnsi="Arial" w:cs="Arial"/>
          <w:b w:val="0"/>
          <w:caps w:val="0"/>
          <w:sz w:val="20"/>
          <w:szCs w:val="18"/>
        </w:rPr>
        <w:t>Available at: https://globalresearchonline.net/journalcontents/v46-2/22.pdf</w:t>
      </w:r>
    </w:p>
    <w:p w14:paraId="2F2BAB13" w14:textId="78177EFC"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Keiser, j. And </w:t>
      </w:r>
      <w:proofErr w:type="spellStart"/>
      <w:r w:rsidRPr="00404E1F">
        <w:rPr>
          <w:rFonts w:ascii="Arial" w:hAnsi="Arial" w:cs="Arial"/>
          <w:b w:val="0"/>
          <w:caps w:val="0"/>
          <w:sz w:val="20"/>
          <w:szCs w:val="18"/>
        </w:rPr>
        <w:t>utzinger</w:t>
      </w:r>
      <w:proofErr w:type="spellEnd"/>
      <w:r w:rsidRPr="00404E1F">
        <w:rPr>
          <w:rFonts w:ascii="Arial" w:hAnsi="Arial" w:cs="Arial"/>
          <w:b w:val="0"/>
          <w:caps w:val="0"/>
          <w:sz w:val="20"/>
          <w:szCs w:val="18"/>
        </w:rPr>
        <w:t>, j., 2010. The drugs we have and the drugs we need against major helminth infections. Advances in parasitology, 73, pp.197–230.doi: 10.1016/s0065-308</w:t>
      </w:r>
      <w:proofErr w:type="gramStart"/>
      <w:r w:rsidRPr="00404E1F">
        <w:rPr>
          <w:rFonts w:ascii="Arial" w:hAnsi="Arial" w:cs="Arial"/>
          <w:b w:val="0"/>
          <w:caps w:val="0"/>
          <w:sz w:val="20"/>
          <w:szCs w:val="18"/>
        </w:rPr>
        <w:t>x(</w:t>
      </w:r>
      <w:proofErr w:type="gramEnd"/>
      <w:r w:rsidRPr="00404E1F">
        <w:rPr>
          <w:rFonts w:ascii="Arial" w:hAnsi="Arial" w:cs="Arial"/>
          <w:b w:val="0"/>
          <w:caps w:val="0"/>
          <w:sz w:val="20"/>
          <w:szCs w:val="18"/>
        </w:rPr>
        <w:t>10)73008-6</w:t>
      </w:r>
    </w:p>
    <w:p w14:paraId="1F0DC07E" w14:textId="2A85B69B"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Panigrahi, s., </w:t>
      </w:r>
      <w:proofErr w:type="spellStart"/>
      <w:r w:rsidRPr="00404E1F">
        <w:rPr>
          <w:rFonts w:ascii="Arial" w:hAnsi="Arial" w:cs="Arial"/>
          <w:b w:val="0"/>
          <w:caps w:val="0"/>
          <w:sz w:val="20"/>
          <w:szCs w:val="18"/>
        </w:rPr>
        <w:t>bera</w:t>
      </w:r>
      <w:proofErr w:type="spellEnd"/>
      <w:r w:rsidRPr="00404E1F">
        <w:rPr>
          <w:rFonts w:ascii="Arial" w:hAnsi="Arial" w:cs="Arial"/>
          <w:b w:val="0"/>
          <w:caps w:val="0"/>
          <w:sz w:val="20"/>
          <w:szCs w:val="18"/>
        </w:rPr>
        <w:t xml:space="preserve">, b. And </w:t>
      </w:r>
      <w:proofErr w:type="spellStart"/>
      <w:r w:rsidRPr="00404E1F">
        <w:rPr>
          <w:rFonts w:ascii="Arial" w:hAnsi="Arial" w:cs="Arial"/>
          <w:b w:val="0"/>
          <w:caps w:val="0"/>
          <w:sz w:val="20"/>
          <w:szCs w:val="18"/>
        </w:rPr>
        <w:t>behera</w:t>
      </w:r>
      <w:proofErr w:type="spellEnd"/>
      <w:r w:rsidRPr="00404E1F">
        <w:rPr>
          <w:rFonts w:ascii="Arial" w:hAnsi="Arial" w:cs="Arial"/>
          <w:b w:val="0"/>
          <w:caps w:val="0"/>
          <w:sz w:val="20"/>
          <w:szCs w:val="18"/>
        </w:rPr>
        <w:t xml:space="preserve">, b., 2019. </w:t>
      </w:r>
      <w:proofErr w:type="spellStart"/>
      <w:r w:rsidRPr="00404E1F">
        <w:rPr>
          <w:rFonts w:ascii="Arial" w:hAnsi="Arial" w:cs="Arial"/>
          <w:b w:val="0"/>
          <w:caps w:val="0"/>
          <w:sz w:val="20"/>
          <w:szCs w:val="18"/>
        </w:rPr>
        <w:t>Mimosine</w:t>
      </w:r>
      <w:proofErr w:type="spellEnd"/>
      <w:r w:rsidRPr="00404E1F">
        <w:rPr>
          <w:rFonts w:ascii="Arial" w:hAnsi="Arial" w:cs="Arial"/>
          <w:b w:val="0"/>
          <w:caps w:val="0"/>
          <w:sz w:val="20"/>
          <w:szCs w:val="18"/>
        </w:rPr>
        <w:t>: a review of its pharmacological properties and applications. Pharmacognosy reviews, 13(25), pp.35–40. Doi: 10.4103/phrev.phrev_53_18</w:t>
      </w:r>
    </w:p>
    <w:p w14:paraId="6FE87685" w14:textId="31A3057A" w:rsidR="00404E1F" w:rsidRPr="00404E1F" w:rsidRDefault="00404E1F" w:rsidP="00CB4EE1">
      <w:pPr>
        <w:pStyle w:val="Appendix"/>
        <w:ind w:left="284"/>
        <w:jc w:val="both"/>
        <w:rPr>
          <w:rFonts w:ascii="Arial" w:hAnsi="Arial" w:cs="Arial"/>
          <w:b w:val="0"/>
          <w:sz w:val="20"/>
          <w:szCs w:val="18"/>
        </w:rPr>
      </w:pPr>
      <w:proofErr w:type="spellStart"/>
      <w:r w:rsidRPr="00404E1F">
        <w:rPr>
          <w:rFonts w:ascii="Arial" w:hAnsi="Arial" w:cs="Arial"/>
          <w:b w:val="0"/>
          <w:caps w:val="0"/>
          <w:sz w:val="20"/>
          <w:szCs w:val="18"/>
        </w:rPr>
        <w:t>Rathnamali</w:t>
      </w:r>
      <w:proofErr w:type="spellEnd"/>
      <w:r w:rsidRPr="00404E1F">
        <w:rPr>
          <w:rFonts w:ascii="Arial" w:hAnsi="Arial" w:cs="Arial"/>
          <w:b w:val="0"/>
          <w:caps w:val="0"/>
          <w:sz w:val="20"/>
          <w:szCs w:val="18"/>
        </w:rPr>
        <w:t xml:space="preserve">, u. And </w:t>
      </w:r>
      <w:proofErr w:type="spellStart"/>
      <w:r w:rsidRPr="00404E1F">
        <w:rPr>
          <w:rFonts w:ascii="Arial" w:hAnsi="Arial" w:cs="Arial"/>
          <w:b w:val="0"/>
          <w:caps w:val="0"/>
          <w:sz w:val="20"/>
          <w:szCs w:val="18"/>
        </w:rPr>
        <w:t>dissanayake</w:t>
      </w:r>
      <w:proofErr w:type="spellEnd"/>
      <w:r w:rsidRPr="00404E1F">
        <w:rPr>
          <w:rFonts w:ascii="Arial" w:hAnsi="Arial" w:cs="Arial"/>
          <w:b w:val="0"/>
          <w:caps w:val="0"/>
          <w:sz w:val="20"/>
          <w:szCs w:val="18"/>
        </w:rPr>
        <w:t>, d., 2018. Review on phytochemical and pharmacological aspects of mimosa pudica l. International journal of advanced research and review, 3(1), pp.1–8. Available at: https://www.academia.edu/75976300/</w:t>
      </w:r>
    </w:p>
    <w:p w14:paraId="4417C7B9" w14:textId="20413E8C"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Smith, m. And </w:t>
      </w:r>
      <w:proofErr w:type="spellStart"/>
      <w:r w:rsidRPr="00404E1F">
        <w:rPr>
          <w:rFonts w:ascii="Arial" w:hAnsi="Arial" w:cs="Arial"/>
          <w:b w:val="0"/>
          <w:caps w:val="0"/>
          <w:sz w:val="20"/>
          <w:szCs w:val="18"/>
        </w:rPr>
        <w:t>bratman</w:t>
      </w:r>
      <w:proofErr w:type="spellEnd"/>
      <w:r w:rsidRPr="00404E1F">
        <w:rPr>
          <w:rFonts w:ascii="Arial" w:hAnsi="Arial" w:cs="Arial"/>
          <w:b w:val="0"/>
          <w:caps w:val="0"/>
          <w:sz w:val="20"/>
          <w:szCs w:val="18"/>
        </w:rPr>
        <w:t xml:space="preserve">, s., 2003. Alternative medicine ratings guide. Prima lifestyles, 3rd ed., </w:t>
      </w:r>
      <w:proofErr w:type="spellStart"/>
      <w:r w:rsidRPr="00404E1F">
        <w:rPr>
          <w:rFonts w:ascii="Arial" w:hAnsi="Arial" w:cs="Arial"/>
          <w:b w:val="0"/>
          <w:caps w:val="0"/>
          <w:sz w:val="20"/>
          <w:szCs w:val="18"/>
        </w:rPr>
        <w:t>rocklin</w:t>
      </w:r>
      <w:proofErr w:type="spellEnd"/>
      <w:r w:rsidRPr="00404E1F">
        <w:rPr>
          <w:rFonts w:ascii="Arial" w:hAnsi="Arial" w:cs="Arial"/>
          <w:b w:val="0"/>
          <w:caps w:val="0"/>
          <w:sz w:val="20"/>
          <w:szCs w:val="18"/>
        </w:rPr>
        <w:t xml:space="preserve">: prima health. </w:t>
      </w:r>
      <w:proofErr w:type="spellStart"/>
      <w:r w:rsidRPr="00404E1F">
        <w:rPr>
          <w:rFonts w:ascii="Arial" w:hAnsi="Arial" w:cs="Arial"/>
          <w:b w:val="0"/>
          <w:caps w:val="0"/>
          <w:sz w:val="20"/>
          <w:szCs w:val="18"/>
        </w:rPr>
        <w:t>Isbn</w:t>
      </w:r>
      <w:proofErr w:type="spellEnd"/>
      <w:r w:rsidRPr="00404E1F">
        <w:rPr>
          <w:rFonts w:ascii="Arial" w:hAnsi="Arial" w:cs="Arial"/>
          <w:b w:val="0"/>
          <w:caps w:val="0"/>
          <w:sz w:val="20"/>
          <w:szCs w:val="18"/>
        </w:rPr>
        <w:t>: 0761529550</w:t>
      </w:r>
    </w:p>
    <w:p w14:paraId="7D25B92A" w14:textId="385A1FB2" w:rsidR="00404E1F" w:rsidRPr="00404E1F"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Tilg, h., </w:t>
      </w:r>
      <w:proofErr w:type="spellStart"/>
      <w:r w:rsidRPr="00404E1F">
        <w:rPr>
          <w:rFonts w:ascii="Arial" w:hAnsi="Arial" w:cs="Arial"/>
          <w:b w:val="0"/>
          <w:caps w:val="0"/>
          <w:sz w:val="20"/>
          <w:szCs w:val="18"/>
        </w:rPr>
        <w:t>zmora</w:t>
      </w:r>
      <w:proofErr w:type="spellEnd"/>
      <w:r w:rsidRPr="00404E1F">
        <w:rPr>
          <w:rFonts w:ascii="Arial" w:hAnsi="Arial" w:cs="Arial"/>
          <w:b w:val="0"/>
          <w:caps w:val="0"/>
          <w:sz w:val="20"/>
          <w:szCs w:val="18"/>
        </w:rPr>
        <w:t xml:space="preserve">, n. And </w:t>
      </w:r>
      <w:proofErr w:type="spellStart"/>
      <w:r w:rsidRPr="00404E1F">
        <w:rPr>
          <w:rFonts w:ascii="Arial" w:hAnsi="Arial" w:cs="Arial"/>
          <w:b w:val="0"/>
          <w:caps w:val="0"/>
          <w:sz w:val="20"/>
          <w:szCs w:val="18"/>
        </w:rPr>
        <w:t>elinav</w:t>
      </w:r>
      <w:proofErr w:type="spellEnd"/>
      <w:r w:rsidRPr="00404E1F">
        <w:rPr>
          <w:rFonts w:ascii="Arial" w:hAnsi="Arial" w:cs="Arial"/>
          <w:b w:val="0"/>
          <w:caps w:val="0"/>
          <w:sz w:val="20"/>
          <w:szCs w:val="18"/>
        </w:rPr>
        <w:t>, e., 2020. The intestinal microbiome and the immune system. Nature reviews immunology, 20, pp.667–680. Doi: 10.1038/s41577-020-0367-2</w:t>
      </w:r>
    </w:p>
    <w:p w14:paraId="557EB212" w14:textId="3F419FD3" w:rsidR="00B01FCD" w:rsidRPr="00CB4FD0" w:rsidRDefault="00404E1F" w:rsidP="00CB4EE1">
      <w:pPr>
        <w:pStyle w:val="Appendix"/>
        <w:ind w:left="284"/>
        <w:jc w:val="both"/>
        <w:rPr>
          <w:rFonts w:ascii="Arial" w:hAnsi="Arial" w:cs="Arial"/>
          <w:b w:val="0"/>
          <w:sz w:val="20"/>
          <w:szCs w:val="18"/>
        </w:rPr>
      </w:pPr>
      <w:r w:rsidRPr="00404E1F">
        <w:rPr>
          <w:rFonts w:ascii="Arial" w:hAnsi="Arial" w:cs="Arial"/>
          <w:b w:val="0"/>
          <w:caps w:val="0"/>
          <w:sz w:val="20"/>
          <w:szCs w:val="18"/>
        </w:rPr>
        <w:t xml:space="preserve">Wu, j., zhong, y., </w:t>
      </w:r>
      <w:proofErr w:type="spellStart"/>
      <w:r w:rsidRPr="00404E1F">
        <w:rPr>
          <w:rFonts w:ascii="Arial" w:hAnsi="Arial" w:cs="Arial"/>
          <w:b w:val="0"/>
          <w:caps w:val="0"/>
          <w:sz w:val="20"/>
          <w:szCs w:val="18"/>
        </w:rPr>
        <w:t>liu</w:t>
      </w:r>
      <w:proofErr w:type="spellEnd"/>
      <w:r w:rsidRPr="00404E1F">
        <w:rPr>
          <w:rFonts w:ascii="Arial" w:hAnsi="Arial" w:cs="Arial"/>
          <w:b w:val="0"/>
          <w:caps w:val="0"/>
          <w:sz w:val="20"/>
          <w:szCs w:val="18"/>
        </w:rPr>
        <w:t xml:space="preserve">, j., </w:t>
      </w:r>
      <w:proofErr w:type="spellStart"/>
      <w:r w:rsidRPr="00404E1F">
        <w:rPr>
          <w:rFonts w:ascii="Arial" w:hAnsi="Arial" w:cs="Arial"/>
          <w:b w:val="0"/>
          <w:caps w:val="0"/>
          <w:sz w:val="20"/>
          <w:szCs w:val="18"/>
        </w:rPr>
        <w:t>zhang</w:t>
      </w:r>
      <w:proofErr w:type="spellEnd"/>
      <w:r w:rsidRPr="00404E1F">
        <w:rPr>
          <w:rFonts w:ascii="Arial" w:hAnsi="Arial" w:cs="Arial"/>
          <w:b w:val="0"/>
          <w:caps w:val="0"/>
          <w:sz w:val="20"/>
          <w:szCs w:val="18"/>
        </w:rPr>
        <w:t xml:space="preserve">, l., </w:t>
      </w:r>
      <w:proofErr w:type="spellStart"/>
      <w:r w:rsidRPr="00404E1F">
        <w:rPr>
          <w:rFonts w:ascii="Arial" w:hAnsi="Arial" w:cs="Arial"/>
          <w:b w:val="0"/>
          <w:caps w:val="0"/>
          <w:sz w:val="20"/>
          <w:szCs w:val="18"/>
        </w:rPr>
        <w:t>wei</w:t>
      </w:r>
      <w:proofErr w:type="spellEnd"/>
      <w:r w:rsidRPr="00404E1F">
        <w:rPr>
          <w:rFonts w:ascii="Arial" w:hAnsi="Arial" w:cs="Arial"/>
          <w:b w:val="0"/>
          <w:caps w:val="0"/>
          <w:sz w:val="20"/>
          <w:szCs w:val="18"/>
        </w:rPr>
        <w:t xml:space="preserve">, y., </w:t>
      </w:r>
      <w:proofErr w:type="spellStart"/>
      <w:r w:rsidRPr="00404E1F">
        <w:rPr>
          <w:rFonts w:ascii="Arial" w:hAnsi="Arial" w:cs="Arial"/>
          <w:b w:val="0"/>
          <w:caps w:val="0"/>
          <w:sz w:val="20"/>
          <w:szCs w:val="18"/>
        </w:rPr>
        <w:t>yao</w:t>
      </w:r>
      <w:proofErr w:type="spellEnd"/>
      <w:r w:rsidRPr="00404E1F">
        <w:rPr>
          <w:rFonts w:ascii="Arial" w:hAnsi="Arial" w:cs="Arial"/>
          <w:b w:val="0"/>
          <w:caps w:val="0"/>
          <w:sz w:val="20"/>
          <w:szCs w:val="18"/>
        </w:rPr>
        <w:t>, j., et al., 2022. Extraction optimization and characterization of mucilage from mimosa pudica seeds for pharmaceutical applications. Polymers, 14(10), pp.1–18.doi: 10.3390/polym14101918</w:t>
      </w:r>
    </w:p>
    <w:p w14:paraId="66331563" w14:textId="669CD7D4" w:rsidR="00CB4FD0" w:rsidRDefault="003B2A84" w:rsidP="00CB4EE1">
      <w:pPr>
        <w:rPr>
          <w:b/>
        </w:rPr>
      </w:pPr>
      <w:r w:rsidRPr="003B2A84">
        <w:t>Fauziah, N., Aviani, J. K., Agrianfanny, Y. N., &amp; Fatimah, S. N. (2022). Intestinal parasitic infection and nutritional status in children under five years old: a systematic review. </w:t>
      </w:r>
      <w:r w:rsidRPr="003B2A84">
        <w:rPr>
          <w:i/>
          <w:iCs/>
        </w:rPr>
        <w:t>Tropical medicine and infectious disease</w:t>
      </w:r>
      <w:r w:rsidRPr="003B2A84">
        <w:t>, </w:t>
      </w:r>
      <w:r w:rsidRPr="003B2A84">
        <w:rPr>
          <w:i/>
          <w:iCs/>
        </w:rPr>
        <w:t>7</w:t>
      </w:r>
      <w:r w:rsidRPr="003B2A84">
        <w:t>(11), 371.</w:t>
      </w:r>
    </w:p>
    <w:p w14:paraId="164878D5" w14:textId="77777777" w:rsidR="00BA00D1" w:rsidRDefault="00BA00D1" w:rsidP="00CB4EE1"/>
    <w:p w14:paraId="344FBDC1" w14:textId="5B7E45CC" w:rsidR="003B2A84" w:rsidRDefault="003B2A84" w:rsidP="00CB4EE1">
      <w:pPr>
        <w:rPr>
          <w:b/>
        </w:rPr>
      </w:pPr>
      <w:r w:rsidRPr="003B2A84">
        <w:t>La Hoz, R. M., Morris, M. I., &amp; AST Infectious Diseases Community of Practice. (2019). Intestinal parasites including cryptosporidium, cyclospora, giardia, and microsporidia, entamoeba histolytica, strongyloides, schistosomiasis, and echinococcus: guidelines from the American society of transplantation infectious diseases community of practice. </w:t>
      </w:r>
      <w:r w:rsidRPr="003B2A84">
        <w:rPr>
          <w:i/>
          <w:iCs/>
        </w:rPr>
        <w:t>Clinical transplantation</w:t>
      </w:r>
      <w:r w:rsidRPr="003B2A84">
        <w:t>, </w:t>
      </w:r>
      <w:r w:rsidRPr="003B2A84">
        <w:rPr>
          <w:i/>
          <w:iCs/>
        </w:rPr>
        <w:t>33</w:t>
      </w:r>
      <w:r w:rsidRPr="003B2A84">
        <w:t>(9), e13618.</w:t>
      </w:r>
    </w:p>
    <w:p w14:paraId="233C531B" w14:textId="77777777" w:rsidR="00BA00D1" w:rsidRDefault="00BA00D1" w:rsidP="00CB4EE1"/>
    <w:p w14:paraId="277604C8" w14:textId="7BA5D07D" w:rsidR="00C55DDF" w:rsidRDefault="00C55DDF" w:rsidP="00CB4EE1">
      <w:pPr>
        <w:rPr>
          <w:b/>
        </w:rPr>
      </w:pPr>
      <w:r w:rsidRPr="00C55DDF">
        <w:t>Kumar, V. (2021). Phytochemical, pharmacological activities and ayurvedic significances of magical plant Mimosa pudica Linn. </w:t>
      </w:r>
      <w:r w:rsidRPr="00C55DDF">
        <w:rPr>
          <w:i/>
          <w:iCs/>
        </w:rPr>
        <w:t>Mini-Reviews in Organic Chemistry</w:t>
      </w:r>
      <w:r w:rsidRPr="00C55DDF">
        <w:t>, </w:t>
      </w:r>
      <w:r w:rsidRPr="00C55DDF">
        <w:rPr>
          <w:i/>
          <w:iCs/>
        </w:rPr>
        <w:t>18</w:t>
      </w:r>
      <w:r w:rsidRPr="00C55DDF">
        <w:t>(3), 296-312.</w:t>
      </w:r>
    </w:p>
    <w:p w14:paraId="623D87F1" w14:textId="2AFAD481" w:rsidR="00C55DDF" w:rsidRDefault="00322D12" w:rsidP="00CB4EE1">
      <w:pPr>
        <w:rPr>
          <w:b/>
        </w:rPr>
      </w:pPr>
      <w:r w:rsidRPr="00322D12">
        <w:lastRenderedPageBreak/>
        <w:t>Fernandes, V. W., Gaonkar, S. L., &amp; Shetty, N. S. (2023). Phytochemistry and Medicinal Importance of Herb Mimosa pudica: A Review. </w:t>
      </w:r>
      <w:r w:rsidRPr="00322D12">
        <w:rPr>
          <w:i/>
          <w:iCs/>
        </w:rPr>
        <w:t>The Natural Products Journal</w:t>
      </w:r>
      <w:r w:rsidRPr="00322D12">
        <w:t>, </w:t>
      </w:r>
      <w:r w:rsidRPr="00322D12">
        <w:rPr>
          <w:i/>
          <w:iCs/>
        </w:rPr>
        <w:t>13</w:t>
      </w:r>
      <w:r w:rsidRPr="00322D12">
        <w:t>(4), 42-63.</w:t>
      </w:r>
    </w:p>
    <w:p w14:paraId="3CE415C3" w14:textId="77777777" w:rsidR="00BA00D1" w:rsidRDefault="00BA00D1" w:rsidP="00CB4EE1"/>
    <w:p w14:paraId="622887E7" w14:textId="34A8702C" w:rsidR="00BB7AE6" w:rsidRDefault="00BB7AE6" w:rsidP="00CB4EE1">
      <w:pPr>
        <w:rPr>
          <w:b/>
        </w:rPr>
      </w:pPr>
      <w:r w:rsidRPr="00BB7AE6">
        <w:t>Sapkota, B. K., Khadayat, K., Sharma, K., Raut, B. K., Aryal, D., Thapa, B. B., &amp; Parajuli, N. (2022). Phytochemical analysis and antioxidant and antidiabetic activities of extracts from Bergenia ciliata, Mimosa pudica, and Phyllanthus emblica. </w:t>
      </w:r>
      <w:r w:rsidRPr="00BB7AE6">
        <w:rPr>
          <w:i/>
          <w:iCs/>
        </w:rPr>
        <w:t>Advances in Pharmacological and Pharmaceutical Sciences</w:t>
      </w:r>
      <w:r w:rsidRPr="00BB7AE6">
        <w:t>, </w:t>
      </w:r>
      <w:r w:rsidRPr="00BB7AE6">
        <w:rPr>
          <w:i/>
          <w:iCs/>
        </w:rPr>
        <w:t>2022</w:t>
      </w:r>
      <w:r w:rsidRPr="00BB7AE6">
        <w:t>(1), 4929824.</w:t>
      </w:r>
    </w:p>
    <w:p w14:paraId="42BA2376" w14:textId="77777777" w:rsidR="00BA00D1" w:rsidRDefault="00BA00D1" w:rsidP="00CB4EE1"/>
    <w:p w14:paraId="7B91C417" w14:textId="071EC6B8" w:rsidR="00BB7AE6" w:rsidRDefault="007354FE" w:rsidP="00CB4EE1">
      <w:pPr>
        <w:rPr>
          <w:b/>
        </w:rPr>
      </w:pPr>
      <w:r w:rsidRPr="007354FE">
        <w:t>Chowdhury, S. R., Malviya, A. K., &amp; Gupta, A. (2022, July). Trivia of an unnoticed miscreant at the glottis resulting in an unanticipated difficult airway. In </w:t>
      </w:r>
      <w:r w:rsidRPr="007354FE">
        <w:rPr>
          <w:i/>
          <w:iCs/>
        </w:rPr>
        <w:t>The Indian Anaesthetists Forum</w:t>
      </w:r>
      <w:r w:rsidRPr="007354FE">
        <w:t> (Vol. 23, No. 2, pp. 149-150). Medknow.</w:t>
      </w:r>
    </w:p>
    <w:p w14:paraId="1A4E5030" w14:textId="77777777" w:rsidR="00BA00D1" w:rsidRDefault="00BA00D1" w:rsidP="00CB4EE1"/>
    <w:p w14:paraId="0E4B5AA3" w14:textId="4148A0D1" w:rsidR="007354FE" w:rsidRPr="00404E1F" w:rsidRDefault="008373C9" w:rsidP="00CB4EE1">
      <w:pPr>
        <w:rPr>
          <w:b/>
        </w:rPr>
      </w:pPr>
      <w:r w:rsidRPr="008373C9">
        <w:t>Bocharov, A., Levitsky, A., Molchanuk, N., &amp; Makarenko, O. (2019). Influence of quuertulin on ultrastructure of mucous membrane of colon of rats that got over-oxidized sunflower oil (electronic-microscopic research). </w:t>
      </w:r>
      <w:r w:rsidRPr="008373C9">
        <w:rPr>
          <w:i/>
          <w:iCs/>
        </w:rPr>
        <w:t>Journal of Education, Health and Sport</w:t>
      </w:r>
      <w:r w:rsidRPr="008373C9">
        <w:t>, </w:t>
      </w:r>
      <w:r w:rsidRPr="008373C9">
        <w:rPr>
          <w:i/>
          <w:iCs/>
        </w:rPr>
        <w:t>9</w:t>
      </w:r>
      <w:r w:rsidRPr="008373C9">
        <w:t>(1), 346-357.</w:t>
      </w:r>
    </w:p>
    <w:sectPr w:rsidR="007354FE" w:rsidRPr="00404E1F" w:rsidSect="00C86F63">
      <w:headerReference w:type="even" r:id="rId15"/>
      <w:headerReference w:type="default" r:id="rId16"/>
      <w:footerReference w:type="default" r:id="rId17"/>
      <w:headerReference w:type="first" r:id="rId18"/>
      <w:type w:val="continuous"/>
      <w:pgSz w:w="12240" w:h="15840"/>
      <w:pgMar w:top="720" w:right="720"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6BA90" w14:textId="77777777" w:rsidR="004F7EBB" w:rsidRDefault="004F7EBB" w:rsidP="00C37E61">
      <w:r>
        <w:separator/>
      </w:r>
    </w:p>
  </w:endnote>
  <w:endnote w:type="continuationSeparator" w:id="0">
    <w:p w14:paraId="0610826A" w14:textId="77777777" w:rsidR="004F7EBB" w:rsidRDefault="004F7E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0A94" w14:textId="77777777" w:rsidR="00C86F63" w:rsidRDefault="00C86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A4E6" w14:textId="77777777" w:rsidR="00C86F63" w:rsidRDefault="00C86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4EA7" w14:textId="27A2D7B9" w:rsidR="00754C9A" w:rsidRPr="00C86F63" w:rsidRDefault="00754C9A" w:rsidP="00C86F6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2F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0A02" w14:textId="77777777" w:rsidR="004F7EBB" w:rsidRDefault="004F7EBB" w:rsidP="00C37E61">
      <w:r>
        <w:separator/>
      </w:r>
    </w:p>
  </w:footnote>
  <w:footnote w:type="continuationSeparator" w:id="0">
    <w:p w14:paraId="35C98106" w14:textId="77777777" w:rsidR="004F7EBB" w:rsidRDefault="004F7E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5AE3" w14:textId="04DBB3CB" w:rsidR="00C86F63" w:rsidRDefault="00C86F63">
    <w:pPr>
      <w:pStyle w:val="Header"/>
    </w:pPr>
    <w:r>
      <w:rPr>
        <w:noProof/>
      </w:rPr>
      <w:pict w14:anchorId="6BDF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F215" w14:textId="0C7ED7E8" w:rsidR="00C86F63" w:rsidRDefault="00C86F63">
    <w:pPr>
      <w:pStyle w:val="Header"/>
    </w:pPr>
    <w:r>
      <w:rPr>
        <w:noProof/>
      </w:rPr>
      <w:pict w14:anchorId="30281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3E15" w14:textId="3D719901" w:rsidR="00296529" w:rsidRPr="00296529" w:rsidRDefault="00C86F63" w:rsidP="00296529">
    <w:pPr>
      <w:ind w:left="2160"/>
      <w:jc w:val="center"/>
      <w:rPr>
        <w:rFonts w:ascii="Times New Roman" w:eastAsia="Calibri" w:hAnsi="Times New Roman"/>
        <w:i/>
        <w:sz w:val="18"/>
        <w:szCs w:val="22"/>
      </w:rPr>
    </w:pPr>
    <w:r>
      <w:rPr>
        <w:noProof/>
      </w:rPr>
      <w:pict w14:anchorId="46441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6A66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354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1CD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6D42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A094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0EC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AD96" w14:textId="4C092222" w:rsidR="00C86F63" w:rsidRDefault="00C86F63">
    <w:pPr>
      <w:pStyle w:val="Header"/>
    </w:pPr>
    <w:r>
      <w:rPr>
        <w:noProof/>
      </w:rPr>
      <w:pict w14:anchorId="4D302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9F14" w14:textId="528E7A78" w:rsidR="00C86F63" w:rsidRDefault="00C86F63">
    <w:pPr>
      <w:pStyle w:val="Header"/>
    </w:pPr>
    <w:r>
      <w:rPr>
        <w:noProof/>
      </w:rPr>
      <w:pict w14:anchorId="65824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DC80" w14:textId="3FBB0913" w:rsidR="00C86F63" w:rsidRDefault="00C86F63">
    <w:pPr>
      <w:pStyle w:val="Header"/>
    </w:pPr>
    <w:r>
      <w:rPr>
        <w:noProof/>
      </w:rPr>
      <w:pict w14:anchorId="09132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5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A63578"/>
    <w:multiLevelType w:val="hybridMultilevel"/>
    <w:tmpl w:val="D9FAE756"/>
    <w:lvl w:ilvl="0" w:tplc="C688072E">
      <w:start w:val="1"/>
      <w:numFmt w:val="decimal"/>
      <w:lvlText w:val="(%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yMDCxNDI2tjAzNDFW0lEKTi0uzszPAykwrAUAoIjrm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B9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2D12"/>
    <w:rsid w:val="0033343E"/>
    <w:rsid w:val="003512C2"/>
    <w:rsid w:val="00371FB6"/>
    <w:rsid w:val="003763C1"/>
    <w:rsid w:val="00376BBE"/>
    <w:rsid w:val="0039224F"/>
    <w:rsid w:val="003A43A4"/>
    <w:rsid w:val="003A7E18"/>
    <w:rsid w:val="003B2A84"/>
    <w:rsid w:val="003C4C86"/>
    <w:rsid w:val="003C6258"/>
    <w:rsid w:val="003E2904"/>
    <w:rsid w:val="00401927"/>
    <w:rsid w:val="00404E1F"/>
    <w:rsid w:val="0041027F"/>
    <w:rsid w:val="00412475"/>
    <w:rsid w:val="00423789"/>
    <w:rsid w:val="00440F43"/>
    <w:rsid w:val="00441B6F"/>
    <w:rsid w:val="00446221"/>
    <w:rsid w:val="00450E62"/>
    <w:rsid w:val="004539DB"/>
    <w:rsid w:val="00462733"/>
    <w:rsid w:val="00471A80"/>
    <w:rsid w:val="004D305E"/>
    <w:rsid w:val="004D4277"/>
    <w:rsid w:val="004F7EBB"/>
    <w:rsid w:val="00502516"/>
    <w:rsid w:val="00505F06"/>
    <w:rsid w:val="00506828"/>
    <w:rsid w:val="0053056E"/>
    <w:rsid w:val="00554FDA"/>
    <w:rsid w:val="005C784C"/>
    <w:rsid w:val="005D17F6"/>
    <w:rsid w:val="005E5539"/>
    <w:rsid w:val="00602BF5"/>
    <w:rsid w:val="006139F5"/>
    <w:rsid w:val="00617FDD"/>
    <w:rsid w:val="00633614"/>
    <w:rsid w:val="00633F68"/>
    <w:rsid w:val="00636EB2"/>
    <w:rsid w:val="006375B8"/>
    <w:rsid w:val="0066510A"/>
    <w:rsid w:val="00667B83"/>
    <w:rsid w:val="00673F9F"/>
    <w:rsid w:val="00686953"/>
    <w:rsid w:val="00687DEA"/>
    <w:rsid w:val="00687E67"/>
    <w:rsid w:val="00690904"/>
    <w:rsid w:val="006967F7"/>
    <w:rsid w:val="006A250C"/>
    <w:rsid w:val="006B21D3"/>
    <w:rsid w:val="006B57D0"/>
    <w:rsid w:val="006D30FF"/>
    <w:rsid w:val="006D6940"/>
    <w:rsid w:val="006F11EC"/>
    <w:rsid w:val="0070082C"/>
    <w:rsid w:val="00726B2D"/>
    <w:rsid w:val="007354FE"/>
    <w:rsid w:val="007369E6"/>
    <w:rsid w:val="00746E59"/>
    <w:rsid w:val="00754C9A"/>
    <w:rsid w:val="0075599A"/>
    <w:rsid w:val="00761D52"/>
    <w:rsid w:val="0077749E"/>
    <w:rsid w:val="00790ADA"/>
    <w:rsid w:val="007D2288"/>
    <w:rsid w:val="007E088F"/>
    <w:rsid w:val="007F7B32"/>
    <w:rsid w:val="00804BC2"/>
    <w:rsid w:val="0081431A"/>
    <w:rsid w:val="0083216F"/>
    <w:rsid w:val="008373C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EF5"/>
    <w:rsid w:val="00A94063"/>
    <w:rsid w:val="00AA6219"/>
    <w:rsid w:val="00AA74E0"/>
    <w:rsid w:val="00AB703F"/>
    <w:rsid w:val="00AC6BB8"/>
    <w:rsid w:val="00AE008F"/>
    <w:rsid w:val="00B01FCD"/>
    <w:rsid w:val="00B1776C"/>
    <w:rsid w:val="00B52583"/>
    <w:rsid w:val="00B52896"/>
    <w:rsid w:val="00B6529A"/>
    <w:rsid w:val="00B95236"/>
    <w:rsid w:val="00B96BD9"/>
    <w:rsid w:val="00BA00D1"/>
    <w:rsid w:val="00BA1B01"/>
    <w:rsid w:val="00BA2641"/>
    <w:rsid w:val="00BB37AA"/>
    <w:rsid w:val="00BB7AE6"/>
    <w:rsid w:val="00BC2200"/>
    <w:rsid w:val="00BC53A0"/>
    <w:rsid w:val="00BE62AD"/>
    <w:rsid w:val="00BF121F"/>
    <w:rsid w:val="00BF1F80"/>
    <w:rsid w:val="00C166EF"/>
    <w:rsid w:val="00C17EB0"/>
    <w:rsid w:val="00C27F5F"/>
    <w:rsid w:val="00C30A0F"/>
    <w:rsid w:val="00C37E61"/>
    <w:rsid w:val="00C55DDF"/>
    <w:rsid w:val="00C70F1B"/>
    <w:rsid w:val="00C71A47"/>
    <w:rsid w:val="00C7464C"/>
    <w:rsid w:val="00C85588"/>
    <w:rsid w:val="00C86F63"/>
    <w:rsid w:val="00CB4EE1"/>
    <w:rsid w:val="00CB4FD0"/>
    <w:rsid w:val="00CD6755"/>
    <w:rsid w:val="00CD6856"/>
    <w:rsid w:val="00CE0089"/>
    <w:rsid w:val="00CE793C"/>
    <w:rsid w:val="00CF193C"/>
    <w:rsid w:val="00D173F1"/>
    <w:rsid w:val="00D431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FF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68752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1310-CF5E-4153-A64D-4EFC9664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8</Pages>
  <Words>4206</Words>
  <Characters>23978</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2025-08-09T10:58:00Z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fe0e9da0-a7b1-42ae-8858-854ab738a26c</vt:lpwstr>
  </property>
</Properties>
</file>