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drawings/drawing2.xml" ContentType="application/vnd.openxmlformats-officedocument.drawingml.chartshapes+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drawings/drawing3.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3330CF" w14:textId="77777777" w:rsidR="00E06955" w:rsidRPr="00183472" w:rsidRDefault="00E06955" w:rsidP="00183472">
      <w:pPr>
        <w:spacing w:after="0" w:line="480" w:lineRule="auto"/>
        <w:jc w:val="center"/>
        <w:rPr>
          <w:rFonts w:ascii="Times New Roman" w:hAnsi="Times New Roman" w:cs="Times New Roman"/>
          <w:b/>
          <w:sz w:val="28"/>
          <w:szCs w:val="24"/>
        </w:rPr>
      </w:pPr>
      <w:bookmarkStart w:id="0" w:name="_GoBack"/>
      <w:r w:rsidRPr="00183472">
        <w:rPr>
          <w:rFonts w:ascii="Times New Roman" w:hAnsi="Times New Roman" w:cs="Times New Roman"/>
          <w:b/>
          <w:sz w:val="28"/>
          <w:szCs w:val="24"/>
        </w:rPr>
        <w:t>SOCIO-ECONOMIC STATUS OF CRAB TRAP FISHERMEN IN RATNAGIRI</w:t>
      </w:r>
    </w:p>
    <w:p w14:paraId="5E0BBB89" w14:textId="77777777" w:rsidR="00E148EE" w:rsidRDefault="00E148EE" w:rsidP="004A1FF8">
      <w:pPr>
        <w:spacing w:after="0" w:line="480" w:lineRule="auto"/>
        <w:jc w:val="both"/>
        <w:rPr>
          <w:rFonts w:ascii="Times New Roman" w:hAnsi="Times New Roman" w:cs="Times New Roman"/>
          <w:b/>
          <w:sz w:val="24"/>
        </w:rPr>
      </w:pPr>
    </w:p>
    <w:p w14:paraId="1FF14FDA" w14:textId="4384F083" w:rsidR="00C8027B" w:rsidRPr="00C8027B" w:rsidRDefault="00C8027B" w:rsidP="004A1FF8">
      <w:pPr>
        <w:spacing w:after="0" w:line="480" w:lineRule="auto"/>
        <w:jc w:val="both"/>
        <w:rPr>
          <w:rFonts w:ascii="Times New Roman" w:hAnsi="Times New Roman" w:cs="Times New Roman"/>
          <w:b/>
          <w:sz w:val="24"/>
        </w:rPr>
      </w:pPr>
      <w:r w:rsidRPr="00C8027B">
        <w:rPr>
          <w:rFonts w:ascii="Times New Roman" w:hAnsi="Times New Roman" w:cs="Times New Roman"/>
          <w:b/>
          <w:sz w:val="24"/>
        </w:rPr>
        <w:t>Abstract</w:t>
      </w:r>
    </w:p>
    <w:p w14:paraId="07912562" w14:textId="1448F05F" w:rsidR="000B3EEE" w:rsidRDefault="00FE3A9E" w:rsidP="004A1FF8">
      <w:pPr>
        <w:spacing w:after="0" w:line="480" w:lineRule="auto"/>
        <w:ind w:firstLine="720"/>
        <w:jc w:val="both"/>
        <w:rPr>
          <w:rFonts w:ascii="Times New Roman" w:hAnsi="Times New Roman" w:cs="Times New Roman"/>
          <w:sz w:val="24"/>
        </w:rPr>
      </w:pPr>
      <w:r w:rsidRPr="00FE3A9E">
        <w:rPr>
          <w:rFonts w:ascii="Times New Roman" w:hAnsi="Times New Roman" w:cs="Times New Roman"/>
          <w:sz w:val="24"/>
        </w:rPr>
        <w:t xml:space="preserve">A significant source of income for the Ratnagiri fishing communities' economies is trap fishing. The purpose of this study was to gather data on the economic and livelihood circumstances of these fishing communities in order to pinpoint important issues that might be </w:t>
      </w:r>
      <w:proofErr w:type="gramStart"/>
      <w:r w:rsidRPr="00FE3A9E">
        <w:rPr>
          <w:rFonts w:ascii="Times New Roman" w:hAnsi="Times New Roman" w:cs="Times New Roman"/>
          <w:sz w:val="24"/>
        </w:rPr>
        <w:t>taken into account</w:t>
      </w:r>
      <w:proofErr w:type="gramEnd"/>
      <w:r w:rsidRPr="00FE3A9E">
        <w:rPr>
          <w:rFonts w:ascii="Times New Roman" w:hAnsi="Times New Roman" w:cs="Times New Roman"/>
          <w:sz w:val="24"/>
        </w:rPr>
        <w:t xml:space="preserve"> in order to sustain their way of life and ensure their participation in training </w:t>
      </w:r>
      <w:r w:rsidR="00FD6E54">
        <w:rPr>
          <w:rFonts w:ascii="Times New Roman" w:hAnsi="Times New Roman" w:cs="Times New Roman"/>
          <w:sz w:val="24"/>
        </w:rPr>
        <w:t>programs.</w:t>
      </w:r>
      <w:r w:rsidR="008B4FFA" w:rsidRPr="008B4FFA">
        <w:t xml:space="preserve"> </w:t>
      </w:r>
      <w:r w:rsidR="008B4FFA" w:rsidRPr="008B4FFA">
        <w:rPr>
          <w:rFonts w:ascii="Times New Roman" w:hAnsi="Times New Roman" w:cs="Times New Roman"/>
          <w:sz w:val="24"/>
        </w:rPr>
        <w:t>A study was conducted into the socioeconomic circumstances of fishermen, including their ages, levels of education, knowledge of collapsible traps, and other factors. Interviews with 110 respondents were conducted.</w:t>
      </w:r>
      <w:r w:rsidR="008B4FFA" w:rsidRPr="008B4FFA">
        <w:t xml:space="preserve"> </w:t>
      </w:r>
      <w:r w:rsidR="008B4FFA" w:rsidRPr="008B4FFA">
        <w:rPr>
          <w:rFonts w:ascii="Times New Roman" w:hAnsi="Times New Roman" w:cs="Times New Roman"/>
          <w:sz w:val="24"/>
        </w:rPr>
        <w:t xml:space="preserve">The personal information of the </w:t>
      </w:r>
      <w:r w:rsidR="00FD6E54">
        <w:rPr>
          <w:rFonts w:ascii="Times New Roman" w:hAnsi="Times New Roman" w:cs="Times New Roman"/>
          <w:sz w:val="24"/>
        </w:rPr>
        <w:t>fishermen,</w:t>
      </w:r>
      <w:r w:rsidR="008B4FFA" w:rsidRPr="008B4FFA">
        <w:rPr>
          <w:rFonts w:ascii="Times New Roman" w:hAnsi="Times New Roman" w:cs="Times New Roman"/>
          <w:sz w:val="24"/>
        </w:rPr>
        <w:t xml:space="preserve"> such as awareness about foldable crab </w:t>
      </w:r>
      <w:r w:rsidR="00FD6E54">
        <w:rPr>
          <w:rFonts w:ascii="Times New Roman" w:hAnsi="Times New Roman" w:cs="Times New Roman"/>
          <w:sz w:val="24"/>
        </w:rPr>
        <w:t>traps,</w:t>
      </w:r>
      <w:r w:rsidR="008B4FFA" w:rsidRPr="008B4FFA">
        <w:rPr>
          <w:rFonts w:ascii="Times New Roman" w:hAnsi="Times New Roman" w:cs="Times New Roman"/>
          <w:sz w:val="24"/>
        </w:rPr>
        <w:t xml:space="preserve"> interest </w:t>
      </w:r>
      <w:r w:rsidR="00FD6E54">
        <w:rPr>
          <w:rFonts w:ascii="Times New Roman" w:hAnsi="Times New Roman" w:cs="Times New Roman"/>
          <w:sz w:val="24"/>
        </w:rPr>
        <w:t>in</w:t>
      </w:r>
      <w:r w:rsidR="008B4FFA" w:rsidRPr="008B4FFA">
        <w:rPr>
          <w:rFonts w:ascii="Times New Roman" w:hAnsi="Times New Roman" w:cs="Times New Roman"/>
          <w:sz w:val="24"/>
        </w:rPr>
        <w:t xml:space="preserve"> trap fishing, engagement in trap fishing, interest in </w:t>
      </w:r>
      <w:r w:rsidR="00FD6E54">
        <w:rPr>
          <w:rFonts w:ascii="Times New Roman" w:hAnsi="Times New Roman" w:cs="Times New Roman"/>
          <w:sz w:val="24"/>
        </w:rPr>
        <w:t>the trap</w:t>
      </w:r>
      <w:r w:rsidR="008B4FFA" w:rsidRPr="008B4FFA">
        <w:rPr>
          <w:rFonts w:ascii="Times New Roman" w:hAnsi="Times New Roman" w:cs="Times New Roman"/>
          <w:sz w:val="24"/>
        </w:rPr>
        <w:t xml:space="preserve"> fishing training </w:t>
      </w:r>
      <w:r w:rsidR="00FD6E54">
        <w:rPr>
          <w:rFonts w:ascii="Times New Roman" w:hAnsi="Times New Roman" w:cs="Times New Roman"/>
          <w:sz w:val="24"/>
        </w:rPr>
        <w:t>program,</w:t>
      </w:r>
      <w:r w:rsidR="008B4FFA" w:rsidRPr="008B4FFA">
        <w:rPr>
          <w:rFonts w:ascii="Times New Roman" w:hAnsi="Times New Roman" w:cs="Times New Roman"/>
          <w:sz w:val="24"/>
        </w:rPr>
        <w:t xml:space="preserve"> age and education were collected.</w:t>
      </w:r>
      <w:r w:rsidR="00FD6E54">
        <w:rPr>
          <w:rFonts w:ascii="Times New Roman" w:hAnsi="Times New Roman" w:cs="Times New Roman"/>
          <w:sz w:val="24"/>
        </w:rPr>
        <w:t xml:space="preserve"> About 18.18</w:t>
      </w:r>
      <w:r w:rsidR="008B4FFA" w:rsidRPr="008B4FFA">
        <w:rPr>
          <w:rFonts w:ascii="Times New Roman" w:hAnsi="Times New Roman" w:cs="Times New Roman"/>
          <w:sz w:val="24"/>
        </w:rPr>
        <w:t xml:space="preserve"> </w:t>
      </w:r>
      <w:r w:rsidR="00FD6E54">
        <w:rPr>
          <w:rFonts w:ascii="Times New Roman" w:hAnsi="Times New Roman" w:cs="Times New Roman"/>
          <w:sz w:val="24"/>
        </w:rPr>
        <w:t>percent of</w:t>
      </w:r>
      <w:r w:rsidR="008B4FFA" w:rsidRPr="008B4FFA">
        <w:rPr>
          <w:rFonts w:ascii="Times New Roman" w:hAnsi="Times New Roman" w:cs="Times New Roman"/>
          <w:sz w:val="24"/>
        </w:rPr>
        <w:t xml:space="preserve"> fishermen</w:t>
      </w:r>
      <w:r w:rsidR="00C42D16">
        <w:rPr>
          <w:rFonts w:ascii="Times New Roman" w:hAnsi="Times New Roman" w:cs="Times New Roman"/>
          <w:sz w:val="24"/>
        </w:rPr>
        <w:t xml:space="preserve"> were</w:t>
      </w:r>
      <w:r w:rsidR="008B4FFA" w:rsidRPr="008B4FFA">
        <w:rPr>
          <w:rFonts w:ascii="Times New Roman" w:hAnsi="Times New Roman" w:cs="Times New Roman"/>
          <w:sz w:val="24"/>
        </w:rPr>
        <w:t xml:space="preserve"> in age group 1 (the </w:t>
      </w:r>
      <w:r w:rsidR="00FD6E54">
        <w:rPr>
          <w:rFonts w:ascii="Times New Roman" w:hAnsi="Times New Roman" w:cs="Times New Roman"/>
          <w:sz w:val="24"/>
        </w:rPr>
        <w:t>age up</w:t>
      </w:r>
      <w:r w:rsidR="008B4FFA" w:rsidRPr="008B4FFA">
        <w:rPr>
          <w:rFonts w:ascii="Times New Roman" w:hAnsi="Times New Roman" w:cs="Times New Roman"/>
          <w:sz w:val="24"/>
        </w:rPr>
        <w:t xml:space="preserve"> to 35</w:t>
      </w:r>
      <w:r w:rsidR="00FD6E54">
        <w:rPr>
          <w:rFonts w:ascii="Times New Roman" w:hAnsi="Times New Roman" w:cs="Times New Roman"/>
          <w:sz w:val="24"/>
        </w:rPr>
        <w:t>, young</w:t>
      </w:r>
      <w:r w:rsidR="008B4FFA" w:rsidRPr="008B4FFA">
        <w:rPr>
          <w:rFonts w:ascii="Times New Roman" w:hAnsi="Times New Roman" w:cs="Times New Roman"/>
          <w:sz w:val="24"/>
        </w:rPr>
        <w:t xml:space="preserve"> age), 68.18 </w:t>
      </w:r>
      <w:r w:rsidR="00C42D16">
        <w:rPr>
          <w:rFonts w:ascii="Times New Roman" w:hAnsi="Times New Roman" w:cs="Times New Roman"/>
          <w:sz w:val="24"/>
        </w:rPr>
        <w:t>percent of</w:t>
      </w:r>
      <w:r w:rsidR="008B4FFA" w:rsidRPr="008B4FFA">
        <w:rPr>
          <w:rFonts w:ascii="Times New Roman" w:hAnsi="Times New Roman" w:cs="Times New Roman"/>
          <w:sz w:val="24"/>
        </w:rPr>
        <w:t xml:space="preserve"> fishermen were in the middle age group up to 36-50 </w:t>
      </w:r>
      <w:r w:rsidR="00FD6E54">
        <w:rPr>
          <w:rFonts w:ascii="Times New Roman" w:hAnsi="Times New Roman" w:cs="Times New Roman"/>
          <w:sz w:val="24"/>
        </w:rPr>
        <w:t>(middle</w:t>
      </w:r>
      <w:r w:rsidR="008B4FFA" w:rsidRPr="008B4FFA">
        <w:rPr>
          <w:rFonts w:ascii="Times New Roman" w:hAnsi="Times New Roman" w:cs="Times New Roman"/>
          <w:sz w:val="24"/>
        </w:rPr>
        <w:t xml:space="preserve"> </w:t>
      </w:r>
      <w:r w:rsidR="00FD6E54">
        <w:rPr>
          <w:rFonts w:ascii="Times New Roman" w:hAnsi="Times New Roman" w:cs="Times New Roman"/>
          <w:sz w:val="24"/>
        </w:rPr>
        <w:t>age),</w:t>
      </w:r>
      <w:r w:rsidR="008B4FFA" w:rsidRPr="008B4FFA">
        <w:rPr>
          <w:rFonts w:ascii="Times New Roman" w:hAnsi="Times New Roman" w:cs="Times New Roman"/>
          <w:sz w:val="24"/>
        </w:rPr>
        <w:t xml:space="preserve"> and 13.63 </w:t>
      </w:r>
      <w:r w:rsidR="00FD6E54">
        <w:rPr>
          <w:rFonts w:ascii="Times New Roman" w:hAnsi="Times New Roman" w:cs="Times New Roman"/>
          <w:sz w:val="24"/>
        </w:rPr>
        <w:t>percent of</w:t>
      </w:r>
      <w:r w:rsidR="008B4FFA" w:rsidRPr="008B4FFA">
        <w:rPr>
          <w:rFonts w:ascii="Times New Roman" w:hAnsi="Times New Roman" w:cs="Times New Roman"/>
          <w:sz w:val="24"/>
        </w:rPr>
        <w:t xml:space="preserve"> fishermen were in the old age group age up to above 51 </w:t>
      </w:r>
      <w:r w:rsidR="00FD6E54">
        <w:rPr>
          <w:rFonts w:ascii="Times New Roman" w:hAnsi="Times New Roman" w:cs="Times New Roman"/>
          <w:sz w:val="24"/>
        </w:rPr>
        <w:t>(old</w:t>
      </w:r>
      <w:r w:rsidR="008B4FFA" w:rsidRPr="008B4FFA">
        <w:rPr>
          <w:rFonts w:ascii="Times New Roman" w:hAnsi="Times New Roman" w:cs="Times New Roman"/>
          <w:sz w:val="24"/>
        </w:rPr>
        <w:t xml:space="preserve"> age).</w:t>
      </w:r>
      <w:r w:rsidR="008B4FFA" w:rsidRPr="008B4FFA">
        <w:t xml:space="preserve"> </w:t>
      </w:r>
      <w:r w:rsidR="008B4FFA" w:rsidRPr="008B4FFA">
        <w:rPr>
          <w:rFonts w:ascii="Times New Roman" w:hAnsi="Times New Roman" w:cs="Times New Roman"/>
          <w:sz w:val="24"/>
        </w:rPr>
        <w:t>The results showed that the illiterate fishermen were highly interested in trap fishing.</w:t>
      </w:r>
      <w:r w:rsidR="000B3EEE" w:rsidRPr="000B3EEE">
        <w:t xml:space="preserve"> </w:t>
      </w:r>
      <w:r w:rsidR="000B3EEE" w:rsidRPr="000B3EEE">
        <w:rPr>
          <w:rFonts w:ascii="Times New Roman" w:hAnsi="Times New Roman" w:cs="Times New Roman"/>
          <w:sz w:val="24"/>
        </w:rPr>
        <w:t xml:space="preserve">Awareness of the fishermen about </w:t>
      </w:r>
      <w:r w:rsidR="00FD6E54">
        <w:rPr>
          <w:rFonts w:ascii="Times New Roman" w:hAnsi="Times New Roman" w:cs="Times New Roman"/>
          <w:sz w:val="24"/>
        </w:rPr>
        <w:t>the foldable</w:t>
      </w:r>
      <w:r w:rsidR="000B3EEE" w:rsidRPr="000B3EEE">
        <w:rPr>
          <w:rFonts w:ascii="Times New Roman" w:hAnsi="Times New Roman" w:cs="Times New Roman"/>
          <w:sz w:val="24"/>
        </w:rPr>
        <w:t xml:space="preserve"> crab trap was ranked 3</w:t>
      </w:r>
      <w:r w:rsidR="000B3EEE" w:rsidRPr="000B3EEE">
        <w:rPr>
          <w:rFonts w:ascii="Times New Roman" w:hAnsi="Times New Roman" w:cs="Times New Roman"/>
          <w:sz w:val="24"/>
          <w:vertAlign w:val="superscript"/>
        </w:rPr>
        <w:t>rd</w:t>
      </w:r>
      <w:r w:rsidR="000B3EEE">
        <w:rPr>
          <w:rFonts w:ascii="Times New Roman" w:hAnsi="Times New Roman" w:cs="Times New Roman"/>
          <w:sz w:val="24"/>
        </w:rPr>
        <w:t xml:space="preserve">. </w:t>
      </w:r>
      <w:r w:rsidR="000B3EEE" w:rsidRPr="000B3EEE">
        <w:rPr>
          <w:rFonts w:ascii="Times New Roman" w:hAnsi="Times New Roman" w:cs="Times New Roman"/>
          <w:sz w:val="24"/>
        </w:rPr>
        <w:t xml:space="preserve">Interest about trap fishing and interest in trap fishing training </w:t>
      </w:r>
      <w:r w:rsidR="00FD6E54">
        <w:rPr>
          <w:rFonts w:ascii="Times New Roman" w:hAnsi="Times New Roman" w:cs="Times New Roman"/>
          <w:sz w:val="24"/>
        </w:rPr>
        <w:t>program</w:t>
      </w:r>
      <w:r w:rsidR="000B3EEE" w:rsidRPr="000B3EEE">
        <w:rPr>
          <w:rFonts w:ascii="Times New Roman" w:hAnsi="Times New Roman" w:cs="Times New Roman"/>
          <w:sz w:val="24"/>
        </w:rPr>
        <w:t xml:space="preserve"> were ranked 2</w:t>
      </w:r>
      <w:r w:rsidR="000B3EEE" w:rsidRPr="000B3EEE">
        <w:rPr>
          <w:rFonts w:ascii="Times New Roman" w:hAnsi="Times New Roman" w:cs="Times New Roman"/>
          <w:sz w:val="24"/>
          <w:vertAlign w:val="superscript"/>
        </w:rPr>
        <w:t>nd</w:t>
      </w:r>
      <w:r w:rsidR="000B3EEE">
        <w:rPr>
          <w:rFonts w:ascii="Times New Roman" w:hAnsi="Times New Roman" w:cs="Times New Roman"/>
          <w:sz w:val="24"/>
        </w:rPr>
        <w:t>.</w:t>
      </w:r>
      <w:r w:rsidR="000B3EEE" w:rsidRPr="000B3EEE">
        <w:t xml:space="preserve"> </w:t>
      </w:r>
      <w:r w:rsidR="000B3EEE" w:rsidRPr="000B3EEE">
        <w:rPr>
          <w:rFonts w:ascii="Times New Roman" w:hAnsi="Times New Roman" w:cs="Times New Roman"/>
          <w:sz w:val="24"/>
        </w:rPr>
        <w:t xml:space="preserve">Engagement in </w:t>
      </w:r>
      <w:r w:rsidR="00FD6E54">
        <w:rPr>
          <w:rFonts w:ascii="Times New Roman" w:hAnsi="Times New Roman" w:cs="Times New Roman"/>
          <w:sz w:val="24"/>
        </w:rPr>
        <w:t>the trap</w:t>
      </w:r>
      <w:r w:rsidR="000B3EEE" w:rsidRPr="000B3EEE">
        <w:rPr>
          <w:rFonts w:ascii="Times New Roman" w:hAnsi="Times New Roman" w:cs="Times New Roman"/>
          <w:sz w:val="24"/>
        </w:rPr>
        <w:t xml:space="preserve"> fishing activity was ranked 1</w:t>
      </w:r>
      <w:r w:rsidR="000B3EEE" w:rsidRPr="000B3EEE">
        <w:rPr>
          <w:rFonts w:ascii="Times New Roman" w:hAnsi="Times New Roman" w:cs="Times New Roman"/>
          <w:sz w:val="24"/>
          <w:vertAlign w:val="superscript"/>
        </w:rPr>
        <w:t>st</w:t>
      </w:r>
      <w:r w:rsidR="000B3EEE">
        <w:rPr>
          <w:rFonts w:ascii="Times New Roman" w:hAnsi="Times New Roman" w:cs="Times New Roman"/>
          <w:sz w:val="24"/>
        </w:rPr>
        <w:t>.</w:t>
      </w:r>
    </w:p>
    <w:p w14:paraId="6653C324" w14:textId="670A66C9" w:rsidR="00D122D3" w:rsidRPr="00D122D3" w:rsidRDefault="00D122D3" w:rsidP="004A1FF8">
      <w:pPr>
        <w:spacing w:after="0" w:line="480" w:lineRule="auto"/>
        <w:jc w:val="both"/>
        <w:rPr>
          <w:rFonts w:ascii="Times New Roman" w:hAnsi="Times New Roman" w:cs="Times New Roman"/>
          <w:b/>
          <w:sz w:val="24"/>
        </w:rPr>
      </w:pPr>
      <w:r w:rsidRPr="00D122D3">
        <w:rPr>
          <w:rFonts w:ascii="Times New Roman" w:hAnsi="Times New Roman" w:cs="Times New Roman"/>
          <w:b/>
          <w:sz w:val="24"/>
        </w:rPr>
        <w:t>Key words</w:t>
      </w:r>
      <w:r w:rsidR="00FD6E54">
        <w:rPr>
          <w:rFonts w:ascii="Times New Roman" w:hAnsi="Times New Roman" w:cs="Times New Roman"/>
          <w:b/>
          <w:sz w:val="24"/>
        </w:rPr>
        <w:t xml:space="preserve">: </w:t>
      </w:r>
      <w:r w:rsidR="00380DEF">
        <w:rPr>
          <w:rFonts w:ascii="Times New Roman" w:hAnsi="Times New Roman" w:cs="Times New Roman"/>
          <w:sz w:val="24"/>
        </w:rPr>
        <w:t>W</w:t>
      </w:r>
      <w:r w:rsidR="001C0A1E" w:rsidRPr="001C0A1E">
        <w:rPr>
          <w:rFonts w:ascii="Times New Roman" w:hAnsi="Times New Roman" w:cs="Times New Roman"/>
          <w:sz w:val="24"/>
        </w:rPr>
        <w:t xml:space="preserve">eighted mean index, </w:t>
      </w:r>
      <w:r w:rsidR="00E67E53">
        <w:rPr>
          <w:rFonts w:ascii="Times New Roman" w:hAnsi="Times New Roman" w:cs="Times New Roman"/>
          <w:sz w:val="24"/>
        </w:rPr>
        <w:t>socio-economic</w:t>
      </w:r>
      <w:r w:rsidR="00161A56">
        <w:rPr>
          <w:rFonts w:ascii="Times New Roman" w:hAnsi="Times New Roman" w:cs="Times New Roman"/>
          <w:sz w:val="24"/>
        </w:rPr>
        <w:t>,</w:t>
      </w:r>
      <w:r w:rsidR="00161A56" w:rsidRPr="00161A56">
        <w:rPr>
          <w:rFonts w:ascii="Times New Roman" w:hAnsi="Times New Roman" w:cs="Times New Roman"/>
          <w:sz w:val="24"/>
        </w:rPr>
        <w:t xml:space="preserve"> </w:t>
      </w:r>
      <w:r w:rsidR="00161A56">
        <w:rPr>
          <w:rFonts w:ascii="Times New Roman" w:hAnsi="Times New Roman" w:cs="Times New Roman"/>
          <w:sz w:val="24"/>
        </w:rPr>
        <w:t>fishermen, Ratnagiri</w:t>
      </w:r>
      <w:r w:rsidR="001A28BB">
        <w:rPr>
          <w:rFonts w:ascii="Times New Roman" w:hAnsi="Times New Roman" w:cs="Times New Roman"/>
          <w:sz w:val="24"/>
        </w:rPr>
        <w:t>.</w:t>
      </w:r>
    </w:p>
    <w:p w14:paraId="3672322B" w14:textId="77777777" w:rsidR="00C8027B" w:rsidRPr="00C8027B" w:rsidRDefault="00C8027B" w:rsidP="004A1FF8">
      <w:pPr>
        <w:spacing w:after="0" w:line="480" w:lineRule="auto"/>
        <w:jc w:val="both"/>
        <w:rPr>
          <w:rFonts w:ascii="Times New Roman" w:hAnsi="Times New Roman" w:cs="Times New Roman"/>
          <w:b/>
          <w:sz w:val="24"/>
          <w:lang w:val="en-US"/>
        </w:rPr>
      </w:pPr>
      <w:r w:rsidRPr="00C8027B">
        <w:rPr>
          <w:rFonts w:ascii="Times New Roman" w:hAnsi="Times New Roman" w:cs="Times New Roman"/>
          <w:b/>
          <w:sz w:val="24"/>
          <w:lang w:val="en-US"/>
        </w:rPr>
        <w:t>Introduction</w:t>
      </w:r>
    </w:p>
    <w:p w14:paraId="55FB5949" w14:textId="245CEEEA" w:rsidR="00361E78" w:rsidRPr="00FD6E54" w:rsidRDefault="00361E78" w:rsidP="00FD6E54">
      <w:pPr>
        <w:spacing w:after="0" w:line="480" w:lineRule="auto"/>
        <w:ind w:firstLine="720"/>
        <w:jc w:val="both"/>
        <w:rPr>
          <w:rFonts w:ascii="Times New Roman" w:hAnsi="Times New Roman" w:cs="Times New Roman"/>
          <w:sz w:val="24"/>
        </w:rPr>
      </w:pPr>
      <w:r w:rsidRPr="00456D85">
        <w:rPr>
          <w:rFonts w:ascii="Times New Roman" w:hAnsi="Times New Roman" w:cs="Times New Roman"/>
          <w:sz w:val="24"/>
          <w:lang w:val="en-US"/>
        </w:rPr>
        <w:t>The fisheries sector contributes to the national income, exports, food and nutritional protection and employment generation. Approximately</w:t>
      </w:r>
      <w:r w:rsidR="00FD6E54">
        <w:rPr>
          <w:rFonts w:ascii="Times New Roman" w:hAnsi="Times New Roman" w:cs="Times New Roman"/>
          <w:sz w:val="24"/>
          <w:lang w:val="en-US"/>
        </w:rPr>
        <w:t xml:space="preserve"> </w:t>
      </w:r>
      <w:r w:rsidRPr="00456D85">
        <w:rPr>
          <w:rFonts w:ascii="Times New Roman" w:hAnsi="Times New Roman" w:cs="Times New Roman"/>
          <w:sz w:val="24"/>
          <w:lang w:val="en-US"/>
        </w:rPr>
        <w:t xml:space="preserve">1% of the total </w:t>
      </w:r>
      <w:r w:rsidR="00FD6E54">
        <w:rPr>
          <w:rFonts w:ascii="Times New Roman" w:hAnsi="Times New Roman" w:cs="Times New Roman"/>
          <w:sz w:val="24"/>
          <w:lang w:val="en-US"/>
        </w:rPr>
        <w:t>population relies</w:t>
      </w:r>
      <w:r w:rsidRPr="00456D85">
        <w:rPr>
          <w:rFonts w:ascii="Times New Roman" w:hAnsi="Times New Roman" w:cs="Times New Roman"/>
          <w:sz w:val="24"/>
          <w:lang w:val="en-US"/>
        </w:rPr>
        <w:t xml:space="preserve"> on the fishery sector in India as a primary source of income and life dependency. (Ministry of Statistics and </w:t>
      </w:r>
      <w:proofErr w:type="spellStart"/>
      <w:r w:rsidRPr="00456D85">
        <w:rPr>
          <w:rFonts w:ascii="Times New Roman" w:hAnsi="Times New Roman" w:cs="Times New Roman"/>
          <w:sz w:val="24"/>
          <w:lang w:val="en-US"/>
        </w:rPr>
        <w:t>Programme</w:t>
      </w:r>
      <w:proofErr w:type="spellEnd"/>
      <w:r w:rsidRPr="00456D85">
        <w:rPr>
          <w:rFonts w:ascii="Times New Roman" w:hAnsi="Times New Roman" w:cs="Times New Roman"/>
          <w:sz w:val="24"/>
          <w:lang w:val="en-US"/>
        </w:rPr>
        <w:t xml:space="preserve"> Implementation, 2011). India occupies the third position in fish </w:t>
      </w:r>
      <w:r w:rsidRPr="00456D85">
        <w:rPr>
          <w:rFonts w:ascii="Times New Roman" w:hAnsi="Times New Roman" w:cs="Times New Roman"/>
          <w:sz w:val="24"/>
          <w:lang w:val="en-US"/>
        </w:rPr>
        <w:lastRenderedPageBreak/>
        <w:t xml:space="preserve">production and second in aquaculture production in the world ranking. The fish production in the country in 2014-15 was 100.69 lakh </w:t>
      </w:r>
      <w:r w:rsidR="00FD6E54">
        <w:rPr>
          <w:rFonts w:ascii="Times New Roman" w:hAnsi="Times New Roman" w:cs="Times New Roman"/>
          <w:sz w:val="24"/>
          <w:lang w:val="en-US"/>
        </w:rPr>
        <w:t>tons,</w:t>
      </w:r>
      <w:r w:rsidRPr="00456D85">
        <w:rPr>
          <w:rFonts w:ascii="Times New Roman" w:hAnsi="Times New Roman" w:cs="Times New Roman"/>
          <w:sz w:val="24"/>
          <w:lang w:val="en-US"/>
        </w:rPr>
        <w:t xml:space="preserve"> of which 34.91 lakh </w:t>
      </w:r>
      <w:r w:rsidR="00FD6E54">
        <w:rPr>
          <w:rFonts w:ascii="Times New Roman" w:hAnsi="Times New Roman" w:cs="Times New Roman"/>
          <w:sz w:val="24"/>
          <w:lang w:val="en-US"/>
        </w:rPr>
        <w:t>tons</w:t>
      </w:r>
      <w:r w:rsidRPr="00456D85">
        <w:rPr>
          <w:rFonts w:ascii="Times New Roman" w:hAnsi="Times New Roman" w:cs="Times New Roman"/>
          <w:sz w:val="24"/>
          <w:lang w:val="en-US"/>
        </w:rPr>
        <w:t xml:space="preserve"> were harvested from </w:t>
      </w:r>
      <w:r w:rsidR="00FD6E54">
        <w:rPr>
          <w:rFonts w:ascii="Times New Roman" w:hAnsi="Times New Roman" w:cs="Times New Roman"/>
          <w:sz w:val="24"/>
          <w:lang w:val="en-US"/>
        </w:rPr>
        <w:t>the marine</w:t>
      </w:r>
      <w:r w:rsidRPr="00456D85">
        <w:rPr>
          <w:rFonts w:ascii="Times New Roman" w:hAnsi="Times New Roman" w:cs="Times New Roman"/>
          <w:sz w:val="24"/>
          <w:lang w:val="en-US"/>
        </w:rPr>
        <w:t xml:space="preserve"> sector and the rest </w:t>
      </w:r>
      <w:r w:rsidR="00FD6E54">
        <w:rPr>
          <w:rFonts w:ascii="Times New Roman" w:hAnsi="Times New Roman" w:cs="Times New Roman"/>
          <w:sz w:val="24"/>
          <w:lang w:val="en-US"/>
        </w:rPr>
        <w:t>were</w:t>
      </w:r>
      <w:r w:rsidRPr="00456D85">
        <w:rPr>
          <w:rFonts w:ascii="Times New Roman" w:hAnsi="Times New Roman" w:cs="Times New Roman"/>
          <w:sz w:val="24"/>
          <w:lang w:val="en-US"/>
        </w:rPr>
        <w:t xml:space="preserve"> from </w:t>
      </w:r>
      <w:r w:rsidR="00FD6E54">
        <w:rPr>
          <w:rFonts w:ascii="Times New Roman" w:hAnsi="Times New Roman" w:cs="Times New Roman"/>
          <w:sz w:val="24"/>
          <w:lang w:val="en-US"/>
        </w:rPr>
        <w:t>the inland</w:t>
      </w:r>
      <w:r w:rsidRPr="00456D85">
        <w:rPr>
          <w:rFonts w:ascii="Times New Roman" w:hAnsi="Times New Roman" w:cs="Times New Roman"/>
          <w:sz w:val="24"/>
          <w:lang w:val="en-US"/>
        </w:rPr>
        <w:t xml:space="preserve"> sector. </w:t>
      </w:r>
      <w:r w:rsidR="00FD6E54" w:rsidRPr="00FD6E54">
        <w:rPr>
          <w:rFonts w:ascii="Times New Roman" w:hAnsi="Times New Roman" w:cs="Times New Roman"/>
          <w:sz w:val="24"/>
        </w:rPr>
        <w:t>The rapid economic growth and expansion of the domestic retail sector in India has generated a considerable market for fresh and processed fish and fishery goods within the country Indian fisheries sector considerably contributes to foreign exchange too.</w:t>
      </w:r>
      <w:r w:rsidR="00FD6E54">
        <w:rPr>
          <w:rFonts w:ascii="Times New Roman" w:hAnsi="Times New Roman" w:cs="Times New Roman"/>
          <w:sz w:val="24"/>
        </w:rPr>
        <w:t xml:space="preserve"> </w:t>
      </w:r>
      <w:r w:rsidRPr="00456D85">
        <w:rPr>
          <w:rFonts w:ascii="Times New Roman" w:hAnsi="Times New Roman" w:cs="Times New Roman"/>
          <w:sz w:val="24"/>
          <w:lang w:val="en-US"/>
        </w:rPr>
        <w:t xml:space="preserve">The socioeconomic status of fishermen has a significant impact on how productive they are in the fishing industry. Socioeconomic factors include the fishermen's religion, caste, age, marital status, standard of living, length of stay, family structure, member of the family, earning members of the family, employment of sons or daughters, </w:t>
      </w:r>
      <w:r w:rsidR="00FD6E54">
        <w:rPr>
          <w:rFonts w:ascii="Times New Roman" w:hAnsi="Times New Roman" w:cs="Times New Roman"/>
          <w:sz w:val="24"/>
          <w:lang w:val="en-US"/>
        </w:rPr>
        <w:t>number of members in</w:t>
      </w:r>
      <w:r w:rsidRPr="00456D85">
        <w:rPr>
          <w:rFonts w:ascii="Times New Roman" w:hAnsi="Times New Roman" w:cs="Times New Roman"/>
          <w:sz w:val="24"/>
          <w:lang w:val="en-US"/>
        </w:rPr>
        <w:t xml:space="preserve"> the family who goes to sea, occupation of female households, ownership of the home, nature of the house, bathroom amenities, eating habits, source of lighting, household amenities, cultural activities, competition among inland fishermen, and consumption of alcohol</w:t>
      </w:r>
      <w:r w:rsidR="00F67114">
        <w:rPr>
          <w:rFonts w:ascii="Times New Roman" w:hAnsi="Times New Roman" w:cs="Times New Roman"/>
          <w:sz w:val="24"/>
          <w:lang w:val="en-US"/>
        </w:rPr>
        <w:t xml:space="preserve"> </w:t>
      </w:r>
      <w:r w:rsidR="00FD6E54">
        <w:rPr>
          <w:rFonts w:ascii="Times New Roman" w:hAnsi="Times New Roman" w:cs="Times New Roman"/>
          <w:sz w:val="24"/>
          <w:lang w:val="en-US"/>
        </w:rPr>
        <w:t>(Sa</w:t>
      </w:r>
      <w:r w:rsidR="00F67114">
        <w:rPr>
          <w:rFonts w:ascii="Times New Roman" w:hAnsi="Times New Roman" w:cs="Times New Roman"/>
          <w:sz w:val="24"/>
          <w:lang w:val="en-US"/>
        </w:rPr>
        <w:t>lim</w:t>
      </w:r>
      <w:r w:rsidR="00FD6E54">
        <w:rPr>
          <w:rFonts w:ascii="Times New Roman" w:hAnsi="Times New Roman" w:cs="Times New Roman"/>
          <w:sz w:val="24"/>
          <w:lang w:val="en-US"/>
        </w:rPr>
        <w:t xml:space="preserve"> et</w:t>
      </w:r>
      <w:r w:rsidR="004A1FF8" w:rsidRPr="004A1FF8">
        <w:rPr>
          <w:rFonts w:ascii="Times New Roman" w:hAnsi="Times New Roman" w:cs="Times New Roman"/>
          <w:sz w:val="24"/>
          <w:lang w:val="en-US"/>
        </w:rPr>
        <w:t xml:space="preserve"> al.</w:t>
      </w:r>
      <w:r w:rsidR="00FD6E54">
        <w:rPr>
          <w:rFonts w:ascii="Times New Roman" w:hAnsi="Times New Roman" w:cs="Times New Roman"/>
          <w:sz w:val="24"/>
          <w:lang w:val="en-US"/>
        </w:rPr>
        <w:t>,</w:t>
      </w:r>
      <w:r w:rsidR="004A1FF8" w:rsidRPr="004A1FF8">
        <w:rPr>
          <w:rFonts w:ascii="Times New Roman" w:hAnsi="Times New Roman" w:cs="Times New Roman"/>
          <w:sz w:val="24"/>
          <w:lang w:val="en-US"/>
        </w:rPr>
        <w:t xml:space="preserve"> 201</w:t>
      </w:r>
      <w:r w:rsidR="00F67114">
        <w:rPr>
          <w:rFonts w:ascii="Times New Roman" w:hAnsi="Times New Roman" w:cs="Times New Roman"/>
          <w:sz w:val="24"/>
          <w:lang w:val="en-US"/>
        </w:rPr>
        <w:t>3</w:t>
      </w:r>
      <w:r w:rsidR="004A1FF8" w:rsidRPr="004A1FF8">
        <w:rPr>
          <w:rFonts w:ascii="Times New Roman" w:hAnsi="Times New Roman" w:cs="Times New Roman"/>
          <w:sz w:val="24"/>
          <w:lang w:val="en-US"/>
        </w:rPr>
        <w:t>).</w:t>
      </w:r>
    </w:p>
    <w:p w14:paraId="269D322B" w14:textId="01BFBBB1" w:rsidR="00D122D3" w:rsidRDefault="00D122D3" w:rsidP="004A1FF8">
      <w:pPr>
        <w:spacing w:after="0" w:line="480" w:lineRule="auto"/>
        <w:ind w:firstLine="720"/>
        <w:jc w:val="both"/>
        <w:rPr>
          <w:rFonts w:ascii="Times New Roman" w:hAnsi="Times New Roman" w:cs="Times New Roman"/>
          <w:sz w:val="24"/>
          <w:lang w:val="en-US"/>
        </w:rPr>
      </w:pPr>
      <w:r w:rsidRPr="00D122D3">
        <w:rPr>
          <w:rFonts w:ascii="Times New Roman" w:hAnsi="Times New Roman" w:cs="Times New Roman"/>
          <w:sz w:val="24"/>
        </w:rPr>
        <w:t xml:space="preserve">Fisheries resources have a significant impact on fishermen's socioeconomic status. According to estimates, more than 12 million people in India directly depend on fishing and fisheries for their livelihood (Rao et al., 2016). Although fishing is a significant part of the Indian economy, the conditions for fishermen are very poor (Nayak and Mishra, 2008). Fishermen are separated into a different </w:t>
      </w:r>
      <w:r w:rsidR="00F67114">
        <w:rPr>
          <w:rFonts w:ascii="Times New Roman" w:hAnsi="Times New Roman" w:cs="Times New Roman"/>
          <w:sz w:val="24"/>
        </w:rPr>
        <w:t>community</w:t>
      </w:r>
      <w:r w:rsidRPr="00D122D3">
        <w:rPr>
          <w:rFonts w:ascii="Times New Roman" w:hAnsi="Times New Roman" w:cs="Times New Roman"/>
          <w:sz w:val="24"/>
        </w:rPr>
        <w:t xml:space="preserve"> and they are one of the backward communities in India. Due to the uncertainty of their future financial prospects, they are perpetually poor (Nandi &amp; </w:t>
      </w:r>
      <w:proofErr w:type="spellStart"/>
      <w:r w:rsidRPr="00D122D3">
        <w:rPr>
          <w:rFonts w:ascii="Times New Roman" w:hAnsi="Times New Roman" w:cs="Times New Roman"/>
          <w:sz w:val="24"/>
        </w:rPr>
        <w:t>Parmanik</w:t>
      </w:r>
      <w:proofErr w:type="spellEnd"/>
      <w:r w:rsidRPr="00D122D3">
        <w:rPr>
          <w:rFonts w:ascii="Times New Roman" w:hAnsi="Times New Roman" w:cs="Times New Roman"/>
          <w:sz w:val="24"/>
        </w:rPr>
        <w:t>, 1994).</w:t>
      </w:r>
      <w:r>
        <w:rPr>
          <w:rFonts w:ascii="Times New Roman" w:hAnsi="Times New Roman" w:cs="Times New Roman"/>
          <w:sz w:val="24"/>
        </w:rPr>
        <w:t xml:space="preserve"> </w:t>
      </w:r>
      <w:r w:rsidRPr="00D122D3">
        <w:rPr>
          <w:rFonts w:ascii="Times New Roman" w:hAnsi="Times New Roman" w:cs="Times New Roman"/>
          <w:sz w:val="24"/>
        </w:rPr>
        <w:t>Fishermen are very important communities; they are considered to be the poorest of the poor because they live on the edge (Kabir et al., 2013). Socioeconomic conditions of the fishers in India are very low (</w:t>
      </w:r>
      <w:r w:rsidR="00F67114">
        <w:rPr>
          <w:rFonts w:ascii="Times New Roman" w:hAnsi="Times New Roman" w:cs="Times New Roman"/>
          <w:sz w:val="24"/>
        </w:rPr>
        <w:t>Devi et al.,</w:t>
      </w:r>
      <w:r w:rsidRPr="00D122D3">
        <w:rPr>
          <w:rFonts w:ascii="Times New Roman" w:hAnsi="Times New Roman" w:cs="Times New Roman"/>
          <w:sz w:val="24"/>
        </w:rPr>
        <w:t xml:space="preserve"> 2014).</w:t>
      </w:r>
    </w:p>
    <w:p w14:paraId="7806EAA9" w14:textId="01D0EAC6" w:rsidR="00B05CBC" w:rsidRPr="00FD6E54" w:rsidRDefault="00361E78" w:rsidP="00FD6E54">
      <w:pPr>
        <w:spacing w:after="0" w:line="480" w:lineRule="auto"/>
        <w:ind w:firstLine="720"/>
        <w:jc w:val="both"/>
        <w:rPr>
          <w:rFonts w:ascii="Times New Roman" w:hAnsi="Times New Roman" w:cs="Times New Roman"/>
          <w:sz w:val="24"/>
          <w:lang w:val="en-US"/>
        </w:rPr>
      </w:pPr>
      <w:r w:rsidRPr="00456D85">
        <w:rPr>
          <w:rFonts w:ascii="Times New Roman" w:hAnsi="Times New Roman" w:cs="Times New Roman"/>
          <w:sz w:val="24"/>
          <w:lang w:val="en-US"/>
        </w:rPr>
        <w:t xml:space="preserve">Socioeconomic status (SES) includes not only income but also level of education, financial stability, and self-perceived social standing and class. A person's socioeconomic status can include aspects of their quality of life as well as the opportunities and privileges that </w:t>
      </w:r>
      <w:r w:rsidRPr="00456D85">
        <w:rPr>
          <w:rFonts w:ascii="Times New Roman" w:hAnsi="Times New Roman" w:cs="Times New Roman"/>
          <w:sz w:val="24"/>
          <w:lang w:val="en-US"/>
        </w:rPr>
        <w:lastRenderedPageBreak/>
        <w:t xml:space="preserve">are available to them in society. In particular, poverty is characterized by numerous physical and psychosocial stressors rather than being caused by a single factor. Furthermore, a wide range of outcomes across the life span, including physical and mental health, are consistently and accurately predicted by SES. SES is thus relevant to research, practice, education, and advocacy in all fields of behavioral and social science </w:t>
      </w:r>
      <w:r w:rsidRPr="00456D85">
        <w:rPr>
          <w:rFonts w:ascii="Times New Roman" w:hAnsi="Times New Roman" w:cs="Times New Roman"/>
          <w:sz w:val="24"/>
        </w:rPr>
        <w:t>(Morgan et al. 20</w:t>
      </w:r>
      <w:r w:rsidR="00F67114">
        <w:rPr>
          <w:rFonts w:ascii="Times New Roman" w:hAnsi="Times New Roman" w:cs="Times New Roman"/>
          <w:sz w:val="24"/>
        </w:rPr>
        <w:t>12</w:t>
      </w:r>
      <w:r w:rsidRPr="00456D85">
        <w:rPr>
          <w:rFonts w:ascii="Times New Roman" w:hAnsi="Times New Roman" w:cs="Times New Roman"/>
          <w:sz w:val="24"/>
        </w:rPr>
        <w:t xml:space="preserve">). The present study has been undertaken with the objective of to study </w:t>
      </w:r>
      <w:r w:rsidR="00FD6E54">
        <w:rPr>
          <w:rFonts w:ascii="Times New Roman" w:hAnsi="Times New Roman" w:cs="Times New Roman"/>
          <w:sz w:val="24"/>
          <w:lang w:val="en-US"/>
        </w:rPr>
        <w:t>the socioeconomic</w:t>
      </w:r>
      <w:r w:rsidRPr="00456D85">
        <w:rPr>
          <w:rFonts w:ascii="Times New Roman" w:hAnsi="Times New Roman" w:cs="Times New Roman"/>
          <w:sz w:val="24"/>
          <w:lang w:val="en-US"/>
        </w:rPr>
        <w:t xml:space="preserve"> status of the fisherman community.</w:t>
      </w:r>
    </w:p>
    <w:p w14:paraId="3C655B4B" w14:textId="77777777" w:rsidR="00D122D3" w:rsidRDefault="00D122D3" w:rsidP="004A1FF8">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Materials and Methods</w:t>
      </w:r>
    </w:p>
    <w:p w14:paraId="176C1681" w14:textId="4F09CEF1" w:rsidR="00B05CBC" w:rsidRDefault="00B05CBC" w:rsidP="004A1FF8">
      <w:pPr>
        <w:spacing w:after="0" w:line="480" w:lineRule="auto"/>
        <w:jc w:val="both"/>
        <w:rPr>
          <w:rFonts w:ascii="Times New Roman" w:hAnsi="Times New Roman" w:cs="Times New Roman"/>
          <w:b/>
          <w:bCs/>
          <w:sz w:val="24"/>
          <w:szCs w:val="24"/>
        </w:rPr>
      </w:pPr>
      <w:r w:rsidRPr="00456D85">
        <w:rPr>
          <w:rFonts w:ascii="Times New Roman" w:hAnsi="Times New Roman" w:cs="Times New Roman"/>
          <w:b/>
          <w:bCs/>
          <w:sz w:val="24"/>
          <w:szCs w:val="24"/>
        </w:rPr>
        <w:t xml:space="preserve">Survey on Socio-economic </w:t>
      </w:r>
      <w:r w:rsidR="00FD6E54">
        <w:rPr>
          <w:rFonts w:ascii="Times New Roman" w:hAnsi="Times New Roman" w:cs="Times New Roman"/>
          <w:b/>
          <w:bCs/>
          <w:sz w:val="24"/>
          <w:szCs w:val="24"/>
        </w:rPr>
        <w:t>Condition</w:t>
      </w:r>
      <w:r w:rsidRPr="00456D85">
        <w:rPr>
          <w:rFonts w:ascii="Times New Roman" w:hAnsi="Times New Roman" w:cs="Times New Roman"/>
          <w:b/>
          <w:bCs/>
          <w:sz w:val="24"/>
          <w:szCs w:val="24"/>
        </w:rPr>
        <w:t xml:space="preserve"> of </w:t>
      </w:r>
      <w:r w:rsidR="00FD6E54">
        <w:rPr>
          <w:rFonts w:ascii="Times New Roman" w:hAnsi="Times New Roman" w:cs="Times New Roman"/>
          <w:b/>
          <w:bCs/>
          <w:sz w:val="24"/>
          <w:szCs w:val="24"/>
        </w:rPr>
        <w:t>Fishermen</w:t>
      </w:r>
      <w:r w:rsidRPr="00456D85">
        <w:rPr>
          <w:rFonts w:ascii="Times New Roman" w:hAnsi="Times New Roman" w:cs="Times New Roman"/>
          <w:b/>
          <w:bCs/>
          <w:sz w:val="24"/>
          <w:szCs w:val="24"/>
        </w:rPr>
        <w:t xml:space="preserve"> in Ratnagiri </w:t>
      </w:r>
    </w:p>
    <w:p w14:paraId="5110A8E3" w14:textId="6A993851" w:rsidR="00B05CBC" w:rsidRPr="00FD6E54" w:rsidRDefault="001C0A1E" w:rsidP="00FD6E54">
      <w:pPr>
        <w:spacing w:after="0" w:line="480" w:lineRule="auto"/>
        <w:ind w:firstLine="720"/>
        <w:jc w:val="both"/>
        <w:rPr>
          <w:rFonts w:ascii="Times New Roman" w:hAnsi="Times New Roman" w:cs="Times New Roman"/>
          <w:bCs/>
          <w:sz w:val="24"/>
          <w:szCs w:val="24"/>
        </w:rPr>
      </w:pPr>
      <w:r w:rsidRPr="001C0A1E">
        <w:rPr>
          <w:rFonts w:ascii="Times New Roman" w:hAnsi="Times New Roman" w:cs="Times New Roman"/>
          <w:bCs/>
          <w:sz w:val="24"/>
          <w:szCs w:val="24"/>
        </w:rPr>
        <w:t xml:space="preserve">A </w:t>
      </w:r>
      <w:r w:rsidR="00FD6E54">
        <w:rPr>
          <w:rFonts w:ascii="Times New Roman" w:hAnsi="Times New Roman" w:cs="Times New Roman"/>
          <w:bCs/>
          <w:sz w:val="24"/>
          <w:szCs w:val="24"/>
        </w:rPr>
        <w:t>total of</w:t>
      </w:r>
      <w:r w:rsidRPr="001C0A1E">
        <w:rPr>
          <w:rFonts w:ascii="Times New Roman" w:hAnsi="Times New Roman" w:cs="Times New Roman"/>
          <w:bCs/>
          <w:sz w:val="24"/>
          <w:szCs w:val="24"/>
        </w:rPr>
        <w:t xml:space="preserve"> 110 traditional crab </w:t>
      </w:r>
      <w:r w:rsidR="00FD6E54">
        <w:rPr>
          <w:rFonts w:ascii="Times New Roman" w:hAnsi="Times New Roman" w:cs="Times New Roman"/>
          <w:bCs/>
          <w:sz w:val="24"/>
          <w:szCs w:val="24"/>
        </w:rPr>
        <w:t>trap</w:t>
      </w:r>
      <w:r w:rsidRPr="001C0A1E">
        <w:rPr>
          <w:rFonts w:ascii="Times New Roman" w:hAnsi="Times New Roman" w:cs="Times New Roman"/>
          <w:bCs/>
          <w:sz w:val="24"/>
          <w:szCs w:val="24"/>
        </w:rPr>
        <w:t xml:space="preserve"> operating fishermen were interviewed from 17 villages of the </w:t>
      </w:r>
      <w:proofErr w:type="spellStart"/>
      <w:r w:rsidRPr="001C0A1E">
        <w:rPr>
          <w:rFonts w:ascii="Times New Roman" w:hAnsi="Times New Roman" w:cs="Times New Roman"/>
          <w:bCs/>
          <w:sz w:val="24"/>
          <w:szCs w:val="24"/>
        </w:rPr>
        <w:t>Ratanagiri</w:t>
      </w:r>
      <w:proofErr w:type="spellEnd"/>
      <w:r w:rsidRPr="001C0A1E">
        <w:rPr>
          <w:rFonts w:ascii="Times New Roman" w:hAnsi="Times New Roman" w:cs="Times New Roman"/>
          <w:bCs/>
          <w:sz w:val="24"/>
          <w:szCs w:val="24"/>
        </w:rPr>
        <w:t xml:space="preserve"> block. Data were collected about the social-personal information, source of information, awareness about foldable crab </w:t>
      </w:r>
      <w:r w:rsidR="00FD6E54">
        <w:rPr>
          <w:rFonts w:ascii="Times New Roman" w:hAnsi="Times New Roman" w:cs="Times New Roman"/>
          <w:bCs/>
          <w:sz w:val="24"/>
          <w:szCs w:val="24"/>
        </w:rPr>
        <w:t>traps,</w:t>
      </w:r>
      <w:r w:rsidRPr="001C0A1E">
        <w:rPr>
          <w:rFonts w:ascii="Times New Roman" w:hAnsi="Times New Roman" w:cs="Times New Roman"/>
          <w:bCs/>
          <w:sz w:val="24"/>
          <w:szCs w:val="24"/>
        </w:rPr>
        <w:t xml:space="preserve"> interest </w:t>
      </w:r>
      <w:r w:rsidR="00FD6E54">
        <w:rPr>
          <w:rFonts w:ascii="Times New Roman" w:hAnsi="Times New Roman" w:cs="Times New Roman"/>
          <w:bCs/>
          <w:sz w:val="24"/>
          <w:szCs w:val="24"/>
        </w:rPr>
        <w:t>in</w:t>
      </w:r>
      <w:r w:rsidRPr="001C0A1E">
        <w:rPr>
          <w:rFonts w:ascii="Times New Roman" w:hAnsi="Times New Roman" w:cs="Times New Roman"/>
          <w:bCs/>
          <w:sz w:val="24"/>
          <w:szCs w:val="24"/>
        </w:rPr>
        <w:t xml:space="preserve"> trap fishing, engagement in trap fishing and </w:t>
      </w:r>
      <w:r w:rsidR="00FD6E54">
        <w:rPr>
          <w:rFonts w:ascii="Times New Roman" w:hAnsi="Times New Roman" w:cs="Times New Roman"/>
          <w:bCs/>
          <w:sz w:val="24"/>
          <w:szCs w:val="24"/>
        </w:rPr>
        <w:t>interest</w:t>
      </w:r>
      <w:r w:rsidRPr="001C0A1E">
        <w:rPr>
          <w:rFonts w:ascii="Times New Roman" w:hAnsi="Times New Roman" w:cs="Times New Roman"/>
          <w:bCs/>
          <w:sz w:val="24"/>
          <w:szCs w:val="24"/>
        </w:rPr>
        <w:t xml:space="preserve"> in trap fishing training </w:t>
      </w:r>
      <w:r w:rsidR="00FD6E54">
        <w:rPr>
          <w:rFonts w:ascii="Times New Roman" w:hAnsi="Times New Roman" w:cs="Times New Roman"/>
          <w:bCs/>
          <w:sz w:val="24"/>
          <w:szCs w:val="24"/>
        </w:rPr>
        <w:t>program.</w:t>
      </w:r>
      <w:r>
        <w:rPr>
          <w:rFonts w:ascii="Times New Roman" w:hAnsi="Times New Roman" w:cs="Times New Roman"/>
          <w:bCs/>
          <w:sz w:val="24"/>
          <w:szCs w:val="24"/>
        </w:rPr>
        <w:t xml:space="preserve"> </w:t>
      </w:r>
      <w:r w:rsidR="00B05CBC" w:rsidRPr="00456D85">
        <w:rPr>
          <w:rFonts w:ascii="Times New Roman" w:hAnsi="Times New Roman" w:cs="Times New Roman"/>
          <w:bCs/>
          <w:sz w:val="24"/>
          <w:szCs w:val="24"/>
        </w:rPr>
        <w:t>The survey conducted on the socio-economic condition of fis</w:t>
      </w:r>
      <w:r>
        <w:rPr>
          <w:rFonts w:ascii="Times New Roman" w:hAnsi="Times New Roman" w:cs="Times New Roman"/>
          <w:bCs/>
          <w:sz w:val="24"/>
          <w:szCs w:val="24"/>
        </w:rPr>
        <w:t xml:space="preserve">hermen </w:t>
      </w:r>
      <w:r w:rsidR="00FD6E54">
        <w:rPr>
          <w:rFonts w:ascii="Times New Roman" w:hAnsi="Times New Roman" w:cs="Times New Roman"/>
          <w:bCs/>
          <w:sz w:val="24"/>
          <w:szCs w:val="24"/>
        </w:rPr>
        <w:t>included age and</w:t>
      </w:r>
      <w:r>
        <w:rPr>
          <w:rFonts w:ascii="Times New Roman" w:hAnsi="Times New Roman" w:cs="Times New Roman"/>
          <w:bCs/>
          <w:sz w:val="24"/>
          <w:szCs w:val="24"/>
        </w:rPr>
        <w:t xml:space="preserve"> education</w:t>
      </w:r>
      <w:r w:rsidR="00B05CBC" w:rsidRPr="00456D85">
        <w:rPr>
          <w:rFonts w:ascii="Times New Roman" w:hAnsi="Times New Roman" w:cs="Times New Roman"/>
          <w:bCs/>
          <w:sz w:val="24"/>
          <w:szCs w:val="24"/>
        </w:rPr>
        <w:t xml:space="preserve">. </w:t>
      </w:r>
    </w:p>
    <w:p w14:paraId="072BFFDC" w14:textId="77777777" w:rsidR="00B05CBC" w:rsidRPr="00456D85" w:rsidRDefault="00B05CBC" w:rsidP="004A1FF8">
      <w:pPr>
        <w:spacing w:after="0" w:line="480" w:lineRule="auto"/>
        <w:jc w:val="both"/>
        <w:rPr>
          <w:rFonts w:ascii="Times New Roman" w:hAnsi="Times New Roman" w:cs="Times New Roman"/>
          <w:b/>
          <w:bCs/>
          <w:sz w:val="24"/>
          <w:szCs w:val="24"/>
        </w:rPr>
      </w:pPr>
      <w:r w:rsidRPr="00456D85">
        <w:rPr>
          <w:rFonts w:ascii="Times New Roman" w:hAnsi="Times New Roman" w:cs="Times New Roman"/>
          <w:b/>
          <w:bCs/>
          <w:sz w:val="24"/>
          <w:szCs w:val="24"/>
        </w:rPr>
        <w:t xml:space="preserve">Measurement of Attitude </w:t>
      </w:r>
    </w:p>
    <w:p w14:paraId="3E0343E8" w14:textId="77777777" w:rsidR="00B05CBC" w:rsidRDefault="00B05CBC" w:rsidP="004A1FF8">
      <w:pPr>
        <w:spacing w:after="0" w:line="480" w:lineRule="auto"/>
        <w:ind w:firstLine="720"/>
        <w:jc w:val="both"/>
        <w:rPr>
          <w:rFonts w:ascii="Times New Roman" w:hAnsi="Times New Roman" w:cs="Times New Roman"/>
          <w:bCs/>
          <w:sz w:val="24"/>
          <w:szCs w:val="24"/>
        </w:rPr>
      </w:pPr>
      <w:r w:rsidRPr="00456D85">
        <w:rPr>
          <w:rFonts w:ascii="Times New Roman" w:hAnsi="Times New Roman" w:cs="Times New Roman"/>
          <w:bCs/>
          <w:sz w:val="24"/>
          <w:szCs w:val="24"/>
        </w:rPr>
        <w:t>A five-point Likert scale was used to quantify people's attitudes as quantitative data (</w:t>
      </w:r>
      <w:proofErr w:type="spellStart"/>
      <w:r w:rsidRPr="00456D85">
        <w:rPr>
          <w:rFonts w:ascii="Times New Roman" w:hAnsi="Times New Roman" w:cs="Times New Roman"/>
          <w:bCs/>
          <w:sz w:val="24"/>
          <w:szCs w:val="24"/>
        </w:rPr>
        <w:t>Velleman</w:t>
      </w:r>
      <w:proofErr w:type="spellEnd"/>
      <w:r w:rsidRPr="00456D85">
        <w:rPr>
          <w:rFonts w:ascii="Times New Roman" w:hAnsi="Times New Roman" w:cs="Times New Roman"/>
          <w:bCs/>
          <w:sz w:val="24"/>
          <w:szCs w:val="24"/>
        </w:rPr>
        <w:t xml:space="preserve"> and Wilkinson, 1993). The scales assisted in classifying people's attitudes and/or preferences into five levels, each of which was correlated with a progressive number. The five-point Linkert scale measures opinion and values according to attitude as follows:</w:t>
      </w:r>
    </w:p>
    <w:p w14:paraId="20605BD8" w14:textId="2EAC3D00" w:rsidR="00893F46" w:rsidRPr="00456D85" w:rsidRDefault="00893F46" w:rsidP="004A1FF8">
      <w:pPr>
        <w:spacing w:after="0" w:line="48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List </w:t>
      </w:r>
      <w:proofErr w:type="gramStart"/>
      <w:r>
        <w:rPr>
          <w:rFonts w:ascii="Times New Roman" w:hAnsi="Times New Roman" w:cs="Times New Roman"/>
          <w:bCs/>
          <w:sz w:val="24"/>
          <w:szCs w:val="24"/>
        </w:rPr>
        <w:t>1 :</w:t>
      </w:r>
      <w:proofErr w:type="gramEnd"/>
      <w:r>
        <w:rPr>
          <w:rFonts w:ascii="Times New Roman" w:hAnsi="Times New Roman" w:cs="Times New Roman"/>
          <w:bCs/>
          <w:sz w:val="24"/>
          <w:szCs w:val="24"/>
        </w:rPr>
        <w:t xml:space="preserve"> </w:t>
      </w:r>
      <w:r w:rsidR="00E9788A" w:rsidRPr="00E9788A">
        <w:rPr>
          <w:rFonts w:ascii="Times New Roman" w:hAnsi="Times New Roman" w:cs="Times New Roman"/>
          <w:bCs/>
          <w:sz w:val="24"/>
          <w:szCs w:val="24"/>
        </w:rPr>
        <w:t xml:space="preserve">Measurement of Attitude </w:t>
      </w:r>
      <w:r w:rsidR="00E9788A">
        <w:rPr>
          <w:rFonts w:ascii="Times New Roman" w:hAnsi="Times New Roman" w:cs="Times New Roman"/>
          <w:bCs/>
          <w:sz w:val="24"/>
          <w:szCs w:val="24"/>
        </w:rPr>
        <w:t xml:space="preserve">in the </w:t>
      </w:r>
      <w:r w:rsidR="00E9788A" w:rsidRPr="00E9788A">
        <w:rPr>
          <w:rFonts w:ascii="Times New Roman" w:hAnsi="Times New Roman" w:cs="Times New Roman"/>
          <w:bCs/>
          <w:sz w:val="24"/>
          <w:szCs w:val="24"/>
        </w:rPr>
        <w:t>five-point Linkert scale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8"/>
        <w:gridCol w:w="1782"/>
        <w:gridCol w:w="1257"/>
        <w:gridCol w:w="1271"/>
        <w:gridCol w:w="1300"/>
        <w:gridCol w:w="2148"/>
      </w:tblGrid>
      <w:tr w:rsidR="00B05CBC" w:rsidRPr="00456D85" w14:paraId="71D48489" w14:textId="77777777" w:rsidTr="00132C11">
        <w:trPr>
          <w:trHeight w:val="300"/>
          <w:jc w:val="center"/>
        </w:trPr>
        <w:tc>
          <w:tcPr>
            <w:tcW w:w="697" w:type="pct"/>
            <w:noWrap/>
            <w:vAlign w:val="bottom"/>
            <w:hideMark/>
          </w:tcPr>
          <w:p w14:paraId="1E5102D6" w14:textId="77777777" w:rsidR="00B05CBC" w:rsidRPr="00456D85" w:rsidRDefault="00B05CBC" w:rsidP="004A1FF8">
            <w:pPr>
              <w:spacing w:after="0" w:line="480" w:lineRule="auto"/>
              <w:jc w:val="both"/>
              <w:rPr>
                <w:rFonts w:ascii="Times New Roman" w:hAnsi="Times New Roman" w:cs="Times New Roman"/>
                <w:bCs/>
                <w:sz w:val="24"/>
                <w:szCs w:val="24"/>
              </w:rPr>
            </w:pPr>
            <w:r w:rsidRPr="00456D85">
              <w:rPr>
                <w:rFonts w:ascii="Times New Roman" w:hAnsi="Times New Roman" w:cs="Times New Roman"/>
                <w:bCs/>
                <w:sz w:val="24"/>
                <w:szCs w:val="24"/>
              </w:rPr>
              <w:t xml:space="preserve">Opinion </w:t>
            </w:r>
          </w:p>
        </w:tc>
        <w:tc>
          <w:tcPr>
            <w:tcW w:w="988" w:type="pct"/>
            <w:noWrap/>
            <w:vAlign w:val="bottom"/>
            <w:hideMark/>
          </w:tcPr>
          <w:p w14:paraId="24E68045" w14:textId="77777777" w:rsidR="00B05CBC" w:rsidRPr="00456D85" w:rsidRDefault="00B05CBC" w:rsidP="004A1FF8">
            <w:pPr>
              <w:spacing w:after="0" w:line="480" w:lineRule="auto"/>
              <w:jc w:val="both"/>
              <w:rPr>
                <w:rFonts w:ascii="Times New Roman" w:hAnsi="Times New Roman" w:cs="Times New Roman"/>
                <w:bCs/>
                <w:sz w:val="24"/>
                <w:szCs w:val="24"/>
              </w:rPr>
            </w:pPr>
            <w:r w:rsidRPr="00456D85">
              <w:rPr>
                <w:rFonts w:ascii="Times New Roman" w:hAnsi="Times New Roman" w:cs="Times New Roman"/>
                <w:bCs/>
                <w:sz w:val="24"/>
                <w:szCs w:val="24"/>
              </w:rPr>
              <w:t>Very high</w:t>
            </w:r>
          </w:p>
        </w:tc>
        <w:tc>
          <w:tcPr>
            <w:tcW w:w="697" w:type="pct"/>
            <w:noWrap/>
            <w:vAlign w:val="bottom"/>
            <w:hideMark/>
          </w:tcPr>
          <w:p w14:paraId="39D39735" w14:textId="77777777" w:rsidR="00B05CBC" w:rsidRPr="00456D85" w:rsidRDefault="00B05CBC" w:rsidP="004A1FF8">
            <w:pPr>
              <w:spacing w:after="0" w:line="480" w:lineRule="auto"/>
              <w:jc w:val="both"/>
              <w:rPr>
                <w:rFonts w:ascii="Times New Roman" w:hAnsi="Times New Roman" w:cs="Times New Roman"/>
                <w:bCs/>
                <w:sz w:val="24"/>
                <w:szCs w:val="24"/>
              </w:rPr>
            </w:pPr>
            <w:r w:rsidRPr="00456D85">
              <w:rPr>
                <w:rFonts w:ascii="Times New Roman" w:hAnsi="Times New Roman" w:cs="Times New Roman"/>
                <w:bCs/>
                <w:sz w:val="24"/>
                <w:szCs w:val="24"/>
              </w:rPr>
              <w:t>High</w:t>
            </w:r>
          </w:p>
        </w:tc>
        <w:tc>
          <w:tcPr>
            <w:tcW w:w="705" w:type="pct"/>
            <w:noWrap/>
            <w:vAlign w:val="bottom"/>
            <w:hideMark/>
          </w:tcPr>
          <w:p w14:paraId="055C9251" w14:textId="77777777" w:rsidR="00B05CBC" w:rsidRPr="00456D85" w:rsidRDefault="00B05CBC" w:rsidP="004A1FF8">
            <w:pPr>
              <w:spacing w:after="0" w:line="480" w:lineRule="auto"/>
              <w:jc w:val="both"/>
              <w:rPr>
                <w:rFonts w:ascii="Times New Roman" w:hAnsi="Times New Roman" w:cs="Times New Roman"/>
                <w:bCs/>
                <w:sz w:val="24"/>
                <w:szCs w:val="24"/>
              </w:rPr>
            </w:pPr>
            <w:r w:rsidRPr="00456D85">
              <w:rPr>
                <w:rFonts w:ascii="Times New Roman" w:hAnsi="Times New Roman" w:cs="Times New Roman"/>
                <w:bCs/>
                <w:sz w:val="24"/>
                <w:szCs w:val="24"/>
              </w:rPr>
              <w:t>Medium</w:t>
            </w:r>
          </w:p>
        </w:tc>
        <w:tc>
          <w:tcPr>
            <w:tcW w:w="721" w:type="pct"/>
            <w:noWrap/>
            <w:vAlign w:val="bottom"/>
            <w:hideMark/>
          </w:tcPr>
          <w:p w14:paraId="4B65DA88" w14:textId="77777777" w:rsidR="00B05CBC" w:rsidRPr="00456D85" w:rsidRDefault="00B05CBC" w:rsidP="004A1FF8">
            <w:pPr>
              <w:spacing w:after="0" w:line="480" w:lineRule="auto"/>
              <w:jc w:val="both"/>
              <w:rPr>
                <w:rFonts w:ascii="Times New Roman" w:hAnsi="Times New Roman" w:cs="Times New Roman"/>
                <w:bCs/>
                <w:sz w:val="24"/>
                <w:szCs w:val="24"/>
              </w:rPr>
            </w:pPr>
            <w:r w:rsidRPr="00456D85">
              <w:rPr>
                <w:rFonts w:ascii="Times New Roman" w:hAnsi="Times New Roman" w:cs="Times New Roman"/>
                <w:bCs/>
                <w:sz w:val="24"/>
                <w:szCs w:val="24"/>
              </w:rPr>
              <w:t>Low</w:t>
            </w:r>
          </w:p>
        </w:tc>
        <w:tc>
          <w:tcPr>
            <w:tcW w:w="1191" w:type="pct"/>
            <w:noWrap/>
            <w:vAlign w:val="bottom"/>
            <w:hideMark/>
          </w:tcPr>
          <w:p w14:paraId="1D7D7A96" w14:textId="77777777" w:rsidR="00B05CBC" w:rsidRPr="00456D85" w:rsidRDefault="00B05CBC" w:rsidP="004A1FF8">
            <w:pPr>
              <w:spacing w:after="0" w:line="480" w:lineRule="auto"/>
              <w:jc w:val="both"/>
              <w:rPr>
                <w:rFonts w:ascii="Times New Roman" w:hAnsi="Times New Roman" w:cs="Times New Roman"/>
                <w:bCs/>
                <w:sz w:val="24"/>
                <w:szCs w:val="24"/>
              </w:rPr>
            </w:pPr>
            <w:r w:rsidRPr="00456D85">
              <w:rPr>
                <w:rFonts w:ascii="Times New Roman" w:hAnsi="Times New Roman" w:cs="Times New Roman"/>
                <w:bCs/>
                <w:sz w:val="24"/>
                <w:szCs w:val="24"/>
              </w:rPr>
              <w:t>Very low</w:t>
            </w:r>
          </w:p>
        </w:tc>
      </w:tr>
      <w:tr w:rsidR="00B05CBC" w:rsidRPr="00456D85" w14:paraId="02AA61EE" w14:textId="77777777" w:rsidTr="00132C11">
        <w:trPr>
          <w:trHeight w:val="300"/>
          <w:jc w:val="center"/>
        </w:trPr>
        <w:tc>
          <w:tcPr>
            <w:tcW w:w="697" w:type="pct"/>
            <w:noWrap/>
            <w:vAlign w:val="bottom"/>
            <w:hideMark/>
          </w:tcPr>
          <w:p w14:paraId="00ED76E2" w14:textId="77777777" w:rsidR="00B05CBC" w:rsidRPr="00456D85" w:rsidRDefault="00B05CBC" w:rsidP="004A1FF8">
            <w:pPr>
              <w:spacing w:after="0" w:line="480" w:lineRule="auto"/>
              <w:jc w:val="both"/>
              <w:rPr>
                <w:rFonts w:ascii="Times New Roman" w:hAnsi="Times New Roman" w:cs="Times New Roman"/>
                <w:bCs/>
                <w:sz w:val="24"/>
                <w:szCs w:val="24"/>
              </w:rPr>
            </w:pPr>
            <w:r w:rsidRPr="00456D85">
              <w:rPr>
                <w:rFonts w:ascii="Times New Roman" w:hAnsi="Times New Roman" w:cs="Times New Roman"/>
                <w:bCs/>
                <w:sz w:val="24"/>
                <w:szCs w:val="24"/>
              </w:rPr>
              <w:t xml:space="preserve">Opinion </w:t>
            </w:r>
          </w:p>
        </w:tc>
        <w:tc>
          <w:tcPr>
            <w:tcW w:w="988" w:type="pct"/>
            <w:noWrap/>
            <w:vAlign w:val="bottom"/>
            <w:hideMark/>
          </w:tcPr>
          <w:p w14:paraId="30F65A00" w14:textId="77777777" w:rsidR="00B05CBC" w:rsidRPr="00456D85" w:rsidRDefault="00B05CBC" w:rsidP="004A1FF8">
            <w:pPr>
              <w:spacing w:after="0" w:line="480" w:lineRule="auto"/>
              <w:jc w:val="both"/>
              <w:rPr>
                <w:rFonts w:ascii="Times New Roman" w:hAnsi="Times New Roman" w:cs="Times New Roman"/>
                <w:bCs/>
                <w:sz w:val="24"/>
                <w:szCs w:val="24"/>
              </w:rPr>
            </w:pPr>
            <w:r w:rsidRPr="00456D85">
              <w:rPr>
                <w:rFonts w:ascii="Times New Roman" w:hAnsi="Times New Roman" w:cs="Times New Roman"/>
                <w:bCs/>
                <w:sz w:val="24"/>
                <w:szCs w:val="24"/>
              </w:rPr>
              <w:t>Totally agree</w:t>
            </w:r>
          </w:p>
        </w:tc>
        <w:tc>
          <w:tcPr>
            <w:tcW w:w="697" w:type="pct"/>
            <w:noWrap/>
            <w:vAlign w:val="bottom"/>
            <w:hideMark/>
          </w:tcPr>
          <w:p w14:paraId="75E777AE" w14:textId="77777777" w:rsidR="00B05CBC" w:rsidRPr="00456D85" w:rsidRDefault="00B05CBC" w:rsidP="004A1FF8">
            <w:pPr>
              <w:spacing w:after="0" w:line="480" w:lineRule="auto"/>
              <w:jc w:val="both"/>
              <w:rPr>
                <w:rFonts w:ascii="Times New Roman" w:hAnsi="Times New Roman" w:cs="Times New Roman"/>
                <w:bCs/>
                <w:sz w:val="24"/>
                <w:szCs w:val="24"/>
              </w:rPr>
            </w:pPr>
            <w:r w:rsidRPr="00456D85">
              <w:rPr>
                <w:rFonts w:ascii="Times New Roman" w:hAnsi="Times New Roman" w:cs="Times New Roman"/>
                <w:bCs/>
                <w:sz w:val="24"/>
                <w:szCs w:val="24"/>
              </w:rPr>
              <w:t>Agree</w:t>
            </w:r>
          </w:p>
        </w:tc>
        <w:tc>
          <w:tcPr>
            <w:tcW w:w="705" w:type="pct"/>
            <w:noWrap/>
            <w:vAlign w:val="bottom"/>
            <w:hideMark/>
          </w:tcPr>
          <w:p w14:paraId="4BE75711" w14:textId="77777777" w:rsidR="00B05CBC" w:rsidRPr="00456D85" w:rsidRDefault="00B05CBC" w:rsidP="004A1FF8">
            <w:pPr>
              <w:spacing w:after="0" w:line="480" w:lineRule="auto"/>
              <w:jc w:val="both"/>
              <w:rPr>
                <w:rFonts w:ascii="Times New Roman" w:hAnsi="Times New Roman" w:cs="Times New Roman"/>
                <w:bCs/>
                <w:sz w:val="24"/>
                <w:szCs w:val="24"/>
              </w:rPr>
            </w:pPr>
            <w:r w:rsidRPr="00456D85">
              <w:rPr>
                <w:rFonts w:ascii="Times New Roman" w:hAnsi="Times New Roman" w:cs="Times New Roman"/>
                <w:bCs/>
                <w:sz w:val="24"/>
                <w:szCs w:val="24"/>
              </w:rPr>
              <w:t>Not sure</w:t>
            </w:r>
          </w:p>
        </w:tc>
        <w:tc>
          <w:tcPr>
            <w:tcW w:w="721" w:type="pct"/>
            <w:noWrap/>
            <w:vAlign w:val="bottom"/>
            <w:hideMark/>
          </w:tcPr>
          <w:p w14:paraId="05040B5C" w14:textId="77777777" w:rsidR="00B05CBC" w:rsidRPr="00456D85" w:rsidRDefault="00B05CBC" w:rsidP="004A1FF8">
            <w:pPr>
              <w:spacing w:after="0" w:line="480" w:lineRule="auto"/>
              <w:jc w:val="both"/>
              <w:rPr>
                <w:rFonts w:ascii="Times New Roman" w:hAnsi="Times New Roman" w:cs="Times New Roman"/>
                <w:bCs/>
                <w:sz w:val="24"/>
                <w:szCs w:val="24"/>
              </w:rPr>
            </w:pPr>
            <w:r w:rsidRPr="00456D85">
              <w:rPr>
                <w:rFonts w:ascii="Times New Roman" w:hAnsi="Times New Roman" w:cs="Times New Roman"/>
                <w:bCs/>
                <w:sz w:val="24"/>
                <w:szCs w:val="24"/>
              </w:rPr>
              <w:t>Disagree</w:t>
            </w:r>
          </w:p>
        </w:tc>
        <w:tc>
          <w:tcPr>
            <w:tcW w:w="1191" w:type="pct"/>
            <w:noWrap/>
            <w:vAlign w:val="bottom"/>
            <w:hideMark/>
          </w:tcPr>
          <w:p w14:paraId="07347648" w14:textId="77777777" w:rsidR="00B05CBC" w:rsidRPr="00456D85" w:rsidRDefault="00B05CBC" w:rsidP="004A1FF8">
            <w:pPr>
              <w:spacing w:after="0" w:line="480" w:lineRule="auto"/>
              <w:jc w:val="both"/>
              <w:rPr>
                <w:rFonts w:ascii="Times New Roman" w:hAnsi="Times New Roman" w:cs="Times New Roman"/>
                <w:bCs/>
                <w:sz w:val="24"/>
                <w:szCs w:val="24"/>
              </w:rPr>
            </w:pPr>
            <w:r w:rsidRPr="00456D85">
              <w:rPr>
                <w:rFonts w:ascii="Times New Roman" w:hAnsi="Times New Roman" w:cs="Times New Roman"/>
                <w:bCs/>
                <w:sz w:val="24"/>
                <w:szCs w:val="24"/>
              </w:rPr>
              <w:t>Totally disagree</w:t>
            </w:r>
          </w:p>
        </w:tc>
      </w:tr>
      <w:tr w:rsidR="00B05CBC" w:rsidRPr="00456D85" w14:paraId="7B3A9362" w14:textId="77777777" w:rsidTr="00132C11">
        <w:trPr>
          <w:trHeight w:val="300"/>
          <w:jc w:val="center"/>
        </w:trPr>
        <w:tc>
          <w:tcPr>
            <w:tcW w:w="697" w:type="pct"/>
            <w:noWrap/>
            <w:vAlign w:val="bottom"/>
            <w:hideMark/>
          </w:tcPr>
          <w:p w14:paraId="5D7B9CA9" w14:textId="77777777" w:rsidR="00B05CBC" w:rsidRPr="00456D85" w:rsidRDefault="00B05CBC" w:rsidP="004A1FF8">
            <w:pPr>
              <w:spacing w:after="0" w:line="480" w:lineRule="auto"/>
              <w:jc w:val="both"/>
              <w:rPr>
                <w:rFonts w:ascii="Times New Roman" w:hAnsi="Times New Roman" w:cs="Times New Roman"/>
                <w:bCs/>
                <w:sz w:val="24"/>
                <w:szCs w:val="24"/>
              </w:rPr>
            </w:pPr>
            <w:r w:rsidRPr="00456D85">
              <w:rPr>
                <w:rFonts w:ascii="Times New Roman" w:hAnsi="Times New Roman" w:cs="Times New Roman"/>
                <w:bCs/>
                <w:sz w:val="24"/>
                <w:szCs w:val="24"/>
              </w:rPr>
              <w:t>Value</w:t>
            </w:r>
          </w:p>
        </w:tc>
        <w:tc>
          <w:tcPr>
            <w:tcW w:w="988" w:type="pct"/>
            <w:noWrap/>
            <w:vAlign w:val="bottom"/>
            <w:hideMark/>
          </w:tcPr>
          <w:p w14:paraId="6A35D7E3" w14:textId="77777777" w:rsidR="00B05CBC" w:rsidRPr="00456D85" w:rsidRDefault="00B05CBC" w:rsidP="004A1FF8">
            <w:pPr>
              <w:spacing w:after="0" w:line="480" w:lineRule="auto"/>
              <w:jc w:val="both"/>
              <w:rPr>
                <w:rFonts w:ascii="Times New Roman" w:hAnsi="Times New Roman" w:cs="Times New Roman"/>
                <w:bCs/>
                <w:sz w:val="24"/>
                <w:szCs w:val="24"/>
              </w:rPr>
            </w:pPr>
            <w:r w:rsidRPr="00456D85">
              <w:rPr>
                <w:rFonts w:ascii="Times New Roman" w:hAnsi="Times New Roman" w:cs="Times New Roman"/>
                <w:bCs/>
                <w:sz w:val="24"/>
                <w:szCs w:val="24"/>
              </w:rPr>
              <w:t>5</w:t>
            </w:r>
          </w:p>
        </w:tc>
        <w:tc>
          <w:tcPr>
            <w:tcW w:w="697" w:type="pct"/>
            <w:noWrap/>
            <w:vAlign w:val="bottom"/>
            <w:hideMark/>
          </w:tcPr>
          <w:p w14:paraId="2EA7FDCD" w14:textId="77777777" w:rsidR="00B05CBC" w:rsidRPr="00456D85" w:rsidRDefault="00B05CBC" w:rsidP="004A1FF8">
            <w:pPr>
              <w:spacing w:after="0" w:line="480" w:lineRule="auto"/>
              <w:jc w:val="both"/>
              <w:rPr>
                <w:rFonts w:ascii="Times New Roman" w:hAnsi="Times New Roman" w:cs="Times New Roman"/>
                <w:bCs/>
                <w:sz w:val="24"/>
                <w:szCs w:val="24"/>
              </w:rPr>
            </w:pPr>
            <w:r w:rsidRPr="00456D85">
              <w:rPr>
                <w:rFonts w:ascii="Times New Roman" w:hAnsi="Times New Roman" w:cs="Times New Roman"/>
                <w:bCs/>
                <w:sz w:val="24"/>
                <w:szCs w:val="24"/>
              </w:rPr>
              <w:t>4</w:t>
            </w:r>
          </w:p>
        </w:tc>
        <w:tc>
          <w:tcPr>
            <w:tcW w:w="705" w:type="pct"/>
            <w:noWrap/>
            <w:vAlign w:val="bottom"/>
            <w:hideMark/>
          </w:tcPr>
          <w:p w14:paraId="7DC06F3F" w14:textId="77777777" w:rsidR="00B05CBC" w:rsidRPr="00456D85" w:rsidRDefault="00B05CBC" w:rsidP="004A1FF8">
            <w:pPr>
              <w:spacing w:after="0" w:line="480" w:lineRule="auto"/>
              <w:jc w:val="both"/>
              <w:rPr>
                <w:rFonts w:ascii="Times New Roman" w:hAnsi="Times New Roman" w:cs="Times New Roman"/>
                <w:bCs/>
                <w:sz w:val="24"/>
                <w:szCs w:val="24"/>
              </w:rPr>
            </w:pPr>
            <w:r w:rsidRPr="00456D85">
              <w:rPr>
                <w:rFonts w:ascii="Times New Roman" w:hAnsi="Times New Roman" w:cs="Times New Roman"/>
                <w:bCs/>
                <w:sz w:val="24"/>
                <w:szCs w:val="24"/>
              </w:rPr>
              <w:t>3</w:t>
            </w:r>
          </w:p>
        </w:tc>
        <w:tc>
          <w:tcPr>
            <w:tcW w:w="721" w:type="pct"/>
            <w:noWrap/>
            <w:vAlign w:val="bottom"/>
            <w:hideMark/>
          </w:tcPr>
          <w:p w14:paraId="5A78B28E" w14:textId="77777777" w:rsidR="00B05CBC" w:rsidRPr="00456D85" w:rsidRDefault="00B05CBC" w:rsidP="004A1FF8">
            <w:pPr>
              <w:spacing w:after="0" w:line="480" w:lineRule="auto"/>
              <w:jc w:val="both"/>
              <w:rPr>
                <w:rFonts w:ascii="Times New Roman" w:hAnsi="Times New Roman" w:cs="Times New Roman"/>
                <w:bCs/>
                <w:sz w:val="24"/>
                <w:szCs w:val="24"/>
              </w:rPr>
            </w:pPr>
            <w:r w:rsidRPr="00456D85">
              <w:rPr>
                <w:rFonts w:ascii="Times New Roman" w:hAnsi="Times New Roman" w:cs="Times New Roman"/>
                <w:bCs/>
                <w:sz w:val="24"/>
                <w:szCs w:val="24"/>
              </w:rPr>
              <w:t>2</w:t>
            </w:r>
          </w:p>
        </w:tc>
        <w:tc>
          <w:tcPr>
            <w:tcW w:w="1191" w:type="pct"/>
            <w:noWrap/>
            <w:vAlign w:val="bottom"/>
            <w:hideMark/>
          </w:tcPr>
          <w:p w14:paraId="6366D65D" w14:textId="77777777" w:rsidR="00B05CBC" w:rsidRPr="00456D85" w:rsidRDefault="00B05CBC" w:rsidP="004A1FF8">
            <w:pPr>
              <w:spacing w:after="0" w:line="480" w:lineRule="auto"/>
              <w:jc w:val="both"/>
              <w:rPr>
                <w:rFonts w:ascii="Times New Roman" w:hAnsi="Times New Roman" w:cs="Times New Roman"/>
                <w:bCs/>
                <w:sz w:val="24"/>
                <w:szCs w:val="24"/>
              </w:rPr>
            </w:pPr>
            <w:r w:rsidRPr="00456D85">
              <w:rPr>
                <w:rFonts w:ascii="Times New Roman" w:hAnsi="Times New Roman" w:cs="Times New Roman"/>
                <w:bCs/>
                <w:sz w:val="24"/>
                <w:szCs w:val="24"/>
              </w:rPr>
              <w:t>1</w:t>
            </w:r>
          </w:p>
        </w:tc>
      </w:tr>
    </w:tbl>
    <w:p w14:paraId="1135227F" w14:textId="77777777" w:rsidR="00B05CBC" w:rsidRPr="00456D85" w:rsidRDefault="00B05CBC" w:rsidP="004A1FF8">
      <w:pPr>
        <w:spacing w:after="0" w:line="480" w:lineRule="auto"/>
        <w:jc w:val="both"/>
        <w:rPr>
          <w:rFonts w:ascii="Times New Roman" w:hAnsi="Times New Roman" w:cs="Times New Roman"/>
          <w:bCs/>
          <w:sz w:val="24"/>
          <w:szCs w:val="24"/>
        </w:rPr>
      </w:pPr>
      <w:r w:rsidRPr="00456D85">
        <w:rPr>
          <w:rFonts w:ascii="Times New Roman" w:hAnsi="Times New Roman" w:cs="Times New Roman"/>
          <w:bCs/>
          <w:sz w:val="24"/>
          <w:szCs w:val="24"/>
        </w:rPr>
        <w:t xml:space="preserve">To measure the overall perception of respondents to every given question, weighted mean index of attitude (WI) was computed by using the following equation: </w:t>
      </w:r>
    </w:p>
    <w:p w14:paraId="3E791A69" w14:textId="77777777" w:rsidR="00B05CBC" w:rsidRPr="00456D85" w:rsidRDefault="00B05CBC" w:rsidP="004A1FF8">
      <w:pPr>
        <w:spacing w:after="0" w:line="480" w:lineRule="auto"/>
        <w:jc w:val="both"/>
        <w:rPr>
          <w:rFonts w:ascii="Times New Roman" w:hAnsi="Times New Roman" w:cs="Times New Roman"/>
          <w:bCs/>
          <w:sz w:val="24"/>
          <w:szCs w:val="24"/>
        </w:rPr>
      </w:pPr>
      <m:oMathPara>
        <m:oMathParaPr>
          <m:jc m:val="left"/>
        </m:oMathParaPr>
        <m:oMath>
          <m:r>
            <w:rPr>
              <w:rFonts w:ascii="Cambria Math" w:hAnsi="Cambria Math" w:cs="Times New Roman"/>
              <w:sz w:val="24"/>
              <w:szCs w:val="24"/>
            </w:rPr>
            <w:lastRenderedPageBreak/>
            <m:t>WI= ∑(</m:t>
          </m:r>
          <m:sSub>
            <m:sSubPr>
              <m:ctrlPr>
                <w:rPr>
                  <w:rFonts w:ascii="Cambria Math" w:hAnsi="Cambria Math" w:cs="Times New Roman"/>
                  <w:bCs/>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bCs/>
                  <w:i/>
                  <w:sz w:val="24"/>
                  <w:szCs w:val="24"/>
                </w:rPr>
              </m:ctrlPr>
            </m:sSubPr>
            <m:e>
              <m:r>
                <w:rPr>
                  <w:rFonts w:ascii="Cambria Math" w:hAnsi="Cambria Math" w:cs="Times New Roman"/>
                  <w:sz w:val="24"/>
                  <w:szCs w:val="24"/>
                </w:rPr>
                <m:t>n</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bCs/>
                  <w:i/>
                  <w:sz w:val="24"/>
                  <w:szCs w:val="24"/>
                </w:rPr>
              </m:ctrlPr>
            </m:sSubPr>
            <m:e>
              <m:r>
                <w:rPr>
                  <w:rFonts w:ascii="Cambria Math" w:hAnsi="Cambria Math" w:cs="Times New Roman"/>
                  <w:sz w:val="24"/>
                  <w:szCs w:val="24"/>
                </w:rPr>
                <m:t>n</m:t>
              </m:r>
            </m:e>
            <m:sub>
              <m:r>
                <w:rPr>
                  <w:rFonts w:ascii="Cambria Math" w:hAnsi="Cambria Math" w:cs="Times New Roman"/>
                  <w:sz w:val="24"/>
                  <w:szCs w:val="24"/>
                </w:rPr>
                <m:t>i</m:t>
              </m:r>
            </m:sub>
          </m:sSub>
        </m:oMath>
      </m:oMathPara>
    </w:p>
    <w:p w14:paraId="46F6F16E" w14:textId="77777777" w:rsidR="00B05CBC" w:rsidRPr="00456D85" w:rsidRDefault="00B05CBC" w:rsidP="004A1FF8">
      <w:pPr>
        <w:spacing w:after="0" w:line="480" w:lineRule="auto"/>
        <w:jc w:val="both"/>
        <w:rPr>
          <w:rFonts w:ascii="Times New Roman" w:hAnsi="Times New Roman" w:cs="Times New Roman"/>
          <w:bCs/>
          <w:sz w:val="24"/>
          <w:szCs w:val="24"/>
        </w:rPr>
      </w:pPr>
      <w:r w:rsidRPr="00456D85">
        <w:rPr>
          <w:rFonts w:ascii="Times New Roman" w:hAnsi="Times New Roman" w:cs="Times New Roman"/>
          <w:bCs/>
          <w:sz w:val="24"/>
          <w:szCs w:val="24"/>
        </w:rPr>
        <w:t xml:space="preserve">Where, </w:t>
      </w:r>
    </w:p>
    <w:p w14:paraId="0A98E726" w14:textId="77777777" w:rsidR="00B05CBC" w:rsidRPr="002F6543" w:rsidRDefault="00B05CBC" w:rsidP="004A1FF8">
      <w:pPr>
        <w:spacing w:after="0" w:line="480" w:lineRule="auto"/>
        <w:jc w:val="both"/>
        <w:rPr>
          <w:rFonts w:ascii="Times New Roman" w:hAnsi="Times New Roman" w:cs="Times New Roman"/>
          <w:bCs/>
          <w:sz w:val="24"/>
          <w:szCs w:val="24"/>
        </w:rPr>
      </w:pPr>
      <w:r w:rsidRPr="00456D85">
        <w:rPr>
          <w:rFonts w:ascii="Times New Roman" w:hAnsi="Times New Roman" w:cs="Times New Roman"/>
          <w:bCs/>
          <w:sz w:val="24"/>
          <w:szCs w:val="24"/>
        </w:rPr>
        <w:tab/>
      </w:r>
      <w:r w:rsidRPr="002F6543">
        <w:rPr>
          <w:rFonts w:ascii="Times New Roman" w:hAnsi="Times New Roman" w:cs="Times New Roman"/>
          <w:bCs/>
          <w:sz w:val="24"/>
          <w:szCs w:val="24"/>
        </w:rPr>
        <w:t xml:space="preserve">WI = Weighted mean index of attitude </w:t>
      </w:r>
    </w:p>
    <w:p w14:paraId="26E85CA5" w14:textId="3087F17F" w:rsidR="00B05CBC" w:rsidRPr="002F6543" w:rsidRDefault="00B05CBC" w:rsidP="004A1FF8">
      <w:pPr>
        <w:spacing w:after="0" w:line="480" w:lineRule="auto"/>
        <w:jc w:val="both"/>
        <w:rPr>
          <w:rFonts w:ascii="Times New Roman" w:hAnsi="Times New Roman" w:cs="Times New Roman"/>
          <w:bCs/>
          <w:sz w:val="24"/>
          <w:szCs w:val="24"/>
        </w:rPr>
      </w:pPr>
      <w:r w:rsidRPr="002F6543">
        <w:rPr>
          <w:rFonts w:ascii="Times New Roman" w:hAnsi="Times New Roman" w:cs="Times New Roman"/>
          <w:bCs/>
          <w:sz w:val="24"/>
          <w:szCs w:val="24"/>
        </w:rPr>
        <w:tab/>
      </w:r>
      <m:oMath>
        <m:sSub>
          <m:sSubPr>
            <m:ctrlPr>
              <w:rPr>
                <w:rFonts w:ascii="Cambria Math" w:hAnsi="Cambria Math" w:cs="Times New Roman"/>
                <w:bCs/>
                <w:sz w:val="24"/>
                <w:szCs w:val="24"/>
              </w:rPr>
            </m:ctrlPr>
          </m:sSubPr>
          <m:e>
            <m:r>
              <m:rPr>
                <m:sty m:val="p"/>
              </m:rPr>
              <w:rPr>
                <w:rFonts w:ascii="Cambria Math" w:hAnsi="Cambria Math" w:cs="Times New Roman"/>
                <w:sz w:val="24"/>
                <w:szCs w:val="24"/>
              </w:rPr>
              <m:t>x</m:t>
            </m:r>
          </m:e>
          <m:sub>
            <m:r>
              <m:rPr>
                <m:sty m:val="p"/>
              </m:rPr>
              <w:rPr>
                <w:rFonts w:ascii="Cambria Math" w:hAnsi="Cambria Math" w:cs="Times New Roman"/>
                <w:sz w:val="24"/>
                <w:szCs w:val="24"/>
              </w:rPr>
              <m:t>i</m:t>
            </m:r>
          </m:sub>
        </m:sSub>
      </m:oMath>
      <w:r w:rsidRPr="002F6543">
        <w:rPr>
          <w:rFonts w:ascii="Times New Roman" w:hAnsi="Times New Roman" w:cs="Times New Roman"/>
          <w:bCs/>
          <w:sz w:val="24"/>
          <w:szCs w:val="24"/>
        </w:rPr>
        <w:t xml:space="preserve"> = Rank of perception </w:t>
      </w:r>
    </w:p>
    <w:p w14:paraId="469AFD5D" w14:textId="20D4D5E2" w:rsidR="00456D85" w:rsidRPr="002F6543" w:rsidRDefault="00B05CBC" w:rsidP="00FD6E54">
      <w:pPr>
        <w:spacing w:after="0" w:line="480" w:lineRule="auto"/>
        <w:jc w:val="both"/>
        <w:rPr>
          <w:rFonts w:ascii="Times New Roman" w:hAnsi="Times New Roman" w:cs="Times New Roman"/>
          <w:bCs/>
          <w:sz w:val="24"/>
          <w:szCs w:val="24"/>
        </w:rPr>
      </w:pPr>
      <w:r w:rsidRPr="002F6543">
        <w:rPr>
          <w:rFonts w:ascii="Times New Roman" w:hAnsi="Times New Roman" w:cs="Times New Roman"/>
          <w:bCs/>
          <w:sz w:val="24"/>
          <w:szCs w:val="24"/>
        </w:rPr>
        <w:tab/>
      </w:r>
      <m:oMath>
        <m:sSub>
          <m:sSubPr>
            <m:ctrlPr>
              <w:rPr>
                <w:rFonts w:ascii="Cambria Math" w:hAnsi="Cambria Math" w:cs="Times New Roman"/>
                <w:bCs/>
                <w:sz w:val="24"/>
                <w:szCs w:val="24"/>
              </w:rPr>
            </m:ctrlPr>
          </m:sSubPr>
          <m:e>
            <m:r>
              <m:rPr>
                <m:sty m:val="p"/>
              </m:rPr>
              <w:rPr>
                <w:rFonts w:ascii="Cambria Math" w:hAnsi="Cambria Math" w:cs="Times New Roman"/>
                <w:sz w:val="24"/>
                <w:szCs w:val="24"/>
              </w:rPr>
              <m:t>n</m:t>
            </m:r>
          </m:e>
          <m:sub>
            <m:r>
              <m:rPr>
                <m:sty m:val="p"/>
              </m:rPr>
              <w:rPr>
                <w:rFonts w:ascii="Cambria Math" w:hAnsi="Cambria Math" w:cs="Times New Roman"/>
                <w:sz w:val="24"/>
                <w:szCs w:val="24"/>
              </w:rPr>
              <m:t>i</m:t>
            </m:r>
          </m:sub>
        </m:sSub>
      </m:oMath>
      <w:r w:rsidRPr="002F6543">
        <w:rPr>
          <w:rFonts w:ascii="Times New Roman" w:hAnsi="Times New Roman" w:cs="Times New Roman"/>
          <w:bCs/>
          <w:sz w:val="24"/>
          <w:szCs w:val="24"/>
        </w:rPr>
        <w:t xml:space="preserve"> = Number of respondents that have perception ranked as </w:t>
      </w:r>
      <m:oMath>
        <m:sSub>
          <m:sSubPr>
            <m:ctrlPr>
              <w:rPr>
                <w:rFonts w:ascii="Cambria Math" w:hAnsi="Cambria Math" w:cs="Times New Roman"/>
                <w:bCs/>
                <w:sz w:val="24"/>
                <w:szCs w:val="24"/>
              </w:rPr>
            </m:ctrlPr>
          </m:sSubPr>
          <m:e>
            <m:r>
              <m:rPr>
                <m:sty m:val="p"/>
              </m:rPr>
              <w:rPr>
                <w:rFonts w:ascii="Cambria Math" w:hAnsi="Cambria Math" w:cs="Times New Roman"/>
                <w:sz w:val="24"/>
                <w:szCs w:val="24"/>
              </w:rPr>
              <m:t>x</m:t>
            </m:r>
          </m:e>
          <m:sub>
            <m:r>
              <m:rPr>
                <m:sty m:val="p"/>
              </m:rPr>
              <w:rPr>
                <w:rFonts w:ascii="Cambria Math" w:hAnsi="Cambria Math" w:cs="Times New Roman"/>
                <w:sz w:val="24"/>
                <w:szCs w:val="24"/>
              </w:rPr>
              <m:t>i</m:t>
            </m:r>
          </m:sub>
        </m:sSub>
      </m:oMath>
      <w:r w:rsidRPr="002F6543">
        <w:rPr>
          <w:rFonts w:ascii="Times New Roman" w:hAnsi="Times New Roman" w:cs="Times New Roman"/>
          <w:bCs/>
          <w:sz w:val="24"/>
          <w:szCs w:val="24"/>
        </w:rPr>
        <w:t xml:space="preserve"> respectively</w:t>
      </w:r>
      <w:r w:rsidR="00FD6E54" w:rsidRPr="002F6543">
        <w:rPr>
          <w:rFonts w:ascii="Times New Roman" w:hAnsi="Times New Roman" w:cs="Times New Roman"/>
          <w:bCs/>
          <w:sz w:val="24"/>
          <w:szCs w:val="24"/>
        </w:rPr>
        <w:t>.</w:t>
      </w:r>
    </w:p>
    <w:p w14:paraId="42F6BE77" w14:textId="77777777" w:rsidR="00456D85" w:rsidRDefault="00D122D3" w:rsidP="004A1FF8">
      <w:pPr>
        <w:spacing w:after="0" w:line="480" w:lineRule="auto"/>
        <w:rPr>
          <w:rFonts w:ascii="Times New Roman" w:hAnsi="Times New Roman" w:cs="Times New Roman"/>
          <w:b/>
          <w:sz w:val="24"/>
          <w:lang w:val="en-US"/>
        </w:rPr>
      </w:pPr>
      <w:r>
        <w:rPr>
          <w:rFonts w:ascii="Times New Roman" w:hAnsi="Times New Roman" w:cs="Times New Roman"/>
          <w:b/>
          <w:sz w:val="24"/>
          <w:lang w:val="en-US"/>
        </w:rPr>
        <w:t>Result and Discussion</w:t>
      </w:r>
    </w:p>
    <w:p w14:paraId="0EF5A15E" w14:textId="77777777" w:rsidR="00B05CBC" w:rsidRPr="00456D85" w:rsidRDefault="00B05CBC" w:rsidP="004A1FF8">
      <w:pPr>
        <w:spacing w:after="0" w:line="480" w:lineRule="auto"/>
        <w:jc w:val="both"/>
        <w:rPr>
          <w:rFonts w:ascii="Times New Roman" w:hAnsi="Times New Roman" w:cs="Times New Roman"/>
          <w:b/>
          <w:sz w:val="24"/>
        </w:rPr>
      </w:pPr>
      <w:r w:rsidRPr="00456D85">
        <w:rPr>
          <w:rFonts w:ascii="Times New Roman" w:hAnsi="Times New Roman" w:cs="Times New Roman"/>
          <w:b/>
          <w:sz w:val="24"/>
        </w:rPr>
        <w:t>Social-personal profile of trap fishermen</w:t>
      </w:r>
    </w:p>
    <w:p w14:paraId="6835DC2A" w14:textId="3A545E28" w:rsidR="002E05D9" w:rsidRPr="002E05D9" w:rsidRDefault="002E05D9" w:rsidP="002E05D9">
      <w:pPr>
        <w:spacing w:after="0" w:line="480" w:lineRule="auto"/>
        <w:ind w:firstLine="720"/>
        <w:jc w:val="both"/>
        <w:rPr>
          <w:rFonts w:ascii="Times New Roman" w:hAnsi="Times New Roman" w:cs="Times New Roman"/>
          <w:sz w:val="24"/>
        </w:rPr>
      </w:pPr>
      <w:r w:rsidRPr="002E05D9">
        <w:rPr>
          <w:rFonts w:ascii="Times New Roman" w:hAnsi="Times New Roman" w:cs="Times New Roman"/>
          <w:sz w:val="24"/>
        </w:rPr>
        <w:t xml:space="preserve">To learn more about the fishermen's demographics and fishing habits, the </w:t>
      </w:r>
      <w:r>
        <w:rPr>
          <w:rFonts w:ascii="Times New Roman" w:hAnsi="Times New Roman" w:cs="Times New Roman"/>
          <w:sz w:val="24"/>
        </w:rPr>
        <w:t xml:space="preserve">present </w:t>
      </w:r>
      <w:r w:rsidRPr="002E05D9">
        <w:rPr>
          <w:rFonts w:ascii="Times New Roman" w:hAnsi="Times New Roman" w:cs="Times New Roman"/>
          <w:sz w:val="24"/>
        </w:rPr>
        <w:t>study collected comprehensive personal data from them. As part of this, their knowledge of foldable crab traps—</w:t>
      </w:r>
      <w:r>
        <w:rPr>
          <w:rFonts w:ascii="Times New Roman" w:hAnsi="Times New Roman" w:cs="Times New Roman"/>
          <w:sz w:val="24"/>
        </w:rPr>
        <w:t xml:space="preserve">innovative </w:t>
      </w:r>
      <w:r w:rsidRPr="002E05D9">
        <w:rPr>
          <w:rFonts w:ascii="Times New Roman" w:hAnsi="Times New Roman" w:cs="Times New Roman"/>
          <w:sz w:val="24"/>
        </w:rPr>
        <w:t xml:space="preserve">fishing gear </w:t>
      </w:r>
      <w:r>
        <w:rPr>
          <w:rFonts w:ascii="Times New Roman" w:hAnsi="Times New Roman" w:cs="Times New Roman"/>
          <w:sz w:val="24"/>
        </w:rPr>
        <w:t xml:space="preserve">equipment </w:t>
      </w:r>
      <w:r w:rsidRPr="002E05D9">
        <w:rPr>
          <w:rFonts w:ascii="Times New Roman" w:hAnsi="Times New Roman" w:cs="Times New Roman"/>
          <w:sz w:val="24"/>
        </w:rPr>
        <w:t>made for portability and convenience—was evaluated. Along with their actual involvement in trap fishing activities, the fishermen's degree of interest in the technique was also noted. The study also looked into the fishermen's interest in participating in a trap fishing techniques training program, which could help them become more proficient and possibly increase their catch. In order to examine how these variables might affect their awareness, interest, and participation in trap fishing, basic demographic data was also recorded, including their age and educational background.</w:t>
      </w:r>
    </w:p>
    <w:p w14:paraId="238538C4" w14:textId="77777777" w:rsidR="00B05CBC" w:rsidRPr="001C0A1E" w:rsidRDefault="00B05CBC" w:rsidP="004A1FF8">
      <w:pPr>
        <w:spacing w:after="0" w:line="480" w:lineRule="auto"/>
        <w:jc w:val="both"/>
        <w:rPr>
          <w:rFonts w:ascii="Times New Roman" w:hAnsi="Times New Roman" w:cs="Times New Roman"/>
          <w:b/>
          <w:sz w:val="24"/>
        </w:rPr>
      </w:pPr>
      <w:r w:rsidRPr="001C0A1E">
        <w:rPr>
          <w:rFonts w:ascii="Times New Roman" w:hAnsi="Times New Roman" w:cs="Times New Roman"/>
          <w:b/>
          <w:sz w:val="24"/>
        </w:rPr>
        <w:t>Age</w:t>
      </w:r>
    </w:p>
    <w:p w14:paraId="3852B8EA" w14:textId="779A9D2E" w:rsidR="002E05D9" w:rsidRPr="002E05D9" w:rsidRDefault="002E05D9" w:rsidP="002E05D9">
      <w:pPr>
        <w:spacing w:after="0" w:line="480" w:lineRule="auto"/>
        <w:ind w:firstLine="360"/>
        <w:jc w:val="both"/>
        <w:rPr>
          <w:rFonts w:ascii="Times New Roman" w:hAnsi="Times New Roman" w:cs="Times New Roman"/>
          <w:sz w:val="24"/>
        </w:rPr>
      </w:pPr>
      <w:r w:rsidRPr="002E05D9">
        <w:rPr>
          <w:rFonts w:ascii="Times New Roman" w:hAnsi="Times New Roman" w:cs="Times New Roman"/>
          <w:sz w:val="24"/>
        </w:rPr>
        <w:t xml:space="preserve">The age distribution of the </w:t>
      </w:r>
      <w:r w:rsidR="004A3538">
        <w:rPr>
          <w:rFonts w:ascii="Times New Roman" w:hAnsi="Times New Roman" w:cs="Times New Roman"/>
          <w:sz w:val="24"/>
        </w:rPr>
        <w:t>fishermen</w:t>
      </w:r>
      <w:r w:rsidRPr="002E05D9">
        <w:rPr>
          <w:rFonts w:ascii="Times New Roman" w:hAnsi="Times New Roman" w:cs="Times New Roman"/>
          <w:sz w:val="24"/>
        </w:rPr>
        <w:t xml:space="preserve"> in the study is divided into three groups: roughly 18.18% are young (less than 35 years old), roughly 68.18% are middle-aged (between 36 and 50 years old), and roughly 13.63% are old (above 51 years old). According to these statistics, most </w:t>
      </w:r>
      <w:r>
        <w:rPr>
          <w:rFonts w:ascii="Times New Roman" w:hAnsi="Times New Roman" w:cs="Times New Roman"/>
          <w:sz w:val="24"/>
        </w:rPr>
        <w:t>fishermen</w:t>
      </w:r>
      <w:r w:rsidRPr="002E05D9">
        <w:rPr>
          <w:rFonts w:ascii="Times New Roman" w:hAnsi="Times New Roman" w:cs="Times New Roman"/>
          <w:sz w:val="24"/>
        </w:rPr>
        <w:t xml:space="preserve"> fall into the middle age range, which is typical in fishing towns where the bulk of workers are in their mid-30s to mid-50s. Given that age might affect fishermen's awareness, participation, and interest in trap fishing methods and training programs, it is critical to comprehend this age distribution when evaluating workforce demographics, possible training needs, and the long-term sustainability of fishing practices.</w:t>
      </w:r>
    </w:p>
    <w:p w14:paraId="53FF2D3A" w14:textId="688F9FF7" w:rsidR="002E05D9" w:rsidRDefault="002E05D9" w:rsidP="002E05D9">
      <w:pPr>
        <w:spacing w:after="0" w:line="480" w:lineRule="auto"/>
        <w:ind w:firstLine="720"/>
        <w:jc w:val="both"/>
        <w:rPr>
          <w:rFonts w:ascii="Times New Roman" w:hAnsi="Times New Roman" w:cs="Times New Roman"/>
          <w:sz w:val="24"/>
        </w:rPr>
      </w:pPr>
      <w:r w:rsidRPr="002E05D9">
        <w:rPr>
          <w:rFonts w:ascii="Times New Roman" w:hAnsi="Times New Roman" w:cs="Times New Roman"/>
          <w:sz w:val="24"/>
        </w:rPr>
        <w:lastRenderedPageBreak/>
        <w:t xml:space="preserve">Ujjain and Patel (2011), in their study of </w:t>
      </w:r>
      <w:proofErr w:type="spellStart"/>
      <w:r w:rsidRPr="002E05D9">
        <w:rPr>
          <w:rFonts w:ascii="Times New Roman" w:hAnsi="Times New Roman" w:cs="Times New Roman"/>
          <w:sz w:val="24"/>
        </w:rPr>
        <w:t>Danti</w:t>
      </w:r>
      <w:proofErr w:type="spellEnd"/>
      <w:r w:rsidRPr="002E05D9">
        <w:rPr>
          <w:rFonts w:ascii="Times New Roman" w:hAnsi="Times New Roman" w:cs="Times New Roman"/>
          <w:sz w:val="24"/>
        </w:rPr>
        <w:t xml:space="preserve"> village in Valsad district, Gujarat, India, reported that 24.7% of </w:t>
      </w:r>
      <w:r>
        <w:rPr>
          <w:rFonts w:ascii="Times New Roman" w:hAnsi="Times New Roman" w:cs="Times New Roman"/>
          <w:sz w:val="24"/>
        </w:rPr>
        <w:t>fishermen</w:t>
      </w:r>
      <w:r w:rsidRPr="002E05D9">
        <w:rPr>
          <w:rFonts w:ascii="Times New Roman" w:hAnsi="Times New Roman" w:cs="Times New Roman"/>
          <w:sz w:val="24"/>
        </w:rPr>
        <w:t xml:space="preserve"> were between 18-36 years, 57.0% were in the 37-54 age range, and 18.3% were between 55 and 72 years old. Similarly, Devi et al. (2012) evaluated the socioeconomic and cultural characteristics of fishers surrounding </w:t>
      </w:r>
      <w:proofErr w:type="spellStart"/>
      <w:r w:rsidRPr="002E05D9">
        <w:rPr>
          <w:rFonts w:ascii="Times New Roman" w:hAnsi="Times New Roman" w:cs="Times New Roman"/>
          <w:sz w:val="24"/>
        </w:rPr>
        <w:t>Loktak</w:t>
      </w:r>
      <w:proofErr w:type="spellEnd"/>
      <w:r w:rsidRPr="002E05D9">
        <w:rPr>
          <w:rFonts w:ascii="Times New Roman" w:hAnsi="Times New Roman" w:cs="Times New Roman"/>
          <w:sz w:val="24"/>
        </w:rPr>
        <w:t xml:space="preserve"> Lake in Manipur and observed that 44% of the fishermen belonged to the senior age category, being over 46 years old. These studies demonstrate variations in age distribution across fishing communities in different parts of India, stressing the important involvement of middle-aged and older fishermen in the profession.</w:t>
      </w:r>
      <w:r w:rsidR="004A3538">
        <w:rPr>
          <w:rFonts w:ascii="Times New Roman" w:hAnsi="Times New Roman" w:cs="Times New Roman"/>
          <w:sz w:val="24"/>
        </w:rPr>
        <w:t xml:space="preserve"> </w:t>
      </w:r>
    </w:p>
    <w:p w14:paraId="227D517A" w14:textId="452B5BB4" w:rsidR="004A3538" w:rsidRDefault="004A3538" w:rsidP="004A3538">
      <w:pPr>
        <w:spacing w:after="0" w:line="480" w:lineRule="auto"/>
        <w:ind w:firstLine="720"/>
        <w:jc w:val="both"/>
        <w:rPr>
          <w:rFonts w:ascii="Times New Roman" w:hAnsi="Times New Roman" w:cs="Times New Roman"/>
          <w:sz w:val="24"/>
        </w:rPr>
      </w:pPr>
      <w:r w:rsidRPr="004A3538">
        <w:rPr>
          <w:rFonts w:ascii="Times New Roman" w:hAnsi="Times New Roman" w:cs="Times New Roman"/>
          <w:sz w:val="24"/>
        </w:rPr>
        <w:t>Kumaran</w:t>
      </w:r>
      <w:r>
        <w:rPr>
          <w:rFonts w:ascii="Times New Roman" w:hAnsi="Times New Roman" w:cs="Times New Roman"/>
          <w:sz w:val="24"/>
        </w:rPr>
        <w:t xml:space="preserve"> et al. (2021) </w:t>
      </w:r>
      <w:r w:rsidRPr="004A3538">
        <w:rPr>
          <w:rFonts w:ascii="Times New Roman" w:hAnsi="Times New Roman" w:cs="Times New Roman"/>
          <w:sz w:val="24"/>
        </w:rPr>
        <w:t xml:space="preserve">conducted </w:t>
      </w:r>
      <w:r>
        <w:rPr>
          <w:rFonts w:ascii="Times New Roman" w:hAnsi="Times New Roman" w:cs="Times New Roman"/>
          <w:sz w:val="24"/>
        </w:rPr>
        <w:t xml:space="preserve">survey </w:t>
      </w:r>
      <w:r w:rsidRPr="004A3538">
        <w:rPr>
          <w:rFonts w:ascii="Times New Roman" w:hAnsi="Times New Roman" w:cs="Times New Roman"/>
          <w:sz w:val="24"/>
        </w:rPr>
        <w:t xml:space="preserve">in 2018–19 among 145 coastal fishers in Puducherry and </w:t>
      </w:r>
      <w:proofErr w:type="spellStart"/>
      <w:r w:rsidRPr="004A3538">
        <w:rPr>
          <w:rFonts w:ascii="Times New Roman" w:hAnsi="Times New Roman" w:cs="Times New Roman"/>
          <w:sz w:val="24"/>
        </w:rPr>
        <w:t>Karaikal</w:t>
      </w:r>
      <w:proofErr w:type="spellEnd"/>
      <w:r w:rsidRPr="004A3538">
        <w:rPr>
          <w:rFonts w:ascii="Times New Roman" w:hAnsi="Times New Roman" w:cs="Times New Roman"/>
          <w:sz w:val="24"/>
        </w:rPr>
        <w:t xml:space="preserve">, evaluates their socio-economic livelihood condition, finding important contrasts and shared concerns. While fishing is the major activity for most </w:t>
      </w:r>
      <w:proofErr w:type="spellStart"/>
      <w:r w:rsidRPr="004A3538">
        <w:rPr>
          <w:rFonts w:ascii="Times New Roman" w:hAnsi="Times New Roman" w:cs="Times New Roman"/>
          <w:sz w:val="24"/>
        </w:rPr>
        <w:t>Karaikal</w:t>
      </w:r>
      <w:proofErr w:type="spellEnd"/>
      <w:r w:rsidRPr="004A3538">
        <w:rPr>
          <w:rFonts w:ascii="Times New Roman" w:hAnsi="Times New Roman" w:cs="Times New Roman"/>
          <w:sz w:val="24"/>
        </w:rPr>
        <w:t xml:space="preserve"> fishers, over half of Puducherry fishers depend on non-fisheries income. The average livelihood score is around 70%, with </w:t>
      </w:r>
      <w:proofErr w:type="spellStart"/>
      <w:r w:rsidRPr="004A3538">
        <w:rPr>
          <w:rFonts w:ascii="Times New Roman" w:hAnsi="Times New Roman" w:cs="Times New Roman"/>
          <w:sz w:val="24"/>
        </w:rPr>
        <w:t>Karaikal</w:t>
      </w:r>
      <w:proofErr w:type="spellEnd"/>
      <w:r w:rsidRPr="004A3538">
        <w:rPr>
          <w:rFonts w:ascii="Times New Roman" w:hAnsi="Times New Roman" w:cs="Times New Roman"/>
          <w:sz w:val="24"/>
        </w:rPr>
        <w:t xml:space="preserve"> fishers scoring higher (72.5%) than their Puducherry counterparts (67.5%), a statistically significant difference. </w:t>
      </w:r>
      <w:proofErr w:type="spellStart"/>
      <w:r w:rsidRPr="004A3538">
        <w:rPr>
          <w:rFonts w:ascii="Times New Roman" w:hAnsi="Times New Roman" w:cs="Times New Roman"/>
          <w:sz w:val="24"/>
        </w:rPr>
        <w:t>Karaikal</w:t>
      </w:r>
      <w:proofErr w:type="spellEnd"/>
      <w:r w:rsidRPr="004A3538">
        <w:rPr>
          <w:rFonts w:ascii="Times New Roman" w:hAnsi="Times New Roman" w:cs="Times New Roman"/>
          <w:sz w:val="24"/>
        </w:rPr>
        <w:t xml:space="preserve"> fishers are often younger and more dependent on fishing, whereas Puducherry fishers often have nuclear families and various income streams. Despite strong social ties through fisherman associations, both groups confront dwindling fishery resources. The report suggests recovering natural resources, boosting culture-based fisheries, enhancing skills, and encouraging NGO involvement to increase sustainability and support alternative livelihoods.</w:t>
      </w:r>
    </w:p>
    <w:p w14:paraId="4F311A51" w14:textId="23D059E5" w:rsidR="00BC3EB4" w:rsidRPr="002E05D9" w:rsidRDefault="00BC3EB4" w:rsidP="00E67E53">
      <w:pPr>
        <w:spacing w:after="0" w:line="480" w:lineRule="auto"/>
        <w:ind w:firstLine="720"/>
        <w:jc w:val="both"/>
        <w:rPr>
          <w:rFonts w:ascii="Times New Roman" w:hAnsi="Times New Roman" w:cs="Times New Roman"/>
          <w:sz w:val="24"/>
        </w:rPr>
      </w:pPr>
      <w:r w:rsidRPr="00BC3EB4">
        <w:rPr>
          <w:rFonts w:ascii="Times New Roman" w:hAnsi="Times New Roman" w:cs="Times New Roman"/>
          <w:sz w:val="24"/>
          <w:szCs w:val="24"/>
        </w:rPr>
        <w:t>Nadarajah</w:t>
      </w:r>
      <w:r w:rsidRPr="00BC3EB4">
        <w:rPr>
          <w:rFonts w:ascii="Times New Roman" w:hAnsi="Times New Roman" w:cs="Times New Roman"/>
          <w:sz w:val="24"/>
        </w:rPr>
        <w:t xml:space="preserve"> </w:t>
      </w:r>
      <w:r>
        <w:rPr>
          <w:rFonts w:ascii="Times New Roman" w:hAnsi="Times New Roman" w:cs="Times New Roman"/>
          <w:sz w:val="24"/>
        </w:rPr>
        <w:t xml:space="preserve">et al. (2017) </w:t>
      </w:r>
      <w:r w:rsidRPr="00BC3EB4">
        <w:rPr>
          <w:rFonts w:ascii="Times New Roman" w:hAnsi="Times New Roman" w:cs="Times New Roman"/>
          <w:sz w:val="24"/>
        </w:rPr>
        <w:t xml:space="preserve">conducted </w:t>
      </w:r>
      <w:r>
        <w:rPr>
          <w:rFonts w:ascii="Times New Roman" w:hAnsi="Times New Roman" w:cs="Times New Roman"/>
          <w:sz w:val="24"/>
        </w:rPr>
        <w:t>a study</w:t>
      </w:r>
      <w:r w:rsidRPr="00BC3EB4">
        <w:rPr>
          <w:rFonts w:ascii="Times New Roman" w:hAnsi="Times New Roman" w:cs="Times New Roman"/>
          <w:sz w:val="24"/>
        </w:rPr>
        <w:t xml:space="preserve"> from June 2014 to January 2015 in </w:t>
      </w:r>
      <w:proofErr w:type="spellStart"/>
      <w:r w:rsidRPr="00BC3EB4">
        <w:rPr>
          <w:rFonts w:ascii="Times New Roman" w:hAnsi="Times New Roman" w:cs="Times New Roman"/>
          <w:sz w:val="24"/>
        </w:rPr>
        <w:t>Allaipiddy</w:t>
      </w:r>
      <w:proofErr w:type="spellEnd"/>
      <w:r w:rsidRPr="00BC3EB4">
        <w:rPr>
          <w:rFonts w:ascii="Times New Roman" w:hAnsi="Times New Roman" w:cs="Times New Roman"/>
          <w:sz w:val="24"/>
        </w:rPr>
        <w:t xml:space="preserve"> village, Jaffna </w:t>
      </w:r>
      <w:r>
        <w:rPr>
          <w:rFonts w:ascii="Times New Roman" w:hAnsi="Times New Roman" w:cs="Times New Roman"/>
          <w:sz w:val="24"/>
        </w:rPr>
        <w:t>District, and</w:t>
      </w:r>
      <w:r w:rsidRPr="00BC3EB4">
        <w:rPr>
          <w:rFonts w:ascii="Times New Roman" w:hAnsi="Times New Roman" w:cs="Times New Roman"/>
          <w:sz w:val="24"/>
        </w:rPr>
        <w:t xml:space="preserve"> </w:t>
      </w:r>
      <w:proofErr w:type="spellStart"/>
      <w:r w:rsidRPr="00BC3EB4">
        <w:rPr>
          <w:rFonts w:ascii="Times New Roman" w:hAnsi="Times New Roman" w:cs="Times New Roman"/>
          <w:sz w:val="24"/>
        </w:rPr>
        <w:t>analyzed</w:t>
      </w:r>
      <w:proofErr w:type="spellEnd"/>
      <w:r w:rsidRPr="00BC3EB4">
        <w:rPr>
          <w:rFonts w:ascii="Times New Roman" w:hAnsi="Times New Roman" w:cs="Times New Roman"/>
          <w:sz w:val="24"/>
        </w:rPr>
        <w:t xml:space="preserve"> the socio-economic status of 53 randomly selected </w:t>
      </w:r>
      <w:r w:rsidR="00DE2286">
        <w:rPr>
          <w:rFonts w:ascii="Times New Roman" w:hAnsi="Times New Roman" w:cs="Times New Roman"/>
          <w:sz w:val="24"/>
        </w:rPr>
        <w:t>fishermen</w:t>
      </w:r>
      <w:r w:rsidRPr="00BC3EB4">
        <w:rPr>
          <w:rFonts w:ascii="Times New Roman" w:hAnsi="Times New Roman" w:cs="Times New Roman"/>
          <w:sz w:val="24"/>
        </w:rPr>
        <w:t xml:space="preserve"> using structured questionnaires and field observations. All participants were Sri Lankan Tamil Roman Catholics, mostly male, with 95% living in nuclear families. The majority age group was 36–45 years, and 82% had only primary education. Fishing is the principal profession for 90% of households, with prevalent methods </w:t>
      </w:r>
      <w:r>
        <w:rPr>
          <w:rFonts w:ascii="Times New Roman" w:hAnsi="Times New Roman" w:cs="Times New Roman"/>
          <w:sz w:val="24"/>
        </w:rPr>
        <w:t>including</w:t>
      </w:r>
      <w:r w:rsidRPr="00BC3EB4">
        <w:rPr>
          <w:rFonts w:ascii="Times New Roman" w:hAnsi="Times New Roman" w:cs="Times New Roman"/>
          <w:sz w:val="24"/>
        </w:rPr>
        <w:t xml:space="preserve"> underwater </w:t>
      </w:r>
      <w:proofErr w:type="spellStart"/>
      <w:r w:rsidRPr="00BC3EB4">
        <w:rPr>
          <w:rFonts w:ascii="Times New Roman" w:hAnsi="Times New Roman" w:cs="Times New Roman"/>
          <w:sz w:val="24"/>
        </w:rPr>
        <w:lastRenderedPageBreak/>
        <w:t>sirahuvalai</w:t>
      </w:r>
      <w:proofErr w:type="spellEnd"/>
      <w:r w:rsidRPr="00BC3EB4">
        <w:rPr>
          <w:rFonts w:ascii="Times New Roman" w:hAnsi="Times New Roman" w:cs="Times New Roman"/>
          <w:sz w:val="24"/>
        </w:rPr>
        <w:t xml:space="preserve"> (46%), gillnets, crab nets, and drift nets. Most fishermen earned Rs. 20,000–40,000 monthly, with higher incomes connected with </w:t>
      </w:r>
      <w:proofErr w:type="spellStart"/>
      <w:r w:rsidRPr="00BC3EB4">
        <w:rPr>
          <w:rFonts w:ascii="Times New Roman" w:hAnsi="Times New Roman" w:cs="Times New Roman"/>
          <w:sz w:val="24"/>
        </w:rPr>
        <w:t>sirahuvalai</w:t>
      </w:r>
      <w:proofErr w:type="spellEnd"/>
      <w:r w:rsidRPr="00BC3EB4">
        <w:rPr>
          <w:rFonts w:ascii="Times New Roman" w:hAnsi="Times New Roman" w:cs="Times New Roman"/>
          <w:sz w:val="24"/>
        </w:rPr>
        <w:t xml:space="preserve"> fishing. Despite this, many battled with low income and poor housing conditions, with dwellings often made of clay or basic materials.</w:t>
      </w:r>
    </w:p>
    <w:p w14:paraId="6D22F971" w14:textId="77777777" w:rsidR="00B05CBC" w:rsidRPr="00456D85" w:rsidRDefault="00B05CBC" w:rsidP="004A1FF8">
      <w:pPr>
        <w:spacing w:after="0" w:line="480" w:lineRule="auto"/>
        <w:jc w:val="both"/>
        <w:rPr>
          <w:rFonts w:ascii="Times New Roman" w:hAnsi="Times New Roman" w:cs="Times New Roman"/>
          <w:b/>
          <w:sz w:val="24"/>
        </w:rPr>
      </w:pPr>
      <w:r w:rsidRPr="00456D85">
        <w:rPr>
          <w:rFonts w:ascii="Times New Roman" w:hAnsi="Times New Roman" w:cs="Times New Roman"/>
          <w:b/>
          <w:sz w:val="24"/>
        </w:rPr>
        <w:t>Level of education</w:t>
      </w:r>
    </w:p>
    <w:p w14:paraId="383A1C2E" w14:textId="2699D408" w:rsidR="00FF369B" w:rsidRDefault="00B05CBC" w:rsidP="007B3C60">
      <w:pPr>
        <w:spacing w:after="0" w:line="480" w:lineRule="auto"/>
        <w:jc w:val="both"/>
        <w:rPr>
          <w:rFonts w:ascii="Times New Roman" w:hAnsi="Times New Roman" w:cs="Times New Roman"/>
          <w:sz w:val="24"/>
        </w:rPr>
      </w:pPr>
      <w:r w:rsidRPr="00456D85">
        <w:rPr>
          <w:rFonts w:ascii="Times New Roman" w:hAnsi="Times New Roman" w:cs="Times New Roman"/>
          <w:b/>
          <w:sz w:val="24"/>
        </w:rPr>
        <w:tab/>
      </w:r>
      <w:r w:rsidR="004A3538" w:rsidRPr="004A3538">
        <w:rPr>
          <w:rFonts w:ascii="Times New Roman" w:hAnsi="Times New Roman" w:cs="Times New Roman"/>
          <w:sz w:val="24"/>
        </w:rPr>
        <w:t>The educational level of the fisherman, as shown in Table 3 and represented in Fig.</w:t>
      </w:r>
      <w:r w:rsidR="00893F46">
        <w:rPr>
          <w:rFonts w:ascii="Times New Roman" w:hAnsi="Times New Roman" w:cs="Times New Roman"/>
          <w:sz w:val="24"/>
        </w:rPr>
        <w:t>1</w:t>
      </w:r>
      <w:r w:rsidR="004A3538" w:rsidRPr="004A3538">
        <w:rPr>
          <w:rFonts w:ascii="Times New Roman" w:hAnsi="Times New Roman" w:cs="Times New Roman"/>
          <w:sz w:val="24"/>
        </w:rPr>
        <w:t>, demonstrates that the highest share, 43.63%, were illiterate. This was followed by 16.36% who held diplomas and 13.63% with primary education. Fishermen with secondary education formed 12.72% of the group, while those with upper secondary education stood for 10.9%. Only a small number, 2.72%, were graduates. Notably, the results suggested that despite their lack of formal education, illiterate fishermen showed a relatively high level of interest in trap fishing, suggesting considerable engagement and openness to adopting this fishing technique among this group.</w:t>
      </w:r>
      <w:r w:rsidR="007B3C60">
        <w:rPr>
          <w:rFonts w:ascii="Times New Roman" w:hAnsi="Times New Roman" w:cs="Times New Roman"/>
          <w:sz w:val="24"/>
        </w:rPr>
        <w:t xml:space="preserve"> </w:t>
      </w:r>
      <w:proofErr w:type="spellStart"/>
      <w:r w:rsidR="002F6543" w:rsidRPr="002F6543">
        <w:rPr>
          <w:rFonts w:ascii="Times New Roman" w:hAnsi="Times New Roman" w:cs="Times New Roman"/>
          <w:sz w:val="24"/>
          <w:szCs w:val="24"/>
        </w:rPr>
        <w:t>Karuppusamy</w:t>
      </w:r>
      <w:proofErr w:type="spellEnd"/>
      <w:r w:rsidR="004A3538" w:rsidRPr="004A3538">
        <w:rPr>
          <w:rFonts w:ascii="Times New Roman" w:hAnsi="Times New Roman" w:cs="Times New Roman"/>
          <w:sz w:val="24"/>
        </w:rPr>
        <w:t xml:space="preserve"> (2017) reported on the educational status of </w:t>
      </w:r>
      <w:r w:rsidR="00DE2286">
        <w:rPr>
          <w:rFonts w:ascii="Times New Roman" w:hAnsi="Times New Roman" w:cs="Times New Roman"/>
          <w:sz w:val="24"/>
        </w:rPr>
        <w:t>fishermen</w:t>
      </w:r>
      <w:r w:rsidR="004A3538" w:rsidRPr="004A3538">
        <w:rPr>
          <w:rFonts w:ascii="Times New Roman" w:hAnsi="Times New Roman" w:cs="Times New Roman"/>
          <w:sz w:val="24"/>
        </w:rPr>
        <w:t xml:space="preserve"> in Puducherry, finding that 65% of the respondents had only a primary education, while 14% had attained secondary education. Additionally, 16% of the </w:t>
      </w:r>
      <w:r w:rsidR="00DE2286">
        <w:rPr>
          <w:rFonts w:ascii="Times New Roman" w:hAnsi="Times New Roman" w:cs="Times New Roman"/>
          <w:sz w:val="24"/>
        </w:rPr>
        <w:t>fishermen</w:t>
      </w:r>
      <w:r w:rsidR="004A3538" w:rsidRPr="004A3538">
        <w:rPr>
          <w:rFonts w:ascii="Times New Roman" w:hAnsi="Times New Roman" w:cs="Times New Roman"/>
          <w:sz w:val="24"/>
        </w:rPr>
        <w:t xml:space="preserve"> lacked a high school diploma, and only 5% had finished upper secondary education or above. This data reveals a predominance of lower educational attainment among fishermen in Puducherry, which may limit their access to training and adoption of sophisticated fishing techniques.</w:t>
      </w:r>
      <w:r w:rsidR="007B3C60">
        <w:rPr>
          <w:rFonts w:ascii="Times New Roman" w:hAnsi="Times New Roman" w:cs="Times New Roman"/>
          <w:sz w:val="24"/>
        </w:rPr>
        <w:t xml:space="preserve"> </w:t>
      </w:r>
      <w:proofErr w:type="spellStart"/>
      <w:r w:rsidR="00FF369B" w:rsidRPr="00FF369B">
        <w:rPr>
          <w:rFonts w:ascii="Times New Roman" w:hAnsi="Times New Roman" w:cs="Times New Roman"/>
          <w:sz w:val="24"/>
        </w:rPr>
        <w:t>Cahyadinata</w:t>
      </w:r>
      <w:proofErr w:type="spellEnd"/>
      <w:r w:rsidR="00FF369B">
        <w:rPr>
          <w:rFonts w:ascii="Times New Roman" w:hAnsi="Times New Roman" w:cs="Times New Roman"/>
          <w:sz w:val="24"/>
        </w:rPr>
        <w:t xml:space="preserve"> et al. (2025) conducted a socio-economic</w:t>
      </w:r>
      <w:r w:rsidR="00FF369B" w:rsidRPr="00FF369B">
        <w:rPr>
          <w:rFonts w:ascii="Times New Roman" w:hAnsi="Times New Roman" w:cs="Times New Roman"/>
          <w:sz w:val="24"/>
        </w:rPr>
        <w:t xml:space="preserve"> s</w:t>
      </w:r>
      <w:r w:rsidR="00FF369B">
        <w:rPr>
          <w:rFonts w:ascii="Times New Roman" w:hAnsi="Times New Roman" w:cs="Times New Roman"/>
          <w:sz w:val="24"/>
        </w:rPr>
        <w:t>urvey</w:t>
      </w:r>
      <w:r w:rsidR="00FF369B" w:rsidRPr="00FF369B">
        <w:rPr>
          <w:rFonts w:ascii="Times New Roman" w:hAnsi="Times New Roman" w:cs="Times New Roman"/>
          <w:sz w:val="24"/>
        </w:rPr>
        <w:t xml:space="preserve"> o</w:t>
      </w:r>
      <w:r w:rsidR="00FF369B">
        <w:rPr>
          <w:rFonts w:ascii="Times New Roman" w:hAnsi="Times New Roman" w:cs="Times New Roman"/>
          <w:sz w:val="24"/>
        </w:rPr>
        <w:t>n</w:t>
      </w:r>
      <w:r w:rsidR="00FF369B" w:rsidRPr="00FF369B">
        <w:rPr>
          <w:rFonts w:ascii="Times New Roman" w:hAnsi="Times New Roman" w:cs="Times New Roman"/>
          <w:sz w:val="24"/>
        </w:rPr>
        <w:t xml:space="preserve"> mud crab fishermen households in Bengkulu Province, Indonesia</w:t>
      </w:r>
      <w:r w:rsidR="00FF369B">
        <w:rPr>
          <w:rFonts w:ascii="Times New Roman" w:hAnsi="Times New Roman" w:cs="Times New Roman"/>
          <w:sz w:val="24"/>
        </w:rPr>
        <w:t>. Results indicate</w:t>
      </w:r>
      <w:r w:rsidR="00FF369B" w:rsidRPr="00FF369B">
        <w:rPr>
          <w:rFonts w:ascii="Times New Roman" w:hAnsi="Times New Roman" w:cs="Times New Roman"/>
          <w:sz w:val="24"/>
        </w:rPr>
        <w:t xml:space="preserve"> generally positive conditions in terms of food security, welfare, and economic viability, however </w:t>
      </w:r>
      <w:r w:rsidR="00FF369B">
        <w:rPr>
          <w:rFonts w:ascii="Times New Roman" w:hAnsi="Times New Roman" w:cs="Times New Roman"/>
          <w:sz w:val="24"/>
        </w:rPr>
        <w:t xml:space="preserve">few </w:t>
      </w:r>
      <w:r w:rsidR="00FF369B" w:rsidRPr="00FF369B">
        <w:rPr>
          <w:rFonts w:ascii="Times New Roman" w:hAnsi="Times New Roman" w:cs="Times New Roman"/>
          <w:sz w:val="24"/>
        </w:rPr>
        <w:t xml:space="preserve">obstacles exist. Most households are food secure (92% very secure), with a high average food security index (88.4), notwithstanding past food shortages and ongoing concerns. Poverty levels are low, with 67% of households not poor and health indices very acceptable, however school attainment remains limited. Welfare is high or moderate for all households, with excellent housing and sanitary access. Mud crab fishing is </w:t>
      </w:r>
      <w:r w:rsidR="00FF369B" w:rsidRPr="00FF369B">
        <w:rPr>
          <w:rFonts w:ascii="Times New Roman" w:hAnsi="Times New Roman" w:cs="Times New Roman"/>
          <w:sz w:val="24"/>
        </w:rPr>
        <w:lastRenderedPageBreak/>
        <w:t>economically viable, with a significant benefit-cost ratio of 3.04 and considerable net annual income.</w:t>
      </w:r>
    </w:p>
    <w:p w14:paraId="02E5956F" w14:textId="56BF9AEC" w:rsidR="001F75E5" w:rsidRPr="004A3538" w:rsidRDefault="00E67E53" w:rsidP="007B3C60">
      <w:pPr>
        <w:spacing w:after="0" w:line="480" w:lineRule="auto"/>
        <w:ind w:firstLine="720"/>
        <w:jc w:val="both"/>
        <w:rPr>
          <w:rFonts w:ascii="Times New Roman" w:hAnsi="Times New Roman" w:cs="Times New Roman"/>
          <w:sz w:val="24"/>
        </w:rPr>
      </w:pPr>
      <w:proofErr w:type="spellStart"/>
      <w:r>
        <w:rPr>
          <w:rFonts w:ascii="Times New Roman" w:hAnsi="Times New Roman" w:cs="Times New Roman"/>
          <w:sz w:val="24"/>
        </w:rPr>
        <w:t>A</w:t>
      </w:r>
      <w:r w:rsidRPr="00E67E53">
        <w:rPr>
          <w:rFonts w:ascii="Times New Roman" w:hAnsi="Times New Roman" w:cs="Times New Roman"/>
          <w:sz w:val="24"/>
        </w:rPr>
        <w:t>kter</w:t>
      </w:r>
      <w:proofErr w:type="spellEnd"/>
      <w:r>
        <w:rPr>
          <w:rFonts w:ascii="Times New Roman" w:hAnsi="Times New Roman" w:cs="Times New Roman"/>
          <w:sz w:val="24"/>
        </w:rPr>
        <w:t xml:space="preserve"> et al. (2023)</w:t>
      </w:r>
      <w:r w:rsidRPr="00E67E53">
        <w:rPr>
          <w:rFonts w:ascii="Times New Roman" w:hAnsi="Times New Roman" w:cs="Times New Roman"/>
          <w:sz w:val="24"/>
        </w:rPr>
        <w:t xml:space="preserve"> </w:t>
      </w:r>
      <w:r>
        <w:rPr>
          <w:rFonts w:ascii="Times New Roman" w:hAnsi="Times New Roman" w:cs="Times New Roman"/>
          <w:sz w:val="24"/>
        </w:rPr>
        <w:t xml:space="preserve">conducted a </w:t>
      </w:r>
      <w:r w:rsidRPr="00E67E53">
        <w:rPr>
          <w:rFonts w:ascii="Times New Roman" w:hAnsi="Times New Roman" w:cs="Times New Roman"/>
          <w:sz w:val="24"/>
        </w:rPr>
        <w:t xml:space="preserve">socioeconomic survey of fishermen in Bangladesh's Cox's Bazar area, </w:t>
      </w:r>
      <w:r w:rsidR="00A72472">
        <w:rPr>
          <w:rFonts w:ascii="Times New Roman" w:hAnsi="Times New Roman" w:cs="Times New Roman"/>
          <w:sz w:val="24"/>
        </w:rPr>
        <w:t xml:space="preserve">it was observed that </w:t>
      </w:r>
      <w:r w:rsidRPr="00E67E53">
        <w:rPr>
          <w:rFonts w:ascii="Times New Roman" w:hAnsi="Times New Roman" w:cs="Times New Roman"/>
          <w:sz w:val="24"/>
        </w:rPr>
        <w:t>the majority of respondents (35%) were between the ages of 31 and 40, suggesting that middle-aged people are more likely to be actively involved in fishing. Furthermore, only 15% of workers were over 50, indicating a comparatively younger workforce overall, with 25% of workers falling into the 21–30 age range. The fishermen's level of education was particularly low: 24% had finished primary school (grades 1–5), 21% had attained secondary school (grades 6–10), and 50% had no formal academic education and could only sign their names. Just 5% of respondents had continued their education past the secondary level, indicating limited access to or continuation of formal education. This could have consequences for the development of skills and flexibility in the fishing industry.</w:t>
      </w:r>
      <w:r w:rsidR="007B3C60">
        <w:rPr>
          <w:rFonts w:ascii="Times New Roman" w:hAnsi="Times New Roman" w:cs="Times New Roman"/>
          <w:sz w:val="24"/>
        </w:rPr>
        <w:t xml:space="preserve"> </w:t>
      </w:r>
      <w:proofErr w:type="spellStart"/>
      <w:r w:rsidR="00EF536B">
        <w:rPr>
          <w:rFonts w:ascii="Times New Roman" w:hAnsi="Times New Roman" w:cs="Times New Roman"/>
          <w:sz w:val="24"/>
        </w:rPr>
        <w:t>Dumpala</w:t>
      </w:r>
      <w:proofErr w:type="spellEnd"/>
      <w:r w:rsidR="00EF536B">
        <w:rPr>
          <w:rFonts w:ascii="Times New Roman" w:hAnsi="Times New Roman" w:cs="Times New Roman"/>
          <w:sz w:val="24"/>
        </w:rPr>
        <w:t xml:space="preserve"> et al. (2023) conducted </w:t>
      </w:r>
      <w:r w:rsidR="00493EC5" w:rsidRPr="00493EC5">
        <w:rPr>
          <w:rFonts w:ascii="Times New Roman" w:hAnsi="Times New Roman" w:cs="Times New Roman"/>
          <w:sz w:val="24"/>
        </w:rPr>
        <w:t xml:space="preserve">socioeconomic evaluation of estuarine fishing communities along the </w:t>
      </w:r>
      <w:proofErr w:type="spellStart"/>
      <w:r w:rsidR="00493EC5" w:rsidRPr="00493EC5">
        <w:rPr>
          <w:rFonts w:ascii="Times New Roman" w:hAnsi="Times New Roman" w:cs="Times New Roman"/>
          <w:sz w:val="24"/>
        </w:rPr>
        <w:t>Nagavali</w:t>
      </w:r>
      <w:proofErr w:type="spellEnd"/>
      <w:r w:rsidR="00493EC5" w:rsidRPr="00493EC5">
        <w:rPr>
          <w:rFonts w:ascii="Times New Roman" w:hAnsi="Times New Roman" w:cs="Times New Roman"/>
          <w:sz w:val="24"/>
        </w:rPr>
        <w:t xml:space="preserve"> and </w:t>
      </w:r>
      <w:proofErr w:type="spellStart"/>
      <w:r w:rsidR="00493EC5" w:rsidRPr="00493EC5">
        <w:rPr>
          <w:rFonts w:ascii="Times New Roman" w:hAnsi="Times New Roman" w:cs="Times New Roman"/>
          <w:sz w:val="24"/>
        </w:rPr>
        <w:t>Vamsadhara</w:t>
      </w:r>
      <w:proofErr w:type="spellEnd"/>
      <w:r w:rsidR="00493EC5" w:rsidRPr="00493EC5">
        <w:rPr>
          <w:rFonts w:ascii="Times New Roman" w:hAnsi="Times New Roman" w:cs="Times New Roman"/>
          <w:sz w:val="24"/>
        </w:rPr>
        <w:t xml:space="preserve"> rivers in Andhra Pradesh.  At the </w:t>
      </w:r>
      <w:proofErr w:type="spellStart"/>
      <w:r w:rsidR="00493EC5" w:rsidRPr="00493EC5">
        <w:rPr>
          <w:rFonts w:ascii="Times New Roman" w:hAnsi="Times New Roman" w:cs="Times New Roman"/>
          <w:sz w:val="24"/>
        </w:rPr>
        <w:t>Kallepalli</w:t>
      </w:r>
      <w:proofErr w:type="spellEnd"/>
      <w:r w:rsidR="00493EC5" w:rsidRPr="00493EC5">
        <w:rPr>
          <w:rFonts w:ascii="Times New Roman" w:hAnsi="Times New Roman" w:cs="Times New Roman"/>
          <w:sz w:val="24"/>
        </w:rPr>
        <w:t xml:space="preserve"> and </w:t>
      </w:r>
      <w:proofErr w:type="spellStart"/>
      <w:r w:rsidR="00493EC5" w:rsidRPr="00493EC5">
        <w:rPr>
          <w:rFonts w:ascii="Times New Roman" w:hAnsi="Times New Roman" w:cs="Times New Roman"/>
          <w:sz w:val="24"/>
        </w:rPr>
        <w:t>Kalingapatnam</w:t>
      </w:r>
      <w:proofErr w:type="spellEnd"/>
      <w:r w:rsidR="00493EC5" w:rsidRPr="00493EC5">
        <w:rPr>
          <w:rFonts w:ascii="Times New Roman" w:hAnsi="Times New Roman" w:cs="Times New Roman"/>
          <w:sz w:val="24"/>
        </w:rPr>
        <w:t xml:space="preserve"> estuaries, the majority of fishermen were middle-aged, with 56.66% and 50.66% of them, respectively, being between the ages of 35 and 50. This suggests that the workforce is mature and actively involved in fishing.  All responders at </w:t>
      </w:r>
      <w:proofErr w:type="spellStart"/>
      <w:r w:rsidR="00493EC5" w:rsidRPr="00493EC5">
        <w:rPr>
          <w:rFonts w:ascii="Times New Roman" w:hAnsi="Times New Roman" w:cs="Times New Roman"/>
          <w:sz w:val="24"/>
        </w:rPr>
        <w:t>Kalingapatnam</w:t>
      </w:r>
      <w:proofErr w:type="spellEnd"/>
      <w:r w:rsidR="00493EC5" w:rsidRPr="00493EC5">
        <w:rPr>
          <w:rFonts w:ascii="Times New Roman" w:hAnsi="Times New Roman" w:cs="Times New Roman"/>
          <w:sz w:val="24"/>
        </w:rPr>
        <w:t xml:space="preserve"> had some formal education, with 57.33% having completed primary school and a small percentage obtaining upper secondary or degree-level degrees, but 83.33% of </w:t>
      </w:r>
      <w:r w:rsidR="00EF536B">
        <w:rPr>
          <w:rFonts w:ascii="Times New Roman" w:hAnsi="Times New Roman" w:cs="Times New Roman"/>
          <w:sz w:val="24"/>
        </w:rPr>
        <w:t>fishermen</w:t>
      </w:r>
      <w:r w:rsidR="00493EC5" w:rsidRPr="00493EC5">
        <w:rPr>
          <w:rFonts w:ascii="Times New Roman" w:hAnsi="Times New Roman" w:cs="Times New Roman"/>
          <w:sz w:val="24"/>
        </w:rPr>
        <w:t xml:space="preserve"> at </w:t>
      </w:r>
      <w:proofErr w:type="spellStart"/>
      <w:r w:rsidR="00493EC5" w:rsidRPr="00493EC5">
        <w:rPr>
          <w:rFonts w:ascii="Times New Roman" w:hAnsi="Times New Roman" w:cs="Times New Roman"/>
          <w:sz w:val="24"/>
        </w:rPr>
        <w:t>Kallepalli</w:t>
      </w:r>
      <w:proofErr w:type="spellEnd"/>
      <w:r w:rsidR="00493EC5" w:rsidRPr="00493EC5">
        <w:rPr>
          <w:rFonts w:ascii="Times New Roman" w:hAnsi="Times New Roman" w:cs="Times New Roman"/>
          <w:sz w:val="24"/>
        </w:rPr>
        <w:t xml:space="preserve"> were illiterate. Even though fishing was the main source of income, many fishermen took on additional </w:t>
      </w:r>
      <w:proofErr w:type="spellStart"/>
      <w:r w:rsidR="00493EC5" w:rsidRPr="00493EC5">
        <w:rPr>
          <w:rFonts w:ascii="Times New Roman" w:hAnsi="Times New Roman" w:cs="Times New Roman"/>
          <w:sz w:val="24"/>
        </w:rPr>
        <w:t>labor</w:t>
      </w:r>
      <w:proofErr w:type="spellEnd"/>
      <w:r w:rsidR="00493EC5" w:rsidRPr="00493EC5">
        <w:rPr>
          <w:rFonts w:ascii="Times New Roman" w:hAnsi="Times New Roman" w:cs="Times New Roman"/>
          <w:sz w:val="24"/>
        </w:rPr>
        <w:t xml:space="preserve"> because they were underpaid, especially during slow seasons.  Notably, the majority of the residents of both estuary settlements lived in pucca houses and had complete access to drinking water and electricity.  However, financial reliance on unofficial credit sources continued, and overall income stayed low.  In order to improve the long-term resilience and well-being of these vulnerable coastal populations, the study emphasizes the detrimental effects of growing </w:t>
      </w:r>
      <w:r w:rsidR="00493EC5" w:rsidRPr="00493EC5">
        <w:rPr>
          <w:rFonts w:ascii="Times New Roman" w:hAnsi="Times New Roman" w:cs="Times New Roman"/>
          <w:sz w:val="24"/>
        </w:rPr>
        <w:lastRenderedPageBreak/>
        <w:t>family sizes and aging on socioeconomic status. This emphasizes the necessity of focused interventions such as education, skill development, financial inclusion, and climate-resilient livelihood options.</w:t>
      </w:r>
      <w:r w:rsidR="007B3C60">
        <w:rPr>
          <w:rFonts w:ascii="Times New Roman" w:hAnsi="Times New Roman" w:cs="Times New Roman"/>
          <w:sz w:val="24"/>
        </w:rPr>
        <w:t xml:space="preserve"> </w:t>
      </w:r>
      <w:proofErr w:type="spellStart"/>
      <w:r w:rsidR="00874A73" w:rsidRPr="00874A73">
        <w:rPr>
          <w:rFonts w:ascii="Times New Roman" w:hAnsi="Times New Roman" w:cs="Times New Roman"/>
          <w:sz w:val="24"/>
        </w:rPr>
        <w:t>Palivela</w:t>
      </w:r>
      <w:proofErr w:type="spellEnd"/>
      <w:r w:rsidR="00874A73">
        <w:rPr>
          <w:rFonts w:ascii="Times New Roman" w:hAnsi="Times New Roman" w:cs="Times New Roman"/>
          <w:sz w:val="24"/>
        </w:rPr>
        <w:t xml:space="preserve"> et al. (2011) conducted a socioeconomic</w:t>
      </w:r>
      <w:r w:rsidR="00874A73" w:rsidRPr="00874A73">
        <w:rPr>
          <w:rFonts w:ascii="Times New Roman" w:hAnsi="Times New Roman" w:cs="Times New Roman"/>
          <w:sz w:val="24"/>
        </w:rPr>
        <w:t xml:space="preserve"> evaluation of fishermen in Visakhapatnam's Lawson's Bay</w:t>
      </w:r>
      <w:r w:rsidR="00874A73">
        <w:rPr>
          <w:rFonts w:ascii="Times New Roman" w:hAnsi="Times New Roman" w:cs="Times New Roman"/>
          <w:sz w:val="24"/>
        </w:rPr>
        <w:t xml:space="preserve"> and identified</w:t>
      </w:r>
      <w:r w:rsidR="00874A73" w:rsidRPr="00874A73">
        <w:rPr>
          <w:rFonts w:ascii="Times New Roman" w:hAnsi="Times New Roman" w:cs="Times New Roman"/>
          <w:sz w:val="24"/>
        </w:rPr>
        <w:t xml:space="preserve"> serious issues with poverty, low literacy, and precarious livelihoods. Just 9% of respondents had at least a secondary education, while the majority (69.4%) were illiterate. The majority were married (83.3%) and had big families (57.7%), which put more strain on the economy. 52.8% of workers were between the ages of 26 and 50, while 36.1% were over 50, making up the majority of the workforce. Nearly 40% of respondents said they had no occupation, 34% worked as fish vendors, and 9% were coolies, indicating poor income levels. </w:t>
      </w:r>
      <w:r w:rsidR="007B3C60">
        <w:rPr>
          <w:rFonts w:ascii="Times New Roman" w:hAnsi="Times New Roman" w:cs="Times New Roman"/>
          <w:sz w:val="24"/>
        </w:rPr>
        <w:t>Income is</w:t>
      </w:r>
      <w:r w:rsidR="00874A73" w:rsidRPr="00874A73">
        <w:rPr>
          <w:rFonts w:ascii="Times New Roman" w:hAnsi="Times New Roman" w:cs="Times New Roman"/>
          <w:sz w:val="24"/>
        </w:rPr>
        <w:t xml:space="preserve"> statistically strongly correlated with occupation (P &lt; 0.0001) and education (P = 0.0143). Malnutrition, poor personal cleanliness, and restricted access to medical treatment were prevalent. These results underline the necessity of focused interventions in health care, livelihood assistance, and education to enhance the </w:t>
      </w:r>
      <w:r w:rsidR="007B3C60">
        <w:rPr>
          <w:rFonts w:ascii="Times New Roman" w:hAnsi="Times New Roman" w:cs="Times New Roman"/>
          <w:sz w:val="24"/>
        </w:rPr>
        <w:t>well-being</w:t>
      </w:r>
      <w:r w:rsidR="00874A73" w:rsidRPr="00874A73">
        <w:rPr>
          <w:rFonts w:ascii="Times New Roman" w:hAnsi="Times New Roman" w:cs="Times New Roman"/>
          <w:sz w:val="24"/>
        </w:rPr>
        <w:t xml:space="preserve"> of this marginalized coastal community.</w:t>
      </w:r>
    </w:p>
    <w:p w14:paraId="39D20694" w14:textId="2724B576" w:rsidR="00B05CBC" w:rsidRPr="00456D85" w:rsidRDefault="00B05CBC" w:rsidP="004A1FF8">
      <w:pPr>
        <w:spacing w:after="0" w:line="480" w:lineRule="auto"/>
        <w:jc w:val="both"/>
        <w:rPr>
          <w:rFonts w:ascii="Times New Roman" w:hAnsi="Times New Roman" w:cs="Times New Roman"/>
          <w:b/>
          <w:sz w:val="24"/>
        </w:rPr>
      </w:pPr>
      <w:r w:rsidRPr="00456D85">
        <w:rPr>
          <w:rFonts w:ascii="Times New Roman" w:hAnsi="Times New Roman" w:cs="Times New Roman"/>
          <w:b/>
          <w:sz w:val="24"/>
        </w:rPr>
        <w:t>Weighted Mean Index of Attitude (N = 110)</w:t>
      </w:r>
    </w:p>
    <w:p w14:paraId="2759A1B9" w14:textId="12E2642B" w:rsidR="007C097E" w:rsidRDefault="00B05CBC" w:rsidP="004A1FF8">
      <w:pPr>
        <w:spacing w:after="0" w:line="480" w:lineRule="auto"/>
        <w:jc w:val="both"/>
        <w:rPr>
          <w:rFonts w:ascii="Times New Roman" w:hAnsi="Times New Roman" w:cs="Times New Roman"/>
          <w:sz w:val="24"/>
        </w:rPr>
      </w:pPr>
      <w:r w:rsidRPr="00456D85">
        <w:rPr>
          <w:rFonts w:ascii="Times New Roman" w:hAnsi="Times New Roman" w:cs="Times New Roman"/>
          <w:b/>
          <w:sz w:val="24"/>
        </w:rPr>
        <w:tab/>
      </w:r>
      <w:r w:rsidRPr="00456D85">
        <w:rPr>
          <w:rFonts w:ascii="Times New Roman" w:hAnsi="Times New Roman" w:cs="Times New Roman"/>
          <w:sz w:val="24"/>
        </w:rPr>
        <w:t xml:space="preserve">According to the fishermen, traditional crab traps were used to capture brackish water crabs. Awareness of the fishermen about </w:t>
      </w:r>
      <w:r w:rsidR="00FD6E54">
        <w:rPr>
          <w:rFonts w:ascii="Times New Roman" w:hAnsi="Times New Roman" w:cs="Times New Roman"/>
          <w:sz w:val="24"/>
        </w:rPr>
        <w:t>the foldable</w:t>
      </w:r>
      <w:r w:rsidRPr="00456D85">
        <w:rPr>
          <w:rFonts w:ascii="Times New Roman" w:hAnsi="Times New Roman" w:cs="Times New Roman"/>
          <w:sz w:val="24"/>
        </w:rPr>
        <w:t xml:space="preserve"> crab trap was ranked 3</w:t>
      </w:r>
      <w:r w:rsidRPr="00456D85">
        <w:rPr>
          <w:rFonts w:ascii="Times New Roman" w:hAnsi="Times New Roman" w:cs="Times New Roman"/>
          <w:sz w:val="24"/>
          <w:vertAlign w:val="superscript"/>
        </w:rPr>
        <w:t>rd</w:t>
      </w:r>
      <w:r w:rsidRPr="00456D85">
        <w:rPr>
          <w:rFonts w:ascii="Times New Roman" w:hAnsi="Times New Roman" w:cs="Times New Roman"/>
          <w:sz w:val="24"/>
        </w:rPr>
        <w:t xml:space="preserve"> with </w:t>
      </w:r>
      <w:r w:rsidR="00923B18">
        <w:rPr>
          <w:rFonts w:ascii="Times New Roman" w:hAnsi="Times New Roman" w:cs="Times New Roman"/>
          <w:sz w:val="24"/>
        </w:rPr>
        <w:t>an average of</w:t>
      </w:r>
      <w:r w:rsidRPr="00456D85">
        <w:rPr>
          <w:rFonts w:ascii="Times New Roman" w:hAnsi="Times New Roman" w:cs="Times New Roman"/>
          <w:sz w:val="24"/>
        </w:rPr>
        <w:t xml:space="preserve"> 1.75. Very few fishermen were aware </w:t>
      </w:r>
      <w:r w:rsidR="00923B18">
        <w:rPr>
          <w:rFonts w:ascii="Times New Roman" w:hAnsi="Times New Roman" w:cs="Times New Roman"/>
          <w:sz w:val="24"/>
        </w:rPr>
        <w:t>of</w:t>
      </w:r>
      <w:r w:rsidRPr="00456D85">
        <w:rPr>
          <w:rFonts w:ascii="Times New Roman" w:hAnsi="Times New Roman" w:cs="Times New Roman"/>
          <w:sz w:val="24"/>
        </w:rPr>
        <w:t xml:space="preserve"> </w:t>
      </w:r>
      <w:r w:rsidR="00FD6E54">
        <w:rPr>
          <w:rFonts w:ascii="Times New Roman" w:hAnsi="Times New Roman" w:cs="Times New Roman"/>
          <w:sz w:val="24"/>
        </w:rPr>
        <w:t>the foldable</w:t>
      </w:r>
      <w:r w:rsidRPr="00456D85">
        <w:rPr>
          <w:rFonts w:ascii="Times New Roman" w:hAnsi="Times New Roman" w:cs="Times New Roman"/>
          <w:sz w:val="24"/>
        </w:rPr>
        <w:t xml:space="preserve"> crab trap in </w:t>
      </w:r>
      <w:r w:rsidR="00923B18">
        <w:rPr>
          <w:rFonts w:ascii="Times New Roman" w:hAnsi="Times New Roman" w:cs="Times New Roman"/>
          <w:sz w:val="24"/>
        </w:rPr>
        <w:t xml:space="preserve">the </w:t>
      </w:r>
      <w:proofErr w:type="spellStart"/>
      <w:r w:rsidR="00923B18">
        <w:rPr>
          <w:rFonts w:ascii="Times New Roman" w:hAnsi="Times New Roman" w:cs="Times New Roman"/>
          <w:sz w:val="24"/>
        </w:rPr>
        <w:t>Ratangiri</w:t>
      </w:r>
      <w:proofErr w:type="spellEnd"/>
      <w:r w:rsidRPr="00456D85">
        <w:rPr>
          <w:rFonts w:ascii="Times New Roman" w:hAnsi="Times New Roman" w:cs="Times New Roman"/>
          <w:sz w:val="24"/>
        </w:rPr>
        <w:t xml:space="preserve"> block. Interest about trap fishing and interest in </w:t>
      </w:r>
      <w:r w:rsidR="00923B18">
        <w:rPr>
          <w:rFonts w:ascii="Times New Roman" w:hAnsi="Times New Roman" w:cs="Times New Roman"/>
          <w:sz w:val="24"/>
        </w:rPr>
        <w:t>the trap</w:t>
      </w:r>
      <w:r w:rsidRPr="00456D85">
        <w:rPr>
          <w:rFonts w:ascii="Times New Roman" w:hAnsi="Times New Roman" w:cs="Times New Roman"/>
          <w:sz w:val="24"/>
        </w:rPr>
        <w:t xml:space="preserve"> fishing training </w:t>
      </w:r>
      <w:r w:rsidR="00923B18">
        <w:rPr>
          <w:rFonts w:ascii="Times New Roman" w:hAnsi="Times New Roman" w:cs="Times New Roman"/>
          <w:sz w:val="24"/>
        </w:rPr>
        <w:t>program</w:t>
      </w:r>
      <w:r w:rsidRPr="00456D85">
        <w:rPr>
          <w:rFonts w:ascii="Times New Roman" w:hAnsi="Times New Roman" w:cs="Times New Roman"/>
          <w:sz w:val="24"/>
        </w:rPr>
        <w:t xml:space="preserve"> were ranked 2</w:t>
      </w:r>
      <w:r w:rsidRPr="00456D85">
        <w:rPr>
          <w:rFonts w:ascii="Times New Roman" w:hAnsi="Times New Roman" w:cs="Times New Roman"/>
          <w:sz w:val="24"/>
          <w:vertAlign w:val="superscript"/>
        </w:rPr>
        <w:t>nd</w:t>
      </w:r>
      <w:r w:rsidRPr="00456D85">
        <w:rPr>
          <w:rFonts w:ascii="Times New Roman" w:hAnsi="Times New Roman" w:cs="Times New Roman"/>
          <w:sz w:val="24"/>
        </w:rPr>
        <w:t xml:space="preserve"> with </w:t>
      </w:r>
      <w:r w:rsidR="00923B18">
        <w:rPr>
          <w:rFonts w:ascii="Times New Roman" w:hAnsi="Times New Roman" w:cs="Times New Roman"/>
          <w:sz w:val="24"/>
        </w:rPr>
        <w:t>averages of</w:t>
      </w:r>
      <w:r w:rsidRPr="00456D85">
        <w:rPr>
          <w:rFonts w:ascii="Times New Roman" w:hAnsi="Times New Roman" w:cs="Times New Roman"/>
          <w:sz w:val="24"/>
        </w:rPr>
        <w:t xml:space="preserve"> 3.58 and </w:t>
      </w:r>
      <w:r w:rsidR="00FD6E54">
        <w:rPr>
          <w:rFonts w:ascii="Times New Roman" w:hAnsi="Times New Roman" w:cs="Times New Roman"/>
          <w:sz w:val="24"/>
        </w:rPr>
        <w:t>3.56,</w:t>
      </w:r>
      <w:r w:rsidRPr="00456D85">
        <w:rPr>
          <w:rFonts w:ascii="Times New Roman" w:hAnsi="Times New Roman" w:cs="Times New Roman"/>
          <w:sz w:val="24"/>
        </w:rPr>
        <w:t xml:space="preserve"> respectively. Engagement in trap fishing activity was ranked 1</w:t>
      </w:r>
      <w:r w:rsidRPr="00456D85">
        <w:rPr>
          <w:rFonts w:ascii="Times New Roman" w:hAnsi="Times New Roman" w:cs="Times New Roman"/>
          <w:sz w:val="24"/>
          <w:vertAlign w:val="superscript"/>
        </w:rPr>
        <w:t>st</w:t>
      </w:r>
      <w:r w:rsidRPr="00456D85">
        <w:rPr>
          <w:rFonts w:ascii="Times New Roman" w:hAnsi="Times New Roman" w:cs="Times New Roman"/>
          <w:sz w:val="24"/>
        </w:rPr>
        <w:t xml:space="preserve"> with </w:t>
      </w:r>
      <w:r w:rsidR="00FD6E54">
        <w:rPr>
          <w:rFonts w:ascii="Times New Roman" w:hAnsi="Times New Roman" w:cs="Times New Roman"/>
          <w:sz w:val="24"/>
        </w:rPr>
        <w:t>an average of</w:t>
      </w:r>
      <w:r w:rsidRPr="00456D85">
        <w:rPr>
          <w:rFonts w:ascii="Times New Roman" w:hAnsi="Times New Roman" w:cs="Times New Roman"/>
          <w:sz w:val="24"/>
        </w:rPr>
        <w:t xml:space="preserve"> 4.34. It was observed that </w:t>
      </w:r>
      <w:r w:rsidR="00FD6E54">
        <w:rPr>
          <w:rFonts w:ascii="Times New Roman" w:hAnsi="Times New Roman" w:cs="Times New Roman"/>
          <w:sz w:val="24"/>
        </w:rPr>
        <w:t>the majority</w:t>
      </w:r>
      <w:r w:rsidRPr="00456D85">
        <w:rPr>
          <w:rFonts w:ascii="Times New Roman" w:hAnsi="Times New Roman" w:cs="Times New Roman"/>
          <w:sz w:val="24"/>
        </w:rPr>
        <w:t xml:space="preserve"> of </w:t>
      </w:r>
      <w:r w:rsidR="00FD6E54">
        <w:rPr>
          <w:rFonts w:ascii="Times New Roman" w:hAnsi="Times New Roman" w:cs="Times New Roman"/>
          <w:sz w:val="24"/>
        </w:rPr>
        <w:t>fishermen</w:t>
      </w:r>
      <w:r w:rsidRPr="00456D85">
        <w:rPr>
          <w:rFonts w:ascii="Times New Roman" w:hAnsi="Times New Roman" w:cs="Times New Roman"/>
          <w:sz w:val="24"/>
        </w:rPr>
        <w:t xml:space="preserve"> were engaged in trap fishing activity.</w:t>
      </w:r>
      <w:r w:rsidR="0004187E">
        <w:rPr>
          <w:rFonts w:ascii="Times New Roman" w:hAnsi="Times New Roman" w:cs="Times New Roman"/>
          <w:sz w:val="24"/>
        </w:rPr>
        <w:t xml:space="preserve"> </w:t>
      </w:r>
      <w:r w:rsidR="00E83595">
        <w:rPr>
          <w:rFonts w:ascii="Times New Roman" w:hAnsi="Times New Roman" w:cs="Times New Roman"/>
          <w:sz w:val="24"/>
        </w:rPr>
        <w:t xml:space="preserve">Chavan et </w:t>
      </w:r>
      <w:r w:rsidR="00FD6E54">
        <w:rPr>
          <w:rFonts w:ascii="Times New Roman" w:hAnsi="Times New Roman" w:cs="Times New Roman"/>
          <w:sz w:val="24"/>
        </w:rPr>
        <w:t>al. (2009)</w:t>
      </w:r>
      <w:r w:rsidR="00E83595">
        <w:rPr>
          <w:rFonts w:ascii="Times New Roman" w:hAnsi="Times New Roman" w:cs="Times New Roman"/>
          <w:sz w:val="24"/>
        </w:rPr>
        <w:t xml:space="preserve"> studied </w:t>
      </w:r>
      <w:r w:rsidR="00FD6E54">
        <w:rPr>
          <w:rFonts w:ascii="Times New Roman" w:hAnsi="Times New Roman" w:cs="Times New Roman"/>
          <w:sz w:val="24"/>
        </w:rPr>
        <w:t>the socio‐economic analysis</w:t>
      </w:r>
      <w:r w:rsidR="00E83595" w:rsidRPr="00E83595">
        <w:rPr>
          <w:rFonts w:ascii="Times New Roman" w:hAnsi="Times New Roman" w:cs="Times New Roman"/>
          <w:sz w:val="24"/>
        </w:rPr>
        <w:t xml:space="preserve"> of </w:t>
      </w:r>
      <w:r w:rsidR="00FD6E54">
        <w:rPr>
          <w:rFonts w:ascii="Times New Roman" w:hAnsi="Times New Roman" w:cs="Times New Roman"/>
          <w:sz w:val="24"/>
        </w:rPr>
        <w:t>fishermen</w:t>
      </w:r>
      <w:r w:rsidR="00E83595" w:rsidRPr="00E83595">
        <w:rPr>
          <w:rFonts w:ascii="Times New Roman" w:hAnsi="Times New Roman" w:cs="Times New Roman"/>
          <w:sz w:val="24"/>
        </w:rPr>
        <w:t xml:space="preserve"> at Coastal Fishery Management in Maharashtra, India</w:t>
      </w:r>
      <w:r w:rsidR="00E83595">
        <w:rPr>
          <w:rFonts w:ascii="Times New Roman" w:hAnsi="Times New Roman" w:cs="Times New Roman"/>
          <w:sz w:val="24"/>
        </w:rPr>
        <w:t xml:space="preserve">, </w:t>
      </w:r>
      <w:r w:rsidR="00024EFA">
        <w:rPr>
          <w:rFonts w:ascii="Times New Roman" w:hAnsi="Times New Roman" w:cs="Times New Roman"/>
          <w:sz w:val="24"/>
        </w:rPr>
        <w:t xml:space="preserve">and reported </w:t>
      </w:r>
      <w:r w:rsidR="00295872">
        <w:rPr>
          <w:rFonts w:ascii="Times New Roman" w:hAnsi="Times New Roman" w:cs="Times New Roman"/>
          <w:sz w:val="24"/>
        </w:rPr>
        <w:t>that the</w:t>
      </w:r>
      <w:r w:rsidR="00E83595" w:rsidRPr="00E83595">
        <w:rPr>
          <w:rFonts w:ascii="Times New Roman" w:hAnsi="Times New Roman" w:cs="Times New Roman"/>
          <w:sz w:val="24"/>
        </w:rPr>
        <w:t xml:space="preserve"> weighted mean index of attitude showed lack of drying technology, weather, lack of support, lack of </w:t>
      </w:r>
      <w:r w:rsidR="00295872">
        <w:rPr>
          <w:rFonts w:ascii="Times New Roman" w:hAnsi="Times New Roman" w:cs="Times New Roman"/>
          <w:sz w:val="24"/>
        </w:rPr>
        <w:t>authorized places,</w:t>
      </w:r>
      <w:r w:rsidR="00E83595" w:rsidRPr="00E83595">
        <w:rPr>
          <w:rFonts w:ascii="Times New Roman" w:hAnsi="Times New Roman" w:cs="Times New Roman"/>
          <w:sz w:val="24"/>
        </w:rPr>
        <w:t xml:space="preserve"> </w:t>
      </w:r>
      <w:r w:rsidR="00E83595" w:rsidRPr="00E83595">
        <w:rPr>
          <w:rFonts w:ascii="Times New Roman" w:hAnsi="Times New Roman" w:cs="Times New Roman"/>
          <w:sz w:val="24"/>
        </w:rPr>
        <w:lastRenderedPageBreak/>
        <w:t xml:space="preserve">lack of storage facilities for raw materials, political </w:t>
      </w:r>
      <w:r w:rsidR="007C097E">
        <w:rPr>
          <w:rFonts w:ascii="Times New Roman" w:hAnsi="Times New Roman" w:cs="Times New Roman"/>
          <w:sz w:val="24"/>
        </w:rPr>
        <w:t>influence,</w:t>
      </w:r>
      <w:r w:rsidR="00FD6E54">
        <w:rPr>
          <w:rFonts w:ascii="Times New Roman" w:hAnsi="Times New Roman" w:cs="Times New Roman"/>
          <w:sz w:val="24"/>
        </w:rPr>
        <w:t xml:space="preserve"> and</w:t>
      </w:r>
      <w:r w:rsidR="00E83595" w:rsidRPr="00E83595">
        <w:rPr>
          <w:rFonts w:ascii="Times New Roman" w:hAnsi="Times New Roman" w:cs="Times New Roman"/>
          <w:sz w:val="24"/>
        </w:rPr>
        <w:t xml:space="preserve"> lack of coordination were considered as the constraints by the interviewed fisherfolk</w:t>
      </w:r>
      <w:r w:rsidR="005039D3">
        <w:rPr>
          <w:rFonts w:ascii="Times New Roman" w:hAnsi="Times New Roman" w:cs="Times New Roman"/>
          <w:sz w:val="24"/>
        </w:rPr>
        <w:t>.</w:t>
      </w:r>
    </w:p>
    <w:p w14:paraId="3286F9BD" w14:textId="41C43AA2" w:rsidR="00B05CBC" w:rsidRPr="00456D85" w:rsidRDefault="00B05CBC" w:rsidP="004A1FF8">
      <w:pPr>
        <w:spacing w:after="0" w:line="480" w:lineRule="auto"/>
        <w:jc w:val="both"/>
        <w:rPr>
          <w:rFonts w:ascii="Times New Roman" w:hAnsi="Times New Roman" w:cs="Times New Roman"/>
          <w:sz w:val="24"/>
        </w:rPr>
      </w:pPr>
      <w:r w:rsidRPr="00295872">
        <w:rPr>
          <w:rFonts w:ascii="Times New Roman" w:hAnsi="Times New Roman" w:cs="Times New Roman"/>
          <w:b/>
          <w:bCs/>
          <w:sz w:val="24"/>
        </w:rPr>
        <w:t xml:space="preserve"> Table </w:t>
      </w:r>
      <w:r w:rsidR="00F84B62">
        <w:rPr>
          <w:rFonts w:ascii="Times New Roman" w:hAnsi="Times New Roman" w:cs="Times New Roman"/>
          <w:b/>
          <w:bCs/>
          <w:sz w:val="24"/>
        </w:rPr>
        <w:t>1</w:t>
      </w:r>
      <w:r w:rsidR="00295872">
        <w:rPr>
          <w:rFonts w:ascii="Times New Roman" w:hAnsi="Times New Roman" w:cs="Times New Roman"/>
          <w:sz w:val="24"/>
        </w:rPr>
        <w:t>:</w:t>
      </w:r>
      <w:r w:rsidRPr="00456D85">
        <w:rPr>
          <w:rFonts w:ascii="Times New Roman" w:hAnsi="Times New Roman" w:cs="Times New Roman"/>
          <w:sz w:val="24"/>
        </w:rPr>
        <w:t xml:space="preserve"> Classification of fishermen according to age.</w:t>
      </w:r>
    </w:p>
    <w:tbl>
      <w:tblPr>
        <w:tblStyle w:val="TableGrid11"/>
        <w:tblW w:w="7347" w:type="dxa"/>
        <w:tblLook w:val="04A0" w:firstRow="1" w:lastRow="0" w:firstColumn="1" w:lastColumn="0" w:noHBand="0" w:noVBand="1"/>
      </w:tblPr>
      <w:tblGrid>
        <w:gridCol w:w="871"/>
        <w:gridCol w:w="2537"/>
        <w:gridCol w:w="2209"/>
        <w:gridCol w:w="1730"/>
      </w:tblGrid>
      <w:tr w:rsidR="00B05CBC" w:rsidRPr="00456D85" w14:paraId="44CDBC00" w14:textId="77777777" w:rsidTr="00295872">
        <w:trPr>
          <w:trHeight w:val="152"/>
        </w:trPr>
        <w:tc>
          <w:tcPr>
            <w:tcW w:w="0" w:type="auto"/>
          </w:tcPr>
          <w:p w14:paraId="7F279030" w14:textId="77777777" w:rsidR="00B05CBC" w:rsidRPr="00456D85" w:rsidRDefault="00B05CBC" w:rsidP="004A1FF8">
            <w:pPr>
              <w:spacing w:line="480" w:lineRule="auto"/>
              <w:jc w:val="center"/>
              <w:rPr>
                <w:rFonts w:ascii="Times New Roman" w:hAnsi="Times New Roman" w:cs="Times New Roman"/>
                <w:sz w:val="24"/>
              </w:rPr>
            </w:pPr>
            <w:r w:rsidRPr="00456D85">
              <w:rPr>
                <w:rFonts w:ascii="Times New Roman" w:hAnsi="Times New Roman" w:cs="Times New Roman"/>
                <w:sz w:val="24"/>
              </w:rPr>
              <w:t>Sr. no.</w:t>
            </w:r>
          </w:p>
        </w:tc>
        <w:tc>
          <w:tcPr>
            <w:tcW w:w="0" w:type="auto"/>
          </w:tcPr>
          <w:p w14:paraId="2BD37B0C" w14:textId="77777777" w:rsidR="00B05CBC" w:rsidRPr="00456D85" w:rsidRDefault="00B05CBC" w:rsidP="004A1FF8">
            <w:pPr>
              <w:spacing w:line="480" w:lineRule="auto"/>
              <w:jc w:val="center"/>
              <w:rPr>
                <w:rFonts w:ascii="Times New Roman" w:hAnsi="Times New Roman" w:cs="Times New Roman"/>
                <w:sz w:val="24"/>
              </w:rPr>
            </w:pPr>
            <w:r w:rsidRPr="00456D85">
              <w:rPr>
                <w:rFonts w:ascii="Times New Roman" w:hAnsi="Times New Roman" w:cs="Times New Roman"/>
                <w:sz w:val="24"/>
              </w:rPr>
              <w:t>Age group</w:t>
            </w:r>
          </w:p>
        </w:tc>
        <w:tc>
          <w:tcPr>
            <w:tcW w:w="0" w:type="auto"/>
          </w:tcPr>
          <w:p w14:paraId="6B244DB4" w14:textId="77777777" w:rsidR="00B05CBC" w:rsidRPr="00456D85" w:rsidRDefault="00B05CBC" w:rsidP="004A1FF8">
            <w:pPr>
              <w:spacing w:line="480" w:lineRule="auto"/>
              <w:jc w:val="center"/>
              <w:rPr>
                <w:rFonts w:ascii="Times New Roman" w:hAnsi="Times New Roman" w:cs="Times New Roman"/>
                <w:sz w:val="24"/>
              </w:rPr>
            </w:pPr>
            <w:r w:rsidRPr="00456D85">
              <w:rPr>
                <w:rFonts w:ascii="Times New Roman" w:hAnsi="Times New Roman" w:cs="Times New Roman"/>
                <w:sz w:val="24"/>
              </w:rPr>
              <w:t>Observed frequency</w:t>
            </w:r>
          </w:p>
        </w:tc>
        <w:tc>
          <w:tcPr>
            <w:tcW w:w="0" w:type="auto"/>
          </w:tcPr>
          <w:p w14:paraId="6AC5E421" w14:textId="77777777" w:rsidR="00B05CBC" w:rsidRPr="00456D85" w:rsidRDefault="00B05CBC" w:rsidP="004A1FF8">
            <w:pPr>
              <w:spacing w:line="480" w:lineRule="auto"/>
              <w:jc w:val="center"/>
              <w:rPr>
                <w:rFonts w:ascii="Times New Roman" w:hAnsi="Times New Roman" w:cs="Times New Roman"/>
                <w:sz w:val="24"/>
              </w:rPr>
            </w:pPr>
            <w:r w:rsidRPr="00456D85">
              <w:rPr>
                <w:rFonts w:ascii="Times New Roman" w:hAnsi="Times New Roman" w:cs="Times New Roman"/>
                <w:sz w:val="24"/>
              </w:rPr>
              <w:t>Percentage (%)</w:t>
            </w:r>
          </w:p>
        </w:tc>
      </w:tr>
      <w:tr w:rsidR="00B05CBC" w:rsidRPr="00456D85" w14:paraId="0B3B710B" w14:textId="77777777" w:rsidTr="00295872">
        <w:trPr>
          <w:trHeight w:val="305"/>
        </w:trPr>
        <w:tc>
          <w:tcPr>
            <w:tcW w:w="0" w:type="auto"/>
          </w:tcPr>
          <w:p w14:paraId="23B22923" w14:textId="77777777" w:rsidR="00B05CBC" w:rsidRPr="00456D85" w:rsidRDefault="00B05CBC" w:rsidP="004A1FF8">
            <w:pPr>
              <w:spacing w:line="480" w:lineRule="auto"/>
              <w:jc w:val="center"/>
              <w:rPr>
                <w:rFonts w:ascii="Times New Roman" w:hAnsi="Times New Roman" w:cs="Times New Roman"/>
                <w:sz w:val="24"/>
              </w:rPr>
            </w:pPr>
            <w:r w:rsidRPr="00456D85">
              <w:rPr>
                <w:rFonts w:ascii="Times New Roman" w:hAnsi="Times New Roman" w:cs="Times New Roman"/>
                <w:sz w:val="24"/>
              </w:rPr>
              <w:t>1</w:t>
            </w:r>
          </w:p>
        </w:tc>
        <w:tc>
          <w:tcPr>
            <w:tcW w:w="0" w:type="auto"/>
          </w:tcPr>
          <w:p w14:paraId="04E0F517" w14:textId="77777777" w:rsidR="00B05CBC" w:rsidRPr="00456D85" w:rsidRDefault="00B05CBC" w:rsidP="004A1FF8">
            <w:pPr>
              <w:spacing w:line="480" w:lineRule="auto"/>
              <w:jc w:val="center"/>
              <w:rPr>
                <w:rFonts w:ascii="Times New Roman" w:hAnsi="Times New Roman" w:cs="Times New Roman"/>
                <w:sz w:val="24"/>
              </w:rPr>
            </w:pPr>
            <w:r w:rsidRPr="00456D85">
              <w:rPr>
                <w:rFonts w:ascii="Times New Roman" w:hAnsi="Times New Roman" w:cs="Times New Roman"/>
                <w:sz w:val="24"/>
              </w:rPr>
              <w:t>Younger age – up to 35</w:t>
            </w:r>
          </w:p>
        </w:tc>
        <w:tc>
          <w:tcPr>
            <w:tcW w:w="0" w:type="auto"/>
          </w:tcPr>
          <w:p w14:paraId="0B8AB9B9" w14:textId="704717CC" w:rsidR="00B05CBC" w:rsidRPr="00456D85" w:rsidRDefault="00B05CBC" w:rsidP="00295872">
            <w:pPr>
              <w:spacing w:line="480" w:lineRule="auto"/>
              <w:jc w:val="center"/>
              <w:rPr>
                <w:rFonts w:ascii="Times New Roman" w:hAnsi="Times New Roman" w:cs="Times New Roman"/>
                <w:sz w:val="24"/>
              </w:rPr>
            </w:pPr>
            <w:r w:rsidRPr="00456D85">
              <w:rPr>
                <w:rFonts w:ascii="Times New Roman" w:hAnsi="Times New Roman" w:cs="Times New Roman"/>
                <w:sz w:val="24"/>
              </w:rPr>
              <w:t>20</w:t>
            </w:r>
          </w:p>
        </w:tc>
        <w:tc>
          <w:tcPr>
            <w:tcW w:w="0" w:type="auto"/>
          </w:tcPr>
          <w:p w14:paraId="7DC860ED" w14:textId="7268E2D2" w:rsidR="00B05CBC" w:rsidRPr="00456D85" w:rsidRDefault="00B05CBC" w:rsidP="00295872">
            <w:pPr>
              <w:spacing w:line="480" w:lineRule="auto"/>
              <w:jc w:val="center"/>
              <w:rPr>
                <w:rFonts w:ascii="Times New Roman" w:hAnsi="Times New Roman" w:cs="Times New Roman"/>
                <w:sz w:val="24"/>
              </w:rPr>
            </w:pPr>
            <w:r w:rsidRPr="00456D85">
              <w:rPr>
                <w:rFonts w:ascii="Times New Roman" w:hAnsi="Times New Roman" w:cs="Times New Roman"/>
                <w:sz w:val="24"/>
              </w:rPr>
              <w:t>18.18</w:t>
            </w:r>
          </w:p>
        </w:tc>
      </w:tr>
      <w:tr w:rsidR="00B05CBC" w:rsidRPr="00456D85" w14:paraId="5D44EE0D" w14:textId="77777777" w:rsidTr="00295872">
        <w:trPr>
          <w:trHeight w:val="302"/>
        </w:trPr>
        <w:tc>
          <w:tcPr>
            <w:tcW w:w="0" w:type="auto"/>
          </w:tcPr>
          <w:p w14:paraId="026C59BD" w14:textId="77777777" w:rsidR="00B05CBC" w:rsidRPr="00456D85" w:rsidRDefault="00B05CBC" w:rsidP="004A1FF8">
            <w:pPr>
              <w:spacing w:line="480" w:lineRule="auto"/>
              <w:jc w:val="center"/>
              <w:rPr>
                <w:rFonts w:ascii="Times New Roman" w:hAnsi="Times New Roman" w:cs="Times New Roman"/>
                <w:sz w:val="24"/>
              </w:rPr>
            </w:pPr>
            <w:r w:rsidRPr="00456D85">
              <w:rPr>
                <w:rFonts w:ascii="Times New Roman" w:hAnsi="Times New Roman" w:cs="Times New Roman"/>
                <w:sz w:val="24"/>
              </w:rPr>
              <w:t>2</w:t>
            </w:r>
          </w:p>
        </w:tc>
        <w:tc>
          <w:tcPr>
            <w:tcW w:w="0" w:type="auto"/>
          </w:tcPr>
          <w:p w14:paraId="11BB579E" w14:textId="77777777" w:rsidR="00B05CBC" w:rsidRPr="00456D85" w:rsidRDefault="00B05CBC" w:rsidP="004A1FF8">
            <w:pPr>
              <w:spacing w:line="480" w:lineRule="auto"/>
              <w:jc w:val="center"/>
              <w:rPr>
                <w:rFonts w:ascii="Times New Roman" w:hAnsi="Times New Roman" w:cs="Times New Roman"/>
                <w:sz w:val="24"/>
              </w:rPr>
            </w:pPr>
            <w:r w:rsidRPr="00456D85">
              <w:rPr>
                <w:rFonts w:ascii="Times New Roman" w:hAnsi="Times New Roman" w:cs="Times New Roman"/>
                <w:sz w:val="24"/>
              </w:rPr>
              <w:t>Middle age – 36-50</w:t>
            </w:r>
          </w:p>
        </w:tc>
        <w:tc>
          <w:tcPr>
            <w:tcW w:w="0" w:type="auto"/>
          </w:tcPr>
          <w:p w14:paraId="03679880" w14:textId="5D1D6FF2" w:rsidR="00B05CBC" w:rsidRPr="00456D85" w:rsidRDefault="00B05CBC" w:rsidP="00295872">
            <w:pPr>
              <w:spacing w:line="480" w:lineRule="auto"/>
              <w:jc w:val="center"/>
              <w:rPr>
                <w:rFonts w:ascii="Times New Roman" w:hAnsi="Times New Roman" w:cs="Times New Roman"/>
                <w:sz w:val="24"/>
              </w:rPr>
            </w:pPr>
            <w:r w:rsidRPr="00456D85">
              <w:rPr>
                <w:rFonts w:ascii="Times New Roman" w:hAnsi="Times New Roman" w:cs="Times New Roman"/>
                <w:sz w:val="24"/>
              </w:rPr>
              <w:t>75</w:t>
            </w:r>
          </w:p>
        </w:tc>
        <w:tc>
          <w:tcPr>
            <w:tcW w:w="0" w:type="auto"/>
          </w:tcPr>
          <w:p w14:paraId="40BE3D5D" w14:textId="4D5C7D7E" w:rsidR="00B05CBC" w:rsidRPr="00456D85" w:rsidRDefault="00B05CBC" w:rsidP="00295872">
            <w:pPr>
              <w:spacing w:line="480" w:lineRule="auto"/>
              <w:jc w:val="center"/>
              <w:rPr>
                <w:rFonts w:ascii="Times New Roman" w:hAnsi="Times New Roman" w:cs="Times New Roman"/>
                <w:sz w:val="24"/>
              </w:rPr>
            </w:pPr>
            <w:r w:rsidRPr="00456D85">
              <w:rPr>
                <w:rFonts w:ascii="Times New Roman" w:hAnsi="Times New Roman" w:cs="Times New Roman"/>
                <w:sz w:val="24"/>
              </w:rPr>
              <w:t>68.18</w:t>
            </w:r>
          </w:p>
        </w:tc>
      </w:tr>
      <w:tr w:rsidR="00B05CBC" w:rsidRPr="00456D85" w14:paraId="54BB4038" w14:textId="77777777" w:rsidTr="00295872">
        <w:trPr>
          <w:trHeight w:val="305"/>
        </w:trPr>
        <w:tc>
          <w:tcPr>
            <w:tcW w:w="0" w:type="auto"/>
          </w:tcPr>
          <w:p w14:paraId="386D5DB0" w14:textId="77777777" w:rsidR="00B05CBC" w:rsidRPr="00456D85" w:rsidRDefault="00B05CBC" w:rsidP="004A1FF8">
            <w:pPr>
              <w:spacing w:line="480" w:lineRule="auto"/>
              <w:jc w:val="center"/>
              <w:rPr>
                <w:rFonts w:ascii="Times New Roman" w:hAnsi="Times New Roman" w:cs="Times New Roman"/>
                <w:sz w:val="24"/>
              </w:rPr>
            </w:pPr>
            <w:r w:rsidRPr="00456D85">
              <w:rPr>
                <w:rFonts w:ascii="Times New Roman" w:hAnsi="Times New Roman" w:cs="Times New Roman"/>
                <w:sz w:val="24"/>
              </w:rPr>
              <w:t>3</w:t>
            </w:r>
          </w:p>
        </w:tc>
        <w:tc>
          <w:tcPr>
            <w:tcW w:w="0" w:type="auto"/>
          </w:tcPr>
          <w:p w14:paraId="56AFF12B" w14:textId="77777777" w:rsidR="00B05CBC" w:rsidRPr="00456D85" w:rsidRDefault="00B05CBC" w:rsidP="004A1FF8">
            <w:pPr>
              <w:spacing w:line="480" w:lineRule="auto"/>
              <w:jc w:val="center"/>
              <w:rPr>
                <w:rFonts w:ascii="Times New Roman" w:hAnsi="Times New Roman" w:cs="Times New Roman"/>
                <w:sz w:val="24"/>
              </w:rPr>
            </w:pPr>
            <w:r w:rsidRPr="00456D85">
              <w:rPr>
                <w:rFonts w:ascii="Times New Roman" w:hAnsi="Times New Roman" w:cs="Times New Roman"/>
                <w:sz w:val="24"/>
              </w:rPr>
              <w:t>Old age – above 51</w:t>
            </w:r>
          </w:p>
        </w:tc>
        <w:tc>
          <w:tcPr>
            <w:tcW w:w="0" w:type="auto"/>
          </w:tcPr>
          <w:p w14:paraId="12E971D1" w14:textId="26FE829D" w:rsidR="00B05CBC" w:rsidRPr="00456D85" w:rsidRDefault="00B05CBC" w:rsidP="00295872">
            <w:pPr>
              <w:spacing w:line="480" w:lineRule="auto"/>
              <w:jc w:val="center"/>
              <w:rPr>
                <w:rFonts w:ascii="Times New Roman" w:hAnsi="Times New Roman" w:cs="Times New Roman"/>
                <w:sz w:val="24"/>
              </w:rPr>
            </w:pPr>
            <w:r w:rsidRPr="00456D85">
              <w:rPr>
                <w:rFonts w:ascii="Times New Roman" w:hAnsi="Times New Roman" w:cs="Times New Roman"/>
                <w:sz w:val="24"/>
              </w:rPr>
              <w:t>15</w:t>
            </w:r>
          </w:p>
        </w:tc>
        <w:tc>
          <w:tcPr>
            <w:tcW w:w="0" w:type="auto"/>
          </w:tcPr>
          <w:p w14:paraId="05DEF074" w14:textId="0CE58B4B" w:rsidR="00B05CBC" w:rsidRPr="00456D85" w:rsidRDefault="00B05CBC" w:rsidP="00295872">
            <w:pPr>
              <w:spacing w:line="480" w:lineRule="auto"/>
              <w:jc w:val="center"/>
              <w:rPr>
                <w:rFonts w:ascii="Times New Roman" w:hAnsi="Times New Roman" w:cs="Times New Roman"/>
                <w:sz w:val="24"/>
              </w:rPr>
            </w:pPr>
            <w:r w:rsidRPr="00456D85">
              <w:rPr>
                <w:rFonts w:ascii="Times New Roman" w:hAnsi="Times New Roman" w:cs="Times New Roman"/>
                <w:sz w:val="24"/>
              </w:rPr>
              <w:t>13.63</w:t>
            </w:r>
          </w:p>
        </w:tc>
      </w:tr>
    </w:tbl>
    <w:p w14:paraId="0FED298F" w14:textId="77777777" w:rsidR="00B05CBC" w:rsidRPr="00456D85" w:rsidRDefault="00B05CBC" w:rsidP="00BC3D0F">
      <w:pPr>
        <w:spacing w:after="0" w:line="480" w:lineRule="auto"/>
        <w:rPr>
          <w:rFonts w:ascii="Times New Roman" w:hAnsi="Times New Roman" w:cs="Times New Roman"/>
          <w:i/>
          <w:sz w:val="24"/>
        </w:rPr>
      </w:pPr>
    </w:p>
    <w:p w14:paraId="0B5DA099" w14:textId="0565C3B4" w:rsidR="00B05CBC" w:rsidRPr="00456D85" w:rsidRDefault="00B05CBC" w:rsidP="004A1FF8">
      <w:pPr>
        <w:spacing w:after="0" w:line="480" w:lineRule="auto"/>
        <w:rPr>
          <w:rFonts w:ascii="Times New Roman" w:hAnsi="Times New Roman" w:cs="Times New Roman"/>
          <w:b/>
          <w:sz w:val="24"/>
        </w:rPr>
      </w:pPr>
      <w:r w:rsidRPr="00BC3D0F">
        <w:rPr>
          <w:rFonts w:ascii="Times New Roman" w:hAnsi="Times New Roman" w:cs="Times New Roman"/>
          <w:b/>
          <w:bCs/>
          <w:sz w:val="24"/>
        </w:rPr>
        <w:t xml:space="preserve">Table </w:t>
      </w:r>
      <w:r w:rsidR="00F84B62">
        <w:rPr>
          <w:rFonts w:ascii="Times New Roman" w:hAnsi="Times New Roman" w:cs="Times New Roman"/>
          <w:b/>
          <w:bCs/>
          <w:sz w:val="24"/>
        </w:rPr>
        <w:t>2</w:t>
      </w:r>
      <w:r w:rsidR="00BC3D0F" w:rsidRPr="00BC3D0F">
        <w:rPr>
          <w:rFonts w:ascii="Times New Roman" w:hAnsi="Times New Roman" w:cs="Times New Roman"/>
          <w:b/>
          <w:bCs/>
          <w:sz w:val="24"/>
        </w:rPr>
        <w:t>:</w:t>
      </w:r>
      <w:r w:rsidRPr="00456D85">
        <w:rPr>
          <w:rFonts w:ascii="Times New Roman" w:hAnsi="Times New Roman" w:cs="Times New Roman"/>
          <w:sz w:val="24"/>
        </w:rPr>
        <w:t xml:space="preserve"> Classification of fishermen according to the level of education.</w:t>
      </w:r>
    </w:p>
    <w:tbl>
      <w:tblPr>
        <w:tblStyle w:val="TableGrid11"/>
        <w:tblW w:w="7409" w:type="dxa"/>
        <w:tblLook w:val="04A0" w:firstRow="1" w:lastRow="0" w:firstColumn="1" w:lastColumn="0" w:noHBand="0" w:noVBand="1"/>
      </w:tblPr>
      <w:tblGrid>
        <w:gridCol w:w="945"/>
        <w:gridCol w:w="2223"/>
        <w:gridCol w:w="2378"/>
        <w:gridCol w:w="1863"/>
      </w:tblGrid>
      <w:tr w:rsidR="00B05CBC" w:rsidRPr="00456D85" w14:paraId="5F6B97F6" w14:textId="77777777" w:rsidTr="00BC3D0F">
        <w:trPr>
          <w:trHeight w:val="523"/>
        </w:trPr>
        <w:tc>
          <w:tcPr>
            <w:tcW w:w="0" w:type="auto"/>
          </w:tcPr>
          <w:p w14:paraId="21E6CA34" w14:textId="77777777" w:rsidR="00B05CBC" w:rsidRPr="00456D85" w:rsidRDefault="00B05CBC" w:rsidP="004A1FF8">
            <w:pPr>
              <w:spacing w:line="480" w:lineRule="auto"/>
              <w:jc w:val="center"/>
              <w:rPr>
                <w:rFonts w:ascii="Times New Roman" w:hAnsi="Times New Roman" w:cs="Times New Roman"/>
                <w:sz w:val="24"/>
              </w:rPr>
            </w:pPr>
            <w:r w:rsidRPr="00456D85">
              <w:rPr>
                <w:rFonts w:ascii="Times New Roman" w:hAnsi="Times New Roman" w:cs="Times New Roman"/>
                <w:sz w:val="24"/>
              </w:rPr>
              <w:t>Sir no.</w:t>
            </w:r>
          </w:p>
        </w:tc>
        <w:tc>
          <w:tcPr>
            <w:tcW w:w="0" w:type="auto"/>
          </w:tcPr>
          <w:p w14:paraId="2DE7DE58" w14:textId="77777777" w:rsidR="00B05CBC" w:rsidRPr="00456D85" w:rsidRDefault="00B05CBC" w:rsidP="004A1FF8">
            <w:pPr>
              <w:spacing w:line="480" w:lineRule="auto"/>
              <w:jc w:val="center"/>
              <w:rPr>
                <w:rFonts w:ascii="Times New Roman" w:hAnsi="Times New Roman" w:cs="Times New Roman"/>
                <w:sz w:val="24"/>
              </w:rPr>
            </w:pPr>
            <w:r w:rsidRPr="00456D85">
              <w:rPr>
                <w:rFonts w:ascii="Times New Roman" w:hAnsi="Times New Roman" w:cs="Times New Roman"/>
                <w:sz w:val="24"/>
              </w:rPr>
              <w:t>Level of education</w:t>
            </w:r>
          </w:p>
        </w:tc>
        <w:tc>
          <w:tcPr>
            <w:tcW w:w="0" w:type="auto"/>
          </w:tcPr>
          <w:p w14:paraId="3349AB50" w14:textId="77777777" w:rsidR="00B05CBC" w:rsidRPr="00456D85" w:rsidRDefault="00B05CBC" w:rsidP="004A1FF8">
            <w:pPr>
              <w:spacing w:line="480" w:lineRule="auto"/>
              <w:jc w:val="center"/>
              <w:rPr>
                <w:rFonts w:ascii="Times New Roman" w:hAnsi="Times New Roman" w:cs="Times New Roman"/>
                <w:sz w:val="24"/>
              </w:rPr>
            </w:pPr>
            <w:r w:rsidRPr="00456D85">
              <w:rPr>
                <w:rFonts w:ascii="Times New Roman" w:hAnsi="Times New Roman" w:cs="Times New Roman"/>
                <w:sz w:val="24"/>
              </w:rPr>
              <w:t>Observed frequency</w:t>
            </w:r>
          </w:p>
        </w:tc>
        <w:tc>
          <w:tcPr>
            <w:tcW w:w="0" w:type="auto"/>
          </w:tcPr>
          <w:p w14:paraId="2C3DF1A2" w14:textId="77777777" w:rsidR="00B05CBC" w:rsidRPr="00456D85" w:rsidRDefault="00B05CBC" w:rsidP="004A1FF8">
            <w:pPr>
              <w:spacing w:line="480" w:lineRule="auto"/>
              <w:jc w:val="center"/>
              <w:rPr>
                <w:rFonts w:ascii="Times New Roman" w:hAnsi="Times New Roman" w:cs="Times New Roman"/>
                <w:sz w:val="24"/>
              </w:rPr>
            </w:pPr>
            <w:r w:rsidRPr="00456D85">
              <w:rPr>
                <w:rFonts w:ascii="Times New Roman" w:hAnsi="Times New Roman" w:cs="Times New Roman"/>
                <w:sz w:val="24"/>
              </w:rPr>
              <w:t>Percentage (%)</w:t>
            </w:r>
          </w:p>
        </w:tc>
      </w:tr>
      <w:tr w:rsidR="00B05CBC" w:rsidRPr="00456D85" w14:paraId="430FF300" w14:textId="77777777" w:rsidTr="00BC3D0F">
        <w:trPr>
          <w:trHeight w:val="523"/>
        </w:trPr>
        <w:tc>
          <w:tcPr>
            <w:tcW w:w="0" w:type="auto"/>
          </w:tcPr>
          <w:p w14:paraId="3DB1967A" w14:textId="77777777" w:rsidR="00B05CBC" w:rsidRPr="00456D85" w:rsidRDefault="00B05CBC" w:rsidP="004A1FF8">
            <w:pPr>
              <w:spacing w:line="480" w:lineRule="auto"/>
              <w:jc w:val="center"/>
              <w:rPr>
                <w:rFonts w:ascii="Times New Roman" w:hAnsi="Times New Roman" w:cs="Times New Roman"/>
                <w:sz w:val="24"/>
              </w:rPr>
            </w:pPr>
            <w:r w:rsidRPr="00456D85">
              <w:rPr>
                <w:rFonts w:ascii="Times New Roman" w:hAnsi="Times New Roman" w:cs="Times New Roman"/>
                <w:sz w:val="24"/>
              </w:rPr>
              <w:t>1</w:t>
            </w:r>
          </w:p>
        </w:tc>
        <w:tc>
          <w:tcPr>
            <w:tcW w:w="0" w:type="auto"/>
          </w:tcPr>
          <w:p w14:paraId="60E6A58D" w14:textId="77777777" w:rsidR="00B05CBC" w:rsidRPr="00456D85" w:rsidRDefault="00B05CBC" w:rsidP="004A1FF8">
            <w:pPr>
              <w:spacing w:line="480" w:lineRule="auto"/>
              <w:jc w:val="center"/>
              <w:rPr>
                <w:rFonts w:ascii="Times New Roman" w:hAnsi="Times New Roman" w:cs="Times New Roman"/>
                <w:sz w:val="24"/>
              </w:rPr>
            </w:pPr>
            <w:r w:rsidRPr="00456D85">
              <w:rPr>
                <w:rFonts w:ascii="Times New Roman" w:hAnsi="Times New Roman" w:cs="Times New Roman"/>
                <w:sz w:val="24"/>
              </w:rPr>
              <w:t>Illiterate</w:t>
            </w:r>
          </w:p>
        </w:tc>
        <w:tc>
          <w:tcPr>
            <w:tcW w:w="0" w:type="auto"/>
          </w:tcPr>
          <w:p w14:paraId="0B6A0D42" w14:textId="77777777" w:rsidR="00B05CBC" w:rsidRPr="00456D85" w:rsidRDefault="00B05CBC" w:rsidP="004A1FF8">
            <w:pPr>
              <w:spacing w:line="480" w:lineRule="auto"/>
              <w:jc w:val="center"/>
              <w:rPr>
                <w:rFonts w:ascii="Times New Roman" w:hAnsi="Times New Roman" w:cs="Times New Roman"/>
                <w:sz w:val="24"/>
              </w:rPr>
            </w:pPr>
            <w:r w:rsidRPr="00456D85">
              <w:rPr>
                <w:rFonts w:ascii="Times New Roman" w:hAnsi="Times New Roman" w:cs="Times New Roman"/>
                <w:sz w:val="24"/>
              </w:rPr>
              <w:t>48</w:t>
            </w:r>
          </w:p>
        </w:tc>
        <w:tc>
          <w:tcPr>
            <w:tcW w:w="0" w:type="auto"/>
          </w:tcPr>
          <w:p w14:paraId="7E8B5A31" w14:textId="77777777" w:rsidR="00B05CBC" w:rsidRPr="00456D85" w:rsidRDefault="00B05CBC" w:rsidP="004A1FF8">
            <w:pPr>
              <w:spacing w:line="480" w:lineRule="auto"/>
              <w:jc w:val="center"/>
              <w:rPr>
                <w:rFonts w:ascii="Times New Roman" w:hAnsi="Times New Roman" w:cs="Times New Roman"/>
                <w:sz w:val="24"/>
              </w:rPr>
            </w:pPr>
            <w:r w:rsidRPr="00456D85">
              <w:rPr>
                <w:rFonts w:ascii="Times New Roman" w:hAnsi="Times New Roman" w:cs="Times New Roman"/>
                <w:sz w:val="24"/>
              </w:rPr>
              <w:t>43.63</w:t>
            </w:r>
          </w:p>
        </w:tc>
      </w:tr>
      <w:tr w:rsidR="00B05CBC" w:rsidRPr="00456D85" w14:paraId="7599B7A6" w14:textId="77777777" w:rsidTr="00BC3D0F">
        <w:trPr>
          <w:trHeight w:val="512"/>
        </w:trPr>
        <w:tc>
          <w:tcPr>
            <w:tcW w:w="0" w:type="auto"/>
          </w:tcPr>
          <w:p w14:paraId="55EA21BD" w14:textId="77777777" w:rsidR="00B05CBC" w:rsidRPr="00456D85" w:rsidRDefault="00B05CBC" w:rsidP="004A1FF8">
            <w:pPr>
              <w:spacing w:line="480" w:lineRule="auto"/>
              <w:jc w:val="center"/>
              <w:rPr>
                <w:rFonts w:ascii="Times New Roman" w:hAnsi="Times New Roman" w:cs="Times New Roman"/>
                <w:sz w:val="24"/>
              </w:rPr>
            </w:pPr>
            <w:r w:rsidRPr="00456D85">
              <w:rPr>
                <w:rFonts w:ascii="Times New Roman" w:hAnsi="Times New Roman" w:cs="Times New Roman"/>
                <w:sz w:val="24"/>
              </w:rPr>
              <w:t>2</w:t>
            </w:r>
          </w:p>
        </w:tc>
        <w:tc>
          <w:tcPr>
            <w:tcW w:w="0" w:type="auto"/>
          </w:tcPr>
          <w:p w14:paraId="121D283B" w14:textId="77777777" w:rsidR="00B05CBC" w:rsidRPr="00456D85" w:rsidRDefault="00B05CBC" w:rsidP="004A1FF8">
            <w:pPr>
              <w:spacing w:line="480" w:lineRule="auto"/>
              <w:jc w:val="center"/>
              <w:rPr>
                <w:rFonts w:ascii="Times New Roman" w:hAnsi="Times New Roman" w:cs="Times New Roman"/>
                <w:sz w:val="24"/>
              </w:rPr>
            </w:pPr>
            <w:r w:rsidRPr="00456D85">
              <w:rPr>
                <w:rFonts w:ascii="Times New Roman" w:hAnsi="Times New Roman" w:cs="Times New Roman"/>
                <w:sz w:val="24"/>
              </w:rPr>
              <w:t>Primary</w:t>
            </w:r>
          </w:p>
        </w:tc>
        <w:tc>
          <w:tcPr>
            <w:tcW w:w="0" w:type="auto"/>
          </w:tcPr>
          <w:p w14:paraId="039D0760" w14:textId="77777777" w:rsidR="00B05CBC" w:rsidRPr="00456D85" w:rsidRDefault="00B05CBC" w:rsidP="004A1FF8">
            <w:pPr>
              <w:spacing w:line="480" w:lineRule="auto"/>
              <w:jc w:val="center"/>
              <w:rPr>
                <w:rFonts w:ascii="Times New Roman" w:hAnsi="Times New Roman" w:cs="Times New Roman"/>
                <w:sz w:val="24"/>
              </w:rPr>
            </w:pPr>
            <w:r w:rsidRPr="00456D85">
              <w:rPr>
                <w:rFonts w:ascii="Times New Roman" w:hAnsi="Times New Roman" w:cs="Times New Roman"/>
                <w:sz w:val="24"/>
              </w:rPr>
              <w:t>15</w:t>
            </w:r>
          </w:p>
        </w:tc>
        <w:tc>
          <w:tcPr>
            <w:tcW w:w="0" w:type="auto"/>
          </w:tcPr>
          <w:p w14:paraId="3A309A3C" w14:textId="77777777" w:rsidR="00B05CBC" w:rsidRPr="00456D85" w:rsidRDefault="00B05CBC" w:rsidP="004A1FF8">
            <w:pPr>
              <w:spacing w:line="480" w:lineRule="auto"/>
              <w:jc w:val="center"/>
              <w:rPr>
                <w:rFonts w:ascii="Times New Roman" w:hAnsi="Times New Roman" w:cs="Times New Roman"/>
                <w:sz w:val="24"/>
              </w:rPr>
            </w:pPr>
            <w:r w:rsidRPr="00456D85">
              <w:rPr>
                <w:rFonts w:ascii="Times New Roman" w:hAnsi="Times New Roman" w:cs="Times New Roman"/>
                <w:sz w:val="24"/>
              </w:rPr>
              <w:t>13.63</w:t>
            </w:r>
          </w:p>
        </w:tc>
      </w:tr>
      <w:tr w:rsidR="00B05CBC" w:rsidRPr="00456D85" w14:paraId="4358FB82" w14:textId="77777777" w:rsidTr="00BC3D0F">
        <w:trPr>
          <w:trHeight w:val="523"/>
        </w:trPr>
        <w:tc>
          <w:tcPr>
            <w:tcW w:w="0" w:type="auto"/>
          </w:tcPr>
          <w:p w14:paraId="252762ED" w14:textId="77777777" w:rsidR="00B05CBC" w:rsidRPr="00456D85" w:rsidRDefault="00B05CBC" w:rsidP="004A1FF8">
            <w:pPr>
              <w:spacing w:line="480" w:lineRule="auto"/>
              <w:jc w:val="center"/>
              <w:rPr>
                <w:rFonts w:ascii="Times New Roman" w:hAnsi="Times New Roman" w:cs="Times New Roman"/>
                <w:sz w:val="24"/>
              </w:rPr>
            </w:pPr>
            <w:r w:rsidRPr="00456D85">
              <w:rPr>
                <w:rFonts w:ascii="Times New Roman" w:hAnsi="Times New Roman" w:cs="Times New Roman"/>
                <w:sz w:val="24"/>
              </w:rPr>
              <w:t>3</w:t>
            </w:r>
          </w:p>
        </w:tc>
        <w:tc>
          <w:tcPr>
            <w:tcW w:w="0" w:type="auto"/>
          </w:tcPr>
          <w:p w14:paraId="730AEF3E" w14:textId="77777777" w:rsidR="00B05CBC" w:rsidRPr="00456D85" w:rsidRDefault="00B05CBC" w:rsidP="004A1FF8">
            <w:pPr>
              <w:spacing w:line="480" w:lineRule="auto"/>
              <w:jc w:val="center"/>
              <w:rPr>
                <w:rFonts w:ascii="Times New Roman" w:hAnsi="Times New Roman" w:cs="Times New Roman"/>
                <w:sz w:val="24"/>
              </w:rPr>
            </w:pPr>
            <w:r w:rsidRPr="00456D85">
              <w:rPr>
                <w:rFonts w:ascii="Times New Roman" w:hAnsi="Times New Roman" w:cs="Times New Roman"/>
                <w:sz w:val="24"/>
              </w:rPr>
              <w:t>Secondary</w:t>
            </w:r>
          </w:p>
        </w:tc>
        <w:tc>
          <w:tcPr>
            <w:tcW w:w="0" w:type="auto"/>
          </w:tcPr>
          <w:p w14:paraId="058912DD" w14:textId="77777777" w:rsidR="00B05CBC" w:rsidRPr="00456D85" w:rsidRDefault="00B05CBC" w:rsidP="004A1FF8">
            <w:pPr>
              <w:spacing w:line="480" w:lineRule="auto"/>
              <w:jc w:val="center"/>
              <w:rPr>
                <w:rFonts w:ascii="Times New Roman" w:hAnsi="Times New Roman" w:cs="Times New Roman"/>
                <w:sz w:val="24"/>
              </w:rPr>
            </w:pPr>
            <w:r w:rsidRPr="00456D85">
              <w:rPr>
                <w:rFonts w:ascii="Times New Roman" w:hAnsi="Times New Roman" w:cs="Times New Roman"/>
                <w:sz w:val="24"/>
              </w:rPr>
              <w:t>14</w:t>
            </w:r>
          </w:p>
        </w:tc>
        <w:tc>
          <w:tcPr>
            <w:tcW w:w="0" w:type="auto"/>
          </w:tcPr>
          <w:p w14:paraId="76A56D24" w14:textId="77777777" w:rsidR="00B05CBC" w:rsidRPr="00456D85" w:rsidRDefault="00B05CBC" w:rsidP="004A1FF8">
            <w:pPr>
              <w:spacing w:line="480" w:lineRule="auto"/>
              <w:jc w:val="center"/>
              <w:rPr>
                <w:rFonts w:ascii="Times New Roman" w:hAnsi="Times New Roman" w:cs="Times New Roman"/>
                <w:sz w:val="24"/>
              </w:rPr>
            </w:pPr>
            <w:r w:rsidRPr="00456D85">
              <w:rPr>
                <w:rFonts w:ascii="Times New Roman" w:hAnsi="Times New Roman" w:cs="Times New Roman"/>
                <w:sz w:val="24"/>
              </w:rPr>
              <w:t>12.72</w:t>
            </w:r>
          </w:p>
        </w:tc>
      </w:tr>
      <w:tr w:rsidR="00B05CBC" w:rsidRPr="00456D85" w14:paraId="44E640DC" w14:textId="77777777" w:rsidTr="00BC3D0F">
        <w:trPr>
          <w:trHeight w:val="523"/>
        </w:trPr>
        <w:tc>
          <w:tcPr>
            <w:tcW w:w="0" w:type="auto"/>
          </w:tcPr>
          <w:p w14:paraId="47B586C3" w14:textId="77777777" w:rsidR="00B05CBC" w:rsidRPr="00456D85" w:rsidRDefault="00B05CBC" w:rsidP="004A1FF8">
            <w:pPr>
              <w:spacing w:line="480" w:lineRule="auto"/>
              <w:jc w:val="center"/>
              <w:rPr>
                <w:rFonts w:ascii="Times New Roman" w:hAnsi="Times New Roman" w:cs="Times New Roman"/>
                <w:sz w:val="24"/>
              </w:rPr>
            </w:pPr>
            <w:r w:rsidRPr="00456D85">
              <w:rPr>
                <w:rFonts w:ascii="Times New Roman" w:hAnsi="Times New Roman" w:cs="Times New Roman"/>
                <w:sz w:val="24"/>
              </w:rPr>
              <w:t>4</w:t>
            </w:r>
          </w:p>
        </w:tc>
        <w:tc>
          <w:tcPr>
            <w:tcW w:w="0" w:type="auto"/>
          </w:tcPr>
          <w:p w14:paraId="19FFCD32" w14:textId="77777777" w:rsidR="00B05CBC" w:rsidRPr="00456D85" w:rsidRDefault="00B05CBC" w:rsidP="004A1FF8">
            <w:pPr>
              <w:spacing w:line="480" w:lineRule="auto"/>
              <w:jc w:val="center"/>
              <w:rPr>
                <w:rFonts w:ascii="Times New Roman" w:hAnsi="Times New Roman" w:cs="Times New Roman"/>
                <w:sz w:val="24"/>
              </w:rPr>
            </w:pPr>
            <w:r w:rsidRPr="00456D85">
              <w:rPr>
                <w:rFonts w:ascii="Times New Roman" w:hAnsi="Times New Roman" w:cs="Times New Roman"/>
                <w:sz w:val="24"/>
              </w:rPr>
              <w:t>Higher secondary</w:t>
            </w:r>
          </w:p>
        </w:tc>
        <w:tc>
          <w:tcPr>
            <w:tcW w:w="0" w:type="auto"/>
          </w:tcPr>
          <w:p w14:paraId="056FAF4A" w14:textId="77777777" w:rsidR="00B05CBC" w:rsidRPr="00456D85" w:rsidRDefault="00B05CBC" w:rsidP="004A1FF8">
            <w:pPr>
              <w:spacing w:line="480" w:lineRule="auto"/>
              <w:jc w:val="center"/>
              <w:rPr>
                <w:rFonts w:ascii="Times New Roman" w:hAnsi="Times New Roman" w:cs="Times New Roman"/>
                <w:sz w:val="24"/>
              </w:rPr>
            </w:pPr>
            <w:r w:rsidRPr="00456D85">
              <w:rPr>
                <w:rFonts w:ascii="Times New Roman" w:hAnsi="Times New Roman" w:cs="Times New Roman"/>
                <w:sz w:val="24"/>
              </w:rPr>
              <w:t>12</w:t>
            </w:r>
          </w:p>
        </w:tc>
        <w:tc>
          <w:tcPr>
            <w:tcW w:w="0" w:type="auto"/>
          </w:tcPr>
          <w:p w14:paraId="28A45F3C" w14:textId="77777777" w:rsidR="00B05CBC" w:rsidRPr="00456D85" w:rsidRDefault="00B05CBC" w:rsidP="004A1FF8">
            <w:pPr>
              <w:spacing w:line="480" w:lineRule="auto"/>
              <w:jc w:val="center"/>
              <w:rPr>
                <w:rFonts w:ascii="Times New Roman" w:hAnsi="Times New Roman" w:cs="Times New Roman"/>
                <w:sz w:val="24"/>
              </w:rPr>
            </w:pPr>
            <w:r w:rsidRPr="00456D85">
              <w:rPr>
                <w:rFonts w:ascii="Times New Roman" w:hAnsi="Times New Roman" w:cs="Times New Roman"/>
                <w:sz w:val="24"/>
              </w:rPr>
              <w:t>10.9</w:t>
            </w:r>
          </w:p>
        </w:tc>
      </w:tr>
      <w:tr w:rsidR="00B05CBC" w:rsidRPr="00456D85" w14:paraId="058DAA18" w14:textId="77777777" w:rsidTr="00BC3D0F">
        <w:trPr>
          <w:trHeight w:val="53"/>
        </w:trPr>
        <w:tc>
          <w:tcPr>
            <w:tcW w:w="0" w:type="auto"/>
          </w:tcPr>
          <w:p w14:paraId="50531D60" w14:textId="77777777" w:rsidR="00B05CBC" w:rsidRPr="00456D85" w:rsidRDefault="00B05CBC" w:rsidP="004A1FF8">
            <w:pPr>
              <w:spacing w:line="480" w:lineRule="auto"/>
              <w:jc w:val="center"/>
              <w:rPr>
                <w:rFonts w:ascii="Times New Roman" w:hAnsi="Times New Roman" w:cs="Times New Roman"/>
                <w:sz w:val="24"/>
              </w:rPr>
            </w:pPr>
            <w:r w:rsidRPr="00456D85">
              <w:rPr>
                <w:rFonts w:ascii="Times New Roman" w:hAnsi="Times New Roman" w:cs="Times New Roman"/>
                <w:sz w:val="24"/>
              </w:rPr>
              <w:t>5</w:t>
            </w:r>
          </w:p>
        </w:tc>
        <w:tc>
          <w:tcPr>
            <w:tcW w:w="0" w:type="auto"/>
          </w:tcPr>
          <w:p w14:paraId="1F9AC378" w14:textId="77777777" w:rsidR="00B05CBC" w:rsidRPr="00456D85" w:rsidRDefault="00B05CBC" w:rsidP="004A1FF8">
            <w:pPr>
              <w:spacing w:line="480" w:lineRule="auto"/>
              <w:jc w:val="center"/>
              <w:rPr>
                <w:rFonts w:ascii="Times New Roman" w:hAnsi="Times New Roman" w:cs="Times New Roman"/>
                <w:sz w:val="24"/>
              </w:rPr>
            </w:pPr>
            <w:r w:rsidRPr="00456D85">
              <w:rPr>
                <w:rFonts w:ascii="Times New Roman" w:hAnsi="Times New Roman" w:cs="Times New Roman"/>
                <w:sz w:val="24"/>
              </w:rPr>
              <w:t>Diploma holder</w:t>
            </w:r>
          </w:p>
        </w:tc>
        <w:tc>
          <w:tcPr>
            <w:tcW w:w="0" w:type="auto"/>
          </w:tcPr>
          <w:p w14:paraId="0F499309" w14:textId="77777777" w:rsidR="00B05CBC" w:rsidRPr="00456D85" w:rsidRDefault="00B05CBC" w:rsidP="004A1FF8">
            <w:pPr>
              <w:spacing w:line="480" w:lineRule="auto"/>
              <w:jc w:val="center"/>
              <w:rPr>
                <w:rFonts w:ascii="Times New Roman" w:hAnsi="Times New Roman" w:cs="Times New Roman"/>
                <w:sz w:val="24"/>
              </w:rPr>
            </w:pPr>
            <w:r w:rsidRPr="00456D85">
              <w:rPr>
                <w:rFonts w:ascii="Times New Roman" w:hAnsi="Times New Roman" w:cs="Times New Roman"/>
                <w:sz w:val="24"/>
              </w:rPr>
              <w:t>18</w:t>
            </w:r>
          </w:p>
        </w:tc>
        <w:tc>
          <w:tcPr>
            <w:tcW w:w="0" w:type="auto"/>
          </w:tcPr>
          <w:p w14:paraId="149A7BD7" w14:textId="77777777" w:rsidR="00B05CBC" w:rsidRPr="00456D85" w:rsidRDefault="00B05CBC" w:rsidP="004A1FF8">
            <w:pPr>
              <w:spacing w:line="480" w:lineRule="auto"/>
              <w:jc w:val="center"/>
              <w:rPr>
                <w:rFonts w:ascii="Times New Roman" w:hAnsi="Times New Roman" w:cs="Times New Roman"/>
                <w:sz w:val="24"/>
              </w:rPr>
            </w:pPr>
            <w:r w:rsidRPr="00456D85">
              <w:rPr>
                <w:rFonts w:ascii="Times New Roman" w:hAnsi="Times New Roman" w:cs="Times New Roman"/>
                <w:sz w:val="24"/>
              </w:rPr>
              <w:t>16.36</w:t>
            </w:r>
          </w:p>
        </w:tc>
      </w:tr>
      <w:tr w:rsidR="00B05CBC" w:rsidRPr="00456D85" w14:paraId="6FEF9694" w14:textId="77777777" w:rsidTr="00BC3D0F">
        <w:trPr>
          <w:trHeight w:val="523"/>
        </w:trPr>
        <w:tc>
          <w:tcPr>
            <w:tcW w:w="0" w:type="auto"/>
          </w:tcPr>
          <w:p w14:paraId="26C31D08" w14:textId="77777777" w:rsidR="00B05CBC" w:rsidRPr="00456D85" w:rsidRDefault="00B05CBC" w:rsidP="004A1FF8">
            <w:pPr>
              <w:spacing w:line="480" w:lineRule="auto"/>
              <w:jc w:val="center"/>
              <w:rPr>
                <w:rFonts w:ascii="Times New Roman" w:hAnsi="Times New Roman" w:cs="Times New Roman"/>
                <w:sz w:val="24"/>
              </w:rPr>
            </w:pPr>
            <w:r w:rsidRPr="00456D85">
              <w:rPr>
                <w:rFonts w:ascii="Times New Roman" w:hAnsi="Times New Roman" w:cs="Times New Roman"/>
                <w:sz w:val="24"/>
              </w:rPr>
              <w:t>6</w:t>
            </w:r>
          </w:p>
        </w:tc>
        <w:tc>
          <w:tcPr>
            <w:tcW w:w="0" w:type="auto"/>
          </w:tcPr>
          <w:p w14:paraId="263D8C3B" w14:textId="77777777" w:rsidR="00B05CBC" w:rsidRPr="00456D85" w:rsidRDefault="00B05CBC" w:rsidP="004A1FF8">
            <w:pPr>
              <w:spacing w:line="480" w:lineRule="auto"/>
              <w:jc w:val="center"/>
              <w:rPr>
                <w:rFonts w:ascii="Times New Roman" w:hAnsi="Times New Roman" w:cs="Times New Roman"/>
                <w:sz w:val="24"/>
              </w:rPr>
            </w:pPr>
            <w:r w:rsidRPr="00456D85">
              <w:rPr>
                <w:rFonts w:ascii="Times New Roman" w:hAnsi="Times New Roman" w:cs="Times New Roman"/>
                <w:sz w:val="24"/>
              </w:rPr>
              <w:t>Graduate</w:t>
            </w:r>
          </w:p>
        </w:tc>
        <w:tc>
          <w:tcPr>
            <w:tcW w:w="0" w:type="auto"/>
          </w:tcPr>
          <w:p w14:paraId="2239827C" w14:textId="77777777" w:rsidR="00B05CBC" w:rsidRPr="00456D85" w:rsidRDefault="00B05CBC" w:rsidP="004A1FF8">
            <w:pPr>
              <w:spacing w:line="480" w:lineRule="auto"/>
              <w:jc w:val="center"/>
              <w:rPr>
                <w:rFonts w:ascii="Times New Roman" w:hAnsi="Times New Roman" w:cs="Times New Roman"/>
                <w:sz w:val="24"/>
              </w:rPr>
            </w:pPr>
            <w:r w:rsidRPr="00456D85">
              <w:rPr>
                <w:rFonts w:ascii="Times New Roman" w:hAnsi="Times New Roman" w:cs="Times New Roman"/>
                <w:sz w:val="24"/>
              </w:rPr>
              <w:t>3</w:t>
            </w:r>
          </w:p>
        </w:tc>
        <w:tc>
          <w:tcPr>
            <w:tcW w:w="0" w:type="auto"/>
          </w:tcPr>
          <w:p w14:paraId="134F9ABA" w14:textId="77777777" w:rsidR="00B05CBC" w:rsidRPr="00456D85" w:rsidRDefault="00B05CBC" w:rsidP="004A1FF8">
            <w:pPr>
              <w:spacing w:line="480" w:lineRule="auto"/>
              <w:jc w:val="center"/>
              <w:rPr>
                <w:rFonts w:ascii="Times New Roman" w:hAnsi="Times New Roman" w:cs="Times New Roman"/>
                <w:sz w:val="24"/>
              </w:rPr>
            </w:pPr>
            <w:r w:rsidRPr="00456D85">
              <w:rPr>
                <w:rFonts w:ascii="Times New Roman" w:hAnsi="Times New Roman" w:cs="Times New Roman"/>
                <w:sz w:val="24"/>
              </w:rPr>
              <w:t>2.72</w:t>
            </w:r>
          </w:p>
        </w:tc>
      </w:tr>
      <w:tr w:rsidR="00B05CBC" w:rsidRPr="00456D85" w14:paraId="37EC9DD7" w14:textId="77777777" w:rsidTr="00BC3D0F">
        <w:trPr>
          <w:trHeight w:val="57"/>
        </w:trPr>
        <w:tc>
          <w:tcPr>
            <w:tcW w:w="0" w:type="auto"/>
            <w:gridSpan w:val="2"/>
          </w:tcPr>
          <w:p w14:paraId="557090C5" w14:textId="77777777" w:rsidR="00B05CBC" w:rsidRPr="00456D85" w:rsidRDefault="00B05CBC" w:rsidP="004A1FF8">
            <w:pPr>
              <w:spacing w:line="480" w:lineRule="auto"/>
              <w:jc w:val="center"/>
              <w:rPr>
                <w:rFonts w:ascii="Times New Roman" w:hAnsi="Times New Roman" w:cs="Times New Roman"/>
                <w:sz w:val="24"/>
              </w:rPr>
            </w:pPr>
            <w:r w:rsidRPr="00456D85">
              <w:rPr>
                <w:rFonts w:ascii="Times New Roman" w:hAnsi="Times New Roman" w:cs="Times New Roman"/>
                <w:sz w:val="24"/>
              </w:rPr>
              <w:t>Total</w:t>
            </w:r>
          </w:p>
        </w:tc>
        <w:tc>
          <w:tcPr>
            <w:tcW w:w="0" w:type="auto"/>
          </w:tcPr>
          <w:p w14:paraId="5A6EA9B6" w14:textId="77777777" w:rsidR="00B05CBC" w:rsidRPr="00456D85" w:rsidRDefault="00B05CBC" w:rsidP="004A1FF8">
            <w:pPr>
              <w:spacing w:line="480" w:lineRule="auto"/>
              <w:jc w:val="center"/>
              <w:rPr>
                <w:rFonts w:ascii="Times New Roman" w:hAnsi="Times New Roman" w:cs="Times New Roman"/>
                <w:sz w:val="24"/>
              </w:rPr>
            </w:pPr>
            <w:r w:rsidRPr="00456D85">
              <w:rPr>
                <w:rFonts w:ascii="Times New Roman" w:hAnsi="Times New Roman" w:cs="Times New Roman"/>
                <w:sz w:val="24"/>
              </w:rPr>
              <w:t>110</w:t>
            </w:r>
          </w:p>
        </w:tc>
        <w:tc>
          <w:tcPr>
            <w:tcW w:w="0" w:type="auto"/>
          </w:tcPr>
          <w:p w14:paraId="62718448" w14:textId="77777777" w:rsidR="00B05CBC" w:rsidRPr="00456D85" w:rsidRDefault="00B05CBC" w:rsidP="004A1FF8">
            <w:pPr>
              <w:spacing w:line="480" w:lineRule="auto"/>
              <w:jc w:val="center"/>
              <w:rPr>
                <w:rFonts w:ascii="Times New Roman" w:hAnsi="Times New Roman" w:cs="Times New Roman"/>
                <w:sz w:val="24"/>
              </w:rPr>
            </w:pPr>
            <w:r w:rsidRPr="00456D85">
              <w:rPr>
                <w:rFonts w:ascii="Times New Roman" w:hAnsi="Times New Roman" w:cs="Times New Roman"/>
                <w:sz w:val="24"/>
              </w:rPr>
              <w:t>100</w:t>
            </w:r>
          </w:p>
        </w:tc>
      </w:tr>
    </w:tbl>
    <w:p w14:paraId="1AEF6A93" w14:textId="77777777" w:rsidR="00BC3D0F" w:rsidRDefault="00BC3D0F" w:rsidP="00BC3D0F">
      <w:pPr>
        <w:spacing w:after="0" w:line="480" w:lineRule="auto"/>
        <w:rPr>
          <w:rFonts w:ascii="Times New Roman" w:hAnsi="Times New Roman" w:cs="Times New Roman"/>
          <w:sz w:val="24"/>
          <w:lang w:val="en-US"/>
        </w:rPr>
      </w:pPr>
    </w:p>
    <w:p w14:paraId="02663360" w14:textId="47D4496C" w:rsidR="00BC3D0F" w:rsidRPr="00BC3D0F" w:rsidRDefault="00BC3D0F" w:rsidP="00BC3D0F">
      <w:pPr>
        <w:spacing w:after="0" w:line="480" w:lineRule="auto"/>
        <w:rPr>
          <w:rFonts w:ascii="Times New Roman" w:hAnsi="Times New Roman" w:cs="Times New Roman"/>
          <w:sz w:val="24"/>
          <w:lang w:val="en-US"/>
        </w:rPr>
      </w:pPr>
      <w:r w:rsidRPr="00BC3D0F">
        <w:rPr>
          <w:rFonts w:ascii="Times New Roman" w:hAnsi="Times New Roman" w:cs="Times New Roman"/>
          <w:b/>
          <w:bCs/>
          <w:sz w:val="24"/>
          <w:lang w:val="en-US"/>
        </w:rPr>
        <w:t xml:space="preserve">Table </w:t>
      </w:r>
      <w:r w:rsidR="00F84B62">
        <w:rPr>
          <w:rFonts w:ascii="Times New Roman" w:hAnsi="Times New Roman" w:cs="Times New Roman"/>
          <w:b/>
          <w:bCs/>
          <w:sz w:val="24"/>
          <w:lang w:val="en-US"/>
        </w:rPr>
        <w:t>3</w:t>
      </w:r>
      <w:r w:rsidRPr="00BC3D0F">
        <w:rPr>
          <w:rFonts w:ascii="Times New Roman" w:hAnsi="Times New Roman" w:cs="Times New Roman"/>
          <w:b/>
          <w:bCs/>
          <w:sz w:val="24"/>
          <w:lang w:val="en-US"/>
        </w:rPr>
        <w:t>:</w:t>
      </w:r>
      <w:r w:rsidRPr="001C0A1E">
        <w:rPr>
          <w:rFonts w:ascii="Times New Roman" w:hAnsi="Times New Roman" w:cs="Times New Roman"/>
          <w:sz w:val="24"/>
          <w:lang w:val="en-US"/>
        </w:rPr>
        <w:t xml:space="preserve"> Weighted Mean Index of Attitude for fishermen.</w:t>
      </w:r>
    </w:p>
    <w:tbl>
      <w:tblPr>
        <w:tblStyle w:val="TableGrid11"/>
        <w:tblpPr w:leftFromText="180" w:rightFromText="180" w:vertAnchor="text" w:horzAnchor="margin" w:tblpY="117"/>
        <w:tblW w:w="0" w:type="auto"/>
        <w:tblLook w:val="04A0" w:firstRow="1" w:lastRow="0" w:firstColumn="1" w:lastColumn="0" w:noHBand="0" w:noVBand="1"/>
      </w:tblPr>
      <w:tblGrid>
        <w:gridCol w:w="790"/>
        <w:gridCol w:w="4315"/>
        <w:gridCol w:w="2362"/>
        <w:gridCol w:w="723"/>
      </w:tblGrid>
      <w:tr w:rsidR="00BC3D0F" w:rsidRPr="00456D85" w14:paraId="39544DFF" w14:textId="77777777" w:rsidTr="00CE238C">
        <w:tc>
          <w:tcPr>
            <w:tcW w:w="0" w:type="auto"/>
          </w:tcPr>
          <w:p w14:paraId="25CDAEA9" w14:textId="77777777" w:rsidR="00BC3D0F" w:rsidRPr="00456D85" w:rsidRDefault="00BC3D0F" w:rsidP="00CE238C">
            <w:pPr>
              <w:spacing w:line="480" w:lineRule="auto"/>
              <w:jc w:val="center"/>
              <w:rPr>
                <w:rFonts w:ascii="Times New Roman" w:hAnsi="Times New Roman" w:cs="Times New Roman"/>
                <w:sz w:val="24"/>
                <w:lang w:val="en-US"/>
              </w:rPr>
            </w:pPr>
            <w:r w:rsidRPr="00456D85">
              <w:rPr>
                <w:rFonts w:ascii="Times New Roman" w:hAnsi="Times New Roman" w:cs="Times New Roman"/>
                <w:sz w:val="24"/>
                <w:lang w:val="en-US"/>
              </w:rPr>
              <w:t>Sr no.</w:t>
            </w:r>
          </w:p>
        </w:tc>
        <w:tc>
          <w:tcPr>
            <w:tcW w:w="0" w:type="auto"/>
          </w:tcPr>
          <w:p w14:paraId="5EB2597E" w14:textId="77777777" w:rsidR="00BC3D0F" w:rsidRPr="00456D85" w:rsidRDefault="00BC3D0F" w:rsidP="00CE238C">
            <w:pPr>
              <w:spacing w:line="480" w:lineRule="auto"/>
              <w:jc w:val="center"/>
              <w:rPr>
                <w:rFonts w:ascii="Times New Roman" w:hAnsi="Times New Roman" w:cs="Times New Roman"/>
                <w:sz w:val="24"/>
                <w:lang w:val="en-US"/>
              </w:rPr>
            </w:pPr>
            <w:r w:rsidRPr="00456D85">
              <w:rPr>
                <w:rFonts w:ascii="Times New Roman" w:hAnsi="Times New Roman" w:cs="Times New Roman"/>
                <w:sz w:val="24"/>
                <w:lang w:val="en-US"/>
              </w:rPr>
              <w:t>Factors</w:t>
            </w:r>
          </w:p>
        </w:tc>
        <w:tc>
          <w:tcPr>
            <w:tcW w:w="0" w:type="auto"/>
          </w:tcPr>
          <w:p w14:paraId="7B202E48" w14:textId="77777777" w:rsidR="00BC3D0F" w:rsidRPr="00456D85" w:rsidRDefault="00BC3D0F" w:rsidP="00CE238C">
            <w:pPr>
              <w:spacing w:line="480" w:lineRule="auto"/>
              <w:jc w:val="center"/>
              <w:rPr>
                <w:rFonts w:ascii="Times New Roman" w:hAnsi="Times New Roman" w:cs="Times New Roman"/>
                <w:sz w:val="24"/>
                <w:lang w:val="en-US"/>
              </w:rPr>
            </w:pPr>
            <w:r w:rsidRPr="00456D85">
              <w:rPr>
                <w:rFonts w:ascii="Times New Roman" w:hAnsi="Times New Roman" w:cs="Times New Roman"/>
                <w:sz w:val="24"/>
                <w:lang w:val="en-US"/>
              </w:rPr>
              <w:t>Weighted Mean Index</w:t>
            </w:r>
          </w:p>
        </w:tc>
        <w:tc>
          <w:tcPr>
            <w:tcW w:w="0" w:type="auto"/>
          </w:tcPr>
          <w:p w14:paraId="1C9C757F" w14:textId="77777777" w:rsidR="00BC3D0F" w:rsidRPr="00456D85" w:rsidRDefault="00BC3D0F" w:rsidP="00CE238C">
            <w:pPr>
              <w:spacing w:line="480" w:lineRule="auto"/>
              <w:jc w:val="center"/>
              <w:rPr>
                <w:rFonts w:ascii="Times New Roman" w:hAnsi="Times New Roman" w:cs="Times New Roman"/>
                <w:sz w:val="24"/>
                <w:lang w:val="en-US"/>
              </w:rPr>
            </w:pPr>
            <w:r w:rsidRPr="00456D85">
              <w:rPr>
                <w:rFonts w:ascii="Times New Roman" w:hAnsi="Times New Roman" w:cs="Times New Roman"/>
                <w:sz w:val="24"/>
                <w:lang w:val="en-US"/>
              </w:rPr>
              <w:t>Rank</w:t>
            </w:r>
          </w:p>
        </w:tc>
      </w:tr>
      <w:tr w:rsidR="00BC3D0F" w:rsidRPr="00456D85" w14:paraId="67846A89" w14:textId="77777777" w:rsidTr="00CE238C">
        <w:tc>
          <w:tcPr>
            <w:tcW w:w="0" w:type="auto"/>
          </w:tcPr>
          <w:p w14:paraId="724106B3" w14:textId="77777777" w:rsidR="00BC3D0F" w:rsidRPr="00456D85" w:rsidRDefault="00BC3D0F" w:rsidP="00CE238C">
            <w:pPr>
              <w:spacing w:line="480" w:lineRule="auto"/>
              <w:jc w:val="center"/>
              <w:rPr>
                <w:rFonts w:ascii="Times New Roman" w:hAnsi="Times New Roman" w:cs="Times New Roman"/>
                <w:sz w:val="24"/>
                <w:lang w:val="en-US"/>
              </w:rPr>
            </w:pPr>
            <w:r w:rsidRPr="00456D85">
              <w:rPr>
                <w:rFonts w:ascii="Times New Roman" w:hAnsi="Times New Roman" w:cs="Times New Roman"/>
                <w:sz w:val="24"/>
                <w:lang w:val="en-US"/>
              </w:rPr>
              <w:t>1</w:t>
            </w:r>
          </w:p>
        </w:tc>
        <w:tc>
          <w:tcPr>
            <w:tcW w:w="0" w:type="auto"/>
          </w:tcPr>
          <w:p w14:paraId="43AB03C7" w14:textId="77777777" w:rsidR="00BC3D0F" w:rsidRPr="00456D85" w:rsidRDefault="00BC3D0F" w:rsidP="00CE238C">
            <w:pPr>
              <w:spacing w:line="480" w:lineRule="auto"/>
              <w:jc w:val="center"/>
              <w:rPr>
                <w:rFonts w:ascii="Times New Roman" w:hAnsi="Times New Roman" w:cs="Times New Roman"/>
                <w:sz w:val="24"/>
                <w:lang w:val="en-US"/>
              </w:rPr>
            </w:pPr>
            <w:r w:rsidRPr="00456D85">
              <w:rPr>
                <w:rFonts w:ascii="Times New Roman" w:hAnsi="Times New Roman" w:cs="Times New Roman"/>
                <w:sz w:val="24"/>
                <w:lang w:val="en-US"/>
              </w:rPr>
              <w:t>Awareness about foldable crab trap</w:t>
            </w:r>
          </w:p>
        </w:tc>
        <w:tc>
          <w:tcPr>
            <w:tcW w:w="0" w:type="auto"/>
          </w:tcPr>
          <w:p w14:paraId="12BCC1C9" w14:textId="77777777" w:rsidR="00BC3D0F" w:rsidRPr="00456D85" w:rsidRDefault="00BC3D0F" w:rsidP="00CE238C">
            <w:pPr>
              <w:spacing w:line="480" w:lineRule="auto"/>
              <w:jc w:val="center"/>
              <w:rPr>
                <w:rFonts w:ascii="Times New Roman" w:hAnsi="Times New Roman" w:cs="Times New Roman"/>
                <w:sz w:val="24"/>
                <w:lang w:val="en-US"/>
              </w:rPr>
            </w:pPr>
            <w:r w:rsidRPr="00456D85">
              <w:rPr>
                <w:rFonts w:ascii="Times New Roman" w:hAnsi="Times New Roman" w:cs="Times New Roman"/>
                <w:sz w:val="24"/>
                <w:lang w:val="en-US"/>
              </w:rPr>
              <w:t>1.75</w:t>
            </w:r>
          </w:p>
        </w:tc>
        <w:tc>
          <w:tcPr>
            <w:tcW w:w="0" w:type="auto"/>
          </w:tcPr>
          <w:p w14:paraId="6E630359" w14:textId="77777777" w:rsidR="00BC3D0F" w:rsidRPr="00456D85" w:rsidRDefault="00BC3D0F" w:rsidP="00CE238C">
            <w:pPr>
              <w:spacing w:line="480" w:lineRule="auto"/>
              <w:jc w:val="center"/>
              <w:rPr>
                <w:rFonts w:ascii="Times New Roman" w:hAnsi="Times New Roman" w:cs="Times New Roman"/>
                <w:sz w:val="24"/>
                <w:lang w:val="en-US"/>
              </w:rPr>
            </w:pPr>
            <w:r w:rsidRPr="00456D85">
              <w:rPr>
                <w:rFonts w:ascii="Times New Roman" w:hAnsi="Times New Roman" w:cs="Times New Roman"/>
                <w:sz w:val="24"/>
                <w:lang w:val="en-US"/>
              </w:rPr>
              <w:t>3</w:t>
            </w:r>
          </w:p>
        </w:tc>
      </w:tr>
      <w:tr w:rsidR="00BC3D0F" w:rsidRPr="00456D85" w14:paraId="662A5BF2" w14:textId="77777777" w:rsidTr="00CE238C">
        <w:tc>
          <w:tcPr>
            <w:tcW w:w="0" w:type="auto"/>
          </w:tcPr>
          <w:p w14:paraId="5DF7F7B0" w14:textId="77777777" w:rsidR="00BC3D0F" w:rsidRPr="00456D85" w:rsidRDefault="00BC3D0F" w:rsidP="00CE238C">
            <w:pPr>
              <w:spacing w:line="480" w:lineRule="auto"/>
              <w:jc w:val="center"/>
              <w:rPr>
                <w:rFonts w:ascii="Times New Roman" w:hAnsi="Times New Roman" w:cs="Times New Roman"/>
                <w:sz w:val="24"/>
                <w:lang w:val="en-US"/>
              </w:rPr>
            </w:pPr>
            <w:r w:rsidRPr="00456D85">
              <w:rPr>
                <w:rFonts w:ascii="Times New Roman" w:hAnsi="Times New Roman" w:cs="Times New Roman"/>
                <w:sz w:val="24"/>
                <w:lang w:val="en-US"/>
              </w:rPr>
              <w:t>2</w:t>
            </w:r>
          </w:p>
        </w:tc>
        <w:tc>
          <w:tcPr>
            <w:tcW w:w="0" w:type="auto"/>
          </w:tcPr>
          <w:p w14:paraId="0CE606B0" w14:textId="77777777" w:rsidR="00BC3D0F" w:rsidRPr="00456D85" w:rsidRDefault="00BC3D0F" w:rsidP="00CE238C">
            <w:pPr>
              <w:spacing w:line="480" w:lineRule="auto"/>
              <w:jc w:val="center"/>
              <w:rPr>
                <w:rFonts w:ascii="Times New Roman" w:hAnsi="Times New Roman" w:cs="Times New Roman"/>
                <w:sz w:val="24"/>
                <w:lang w:val="en-US"/>
              </w:rPr>
            </w:pPr>
            <w:r w:rsidRPr="00456D85">
              <w:rPr>
                <w:rFonts w:ascii="Times New Roman" w:hAnsi="Times New Roman" w:cs="Times New Roman"/>
                <w:sz w:val="24"/>
                <w:lang w:val="en-US"/>
              </w:rPr>
              <w:t>Interest about trap fishing</w:t>
            </w:r>
          </w:p>
        </w:tc>
        <w:tc>
          <w:tcPr>
            <w:tcW w:w="0" w:type="auto"/>
          </w:tcPr>
          <w:p w14:paraId="6F9B490E" w14:textId="77777777" w:rsidR="00BC3D0F" w:rsidRPr="00456D85" w:rsidRDefault="00BC3D0F" w:rsidP="00CE238C">
            <w:pPr>
              <w:spacing w:line="480" w:lineRule="auto"/>
              <w:jc w:val="center"/>
              <w:rPr>
                <w:rFonts w:ascii="Times New Roman" w:hAnsi="Times New Roman" w:cs="Times New Roman"/>
                <w:sz w:val="24"/>
                <w:lang w:val="en-US"/>
              </w:rPr>
            </w:pPr>
            <w:r w:rsidRPr="00456D85">
              <w:rPr>
                <w:rFonts w:ascii="Times New Roman" w:hAnsi="Times New Roman" w:cs="Times New Roman"/>
                <w:sz w:val="24"/>
                <w:lang w:val="en-US"/>
              </w:rPr>
              <w:t>3.58</w:t>
            </w:r>
          </w:p>
        </w:tc>
        <w:tc>
          <w:tcPr>
            <w:tcW w:w="0" w:type="auto"/>
          </w:tcPr>
          <w:p w14:paraId="334E83FD" w14:textId="77777777" w:rsidR="00BC3D0F" w:rsidRPr="00456D85" w:rsidRDefault="00BC3D0F" w:rsidP="00CE238C">
            <w:pPr>
              <w:spacing w:line="480" w:lineRule="auto"/>
              <w:jc w:val="center"/>
              <w:rPr>
                <w:rFonts w:ascii="Times New Roman" w:hAnsi="Times New Roman" w:cs="Times New Roman"/>
                <w:sz w:val="24"/>
                <w:lang w:val="en-US"/>
              </w:rPr>
            </w:pPr>
            <w:r w:rsidRPr="00456D85">
              <w:rPr>
                <w:rFonts w:ascii="Times New Roman" w:hAnsi="Times New Roman" w:cs="Times New Roman"/>
                <w:sz w:val="24"/>
                <w:lang w:val="en-US"/>
              </w:rPr>
              <w:t>2</w:t>
            </w:r>
          </w:p>
        </w:tc>
      </w:tr>
      <w:tr w:rsidR="00BC3D0F" w:rsidRPr="00456D85" w14:paraId="058D9FB5" w14:textId="77777777" w:rsidTr="00CE238C">
        <w:tc>
          <w:tcPr>
            <w:tcW w:w="0" w:type="auto"/>
          </w:tcPr>
          <w:p w14:paraId="0216475B" w14:textId="77777777" w:rsidR="00BC3D0F" w:rsidRPr="00456D85" w:rsidRDefault="00BC3D0F" w:rsidP="00CE238C">
            <w:pPr>
              <w:spacing w:line="480" w:lineRule="auto"/>
              <w:jc w:val="center"/>
              <w:rPr>
                <w:rFonts w:ascii="Times New Roman" w:hAnsi="Times New Roman" w:cs="Times New Roman"/>
                <w:sz w:val="24"/>
                <w:lang w:val="en-US"/>
              </w:rPr>
            </w:pPr>
            <w:r w:rsidRPr="00456D85">
              <w:rPr>
                <w:rFonts w:ascii="Times New Roman" w:hAnsi="Times New Roman" w:cs="Times New Roman"/>
                <w:sz w:val="24"/>
                <w:lang w:val="en-US"/>
              </w:rPr>
              <w:t>3</w:t>
            </w:r>
          </w:p>
        </w:tc>
        <w:tc>
          <w:tcPr>
            <w:tcW w:w="0" w:type="auto"/>
          </w:tcPr>
          <w:p w14:paraId="2BBC2BE0" w14:textId="77777777" w:rsidR="00BC3D0F" w:rsidRPr="00456D85" w:rsidRDefault="00BC3D0F" w:rsidP="00CE238C">
            <w:pPr>
              <w:spacing w:line="480" w:lineRule="auto"/>
              <w:jc w:val="center"/>
              <w:rPr>
                <w:rFonts w:ascii="Times New Roman" w:hAnsi="Times New Roman" w:cs="Times New Roman"/>
                <w:sz w:val="24"/>
                <w:lang w:val="en-US"/>
              </w:rPr>
            </w:pPr>
            <w:r w:rsidRPr="00456D85">
              <w:rPr>
                <w:rFonts w:ascii="Times New Roman" w:hAnsi="Times New Roman" w:cs="Times New Roman"/>
                <w:sz w:val="24"/>
                <w:lang w:val="en-US"/>
              </w:rPr>
              <w:t>Engagement in trap fishing</w:t>
            </w:r>
          </w:p>
        </w:tc>
        <w:tc>
          <w:tcPr>
            <w:tcW w:w="0" w:type="auto"/>
          </w:tcPr>
          <w:p w14:paraId="6CEC0498" w14:textId="77777777" w:rsidR="00BC3D0F" w:rsidRPr="00456D85" w:rsidRDefault="00BC3D0F" w:rsidP="00CE238C">
            <w:pPr>
              <w:spacing w:line="480" w:lineRule="auto"/>
              <w:jc w:val="center"/>
              <w:rPr>
                <w:rFonts w:ascii="Times New Roman" w:hAnsi="Times New Roman" w:cs="Times New Roman"/>
                <w:sz w:val="24"/>
                <w:lang w:val="en-US"/>
              </w:rPr>
            </w:pPr>
            <w:r w:rsidRPr="00456D85">
              <w:rPr>
                <w:rFonts w:ascii="Times New Roman" w:hAnsi="Times New Roman" w:cs="Times New Roman"/>
                <w:sz w:val="24"/>
                <w:lang w:val="en-US"/>
              </w:rPr>
              <w:t>4.34</w:t>
            </w:r>
          </w:p>
        </w:tc>
        <w:tc>
          <w:tcPr>
            <w:tcW w:w="0" w:type="auto"/>
          </w:tcPr>
          <w:p w14:paraId="3579325B" w14:textId="77777777" w:rsidR="00BC3D0F" w:rsidRPr="00456D85" w:rsidRDefault="00BC3D0F" w:rsidP="00CE238C">
            <w:pPr>
              <w:spacing w:line="480" w:lineRule="auto"/>
              <w:jc w:val="center"/>
              <w:rPr>
                <w:rFonts w:ascii="Times New Roman" w:hAnsi="Times New Roman" w:cs="Times New Roman"/>
                <w:sz w:val="24"/>
                <w:lang w:val="en-US"/>
              </w:rPr>
            </w:pPr>
            <w:r w:rsidRPr="00456D85">
              <w:rPr>
                <w:rFonts w:ascii="Times New Roman" w:hAnsi="Times New Roman" w:cs="Times New Roman"/>
                <w:sz w:val="24"/>
                <w:lang w:val="en-US"/>
              </w:rPr>
              <w:t>1</w:t>
            </w:r>
          </w:p>
        </w:tc>
      </w:tr>
      <w:tr w:rsidR="00BC3D0F" w:rsidRPr="00456D85" w14:paraId="380B48EB" w14:textId="77777777" w:rsidTr="00CE238C">
        <w:tc>
          <w:tcPr>
            <w:tcW w:w="0" w:type="auto"/>
          </w:tcPr>
          <w:p w14:paraId="2534A3A5" w14:textId="77777777" w:rsidR="00BC3D0F" w:rsidRPr="00456D85" w:rsidRDefault="00BC3D0F" w:rsidP="00CE238C">
            <w:pPr>
              <w:spacing w:line="480" w:lineRule="auto"/>
              <w:jc w:val="center"/>
              <w:rPr>
                <w:rFonts w:ascii="Times New Roman" w:hAnsi="Times New Roman" w:cs="Times New Roman"/>
                <w:sz w:val="24"/>
                <w:lang w:val="en-US"/>
              </w:rPr>
            </w:pPr>
            <w:r w:rsidRPr="00456D85">
              <w:rPr>
                <w:rFonts w:ascii="Times New Roman" w:hAnsi="Times New Roman" w:cs="Times New Roman"/>
                <w:sz w:val="24"/>
                <w:lang w:val="en-US"/>
              </w:rPr>
              <w:t>4</w:t>
            </w:r>
          </w:p>
        </w:tc>
        <w:tc>
          <w:tcPr>
            <w:tcW w:w="0" w:type="auto"/>
          </w:tcPr>
          <w:p w14:paraId="6F76AFF4" w14:textId="77777777" w:rsidR="00BC3D0F" w:rsidRPr="00456D85" w:rsidRDefault="00BC3D0F" w:rsidP="00CE238C">
            <w:pPr>
              <w:spacing w:line="480" w:lineRule="auto"/>
              <w:jc w:val="center"/>
              <w:rPr>
                <w:rFonts w:ascii="Times New Roman" w:hAnsi="Times New Roman" w:cs="Times New Roman"/>
                <w:sz w:val="24"/>
                <w:lang w:val="en-US"/>
              </w:rPr>
            </w:pPr>
            <w:r w:rsidRPr="00456D85">
              <w:rPr>
                <w:rFonts w:ascii="Times New Roman" w:hAnsi="Times New Roman" w:cs="Times New Roman"/>
                <w:sz w:val="24"/>
                <w:lang w:val="en-US"/>
              </w:rPr>
              <w:t xml:space="preserve">Interest in trap fishing training </w:t>
            </w:r>
            <w:proofErr w:type="spellStart"/>
            <w:r w:rsidRPr="00456D85">
              <w:rPr>
                <w:rFonts w:ascii="Times New Roman" w:hAnsi="Times New Roman" w:cs="Times New Roman"/>
                <w:sz w:val="24"/>
                <w:lang w:val="en-US"/>
              </w:rPr>
              <w:t>programme</w:t>
            </w:r>
            <w:proofErr w:type="spellEnd"/>
          </w:p>
        </w:tc>
        <w:tc>
          <w:tcPr>
            <w:tcW w:w="0" w:type="auto"/>
          </w:tcPr>
          <w:p w14:paraId="37491AA1" w14:textId="77777777" w:rsidR="00BC3D0F" w:rsidRPr="00456D85" w:rsidRDefault="00BC3D0F" w:rsidP="00CE238C">
            <w:pPr>
              <w:spacing w:line="480" w:lineRule="auto"/>
              <w:jc w:val="center"/>
              <w:rPr>
                <w:rFonts w:ascii="Times New Roman" w:hAnsi="Times New Roman" w:cs="Times New Roman"/>
                <w:sz w:val="24"/>
                <w:lang w:val="en-US"/>
              </w:rPr>
            </w:pPr>
            <w:r w:rsidRPr="00456D85">
              <w:rPr>
                <w:rFonts w:ascii="Times New Roman" w:hAnsi="Times New Roman" w:cs="Times New Roman"/>
                <w:sz w:val="24"/>
                <w:lang w:val="en-US"/>
              </w:rPr>
              <w:t>3.56</w:t>
            </w:r>
          </w:p>
        </w:tc>
        <w:tc>
          <w:tcPr>
            <w:tcW w:w="0" w:type="auto"/>
          </w:tcPr>
          <w:p w14:paraId="0A8F570D" w14:textId="77777777" w:rsidR="00BC3D0F" w:rsidRPr="00456D85" w:rsidRDefault="00BC3D0F" w:rsidP="00CE238C">
            <w:pPr>
              <w:spacing w:line="480" w:lineRule="auto"/>
              <w:jc w:val="center"/>
              <w:rPr>
                <w:rFonts w:ascii="Times New Roman" w:hAnsi="Times New Roman" w:cs="Times New Roman"/>
                <w:sz w:val="24"/>
                <w:lang w:val="en-US"/>
              </w:rPr>
            </w:pPr>
            <w:r w:rsidRPr="00456D85">
              <w:rPr>
                <w:rFonts w:ascii="Times New Roman" w:hAnsi="Times New Roman" w:cs="Times New Roman"/>
                <w:sz w:val="24"/>
                <w:lang w:val="en-US"/>
              </w:rPr>
              <w:t>2</w:t>
            </w:r>
          </w:p>
        </w:tc>
      </w:tr>
    </w:tbl>
    <w:p w14:paraId="551EEA0B" w14:textId="77777777" w:rsidR="00BC3D0F" w:rsidRPr="00456D85" w:rsidRDefault="00BC3D0F" w:rsidP="00BC3D0F">
      <w:pPr>
        <w:spacing w:after="0" w:line="480" w:lineRule="auto"/>
        <w:rPr>
          <w:rFonts w:ascii="Times New Roman" w:hAnsi="Times New Roman" w:cs="Times New Roman"/>
          <w:i/>
          <w:sz w:val="24"/>
        </w:rPr>
      </w:pPr>
    </w:p>
    <w:p w14:paraId="21F11F40" w14:textId="77777777" w:rsidR="00BC3D0F" w:rsidRDefault="00BC3D0F" w:rsidP="00BC3D0F">
      <w:pPr>
        <w:spacing w:after="0" w:line="480" w:lineRule="auto"/>
        <w:rPr>
          <w:rFonts w:ascii="Times New Roman" w:hAnsi="Times New Roman" w:cs="Times New Roman"/>
          <w:b/>
          <w:bCs/>
          <w:sz w:val="24"/>
        </w:rPr>
      </w:pPr>
    </w:p>
    <w:p w14:paraId="0DD09A78" w14:textId="77777777" w:rsidR="00BC3D0F" w:rsidRDefault="00BC3D0F" w:rsidP="00BC3D0F">
      <w:pPr>
        <w:spacing w:after="0" w:line="480" w:lineRule="auto"/>
        <w:rPr>
          <w:rFonts w:ascii="Times New Roman" w:hAnsi="Times New Roman" w:cs="Times New Roman"/>
          <w:b/>
          <w:bCs/>
          <w:sz w:val="24"/>
        </w:rPr>
      </w:pPr>
    </w:p>
    <w:p w14:paraId="42FD88F8" w14:textId="77777777" w:rsidR="00BC3D0F" w:rsidRDefault="00BC3D0F" w:rsidP="00BC3D0F">
      <w:pPr>
        <w:spacing w:after="0" w:line="480" w:lineRule="auto"/>
        <w:rPr>
          <w:rFonts w:ascii="Times New Roman" w:hAnsi="Times New Roman" w:cs="Times New Roman"/>
          <w:b/>
          <w:bCs/>
          <w:sz w:val="24"/>
        </w:rPr>
      </w:pPr>
    </w:p>
    <w:p w14:paraId="29C3A4CA" w14:textId="77777777" w:rsidR="00BC3D0F" w:rsidRDefault="00BC3D0F" w:rsidP="00BC3D0F">
      <w:pPr>
        <w:spacing w:after="0" w:line="480" w:lineRule="auto"/>
        <w:rPr>
          <w:rFonts w:ascii="Times New Roman" w:hAnsi="Times New Roman" w:cs="Times New Roman"/>
          <w:b/>
          <w:bCs/>
          <w:sz w:val="24"/>
        </w:rPr>
      </w:pPr>
    </w:p>
    <w:p w14:paraId="66846A8F" w14:textId="193B4907" w:rsidR="00644FC8" w:rsidRDefault="00BC3D0F" w:rsidP="00BC3D0F">
      <w:pPr>
        <w:spacing w:after="0" w:line="480" w:lineRule="auto"/>
        <w:rPr>
          <w:rFonts w:ascii="Times New Roman" w:hAnsi="Times New Roman" w:cs="Times New Roman"/>
          <w:sz w:val="24"/>
        </w:rPr>
      </w:pPr>
      <w:r w:rsidRPr="00456D85">
        <w:rPr>
          <w:rFonts w:ascii="Times New Roman" w:hAnsi="Times New Roman" w:cs="Times New Roman"/>
          <w:i/>
          <w:noProof/>
          <w:lang w:eastAsia="en-IN"/>
        </w:rPr>
        <w:lastRenderedPageBreak/>
        <w:drawing>
          <wp:inline distT="0" distB="0" distL="0" distR="0" wp14:anchorId="64C9A707" wp14:editId="510D8194">
            <wp:extent cx="4648200" cy="28956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7695C300" w14:textId="6DB2B201" w:rsidR="00BC3D0F" w:rsidRDefault="00BC3D0F" w:rsidP="004A1FF8">
      <w:pPr>
        <w:spacing w:after="0" w:line="480" w:lineRule="auto"/>
        <w:jc w:val="both"/>
        <w:rPr>
          <w:rFonts w:ascii="Times New Roman" w:hAnsi="Times New Roman" w:cs="Times New Roman"/>
          <w:sz w:val="24"/>
        </w:rPr>
      </w:pPr>
      <w:r w:rsidRPr="00BC3D0F">
        <w:rPr>
          <w:rFonts w:ascii="Times New Roman" w:hAnsi="Times New Roman" w:cs="Times New Roman"/>
          <w:b/>
          <w:bCs/>
          <w:sz w:val="24"/>
        </w:rPr>
        <w:t xml:space="preserve">Fig. </w:t>
      </w:r>
      <w:r w:rsidR="00893F46">
        <w:rPr>
          <w:rFonts w:ascii="Times New Roman" w:hAnsi="Times New Roman" w:cs="Times New Roman"/>
          <w:b/>
          <w:bCs/>
          <w:sz w:val="24"/>
        </w:rPr>
        <w:t>1</w:t>
      </w:r>
      <w:r w:rsidRPr="00456D85">
        <w:rPr>
          <w:rFonts w:ascii="Times New Roman" w:hAnsi="Times New Roman" w:cs="Times New Roman"/>
          <w:sz w:val="24"/>
        </w:rPr>
        <w:t xml:space="preserve"> Age status of fishermen (N = 110) of Ratnagiri</w:t>
      </w:r>
      <w:r>
        <w:rPr>
          <w:rFonts w:ascii="Times New Roman" w:hAnsi="Times New Roman" w:cs="Times New Roman"/>
          <w:sz w:val="24"/>
        </w:rPr>
        <w:t>.</w:t>
      </w:r>
    </w:p>
    <w:p w14:paraId="007E52C9" w14:textId="4DCC1B59" w:rsidR="00B05CBC" w:rsidRPr="00456D85" w:rsidRDefault="00B05CBC" w:rsidP="004A1FF8">
      <w:pPr>
        <w:spacing w:after="0" w:line="480" w:lineRule="auto"/>
        <w:jc w:val="both"/>
        <w:rPr>
          <w:rFonts w:ascii="Times New Roman" w:hAnsi="Times New Roman" w:cs="Times New Roman"/>
          <w:sz w:val="24"/>
        </w:rPr>
      </w:pPr>
      <w:r w:rsidRPr="00456D85">
        <w:rPr>
          <w:rFonts w:ascii="Times New Roman" w:hAnsi="Times New Roman" w:cs="Times New Roman"/>
          <w:noProof/>
          <w:lang w:eastAsia="en-IN"/>
        </w:rPr>
        <w:drawing>
          <wp:anchor distT="0" distB="0" distL="114300" distR="114300" simplePos="0" relativeHeight="251660288" behindDoc="0" locked="0" layoutInCell="1" allowOverlap="1" wp14:anchorId="6430259D" wp14:editId="6081A1DA">
            <wp:simplePos x="0" y="0"/>
            <wp:positionH relativeFrom="margin">
              <wp:posOffset>0</wp:posOffset>
            </wp:positionH>
            <wp:positionV relativeFrom="paragraph">
              <wp:posOffset>45085</wp:posOffset>
            </wp:positionV>
            <wp:extent cx="4648200" cy="2712720"/>
            <wp:effectExtent l="0" t="0" r="0" b="11430"/>
            <wp:wrapSquare wrapText="bothSides"/>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p>
    <w:p w14:paraId="093AA7AA" w14:textId="77777777" w:rsidR="00B05CBC" w:rsidRDefault="00B05CBC" w:rsidP="004A1FF8">
      <w:pPr>
        <w:spacing w:after="0" w:line="480" w:lineRule="auto"/>
        <w:jc w:val="both"/>
        <w:rPr>
          <w:rFonts w:ascii="Times New Roman" w:hAnsi="Times New Roman" w:cs="Times New Roman"/>
          <w:sz w:val="24"/>
        </w:rPr>
      </w:pPr>
    </w:p>
    <w:p w14:paraId="2A3ED28B" w14:textId="77777777" w:rsidR="001C0A1E" w:rsidRPr="00456D85" w:rsidRDefault="001C0A1E" w:rsidP="004A1FF8">
      <w:pPr>
        <w:spacing w:after="0" w:line="480" w:lineRule="auto"/>
        <w:jc w:val="both"/>
        <w:rPr>
          <w:rFonts w:ascii="Times New Roman" w:hAnsi="Times New Roman" w:cs="Times New Roman"/>
          <w:sz w:val="24"/>
        </w:rPr>
      </w:pPr>
    </w:p>
    <w:p w14:paraId="471FDCCD" w14:textId="77777777" w:rsidR="00B05CBC" w:rsidRPr="00456D85" w:rsidRDefault="00B05CBC" w:rsidP="004A1FF8">
      <w:pPr>
        <w:spacing w:after="0" w:line="480" w:lineRule="auto"/>
        <w:jc w:val="both"/>
        <w:rPr>
          <w:rFonts w:ascii="Times New Roman" w:hAnsi="Times New Roman" w:cs="Times New Roman"/>
          <w:sz w:val="24"/>
        </w:rPr>
      </w:pPr>
    </w:p>
    <w:p w14:paraId="2C666C71" w14:textId="77777777" w:rsidR="00B05CBC" w:rsidRPr="00456D85" w:rsidRDefault="00B05CBC" w:rsidP="004A1FF8">
      <w:pPr>
        <w:spacing w:after="0" w:line="480" w:lineRule="auto"/>
        <w:jc w:val="both"/>
        <w:rPr>
          <w:rFonts w:ascii="Times New Roman" w:hAnsi="Times New Roman" w:cs="Times New Roman"/>
          <w:sz w:val="24"/>
        </w:rPr>
      </w:pPr>
    </w:p>
    <w:p w14:paraId="705B039D" w14:textId="77777777" w:rsidR="00B05CBC" w:rsidRPr="00456D85" w:rsidRDefault="00B05CBC" w:rsidP="004A1FF8">
      <w:pPr>
        <w:spacing w:after="0" w:line="480" w:lineRule="auto"/>
        <w:jc w:val="both"/>
        <w:rPr>
          <w:rFonts w:ascii="Times New Roman" w:hAnsi="Times New Roman" w:cs="Times New Roman"/>
          <w:sz w:val="24"/>
          <w:lang w:val="en-US"/>
        </w:rPr>
      </w:pPr>
    </w:p>
    <w:p w14:paraId="55EB5A14" w14:textId="77777777" w:rsidR="00BC3D0F" w:rsidRDefault="00BC3D0F" w:rsidP="00BC3D0F">
      <w:pPr>
        <w:spacing w:after="0" w:line="480" w:lineRule="auto"/>
        <w:rPr>
          <w:rFonts w:ascii="Times New Roman" w:hAnsi="Times New Roman" w:cs="Times New Roman"/>
          <w:b/>
          <w:bCs/>
          <w:sz w:val="24"/>
        </w:rPr>
      </w:pPr>
    </w:p>
    <w:p w14:paraId="27109ECF" w14:textId="77777777" w:rsidR="00BC3D0F" w:rsidRDefault="00BC3D0F" w:rsidP="00BC3D0F">
      <w:pPr>
        <w:spacing w:after="0" w:line="480" w:lineRule="auto"/>
        <w:rPr>
          <w:rFonts w:ascii="Times New Roman" w:hAnsi="Times New Roman" w:cs="Times New Roman"/>
          <w:b/>
          <w:bCs/>
          <w:sz w:val="24"/>
        </w:rPr>
      </w:pPr>
    </w:p>
    <w:p w14:paraId="107598C7" w14:textId="2CE5EE0E" w:rsidR="00B05CBC" w:rsidRPr="007B3C60" w:rsidRDefault="00B05CBC" w:rsidP="004A1FF8">
      <w:pPr>
        <w:spacing w:after="0" w:line="480" w:lineRule="auto"/>
        <w:rPr>
          <w:rFonts w:ascii="Times New Roman" w:hAnsi="Times New Roman" w:cs="Times New Roman"/>
          <w:sz w:val="24"/>
        </w:rPr>
      </w:pPr>
      <w:r w:rsidRPr="00BC3D0F">
        <w:rPr>
          <w:rFonts w:ascii="Times New Roman" w:hAnsi="Times New Roman" w:cs="Times New Roman"/>
          <w:b/>
          <w:bCs/>
          <w:sz w:val="24"/>
        </w:rPr>
        <w:t>Fig</w:t>
      </w:r>
      <w:r w:rsidR="00BC3D0F" w:rsidRPr="00BC3D0F">
        <w:rPr>
          <w:rFonts w:ascii="Times New Roman" w:hAnsi="Times New Roman" w:cs="Times New Roman"/>
          <w:b/>
          <w:bCs/>
          <w:sz w:val="24"/>
        </w:rPr>
        <w:t>.</w:t>
      </w:r>
      <w:r w:rsidRPr="00BC3D0F">
        <w:rPr>
          <w:rFonts w:ascii="Times New Roman" w:hAnsi="Times New Roman" w:cs="Times New Roman"/>
          <w:b/>
          <w:bCs/>
          <w:sz w:val="24"/>
        </w:rPr>
        <w:t xml:space="preserve"> </w:t>
      </w:r>
      <w:r w:rsidR="00893F46">
        <w:rPr>
          <w:rFonts w:ascii="Times New Roman" w:hAnsi="Times New Roman" w:cs="Times New Roman"/>
          <w:b/>
          <w:bCs/>
          <w:sz w:val="24"/>
        </w:rPr>
        <w:t>2</w:t>
      </w:r>
      <w:r w:rsidRPr="00456D85">
        <w:rPr>
          <w:rFonts w:ascii="Times New Roman" w:hAnsi="Times New Roman" w:cs="Times New Roman"/>
          <w:sz w:val="24"/>
        </w:rPr>
        <w:t xml:space="preserve"> Educational status of </w:t>
      </w:r>
      <w:r w:rsidR="00644FC8">
        <w:rPr>
          <w:rFonts w:ascii="Times New Roman" w:hAnsi="Times New Roman" w:cs="Times New Roman"/>
          <w:sz w:val="24"/>
        </w:rPr>
        <w:t>fishermen (N = 110) of Ratnagiri</w:t>
      </w:r>
      <w:r w:rsidR="00BC3D0F">
        <w:rPr>
          <w:rFonts w:ascii="Times New Roman" w:hAnsi="Times New Roman" w:cs="Times New Roman"/>
          <w:sz w:val="24"/>
        </w:rPr>
        <w:t>.</w:t>
      </w:r>
    </w:p>
    <w:p w14:paraId="0A72CB69" w14:textId="77777777" w:rsidR="00B05CBC" w:rsidRPr="00456D85" w:rsidRDefault="00B05CBC" w:rsidP="004A1FF8">
      <w:pPr>
        <w:spacing w:after="0" w:line="480" w:lineRule="auto"/>
        <w:rPr>
          <w:rFonts w:ascii="Times New Roman" w:hAnsi="Times New Roman" w:cs="Times New Roman"/>
          <w:sz w:val="24"/>
          <w:lang w:val="en-US"/>
        </w:rPr>
      </w:pPr>
    </w:p>
    <w:p w14:paraId="60E1E031" w14:textId="40B1BCFC" w:rsidR="00B05CBC" w:rsidRPr="00456D85" w:rsidRDefault="00B05CBC" w:rsidP="004A1FF8">
      <w:pPr>
        <w:spacing w:after="0" w:line="480" w:lineRule="auto"/>
        <w:rPr>
          <w:rFonts w:ascii="Times New Roman" w:hAnsi="Times New Roman" w:cs="Times New Roman"/>
          <w:sz w:val="24"/>
          <w:lang w:val="en-US"/>
        </w:rPr>
      </w:pPr>
    </w:p>
    <w:p w14:paraId="5462AF29" w14:textId="77777777" w:rsidR="00B05CBC" w:rsidRPr="00456D85" w:rsidRDefault="00B05CBC" w:rsidP="004A1FF8">
      <w:pPr>
        <w:spacing w:after="0" w:line="480" w:lineRule="auto"/>
        <w:rPr>
          <w:rFonts w:ascii="Times New Roman" w:hAnsi="Times New Roman" w:cs="Times New Roman"/>
          <w:sz w:val="24"/>
          <w:lang w:val="en-US"/>
        </w:rPr>
      </w:pPr>
    </w:p>
    <w:p w14:paraId="53B0800B" w14:textId="472C9229" w:rsidR="00644FC8" w:rsidRPr="00BC3D0F" w:rsidRDefault="00BC3D0F" w:rsidP="00BC3D0F">
      <w:pPr>
        <w:spacing w:after="0" w:line="480" w:lineRule="auto"/>
        <w:rPr>
          <w:rFonts w:ascii="Times New Roman" w:hAnsi="Times New Roman" w:cs="Times New Roman"/>
          <w:sz w:val="24"/>
          <w:lang w:val="en-US"/>
        </w:rPr>
      </w:pPr>
      <w:r w:rsidRPr="00456D85">
        <w:rPr>
          <w:rFonts w:ascii="Times New Roman" w:hAnsi="Times New Roman" w:cs="Times New Roman"/>
          <w:noProof/>
          <w:lang w:eastAsia="en-IN"/>
        </w:rPr>
        <w:lastRenderedPageBreak/>
        <w:drawing>
          <wp:inline distT="0" distB="0" distL="0" distR="0" wp14:anchorId="0D3863AE" wp14:editId="26A60F68">
            <wp:extent cx="5257800" cy="3131820"/>
            <wp:effectExtent l="0" t="0" r="0" b="1143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675810D" w14:textId="0BF6C4A4" w:rsidR="00F35564" w:rsidRDefault="00BC3D0F" w:rsidP="004A1FF8">
      <w:pPr>
        <w:spacing w:after="0" w:line="480" w:lineRule="auto"/>
        <w:rPr>
          <w:rFonts w:ascii="Times New Roman" w:hAnsi="Times New Roman" w:cs="Times New Roman"/>
          <w:sz w:val="24"/>
          <w:lang w:val="en-US"/>
        </w:rPr>
      </w:pPr>
      <w:r w:rsidRPr="00BC3D0F">
        <w:rPr>
          <w:rFonts w:ascii="Times New Roman" w:hAnsi="Times New Roman" w:cs="Times New Roman"/>
          <w:b/>
          <w:bCs/>
          <w:sz w:val="24"/>
        </w:rPr>
        <w:t>Fig.</w:t>
      </w:r>
      <w:r w:rsidR="00B05CBC" w:rsidRPr="00BC3D0F">
        <w:rPr>
          <w:rFonts w:ascii="Times New Roman" w:hAnsi="Times New Roman" w:cs="Times New Roman"/>
          <w:b/>
          <w:bCs/>
          <w:sz w:val="24"/>
        </w:rPr>
        <w:t xml:space="preserve"> </w:t>
      </w:r>
      <w:r w:rsidR="00893F46">
        <w:rPr>
          <w:rFonts w:ascii="Times New Roman" w:hAnsi="Times New Roman" w:cs="Times New Roman"/>
          <w:b/>
          <w:bCs/>
          <w:sz w:val="24"/>
        </w:rPr>
        <w:t>3</w:t>
      </w:r>
      <w:r w:rsidR="00B05CBC" w:rsidRPr="00456D85">
        <w:rPr>
          <w:rFonts w:ascii="Times New Roman" w:hAnsi="Times New Roman" w:cs="Times New Roman"/>
          <w:sz w:val="24"/>
        </w:rPr>
        <w:t xml:space="preserve"> Weighted Mean Index of Attitude (N = 110)</w:t>
      </w:r>
    </w:p>
    <w:p w14:paraId="21520AD8" w14:textId="77777777" w:rsidR="00F348C4" w:rsidRPr="00BC3D0F" w:rsidRDefault="00F348C4" w:rsidP="004A1FF8">
      <w:pPr>
        <w:spacing w:after="0" w:line="480" w:lineRule="auto"/>
        <w:rPr>
          <w:rFonts w:ascii="Times New Roman" w:hAnsi="Times New Roman" w:cs="Times New Roman"/>
          <w:sz w:val="24"/>
          <w:lang w:val="en-US"/>
        </w:rPr>
      </w:pPr>
    </w:p>
    <w:p w14:paraId="752B8ABF" w14:textId="77777777" w:rsidR="005039D3" w:rsidRDefault="005039D3">
      <w:pPr>
        <w:rPr>
          <w:rFonts w:ascii="Times New Roman" w:hAnsi="Times New Roman" w:cs="Times New Roman"/>
          <w:b/>
          <w:sz w:val="28"/>
          <w:szCs w:val="28"/>
          <w:lang w:val="en-US"/>
        </w:rPr>
      </w:pPr>
      <w:r>
        <w:rPr>
          <w:rFonts w:ascii="Times New Roman" w:hAnsi="Times New Roman" w:cs="Times New Roman"/>
          <w:b/>
          <w:sz w:val="28"/>
          <w:szCs w:val="28"/>
          <w:lang w:val="en-US"/>
        </w:rPr>
        <w:t>Conclusion</w:t>
      </w:r>
    </w:p>
    <w:p w14:paraId="29438125" w14:textId="51AEDCDE" w:rsidR="005039D3" w:rsidRPr="005039D3" w:rsidRDefault="005039D3" w:rsidP="005039D3">
      <w:pPr>
        <w:spacing w:line="360" w:lineRule="auto"/>
        <w:jc w:val="both"/>
        <w:rPr>
          <w:rFonts w:ascii="Times New Roman" w:hAnsi="Times New Roman" w:cs="Times New Roman"/>
          <w:bCs/>
          <w:sz w:val="28"/>
          <w:szCs w:val="28"/>
        </w:rPr>
      </w:pPr>
      <w:r w:rsidRPr="005039D3">
        <w:rPr>
          <w:rFonts w:ascii="Times New Roman" w:hAnsi="Times New Roman" w:cs="Times New Roman"/>
          <w:bCs/>
          <w:sz w:val="28"/>
          <w:szCs w:val="28"/>
        </w:rPr>
        <w:t>The survey found that the majority of fishermen belonged to the middle-age group (36–50 years), indicating an active and experienced workforce. A considerable majority of fishermen were illiterate (43.63%)</w:t>
      </w:r>
      <w:r w:rsidR="007B3C60">
        <w:rPr>
          <w:rFonts w:ascii="Times New Roman" w:hAnsi="Times New Roman" w:cs="Times New Roman"/>
          <w:bCs/>
          <w:sz w:val="28"/>
          <w:szCs w:val="28"/>
        </w:rPr>
        <w:t xml:space="preserve"> however,</w:t>
      </w:r>
      <w:r w:rsidRPr="005039D3">
        <w:rPr>
          <w:rFonts w:ascii="Times New Roman" w:hAnsi="Times New Roman" w:cs="Times New Roman"/>
          <w:bCs/>
          <w:sz w:val="28"/>
          <w:szCs w:val="28"/>
        </w:rPr>
        <w:t xml:space="preserve"> others had acquired diploma or primary-level schooling. This poor educational background influenced the preference for traditional fishing approaches, particularly trap fishing. Despite minimal understanding about foldable crab traps, interest and engagement in trap fishing activities were significant, emphasizing its value as a livelihood source. Comparisons with different locations indicated varying age and education profiles, although similar issues persisted, such as lack of technical support, infrastructure, and institutional coordination. These findings underline the need for focused initiatives in education, training, and technology diffusion to enhance the socio-economic position of fishermen.</w:t>
      </w:r>
    </w:p>
    <w:p w14:paraId="0D4F3322" w14:textId="75CA83B4" w:rsidR="002B4C3D" w:rsidRDefault="002B4C3D">
      <w:pPr>
        <w:rPr>
          <w:rFonts w:ascii="Times New Roman" w:hAnsi="Times New Roman" w:cs="Times New Roman"/>
          <w:b/>
          <w:sz w:val="28"/>
          <w:szCs w:val="28"/>
          <w:lang w:val="en-US"/>
        </w:rPr>
      </w:pPr>
      <w:r>
        <w:rPr>
          <w:rFonts w:ascii="Times New Roman" w:hAnsi="Times New Roman" w:cs="Times New Roman"/>
          <w:b/>
          <w:sz w:val="28"/>
          <w:szCs w:val="28"/>
          <w:lang w:val="en-US"/>
        </w:rPr>
        <w:br w:type="page"/>
      </w:r>
    </w:p>
    <w:p w14:paraId="3B02E473" w14:textId="3B8623D4" w:rsidR="00E06955" w:rsidRPr="00E06955" w:rsidRDefault="00E06955" w:rsidP="00E06955">
      <w:pPr>
        <w:spacing w:after="0" w:line="480" w:lineRule="auto"/>
        <w:jc w:val="both"/>
        <w:rPr>
          <w:rFonts w:ascii="Times New Roman" w:hAnsi="Times New Roman" w:cs="Times New Roman"/>
          <w:b/>
          <w:sz w:val="28"/>
          <w:szCs w:val="28"/>
        </w:rPr>
      </w:pPr>
      <w:r w:rsidRPr="00E06955">
        <w:rPr>
          <w:rFonts w:ascii="Times New Roman" w:hAnsi="Times New Roman" w:cs="Times New Roman"/>
          <w:b/>
          <w:sz w:val="28"/>
          <w:szCs w:val="28"/>
        </w:rPr>
        <w:lastRenderedPageBreak/>
        <w:t>References</w:t>
      </w:r>
      <w:r w:rsidR="00AC5B1D">
        <w:rPr>
          <w:rFonts w:ascii="Times New Roman" w:hAnsi="Times New Roman" w:cs="Times New Roman"/>
          <w:b/>
          <w:sz w:val="28"/>
          <w:szCs w:val="28"/>
        </w:rPr>
        <w:t>:</w:t>
      </w:r>
    </w:p>
    <w:p w14:paraId="34677A7E" w14:textId="77777777" w:rsidR="00A77224" w:rsidRDefault="00A77224" w:rsidP="000A0461">
      <w:pPr>
        <w:pStyle w:val="ListParagraph"/>
        <w:numPr>
          <w:ilvl w:val="0"/>
          <w:numId w:val="2"/>
        </w:numPr>
        <w:spacing w:after="0" w:line="480" w:lineRule="auto"/>
        <w:jc w:val="both"/>
        <w:rPr>
          <w:rFonts w:ascii="Times New Roman" w:hAnsi="Times New Roman" w:cs="Times New Roman"/>
          <w:sz w:val="24"/>
          <w:szCs w:val="24"/>
        </w:rPr>
      </w:pPr>
      <w:proofErr w:type="spellStart"/>
      <w:r w:rsidRPr="00FF369B">
        <w:rPr>
          <w:rFonts w:ascii="Times New Roman" w:hAnsi="Times New Roman" w:cs="Times New Roman"/>
          <w:sz w:val="24"/>
          <w:szCs w:val="24"/>
        </w:rPr>
        <w:t>Cahyadinata</w:t>
      </w:r>
      <w:proofErr w:type="spellEnd"/>
      <w:r w:rsidRPr="00FF369B">
        <w:rPr>
          <w:rFonts w:ascii="Times New Roman" w:hAnsi="Times New Roman" w:cs="Times New Roman"/>
          <w:sz w:val="24"/>
          <w:szCs w:val="24"/>
        </w:rPr>
        <w:t xml:space="preserve">, I. &amp; </w:t>
      </w:r>
      <w:proofErr w:type="spellStart"/>
      <w:r w:rsidRPr="00FF369B">
        <w:rPr>
          <w:rFonts w:ascii="Times New Roman" w:hAnsi="Times New Roman" w:cs="Times New Roman"/>
          <w:sz w:val="24"/>
          <w:szCs w:val="24"/>
        </w:rPr>
        <w:t>Nusril</w:t>
      </w:r>
      <w:proofErr w:type="spellEnd"/>
      <w:r w:rsidRPr="00FF369B">
        <w:rPr>
          <w:rFonts w:ascii="Times New Roman" w:hAnsi="Times New Roman" w:cs="Times New Roman"/>
          <w:sz w:val="24"/>
          <w:szCs w:val="24"/>
        </w:rPr>
        <w:t xml:space="preserve">, &amp; </w:t>
      </w:r>
      <w:proofErr w:type="spellStart"/>
      <w:r w:rsidRPr="00FF369B">
        <w:rPr>
          <w:rFonts w:ascii="Times New Roman" w:hAnsi="Times New Roman" w:cs="Times New Roman"/>
          <w:sz w:val="24"/>
          <w:szCs w:val="24"/>
        </w:rPr>
        <w:t>Nopiana</w:t>
      </w:r>
      <w:proofErr w:type="spellEnd"/>
      <w:r w:rsidRPr="00FF369B">
        <w:rPr>
          <w:rFonts w:ascii="Times New Roman" w:hAnsi="Times New Roman" w:cs="Times New Roman"/>
          <w:sz w:val="24"/>
          <w:szCs w:val="24"/>
        </w:rPr>
        <w:t>, Medi. (2025). Socio-economic study of mud crab (Scylla serrata) households in Bengkulu Province, Indonesia. International Journal of Agricultural Technology. 21. 459-478. 10.63369/ijat.2025.21.2.459-478.</w:t>
      </w:r>
    </w:p>
    <w:p w14:paraId="00D2FC9C" w14:textId="77777777" w:rsidR="00A77224" w:rsidRPr="000A0461" w:rsidRDefault="00A77224" w:rsidP="000A0461">
      <w:pPr>
        <w:pStyle w:val="ListParagraph"/>
        <w:numPr>
          <w:ilvl w:val="0"/>
          <w:numId w:val="2"/>
        </w:numPr>
        <w:spacing w:after="0" w:line="480" w:lineRule="auto"/>
        <w:jc w:val="both"/>
        <w:rPr>
          <w:rFonts w:ascii="Times New Roman" w:hAnsi="Times New Roman" w:cs="Times New Roman"/>
          <w:sz w:val="24"/>
          <w:szCs w:val="24"/>
        </w:rPr>
      </w:pPr>
      <w:r w:rsidRPr="000A0461">
        <w:rPr>
          <w:rFonts w:ascii="Times New Roman" w:hAnsi="Times New Roman" w:cs="Times New Roman"/>
          <w:sz w:val="24"/>
          <w:szCs w:val="24"/>
        </w:rPr>
        <w:t xml:space="preserve">Chavan BR, </w:t>
      </w:r>
      <w:proofErr w:type="spellStart"/>
      <w:r w:rsidRPr="000A0461">
        <w:rPr>
          <w:rFonts w:ascii="Times New Roman" w:hAnsi="Times New Roman" w:cs="Times New Roman"/>
          <w:sz w:val="24"/>
          <w:szCs w:val="24"/>
        </w:rPr>
        <w:t>Yakupitiyage</w:t>
      </w:r>
      <w:proofErr w:type="spellEnd"/>
      <w:r w:rsidRPr="000A0461">
        <w:rPr>
          <w:rFonts w:ascii="Times New Roman" w:hAnsi="Times New Roman" w:cs="Times New Roman"/>
          <w:sz w:val="24"/>
          <w:szCs w:val="24"/>
        </w:rPr>
        <w:t xml:space="preserve"> A, Kumar S. Socio-economic analysis of fishermen at coastal fishery management in Maharashtra, India. Asia Pac J Rural Dev. 2009;19(2):31-45.</w:t>
      </w:r>
    </w:p>
    <w:p w14:paraId="39318F11" w14:textId="77777777" w:rsidR="00A77224" w:rsidRPr="000A0461" w:rsidRDefault="00A77224" w:rsidP="000A0461">
      <w:pPr>
        <w:pStyle w:val="ListParagraph"/>
        <w:numPr>
          <w:ilvl w:val="0"/>
          <w:numId w:val="2"/>
        </w:numPr>
        <w:spacing w:after="0" w:line="480" w:lineRule="auto"/>
        <w:jc w:val="both"/>
        <w:rPr>
          <w:rFonts w:ascii="Times New Roman" w:hAnsi="Times New Roman" w:cs="Times New Roman"/>
          <w:sz w:val="24"/>
          <w:szCs w:val="24"/>
        </w:rPr>
      </w:pPr>
      <w:r w:rsidRPr="000A0461">
        <w:rPr>
          <w:rFonts w:ascii="Times New Roman" w:hAnsi="Times New Roman" w:cs="Times New Roman"/>
          <w:sz w:val="24"/>
          <w:szCs w:val="24"/>
        </w:rPr>
        <w:t xml:space="preserve">Devi NBL, </w:t>
      </w:r>
      <w:proofErr w:type="spellStart"/>
      <w:r w:rsidRPr="000A0461">
        <w:rPr>
          <w:rFonts w:ascii="Times New Roman" w:hAnsi="Times New Roman" w:cs="Times New Roman"/>
          <w:sz w:val="24"/>
          <w:szCs w:val="24"/>
        </w:rPr>
        <w:t>Ngangbam</w:t>
      </w:r>
      <w:proofErr w:type="spellEnd"/>
      <w:r w:rsidRPr="000A0461">
        <w:rPr>
          <w:rFonts w:ascii="Times New Roman" w:hAnsi="Times New Roman" w:cs="Times New Roman"/>
          <w:sz w:val="24"/>
          <w:szCs w:val="24"/>
        </w:rPr>
        <w:t xml:space="preserve"> AK, Biswal NN. A review on the current fisheries management system in Manipur with special reference to </w:t>
      </w:r>
      <w:proofErr w:type="spellStart"/>
      <w:r w:rsidRPr="000A0461">
        <w:rPr>
          <w:rFonts w:ascii="Times New Roman" w:hAnsi="Times New Roman" w:cs="Times New Roman"/>
          <w:sz w:val="24"/>
          <w:szCs w:val="24"/>
        </w:rPr>
        <w:t>Loktak</w:t>
      </w:r>
      <w:proofErr w:type="spellEnd"/>
      <w:r w:rsidRPr="000A0461">
        <w:rPr>
          <w:rFonts w:ascii="Times New Roman" w:hAnsi="Times New Roman" w:cs="Times New Roman"/>
          <w:sz w:val="24"/>
          <w:szCs w:val="24"/>
        </w:rPr>
        <w:t xml:space="preserve"> Lake. J Agric Vet Sci. 2014;7(4):44-76.</w:t>
      </w:r>
    </w:p>
    <w:p w14:paraId="3D4A40F7" w14:textId="77777777" w:rsidR="00A77224" w:rsidRDefault="00A77224" w:rsidP="00EF536B">
      <w:pPr>
        <w:pStyle w:val="ListParagraph"/>
        <w:numPr>
          <w:ilvl w:val="0"/>
          <w:numId w:val="2"/>
        </w:numPr>
        <w:spacing w:after="0" w:line="480" w:lineRule="auto"/>
        <w:jc w:val="both"/>
        <w:rPr>
          <w:rFonts w:ascii="Times New Roman" w:hAnsi="Times New Roman" w:cs="Times New Roman"/>
          <w:bCs/>
          <w:sz w:val="24"/>
          <w:szCs w:val="24"/>
          <w:lang w:val="en-US"/>
        </w:rPr>
      </w:pPr>
      <w:proofErr w:type="spellStart"/>
      <w:r w:rsidRPr="00EF536B">
        <w:rPr>
          <w:rFonts w:ascii="Times New Roman" w:hAnsi="Times New Roman" w:cs="Times New Roman"/>
          <w:bCs/>
          <w:sz w:val="24"/>
          <w:szCs w:val="24"/>
          <w:lang w:val="en-US"/>
        </w:rPr>
        <w:t>Dumpala</w:t>
      </w:r>
      <w:proofErr w:type="spellEnd"/>
      <w:r w:rsidRPr="00EF536B">
        <w:rPr>
          <w:rFonts w:ascii="Times New Roman" w:hAnsi="Times New Roman" w:cs="Times New Roman"/>
          <w:bCs/>
          <w:sz w:val="24"/>
          <w:szCs w:val="24"/>
          <w:lang w:val="en-US"/>
        </w:rPr>
        <w:t xml:space="preserve">, Sridhar &amp; </w:t>
      </w:r>
      <w:proofErr w:type="spellStart"/>
      <w:r w:rsidRPr="00EF536B">
        <w:rPr>
          <w:rFonts w:ascii="Times New Roman" w:hAnsi="Times New Roman" w:cs="Times New Roman"/>
          <w:bCs/>
          <w:sz w:val="24"/>
          <w:szCs w:val="24"/>
          <w:lang w:val="en-US"/>
        </w:rPr>
        <w:t>Chintada</w:t>
      </w:r>
      <w:proofErr w:type="spellEnd"/>
      <w:r w:rsidRPr="00EF536B">
        <w:rPr>
          <w:rFonts w:ascii="Times New Roman" w:hAnsi="Times New Roman" w:cs="Times New Roman"/>
          <w:bCs/>
          <w:sz w:val="24"/>
          <w:szCs w:val="24"/>
          <w:lang w:val="en-US"/>
        </w:rPr>
        <w:t xml:space="preserve">, Vivek &amp; Rao, H &amp; </w:t>
      </w:r>
      <w:proofErr w:type="spellStart"/>
      <w:r w:rsidRPr="00EF536B">
        <w:rPr>
          <w:rFonts w:ascii="Times New Roman" w:hAnsi="Times New Roman" w:cs="Times New Roman"/>
          <w:bCs/>
          <w:sz w:val="24"/>
          <w:szCs w:val="24"/>
          <w:lang w:val="en-US"/>
        </w:rPr>
        <w:t>Viswasanthi</w:t>
      </w:r>
      <w:proofErr w:type="spellEnd"/>
      <w:r w:rsidRPr="00EF536B">
        <w:rPr>
          <w:rFonts w:ascii="Times New Roman" w:hAnsi="Times New Roman" w:cs="Times New Roman"/>
          <w:bCs/>
          <w:sz w:val="24"/>
          <w:szCs w:val="24"/>
          <w:lang w:val="en-US"/>
        </w:rPr>
        <w:t xml:space="preserve">, </w:t>
      </w:r>
      <w:proofErr w:type="spellStart"/>
      <w:r w:rsidRPr="00EF536B">
        <w:rPr>
          <w:rFonts w:ascii="Times New Roman" w:hAnsi="Times New Roman" w:cs="Times New Roman"/>
          <w:bCs/>
          <w:sz w:val="24"/>
          <w:szCs w:val="24"/>
          <w:lang w:val="en-US"/>
        </w:rPr>
        <w:t>Neredumilli</w:t>
      </w:r>
      <w:proofErr w:type="spellEnd"/>
      <w:r w:rsidRPr="00EF536B">
        <w:rPr>
          <w:rFonts w:ascii="Times New Roman" w:hAnsi="Times New Roman" w:cs="Times New Roman"/>
          <w:bCs/>
          <w:sz w:val="24"/>
          <w:szCs w:val="24"/>
          <w:lang w:val="en-US"/>
        </w:rPr>
        <w:t xml:space="preserve"> &amp; </w:t>
      </w:r>
      <w:proofErr w:type="spellStart"/>
      <w:r w:rsidRPr="00EF536B">
        <w:rPr>
          <w:rFonts w:ascii="Times New Roman" w:hAnsi="Times New Roman" w:cs="Times New Roman"/>
          <w:bCs/>
          <w:sz w:val="24"/>
          <w:szCs w:val="24"/>
          <w:lang w:val="en-US"/>
        </w:rPr>
        <w:t>Srimadhuri</w:t>
      </w:r>
      <w:proofErr w:type="spellEnd"/>
      <w:r w:rsidRPr="00EF536B">
        <w:rPr>
          <w:rFonts w:ascii="Times New Roman" w:hAnsi="Times New Roman" w:cs="Times New Roman"/>
          <w:bCs/>
          <w:sz w:val="24"/>
          <w:szCs w:val="24"/>
          <w:lang w:val="en-US"/>
        </w:rPr>
        <w:t xml:space="preserve">, </w:t>
      </w:r>
      <w:proofErr w:type="spellStart"/>
      <w:r w:rsidRPr="00EF536B">
        <w:rPr>
          <w:rFonts w:ascii="Times New Roman" w:hAnsi="Times New Roman" w:cs="Times New Roman"/>
          <w:bCs/>
          <w:sz w:val="24"/>
          <w:szCs w:val="24"/>
          <w:lang w:val="en-US"/>
        </w:rPr>
        <w:t>Srimanthula</w:t>
      </w:r>
      <w:proofErr w:type="spellEnd"/>
      <w:r w:rsidRPr="00EF536B">
        <w:rPr>
          <w:rFonts w:ascii="Times New Roman" w:hAnsi="Times New Roman" w:cs="Times New Roman"/>
          <w:bCs/>
          <w:sz w:val="24"/>
          <w:szCs w:val="24"/>
          <w:lang w:val="en-US"/>
        </w:rPr>
        <w:t xml:space="preserve"> &amp; </w:t>
      </w:r>
      <w:proofErr w:type="spellStart"/>
      <w:r w:rsidRPr="00EF536B">
        <w:rPr>
          <w:rFonts w:ascii="Times New Roman" w:hAnsi="Times New Roman" w:cs="Times New Roman"/>
          <w:bCs/>
          <w:sz w:val="24"/>
          <w:szCs w:val="24"/>
          <w:lang w:val="en-US"/>
        </w:rPr>
        <w:t>Kakarlapudi</w:t>
      </w:r>
      <w:proofErr w:type="spellEnd"/>
      <w:r w:rsidRPr="00EF536B">
        <w:rPr>
          <w:rFonts w:ascii="Times New Roman" w:hAnsi="Times New Roman" w:cs="Times New Roman"/>
          <w:bCs/>
          <w:sz w:val="24"/>
          <w:szCs w:val="24"/>
          <w:lang w:val="en-US"/>
        </w:rPr>
        <w:t xml:space="preserve">, </w:t>
      </w:r>
      <w:proofErr w:type="spellStart"/>
      <w:r w:rsidRPr="00EF536B">
        <w:rPr>
          <w:rFonts w:ascii="Times New Roman" w:hAnsi="Times New Roman" w:cs="Times New Roman"/>
          <w:bCs/>
          <w:sz w:val="24"/>
          <w:szCs w:val="24"/>
          <w:lang w:val="en-US"/>
        </w:rPr>
        <w:t>Ramaneswari</w:t>
      </w:r>
      <w:proofErr w:type="spellEnd"/>
      <w:r w:rsidRPr="00EF536B">
        <w:rPr>
          <w:rFonts w:ascii="Times New Roman" w:hAnsi="Times New Roman" w:cs="Times New Roman"/>
          <w:bCs/>
          <w:sz w:val="24"/>
          <w:szCs w:val="24"/>
          <w:lang w:val="en-US"/>
        </w:rPr>
        <w:t xml:space="preserve">. (2023). Socio-Economic Analysis of The Estuarine Fishermen Community Along </w:t>
      </w:r>
      <w:proofErr w:type="gramStart"/>
      <w:r w:rsidRPr="00EF536B">
        <w:rPr>
          <w:rFonts w:ascii="Times New Roman" w:hAnsi="Times New Roman" w:cs="Times New Roman"/>
          <w:bCs/>
          <w:sz w:val="24"/>
          <w:szCs w:val="24"/>
          <w:lang w:val="en-US"/>
        </w:rPr>
        <w:t>The</w:t>
      </w:r>
      <w:proofErr w:type="gramEnd"/>
      <w:r w:rsidRPr="00EF536B">
        <w:rPr>
          <w:rFonts w:ascii="Times New Roman" w:hAnsi="Times New Roman" w:cs="Times New Roman"/>
          <w:bCs/>
          <w:sz w:val="24"/>
          <w:szCs w:val="24"/>
          <w:lang w:val="en-US"/>
        </w:rPr>
        <w:t xml:space="preserve"> </w:t>
      </w:r>
      <w:proofErr w:type="spellStart"/>
      <w:r w:rsidRPr="00EF536B">
        <w:rPr>
          <w:rFonts w:ascii="Times New Roman" w:hAnsi="Times New Roman" w:cs="Times New Roman"/>
          <w:bCs/>
          <w:sz w:val="24"/>
          <w:szCs w:val="24"/>
          <w:lang w:val="en-US"/>
        </w:rPr>
        <w:t>Nagavali</w:t>
      </w:r>
      <w:proofErr w:type="spellEnd"/>
      <w:r w:rsidRPr="00EF536B">
        <w:rPr>
          <w:rFonts w:ascii="Times New Roman" w:hAnsi="Times New Roman" w:cs="Times New Roman"/>
          <w:bCs/>
          <w:sz w:val="24"/>
          <w:szCs w:val="24"/>
          <w:lang w:val="en-US"/>
        </w:rPr>
        <w:t xml:space="preserve"> and </w:t>
      </w:r>
      <w:proofErr w:type="spellStart"/>
      <w:r w:rsidRPr="00EF536B">
        <w:rPr>
          <w:rFonts w:ascii="Times New Roman" w:hAnsi="Times New Roman" w:cs="Times New Roman"/>
          <w:bCs/>
          <w:sz w:val="24"/>
          <w:szCs w:val="24"/>
          <w:lang w:val="en-US"/>
        </w:rPr>
        <w:t>Vamsadhara</w:t>
      </w:r>
      <w:proofErr w:type="spellEnd"/>
      <w:r w:rsidRPr="00EF536B">
        <w:rPr>
          <w:rFonts w:ascii="Times New Roman" w:hAnsi="Times New Roman" w:cs="Times New Roman"/>
          <w:bCs/>
          <w:sz w:val="24"/>
          <w:szCs w:val="24"/>
          <w:lang w:val="en-US"/>
        </w:rPr>
        <w:t xml:space="preserve"> Rivers in Andhra Pradesh, India. Journal of Advanced Zoology. 44. 2218-2222. 10.17762/</w:t>
      </w:r>
      <w:proofErr w:type="gramStart"/>
      <w:r w:rsidRPr="00EF536B">
        <w:rPr>
          <w:rFonts w:ascii="Times New Roman" w:hAnsi="Times New Roman" w:cs="Times New Roman"/>
          <w:bCs/>
          <w:sz w:val="24"/>
          <w:szCs w:val="24"/>
          <w:lang w:val="en-US"/>
        </w:rPr>
        <w:t>jaz.v</w:t>
      </w:r>
      <w:proofErr w:type="gramEnd"/>
      <w:r w:rsidRPr="00EF536B">
        <w:rPr>
          <w:rFonts w:ascii="Times New Roman" w:hAnsi="Times New Roman" w:cs="Times New Roman"/>
          <w:bCs/>
          <w:sz w:val="24"/>
          <w:szCs w:val="24"/>
          <w:lang w:val="en-US"/>
        </w:rPr>
        <w:t>44iS-5.1821.</w:t>
      </w:r>
    </w:p>
    <w:p w14:paraId="64AB151A" w14:textId="77777777" w:rsidR="00A77224" w:rsidRPr="000A0461" w:rsidRDefault="00A77224" w:rsidP="000A0461">
      <w:pPr>
        <w:pStyle w:val="ListParagraph"/>
        <w:numPr>
          <w:ilvl w:val="0"/>
          <w:numId w:val="2"/>
        </w:numPr>
        <w:spacing w:after="0" w:line="480" w:lineRule="auto"/>
        <w:jc w:val="both"/>
        <w:rPr>
          <w:rFonts w:ascii="Times New Roman" w:hAnsi="Times New Roman" w:cs="Times New Roman"/>
          <w:sz w:val="24"/>
          <w:szCs w:val="24"/>
        </w:rPr>
      </w:pPr>
      <w:r w:rsidRPr="000A0461">
        <w:rPr>
          <w:rFonts w:ascii="Times New Roman" w:hAnsi="Times New Roman" w:cs="Times New Roman"/>
          <w:sz w:val="24"/>
          <w:szCs w:val="24"/>
        </w:rPr>
        <w:t>Kabir MH, Ahsan DA. Socio-economic status of the Hilsa (</w:t>
      </w:r>
      <w:proofErr w:type="spellStart"/>
      <w:r w:rsidRPr="000A0461">
        <w:rPr>
          <w:rFonts w:ascii="Times New Roman" w:hAnsi="Times New Roman" w:cs="Times New Roman"/>
          <w:sz w:val="24"/>
          <w:szCs w:val="24"/>
        </w:rPr>
        <w:t>Tenualosa</w:t>
      </w:r>
      <w:proofErr w:type="spellEnd"/>
      <w:r w:rsidRPr="000A0461">
        <w:rPr>
          <w:rFonts w:ascii="Times New Roman" w:hAnsi="Times New Roman" w:cs="Times New Roman"/>
          <w:sz w:val="24"/>
          <w:szCs w:val="24"/>
        </w:rPr>
        <w:t xml:space="preserve"> </w:t>
      </w:r>
      <w:proofErr w:type="spellStart"/>
      <w:r w:rsidRPr="000A0461">
        <w:rPr>
          <w:rFonts w:ascii="Times New Roman" w:hAnsi="Times New Roman" w:cs="Times New Roman"/>
          <w:sz w:val="24"/>
          <w:szCs w:val="24"/>
        </w:rPr>
        <w:t>ilisha</w:t>
      </w:r>
      <w:proofErr w:type="spellEnd"/>
      <w:r w:rsidRPr="000A0461">
        <w:rPr>
          <w:rFonts w:ascii="Times New Roman" w:hAnsi="Times New Roman" w:cs="Times New Roman"/>
          <w:sz w:val="24"/>
          <w:szCs w:val="24"/>
        </w:rPr>
        <w:t xml:space="preserve">) fishermen of Padma River, Bangladesh. World </w:t>
      </w:r>
      <w:proofErr w:type="spellStart"/>
      <w:r w:rsidRPr="000A0461">
        <w:rPr>
          <w:rFonts w:ascii="Times New Roman" w:hAnsi="Times New Roman" w:cs="Times New Roman"/>
          <w:sz w:val="24"/>
          <w:szCs w:val="24"/>
        </w:rPr>
        <w:t>Appl</w:t>
      </w:r>
      <w:proofErr w:type="spellEnd"/>
      <w:r w:rsidRPr="000A0461">
        <w:rPr>
          <w:rFonts w:ascii="Times New Roman" w:hAnsi="Times New Roman" w:cs="Times New Roman"/>
          <w:sz w:val="24"/>
          <w:szCs w:val="24"/>
        </w:rPr>
        <w:t xml:space="preserve"> Sci J. 2014;32(5):857-864.</w:t>
      </w:r>
    </w:p>
    <w:p w14:paraId="12556A54" w14:textId="77777777" w:rsidR="00A77224" w:rsidRDefault="00A77224" w:rsidP="000A0461">
      <w:pPr>
        <w:pStyle w:val="ListParagraph"/>
        <w:numPr>
          <w:ilvl w:val="0"/>
          <w:numId w:val="2"/>
        </w:numPr>
        <w:spacing w:after="0" w:line="480" w:lineRule="auto"/>
        <w:jc w:val="both"/>
        <w:rPr>
          <w:rFonts w:ascii="Times New Roman" w:hAnsi="Times New Roman" w:cs="Times New Roman"/>
          <w:sz w:val="24"/>
          <w:szCs w:val="24"/>
        </w:rPr>
      </w:pPr>
      <w:proofErr w:type="spellStart"/>
      <w:r w:rsidRPr="002F6543">
        <w:rPr>
          <w:rFonts w:ascii="Times New Roman" w:hAnsi="Times New Roman" w:cs="Times New Roman"/>
          <w:sz w:val="24"/>
          <w:szCs w:val="24"/>
        </w:rPr>
        <w:t>Karuppusamy</w:t>
      </w:r>
      <w:proofErr w:type="spellEnd"/>
      <w:r w:rsidRPr="002F6543">
        <w:rPr>
          <w:rFonts w:ascii="Times New Roman" w:hAnsi="Times New Roman" w:cs="Times New Roman"/>
          <w:sz w:val="24"/>
          <w:szCs w:val="24"/>
        </w:rPr>
        <w:t xml:space="preserve">, </w:t>
      </w:r>
      <w:proofErr w:type="spellStart"/>
      <w:r w:rsidRPr="002F6543">
        <w:rPr>
          <w:rFonts w:ascii="Times New Roman" w:hAnsi="Times New Roman" w:cs="Times New Roman"/>
          <w:sz w:val="24"/>
          <w:szCs w:val="24"/>
        </w:rPr>
        <w:t>Dr.R</w:t>
      </w:r>
      <w:proofErr w:type="spellEnd"/>
      <w:r w:rsidRPr="002F6543">
        <w:rPr>
          <w:rFonts w:ascii="Times New Roman" w:hAnsi="Times New Roman" w:cs="Times New Roman"/>
          <w:sz w:val="24"/>
          <w:szCs w:val="24"/>
        </w:rPr>
        <w:t xml:space="preserve">. &amp; </w:t>
      </w:r>
      <w:proofErr w:type="spellStart"/>
      <w:r w:rsidRPr="002F6543">
        <w:rPr>
          <w:rFonts w:ascii="Times New Roman" w:hAnsi="Times New Roman" w:cs="Times New Roman"/>
          <w:sz w:val="24"/>
          <w:szCs w:val="24"/>
        </w:rPr>
        <w:t>Krishnaraj</w:t>
      </w:r>
      <w:proofErr w:type="spellEnd"/>
      <w:r w:rsidRPr="002F6543">
        <w:rPr>
          <w:rFonts w:ascii="Times New Roman" w:hAnsi="Times New Roman" w:cs="Times New Roman"/>
          <w:sz w:val="24"/>
          <w:szCs w:val="24"/>
        </w:rPr>
        <w:t xml:space="preserve">, </w:t>
      </w:r>
      <w:proofErr w:type="spellStart"/>
      <w:proofErr w:type="gramStart"/>
      <w:r w:rsidRPr="002F6543">
        <w:rPr>
          <w:rFonts w:ascii="Times New Roman" w:hAnsi="Times New Roman" w:cs="Times New Roman"/>
          <w:sz w:val="24"/>
          <w:szCs w:val="24"/>
        </w:rPr>
        <w:t>K.Karthikeyan</w:t>
      </w:r>
      <w:proofErr w:type="spellEnd"/>
      <w:proofErr w:type="gramEnd"/>
      <w:r w:rsidRPr="002F6543">
        <w:rPr>
          <w:rFonts w:ascii="Times New Roman" w:hAnsi="Times New Roman" w:cs="Times New Roman"/>
          <w:sz w:val="24"/>
          <w:szCs w:val="24"/>
        </w:rPr>
        <w:t xml:space="preserve">. (2017). A STUDY ON SOCIO-ECONOMIC AND CULTURAL PROFILE OF FISHERMEN IN PUDUCHERRY REGION, </w:t>
      </w:r>
      <w:proofErr w:type="gramStart"/>
      <w:r w:rsidRPr="002F6543">
        <w:rPr>
          <w:rFonts w:ascii="Times New Roman" w:hAnsi="Times New Roman" w:cs="Times New Roman"/>
          <w:sz w:val="24"/>
          <w:szCs w:val="24"/>
        </w:rPr>
        <w:t>INDIA..</w:t>
      </w:r>
      <w:proofErr w:type="gramEnd"/>
      <w:r w:rsidRPr="002F6543">
        <w:rPr>
          <w:rFonts w:ascii="Times New Roman" w:hAnsi="Times New Roman" w:cs="Times New Roman"/>
          <w:sz w:val="24"/>
          <w:szCs w:val="24"/>
        </w:rPr>
        <w:t xml:space="preserve"> International Journal of Advanced Research. 5. 1752-1761. 10.21474/IJAR01/2945.</w:t>
      </w:r>
    </w:p>
    <w:p w14:paraId="71DCD0DC" w14:textId="77777777" w:rsidR="00A77224" w:rsidRPr="000A0461" w:rsidRDefault="00A77224" w:rsidP="000A0461">
      <w:pPr>
        <w:pStyle w:val="ListParagraph"/>
        <w:numPr>
          <w:ilvl w:val="0"/>
          <w:numId w:val="2"/>
        </w:numPr>
        <w:spacing w:after="0" w:line="480" w:lineRule="auto"/>
        <w:jc w:val="both"/>
        <w:rPr>
          <w:rFonts w:ascii="Times New Roman" w:hAnsi="Times New Roman" w:cs="Times New Roman"/>
          <w:sz w:val="24"/>
          <w:szCs w:val="24"/>
        </w:rPr>
      </w:pPr>
      <w:proofErr w:type="spellStart"/>
      <w:r w:rsidRPr="004A3538">
        <w:rPr>
          <w:rFonts w:ascii="Times New Roman" w:hAnsi="Times New Roman" w:cs="Times New Roman"/>
          <w:sz w:val="24"/>
          <w:szCs w:val="24"/>
        </w:rPr>
        <w:t>Mariappan</w:t>
      </w:r>
      <w:proofErr w:type="spellEnd"/>
      <w:r w:rsidRPr="004A3538">
        <w:rPr>
          <w:rFonts w:ascii="Times New Roman" w:hAnsi="Times New Roman" w:cs="Times New Roman"/>
          <w:sz w:val="24"/>
          <w:szCs w:val="24"/>
        </w:rPr>
        <w:t xml:space="preserve">, Kumaran &amp; </w:t>
      </w:r>
      <w:proofErr w:type="spellStart"/>
      <w:r w:rsidRPr="004A3538">
        <w:rPr>
          <w:rFonts w:ascii="Times New Roman" w:hAnsi="Times New Roman" w:cs="Times New Roman"/>
          <w:sz w:val="24"/>
          <w:szCs w:val="24"/>
        </w:rPr>
        <w:t>Pr</w:t>
      </w:r>
      <w:proofErr w:type="spellEnd"/>
      <w:r w:rsidRPr="004A3538">
        <w:rPr>
          <w:rFonts w:ascii="Times New Roman" w:hAnsi="Times New Roman" w:cs="Times New Roman"/>
          <w:sz w:val="24"/>
          <w:szCs w:val="24"/>
        </w:rPr>
        <w:t xml:space="preserve">, Anand &amp; Somu, Vijayakumar &amp; Vimala, D. &amp; M., Jayanthi &amp; Sairam, C. &amp; KK, Vijayan. (2021). Socio-Economics </w:t>
      </w:r>
      <w:proofErr w:type="gramStart"/>
      <w:r w:rsidRPr="004A3538">
        <w:rPr>
          <w:rFonts w:ascii="Times New Roman" w:hAnsi="Times New Roman" w:cs="Times New Roman"/>
          <w:sz w:val="24"/>
          <w:szCs w:val="24"/>
        </w:rPr>
        <w:t>And</w:t>
      </w:r>
      <w:proofErr w:type="gramEnd"/>
      <w:r w:rsidRPr="004A3538">
        <w:rPr>
          <w:rFonts w:ascii="Times New Roman" w:hAnsi="Times New Roman" w:cs="Times New Roman"/>
          <w:sz w:val="24"/>
          <w:szCs w:val="24"/>
        </w:rPr>
        <w:t xml:space="preserve"> Livelihood Status Of Coastal Fishers In The Puducherry Union </w:t>
      </w:r>
      <w:proofErr w:type="spellStart"/>
      <w:r w:rsidRPr="004A3538">
        <w:rPr>
          <w:rFonts w:ascii="Times New Roman" w:hAnsi="Times New Roman" w:cs="Times New Roman"/>
          <w:sz w:val="24"/>
          <w:szCs w:val="24"/>
        </w:rPr>
        <w:t>Territoryof</w:t>
      </w:r>
      <w:proofErr w:type="spellEnd"/>
      <w:r w:rsidRPr="004A3538">
        <w:rPr>
          <w:rFonts w:ascii="Times New Roman" w:hAnsi="Times New Roman" w:cs="Times New Roman"/>
          <w:sz w:val="24"/>
          <w:szCs w:val="24"/>
        </w:rPr>
        <w:t xml:space="preserve"> India - An Exploratory Study. Indian Journal of Fisheries. 68. 10.21077/ijf.2021.68.1.95452-10.</w:t>
      </w:r>
    </w:p>
    <w:p w14:paraId="3F45788A" w14:textId="77777777" w:rsidR="00A77224" w:rsidRPr="000A0461" w:rsidRDefault="00A77224" w:rsidP="000A0461">
      <w:pPr>
        <w:pStyle w:val="ListParagraph"/>
        <w:numPr>
          <w:ilvl w:val="0"/>
          <w:numId w:val="2"/>
        </w:numPr>
        <w:spacing w:after="0" w:line="480" w:lineRule="auto"/>
        <w:jc w:val="both"/>
        <w:rPr>
          <w:rFonts w:ascii="Times New Roman" w:hAnsi="Times New Roman" w:cs="Times New Roman"/>
          <w:sz w:val="24"/>
          <w:szCs w:val="24"/>
        </w:rPr>
      </w:pPr>
      <w:r w:rsidRPr="000A0461">
        <w:rPr>
          <w:rFonts w:ascii="Times New Roman" w:hAnsi="Times New Roman" w:cs="Times New Roman"/>
          <w:sz w:val="24"/>
          <w:szCs w:val="24"/>
        </w:rPr>
        <w:lastRenderedPageBreak/>
        <w:t xml:space="preserve">Morgan EA, Brooke S, Cheung WW, Clark MR, </w:t>
      </w:r>
      <w:proofErr w:type="spellStart"/>
      <w:r w:rsidRPr="000A0461">
        <w:rPr>
          <w:rFonts w:ascii="Times New Roman" w:hAnsi="Times New Roman" w:cs="Times New Roman"/>
          <w:sz w:val="24"/>
          <w:szCs w:val="24"/>
        </w:rPr>
        <w:t>Ekeland</w:t>
      </w:r>
      <w:proofErr w:type="spellEnd"/>
      <w:r w:rsidRPr="000A0461">
        <w:rPr>
          <w:rFonts w:ascii="Times New Roman" w:hAnsi="Times New Roman" w:cs="Times New Roman"/>
          <w:sz w:val="24"/>
          <w:szCs w:val="24"/>
        </w:rPr>
        <w:t xml:space="preserve"> I, Froese R, Watson R. Sustainability of deep-sea fisheries. Mar Policy. 2012;36(2):307-320.</w:t>
      </w:r>
    </w:p>
    <w:p w14:paraId="672E2045" w14:textId="77777777" w:rsidR="00A77224" w:rsidRDefault="00A77224" w:rsidP="000A0461">
      <w:pPr>
        <w:pStyle w:val="ListParagraph"/>
        <w:numPr>
          <w:ilvl w:val="0"/>
          <w:numId w:val="2"/>
        </w:numPr>
        <w:spacing w:after="0" w:line="480" w:lineRule="auto"/>
        <w:jc w:val="both"/>
        <w:rPr>
          <w:rFonts w:ascii="Times New Roman" w:hAnsi="Times New Roman" w:cs="Times New Roman"/>
          <w:sz w:val="24"/>
          <w:szCs w:val="24"/>
        </w:rPr>
      </w:pPr>
      <w:r w:rsidRPr="00BC3EB4">
        <w:rPr>
          <w:rFonts w:ascii="Times New Roman" w:hAnsi="Times New Roman" w:cs="Times New Roman"/>
          <w:sz w:val="24"/>
          <w:szCs w:val="24"/>
        </w:rPr>
        <w:t xml:space="preserve">Nadarajah, </w:t>
      </w:r>
      <w:proofErr w:type="spellStart"/>
      <w:r w:rsidRPr="00BC3EB4">
        <w:rPr>
          <w:rFonts w:ascii="Times New Roman" w:hAnsi="Times New Roman" w:cs="Times New Roman"/>
          <w:sz w:val="24"/>
          <w:szCs w:val="24"/>
        </w:rPr>
        <w:t>Ragavan</w:t>
      </w:r>
      <w:proofErr w:type="spellEnd"/>
      <w:r w:rsidRPr="00BC3EB4">
        <w:rPr>
          <w:rFonts w:ascii="Times New Roman" w:hAnsi="Times New Roman" w:cs="Times New Roman"/>
          <w:sz w:val="24"/>
          <w:szCs w:val="24"/>
        </w:rPr>
        <w:t xml:space="preserve"> &amp; </w:t>
      </w:r>
      <w:proofErr w:type="spellStart"/>
      <w:r w:rsidRPr="00BC3EB4">
        <w:rPr>
          <w:rFonts w:ascii="Times New Roman" w:hAnsi="Times New Roman" w:cs="Times New Roman"/>
          <w:sz w:val="24"/>
          <w:szCs w:val="24"/>
        </w:rPr>
        <w:t>Kuganathan</w:t>
      </w:r>
      <w:proofErr w:type="spellEnd"/>
      <w:r w:rsidRPr="00BC3EB4">
        <w:rPr>
          <w:rFonts w:ascii="Times New Roman" w:hAnsi="Times New Roman" w:cs="Times New Roman"/>
          <w:sz w:val="24"/>
          <w:szCs w:val="24"/>
        </w:rPr>
        <w:t xml:space="preserve">, </w:t>
      </w:r>
      <w:proofErr w:type="spellStart"/>
      <w:r w:rsidRPr="00BC3EB4">
        <w:rPr>
          <w:rFonts w:ascii="Times New Roman" w:hAnsi="Times New Roman" w:cs="Times New Roman"/>
          <w:sz w:val="24"/>
          <w:szCs w:val="24"/>
        </w:rPr>
        <w:t>Sivashanthini</w:t>
      </w:r>
      <w:proofErr w:type="spellEnd"/>
      <w:r w:rsidRPr="00BC3EB4">
        <w:rPr>
          <w:rFonts w:ascii="Times New Roman" w:hAnsi="Times New Roman" w:cs="Times New Roman"/>
          <w:sz w:val="24"/>
          <w:szCs w:val="24"/>
        </w:rPr>
        <w:t xml:space="preserve"> &amp; </w:t>
      </w:r>
      <w:proofErr w:type="spellStart"/>
      <w:r w:rsidRPr="00BC3EB4">
        <w:rPr>
          <w:rFonts w:ascii="Times New Roman" w:hAnsi="Times New Roman" w:cs="Times New Roman"/>
          <w:sz w:val="24"/>
          <w:szCs w:val="24"/>
        </w:rPr>
        <w:t>Sathyaruban</w:t>
      </w:r>
      <w:proofErr w:type="spellEnd"/>
      <w:r w:rsidRPr="00BC3EB4">
        <w:rPr>
          <w:rFonts w:ascii="Times New Roman" w:hAnsi="Times New Roman" w:cs="Times New Roman"/>
          <w:sz w:val="24"/>
          <w:szCs w:val="24"/>
        </w:rPr>
        <w:t xml:space="preserve">, </w:t>
      </w:r>
      <w:proofErr w:type="spellStart"/>
      <w:r w:rsidRPr="00BC3EB4">
        <w:rPr>
          <w:rFonts w:ascii="Times New Roman" w:hAnsi="Times New Roman" w:cs="Times New Roman"/>
          <w:sz w:val="24"/>
          <w:szCs w:val="24"/>
        </w:rPr>
        <w:t>Sutharshiny</w:t>
      </w:r>
      <w:proofErr w:type="spellEnd"/>
      <w:r w:rsidRPr="00BC3EB4">
        <w:rPr>
          <w:rFonts w:ascii="Times New Roman" w:hAnsi="Times New Roman" w:cs="Times New Roman"/>
          <w:sz w:val="24"/>
          <w:szCs w:val="24"/>
        </w:rPr>
        <w:t xml:space="preserve">. (2017). Socio-economics status of fishermen of </w:t>
      </w:r>
      <w:proofErr w:type="spellStart"/>
      <w:r w:rsidRPr="00BC3EB4">
        <w:rPr>
          <w:rFonts w:ascii="Times New Roman" w:hAnsi="Times New Roman" w:cs="Times New Roman"/>
          <w:sz w:val="24"/>
          <w:szCs w:val="24"/>
        </w:rPr>
        <w:t>Allaipiddy</w:t>
      </w:r>
      <w:proofErr w:type="spellEnd"/>
      <w:r w:rsidRPr="00BC3EB4">
        <w:rPr>
          <w:rFonts w:ascii="Times New Roman" w:hAnsi="Times New Roman" w:cs="Times New Roman"/>
          <w:sz w:val="24"/>
          <w:szCs w:val="24"/>
        </w:rPr>
        <w:t xml:space="preserve"> village, Jaffna. </w:t>
      </w:r>
      <w:proofErr w:type="spellStart"/>
      <w:r w:rsidRPr="00BC3EB4">
        <w:rPr>
          <w:rFonts w:ascii="Times New Roman" w:hAnsi="Times New Roman" w:cs="Times New Roman"/>
          <w:sz w:val="24"/>
          <w:szCs w:val="24"/>
        </w:rPr>
        <w:t>Vingnanam</w:t>
      </w:r>
      <w:proofErr w:type="spellEnd"/>
      <w:r w:rsidRPr="00BC3EB4">
        <w:rPr>
          <w:rFonts w:ascii="Times New Roman" w:hAnsi="Times New Roman" w:cs="Times New Roman"/>
          <w:sz w:val="24"/>
          <w:szCs w:val="24"/>
        </w:rPr>
        <w:t xml:space="preserve"> Journal of Science. 12. 42. 10.4038/</w:t>
      </w:r>
      <w:proofErr w:type="gramStart"/>
      <w:r w:rsidRPr="00BC3EB4">
        <w:rPr>
          <w:rFonts w:ascii="Times New Roman" w:hAnsi="Times New Roman" w:cs="Times New Roman"/>
          <w:sz w:val="24"/>
          <w:szCs w:val="24"/>
        </w:rPr>
        <w:t>vingnanam.v</w:t>
      </w:r>
      <w:proofErr w:type="gramEnd"/>
      <w:r w:rsidRPr="00BC3EB4">
        <w:rPr>
          <w:rFonts w:ascii="Times New Roman" w:hAnsi="Times New Roman" w:cs="Times New Roman"/>
          <w:sz w:val="24"/>
          <w:szCs w:val="24"/>
        </w:rPr>
        <w:t>12i1-2.4116.</w:t>
      </w:r>
    </w:p>
    <w:p w14:paraId="6F98E49C" w14:textId="77777777" w:rsidR="00A77224" w:rsidRPr="000A0461" w:rsidRDefault="00A77224" w:rsidP="000A0461">
      <w:pPr>
        <w:pStyle w:val="ListParagraph"/>
        <w:numPr>
          <w:ilvl w:val="0"/>
          <w:numId w:val="2"/>
        </w:numPr>
        <w:spacing w:after="0" w:line="480" w:lineRule="auto"/>
        <w:jc w:val="both"/>
        <w:rPr>
          <w:rFonts w:ascii="Times New Roman" w:hAnsi="Times New Roman" w:cs="Times New Roman"/>
          <w:sz w:val="24"/>
          <w:szCs w:val="24"/>
        </w:rPr>
      </w:pPr>
      <w:r w:rsidRPr="000A0461">
        <w:rPr>
          <w:rFonts w:ascii="Times New Roman" w:hAnsi="Times New Roman" w:cs="Times New Roman"/>
          <w:sz w:val="24"/>
          <w:szCs w:val="24"/>
        </w:rPr>
        <w:t xml:space="preserve">Nandi NC, </w:t>
      </w:r>
      <w:proofErr w:type="spellStart"/>
      <w:r w:rsidRPr="000A0461">
        <w:rPr>
          <w:rFonts w:ascii="Times New Roman" w:hAnsi="Times New Roman" w:cs="Times New Roman"/>
          <w:sz w:val="24"/>
          <w:szCs w:val="24"/>
        </w:rPr>
        <w:t>Pramanik</w:t>
      </w:r>
      <w:proofErr w:type="spellEnd"/>
      <w:r w:rsidRPr="000A0461">
        <w:rPr>
          <w:rFonts w:ascii="Times New Roman" w:hAnsi="Times New Roman" w:cs="Times New Roman"/>
          <w:sz w:val="24"/>
          <w:szCs w:val="24"/>
        </w:rPr>
        <w:t xml:space="preserve"> SK, Roy DM. Mud crab culture: Relevance of species identity in production economics with reference to </w:t>
      </w:r>
      <w:proofErr w:type="spellStart"/>
      <w:r w:rsidRPr="000A0461">
        <w:rPr>
          <w:rFonts w:ascii="Times New Roman" w:hAnsi="Times New Roman" w:cs="Times New Roman"/>
          <w:sz w:val="24"/>
          <w:szCs w:val="24"/>
        </w:rPr>
        <w:t>Sundarban</w:t>
      </w:r>
      <w:proofErr w:type="spellEnd"/>
      <w:r w:rsidRPr="000A0461">
        <w:rPr>
          <w:rFonts w:ascii="Times New Roman" w:hAnsi="Times New Roman" w:cs="Times New Roman"/>
          <w:sz w:val="24"/>
          <w:szCs w:val="24"/>
        </w:rPr>
        <w:t xml:space="preserve"> coast. J Fish Sci. 2016;10(4):84.</w:t>
      </w:r>
    </w:p>
    <w:p w14:paraId="578723F0" w14:textId="77777777" w:rsidR="00A77224" w:rsidRPr="000A0461" w:rsidRDefault="00A77224" w:rsidP="000A0461">
      <w:pPr>
        <w:pStyle w:val="ListParagraph"/>
        <w:numPr>
          <w:ilvl w:val="0"/>
          <w:numId w:val="2"/>
        </w:numPr>
        <w:spacing w:after="0" w:line="480" w:lineRule="auto"/>
        <w:jc w:val="both"/>
        <w:rPr>
          <w:rFonts w:ascii="Times New Roman" w:hAnsi="Times New Roman" w:cs="Times New Roman"/>
          <w:sz w:val="24"/>
          <w:szCs w:val="24"/>
        </w:rPr>
      </w:pPr>
      <w:r w:rsidRPr="000A0461">
        <w:rPr>
          <w:rFonts w:ascii="Times New Roman" w:hAnsi="Times New Roman" w:cs="Times New Roman"/>
          <w:sz w:val="24"/>
          <w:szCs w:val="24"/>
        </w:rPr>
        <w:t xml:space="preserve">Nayak L, Mishra AK. Socioeconomic condition of fishermen and its effect on environment: A case study of </w:t>
      </w:r>
      <w:proofErr w:type="spellStart"/>
      <w:r w:rsidRPr="000A0461">
        <w:rPr>
          <w:rFonts w:ascii="Times New Roman" w:hAnsi="Times New Roman" w:cs="Times New Roman"/>
          <w:sz w:val="24"/>
          <w:szCs w:val="24"/>
        </w:rPr>
        <w:t>Ganjam</w:t>
      </w:r>
      <w:proofErr w:type="spellEnd"/>
      <w:r w:rsidRPr="000A0461">
        <w:rPr>
          <w:rFonts w:ascii="Times New Roman" w:hAnsi="Times New Roman" w:cs="Times New Roman"/>
          <w:sz w:val="24"/>
          <w:szCs w:val="24"/>
        </w:rPr>
        <w:t xml:space="preserve"> district, Orissa. Natl Environ </w:t>
      </w:r>
      <w:proofErr w:type="spellStart"/>
      <w:r w:rsidRPr="000A0461">
        <w:rPr>
          <w:rFonts w:ascii="Times New Roman" w:hAnsi="Times New Roman" w:cs="Times New Roman"/>
          <w:sz w:val="24"/>
          <w:szCs w:val="24"/>
        </w:rPr>
        <w:t>Pollut</w:t>
      </w:r>
      <w:proofErr w:type="spellEnd"/>
      <w:r w:rsidRPr="000A0461">
        <w:rPr>
          <w:rFonts w:ascii="Times New Roman" w:hAnsi="Times New Roman" w:cs="Times New Roman"/>
          <w:sz w:val="24"/>
          <w:szCs w:val="24"/>
        </w:rPr>
        <w:t xml:space="preserve"> Technol. 2008;7(1):111.</w:t>
      </w:r>
    </w:p>
    <w:p w14:paraId="767AA459" w14:textId="77777777" w:rsidR="00A77224" w:rsidRDefault="00A77224" w:rsidP="000A0461">
      <w:pPr>
        <w:pStyle w:val="ListParagraph"/>
        <w:numPr>
          <w:ilvl w:val="0"/>
          <w:numId w:val="2"/>
        </w:numPr>
        <w:spacing w:after="0" w:line="480" w:lineRule="auto"/>
        <w:jc w:val="both"/>
        <w:rPr>
          <w:rFonts w:ascii="Times New Roman" w:hAnsi="Times New Roman" w:cs="Times New Roman"/>
          <w:sz w:val="24"/>
          <w:szCs w:val="24"/>
        </w:rPr>
      </w:pPr>
      <w:proofErr w:type="spellStart"/>
      <w:r w:rsidRPr="00AC5B1D">
        <w:rPr>
          <w:rFonts w:ascii="Times New Roman" w:hAnsi="Times New Roman" w:cs="Times New Roman"/>
          <w:sz w:val="24"/>
          <w:szCs w:val="24"/>
        </w:rPr>
        <w:t>Palivela</w:t>
      </w:r>
      <w:proofErr w:type="spellEnd"/>
      <w:r w:rsidRPr="00AC5B1D">
        <w:rPr>
          <w:rFonts w:ascii="Times New Roman" w:hAnsi="Times New Roman" w:cs="Times New Roman"/>
          <w:sz w:val="24"/>
          <w:szCs w:val="24"/>
        </w:rPr>
        <w:t xml:space="preserve">, </w:t>
      </w:r>
      <w:proofErr w:type="spellStart"/>
      <w:r w:rsidRPr="00AC5B1D">
        <w:rPr>
          <w:rFonts w:ascii="Times New Roman" w:hAnsi="Times New Roman" w:cs="Times New Roman"/>
          <w:sz w:val="24"/>
          <w:szCs w:val="24"/>
        </w:rPr>
        <w:t>Hepsibah</w:t>
      </w:r>
      <w:proofErr w:type="spellEnd"/>
      <w:r w:rsidRPr="00AC5B1D">
        <w:rPr>
          <w:rFonts w:ascii="Times New Roman" w:hAnsi="Times New Roman" w:cs="Times New Roman"/>
          <w:sz w:val="24"/>
          <w:szCs w:val="24"/>
        </w:rPr>
        <w:t xml:space="preserve"> &amp; Satyanarayana, </w:t>
      </w:r>
      <w:proofErr w:type="spellStart"/>
      <w:r w:rsidRPr="00AC5B1D">
        <w:rPr>
          <w:rFonts w:ascii="Times New Roman" w:hAnsi="Times New Roman" w:cs="Times New Roman"/>
          <w:sz w:val="24"/>
          <w:szCs w:val="24"/>
        </w:rPr>
        <w:t>Gavarasana</w:t>
      </w:r>
      <w:proofErr w:type="spellEnd"/>
      <w:r w:rsidRPr="00AC5B1D">
        <w:rPr>
          <w:rFonts w:ascii="Times New Roman" w:hAnsi="Times New Roman" w:cs="Times New Roman"/>
          <w:sz w:val="24"/>
          <w:szCs w:val="24"/>
        </w:rPr>
        <w:t xml:space="preserve"> &amp; Jawahar, </w:t>
      </w:r>
      <w:proofErr w:type="spellStart"/>
      <w:proofErr w:type="gramStart"/>
      <w:r w:rsidRPr="00AC5B1D">
        <w:rPr>
          <w:rFonts w:ascii="Times New Roman" w:hAnsi="Times New Roman" w:cs="Times New Roman"/>
          <w:sz w:val="24"/>
          <w:szCs w:val="24"/>
        </w:rPr>
        <w:t>P.Jaya</w:t>
      </w:r>
      <w:proofErr w:type="spellEnd"/>
      <w:proofErr w:type="gramEnd"/>
      <w:r w:rsidRPr="00AC5B1D">
        <w:rPr>
          <w:rFonts w:ascii="Times New Roman" w:hAnsi="Times New Roman" w:cs="Times New Roman"/>
          <w:sz w:val="24"/>
          <w:szCs w:val="24"/>
        </w:rPr>
        <w:t xml:space="preserve"> &amp; M.S., </w:t>
      </w:r>
      <w:proofErr w:type="spellStart"/>
      <w:r w:rsidRPr="00AC5B1D">
        <w:rPr>
          <w:rFonts w:ascii="Times New Roman" w:hAnsi="Times New Roman" w:cs="Times New Roman"/>
          <w:sz w:val="24"/>
          <w:szCs w:val="24"/>
        </w:rPr>
        <w:t>Neeharika</w:t>
      </w:r>
      <w:proofErr w:type="spellEnd"/>
      <w:r w:rsidRPr="00AC5B1D">
        <w:rPr>
          <w:rFonts w:ascii="Times New Roman" w:hAnsi="Times New Roman" w:cs="Times New Roman"/>
          <w:sz w:val="24"/>
          <w:szCs w:val="24"/>
        </w:rPr>
        <w:t>. (2011). Socio-economic status of Fishermen of Lawson's bay, Visakhapatnam, India. Ecology, Environment and Conservation. 17 (4). pp. (811-814).</w:t>
      </w:r>
    </w:p>
    <w:p w14:paraId="59FFD554" w14:textId="77777777" w:rsidR="00A77224" w:rsidRPr="000A0461" w:rsidRDefault="00A77224" w:rsidP="000A0461">
      <w:pPr>
        <w:pStyle w:val="ListParagraph"/>
        <w:numPr>
          <w:ilvl w:val="0"/>
          <w:numId w:val="2"/>
        </w:numPr>
        <w:spacing w:after="0" w:line="480" w:lineRule="auto"/>
        <w:jc w:val="both"/>
        <w:rPr>
          <w:rFonts w:ascii="Times New Roman" w:hAnsi="Times New Roman" w:cs="Times New Roman"/>
          <w:sz w:val="24"/>
          <w:szCs w:val="24"/>
        </w:rPr>
      </w:pPr>
      <w:r w:rsidRPr="000A0461">
        <w:rPr>
          <w:rFonts w:ascii="Times New Roman" w:hAnsi="Times New Roman" w:cs="Times New Roman"/>
          <w:sz w:val="24"/>
          <w:szCs w:val="24"/>
        </w:rPr>
        <w:t xml:space="preserve">Rao GS, </w:t>
      </w:r>
      <w:proofErr w:type="spellStart"/>
      <w:r w:rsidRPr="000A0461">
        <w:rPr>
          <w:rFonts w:ascii="Times New Roman" w:hAnsi="Times New Roman" w:cs="Times New Roman"/>
          <w:sz w:val="24"/>
          <w:szCs w:val="24"/>
        </w:rPr>
        <w:t>Sathianandan</w:t>
      </w:r>
      <w:proofErr w:type="spellEnd"/>
      <w:r w:rsidRPr="000A0461">
        <w:rPr>
          <w:rFonts w:ascii="Times New Roman" w:hAnsi="Times New Roman" w:cs="Times New Roman"/>
          <w:sz w:val="24"/>
          <w:szCs w:val="24"/>
        </w:rPr>
        <w:t xml:space="preserve"> TV, </w:t>
      </w:r>
      <w:proofErr w:type="spellStart"/>
      <w:r w:rsidRPr="000A0461">
        <w:rPr>
          <w:rFonts w:ascii="Times New Roman" w:hAnsi="Times New Roman" w:cs="Times New Roman"/>
          <w:sz w:val="24"/>
          <w:szCs w:val="24"/>
        </w:rPr>
        <w:t>Kuriakose</w:t>
      </w:r>
      <w:proofErr w:type="spellEnd"/>
      <w:r w:rsidRPr="000A0461">
        <w:rPr>
          <w:rFonts w:ascii="Times New Roman" w:hAnsi="Times New Roman" w:cs="Times New Roman"/>
          <w:sz w:val="24"/>
          <w:szCs w:val="24"/>
        </w:rPr>
        <w:t xml:space="preserve"> S, Mini KG, </w:t>
      </w:r>
      <w:proofErr w:type="spellStart"/>
      <w:r w:rsidRPr="000A0461">
        <w:rPr>
          <w:rFonts w:ascii="Times New Roman" w:hAnsi="Times New Roman" w:cs="Times New Roman"/>
          <w:sz w:val="24"/>
          <w:szCs w:val="24"/>
        </w:rPr>
        <w:t>Najmudeen</w:t>
      </w:r>
      <w:proofErr w:type="spellEnd"/>
      <w:r w:rsidRPr="000A0461">
        <w:rPr>
          <w:rFonts w:ascii="Times New Roman" w:hAnsi="Times New Roman" w:cs="Times New Roman"/>
          <w:sz w:val="24"/>
          <w:szCs w:val="24"/>
        </w:rPr>
        <w:t xml:space="preserve"> TM, </w:t>
      </w:r>
      <w:proofErr w:type="spellStart"/>
      <w:r w:rsidRPr="000A0461">
        <w:rPr>
          <w:rFonts w:ascii="Times New Roman" w:hAnsi="Times New Roman" w:cs="Times New Roman"/>
          <w:sz w:val="24"/>
          <w:szCs w:val="24"/>
        </w:rPr>
        <w:t>Jayasankar</w:t>
      </w:r>
      <w:proofErr w:type="spellEnd"/>
      <w:r w:rsidRPr="000A0461">
        <w:rPr>
          <w:rFonts w:ascii="Times New Roman" w:hAnsi="Times New Roman" w:cs="Times New Roman"/>
          <w:sz w:val="24"/>
          <w:szCs w:val="24"/>
        </w:rPr>
        <w:t xml:space="preserve"> J, Mathew WT. Demographic and socio-economic changes in the coastal fishing community of India. Indian J Fish. 2016;63(4):1-9.</w:t>
      </w:r>
    </w:p>
    <w:p w14:paraId="46A7E00A" w14:textId="77777777" w:rsidR="00A77224" w:rsidRPr="001F75E5" w:rsidRDefault="00A77224" w:rsidP="006A3048">
      <w:pPr>
        <w:pStyle w:val="ListParagraph"/>
        <w:numPr>
          <w:ilvl w:val="0"/>
          <w:numId w:val="2"/>
        </w:numPr>
        <w:spacing w:line="480" w:lineRule="auto"/>
        <w:jc w:val="both"/>
        <w:rPr>
          <w:rFonts w:ascii="Times New Roman" w:hAnsi="Times New Roman" w:cs="Times New Roman"/>
          <w:lang w:val="en-US"/>
        </w:rPr>
      </w:pPr>
      <w:r w:rsidRPr="006A3048">
        <w:rPr>
          <w:rFonts w:ascii="Times New Roman" w:hAnsi="Times New Roman" w:cs="Times New Roman"/>
        </w:rPr>
        <w:t>RISHAN, S. T., and I.</w:t>
      </w:r>
      <w:proofErr w:type="gramStart"/>
      <w:r w:rsidRPr="006A3048">
        <w:rPr>
          <w:rFonts w:ascii="Times New Roman" w:hAnsi="Times New Roman" w:cs="Times New Roman"/>
        </w:rPr>
        <w:t>A.FAGUN</w:t>
      </w:r>
      <w:proofErr w:type="gramEnd"/>
      <w:r w:rsidRPr="006A3048">
        <w:rPr>
          <w:rFonts w:ascii="Times New Roman" w:hAnsi="Times New Roman" w:cs="Times New Roman"/>
        </w:rPr>
        <w:t xml:space="preserve">. 2019. Socio-economic status of fishermen at </w:t>
      </w:r>
      <w:proofErr w:type="spellStart"/>
      <w:r w:rsidRPr="006A3048">
        <w:rPr>
          <w:rFonts w:ascii="Times New Roman" w:hAnsi="Times New Roman" w:cs="Times New Roman"/>
        </w:rPr>
        <w:t>Habiganj</w:t>
      </w:r>
      <w:proofErr w:type="spellEnd"/>
      <w:r w:rsidRPr="006A3048">
        <w:rPr>
          <w:rFonts w:ascii="Times New Roman" w:hAnsi="Times New Roman" w:cs="Times New Roman"/>
        </w:rPr>
        <w:t xml:space="preserve"> </w:t>
      </w:r>
      <w:proofErr w:type="spellStart"/>
      <w:r w:rsidRPr="006A3048">
        <w:rPr>
          <w:rFonts w:ascii="Times New Roman" w:hAnsi="Times New Roman" w:cs="Times New Roman"/>
        </w:rPr>
        <w:t>Sadar</w:t>
      </w:r>
      <w:proofErr w:type="spellEnd"/>
      <w:r>
        <w:rPr>
          <w:rFonts w:ascii="Times New Roman" w:hAnsi="Times New Roman" w:cs="Times New Roman"/>
        </w:rPr>
        <w:t xml:space="preserve"> </w:t>
      </w:r>
      <w:proofErr w:type="spellStart"/>
      <w:r w:rsidRPr="006A3048">
        <w:rPr>
          <w:rFonts w:ascii="Times New Roman" w:hAnsi="Times New Roman" w:cs="Times New Roman"/>
        </w:rPr>
        <w:t>Upazila</w:t>
      </w:r>
      <w:proofErr w:type="spellEnd"/>
      <w:r w:rsidRPr="006A3048">
        <w:rPr>
          <w:rFonts w:ascii="Times New Roman" w:hAnsi="Times New Roman" w:cs="Times New Roman"/>
        </w:rPr>
        <w:t xml:space="preserve"> in Bangladesh. International Journal of Fisheries and Aquatic Studies 7(3), 87-92 </w:t>
      </w:r>
      <w:r w:rsidRPr="006A3048">
        <w:rPr>
          <w:rFonts w:ascii="Times New Roman" w:hAnsi="Times New Roman" w:cs="Times New Roman"/>
          <w:i/>
          <w:iCs/>
        </w:rPr>
        <w:t xml:space="preserve">(PDF) Diversity of Odonata in the urban ecosystem of </w:t>
      </w:r>
      <w:proofErr w:type="spellStart"/>
      <w:r w:rsidRPr="006A3048">
        <w:rPr>
          <w:rFonts w:ascii="Times New Roman" w:hAnsi="Times New Roman" w:cs="Times New Roman"/>
          <w:i/>
          <w:iCs/>
        </w:rPr>
        <w:t>Habiganj</w:t>
      </w:r>
      <w:proofErr w:type="spellEnd"/>
      <w:r w:rsidRPr="006A3048">
        <w:rPr>
          <w:rFonts w:ascii="Times New Roman" w:hAnsi="Times New Roman" w:cs="Times New Roman"/>
          <w:i/>
          <w:iCs/>
        </w:rPr>
        <w:t>, Bangladesh</w:t>
      </w:r>
      <w:r w:rsidRPr="006A3048">
        <w:rPr>
          <w:rFonts w:ascii="Times New Roman" w:hAnsi="Times New Roman" w:cs="Times New Roman"/>
        </w:rPr>
        <w:t>. Available from:</w:t>
      </w:r>
      <w:hyperlink r:id="rId10" w:history="1">
        <w:r w:rsidRPr="00B53623">
          <w:rPr>
            <w:rStyle w:val="Hyperlink"/>
            <w:rFonts w:ascii="Times New Roman" w:hAnsi="Times New Roman" w:cs="Times New Roman"/>
            <w:bCs/>
            <w:sz w:val="24"/>
            <w:szCs w:val="24"/>
          </w:rPr>
          <w:t>https://www.researchgate.net/publication/393288425_DIVERSITY_OF_ODONATA_IN_THE_URBAN_ECOSYSTEM_OF_HABIGANJ_BANGLADESH</w:t>
        </w:r>
      </w:hyperlink>
      <w:r w:rsidRPr="006A3048">
        <w:rPr>
          <w:rFonts w:ascii="Times New Roman" w:hAnsi="Times New Roman" w:cs="Times New Roman"/>
        </w:rPr>
        <w:t xml:space="preserve"> [accessed Aug 04 2025].</w:t>
      </w:r>
    </w:p>
    <w:p w14:paraId="314AC862" w14:textId="77777777" w:rsidR="00A77224" w:rsidRPr="000A0461" w:rsidRDefault="00A77224" w:rsidP="000A0461">
      <w:pPr>
        <w:pStyle w:val="ListParagraph"/>
        <w:numPr>
          <w:ilvl w:val="0"/>
          <w:numId w:val="2"/>
        </w:numPr>
        <w:spacing w:after="0" w:line="480" w:lineRule="auto"/>
        <w:jc w:val="both"/>
        <w:rPr>
          <w:rFonts w:ascii="Times New Roman" w:hAnsi="Times New Roman" w:cs="Times New Roman"/>
          <w:sz w:val="24"/>
          <w:szCs w:val="24"/>
        </w:rPr>
      </w:pPr>
      <w:r w:rsidRPr="000A0461">
        <w:rPr>
          <w:rFonts w:ascii="Times New Roman" w:hAnsi="Times New Roman" w:cs="Times New Roman"/>
          <w:sz w:val="24"/>
          <w:szCs w:val="24"/>
        </w:rPr>
        <w:t xml:space="preserve">Salim SS, </w:t>
      </w:r>
      <w:proofErr w:type="spellStart"/>
      <w:r w:rsidRPr="000A0461">
        <w:rPr>
          <w:rFonts w:ascii="Times New Roman" w:hAnsi="Times New Roman" w:cs="Times New Roman"/>
          <w:sz w:val="24"/>
          <w:szCs w:val="24"/>
        </w:rPr>
        <w:t>Sathiadhas</w:t>
      </w:r>
      <w:proofErr w:type="spellEnd"/>
      <w:r w:rsidRPr="000A0461">
        <w:rPr>
          <w:rFonts w:ascii="Times New Roman" w:hAnsi="Times New Roman" w:cs="Times New Roman"/>
          <w:sz w:val="24"/>
          <w:szCs w:val="24"/>
        </w:rPr>
        <w:t xml:space="preserve"> R, </w:t>
      </w:r>
      <w:proofErr w:type="spellStart"/>
      <w:r w:rsidRPr="000A0461">
        <w:rPr>
          <w:rFonts w:ascii="Times New Roman" w:hAnsi="Times New Roman" w:cs="Times New Roman"/>
          <w:sz w:val="24"/>
          <w:szCs w:val="24"/>
        </w:rPr>
        <w:t>Narayanakumar</w:t>
      </w:r>
      <w:proofErr w:type="spellEnd"/>
      <w:r w:rsidRPr="000A0461">
        <w:rPr>
          <w:rFonts w:ascii="Times New Roman" w:hAnsi="Times New Roman" w:cs="Times New Roman"/>
          <w:sz w:val="24"/>
          <w:szCs w:val="24"/>
        </w:rPr>
        <w:t xml:space="preserve"> R, </w:t>
      </w:r>
      <w:proofErr w:type="spellStart"/>
      <w:r w:rsidRPr="000A0461">
        <w:rPr>
          <w:rFonts w:ascii="Times New Roman" w:hAnsi="Times New Roman" w:cs="Times New Roman"/>
          <w:sz w:val="24"/>
          <w:szCs w:val="24"/>
        </w:rPr>
        <w:t>Katiha</w:t>
      </w:r>
      <w:proofErr w:type="spellEnd"/>
      <w:r w:rsidRPr="000A0461">
        <w:rPr>
          <w:rFonts w:ascii="Times New Roman" w:hAnsi="Times New Roman" w:cs="Times New Roman"/>
          <w:sz w:val="24"/>
          <w:szCs w:val="24"/>
        </w:rPr>
        <w:t xml:space="preserve"> PK, Krishnan M, </w:t>
      </w:r>
      <w:proofErr w:type="spellStart"/>
      <w:r w:rsidRPr="000A0461">
        <w:rPr>
          <w:rFonts w:ascii="Times New Roman" w:hAnsi="Times New Roman" w:cs="Times New Roman"/>
          <w:sz w:val="24"/>
          <w:szCs w:val="24"/>
        </w:rPr>
        <w:t>Biradar</w:t>
      </w:r>
      <w:proofErr w:type="spellEnd"/>
      <w:r w:rsidRPr="000A0461">
        <w:rPr>
          <w:rFonts w:ascii="Times New Roman" w:hAnsi="Times New Roman" w:cs="Times New Roman"/>
          <w:sz w:val="24"/>
          <w:szCs w:val="24"/>
        </w:rPr>
        <w:t xml:space="preserve"> RS, Gopal N, Barik N, Kumar BG. Rural livelihood security: Assessment of fishers' social status in India. 2013.</w:t>
      </w:r>
    </w:p>
    <w:p w14:paraId="1CF62EE5" w14:textId="77777777" w:rsidR="00A77224" w:rsidRPr="000A0461" w:rsidRDefault="00A77224" w:rsidP="000A0461">
      <w:pPr>
        <w:pStyle w:val="ListParagraph"/>
        <w:numPr>
          <w:ilvl w:val="0"/>
          <w:numId w:val="2"/>
        </w:numPr>
        <w:spacing w:after="0" w:line="480" w:lineRule="auto"/>
        <w:jc w:val="both"/>
        <w:rPr>
          <w:rFonts w:ascii="Times New Roman" w:hAnsi="Times New Roman" w:cs="Times New Roman"/>
          <w:sz w:val="24"/>
          <w:szCs w:val="24"/>
        </w:rPr>
      </w:pPr>
      <w:proofErr w:type="spellStart"/>
      <w:r w:rsidRPr="000A0461">
        <w:rPr>
          <w:rFonts w:ascii="Times New Roman" w:hAnsi="Times New Roman" w:cs="Times New Roman"/>
          <w:sz w:val="24"/>
          <w:szCs w:val="24"/>
        </w:rPr>
        <w:lastRenderedPageBreak/>
        <w:t>Ujjania</w:t>
      </w:r>
      <w:proofErr w:type="spellEnd"/>
      <w:r w:rsidRPr="000A0461">
        <w:rPr>
          <w:rFonts w:ascii="Times New Roman" w:hAnsi="Times New Roman" w:cs="Times New Roman"/>
          <w:sz w:val="24"/>
          <w:szCs w:val="24"/>
        </w:rPr>
        <w:t xml:space="preserve"> NC, Patel AN. Socioeconomic status of fishermen community of </w:t>
      </w:r>
      <w:proofErr w:type="spellStart"/>
      <w:r w:rsidRPr="000A0461">
        <w:rPr>
          <w:rFonts w:ascii="Times New Roman" w:hAnsi="Times New Roman" w:cs="Times New Roman"/>
          <w:sz w:val="24"/>
          <w:szCs w:val="24"/>
        </w:rPr>
        <w:t>Danti</w:t>
      </w:r>
      <w:proofErr w:type="spellEnd"/>
      <w:r w:rsidRPr="000A0461">
        <w:rPr>
          <w:rFonts w:ascii="Times New Roman" w:hAnsi="Times New Roman" w:cs="Times New Roman"/>
          <w:sz w:val="24"/>
          <w:szCs w:val="24"/>
        </w:rPr>
        <w:t xml:space="preserve"> village in Valsad district (Gujarat) India. </w:t>
      </w:r>
      <w:proofErr w:type="spellStart"/>
      <w:r w:rsidRPr="000A0461">
        <w:rPr>
          <w:rFonts w:ascii="Times New Roman" w:hAnsi="Times New Roman" w:cs="Times New Roman"/>
          <w:sz w:val="24"/>
          <w:szCs w:val="24"/>
        </w:rPr>
        <w:t>Emerg</w:t>
      </w:r>
      <w:proofErr w:type="spellEnd"/>
      <w:r w:rsidRPr="000A0461">
        <w:rPr>
          <w:rFonts w:ascii="Times New Roman" w:hAnsi="Times New Roman" w:cs="Times New Roman"/>
          <w:sz w:val="24"/>
          <w:szCs w:val="24"/>
        </w:rPr>
        <w:t xml:space="preserve"> Trends Dev Res. 2011;18(1-2):25-30.</w:t>
      </w:r>
    </w:p>
    <w:p w14:paraId="2B71D21F" w14:textId="77777777" w:rsidR="00A77224" w:rsidRDefault="00A77224" w:rsidP="000A0461">
      <w:pPr>
        <w:pStyle w:val="ListParagraph"/>
        <w:numPr>
          <w:ilvl w:val="0"/>
          <w:numId w:val="2"/>
        </w:numPr>
        <w:spacing w:after="0" w:line="480" w:lineRule="auto"/>
        <w:jc w:val="both"/>
        <w:rPr>
          <w:rFonts w:ascii="Times New Roman" w:hAnsi="Times New Roman" w:cs="Times New Roman"/>
          <w:sz w:val="24"/>
          <w:szCs w:val="24"/>
        </w:rPr>
      </w:pPr>
      <w:proofErr w:type="spellStart"/>
      <w:r w:rsidRPr="002F6543">
        <w:rPr>
          <w:rFonts w:ascii="Times New Roman" w:hAnsi="Times New Roman" w:cs="Times New Roman"/>
          <w:sz w:val="24"/>
          <w:szCs w:val="24"/>
        </w:rPr>
        <w:t>Ujjania</w:t>
      </w:r>
      <w:proofErr w:type="spellEnd"/>
      <w:r w:rsidRPr="002F6543">
        <w:rPr>
          <w:rFonts w:ascii="Times New Roman" w:hAnsi="Times New Roman" w:cs="Times New Roman"/>
          <w:sz w:val="24"/>
          <w:szCs w:val="24"/>
        </w:rPr>
        <w:t xml:space="preserve">, N., &amp; Patel, N. (2011). Socio-Economic Status of Fishermen Community of </w:t>
      </w:r>
      <w:proofErr w:type="spellStart"/>
      <w:r w:rsidRPr="002F6543">
        <w:rPr>
          <w:rFonts w:ascii="Times New Roman" w:hAnsi="Times New Roman" w:cs="Times New Roman"/>
          <w:sz w:val="24"/>
          <w:szCs w:val="24"/>
        </w:rPr>
        <w:t>Danti</w:t>
      </w:r>
      <w:proofErr w:type="spellEnd"/>
      <w:r w:rsidRPr="002F6543">
        <w:rPr>
          <w:rFonts w:ascii="Times New Roman" w:hAnsi="Times New Roman" w:cs="Times New Roman"/>
          <w:sz w:val="24"/>
          <w:szCs w:val="24"/>
        </w:rPr>
        <w:t xml:space="preserve"> Village in Valsad District (Gujarat) India. Emerging Trends in Development Research, 18, 25-30.</w:t>
      </w:r>
    </w:p>
    <w:p w14:paraId="4896BB50" w14:textId="77777777" w:rsidR="00A77224" w:rsidRDefault="00A77224" w:rsidP="000A0461">
      <w:pPr>
        <w:pStyle w:val="ListParagraph"/>
        <w:numPr>
          <w:ilvl w:val="0"/>
          <w:numId w:val="2"/>
        </w:numPr>
        <w:spacing w:after="0" w:line="480" w:lineRule="auto"/>
        <w:jc w:val="both"/>
        <w:rPr>
          <w:rFonts w:ascii="Times New Roman" w:hAnsi="Times New Roman" w:cs="Times New Roman"/>
          <w:sz w:val="24"/>
          <w:szCs w:val="24"/>
        </w:rPr>
      </w:pPr>
      <w:proofErr w:type="spellStart"/>
      <w:r w:rsidRPr="000A0461">
        <w:rPr>
          <w:rFonts w:ascii="Times New Roman" w:hAnsi="Times New Roman" w:cs="Times New Roman"/>
          <w:sz w:val="24"/>
          <w:szCs w:val="24"/>
        </w:rPr>
        <w:t>Velleman</w:t>
      </w:r>
      <w:proofErr w:type="spellEnd"/>
      <w:r w:rsidRPr="000A0461">
        <w:rPr>
          <w:rFonts w:ascii="Times New Roman" w:hAnsi="Times New Roman" w:cs="Times New Roman"/>
          <w:sz w:val="24"/>
          <w:szCs w:val="24"/>
        </w:rPr>
        <w:t xml:space="preserve"> PF, Wilkinson L. Nominal, ordinal, interval, and ratio typologies are misleading. Am Stat. </w:t>
      </w:r>
      <w:proofErr w:type="gramStart"/>
      <w:r w:rsidRPr="000A0461">
        <w:rPr>
          <w:rFonts w:ascii="Times New Roman" w:hAnsi="Times New Roman" w:cs="Times New Roman"/>
          <w:sz w:val="24"/>
          <w:szCs w:val="24"/>
        </w:rPr>
        <w:t>1993;47:65</w:t>
      </w:r>
      <w:proofErr w:type="gramEnd"/>
      <w:r w:rsidRPr="000A0461">
        <w:rPr>
          <w:rFonts w:ascii="Times New Roman" w:hAnsi="Times New Roman" w:cs="Times New Roman"/>
          <w:sz w:val="24"/>
          <w:szCs w:val="24"/>
        </w:rPr>
        <w:t>-72.</w:t>
      </w:r>
    </w:p>
    <w:bookmarkEnd w:id="0"/>
    <w:p w14:paraId="3D83D38F" w14:textId="0548B3DA" w:rsidR="001F75E5" w:rsidRPr="006A3048" w:rsidRDefault="001F75E5" w:rsidP="006A3048">
      <w:pPr>
        <w:pStyle w:val="ListParagraph"/>
        <w:numPr>
          <w:ilvl w:val="0"/>
          <w:numId w:val="2"/>
        </w:numPr>
        <w:spacing w:line="480" w:lineRule="auto"/>
        <w:jc w:val="both"/>
        <w:rPr>
          <w:rFonts w:ascii="Times New Roman" w:hAnsi="Times New Roman" w:cs="Times New Roman"/>
          <w:lang w:val="en-US"/>
        </w:rPr>
      </w:pPr>
    </w:p>
    <w:sectPr w:rsidR="001F75E5" w:rsidRPr="006A3048" w:rsidSect="00E148EE">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9D15F4" w14:textId="77777777" w:rsidR="0018322F" w:rsidRDefault="0018322F" w:rsidP="00F35564">
      <w:pPr>
        <w:spacing w:after="0" w:line="240" w:lineRule="auto"/>
      </w:pPr>
      <w:r>
        <w:separator/>
      </w:r>
    </w:p>
  </w:endnote>
  <w:endnote w:type="continuationSeparator" w:id="0">
    <w:p w14:paraId="65EF4DF3" w14:textId="77777777" w:rsidR="0018322F" w:rsidRDefault="0018322F" w:rsidP="00F355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17574" w14:textId="77777777" w:rsidR="00E148EE" w:rsidRDefault="00E148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78067148"/>
      <w:docPartObj>
        <w:docPartGallery w:val="Page Numbers (Bottom of Page)"/>
        <w:docPartUnique/>
      </w:docPartObj>
    </w:sdtPr>
    <w:sdtEndPr>
      <w:rPr>
        <w:noProof/>
      </w:rPr>
    </w:sdtEndPr>
    <w:sdtContent>
      <w:p w14:paraId="18E6F062" w14:textId="4B986CC3" w:rsidR="00F35564" w:rsidRDefault="00F3556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EDF36C7" w14:textId="77777777" w:rsidR="00F35564" w:rsidRDefault="00F355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281F36" w14:textId="77777777" w:rsidR="00E148EE" w:rsidRDefault="00E148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C6E863" w14:textId="77777777" w:rsidR="0018322F" w:rsidRDefault="0018322F" w:rsidP="00F35564">
      <w:pPr>
        <w:spacing w:after="0" w:line="240" w:lineRule="auto"/>
      </w:pPr>
      <w:r>
        <w:separator/>
      </w:r>
    </w:p>
  </w:footnote>
  <w:footnote w:type="continuationSeparator" w:id="0">
    <w:p w14:paraId="5902F778" w14:textId="77777777" w:rsidR="0018322F" w:rsidRDefault="0018322F" w:rsidP="00F355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94DFBE" w14:textId="5365D29C" w:rsidR="00E148EE" w:rsidRDefault="00E148EE">
    <w:pPr>
      <w:pStyle w:val="Header"/>
    </w:pPr>
    <w:r>
      <w:rPr>
        <w:noProof/>
      </w:rPr>
      <w:pict w14:anchorId="55059D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342214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220E1C" w14:textId="6EDD2EA2" w:rsidR="00E148EE" w:rsidRDefault="00E148EE">
    <w:pPr>
      <w:pStyle w:val="Header"/>
    </w:pPr>
    <w:r>
      <w:rPr>
        <w:noProof/>
      </w:rPr>
      <w:pict w14:anchorId="71A8AC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342214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77E86F" w14:textId="74F851F2" w:rsidR="00E148EE" w:rsidRDefault="00E148EE">
    <w:pPr>
      <w:pStyle w:val="Header"/>
    </w:pPr>
    <w:r>
      <w:rPr>
        <w:noProof/>
      </w:rPr>
      <w:pict w14:anchorId="7E1489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342214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74275C"/>
    <w:multiLevelType w:val="hybridMultilevel"/>
    <w:tmpl w:val="E61EC18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547D7742"/>
    <w:multiLevelType w:val="multilevel"/>
    <w:tmpl w:val="070EE5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tLAwNTQAQiMLY2NzEyUdpeDU4uLM/DyQAsNaAOIHhhcsAAAA"/>
  </w:docVars>
  <w:rsids>
    <w:rsidRoot w:val="00B05CBC"/>
    <w:rsid w:val="00024EFA"/>
    <w:rsid w:val="000353A1"/>
    <w:rsid w:val="0004187E"/>
    <w:rsid w:val="00056A32"/>
    <w:rsid w:val="000A0461"/>
    <w:rsid w:val="000B3EEE"/>
    <w:rsid w:val="000E2513"/>
    <w:rsid w:val="00115CF2"/>
    <w:rsid w:val="00161A56"/>
    <w:rsid w:val="0018322F"/>
    <w:rsid w:val="00183472"/>
    <w:rsid w:val="001A28BB"/>
    <w:rsid w:val="001C0A1E"/>
    <w:rsid w:val="001F75E5"/>
    <w:rsid w:val="00230294"/>
    <w:rsid w:val="00274B67"/>
    <w:rsid w:val="00276977"/>
    <w:rsid w:val="00280242"/>
    <w:rsid w:val="00295872"/>
    <w:rsid w:val="002B4C3D"/>
    <w:rsid w:val="002E05D9"/>
    <w:rsid w:val="002F1D44"/>
    <w:rsid w:val="002F6543"/>
    <w:rsid w:val="00361E78"/>
    <w:rsid w:val="00380DEF"/>
    <w:rsid w:val="003E2E67"/>
    <w:rsid w:val="00411ADD"/>
    <w:rsid w:val="00456D85"/>
    <w:rsid w:val="00493EC5"/>
    <w:rsid w:val="004A1FF8"/>
    <w:rsid w:val="004A3538"/>
    <w:rsid w:val="005039D3"/>
    <w:rsid w:val="00545772"/>
    <w:rsid w:val="00636734"/>
    <w:rsid w:val="00644FC8"/>
    <w:rsid w:val="006A3048"/>
    <w:rsid w:val="006B0219"/>
    <w:rsid w:val="007943CC"/>
    <w:rsid w:val="007B3C60"/>
    <w:rsid w:val="007C097E"/>
    <w:rsid w:val="008447C0"/>
    <w:rsid w:val="008450B0"/>
    <w:rsid w:val="00847E3E"/>
    <w:rsid w:val="00874A73"/>
    <w:rsid w:val="00893F46"/>
    <w:rsid w:val="008B4FFA"/>
    <w:rsid w:val="008C342D"/>
    <w:rsid w:val="008D070E"/>
    <w:rsid w:val="008E558A"/>
    <w:rsid w:val="00923B18"/>
    <w:rsid w:val="009B2ABC"/>
    <w:rsid w:val="00A72472"/>
    <w:rsid w:val="00A77224"/>
    <w:rsid w:val="00AC5B1D"/>
    <w:rsid w:val="00B05CBC"/>
    <w:rsid w:val="00B433B7"/>
    <w:rsid w:val="00BA04BF"/>
    <w:rsid w:val="00BC3D0F"/>
    <w:rsid w:val="00BC3EB4"/>
    <w:rsid w:val="00BC6B10"/>
    <w:rsid w:val="00C42D16"/>
    <w:rsid w:val="00C8027B"/>
    <w:rsid w:val="00D122D3"/>
    <w:rsid w:val="00D33A72"/>
    <w:rsid w:val="00D82694"/>
    <w:rsid w:val="00D92454"/>
    <w:rsid w:val="00DD79C7"/>
    <w:rsid w:val="00DE2286"/>
    <w:rsid w:val="00E06955"/>
    <w:rsid w:val="00E148EE"/>
    <w:rsid w:val="00E67E53"/>
    <w:rsid w:val="00E83595"/>
    <w:rsid w:val="00E9788A"/>
    <w:rsid w:val="00ED70DC"/>
    <w:rsid w:val="00EF536B"/>
    <w:rsid w:val="00F233FE"/>
    <w:rsid w:val="00F348C4"/>
    <w:rsid w:val="00F35564"/>
    <w:rsid w:val="00F67114"/>
    <w:rsid w:val="00F84B62"/>
    <w:rsid w:val="00FB6C26"/>
    <w:rsid w:val="00FD6E54"/>
    <w:rsid w:val="00FE3A9E"/>
    <w:rsid w:val="00FF369B"/>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9BD8871"/>
  <w15:chartTrackingRefBased/>
  <w15:docId w15:val="{025579B9-E723-45B0-8268-319CC495B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5CBC"/>
  </w:style>
  <w:style w:type="paragraph" w:styleId="Heading1">
    <w:name w:val="heading 1"/>
    <w:basedOn w:val="Normal"/>
    <w:next w:val="Normal"/>
    <w:link w:val="Heading1Char"/>
    <w:uiPriority w:val="9"/>
    <w:qFormat/>
    <w:rsid w:val="00274B6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1">
    <w:name w:val="Table Grid11"/>
    <w:basedOn w:val="TableNormal"/>
    <w:next w:val="TableGrid"/>
    <w:uiPriority w:val="39"/>
    <w:rsid w:val="00B05C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05CBC"/>
    <w:pPr>
      <w:ind w:left="720"/>
      <w:contextualSpacing/>
    </w:pPr>
  </w:style>
  <w:style w:type="table" w:styleId="TableGrid">
    <w:name w:val="Table Grid"/>
    <w:basedOn w:val="TableNormal"/>
    <w:uiPriority w:val="39"/>
    <w:rsid w:val="00B05C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74B6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183472"/>
    <w:rPr>
      <w:color w:val="0563C1" w:themeColor="hyperlink"/>
      <w:u w:val="single"/>
    </w:rPr>
  </w:style>
  <w:style w:type="character" w:styleId="UnresolvedMention">
    <w:name w:val="Unresolved Mention"/>
    <w:basedOn w:val="DefaultParagraphFont"/>
    <w:uiPriority w:val="99"/>
    <w:semiHidden/>
    <w:unhideWhenUsed/>
    <w:rsid w:val="00183472"/>
    <w:rPr>
      <w:color w:val="605E5C"/>
      <w:shd w:val="clear" w:color="auto" w:fill="E1DFDD"/>
    </w:rPr>
  </w:style>
  <w:style w:type="character" w:styleId="LineNumber">
    <w:name w:val="line number"/>
    <w:basedOn w:val="DefaultParagraphFont"/>
    <w:uiPriority w:val="99"/>
    <w:semiHidden/>
    <w:unhideWhenUsed/>
    <w:rsid w:val="00F35564"/>
  </w:style>
  <w:style w:type="paragraph" w:styleId="Header">
    <w:name w:val="header"/>
    <w:basedOn w:val="Normal"/>
    <w:link w:val="HeaderChar"/>
    <w:uiPriority w:val="99"/>
    <w:unhideWhenUsed/>
    <w:rsid w:val="00F355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5564"/>
  </w:style>
  <w:style w:type="paragraph" w:styleId="Footer">
    <w:name w:val="footer"/>
    <w:basedOn w:val="Normal"/>
    <w:link w:val="FooterChar"/>
    <w:uiPriority w:val="99"/>
    <w:unhideWhenUsed/>
    <w:rsid w:val="00F355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55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258537">
      <w:bodyDiv w:val="1"/>
      <w:marLeft w:val="0"/>
      <w:marRight w:val="0"/>
      <w:marTop w:val="0"/>
      <w:marBottom w:val="0"/>
      <w:divBdr>
        <w:top w:val="none" w:sz="0" w:space="0" w:color="auto"/>
        <w:left w:val="none" w:sz="0" w:space="0" w:color="auto"/>
        <w:bottom w:val="none" w:sz="0" w:space="0" w:color="auto"/>
        <w:right w:val="none" w:sz="0" w:space="0" w:color="auto"/>
      </w:divBdr>
    </w:div>
    <w:div w:id="67776118">
      <w:bodyDiv w:val="1"/>
      <w:marLeft w:val="0"/>
      <w:marRight w:val="0"/>
      <w:marTop w:val="0"/>
      <w:marBottom w:val="0"/>
      <w:divBdr>
        <w:top w:val="none" w:sz="0" w:space="0" w:color="auto"/>
        <w:left w:val="none" w:sz="0" w:space="0" w:color="auto"/>
        <w:bottom w:val="none" w:sz="0" w:space="0" w:color="auto"/>
        <w:right w:val="none" w:sz="0" w:space="0" w:color="auto"/>
      </w:divBdr>
    </w:div>
    <w:div w:id="158468540">
      <w:bodyDiv w:val="1"/>
      <w:marLeft w:val="0"/>
      <w:marRight w:val="0"/>
      <w:marTop w:val="0"/>
      <w:marBottom w:val="0"/>
      <w:divBdr>
        <w:top w:val="none" w:sz="0" w:space="0" w:color="auto"/>
        <w:left w:val="none" w:sz="0" w:space="0" w:color="auto"/>
        <w:bottom w:val="none" w:sz="0" w:space="0" w:color="auto"/>
        <w:right w:val="none" w:sz="0" w:space="0" w:color="auto"/>
      </w:divBdr>
    </w:div>
    <w:div w:id="167410557">
      <w:bodyDiv w:val="1"/>
      <w:marLeft w:val="0"/>
      <w:marRight w:val="0"/>
      <w:marTop w:val="0"/>
      <w:marBottom w:val="0"/>
      <w:divBdr>
        <w:top w:val="none" w:sz="0" w:space="0" w:color="auto"/>
        <w:left w:val="none" w:sz="0" w:space="0" w:color="auto"/>
        <w:bottom w:val="none" w:sz="0" w:space="0" w:color="auto"/>
        <w:right w:val="none" w:sz="0" w:space="0" w:color="auto"/>
      </w:divBdr>
    </w:div>
    <w:div w:id="388773958">
      <w:bodyDiv w:val="1"/>
      <w:marLeft w:val="0"/>
      <w:marRight w:val="0"/>
      <w:marTop w:val="0"/>
      <w:marBottom w:val="0"/>
      <w:divBdr>
        <w:top w:val="none" w:sz="0" w:space="0" w:color="auto"/>
        <w:left w:val="none" w:sz="0" w:space="0" w:color="auto"/>
        <w:bottom w:val="none" w:sz="0" w:space="0" w:color="auto"/>
        <w:right w:val="none" w:sz="0" w:space="0" w:color="auto"/>
      </w:divBdr>
    </w:div>
    <w:div w:id="426772254">
      <w:bodyDiv w:val="1"/>
      <w:marLeft w:val="0"/>
      <w:marRight w:val="0"/>
      <w:marTop w:val="0"/>
      <w:marBottom w:val="0"/>
      <w:divBdr>
        <w:top w:val="none" w:sz="0" w:space="0" w:color="auto"/>
        <w:left w:val="none" w:sz="0" w:space="0" w:color="auto"/>
        <w:bottom w:val="none" w:sz="0" w:space="0" w:color="auto"/>
        <w:right w:val="none" w:sz="0" w:space="0" w:color="auto"/>
      </w:divBdr>
    </w:div>
    <w:div w:id="466898035">
      <w:bodyDiv w:val="1"/>
      <w:marLeft w:val="0"/>
      <w:marRight w:val="0"/>
      <w:marTop w:val="0"/>
      <w:marBottom w:val="0"/>
      <w:divBdr>
        <w:top w:val="none" w:sz="0" w:space="0" w:color="auto"/>
        <w:left w:val="none" w:sz="0" w:space="0" w:color="auto"/>
        <w:bottom w:val="none" w:sz="0" w:space="0" w:color="auto"/>
        <w:right w:val="none" w:sz="0" w:space="0" w:color="auto"/>
      </w:divBdr>
    </w:div>
    <w:div w:id="538203899">
      <w:bodyDiv w:val="1"/>
      <w:marLeft w:val="0"/>
      <w:marRight w:val="0"/>
      <w:marTop w:val="0"/>
      <w:marBottom w:val="0"/>
      <w:divBdr>
        <w:top w:val="none" w:sz="0" w:space="0" w:color="auto"/>
        <w:left w:val="none" w:sz="0" w:space="0" w:color="auto"/>
        <w:bottom w:val="none" w:sz="0" w:space="0" w:color="auto"/>
        <w:right w:val="none" w:sz="0" w:space="0" w:color="auto"/>
      </w:divBdr>
    </w:div>
    <w:div w:id="538469655">
      <w:bodyDiv w:val="1"/>
      <w:marLeft w:val="0"/>
      <w:marRight w:val="0"/>
      <w:marTop w:val="0"/>
      <w:marBottom w:val="0"/>
      <w:divBdr>
        <w:top w:val="none" w:sz="0" w:space="0" w:color="auto"/>
        <w:left w:val="none" w:sz="0" w:space="0" w:color="auto"/>
        <w:bottom w:val="none" w:sz="0" w:space="0" w:color="auto"/>
        <w:right w:val="none" w:sz="0" w:space="0" w:color="auto"/>
      </w:divBdr>
    </w:div>
    <w:div w:id="644553046">
      <w:bodyDiv w:val="1"/>
      <w:marLeft w:val="0"/>
      <w:marRight w:val="0"/>
      <w:marTop w:val="0"/>
      <w:marBottom w:val="0"/>
      <w:divBdr>
        <w:top w:val="none" w:sz="0" w:space="0" w:color="auto"/>
        <w:left w:val="none" w:sz="0" w:space="0" w:color="auto"/>
        <w:bottom w:val="none" w:sz="0" w:space="0" w:color="auto"/>
        <w:right w:val="none" w:sz="0" w:space="0" w:color="auto"/>
      </w:divBdr>
    </w:div>
    <w:div w:id="667758766">
      <w:bodyDiv w:val="1"/>
      <w:marLeft w:val="0"/>
      <w:marRight w:val="0"/>
      <w:marTop w:val="0"/>
      <w:marBottom w:val="0"/>
      <w:divBdr>
        <w:top w:val="none" w:sz="0" w:space="0" w:color="auto"/>
        <w:left w:val="none" w:sz="0" w:space="0" w:color="auto"/>
        <w:bottom w:val="none" w:sz="0" w:space="0" w:color="auto"/>
        <w:right w:val="none" w:sz="0" w:space="0" w:color="auto"/>
      </w:divBdr>
    </w:div>
    <w:div w:id="787746877">
      <w:bodyDiv w:val="1"/>
      <w:marLeft w:val="0"/>
      <w:marRight w:val="0"/>
      <w:marTop w:val="0"/>
      <w:marBottom w:val="0"/>
      <w:divBdr>
        <w:top w:val="none" w:sz="0" w:space="0" w:color="auto"/>
        <w:left w:val="none" w:sz="0" w:space="0" w:color="auto"/>
        <w:bottom w:val="none" w:sz="0" w:space="0" w:color="auto"/>
        <w:right w:val="none" w:sz="0" w:space="0" w:color="auto"/>
      </w:divBdr>
    </w:div>
    <w:div w:id="885265449">
      <w:bodyDiv w:val="1"/>
      <w:marLeft w:val="0"/>
      <w:marRight w:val="0"/>
      <w:marTop w:val="0"/>
      <w:marBottom w:val="0"/>
      <w:divBdr>
        <w:top w:val="none" w:sz="0" w:space="0" w:color="auto"/>
        <w:left w:val="none" w:sz="0" w:space="0" w:color="auto"/>
        <w:bottom w:val="none" w:sz="0" w:space="0" w:color="auto"/>
        <w:right w:val="none" w:sz="0" w:space="0" w:color="auto"/>
      </w:divBdr>
    </w:div>
    <w:div w:id="890381677">
      <w:bodyDiv w:val="1"/>
      <w:marLeft w:val="0"/>
      <w:marRight w:val="0"/>
      <w:marTop w:val="0"/>
      <w:marBottom w:val="0"/>
      <w:divBdr>
        <w:top w:val="none" w:sz="0" w:space="0" w:color="auto"/>
        <w:left w:val="none" w:sz="0" w:space="0" w:color="auto"/>
        <w:bottom w:val="none" w:sz="0" w:space="0" w:color="auto"/>
        <w:right w:val="none" w:sz="0" w:space="0" w:color="auto"/>
      </w:divBdr>
    </w:div>
    <w:div w:id="901599680">
      <w:bodyDiv w:val="1"/>
      <w:marLeft w:val="0"/>
      <w:marRight w:val="0"/>
      <w:marTop w:val="0"/>
      <w:marBottom w:val="0"/>
      <w:divBdr>
        <w:top w:val="none" w:sz="0" w:space="0" w:color="auto"/>
        <w:left w:val="none" w:sz="0" w:space="0" w:color="auto"/>
        <w:bottom w:val="none" w:sz="0" w:space="0" w:color="auto"/>
        <w:right w:val="none" w:sz="0" w:space="0" w:color="auto"/>
      </w:divBdr>
    </w:div>
    <w:div w:id="925531271">
      <w:bodyDiv w:val="1"/>
      <w:marLeft w:val="0"/>
      <w:marRight w:val="0"/>
      <w:marTop w:val="0"/>
      <w:marBottom w:val="0"/>
      <w:divBdr>
        <w:top w:val="none" w:sz="0" w:space="0" w:color="auto"/>
        <w:left w:val="none" w:sz="0" w:space="0" w:color="auto"/>
        <w:bottom w:val="none" w:sz="0" w:space="0" w:color="auto"/>
        <w:right w:val="none" w:sz="0" w:space="0" w:color="auto"/>
      </w:divBdr>
    </w:div>
    <w:div w:id="1005745116">
      <w:bodyDiv w:val="1"/>
      <w:marLeft w:val="0"/>
      <w:marRight w:val="0"/>
      <w:marTop w:val="0"/>
      <w:marBottom w:val="0"/>
      <w:divBdr>
        <w:top w:val="none" w:sz="0" w:space="0" w:color="auto"/>
        <w:left w:val="none" w:sz="0" w:space="0" w:color="auto"/>
        <w:bottom w:val="none" w:sz="0" w:space="0" w:color="auto"/>
        <w:right w:val="none" w:sz="0" w:space="0" w:color="auto"/>
      </w:divBdr>
    </w:div>
    <w:div w:id="1012076288">
      <w:bodyDiv w:val="1"/>
      <w:marLeft w:val="0"/>
      <w:marRight w:val="0"/>
      <w:marTop w:val="0"/>
      <w:marBottom w:val="0"/>
      <w:divBdr>
        <w:top w:val="none" w:sz="0" w:space="0" w:color="auto"/>
        <w:left w:val="none" w:sz="0" w:space="0" w:color="auto"/>
        <w:bottom w:val="none" w:sz="0" w:space="0" w:color="auto"/>
        <w:right w:val="none" w:sz="0" w:space="0" w:color="auto"/>
      </w:divBdr>
    </w:div>
    <w:div w:id="1016078130">
      <w:bodyDiv w:val="1"/>
      <w:marLeft w:val="0"/>
      <w:marRight w:val="0"/>
      <w:marTop w:val="0"/>
      <w:marBottom w:val="0"/>
      <w:divBdr>
        <w:top w:val="none" w:sz="0" w:space="0" w:color="auto"/>
        <w:left w:val="none" w:sz="0" w:space="0" w:color="auto"/>
        <w:bottom w:val="none" w:sz="0" w:space="0" w:color="auto"/>
        <w:right w:val="none" w:sz="0" w:space="0" w:color="auto"/>
      </w:divBdr>
    </w:div>
    <w:div w:id="1065570205">
      <w:bodyDiv w:val="1"/>
      <w:marLeft w:val="0"/>
      <w:marRight w:val="0"/>
      <w:marTop w:val="0"/>
      <w:marBottom w:val="0"/>
      <w:divBdr>
        <w:top w:val="none" w:sz="0" w:space="0" w:color="auto"/>
        <w:left w:val="none" w:sz="0" w:space="0" w:color="auto"/>
        <w:bottom w:val="none" w:sz="0" w:space="0" w:color="auto"/>
        <w:right w:val="none" w:sz="0" w:space="0" w:color="auto"/>
      </w:divBdr>
    </w:div>
    <w:div w:id="1066337682">
      <w:bodyDiv w:val="1"/>
      <w:marLeft w:val="0"/>
      <w:marRight w:val="0"/>
      <w:marTop w:val="0"/>
      <w:marBottom w:val="0"/>
      <w:divBdr>
        <w:top w:val="none" w:sz="0" w:space="0" w:color="auto"/>
        <w:left w:val="none" w:sz="0" w:space="0" w:color="auto"/>
        <w:bottom w:val="none" w:sz="0" w:space="0" w:color="auto"/>
        <w:right w:val="none" w:sz="0" w:space="0" w:color="auto"/>
      </w:divBdr>
    </w:div>
    <w:div w:id="1094714104">
      <w:bodyDiv w:val="1"/>
      <w:marLeft w:val="0"/>
      <w:marRight w:val="0"/>
      <w:marTop w:val="0"/>
      <w:marBottom w:val="0"/>
      <w:divBdr>
        <w:top w:val="none" w:sz="0" w:space="0" w:color="auto"/>
        <w:left w:val="none" w:sz="0" w:space="0" w:color="auto"/>
        <w:bottom w:val="none" w:sz="0" w:space="0" w:color="auto"/>
        <w:right w:val="none" w:sz="0" w:space="0" w:color="auto"/>
      </w:divBdr>
    </w:div>
    <w:div w:id="1097409886">
      <w:bodyDiv w:val="1"/>
      <w:marLeft w:val="0"/>
      <w:marRight w:val="0"/>
      <w:marTop w:val="0"/>
      <w:marBottom w:val="0"/>
      <w:divBdr>
        <w:top w:val="none" w:sz="0" w:space="0" w:color="auto"/>
        <w:left w:val="none" w:sz="0" w:space="0" w:color="auto"/>
        <w:bottom w:val="none" w:sz="0" w:space="0" w:color="auto"/>
        <w:right w:val="none" w:sz="0" w:space="0" w:color="auto"/>
      </w:divBdr>
    </w:div>
    <w:div w:id="1244293803">
      <w:bodyDiv w:val="1"/>
      <w:marLeft w:val="0"/>
      <w:marRight w:val="0"/>
      <w:marTop w:val="0"/>
      <w:marBottom w:val="0"/>
      <w:divBdr>
        <w:top w:val="none" w:sz="0" w:space="0" w:color="auto"/>
        <w:left w:val="none" w:sz="0" w:space="0" w:color="auto"/>
        <w:bottom w:val="none" w:sz="0" w:space="0" w:color="auto"/>
        <w:right w:val="none" w:sz="0" w:space="0" w:color="auto"/>
      </w:divBdr>
    </w:div>
    <w:div w:id="1244952396">
      <w:bodyDiv w:val="1"/>
      <w:marLeft w:val="0"/>
      <w:marRight w:val="0"/>
      <w:marTop w:val="0"/>
      <w:marBottom w:val="0"/>
      <w:divBdr>
        <w:top w:val="none" w:sz="0" w:space="0" w:color="auto"/>
        <w:left w:val="none" w:sz="0" w:space="0" w:color="auto"/>
        <w:bottom w:val="none" w:sz="0" w:space="0" w:color="auto"/>
        <w:right w:val="none" w:sz="0" w:space="0" w:color="auto"/>
      </w:divBdr>
    </w:div>
    <w:div w:id="1340816259">
      <w:bodyDiv w:val="1"/>
      <w:marLeft w:val="0"/>
      <w:marRight w:val="0"/>
      <w:marTop w:val="0"/>
      <w:marBottom w:val="0"/>
      <w:divBdr>
        <w:top w:val="none" w:sz="0" w:space="0" w:color="auto"/>
        <w:left w:val="none" w:sz="0" w:space="0" w:color="auto"/>
        <w:bottom w:val="none" w:sz="0" w:space="0" w:color="auto"/>
        <w:right w:val="none" w:sz="0" w:space="0" w:color="auto"/>
      </w:divBdr>
    </w:div>
    <w:div w:id="1345129688">
      <w:bodyDiv w:val="1"/>
      <w:marLeft w:val="0"/>
      <w:marRight w:val="0"/>
      <w:marTop w:val="0"/>
      <w:marBottom w:val="0"/>
      <w:divBdr>
        <w:top w:val="none" w:sz="0" w:space="0" w:color="auto"/>
        <w:left w:val="none" w:sz="0" w:space="0" w:color="auto"/>
        <w:bottom w:val="none" w:sz="0" w:space="0" w:color="auto"/>
        <w:right w:val="none" w:sz="0" w:space="0" w:color="auto"/>
      </w:divBdr>
    </w:div>
    <w:div w:id="1379695793">
      <w:bodyDiv w:val="1"/>
      <w:marLeft w:val="0"/>
      <w:marRight w:val="0"/>
      <w:marTop w:val="0"/>
      <w:marBottom w:val="0"/>
      <w:divBdr>
        <w:top w:val="none" w:sz="0" w:space="0" w:color="auto"/>
        <w:left w:val="none" w:sz="0" w:space="0" w:color="auto"/>
        <w:bottom w:val="none" w:sz="0" w:space="0" w:color="auto"/>
        <w:right w:val="none" w:sz="0" w:space="0" w:color="auto"/>
      </w:divBdr>
    </w:div>
    <w:div w:id="1383099219">
      <w:bodyDiv w:val="1"/>
      <w:marLeft w:val="0"/>
      <w:marRight w:val="0"/>
      <w:marTop w:val="0"/>
      <w:marBottom w:val="0"/>
      <w:divBdr>
        <w:top w:val="none" w:sz="0" w:space="0" w:color="auto"/>
        <w:left w:val="none" w:sz="0" w:space="0" w:color="auto"/>
        <w:bottom w:val="none" w:sz="0" w:space="0" w:color="auto"/>
        <w:right w:val="none" w:sz="0" w:space="0" w:color="auto"/>
      </w:divBdr>
    </w:div>
    <w:div w:id="1543207226">
      <w:bodyDiv w:val="1"/>
      <w:marLeft w:val="0"/>
      <w:marRight w:val="0"/>
      <w:marTop w:val="0"/>
      <w:marBottom w:val="0"/>
      <w:divBdr>
        <w:top w:val="none" w:sz="0" w:space="0" w:color="auto"/>
        <w:left w:val="none" w:sz="0" w:space="0" w:color="auto"/>
        <w:bottom w:val="none" w:sz="0" w:space="0" w:color="auto"/>
        <w:right w:val="none" w:sz="0" w:space="0" w:color="auto"/>
      </w:divBdr>
    </w:div>
    <w:div w:id="1607929384">
      <w:bodyDiv w:val="1"/>
      <w:marLeft w:val="0"/>
      <w:marRight w:val="0"/>
      <w:marTop w:val="0"/>
      <w:marBottom w:val="0"/>
      <w:divBdr>
        <w:top w:val="none" w:sz="0" w:space="0" w:color="auto"/>
        <w:left w:val="none" w:sz="0" w:space="0" w:color="auto"/>
        <w:bottom w:val="none" w:sz="0" w:space="0" w:color="auto"/>
        <w:right w:val="none" w:sz="0" w:space="0" w:color="auto"/>
      </w:divBdr>
    </w:div>
    <w:div w:id="1660230792">
      <w:bodyDiv w:val="1"/>
      <w:marLeft w:val="0"/>
      <w:marRight w:val="0"/>
      <w:marTop w:val="0"/>
      <w:marBottom w:val="0"/>
      <w:divBdr>
        <w:top w:val="none" w:sz="0" w:space="0" w:color="auto"/>
        <w:left w:val="none" w:sz="0" w:space="0" w:color="auto"/>
        <w:bottom w:val="none" w:sz="0" w:space="0" w:color="auto"/>
        <w:right w:val="none" w:sz="0" w:space="0" w:color="auto"/>
      </w:divBdr>
    </w:div>
    <w:div w:id="1759056591">
      <w:bodyDiv w:val="1"/>
      <w:marLeft w:val="0"/>
      <w:marRight w:val="0"/>
      <w:marTop w:val="0"/>
      <w:marBottom w:val="0"/>
      <w:divBdr>
        <w:top w:val="none" w:sz="0" w:space="0" w:color="auto"/>
        <w:left w:val="none" w:sz="0" w:space="0" w:color="auto"/>
        <w:bottom w:val="none" w:sz="0" w:space="0" w:color="auto"/>
        <w:right w:val="none" w:sz="0" w:space="0" w:color="auto"/>
      </w:divBdr>
    </w:div>
    <w:div w:id="1815100892">
      <w:bodyDiv w:val="1"/>
      <w:marLeft w:val="0"/>
      <w:marRight w:val="0"/>
      <w:marTop w:val="0"/>
      <w:marBottom w:val="0"/>
      <w:divBdr>
        <w:top w:val="none" w:sz="0" w:space="0" w:color="auto"/>
        <w:left w:val="none" w:sz="0" w:space="0" w:color="auto"/>
        <w:bottom w:val="none" w:sz="0" w:space="0" w:color="auto"/>
        <w:right w:val="none" w:sz="0" w:space="0" w:color="auto"/>
      </w:divBdr>
    </w:div>
    <w:div w:id="1845389126">
      <w:bodyDiv w:val="1"/>
      <w:marLeft w:val="0"/>
      <w:marRight w:val="0"/>
      <w:marTop w:val="0"/>
      <w:marBottom w:val="0"/>
      <w:divBdr>
        <w:top w:val="none" w:sz="0" w:space="0" w:color="auto"/>
        <w:left w:val="none" w:sz="0" w:space="0" w:color="auto"/>
        <w:bottom w:val="none" w:sz="0" w:space="0" w:color="auto"/>
        <w:right w:val="none" w:sz="0" w:space="0" w:color="auto"/>
      </w:divBdr>
    </w:div>
    <w:div w:id="1856848108">
      <w:bodyDiv w:val="1"/>
      <w:marLeft w:val="0"/>
      <w:marRight w:val="0"/>
      <w:marTop w:val="0"/>
      <w:marBottom w:val="0"/>
      <w:divBdr>
        <w:top w:val="none" w:sz="0" w:space="0" w:color="auto"/>
        <w:left w:val="none" w:sz="0" w:space="0" w:color="auto"/>
        <w:bottom w:val="none" w:sz="0" w:space="0" w:color="auto"/>
        <w:right w:val="none" w:sz="0" w:space="0" w:color="auto"/>
      </w:divBdr>
    </w:div>
    <w:div w:id="1933003517">
      <w:bodyDiv w:val="1"/>
      <w:marLeft w:val="0"/>
      <w:marRight w:val="0"/>
      <w:marTop w:val="0"/>
      <w:marBottom w:val="0"/>
      <w:divBdr>
        <w:top w:val="none" w:sz="0" w:space="0" w:color="auto"/>
        <w:left w:val="none" w:sz="0" w:space="0" w:color="auto"/>
        <w:bottom w:val="none" w:sz="0" w:space="0" w:color="auto"/>
        <w:right w:val="none" w:sz="0" w:space="0" w:color="auto"/>
      </w:divBdr>
    </w:div>
    <w:div w:id="2022394570">
      <w:bodyDiv w:val="1"/>
      <w:marLeft w:val="0"/>
      <w:marRight w:val="0"/>
      <w:marTop w:val="0"/>
      <w:marBottom w:val="0"/>
      <w:divBdr>
        <w:top w:val="none" w:sz="0" w:space="0" w:color="auto"/>
        <w:left w:val="none" w:sz="0" w:space="0" w:color="auto"/>
        <w:bottom w:val="none" w:sz="0" w:space="0" w:color="auto"/>
        <w:right w:val="none" w:sz="0" w:space="0" w:color="auto"/>
      </w:divBdr>
    </w:div>
    <w:div w:id="2045672440">
      <w:bodyDiv w:val="1"/>
      <w:marLeft w:val="0"/>
      <w:marRight w:val="0"/>
      <w:marTop w:val="0"/>
      <w:marBottom w:val="0"/>
      <w:divBdr>
        <w:top w:val="none" w:sz="0" w:space="0" w:color="auto"/>
        <w:left w:val="none" w:sz="0" w:space="0" w:color="auto"/>
        <w:bottom w:val="none" w:sz="0" w:space="0" w:color="auto"/>
        <w:right w:val="none" w:sz="0" w:space="0" w:color="auto"/>
      </w:divBdr>
    </w:div>
    <w:div w:id="2056197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researchgate.net/publication/393288425_DIVERSITY_OF_ODONATA_IN_THE_URBAN_ECOSYSTEM_OF_HABIGANJ_BANGLADESH" TargetMode="Externa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5" Type="http://schemas.openxmlformats.org/officeDocument/2006/relationships/chartUserShapes" Target="../drawings/drawing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5" Type="http://schemas.openxmlformats.org/officeDocument/2006/relationships/chartUserShapes" Target="../drawings/drawing2.xml"/><Relationship Id="rId4"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5" Type="http://schemas.openxmlformats.org/officeDocument/2006/relationships/chartUserShapes" Target="../drawings/drawing3.xml"/><Relationship Id="rId4"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w="25400">
          <a:noFill/>
        </a:ln>
        <a:effectLst/>
        <a:sp3d/>
      </c:spPr>
    </c:sideWall>
    <c:backWall>
      <c:thickness val="0"/>
      <c:spPr>
        <a:noFill/>
        <a:ln w="25400">
          <a:noFill/>
        </a:ln>
        <a:effectLst/>
        <a:sp3d/>
      </c:spPr>
    </c:backWall>
    <c:plotArea>
      <c:layout>
        <c:manualLayout>
          <c:layoutTarget val="inner"/>
          <c:xMode val="edge"/>
          <c:yMode val="edge"/>
          <c:x val="5.8747877103597343E-2"/>
          <c:y val="0.16712962962962963"/>
          <c:w val="0.91429133858267719"/>
          <c:h val="0.64734543598716821"/>
        </c:manualLayout>
      </c:layout>
      <c:bar3DChart>
        <c:barDir val="col"/>
        <c:grouping val="clustered"/>
        <c:varyColors val="0"/>
        <c:ser>
          <c:idx val="0"/>
          <c:order val="0"/>
          <c:spPr>
            <a:solidFill>
              <a:schemeClr val="accent1"/>
            </a:solidFill>
            <a:ln>
              <a:noFill/>
            </a:ln>
            <a:effectLst/>
            <a:sp3d/>
          </c:spPr>
          <c:invertIfNegative val="0"/>
          <c:cat>
            <c:strRef>
              <c:f>Sheet1!$K$4:$K$6</c:f>
              <c:strCache>
                <c:ptCount val="3"/>
                <c:pt idx="0">
                  <c:v>Young age - upto 35</c:v>
                </c:pt>
                <c:pt idx="1">
                  <c:v>Middle age - 36 -50</c:v>
                </c:pt>
                <c:pt idx="2">
                  <c:v>Old age - above - 51</c:v>
                </c:pt>
              </c:strCache>
            </c:strRef>
          </c:cat>
          <c:val>
            <c:numRef>
              <c:f>Sheet1!$L$4:$L$6</c:f>
              <c:numCache>
                <c:formatCode>General</c:formatCode>
                <c:ptCount val="3"/>
              </c:numCache>
            </c:numRef>
          </c:val>
          <c:extLst>
            <c:ext xmlns:c16="http://schemas.microsoft.com/office/drawing/2014/chart" uri="{C3380CC4-5D6E-409C-BE32-E72D297353CC}">
              <c16:uniqueId val="{00000000-82C3-43C8-84E2-37D1576CFE4E}"/>
            </c:ext>
          </c:extLst>
        </c:ser>
        <c:ser>
          <c:idx val="1"/>
          <c:order val="1"/>
          <c:spPr>
            <a:solidFill>
              <a:schemeClr val="accent2"/>
            </a:solidFill>
            <a:ln>
              <a:solidFill>
                <a:schemeClr val="tx1"/>
              </a:solidFill>
            </a:ln>
            <a:effectLst/>
            <a:sp3d>
              <a:contourClr>
                <a:schemeClr val="tx1"/>
              </a:contourClr>
            </a:sp3d>
          </c:spPr>
          <c:invertIfNegative val="0"/>
          <c:cat>
            <c:strRef>
              <c:f>Sheet1!$K$4:$K$6</c:f>
              <c:strCache>
                <c:ptCount val="3"/>
                <c:pt idx="0">
                  <c:v>Young age - upto 35</c:v>
                </c:pt>
                <c:pt idx="1">
                  <c:v>Middle age - 36 -50</c:v>
                </c:pt>
                <c:pt idx="2">
                  <c:v>Old age - above - 51</c:v>
                </c:pt>
              </c:strCache>
            </c:strRef>
          </c:cat>
          <c:val>
            <c:numRef>
              <c:f>Sheet1!$M$4:$M$6</c:f>
              <c:numCache>
                <c:formatCode>General</c:formatCode>
                <c:ptCount val="3"/>
                <c:pt idx="0">
                  <c:v>18.18</c:v>
                </c:pt>
                <c:pt idx="1">
                  <c:v>68.180000000000007</c:v>
                </c:pt>
                <c:pt idx="2">
                  <c:v>13.63</c:v>
                </c:pt>
              </c:numCache>
            </c:numRef>
          </c:val>
          <c:extLst>
            <c:ext xmlns:c16="http://schemas.microsoft.com/office/drawing/2014/chart" uri="{C3380CC4-5D6E-409C-BE32-E72D297353CC}">
              <c16:uniqueId val="{00000001-82C3-43C8-84E2-37D1576CFE4E}"/>
            </c:ext>
          </c:extLst>
        </c:ser>
        <c:dLbls>
          <c:showLegendKey val="0"/>
          <c:showVal val="0"/>
          <c:showCatName val="0"/>
          <c:showSerName val="0"/>
          <c:showPercent val="0"/>
          <c:showBubbleSize val="0"/>
        </c:dLbls>
        <c:gapWidth val="150"/>
        <c:shape val="box"/>
        <c:axId val="474998255"/>
        <c:axId val="474997423"/>
        <c:axId val="0"/>
      </c:bar3DChart>
      <c:catAx>
        <c:axId val="474998255"/>
        <c:scaling>
          <c:orientation val="minMax"/>
        </c:scaling>
        <c:delete val="0"/>
        <c:axPos val="b"/>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74997423"/>
        <c:crosses val="autoZero"/>
        <c:auto val="1"/>
        <c:lblAlgn val="ctr"/>
        <c:lblOffset val="100"/>
        <c:noMultiLvlLbl val="0"/>
      </c:catAx>
      <c:valAx>
        <c:axId val="47499742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47499825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userShapes r:id="rId5"/>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4.7256186287489704E-2"/>
          <c:y val="3.2797180296098495E-2"/>
          <c:w val="0.91674387136708457"/>
          <c:h val="0.71488837771683045"/>
        </c:manualLayout>
      </c:layout>
      <c:bar3DChart>
        <c:barDir val="col"/>
        <c:grouping val="clustered"/>
        <c:varyColors val="0"/>
        <c:ser>
          <c:idx val="0"/>
          <c:order val="0"/>
          <c:spPr>
            <a:solidFill>
              <a:schemeClr val="accent1"/>
            </a:solidFill>
            <a:ln>
              <a:noFill/>
            </a:ln>
            <a:effectLst/>
            <a:sp3d/>
          </c:spPr>
          <c:invertIfNegative val="0"/>
          <c:cat>
            <c:strRef>
              <c:f>Sheet1!$D$26:$D$31</c:f>
              <c:strCache>
                <c:ptCount val="6"/>
                <c:pt idx="0">
                  <c:v>Illitrate</c:v>
                </c:pt>
                <c:pt idx="1">
                  <c:v>Primary</c:v>
                </c:pt>
                <c:pt idx="2">
                  <c:v>Secondary</c:v>
                </c:pt>
                <c:pt idx="3">
                  <c:v>Higher secondary</c:v>
                </c:pt>
                <c:pt idx="4">
                  <c:v>Diploma holder</c:v>
                </c:pt>
                <c:pt idx="5">
                  <c:v>Graduate</c:v>
                </c:pt>
              </c:strCache>
            </c:strRef>
          </c:cat>
          <c:val>
            <c:numRef>
              <c:f>Sheet1!$E$26:$E$31</c:f>
              <c:numCache>
                <c:formatCode>General</c:formatCode>
                <c:ptCount val="6"/>
              </c:numCache>
            </c:numRef>
          </c:val>
          <c:extLst>
            <c:ext xmlns:c16="http://schemas.microsoft.com/office/drawing/2014/chart" uri="{C3380CC4-5D6E-409C-BE32-E72D297353CC}">
              <c16:uniqueId val="{00000000-F0E4-4232-9E51-F8F3632EA4E4}"/>
            </c:ext>
          </c:extLst>
        </c:ser>
        <c:ser>
          <c:idx val="1"/>
          <c:order val="1"/>
          <c:spPr>
            <a:solidFill>
              <a:schemeClr val="accent2"/>
            </a:solidFill>
            <a:ln>
              <a:solidFill>
                <a:schemeClr val="tx1"/>
              </a:solidFill>
            </a:ln>
            <a:effectLst/>
            <a:sp3d>
              <a:contourClr>
                <a:schemeClr val="tx1"/>
              </a:contourClr>
            </a:sp3d>
          </c:spPr>
          <c:invertIfNegative val="0"/>
          <c:cat>
            <c:strRef>
              <c:f>Sheet1!$D$26:$D$31</c:f>
              <c:strCache>
                <c:ptCount val="6"/>
                <c:pt idx="0">
                  <c:v>Illitrate</c:v>
                </c:pt>
                <c:pt idx="1">
                  <c:v>Primary</c:v>
                </c:pt>
                <c:pt idx="2">
                  <c:v>Secondary</c:v>
                </c:pt>
                <c:pt idx="3">
                  <c:v>Higher secondary</c:v>
                </c:pt>
                <c:pt idx="4">
                  <c:v>Diploma holder</c:v>
                </c:pt>
                <c:pt idx="5">
                  <c:v>Graduate</c:v>
                </c:pt>
              </c:strCache>
            </c:strRef>
          </c:cat>
          <c:val>
            <c:numRef>
              <c:f>Sheet1!$F$26:$F$31</c:f>
              <c:numCache>
                <c:formatCode>General</c:formatCode>
                <c:ptCount val="6"/>
                <c:pt idx="0">
                  <c:v>43.63</c:v>
                </c:pt>
                <c:pt idx="1">
                  <c:v>13.63</c:v>
                </c:pt>
                <c:pt idx="2">
                  <c:v>12.72</c:v>
                </c:pt>
                <c:pt idx="3">
                  <c:v>10.9</c:v>
                </c:pt>
                <c:pt idx="4">
                  <c:v>16.36</c:v>
                </c:pt>
                <c:pt idx="5">
                  <c:v>2.72</c:v>
                </c:pt>
              </c:numCache>
            </c:numRef>
          </c:val>
          <c:extLst>
            <c:ext xmlns:c16="http://schemas.microsoft.com/office/drawing/2014/chart" uri="{C3380CC4-5D6E-409C-BE32-E72D297353CC}">
              <c16:uniqueId val="{00000001-F0E4-4232-9E51-F8F3632EA4E4}"/>
            </c:ext>
          </c:extLst>
        </c:ser>
        <c:dLbls>
          <c:showLegendKey val="0"/>
          <c:showVal val="0"/>
          <c:showCatName val="0"/>
          <c:showSerName val="0"/>
          <c:showPercent val="0"/>
          <c:showBubbleSize val="0"/>
        </c:dLbls>
        <c:gapWidth val="150"/>
        <c:shape val="box"/>
        <c:axId val="477413887"/>
        <c:axId val="477420543"/>
        <c:axId val="0"/>
      </c:bar3DChart>
      <c:catAx>
        <c:axId val="477413887"/>
        <c:scaling>
          <c:orientation val="minMax"/>
        </c:scaling>
        <c:delete val="0"/>
        <c:axPos val="b"/>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477420543"/>
        <c:crosses val="autoZero"/>
        <c:auto val="1"/>
        <c:lblAlgn val="ctr"/>
        <c:lblOffset val="100"/>
        <c:noMultiLvlLbl val="0"/>
      </c:catAx>
      <c:valAx>
        <c:axId val="47742054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477413887"/>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userShapes r:id="rId5"/>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3873207319637418"/>
          <c:y val="2.0797982424367215E-2"/>
          <c:w val="0.60147206937506181"/>
          <c:h val="0.7736683222289521"/>
        </c:manualLayout>
      </c:layout>
      <c:barChart>
        <c:barDir val="col"/>
        <c:grouping val="clustered"/>
        <c:varyColors val="0"/>
        <c:ser>
          <c:idx val="0"/>
          <c:order val="0"/>
          <c:spPr>
            <a:solidFill>
              <a:schemeClr val="accent1"/>
            </a:solidFill>
            <a:ln>
              <a:noFill/>
            </a:ln>
            <a:effectLst/>
          </c:spPr>
          <c:invertIfNegative val="0"/>
          <c:dPt>
            <c:idx val="0"/>
            <c:invertIfNegative val="0"/>
            <c:bubble3D val="0"/>
            <c:spPr>
              <a:pattFill prst="ltVert">
                <a:fgClr>
                  <a:sysClr val="windowText" lastClr="000000"/>
                </a:fgClr>
                <a:bgClr>
                  <a:schemeClr val="bg1"/>
                </a:bgClr>
              </a:pattFill>
              <a:ln>
                <a:solidFill>
                  <a:schemeClr val="tx1"/>
                </a:solidFill>
              </a:ln>
              <a:effectLst/>
            </c:spPr>
            <c:extLst>
              <c:ext xmlns:c16="http://schemas.microsoft.com/office/drawing/2014/chart" uri="{C3380CC4-5D6E-409C-BE32-E72D297353CC}">
                <c16:uniqueId val="{00000001-4C2B-4794-8FB0-718E3EA88ADC}"/>
              </c:ext>
            </c:extLst>
          </c:dPt>
          <c:dPt>
            <c:idx val="1"/>
            <c:invertIfNegative val="0"/>
            <c:bubble3D val="0"/>
            <c:spPr>
              <a:pattFill prst="ltHorz">
                <a:fgClr>
                  <a:sysClr val="windowText" lastClr="000000"/>
                </a:fgClr>
                <a:bgClr>
                  <a:schemeClr val="bg1"/>
                </a:bgClr>
              </a:pattFill>
              <a:ln>
                <a:solidFill>
                  <a:schemeClr val="tx1"/>
                </a:solidFill>
              </a:ln>
              <a:effectLst/>
            </c:spPr>
            <c:extLst>
              <c:ext xmlns:c16="http://schemas.microsoft.com/office/drawing/2014/chart" uri="{C3380CC4-5D6E-409C-BE32-E72D297353CC}">
                <c16:uniqueId val="{00000003-4C2B-4794-8FB0-718E3EA88ADC}"/>
              </c:ext>
            </c:extLst>
          </c:dPt>
          <c:dPt>
            <c:idx val="2"/>
            <c:invertIfNegative val="0"/>
            <c:bubble3D val="0"/>
            <c:spPr>
              <a:pattFill prst="wdUpDiag">
                <a:fgClr>
                  <a:sysClr val="windowText" lastClr="000000"/>
                </a:fgClr>
                <a:bgClr>
                  <a:schemeClr val="bg1"/>
                </a:bgClr>
              </a:pattFill>
              <a:ln>
                <a:solidFill>
                  <a:schemeClr val="tx1"/>
                </a:solidFill>
              </a:ln>
              <a:effectLst/>
            </c:spPr>
            <c:extLst>
              <c:ext xmlns:c16="http://schemas.microsoft.com/office/drawing/2014/chart" uri="{C3380CC4-5D6E-409C-BE32-E72D297353CC}">
                <c16:uniqueId val="{00000005-4C2B-4794-8FB0-718E3EA88ADC}"/>
              </c:ext>
            </c:extLst>
          </c:dPt>
          <c:dPt>
            <c:idx val="3"/>
            <c:invertIfNegative val="0"/>
            <c:bubble3D val="0"/>
            <c:spPr>
              <a:pattFill prst="pct20">
                <a:fgClr>
                  <a:sysClr val="windowText" lastClr="000000"/>
                </a:fgClr>
                <a:bgClr>
                  <a:schemeClr val="bg1"/>
                </a:bgClr>
              </a:pattFill>
              <a:ln>
                <a:solidFill>
                  <a:schemeClr val="tx1"/>
                </a:solidFill>
              </a:ln>
              <a:effectLst/>
            </c:spPr>
            <c:extLst>
              <c:ext xmlns:c16="http://schemas.microsoft.com/office/drawing/2014/chart" uri="{C3380CC4-5D6E-409C-BE32-E72D297353CC}">
                <c16:uniqueId val="{00000007-4C2B-4794-8FB0-718E3EA88ADC}"/>
              </c:ext>
            </c:extLst>
          </c:dPt>
          <c:dLbls>
            <c:dLbl>
              <c:idx val="0"/>
              <c:tx>
                <c:rich>
                  <a:bodyPr/>
                  <a:lstStyle/>
                  <a:p>
                    <a:r>
                      <a:rPr lang="en-US"/>
                      <a:t>3</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C2B-4794-8FB0-718E3EA88ADC}"/>
                </c:ext>
              </c:extLst>
            </c:dLbl>
            <c:dLbl>
              <c:idx val="1"/>
              <c:tx>
                <c:rich>
                  <a:bodyPr/>
                  <a:lstStyle/>
                  <a:p>
                    <a:r>
                      <a:rPr lang="en-US"/>
                      <a:t>2</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C2B-4794-8FB0-718E3EA88ADC}"/>
                </c:ext>
              </c:extLst>
            </c:dLbl>
            <c:dLbl>
              <c:idx val="2"/>
              <c:tx>
                <c:rich>
                  <a:bodyPr/>
                  <a:lstStyle/>
                  <a:p>
                    <a:r>
                      <a:rPr lang="en-US"/>
                      <a:t>1</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4C2B-4794-8FB0-718E3EA88ADC}"/>
                </c:ext>
              </c:extLst>
            </c:dLbl>
            <c:dLbl>
              <c:idx val="3"/>
              <c:layout>
                <c:manualLayout>
                  <c:x val="-8.9418956456767663E-17"/>
                  <c:y val="0"/>
                </c:manualLayout>
              </c:layout>
              <c:tx>
                <c:rich>
                  <a:bodyPr/>
                  <a:lstStyle/>
                  <a:p>
                    <a:r>
                      <a:rPr lang="en-US"/>
                      <a:t>2</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4C2B-4794-8FB0-718E3EA88ADC}"/>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Sheet1!$L$46:$L$49</c:f>
              <c:strCache>
                <c:ptCount val="4"/>
                <c:pt idx="0">
                  <c:v>Awarness about foldable crab trap </c:v>
                </c:pt>
                <c:pt idx="1">
                  <c:v>Interest about trap fishing</c:v>
                </c:pt>
                <c:pt idx="2">
                  <c:v>Engage in trap fishing</c:v>
                </c:pt>
                <c:pt idx="3">
                  <c:v>interested in trap fishing training programme</c:v>
                </c:pt>
              </c:strCache>
            </c:strRef>
          </c:cat>
          <c:val>
            <c:numRef>
              <c:f>Sheet1!$M$46:$M$49</c:f>
              <c:numCache>
                <c:formatCode>General</c:formatCode>
                <c:ptCount val="4"/>
                <c:pt idx="0">
                  <c:v>1.75</c:v>
                </c:pt>
                <c:pt idx="1">
                  <c:v>3.58</c:v>
                </c:pt>
                <c:pt idx="2">
                  <c:v>4.34</c:v>
                </c:pt>
                <c:pt idx="3">
                  <c:v>3.56</c:v>
                </c:pt>
              </c:numCache>
            </c:numRef>
          </c:val>
          <c:extLst>
            <c:ext xmlns:c16="http://schemas.microsoft.com/office/drawing/2014/chart" uri="{C3380CC4-5D6E-409C-BE32-E72D297353CC}">
              <c16:uniqueId val="{00000008-4C2B-4794-8FB0-718E3EA88ADC}"/>
            </c:ext>
          </c:extLst>
        </c:ser>
        <c:dLbls>
          <c:dLblPos val="outEnd"/>
          <c:showLegendKey val="0"/>
          <c:showVal val="1"/>
          <c:showCatName val="0"/>
          <c:showSerName val="0"/>
          <c:showPercent val="0"/>
          <c:showBubbleSize val="0"/>
        </c:dLbls>
        <c:gapWidth val="219"/>
        <c:overlap val="-27"/>
        <c:axId val="2099985184"/>
        <c:axId val="2099983104"/>
      </c:barChart>
      <c:catAx>
        <c:axId val="2099985184"/>
        <c:scaling>
          <c:orientation val="minMax"/>
        </c:scaling>
        <c:delete val="0"/>
        <c:axPos val="b"/>
        <c:numFmt formatCode="General" sourceLinked="1"/>
        <c:majorTickMark val="none"/>
        <c:minorTickMark val="none"/>
        <c:tickLblPos val="nextTo"/>
        <c:spPr>
          <a:noFill/>
          <a:ln w="12700" cap="flat" cmpd="sng" algn="ctr">
            <a:solidFill>
              <a:schemeClr val="tx1"/>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099983104"/>
        <c:crossesAt val="0"/>
        <c:auto val="1"/>
        <c:lblAlgn val="ctr"/>
        <c:lblOffset val="100"/>
        <c:noMultiLvlLbl val="0"/>
      </c:catAx>
      <c:valAx>
        <c:axId val="2099983104"/>
        <c:scaling>
          <c:orientation val="minMax"/>
          <c:max val="4.5"/>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solidFill>
                      <a:schemeClr val="tx1"/>
                    </a:solidFill>
                    <a:latin typeface="Times New Roman" panose="02020603050405020304" pitchFamily="18" charset="0"/>
                    <a:cs typeface="Times New Roman" panose="02020603050405020304" pitchFamily="18" charset="0"/>
                  </a:rPr>
                  <a:t>Weighted mean index</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 sourceLinked="0"/>
        <c:majorTickMark val="none"/>
        <c:minorTickMark val="none"/>
        <c:tickLblPos val="nextTo"/>
        <c:spPr>
          <a:noFill/>
          <a:ln w="12700">
            <a:solidFill>
              <a:schemeClr val="tx1"/>
            </a:solid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099985184"/>
        <c:crosses val="autoZero"/>
        <c:crossBetween val="between"/>
        <c:minorUnit val="0.2"/>
      </c:valAx>
      <c:spPr>
        <a:noFill/>
        <a:ln>
          <a:noFill/>
        </a:ln>
        <a:effectLst/>
      </c:spPr>
    </c:plotArea>
    <c:legend>
      <c:legendPos val="r"/>
      <c:layout>
        <c:manualLayout>
          <c:xMode val="edge"/>
          <c:yMode val="edge"/>
          <c:x val="0.71454162974171564"/>
          <c:y val="9.5895336159903047E-2"/>
          <c:w val="0.28545837025828424"/>
          <c:h val="0.33231156874621448"/>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userShapes r:id="rId5"/>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0.46324</cdr:x>
      <cdr:y>0.875</cdr:y>
    </cdr:from>
    <cdr:to>
      <cdr:x>0.66176</cdr:x>
      <cdr:y>0.97917</cdr:y>
    </cdr:to>
    <cdr:sp macro="" textlink="">
      <cdr:nvSpPr>
        <cdr:cNvPr id="2" name="TextBox 1"/>
        <cdr:cNvSpPr txBox="1"/>
      </cdr:nvSpPr>
      <cdr:spPr>
        <a:xfrm xmlns:a="http://schemas.openxmlformats.org/drawingml/2006/main">
          <a:off x="2400300" y="2400300"/>
          <a:ext cx="1028700" cy="2857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1100">
              <a:latin typeface="Times New Roman" panose="02020603050405020304" pitchFamily="18" charset="0"/>
              <a:cs typeface="Times New Roman" panose="02020603050405020304" pitchFamily="18" charset="0"/>
            </a:rPr>
            <a:t>Age group</a:t>
          </a:r>
        </a:p>
      </cdr:txBody>
    </cdr:sp>
  </cdr:relSizeAnchor>
  <cdr:relSizeAnchor xmlns:cdr="http://schemas.openxmlformats.org/drawingml/2006/chartDrawing">
    <cdr:from>
      <cdr:x>0.01654</cdr:x>
      <cdr:y>0.39236</cdr:y>
    </cdr:from>
    <cdr:to>
      <cdr:x>0.03676</cdr:x>
      <cdr:y>0.67708</cdr:y>
    </cdr:to>
    <cdr:sp macro="" textlink="">
      <cdr:nvSpPr>
        <cdr:cNvPr id="3" name="TextBox 2"/>
        <cdr:cNvSpPr txBox="1"/>
      </cdr:nvSpPr>
      <cdr:spPr>
        <a:xfrm xmlns:a="http://schemas.openxmlformats.org/drawingml/2006/main">
          <a:off x="85725" y="1076325"/>
          <a:ext cx="104775" cy="7810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IN" sz="1100"/>
        </a:p>
      </cdr:txBody>
    </cdr:sp>
  </cdr:relSizeAnchor>
</c:userShapes>
</file>

<file path=word/drawings/drawing2.xml><?xml version="1.0" encoding="utf-8"?>
<c:userShapes xmlns:c="http://schemas.openxmlformats.org/drawingml/2006/chart">
  <cdr:relSizeAnchor xmlns:cdr="http://schemas.openxmlformats.org/drawingml/2006/chartDrawing">
    <cdr:from>
      <cdr:x>0.34057</cdr:x>
      <cdr:y>0.87767</cdr:y>
    </cdr:from>
    <cdr:to>
      <cdr:x>0.62028</cdr:x>
      <cdr:y>0.98034</cdr:y>
    </cdr:to>
    <cdr:sp macro="" textlink="">
      <cdr:nvSpPr>
        <cdr:cNvPr id="2" name="TextBox 1"/>
        <cdr:cNvSpPr txBox="1"/>
      </cdr:nvSpPr>
      <cdr:spPr>
        <a:xfrm xmlns:a="http://schemas.openxmlformats.org/drawingml/2006/main">
          <a:off x="1583026" y="2380873"/>
          <a:ext cx="1300147" cy="27850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1100" b="1">
              <a:latin typeface="Times New Roman" panose="02020603050405020304" pitchFamily="18" charset="0"/>
              <a:cs typeface="Times New Roman" panose="02020603050405020304" pitchFamily="18" charset="0"/>
            </a:rPr>
            <a:t>Level of education</a:t>
          </a:r>
        </a:p>
      </cdr:txBody>
    </cdr:sp>
  </cdr:relSizeAnchor>
</c:userShapes>
</file>

<file path=word/drawings/drawing3.xml><?xml version="1.0" encoding="utf-8"?>
<c:userShapes xmlns:c="http://schemas.openxmlformats.org/drawingml/2006/chart">
  <cdr:relSizeAnchor xmlns:cdr="http://schemas.openxmlformats.org/drawingml/2006/chartDrawing">
    <cdr:from>
      <cdr:x>0.31771</cdr:x>
      <cdr:y>0.91385</cdr:y>
    </cdr:from>
    <cdr:to>
      <cdr:x>0.70729</cdr:x>
      <cdr:y>0.99077</cdr:y>
    </cdr:to>
    <cdr:sp macro="" textlink="">
      <cdr:nvSpPr>
        <cdr:cNvPr id="5" name="TextBox 4"/>
        <cdr:cNvSpPr txBox="1"/>
      </cdr:nvSpPr>
      <cdr:spPr>
        <a:xfrm xmlns:a="http://schemas.openxmlformats.org/drawingml/2006/main">
          <a:off x="1452563" y="2828927"/>
          <a:ext cx="1781175" cy="23812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IN" sz="1100"/>
        </a:p>
      </cdr:txBody>
    </cdr:sp>
  </cdr:relSizeAnchor>
  <cdr:relSizeAnchor xmlns:cdr="http://schemas.openxmlformats.org/drawingml/2006/chartDrawing">
    <cdr:from>
      <cdr:x>0.60104</cdr:x>
      <cdr:y>0.07077</cdr:y>
    </cdr:from>
    <cdr:to>
      <cdr:x>0.66354</cdr:x>
      <cdr:y>0.14154</cdr:y>
    </cdr:to>
    <cdr:sp macro="" textlink="">
      <cdr:nvSpPr>
        <cdr:cNvPr id="7" name="TextBox 6"/>
        <cdr:cNvSpPr txBox="1"/>
      </cdr:nvSpPr>
      <cdr:spPr>
        <a:xfrm xmlns:a="http://schemas.openxmlformats.org/drawingml/2006/main">
          <a:off x="2747963" y="219076"/>
          <a:ext cx="285750" cy="21907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IN" sz="11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726</TotalTime>
  <Pages>14</Pages>
  <Words>3326</Words>
  <Characters>18964</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MAYURESH</dc:creator>
  <cp:keywords/>
  <dc:description/>
  <cp:lastModifiedBy>SDI 1084</cp:lastModifiedBy>
  <cp:revision>48</cp:revision>
  <dcterms:created xsi:type="dcterms:W3CDTF">2023-02-14T07:35:00Z</dcterms:created>
  <dcterms:modified xsi:type="dcterms:W3CDTF">2025-08-05T08:38:00Z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aa8b8450-9aa3-4318-a4e5-c9c1c6f27192</vt:lpwstr>
  </property>
</Properties>
</file>