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8DBA" w14:textId="77777777" w:rsidR="001B4543" w:rsidRPr="001B4543" w:rsidRDefault="001B4543" w:rsidP="001B4543">
      <w:pPr>
        <w:spacing w:line="360" w:lineRule="auto"/>
        <w:rPr>
          <w:rFonts w:asciiTheme="majorHAnsi" w:hAnsiTheme="majorHAnsi"/>
          <w:b/>
          <w:bCs/>
          <w:i/>
          <w:iCs/>
          <w:color w:val="000000"/>
          <w:sz w:val="20"/>
          <w:szCs w:val="20"/>
          <w:u w:val="single"/>
        </w:rPr>
      </w:pPr>
      <w:r w:rsidRPr="001B4543">
        <w:rPr>
          <w:rFonts w:asciiTheme="majorHAnsi" w:hAnsiTheme="majorHAnsi"/>
          <w:b/>
          <w:bCs/>
          <w:i/>
          <w:iCs/>
          <w:color w:val="000000"/>
          <w:sz w:val="20"/>
          <w:szCs w:val="20"/>
          <w:u w:val="single"/>
        </w:rPr>
        <w:t>Review Article</w:t>
      </w:r>
    </w:p>
    <w:p w14:paraId="428509CD" w14:textId="463A3B51" w:rsidR="00FB4B07" w:rsidRPr="00E37133" w:rsidRDefault="00FB4B07" w:rsidP="006617F7">
      <w:pPr>
        <w:spacing w:line="360" w:lineRule="auto"/>
        <w:rPr>
          <w:rFonts w:asciiTheme="majorHAnsi" w:hAnsiTheme="majorHAnsi"/>
          <w:bCs/>
          <w:color w:val="000000"/>
          <w:sz w:val="20"/>
          <w:szCs w:val="20"/>
        </w:rPr>
      </w:pPr>
      <w:r w:rsidRPr="00E37133">
        <w:rPr>
          <w:rFonts w:asciiTheme="majorHAnsi" w:hAnsiTheme="majorHAnsi"/>
          <w:bCs/>
          <w:color w:val="000000"/>
          <w:sz w:val="20"/>
          <w:szCs w:val="20"/>
        </w:rPr>
        <w:t xml:space="preserve">PHARMACEUTICAL PERSPECTIVE OF </w:t>
      </w:r>
      <w:r w:rsidR="008251BD" w:rsidRPr="00E37133">
        <w:rPr>
          <w:rFonts w:asciiTheme="majorHAnsi" w:hAnsiTheme="majorHAnsi"/>
          <w:bCs/>
          <w:color w:val="000000"/>
          <w:sz w:val="20"/>
          <w:szCs w:val="20"/>
        </w:rPr>
        <w:t>NATURAL</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PRODUCTS</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FROM</w:t>
      </w:r>
      <w:r w:rsidRPr="00E37133">
        <w:rPr>
          <w:rFonts w:asciiTheme="majorHAnsi" w:hAnsiTheme="majorHAnsi"/>
          <w:bCs/>
          <w:color w:val="000000"/>
          <w:sz w:val="20"/>
          <w:szCs w:val="20"/>
        </w:rPr>
        <w:t xml:space="preserve"> </w:t>
      </w:r>
      <w:r w:rsidRPr="00E37133">
        <w:rPr>
          <w:rFonts w:asciiTheme="majorHAnsi" w:hAnsiTheme="majorHAnsi"/>
          <w:bCs/>
          <w:i/>
          <w:iCs/>
          <w:color w:val="000000"/>
          <w:sz w:val="20"/>
          <w:szCs w:val="20"/>
        </w:rPr>
        <w:t xml:space="preserve">Vernonia cinerea </w:t>
      </w:r>
      <w:r w:rsidRPr="00E37133">
        <w:rPr>
          <w:rFonts w:asciiTheme="majorHAnsi" w:hAnsiTheme="majorHAnsi"/>
          <w:bCs/>
          <w:color w:val="000000"/>
          <w:sz w:val="20"/>
          <w:szCs w:val="20"/>
        </w:rPr>
        <w:t>(L.) Less</w:t>
      </w:r>
      <w:r w:rsidRPr="00E37133">
        <w:rPr>
          <w:rFonts w:asciiTheme="majorHAnsi" w:hAnsiTheme="majorHAnsi"/>
          <w:bCs/>
          <w:iCs/>
          <w:color w:val="000000"/>
          <w:sz w:val="20"/>
          <w:szCs w:val="20"/>
        </w:rPr>
        <w:t>.:</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ETHNOMEDICINAL</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USES</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PHYTOCHEMISTRY</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PHARMACOLOGY</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AND</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FUTURE</w:t>
      </w:r>
      <w:r w:rsidRPr="00E37133">
        <w:rPr>
          <w:rFonts w:asciiTheme="majorHAnsi" w:hAnsiTheme="majorHAnsi"/>
          <w:bCs/>
          <w:color w:val="000000"/>
          <w:sz w:val="20"/>
          <w:szCs w:val="20"/>
        </w:rPr>
        <w:t xml:space="preserve"> </w:t>
      </w:r>
      <w:r w:rsidR="008251BD" w:rsidRPr="00E37133">
        <w:rPr>
          <w:rFonts w:asciiTheme="majorHAnsi" w:hAnsiTheme="majorHAnsi"/>
          <w:bCs/>
          <w:color w:val="000000"/>
          <w:sz w:val="20"/>
          <w:szCs w:val="20"/>
        </w:rPr>
        <w:t>PROSPECTS</w:t>
      </w:r>
    </w:p>
    <w:p w14:paraId="536A9628" w14:textId="77777777" w:rsidR="00224F69" w:rsidRPr="00E37133" w:rsidRDefault="00224F69">
      <w:pPr>
        <w:spacing w:line="300" w:lineRule="auto"/>
        <w:jc w:val="both"/>
        <w:rPr>
          <w:rFonts w:asciiTheme="majorHAnsi" w:hAnsiTheme="majorHAnsi"/>
          <w:b/>
          <w:bCs/>
          <w:color w:val="000000"/>
          <w:sz w:val="20"/>
          <w:szCs w:val="20"/>
        </w:rPr>
      </w:pPr>
    </w:p>
    <w:p w14:paraId="3B0F716C" w14:textId="77777777" w:rsidR="000B5C36" w:rsidRPr="00E37133" w:rsidRDefault="000B5C36">
      <w:pPr>
        <w:spacing w:line="300" w:lineRule="auto"/>
        <w:jc w:val="both"/>
        <w:rPr>
          <w:rFonts w:asciiTheme="majorHAnsi" w:hAnsiTheme="majorHAnsi"/>
          <w:b/>
          <w:bCs/>
          <w:color w:val="000000"/>
          <w:sz w:val="20"/>
          <w:szCs w:val="20"/>
        </w:rPr>
      </w:pPr>
    </w:p>
    <w:p w14:paraId="5A7EFD7F" w14:textId="4FEA83E2" w:rsidR="000B5C36" w:rsidRPr="00E37133" w:rsidRDefault="00760351" w:rsidP="00224F69">
      <w:pPr>
        <w:spacing w:line="360" w:lineRule="auto"/>
        <w:jc w:val="both"/>
        <w:rPr>
          <w:rFonts w:asciiTheme="majorHAnsi" w:hAnsiTheme="majorHAnsi"/>
          <w:b/>
          <w:bCs/>
          <w:color w:val="000000"/>
          <w:sz w:val="20"/>
          <w:szCs w:val="20"/>
        </w:rPr>
      </w:pPr>
      <w:r w:rsidRPr="00E37133">
        <w:rPr>
          <w:rFonts w:asciiTheme="majorHAnsi" w:hAnsiTheme="majorHAnsi"/>
          <w:b/>
          <w:bCs/>
          <w:color w:val="000000"/>
          <w:sz w:val="20"/>
          <w:szCs w:val="20"/>
        </w:rPr>
        <w:t>Abstract</w:t>
      </w:r>
    </w:p>
    <w:p w14:paraId="58ADDCEE" w14:textId="77777777" w:rsidR="00A3646E" w:rsidRDefault="00D70EA6" w:rsidP="00A3646E">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Traditional plant extract formulations have garnered widespread attention to cure ailments ranging from small cough and cold to more dreadful diseases such as cancer.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 Less., belonging to the family </w:t>
      </w:r>
      <w:r w:rsidRPr="00E37133">
        <w:rPr>
          <w:rFonts w:asciiTheme="majorHAnsi" w:hAnsiTheme="majorHAnsi"/>
          <w:i/>
          <w:color w:val="000000"/>
          <w:sz w:val="20"/>
          <w:szCs w:val="20"/>
        </w:rPr>
        <w:t>Asteraceae</w:t>
      </w:r>
      <w:r w:rsidRPr="00E37133">
        <w:rPr>
          <w:rFonts w:asciiTheme="majorHAnsi" w:hAnsiTheme="majorHAnsi"/>
          <w:color w:val="000000"/>
          <w:sz w:val="20"/>
          <w:szCs w:val="20"/>
        </w:rPr>
        <w:t xml:space="preserve"> is one of the ten sacred herbs that constitute '</w:t>
      </w:r>
      <w:proofErr w:type="spellStart"/>
      <w:r w:rsidRPr="00E37133">
        <w:rPr>
          <w:rFonts w:asciiTheme="majorHAnsi" w:hAnsiTheme="majorHAnsi"/>
          <w:i/>
          <w:color w:val="000000"/>
          <w:sz w:val="20"/>
          <w:szCs w:val="20"/>
        </w:rPr>
        <w:t>Dasapushpa</w:t>
      </w:r>
      <w:proofErr w:type="spellEnd"/>
      <w:r w:rsidRPr="00E37133">
        <w:rPr>
          <w:rFonts w:asciiTheme="majorHAnsi" w:hAnsiTheme="majorHAnsi"/>
          <w:color w:val="000000"/>
          <w:sz w:val="20"/>
          <w:szCs w:val="20"/>
        </w:rPr>
        <w:t xml:space="preserve">' according to the Hindu mythology and is commonly employed in the traditional rejuvenating health care regime practiced during monsoon in Kerala. Despite all its medicinal value the plant populations are under severe threat of habitat loss. Different scientific search engines such as PubMed, ScienceDirect, SpringerLink, Google Scholar and Web of Science were employed to collect the scientific literature on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published since 2010. The literature review confirms that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has a wide range of therapeutic effects which could be employed in the formulation of novel drugs however, many of the chemical compounds and their targeted mechanism are yet to be explored. Hence, more intensified research studies are required to unravel the pharmaceutical prospects of this medicinal plant. The present review provides a comprehensive cross-sectional analysis of the pharmaceutical potential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that can augment future researches aimed at identifying natural products with therapeutic potential of this medicinal herb.</w:t>
      </w:r>
    </w:p>
    <w:p w14:paraId="39C3082E" w14:textId="5DA9DDC6" w:rsidR="000B5C36" w:rsidRPr="00A3646E" w:rsidRDefault="00760351" w:rsidP="00A3646E">
      <w:pPr>
        <w:spacing w:line="360" w:lineRule="auto"/>
        <w:jc w:val="both"/>
        <w:rPr>
          <w:rFonts w:asciiTheme="majorHAnsi" w:hAnsiTheme="majorHAnsi"/>
          <w:color w:val="000000"/>
          <w:sz w:val="20"/>
          <w:szCs w:val="20"/>
        </w:rPr>
      </w:pPr>
      <w:r w:rsidRPr="00E37133">
        <w:rPr>
          <w:rFonts w:asciiTheme="majorHAnsi" w:hAnsiTheme="majorHAnsi"/>
          <w:b/>
          <w:bCs/>
          <w:color w:val="000000"/>
          <w:sz w:val="20"/>
          <w:szCs w:val="20"/>
        </w:rPr>
        <w:t>Keywords</w:t>
      </w:r>
      <w:r w:rsidR="00D70EA6" w:rsidRPr="00E37133">
        <w:rPr>
          <w:rFonts w:asciiTheme="majorHAnsi" w:hAnsiTheme="majorHAnsi"/>
          <w:b/>
          <w:bCs/>
          <w:color w:val="000000"/>
          <w:sz w:val="20"/>
          <w:szCs w:val="20"/>
        </w:rPr>
        <w:t xml:space="preserve">: </w:t>
      </w:r>
      <w:r w:rsidR="00D70EA6" w:rsidRPr="00E37133">
        <w:rPr>
          <w:rFonts w:asciiTheme="majorHAnsi" w:hAnsiTheme="majorHAnsi"/>
          <w:bCs/>
          <w:i/>
          <w:color w:val="000000"/>
          <w:sz w:val="20"/>
          <w:szCs w:val="20"/>
        </w:rPr>
        <w:t>Vernonia cinerea</w:t>
      </w:r>
      <w:r w:rsidR="00D70EA6" w:rsidRPr="00E37133">
        <w:rPr>
          <w:rFonts w:asciiTheme="majorHAnsi" w:hAnsiTheme="majorHAnsi"/>
          <w:bCs/>
          <w:color w:val="000000"/>
          <w:sz w:val="20"/>
          <w:szCs w:val="20"/>
        </w:rPr>
        <w:t xml:space="preserve"> (L.) Less.</w:t>
      </w:r>
      <w:r w:rsidR="00577970" w:rsidRPr="00E37133">
        <w:rPr>
          <w:rFonts w:asciiTheme="majorHAnsi" w:hAnsiTheme="majorHAnsi"/>
          <w:bCs/>
          <w:color w:val="000000"/>
          <w:sz w:val="20"/>
          <w:szCs w:val="20"/>
        </w:rPr>
        <w:t>;</w:t>
      </w:r>
      <w:r w:rsidR="00D70EA6" w:rsidRPr="00E37133">
        <w:rPr>
          <w:rFonts w:asciiTheme="majorHAnsi" w:hAnsiTheme="majorHAnsi"/>
          <w:bCs/>
          <w:color w:val="000000"/>
          <w:sz w:val="20"/>
          <w:szCs w:val="20"/>
        </w:rPr>
        <w:t xml:space="preserve"> </w:t>
      </w:r>
      <w:r w:rsidR="00577970" w:rsidRPr="00E37133">
        <w:rPr>
          <w:rFonts w:asciiTheme="majorHAnsi" w:hAnsiTheme="majorHAnsi"/>
          <w:bCs/>
          <w:color w:val="000000"/>
          <w:sz w:val="20"/>
          <w:szCs w:val="20"/>
        </w:rPr>
        <w:t>T</w:t>
      </w:r>
      <w:r w:rsidR="00D70EA6" w:rsidRPr="00E37133">
        <w:rPr>
          <w:rFonts w:asciiTheme="majorHAnsi" w:hAnsiTheme="majorHAnsi"/>
          <w:bCs/>
          <w:color w:val="000000"/>
          <w:sz w:val="20"/>
          <w:szCs w:val="20"/>
        </w:rPr>
        <w:t>raditional use</w:t>
      </w:r>
      <w:r w:rsidR="00577970" w:rsidRPr="00E37133">
        <w:rPr>
          <w:rFonts w:asciiTheme="majorHAnsi" w:hAnsiTheme="majorHAnsi"/>
          <w:bCs/>
          <w:color w:val="000000"/>
          <w:sz w:val="20"/>
          <w:szCs w:val="20"/>
        </w:rPr>
        <w:t>; P</w:t>
      </w:r>
      <w:r w:rsidR="00D70EA6" w:rsidRPr="00E37133">
        <w:rPr>
          <w:rFonts w:asciiTheme="majorHAnsi" w:hAnsiTheme="majorHAnsi"/>
          <w:bCs/>
          <w:color w:val="000000"/>
          <w:sz w:val="20"/>
          <w:szCs w:val="20"/>
        </w:rPr>
        <w:t>hytochemistry</w:t>
      </w:r>
      <w:r w:rsidR="00577970" w:rsidRPr="00E37133">
        <w:rPr>
          <w:rFonts w:asciiTheme="majorHAnsi" w:hAnsiTheme="majorHAnsi"/>
          <w:bCs/>
          <w:color w:val="000000"/>
          <w:sz w:val="20"/>
          <w:szCs w:val="20"/>
        </w:rPr>
        <w:t>; P</w:t>
      </w:r>
      <w:r w:rsidR="00D70EA6" w:rsidRPr="00E37133">
        <w:rPr>
          <w:rFonts w:asciiTheme="majorHAnsi" w:hAnsiTheme="majorHAnsi"/>
          <w:bCs/>
          <w:color w:val="000000"/>
          <w:sz w:val="20"/>
          <w:szCs w:val="20"/>
        </w:rPr>
        <w:t>harmacology</w:t>
      </w:r>
      <w:r w:rsidR="00577970" w:rsidRPr="00E37133">
        <w:rPr>
          <w:rFonts w:asciiTheme="majorHAnsi" w:hAnsiTheme="majorHAnsi"/>
          <w:bCs/>
          <w:color w:val="000000"/>
          <w:sz w:val="20"/>
          <w:szCs w:val="20"/>
        </w:rPr>
        <w:t>;</w:t>
      </w:r>
      <w:r w:rsidR="00D70EA6" w:rsidRPr="00E37133">
        <w:rPr>
          <w:rFonts w:asciiTheme="majorHAnsi" w:hAnsiTheme="majorHAnsi"/>
          <w:bCs/>
          <w:color w:val="000000"/>
          <w:sz w:val="20"/>
          <w:szCs w:val="20"/>
        </w:rPr>
        <w:t xml:space="preserve"> </w:t>
      </w:r>
      <w:proofErr w:type="spellStart"/>
      <w:proofErr w:type="gramStart"/>
      <w:r w:rsidR="00577970" w:rsidRPr="00E37133">
        <w:rPr>
          <w:rFonts w:asciiTheme="majorHAnsi" w:hAnsiTheme="majorHAnsi"/>
          <w:bCs/>
          <w:color w:val="000000"/>
          <w:sz w:val="20"/>
          <w:szCs w:val="20"/>
        </w:rPr>
        <w:t>V</w:t>
      </w:r>
      <w:r w:rsidR="00D70EA6" w:rsidRPr="00E37133">
        <w:rPr>
          <w:rFonts w:asciiTheme="majorHAnsi" w:hAnsiTheme="majorHAnsi"/>
          <w:bCs/>
          <w:color w:val="000000"/>
          <w:sz w:val="20"/>
          <w:szCs w:val="20"/>
        </w:rPr>
        <w:t>ernolide</w:t>
      </w:r>
      <w:proofErr w:type="spellEnd"/>
      <w:r w:rsidR="00577970" w:rsidRPr="00E37133">
        <w:rPr>
          <w:rFonts w:asciiTheme="majorHAnsi" w:hAnsiTheme="majorHAnsi"/>
          <w:bCs/>
          <w:color w:val="000000"/>
          <w:sz w:val="20"/>
          <w:szCs w:val="20"/>
        </w:rPr>
        <w:t xml:space="preserve"> ;</w:t>
      </w:r>
      <w:proofErr w:type="gramEnd"/>
      <w:r w:rsidR="00D70EA6" w:rsidRPr="00E37133">
        <w:rPr>
          <w:rFonts w:asciiTheme="majorHAnsi" w:hAnsiTheme="majorHAnsi"/>
          <w:bCs/>
          <w:color w:val="000000"/>
          <w:sz w:val="20"/>
          <w:szCs w:val="20"/>
        </w:rPr>
        <w:t xml:space="preserve"> </w:t>
      </w:r>
      <w:r w:rsidR="00577970" w:rsidRPr="00E37133">
        <w:rPr>
          <w:rFonts w:asciiTheme="majorHAnsi" w:hAnsiTheme="majorHAnsi"/>
          <w:bCs/>
          <w:color w:val="000000"/>
          <w:sz w:val="20"/>
          <w:szCs w:val="20"/>
        </w:rPr>
        <w:t>P</w:t>
      </w:r>
      <w:r w:rsidR="00D70EA6" w:rsidRPr="00E37133">
        <w:rPr>
          <w:rFonts w:asciiTheme="majorHAnsi" w:hAnsiTheme="majorHAnsi"/>
          <w:bCs/>
          <w:color w:val="000000"/>
          <w:sz w:val="20"/>
          <w:szCs w:val="20"/>
        </w:rPr>
        <w:t xml:space="preserve">atent </w:t>
      </w:r>
    </w:p>
    <w:p w14:paraId="0A1D9F49" w14:textId="1FD2FC5B" w:rsidR="000B5C36" w:rsidRPr="00E37133" w:rsidRDefault="00D70EA6" w:rsidP="009B2314">
      <w:pPr>
        <w:spacing w:line="360" w:lineRule="auto"/>
        <w:jc w:val="both"/>
        <w:rPr>
          <w:rFonts w:asciiTheme="majorHAnsi" w:hAnsiTheme="majorHAnsi"/>
          <w:color w:val="000000"/>
          <w:sz w:val="20"/>
          <w:szCs w:val="20"/>
        </w:rPr>
      </w:pPr>
      <w:r w:rsidRPr="00E37133">
        <w:rPr>
          <w:rFonts w:asciiTheme="majorHAnsi" w:hAnsiTheme="majorHAnsi"/>
          <w:bCs/>
          <w:color w:val="000000"/>
          <w:sz w:val="20"/>
          <w:szCs w:val="20"/>
        </w:rPr>
        <w:br w:type="page"/>
      </w:r>
      <w:r w:rsidR="00760351" w:rsidRPr="00E37133">
        <w:rPr>
          <w:rFonts w:asciiTheme="majorHAnsi" w:hAnsiTheme="majorHAnsi"/>
          <w:b/>
          <w:bCs/>
          <w:color w:val="000000"/>
          <w:sz w:val="20"/>
          <w:szCs w:val="20"/>
        </w:rPr>
        <w:lastRenderedPageBreak/>
        <w:t>Introduction</w:t>
      </w:r>
    </w:p>
    <w:p w14:paraId="2D746D71" w14:textId="77777777" w:rsidR="000B5C36" w:rsidRPr="00E37133" w:rsidRDefault="00D70EA6" w:rsidP="009B2314">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Centuries ago, human beings have been depending on medicinal plants as herbal remedies for the treatment of various ailments. It was believed that nature provides the ultimate cure for all diseases. Different parts of plants were utilized as traditional remedies by the tribals, who had a sound knowledge about the native species of their area. The holistic and natural approach towards human illness by folk medicine is evident in its use of plants. There are several species of plants whose immense potential has not been unlocked so far. The indigenous knowledge of these sacred herbs has been passed on to successive generations only through oral communication without proper documentation. Therefore, most of these medicinal plants are either ignored as weeds or threatened by habitat destruction.  By doing comprehensive scientific research on these therapeutic plants, current gaps in traditional and modern medical knowledge might be filled. To ascertain the popularity of these plants, ethnobotanical surveys are required. Additionally, phytochemical analyses and in-depth research are necessary to confirm these claims and determine the effectiveness of these plants.</w:t>
      </w:r>
    </w:p>
    <w:p w14:paraId="66974B2F" w14:textId="77777777" w:rsidR="000B5C36" w:rsidRPr="00E37133" w:rsidRDefault="00D70EA6" w:rsidP="009B2314">
      <w:pPr>
        <w:spacing w:line="360" w:lineRule="auto"/>
        <w:jc w:val="both"/>
        <w:rPr>
          <w:rFonts w:asciiTheme="majorHAnsi" w:hAnsiTheme="majorHAnsi"/>
          <w:color w:val="000000"/>
          <w:sz w:val="20"/>
          <w:szCs w:val="20"/>
        </w:rPr>
      </w:pPr>
      <w:r w:rsidRPr="00E37133">
        <w:rPr>
          <w:rFonts w:asciiTheme="majorHAnsi" w:eastAsia="Calibri" w:hAnsiTheme="majorHAnsi"/>
          <w:i/>
          <w:iCs/>
          <w:color w:val="000000"/>
          <w:sz w:val="20"/>
          <w:szCs w:val="20"/>
        </w:rPr>
        <w:t xml:space="preserve">V. cinerea </w:t>
      </w:r>
      <w:r w:rsidRPr="00E37133">
        <w:rPr>
          <w:rFonts w:asciiTheme="majorHAnsi" w:eastAsia="Calibri" w:hAnsiTheme="majorHAnsi"/>
          <w:color w:val="000000"/>
          <w:sz w:val="20"/>
          <w:szCs w:val="20"/>
        </w:rPr>
        <w:t>(L.) Less</w:t>
      </w:r>
      <w:r w:rsidRPr="00E37133">
        <w:rPr>
          <w:rFonts w:asciiTheme="majorHAnsi" w:eastAsia="Calibri" w:hAnsiTheme="majorHAnsi"/>
          <w:i/>
          <w:iCs/>
          <w:color w:val="000000"/>
          <w:sz w:val="20"/>
          <w:szCs w:val="20"/>
        </w:rPr>
        <w:t xml:space="preserve">. </w:t>
      </w:r>
      <w:r w:rsidRPr="00E37133">
        <w:rPr>
          <w:rFonts w:asciiTheme="majorHAnsi" w:eastAsia="Calibri" w:hAnsiTheme="majorHAnsi"/>
          <w:color w:val="000000"/>
          <w:sz w:val="20"/>
          <w:szCs w:val="20"/>
        </w:rPr>
        <w:t xml:space="preserve">is an annual herbaceous plant, which belongs to the family </w:t>
      </w:r>
      <w:r w:rsidRPr="00E37133">
        <w:rPr>
          <w:rFonts w:asciiTheme="majorHAnsi" w:eastAsia="Calibri" w:hAnsiTheme="majorHAnsi"/>
          <w:i/>
          <w:color w:val="000000"/>
          <w:sz w:val="20"/>
          <w:szCs w:val="20"/>
        </w:rPr>
        <w:t>Asteraceae</w:t>
      </w:r>
      <w:r w:rsidRPr="00E37133">
        <w:rPr>
          <w:rFonts w:asciiTheme="majorHAnsi" w:eastAsia="Calibri" w:hAnsiTheme="majorHAnsi"/>
          <w:color w:val="000000"/>
          <w:sz w:val="20"/>
          <w:szCs w:val="20"/>
        </w:rPr>
        <w:t>. It has a cylindrical, branching, and slender stem that grows to a height of 12-75 cm. Ribbed stems with short fine hairs are common. Leaves are simple, exstipulate, alternate, and variable in shape. Upper leaves are tiny, linear, and irregularly serrated, while lower leaves are oblong with entire or sub-entire margins. The petioles are short and winged. Pinkish violet flowers are seen in small terminal heads. Flowers are bisexual and only disc florets are present. The overall flower arrangement gives the plant a chandelier-like appearance at the top. Fruit is achene with pappus</w:t>
      </w:r>
      <w:r w:rsidR="00250778" w:rsidRPr="00E37133">
        <w:rPr>
          <w:rFonts w:asciiTheme="majorHAnsi" w:eastAsia="Calibri" w:hAnsiTheme="majorHAnsi"/>
          <w:color w:val="000000"/>
          <w:sz w:val="20"/>
          <w:szCs w:val="20"/>
        </w:rPr>
        <w:t xml:space="preserve"> </w:t>
      </w:r>
      <w:r w:rsidR="002E1008" w:rsidRPr="00E37133">
        <w:rPr>
          <w:rFonts w:asciiTheme="majorHAnsi" w:eastAsia="Calibri" w:hAnsiTheme="majorHAnsi"/>
          <w:color w:val="000000"/>
          <w:sz w:val="20"/>
          <w:szCs w:val="20"/>
        </w:rPr>
        <w:t>(Kapoor</w:t>
      </w:r>
      <w:r w:rsidR="00577970" w:rsidRPr="00E37133">
        <w:rPr>
          <w:rFonts w:asciiTheme="majorHAnsi" w:eastAsia="Calibri" w:hAnsiTheme="majorHAnsi"/>
          <w:color w:val="000000"/>
          <w:sz w:val="20"/>
          <w:szCs w:val="20"/>
        </w:rPr>
        <w:t>,</w:t>
      </w:r>
      <w:r w:rsidR="002E1008" w:rsidRPr="00E37133">
        <w:rPr>
          <w:rFonts w:asciiTheme="majorHAnsi" w:eastAsia="Calibri" w:hAnsiTheme="majorHAnsi"/>
          <w:color w:val="000000"/>
          <w:sz w:val="20"/>
          <w:szCs w:val="20"/>
        </w:rPr>
        <w:t xml:space="preserve"> 2018</w:t>
      </w:r>
      <w:r w:rsidR="003E385D" w:rsidRPr="00E37133">
        <w:rPr>
          <w:rFonts w:asciiTheme="majorHAnsi" w:eastAsia="Calibri" w:hAnsiTheme="majorHAnsi"/>
          <w:color w:val="000000"/>
          <w:sz w:val="20"/>
          <w:szCs w:val="20"/>
        </w:rPr>
        <w:t>;</w:t>
      </w:r>
      <w:r w:rsidR="00613BA9" w:rsidRPr="00E37133">
        <w:rPr>
          <w:rFonts w:asciiTheme="majorHAnsi" w:eastAsia="Calibri" w:hAnsiTheme="majorHAnsi"/>
          <w:color w:val="000000"/>
          <w:sz w:val="20"/>
          <w:szCs w:val="20"/>
        </w:rPr>
        <w:t xml:space="preserve"> Daniel</w:t>
      </w:r>
      <w:r w:rsidR="003E385D" w:rsidRPr="00E37133">
        <w:rPr>
          <w:rFonts w:asciiTheme="majorHAnsi" w:eastAsia="Calibri" w:hAnsiTheme="majorHAnsi"/>
          <w:color w:val="000000"/>
          <w:sz w:val="20"/>
          <w:szCs w:val="20"/>
        </w:rPr>
        <w:t>,</w:t>
      </w:r>
      <w:r w:rsidR="00613BA9" w:rsidRPr="00E37133">
        <w:rPr>
          <w:rFonts w:asciiTheme="majorHAnsi" w:eastAsia="Calibri" w:hAnsiTheme="majorHAnsi"/>
          <w:color w:val="000000"/>
          <w:sz w:val="20"/>
          <w:szCs w:val="20"/>
        </w:rPr>
        <w:t xml:space="preserve"> 2020)</w:t>
      </w:r>
      <w:r w:rsidR="00433EF6" w:rsidRPr="00E37133">
        <w:rPr>
          <w:rFonts w:asciiTheme="majorHAnsi" w:eastAsia="Calibri" w:hAnsiTheme="majorHAnsi"/>
          <w:color w:val="000000"/>
          <w:sz w:val="20"/>
          <w:szCs w:val="20"/>
        </w:rPr>
        <w:t>.</w:t>
      </w:r>
      <w:r w:rsidRPr="00E37133">
        <w:rPr>
          <w:rFonts w:asciiTheme="majorHAnsi" w:eastAsia="Calibri" w:hAnsiTheme="majorHAnsi"/>
          <w:color w:val="000000"/>
          <w:sz w:val="20"/>
          <w:szCs w:val="20"/>
        </w:rPr>
        <w:t xml:space="preserve"> </w:t>
      </w:r>
      <w:r w:rsidRPr="00E37133">
        <w:rPr>
          <w:rFonts w:asciiTheme="majorHAnsi" w:eastAsia="Calibri" w:hAnsiTheme="majorHAnsi"/>
          <w:i/>
          <w:iCs/>
          <w:color w:val="000000"/>
          <w:sz w:val="20"/>
          <w:szCs w:val="20"/>
        </w:rPr>
        <w:t xml:space="preserve">V. cinerea </w:t>
      </w:r>
      <w:r w:rsidRPr="00E37133">
        <w:rPr>
          <w:rFonts w:asciiTheme="majorHAnsi" w:eastAsia="Calibri" w:hAnsiTheme="majorHAnsi"/>
          <w:color w:val="000000"/>
          <w:sz w:val="20"/>
          <w:szCs w:val="20"/>
        </w:rPr>
        <w:t xml:space="preserve">(L.) Less. is also known as </w:t>
      </w:r>
      <w:proofErr w:type="spellStart"/>
      <w:r w:rsidRPr="00E37133">
        <w:rPr>
          <w:rFonts w:asciiTheme="majorHAnsi" w:eastAsia="Calibri" w:hAnsiTheme="majorHAnsi"/>
          <w:i/>
          <w:iCs/>
          <w:color w:val="000000"/>
          <w:sz w:val="20"/>
          <w:szCs w:val="20"/>
        </w:rPr>
        <w:t>Cyanthillium</w:t>
      </w:r>
      <w:proofErr w:type="spellEnd"/>
      <w:r w:rsidRPr="00E37133">
        <w:rPr>
          <w:rFonts w:asciiTheme="majorHAnsi" w:eastAsia="Calibri" w:hAnsiTheme="majorHAnsi"/>
          <w:i/>
          <w:iCs/>
          <w:color w:val="000000"/>
          <w:sz w:val="20"/>
          <w:szCs w:val="20"/>
        </w:rPr>
        <w:t xml:space="preserve"> cinereum</w:t>
      </w:r>
      <w:r w:rsidRPr="00E37133">
        <w:rPr>
          <w:rFonts w:asciiTheme="majorHAnsi" w:eastAsia="Calibri" w:hAnsiTheme="majorHAnsi"/>
          <w:color w:val="000000"/>
          <w:sz w:val="20"/>
          <w:szCs w:val="20"/>
        </w:rPr>
        <w:t xml:space="preserve"> and its botanical synonym is </w:t>
      </w:r>
      <w:r w:rsidRPr="00E37133">
        <w:rPr>
          <w:rFonts w:asciiTheme="majorHAnsi" w:eastAsia="Calibri" w:hAnsiTheme="majorHAnsi"/>
          <w:i/>
          <w:iCs/>
          <w:color w:val="000000"/>
          <w:sz w:val="20"/>
          <w:szCs w:val="20"/>
        </w:rPr>
        <w:t>Conyza</w:t>
      </w:r>
      <w:r w:rsidRPr="00E37133">
        <w:rPr>
          <w:rFonts w:asciiTheme="majorHAnsi" w:eastAsia="Calibri" w:hAnsiTheme="majorHAnsi"/>
          <w:color w:val="000000"/>
          <w:sz w:val="20"/>
          <w:szCs w:val="20"/>
        </w:rPr>
        <w:t xml:space="preserve"> </w:t>
      </w:r>
      <w:r w:rsidRPr="00E37133">
        <w:rPr>
          <w:rFonts w:asciiTheme="majorHAnsi" w:eastAsia="Calibri" w:hAnsiTheme="majorHAnsi"/>
          <w:i/>
          <w:iCs/>
          <w:color w:val="000000"/>
          <w:sz w:val="20"/>
          <w:szCs w:val="20"/>
        </w:rPr>
        <w:t>cinerea</w:t>
      </w:r>
      <w:r w:rsidRPr="00E37133">
        <w:rPr>
          <w:rFonts w:asciiTheme="majorHAnsi" w:eastAsia="Calibri" w:hAnsiTheme="majorHAnsi"/>
          <w:color w:val="000000"/>
          <w:sz w:val="20"/>
          <w:szCs w:val="20"/>
        </w:rPr>
        <w:t>. Besides, it is also known by several vernacular names such as ‘Little ironweed’ or ‘Purple fleabane’ in English, ‘</w:t>
      </w:r>
      <w:proofErr w:type="spellStart"/>
      <w:r w:rsidR="00EB7E96" w:rsidRPr="00E37133">
        <w:rPr>
          <w:rFonts w:asciiTheme="majorHAnsi" w:eastAsia="Calibri" w:hAnsiTheme="majorHAnsi"/>
          <w:b/>
          <w:bCs/>
          <w:color w:val="000000"/>
          <w:sz w:val="20"/>
          <w:szCs w:val="20"/>
        </w:rPr>
        <w:t>p</w:t>
      </w:r>
      <w:r w:rsidRPr="00E37133">
        <w:rPr>
          <w:rFonts w:asciiTheme="majorHAnsi" w:eastAsia="Calibri" w:hAnsiTheme="majorHAnsi"/>
          <w:b/>
          <w:bCs/>
          <w:color w:val="000000"/>
          <w:sz w:val="20"/>
          <w:szCs w:val="20"/>
        </w:rPr>
        <w:t>oovamkurunnila</w:t>
      </w:r>
      <w:proofErr w:type="spellEnd"/>
      <w:r w:rsidRPr="00E37133">
        <w:rPr>
          <w:rFonts w:asciiTheme="majorHAnsi" w:eastAsia="Calibri" w:hAnsiTheme="majorHAnsi"/>
          <w:color w:val="000000"/>
          <w:sz w:val="20"/>
          <w:szCs w:val="20"/>
        </w:rPr>
        <w:t>’ or ‘</w:t>
      </w:r>
      <w:proofErr w:type="spellStart"/>
      <w:r w:rsidR="00EB7E96" w:rsidRPr="00E37133">
        <w:rPr>
          <w:rFonts w:asciiTheme="majorHAnsi" w:eastAsia="Calibri" w:hAnsiTheme="majorHAnsi"/>
          <w:b/>
          <w:bCs/>
          <w:color w:val="000000"/>
          <w:sz w:val="20"/>
          <w:szCs w:val="20"/>
        </w:rPr>
        <w:t>p</w:t>
      </w:r>
      <w:r w:rsidRPr="00E37133">
        <w:rPr>
          <w:rFonts w:asciiTheme="majorHAnsi" w:eastAsia="Calibri" w:hAnsiTheme="majorHAnsi"/>
          <w:b/>
          <w:bCs/>
          <w:color w:val="000000"/>
          <w:sz w:val="20"/>
          <w:szCs w:val="20"/>
        </w:rPr>
        <w:t>oovamkurunthal</w:t>
      </w:r>
      <w:proofErr w:type="spellEnd"/>
      <w:r w:rsidRPr="00E37133">
        <w:rPr>
          <w:rFonts w:asciiTheme="majorHAnsi" w:eastAsia="Calibri" w:hAnsiTheme="majorHAnsi"/>
          <w:color w:val="000000"/>
          <w:sz w:val="20"/>
          <w:szCs w:val="20"/>
        </w:rPr>
        <w:t>’ in Malayalam, ‘</w:t>
      </w:r>
      <w:proofErr w:type="spellStart"/>
      <w:r w:rsidR="00241BED" w:rsidRPr="00E37133">
        <w:rPr>
          <w:rFonts w:asciiTheme="majorHAnsi" w:eastAsia="Calibri" w:hAnsiTheme="majorHAnsi"/>
          <w:b/>
          <w:bCs/>
          <w:color w:val="000000"/>
          <w:sz w:val="20"/>
          <w:szCs w:val="20"/>
        </w:rPr>
        <w:t>s</w:t>
      </w:r>
      <w:r w:rsidRPr="00E37133">
        <w:rPr>
          <w:rFonts w:asciiTheme="majorHAnsi" w:eastAsia="Calibri" w:hAnsiTheme="majorHAnsi"/>
          <w:b/>
          <w:bCs/>
          <w:color w:val="000000"/>
          <w:sz w:val="20"/>
          <w:szCs w:val="20"/>
        </w:rPr>
        <w:t>ahadevi</w:t>
      </w:r>
      <w:proofErr w:type="spellEnd"/>
      <w:r w:rsidRPr="00E37133">
        <w:rPr>
          <w:rFonts w:asciiTheme="majorHAnsi" w:eastAsia="Calibri" w:hAnsiTheme="majorHAnsi"/>
          <w:color w:val="000000"/>
          <w:sz w:val="20"/>
          <w:szCs w:val="20"/>
        </w:rPr>
        <w:t>’ and ‘</w:t>
      </w:r>
      <w:proofErr w:type="spellStart"/>
      <w:r w:rsidR="00241BED" w:rsidRPr="00E37133">
        <w:rPr>
          <w:rFonts w:asciiTheme="majorHAnsi" w:eastAsia="Calibri" w:hAnsiTheme="majorHAnsi"/>
          <w:b/>
          <w:bCs/>
          <w:color w:val="000000"/>
          <w:sz w:val="20"/>
          <w:szCs w:val="20"/>
        </w:rPr>
        <w:t>d</w:t>
      </w:r>
      <w:r w:rsidRPr="00E37133">
        <w:rPr>
          <w:rFonts w:asciiTheme="majorHAnsi" w:eastAsia="Calibri" w:hAnsiTheme="majorHAnsi"/>
          <w:b/>
          <w:bCs/>
          <w:color w:val="000000"/>
          <w:sz w:val="20"/>
          <w:szCs w:val="20"/>
        </w:rPr>
        <w:t>andotpala</w:t>
      </w:r>
      <w:proofErr w:type="spellEnd"/>
      <w:r w:rsidRPr="00E37133">
        <w:rPr>
          <w:rFonts w:asciiTheme="majorHAnsi" w:eastAsia="Calibri" w:hAnsiTheme="majorHAnsi"/>
          <w:color w:val="000000"/>
          <w:sz w:val="20"/>
          <w:szCs w:val="20"/>
        </w:rPr>
        <w:t>’ in Sanskrit and Hindi, ‘</w:t>
      </w:r>
      <w:proofErr w:type="spellStart"/>
      <w:r w:rsidR="00EB7E96" w:rsidRPr="00E37133">
        <w:rPr>
          <w:rFonts w:asciiTheme="majorHAnsi" w:eastAsia="Calibri" w:hAnsiTheme="majorHAnsi"/>
          <w:b/>
          <w:bCs/>
          <w:color w:val="000000"/>
          <w:sz w:val="20"/>
          <w:szCs w:val="20"/>
        </w:rPr>
        <w:t>s</w:t>
      </w:r>
      <w:r w:rsidRPr="00E37133">
        <w:rPr>
          <w:rFonts w:asciiTheme="majorHAnsi" w:eastAsia="Calibri" w:hAnsiTheme="majorHAnsi"/>
          <w:b/>
          <w:bCs/>
          <w:color w:val="000000"/>
          <w:sz w:val="20"/>
          <w:szCs w:val="20"/>
        </w:rPr>
        <w:t>adodi</w:t>
      </w:r>
      <w:proofErr w:type="spellEnd"/>
      <w:r w:rsidRPr="00E37133">
        <w:rPr>
          <w:rFonts w:asciiTheme="majorHAnsi" w:eastAsia="Calibri" w:hAnsiTheme="majorHAnsi"/>
          <w:color w:val="000000"/>
          <w:sz w:val="20"/>
          <w:szCs w:val="20"/>
        </w:rPr>
        <w:t xml:space="preserve">’ in Marathi and Kannada,’ </w:t>
      </w:r>
      <w:proofErr w:type="spellStart"/>
      <w:r w:rsidR="00EB7E96" w:rsidRPr="00E37133">
        <w:rPr>
          <w:rFonts w:asciiTheme="majorHAnsi" w:eastAsia="Calibri" w:hAnsiTheme="majorHAnsi"/>
          <w:b/>
          <w:bCs/>
          <w:color w:val="000000"/>
          <w:sz w:val="20"/>
          <w:szCs w:val="20"/>
        </w:rPr>
        <w:t>m</w:t>
      </w:r>
      <w:r w:rsidRPr="00E37133">
        <w:rPr>
          <w:rFonts w:asciiTheme="majorHAnsi" w:eastAsia="Calibri" w:hAnsiTheme="majorHAnsi"/>
          <w:b/>
          <w:bCs/>
          <w:color w:val="000000"/>
          <w:sz w:val="20"/>
          <w:szCs w:val="20"/>
        </w:rPr>
        <w:t>ukuthipundu</w:t>
      </w:r>
      <w:proofErr w:type="spellEnd"/>
      <w:r w:rsidRPr="00E37133">
        <w:rPr>
          <w:rFonts w:asciiTheme="majorHAnsi" w:eastAsia="Calibri" w:hAnsiTheme="majorHAnsi"/>
          <w:color w:val="000000"/>
          <w:sz w:val="20"/>
          <w:szCs w:val="20"/>
        </w:rPr>
        <w:t>’ or ‘</w:t>
      </w:r>
      <w:proofErr w:type="spellStart"/>
      <w:r w:rsidR="00241BED" w:rsidRPr="00E37133">
        <w:rPr>
          <w:rFonts w:asciiTheme="majorHAnsi" w:eastAsia="Calibri" w:hAnsiTheme="majorHAnsi"/>
          <w:b/>
          <w:bCs/>
          <w:color w:val="000000"/>
          <w:sz w:val="20"/>
          <w:szCs w:val="20"/>
        </w:rPr>
        <w:t>n</w:t>
      </w:r>
      <w:r w:rsidRPr="00E37133">
        <w:rPr>
          <w:rFonts w:asciiTheme="majorHAnsi" w:eastAsia="Calibri" w:hAnsiTheme="majorHAnsi"/>
          <w:b/>
          <w:bCs/>
          <w:color w:val="000000"/>
          <w:sz w:val="20"/>
          <w:szCs w:val="20"/>
        </w:rPr>
        <w:t>eichitti</w:t>
      </w:r>
      <w:proofErr w:type="spellEnd"/>
      <w:r w:rsidRPr="00E37133">
        <w:rPr>
          <w:rFonts w:asciiTheme="majorHAnsi" w:eastAsia="Calibri" w:hAnsiTheme="majorHAnsi"/>
          <w:color w:val="000000"/>
          <w:sz w:val="20"/>
          <w:szCs w:val="20"/>
        </w:rPr>
        <w:t>’ in Tamil and ‘</w:t>
      </w:r>
      <w:proofErr w:type="spellStart"/>
      <w:r w:rsidR="00241BED" w:rsidRPr="00E37133">
        <w:rPr>
          <w:rFonts w:asciiTheme="majorHAnsi" w:eastAsia="Calibri" w:hAnsiTheme="majorHAnsi"/>
          <w:b/>
          <w:bCs/>
          <w:color w:val="000000"/>
          <w:sz w:val="20"/>
          <w:szCs w:val="20"/>
        </w:rPr>
        <w:t>g</w:t>
      </w:r>
      <w:r w:rsidRPr="00E37133">
        <w:rPr>
          <w:rFonts w:asciiTheme="majorHAnsi" w:eastAsia="Calibri" w:hAnsiTheme="majorHAnsi"/>
          <w:b/>
          <w:bCs/>
          <w:color w:val="000000"/>
          <w:sz w:val="20"/>
          <w:szCs w:val="20"/>
        </w:rPr>
        <w:t>arita</w:t>
      </w:r>
      <w:proofErr w:type="spellEnd"/>
      <w:r w:rsidRPr="00E37133">
        <w:rPr>
          <w:rFonts w:asciiTheme="majorHAnsi" w:eastAsia="Calibri" w:hAnsiTheme="majorHAnsi"/>
          <w:b/>
          <w:bCs/>
          <w:color w:val="000000"/>
          <w:sz w:val="20"/>
          <w:szCs w:val="20"/>
        </w:rPr>
        <w:t xml:space="preserve"> </w:t>
      </w:r>
      <w:proofErr w:type="spellStart"/>
      <w:r w:rsidR="00241BED" w:rsidRPr="00E37133">
        <w:rPr>
          <w:rFonts w:asciiTheme="majorHAnsi" w:eastAsia="Calibri" w:hAnsiTheme="majorHAnsi"/>
          <w:b/>
          <w:bCs/>
          <w:color w:val="000000"/>
          <w:sz w:val="20"/>
          <w:szCs w:val="20"/>
        </w:rPr>
        <w:t>k</w:t>
      </w:r>
      <w:r w:rsidRPr="00E37133">
        <w:rPr>
          <w:rFonts w:asciiTheme="majorHAnsi" w:eastAsia="Calibri" w:hAnsiTheme="majorHAnsi"/>
          <w:b/>
          <w:bCs/>
          <w:color w:val="000000"/>
          <w:sz w:val="20"/>
          <w:szCs w:val="20"/>
        </w:rPr>
        <w:t>ammi</w:t>
      </w:r>
      <w:proofErr w:type="spellEnd"/>
      <w:r w:rsidRPr="00E37133">
        <w:rPr>
          <w:rFonts w:asciiTheme="majorHAnsi" w:eastAsia="Calibri" w:hAnsiTheme="majorHAnsi"/>
          <w:color w:val="000000"/>
          <w:sz w:val="20"/>
          <w:szCs w:val="20"/>
        </w:rPr>
        <w:t xml:space="preserve">’ in </w:t>
      </w:r>
      <w:r w:rsidR="00433EF6" w:rsidRPr="00E37133">
        <w:rPr>
          <w:rFonts w:asciiTheme="majorHAnsi" w:eastAsia="Calibri" w:hAnsiTheme="majorHAnsi"/>
          <w:color w:val="000000"/>
          <w:sz w:val="20"/>
          <w:szCs w:val="20"/>
        </w:rPr>
        <w:t>Telugu</w:t>
      </w:r>
      <w:r w:rsidR="00613BA9" w:rsidRPr="00E37133">
        <w:rPr>
          <w:rFonts w:asciiTheme="majorHAnsi" w:eastAsia="Calibri" w:hAnsiTheme="majorHAnsi"/>
          <w:color w:val="000000"/>
          <w:sz w:val="20"/>
          <w:szCs w:val="20"/>
        </w:rPr>
        <w:t xml:space="preserve"> (</w:t>
      </w:r>
      <w:r w:rsidR="00B80360" w:rsidRPr="00E37133">
        <w:rPr>
          <w:rFonts w:asciiTheme="majorHAnsi" w:eastAsia="Calibri" w:hAnsiTheme="majorHAnsi"/>
          <w:color w:val="000000"/>
          <w:sz w:val="20"/>
          <w:szCs w:val="20"/>
        </w:rPr>
        <w:t>Khare</w:t>
      </w:r>
      <w:r w:rsidR="003E385D" w:rsidRPr="00E37133">
        <w:rPr>
          <w:rFonts w:asciiTheme="majorHAnsi" w:eastAsia="Calibri" w:hAnsiTheme="majorHAnsi"/>
          <w:color w:val="000000"/>
          <w:sz w:val="20"/>
          <w:szCs w:val="20"/>
        </w:rPr>
        <w:t>,</w:t>
      </w:r>
      <w:r w:rsidR="00B80360" w:rsidRPr="00E37133">
        <w:rPr>
          <w:rFonts w:asciiTheme="majorHAnsi" w:eastAsia="Calibri" w:hAnsiTheme="majorHAnsi"/>
          <w:color w:val="000000"/>
          <w:sz w:val="20"/>
          <w:szCs w:val="20"/>
        </w:rPr>
        <w:t xml:space="preserve"> 2015</w:t>
      </w:r>
      <w:r w:rsidR="003E385D" w:rsidRPr="00E37133">
        <w:rPr>
          <w:rFonts w:asciiTheme="majorHAnsi" w:eastAsia="Calibri" w:hAnsiTheme="majorHAnsi"/>
          <w:color w:val="000000"/>
          <w:sz w:val="20"/>
          <w:szCs w:val="20"/>
        </w:rPr>
        <w:t>;</w:t>
      </w:r>
      <w:r w:rsidR="00B80360" w:rsidRPr="00E37133">
        <w:rPr>
          <w:rFonts w:asciiTheme="majorHAnsi" w:eastAsia="Calibri" w:hAnsiTheme="majorHAnsi"/>
          <w:color w:val="000000"/>
          <w:sz w:val="20"/>
          <w:szCs w:val="20"/>
        </w:rPr>
        <w:t xml:space="preserve"> Kapoor</w:t>
      </w:r>
      <w:r w:rsidR="003E385D" w:rsidRPr="00E37133">
        <w:rPr>
          <w:rFonts w:asciiTheme="majorHAnsi" w:eastAsia="Calibri" w:hAnsiTheme="majorHAnsi"/>
          <w:color w:val="000000"/>
          <w:sz w:val="20"/>
          <w:szCs w:val="20"/>
        </w:rPr>
        <w:t>,</w:t>
      </w:r>
      <w:r w:rsidR="00B80360" w:rsidRPr="00E37133">
        <w:rPr>
          <w:rFonts w:asciiTheme="majorHAnsi" w:eastAsia="Calibri" w:hAnsiTheme="majorHAnsi"/>
          <w:color w:val="000000"/>
          <w:sz w:val="20"/>
          <w:szCs w:val="20"/>
        </w:rPr>
        <w:t xml:space="preserve"> 2018).</w:t>
      </w:r>
      <w:r w:rsidRPr="00E37133">
        <w:rPr>
          <w:rFonts w:asciiTheme="majorHAnsi" w:eastAsia="Calibri" w:hAnsiTheme="majorHAnsi"/>
          <w:bCs/>
          <w:color w:val="000000"/>
          <w:sz w:val="20"/>
          <w:szCs w:val="20"/>
        </w:rPr>
        <w:t xml:space="preserve"> </w:t>
      </w:r>
      <w:r w:rsidRPr="00E37133">
        <w:rPr>
          <w:rFonts w:asciiTheme="majorHAnsi" w:eastAsia="Calibri" w:hAnsiTheme="majorHAnsi"/>
          <w:i/>
          <w:iCs/>
          <w:color w:val="000000"/>
          <w:sz w:val="20"/>
          <w:szCs w:val="20"/>
        </w:rPr>
        <w:t xml:space="preserve">V. cinerea </w:t>
      </w:r>
      <w:r w:rsidRPr="00E37133">
        <w:rPr>
          <w:rFonts w:asciiTheme="majorHAnsi" w:eastAsia="Calibri" w:hAnsiTheme="majorHAnsi"/>
          <w:color w:val="000000"/>
          <w:sz w:val="20"/>
          <w:szCs w:val="20"/>
        </w:rPr>
        <w:t>(L.) Less.</w:t>
      </w:r>
      <w:r w:rsidRPr="00E37133">
        <w:rPr>
          <w:rFonts w:asciiTheme="majorHAnsi" w:eastAsia="Calibri" w:hAnsiTheme="majorHAnsi"/>
          <w:i/>
          <w:iCs/>
          <w:color w:val="000000"/>
          <w:sz w:val="20"/>
          <w:szCs w:val="20"/>
        </w:rPr>
        <w:t xml:space="preserve"> </w:t>
      </w:r>
      <w:r w:rsidRPr="00E37133">
        <w:rPr>
          <w:rFonts w:asciiTheme="majorHAnsi" w:eastAsia="Calibri" w:hAnsiTheme="majorHAnsi"/>
          <w:color w:val="000000"/>
          <w:sz w:val="20"/>
          <w:szCs w:val="20"/>
        </w:rPr>
        <w:t xml:space="preserve">has a pantropical distribution. Its general habitat includes deciduous forests and also the plains. It is distributed throughout India, as a weed along roadsides and in open places. In Kerala, it is distributed in all districts. </w:t>
      </w:r>
      <w:r w:rsidRPr="00E37133">
        <w:rPr>
          <w:rFonts w:asciiTheme="majorHAnsi" w:hAnsiTheme="majorHAnsi"/>
          <w:color w:val="000000"/>
          <w:sz w:val="20"/>
          <w:szCs w:val="20"/>
        </w:rPr>
        <w:t xml:space="preserve">The present review thus provides a systematic cross-sectional analysis of the dynamic pharmaceutical potential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which can augment future researches aimed at identifying powerful natural products with therapeutic potential and species conservation.</w:t>
      </w:r>
    </w:p>
    <w:p w14:paraId="552C40AF" w14:textId="77777777" w:rsidR="000B5C36" w:rsidRPr="00E37133" w:rsidRDefault="00D70EA6" w:rsidP="009B2314">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br w:type="page"/>
      </w:r>
    </w:p>
    <w:p w14:paraId="1DBA6805" w14:textId="315B15CC" w:rsidR="001327C6" w:rsidRPr="00E37133" w:rsidRDefault="00760351" w:rsidP="009B2314">
      <w:pPr>
        <w:spacing w:line="360" w:lineRule="auto"/>
        <w:jc w:val="both"/>
        <w:rPr>
          <w:rFonts w:asciiTheme="majorHAnsi" w:hAnsiTheme="majorHAnsi"/>
          <w:color w:val="000000"/>
          <w:sz w:val="20"/>
          <w:szCs w:val="20"/>
        </w:rPr>
      </w:pPr>
      <w:r w:rsidRPr="00E37133">
        <w:rPr>
          <w:rFonts w:asciiTheme="majorHAnsi" w:hAnsiTheme="majorHAnsi"/>
          <w:b/>
          <w:color w:val="000000"/>
          <w:sz w:val="20"/>
          <w:szCs w:val="20"/>
        </w:rPr>
        <w:lastRenderedPageBreak/>
        <w:t>Methodology</w:t>
      </w:r>
    </w:p>
    <w:p w14:paraId="1335579E" w14:textId="22E7FF66" w:rsidR="001327C6" w:rsidRPr="00E37133" w:rsidRDefault="00F04AF5" w:rsidP="009B2314">
      <w:pPr>
        <w:spacing w:line="360" w:lineRule="auto"/>
        <w:jc w:val="both"/>
        <w:rPr>
          <w:rFonts w:asciiTheme="majorHAnsi" w:hAnsiTheme="majorHAnsi"/>
          <w:bCs/>
          <w:i/>
          <w:iCs/>
          <w:color w:val="000000"/>
          <w:sz w:val="20"/>
          <w:szCs w:val="20"/>
        </w:rPr>
      </w:pPr>
      <w:r>
        <w:rPr>
          <w:rFonts w:asciiTheme="majorHAnsi" w:eastAsia="Calibri" w:hAnsiTheme="majorHAnsi"/>
          <w:bCs/>
          <w:color w:val="000000"/>
          <w:sz w:val="20"/>
          <w:szCs w:val="20"/>
        </w:rPr>
        <w:t>2</w:t>
      </w:r>
      <w:r w:rsidR="009C2C6A" w:rsidRPr="00E37133">
        <w:rPr>
          <w:rFonts w:asciiTheme="majorHAnsi" w:eastAsia="Calibri" w:hAnsiTheme="majorHAnsi"/>
          <w:bCs/>
          <w:color w:val="000000"/>
          <w:sz w:val="20"/>
          <w:szCs w:val="20"/>
        </w:rPr>
        <w:t>.</w:t>
      </w:r>
      <w:proofErr w:type="gramStart"/>
      <w:r w:rsidR="009C2C6A" w:rsidRPr="00E37133">
        <w:rPr>
          <w:rFonts w:asciiTheme="majorHAnsi" w:eastAsia="Calibri" w:hAnsiTheme="majorHAnsi"/>
          <w:bCs/>
          <w:color w:val="000000"/>
          <w:sz w:val="20"/>
          <w:szCs w:val="20"/>
        </w:rPr>
        <w:t>1.</w:t>
      </w:r>
      <w:r w:rsidR="009C2C6A" w:rsidRPr="00E37133">
        <w:rPr>
          <w:rFonts w:asciiTheme="majorHAnsi" w:eastAsia="Calibri" w:hAnsiTheme="majorHAnsi"/>
          <w:bCs/>
          <w:i/>
          <w:iCs/>
          <w:color w:val="000000"/>
          <w:sz w:val="20"/>
          <w:szCs w:val="20"/>
        </w:rPr>
        <w:t>Literature</w:t>
      </w:r>
      <w:proofErr w:type="gramEnd"/>
      <w:r w:rsidR="001327C6" w:rsidRPr="00E37133">
        <w:rPr>
          <w:rFonts w:asciiTheme="majorHAnsi" w:eastAsia="Calibri" w:hAnsiTheme="majorHAnsi"/>
          <w:bCs/>
          <w:i/>
          <w:iCs/>
          <w:color w:val="000000"/>
          <w:sz w:val="20"/>
          <w:szCs w:val="20"/>
        </w:rPr>
        <w:t xml:space="preserve"> search</w:t>
      </w:r>
    </w:p>
    <w:p w14:paraId="006F0D09" w14:textId="77777777" w:rsidR="001327C6" w:rsidRPr="00E37133" w:rsidRDefault="001327C6" w:rsidP="009B2314">
      <w:pPr>
        <w:spacing w:line="360" w:lineRule="auto"/>
        <w:jc w:val="both"/>
        <w:rPr>
          <w:rFonts w:asciiTheme="majorHAnsi" w:hAnsiTheme="majorHAnsi"/>
          <w:color w:val="000000"/>
          <w:sz w:val="20"/>
          <w:szCs w:val="20"/>
        </w:rPr>
      </w:pPr>
      <w:r w:rsidRPr="00E37133">
        <w:rPr>
          <w:rFonts w:asciiTheme="majorHAnsi" w:eastAsia="Calibri" w:hAnsiTheme="majorHAnsi"/>
          <w:color w:val="000000"/>
          <w:sz w:val="20"/>
          <w:szCs w:val="20"/>
        </w:rPr>
        <w:t xml:space="preserve">The literature on </w:t>
      </w:r>
      <w:r w:rsidRPr="00E37133">
        <w:rPr>
          <w:rFonts w:asciiTheme="majorHAnsi" w:eastAsia="Calibri" w:hAnsiTheme="majorHAnsi"/>
          <w:i/>
          <w:color w:val="000000"/>
          <w:sz w:val="20"/>
          <w:szCs w:val="20"/>
        </w:rPr>
        <w:t>V. cinerea</w:t>
      </w:r>
      <w:r w:rsidRPr="00E37133">
        <w:rPr>
          <w:rFonts w:asciiTheme="majorHAnsi" w:eastAsia="Calibri" w:hAnsiTheme="majorHAnsi"/>
          <w:color w:val="000000"/>
          <w:sz w:val="20"/>
          <w:szCs w:val="20"/>
        </w:rPr>
        <w:t xml:space="preserve"> (L.) Less. ethnomedicinal uses, pharmacological effects, phytochemical constituents, extraction techniques, and patents were collected, analyzed, and summarized in this review. Scientific search engines such as PubMed, ScienceDirect, SpringerLink, Google Scholar, and Web of Science were used to collect all published articles from 2010-21 about this species.</w:t>
      </w:r>
    </w:p>
    <w:p w14:paraId="3F53D46E" w14:textId="77777777" w:rsidR="001327C6" w:rsidRPr="00E37133" w:rsidRDefault="001327C6" w:rsidP="009B2314">
      <w:pPr>
        <w:spacing w:line="360" w:lineRule="auto"/>
        <w:jc w:val="both"/>
        <w:rPr>
          <w:rFonts w:asciiTheme="majorHAnsi" w:hAnsiTheme="majorHAnsi"/>
          <w:color w:val="000000"/>
          <w:sz w:val="20"/>
          <w:szCs w:val="20"/>
        </w:rPr>
      </w:pPr>
      <w:r w:rsidRPr="00E37133">
        <w:rPr>
          <w:rFonts w:asciiTheme="majorHAnsi" w:eastAsia="Calibri" w:hAnsiTheme="majorHAnsi"/>
          <w:color w:val="000000"/>
          <w:sz w:val="20"/>
          <w:szCs w:val="20"/>
        </w:rPr>
        <w:t xml:space="preserve"> Relevant research papers were selected based on titles and abstracts. The ethnobotanical, phytochemical, and pharmacological studies of </w:t>
      </w:r>
      <w:r w:rsidRPr="00E37133">
        <w:rPr>
          <w:rFonts w:asciiTheme="majorHAnsi" w:eastAsia="Calibri" w:hAnsiTheme="majorHAnsi"/>
          <w:i/>
          <w:color w:val="000000"/>
          <w:sz w:val="20"/>
          <w:szCs w:val="20"/>
        </w:rPr>
        <w:t xml:space="preserve">V. cinerea </w:t>
      </w:r>
      <w:r w:rsidRPr="00E37133">
        <w:rPr>
          <w:rFonts w:asciiTheme="majorHAnsi" w:eastAsia="Calibri" w:hAnsiTheme="majorHAnsi"/>
          <w:color w:val="000000"/>
          <w:sz w:val="20"/>
          <w:szCs w:val="20"/>
        </w:rPr>
        <w:t>(L.) Less. were sorted and tabulated. The implications of these findings were analyzed and research gaps were identified.</w:t>
      </w:r>
    </w:p>
    <w:p w14:paraId="0E0968B7" w14:textId="0E121F94" w:rsidR="001327C6" w:rsidRPr="00E37133" w:rsidRDefault="00F04AF5" w:rsidP="009B2314">
      <w:pPr>
        <w:spacing w:line="360" w:lineRule="auto"/>
        <w:jc w:val="both"/>
        <w:rPr>
          <w:rFonts w:asciiTheme="majorHAnsi" w:eastAsia="Calibri" w:hAnsiTheme="majorHAnsi"/>
          <w:bCs/>
          <w:i/>
          <w:iCs/>
          <w:color w:val="000000"/>
          <w:sz w:val="20"/>
          <w:szCs w:val="20"/>
        </w:rPr>
      </w:pPr>
      <w:r>
        <w:rPr>
          <w:rFonts w:asciiTheme="majorHAnsi" w:eastAsia="Calibri" w:hAnsiTheme="majorHAnsi"/>
          <w:bCs/>
          <w:color w:val="000000"/>
          <w:sz w:val="20"/>
          <w:szCs w:val="20"/>
        </w:rPr>
        <w:t>2</w:t>
      </w:r>
      <w:r w:rsidR="00123659" w:rsidRPr="00E37133">
        <w:rPr>
          <w:rFonts w:asciiTheme="majorHAnsi" w:eastAsia="Calibri" w:hAnsiTheme="majorHAnsi"/>
          <w:bCs/>
          <w:color w:val="000000"/>
          <w:sz w:val="20"/>
          <w:szCs w:val="20"/>
        </w:rPr>
        <w:t>.</w:t>
      </w:r>
      <w:proofErr w:type="gramStart"/>
      <w:r w:rsidR="00123659" w:rsidRPr="00E37133">
        <w:rPr>
          <w:rFonts w:asciiTheme="majorHAnsi" w:eastAsia="Calibri" w:hAnsiTheme="majorHAnsi"/>
          <w:bCs/>
          <w:color w:val="000000"/>
          <w:sz w:val="20"/>
          <w:szCs w:val="20"/>
        </w:rPr>
        <w:t>2.</w:t>
      </w:r>
      <w:r w:rsidR="00123659" w:rsidRPr="00E37133">
        <w:rPr>
          <w:rFonts w:asciiTheme="majorHAnsi" w:eastAsia="Calibri" w:hAnsiTheme="majorHAnsi"/>
          <w:bCs/>
          <w:i/>
          <w:iCs/>
          <w:color w:val="000000"/>
          <w:sz w:val="20"/>
          <w:szCs w:val="20"/>
        </w:rPr>
        <w:t>Selection</w:t>
      </w:r>
      <w:proofErr w:type="gramEnd"/>
      <w:r w:rsidR="001327C6" w:rsidRPr="00E37133">
        <w:rPr>
          <w:rFonts w:asciiTheme="majorHAnsi" w:eastAsia="Calibri" w:hAnsiTheme="majorHAnsi"/>
          <w:bCs/>
          <w:i/>
          <w:iCs/>
          <w:color w:val="000000"/>
          <w:sz w:val="20"/>
          <w:szCs w:val="20"/>
        </w:rPr>
        <w:t xml:space="preserve"> of relevant publications</w:t>
      </w:r>
    </w:p>
    <w:p w14:paraId="1A02F0E0" w14:textId="6F575B23" w:rsidR="001327C6" w:rsidRPr="00E37133" w:rsidRDefault="00863670" w:rsidP="009B2314">
      <w:pPr>
        <w:spacing w:line="360" w:lineRule="auto"/>
        <w:jc w:val="both"/>
        <w:rPr>
          <w:rFonts w:asciiTheme="majorHAnsi" w:hAnsiTheme="majorHAnsi"/>
          <w:color w:val="000000"/>
          <w:sz w:val="20"/>
          <w:szCs w:val="20"/>
        </w:rPr>
      </w:pPr>
      <w:r>
        <w:rPr>
          <w:rFonts w:asciiTheme="majorHAnsi" w:hAnsiTheme="majorHAnsi"/>
          <w:color w:val="000000"/>
          <w:sz w:val="20"/>
          <w:szCs w:val="20"/>
        </w:rPr>
        <w:t xml:space="preserve">2.3 </w:t>
      </w:r>
      <w:r w:rsidR="001327C6" w:rsidRPr="00863670">
        <w:rPr>
          <w:rFonts w:asciiTheme="majorHAnsi" w:hAnsiTheme="majorHAnsi"/>
          <w:i/>
          <w:iCs/>
          <w:color w:val="000000"/>
          <w:sz w:val="20"/>
          <w:szCs w:val="20"/>
        </w:rPr>
        <w:t>Validation of plant name</w:t>
      </w:r>
      <w:r w:rsidR="001327C6" w:rsidRPr="00E37133">
        <w:rPr>
          <w:rFonts w:asciiTheme="majorHAnsi" w:hAnsiTheme="majorHAnsi"/>
          <w:color w:val="000000"/>
          <w:sz w:val="20"/>
          <w:szCs w:val="20"/>
        </w:rPr>
        <w:t xml:space="preserve"> – Plants of the World Online (POWO), The Plant List, and the Indian Medicinal Plants database were used to validate the scientific name of the selected plant. This helped to identify botanical synonyms and common names in different languages.</w:t>
      </w:r>
    </w:p>
    <w:p w14:paraId="7DDF8448" w14:textId="43E64E3F" w:rsidR="001327C6" w:rsidRPr="00E37133" w:rsidRDefault="00863670" w:rsidP="009B2314">
      <w:pPr>
        <w:spacing w:after="180" w:line="360" w:lineRule="auto"/>
        <w:jc w:val="both"/>
        <w:rPr>
          <w:rFonts w:asciiTheme="majorHAnsi" w:hAnsiTheme="majorHAnsi"/>
          <w:color w:val="000000"/>
          <w:sz w:val="20"/>
          <w:szCs w:val="20"/>
        </w:rPr>
      </w:pPr>
      <w:r>
        <w:rPr>
          <w:rFonts w:asciiTheme="majorHAnsi" w:hAnsiTheme="majorHAnsi"/>
          <w:color w:val="000000"/>
          <w:sz w:val="20"/>
          <w:szCs w:val="20"/>
        </w:rPr>
        <w:t xml:space="preserve">2.4 </w:t>
      </w:r>
      <w:r w:rsidR="001327C6" w:rsidRPr="00863670">
        <w:rPr>
          <w:rFonts w:asciiTheme="majorHAnsi" w:hAnsiTheme="majorHAnsi"/>
          <w:i/>
          <w:iCs/>
          <w:color w:val="000000"/>
          <w:sz w:val="20"/>
          <w:szCs w:val="20"/>
        </w:rPr>
        <w:t>Ethnomedicinal uses</w:t>
      </w:r>
      <w:r w:rsidR="001327C6" w:rsidRPr="00E37133">
        <w:rPr>
          <w:rFonts w:asciiTheme="majorHAnsi" w:hAnsiTheme="majorHAnsi"/>
          <w:color w:val="000000"/>
          <w:sz w:val="20"/>
          <w:szCs w:val="20"/>
        </w:rPr>
        <w:t xml:space="preserve"> - All the journals with information on the uses of </w:t>
      </w:r>
      <w:r w:rsidR="001327C6" w:rsidRPr="00E37133">
        <w:rPr>
          <w:rFonts w:asciiTheme="majorHAnsi" w:hAnsiTheme="majorHAnsi"/>
          <w:i/>
          <w:color w:val="000000"/>
          <w:sz w:val="20"/>
          <w:szCs w:val="20"/>
        </w:rPr>
        <w:t xml:space="preserve">V. cinerea </w:t>
      </w:r>
      <w:r w:rsidR="001327C6" w:rsidRPr="00E37133">
        <w:rPr>
          <w:rFonts w:asciiTheme="majorHAnsi" w:hAnsiTheme="majorHAnsi"/>
          <w:color w:val="000000"/>
          <w:sz w:val="20"/>
          <w:szCs w:val="20"/>
        </w:rPr>
        <w:t>(L.) Less</w:t>
      </w:r>
      <w:r w:rsidR="001327C6" w:rsidRPr="00E37133">
        <w:rPr>
          <w:rFonts w:asciiTheme="majorHAnsi" w:hAnsiTheme="majorHAnsi"/>
          <w:i/>
          <w:color w:val="000000"/>
          <w:sz w:val="20"/>
          <w:szCs w:val="20"/>
        </w:rPr>
        <w:t>.</w:t>
      </w:r>
      <w:r w:rsidR="001327C6" w:rsidRPr="00E37133">
        <w:rPr>
          <w:rFonts w:asciiTheme="majorHAnsi" w:hAnsiTheme="majorHAnsi"/>
          <w:color w:val="000000"/>
          <w:sz w:val="20"/>
          <w:szCs w:val="20"/>
        </w:rPr>
        <w:t xml:space="preserve"> in traditional medicine were considered. High impact journals such as Journal of Ethnopharmacology, Journal of Traditional and Complementary Medicine, South African Journal of Botany, and Journal of Ethnobiology were accessed for data collection.</w:t>
      </w:r>
    </w:p>
    <w:p w14:paraId="02E2C63B" w14:textId="21FD9297" w:rsidR="001327C6" w:rsidRPr="00E37133" w:rsidRDefault="00863670" w:rsidP="009B2314">
      <w:pPr>
        <w:spacing w:after="180" w:line="360" w:lineRule="auto"/>
        <w:jc w:val="both"/>
        <w:rPr>
          <w:rFonts w:asciiTheme="majorHAnsi" w:hAnsiTheme="majorHAnsi"/>
          <w:color w:val="000000"/>
          <w:sz w:val="20"/>
          <w:szCs w:val="20"/>
        </w:rPr>
      </w:pPr>
      <w:r>
        <w:rPr>
          <w:rFonts w:asciiTheme="majorHAnsi" w:hAnsiTheme="majorHAnsi"/>
          <w:color w:val="000000"/>
          <w:sz w:val="20"/>
          <w:szCs w:val="20"/>
        </w:rPr>
        <w:t xml:space="preserve">2.5 </w:t>
      </w:r>
      <w:r w:rsidR="001327C6" w:rsidRPr="00863670">
        <w:rPr>
          <w:rFonts w:asciiTheme="majorHAnsi" w:hAnsiTheme="majorHAnsi"/>
          <w:i/>
          <w:iCs/>
          <w:color w:val="000000"/>
          <w:sz w:val="20"/>
          <w:szCs w:val="20"/>
        </w:rPr>
        <w:t>Phytochemistry</w:t>
      </w:r>
      <w:r w:rsidR="001327C6" w:rsidRPr="00E37133">
        <w:rPr>
          <w:rFonts w:asciiTheme="majorHAnsi" w:hAnsiTheme="majorHAnsi"/>
          <w:color w:val="000000"/>
          <w:sz w:val="20"/>
          <w:szCs w:val="20"/>
        </w:rPr>
        <w:t xml:space="preserve"> - The presence of bioactive compounds in different parts of the plant and their extraction techniques were referred to and tabulated to justify their medicinal potential. The major journals referred to in this aspect include the Journal of Applied Research on Medicinal and Aromatic plants, Journal of Liquid chromatography and Related Technologies, Journal of Biomolecular Structure and Dynamics, and </w:t>
      </w:r>
      <w:proofErr w:type="spellStart"/>
      <w:r w:rsidR="001327C6" w:rsidRPr="00E37133">
        <w:rPr>
          <w:rFonts w:asciiTheme="majorHAnsi" w:hAnsiTheme="majorHAnsi"/>
          <w:color w:val="000000"/>
          <w:sz w:val="20"/>
          <w:szCs w:val="20"/>
        </w:rPr>
        <w:t>Chemico</w:t>
      </w:r>
      <w:proofErr w:type="spellEnd"/>
      <w:r w:rsidR="001327C6" w:rsidRPr="00E37133">
        <w:rPr>
          <w:rFonts w:asciiTheme="majorHAnsi" w:hAnsiTheme="majorHAnsi"/>
          <w:color w:val="000000"/>
          <w:sz w:val="20"/>
          <w:szCs w:val="20"/>
        </w:rPr>
        <w:t>-Biological Interactions.</w:t>
      </w:r>
    </w:p>
    <w:p w14:paraId="50DB7384" w14:textId="42B4B73E" w:rsidR="001327C6" w:rsidRPr="00E37133" w:rsidRDefault="00863670" w:rsidP="009B2314">
      <w:pPr>
        <w:spacing w:after="180" w:line="360" w:lineRule="auto"/>
        <w:jc w:val="both"/>
        <w:rPr>
          <w:rFonts w:asciiTheme="majorHAnsi" w:hAnsiTheme="majorHAnsi"/>
          <w:b/>
          <w:bCs/>
          <w:color w:val="000000"/>
          <w:sz w:val="20"/>
          <w:szCs w:val="20"/>
        </w:rPr>
      </w:pPr>
      <w:r>
        <w:rPr>
          <w:rFonts w:asciiTheme="majorHAnsi" w:hAnsiTheme="majorHAnsi"/>
          <w:i/>
          <w:color w:val="000000"/>
          <w:sz w:val="20"/>
          <w:szCs w:val="20"/>
        </w:rPr>
        <w:t>2.</w:t>
      </w:r>
      <w:r w:rsidRPr="00863670">
        <w:rPr>
          <w:rFonts w:asciiTheme="majorHAnsi" w:hAnsiTheme="majorHAnsi"/>
          <w:iCs/>
          <w:color w:val="000000"/>
          <w:sz w:val="20"/>
          <w:szCs w:val="20"/>
        </w:rPr>
        <w:t xml:space="preserve">6 </w:t>
      </w:r>
      <w:r w:rsidR="001327C6" w:rsidRPr="00863670">
        <w:rPr>
          <w:rFonts w:asciiTheme="majorHAnsi" w:hAnsiTheme="majorHAnsi"/>
          <w:iCs/>
          <w:color w:val="000000"/>
          <w:sz w:val="20"/>
          <w:szCs w:val="20"/>
        </w:rPr>
        <w:t>In vitro and in vivo pharmacological studies</w:t>
      </w:r>
      <w:r w:rsidR="001327C6" w:rsidRPr="00E37133">
        <w:rPr>
          <w:rFonts w:asciiTheme="majorHAnsi" w:hAnsiTheme="majorHAnsi"/>
          <w:color w:val="000000"/>
          <w:sz w:val="20"/>
          <w:szCs w:val="20"/>
        </w:rPr>
        <w:t xml:space="preserve"> – Only Scopus indexed and Web of Science indexed journals with detailed description regarding therapeutic effects of </w:t>
      </w:r>
      <w:r w:rsidR="001327C6" w:rsidRPr="00E37133">
        <w:rPr>
          <w:rFonts w:asciiTheme="majorHAnsi" w:hAnsiTheme="majorHAnsi"/>
          <w:i/>
          <w:color w:val="000000"/>
          <w:sz w:val="20"/>
          <w:szCs w:val="20"/>
        </w:rPr>
        <w:t xml:space="preserve">V. cinerea </w:t>
      </w:r>
      <w:r w:rsidR="001327C6" w:rsidRPr="00E37133">
        <w:rPr>
          <w:rFonts w:asciiTheme="majorHAnsi" w:hAnsiTheme="majorHAnsi"/>
          <w:color w:val="000000"/>
          <w:sz w:val="20"/>
          <w:szCs w:val="20"/>
        </w:rPr>
        <w:t xml:space="preserve">(L.) Less. </w:t>
      </w:r>
      <w:r w:rsidR="001327C6" w:rsidRPr="00E37133">
        <w:rPr>
          <w:rFonts w:asciiTheme="majorHAnsi" w:hAnsiTheme="majorHAnsi"/>
          <w:i/>
          <w:color w:val="000000"/>
          <w:sz w:val="20"/>
          <w:szCs w:val="20"/>
        </w:rPr>
        <w:t>were</w:t>
      </w:r>
      <w:r w:rsidR="001327C6" w:rsidRPr="00E37133">
        <w:rPr>
          <w:rFonts w:asciiTheme="majorHAnsi" w:hAnsiTheme="majorHAnsi"/>
          <w:color w:val="000000"/>
          <w:sz w:val="20"/>
          <w:szCs w:val="20"/>
        </w:rPr>
        <w:t xml:space="preserve"> considered. These include the Journal of Ethnopharmacology, Phytomedicine, Pharmacognosy Journal, Drug Design Development, and Therapy, and International Journal of Pharmacy and Pharmaceutical Sciences. The therapeutic effects of whole plant extract and various extracts of the stem, root, leaves, flowers, etc. were summarized and the findings were tabulated.</w:t>
      </w:r>
    </w:p>
    <w:p w14:paraId="0DEB5DA2" w14:textId="77777777" w:rsidR="001327C6" w:rsidRPr="00E37133" w:rsidRDefault="001327C6">
      <w:pPr>
        <w:spacing w:line="300" w:lineRule="auto"/>
        <w:jc w:val="both"/>
        <w:rPr>
          <w:rFonts w:asciiTheme="majorHAnsi" w:eastAsia="Calibri" w:hAnsiTheme="majorHAnsi"/>
          <w:b/>
          <w:bCs/>
          <w:color w:val="000000"/>
          <w:sz w:val="20"/>
          <w:szCs w:val="20"/>
        </w:rPr>
      </w:pPr>
    </w:p>
    <w:p w14:paraId="1973CFB1" w14:textId="77777777" w:rsidR="001327C6" w:rsidRPr="00E37133" w:rsidRDefault="001327C6">
      <w:pPr>
        <w:spacing w:after="0" w:line="240" w:lineRule="auto"/>
        <w:rPr>
          <w:rFonts w:asciiTheme="majorHAnsi" w:eastAsia="Calibri" w:hAnsiTheme="majorHAnsi"/>
          <w:b/>
          <w:bCs/>
          <w:color w:val="000000"/>
          <w:sz w:val="20"/>
          <w:szCs w:val="20"/>
        </w:rPr>
      </w:pPr>
      <w:r w:rsidRPr="00E37133">
        <w:rPr>
          <w:rFonts w:asciiTheme="majorHAnsi" w:eastAsia="Calibri" w:hAnsiTheme="majorHAnsi"/>
          <w:b/>
          <w:bCs/>
          <w:color w:val="000000"/>
          <w:sz w:val="20"/>
          <w:szCs w:val="20"/>
        </w:rPr>
        <w:br w:type="page"/>
      </w:r>
    </w:p>
    <w:p w14:paraId="0AF389DA" w14:textId="7C90FA6E" w:rsidR="000B5C36" w:rsidRPr="00E37133" w:rsidRDefault="00C25562" w:rsidP="00073AC0">
      <w:pPr>
        <w:spacing w:line="360" w:lineRule="auto"/>
        <w:jc w:val="both"/>
        <w:rPr>
          <w:rFonts w:asciiTheme="majorHAnsi" w:eastAsia="Calibri" w:hAnsiTheme="majorHAnsi"/>
          <w:b/>
          <w:bCs/>
          <w:color w:val="000000"/>
          <w:sz w:val="20"/>
          <w:szCs w:val="20"/>
        </w:rPr>
      </w:pPr>
      <w:r w:rsidRPr="00E37133">
        <w:rPr>
          <w:rFonts w:asciiTheme="majorHAnsi" w:eastAsia="Calibri" w:hAnsiTheme="majorHAnsi"/>
          <w:b/>
          <w:bCs/>
          <w:color w:val="000000"/>
          <w:sz w:val="20"/>
          <w:szCs w:val="20"/>
        </w:rPr>
        <w:lastRenderedPageBreak/>
        <w:t>Results</w:t>
      </w:r>
      <w:r w:rsidR="00D70EA6" w:rsidRPr="00E37133">
        <w:rPr>
          <w:rFonts w:asciiTheme="majorHAnsi" w:eastAsia="Calibri" w:hAnsiTheme="majorHAnsi"/>
          <w:b/>
          <w:bCs/>
          <w:color w:val="000000"/>
          <w:sz w:val="20"/>
          <w:szCs w:val="20"/>
        </w:rPr>
        <w:t xml:space="preserve"> and Discussion</w:t>
      </w:r>
    </w:p>
    <w:p w14:paraId="3BFC2DC9" w14:textId="0F48C6CA" w:rsidR="000B5C36" w:rsidRPr="00E37133" w:rsidRDefault="00863670" w:rsidP="00073AC0">
      <w:pPr>
        <w:spacing w:line="360" w:lineRule="auto"/>
        <w:jc w:val="both"/>
        <w:rPr>
          <w:rFonts w:asciiTheme="majorHAnsi" w:hAnsiTheme="majorHAnsi"/>
          <w:b/>
          <w:bCs/>
          <w:color w:val="000000"/>
          <w:sz w:val="20"/>
          <w:szCs w:val="20"/>
        </w:rPr>
      </w:pPr>
      <w:r>
        <w:rPr>
          <w:rFonts w:asciiTheme="majorHAnsi" w:hAnsiTheme="majorHAnsi"/>
          <w:color w:val="000000"/>
          <w:sz w:val="20"/>
          <w:szCs w:val="20"/>
        </w:rPr>
        <w:t>3</w:t>
      </w:r>
      <w:r w:rsidR="00990D19" w:rsidRPr="00E37133">
        <w:rPr>
          <w:rFonts w:asciiTheme="majorHAnsi" w:hAnsiTheme="majorHAnsi"/>
          <w:color w:val="000000"/>
          <w:sz w:val="20"/>
          <w:szCs w:val="20"/>
        </w:rPr>
        <w:t>.</w:t>
      </w:r>
      <w:proofErr w:type="gramStart"/>
      <w:r w:rsidR="00990D19" w:rsidRPr="00E37133">
        <w:rPr>
          <w:rFonts w:asciiTheme="majorHAnsi" w:hAnsiTheme="majorHAnsi"/>
          <w:color w:val="000000"/>
          <w:sz w:val="20"/>
          <w:szCs w:val="20"/>
        </w:rPr>
        <w:t>1.</w:t>
      </w:r>
      <w:r w:rsidR="00990D19" w:rsidRPr="00E37133">
        <w:rPr>
          <w:rFonts w:asciiTheme="majorHAnsi" w:hAnsiTheme="majorHAnsi"/>
          <w:i/>
          <w:iCs/>
          <w:color w:val="000000"/>
          <w:sz w:val="20"/>
          <w:szCs w:val="20"/>
        </w:rPr>
        <w:t>Ethnomedicinal</w:t>
      </w:r>
      <w:proofErr w:type="gramEnd"/>
      <w:r w:rsidR="00D70EA6" w:rsidRPr="00E37133">
        <w:rPr>
          <w:rFonts w:asciiTheme="majorHAnsi" w:hAnsiTheme="majorHAnsi"/>
          <w:i/>
          <w:iCs/>
          <w:color w:val="000000"/>
          <w:sz w:val="20"/>
          <w:szCs w:val="20"/>
        </w:rPr>
        <w:t xml:space="preserve"> uses of V. cinerea (L.) Less. </w:t>
      </w:r>
    </w:p>
    <w:p w14:paraId="54755DB2"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In the ancient medical treatise, ‘Charaka Samhita’,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is described as '</w:t>
      </w:r>
      <w:proofErr w:type="spellStart"/>
      <w:r w:rsidRPr="00E37133">
        <w:rPr>
          <w:rFonts w:asciiTheme="majorHAnsi" w:hAnsiTheme="majorHAnsi"/>
          <w:color w:val="000000"/>
          <w:sz w:val="20"/>
          <w:szCs w:val="20"/>
        </w:rPr>
        <w:t>Jwarahara</w:t>
      </w:r>
      <w:proofErr w:type="spellEnd"/>
      <w:r w:rsidRPr="00E37133">
        <w:rPr>
          <w:rFonts w:asciiTheme="majorHAnsi" w:hAnsiTheme="majorHAnsi"/>
          <w:color w:val="000000"/>
          <w:sz w:val="20"/>
          <w:szCs w:val="20"/>
        </w:rPr>
        <w:t xml:space="preserve">', medicine for fever (Shaji </w:t>
      </w:r>
      <w:r w:rsidR="003D5B68" w:rsidRPr="00E37133">
        <w:rPr>
          <w:rFonts w:asciiTheme="majorHAnsi" w:hAnsiTheme="majorHAnsi"/>
          <w:color w:val="000000"/>
          <w:sz w:val="20"/>
          <w:szCs w:val="20"/>
        </w:rPr>
        <w:t>&amp;</w:t>
      </w:r>
      <w:r w:rsidRPr="00E37133">
        <w:rPr>
          <w:rFonts w:asciiTheme="majorHAnsi" w:hAnsiTheme="majorHAnsi"/>
          <w:color w:val="000000"/>
          <w:sz w:val="20"/>
          <w:szCs w:val="20"/>
        </w:rPr>
        <w:t xml:space="preserve"> Namita</w:t>
      </w:r>
      <w:r w:rsidR="003D5B68" w:rsidRPr="00E37133">
        <w:rPr>
          <w:rFonts w:asciiTheme="majorHAnsi" w:hAnsiTheme="majorHAnsi"/>
          <w:color w:val="000000"/>
          <w:sz w:val="20"/>
          <w:szCs w:val="20"/>
        </w:rPr>
        <w:t>,</w:t>
      </w:r>
      <w:r w:rsidRPr="00E37133">
        <w:rPr>
          <w:rFonts w:asciiTheme="majorHAnsi" w:hAnsiTheme="majorHAnsi"/>
          <w:color w:val="000000"/>
          <w:sz w:val="20"/>
          <w:szCs w:val="20"/>
        </w:rPr>
        <w:t xml:space="preserve"> 2020). It is widely used in Ayurvedic, Siddha, Unani, and Folk systems of medicine as a remedy for various diseases.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is one among the ten sacred herbs that constitute '</w:t>
      </w:r>
      <w:proofErr w:type="spellStart"/>
      <w:r w:rsidRPr="00E37133">
        <w:rPr>
          <w:rFonts w:asciiTheme="majorHAnsi" w:hAnsiTheme="majorHAnsi"/>
          <w:color w:val="000000"/>
          <w:sz w:val="20"/>
          <w:szCs w:val="20"/>
        </w:rPr>
        <w:t>Dasapushpa</w:t>
      </w:r>
      <w:proofErr w:type="spellEnd"/>
      <w:r w:rsidRPr="00E37133">
        <w:rPr>
          <w:rFonts w:asciiTheme="majorHAnsi" w:hAnsiTheme="majorHAnsi"/>
          <w:color w:val="000000"/>
          <w:sz w:val="20"/>
          <w:szCs w:val="20"/>
        </w:rPr>
        <w:t>' (</w:t>
      </w:r>
      <w:r w:rsidR="00EB705B" w:rsidRPr="00E37133">
        <w:rPr>
          <w:rFonts w:asciiTheme="majorHAnsi" w:hAnsiTheme="majorHAnsi"/>
          <w:color w:val="000000"/>
          <w:sz w:val="20"/>
          <w:szCs w:val="20"/>
        </w:rPr>
        <w:t>Arun Raj</w:t>
      </w:r>
      <w:r w:rsidR="003D5B68" w:rsidRPr="00E37133">
        <w:rPr>
          <w:rFonts w:asciiTheme="majorHAnsi" w:hAnsiTheme="majorHAnsi"/>
          <w:color w:val="000000"/>
          <w:sz w:val="20"/>
          <w:szCs w:val="20"/>
        </w:rPr>
        <w:t>,</w:t>
      </w:r>
      <w:r w:rsidR="00EB705B" w:rsidRPr="00E37133">
        <w:rPr>
          <w:rFonts w:asciiTheme="majorHAnsi" w:hAnsiTheme="majorHAnsi"/>
          <w:color w:val="000000"/>
          <w:sz w:val="20"/>
          <w:szCs w:val="20"/>
        </w:rPr>
        <w:t xml:space="preserve"> 2013</w:t>
      </w:r>
      <w:r w:rsidR="003D5B68" w:rsidRPr="00E37133">
        <w:rPr>
          <w:rFonts w:asciiTheme="majorHAnsi" w:hAnsiTheme="majorHAnsi"/>
          <w:color w:val="000000"/>
          <w:sz w:val="20"/>
          <w:szCs w:val="20"/>
        </w:rPr>
        <w:t>;</w:t>
      </w:r>
      <w:r w:rsidR="00EB705B" w:rsidRPr="00E37133">
        <w:rPr>
          <w:rFonts w:asciiTheme="majorHAnsi" w:hAnsiTheme="majorHAnsi"/>
          <w:color w:val="000000"/>
          <w:sz w:val="20"/>
          <w:szCs w:val="20"/>
        </w:rPr>
        <w:t xml:space="preserve"> Varghese</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5A5020"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In Kerala, it is used as an ingredient of '</w:t>
      </w:r>
      <w:proofErr w:type="spellStart"/>
      <w:r w:rsidRPr="00E37133">
        <w:rPr>
          <w:rFonts w:asciiTheme="majorHAnsi" w:hAnsiTheme="majorHAnsi"/>
          <w:color w:val="000000"/>
          <w:sz w:val="20"/>
          <w:szCs w:val="20"/>
        </w:rPr>
        <w:t>Karkidaka</w:t>
      </w:r>
      <w:proofErr w:type="spellEnd"/>
      <w:r w:rsidRPr="00E37133">
        <w:rPr>
          <w:rFonts w:asciiTheme="majorHAnsi" w:hAnsiTheme="majorHAnsi"/>
          <w:color w:val="000000"/>
          <w:sz w:val="20"/>
          <w:szCs w:val="20"/>
        </w:rPr>
        <w:t xml:space="preserve"> kanji', a traditional medicinal porridge consumed during monsoon season for rejuvenating the body (Vijaya Lekshmi </w:t>
      </w:r>
      <w:r w:rsidRPr="00E37133">
        <w:rPr>
          <w:rFonts w:asciiTheme="majorHAnsi" w:hAnsiTheme="majorHAnsi"/>
          <w:i/>
          <w:iCs/>
          <w:color w:val="000000"/>
          <w:sz w:val="20"/>
          <w:szCs w:val="20"/>
        </w:rPr>
        <w:t>et al.</w:t>
      </w:r>
      <w:r w:rsidR="00CD638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2019</w:t>
      </w:r>
      <w:r w:rsidR="00B9344B" w:rsidRPr="00E37133">
        <w:rPr>
          <w:rFonts w:asciiTheme="majorHAnsi" w:hAnsiTheme="majorHAnsi"/>
          <w:color w:val="000000"/>
          <w:sz w:val="20"/>
          <w:szCs w:val="20"/>
        </w:rPr>
        <w:t>; Shaji &amp; Namita, 2020; Mohan &amp; Sajeevan, 2021</w:t>
      </w:r>
      <w:r w:rsidRPr="00E37133">
        <w:rPr>
          <w:rFonts w:asciiTheme="majorHAnsi" w:hAnsiTheme="majorHAnsi"/>
          <w:color w:val="000000"/>
          <w:sz w:val="20"/>
          <w:szCs w:val="20"/>
        </w:rPr>
        <w:t xml:space="preserve">). It is also popularly used for eye diseases where the fresh leaves are cleaned and squeezed to make eye drops to cure conjunctivitis, redness, and inflammation of the eye (Sivasankari </w:t>
      </w:r>
      <w:r w:rsidRPr="00E37133">
        <w:rPr>
          <w:rFonts w:asciiTheme="majorHAnsi" w:hAnsiTheme="majorHAnsi"/>
          <w:i/>
          <w:iCs/>
          <w:color w:val="000000"/>
          <w:sz w:val="20"/>
          <w:szCs w:val="20"/>
        </w:rPr>
        <w:t>et al.</w:t>
      </w:r>
      <w:r w:rsidR="004E75C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Apart from this, organic kajal for newborn babies is also prepared from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 for protecting eyes (</w:t>
      </w:r>
      <w:proofErr w:type="spellStart"/>
      <w:r w:rsidRPr="00E37133">
        <w:rPr>
          <w:rFonts w:asciiTheme="majorHAnsi" w:hAnsiTheme="majorHAnsi"/>
          <w:color w:val="000000"/>
          <w:sz w:val="20"/>
          <w:szCs w:val="20"/>
        </w:rPr>
        <w:t>Puthalath</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4E75C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2015). </w:t>
      </w:r>
    </w:p>
    <w:p w14:paraId="35986229"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In traditional medicine, leaves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have been employed in the treatment of malaria (</w:t>
      </w:r>
      <w:proofErr w:type="spellStart"/>
      <w:r w:rsidR="009840DD" w:rsidRPr="00E37133">
        <w:rPr>
          <w:rFonts w:asciiTheme="majorHAnsi" w:hAnsiTheme="majorHAnsi"/>
          <w:color w:val="000000"/>
          <w:sz w:val="20"/>
          <w:szCs w:val="20"/>
        </w:rPr>
        <w:t>Allabi</w:t>
      </w:r>
      <w:proofErr w:type="spellEnd"/>
      <w:r w:rsidR="009840DD" w:rsidRPr="00E37133">
        <w:rPr>
          <w:rFonts w:asciiTheme="majorHAnsi" w:hAnsiTheme="majorHAnsi"/>
          <w:color w:val="000000"/>
          <w:sz w:val="20"/>
          <w:szCs w:val="20"/>
        </w:rPr>
        <w:t xml:space="preserve"> </w:t>
      </w:r>
      <w:r w:rsidR="009840DD" w:rsidRPr="00E37133">
        <w:rPr>
          <w:rFonts w:asciiTheme="majorHAnsi" w:hAnsiTheme="majorHAnsi"/>
          <w:i/>
          <w:iCs/>
          <w:color w:val="000000"/>
          <w:sz w:val="20"/>
          <w:szCs w:val="20"/>
        </w:rPr>
        <w:t>et al.</w:t>
      </w:r>
      <w:r w:rsidR="004E75C8" w:rsidRPr="00E37133">
        <w:rPr>
          <w:rFonts w:asciiTheme="majorHAnsi" w:hAnsiTheme="majorHAnsi"/>
          <w:i/>
          <w:iCs/>
          <w:color w:val="000000"/>
          <w:sz w:val="20"/>
          <w:szCs w:val="20"/>
        </w:rPr>
        <w:t>,</w:t>
      </w:r>
      <w:r w:rsidR="009840DD" w:rsidRPr="00E37133">
        <w:rPr>
          <w:rFonts w:asciiTheme="majorHAnsi" w:hAnsiTheme="majorHAnsi"/>
          <w:color w:val="000000"/>
          <w:sz w:val="20"/>
          <w:szCs w:val="20"/>
        </w:rPr>
        <w:t xml:space="preserve"> 2011</w:t>
      </w:r>
      <w:r w:rsidR="00BA36BE" w:rsidRPr="00E37133">
        <w:rPr>
          <w:rFonts w:asciiTheme="majorHAnsi" w:hAnsiTheme="majorHAnsi"/>
          <w:color w:val="000000"/>
          <w:sz w:val="20"/>
          <w:szCs w:val="20"/>
        </w:rPr>
        <w:t>;</w:t>
      </w:r>
      <w:r w:rsidR="009840DD" w:rsidRPr="00E37133">
        <w:rPr>
          <w:rFonts w:asciiTheme="majorHAnsi" w:hAnsiTheme="majorHAnsi"/>
          <w:color w:val="000000"/>
          <w:sz w:val="20"/>
          <w:szCs w:val="20"/>
        </w:rPr>
        <w:t xml:space="preserve"> </w:t>
      </w:r>
      <w:proofErr w:type="spellStart"/>
      <w:r w:rsidR="009840DD" w:rsidRPr="00E37133">
        <w:rPr>
          <w:rFonts w:asciiTheme="majorHAnsi" w:hAnsiTheme="majorHAnsi"/>
          <w:color w:val="000000"/>
          <w:sz w:val="20"/>
          <w:szCs w:val="20"/>
        </w:rPr>
        <w:t>Padal</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BA36B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w:t>
      </w:r>
      <w:r w:rsidR="00BA36BE" w:rsidRPr="00E37133">
        <w:rPr>
          <w:rFonts w:asciiTheme="majorHAnsi" w:hAnsiTheme="majorHAnsi"/>
          <w:color w:val="000000"/>
          <w:sz w:val="20"/>
          <w:szCs w:val="20"/>
        </w:rPr>
        <w:t>;</w:t>
      </w:r>
      <w:r w:rsidRPr="00E37133">
        <w:rPr>
          <w:rFonts w:asciiTheme="majorHAnsi" w:hAnsiTheme="majorHAnsi"/>
          <w:color w:val="000000"/>
          <w:sz w:val="20"/>
          <w:szCs w:val="20"/>
        </w:rPr>
        <w:t xml:space="preserve"> Reddy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2012), dysentery (</w:t>
      </w:r>
      <w:proofErr w:type="spellStart"/>
      <w:r w:rsidRPr="00E37133">
        <w:rPr>
          <w:rFonts w:asciiTheme="majorHAnsi" w:hAnsiTheme="majorHAnsi"/>
          <w:color w:val="000000"/>
          <w:sz w:val="20"/>
          <w:szCs w:val="20"/>
        </w:rPr>
        <w:t>Maruthapandian</w:t>
      </w:r>
      <w:proofErr w:type="spellEnd"/>
      <w:r w:rsidRPr="00E37133">
        <w:rPr>
          <w:rFonts w:asciiTheme="majorHAnsi" w:hAnsiTheme="majorHAnsi"/>
          <w:color w:val="000000"/>
          <w:sz w:val="20"/>
          <w:szCs w:val="20"/>
        </w:rPr>
        <w:t xml:space="preserve"> </w:t>
      </w:r>
      <w:r w:rsidR="009840DD" w:rsidRPr="00E37133">
        <w:rPr>
          <w:rFonts w:asciiTheme="majorHAnsi" w:hAnsiTheme="majorHAnsi"/>
          <w:color w:val="000000"/>
          <w:sz w:val="20"/>
          <w:szCs w:val="20"/>
        </w:rPr>
        <w:t>&amp;</w:t>
      </w:r>
      <w:r w:rsidRPr="00E37133">
        <w:rPr>
          <w:rFonts w:asciiTheme="majorHAnsi" w:hAnsiTheme="majorHAnsi"/>
          <w:color w:val="000000"/>
          <w:sz w:val="20"/>
          <w:szCs w:val="20"/>
        </w:rPr>
        <w:t xml:space="preserve"> Mohan</w:t>
      </w:r>
      <w:r w:rsidR="00BF7823" w:rsidRPr="00E37133">
        <w:rPr>
          <w:rFonts w:asciiTheme="majorHAnsi" w:hAnsiTheme="majorHAnsi"/>
          <w:color w:val="000000"/>
          <w:sz w:val="20"/>
          <w:szCs w:val="20"/>
        </w:rPr>
        <w:t>,</w:t>
      </w:r>
      <w:r w:rsidRPr="00E37133">
        <w:rPr>
          <w:rFonts w:asciiTheme="majorHAnsi" w:hAnsiTheme="majorHAnsi"/>
          <w:color w:val="000000"/>
          <w:sz w:val="20"/>
          <w:szCs w:val="20"/>
        </w:rPr>
        <w:t xml:space="preserve"> 2010), leprosy and scabies (</w:t>
      </w:r>
      <w:proofErr w:type="spellStart"/>
      <w:r w:rsidRPr="00E37133">
        <w:rPr>
          <w:rFonts w:asciiTheme="majorHAnsi" w:hAnsiTheme="majorHAnsi"/>
          <w:color w:val="000000"/>
          <w:sz w:val="20"/>
          <w:szCs w:val="20"/>
        </w:rPr>
        <w:t>Toyang</w:t>
      </w:r>
      <w:proofErr w:type="spellEnd"/>
      <w:r w:rsidRPr="00E37133">
        <w:rPr>
          <w:rFonts w:asciiTheme="majorHAnsi" w:hAnsiTheme="majorHAnsi"/>
          <w:color w:val="000000"/>
          <w:sz w:val="20"/>
          <w:szCs w:val="20"/>
        </w:rPr>
        <w:t xml:space="preserve"> </w:t>
      </w:r>
      <w:r w:rsidR="009840DD"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Verpoorte</w:t>
      </w:r>
      <w:proofErr w:type="spellEnd"/>
      <w:r w:rsidR="00BF7823" w:rsidRPr="00E37133">
        <w:rPr>
          <w:rFonts w:asciiTheme="majorHAnsi" w:hAnsiTheme="majorHAnsi"/>
          <w:color w:val="000000"/>
          <w:sz w:val="20"/>
          <w:szCs w:val="20"/>
        </w:rPr>
        <w:t>,</w:t>
      </w:r>
      <w:r w:rsidRPr="00E37133">
        <w:rPr>
          <w:rFonts w:asciiTheme="majorHAnsi" w:hAnsiTheme="majorHAnsi"/>
          <w:color w:val="000000"/>
          <w:sz w:val="20"/>
          <w:szCs w:val="20"/>
        </w:rPr>
        <w:t xml:space="preserve"> 2013), tuberculosis (</w:t>
      </w:r>
      <w:proofErr w:type="spellStart"/>
      <w:r w:rsidRPr="00E37133">
        <w:rPr>
          <w:rFonts w:asciiTheme="majorHAnsi" w:hAnsiTheme="majorHAnsi"/>
          <w:color w:val="000000"/>
          <w:sz w:val="20"/>
          <w:szCs w:val="20"/>
        </w:rPr>
        <w:t>Bunalema</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BF7823"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2014), wounds (</w:t>
      </w:r>
      <w:proofErr w:type="spellStart"/>
      <w:r w:rsidRPr="00E37133">
        <w:rPr>
          <w:rFonts w:asciiTheme="majorHAnsi" w:hAnsiTheme="majorHAnsi"/>
          <w:color w:val="000000"/>
          <w:sz w:val="20"/>
          <w:szCs w:val="20"/>
        </w:rPr>
        <w:t>Inta</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BF7823"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Kumar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skin diseases (</w:t>
      </w:r>
      <w:r w:rsidR="001A28DF" w:rsidRPr="00E37133">
        <w:rPr>
          <w:rFonts w:asciiTheme="majorHAnsi" w:hAnsiTheme="majorHAnsi"/>
          <w:color w:val="000000"/>
          <w:sz w:val="20"/>
          <w:szCs w:val="20"/>
        </w:rPr>
        <w:t xml:space="preserve">Rahmatullah </w:t>
      </w:r>
      <w:r w:rsidR="001A28DF"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001A28DF" w:rsidRPr="00E37133">
        <w:rPr>
          <w:rFonts w:asciiTheme="majorHAnsi" w:hAnsiTheme="majorHAnsi"/>
          <w:color w:val="000000"/>
          <w:sz w:val="20"/>
          <w:szCs w:val="20"/>
        </w:rPr>
        <w:t xml:space="preserve"> 2010</w:t>
      </w:r>
      <w:r w:rsidR="00154BDD" w:rsidRPr="00E37133">
        <w:rPr>
          <w:rFonts w:asciiTheme="majorHAnsi" w:hAnsiTheme="majorHAnsi"/>
          <w:color w:val="000000"/>
          <w:sz w:val="20"/>
          <w:szCs w:val="20"/>
        </w:rPr>
        <w:t>;</w:t>
      </w:r>
      <w:r w:rsidR="009A5E02" w:rsidRPr="00E37133">
        <w:rPr>
          <w:rFonts w:asciiTheme="majorHAnsi" w:hAnsiTheme="majorHAnsi"/>
          <w:color w:val="000000"/>
          <w:sz w:val="20"/>
          <w:szCs w:val="20"/>
        </w:rPr>
        <w:t xml:space="preserve"> Sen</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 asthma (</w:t>
      </w:r>
      <w:proofErr w:type="spellStart"/>
      <w:r w:rsidRPr="00E37133">
        <w:rPr>
          <w:rFonts w:asciiTheme="majorHAnsi" w:hAnsiTheme="majorHAnsi"/>
          <w:color w:val="000000"/>
          <w:sz w:val="20"/>
          <w:szCs w:val="20"/>
        </w:rPr>
        <w:t>Sambandan</w:t>
      </w:r>
      <w:proofErr w:type="spellEnd"/>
      <w:r w:rsidR="009A5E02" w:rsidRPr="00E37133">
        <w:rPr>
          <w:rFonts w:asciiTheme="majorHAnsi" w:hAnsiTheme="majorHAnsi"/>
          <w:color w:val="000000"/>
          <w:sz w:val="20"/>
          <w:szCs w:val="20"/>
        </w:rPr>
        <w:t xml:space="preserve"> &amp;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Datchanamoorthy</w:t>
      </w:r>
      <w:proofErr w:type="spellEnd"/>
      <w:r w:rsidR="00154BDD" w:rsidRPr="00E37133">
        <w:rPr>
          <w:rFonts w:asciiTheme="majorHAnsi" w:hAnsiTheme="majorHAnsi"/>
          <w:color w:val="000000"/>
          <w:sz w:val="20"/>
          <w:szCs w:val="20"/>
        </w:rPr>
        <w:t>,</w:t>
      </w:r>
      <w:r w:rsidRPr="00E37133">
        <w:rPr>
          <w:rFonts w:asciiTheme="majorHAnsi" w:hAnsiTheme="majorHAnsi"/>
          <w:color w:val="000000"/>
          <w:sz w:val="20"/>
          <w:szCs w:val="20"/>
        </w:rPr>
        <w:t xml:space="preserve"> 2012), headache (Sharma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and diabetes (</w:t>
      </w:r>
      <w:proofErr w:type="spellStart"/>
      <w:r w:rsidRPr="00E37133">
        <w:rPr>
          <w:rFonts w:asciiTheme="majorHAnsi" w:hAnsiTheme="majorHAnsi"/>
          <w:color w:val="000000"/>
          <w:sz w:val="20"/>
          <w:szCs w:val="20"/>
        </w:rPr>
        <w:t>Inta</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The leaf juice is mixed with hot water to treat malaria or with cow's milk for fever, cough, and rheumatism (</w:t>
      </w:r>
      <w:proofErr w:type="spellStart"/>
      <w:r w:rsidRPr="00E37133">
        <w:rPr>
          <w:rFonts w:asciiTheme="majorHAnsi" w:hAnsiTheme="majorHAnsi"/>
          <w:color w:val="000000"/>
          <w:sz w:val="20"/>
          <w:szCs w:val="20"/>
        </w:rPr>
        <w:t>Alagesaboopathi</w:t>
      </w:r>
      <w:proofErr w:type="spellEnd"/>
      <w:r w:rsidR="00154BDD" w:rsidRPr="00E37133">
        <w:rPr>
          <w:rFonts w:asciiTheme="majorHAnsi" w:hAnsiTheme="majorHAnsi"/>
          <w:color w:val="000000"/>
          <w:sz w:val="20"/>
          <w:szCs w:val="20"/>
        </w:rPr>
        <w:t>,</w:t>
      </w:r>
      <w:r w:rsidRPr="00E37133">
        <w:rPr>
          <w:rFonts w:asciiTheme="majorHAnsi" w:hAnsiTheme="majorHAnsi"/>
          <w:color w:val="000000"/>
          <w:sz w:val="20"/>
          <w:szCs w:val="20"/>
        </w:rPr>
        <w:t xml:space="preserve"> 2012</w:t>
      </w:r>
      <w:r w:rsidR="00154BDD" w:rsidRPr="00E37133">
        <w:rPr>
          <w:rFonts w:asciiTheme="majorHAnsi" w:hAnsiTheme="majorHAnsi"/>
          <w:color w:val="000000"/>
          <w:sz w:val="20"/>
          <w:szCs w:val="20"/>
        </w:rPr>
        <w:t>;</w:t>
      </w:r>
      <w:r w:rsidR="009A5E02" w:rsidRPr="00E37133">
        <w:rPr>
          <w:rFonts w:asciiTheme="majorHAnsi" w:hAnsiTheme="majorHAnsi"/>
          <w:color w:val="000000"/>
          <w:sz w:val="20"/>
          <w:szCs w:val="20"/>
        </w:rPr>
        <w:t xml:space="preserve"> Shanmugam</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 Leaves and bark are used as febrifuge and vermifuge (Panda </w:t>
      </w:r>
      <w:r w:rsidR="009A5E02" w:rsidRPr="00E37133">
        <w:rPr>
          <w:rFonts w:asciiTheme="majorHAnsi" w:hAnsiTheme="majorHAnsi"/>
          <w:color w:val="000000"/>
          <w:sz w:val="20"/>
          <w:szCs w:val="20"/>
        </w:rPr>
        <w:t>&amp;</w:t>
      </w:r>
      <w:r w:rsidRPr="00E37133">
        <w:rPr>
          <w:rFonts w:asciiTheme="majorHAnsi" w:hAnsiTheme="majorHAnsi"/>
          <w:color w:val="000000"/>
          <w:sz w:val="20"/>
          <w:szCs w:val="20"/>
        </w:rPr>
        <w:t xml:space="preserve"> Luyten</w:t>
      </w:r>
      <w:r w:rsidR="00154BDD" w:rsidRPr="00E37133">
        <w:rPr>
          <w:rFonts w:asciiTheme="majorHAnsi" w:hAnsiTheme="majorHAnsi"/>
          <w:color w:val="000000"/>
          <w:sz w:val="20"/>
          <w:szCs w:val="20"/>
        </w:rPr>
        <w:t>,</w:t>
      </w:r>
      <w:r w:rsidRPr="00E37133">
        <w:rPr>
          <w:rFonts w:asciiTheme="majorHAnsi" w:hAnsiTheme="majorHAnsi"/>
          <w:color w:val="000000"/>
          <w:sz w:val="20"/>
          <w:szCs w:val="20"/>
        </w:rPr>
        <w:t xml:space="preserve"> 2018</w:t>
      </w:r>
      <w:proofErr w:type="gramStart"/>
      <w:r w:rsidRPr="00E37133">
        <w:rPr>
          <w:rFonts w:asciiTheme="majorHAnsi" w:hAnsiTheme="majorHAnsi"/>
          <w:color w:val="000000"/>
          <w:sz w:val="20"/>
          <w:szCs w:val="20"/>
        </w:rPr>
        <w:t>)  and</w:t>
      </w:r>
      <w:proofErr w:type="gramEnd"/>
      <w:r w:rsidRPr="00E37133">
        <w:rPr>
          <w:rFonts w:asciiTheme="majorHAnsi" w:hAnsiTheme="majorHAnsi"/>
          <w:color w:val="000000"/>
          <w:sz w:val="20"/>
          <w:szCs w:val="20"/>
        </w:rPr>
        <w:t xml:space="preserve"> also for curing malaria (Moshi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and skin diseases (</w:t>
      </w:r>
      <w:proofErr w:type="spellStart"/>
      <w:r w:rsidRPr="00E37133">
        <w:rPr>
          <w:rFonts w:asciiTheme="majorHAnsi" w:hAnsiTheme="majorHAnsi"/>
          <w:color w:val="000000"/>
          <w:sz w:val="20"/>
          <w:szCs w:val="20"/>
        </w:rPr>
        <w:t>Toyang</w:t>
      </w:r>
      <w:proofErr w:type="spellEnd"/>
      <w:r w:rsidRPr="00E37133">
        <w:rPr>
          <w:rFonts w:asciiTheme="majorHAnsi" w:hAnsiTheme="majorHAnsi"/>
          <w:color w:val="000000"/>
          <w:sz w:val="20"/>
          <w:szCs w:val="20"/>
        </w:rPr>
        <w:t xml:space="preserve"> </w:t>
      </w:r>
      <w:r w:rsidR="009A5E02"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Verpoorte</w:t>
      </w:r>
      <w:proofErr w:type="spellEnd"/>
      <w:r w:rsidR="00154BDD" w:rsidRPr="00E37133">
        <w:rPr>
          <w:rFonts w:asciiTheme="majorHAnsi" w:hAnsiTheme="majorHAnsi"/>
          <w:color w:val="000000"/>
          <w:sz w:val="20"/>
          <w:szCs w:val="20"/>
        </w:rPr>
        <w:t>,</w:t>
      </w:r>
      <w:r w:rsidRPr="00E37133">
        <w:rPr>
          <w:rFonts w:asciiTheme="majorHAnsi" w:hAnsiTheme="majorHAnsi"/>
          <w:color w:val="000000"/>
          <w:sz w:val="20"/>
          <w:szCs w:val="20"/>
        </w:rPr>
        <w:t xml:space="preserve"> 2013).</w:t>
      </w:r>
    </w:p>
    <w:p w14:paraId="31FA9956"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whole plant extract act as a blood purifier (Etim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2015)  and is used for treating dysentery (Gairola </w:t>
      </w:r>
      <w:r w:rsidRPr="00E37133">
        <w:rPr>
          <w:rFonts w:asciiTheme="majorHAnsi" w:hAnsiTheme="majorHAnsi"/>
          <w:i/>
          <w:iCs/>
          <w:color w:val="000000"/>
          <w:sz w:val="20"/>
          <w:szCs w:val="20"/>
        </w:rPr>
        <w:t>et al.</w:t>
      </w:r>
      <w:r w:rsidR="00154BD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leprosy and scabies (</w:t>
      </w:r>
      <w:r w:rsidR="00C119DF" w:rsidRPr="00E37133">
        <w:rPr>
          <w:rFonts w:asciiTheme="majorHAnsi" w:hAnsiTheme="majorHAnsi"/>
          <w:color w:val="000000"/>
          <w:sz w:val="20"/>
          <w:szCs w:val="20"/>
        </w:rPr>
        <w:t>Mini</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2010</w:t>
      </w:r>
      <w:r w:rsidR="004D0914" w:rsidRPr="00E37133">
        <w:rPr>
          <w:rFonts w:asciiTheme="majorHAnsi" w:hAnsiTheme="majorHAnsi"/>
          <w:color w:val="000000"/>
          <w:sz w:val="20"/>
          <w:szCs w:val="20"/>
        </w:rPr>
        <w:t xml:space="preserve">; Jeyapradha </w:t>
      </w:r>
      <w:r w:rsidR="004D0914" w:rsidRPr="00E37133">
        <w:rPr>
          <w:rFonts w:asciiTheme="majorHAnsi" w:hAnsiTheme="majorHAnsi"/>
          <w:i/>
          <w:iCs/>
          <w:color w:val="000000"/>
          <w:sz w:val="20"/>
          <w:szCs w:val="20"/>
        </w:rPr>
        <w:t>et al.,</w:t>
      </w:r>
      <w:r w:rsidR="004D0914" w:rsidRPr="00E37133">
        <w:rPr>
          <w:rFonts w:asciiTheme="majorHAnsi" w:hAnsiTheme="majorHAnsi"/>
          <w:color w:val="000000"/>
          <w:sz w:val="20"/>
          <w:szCs w:val="20"/>
        </w:rPr>
        <w:t xml:space="preserve"> 2011</w:t>
      </w:r>
      <w:r w:rsidRPr="00E37133">
        <w:rPr>
          <w:rFonts w:asciiTheme="majorHAnsi" w:hAnsiTheme="majorHAnsi"/>
          <w:color w:val="000000"/>
          <w:sz w:val="20"/>
          <w:szCs w:val="20"/>
        </w:rPr>
        <w:t>), wounds (</w:t>
      </w:r>
      <w:proofErr w:type="spellStart"/>
      <w:r w:rsidR="00595DCE" w:rsidRPr="00E37133">
        <w:rPr>
          <w:rFonts w:asciiTheme="majorHAnsi" w:hAnsiTheme="majorHAnsi"/>
          <w:color w:val="000000"/>
          <w:sz w:val="20"/>
          <w:szCs w:val="20"/>
        </w:rPr>
        <w:t>Toyang</w:t>
      </w:r>
      <w:proofErr w:type="spellEnd"/>
      <w:r w:rsidR="00C119DF" w:rsidRPr="00E37133">
        <w:rPr>
          <w:rFonts w:asciiTheme="majorHAnsi" w:hAnsiTheme="majorHAnsi"/>
          <w:color w:val="000000"/>
          <w:sz w:val="20"/>
          <w:szCs w:val="20"/>
        </w:rPr>
        <w:t xml:space="preserve"> &amp;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Verpoorte</w:t>
      </w:r>
      <w:proofErr w:type="spellEnd"/>
      <w:r w:rsidR="004D0914" w:rsidRPr="00E37133">
        <w:rPr>
          <w:rFonts w:asciiTheme="majorHAnsi" w:hAnsiTheme="majorHAnsi"/>
          <w:color w:val="000000"/>
          <w:sz w:val="20"/>
          <w:szCs w:val="20"/>
        </w:rPr>
        <w:t>,</w:t>
      </w:r>
      <w:r w:rsidRPr="00E37133">
        <w:rPr>
          <w:rFonts w:asciiTheme="majorHAnsi" w:hAnsiTheme="majorHAnsi"/>
          <w:color w:val="000000"/>
          <w:sz w:val="20"/>
          <w:szCs w:val="20"/>
        </w:rPr>
        <w:t xml:space="preserve"> 2013</w:t>
      </w:r>
      <w:r w:rsidR="004D0914" w:rsidRPr="00E37133">
        <w:rPr>
          <w:rFonts w:asciiTheme="majorHAnsi" w:hAnsiTheme="majorHAnsi"/>
          <w:color w:val="000000"/>
          <w:sz w:val="20"/>
          <w:szCs w:val="20"/>
        </w:rPr>
        <w:t xml:space="preserve">; </w:t>
      </w:r>
      <w:proofErr w:type="spellStart"/>
      <w:r w:rsidR="004D0914" w:rsidRPr="00E37133">
        <w:rPr>
          <w:rFonts w:asciiTheme="majorHAnsi" w:hAnsiTheme="majorHAnsi"/>
          <w:color w:val="000000"/>
          <w:sz w:val="20"/>
          <w:szCs w:val="20"/>
        </w:rPr>
        <w:t>Neamsuvan</w:t>
      </w:r>
      <w:proofErr w:type="spellEnd"/>
      <w:r w:rsidR="004D0914" w:rsidRPr="00E37133">
        <w:rPr>
          <w:rFonts w:asciiTheme="majorHAnsi" w:hAnsiTheme="majorHAnsi"/>
          <w:color w:val="000000"/>
          <w:sz w:val="20"/>
          <w:szCs w:val="20"/>
        </w:rPr>
        <w:t xml:space="preserve"> </w:t>
      </w:r>
      <w:r w:rsidR="00BC484E" w:rsidRPr="00E37133">
        <w:rPr>
          <w:rFonts w:asciiTheme="majorHAnsi" w:hAnsiTheme="majorHAnsi"/>
          <w:color w:val="000000"/>
          <w:sz w:val="20"/>
          <w:szCs w:val="20"/>
        </w:rPr>
        <w:t>&amp;</w:t>
      </w:r>
      <w:r w:rsidR="004D0914" w:rsidRPr="00E37133">
        <w:rPr>
          <w:rFonts w:asciiTheme="majorHAnsi" w:hAnsiTheme="majorHAnsi"/>
          <w:color w:val="000000"/>
          <w:sz w:val="20"/>
          <w:szCs w:val="20"/>
        </w:rPr>
        <w:t xml:space="preserve"> </w:t>
      </w:r>
      <w:proofErr w:type="spellStart"/>
      <w:r w:rsidR="004D0914" w:rsidRPr="00E37133">
        <w:rPr>
          <w:rFonts w:asciiTheme="majorHAnsi" w:hAnsiTheme="majorHAnsi"/>
          <w:color w:val="000000"/>
          <w:sz w:val="20"/>
          <w:szCs w:val="20"/>
        </w:rPr>
        <w:t>Bunmee</w:t>
      </w:r>
      <w:proofErr w:type="spellEnd"/>
      <w:r w:rsidR="004D0914" w:rsidRPr="00E37133">
        <w:rPr>
          <w:rFonts w:asciiTheme="majorHAnsi" w:hAnsiTheme="majorHAnsi"/>
          <w:color w:val="000000"/>
          <w:sz w:val="20"/>
          <w:szCs w:val="20"/>
        </w:rPr>
        <w:t xml:space="preserve"> 2016</w:t>
      </w:r>
      <w:r w:rsidRPr="00E37133">
        <w:rPr>
          <w:rFonts w:asciiTheme="majorHAnsi" w:hAnsiTheme="majorHAnsi"/>
          <w:color w:val="000000"/>
          <w:sz w:val="20"/>
          <w:szCs w:val="20"/>
        </w:rPr>
        <w:t xml:space="preserve">), eye diseases (Venkata </w:t>
      </w:r>
      <w:r w:rsidRPr="00E37133">
        <w:rPr>
          <w:rFonts w:asciiTheme="majorHAnsi" w:hAnsiTheme="majorHAnsi"/>
          <w:i/>
          <w:iCs/>
          <w:color w:val="000000"/>
          <w:sz w:val="20"/>
          <w:szCs w:val="20"/>
        </w:rPr>
        <w:t>et al.</w:t>
      </w:r>
      <w:r w:rsidR="00BC484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fever (Singh </w:t>
      </w:r>
      <w:r w:rsidRPr="00E37133">
        <w:rPr>
          <w:rFonts w:asciiTheme="majorHAnsi" w:hAnsiTheme="majorHAnsi"/>
          <w:i/>
          <w:iCs/>
          <w:color w:val="000000"/>
          <w:sz w:val="20"/>
          <w:szCs w:val="20"/>
        </w:rPr>
        <w:t>et al.</w:t>
      </w:r>
      <w:r w:rsidR="00BC484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 asthma (Sinhababu </w:t>
      </w:r>
      <w:r w:rsidR="00595DCE" w:rsidRPr="00E37133">
        <w:rPr>
          <w:rFonts w:asciiTheme="majorHAnsi" w:hAnsiTheme="majorHAnsi"/>
          <w:color w:val="000000"/>
          <w:sz w:val="20"/>
          <w:szCs w:val="20"/>
        </w:rPr>
        <w:t>&amp;</w:t>
      </w:r>
      <w:r w:rsidRPr="00E37133">
        <w:rPr>
          <w:rFonts w:asciiTheme="majorHAnsi" w:hAnsiTheme="majorHAnsi"/>
          <w:color w:val="000000"/>
          <w:sz w:val="20"/>
          <w:szCs w:val="20"/>
        </w:rPr>
        <w:t xml:space="preserve"> Banerjee</w:t>
      </w:r>
      <w:r w:rsidR="00BC484E" w:rsidRPr="00E37133">
        <w:rPr>
          <w:rFonts w:asciiTheme="majorHAnsi" w:hAnsiTheme="majorHAnsi"/>
          <w:color w:val="000000"/>
          <w:sz w:val="20"/>
          <w:szCs w:val="20"/>
        </w:rPr>
        <w:t>,</w:t>
      </w:r>
      <w:r w:rsidRPr="00E37133">
        <w:rPr>
          <w:rFonts w:asciiTheme="majorHAnsi" w:hAnsiTheme="majorHAnsi"/>
          <w:color w:val="000000"/>
          <w:sz w:val="20"/>
          <w:szCs w:val="20"/>
        </w:rPr>
        <w:t xml:space="preserve"> 2013), bronchitis, (</w:t>
      </w:r>
      <w:r w:rsidR="00595DCE" w:rsidRPr="00E37133">
        <w:rPr>
          <w:rFonts w:asciiTheme="majorHAnsi" w:hAnsiTheme="majorHAnsi"/>
          <w:color w:val="000000"/>
          <w:sz w:val="20"/>
          <w:szCs w:val="20"/>
        </w:rPr>
        <w:t>Rahman</w:t>
      </w:r>
      <w:r w:rsidR="00BC484E" w:rsidRPr="00E37133">
        <w:rPr>
          <w:rFonts w:asciiTheme="majorHAnsi" w:hAnsiTheme="majorHAnsi"/>
          <w:color w:val="000000"/>
          <w:sz w:val="20"/>
          <w:szCs w:val="20"/>
        </w:rPr>
        <w:t>,</w:t>
      </w:r>
      <w:r w:rsidR="00595DCE" w:rsidRPr="00E37133">
        <w:rPr>
          <w:rFonts w:asciiTheme="majorHAnsi" w:hAnsiTheme="majorHAnsi"/>
          <w:color w:val="000000"/>
          <w:sz w:val="20"/>
          <w:szCs w:val="20"/>
        </w:rPr>
        <w:t xml:space="preserve"> 2013</w:t>
      </w:r>
      <w:r w:rsidR="008E0F55" w:rsidRPr="00E37133">
        <w:rPr>
          <w:rFonts w:asciiTheme="majorHAnsi" w:hAnsiTheme="majorHAnsi"/>
          <w:color w:val="000000"/>
          <w:sz w:val="20"/>
          <w:szCs w:val="20"/>
        </w:rPr>
        <w:t>;</w:t>
      </w:r>
      <w:r w:rsidR="00595DCE" w:rsidRPr="00E37133">
        <w:rPr>
          <w:rFonts w:asciiTheme="majorHAnsi" w:hAnsiTheme="majorHAnsi"/>
          <w:color w:val="000000"/>
          <w:sz w:val="20"/>
          <w:szCs w:val="20"/>
        </w:rPr>
        <w:t xml:space="preserve"> Sinhababu</w:t>
      </w:r>
      <w:r w:rsidRPr="00E37133">
        <w:rPr>
          <w:rFonts w:asciiTheme="majorHAnsi" w:hAnsiTheme="majorHAnsi"/>
          <w:color w:val="000000"/>
          <w:sz w:val="20"/>
          <w:szCs w:val="20"/>
        </w:rPr>
        <w:t xml:space="preserve"> </w:t>
      </w:r>
      <w:r w:rsidR="00595DCE" w:rsidRPr="00E37133">
        <w:rPr>
          <w:rFonts w:asciiTheme="majorHAnsi" w:hAnsiTheme="majorHAnsi"/>
          <w:color w:val="000000"/>
          <w:sz w:val="20"/>
          <w:szCs w:val="20"/>
        </w:rPr>
        <w:t>&amp;</w:t>
      </w:r>
      <w:r w:rsidRPr="00E37133">
        <w:rPr>
          <w:rFonts w:asciiTheme="majorHAnsi" w:hAnsiTheme="majorHAnsi"/>
          <w:color w:val="000000"/>
          <w:sz w:val="20"/>
          <w:szCs w:val="20"/>
        </w:rPr>
        <w:t xml:space="preserve"> Banerjee</w:t>
      </w:r>
      <w:r w:rsidR="008E0F55" w:rsidRPr="00E37133">
        <w:rPr>
          <w:rFonts w:asciiTheme="majorHAnsi" w:hAnsiTheme="majorHAnsi"/>
          <w:color w:val="000000"/>
          <w:sz w:val="20"/>
          <w:szCs w:val="20"/>
        </w:rPr>
        <w:t>,</w:t>
      </w:r>
      <w:r w:rsidRPr="00E37133">
        <w:rPr>
          <w:rFonts w:asciiTheme="majorHAnsi" w:hAnsiTheme="majorHAnsi"/>
          <w:color w:val="000000"/>
          <w:sz w:val="20"/>
          <w:szCs w:val="20"/>
        </w:rPr>
        <w:t xml:space="preserve"> 2013) </w:t>
      </w:r>
      <w:proofErr w:type="spellStart"/>
      <w:r w:rsidRPr="00E37133">
        <w:rPr>
          <w:rFonts w:asciiTheme="majorHAnsi" w:hAnsiTheme="majorHAnsi"/>
          <w:color w:val="000000"/>
          <w:sz w:val="20"/>
          <w:szCs w:val="20"/>
        </w:rPr>
        <w:t>haemorrhoids</w:t>
      </w:r>
      <w:proofErr w:type="spellEnd"/>
      <w:r w:rsidRPr="00E37133">
        <w:rPr>
          <w:rFonts w:asciiTheme="majorHAnsi" w:hAnsiTheme="majorHAnsi"/>
          <w:color w:val="000000"/>
          <w:sz w:val="20"/>
          <w:szCs w:val="20"/>
        </w:rPr>
        <w:t xml:space="preserve"> (Hasan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2010</w:t>
      </w:r>
      <w:r w:rsidR="008E0F55" w:rsidRPr="00E37133">
        <w:rPr>
          <w:rFonts w:asciiTheme="majorHAnsi" w:hAnsiTheme="majorHAnsi"/>
          <w:color w:val="000000"/>
          <w:sz w:val="20"/>
          <w:szCs w:val="20"/>
        </w:rPr>
        <w:t>;</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Neamsuvan</w:t>
      </w:r>
      <w:proofErr w:type="spellEnd"/>
      <w:r w:rsidRPr="00E37133">
        <w:rPr>
          <w:rFonts w:asciiTheme="majorHAnsi" w:hAnsiTheme="majorHAnsi"/>
          <w:color w:val="000000"/>
          <w:sz w:val="20"/>
          <w:szCs w:val="20"/>
        </w:rPr>
        <w:t xml:space="preserve"> </w:t>
      </w:r>
      <w:r w:rsidR="008E0F55"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Ruangrit</w:t>
      </w:r>
      <w:proofErr w:type="spellEnd"/>
      <w:r w:rsidR="008E0F55" w:rsidRPr="00E37133">
        <w:rPr>
          <w:rFonts w:asciiTheme="majorHAnsi" w:hAnsiTheme="majorHAnsi"/>
          <w:color w:val="000000"/>
          <w:sz w:val="20"/>
          <w:szCs w:val="20"/>
        </w:rPr>
        <w:t>,</w:t>
      </w:r>
      <w:r w:rsidRPr="00E37133">
        <w:rPr>
          <w:rFonts w:asciiTheme="majorHAnsi" w:hAnsiTheme="majorHAnsi"/>
          <w:color w:val="000000"/>
          <w:sz w:val="20"/>
          <w:szCs w:val="20"/>
        </w:rPr>
        <w:t xml:space="preserve"> 2017). Tablets made from whole-plant powder are used for curing menstrual problems in women (Murthy</w:t>
      </w:r>
      <w:r w:rsidR="008E0F55" w:rsidRPr="00E37133">
        <w:rPr>
          <w:rFonts w:asciiTheme="majorHAnsi" w:hAnsiTheme="majorHAnsi"/>
          <w:color w:val="000000"/>
          <w:sz w:val="20"/>
          <w:szCs w:val="20"/>
        </w:rPr>
        <w:t>,</w:t>
      </w:r>
      <w:r w:rsidRPr="00E37133">
        <w:rPr>
          <w:rFonts w:asciiTheme="majorHAnsi" w:hAnsiTheme="majorHAnsi"/>
          <w:color w:val="000000"/>
          <w:sz w:val="20"/>
          <w:szCs w:val="20"/>
        </w:rPr>
        <w:t xml:space="preserve"> 2012). Roots of the plant are traditionally used as febrifuge and vermifuge (</w:t>
      </w:r>
      <w:proofErr w:type="spellStart"/>
      <w:r w:rsidRPr="00E37133">
        <w:rPr>
          <w:rFonts w:asciiTheme="majorHAnsi" w:hAnsiTheme="majorHAnsi"/>
          <w:color w:val="000000"/>
          <w:sz w:val="20"/>
          <w:szCs w:val="20"/>
        </w:rPr>
        <w:t>Alagesaboopathi</w:t>
      </w:r>
      <w:proofErr w:type="spellEnd"/>
      <w:r w:rsidR="008E0F55" w:rsidRPr="00E37133">
        <w:rPr>
          <w:rFonts w:asciiTheme="majorHAnsi" w:hAnsiTheme="majorHAnsi"/>
          <w:color w:val="000000"/>
          <w:sz w:val="20"/>
          <w:szCs w:val="20"/>
        </w:rPr>
        <w:t>,</w:t>
      </w:r>
      <w:r w:rsidRPr="00E37133">
        <w:rPr>
          <w:rFonts w:asciiTheme="majorHAnsi" w:hAnsiTheme="majorHAnsi"/>
          <w:color w:val="000000"/>
          <w:sz w:val="20"/>
          <w:szCs w:val="20"/>
        </w:rPr>
        <w:t xml:space="preserve"> 2012) and are also used for stomachache (</w:t>
      </w:r>
      <w:proofErr w:type="spellStart"/>
      <w:r w:rsidRPr="00E37133">
        <w:rPr>
          <w:rFonts w:asciiTheme="majorHAnsi" w:hAnsiTheme="majorHAnsi"/>
          <w:bCs/>
          <w:color w:val="000000"/>
          <w:sz w:val="20"/>
          <w:szCs w:val="20"/>
        </w:rPr>
        <w:t>Anbarashan</w:t>
      </w:r>
      <w:proofErr w:type="spellEnd"/>
      <w:r w:rsidRPr="00E37133">
        <w:rPr>
          <w:rFonts w:asciiTheme="majorHAnsi" w:hAnsiTheme="majorHAnsi"/>
          <w:bCs/>
          <w:color w:val="000000"/>
          <w:sz w:val="20"/>
          <w:szCs w:val="20"/>
        </w:rPr>
        <w:t xml:space="preserve"> </w:t>
      </w:r>
      <w:r w:rsidR="00840A83" w:rsidRPr="00E37133">
        <w:rPr>
          <w:rFonts w:asciiTheme="majorHAnsi" w:hAnsiTheme="majorHAnsi"/>
          <w:bCs/>
          <w:color w:val="000000"/>
          <w:sz w:val="20"/>
          <w:szCs w:val="20"/>
        </w:rPr>
        <w:t>&amp;</w:t>
      </w:r>
      <w:r w:rsidRPr="00E37133">
        <w:rPr>
          <w:rFonts w:asciiTheme="majorHAnsi" w:hAnsiTheme="majorHAnsi"/>
          <w:bCs/>
          <w:color w:val="000000"/>
          <w:sz w:val="20"/>
          <w:szCs w:val="20"/>
        </w:rPr>
        <w:t xml:space="preserve"> </w:t>
      </w:r>
      <w:proofErr w:type="spellStart"/>
      <w:r w:rsidRPr="00E37133">
        <w:rPr>
          <w:rFonts w:asciiTheme="majorHAnsi" w:hAnsiTheme="majorHAnsi"/>
          <w:bCs/>
          <w:color w:val="000000"/>
          <w:sz w:val="20"/>
          <w:szCs w:val="20"/>
        </w:rPr>
        <w:t>Padmavathy</w:t>
      </w:r>
      <w:proofErr w:type="spellEnd"/>
      <w:r w:rsidRPr="00E37133">
        <w:rPr>
          <w:rFonts w:asciiTheme="majorHAnsi" w:hAnsiTheme="majorHAnsi"/>
          <w:bCs/>
          <w:color w:val="000000"/>
          <w:sz w:val="20"/>
          <w:szCs w:val="20"/>
        </w:rPr>
        <w:t xml:space="preserve"> 2010</w:t>
      </w:r>
      <w:r w:rsidR="008E0F55" w:rsidRPr="00E37133">
        <w:rPr>
          <w:rFonts w:asciiTheme="majorHAnsi" w:hAnsiTheme="majorHAnsi"/>
          <w:bCs/>
          <w:color w:val="000000"/>
          <w:sz w:val="20"/>
          <w:szCs w:val="20"/>
        </w:rPr>
        <w:t xml:space="preserve">; </w:t>
      </w:r>
      <w:proofErr w:type="spellStart"/>
      <w:r w:rsidR="008E0F55" w:rsidRPr="00E37133">
        <w:rPr>
          <w:rFonts w:asciiTheme="majorHAnsi" w:hAnsiTheme="majorHAnsi"/>
          <w:color w:val="000000"/>
          <w:sz w:val="20"/>
          <w:szCs w:val="20"/>
        </w:rPr>
        <w:t>Alagesaboopathi</w:t>
      </w:r>
      <w:proofErr w:type="spellEnd"/>
      <w:r w:rsidR="008E0F55" w:rsidRPr="00E37133">
        <w:rPr>
          <w:rFonts w:asciiTheme="majorHAnsi" w:hAnsiTheme="majorHAnsi"/>
          <w:color w:val="000000"/>
          <w:sz w:val="20"/>
          <w:szCs w:val="20"/>
        </w:rPr>
        <w:t>, 2012</w:t>
      </w:r>
      <w:r w:rsidRPr="00E37133">
        <w:rPr>
          <w:rFonts w:asciiTheme="majorHAnsi" w:hAnsiTheme="majorHAnsi"/>
          <w:bCs/>
          <w:color w:val="000000"/>
          <w:sz w:val="20"/>
          <w:szCs w:val="20"/>
        </w:rPr>
        <w:t>) dysentery</w:t>
      </w:r>
      <w:r w:rsidRPr="00E37133">
        <w:rPr>
          <w:rFonts w:asciiTheme="majorHAnsi" w:hAnsiTheme="majorHAnsi"/>
          <w:color w:val="000000"/>
          <w:sz w:val="20"/>
          <w:szCs w:val="20"/>
        </w:rPr>
        <w:t xml:space="preserve"> and food poisoning (Galav </w:t>
      </w:r>
      <w:r w:rsidRPr="00E37133">
        <w:rPr>
          <w:rFonts w:asciiTheme="majorHAnsi" w:hAnsiTheme="majorHAnsi"/>
          <w:i/>
          <w:iCs/>
          <w:color w:val="000000"/>
          <w:sz w:val="20"/>
          <w:szCs w:val="20"/>
        </w:rPr>
        <w:t>et al.</w:t>
      </w:r>
      <w:r w:rsidR="00AD25F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snakebite (</w:t>
      </w:r>
      <w:proofErr w:type="spellStart"/>
      <w:r w:rsidRPr="00E37133">
        <w:rPr>
          <w:rFonts w:asciiTheme="majorHAnsi" w:hAnsiTheme="majorHAnsi"/>
          <w:color w:val="000000"/>
          <w:sz w:val="20"/>
          <w:szCs w:val="20"/>
        </w:rPr>
        <w:t>Toyang</w:t>
      </w:r>
      <w:proofErr w:type="spellEnd"/>
      <w:r w:rsidRPr="00E37133">
        <w:rPr>
          <w:rFonts w:asciiTheme="majorHAnsi" w:hAnsiTheme="majorHAnsi"/>
          <w:color w:val="000000"/>
          <w:sz w:val="20"/>
          <w:szCs w:val="20"/>
        </w:rPr>
        <w:t xml:space="preserve"> </w:t>
      </w:r>
      <w:r w:rsidR="00840A83"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Verpoorte</w:t>
      </w:r>
      <w:proofErr w:type="spellEnd"/>
      <w:r w:rsidR="00AD25FD" w:rsidRPr="00E37133">
        <w:rPr>
          <w:rFonts w:asciiTheme="majorHAnsi" w:hAnsiTheme="majorHAnsi"/>
          <w:color w:val="000000"/>
          <w:sz w:val="20"/>
          <w:szCs w:val="20"/>
        </w:rPr>
        <w:t>,</w:t>
      </w:r>
      <w:r w:rsidRPr="00E37133">
        <w:rPr>
          <w:rFonts w:asciiTheme="majorHAnsi" w:hAnsiTheme="majorHAnsi"/>
          <w:color w:val="000000"/>
          <w:sz w:val="20"/>
          <w:szCs w:val="20"/>
        </w:rPr>
        <w:t xml:space="preserve"> 2013), wounds</w:t>
      </w:r>
      <w:r w:rsidRPr="00E37133">
        <w:rPr>
          <w:rFonts w:asciiTheme="majorHAnsi" w:hAnsiTheme="majorHAnsi"/>
          <w:bCs/>
          <w:color w:val="000000"/>
          <w:sz w:val="20"/>
          <w:szCs w:val="20"/>
        </w:rPr>
        <w:t xml:space="preserve"> (Rahman</w:t>
      </w:r>
      <w:r w:rsidR="00AD25FD" w:rsidRPr="00E37133">
        <w:rPr>
          <w:rFonts w:asciiTheme="majorHAnsi" w:hAnsiTheme="majorHAnsi"/>
          <w:bCs/>
          <w:color w:val="000000"/>
          <w:sz w:val="20"/>
          <w:szCs w:val="20"/>
        </w:rPr>
        <w:t>,</w:t>
      </w:r>
      <w:r w:rsidRPr="00E37133">
        <w:rPr>
          <w:rFonts w:asciiTheme="majorHAnsi" w:hAnsiTheme="majorHAnsi"/>
          <w:bCs/>
          <w:color w:val="000000"/>
          <w:sz w:val="20"/>
          <w:szCs w:val="20"/>
        </w:rPr>
        <w:t xml:space="preserve"> 2013)</w:t>
      </w:r>
      <w:r w:rsidRPr="00E37133">
        <w:rPr>
          <w:rFonts w:asciiTheme="majorHAnsi" w:hAnsiTheme="majorHAnsi"/>
          <w:color w:val="000000"/>
          <w:sz w:val="20"/>
          <w:szCs w:val="20"/>
        </w:rPr>
        <w:t xml:space="preserve">, fever (Galav </w:t>
      </w:r>
      <w:r w:rsidRPr="00E37133">
        <w:rPr>
          <w:rFonts w:asciiTheme="majorHAnsi" w:hAnsiTheme="majorHAnsi"/>
          <w:i/>
          <w:iCs/>
          <w:color w:val="000000"/>
          <w:sz w:val="20"/>
          <w:szCs w:val="20"/>
        </w:rPr>
        <w:t>et al.</w:t>
      </w:r>
      <w:r w:rsidR="00AD25FD"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w:t>
      </w:r>
      <w:r w:rsidR="00AD25FD" w:rsidRPr="00E37133">
        <w:rPr>
          <w:rFonts w:asciiTheme="majorHAnsi" w:hAnsiTheme="majorHAnsi"/>
          <w:color w:val="000000"/>
          <w:sz w:val="20"/>
          <w:szCs w:val="20"/>
        </w:rPr>
        <w:t>;</w:t>
      </w:r>
      <w:r w:rsidRPr="00E37133">
        <w:rPr>
          <w:rFonts w:asciiTheme="majorHAnsi" w:hAnsiTheme="majorHAnsi"/>
          <w:color w:val="000000"/>
          <w:sz w:val="20"/>
          <w:szCs w:val="20"/>
        </w:rPr>
        <w:t xml:space="preserve"> Pawar </w:t>
      </w:r>
      <w:r w:rsidR="0086471D" w:rsidRPr="00E37133">
        <w:rPr>
          <w:rFonts w:asciiTheme="majorHAnsi" w:hAnsiTheme="majorHAnsi"/>
          <w:color w:val="000000"/>
          <w:sz w:val="20"/>
          <w:szCs w:val="20"/>
        </w:rPr>
        <w:t>&amp;</w:t>
      </w:r>
      <w:r w:rsidRPr="00E37133">
        <w:rPr>
          <w:rFonts w:asciiTheme="majorHAnsi" w:hAnsiTheme="majorHAnsi"/>
          <w:color w:val="000000"/>
          <w:sz w:val="20"/>
          <w:szCs w:val="20"/>
        </w:rPr>
        <w:t xml:space="preserve"> Patil</w:t>
      </w:r>
      <w:r w:rsidR="00AD25FD" w:rsidRPr="00E37133">
        <w:rPr>
          <w:rFonts w:asciiTheme="majorHAnsi" w:hAnsiTheme="majorHAnsi"/>
          <w:color w:val="000000"/>
          <w:sz w:val="20"/>
          <w:szCs w:val="20"/>
        </w:rPr>
        <w:t>,</w:t>
      </w:r>
      <w:r w:rsidRPr="00E37133">
        <w:rPr>
          <w:rFonts w:asciiTheme="majorHAnsi" w:hAnsiTheme="majorHAnsi"/>
          <w:color w:val="000000"/>
          <w:sz w:val="20"/>
          <w:szCs w:val="20"/>
        </w:rPr>
        <w:t xml:space="preserve"> 2012) asthma (</w:t>
      </w:r>
      <w:proofErr w:type="spellStart"/>
      <w:r w:rsidRPr="00E37133">
        <w:rPr>
          <w:rFonts w:asciiTheme="majorHAnsi" w:hAnsiTheme="majorHAnsi"/>
          <w:color w:val="000000"/>
          <w:sz w:val="20"/>
          <w:szCs w:val="20"/>
        </w:rPr>
        <w:t>Sambandan</w:t>
      </w:r>
      <w:proofErr w:type="spellEnd"/>
      <w:r w:rsidRPr="00E37133">
        <w:rPr>
          <w:rFonts w:asciiTheme="majorHAnsi" w:hAnsiTheme="majorHAnsi"/>
          <w:color w:val="000000"/>
          <w:sz w:val="20"/>
          <w:szCs w:val="20"/>
        </w:rPr>
        <w:t xml:space="preserve"> </w:t>
      </w:r>
      <w:r w:rsidR="0086471D"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Datchanamoorthy</w:t>
      </w:r>
      <w:proofErr w:type="spellEnd"/>
      <w:r w:rsidR="00AD25FD" w:rsidRPr="00E37133">
        <w:rPr>
          <w:rFonts w:asciiTheme="majorHAnsi" w:hAnsiTheme="majorHAnsi"/>
          <w:color w:val="000000"/>
          <w:sz w:val="20"/>
          <w:szCs w:val="20"/>
        </w:rPr>
        <w:t>,</w:t>
      </w:r>
      <w:r w:rsidRPr="00E37133">
        <w:rPr>
          <w:rFonts w:asciiTheme="majorHAnsi" w:hAnsiTheme="majorHAnsi"/>
          <w:color w:val="000000"/>
          <w:sz w:val="20"/>
          <w:szCs w:val="20"/>
        </w:rPr>
        <w:t xml:space="preserve"> 2012)</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Flowers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are utilized for the treatment of rheumatism</w:t>
      </w:r>
      <w:r w:rsidRPr="00E37133">
        <w:rPr>
          <w:rFonts w:asciiTheme="majorHAnsi" w:hAnsiTheme="majorHAnsi"/>
          <w:bCs/>
          <w:color w:val="000000"/>
          <w:sz w:val="20"/>
          <w:szCs w:val="20"/>
        </w:rPr>
        <w:t xml:space="preserve"> (Khan </w:t>
      </w:r>
      <w:r w:rsidRPr="00E37133">
        <w:rPr>
          <w:rFonts w:asciiTheme="majorHAnsi" w:hAnsiTheme="majorHAnsi"/>
          <w:bCs/>
          <w:i/>
          <w:iCs/>
          <w:color w:val="000000"/>
          <w:sz w:val="20"/>
          <w:szCs w:val="20"/>
        </w:rPr>
        <w:t>et al.</w:t>
      </w:r>
      <w:r w:rsidR="00AD25FD"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2011) </w:t>
      </w:r>
      <w:r w:rsidRPr="00E37133">
        <w:rPr>
          <w:rFonts w:asciiTheme="majorHAnsi" w:hAnsiTheme="majorHAnsi"/>
          <w:color w:val="000000"/>
          <w:sz w:val="20"/>
          <w:szCs w:val="20"/>
        </w:rPr>
        <w:t xml:space="preserve">and seeds for food poisoning (Galav </w:t>
      </w:r>
      <w:r w:rsidRPr="00E37133">
        <w:rPr>
          <w:rFonts w:asciiTheme="majorHAnsi" w:hAnsiTheme="majorHAnsi"/>
          <w:i/>
          <w:iCs/>
          <w:color w:val="000000"/>
          <w:sz w:val="20"/>
          <w:szCs w:val="20"/>
        </w:rPr>
        <w:t>et al.</w:t>
      </w:r>
      <w:r w:rsidR="00B0506F"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oil is traditionally used for healing leprosy and scabies</w:t>
      </w:r>
      <w:r w:rsidRPr="00E37133">
        <w:rPr>
          <w:rFonts w:asciiTheme="majorHAnsi" w:hAnsiTheme="majorHAnsi"/>
          <w:bCs/>
          <w:color w:val="000000"/>
          <w:sz w:val="20"/>
          <w:szCs w:val="20"/>
        </w:rPr>
        <w:t xml:space="preserve"> (</w:t>
      </w:r>
      <w:proofErr w:type="spellStart"/>
      <w:r w:rsidR="00053CE6" w:rsidRPr="00E37133">
        <w:rPr>
          <w:rFonts w:asciiTheme="majorHAnsi" w:hAnsiTheme="majorHAnsi"/>
          <w:bCs/>
          <w:color w:val="000000"/>
          <w:sz w:val="20"/>
          <w:szCs w:val="20"/>
        </w:rPr>
        <w:t>Chendurpandy</w:t>
      </w:r>
      <w:proofErr w:type="spellEnd"/>
      <w:r w:rsidR="00B0506F" w:rsidRPr="00E37133">
        <w:rPr>
          <w:rFonts w:asciiTheme="majorHAnsi" w:hAnsiTheme="majorHAnsi"/>
          <w:bCs/>
          <w:color w:val="000000"/>
          <w:sz w:val="20"/>
          <w:szCs w:val="20"/>
        </w:rPr>
        <w:t>,</w:t>
      </w:r>
      <w:r w:rsidR="00053CE6" w:rsidRPr="00E37133">
        <w:rPr>
          <w:rFonts w:asciiTheme="majorHAnsi" w:hAnsiTheme="majorHAnsi"/>
          <w:bCs/>
          <w:color w:val="000000"/>
          <w:sz w:val="20"/>
          <w:szCs w:val="20"/>
        </w:rPr>
        <w:t xml:space="preserve"> 2010</w:t>
      </w:r>
      <w:r w:rsidR="00B0506F" w:rsidRPr="00E37133">
        <w:rPr>
          <w:rFonts w:asciiTheme="majorHAnsi" w:hAnsiTheme="majorHAnsi"/>
          <w:bCs/>
          <w:color w:val="000000"/>
          <w:sz w:val="20"/>
          <w:szCs w:val="20"/>
        </w:rPr>
        <w:t>;</w:t>
      </w:r>
      <w:r w:rsidR="00053CE6" w:rsidRPr="00E37133">
        <w:rPr>
          <w:rFonts w:asciiTheme="majorHAnsi" w:hAnsiTheme="majorHAnsi"/>
          <w:bCs/>
          <w:color w:val="000000"/>
          <w:sz w:val="20"/>
          <w:szCs w:val="20"/>
        </w:rPr>
        <w:t xml:space="preserve"> </w:t>
      </w:r>
      <w:proofErr w:type="spellStart"/>
      <w:r w:rsidR="00053CE6" w:rsidRPr="00E37133">
        <w:rPr>
          <w:rFonts w:asciiTheme="majorHAnsi" w:hAnsiTheme="majorHAnsi"/>
          <w:bCs/>
          <w:color w:val="000000"/>
          <w:sz w:val="20"/>
          <w:szCs w:val="20"/>
        </w:rPr>
        <w:t>Maruthapandian</w:t>
      </w:r>
      <w:proofErr w:type="spellEnd"/>
      <w:r w:rsidRPr="00E37133">
        <w:rPr>
          <w:rFonts w:asciiTheme="majorHAnsi" w:hAnsiTheme="majorHAnsi"/>
          <w:bCs/>
          <w:color w:val="000000"/>
          <w:sz w:val="20"/>
          <w:szCs w:val="20"/>
        </w:rPr>
        <w:t xml:space="preserve"> </w:t>
      </w:r>
      <w:r w:rsidR="0086471D" w:rsidRPr="00E37133">
        <w:rPr>
          <w:rFonts w:asciiTheme="majorHAnsi" w:hAnsiTheme="majorHAnsi"/>
          <w:bCs/>
          <w:color w:val="000000"/>
          <w:sz w:val="20"/>
          <w:szCs w:val="20"/>
        </w:rPr>
        <w:t>&amp;</w:t>
      </w:r>
      <w:r w:rsidRPr="00E37133">
        <w:rPr>
          <w:rFonts w:asciiTheme="majorHAnsi" w:hAnsiTheme="majorHAnsi"/>
          <w:bCs/>
          <w:color w:val="000000"/>
          <w:sz w:val="20"/>
          <w:szCs w:val="20"/>
        </w:rPr>
        <w:t xml:space="preserve"> Mohan</w:t>
      </w:r>
      <w:r w:rsidR="00B0506F" w:rsidRPr="00E37133">
        <w:rPr>
          <w:rFonts w:asciiTheme="majorHAnsi" w:hAnsiTheme="majorHAnsi"/>
          <w:bCs/>
          <w:color w:val="000000"/>
          <w:sz w:val="20"/>
          <w:szCs w:val="20"/>
        </w:rPr>
        <w:t>,</w:t>
      </w:r>
      <w:r w:rsidRPr="00E37133">
        <w:rPr>
          <w:rFonts w:asciiTheme="majorHAnsi" w:hAnsiTheme="majorHAnsi"/>
          <w:bCs/>
          <w:color w:val="000000"/>
          <w:sz w:val="20"/>
          <w:szCs w:val="20"/>
        </w:rPr>
        <w:t xml:space="preserve"> 2010) and</w:t>
      </w:r>
      <w:r w:rsidRPr="00E37133">
        <w:rPr>
          <w:rFonts w:asciiTheme="majorHAnsi" w:hAnsiTheme="majorHAnsi"/>
          <w:color w:val="000000"/>
          <w:sz w:val="20"/>
          <w:szCs w:val="20"/>
        </w:rPr>
        <w:t xml:space="preserve"> snakebite treatment (Dharmadasa </w:t>
      </w:r>
      <w:r w:rsidRPr="00E37133">
        <w:rPr>
          <w:rFonts w:asciiTheme="majorHAnsi" w:hAnsiTheme="majorHAnsi"/>
          <w:i/>
          <w:iCs/>
          <w:color w:val="000000"/>
          <w:sz w:val="20"/>
          <w:szCs w:val="20"/>
        </w:rPr>
        <w:t>et al.</w:t>
      </w:r>
      <w:r w:rsidR="00B0506F"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2016).</w:t>
      </w:r>
    </w:p>
    <w:p w14:paraId="75D934EE"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ethnomedicinal uses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are summarized in </w:t>
      </w:r>
      <w:r w:rsidRPr="00E37133">
        <w:rPr>
          <w:rFonts w:asciiTheme="majorHAnsi" w:hAnsiTheme="majorHAnsi"/>
          <w:b/>
          <w:bCs/>
          <w:color w:val="000000"/>
          <w:sz w:val="20"/>
          <w:szCs w:val="20"/>
        </w:rPr>
        <w:t>Table 1</w:t>
      </w:r>
      <w:r w:rsidRPr="00E37133">
        <w:rPr>
          <w:rFonts w:asciiTheme="majorHAnsi" w:hAnsiTheme="majorHAnsi"/>
          <w:color w:val="000000"/>
          <w:sz w:val="20"/>
          <w:szCs w:val="20"/>
        </w:rPr>
        <w:t>.</w:t>
      </w:r>
    </w:p>
    <w:p w14:paraId="28D0939C" w14:textId="4E785CC4" w:rsidR="000B5C36" w:rsidRPr="00E37133" w:rsidRDefault="00863670" w:rsidP="00073AC0">
      <w:pPr>
        <w:spacing w:line="360" w:lineRule="auto"/>
        <w:jc w:val="both"/>
        <w:rPr>
          <w:rFonts w:asciiTheme="majorHAnsi" w:hAnsiTheme="majorHAnsi"/>
          <w:bCs/>
          <w:i/>
          <w:iCs/>
          <w:color w:val="000000"/>
          <w:sz w:val="20"/>
          <w:szCs w:val="20"/>
        </w:rPr>
      </w:pPr>
      <w:r>
        <w:rPr>
          <w:rFonts w:asciiTheme="majorHAnsi" w:hAnsiTheme="majorHAnsi"/>
          <w:bCs/>
          <w:color w:val="000000"/>
          <w:sz w:val="20"/>
          <w:szCs w:val="20"/>
        </w:rPr>
        <w:t>3</w:t>
      </w:r>
      <w:r w:rsidR="00A53301" w:rsidRPr="00E37133">
        <w:rPr>
          <w:rFonts w:asciiTheme="majorHAnsi" w:hAnsiTheme="majorHAnsi"/>
          <w:bCs/>
          <w:color w:val="000000"/>
          <w:sz w:val="20"/>
          <w:szCs w:val="20"/>
        </w:rPr>
        <w:t>.</w:t>
      </w:r>
      <w:proofErr w:type="gramStart"/>
      <w:r w:rsidR="00A53301" w:rsidRPr="00E37133">
        <w:rPr>
          <w:rFonts w:asciiTheme="majorHAnsi" w:hAnsiTheme="majorHAnsi"/>
          <w:bCs/>
          <w:color w:val="000000"/>
          <w:sz w:val="20"/>
          <w:szCs w:val="20"/>
        </w:rPr>
        <w:t>2.</w:t>
      </w:r>
      <w:r w:rsidR="00A53301" w:rsidRPr="00E37133">
        <w:rPr>
          <w:rFonts w:asciiTheme="majorHAnsi" w:hAnsiTheme="majorHAnsi"/>
          <w:bCs/>
          <w:i/>
          <w:iCs/>
          <w:color w:val="000000"/>
          <w:sz w:val="20"/>
          <w:szCs w:val="20"/>
        </w:rPr>
        <w:t>Phytochemistry</w:t>
      </w:r>
      <w:proofErr w:type="gramEnd"/>
      <w:r w:rsidR="00D70EA6" w:rsidRPr="00E37133">
        <w:rPr>
          <w:rFonts w:asciiTheme="majorHAnsi" w:hAnsiTheme="majorHAnsi"/>
          <w:bCs/>
          <w:i/>
          <w:iCs/>
          <w:color w:val="000000"/>
          <w:sz w:val="20"/>
          <w:szCs w:val="20"/>
        </w:rPr>
        <w:t xml:space="preserve"> of V. cinerea (L.) Less.</w:t>
      </w:r>
    </w:p>
    <w:p w14:paraId="64BB98F8"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Several research studies have revealed the presence of a wide range of secondary metabolites and bioactive compounds in </w:t>
      </w:r>
      <w:r w:rsidRPr="00E37133">
        <w:rPr>
          <w:rFonts w:asciiTheme="majorHAnsi" w:hAnsiTheme="majorHAnsi"/>
          <w:i/>
          <w:iCs/>
          <w:color w:val="000000"/>
          <w:sz w:val="20"/>
          <w:szCs w:val="20"/>
        </w:rPr>
        <w:t xml:space="preserve">V. cinerea </w:t>
      </w:r>
      <w:r w:rsidRPr="00E37133">
        <w:rPr>
          <w:rFonts w:asciiTheme="majorHAnsi" w:hAnsiTheme="majorHAnsi"/>
          <w:iCs/>
          <w:color w:val="000000"/>
          <w:sz w:val="20"/>
          <w:szCs w:val="20"/>
        </w:rPr>
        <w:t>(L.)</w:t>
      </w:r>
      <w:r w:rsidRPr="00E37133">
        <w:rPr>
          <w:rFonts w:asciiTheme="majorHAnsi" w:hAnsiTheme="majorHAnsi"/>
          <w:i/>
          <w:iCs/>
          <w:color w:val="000000"/>
          <w:sz w:val="20"/>
          <w:szCs w:val="20"/>
        </w:rPr>
        <w:t xml:space="preserve"> </w:t>
      </w:r>
      <w:r w:rsidRPr="00E37133">
        <w:rPr>
          <w:rFonts w:asciiTheme="majorHAnsi" w:hAnsiTheme="majorHAnsi"/>
          <w:iCs/>
          <w:color w:val="000000"/>
          <w:sz w:val="20"/>
          <w:szCs w:val="20"/>
        </w:rPr>
        <w:t>Less.</w:t>
      </w:r>
      <w:r w:rsidRPr="00E37133">
        <w:rPr>
          <w:rFonts w:asciiTheme="majorHAnsi" w:hAnsiTheme="majorHAnsi"/>
          <w:color w:val="000000"/>
          <w:sz w:val="20"/>
          <w:szCs w:val="20"/>
        </w:rPr>
        <w:t xml:space="preserve"> The presence of these compounds indicates vast therapeutic potentials of </w:t>
      </w:r>
      <w:r w:rsidRPr="00E37133">
        <w:rPr>
          <w:rFonts w:asciiTheme="majorHAnsi" w:hAnsiTheme="majorHAnsi"/>
          <w:i/>
          <w:iCs/>
          <w:color w:val="000000"/>
          <w:sz w:val="20"/>
          <w:szCs w:val="20"/>
        </w:rPr>
        <w:t xml:space="preserve">V. cinerea </w:t>
      </w:r>
      <w:r w:rsidRPr="00E37133">
        <w:rPr>
          <w:rFonts w:asciiTheme="majorHAnsi" w:hAnsiTheme="majorHAnsi"/>
          <w:iCs/>
          <w:color w:val="000000"/>
          <w:sz w:val="20"/>
          <w:szCs w:val="20"/>
        </w:rPr>
        <w:t>(L.) Less.</w:t>
      </w:r>
    </w:p>
    <w:p w14:paraId="0BE83F02" w14:textId="5BF0D587"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C15CB0" w:rsidRPr="00E37133">
        <w:rPr>
          <w:rFonts w:asciiTheme="majorHAnsi" w:hAnsiTheme="majorHAnsi"/>
          <w:color w:val="000000"/>
          <w:sz w:val="20"/>
          <w:szCs w:val="20"/>
        </w:rPr>
        <w:t>.2.</w:t>
      </w:r>
      <w:proofErr w:type="gramStart"/>
      <w:r w:rsidR="00C15CB0" w:rsidRPr="00E37133">
        <w:rPr>
          <w:rFonts w:asciiTheme="majorHAnsi" w:hAnsiTheme="majorHAnsi"/>
          <w:color w:val="000000"/>
          <w:sz w:val="20"/>
          <w:szCs w:val="20"/>
        </w:rPr>
        <w:t>1.</w:t>
      </w:r>
      <w:r w:rsidR="00C15CB0" w:rsidRPr="00E37133">
        <w:rPr>
          <w:rFonts w:asciiTheme="majorHAnsi" w:hAnsiTheme="majorHAnsi"/>
          <w:i/>
          <w:iCs/>
          <w:color w:val="000000"/>
          <w:sz w:val="20"/>
          <w:szCs w:val="20"/>
        </w:rPr>
        <w:t>Phenolic</w:t>
      </w:r>
      <w:proofErr w:type="gramEnd"/>
      <w:r w:rsidR="00D70EA6" w:rsidRPr="00E37133">
        <w:rPr>
          <w:rFonts w:asciiTheme="majorHAnsi" w:hAnsiTheme="majorHAnsi"/>
          <w:i/>
          <w:iCs/>
          <w:color w:val="000000"/>
          <w:sz w:val="20"/>
          <w:szCs w:val="20"/>
        </w:rPr>
        <w:t xml:space="preserve"> compounds</w:t>
      </w:r>
    </w:p>
    <w:p w14:paraId="67C5EC31"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Phenolic compounds are an important class of secondary metabolites produced by plants. Polyphenols include flavonoids, phenolic acids, tannins, lignans, and coumarins. Recent studies suggest that phenolic compounds can help in the prevention of oxidative stress disorders by acting as antioxidants. Phenolic compounds from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leaf was extracted using different techniques like MAE and Soxhlet extraction. The important compounds include 64 flavonoids, 13 saponins, 36 alkaloids, and 108 terpenoids (Alara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2018a; Alara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2018b).  6 anti-inflammatory phenolic compounds were identified by NMR and MS of chloroform extracts of aerial parts (Youn </w:t>
      </w:r>
      <w:r w:rsidR="00053CE6" w:rsidRPr="00E37133">
        <w:rPr>
          <w:rFonts w:asciiTheme="majorHAnsi" w:hAnsiTheme="majorHAnsi"/>
          <w:color w:val="000000"/>
          <w:sz w:val="20"/>
          <w:szCs w:val="20"/>
        </w:rPr>
        <w:t>&amp;</w:t>
      </w:r>
      <w:r w:rsidRPr="00E37133">
        <w:rPr>
          <w:rFonts w:asciiTheme="majorHAnsi" w:hAnsiTheme="majorHAnsi"/>
          <w:color w:val="000000"/>
          <w:sz w:val="20"/>
          <w:szCs w:val="20"/>
        </w:rPr>
        <w:t xml:space="preserve"> Chang</w:t>
      </w:r>
      <w:r w:rsidR="00693734" w:rsidRPr="00E37133">
        <w:rPr>
          <w:rFonts w:asciiTheme="majorHAnsi" w:hAnsiTheme="majorHAnsi"/>
          <w:color w:val="000000"/>
          <w:sz w:val="20"/>
          <w:szCs w:val="20"/>
        </w:rPr>
        <w:t>,</w:t>
      </w:r>
      <w:r w:rsidRPr="00E37133">
        <w:rPr>
          <w:rFonts w:asciiTheme="majorHAnsi" w:hAnsiTheme="majorHAnsi"/>
          <w:color w:val="000000"/>
          <w:sz w:val="20"/>
          <w:szCs w:val="20"/>
        </w:rPr>
        <w:t xml:space="preserve"> 2016). Phenolic compounds such as gallic acid, caffeic acid, ferulic acid, rutin, and quercetin were also identified by HPTLC of leaves (</w:t>
      </w:r>
      <w:proofErr w:type="spellStart"/>
      <w:r w:rsidRPr="00E37133">
        <w:rPr>
          <w:rFonts w:asciiTheme="majorHAnsi" w:hAnsiTheme="majorHAnsi"/>
          <w:color w:val="000000"/>
          <w:sz w:val="20"/>
          <w:szCs w:val="20"/>
        </w:rPr>
        <w:t>Naowaboot</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693734"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2018) and HPLC-DAD/MSD analysis of whole plant extract (Rajamurugan </w:t>
      </w:r>
      <w:r w:rsidRPr="00E37133">
        <w:rPr>
          <w:rFonts w:asciiTheme="majorHAnsi" w:hAnsiTheme="majorHAnsi"/>
          <w:i/>
          <w:iCs/>
          <w:color w:val="000000"/>
          <w:sz w:val="20"/>
          <w:szCs w:val="20"/>
        </w:rPr>
        <w:t>et al.</w:t>
      </w:r>
      <w:r w:rsidR="00693734"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 </w:t>
      </w:r>
    </w:p>
    <w:p w14:paraId="2F03040B" w14:textId="480D2A91"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2E6510" w:rsidRPr="00E37133">
        <w:rPr>
          <w:rFonts w:asciiTheme="majorHAnsi" w:hAnsiTheme="majorHAnsi"/>
          <w:color w:val="000000"/>
          <w:sz w:val="20"/>
          <w:szCs w:val="20"/>
        </w:rPr>
        <w:t>.2.</w:t>
      </w:r>
      <w:proofErr w:type="gramStart"/>
      <w:r w:rsidR="002E6510" w:rsidRPr="00E37133">
        <w:rPr>
          <w:rFonts w:asciiTheme="majorHAnsi" w:hAnsiTheme="majorHAnsi"/>
          <w:color w:val="000000"/>
          <w:sz w:val="20"/>
          <w:szCs w:val="20"/>
        </w:rPr>
        <w:t>2.</w:t>
      </w:r>
      <w:r w:rsidR="002E6510" w:rsidRPr="00E37133">
        <w:rPr>
          <w:rFonts w:asciiTheme="majorHAnsi" w:hAnsiTheme="majorHAnsi"/>
          <w:i/>
          <w:iCs/>
          <w:color w:val="000000"/>
          <w:sz w:val="20"/>
          <w:szCs w:val="20"/>
        </w:rPr>
        <w:t>Alkaloids</w:t>
      </w:r>
      <w:proofErr w:type="gramEnd"/>
    </w:p>
    <w:p w14:paraId="21BEF795" w14:textId="77777777" w:rsidR="000B5C36" w:rsidRPr="00E37133" w:rsidRDefault="00D70EA6" w:rsidP="00073AC0">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Alkaloids, a class of phenolic compounds, are found to have many dramatic physiological activities. Qualitative phytochemical studies have led to the identification of alkaloids in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 (</w:t>
      </w:r>
      <w:r w:rsidR="00144411" w:rsidRPr="00E37133">
        <w:rPr>
          <w:rFonts w:asciiTheme="majorHAnsi" w:hAnsiTheme="majorHAnsi"/>
          <w:color w:val="000000"/>
          <w:sz w:val="20"/>
          <w:szCs w:val="20"/>
        </w:rPr>
        <w:t xml:space="preserve">Etim </w:t>
      </w:r>
      <w:r w:rsidR="00144411" w:rsidRPr="00E37133">
        <w:rPr>
          <w:rFonts w:asciiTheme="majorHAnsi" w:hAnsiTheme="majorHAnsi"/>
          <w:i/>
          <w:iCs/>
          <w:color w:val="000000"/>
          <w:sz w:val="20"/>
          <w:szCs w:val="20"/>
        </w:rPr>
        <w:t>et al.</w:t>
      </w:r>
      <w:r w:rsidR="00144411" w:rsidRPr="00E37133">
        <w:rPr>
          <w:rFonts w:asciiTheme="majorHAnsi" w:hAnsiTheme="majorHAnsi"/>
          <w:color w:val="000000"/>
          <w:sz w:val="20"/>
          <w:szCs w:val="20"/>
        </w:rPr>
        <w:t xml:space="preserve"> 2015; Alara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2018a</w:t>
      </w:r>
      <w:r w:rsidR="00144411" w:rsidRPr="00E37133">
        <w:rPr>
          <w:rFonts w:asciiTheme="majorHAnsi" w:hAnsiTheme="majorHAnsi"/>
          <w:color w:val="000000"/>
          <w:sz w:val="20"/>
          <w:szCs w:val="20"/>
        </w:rPr>
        <w:t>;</w:t>
      </w:r>
      <w:r w:rsidR="006061A3" w:rsidRPr="00E37133">
        <w:rPr>
          <w:rFonts w:asciiTheme="majorHAnsi" w:hAnsiTheme="majorHAnsi"/>
          <w:color w:val="000000"/>
          <w:sz w:val="20"/>
          <w:szCs w:val="20"/>
        </w:rPr>
        <w:t xml:space="preserve"> Alara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2018b). There could be some relation between the alkaloid content and antimicrobial activity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Further confirmation is needed by the screening of the isolates against microorganisms (Somasundaram </w:t>
      </w:r>
      <w:r w:rsidRPr="00E37133">
        <w:rPr>
          <w:rFonts w:asciiTheme="majorHAnsi" w:hAnsiTheme="majorHAnsi"/>
          <w:i/>
          <w:iCs/>
          <w:color w:val="000000"/>
          <w:sz w:val="20"/>
          <w:szCs w:val="20"/>
        </w:rPr>
        <w:t>et al.</w:t>
      </w:r>
      <w:r w:rsidR="00144411"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 </w:t>
      </w:r>
    </w:p>
    <w:p w14:paraId="362CE3F3" w14:textId="380922BF"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2E6510" w:rsidRPr="00E37133">
        <w:rPr>
          <w:rFonts w:asciiTheme="majorHAnsi" w:hAnsiTheme="majorHAnsi"/>
          <w:color w:val="000000"/>
          <w:sz w:val="20"/>
          <w:szCs w:val="20"/>
        </w:rPr>
        <w:t>.2.</w:t>
      </w:r>
      <w:proofErr w:type="gramStart"/>
      <w:r w:rsidR="002E6510" w:rsidRPr="00E37133">
        <w:rPr>
          <w:rFonts w:asciiTheme="majorHAnsi" w:hAnsiTheme="majorHAnsi"/>
          <w:color w:val="000000"/>
          <w:sz w:val="20"/>
          <w:szCs w:val="20"/>
        </w:rPr>
        <w:t>3.</w:t>
      </w:r>
      <w:r w:rsidR="002E6510" w:rsidRPr="00E37133">
        <w:rPr>
          <w:rFonts w:asciiTheme="majorHAnsi" w:hAnsiTheme="majorHAnsi"/>
          <w:i/>
          <w:iCs/>
          <w:color w:val="000000"/>
          <w:sz w:val="20"/>
          <w:szCs w:val="20"/>
        </w:rPr>
        <w:t>Flavonoids</w:t>
      </w:r>
      <w:proofErr w:type="gramEnd"/>
    </w:p>
    <w:p w14:paraId="7331AC6D"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Flavonoids are among the major classes of compounds that have been identified in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 (</w:t>
      </w:r>
      <w:r w:rsidR="00C97840" w:rsidRPr="00E37133">
        <w:rPr>
          <w:rFonts w:asciiTheme="majorHAnsi" w:hAnsiTheme="majorHAnsi"/>
          <w:color w:val="000000"/>
          <w:sz w:val="20"/>
          <w:szCs w:val="20"/>
        </w:rPr>
        <w:t xml:space="preserve">Bhande </w:t>
      </w:r>
      <w:r w:rsidR="00C97840" w:rsidRPr="00E37133">
        <w:rPr>
          <w:rFonts w:asciiTheme="majorHAnsi" w:hAnsiTheme="majorHAnsi"/>
          <w:i/>
          <w:iCs/>
          <w:color w:val="000000"/>
          <w:sz w:val="20"/>
          <w:szCs w:val="20"/>
        </w:rPr>
        <w:t>et al.</w:t>
      </w:r>
      <w:r w:rsidR="00357E68" w:rsidRPr="00E37133">
        <w:rPr>
          <w:rFonts w:asciiTheme="majorHAnsi" w:hAnsiTheme="majorHAnsi"/>
          <w:i/>
          <w:iCs/>
          <w:color w:val="000000"/>
          <w:sz w:val="20"/>
          <w:szCs w:val="20"/>
        </w:rPr>
        <w:t>,</w:t>
      </w:r>
      <w:r w:rsidR="00C97840" w:rsidRPr="00E37133">
        <w:rPr>
          <w:rFonts w:asciiTheme="majorHAnsi" w:hAnsiTheme="majorHAnsi"/>
          <w:color w:val="000000"/>
          <w:sz w:val="20"/>
          <w:szCs w:val="20"/>
        </w:rPr>
        <w:t xml:space="preserve"> 2010; Youn </w:t>
      </w:r>
      <w:r w:rsidR="00C97840" w:rsidRPr="00E37133">
        <w:rPr>
          <w:rFonts w:asciiTheme="majorHAnsi" w:hAnsiTheme="majorHAnsi"/>
          <w:i/>
          <w:iCs/>
          <w:color w:val="000000"/>
          <w:sz w:val="20"/>
          <w:szCs w:val="20"/>
        </w:rPr>
        <w:t>et al.</w:t>
      </w:r>
      <w:r w:rsidR="00357E68" w:rsidRPr="00E37133">
        <w:rPr>
          <w:rFonts w:asciiTheme="majorHAnsi" w:hAnsiTheme="majorHAnsi"/>
          <w:i/>
          <w:iCs/>
          <w:color w:val="000000"/>
          <w:sz w:val="20"/>
          <w:szCs w:val="20"/>
        </w:rPr>
        <w:t>,</w:t>
      </w:r>
      <w:r w:rsidR="00C97840" w:rsidRPr="00E37133">
        <w:rPr>
          <w:rFonts w:asciiTheme="majorHAnsi" w:hAnsiTheme="majorHAnsi"/>
          <w:color w:val="000000"/>
          <w:sz w:val="20"/>
          <w:szCs w:val="20"/>
        </w:rPr>
        <w:t xml:space="preserve"> 2014; </w:t>
      </w:r>
      <w:r w:rsidR="00EA3029" w:rsidRPr="00E37133">
        <w:rPr>
          <w:rFonts w:asciiTheme="majorHAnsi" w:hAnsiTheme="majorHAnsi"/>
          <w:color w:val="000000"/>
          <w:sz w:val="20"/>
          <w:szCs w:val="20"/>
        </w:rPr>
        <w:t>Alara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357E6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2018a</w:t>
      </w:r>
      <w:r w:rsidR="00357E68" w:rsidRPr="00E37133">
        <w:rPr>
          <w:rFonts w:asciiTheme="majorHAnsi" w:hAnsiTheme="majorHAnsi"/>
          <w:color w:val="000000"/>
          <w:sz w:val="20"/>
          <w:szCs w:val="20"/>
        </w:rPr>
        <w:t>;</w:t>
      </w:r>
      <w:r w:rsidRPr="00E37133">
        <w:rPr>
          <w:rFonts w:asciiTheme="majorHAnsi" w:hAnsiTheme="majorHAnsi"/>
          <w:color w:val="000000"/>
          <w:sz w:val="20"/>
          <w:szCs w:val="20"/>
        </w:rPr>
        <w:t xml:space="preserve"> Alara </w:t>
      </w:r>
      <w:r w:rsidRPr="00E37133">
        <w:rPr>
          <w:rFonts w:asciiTheme="majorHAnsi" w:hAnsiTheme="majorHAnsi"/>
          <w:i/>
          <w:iCs/>
          <w:color w:val="000000"/>
          <w:sz w:val="20"/>
          <w:szCs w:val="20"/>
        </w:rPr>
        <w:t>et al.</w:t>
      </w:r>
      <w:r w:rsidR="00357E6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2018b</w:t>
      </w:r>
      <w:r w:rsidR="000202F8" w:rsidRPr="00E37133">
        <w:rPr>
          <w:rFonts w:asciiTheme="majorHAnsi" w:hAnsiTheme="majorHAnsi"/>
          <w:color w:val="000000"/>
          <w:sz w:val="20"/>
          <w:szCs w:val="20"/>
        </w:rPr>
        <w:t>;</w:t>
      </w:r>
      <w:r w:rsidR="00357E68" w:rsidRPr="00E37133">
        <w:rPr>
          <w:rFonts w:asciiTheme="majorHAnsi" w:hAnsiTheme="majorHAnsi"/>
          <w:color w:val="000000"/>
          <w:sz w:val="20"/>
          <w:szCs w:val="20"/>
        </w:rPr>
        <w:t xml:space="preserve"> Acharya </w:t>
      </w:r>
      <w:r w:rsidR="00357E68" w:rsidRPr="00E37133">
        <w:rPr>
          <w:rFonts w:asciiTheme="majorHAnsi" w:hAnsiTheme="majorHAnsi"/>
          <w:i/>
          <w:iCs/>
          <w:color w:val="000000"/>
          <w:sz w:val="20"/>
          <w:szCs w:val="20"/>
        </w:rPr>
        <w:t>et al.</w:t>
      </w:r>
      <w:r w:rsidR="000202F8" w:rsidRPr="00E37133">
        <w:rPr>
          <w:rFonts w:asciiTheme="majorHAnsi" w:hAnsiTheme="majorHAnsi"/>
          <w:i/>
          <w:iCs/>
          <w:color w:val="000000"/>
          <w:sz w:val="20"/>
          <w:szCs w:val="20"/>
        </w:rPr>
        <w:t>,</w:t>
      </w:r>
      <w:r w:rsidR="00357E68" w:rsidRPr="00E37133">
        <w:rPr>
          <w:rFonts w:asciiTheme="majorHAnsi" w:hAnsiTheme="majorHAnsi"/>
          <w:color w:val="000000"/>
          <w:sz w:val="20"/>
          <w:szCs w:val="20"/>
        </w:rPr>
        <w:t xml:space="preserve"> 2019;</w:t>
      </w:r>
      <w:r w:rsidRPr="00E37133">
        <w:rPr>
          <w:rFonts w:asciiTheme="majorHAnsi" w:hAnsiTheme="majorHAnsi"/>
          <w:color w:val="000000"/>
          <w:sz w:val="20"/>
          <w:szCs w:val="20"/>
        </w:rPr>
        <w:t xml:space="preserve"> Sulaiman </w:t>
      </w:r>
      <w:r w:rsidRPr="00E37133">
        <w:rPr>
          <w:rFonts w:asciiTheme="majorHAnsi" w:hAnsiTheme="majorHAnsi"/>
          <w:i/>
          <w:iCs/>
          <w:color w:val="000000"/>
          <w:sz w:val="20"/>
          <w:szCs w:val="20"/>
        </w:rPr>
        <w:t>et al.</w:t>
      </w:r>
      <w:r w:rsidR="000202F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2021). About 64 flavonoids were isolated from leaf extract of </w:t>
      </w:r>
      <w:r w:rsidRPr="00E37133">
        <w:rPr>
          <w:rFonts w:asciiTheme="majorHAnsi" w:hAnsiTheme="majorHAnsi"/>
          <w:i/>
          <w:iCs/>
          <w:color w:val="000000"/>
          <w:sz w:val="20"/>
          <w:szCs w:val="20"/>
        </w:rPr>
        <w:t xml:space="preserve">V. cinerea </w:t>
      </w:r>
      <w:r w:rsidRPr="00E37133">
        <w:rPr>
          <w:rFonts w:asciiTheme="majorHAnsi" w:hAnsiTheme="majorHAnsi"/>
          <w:iCs/>
          <w:color w:val="000000"/>
          <w:sz w:val="20"/>
          <w:szCs w:val="20"/>
        </w:rPr>
        <w:t>(L.) Less.</w:t>
      </w:r>
      <w:r w:rsidRPr="00E37133">
        <w:rPr>
          <w:rFonts w:asciiTheme="majorHAnsi" w:hAnsiTheme="majorHAnsi"/>
          <w:color w:val="000000"/>
          <w:sz w:val="20"/>
          <w:szCs w:val="20"/>
        </w:rPr>
        <w:t xml:space="preserve"> These include anti-inflammatory compounds such as chlorogenic acid, methyl caffeate, gallic acid, </w:t>
      </w:r>
      <w:proofErr w:type="gramStart"/>
      <w:r w:rsidRPr="00E37133">
        <w:rPr>
          <w:rFonts w:asciiTheme="majorHAnsi" w:hAnsiTheme="majorHAnsi"/>
          <w:color w:val="000000"/>
          <w:sz w:val="20"/>
          <w:szCs w:val="20"/>
        </w:rPr>
        <w:t>etc.(</w:t>
      </w:r>
      <w:proofErr w:type="gramEnd"/>
      <w:r w:rsidRPr="00E37133">
        <w:rPr>
          <w:rFonts w:asciiTheme="majorHAnsi" w:hAnsiTheme="majorHAnsi"/>
          <w:color w:val="000000"/>
          <w:sz w:val="20"/>
          <w:szCs w:val="20"/>
        </w:rPr>
        <w:t xml:space="preserve">Alara </w:t>
      </w:r>
      <w:r w:rsidRPr="00E37133">
        <w:rPr>
          <w:rFonts w:asciiTheme="majorHAnsi" w:hAnsiTheme="majorHAnsi"/>
          <w:i/>
          <w:iCs/>
          <w:color w:val="000000"/>
          <w:sz w:val="20"/>
          <w:szCs w:val="20"/>
        </w:rPr>
        <w:t>et al.</w:t>
      </w:r>
      <w:r w:rsidR="000202F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2018a). Luteolin was isolated from whole plant powder by supercritical CO</w:t>
      </w:r>
      <w:r w:rsidRPr="00E37133">
        <w:rPr>
          <w:rFonts w:asciiTheme="majorHAnsi" w:hAnsiTheme="majorHAnsi"/>
          <w:color w:val="000000"/>
          <w:sz w:val="20"/>
          <w:szCs w:val="20"/>
          <w:vertAlign w:val="subscript"/>
        </w:rPr>
        <w:t>2</w:t>
      </w:r>
      <w:r w:rsidRPr="00E37133">
        <w:rPr>
          <w:rFonts w:asciiTheme="majorHAnsi" w:hAnsiTheme="majorHAnsi"/>
          <w:color w:val="000000"/>
          <w:sz w:val="20"/>
          <w:szCs w:val="20"/>
        </w:rPr>
        <w:t xml:space="preserve"> extraction (Lai </w:t>
      </w:r>
      <w:r w:rsidR="00183BB3" w:rsidRPr="00E37133">
        <w:rPr>
          <w:rFonts w:asciiTheme="majorHAnsi" w:hAnsiTheme="majorHAnsi"/>
          <w:color w:val="000000"/>
          <w:sz w:val="20"/>
          <w:szCs w:val="20"/>
        </w:rPr>
        <w:t>&amp;</w:t>
      </w:r>
      <w:r w:rsidRPr="00E37133">
        <w:rPr>
          <w:rFonts w:asciiTheme="majorHAnsi" w:hAnsiTheme="majorHAnsi"/>
          <w:color w:val="000000"/>
          <w:sz w:val="20"/>
          <w:szCs w:val="20"/>
        </w:rPr>
        <w:t xml:space="preserve"> Wu</w:t>
      </w:r>
      <w:r w:rsidR="000202F8" w:rsidRPr="00E37133">
        <w:rPr>
          <w:rFonts w:asciiTheme="majorHAnsi" w:hAnsiTheme="majorHAnsi"/>
          <w:color w:val="000000"/>
          <w:sz w:val="20"/>
          <w:szCs w:val="20"/>
        </w:rPr>
        <w:t>,</w:t>
      </w:r>
      <w:r w:rsidRPr="00E37133">
        <w:rPr>
          <w:rFonts w:asciiTheme="majorHAnsi" w:hAnsiTheme="majorHAnsi"/>
          <w:color w:val="000000"/>
          <w:sz w:val="20"/>
          <w:szCs w:val="20"/>
        </w:rPr>
        <w:t xml:space="preserve"> 2013). </w:t>
      </w:r>
    </w:p>
    <w:p w14:paraId="53B0D8EB" w14:textId="3DAF9ABE"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772115" w:rsidRPr="00E37133">
        <w:rPr>
          <w:rFonts w:asciiTheme="majorHAnsi" w:hAnsiTheme="majorHAnsi"/>
          <w:color w:val="000000"/>
          <w:sz w:val="20"/>
          <w:szCs w:val="20"/>
        </w:rPr>
        <w:t>.2.</w:t>
      </w:r>
      <w:proofErr w:type="gramStart"/>
      <w:r w:rsidR="00772115" w:rsidRPr="00E37133">
        <w:rPr>
          <w:rFonts w:asciiTheme="majorHAnsi" w:hAnsiTheme="majorHAnsi"/>
          <w:color w:val="000000"/>
          <w:sz w:val="20"/>
          <w:szCs w:val="20"/>
        </w:rPr>
        <w:t>4.</w:t>
      </w:r>
      <w:r w:rsidR="00772115" w:rsidRPr="00E37133">
        <w:rPr>
          <w:rFonts w:asciiTheme="majorHAnsi" w:hAnsiTheme="majorHAnsi"/>
          <w:i/>
          <w:iCs/>
          <w:color w:val="000000"/>
          <w:sz w:val="20"/>
          <w:szCs w:val="20"/>
        </w:rPr>
        <w:t>Glycosides</w:t>
      </w:r>
      <w:proofErr w:type="gramEnd"/>
    </w:p>
    <w:p w14:paraId="427E8B02" w14:textId="77777777" w:rsidR="000B5C36" w:rsidRPr="00E37133" w:rsidRDefault="00D70EA6" w:rsidP="00073AC0">
      <w:pPr>
        <w:spacing w:line="360" w:lineRule="auto"/>
        <w:jc w:val="both"/>
        <w:rPr>
          <w:rFonts w:asciiTheme="majorHAnsi" w:hAnsiTheme="majorHAnsi"/>
          <w:b/>
          <w:bCs/>
          <w:color w:val="000000"/>
          <w:sz w:val="20"/>
          <w:szCs w:val="20"/>
        </w:rPr>
      </w:pPr>
      <w:r w:rsidRPr="00E37133">
        <w:rPr>
          <w:rFonts w:asciiTheme="majorHAnsi" w:hAnsiTheme="majorHAnsi"/>
          <w:color w:val="000000"/>
          <w:sz w:val="20"/>
          <w:szCs w:val="20"/>
        </w:rPr>
        <w:t xml:space="preserve">Glycosides have been identified in different parts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(Bhande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2010</w:t>
      </w:r>
      <w:r w:rsidR="00AD3872" w:rsidRPr="00E37133">
        <w:rPr>
          <w:rFonts w:asciiTheme="majorHAnsi" w:hAnsiTheme="majorHAnsi"/>
          <w:color w:val="000000"/>
          <w:sz w:val="20"/>
          <w:szCs w:val="20"/>
        </w:rPr>
        <w:t>;</w:t>
      </w:r>
      <w:r w:rsidR="00844639" w:rsidRPr="00E37133">
        <w:rPr>
          <w:rFonts w:asciiTheme="majorHAnsi" w:hAnsiTheme="majorHAnsi"/>
          <w:color w:val="000000"/>
          <w:sz w:val="20"/>
          <w:szCs w:val="20"/>
        </w:rPr>
        <w:t xml:space="preserve"> </w:t>
      </w:r>
      <w:r w:rsidR="00AD3872" w:rsidRPr="00E37133">
        <w:rPr>
          <w:rFonts w:asciiTheme="majorHAnsi" w:hAnsiTheme="majorHAnsi"/>
          <w:color w:val="000000"/>
          <w:sz w:val="20"/>
          <w:szCs w:val="20"/>
        </w:rPr>
        <w:t xml:space="preserve">Haque </w:t>
      </w:r>
      <w:r w:rsidR="00AD3872" w:rsidRPr="00E37133">
        <w:rPr>
          <w:rFonts w:asciiTheme="majorHAnsi" w:hAnsiTheme="majorHAnsi"/>
          <w:i/>
          <w:iCs/>
          <w:color w:val="000000"/>
          <w:sz w:val="20"/>
          <w:szCs w:val="20"/>
        </w:rPr>
        <w:t>et al.</w:t>
      </w:r>
      <w:r w:rsidR="00AD3872" w:rsidRPr="00E37133">
        <w:rPr>
          <w:rFonts w:asciiTheme="majorHAnsi" w:hAnsiTheme="majorHAnsi"/>
          <w:color w:val="000000"/>
          <w:sz w:val="20"/>
          <w:szCs w:val="20"/>
        </w:rPr>
        <w:t xml:space="preserve"> 2012; </w:t>
      </w:r>
      <w:r w:rsidR="00844639" w:rsidRPr="00E37133">
        <w:rPr>
          <w:rFonts w:asciiTheme="majorHAnsi" w:hAnsiTheme="majorHAnsi"/>
          <w:color w:val="000000"/>
          <w:sz w:val="20"/>
          <w:szCs w:val="20"/>
        </w:rPr>
        <w:t xml:space="preserve">Etim </w:t>
      </w:r>
      <w:r w:rsidR="00844639" w:rsidRPr="00E37133">
        <w:rPr>
          <w:rFonts w:asciiTheme="majorHAnsi" w:hAnsiTheme="majorHAnsi"/>
          <w:i/>
          <w:iCs/>
          <w:color w:val="000000"/>
          <w:sz w:val="20"/>
          <w:szCs w:val="20"/>
        </w:rPr>
        <w:t>et al.</w:t>
      </w:r>
      <w:r w:rsidR="00844639" w:rsidRPr="00E37133">
        <w:rPr>
          <w:rFonts w:asciiTheme="majorHAnsi" w:hAnsiTheme="majorHAnsi"/>
          <w:color w:val="000000"/>
          <w:sz w:val="20"/>
          <w:szCs w:val="20"/>
        </w:rPr>
        <w:t xml:space="preserve"> 2015</w:t>
      </w:r>
      <w:r w:rsidR="00AD3872" w:rsidRPr="00E37133">
        <w:rPr>
          <w:rFonts w:asciiTheme="majorHAnsi" w:hAnsiTheme="majorHAnsi"/>
          <w:color w:val="000000"/>
          <w:sz w:val="20"/>
          <w:szCs w:val="20"/>
        </w:rPr>
        <w:t>;</w:t>
      </w:r>
      <w:r w:rsidR="00844639" w:rsidRPr="00E37133">
        <w:rPr>
          <w:rFonts w:asciiTheme="majorHAnsi" w:hAnsiTheme="majorHAnsi"/>
          <w:color w:val="000000"/>
          <w:sz w:val="20"/>
          <w:szCs w:val="20"/>
        </w:rPr>
        <w:t xml:space="preserve"> </w:t>
      </w:r>
      <w:r w:rsidR="00A87093" w:rsidRPr="00E37133">
        <w:rPr>
          <w:rFonts w:asciiTheme="majorHAnsi" w:hAnsiTheme="majorHAnsi"/>
          <w:color w:val="000000"/>
          <w:sz w:val="20"/>
          <w:szCs w:val="20"/>
        </w:rPr>
        <w:t xml:space="preserve">Sulaiman </w:t>
      </w:r>
      <w:r w:rsidR="00A87093" w:rsidRPr="00E37133">
        <w:rPr>
          <w:rFonts w:asciiTheme="majorHAnsi" w:hAnsiTheme="majorHAnsi"/>
          <w:i/>
          <w:iCs/>
          <w:color w:val="000000"/>
          <w:sz w:val="20"/>
          <w:szCs w:val="20"/>
        </w:rPr>
        <w:t>et al.</w:t>
      </w:r>
      <w:r w:rsidR="00A87093" w:rsidRPr="00E37133">
        <w:rPr>
          <w:rFonts w:asciiTheme="majorHAnsi" w:hAnsiTheme="majorHAnsi"/>
          <w:color w:val="000000"/>
          <w:sz w:val="20"/>
          <w:szCs w:val="20"/>
        </w:rPr>
        <w:t xml:space="preserve"> 2021</w:t>
      </w:r>
      <w:r w:rsidRPr="00E37133">
        <w:rPr>
          <w:rFonts w:asciiTheme="majorHAnsi" w:hAnsiTheme="majorHAnsi"/>
          <w:color w:val="000000"/>
          <w:sz w:val="20"/>
          <w:szCs w:val="20"/>
        </w:rPr>
        <w:t xml:space="preserve">). An antiviral flavone glycoside has been isolated from roots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bCs/>
          <w:color w:val="000000"/>
          <w:sz w:val="20"/>
          <w:szCs w:val="20"/>
        </w:rPr>
        <w:t xml:space="preserve"> (Yadava </w:t>
      </w:r>
      <w:r w:rsidR="00A87093" w:rsidRPr="00E37133">
        <w:rPr>
          <w:rFonts w:asciiTheme="majorHAnsi" w:hAnsiTheme="majorHAnsi"/>
          <w:bCs/>
          <w:color w:val="000000"/>
          <w:sz w:val="20"/>
          <w:szCs w:val="20"/>
        </w:rPr>
        <w:t>&amp;</w:t>
      </w:r>
      <w:r w:rsidRPr="00E37133">
        <w:rPr>
          <w:rFonts w:asciiTheme="majorHAnsi" w:hAnsiTheme="majorHAnsi"/>
          <w:bCs/>
          <w:color w:val="000000"/>
          <w:sz w:val="20"/>
          <w:szCs w:val="20"/>
        </w:rPr>
        <w:t xml:space="preserve"> Raj</w:t>
      </w:r>
      <w:r w:rsidR="005A410E" w:rsidRPr="00E37133">
        <w:rPr>
          <w:rFonts w:asciiTheme="majorHAnsi" w:hAnsiTheme="majorHAnsi"/>
          <w:bCs/>
          <w:color w:val="000000"/>
          <w:sz w:val="20"/>
          <w:szCs w:val="20"/>
        </w:rPr>
        <w:t>,</w:t>
      </w:r>
      <w:r w:rsidRPr="00E37133">
        <w:rPr>
          <w:rFonts w:asciiTheme="majorHAnsi" w:hAnsiTheme="majorHAnsi"/>
          <w:bCs/>
          <w:color w:val="000000"/>
          <w:sz w:val="20"/>
          <w:szCs w:val="20"/>
        </w:rPr>
        <w:t xml:space="preserve"> 2013). </w:t>
      </w:r>
      <w:r w:rsidRPr="00E37133">
        <w:rPr>
          <w:rFonts w:asciiTheme="majorHAnsi" w:hAnsiTheme="majorHAnsi"/>
          <w:color w:val="000000"/>
          <w:sz w:val="20"/>
          <w:szCs w:val="20"/>
        </w:rPr>
        <w:t>Hyperin was isolated from methanol extract by ultrasonic extraction and reversed-phase HPLC (</w:t>
      </w:r>
      <w:proofErr w:type="spellStart"/>
      <w:r w:rsidRPr="00E37133">
        <w:rPr>
          <w:rFonts w:asciiTheme="majorHAnsi" w:hAnsiTheme="majorHAnsi"/>
          <w:color w:val="000000"/>
          <w:sz w:val="20"/>
          <w:szCs w:val="20"/>
        </w:rPr>
        <w:t>Zhiying</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5A410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2021). </w:t>
      </w:r>
    </w:p>
    <w:p w14:paraId="0BA7AB30" w14:textId="7183FD76"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772115" w:rsidRPr="00E37133">
        <w:rPr>
          <w:rFonts w:asciiTheme="majorHAnsi" w:hAnsiTheme="majorHAnsi"/>
          <w:color w:val="000000"/>
          <w:sz w:val="20"/>
          <w:szCs w:val="20"/>
        </w:rPr>
        <w:t>.2.5.</w:t>
      </w:r>
      <w:r w:rsidR="00196904">
        <w:rPr>
          <w:rFonts w:asciiTheme="majorHAnsi" w:hAnsiTheme="majorHAnsi"/>
          <w:color w:val="000000"/>
          <w:sz w:val="20"/>
          <w:szCs w:val="20"/>
        </w:rPr>
        <w:t xml:space="preserve"> </w:t>
      </w:r>
      <w:r w:rsidR="00772115" w:rsidRPr="00E37133">
        <w:rPr>
          <w:rFonts w:asciiTheme="majorHAnsi" w:hAnsiTheme="majorHAnsi"/>
          <w:i/>
          <w:iCs/>
          <w:color w:val="000000"/>
          <w:sz w:val="20"/>
          <w:szCs w:val="20"/>
        </w:rPr>
        <w:t>Terpenoids</w:t>
      </w:r>
    </w:p>
    <w:p w14:paraId="3A5F13A6"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Terpenoids are the most abundant and structurally diverse natural compounds found in a wide range of plants. Monoterpenes and sesquiterpenes are the main constituents of essential oils obtained from the plants of the </w:t>
      </w:r>
      <w:r w:rsidRPr="00E37133">
        <w:rPr>
          <w:rFonts w:asciiTheme="majorHAnsi" w:hAnsiTheme="majorHAnsi"/>
          <w:i/>
          <w:color w:val="000000"/>
          <w:sz w:val="20"/>
          <w:szCs w:val="20"/>
        </w:rPr>
        <w:t>Asteraceae</w:t>
      </w:r>
      <w:r w:rsidRPr="00E37133">
        <w:rPr>
          <w:rFonts w:asciiTheme="majorHAnsi" w:hAnsiTheme="majorHAnsi"/>
          <w:color w:val="000000"/>
          <w:sz w:val="20"/>
          <w:szCs w:val="20"/>
        </w:rPr>
        <w:t xml:space="preserve"> family. Several kinds of terpenoids have been identified in </w:t>
      </w:r>
      <w:r w:rsidRPr="00E37133">
        <w:rPr>
          <w:rFonts w:asciiTheme="majorHAnsi" w:hAnsiTheme="majorHAnsi"/>
          <w:i/>
          <w:iCs/>
          <w:color w:val="000000"/>
          <w:sz w:val="20"/>
          <w:szCs w:val="20"/>
        </w:rPr>
        <w:t xml:space="preserve">V. cinerea </w:t>
      </w:r>
      <w:r w:rsidRPr="00E37133">
        <w:rPr>
          <w:rFonts w:asciiTheme="majorHAnsi" w:hAnsiTheme="majorHAnsi"/>
          <w:iCs/>
          <w:color w:val="000000"/>
          <w:sz w:val="20"/>
          <w:szCs w:val="20"/>
        </w:rPr>
        <w:t>(L.)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w:t>
      </w:r>
      <w:r w:rsidR="00972C83" w:rsidRPr="00E37133">
        <w:rPr>
          <w:rFonts w:asciiTheme="majorHAnsi" w:hAnsiTheme="majorHAnsi"/>
          <w:color w:val="000000"/>
          <w:sz w:val="20"/>
          <w:szCs w:val="20"/>
        </w:rPr>
        <w:t xml:space="preserve">Haque </w:t>
      </w:r>
      <w:r w:rsidR="00972C83" w:rsidRPr="00E37133">
        <w:rPr>
          <w:rFonts w:asciiTheme="majorHAnsi" w:hAnsiTheme="majorHAnsi"/>
          <w:i/>
          <w:iCs/>
          <w:color w:val="000000"/>
          <w:sz w:val="20"/>
          <w:szCs w:val="20"/>
        </w:rPr>
        <w:t>et al.</w:t>
      </w:r>
      <w:r w:rsidR="00972C83" w:rsidRPr="00E37133">
        <w:rPr>
          <w:rFonts w:asciiTheme="majorHAnsi" w:hAnsiTheme="majorHAnsi"/>
          <w:color w:val="000000"/>
          <w:sz w:val="20"/>
          <w:szCs w:val="20"/>
        </w:rPr>
        <w:t xml:space="preserve"> 2012;</w:t>
      </w:r>
      <w:r w:rsidR="000A26FE" w:rsidRPr="00E37133">
        <w:rPr>
          <w:rFonts w:asciiTheme="majorHAnsi" w:hAnsiTheme="majorHAnsi"/>
          <w:color w:val="000000"/>
          <w:sz w:val="20"/>
          <w:szCs w:val="20"/>
        </w:rPr>
        <w:t xml:space="preserve"> Youn </w:t>
      </w:r>
      <w:r w:rsidR="000A26FE" w:rsidRPr="00E37133">
        <w:rPr>
          <w:rFonts w:asciiTheme="majorHAnsi" w:hAnsiTheme="majorHAnsi"/>
          <w:i/>
          <w:iCs/>
          <w:color w:val="000000"/>
          <w:sz w:val="20"/>
          <w:szCs w:val="20"/>
        </w:rPr>
        <w:t>et al.</w:t>
      </w:r>
      <w:r w:rsidR="000A26FE" w:rsidRPr="00E37133">
        <w:rPr>
          <w:rFonts w:asciiTheme="majorHAnsi" w:hAnsiTheme="majorHAnsi"/>
          <w:color w:val="000000"/>
          <w:sz w:val="20"/>
          <w:szCs w:val="20"/>
        </w:rPr>
        <w:t xml:space="preserve"> 2014;</w:t>
      </w:r>
      <w:r w:rsidR="00DF1F07" w:rsidRPr="00E37133">
        <w:rPr>
          <w:rFonts w:asciiTheme="majorHAnsi" w:hAnsiTheme="majorHAnsi"/>
          <w:color w:val="000000"/>
          <w:sz w:val="20"/>
          <w:szCs w:val="20"/>
        </w:rPr>
        <w:t xml:space="preserve"> Joshi 2015;</w:t>
      </w:r>
      <w:r w:rsidR="00972C83" w:rsidRPr="00E37133">
        <w:rPr>
          <w:rFonts w:asciiTheme="majorHAnsi" w:hAnsiTheme="majorHAnsi"/>
          <w:color w:val="000000"/>
          <w:sz w:val="20"/>
          <w:szCs w:val="20"/>
        </w:rPr>
        <w:t xml:space="preserve"> Alara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2018a</w:t>
      </w:r>
      <w:r w:rsidR="005A410E" w:rsidRPr="00E37133">
        <w:rPr>
          <w:rFonts w:asciiTheme="majorHAnsi" w:hAnsiTheme="majorHAnsi"/>
          <w:color w:val="000000"/>
          <w:sz w:val="20"/>
          <w:szCs w:val="20"/>
        </w:rPr>
        <w:t>;</w:t>
      </w:r>
      <w:r w:rsidRPr="00E37133">
        <w:rPr>
          <w:rFonts w:asciiTheme="majorHAnsi" w:hAnsiTheme="majorHAnsi"/>
          <w:color w:val="000000"/>
          <w:sz w:val="20"/>
          <w:szCs w:val="20"/>
        </w:rPr>
        <w:t xml:space="preserve"> Alara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2018b</w:t>
      </w:r>
      <w:r w:rsidR="005A410E" w:rsidRPr="00E37133">
        <w:rPr>
          <w:rFonts w:asciiTheme="majorHAnsi" w:hAnsiTheme="majorHAnsi"/>
          <w:color w:val="000000"/>
          <w:sz w:val="20"/>
          <w:szCs w:val="20"/>
        </w:rPr>
        <w:t>;</w:t>
      </w:r>
      <w:r w:rsidRPr="00E37133">
        <w:rPr>
          <w:rFonts w:asciiTheme="majorHAnsi" w:hAnsiTheme="majorHAnsi"/>
          <w:color w:val="000000"/>
          <w:sz w:val="20"/>
          <w:szCs w:val="20"/>
        </w:rPr>
        <w:t xml:space="preserve"> Alara </w:t>
      </w:r>
      <w:r w:rsidR="005A410E" w:rsidRPr="00E37133">
        <w:rPr>
          <w:rFonts w:asciiTheme="majorHAnsi" w:hAnsiTheme="majorHAnsi"/>
          <w:color w:val="000000"/>
          <w:sz w:val="20"/>
          <w:szCs w:val="20"/>
        </w:rPr>
        <w:t>&amp;</w:t>
      </w:r>
      <w:r w:rsidRPr="00E37133">
        <w:rPr>
          <w:rFonts w:asciiTheme="majorHAnsi" w:hAnsiTheme="majorHAnsi"/>
          <w:color w:val="000000"/>
          <w:sz w:val="20"/>
          <w:szCs w:val="20"/>
        </w:rPr>
        <w:t xml:space="preserve"> Abdurahman 2019). The vast array of biological activities exhibited by </w:t>
      </w:r>
      <w:r w:rsidRPr="00E37133">
        <w:rPr>
          <w:rFonts w:asciiTheme="majorHAnsi" w:hAnsiTheme="majorHAnsi"/>
          <w:i/>
          <w:iCs/>
          <w:color w:val="000000"/>
          <w:sz w:val="20"/>
          <w:szCs w:val="20"/>
        </w:rPr>
        <w:t xml:space="preserve">V. cinerea </w:t>
      </w:r>
      <w:r w:rsidRPr="00E37133">
        <w:rPr>
          <w:rFonts w:asciiTheme="majorHAnsi" w:hAnsiTheme="majorHAnsi"/>
          <w:iCs/>
          <w:color w:val="000000"/>
          <w:sz w:val="20"/>
          <w:szCs w:val="20"/>
        </w:rPr>
        <w:t>(L.) Less</w:t>
      </w:r>
      <w:r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are attributed to the presence of these terpenoids.</w:t>
      </w:r>
    </w:p>
    <w:p w14:paraId="6C819E85" w14:textId="77777777" w:rsidR="000B5C36" w:rsidRPr="00E37133" w:rsidRDefault="00D70EA6" w:rsidP="00073AC0">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Anti-inflammatory sesquiterpene lactones have been isolated from the flower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bCs/>
          <w:color w:val="000000"/>
          <w:sz w:val="20"/>
          <w:szCs w:val="20"/>
        </w:rPr>
        <w:t xml:space="preserve"> (Youn </w:t>
      </w:r>
      <w:r w:rsidRPr="00E37133">
        <w:rPr>
          <w:rFonts w:asciiTheme="majorHAnsi" w:hAnsiTheme="majorHAnsi"/>
          <w:bCs/>
          <w:i/>
          <w:iCs/>
          <w:color w:val="000000"/>
          <w:sz w:val="20"/>
          <w:szCs w:val="20"/>
        </w:rPr>
        <w:t>et al.</w:t>
      </w:r>
      <w:r w:rsidR="00DF1F07"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2012). </w:t>
      </w:r>
      <w:r w:rsidRPr="00E37133">
        <w:rPr>
          <w:rFonts w:asciiTheme="majorHAnsi" w:hAnsiTheme="majorHAnsi"/>
          <w:color w:val="000000"/>
          <w:sz w:val="20"/>
          <w:szCs w:val="20"/>
        </w:rPr>
        <w:t>Four sesquiterpene lactones, 8α-(2'Z-tigloyloxy)-</w:t>
      </w:r>
      <w:proofErr w:type="spellStart"/>
      <w:r w:rsidRPr="00E37133">
        <w:rPr>
          <w:rFonts w:asciiTheme="majorHAnsi" w:hAnsiTheme="majorHAnsi"/>
          <w:color w:val="000000"/>
          <w:sz w:val="20"/>
          <w:szCs w:val="20"/>
        </w:rPr>
        <w:t>hirsutinolide</w:t>
      </w:r>
      <w:proofErr w:type="spellEnd"/>
      <w:r w:rsidRPr="00E37133">
        <w:rPr>
          <w:rFonts w:asciiTheme="majorHAnsi" w:hAnsiTheme="majorHAnsi"/>
          <w:color w:val="000000"/>
          <w:sz w:val="20"/>
          <w:szCs w:val="20"/>
        </w:rPr>
        <w:t>, 8α-(2'Z-tigloyloxy)-hirsutinolide-13-O-acetate, 8α-(4-hydroxytigloyloxy)-</w:t>
      </w:r>
      <w:proofErr w:type="spellStart"/>
      <w:r w:rsidRPr="00E37133">
        <w:rPr>
          <w:rFonts w:asciiTheme="majorHAnsi" w:hAnsiTheme="majorHAnsi"/>
          <w:color w:val="000000"/>
          <w:sz w:val="20"/>
          <w:szCs w:val="20"/>
        </w:rPr>
        <w:t>hirsutinolide</w:t>
      </w:r>
      <w:proofErr w:type="spellEnd"/>
      <w:r w:rsidRPr="00E37133">
        <w:rPr>
          <w:rFonts w:asciiTheme="majorHAnsi" w:hAnsiTheme="majorHAnsi"/>
          <w:color w:val="000000"/>
          <w:sz w:val="20"/>
          <w:szCs w:val="20"/>
        </w:rPr>
        <w:t xml:space="preserve"> and 8α-hydroxy-13-O-tigloyl-hirsutinolide were isolated from methanol extract from combined leaves and stems of </w:t>
      </w:r>
      <w:r w:rsidRPr="00E37133">
        <w:rPr>
          <w:rFonts w:asciiTheme="majorHAnsi" w:hAnsiTheme="majorHAnsi"/>
          <w:i/>
          <w:iCs/>
          <w:color w:val="000000"/>
          <w:sz w:val="20"/>
          <w:szCs w:val="20"/>
        </w:rPr>
        <w:t xml:space="preserve">V. cinerea </w:t>
      </w:r>
      <w:r w:rsidRPr="00E37133">
        <w:rPr>
          <w:rFonts w:asciiTheme="majorHAnsi" w:hAnsiTheme="majorHAnsi"/>
          <w:iCs/>
          <w:color w:val="000000"/>
          <w:sz w:val="20"/>
          <w:szCs w:val="20"/>
        </w:rPr>
        <w:t>(L.) Less</w:t>
      </w:r>
      <w:r w:rsidRPr="00E37133">
        <w:rPr>
          <w:rFonts w:asciiTheme="majorHAnsi" w:hAnsiTheme="majorHAnsi"/>
          <w:i/>
          <w:iCs/>
          <w:color w:val="000000"/>
          <w:sz w:val="20"/>
          <w:szCs w:val="20"/>
        </w:rPr>
        <w:t>.</w:t>
      </w:r>
      <w:r w:rsidRPr="00E37133">
        <w:rPr>
          <w:rFonts w:asciiTheme="majorHAnsi" w:hAnsiTheme="majorHAnsi"/>
          <w:bCs/>
          <w:color w:val="000000"/>
          <w:sz w:val="20"/>
          <w:szCs w:val="20"/>
        </w:rPr>
        <w:t xml:space="preserve"> (Youn </w:t>
      </w:r>
      <w:r w:rsidRPr="00E37133">
        <w:rPr>
          <w:rFonts w:asciiTheme="majorHAnsi" w:hAnsiTheme="majorHAnsi"/>
          <w:bCs/>
          <w:i/>
          <w:iCs/>
          <w:color w:val="000000"/>
          <w:sz w:val="20"/>
          <w:szCs w:val="20"/>
        </w:rPr>
        <w:t>et al.</w:t>
      </w:r>
      <w:r w:rsidR="00DF1F07"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2014)</w:t>
      </w:r>
      <w:r w:rsidRPr="00E37133">
        <w:rPr>
          <w:rFonts w:asciiTheme="majorHAnsi" w:hAnsiTheme="majorHAnsi"/>
          <w:color w:val="000000"/>
          <w:sz w:val="20"/>
          <w:szCs w:val="20"/>
        </w:rPr>
        <w:t>. Sesquiterpene hydrocarbons (81.2 %) were found to be abundant in essential oil (Joshi</w:t>
      </w:r>
      <w:r w:rsidR="00DF1F07" w:rsidRPr="00E37133">
        <w:rPr>
          <w:rFonts w:asciiTheme="majorHAnsi" w:hAnsiTheme="majorHAnsi"/>
          <w:color w:val="000000"/>
          <w:sz w:val="20"/>
          <w:szCs w:val="20"/>
        </w:rPr>
        <w:t>,</w:t>
      </w:r>
      <w:r w:rsidRPr="00E37133">
        <w:rPr>
          <w:rFonts w:asciiTheme="majorHAnsi" w:hAnsiTheme="majorHAnsi"/>
          <w:color w:val="000000"/>
          <w:sz w:val="20"/>
          <w:szCs w:val="20"/>
        </w:rPr>
        <w:t xml:space="preserve"> 2014). </w:t>
      </w:r>
      <w:proofErr w:type="spellStart"/>
      <w:r w:rsidRPr="00E37133">
        <w:rPr>
          <w:rFonts w:asciiTheme="majorHAnsi" w:hAnsiTheme="majorHAnsi"/>
          <w:color w:val="000000"/>
          <w:sz w:val="20"/>
          <w:szCs w:val="20"/>
        </w:rPr>
        <w:t>Vercinolides</w:t>
      </w:r>
      <w:proofErr w:type="spellEnd"/>
      <w:r w:rsidRPr="00E37133">
        <w:rPr>
          <w:rFonts w:asciiTheme="majorHAnsi" w:hAnsiTheme="majorHAnsi"/>
          <w:color w:val="000000"/>
          <w:sz w:val="20"/>
          <w:szCs w:val="20"/>
        </w:rPr>
        <w:t xml:space="preserve"> A–H, a new class of sesquiterpene lactones were isolated from the whole </w:t>
      </w:r>
      <w:proofErr w:type="gramStart"/>
      <w:r w:rsidRPr="00E37133">
        <w:rPr>
          <w:rFonts w:asciiTheme="majorHAnsi" w:hAnsiTheme="majorHAnsi"/>
          <w:color w:val="000000"/>
          <w:sz w:val="20"/>
          <w:szCs w:val="20"/>
        </w:rPr>
        <w:t>plant  of</w:t>
      </w:r>
      <w:proofErr w:type="gramEnd"/>
      <w:r w:rsidRPr="00E37133">
        <w:rPr>
          <w:rFonts w:asciiTheme="majorHAnsi" w:hAnsiTheme="majorHAnsi"/>
          <w:color w:val="000000"/>
          <w:sz w:val="20"/>
          <w:szCs w:val="20"/>
        </w:rPr>
        <w:t xml:space="preserve">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(Zhang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2019)</w:t>
      </w:r>
      <w:r w:rsidRPr="00E37133">
        <w:rPr>
          <w:rFonts w:asciiTheme="majorHAnsi" w:hAnsiTheme="majorHAnsi"/>
          <w:bCs/>
          <w:color w:val="000000"/>
          <w:sz w:val="20"/>
          <w:szCs w:val="20"/>
        </w:rPr>
        <w:t>.</w:t>
      </w:r>
    </w:p>
    <w:p w14:paraId="43AB3EA4" w14:textId="34851BB0"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4B3796" w:rsidRPr="00E37133">
        <w:rPr>
          <w:rFonts w:asciiTheme="majorHAnsi" w:hAnsiTheme="majorHAnsi"/>
          <w:color w:val="000000"/>
          <w:sz w:val="20"/>
          <w:szCs w:val="20"/>
        </w:rPr>
        <w:t>.2.6.</w:t>
      </w:r>
      <w:r w:rsidR="00196904">
        <w:rPr>
          <w:rFonts w:asciiTheme="majorHAnsi" w:hAnsiTheme="majorHAnsi"/>
          <w:color w:val="000000"/>
          <w:sz w:val="20"/>
          <w:szCs w:val="20"/>
        </w:rPr>
        <w:t xml:space="preserve"> </w:t>
      </w:r>
      <w:r w:rsidR="004B3796" w:rsidRPr="00E37133">
        <w:rPr>
          <w:rFonts w:asciiTheme="majorHAnsi" w:hAnsiTheme="majorHAnsi"/>
          <w:i/>
          <w:iCs/>
          <w:color w:val="000000"/>
          <w:sz w:val="20"/>
          <w:szCs w:val="20"/>
        </w:rPr>
        <w:t>Other</w:t>
      </w:r>
      <w:r w:rsidR="00D70EA6" w:rsidRPr="00E37133">
        <w:rPr>
          <w:rFonts w:asciiTheme="majorHAnsi" w:hAnsiTheme="majorHAnsi"/>
          <w:i/>
          <w:iCs/>
          <w:color w:val="000000"/>
          <w:sz w:val="20"/>
          <w:szCs w:val="20"/>
        </w:rPr>
        <w:t xml:space="preserve"> compounds</w:t>
      </w:r>
    </w:p>
    <w:p w14:paraId="1B8EE9D4"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Bioactive compounds like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 A, B, and D have been identified in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 A is cytotoxic and antimetastatic,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 B is cytotoxic and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 D is </w:t>
      </w:r>
      <w:proofErr w:type="spellStart"/>
      <w:r w:rsidRPr="00E37133">
        <w:rPr>
          <w:rFonts w:asciiTheme="majorHAnsi" w:hAnsiTheme="majorHAnsi"/>
          <w:color w:val="000000"/>
          <w:sz w:val="20"/>
          <w:szCs w:val="20"/>
        </w:rPr>
        <w:t>antiplasmodial</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Toyang</w:t>
      </w:r>
      <w:proofErr w:type="spellEnd"/>
      <w:r w:rsidRPr="00E37133">
        <w:rPr>
          <w:rFonts w:asciiTheme="majorHAnsi" w:hAnsiTheme="majorHAnsi"/>
          <w:color w:val="000000"/>
          <w:sz w:val="20"/>
          <w:szCs w:val="20"/>
        </w:rPr>
        <w:t xml:space="preserve"> </w:t>
      </w:r>
      <w:r w:rsidR="0071600F"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Verpoorte</w:t>
      </w:r>
      <w:proofErr w:type="spellEnd"/>
      <w:r w:rsidR="00DF1F07" w:rsidRPr="00E37133">
        <w:rPr>
          <w:rFonts w:asciiTheme="majorHAnsi" w:hAnsiTheme="majorHAnsi"/>
          <w:color w:val="000000"/>
          <w:sz w:val="20"/>
          <w:szCs w:val="20"/>
        </w:rPr>
        <w:t>,</w:t>
      </w:r>
      <w:r w:rsidRPr="00E37133">
        <w:rPr>
          <w:rFonts w:asciiTheme="majorHAnsi" w:hAnsiTheme="majorHAnsi"/>
          <w:color w:val="000000"/>
          <w:sz w:val="20"/>
          <w:szCs w:val="20"/>
        </w:rPr>
        <w:t xml:space="preserve"> 2013). The </w:t>
      </w:r>
      <w:proofErr w:type="gramStart"/>
      <w:r w:rsidRPr="00E37133">
        <w:rPr>
          <w:rFonts w:asciiTheme="majorHAnsi" w:hAnsiTheme="majorHAnsi"/>
          <w:color w:val="000000"/>
          <w:sz w:val="20"/>
          <w:szCs w:val="20"/>
        </w:rPr>
        <w:t>compounds  12</w:t>
      </w:r>
      <w:proofErr w:type="gramEnd"/>
      <w:r w:rsidRPr="00E37133">
        <w:rPr>
          <w:rFonts w:asciiTheme="majorHAnsi" w:hAnsiTheme="majorHAnsi"/>
          <w:color w:val="000000"/>
          <w:sz w:val="20"/>
          <w:szCs w:val="20"/>
        </w:rPr>
        <w:t xml:space="preserve">-oleanen-3-ol-3β-acetate, stigmasterol, β-sitosterol have been identified from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leaves (Haque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 By GC-FID and GC/MS of essential oil from flowering aerial parts, 38 components representing 95.1% of total oil were identified, the major constituent being β-caryophyllene</w:t>
      </w:r>
      <w:r w:rsidRPr="00E37133">
        <w:rPr>
          <w:rFonts w:asciiTheme="majorHAnsi" w:hAnsiTheme="majorHAnsi"/>
          <w:bCs/>
          <w:color w:val="000000"/>
          <w:sz w:val="20"/>
          <w:szCs w:val="20"/>
        </w:rPr>
        <w:t xml:space="preserve"> (Joshi</w:t>
      </w:r>
      <w:r w:rsidR="00DF1F07" w:rsidRPr="00E37133">
        <w:rPr>
          <w:rFonts w:asciiTheme="majorHAnsi" w:hAnsiTheme="majorHAnsi"/>
          <w:bCs/>
          <w:color w:val="000000"/>
          <w:sz w:val="20"/>
          <w:szCs w:val="20"/>
        </w:rPr>
        <w:t>,</w:t>
      </w:r>
      <w:r w:rsidRPr="00E37133">
        <w:rPr>
          <w:rFonts w:asciiTheme="majorHAnsi" w:hAnsiTheme="majorHAnsi"/>
          <w:bCs/>
          <w:color w:val="000000"/>
          <w:sz w:val="20"/>
          <w:szCs w:val="20"/>
        </w:rPr>
        <w:t xml:space="preserve"> 2014)</w:t>
      </w:r>
      <w:r w:rsidRPr="00E37133">
        <w:rPr>
          <w:rFonts w:asciiTheme="majorHAnsi" w:hAnsiTheme="majorHAnsi"/>
          <w:color w:val="000000"/>
          <w:sz w:val="20"/>
          <w:szCs w:val="20"/>
        </w:rPr>
        <w:t>. Using HPLC of the stem, flower, and leaf extract, tannins, 5 catechin compounds, antioxidant compounds like nitrite, nitrate, caffeine, and nicotine were isolated (</w:t>
      </w:r>
      <w:proofErr w:type="spellStart"/>
      <w:r w:rsidRPr="00E37133">
        <w:rPr>
          <w:rFonts w:asciiTheme="majorHAnsi" w:hAnsiTheme="majorHAnsi"/>
          <w:color w:val="000000"/>
          <w:sz w:val="20"/>
          <w:szCs w:val="20"/>
        </w:rPr>
        <w:t>Ketsuwan</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2017). By HPLC of hydro-alcoholic extract, amino acids, carbohydrates, and proteins were identified (Acharya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2019). Moreover, nephroprotective compounds, Astaxanthin and </w:t>
      </w:r>
      <w:proofErr w:type="spellStart"/>
      <w:r w:rsidRPr="00E37133">
        <w:rPr>
          <w:rFonts w:asciiTheme="majorHAnsi" w:hAnsiTheme="majorHAnsi"/>
          <w:color w:val="000000"/>
          <w:sz w:val="20"/>
          <w:szCs w:val="20"/>
        </w:rPr>
        <w:t>Betulin</w:t>
      </w:r>
      <w:proofErr w:type="spellEnd"/>
      <w:r w:rsidRPr="00E37133">
        <w:rPr>
          <w:rFonts w:asciiTheme="majorHAnsi" w:hAnsiTheme="majorHAnsi"/>
          <w:color w:val="000000"/>
          <w:sz w:val="20"/>
          <w:szCs w:val="20"/>
        </w:rPr>
        <w:t xml:space="preserve"> have been isolated from crude aqueous extracts (Amuthan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2021). </w:t>
      </w:r>
    </w:p>
    <w:p w14:paraId="54AD3219"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phytochemicals present in different parts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and the extraction techniques used to investigate them are summarized in </w:t>
      </w:r>
      <w:r w:rsidRPr="00E37133">
        <w:rPr>
          <w:rFonts w:asciiTheme="majorHAnsi" w:hAnsiTheme="majorHAnsi"/>
          <w:b/>
          <w:bCs/>
          <w:color w:val="000000"/>
          <w:sz w:val="20"/>
          <w:szCs w:val="20"/>
        </w:rPr>
        <w:t>Table 2 and Figure 1a and 1b</w:t>
      </w:r>
      <w:r w:rsidRPr="00E37133">
        <w:rPr>
          <w:rFonts w:asciiTheme="majorHAnsi" w:hAnsiTheme="majorHAnsi"/>
          <w:color w:val="000000"/>
          <w:sz w:val="20"/>
          <w:szCs w:val="20"/>
        </w:rPr>
        <w:t>.</w:t>
      </w:r>
    </w:p>
    <w:p w14:paraId="1367B8E2" w14:textId="749F8539"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7088F" w:rsidRPr="00E37133">
        <w:rPr>
          <w:rFonts w:asciiTheme="majorHAnsi" w:hAnsiTheme="majorHAnsi"/>
          <w:color w:val="000000"/>
          <w:sz w:val="20"/>
          <w:szCs w:val="20"/>
        </w:rPr>
        <w:t>.3.</w:t>
      </w:r>
      <w:r w:rsidR="00196904">
        <w:rPr>
          <w:rFonts w:asciiTheme="majorHAnsi" w:hAnsiTheme="majorHAnsi"/>
          <w:color w:val="000000"/>
          <w:sz w:val="20"/>
          <w:szCs w:val="20"/>
        </w:rPr>
        <w:t xml:space="preserve"> </w:t>
      </w:r>
      <w:r w:rsidR="0007088F" w:rsidRPr="00E37133">
        <w:rPr>
          <w:rFonts w:asciiTheme="majorHAnsi" w:hAnsiTheme="majorHAnsi"/>
          <w:i/>
          <w:iCs/>
          <w:color w:val="000000"/>
          <w:sz w:val="20"/>
          <w:szCs w:val="20"/>
        </w:rPr>
        <w:t>Pharmacological</w:t>
      </w:r>
      <w:r w:rsidR="00D70EA6" w:rsidRPr="00E37133">
        <w:rPr>
          <w:rFonts w:asciiTheme="majorHAnsi" w:hAnsiTheme="majorHAnsi"/>
          <w:i/>
          <w:iCs/>
          <w:color w:val="000000"/>
          <w:sz w:val="20"/>
          <w:szCs w:val="20"/>
        </w:rPr>
        <w:t xml:space="preserve"> </w:t>
      </w:r>
      <w:r w:rsidR="00E52E27" w:rsidRPr="00E37133">
        <w:rPr>
          <w:rFonts w:asciiTheme="majorHAnsi" w:hAnsiTheme="majorHAnsi"/>
          <w:i/>
          <w:iCs/>
          <w:color w:val="000000"/>
          <w:sz w:val="20"/>
          <w:szCs w:val="20"/>
        </w:rPr>
        <w:t>s</w:t>
      </w:r>
      <w:r w:rsidR="00D70EA6" w:rsidRPr="00E37133">
        <w:rPr>
          <w:rFonts w:asciiTheme="majorHAnsi" w:hAnsiTheme="majorHAnsi"/>
          <w:i/>
          <w:iCs/>
          <w:color w:val="000000"/>
          <w:sz w:val="20"/>
          <w:szCs w:val="20"/>
        </w:rPr>
        <w:t>tudies</w:t>
      </w:r>
    </w:p>
    <w:p w14:paraId="0D2C7ABD" w14:textId="77777777" w:rsidR="000B5C36" w:rsidRPr="00E37133" w:rsidRDefault="00D70EA6" w:rsidP="00073AC0">
      <w:pPr>
        <w:spacing w:after="0" w:line="360" w:lineRule="auto"/>
        <w:rPr>
          <w:rFonts w:asciiTheme="majorHAnsi" w:hAnsiTheme="majorHAnsi"/>
          <w:color w:val="000000"/>
          <w:sz w:val="20"/>
          <w:szCs w:val="20"/>
        </w:rPr>
      </w:pPr>
      <w:r w:rsidRPr="00E37133">
        <w:rPr>
          <w:rFonts w:asciiTheme="majorHAnsi" w:hAnsiTheme="majorHAnsi"/>
          <w:color w:val="000000"/>
          <w:sz w:val="20"/>
          <w:szCs w:val="20"/>
        </w:rPr>
        <w:t xml:space="preserve">The plant extracts, isolated compounds, and essential oils of different parts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showed a wide range of biological activities and is summarized below:</w:t>
      </w:r>
    </w:p>
    <w:p w14:paraId="7E6D66D1" w14:textId="77777777" w:rsidR="000B5C36" w:rsidRPr="00E37133" w:rsidRDefault="000B5C36" w:rsidP="00073AC0">
      <w:pPr>
        <w:spacing w:after="0" w:line="360" w:lineRule="auto"/>
        <w:rPr>
          <w:rFonts w:asciiTheme="majorHAnsi" w:hAnsiTheme="majorHAnsi"/>
          <w:color w:val="000000"/>
        </w:rPr>
      </w:pPr>
    </w:p>
    <w:p w14:paraId="460E6F0A" w14:textId="26C6D278"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7088F" w:rsidRPr="00E37133">
        <w:rPr>
          <w:rFonts w:asciiTheme="majorHAnsi" w:hAnsiTheme="majorHAnsi"/>
          <w:color w:val="000000"/>
          <w:sz w:val="20"/>
          <w:szCs w:val="20"/>
        </w:rPr>
        <w:t>.3.1.</w:t>
      </w:r>
      <w:r w:rsidR="00196904">
        <w:rPr>
          <w:rFonts w:asciiTheme="majorHAnsi" w:hAnsiTheme="majorHAnsi"/>
          <w:color w:val="000000"/>
          <w:sz w:val="20"/>
          <w:szCs w:val="20"/>
        </w:rPr>
        <w:t xml:space="preserve"> </w:t>
      </w:r>
      <w:r w:rsidR="0007088F" w:rsidRPr="00E37133">
        <w:rPr>
          <w:rFonts w:asciiTheme="majorHAnsi" w:hAnsiTheme="majorHAnsi"/>
          <w:i/>
          <w:iCs/>
          <w:color w:val="000000"/>
          <w:sz w:val="20"/>
          <w:szCs w:val="20"/>
        </w:rPr>
        <w:t>Anticancer</w:t>
      </w:r>
      <w:r w:rsidR="00D70EA6" w:rsidRPr="00E37133">
        <w:rPr>
          <w:rFonts w:asciiTheme="majorHAnsi" w:hAnsiTheme="majorHAnsi"/>
          <w:i/>
          <w:iCs/>
          <w:color w:val="000000"/>
          <w:sz w:val="20"/>
          <w:szCs w:val="20"/>
        </w:rPr>
        <w:t xml:space="preserve"> activity</w:t>
      </w:r>
    </w:p>
    <w:p w14:paraId="32C6AA13" w14:textId="77777777" w:rsidR="000B5C36" w:rsidRPr="00E37133" w:rsidRDefault="00D70EA6" w:rsidP="00073AC0">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Four new bioactive sesquiterpene lactones have been isolated from methanol extract of combined leaves and stems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They can promote antitumor cell effects </w:t>
      </w:r>
      <w:r w:rsidRPr="00E37133">
        <w:rPr>
          <w:rFonts w:asciiTheme="majorHAnsi" w:hAnsiTheme="majorHAnsi"/>
          <w:i/>
          <w:color w:val="000000"/>
          <w:sz w:val="20"/>
          <w:szCs w:val="20"/>
        </w:rPr>
        <w:t>in vitro</w:t>
      </w:r>
      <w:r w:rsidRPr="00E37133">
        <w:rPr>
          <w:rFonts w:asciiTheme="majorHAnsi" w:hAnsiTheme="majorHAnsi"/>
          <w:color w:val="000000"/>
          <w:sz w:val="20"/>
          <w:szCs w:val="20"/>
        </w:rPr>
        <w:t xml:space="preserve"> against human glioma and breast cancer cells (Youn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2014). Moreover, VC-DM, a specific sesquiterpenoid enriched fraction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w:t>
      </w:r>
      <w:r w:rsidRPr="00E37133">
        <w:rPr>
          <w:rFonts w:asciiTheme="majorHAnsi" w:hAnsiTheme="majorHAnsi"/>
          <w:color w:val="000000"/>
          <w:sz w:val="20"/>
          <w:szCs w:val="20"/>
        </w:rPr>
        <w:lastRenderedPageBreak/>
        <w:t>Less., imparted pro-</w:t>
      </w:r>
      <w:proofErr w:type="spellStart"/>
      <w:r w:rsidRPr="00E37133">
        <w:rPr>
          <w:rFonts w:asciiTheme="majorHAnsi" w:hAnsiTheme="majorHAnsi"/>
          <w:color w:val="000000"/>
          <w:sz w:val="20"/>
          <w:szCs w:val="20"/>
        </w:rPr>
        <w:t>apoptoxic</w:t>
      </w:r>
      <w:proofErr w:type="spellEnd"/>
      <w:r w:rsidRPr="00E37133">
        <w:rPr>
          <w:rFonts w:asciiTheme="majorHAnsi" w:hAnsiTheme="majorHAnsi"/>
          <w:color w:val="000000"/>
          <w:sz w:val="20"/>
          <w:szCs w:val="20"/>
        </w:rPr>
        <w:t>, genotoxic, cell cycle arrest, and drug efflux inhibitory effects in human adenocarcinoma cells (</w:t>
      </w:r>
      <w:proofErr w:type="spellStart"/>
      <w:r w:rsidRPr="00E37133">
        <w:rPr>
          <w:rFonts w:asciiTheme="majorHAnsi" w:hAnsiTheme="majorHAnsi"/>
          <w:color w:val="000000"/>
          <w:sz w:val="20"/>
          <w:szCs w:val="20"/>
        </w:rPr>
        <w:t>Beeran</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DF1F07"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2020). Both these studies support the medicinal potential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as a promising anticancer agent, specifically against human adenocarcinoma and breast cancer.</w:t>
      </w:r>
    </w:p>
    <w:p w14:paraId="0A7773C5"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A sesquiterpenoid, 8α-tigloyloxyhirsutinolide-13-O-acetate (8αTGH) isolated from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showed an anti-proliferative effect on oral squamous cell carcinoma through inhibition of STAT3 and STAT2 phosphorylation. The results provided the molecular base for developing 8αTGH as a drug candidate or a complementary treatment of oral cancer (Khay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w:t>
      </w:r>
      <w:r w:rsidR="00867208" w:rsidRPr="00E37133">
        <w:rPr>
          <w:rFonts w:asciiTheme="majorHAnsi" w:hAnsiTheme="majorHAnsi"/>
          <w:color w:val="000000"/>
          <w:sz w:val="20"/>
          <w:szCs w:val="20"/>
        </w:rPr>
        <w:t>;</w:t>
      </w:r>
      <w:r w:rsidR="00263077" w:rsidRPr="00E37133">
        <w:rPr>
          <w:rFonts w:asciiTheme="majorHAnsi" w:hAnsiTheme="majorHAnsi"/>
          <w:color w:val="000000"/>
          <w:sz w:val="20"/>
          <w:szCs w:val="20"/>
        </w:rPr>
        <w:t xml:space="preserve"> </w:t>
      </w:r>
      <w:proofErr w:type="spellStart"/>
      <w:r w:rsidR="00263077" w:rsidRPr="00E37133">
        <w:rPr>
          <w:rFonts w:asciiTheme="majorHAnsi" w:hAnsiTheme="majorHAnsi"/>
          <w:color w:val="000000"/>
          <w:sz w:val="20"/>
          <w:szCs w:val="20"/>
        </w:rPr>
        <w:t>Pouyfung</w:t>
      </w:r>
      <w:proofErr w:type="spellEnd"/>
      <w:r w:rsidR="00263077" w:rsidRPr="00E37133">
        <w:rPr>
          <w:rFonts w:asciiTheme="majorHAnsi" w:hAnsiTheme="majorHAnsi"/>
          <w:color w:val="000000"/>
          <w:sz w:val="20"/>
          <w:szCs w:val="20"/>
        </w:rPr>
        <w:t xml:space="preserve"> </w:t>
      </w:r>
      <w:r w:rsidR="00263077"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00263077" w:rsidRPr="00E37133">
        <w:rPr>
          <w:rFonts w:asciiTheme="majorHAnsi" w:hAnsiTheme="majorHAnsi"/>
          <w:color w:val="000000"/>
          <w:sz w:val="20"/>
          <w:szCs w:val="20"/>
        </w:rPr>
        <w:t xml:space="preserve"> 2019</w:t>
      </w:r>
      <w:r w:rsidRPr="00E37133">
        <w:rPr>
          <w:rFonts w:asciiTheme="majorHAnsi" w:hAnsiTheme="majorHAnsi"/>
          <w:color w:val="000000"/>
          <w:sz w:val="20"/>
          <w:szCs w:val="20"/>
        </w:rPr>
        <w:t xml:space="preserve">). Luteolin -7-glucoside and epicatechin gallate have excellent inhibition properties thus they can be used further to develop effective drugs against lung cancer having EGFR-L858R mutation (Maiti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2021). </w:t>
      </w:r>
    </w:p>
    <w:p w14:paraId="23A11061"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Silver nanoparticles synthesized and characterized using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aqueous extract showed cytotoxic activity against Kasumi-1 Cell Line. Therefore, it is concluded that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extract has potential as anticancer agents particularly on Kasumi-1 cells (Zani </w:t>
      </w:r>
      <w:r w:rsidR="00263077" w:rsidRPr="00E37133">
        <w:rPr>
          <w:rFonts w:asciiTheme="majorHAnsi" w:hAnsiTheme="majorHAnsi"/>
          <w:color w:val="000000"/>
          <w:sz w:val="20"/>
          <w:szCs w:val="20"/>
        </w:rPr>
        <w:t>&amp;</w:t>
      </w:r>
      <w:r w:rsidRPr="00E37133">
        <w:rPr>
          <w:rFonts w:asciiTheme="majorHAnsi" w:hAnsiTheme="majorHAnsi"/>
          <w:color w:val="000000"/>
          <w:sz w:val="20"/>
          <w:szCs w:val="20"/>
        </w:rPr>
        <w:t xml:space="preserve"> Akma</w:t>
      </w:r>
      <w:r w:rsidR="00867208" w:rsidRPr="00E37133">
        <w:rPr>
          <w:rFonts w:asciiTheme="majorHAnsi" w:hAnsiTheme="majorHAnsi"/>
          <w:color w:val="000000"/>
          <w:sz w:val="20"/>
          <w:szCs w:val="20"/>
        </w:rPr>
        <w:t>,</w:t>
      </w:r>
      <w:r w:rsidRPr="00E37133">
        <w:rPr>
          <w:rFonts w:asciiTheme="majorHAnsi" w:hAnsiTheme="majorHAnsi"/>
          <w:color w:val="000000"/>
          <w:sz w:val="20"/>
          <w:szCs w:val="20"/>
        </w:rPr>
        <w:t xml:space="preserve"> 2016). The active molecule ENZ302, obtained from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is a specific tyrosine kinase (e.g. </w:t>
      </w:r>
      <w:proofErr w:type="spellStart"/>
      <w:r w:rsidRPr="00E37133">
        <w:rPr>
          <w:rFonts w:asciiTheme="majorHAnsi" w:hAnsiTheme="majorHAnsi"/>
          <w:color w:val="000000"/>
          <w:sz w:val="20"/>
          <w:szCs w:val="20"/>
        </w:rPr>
        <w:t>Src</w:t>
      </w:r>
      <w:proofErr w:type="spellEnd"/>
      <w:r w:rsidRPr="00E37133">
        <w:rPr>
          <w:rFonts w:asciiTheme="majorHAnsi" w:hAnsiTheme="majorHAnsi"/>
          <w:color w:val="000000"/>
          <w:sz w:val="20"/>
          <w:szCs w:val="20"/>
        </w:rPr>
        <w:t xml:space="preserve">) inhibitor and a promising therapeutic agent against several cancers (Chakraborty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2021).</w:t>
      </w:r>
    </w:p>
    <w:p w14:paraId="74FE1B79" w14:textId="3C8C7CE1"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7088F" w:rsidRPr="00E37133">
        <w:rPr>
          <w:rFonts w:asciiTheme="majorHAnsi" w:hAnsiTheme="majorHAnsi"/>
          <w:color w:val="000000"/>
          <w:sz w:val="20"/>
          <w:szCs w:val="20"/>
        </w:rPr>
        <w:t>.3.2.</w:t>
      </w:r>
      <w:r w:rsidR="00196904">
        <w:rPr>
          <w:rFonts w:asciiTheme="majorHAnsi" w:hAnsiTheme="majorHAnsi"/>
          <w:color w:val="000000"/>
          <w:sz w:val="20"/>
          <w:szCs w:val="20"/>
        </w:rPr>
        <w:t xml:space="preserve"> </w:t>
      </w:r>
      <w:r w:rsidR="0007088F" w:rsidRPr="00E37133">
        <w:rPr>
          <w:rFonts w:asciiTheme="majorHAnsi" w:hAnsiTheme="majorHAnsi"/>
          <w:i/>
          <w:iCs/>
          <w:color w:val="000000"/>
          <w:sz w:val="20"/>
          <w:szCs w:val="20"/>
        </w:rPr>
        <w:t>Antioxidant</w:t>
      </w:r>
      <w:r w:rsidR="00D70EA6" w:rsidRPr="00E37133">
        <w:rPr>
          <w:rFonts w:asciiTheme="majorHAnsi" w:hAnsiTheme="majorHAnsi"/>
          <w:i/>
          <w:iCs/>
          <w:color w:val="000000"/>
          <w:sz w:val="20"/>
          <w:szCs w:val="20"/>
        </w:rPr>
        <w:t xml:space="preserve"> activity</w:t>
      </w:r>
    </w:p>
    <w:p w14:paraId="5370E0AD"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antioxidant activity of various parts such as the root, stem, and leaves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were thoroughly investigated. The antioxidant activity was measured (p&lt; 0.05) using a variety of methods, including radical scavenging assays (DPPH and ABTS) and the </w:t>
      </w:r>
      <w:proofErr w:type="spellStart"/>
      <w:r w:rsidRPr="00E37133">
        <w:rPr>
          <w:rFonts w:asciiTheme="majorHAnsi" w:hAnsiTheme="majorHAnsi"/>
          <w:color w:val="000000"/>
          <w:sz w:val="20"/>
          <w:szCs w:val="20"/>
        </w:rPr>
        <w:t>phosphomolybdenum</w:t>
      </w:r>
      <w:proofErr w:type="spellEnd"/>
      <w:r w:rsidRPr="00E37133">
        <w:rPr>
          <w:rFonts w:asciiTheme="majorHAnsi" w:hAnsiTheme="majorHAnsi"/>
          <w:color w:val="000000"/>
          <w:sz w:val="20"/>
          <w:szCs w:val="20"/>
        </w:rPr>
        <w:t xml:space="preserve"> assay (</w:t>
      </w:r>
      <w:proofErr w:type="spellStart"/>
      <w:r w:rsidRPr="00E37133">
        <w:rPr>
          <w:rFonts w:asciiTheme="majorHAnsi" w:hAnsiTheme="majorHAnsi"/>
          <w:color w:val="000000"/>
          <w:sz w:val="20"/>
          <w:szCs w:val="20"/>
        </w:rPr>
        <w:t>Goggi</w:t>
      </w:r>
      <w:proofErr w:type="spellEnd"/>
      <w:r w:rsidRPr="00E37133">
        <w:rPr>
          <w:rFonts w:asciiTheme="majorHAnsi" w:hAnsiTheme="majorHAnsi"/>
          <w:color w:val="000000"/>
          <w:sz w:val="20"/>
          <w:szCs w:val="20"/>
        </w:rPr>
        <w:t xml:space="preserve"> </w:t>
      </w:r>
      <w:r w:rsidR="003A6FE0"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Malpathak</w:t>
      </w:r>
      <w:proofErr w:type="spellEnd"/>
      <w:r w:rsidR="00867208" w:rsidRPr="00E37133">
        <w:rPr>
          <w:rFonts w:asciiTheme="majorHAnsi" w:hAnsiTheme="majorHAnsi"/>
          <w:color w:val="000000"/>
          <w:sz w:val="20"/>
          <w:szCs w:val="20"/>
        </w:rPr>
        <w:t>,</w:t>
      </w:r>
      <w:r w:rsidRPr="00E37133">
        <w:rPr>
          <w:rFonts w:asciiTheme="majorHAnsi" w:hAnsiTheme="majorHAnsi"/>
          <w:color w:val="000000"/>
          <w:sz w:val="20"/>
          <w:szCs w:val="20"/>
        </w:rPr>
        <w:t xml:space="preserve"> 2017). </w:t>
      </w:r>
    </w:p>
    <w:p w14:paraId="2C682018" w14:textId="77777777" w:rsidR="000B5C36" w:rsidRPr="00E37133" w:rsidRDefault="00D70EA6" w:rsidP="00073AC0">
      <w:pPr>
        <w:spacing w:line="360" w:lineRule="auto"/>
        <w:jc w:val="both"/>
        <w:rPr>
          <w:rFonts w:asciiTheme="majorHAnsi" w:hAnsiTheme="majorHAnsi"/>
          <w:color w:val="000000"/>
          <w:sz w:val="20"/>
          <w:szCs w:val="20"/>
        </w:rPr>
      </w:pPr>
      <w:proofErr w:type="gramStart"/>
      <w:r w:rsidRPr="00E37133">
        <w:rPr>
          <w:rFonts w:asciiTheme="majorHAnsi" w:hAnsiTheme="majorHAnsi"/>
          <w:color w:val="000000"/>
          <w:sz w:val="20"/>
          <w:szCs w:val="20"/>
        </w:rPr>
        <w:t>The  methanol</w:t>
      </w:r>
      <w:proofErr w:type="gramEnd"/>
      <w:r w:rsidRPr="00E37133">
        <w:rPr>
          <w:rFonts w:asciiTheme="majorHAnsi" w:hAnsiTheme="majorHAnsi"/>
          <w:color w:val="000000"/>
          <w:sz w:val="20"/>
          <w:szCs w:val="20"/>
        </w:rPr>
        <w:t xml:space="preserve">, acetone, chloroform and petroleum ether extracts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were evaluated for their antioxidant property, by both enzymatic and non-enzymatic assays and the lowest IC50 value was exhibited by methanolic extract followed by acetonic extract (Singh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2020). The methanolic extract of the leaves exhibited potent antioxidant activity with IC50 values ranging from 46 to 558 mg/mL in different </w:t>
      </w:r>
      <w:r w:rsidRPr="00E37133">
        <w:rPr>
          <w:rFonts w:asciiTheme="majorHAnsi" w:hAnsiTheme="majorHAnsi"/>
          <w:i/>
          <w:iCs/>
          <w:color w:val="000000"/>
          <w:sz w:val="20"/>
          <w:szCs w:val="20"/>
        </w:rPr>
        <w:t>in vitro</w:t>
      </w:r>
      <w:r w:rsidRPr="00E37133">
        <w:rPr>
          <w:rFonts w:asciiTheme="majorHAnsi" w:hAnsiTheme="majorHAnsi"/>
          <w:color w:val="000000"/>
          <w:sz w:val="20"/>
          <w:szCs w:val="20"/>
        </w:rPr>
        <w:t xml:space="preserve"> assays (Rajamurugan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w:t>
      </w:r>
    </w:p>
    <w:p w14:paraId="31A40AFE"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The ethyl acetate fraction of leaves having the IC50 value of 6.50 μg/mL demonstrated comparable DPPH radical-scavenging activity with standard antioxidants, gallic acid and quercetin</w:t>
      </w:r>
      <w:r w:rsidRPr="00E37133">
        <w:rPr>
          <w:rFonts w:asciiTheme="majorHAnsi" w:hAnsiTheme="majorHAnsi"/>
          <w:bCs/>
          <w:color w:val="000000"/>
          <w:sz w:val="20"/>
          <w:szCs w:val="20"/>
        </w:rPr>
        <w:t xml:space="preserve"> (</w:t>
      </w:r>
      <w:proofErr w:type="spellStart"/>
      <w:r w:rsidRPr="00E37133">
        <w:rPr>
          <w:rFonts w:asciiTheme="majorHAnsi" w:hAnsiTheme="majorHAnsi"/>
          <w:bCs/>
          <w:color w:val="000000"/>
          <w:sz w:val="20"/>
          <w:szCs w:val="20"/>
        </w:rPr>
        <w:t>Sonibare</w:t>
      </w:r>
      <w:proofErr w:type="spellEnd"/>
      <w:r w:rsidRPr="00E37133">
        <w:rPr>
          <w:rFonts w:asciiTheme="majorHAnsi" w:hAnsiTheme="majorHAnsi"/>
          <w:bCs/>
          <w:color w:val="000000"/>
          <w:sz w:val="20"/>
          <w:szCs w:val="20"/>
        </w:rPr>
        <w:t xml:space="preserve"> </w:t>
      </w:r>
      <w:r w:rsidRPr="00E37133">
        <w:rPr>
          <w:rFonts w:asciiTheme="majorHAnsi" w:hAnsiTheme="majorHAnsi"/>
          <w:bCs/>
          <w:i/>
          <w:iCs/>
          <w:color w:val="000000"/>
          <w:sz w:val="20"/>
          <w:szCs w:val="20"/>
        </w:rPr>
        <w:t>et al.</w:t>
      </w:r>
      <w:r w:rsidR="00867208"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2016)</w:t>
      </w:r>
      <w:r w:rsidRPr="00E37133">
        <w:rPr>
          <w:rFonts w:asciiTheme="majorHAnsi" w:hAnsiTheme="majorHAnsi"/>
          <w:color w:val="000000"/>
          <w:sz w:val="20"/>
          <w:szCs w:val="20"/>
        </w:rPr>
        <w:t xml:space="preserve">. The antioxidant activities of extracts differed concerning the different methods. The results showed that the flower and leaf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 had higher activity than the stem in scavenging DPPH radicals (</w:t>
      </w:r>
      <w:proofErr w:type="spellStart"/>
      <w:r w:rsidRPr="00E37133">
        <w:rPr>
          <w:rFonts w:asciiTheme="majorHAnsi" w:hAnsiTheme="majorHAnsi"/>
          <w:color w:val="000000"/>
          <w:sz w:val="20"/>
          <w:szCs w:val="20"/>
        </w:rPr>
        <w:t>Ketsuwan</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2017). The bioactive constituents identified were often correlated to the antioxidant activity and could be utilized in drug formulations.</w:t>
      </w:r>
    </w:p>
    <w:p w14:paraId="7D4676AE" w14:textId="1D4D60EF" w:rsidR="000B5C36" w:rsidRPr="00E37133" w:rsidRDefault="00863670" w:rsidP="00073AC0">
      <w:pPr>
        <w:spacing w:line="360" w:lineRule="auto"/>
        <w:jc w:val="both"/>
        <w:rPr>
          <w:rFonts w:asciiTheme="majorHAnsi" w:hAnsiTheme="majorHAnsi"/>
          <w:bCs/>
          <w:i/>
          <w:iCs/>
          <w:color w:val="000000"/>
          <w:sz w:val="20"/>
          <w:szCs w:val="20"/>
        </w:rPr>
      </w:pPr>
      <w:r>
        <w:rPr>
          <w:rFonts w:asciiTheme="majorHAnsi" w:hAnsiTheme="majorHAnsi"/>
          <w:bCs/>
          <w:color w:val="000000"/>
          <w:sz w:val="20"/>
          <w:szCs w:val="20"/>
        </w:rPr>
        <w:t>3</w:t>
      </w:r>
      <w:r w:rsidR="0028134A" w:rsidRPr="00E37133">
        <w:rPr>
          <w:rFonts w:asciiTheme="majorHAnsi" w:hAnsiTheme="majorHAnsi"/>
          <w:bCs/>
          <w:color w:val="000000"/>
          <w:sz w:val="20"/>
          <w:szCs w:val="20"/>
        </w:rPr>
        <w:t>.3.3.</w:t>
      </w:r>
      <w:r w:rsidR="00196904">
        <w:rPr>
          <w:rFonts w:asciiTheme="majorHAnsi" w:hAnsiTheme="majorHAnsi"/>
          <w:bCs/>
          <w:color w:val="000000"/>
          <w:sz w:val="20"/>
          <w:szCs w:val="20"/>
        </w:rPr>
        <w:t xml:space="preserve"> </w:t>
      </w:r>
      <w:r w:rsidR="0028134A" w:rsidRPr="00E37133">
        <w:rPr>
          <w:rFonts w:asciiTheme="majorHAnsi" w:hAnsiTheme="majorHAnsi"/>
          <w:bCs/>
          <w:i/>
          <w:iCs/>
          <w:color w:val="000000"/>
          <w:sz w:val="20"/>
          <w:szCs w:val="20"/>
        </w:rPr>
        <w:t>Nephroprotective</w:t>
      </w:r>
      <w:r w:rsidR="00D70EA6" w:rsidRPr="00E37133">
        <w:rPr>
          <w:rFonts w:asciiTheme="majorHAnsi" w:hAnsiTheme="majorHAnsi"/>
          <w:bCs/>
          <w:i/>
          <w:iCs/>
          <w:color w:val="000000"/>
          <w:sz w:val="20"/>
          <w:szCs w:val="20"/>
        </w:rPr>
        <w:t xml:space="preserve"> activity</w:t>
      </w:r>
    </w:p>
    <w:p w14:paraId="1343EB32"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Different extracts of aerial parts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(500 mg/kg, po) showed protective effects on cisplatin-induced nephrotoxicity (6mg/kg, </w:t>
      </w:r>
      <w:proofErr w:type="spellStart"/>
      <w:r w:rsidRPr="00E37133">
        <w:rPr>
          <w:rFonts w:asciiTheme="majorHAnsi" w:hAnsiTheme="majorHAnsi"/>
          <w:color w:val="000000"/>
          <w:sz w:val="20"/>
          <w:szCs w:val="20"/>
        </w:rPr>
        <w:t>ip</w:t>
      </w:r>
      <w:proofErr w:type="spellEnd"/>
      <w:r w:rsidRPr="00E37133">
        <w:rPr>
          <w:rFonts w:asciiTheme="majorHAnsi" w:hAnsiTheme="majorHAnsi"/>
          <w:color w:val="000000"/>
          <w:sz w:val="20"/>
          <w:szCs w:val="20"/>
        </w:rPr>
        <w:t xml:space="preserve">) in albino rats. The alcoholic extract had pronounced curative action, the </w:t>
      </w:r>
      <w:r w:rsidRPr="00E37133">
        <w:rPr>
          <w:rFonts w:asciiTheme="majorHAnsi" w:hAnsiTheme="majorHAnsi"/>
          <w:color w:val="000000"/>
          <w:sz w:val="20"/>
          <w:szCs w:val="20"/>
        </w:rPr>
        <w:lastRenderedPageBreak/>
        <w:t>ethyl acetate extract had good prophylactic performance, and the petroleum ether extract had moderate protection against cisplatin-induced toxicity in both curative and prophylactic models</w:t>
      </w:r>
      <w:r w:rsidRPr="00E37133">
        <w:rPr>
          <w:rFonts w:asciiTheme="majorHAnsi" w:hAnsiTheme="majorHAnsi"/>
          <w:bCs/>
          <w:color w:val="000000"/>
          <w:sz w:val="20"/>
          <w:szCs w:val="20"/>
        </w:rPr>
        <w:t xml:space="preserve"> (Sreedevi </w:t>
      </w:r>
      <w:r w:rsidRPr="00E37133">
        <w:rPr>
          <w:rFonts w:asciiTheme="majorHAnsi" w:hAnsiTheme="majorHAnsi"/>
          <w:bCs/>
          <w:i/>
          <w:iCs/>
          <w:color w:val="000000"/>
          <w:sz w:val="20"/>
          <w:szCs w:val="20"/>
        </w:rPr>
        <w:t>et al.</w:t>
      </w:r>
      <w:r w:rsidR="00867208"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2011)</w:t>
      </w:r>
      <w:r w:rsidRPr="00E37133">
        <w:rPr>
          <w:rFonts w:asciiTheme="majorHAnsi" w:hAnsiTheme="majorHAnsi"/>
          <w:color w:val="000000"/>
          <w:sz w:val="20"/>
          <w:szCs w:val="20"/>
        </w:rPr>
        <w:t xml:space="preserve">. </w:t>
      </w:r>
    </w:p>
    <w:p w14:paraId="2FA2ABEA" w14:textId="77777777" w:rsidR="000B5C36" w:rsidRPr="00E37133" w:rsidRDefault="00D70EA6" w:rsidP="00073AC0">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Crude aqueous extract and its fractions significantly reverse cisplatin-induced kidney damage as well as regenerates proximal tubular epithelial cells. GC-MS study showed the presence of nephroprotective compounds, astaxanthin, and </w:t>
      </w:r>
      <w:proofErr w:type="spellStart"/>
      <w:r w:rsidRPr="00E37133">
        <w:rPr>
          <w:rFonts w:asciiTheme="majorHAnsi" w:hAnsiTheme="majorHAnsi"/>
          <w:color w:val="000000"/>
          <w:sz w:val="20"/>
          <w:szCs w:val="20"/>
        </w:rPr>
        <w:t>betulin</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Amuthan</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2021). </w:t>
      </w:r>
    </w:p>
    <w:p w14:paraId="0EAA062E" w14:textId="132F6BF5"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28134A" w:rsidRPr="00E37133">
        <w:rPr>
          <w:rFonts w:asciiTheme="majorHAnsi" w:hAnsiTheme="majorHAnsi"/>
          <w:color w:val="000000"/>
          <w:sz w:val="20"/>
          <w:szCs w:val="20"/>
        </w:rPr>
        <w:t>.3.4.</w:t>
      </w:r>
      <w:r w:rsidR="00196904">
        <w:rPr>
          <w:rFonts w:asciiTheme="majorHAnsi" w:hAnsiTheme="majorHAnsi"/>
          <w:color w:val="000000"/>
          <w:sz w:val="20"/>
          <w:szCs w:val="20"/>
        </w:rPr>
        <w:t xml:space="preserve"> </w:t>
      </w:r>
      <w:r w:rsidR="0028134A" w:rsidRPr="00E37133">
        <w:rPr>
          <w:rFonts w:asciiTheme="majorHAnsi" w:hAnsiTheme="majorHAnsi"/>
          <w:i/>
          <w:iCs/>
          <w:color w:val="000000"/>
          <w:sz w:val="20"/>
          <w:szCs w:val="20"/>
        </w:rPr>
        <w:t>Antimetastatic</w:t>
      </w:r>
      <w:r w:rsidR="00D70EA6" w:rsidRPr="00E37133">
        <w:rPr>
          <w:rFonts w:asciiTheme="majorHAnsi" w:hAnsiTheme="majorHAnsi"/>
          <w:i/>
          <w:iCs/>
          <w:color w:val="000000"/>
          <w:sz w:val="20"/>
          <w:szCs w:val="20"/>
        </w:rPr>
        <w:t xml:space="preserve"> activity</w:t>
      </w:r>
    </w:p>
    <w:p w14:paraId="2BBBC1D8" w14:textId="77777777" w:rsidR="000B5C36" w:rsidRPr="00E37133" w:rsidRDefault="00D70EA6" w:rsidP="00073AC0">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Methanol extract of the plant significantly inhibited lung </w:t>
      </w:r>
      <w:proofErr w:type="spellStart"/>
      <w:r w:rsidRPr="00E37133">
        <w:rPr>
          <w:rFonts w:asciiTheme="majorHAnsi" w:hAnsiTheme="majorHAnsi"/>
          <w:color w:val="000000"/>
          <w:sz w:val="20"/>
          <w:szCs w:val="20"/>
        </w:rPr>
        <w:t>tumour</w:t>
      </w:r>
      <w:proofErr w:type="spellEnd"/>
      <w:r w:rsidRPr="00E37133">
        <w:rPr>
          <w:rFonts w:asciiTheme="majorHAnsi" w:hAnsiTheme="majorHAnsi"/>
          <w:color w:val="000000"/>
          <w:sz w:val="20"/>
          <w:szCs w:val="20"/>
        </w:rPr>
        <w:t xml:space="preserve"> formation (78.8%) and increased the lifespan (72.5%) of C57BL/</w:t>
      </w:r>
      <w:proofErr w:type="gramStart"/>
      <w:r w:rsidRPr="00E37133">
        <w:rPr>
          <w:rFonts w:asciiTheme="majorHAnsi" w:hAnsiTheme="majorHAnsi"/>
          <w:color w:val="000000"/>
          <w:sz w:val="20"/>
          <w:szCs w:val="20"/>
        </w:rPr>
        <w:t>6  metastatic</w:t>
      </w:r>
      <w:proofErr w:type="gramEnd"/>
      <w:r w:rsidRPr="00E37133">
        <w:rPr>
          <w:rFonts w:asciiTheme="majorHAnsi" w:hAnsiTheme="majorHAnsi"/>
          <w:color w:val="000000"/>
          <w:sz w:val="20"/>
          <w:szCs w:val="20"/>
        </w:rPr>
        <w:t xml:space="preserve"> mice when given intraperitoneally at a dose of 20mg/ kg for ten consecutive days (</w:t>
      </w: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w:t>
      </w:r>
      <w:r w:rsidR="003A6FE0"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Kuttan</w:t>
      </w:r>
      <w:proofErr w:type="spellEnd"/>
      <w:r w:rsidR="00867208" w:rsidRPr="00E37133">
        <w:rPr>
          <w:rFonts w:asciiTheme="majorHAnsi" w:hAnsiTheme="majorHAnsi"/>
          <w:color w:val="000000"/>
          <w:sz w:val="20"/>
          <w:szCs w:val="20"/>
        </w:rPr>
        <w:t>,</w:t>
      </w:r>
      <w:r w:rsidRPr="00E37133">
        <w:rPr>
          <w:rFonts w:asciiTheme="majorHAnsi" w:hAnsiTheme="majorHAnsi"/>
          <w:color w:val="000000"/>
          <w:sz w:val="20"/>
          <w:szCs w:val="20"/>
        </w:rPr>
        <w:t xml:space="preserve"> 2011a). The sesquiterpenoid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-A, derived from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inhibited lung metastasis induced by B16F-10 melanoma cells.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-A was given in three different ways: concurrently with the tumor, as a preventive to the tumor, and after the tumor had developed. When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-A was given concurrently with the tumor, the maximum suppression of metastasis was observed (</w:t>
      </w: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w:t>
      </w:r>
      <w:r w:rsidR="003A6FE0"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Kuttan</w:t>
      </w:r>
      <w:proofErr w:type="spellEnd"/>
      <w:r w:rsidR="00867208" w:rsidRPr="00E37133">
        <w:rPr>
          <w:rFonts w:asciiTheme="majorHAnsi" w:hAnsiTheme="majorHAnsi"/>
          <w:color w:val="000000"/>
          <w:sz w:val="20"/>
          <w:szCs w:val="20"/>
        </w:rPr>
        <w:t>,</w:t>
      </w:r>
      <w:r w:rsidRPr="00E37133">
        <w:rPr>
          <w:rFonts w:asciiTheme="majorHAnsi" w:hAnsiTheme="majorHAnsi"/>
          <w:color w:val="000000"/>
          <w:sz w:val="20"/>
          <w:szCs w:val="20"/>
        </w:rPr>
        <w:t xml:space="preserve"> 2012).</w:t>
      </w:r>
    </w:p>
    <w:p w14:paraId="5D08389C" w14:textId="1AD908B3" w:rsidR="000B5C36" w:rsidRPr="00E37133" w:rsidRDefault="00863670" w:rsidP="00073AC0">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93C8E" w:rsidRPr="00E37133">
        <w:rPr>
          <w:rFonts w:asciiTheme="majorHAnsi" w:hAnsiTheme="majorHAnsi"/>
          <w:color w:val="000000"/>
          <w:sz w:val="20"/>
          <w:szCs w:val="20"/>
        </w:rPr>
        <w:t>.3.5.</w:t>
      </w:r>
      <w:r w:rsidR="00196904">
        <w:rPr>
          <w:rFonts w:asciiTheme="majorHAnsi" w:hAnsiTheme="majorHAnsi"/>
          <w:color w:val="000000"/>
          <w:sz w:val="20"/>
          <w:szCs w:val="20"/>
        </w:rPr>
        <w:t xml:space="preserve"> </w:t>
      </w:r>
      <w:r w:rsidR="00093C8E" w:rsidRPr="00E37133">
        <w:rPr>
          <w:rFonts w:asciiTheme="majorHAnsi" w:hAnsiTheme="majorHAnsi"/>
          <w:i/>
          <w:iCs/>
          <w:color w:val="000000"/>
          <w:sz w:val="20"/>
          <w:szCs w:val="20"/>
        </w:rPr>
        <w:t>Antipyretic</w:t>
      </w:r>
      <w:r w:rsidR="00D70EA6" w:rsidRPr="00E37133">
        <w:rPr>
          <w:rFonts w:asciiTheme="majorHAnsi" w:hAnsiTheme="majorHAnsi"/>
          <w:i/>
          <w:iCs/>
          <w:color w:val="000000"/>
          <w:sz w:val="20"/>
          <w:szCs w:val="20"/>
        </w:rPr>
        <w:t>, analgesic, and anti-inflammatory activity</w:t>
      </w:r>
    </w:p>
    <w:p w14:paraId="1F709AE8" w14:textId="77777777" w:rsidR="000B5C36" w:rsidRPr="00E37133" w:rsidRDefault="00D70EA6" w:rsidP="00073AC0">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antipyretic activity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was assessed by the yeast-induced hyperthermia in mice. The analgesic property was evaluated by a formalin-induced writhing test. The mice's body temperature was reduced significantly (p=0.05) by the crude methanolic extract (Bashar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2014). Intraperitoneal administration of root extracts at a dose of 250 mg/kg body weight significantly reduced the elevated body temperature of albino rabbits</w:t>
      </w:r>
      <w:r w:rsidRPr="00E37133">
        <w:rPr>
          <w:rFonts w:asciiTheme="majorHAnsi" w:hAnsiTheme="majorHAnsi"/>
          <w:bCs/>
          <w:color w:val="000000"/>
          <w:sz w:val="20"/>
          <w:szCs w:val="20"/>
        </w:rPr>
        <w:t xml:space="preserve"> (Anand </w:t>
      </w:r>
      <w:r w:rsidRPr="00E37133">
        <w:rPr>
          <w:rFonts w:asciiTheme="majorHAnsi" w:hAnsiTheme="majorHAnsi"/>
          <w:bCs/>
          <w:i/>
          <w:iCs/>
          <w:color w:val="000000"/>
          <w:sz w:val="20"/>
          <w:szCs w:val="20"/>
        </w:rPr>
        <w:t>et al.</w:t>
      </w:r>
      <w:r w:rsidR="00867208"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2011). </w:t>
      </w:r>
    </w:p>
    <w:p w14:paraId="3DF36EC7"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Anti-inflammatory sesquiterpene lactones were isolated by Bioassay-guided fractionation of the hexane extract from the flowers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(Youn </w:t>
      </w:r>
      <w:r w:rsidRPr="00E37133">
        <w:rPr>
          <w:rFonts w:asciiTheme="majorHAnsi" w:hAnsiTheme="majorHAnsi"/>
          <w:i/>
          <w:iCs/>
          <w:color w:val="000000"/>
          <w:sz w:val="20"/>
          <w:szCs w:val="20"/>
        </w:rPr>
        <w:t>et al.</w:t>
      </w:r>
      <w:r w:rsidR="00867208"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  Phenolic compounds with anti-inflammatory activity were also identified (Youn </w:t>
      </w:r>
      <w:r w:rsidR="003A6FE0" w:rsidRPr="00E37133">
        <w:rPr>
          <w:rFonts w:asciiTheme="majorHAnsi" w:hAnsiTheme="majorHAnsi"/>
          <w:color w:val="000000"/>
          <w:sz w:val="20"/>
          <w:szCs w:val="20"/>
        </w:rPr>
        <w:t>&amp;</w:t>
      </w:r>
      <w:r w:rsidRPr="00E37133">
        <w:rPr>
          <w:rFonts w:asciiTheme="majorHAnsi" w:hAnsiTheme="majorHAnsi"/>
          <w:color w:val="000000"/>
          <w:sz w:val="20"/>
          <w:szCs w:val="20"/>
        </w:rPr>
        <w:t xml:space="preserve"> Chang</w:t>
      </w:r>
      <w:r w:rsidR="00867208" w:rsidRPr="00E37133">
        <w:rPr>
          <w:rFonts w:asciiTheme="majorHAnsi" w:hAnsiTheme="majorHAnsi"/>
          <w:color w:val="000000"/>
          <w:sz w:val="20"/>
          <w:szCs w:val="20"/>
        </w:rPr>
        <w:t xml:space="preserve">, </w:t>
      </w:r>
      <w:r w:rsidRPr="00E37133">
        <w:rPr>
          <w:rFonts w:asciiTheme="majorHAnsi" w:hAnsiTheme="majorHAnsi"/>
          <w:color w:val="000000"/>
          <w:sz w:val="20"/>
          <w:szCs w:val="20"/>
        </w:rPr>
        <w:t xml:space="preserve">2016). Anti-inflammatory activity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methanolic extract suggests the application of this plant in the treatment of diseases associated with Th1-related cytokine production and inflammation (Bashar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2014</w:t>
      </w:r>
      <w:r w:rsidR="00AB295C" w:rsidRPr="00E37133">
        <w:rPr>
          <w:rFonts w:asciiTheme="majorHAnsi" w:hAnsiTheme="majorHAnsi"/>
          <w:color w:val="000000"/>
          <w:sz w:val="20"/>
          <w:szCs w:val="20"/>
        </w:rPr>
        <w:t xml:space="preserve">; </w:t>
      </w:r>
      <w:r w:rsidR="00AB295C" w:rsidRPr="00E37133">
        <w:rPr>
          <w:rFonts w:asciiTheme="majorHAnsi" w:hAnsiTheme="majorHAnsi"/>
          <w:bCs/>
          <w:color w:val="000000"/>
          <w:sz w:val="20"/>
          <w:szCs w:val="20"/>
        </w:rPr>
        <w:t xml:space="preserve">Singh </w:t>
      </w:r>
      <w:r w:rsidR="00AB295C" w:rsidRPr="00E37133">
        <w:rPr>
          <w:rFonts w:asciiTheme="majorHAnsi" w:hAnsiTheme="majorHAnsi"/>
          <w:bCs/>
          <w:i/>
          <w:iCs/>
          <w:color w:val="000000"/>
          <w:sz w:val="20"/>
          <w:szCs w:val="20"/>
        </w:rPr>
        <w:t>et al.</w:t>
      </w:r>
      <w:r w:rsidR="00AB295C" w:rsidRPr="00E37133">
        <w:rPr>
          <w:rFonts w:asciiTheme="majorHAnsi" w:hAnsiTheme="majorHAnsi"/>
          <w:bCs/>
          <w:color w:val="000000"/>
          <w:sz w:val="20"/>
          <w:szCs w:val="20"/>
        </w:rPr>
        <w:t xml:space="preserve"> 2014;</w:t>
      </w:r>
      <w:r w:rsidRPr="00E37133">
        <w:rPr>
          <w:rFonts w:asciiTheme="majorHAnsi" w:hAnsiTheme="majorHAnsi"/>
          <w:bCs/>
          <w:color w:val="000000"/>
          <w:sz w:val="20"/>
          <w:szCs w:val="20"/>
        </w:rPr>
        <w:t xml:space="preserve"> </w:t>
      </w:r>
      <w:proofErr w:type="spellStart"/>
      <w:r w:rsidRPr="00E37133">
        <w:rPr>
          <w:rFonts w:asciiTheme="majorHAnsi" w:hAnsiTheme="majorHAnsi"/>
          <w:bCs/>
          <w:color w:val="000000"/>
          <w:sz w:val="20"/>
          <w:szCs w:val="20"/>
        </w:rPr>
        <w:t>Saraphanchotiwitthaya</w:t>
      </w:r>
      <w:proofErr w:type="spellEnd"/>
      <w:r w:rsidRPr="00E37133">
        <w:rPr>
          <w:rFonts w:asciiTheme="majorHAnsi" w:hAnsiTheme="majorHAnsi"/>
          <w:bCs/>
          <w:color w:val="000000"/>
          <w:sz w:val="20"/>
          <w:szCs w:val="20"/>
        </w:rPr>
        <w:t xml:space="preserve"> </w:t>
      </w:r>
      <w:r w:rsidR="006166E9" w:rsidRPr="00E37133">
        <w:rPr>
          <w:rFonts w:asciiTheme="majorHAnsi" w:hAnsiTheme="majorHAnsi"/>
          <w:bCs/>
          <w:color w:val="000000"/>
          <w:sz w:val="20"/>
          <w:szCs w:val="20"/>
        </w:rPr>
        <w:t>&amp;</w:t>
      </w:r>
      <w:r w:rsidRPr="00E37133">
        <w:rPr>
          <w:rFonts w:asciiTheme="majorHAnsi" w:hAnsiTheme="majorHAnsi"/>
          <w:bCs/>
          <w:color w:val="000000"/>
          <w:sz w:val="20"/>
          <w:szCs w:val="20"/>
        </w:rPr>
        <w:t xml:space="preserve"> </w:t>
      </w:r>
      <w:proofErr w:type="spellStart"/>
      <w:r w:rsidRPr="00E37133">
        <w:rPr>
          <w:rFonts w:asciiTheme="majorHAnsi" w:hAnsiTheme="majorHAnsi"/>
          <w:bCs/>
          <w:color w:val="000000"/>
          <w:sz w:val="20"/>
          <w:szCs w:val="20"/>
        </w:rPr>
        <w:t>Sripalakit</w:t>
      </w:r>
      <w:proofErr w:type="spellEnd"/>
      <w:r w:rsidR="00AB295C" w:rsidRPr="00E37133">
        <w:rPr>
          <w:rFonts w:asciiTheme="majorHAnsi" w:hAnsiTheme="majorHAnsi"/>
          <w:bCs/>
          <w:color w:val="000000"/>
          <w:sz w:val="20"/>
          <w:szCs w:val="20"/>
        </w:rPr>
        <w:t>,</w:t>
      </w:r>
      <w:r w:rsidRPr="00E37133">
        <w:rPr>
          <w:rFonts w:asciiTheme="majorHAnsi" w:hAnsiTheme="majorHAnsi"/>
          <w:bCs/>
          <w:color w:val="000000"/>
          <w:sz w:val="20"/>
          <w:szCs w:val="20"/>
        </w:rPr>
        <w:t xml:space="preserve"> 2015).</w:t>
      </w:r>
    </w:p>
    <w:p w14:paraId="3EEDA07C" w14:textId="0FA07C9B"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93C8E" w:rsidRPr="00E37133">
        <w:rPr>
          <w:rFonts w:asciiTheme="majorHAnsi" w:hAnsiTheme="majorHAnsi"/>
          <w:color w:val="000000"/>
          <w:sz w:val="20"/>
          <w:szCs w:val="20"/>
        </w:rPr>
        <w:t>.3.6.</w:t>
      </w:r>
      <w:r w:rsidR="00196904">
        <w:rPr>
          <w:rFonts w:asciiTheme="majorHAnsi" w:hAnsiTheme="majorHAnsi"/>
          <w:color w:val="000000"/>
          <w:sz w:val="20"/>
          <w:szCs w:val="20"/>
        </w:rPr>
        <w:t xml:space="preserve"> </w:t>
      </w:r>
      <w:r w:rsidR="00093C8E" w:rsidRPr="00E37133">
        <w:rPr>
          <w:rFonts w:asciiTheme="majorHAnsi" w:hAnsiTheme="majorHAnsi"/>
          <w:i/>
          <w:iCs/>
          <w:color w:val="000000"/>
          <w:sz w:val="20"/>
          <w:szCs w:val="20"/>
        </w:rPr>
        <w:t>Cytoprotective</w:t>
      </w:r>
      <w:r w:rsidR="00D70EA6" w:rsidRPr="00E37133">
        <w:rPr>
          <w:rFonts w:asciiTheme="majorHAnsi" w:hAnsiTheme="majorHAnsi"/>
          <w:i/>
          <w:iCs/>
          <w:color w:val="000000"/>
          <w:sz w:val="20"/>
          <w:szCs w:val="20"/>
        </w:rPr>
        <w:t xml:space="preserve"> activity</w:t>
      </w:r>
    </w:p>
    <w:p w14:paraId="3D3286DE"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aqueous extract and fractions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exhibited protective effect in Human Embryonic Kidney (HEK293) cells and Human Cervix </w:t>
      </w:r>
      <w:proofErr w:type="spellStart"/>
      <w:r w:rsidRPr="00E37133">
        <w:rPr>
          <w:rFonts w:asciiTheme="majorHAnsi" w:hAnsiTheme="majorHAnsi"/>
          <w:color w:val="000000"/>
          <w:sz w:val="20"/>
          <w:szCs w:val="20"/>
        </w:rPr>
        <w:t>Epitheloid</w:t>
      </w:r>
      <w:proofErr w:type="spellEnd"/>
      <w:r w:rsidRPr="00E37133">
        <w:rPr>
          <w:rFonts w:asciiTheme="majorHAnsi" w:hAnsiTheme="majorHAnsi"/>
          <w:color w:val="000000"/>
          <w:sz w:val="20"/>
          <w:szCs w:val="20"/>
        </w:rPr>
        <w:t xml:space="preserve"> Carcinoma (HELA) cell lines against cisplatin-induced cytotoxicity (Amuthan </w:t>
      </w:r>
      <w:r w:rsidRPr="00E37133">
        <w:rPr>
          <w:rFonts w:asciiTheme="majorHAnsi" w:hAnsiTheme="majorHAnsi"/>
          <w:i/>
          <w:iCs/>
          <w:color w:val="000000"/>
          <w:sz w:val="20"/>
          <w:szCs w:val="20"/>
        </w:rPr>
        <w:t>et al.</w:t>
      </w:r>
      <w:r w:rsidR="00AB295C"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2019). This study established a scientific basis for using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to treat metal toxicity in the Siddha system, and it implies that the aqueous fraction might be used to develop a medication that protects normal renal cells during cisplatin treatment in cancer patients.</w:t>
      </w:r>
    </w:p>
    <w:p w14:paraId="566CD9F9" w14:textId="19A5FB25"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93C8E" w:rsidRPr="00E37133">
        <w:rPr>
          <w:rFonts w:asciiTheme="majorHAnsi" w:hAnsiTheme="majorHAnsi"/>
          <w:color w:val="000000"/>
          <w:sz w:val="20"/>
          <w:szCs w:val="20"/>
        </w:rPr>
        <w:t>.3.7.</w:t>
      </w:r>
      <w:r w:rsidR="00196904">
        <w:rPr>
          <w:rFonts w:asciiTheme="majorHAnsi" w:hAnsiTheme="majorHAnsi"/>
          <w:color w:val="000000"/>
          <w:sz w:val="20"/>
          <w:szCs w:val="20"/>
        </w:rPr>
        <w:t xml:space="preserve"> </w:t>
      </w:r>
      <w:r w:rsidR="00093C8E" w:rsidRPr="00E37133">
        <w:rPr>
          <w:rFonts w:asciiTheme="majorHAnsi" w:hAnsiTheme="majorHAnsi"/>
          <w:i/>
          <w:iCs/>
          <w:color w:val="000000"/>
          <w:sz w:val="20"/>
          <w:szCs w:val="20"/>
        </w:rPr>
        <w:t>Hepatoprotective</w:t>
      </w:r>
      <w:r w:rsidR="00D70EA6" w:rsidRPr="00E37133">
        <w:rPr>
          <w:rFonts w:asciiTheme="majorHAnsi" w:hAnsiTheme="majorHAnsi"/>
          <w:i/>
          <w:iCs/>
          <w:color w:val="000000"/>
          <w:sz w:val="20"/>
          <w:szCs w:val="20"/>
        </w:rPr>
        <w:t xml:space="preserve"> activity</w:t>
      </w:r>
    </w:p>
    <w:p w14:paraId="28F311CE" w14:textId="77777777" w:rsidR="000B5C36" w:rsidRPr="00E37133" w:rsidRDefault="00D70EA6" w:rsidP="00286F11">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lastRenderedPageBreak/>
        <w:t xml:space="preserve">When </w:t>
      </w:r>
      <w:r w:rsidRPr="00E37133">
        <w:rPr>
          <w:rFonts w:asciiTheme="majorHAnsi" w:hAnsiTheme="majorHAnsi"/>
          <w:i/>
          <w:iCs/>
          <w:color w:val="000000"/>
          <w:sz w:val="20"/>
          <w:szCs w:val="20"/>
        </w:rPr>
        <w:t>V</w:t>
      </w:r>
      <w:r w:rsidRPr="00E37133">
        <w:rPr>
          <w:rFonts w:asciiTheme="majorHAnsi" w:hAnsiTheme="majorHAnsi"/>
          <w:i/>
          <w:color w:val="000000"/>
          <w:sz w:val="20"/>
          <w:szCs w:val="20"/>
        </w:rPr>
        <w:t xml:space="preserve">. cinerea </w:t>
      </w:r>
      <w:r w:rsidRPr="00E37133">
        <w:rPr>
          <w:rFonts w:asciiTheme="majorHAnsi" w:hAnsiTheme="majorHAnsi"/>
          <w:color w:val="000000"/>
          <w:sz w:val="20"/>
          <w:szCs w:val="20"/>
        </w:rPr>
        <w:t>(L.)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extract</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was administered intraperitoneally for 7 days, it showed protective effect against CCl4 induced hepatotoxicity in albino rats (</w:t>
      </w:r>
      <w:proofErr w:type="spellStart"/>
      <w:r w:rsidRPr="00E37133">
        <w:rPr>
          <w:rFonts w:asciiTheme="majorHAnsi" w:hAnsiTheme="majorHAnsi"/>
          <w:color w:val="000000"/>
          <w:sz w:val="20"/>
          <w:szCs w:val="20"/>
        </w:rPr>
        <w:t>Leelaprakash</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AB295C"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w:t>
      </w:r>
      <w:proofErr w:type="gramStart"/>
      <w:r w:rsidRPr="00E37133">
        <w:rPr>
          <w:rFonts w:asciiTheme="majorHAnsi" w:hAnsiTheme="majorHAnsi"/>
          <w:color w:val="000000"/>
          <w:sz w:val="20"/>
          <w:szCs w:val="20"/>
        </w:rPr>
        <w:t>).A</w:t>
      </w:r>
      <w:proofErr w:type="gramEnd"/>
      <w:r w:rsidRPr="00E37133">
        <w:rPr>
          <w:rFonts w:asciiTheme="majorHAnsi" w:hAnsiTheme="majorHAnsi"/>
          <w:color w:val="000000"/>
          <w:sz w:val="20"/>
          <w:szCs w:val="20"/>
        </w:rPr>
        <w:t xml:space="preserve"> study was conducted using the herbal powder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iCs/>
          <w:color w:val="000000"/>
          <w:sz w:val="20"/>
          <w:szCs w:val="20"/>
        </w:rPr>
        <w:t xml:space="preserve"> </w:t>
      </w:r>
      <w:r w:rsidRPr="00E37133">
        <w:rPr>
          <w:rFonts w:asciiTheme="majorHAnsi" w:hAnsiTheme="majorHAnsi"/>
          <w:iCs/>
          <w:color w:val="000000"/>
          <w:sz w:val="20"/>
          <w:szCs w:val="20"/>
        </w:rPr>
        <w:t>which confirmed</w:t>
      </w:r>
      <w:r w:rsidRPr="00E37133">
        <w:rPr>
          <w:rFonts w:asciiTheme="majorHAnsi" w:hAnsiTheme="majorHAnsi"/>
          <w:color w:val="000000"/>
          <w:sz w:val="20"/>
          <w:szCs w:val="20"/>
        </w:rPr>
        <w:t xml:space="preserve"> the hepatoprotective effect and was found to be effective against CCl4 induced liver damage in rats. The herbal powder as a suspension of water was given orally to rats inebriated with CCl4 for 15 days. The harmful effects of CCl4 were reversed after treatment with herbal powder, and the enzymes were found to be near normal. These findings show that herbal powder is hepatoprotective against CCl4-induced liver damage (Nishadh</w:t>
      </w:r>
      <w:r w:rsidR="00AB295C" w:rsidRPr="00E37133">
        <w:rPr>
          <w:rFonts w:asciiTheme="majorHAnsi" w:hAnsiTheme="majorHAnsi"/>
          <w:color w:val="000000"/>
          <w:sz w:val="20"/>
          <w:szCs w:val="20"/>
        </w:rPr>
        <w:t>,</w:t>
      </w:r>
      <w:r w:rsidRPr="00E37133">
        <w:rPr>
          <w:rFonts w:asciiTheme="majorHAnsi" w:hAnsiTheme="majorHAnsi"/>
          <w:color w:val="000000"/>
          <w:sz w:val="20"/>
          <w:szCs w:val="20"/>
        </w:rPr>
        <w:t xml:space="preserve"> 2013).</w:t>
      </w:r>
    </w:p>
    <w:p w14:paraId="0FFED857" w14:textId="43BBE0A5"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B90330" w:rsidRPr="00E37133">
        <w:rPr>
          <w:rFonts w:asciiTheme="majorHAnsi" w:hAnsiTheme="majorHAnsi"/>
          <w:color w:val="000000"/>
          <w:sz w:val="20"/>
          <w:szCs w:val="20"/>
        </w:rPr>
        <w:t>.3.8.</w:t>
      </w:r>
      <w:r w:rsidR="00196904">
        <w:rPr>
          <w:rFonts w:asciiTheme="majorHAnsi" w:hAnsiTheme="majorHAnsi"/>
          <w:color w:val="000000"/>
          <w:sz w:val="20"/>
          <w:szCs w:val="20"/>
        </w:rPr>
        <w:t xml:space="preserve"> </w:t>
      </w:r>
      <w:r w:rsidR="00B90330" w:rsidRPr="00E37133">
        <w:rPr>
          <w:rFonts w:asciiTheme="majorHAnsi" w:hAnsiTheme="majorHAnsi"/>
          <w:i/>
          <w:iCs/>
          <w:color w:val="000000"/>
          <w:sz w:val="20"/>
          <w:szCs w:val="20"/>
        </w:rPr>
        <w:t>Antimicrobial</w:t>
      </w:r>
      <w:r w:rsidR="00D70EA6" w:rsidRPr="00E37133">
        <w:rPr>
          <w:rFonts w:asciiTheme="majorHAnsi" w:hAnsiTheme="majorHAnsi"/>
          <w:i/>
          <w:iCs/>
          <w:color w:val="000000"/>
          <w:sz w:val="20"/>
          <w:szCs w:val="20"/>
        </w:rPr>
        <w:t xml:space="preserve"> activity</w:t>
      </w:r>
    </w:p>
    <w:p w14:paraId="3EBE468A"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Several </w:t>
      </w:r>
      <w:r w:rsidRPr="00E37133">
        <w:rPr>
          <w:rFonts w:asciiTheme="majorHAnsi" w:hAnsiTheme="majorHAnsi"/>
          <w:i/>
          <w:iCs/>
          <w:color w:val="000000"/>
          <w:sz w:val="20"/>
          <w:szCs w:val="20"/>
        </w:rPr>
        <w:t>in vitro</w:t>
      </w:r>
      <w:r w:rsidRPr="00E37133">
        <w:rPr>
          <w:rFonts w:asciiTheme="majorHAnsi" w:hAnsiTheme="majorHAnsi"/>
          <w:color w:val="000000"/>
          <w:sz w:val="20"/>
          <w:szCs w:val="20"/>
        </w:rPr>
        <w:t xml:space="preserve"> studies have been carried out to determine the efficacy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against various bacterial and fungal strains</w:t>
      </w:r>
      <w:r w:rsidRPr="00E37133">
        <w:rPr>
          <w:rFonts w:asciiTheme="majorHAnsi" w:hAnsiTheme="majorHAnsi"/>
          <w:bCs/>
          <w:color w:val="000000"/>
          <w:sz w:val="20"/>
          <w:szCs w:val="20"/>
        </w:rPr>
        <w:t xml:space="preserve"> (</w:t>
      </w:r>
      <w:r w:rsidR="009941D1" w:rsidRPr="00E37133">
        <w:rPr>
          <w:rFonts w:asciiTheme="majorHAnsi" w:hAnsiTheme="majorHAnsi"/>
          <w:bCs/>
          <w:color w:val="000000"/>
          <w:sz w:val="20"/>
          <w:szCs w:val="20"/>
        </w:rPr>
        <w:t xml:space="preserve">Rizvi </w:t>
      </w:r>
      <w:r w:rsidR="009941D1" w:rsidRPr="00E37133">
        <w:rPr>
          <w:rFonts w:asciiTheme="majorHAnsi" w:hAnsiTheme="majorHAnsi"/>
          <w:bCs/>
          <w:i/>
          <w:iCs/>
          <w:color w:val="000000"/>
          <w:sz w:val="20"/>
          <w:szCs w:val="20"/>
        </w:rPr>
        <w:t>et al.</w:t>
      </w:r>
      <w:r w:rsidR="00C50520" w:rsidRPr="00E37133">
        <w:rPr>
          <w:rFonts w:asciiTheme="majorHAnsi" w:hAnsiTheme="majorHAnsi"/>
          <w:bCs/>
          <w:i/>
          <w:iCs/>
          <w:color w:val="000000"/>
          <w:sz w:val="20"/>
          <w:szCs w:val="20"/>
        </w:rPr>
        <w:t>,</w:t>
      </w:r>
      <w:r w:rsidR="009941D1" w:rsidRPr="00E37133">
        <w:rPr>
          <w:rFonts w:asciiTheme="majorHAnsi" w:hAnsiTheme="majorHAnsi"/>
          <w:bCs/>
          <w:color w:val="000000"/>
          <w:sz w:val="20"/>
          <w:szCs w:val="20"/>
        </w:rPr>
        <w:t xml:space="preserve"> 2011</w:t>
      </w:r>
      <w:r w:rsidR="00C50520" w:rsidRPr="00E37133">
        <w:rPr>
          <w:rFonts w:asciiTheme="majorHAnsi" w:hAnsiTheme="majorHAnsi"/>
          <w:bCs/>
          <w:color w:val="000000"/>
          <w:sz w:val="20"/>
          <w:szCs w:val="20"/>
        </w:rPr>
        <w:t>;</w:t>
      </w:r>
      <w:r w:rsidR="009941D1" w:rsidRPr="00E37133">
        <w:rPr>
          <w:rFonts w:asciiTheme="majorHAnsi" w:hAnsiTheme="majorHAnsi"/>
          <w:bCs/>
          <w:color w:val="000000"/>
          <w:sz w:val="20"/>
          <w:szCs w:val="20"/>
        </w:rPr>
        <w:t xml:space="preserve"> Singh </w:t>
      </w:r>
      <w:r w:rsidR="009941D1" w:rsidRPr="00E37133">
        <w:rPr>
          <w:rFonts w:asciiTheme="majorHAnsi" w:hAnsiTheme="majorHAnsi"/>
          <w:bCs/>
          <w:i/>
          <w:iCs/>
          <w:color w:val="000000"/>
          <w:sz w:val="20"/>
          <w:szCs w:val="20"/>
        </w:rPr>
        <w:t>et al.</w:t>
      </w:r>
      <w:r w:rsidR="009941D1" w:rsidRPr="00E37133">
        <w:rPr>
          <w:rFonts w:asciiTheme="majorHAnsi" w:hAnsiTheme="majorHAnsi"/>
          <w:bCs/>
          <w:color w:val="000000"/>
          <w:sz w:val="20"/>
          <w:szCs w:val="20"/>
        </w:rPr>
        <w:t xml:space="preserve"> 2014</w:t>
      </w:r>
      <w:r w:rsidR="006978ED" w:rsidRPr="00E37133">
        <w:rPr>
          <w:rFonts w:asciiTheme="majorHAnsi" w:hAnsiTheme="majorHAnsi"/>
          <w:bCs/>
          <w:color w:val="000000"/>
          <w:sz w:val="20"/>
          <w:szCs w:val="20"/>
        </w:rPr>
        <w:t>;</w:t>
      </w:r>
      <w:r w:rsidR="009941D1" w:rsidRPr="00E37133">
        <w:rPr>
          <w:rFonts w:asciiTheme="majorHAnsi" w:hAnsiTheme="majorHAnsi"/>
          <w:bCs/>
          <w:color w:val="000000"/>
          <w:sz w:val="20"/>
          <w:szCs w:val="20"/>
        </w:rPr>
        <w:t xml:space="preserve"> </w:t>
      </w:r>
      <w:proofErr w:type="spellStart"/>
      <w:r w:rsidR="009941D1" w:rsidRPr="00E37133">
        <w:rPr>
          <w:rFonts w:asciiTheme="majorHAnsi" w:hAnsiTheme="majorHAnsi"/>
          <w:bCs/>
          <w:color w:val="000000"/>
          <w:sz w:val="20"/>
          <w:szCs w:val="20"/>
        </w:rPr>
        <w:t>Sonibare</w:t>
      </w:r>
      <w:proofErr w:type="spellEnd"/>
      <w:r w:rsidRPr="00E37133">
        <w:rPr>
          <w:rFonts w:asciiTheme="majorHAnsi" w:hAnsiTheme="majorHAnsi"/>
          <w:bCs/>
          <w:color w:val="000000"/>
          <w:sz w:val="20"/>
          <w:szCs w:val="20"/>
        </w:rPr>
        <w:t xml:space="preserve"> </w:t>
      </w:r>
      <w:r w:rsidRPr="00E37133">
        <w:rPr>
          <w:rFonts w:asciiTheme="majorHAnsi" w:hAnsiTheme="majorHAnsi"/>
          <w:bCs/>
          <w:i/>
          <w:iCs/>
          <w:color w:val="000000"/>
          <w:sz w:val="20"/>
          <w:szCs w:val="20"/>
        </w:rPr>
        <w:t>et al.</w:t>
      </w:r>
      <w:r w:rsidRPr="00E37133">
        <w:rPr>
          <w:rFonts w:asciiTheme="majorHAnsi" w:hAnsiTheme="majorHAnsi"/>
          <w:bCs/>
          <w:color w:val="000000"/>
          <w:sz w:val="20"/>
          <w:szCs w:val="20"/>
        </w:rPr>
        <w:t xml:space="preserve"> 2016</w:t>
      </w:r>
      <w:r w:rsidR="002464E6" w:rsidRPr="00E37133">
        <w:rPr>
          <w:rFonts w:asciiTheme="majorHAnsi" w:hAnsiTheme="majorHAnsi"/>
          <w:bCs/>
          <w:color w:val="000000"/>
          <w:sz w:val="20"/>
          <w:szCs w:val="20"/>
        </w:rPr>
        <w:t>;</w:t>
      </w:r>
      <w:r w:rsidR="009941D1" w:rsidRPr="00E37133">
        <w:rPr>
          <w:rFonts w:asciiTheme="majorHAnsi" w:hAnsiTheme="majorHAnsi"/>
          <w:bCs/>
          <w:color w:val="000000"/>
          <w:sz w:val="20"/>
          <w:szCs w:val="20"/>
        </w:rPr>
        <w:t xml:space="preserve"> Varsha</w:t>
      </w:r>
      <w:r w:rsidRPr="00E37133">
        <w:rPr>
          <w:rFonts w:asciiTheme="majorHAnsi" w:hAnsiTheme="majorHAnsi"/>
          <w:bCs/>
          <w:color w:val="000000"/>
          <w:sz w:val="20"/>
          <w:szCs w:val="20"/>
        </w:rPr>
        <w:t xml:space="preserve"> </w:t>
      </w:r>
      <w:r w:rsidRPr="00E37133">
        <w:rPr>
          <w:rFonts w:asciiTheme="majorHAnsi" w:hAnsiTheme="majorHAnsi"/>
          <w:bCs/>
          <w:i/>
          <w:iCs/>
          <w:color w:val="000000"/>
          <w:sz w:val="20"/>
          <w:szCs w:val="20"/>
        </w:rPr>
        <w:t>et al.</w:t>
      </w:r>
      <w:r w:rsidRPr="00E37133">
        <w:rPr>
          <w:rFonts w:asciiTheme="majorHAnsi" w:hAnsiTheme="majorHAnsi"/>
          <w:bCs/>
          <w:color w:val="000000"/>
          <w:sz w:val="20"/>
          <w:szCs w:val="20"/>
        </w:rPr>
        <w:t xml:space="preserve"> 2016)</w:t>
      </w:r>
      <w:r w:rsidRPr="00E37133">
        <w:rPr>
          <w:rFonts w:asciiTheme="majorHAnsi" w:hAnsiTheme="majorHAnsi"/>
          <w:color w:val="000000"/>
          <w:sz w:val="20"/>
          <w:szCs w:val="20"/>
        </w:rPr>
        <w:t xml:space="preserve">.  The antimicrobial potential of methanol, acetone, and chloroform extracts was evaluated against six bacterial and four fungal strains by disc diffusion assay. The minimum inhibitory concentration of methanolic extract was found to be the least (Singh </w:t>
      </w:r>
      <w:r w:rsidRPr="00E37133">
        <w:rPr>
          <w:rFonts w:asciiTheme="majorHAnsi" w:hAnsiTheme="majorHAnsi"/>
          <w:i/>
          <w:iCs/>
          <w:color w:val="000000"/>
          <w:sz w:val="20"/>
          <w:szCs w:val="20"/>
        </w:rPr>
        <w:t>et al.</w:t>
      </w:r>
      <w:r w:rsidR="002464E6"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2020)</w:t>
      </w:r>
      <w:r w:rsidRPr="00E37133">
        <w:rPr>
          <w:rFonts w:asciiTheme="majorHAnsi" w:hAnsiTheme="majorHAnsi"/>
          <w:bCs/>
          <w:color w:val="000000"/>
          <w:sz w:val="20"/>
          <w:szCs w:val="20"/>
        </w:rPr>
        <w:t>.</w:t>
      </w:r>
    </w:p>
    <w:p w14:paraId="24A4FA2B"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extract showed antimicrobial activity against </w:t>
      </w:r>
      <w:r w:rsidRPr="00E37133">
        <w:rPr>
          <w:rFonts w:asciiTheme="majorHAnsi" w:hAnsiTheme="majorHAnsi"/>
          <w:i/>
          <w:iCs/>
          <w:color w:val="000000"/>
          <w:sz w:val="20"/>
          <w:szCs w:val="20"/>
        </w:rPr>
        <w:t>Pseudomonas aeruginosa</w:t>
      </w:r>
      <w:r w:rsidRPr="00E37133">
        <w:rPr>
          <w:rFonts w:asciiTheme="majorHAnsi" w:hAnsiTheme="majorHAnsi"/>
          <w:color w:val="000000"/>
          <w:sz w:val="20"/>
          <w:szCs w:val="20"/>
        </w:rPr>
        <w:t xml:space="preserve"> with a minimum inhibition concentration (MIC) value of 3.13 mg/mL (Latha </w:t>
      </w:r>
      <w:r w:rsidRPr="00E37133">
        <w:rPr>
          <w:rFonts w:asciiTheme="majorHAnsi" w:hAnsiTheme="majorHAnsi"/>
          <w:i/>
          <w:iCs/>
          <w:color w:val="000000"/>
          <w:sz w:val="20"/>
          <w:szCs w:val="20"/>
        </w:rPr>
        <w:t>et al.</w:t>
      </w:r>
      <w:r w:rsidR="002464E6"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2010)</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The methanol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showed antimicrobial activity against </w:t>
      </w:r>
      <w:r w:rsidRPr="00E37133">
        <w:rPr>
          <w:rFonts w:asciiTheme="majorHAnsi" w:hAnsiTheme="majorHAnsi"/>
          <w:i/>
          <w:iCs/>
          <w:color w:val="000000"/>
          <w:sz w:val="20"/>
          <w:szCs w:val="20"/>
        </w:rPr>
        <w:t>Candida albicans</w:t>
      </w:r>
      <w:r w:rsidRPr="00E37133">
        <w:rPr>
          <w:rFonts w:asciiTheme="majorHAnsi" w:hAnsiTheme="majorHAnsi"/>
          <w:color w:val="000000"/>
          <w:sz w:val="20"/>
          <w:szCs w:val="20"/>
        </w:rPr>
        <w:t xml:space="preserve"> with a MIC value of 1.56 mg/mL (Latha </w:t>
      </w:r>
      <w:r w:rsidRPr="00E37133">
        <w:rPr>
          <w:rFonts w:asciiTheme="majorHAnsi" w:hAnsiTheme="majorHAnsi"/>
          <w:i/>
          <w:iCs/>
          <w:color w:val="000000"/>
          <w:sz w:val="20"/>
          <w:szCs w:val="20"/>
        </w:rPr>
        <w:t>et al.</w:t>
      </w:r>
      <w:r w:rsidR="002464E6"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The ethyl acetate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leaves exhibited excellent antifungal and antidandruff activity against </w:t>
      </w:r>
      <w:proofErr w:type="spellStart"/>
      <w:r w:rsidRPr="00E37133">
        <w:rPr>
          <w:rFonts w:asciiTheme="majorHAnsi" w:hAnsiTheme="majorHAnsi"/>
          <w:i/>
          <w:color w:val="000000"/>
          <w:sz w:val="20"/>
          <w:szCs w:val="20"/>
        </w:rPr>
        <w:t>Pityrosporum</w:t>
      </w:r>
      <w:proofErr w:type="spellEnd"/>
      <w:r w:rsidRPr="00E37133">
        <w:rPr>
          <w:rFonts w:asciiTheme="majorHAnsi" w:hAnsiTheme="majorHAnsi"/>
          <w:i/>
          <w:color w:val="000000"/>
          <w:sz w:val="20"/>
          <w:szCs w:val="20"/>
        </w:rPr>
        <w:t xml:space="preserve"> </w:t>
      </w:r>
      <w:proofErr w:type="spellStart"/>
      <w:r w:rsidRPr="00E37133">
        <w:rPr>
          <w:rFonts w:asciiTheme="majorHAnsi" w:hAnsiTheme="majorHAnsi"/>
          <w:i/>
          <w:color w:val="000000"/>
          <w:sz w:val="20"/>
          <w:szCs w:val="20"/>
        </w:rPr>
        <w:t>ovale</w:t>
      </w:r>
      <w:proofErr w:type="spellEnd"/>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and </w:t>
      </w:r>
      <w:proofErr w:type="spellStart"/>
      <w:r w:rsidRPr="00E37133">
        <w:rPr>
          <w:rFonts w:asciiTheme="majorHAnsi" w:hAnsiTheme="majorHAnsi"/>
          <w:i/>
          <w:color w:val="000000"/>
          <w:sz w:val="20"/>
          <w:szCs w:val="20"/>
        </w:rPr>
        <w:t>Pityrosporum</w:t>
      </w:r>
      <w:proofErr w:type="spellEnd"/>
      <w:r w:rsidRPr="00E37133">
        <w:rPr>
          <w:rFonts w:asciiTheme="majorHAnsi" w:hAnsiTheme="majorHAnsi"/>
          <w:i/>
          <w:color w:val="000000"/>
          <w:sz w:val="20"/>
          <w:szCs w:val="20"/>
        </w:rPr>
        <w:t xml:space="preserve"> folliculitis</w:t>
      </w:r>
      <w:r w:rsidRPr="00E37133">
        <w:rPr>
          <w:rFonts w:asciiTheme="majorHAnsi" w:hAnsiTheme="majorHAnsi"/>
          <w:color w:val="000000"/>
          <w:sz w:val="20"/>
          <w:szCs w:val="20"/>
        </w:rPr>
        <w:t xml:space="preserve">. The findings of the study imply that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leaves could be used to treat a variety of fungal infections (Dhanalakshmi </w:t>
      </w:r>
      <w:r w:rsidRPr="00E37133">
        <w:rPr>
          <w:rFonts w:asciiTheme="majorHAnsi" w:hAnsiTheme="majorHAnsi"/>
          <w:i/>
          <w:iCs/>
          <w:color w:val="000000"/>
          <w:sz w:val="20"/>
          <w:szCs w:val="20"/>
        </w:rPr>
        <w:t>et al.</w:t>
      </w:r>
      <w:r w:rsidR="002464E6"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w:t>
      </w:r>
    </w:p>
    <w:p w14:paraId="681E1BE2" w14:textId="77777777" w:rsidR="000B5C36" w:rsidRPr="00E37133" w:rsidRDefault="00D70EA6" w:rsidP="00286F11">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 Silver nanoparticles synthesized from the whole-plant extract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exhibited antibacterial activity against </w:t>
      </w:r>
      <w:r w:rsidRPr="00E37133">
        <w:rPr>
          <w:rFonts w:asciiTheme="majorHAnsi" w:hAnsiTheme="majorHAnsi"/>
          <w:i/>
          <w:iCs/>
          <w:color w:val="000000"/>
          <w:sz w:val="20"/>
          <w:szCs w:val="20"/>
        </w:rPr>
        <w:t>Staphylococcus aureus</w:t>
      </w:r>
      <w:r w:rsidRPr="00E37133">
        <w:rPr>
          <w:rFonts w:asciiTheme="majorHAnsi" w:hAnsiTheme="majorHAnsi"/>
          <w:color w:val="000000"/>
          <w:sz w:val="20"/>
          <w:szCs w:val="20"/>
        </w:rPr>
        <w:t xml:space="preserve"> and </w:t>
      </w:r>
      <w:r w:rsidRPr="00E37133">
        <w:rPr>
          <w:rFonts w:asciiTheme="majorHAnsi" w:hAnsiTheme="majorHAnsi"/>
          <w:i/>
          <w:iCs/>
          <w:color w:val="000000"/>
          <w:sz w:val="20"/>
          <w:szCs w:val="20"/>
        </w:rPr>
        <w:t>Escherichia coli</w:t>
      </w:r>
      <w:r w:rsidRPr="00E37133">
        <w:rPr>
          <w:rFonts w:asciiTheme="majorHAnsi" w:hAnsiTheme="majorHAnsi"/>
          <w:color w:val="000000"/>
          <w:sz w:val="20"/>
          <w:szCs w:val="20"/>
        </w:rPr>
        <w:t xml:space="preserve"> and showed potent antifungal activity against </w:t>
      </w:r>
      <w:r w:rsidRPr="00E37133">
        <w:rPr>
          <w:rFonts w:asciiTheme="majorHAnsi" w:hAnsiTheme="majorHAnsi"/>
          <w:i/>
          <w:iCs/>
          <w:color w:val="000000"/>
          <w:sz w:val="20"/>
          <w:szCs w:val="20"/>
        </w:rPr>
        <w:t>Candida albicans</w:t>
      </w:r>
      <w:r w:rsidRPr="00E37133">
        <w:rPr>
          <w:rFonts w:asciiTheme="majorHAnsi" w:hAnsiTheme="majorHAnsi"/>
          <w:color w:val="000000"/>
          <w:sz w:val="20"/>
          <w:szCs w:val="20"/>
        </w:rPr>
        <w:t xml:space="preserve"> and </w:t>
      </w:r>
      <w:r w:rsidRPr="00E37133">
        <w:rPr>
          <w:rFonts w:asciiTheme="majorHAnsi" w:hAnsiTheme="majorHAnsi"/>
          <w:i/>
          <w:iCs/>
          <w:color w:val="000000"/>
          <w:sz w:val="20"/>
          <w:szCs w:val="20"/>
        </w:rPr>
        <w:t xml:space="preserve">Penicillium notatum </w:t>
      </w:r>
      <w:r w:rsidRPr="00E37133">
        <w:rPr>
          <w:rFonts w:asciiTheme="majorHAnsi" w:hAnsiTheme="majorHAnsi"/>
          <w:color w:val="000000"/>
          <w:sz w:val="20"/>
          <w:szCs w:val="20"/>
        </w:rPr>
        <w:t xml:space="preserve">when compared to the plant extract (Ramaswamy </w:t>
      </w:r>
      <w:r w:rsidRPr="00E37133">
        <w:rPr>
          <w:rFonts w:asciiTheme="majorHAnsi" w:hAnsiTheme="majorHAnsi"/>
          <w:i/>
          <w:iCs/>
          <w:color w:val="000000"/>
          <w:sz w:val="20"/>
          <w:szCs w:val="20"/>
        </w:rPr>
        <w:t>et al.</w:t>
      </w:r>
      <w:r w:rsidR="002464E6"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2015). Therefore, these silver nanoparticles could be explored further for antimicrobial applications.</w:t>
      </w:r>
    </w:p>
    <w:p w14:paraId="6620AC41" w14:textId="0523A69F"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341567" w:rsidRPr="00E37133">
        <w:rPr>
          <w:rFonts w:asciiTheme="majorHAnsi" w:hAnsiTheme="majorHAnsi"/>
          <w:color w:val="000000"/>
          <w:sz w:val="20"/>
          <w:szCs w:val="20"/>
        </w:rPr>
        <w:t>.3.9.</w:t>
      </w:r>
      <w:r w:rsidR="00196904">
        <w:rPr>
          <w:rFonts w:asciiTheme="majorHAnsi" w:hAnsiTheme="majorHAnsi"/>
          <w:color w:val="000000"/>
          <w:sz w:val="20"/>
          <w:szCs w:val="20"/>
        </w:rPr>
        <w:t xml:space="preserve"> </w:t>
      </w:r>
      <w:proofErr w:type="spellStart"/>
      <w:r w:rsidR="00341567" w:rsidRPr="00E37133">
        <w:rPr>
          <w:rFonts w:asciiTheme="majorHAnsi" w:hAnsiTheme="majorHAnsi"/>
          <w:i/>
          <w:iCs/>
          <w:color w:val="000000"/>
          <w:sz w:val="20"/>
          <w:szCs w:val="20"/>
        </w:rPr>
        <w:t>Anticataractogenic</w:t>
      </w:r>
      <w:proofErr w:type="spellEnd"/>
      <w:r w:rsidR="00D70EA6" w:rsidRPr="00E37133">
        <w:rPr>
          <w:rFonts w:asciiTheme="majorHAnsi" w:hAnsiTheme="majorHAnsi"/>
          <w:i/>
          <w:iCs/>
          <w:color w:val="000000"/>
          <w:sz w:val="20"/>
          <w:szCs w:val="20"/>
        </w:rPr>
        <w:t xml:space="preserve"> activity </w:t>
      </w:r>
    </w:p>
    <w:p w14:paraId="0E7D1CD2" w14:textId="77777777" w:rsidR="000B5C36" w:rsidRPr="00E37133" w:rsidRDefault="00D70EA6" w:rsidP="00286F11">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Lupeol, a pentacyclic triterpenoid, isolated from the ethyl acetate fraction of methanolic extract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showed inhibitory effect on selenite-induced cataract formation in Sprague Dawley rat pups. After inducing cataract in the rat pups, lupeol was administered orally at a concentration of 25 μg/g body weight and was found to be effective in the treatment of cataract (Asha </w:t>
      </w:r>
      <w:r w:rsidRPr="00E37133">
        <w:rPr>
          <w:rFonts w:asciiTheme="majorHAnsi" w:hAnsiTheme="majorHAnsi"/>
          <w:i/>
          <w:iCs/>
          <w:color w:val="000000"/>
          <w:sz w:val="20"/>
          <w:szCs w:val="20"/>
        </w:rPr>
        <w:t>et al.</w:t>
      </w:r>
      <w:r w:rsidR="002464E6"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2016).</w:t>
      </w:r>
    </w:p>
    <w:p w14:paraId="70C76AA5" w14:textId="10721F33"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341567" w:rsidRPr="00E37133">
        <w:rPr>
          <w:rFonts w:asciiTheme="majorHAnsi" w:hAnsiTheme="majorHAnsi"/>
          <w:color w:val="000000"/>
          <w:sz w:val="20"/>
          <w:szCs w:val="20"/>
        </w:rPr>
        <w:t>.3.10.</w:t>
      </w:r>
      <w:r w:rsidR="00196904">
        <w:rPr>
          <w:rFonts w:asciiTheme="majorHAnsi" w:hAnsiTheme="majorHAnsi"/>
          <w:color w:val="000000"/>
          <w:sz w:val="20"/>
          <w:szCs w:val="20"/>
        </w:rPr>
        <w:t xml:space="preserve"> </w:t>
      </w:r>
      <w:r w:rsidR="00341567" w:rsidRPr="00E37133">
        <w:rPr>
          <w:rFonts w:asciiTheme="majorHAnsi" w:hAnsiTheme="majorHAnsi"/>
          <w:i/>
          <w:iCs/>
          <w:color w:val="000000"/>
          <w:sz w:val="20"/>
          <w:szCs w:val="20"/>
        </w:rPr>
        <w:t>Anti-</w:t>
      </w:r>
      <w:proofErr w:type="spellStart"/>
      <w:r w:rsidR="00341567" w:rsidRPr="00E37133">
        <w:rPr>
          <w:rFonts w:asciiTheme="majorHAnsi" w:hAnsiTheme="majorHAnsi"/>
          <w:i/>
          <w:iCs/>
          <w:color w:val="000000"/>
          <w:sz w:val="20"/>
          <w:szCs w:val="20"/>
        </w:rPr>
        <w:t>urolithiatic</w:t>
      </w:r>
      <w:proofErr w:type="spellEnd"/>
      <w:r w:rsidR="00D70EA6" w:rsidRPr="00E37133">
        <w:rPr>
          <w:rFonts w:asciiTheme="majorHAnsi" w:hAnsiTheme="majorHAnsi"/>
          <w:i/>
          <w:iCs/>
          <w:color w:val="000000"/>
          <w:sz w:val="20"/>
          <w:szCs w:val="20"/>
        </w:rPr>
        <w:t xml:space="preserve"> activity</w:t>
      </w:r>
    </w:p>
    <w:p w14:paraId="2D532B49" w14:textId="77777777" w:rsidR="000B5C36" w:rsidRPr="00E37133" w:rsidRDefault="00D70EA6" w:rsidP="00286F11">
      <w:pPr>
        <w:spacing w:line="360" w:lineRule="auto"/>
        <w:jc w:val="both"/>
        <w:rPr>
          <w:rFonts w:asciiTheme="majorHAnsi" w:hAnsiTheme="majorHAnsi"/>
          <w:b/>
          <w:bCs/>
          <w:color w:val="000000"/>
          <w:sz w:val="20"/>
          <w:szCs w:val="20"/>
        </w:rPr>
      </w:pPr>
      <w:r w:rsidRPr="00E37133">
        <w:rPr>
          <w:rFonts w:asciiTheme="majorHAnsi" w:hAnsiTheme="majorHAnsi"/>
          <w:color w:val="000000"/>
          <w:sz w:val="20"/>
          <w:szCs w:val="20"/>
        </w:rPr>
        <w:t xml:space="preserve">Treatment with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hydro-alcoholic extract showed significant effect (P&lt;0.01 vs. calculi induced group) against ethylene glycol induced urolithiasis in rats. This resulted in a rise in urine production, body weight, and a decrease in stone-forming components such calcium, oxalates, and phosphates (</w:t>
      </w:r>
      <w:proofErr w:type="spellStart"/>
      <w:r w:rsidRPr="00E37133">
        <w:rPr>
          <w:rFonts w:asciiTheme="majorHAnsi" w:hAnsiTheme="majorHAnsi"/>
          <w:color w:val="000000"/>
          <w:sz w:val="20"/>
          <w:szCs w:val="20"/>
        </w:rPr>
        <w:t>Hiremath</w:t>
      </w:r>
      <w:proofErr w:type="spellEnd"/>
      <w:r w:rsidRPr="00E37133">
        <w:rPr>
          <w:rFonts w:asciiTheme="majorHAnsi" w:hAnsiTheme="majorHAnsi"/>
          <w:color w:val="000000"/>
          <w:sz w:val="20"/>
          <w:szCs w:val="20"/>
        </w:rPr>
        <w:t xml:space="preserve"> </w:t>
      </w:r>
      <w:r w:rsidR="0042100B"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lastRenderedPageBreak/>
        <w:t>Jalalpure</w:t>
      </w:r>
      <w:proofErr w:type="spellEnd"/>
      <w:r w:rsidR="002464E6" w:rsidRPr="00E37133">
        <w:rPr>
          <w:rFonts w:asciiTheme="majorHAnsi" w:hAnsiTheme="majorHAnsi"/>
          <w:color w:val="000000"/>
          <w:sz w:val="20"/>
          <w:szCs w:val="20"/>
        </w:rPr>
        <w:t>,</w:t>
      </w:r>
      <w:r w:rsidRPr="00E37133">
        <w:rPr>
          <w:rFonts w:asciiTheme="majorHAnsi" w:hAnsiTheme="majorHAnsi"/>
          <w:color w:val="000000"/>
          <w:sz w:val="20"/>
          <w:szCs w:val="20"/>
        </w:rPr>
        <w:t xml:space="preserve"> 2016).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extract showed significant antilithiatic potential (p&lt;0.05) against calcium oxalate calculi in Wistar rats (Goyal </w:t>
      </w:r>
      <w:r w:rsidRPr="00E37133">
        <w:rPr>
          <w:rFonts w:asciiTheme="majorHAnsi" w:hAnsiTheme="majorHAnsi"/>
          <w:i/>
          <w:iCs/>
          <w:color w:val="000000"/>
          <w:sz w:val="20"/>
          <w:szCs w:val="20"/>
        </w:rPr>
        <w:t>et al.</w:t>
      </w:r>
      <w:r w:rsidR="005E76F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2017).</w:t>
      </w:r>
    </w:p>
    <w:p w14:paraId="6AB0665C" w14:textId="0006658A"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B86022" w:rsidRPr="00E37133">
        <w:rPr>
          <w:rFonts w:asciiTheme="majorHAnsi" w:hAnsiTheme="majorHAnsi"/>
          <w:color w:val="000000"/>
          <w:sz w:val="20"/>
          <w:szCs w:val="20"/>
        </w:rPr>
        <w:t>.3.11.</w:t>
      </w:r>
      <w:r w:rsidR="00196904">
        <w:rPr>
          <w:rFonts w:asciiTheme="majorHAnsi" w:hAnsiTheme="majorHAnsi"/>
          <w:color w:val="000000"/>
          <w:sz w:val="20"/>
          <w:szCs w:val="20"/>
        </w:rPr>
        <w:t xml:space="preserve"> </w:t>
      </w:r>
      <w:proofErr w:type="spellStart"/>
      <w:r w:rsidR="00B86022" w:rsidRPr="00E37133">
        <w:rPr>
          <w:rFonts w:asciiTheme="majorHAnsi" w:hAnsiTheme="majorHAnsi"/>
          <w:i/>
          <w:iCs/>
          <w:color w:val="000000"/>
          <w:sz w:val="20"/>
          <w:szCs w:val="20"/>
        </w:rPr>
        <w:t>Antiplasmodial</w:t>
      </w:r>
      <w:proofErr w:type="spellEnd"/>
      <w:r w:rsidR="00D70EA6" w:rsidRPr="00E37133">
        <w:rPr>
          <w:rFonts w:asciiTheme="majorHAnsi" w:hAnsiTheme="majorHAnsi"/>
          <w:i/>
          <w:iCs/>
          <w:color w:val="000000"/>
          <w:sz w:val="20"/>
          <w:szCs w:val="20"/>
        </w:rPr>
        <w:t xml:space="preserve"> activity</w:t>
      </w:r>
    </w:p>
    <w:p w14:paraId="0C53C545"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Crude extracts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were evaluated for the </w:t>
      </w:r>
      <w:r w:rsidRPr="00E37133">
        <w:rPr>
          <w:rFonts w:asciiTheme="majorHAnsi" w:hAnsiTheme="majorHAnsi"/>
          <w:i/>
          <w:color w:val="000000"/>
          <w:sz w:val="20"/>
          <w:szCs w:val="20"/>
        </w:rPr>
        <w:t>in vitro</w:t>
      </w:r>
      <w:r w:rsidRPr="00E37133">
        <w:rPr>
          <w:rFonts w:asciiTheme="majorHAnsi" w:hAnsiTheme="majorHAnsi"/>
          <w:color w:val="000000"/>
          <w:sz w:val="20"/>
          <w:szCs w:val="20"/>
        </w:rPr>
        <w:t xml:space="preserve"> efficacy against </w:t>
      </w:r>
      <w:r w:rsidRPr="00E37133">
        <w:rPr>
          <w:rFonts w:asciiTheme="majorHAnsi" w:hAnsiTheme="majorHAnsi"/>
          <w:i/>
          <w:color w:val="000000"/>
          <w:sz w:val="20"/>
          <w:szCs w:val="20"/>
        </w:rPr>
        <w:t>Plasmodium falciparum</w:t>
      </w:r>
      <w:r w:rsidRPr="00E37133">
        <w:rPr>
          <w:rFonts w:asciiTheme="majorHAnsi" w:hAnsiTheme="majorHAnsi"/>
          <w:color w:val="000000"/>
          <w:sz w:val="20"/>
          <w:szCs w:val="20"/>
        </w:rPr>
        <w:t xml:space="preserve"> strain K1 and 3D7. The crude extracts showed IC50 value of 4.25 μg/mL and IC50 value of 2.56 μg/mL on strains 3D7 and K1 respectively</w:t>
      </w:r>
      <w:r w:rsidRPr="00E37133">
        <w:rPr>
          <w:rFonts w:asciiTheme="majorHAnsi" w:hAnsiTheme="majorHAnsi"/>
          <w:bCs/>
          <w:color w:val="000000"/>
          <w:sz w:val="20"/>
          <w:szCs w:val="20"/>
        </w:rPr>
        <w:t xml:space="preserve"> (Soma </w:t>
      </w:r>
      <w:r w:rsidRPr="00E37133">
        <w:rPr>
          <w:rFonts w:asciiTheme="majorHAnsi" w:hAnsiTheme="majorHAnsi"/>
          <w:bCs/>
          <w:i/>
          <w:iCs/>
          <w:color w:val="000000"/>
          <w:sz w:val="20"/>
          <w:szCs w:val="20"/>
        </w:rPr>
        <w:t>et al.</w:t>
      </w:r>
      <w:r w:rsidR="005E76FE" w:rsidRPr="00E37133">
        <w:rPr>
          <w:rFonts w:asciiTheme="majorHAnsi" w:hAnsiTheme="majorHAnsi"/>
          <w:bCs/>
          <w:i/>
          <w:iCs/>
          <w:color w:val="000000"/>
          <w:sz w:val="20"/>
          <w:szCs w:val="20"/>
        </w:rPr>
        <w:t>,</w:t>
      </w:r>
      <w:r w:rsidRPr="00E37133">
        <w:rPr>
          <w:rFonts w:asciiTheme="majorHAnsi" w:hAnsiTheme="majorHAnsi"/>
          <w:bCs/>
          <w:color w:val="000000"/>
          <w:sz w:val="20"/>
          <w:szCs w:val="20"/>
        </w:rPr>
        <w:t xml:space="preserve"> 2017)</w:t>
      </w:r>
      <w:r w:rsidRPr="00E37133">
        <w:rPr>
          <w:rFonts w:asciiTheme="majorHAnsi" w:hAnsiTheme="majorHAnsi"/>
          <w:color w:val="000000"/>
          <w:sz w:val="20"/>
          <w:szCs w:val="20"/>
        </w:rPr>
        <w:t xml:space="preserve">. The findings imply that the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extract has </w:t>
      </w:r>
      <w:proofErr w:type="spellStart"/>
      <w:r w:rsidRPr="00E37133">
        <w:rPr>
          <w:rFonts w:asciiTheme="majorHAnsi" w:hAnsiTheme="majorHAnsi"/>
          <w:color w:val="000000"/>
          <w:sz w:val="20"/>
          <w:szCs w:val="20"/>
        </w:rPr>
        <w:t>antiplasmodial</w:t>
      </w:r>
      <w:proofErr w:type="spellEnd"/>
      <w:r w:rsidRPr="00E37133">
        <w:rPr>
          <w:rFonts w:asciiTheme="majorHAnsi" w:hAnsiTheme="majorHAnsi"/>
          <w:color w:val="000000"/>
          <w:sz w:val="20"/>
          <w:szCs w:val="20"/>
        </w:rPr>
        <w:t xml:space="preserve"> activity, which could support its usage in ethnomedicine to treat malaria. Besides, gold-mediated biocompatible nanocomposite was synthesized from Lactone enriched fraction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An assessment of its antimalarial potential revealed that these nanoparticles can restrict parasitemia, without any toxicity (Shanker </w:t>
      </w:r>
      <w:r w:rsidRPr="00E37133">
        <w:rPr>
          <w:rFonts w:asciiTheme="majorHAnsi" w:hAnsiTheme="majorHAnsi"/>
          <w:i/>
          <w:iCs/>
          <w:color w:val="000000"/>
          <w:sz w:val="20"/>
          <w:szCs w:val="20"/>
        </w:rPr>
        <w:t>et al.</w:t>
      </w:r>
      <w:r w:rsidR="005E76F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2016). Therefore, such nanocomposites could be utilized in malaria therapy. </w:t>
      </w:r>
    </w:p>
    <w:p w14:paraId="04C3A67C" w14:textId="1A3F0DF0"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B86022" w:rsidRPr="00E37133">
        <w:rPr>
          <w:rFonts w:asciiTheme="majorHAnsi" w:hAnsiTheme="majorHAnsi"/>
          <w:color w:val="000000"/>
          <w:sz w:val="20"/>
          <w:szCs w:val="20"/>
        </w:rPr>
        <w:t>.3.12.</w:t>
      </w:r>
      <w:r w:rsidR="00196904">
        <w:rPr>
          <w:rFonts w:asciiTheme="majorHAnsi" w:hAnsiTheme="majorHAnsi"/>
          <w:color w:val="000000"/>
          <w:sz w:val="20"/>
          <w:szCs w:val="20"/>
        </w:rPr>
        <w:t xml:space="preserve"> </w:t>
      </w:r>
      <w:r w:rsidR="00B86022" w:rsidRPr="00E37133">
        <w:rPr>
          <w:rFonts w:asciiTheme="majorHAnsi" w:hAnsiTheme="majorHAnsi"/>
          <w:i/>
          <w:iCs/>
          <w:color w:val="000000"/>
          <w:sz w:val="20"/>
          <w:szCs w:val="20"/>
        </w:rPr>
        <w:t>Antidiabetic</w:t>
      </w:r>
      <w:r w:rsidR="00D70EA6" w:rsidRPr="00E37133">
        <w:rPr>
          <w:rFonts w:asciiTheme="majorHAnsi" w:hAnsiTheme="majorHAnsi"/>
          <w:i/>
          <w:iCs/>
          <w:color w:val="000000"/>
          <w:sz w:val="20"/>
          <w:szCs w:val="20"/>
        </w:rPr>
        <w:t xml:space="preserve"> activity</w:t>
      </w:r>
    </w:p>
    <w:p w14:paraId="60D6A249"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A sesquiterpene lactone, isolated from the ethanol extract of the plant when given orally at a dose of 500 mg/kg, showed a significant </w:t>
      </w:r>
      <w:proofErr w:type="spellStart"/>
      <w:r w:rsidRPr="00E37133">
        <w:rPr>
          <w:rFonts w:asciiTheme="majorHAnsi" w:hAnsiTheme="majorHAnsi"/>
          <w:color w:val="000000"/>
          <w:sz w:val="20"/>
          <w:szCs w:val="20"/>
        </w:rPr>
        <w:t>antihyperglycaemic</w:t>
      </w:r>
      <w:proofErr w:type="spellEnd"/>
      <w:r w:rsidRPr="00E37133">
        <w:rPr>
          <w:rFonts w:asciiTheme="majorHAnsi" w:hAnsiTheme="majorHAnsi"/>
          <w:color w:val="000000"/>
          <w:sz w:val="20"/>
          <w:szCs w:val="20"/>
        </w:rPr>
        <w:t xml:space="preserve"> effect (Choudhary </w:t>
      </w:r>
      <w:r w:rsidRPr="00E37133">
        <w:rPr>
          <w:rFonts w:asciiTheme="majorHAnsi" w:hAnsiTheme="majorHAnsi"/>
          <w:i/>
          <w:iCs/>
          <w:color w:val="000000"/>
          <w:sz w:val="20"/>
          <w:szCs w:val="20"/>
        </w:rPr>
        <w:t>et al.</w:t>
      </w:r>
      <w:r w:rsidR="005E76F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A randomized, placebo-controlled, crossover clinical study explored the beneficial effect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on reducing the glycemic state in patients with type 2 diabetes. The herbal preparation significantly decreased glucose, cholesterol, and triglyceride levels in the patients (Sayeed </w:t>
      </w:r>
      <w:r w:rsidRPr="00E37133">
        <w:rPr>
          <w:rFonts w:asciiTheme="majorHAnsi" w:hAnsiTheme="majorHAnsi"/>
          <w:i/>
          <w:iCs/>
          <w:color w:val="000000"/>
          <w:sz w:val="20"/>
          <w:szCs w:val="20"/>
        </w:rPr>
        <w:t>et al.</w:t>
      </w:r>
      <w:r w:rsidR="005E76FE"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The carbon tetrachloride fraction of methanolic stem-bark and leaves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reduced blood glucose levels in alloxan-induced diabetic rats in a time-dependent and significant (p&lt;0.05) manner in all dosages employed (Haque </w:t>
      </w:r>
      <w:r w:rsidRPr="00E37133">
        <w:rPr>
          <w:rFonts w:asciiTheme="majorHAnsi" w:hAnsiTheme="majorHAnsi"/>
          <w:i/>
          <w:iCs/>
          <w:color w:val="000000"/>
          <w:sz w:val="20"/>
          <w:szCs w:val="20"/>
        </w:rPr>
        <w:t>et al.</w:t>
      </w:r>
      <w:r w:rsidR="00600C25"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2013). Phenolic compounds extracted from the leaf exhibited an anti-diabetic effect. The anti-diabetic effect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leaf extracts were stronger in alpha-amylase and alpha-glycosidase assays, suggesting that they could be used in pharmaceutical and functional food industries (Alara </w:t>
      </w:r>
      <w:r w:rsidRPr="00E37133">
        <w:rPr>
          <w:rFonts w:asciiTheme="majorHAnsi" w:hAnsiTheme="majorHAnsi"/>
          <w:i/>
          <w:iCs/>
          <w:color w:val="000000"/>
          <w:sz w:val="20"/>
          <w:szCs w:val="20"/>
        </w:rPr>
        <w:t>et al.</w:t>
      </w:r>
      <w:r w:rsidR="00600C25"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2018b). </w:t>
      </w:r>
    </w:p>
    <w:p w14:paraId="251CB00D" w14:textId="0B10B010"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5E2185" w:rsidRPr="00E37133">
        <w:rPr>
          <w:rFonts w:asciiTheme="majorHAnsi" w:hAnsiTheme="majorHAnsi"/>
          <w:color w:val="000000"/>
          <w:sz w:val="20"/>
          <w:szCs w:val="20"/>
        </w:rPr>
        <w:t>.3.13.</w:t>
      </w:r>
      <w:r w:rsidR="00196904">
        <w:rPr>
          <w:rFonts w:asciiTheme="majorHAnsi" w:hAnsiTheme="majorHAnsi"/>
          <w:color w:val="000000"/>
          <w:sz w:val="20"/>
          <w:szCs w:val="20"/>
        </w:rPr>
        <w:t xml:space="preserve"> </w:t>
      </w:r>
      <w:r w:rsidR="005E2185" w:rsidRPr="00E37133">
        <w:rPr>
          <w:rFonts w:asciiTheme="majorHAnsi" w:hAnsiTheme="majorHAnsi"/>
          <w:i/>
          <w:iCs/>
          <w:color w:val="000000"/>
          <w:sz w:val="20"/>
          <w:szCs w:val="20"/>
        </w:rPr>
        <w:t>Anti-smoking</w:t>
      </w:r>
      <w:r w:rsidR="00D70EA6" w:rsidRPr="00E37133">
        <w:rPr>
          <w:rFonts w:asciiTheme="majorHAnsi" w:hAnsiTheme="majorHAnsi"/>
          <w:i/>
          <w:iCs/>
          <w:color w:val="000000"/>
          <w:sz w:val="20"/>
          <w:szCs w:val="20"/>
        </w:rPr>
        <w:t xml:space="preserve"> activity</w:t>
      </w:r>
    </w:p>
    <w:p w14:paraId="589A9AEB" w14:textId="77777777" w:rsidR="000B5C36" w:rsidRPr="00E37133" w:rsidRDefault="00D70EA6" w:rsidP="00286F11">
      <w:pPr>
        <w:spacing w:line="360" w:lineRule="auto"/>
        <w:jc w:val="both"/>
        <w:rPr>
          <w:rFonts w:asciiTheme="majorHAnsi" w:hAnsiTheme="majorHAnsi"/>
          <w:bCs/>
          <w:color w:val="000000"/>
          <w:sz w:val="20"/>
          <w:szCs w:val="20"/>
        </w:rPr>
      </w:pPr>
      <w:r w:rsidRPr="00E37133">
        <w:rPr>
          <w:rFonts w:asciiTheme="majorHAnsi" w:hAnsiTheme="majorHAnsi"/>
          <w:color w:val="000000"/>
          <w:sz w:val="20"/>
          <w:szCs w:val="20"/>
        </w:rPr>
        <w:t xml:space="preserve">Several clinical trials were performed to evaluate the smoking cessation potential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and showed promising results (</w:t>
      </w:r>
      <w:proofErr w:type="spellStart"/>
      <w:r w:rsidR="00070EA5" w:rsidRPr="00E37133">
        <w:rPr>
          <w:rFonts w:asciiTheme="majorHAnsi" w:hAnsiTheme="majorHAnsi"/>
          <w:color w:val="000000"/>
          <w:sz w:val="20"/>
          <w:szCs w:val="20"/>
        </w:rPr>
        <w:t>Leelarungrayub</w:t>
      </w:r>
      <w:proofErr w:type="spellEnd"/>
      <w:r w:rsidR="00070EA5" w:rsidRPr="00E37133">
        <w:rPr>
          <w:rFonts w:asciiTheme="majorHAnsi" w:hAnsiTheme="majorHAnsi"/>
          <w:color w:val="000000"/>
          <w:sz w:val="20"/>
          <w:szCs w:val="20"/>
        </w:rPr>
        <w:t xml:space="preserve"> </w:t>
      </w:r>
      <w:r w:rsidR="00070EA5" w:rsidRPr="00E37133">
        <w:rPr>
          <w:rFonts w:asciiTheme="majorHAnsi" w:hAnsiTheme="majorHAnsi"/>
          <w:i/>
          <w:iCs/>
          <w:color w:val="000000"/>
          <w:sz w:val="20"/>
          <w:szCs w:val="20"/>
        </w:rPr>
        <w:t>et</w:t>
      </w:r>
      <w:r w:rsidR="00B742B4" w:rsidRPr="00E37133">
        <w:rPr>
          <w:rFonts w:asciiTheme="majorHAnsi" w:hAnsiTheme="majorHAnsi"/>
          <w:i/>
          <w:iCs/>
          <w:color w:val="000000"/>
          <w:sz w:val="20"/>
          <w:szCs w:val="20"/>
        </w:rPr>
        <w:t xml:space="preserve"> </w:t>
      </w:r>
      <w:r w:rsidR="00070EA5" w:rsidRPr="00E37133">
        <w:rPr>
          <w:rFonts w:asciiTheme="majorHAnsi" w:hAnsiTheme="majorHAnsi"/>
          <w:i/>
          <w:iCs/>
          <w:color w:val="000000"/>
          <w:sz w:val="20"/>
          <w:szCs w:val="20"/>
        </w:rPr>
        <w:t>al.</w:t>
      </w:r>
      <w:r w:rsidR="00070EA5" w:rsidRPr="00E37133">
        <w:rPr>
          <w:rFonts w:asciiTheme="majorHAnsi" w:hAnsiTheme="majorHAnsi"/>
          <w:color w:val="000000"/>
          <w:sz w:val="20"/>
          <w:szCs w:val="20"/>
        </w:rPr>
        <w:t xml:space="preserve"> 2010; </w:t>
      </w:r>
      <w:proofErr w:type="spellStart"/>
      <w:r w:rsidR="00070EA5" w:rsidRPr="00E37133">
        <w:rPr>
          <w:rFonts w:asciiTheme="majorHAnsi" w:hAnsiTheme="majorHAnsi"/>
          <w:color w:val="000000"/>
          <w:sz w:val="20"/>
          <w:szCs w:val="20"/>
        </w:rPr>
        <w:t>Kitikannakorn</w:t>
      </w:r>
      <w:proofErr w:type="spellEnd"/>
      <w:r w:rsidR="00070EA5" w:rsidRPr="00E37133">
        <w:rPr>
          <w:rFonts w:asciiTheme="majorHAnsi" w:hAnsiTheme="majorHAnsi"/>
          <w:color w:val="000000"/>
          <w:sz w:val="20"/>
          <w:szCs w:val="20"/>
        </w:rPr>
        <w:t xml:space="preserve"> </w:t>
      </w:r>
      <w:r w:rsidR="00070EA5" w:rsidRPr="00E37133">
        <w:rPr>
          <w:rFonts w:asciiTheme="majorHAnsi" w:hAnsiTheme="majorHAnsi"/>
          <w:i/>
          <w:iCs/>
          <w:color w:val="000000"/>
          <w:sz w:val="20"/>
          <w:szCs w:val="20"/>
        </w:rPr>
        <w:t>et al.</w:t>
      </w:r>
      <w:r w:rsidR="00070EA5" w:rsidRPr="00E37133">
        <w:rPr>
          <w:rFonts w:asciiTheme="majorHAnsi" w:hAnsiTheme="majorHAnsi"/>
          <w:color w:val="000000"/>
          <w:sz w:val="20"/>
          <w:szCs w:val="20"/>
        </w:rPr>
        <w:t xml:space="preserve"> 2013; </w:t>
      </w:r>
      <w:proofErr w:type="spellStart"/>
      <w:r w:rsidRPr="00E37133">
        <w:rPr>
          <w:rFonts w:asciiTheme="majorHAnsi" w:hAnsiTheme="majorHAnsi"/>
          <w:color w:val="000000"/>
          <w:sz w:val="20"/>
          <w:szCs w:val="20"/>
        </w:rPr>
        <w:t>Kanthain</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Pr="00E37133">
        <w:rPr>
          <w:rFonts w:asciiTheme="majorHAnsi" w:hAnsiTheme="majorHAnsi"/>
          <w:color w:val="000000"/>
          <w:sz w:val="20"/>
          <w:szCs w:val="20"/>
        </w:rPr>
        <w:t xml:space="preserve"> 2020</w:t>
      </w:r>
      <w:r w:rsidR="00B742B4" w:rsidRPr="00E37133">
        <w:rPr>
          <w:rFonts w:asciiTheme="majorHAnsi" w:hAnsiTheme="majorHAnsi"/>
          <w:color w:val="000000"/>
          <w:sz w:val="20"/>
          <w:szCs w:val="20"/>
        </w:rPr>
        <w:t>;</w:t>
      </w:r>
      <w:r w:rsidR="0009402F"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Tipyawong</w:t>
      </w:r>
      <w:proofErr w:type="spellEnd"/>
      <w:r w:rsidR="0053751A" w:rsidRPr="00E37133">
        <w:rPr>
          <w:rFonts w:asciiTheme="majorHAnsi" w:hAnsiTheme="majorHAnsi"/>
          <w:color w:val="000000"/>
          <w:sz w:val="20"/>
          <w:szCs w:val="20"/>
        </w:rPr>
        <w:t xml:space="preserve"> </w:t>
      </w:r>
      <w:r w:rsidRPr="00E37133">
        <w:rPr>
          <w:rFonts w:asciiTheme="majorHAnsi" w:hAnsiTheme="majorHAnsi"/>
          <w:color w:val="000000"/>
          <w:sz w:val="20"/>
          <w:szCs w:val="20"/>
        </w:rPr>
        <w:t xml:space="preserve">2021). A quasi-experimental study revealed that nicotine addiction can be relieved by jelly candies or oral sprays prepared from stem, leaves, and flowers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w:t>
      </w:r>
      <w:r w:rsidRPr="00E37133">
        <w:rPr>
          <w:rFonts w:asciiTheme="majorHAnsi" w:hAnsiTheme="majorHAnsi"/>
          <w:iCs/>
          <w:color w:val="000000"/>
          <w:sz w:val="20"/>
          <w:szCs w:val="20"/>
        </w:rPr>
        <w:t>e</w:t>
      </w:r>
      <w:r w:rsidRPr="00E37133">
        <w:rPr>
          <w:rFonts w:asciiTheme="majorHAnsi" w:hAnsiTheme="majorHAnsi"/>
          <w:color w:val="000000"/>
          <w:sz w:val="20"/>
          <w:szCs w:val="20"/>
        </w:rPr>
        <w:t>xtracts</w:t>
      </w:r>
      <w:r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and can also be used as an anti-smoking aid (</w:t>
      </w:r>
      <w:proofErr w:type="spellStart"/>
      <w:r w:rsidRPr="00E37133">
        <w:rPr>
          <w:rFonts w:asciiTheme="majorHAnsi" w:hAnsiTheme="majorHAnsi"/>
          <w:color w:val="000000"/>
          <w:sz w:val="20"/>
          <w:szCs w:val="20"/>
        </w:rPr>
        <w:t>Chaikoolvatana</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2018).  Flavonoids and sesquiterpene lactones isolated </w:t>
      </w:r>
      <w:proofErr w:type="gramStart"/>
      <w:r w:rsidRPr="00E37133">
        <w:rPr>
          <w:rFonts w:asciiTheme="majorHAnsi" w:hAnsiTheme="majorHAnsi"/>
          <w:color w:val="000000"/>
          <w:sz w:val="20"/>
          <w:szCs w:val="20"/>
        </w:rPr>
        <w:t xml:space="preserve">from  </w:t>
      </w:r>
      <w:r w:rsidRPr="00E37133">
        <w:rPr>
          <w:rFonts w:asciiTheme="majorHAnsi" w:hAnsiTheme="majorHAnsi"/>
          <w:i/>
          <w:color w:val="000000"/>
          <w:sz w:val="20"/>
          <w:szCs w:val="20"/>
        </w:rPr>
        <w:t>V.</w:t>
      </w:r>
      <w:proofErr w:type="gramEnd"/>
      <w:r w:rsidRPr="00E37133">
        <w:rPr>
          <w:rFonts w:asciiTheme="majorHAnsi" w:hAnsiTheme="majorHAnsi"/>
          <w:i/>
          <w:color w:val="000000"/>
          <w:sz w:val="20"/>
          <w:szCs w:val="20"/>
        </w:rPr>
        <w:t xml:space="preserve"> cinerea</w:t>
      </w:r>
      <w:r w:rsidRPr="00E37133">
        <w:rPr>
          <w:rFonts w:asciiTheme="majorHAnsi" w:hAnsiTheme="majorHAnsi"/>
          <w:color w:val="000000"/>
          <w:sz w:val="20"/>
          <w:szCs w:val="20"/>
        </w:rPr>
        <w:t xml:space="preserve"> (L.) Less. showed inhibition of human cytochromes CYP2A6 (IC50=4.46 μg/ml) and CYP2A13 (IC50=3.44 μg/ml) which contributed to smoking abstinence and decreased risks of respiratory diseases and lung cancer (</w:t>
      </w:r>
      <w:proofErr w:type="spellStart"/>
      <w:r w:rsidRPr="00E37133">
        <w:rPr>
          <w:rFonts w:asciiTheme="majorHAnsi" w:hAnsiTheme="majorHAnsi"/>
          <w:color w:val="000000"/>
          <w:sz w:val="20"/>
          <w:szCs w:val="20"/>
        </w:rPr>
        <w:t>Boonruang</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2017).</w:t>
      </w:r>
    </w:p>
    <w:p w14:paraId="3E360C0D" w14:textId="6FD64B39"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5E2185" w:rsidRPr="00E37133">
        <w:rPr>
          <w:rFonts w:asciiTheme="majorHAnsi" w:hAnsiTheme="majorHAnsi"/>
          <w:color w:val="000000"/>
          <w:sz w:val="20"/>
          <w:szCs w:val="20"/>
        </w:rPr>
        <w:t>.3.14.</w:t>
      </w:r>
      <w:r w:rsidR="00196904">
        <w:rPr>
          <w:rFonts w:asciiTheme="majorHAnsi" w:hAnsiTheme="majorHAnsi"/>
          <w:color w:val="000000"/>
          <w:sz w:val="20"/>
          <w:szCs w:val="20"/>
        </w:rPr>
        <w:t xml:space="preserve"> </w:t>
      </w:r>
      <w:r w:rsidR="005E2185" w:rsidRPr="00E37133">
        <w:rPr>
          <w:rFonts w:asciiTheme="majorHAnsi" w:hAnsiTheme="majorHAnsi"/>
          <w:i/>
          <w:iCs/>
          <w:color w:val="000000"/>
          <w:sz w:val="20"/>
          <w:szCs w:val="20"/>
        </w:rPr>
        <w:t>Immunomodulatory</w:t>
      </w:r>
      <w:r w:rsidR="00D70EA6" w:rsidRPr="00E37133">
        <w:rPr>
          <w:rFonts w:asciiTheme="majorHAnsi" w:hAnsiTheme="majorHAnsi"/>
          <w:i/>
          <w:iCs/>
          <w:color w:val="000000"/>
          <w:sz w:val="20"/>
          <w:szCs w:val="20"/>
        </w:rPr>
        <w:t xml:space="preserve"> activity</w:t>
      </w:r>
    </w:p>
    <w:p w14:paraId="3A793107"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methanol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significantly decreased the levels of pro-inflammatory cytokines such as TNF-α, IL-1β, and IL-6 in mice, thereby exerting an immunomodulatory effect (</w:t>
      </w: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w:t>
      </w:r>
      <w:r w:rsidR="00C73BC5"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lastRenderedPageBreak/>
        <w:t>Kuttan</w:t>
      </w:r>
      <w:proofErr w:type="spellEnd"/>
      <w:r w:rsidR="00E735C2" w:rsidRPr="00E37133">
        <w:rPr>
          <w:rFonts w:asciiTheme="majorHAnsi" w:hAnsiTheme="majorHAnsi"/>
          <w:color w:val="000000"/>
          <w:sz w:val="20"/>
          <w:szCs w:val="20"/>
        </w:rPr>
        <w:t>,</w:t>
      </w:r>
      <w:r w:rsidRPr="00E37133">
        <w:rPr>
          <w:rFonts w:asciiTheme="majorHAnsi" w:hAnsiTheme="majorHAnsi"/>
          <w:color w:val="000000"/>
          <w:sz w:val="20"/>
          <w:szCs w:val="20"/>
        </w:rPr>
        <w:t xml:space="preserve"> 2011b). The hexane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exhibits an immunomodulatory effect on human peripheral blood mononuclear cells, which can be used in immunotherapy (</w:t>
      </w:r>
      <w:proofErr w:type="spellStart"/>
      <w:r w:rsidRPr="00E37133">
        <w:rPr>
          <w:rFonts w:asciiTheme="majorHAnsi" w:hAnsiTheme="majorHAnsi"/>
          <w:color w:val="000000"/>
          <w:sz w:val="20"/>
          <w:szCs w:val="20"/>
        </w:rPr>
        <w:t>Laosim</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 A, a bioactive compound isolated from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shows immunomodulatory effect (</w:t>
      </w: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w:t>
      </w:r>
      <w:r w:rsidR="00C73BC5"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Kuttan</w:t>
      </w:r>
      <w:proofErr w:type="spellEnd"/>
      <w:r w:rsidR="00E735C2" w:rsidRPr="00E37133">
        <w:rPr>
          <w:rFonts w:asciiTheme="majorHAnsi" w:hAnsiTheme="majorHAnsi"/>
          <w:color w:val="000000"/>
          <w:sz w:val="20"/>
          <w:szCs w:val="20"/>
        </w:rPr>
        <w:t>,</w:t>
      </w:r>
      <w:r w:rsidRPr="00E37133">
        <w:rPr>
          <w:rFonts w:asciiTheme="majorHAnsi" w:hAnsiTheme="majorHAnsi"/>
          <w:color w:val="000000"/>
          <w:sz w:val="20"/>
          <w:szCs w:val="20"/>
        </w:rPr>
        <w:t xml:space="preserve"> 2012b).</w:t>
      </w:r>
    </w:p>
    <w:p w14:paraId="565ABF5F" w14:textId="6204DE70"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D03601" w:rsidRPr="00E37133">
        <w:rPr>
          <w:rFonts w:asciiTheme="majorHAnsi" w:hAnsiTheme="majorHAnsi"/>
          <w:color w:val="000000"/>
          <w:sz w:val="20"/>
          <w:szCs w:val="20"/>
        </w:rPr>
        <w:t>.3.15.</w:t>
      </w:r>
      <w:r w:rsidR="00196904">
        <w:rPr>
          <w:rFonts w:asciiTheme="majorHAnsi" w:hAnsiTheme="majorHAnsi"/>
          <w:color w:val="000000"/>
          <w:sz w:val="20"/>
          <w:szCs w:val="20"/>
        </w:rPr>
        <w:t xml:space="preserve"> </w:t>
      </w:r>
      <w:r w:rsidR="00D03601" w:rsidRPr="00E37133">
        <w:rPr>
          <w:rFonts w:asciiTheme="majorHAnsi" w:hAnsiTheme="majorHAnsi"/>
          <w:i/>
          <w:iCs/>
          <w:color w:val="000000"/>
          <w:sz w:val="20"/>
          <w:szCs w:val="20"/>
        </w:rPr>
        <w:t>Other</w:t>
      </w:r>
      <w:r w:rsidR="00D70EA6" w:rsidRPr="00E37133">
        <w:rPr>
          <w:rFonts w:asciiTheme="majorHAnsi" w:hAnsiTheme="majorHAnsi"/>
          <w:i/>
          <w:iCs/>
          <w:color w:val="000000"/>
          <w:sz w:val="20"/>
          <w:szCs w:val="20"/>
        </w:rPr>
        <w:t xml:space="preserve"> activities</w:t>
      </w:r>
    </w:p>
    <w:p w14:paraId="726C7394"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spasmodic response of the aqueous extract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 was observed on the rat duodenum, and it was possibly due to the stimulation of presynaptic cholinergic nerve endings (Panday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The</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methanolic extract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showed anti-ulcerogenic activity (Rani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2014) and anti-</w:t>
      </w:r>
      <w:proofErr w:type="spellStart"/>
      <w:r w:rsidRPr="00E37133">
        <w:rPr>
          <w:rFonts w:asciiTheme="majorHAnsi" w:hAnsiTheme="majorHAnsi"/>
          <w:color w:val="000000"/>
          <w:sz w:val="20"/>
          <w:szCs w:val="20"/>
        </w:rPr>
        <w:t>diarrhoeal</w:t>
      </w:r>
      <w:proofErr w:type="spellEnd"/>
      <w:r w:rsidRPr="00E37133">
        <w:rPr>
          <w:rFonts w:asciiTheme="majorHAnsi" w:hAnsiTheme="majorHAnsi"/>
          <w:color w:val="000000"/>
          <w:sz w:val="20"/>
          <w:szCs w:val="20"/>
        </w:rPr>
        <w:t xml:space="preserve"> activity (Ganesh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 in albino rats</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Methanol extract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 xml:space="preserve">(L.) Less. was assessed for thrombolytic activity using streptokinase as a positive control and the extract significantly showed lysis of clots (17.46%) (Kawsar </w:t>
      </w:r>
      <w:r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2011)</w:t>
      </w:r>
      <w:r w:rsidRPr="00E37133">
        <w:rPr>
          <w:rFonts w:asciiTheme="majorHAnsi" w:hAnsiTheme="majorHAnsi"/>
          <w:bCs/>
          <w:color w:val="000000"/>
          <w:sz w:val="20"/>
          <w:szCs w:val="20"/>
        </w:rPr>
        <w:t xml:space="preserve">. </w:t>
      </w:r>
      <w:r w:rsidRPr="00E37133">
        <w:rPr>
          <w:rFonts w:asciiTheme="majorHAnsi" w:hAnsiTheme="majorHAnsi"/>
          <w:color w:val="000000"/>
          <w:sz w:val="20"/>
          <w:szCs w:val="20"/>
        </w:rPr>
        <w:t xml:space="preserve">The ethanol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was found to be effective against haloperidol-induced catalepsy in rats. The protective effect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against symptoms of Parkinson’s disease (catalepsy) could be due to regulation in neurotransmitters such as dopamine, serotonin, and glutamate. More extensive research is required into the exact mechanism of action (Reddy </w:t>
      </w:r>
      <w:r w:rsidR="002717DF" w:rsidRPr="00E37133">
        <w:rPr>
          <w:rFonts w:asciiTheme="majorHAnsi" w:hAnsiTheme="majorHAnsi"/>
          <w:i/>
          <w:iCs/>
          <w:color w:val="000000"/>
          <w:sz w:val="20"/>
          <w:szCs w:val="20"/>
        </w:rPr>
        <w:t>et al.</w:t>
      </w:r>
      <w:r w:rsidR="00E735C2" w:rsidRPr="00E37133">
        <w:rPr>
          <w:rFonts w:asciiTheme="majorHAnsi" w:hAnsiTheme="majorHAnsi"/>
          <w:i/>
          <w:iCs/>
          <w:color w:val="000000"/>
          <w:sz w:val="20"/>
          <w:szCs w:val="20"/>
        </w:rPr>
        <w:t>,</w:t>
      </w:r>
      <w:r w:rsidRPr="00E37133">
        <w:rPr>
          <w:rFonts w:asciiTheme="majorHAnsi" w:hAnsiTheme="majorHAnsi"/>
          <w:color w:val="000000"/>
          <w:sz w:val="20"/>
          <w:szCs w:val="20"/>
        </w:rPr>
        <w:t xml:space="preserve"> 2012).</w:t>
      </w:r>
    </w:p>
    <w:p w14:paraId="459AED53"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Recent researches validating the pharmacological potential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are summarized in </w:t>
      </w:r>
      <w:r w:rsidRPr="00E37133">
        <w:rPr>
          <w:rFonts w:asciiTheme="majorHAnsi" w:hAnsiTheme="majorHAnsi"/>
          <w:b/>
          <w:bCs/>
          <w:color w:val="000000"/>
          <w:sz w:val="20"/>
          <w:szCs w:val="20"/>
        </w:rPr>
        <w:t>Table 3</w:t>
      </w:r>
      <w:r w:rsidRPr="00E37133">
        <w:rPr>
          <w:rFonts w:asciiTheme="majorHAnsi" w:hAnsiTheme="majorHAnsi"/>
          <w:color w:val="000000"/>
          <w:sz w:val="20"/>
          <w:szCs w:val="20"/>
        </w:rPr>
        <w:t>.</w:t>
      </w:r>
    </w:p>
    <w:p w14:paraId="638F6D08" w14:textId="746501D9"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D03601" w:rsidRPr="00E37133">
        <w:rPr>
          <w:rFonts w:asciiTheme="majorHAnsi" w:hAnsiTheme="majorHAnsi"/>
          <w:color w:val="000000"/>
          <w:sz w:val="20"/>
          <w:szCs w:val="20"/>
        </w:rPr>
        <w:t>.4.</w:t>
      </w:r>
      <w:r w:rsidR="00196904">
        <w:rPr>
          <w:rFonts w:asciiTheme="majorHAnsi" w:hAnsiTheme="majorHAnsi"/>
          <w:color w:val="000000"/>
          <w:sz w:val="20"/>
          <w:szCs w:val="20"/>
        </w:rPr>
        <w:t xml:space="preserve"> </w:t>
      </w:r>
      <w:r w:rsidR="00D03601" w:rsidRPr="00E37133">
        <w:rPr>
          <w:rFonts w:asciiTheme="majorHAnsi" w:hAnsiTheme="majorHAnsi"/>
          <w:i/>
          <w:iCs/>
          <w:color w:val="000000"/>
          <w:sz w:val="20"/>
          <w:szCs w:val="20"/>
        </w:rPr>
        <w:t>Patents</w:t>
      </w:r>
      <w:r w:rsidR="00D70EA6" w:rsidRPr="00E37133">
        <w:rPr>
          <w:rFonts w:asciiTheme="majorHAnsi" w:hAnsiTheme="majorHAnsi"/>
          <w:i/>
          <w:iCs/>
          <w:color w:val="000000"/>
          <w:sz w:val="20"/>
          <w:szCs w:val="20"/>
        </w:rPr>
        <w:t xml:space="preserve"> on V. cinerea (L.) Less.</w:t>
      </w:r>
    </w:p>
    <w:p w14:paraId="1056AA9E"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Several herbal formulations </w:t>
      </w:r>
      <w:proofErr w:type="gramStart"/>
      <w:r w:rsidRPr="00E37133">
        <w:rPr>
          <w:rFonts w:asciiTheme="majorHAnsi" w:hAnsiTheme="majorHAnsi"/>
          <w:color w:val="000000"/>
          <w:sz w:val="20"/>
          <w:szCs w:val="20"/>
        </w:rPr>
        <w:t xml:space="preserve">containing  </w:t>
      </w:r>
      <w:r w:rsidRPr="00E37133">
        <w:rPr>
          <w:rFonts w:asciiTheme="majorHAnsi" w:hAnsiTheme="majorHAnsi"/>
          <w:i/>
          <w:color w:val="000000"/>
          <w:sz w:val="20"/>
          <w:szCs w:val="20"/>
        </w:rPr>
        <w:t>V.</w:t>
      </w:r>
      <w:proofErr w:type="gramEnd"/>
      <w:r w:rsidRPr="00E37133">
        <w:rPr>
          <w:rFonts w:asciiTheme="majorHAnsi" w:hAnsiTheme="majorHAnsi"/>
          <w:i/>
          <w:color w:val="000000"/>
          <w:sz w:val="20"/>
          <w:szCs w:val="20"/>
        </w:rPr>
        <w:t xml:space="preserve"> cinerea </w:t>
      </w:r>
      <w:r w:rsidRPr="00E37133">
        <w:rPr>
          <w:rFonts w:asciiTheme="majorHAnsi" w:hAnsiTheme="majorHAnsi"/>
          <w:color w:val="000000"/>
          <w:sz w:val="20"/>
          <w:szCs w:val="20"/>
        </w:rPr>
        <w:t>(L.) Less. as an ingredient have been patented in countries like China, Japan, and the US. All these reports correlate with the various pharmacological activities of this plant.</w:t>
      </w:r>
    </w:p>
    <w:p w14:paraId="67DC39A6" w14:textId="5BF0D187" w:rsidR="000B5C36" w:rsidRPr="00E37133" w:rsidRDefault="00196904" w:rsidP="00286F11">
      <w:pPr>
        <w:spacing w:line="360" w:lineRule="auto"/>
        <w:jc w:val="both"/>
        <w:rPr>
          <w:rFonts w:asciiTheme="majorHAnsi" w:hAnsiTheme="majorHAnsi"/>
          <w:i/>
          <w:iCs/>
          <w:color w:val="000000"/>
          <w:sz w:val="20"/>
          <w:szCs w:val="20"/>
        </w:rPr>
      </w:pPr>
      <w:r w:rsidRPr="00196904">
        <w:rPr>
          <w:rFonts w:asciiTheme="majorHAnsi" w:hAnsiTheme="majorHAnsi"/>
          <w:color w:val="000000"/>
          <w:sz w:val="20"/>
          <w:szCs w:val="20"/>
        </w:rPr>
        <w:t>3.4.1</w:t>
      </w:r>
      <w:r>
        <w:rPr>
          <w:rFonts w:asciiTheme="majorHAnsi" w:hAnsiTheme="majorHAnsi"/>
          <w:i/>
          <w:iCs/>
          <w:color w:val="000000"/>
          <w:sz w:val="20"/>
          <w:szCs w:val="20"/>
        </w:rPr>
        <w:t>. Herbal</w:t>
      </w:r>
      <w:r w:rsidR="00D70EA6" w:rsidRPr="00E37133">
        <w:rPr>
          <w:rFonts w:asciiTheme="majorHAnsi" w:hAnsiTheme="majorHAnsi"/>
          <w:i/>
          <w:iCs/>
          <w:color w:val="000000"/>
          <w:sz w:val="20"/>
          <w:szCs w:val="20"/>
        </w:rPr>
        <w:t xml:space="preserve"> compositions with antibacterial or anti-</w:t>
      </w:r>
      <w:proofErr w:type="spellStart"/>
      <w:r w:rsidR="00D70EA6" w:rsidRPr="00E37133">
        <w:rPr>
          <w:rFonts w:asciiTheme="majorHAnsi" w:hAnsiTheme="majorHAnsi"/>
          <w:i/>
          <w:iCs/>
          <w:color w:val="000000"/>
          <w:sz w:val="20"/>
          <w:szCs w:val="20"/>
        </w:rPr>
        <w:t>endoparasitic</w:t>
      </w:r>
      <w:proofErr w:type="spellEnd"/>
      <w:r w:rsidR="00D70EA6" w:rsidRPr="00E37133">
        <w:rPr>
          <w:rFonts w:asciiTheme="majorHAnsi" w:hAnsiTheme="majorHAnsi"/>
          <w:i/>
          <w:iCs/>
          <w:color w:val="000000"/>
          <w:sz w:val="20"/>
          <w:szCs w:val="20"/>
        </w:rPr>
        <w:t xml:space="preserve"> properties</w:t>
      </w:r>
    </w:p>
    <w:p w14:paraId="069C95BC" w14:textId="77777777" w:rsidR="000B5C36" w:rsidRPr="00E37133" w:rsidRDefault="00C17D0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The</w:t>
      </w:r>
      <w:r w:rsidR="00D70EA6" w:rsidRPr="00E37133">
        <w:rPr>
          <w:rFonts w:asciiTheme="majorHAnsi" w:hAnsiTheme="majorHAnsi"/>
          <w:color w:val="000000"/>
          <w:sz w:val="20"/>
          <w:szCs w:val="20"/>
        </w:rPr>
        <w:t xml:space="preserve"> herbal compositions comprised of at least a part of </w:t>
      </w:r>
      <w:r w:rsidR="00D70EA6" w:rsidRPr="00E37133">
        <w:rPr>
          <w:rFonts w:asciiTheme="majorHAnsi" w:hAnsiTheme="majorHAnsi"/>
          <w:i/>
          <w:color w:val="000000"/>
          <w:sz w:val="20"/>
          <w:szCs w:val="20"/>
        </w:rPr>
        <w:t>V. cinerea</w:t>
      </w:r>
      <w:r w:rsidR="00D70EA6" w:rsidRPr="00E37133">
        <w:rPr>
          <w:rFonts w:asciiTheme="majorHAnsi" w:hAnsiTheme="majorHAnsi"/>
          <w:color w:val="000000"/>
          <w:sz w:val="20"/>
          <w:szCs w:val="20"/>
        </w:rPr>
        <w:t xml:space="preserve"> (L.) Less., with parts of one or more additional complimentary herbs having anti-bacterial or anti-</w:t>
      </w:r>
      <w:proofErr w:type="spellStart"/>
      <w:r w:rsidR="00D70EA6" w:rsidRPr="00E37133">
        <w:rPr>
          <w:rFonts w:asciiTheme="majorHAnsi" w:hAnsiTheme="majorHAnsi"/>
          <w:color w:val="000000"/>
          <w:sz w:val="20"/>
          <w:szCs w:val="20"/>
        </w:rPr>
        <w:t>endoparasitic</w:t>
      </w:r>
      <w:proofErr w:type="spellEnd"/>
      <w:r w:rsidR="00D70EA6" w:rsidRPr="00E37133">
        <w:rPr>
          <w:rFonts w:asciiTheme="majorHAnsi" w:hAnsiTheme="majorHAnsi"/>
          <w:color w:val="000000"/>
          <w:sz w:val="20"/>
          <w:szCs w:val="20"/>
        </w:rPr>
        <w:t xml:space="preserve"> properties. Various parts of </w:t>
      </w:r>
      <w:r w:rsidR="00D70EA6" w:rsidRPr="00E37133">
        <w:rPr>
          <w:rFonts w:asciiTheme="majorHAnsi" w:hAnsiTheme="majorHAnsi"/>
          <w:i/>
          <w:color w:val="000000"/>
          <w:sz w:val="20"/>
          <w:szCs w:val="20"/>
        </w:rPr>
        <w:t>V. cinerea</w:t>
      </w:r>
      <w:r w:rsidR="00D70EA6" w:rsidRPr="00E37133">
        <w:rPr>
          <w:rFonts w:asciiTheme="majorHAnsi" w:hAnsiTheme="majorHAnsi"/>
          <w:color w:val="000000"/>
          <w:sz w:val="20"/>
          <w:szCs w:val="20"/>
        </w:rPr>
        <w:t xml:space="preserve"> (L.) Less. or the whole plant extract, pulverized form, crushed form, chemical constituents of </w:t>
      </w:r>
      <w:r w:rsidR="00D70EA6" w:rsidRPr="00E37133">
        <w:rPr>
          <w:rFonts w:asciiTheme="majorHAnsi" w:hAnsiTheme="majorHAnsi"/>
          <w:i/>
          <w:color w:val="000000"/>
          <w:sz w:val="20"/>
          <w:szCs w:val="20"/>
        </w:rPr>
        <w:t xml:space="preserve">V. cinerea </w:t>
      </w:r>
      <w:r w:rsidR="00D70EA6" w:rsidRPr="00E37133">
        <w:rPr>
          <w:rFonts w:asciiTheme="majorHAnsi" w:hAnsiTheme="majorHAnsi"/>
          <w:color w:val="000000"/>
          <w:sz w:val="20"/>
          <w:szCs w:val="20"/>
        </w:rPr>
        <w:t>(L.) Less. along with their derivatives, or any combination was employed in these formulations (</w:t>
      </w:r>
      <w:proofErr w:type="spellStart"/>
      <w:r w:rsidR="00D70EA6" w:rsidRPr="00E37133">
        <w:rPr>
          <w:rFonts w:asciiTheme="majorHAnsi" w:hAnsiTheme="majorHAnsi"/>
          <w:color w:val="000000"/>
          <w:sz w:val="20"/>
          <w:szCs w:val="20"/>
        </w:rPr>
        <w:t>Raula</w:t>
      </w:r>
      <w:proofErr w:type="spellEnd"/>
      <w:r w:rsidR="00E735C2" w:rsidRPr="00E37133">
        <w:rPr>
          <w:rFonts w:asciiTheme="majorHAnsi" w:hAnsiTheme="majorHAnsi"/>
          <w:color w:val="000000"/>
          <w:sz w:val="20"/>
          <w:szCs w:val="20"/>
        </w:rPr>
        <w:t>,</w:t>
      </w:r>
      <w:r w:rsidR="00D70EA6" w:rsidRPr="00E37133">
        <w:rPr>
          <w:rFonts w:asciiTheme="majorHAnsi" w:hAnsiTheme="majorHAnsi"/>
          <w:color w:val="000000"/>
          <w:sz w:val="20"/>
          <w:szCs w:val="20"/>
        </w:rPr>
        <w:t xml:space="preserve"> 2012).</w:t>
      </w:r>
    </w:p>
    <w:p w14:paraId="40290D83" w14:textId="0FFE677D"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6D6D72" w:rsidRPr="00E37133">
        <w:rPr>
          <w:rFonts w:asciiTheme="majorHAnsi" w:hAnsiTheme="majorHAnsi"/>
          <w:color w:val="000000"/>
          <w:sz w:val="20"/>
          <w:szCs w:val="20"/>
        </w:rPr>
        <w:t>.4.2.</w:t>
      </w:r>
      <w:r w:rsidR="00196904">
        <w:rPr>
          <w:rFonts w:asciiTheme="majorHAnsi" w:hAnsiTheme="majorHAnsi"/>
          <w:color w:val="000000"/>
          <w:sz w:val="20"/>
          <w:szCs w:val="20"/>
        </w:rPr>
        <w:t xml:space="preserve"> </w:t>
      </w:r>
      <w:r w:rsidR="006D6D72" w:rsidRPr="00E37133">
        <w:rPr>
          <w:rFonts w:asciiTheme="majorHAnsi" w:hAnsiTheme="majorHAnsi"/>
          <w:i/>
          <w:iCs/>
          <w:color w:val="000000"/>
          <w:sz w:val="20"/>
          <w:szCs w:val="20"/>
        </w:rPr>
        <w:t>Liver</w:t>
      </w:r>
      <w:r w:rsidR="00D70EA6" w:rsidRPr="00E37133">
        <w:rPr>
          <w:rFonts w:asciiTheme="majorHAnsi" w:hAnsiTheme="majorHAnsi"/>
          <w:i/>
          <w:iCs/>
          <w:color w:val="000000"/>
          <w:sz w:val="20"/>
          <w:szCs w:val="20"/>
        </w:rPr>
        <w:t xml:space="preserve"> clearing and vision improving tea</w:t>
      </w:r>
    </w:p>
    <w:p w14:paraId="01F8279F"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liver clearing and vision improving tea were prepared using the leaves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The liver clearing and vision improving tea is claimed to have antiviral properties and has a good effect in treating hypoplasia, fainting, and headache</w:t>
      </w:r>
      <w:r w:rsidRPr="00E37133">
        <w:rPr>
          <w:rFonts w:asciiTheme="majorHAnsi" w:hAnsiTheme="majorHAnsi"/>
          <w:b/>
          <w:bCs/>
          <w:color w:val="000000"/>
          <w:sz w:val="20"/>
          <w:szCs w:val="20"/>
        </w:rPr>
        <w:t xml:space="preserve"> </w:t>
      </w:r>
      <w:r w:rsidRPr="00E37133">
        <w:rPr>
          <w:rFonts w:asciiTheme="majorHAnsi" w:hAnsiTheme="majorHAnsi"/>
          <w:color w:val="000000"/>
          <w:sz w:val="20"/>
          <w:szCs w:val="20"/>
        </w:rPr>
        <w:t>(</w:t>
      </w:r>
      <w:proofErr w:type="spellStart"/>
      <w:r w:rsidRPr="00E37133">
        <w:rPr>
          <w:rFonts w:asciiTheme="majorHAnsi" w:hAnsiTheme="majorHAnsi"/>
          <w:color w:val="000000"/>
          <w:sz w:val="20"/>
          <w:szCs w:val="20"/>
        </w:rPr>
        <w:t>Zhihai</w:t>
      </w:r>
      <w:proofErr w:type="spellEnd"/>
      <w:r w:rsidR="00E735C2" w:rsidRPr="00E37133">
        <w:rPr>
          <w:rFonts w:asciiTheme="majorHAnsi" w:hAnsiTheme="majorHAnsi"/>
          <w:color w:val="000000"/>
          <w:sz w:val="20"/>
          <w:szCs w:val="20"/>
        </w:rPr>
        <w:t>,</w:t>
      </w:r>
      <w:r w:rsidRPr="00E37133">
        <w:rPr>
          <w:rFonts w:asciiTheme="majorHAnsi" w:hAnsiTheme="majorHAnsi"/>
          <w:color w:val="000000"/>
          <w:sz w:val="20"/>
          <w:szCs w:val="20"/>
        </w:rPr>
        <w:t xml:space="preserve"> 2014).</w:t>
      </w:r>
    </w:p>
    <w:p w14:paraId="2814A7C0" w14:textId="6623BEEA" w:rsidR="000B5C36" w:rsidRPr="00E37133" w:rsidRDefault="00196904" w:rsidP="00286F11">
      <w:pPr>
        <w:spacing w:line="360" w:lineRule="auto"/>
        <w:jc w:val="both"/>
        <w:rPr>
          <w:rFonts w:asciiTheme="majorHAnsi" w:hAnsiTheme="majorHAnsi"/>
          <w:i/>
          <w:iCs/>
          <w:color w:val="000000"/>
          <w:sz w:val="20"/>
          <w:szCs w:val="20"/>
        </w:rPr>
      </w:pPr>
      <w:r w:rsidRPr="00196904">
        <w:rPr>
          <w:rFonts w:asciiTheme="majorHAnsi" w:hAnsiTheme="majorHAnsi"/>
          <w:color w:val="000000"/>
          <w:sz w:val="20"/>
          <w:szCs w:val="20"/>
        </w:rPr>
        <w:t>3.4.3</w:t>
      </w:r>
      <w:r>
        <w:rPr>
          <w:rFonts w:asciiTheme="majorHAnsi" w:hAnsiTheme="majorHAnsi"/>
          <w:i/>
          <w:iCs/>
          <w:color w:val="000000"/>
          <w:sz w:val="20"/>
          <w:szCs w:val="20"/>
        </w:rPr>
        <w:t>. Medicinal</w:t>
      </w:r>
      <w:r w:rsidR="00D70EA6" w:rsidRPr="00E37133">
        <w:rPr>
          <w:rFonts w:asciiTheme="majorHAnsi" w:hAnsiTheme="majorHAnsi"/>
          <w:i/>
          <w:iCs/>
          <w:color w:val="000000"/>
          <w:sz w:val="20"/>
          <w:szCs w:val="20"/>
        </w:rPr>
        <w:t xml:space="preserve"> liquor capable of inhibiting the propagation of cancer cells</w:t>
      </w:r>
    </w:p>
    <w:p w14:paraId="3B7431F1"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medicinal liquor utilizes the combination of various herbal medicines including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with the functions of removing stasis, diminishing swelling, and detoxicating. This medicinal liquor shows relatively good effects of resisting cancer and inhibiting the propagation of the cancer cells (</w:t>
      </w:r>
      <w:proofErr w:type="spellStart"/>
      <w:r w:rsidRPr="00E37133">
        <w:rPr>
          <w:rFonts w:asciiTheme="majorHAnsi" w:hAnsiTheme="majorHAnsi"/>
          <w:color w:val="000000"/>
          <w:sz w:val="20"/>
          <w:szCs w:val="20"/>
        </w:rPr>
        <w:t>Qingzhong</w:t>
      </w:r>
      <w:proofErr w:type="spellEnd"/>
      <w:r w:rsidR="00E735C2" w:rsidRPr="00E37133">
        <w:rPr>
          <w:rFonts w:asciiTheme="majorHAnsi" w:hAnsiTheme="majorHAnsi"/>
          <w:color w:val="000000"/>
          <w:sz w:val="20"/>
          <w:szCs w:val="20"/>
        </w:rPr>
        <w:t>,</w:t>
      </w:r>
      <w:r w:rsidRPr="00E37133">
        <w:rPr>
          <w:rFonts w:asciiTheme="majorHAnsi" w:hAnsiTheme="majorHAnsi"/>
          <w:color w:val="000000"/>
          <w:sz w:val="20"/>
          <w:szCs w:val="20"/>
        </w:rPr>
        <w:t xml:space="preserve"> 2014).</w:t>
      </w:r>
    </w:p>
    <w:p w14:paraId="73ACB613" w14:textId="202FC867"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lastRenderedPageBreak/>
        <w:t>3.</w:t>
      </w:r>
      <w:r w:rsidR="00144417" w:rsidRPr="00E37133">
        <w:rPr>
          <w:rFonts w:asciiTheme="majorHAnsi" w:hAnsiTheme="majorHAnsi"/>
          <w:color w:val="000000"/>
          <w:sz w:val="20"/>
          <w:szCs w:val="20"/>
        </w:rPr>
        <w:t>4.4.</w:t>
      </w:r>
      <w:r w:rsidR="00196904">
        <w:rPr>
          <w:rFonts w:asciiTheme="majorHAnsi" w:hAnsiTheme="majorHAnsi"/>
          <w:color w:val="000000"/>
          <w:sz w:val="20"/>
          <w:szCs w:val="20"/>
        </w:rPr>
        <w:t xml:space="preserve"> </w:t>
      </w:r>
      <w:r w:rsidR="00144417" w:rsidRPr="00E37133">
        <w:rPr>
          <w:rFonts w:asciiTheme="majorHAnsi" w:hAnsiTheme="majorHAnsi"/>
          <w:i/>
          <w:iCs/>
          <w:color w:val="000000"/>
          <w:sz w:val="20"/>
          <w:szCs w:val="20"/>
        </w:rPr>
        <w:t>Medicine</w:t>
      </w:r>
      <w:r w:rsidR="00D70EA6" w:rsidRPr="00E37133">
        <w:rPr>
          <w:rFonts w:asciiTheme="majorHAnsi" w:hAnsiTheme="majorHAnsi"/>
          <w:i/>
          <w:iCs/>
          <w:color w:val="000000"/>
          <w:sz w:val="20"/>
          <w:szCs w:val="20"/>
        </w:rPr>
        <w:t xml:space="preserve"> compositions for treating respiratory diseases</w:t>
      </w:r>
    </w:p>
    <w:p w14:paraId="43D1FAB4"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Chinese medicine preparations comprising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as an ingredient have been patented for treating wind-heat affecting lung type chronic bronchitis (Sun, Ye</w:t>
      </w:r>
      <w:r w:rsidR="009B5ED1" w:rsidRPr="00E37133">
        <w:rPr>
          <w:rFonts w:asciiTheme="majorHAnsi" w:hAnsiTheme="majorHAnsi"/>
          <w:color w:val="000000"/>
          <w:sz w:val="20"/>
          <w:szCs w:val="20"/>
        </w:rPr>
        <w:t xml:space="preserve"> &amp;</w:t>
      </w:r>
      <w:r w:rsidRPr="00E37133">
        <w:rPr>
          <w:rFonts w:asciiTheme="majorHAnsi" w:hAnsiTheme="majorHAnsi"/>
          <w:color w:val="000000"/>
          <w:sz w:val="20"/>
          <w:szCs w:val="20"/>
        </w:rPr>
        <w:t xml:space="preserve"> Mao</w:t>
      </w:r>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2013), pediatric asthmatic pneumonia (</w:t>
      </w:r>
      <w:proofErr w:type="spellStart"/>
      <w:r w:rsidRPr="00E37133">
        <w:rPr>
          <w:rFonts w:asciiTheme="majorHAnsi" w:hAnsiTheme="majorHAnsi"/>
          <w:color w:val="000000"/>
          <w:sz w:val="20"/>
          <w:szCs w:val="20"/>
        </w:rPr>
        <w:t>Xingnian</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2013</w:t>
      </w:r>
      <w:proofErr w:type="gramStart"/>
      <w:r w:rsidRPr="00E37133">
        <w:rPr>
          <w:rFonts w:asciiTheme="majorHAnsi" w:hAnsiTheme="majorHAnsi"/>
          <w:color w:val="000000"/>
          <w:sz w:val="20"/>
          <w:szCs w:val="20"/>
        </w:rPr>
        <w:t>),  early</w:t>
      </w:r>
      <w:proofErr w:type="gramEnd"/>
      <w:r w:rsidRPr="00E37133">
        <w:rPr>
          <w:rFonts w:asciiTheme="majorHAnsi" w:hAnsiTheme="majorHAnsi"/>
          <w:color w:val="000000"/>
          <w:sz w:val="20"/>
          <w:szCs w:val="20"/>
        </w:rPr>
        <w:t xml:space="preserve"> chronic obstructive pulmonary disease (</w:t>
      </w:r>
      <w:proofErr w:type="spellStart"/>
      <w:r w:rsidRPr="00E37133">
        <w:rPr>
          <w:rFonts w:asciiTheme="majorHAnsi" w:hAnsiTheme="majorHAnsi"/>
          <w:color w:val="000000"/>
          <w:sz w:val="20"/>
          <w:szCs w:val="20"/>
        </w:rPr>
        <w:t>Shanlan</w:t>
      </w:r>
      <w:proofErr w:type="spellEnd"/>
      <w:r w:rsidRPr="00E37133">
        <w:rPr>
          <w:rFonts w:asciiTheme="majorHAnsi" w:hAnsiTheme="majorHAnsi"/>
          <w:color w:val="000000"/>
          <w:sz w:val="20"/>
          <w:szCs w:val="20"/>
        </w:rPr>
        <w:t xml:space="preserve"> </w:t>
      </w:r>
      <w:r w:rsidR="005464DA" w:rsidRPr="00E37133">
        <w:rPr>
          <w:rFonts w:asciiTheme="majorHAnsi" w:hAnsiTheme="majorHAnsi"/>
          <w:color w:val="000000"/>
          <w:sz w:val="20"/>
          <w:szCs w:val="20"/>
        </w:rPr>
        <w:t>&amp;</w:t>
      </w:r>
      <w:r w:rsidRPr="00E37133">
        <w:rPr>
          <w:rFonts w:asciiTheme="majorHAnsi" w:hAnsiTheme="majorHAnsi"/>
          <w:color w:val="000000"/>
          <w:sz w:val="20"/>
          <w:szCs w:val="20"/>
        </w:rPr>
        <w:t xml:space="preserve"> Guangdong</w:t>
      </w:r>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 exogenous cold and endogenous heat type cold  (</w:t>
      </w:r>
      <w:proofErr w:type="spellStart"/>
      <w:r w:rsidRPr="00E37133">
        <w:rPr>
          <w:rFonts w:asciiTheme="majorHAnsi" w:hAnsiTheme="majorHAnsi"/>
          <w:color w:val="000000"/>
          <w:sz w:val="20"/>
          <w:szCs w:val="20"/>
        </w:rPr>
        <w:t>Dengxin</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2016), allergic rhinitis (</w:t>
      </w:r>
      <w:proofErr w:type="spellStart"/>
      <w:r w:rsidRPr="00E37133">
        <w:rPr>
          <w:rFonts w:asciiTheme="majorHAnsi" w:hAnsiTheme="majorHAnsi"/>
          <w:color w:val="000000"/>
          <w:sz w:val="20"/>
          <w:szCs w:val="20"/>
        </w:rPr>
        <w:t>Zhouwei</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 and nasopharyngitis (Deli </w:t>
      </w:r>
      <w:r w:rsidR="005464DA" w:rsidRPr="00E37133">
        <w:rPr>
          <w:rFonts w:asciiTheme="majorHAnsi" w:hAnsiTheme="majorHAnsi"/>
          <w:color w:val="000000"/>
          <w:sz w:val="20"/>
          <w:szCs w:val="20"/>
        </w:rPr>
        <w:t>&amp;</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Yanfen</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2016). All these medicine compositions have an extremely good curative effect and are suitable for clinical applications.</w:t>
      </w:r>
    </w:p>
    <w:p w14:paraId="698B9258" w14:textId="6573A28C"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.4.5.</w:t>
      </w:r>
      <w:r w:rsidR="00196904">
        <w:rPr>
          <w:rFonts w:asciiTheme="majorHAnsi" w:hAnsiTheme="majorHAnsi"/>
          <w:color w:val="000000"/>
          <w:sz w:val="20"/>
          <w:szCs w:val="20"/>
        </w:rPr>
        <w:t xml:space="preserve"> </w:t>
      </w:r>
      <w:r w:rsidR="00144417" w:rsidRPr="00E37133">
        <w:rPr>
          <w:rFonts w:asciiTheme="majorHAnsi" w:hAnsiTheme="majorHAnsi"/>
          <w:i/>
          <w:iCs/>
          <w:color w:val="000000"/>
          <w:sz w:val="20"/>
          <w:szCs w:val="20"/>
        </w:rPr>
        <w:t>Medicine</w:t>
      </w:r>
      <w:r w:rsidR="00D70EA6" w:rsidRPr="00E37133">
        <w:rPr>
          <w:rFonts w:asciiTheme="majorHAnsi" w:hAnsiTheme="majorHAnsi"/>
          <w:i/>
          <w:iCs/>
          <w:color w:val="000000"/>
          <w:sz w:val="20"/>
          <w:szCs w:val="20"/>
        </w:rPr>
        <w:t xml:space="preserve"> combination used for treating brain diseases </w:t>
      </w:r>
    </w:p>
    <w:p w14:paraId="2A7A3AB2"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The medicine combination has a very good curative effect on brain trauma, cerebral concussion, brain atrophy, brain rheumatism, cerebral infarction, cerebral blood stasis, hydrocephalus, neurological disorders caused by encephalitis, heart, and brain vessel disorders, brain tissue neurological disorders (mental disorders) and brain tumors. The medicine combination can also help digestion, expel pus and eliminate swellings, clear away heat and toxin, diminish inflammation and relieve pain (</w:t>
      </w:r>
      <w:proofErr w:type="spellStart"/>
      <w:r w:rsidRPr="00E37133">
        <w:rPr>
          <w:rFonts w:asciiTheme="majorHAnsi" w:hAnsiTheme="majorHAnsi"/>
          <w:color w:val="000000"/>
          <w:sz w:val="20"/>
          <w:szCs w:val="20"/>
        </w:rPr>
        <w:t>Chuanqing</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w:t>
      </w:r>
    </w:p>
    <w:p w14:paraId="2E2A9AC1" w14:textId="75B6F0A4"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.4.6</w:t>
      </w:r>
      <w:r w:rsidR="00196904">
        <w:rPr>
          <w:rFonts w:asciiTheme="majorHAnsi" w:hAnsiTheme="majorHAnsi"/>
          <w:color w:val="000000"/>
          <w:sz w:val="20"/>
          <w:szCs w:val="20"/>
        </w:rPr>
        <w:t xml:space="preserve">. </w:t>
      </w:r>
      <w:r w:rsidR="00144417" w:rsidRPr="00E37133">
        <w:rPr>
          <w:rFonts w:asciiTheme="majorHAnsi" w:hAnsiTheme="majorHAnsi"/>
          <w:i/>
          <w:iCs/>
          <w:color w:val="000000"/>
          <w:sz w:val="20"/>
          <w:szCs w:val="20"/>
        </w:rPr>
        <w:t>Chinese</w:t>
      </w:r>
      <w:r w:rsidR="00D70EA6" w:rsidRPr="00E37133">
        <w:rPr>
          <w:rFonts w:asciiTheme="majorHAnsi" w:hAnsiTheme="majorHAnsi"/>
          <w:i/>
          <w:iCs/>
          <w:color w:val="000000"/>
          <w:sz w:val="20"/>
          <w:szCs w:val="20"/>
        </w:rPr>
        <w:t xml:space="preserve"> medicine composition for treating hypertension </w:t>
      </w:r>
    </w:p>
    <w:p w14:paraId="337F9AA8" w14:textId="3483DB32"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 The medicine composition is prepared </w:t>
      </w:r>
      <w:r w:rsidR="00196904">
        <w:rPr>
          <w:rFonts w:asciiTheme="majorHAnsi" w:hAnsiTheme="majorHAnsi"/>
          <w:color w:val="000000"/>
          <w:sz w:val="20"/>
          <w:szCs w:val="20"/>
        </w:rPr>
        <w:t>from components</w:t>
      </w:r>
      <w:r w:rsidRPr="00E37133">
        <w:rPr>
          <w:rFonts w:asciiTheme="majorHAnsi" w:hAnsiTheme="majorHAnsi"/>
          <w:color w:val="000000"/>
          <w:sz w:val="20"/>
          <w:szCs w:val="20"/>
        </w:rPr>
        <w:t xml:space="preserve"> including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The composition has the efficacy of promoting blood circulation, removing blood stasis, reducing blood pressure and blood fat, soothing channels, quickening network </w:t>
      </w:r>
      <w:r w:rsidR="00196904">
        <w:rPr>
          <w:rFonts w:asciiTheme="majorHAnsi" w:hAnsiTheme="majorHAnsi"/>
          <w:color w:val="000000"/>
          <w:sz w:val="20"/>
          <w:szCs w:val="20"/>
        </w:rPr>
        <w:t>vessels, and</w:t>
      </w:r>
      <w:r w:rsidRPr="00E37133">
        <w:rPr>
          <w:rFonts w:asciiTheme="majorHAnsi" w:hAnsiTheme="majorHAnsi"/>
          <w:color w:val="000000"/>
          <w:sz w:val="20"/>
          <w:szCs w:val="20"/>
        </w:rPr>
        <w:t xml:space="preserve"> reducing </w:t>
      </w:r>
      <w:r w:rsidR="00196904">
        <w:rPr>
          <w:rFonts w:asciiTheme="majorHAnsi" w:hAnsiTheme="majorHAnsi"/>
          <w:color w:val="000000"/>
          <w:sz w:val="20"/>
          <w:szCs w:val="20"/>
        </w:rPr>
        <w:t>the</w:t>
      </w:r>
      <w:r w:rsidRPr="00E37133">
        <w:rPr>
          <w:rFonts w:asciiTheme="majorHAnsi" w:hAnsiTheme="majorHAnsi"/>
          <w:color w:val="000000"/>
          <w:sz w:val="20"/>
          <w:szCs w:val="20"/>
        </w:rPr>
        <w:t xml:space="preserve"> hypertension value. It has the advantages of a simple formula, good and quick curative effect, and no side effect</w:t>
      </w:r>
      <w:r w:rsidR="00196904">
        <w:rPr>
          <w:rFonts w:asciiTheme="majorHAnsi" w:hAnsiTheme="majorHAnsi"/>
          <w:color w:val="000000"/>
          <w:sz w:val="20"/>
          <w:szCs w:val="20"/>
        </w:rPr>
        <w:t>s</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Xiaoxiao</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w:t>
      </w:r>
    </w:p>
    <w:p w14:paraId="415CEFE1" w14:textId="1536BB45" w:rsidR="000B5C36" w:rsidRPr="00E37133" w:rsidRDefault="00196904" w:rsidP="00286F11">
      <w:pPr>
        <w:spacing w:line="360" w:lineRule="auto"/>
        <w:jc w:val="both"/>
        <w:rPr>
          <w:rFonts w:asciiTheme="majorHAnsi" w:hAnsiTheme="majorHAnsi"/>
          <w:i/>
          <w:iCs/>
          <w:color w:val="000000"/>
          <w:sz w:val="20"/>
          <w:szCs w:val="20"/>
        </w:rPr>
      </w:pPr>
      <w:r w:rsidRPr="00196904">
        <w:rPr>
          <w:rFonts w:asciiTheme="majorHAnsi" w:hAnsiTheme="majorHAnsi"/>
          <w:color w:val="000000"/>
          <w:sz w:val="20"/>
          <w:szCs w:val="20"/>
        </w:rPr>
        <w:t>3.4.7.</w:t>
      </w:r>
      <w:r>
        <w:rPr>
          <w:rFonts w:asciiTheme="majorHAnsi" w:hAnsiTheme="majorHAnsi"/>
          <w:i/>
          <w:iCs/>
          <w:color w:val="000000"/>
          <w:sz w:val="20"/>
          <w:szCs w:val="20"/>
        </w:rPr>
        <w:t xml:space="preserve"> Traditional</w:t>
      </w:r>
      <w:r w:rsidR="00D70EA6" w:rsidRPr="00E37133">
        <w:rPr>
          <w:rFonts w:asciiTheme="majorHAnsi" w:hAnsiTheme="majorHAnsi"/>
          <w:i/>
          <w:iCs/>
          <w:color w:val="000000"/>
          <w:sz w:val="20"/>
          <w:szCs w:val="20"/>
        </w:rPr>
        <w:t xml:space="preserve"> Chinese medicine for treating chronic gastroenteritis</w:t>
      </w:r>
    </w:p>
    <w:p w14:paraId="256B6434"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 Traditional Chinese medicine comprises 12-16 parts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 This medicine has the effects of promoting digestion and eliminating stagnation, activating blood circulation and dissipating blood stasis, dispelling wind and clearing heat, cooling blood, and removing toxicity. The medicine is proven to be efficient in treating chronic gastroenteritis (</w:t>
      </w:r>
      <w:proofErr w:type="spellStart"/>
      <w:r w:rsidRPr="00E37133">
        <w:rPr>
          <w:rFonts w:asciiTheme="majorHAnsi" w:hAnsiTheme="majorHAnsi"/>
          <w:color w:val="000000"/>
          <w:sz w:val="20"/>
          <w:szCs w:val="20"/>
        </w:rPr>
        <w:t>Mengsen</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w:t>
      </w:r>
    </w:p>
    <w:p w14:paraId="23EFF416" w14:textId="7899122D"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w:t>
      </w:r>
      <w:proofErr w:type="gramStart"/>
      <w:r w:rsidR="00144417" w:rsidRPr="00E37133">
        <w:rPr>
          <w:rFonts w:asciiTheme="majorHAnsi" w:hAnsiTheme="majorHAnsi"/>
          <w:color w:val="000000"/>
          <w:sz w:val="20"/>
          <w:szCs w:val="20"/>
        </w:rPr>
        <w:t>8.</w:t>
      </w:r>
      <w:r w:rsidR="00144417" w:rsidRPr="00E37133">
        <w:rPr>
          <w:rFonts w:asciiTheme="majorHAnsi" w:hAnsiTheme="majorHAnsi"/>
          <w:i/>
          <w:iCs/>
          <w:color w:val="000000"/>
          <w:sz w:val="20"/>
          <w:szCs w:val="20"/>
        </w:rPr>
        <w:t>Herba</w:t>
      </w:r>
      <w:proofErr w:type="gramEnd"/>
      <w:r w:rsidR="00D70EA6" w:rsidRPr="00E37133">
        <w:rPr>
          <w:rFonts w:asciiTheme="majorHAnsi" w:hAnsiTheme="majorHAnsi"/>
          <w:i/>
          <w:iCs/>
          <w:color w:val="000000"/>
          <w:sz w:val="20"/>
          <w:szCs w:val="20"/>
        </w:rPr>
        <w:t xml:space="preserve"> </w:t>
      </w:r>
      <w:proofErr w:type="spellStart"/>
      <w:r w:rsidR="00D70EA6" w:rsidRPr="00E37133">
        <w:rPr>
          <w:rFonts w:asciiTheme="majorHAnsi" w:hAnsiTheme="majorHAnsi"/>
          <w:i/>
          <w:iCs/>
          <w:color w:val="000000"/>
          <w:sz w:val="20"/>
          <w:szCs w:val="20"/>
        </w:rPr>
        <w:t>artemisiae</w:t>
      </w:r>
      <w:proofErr w:type="spellEnd"/>
      <w:r w:rsidR="00D70EA6" w:rsidRPr="00E37133">
        <w:rPr>
          <w:rFonts w:asciiTheme="majorHAnsi" w:hAnsiTheme="majorHAnsi"/>
          <w:i/>
          <w:iCs/>
          <w:color w:val="000000"/>
          <w:sz w:val="20"/>
          <w:szCs w:val="20"/>
        </w:rPr>
        <w:t xml:space="preserve"> </w:t>
      </w:r>
      <w:proofErr w:type="spellStart"/>
      <w:r w:rsidR="00D70EA6" w:rsidRPr="00E37133">
        <w:rPr>
          <w:rFonts w:asciiTheme="majorHAnsi" w:hAnsiTheme="majorHAnsi"/>
          <w:i/>
          <w:iCs/>
          <w:color w:val="000000"/>
          <w:sz w:val="20"/>
          <w:szCs w:val="20"/>
        </w:rPr>
        <w:t>scopariae</w:t>
      </w:r>
      <w:proofErr w:type="spellEnd"/>
      <w:r w:rsidR="00D70EA6" w:rsidRPr="00E37133">
        <w:rPr>
          <w:rFonts w:asciiTheme="majorHAnsi" w:hAnsiTheme="majorHAnsi"/>
          <w:i/>
          <w:iCs/>
          <w:color w:val="000000"/>
          <w:sz w:val="20"/>
          <w:szCs w:val="20"/>
        </w:rPr>
        <w:t xml:space="preserve"> heat-clearing and diuresis promoting tablet</w:t>
      </w:r>
    </w:p>
    <w:p w14:paraId="4773B7A0"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The </w:t>
      </w:r>
      <w:proofErr w:type="spellStart"/>
      <w:r w:rsidRPr="00E37133">
        <w:rPr>
          <w:rFonts w:asciiTheme="majorHAnsi" w:hAnsiTheme="majorHAnsi"/>
          <w:color w:val="000000"/>
          <w:sz w:val="20"/>
          <w:szCs w:val="20"/>
        </w:rPr>
        <w:t>herba</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artemisiae</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scopariae</w:t>
      </w:r>
      <w:proofErr w:type="spellEnd"/>
      <w:r w:rsidRPr="00E37133">
        <w:rPr>
          <w:rFonts w:asciiTheme="majorHAnsi" w:hAnsiTheme="majorHAnsi"/>
          <w:color w:val="000000"/>
          <w:sz w:val="20"/>
          <w:szCs w:val="20"/>
        </w:rPr>
        <w:t xml:space="preserve"> heat-clearing and diuresis promoting tablet are prepared from Chinese herbal extractives, a filling agent, a disintegrating agent, an adhesive, a lubricant, a corrigent, and a glidant, wherein the Chinese herbal extractives comprise the preferred raw materials by weight including 3 to 6 parts of </w:t>
      </w:r>
      <w:r w:rsidRPr="00E37133">
        <w:rPr>
          <w:rFonts w:asciiTheme="majorHAnsi" w:hAnsiTheme="majorHAnsi"/>
          <w:i/>
          <w:color w:val="000000"/>
          <w:sz w:val="20"/>
          <w:szCs w:val="20"/>
        </w:rPr>
        <w:t xml:space="preserve">V. cinerea </w:t>
      </w:r>
      <w:r w:rsidRPr="00E37133">
        <w:rPr>
          <w:rFonts w:asciiTheme="majorHAnsi" w:hAnsiTheme="majorHAnsi"/>
          <w:color w:val="000000"/>
          <w:sz w:val="20"/>
          <w:szCs w:val="20"/>
        </w:rPr>
        <w:t>(L.) Less. This tablet has the efficacy of clearing heat, promoting diuresis, activating blood circulation to disperse blood stasis, eliminating phlegm, and inhibiting cough after being taken for a long term (Xijun</w:t>
      </w:r>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w:t>
      </w:r>
    </w:p>
    <w:p w14:paraId="3D58417A" w14:textId="7DED128F"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w:t>
      </w:r>
      <w:proofErr w:type="gramStart"/>
      <w:r w:rsidR="00144417" w:rsidRPr="00E37133">
        <w:rPr>
          <w:rFonts w:asciiTheme="majorHAnsi" w:hAnsiTheme="majorHAnsi"/>
          <w:color w:val="000000"/>
          <w:sz w:val="20"/>
          <w:szCs w:val="20"/>
        </w:rPr>
        <w:t>9.</w:t>
      </w:r>
      <w:r w:rsidR="00144417" w:rsidRPr="00E37133">
        <w:rPr>
          <w:rFonts w:asciiTheme="majorHAnsi" w:hAnsiTheme="majorHAnsi"/>
          <w:i/>
          <w:iCs/>
          <w:color w:val="000000"/>
          <w:sz w:val="20"/>
          <w:szCs w:val="20"/>
        </w:rPr>
        <w:t>Health</w:t>
      </w:r>
      <w:proofErr w:type="gramEnd"/>
      <w:r w:rsidR="00D70EA6" w:rsidRPr="00E37133">
        <w:rPr>
          <w:rFonts w:asciiTheme="majorHAnsi" w:hAnsiTheme="majorHAnsi"/>
          <w:i/>
          <w:iCs/>
          <w:color w:val="000000"/>
          <w:sz w:val="20"/>
          <w:szCs w:val="20"/>
        </w:rPr>
        <w:t xml:space="preserve"> drink capable of improving sleep </w:t>
      </w:r>
    </w:p>
    <w:p w14:paraId="7DD4C2AD"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The health drink is prepared from pure natural Chinese herbal medicines including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This health drink has the beneficial effects that it is mild in property, excellent in mouth taste, and suitable for people of all ages. It has the efficacies of calming the mind and soothing nerves, is safe and free of toxic and side effects, is easy to prepare, and is cost-effective (</w:t>
      </w:r>
      <w:proofErr w:type="spellStart"/>
      <w:r w:rsidRPr="00E37133">
        <w:rPr>
          <w:rFonts w:asciiTheme="majorHAnsi" w:hAnsiTheme="majorHAnsi"/>
          <w:color w:val="000000"/>
          <w:sz w:val="20"/>
          <w:szCs w:val="20"/>
        </w:rPr>
        <w:t>Zhanqi</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2015).</w:t>
      </w:r>
    </w:p>
    <w:p w14:paraId="663D737C" w14:textId="644D7965"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w:t>
      </w:r>
      <w:proofErr w:type="gramStart"/>
      <w:r w:rsidR="00144417" w:rsidRPr="00E37133">
        <w:rPr>
          <w:rFonts w:asciiTheme="majorHAnsi" w:hAnsiTheme="majorHAnsi"/>
          <w:color w:val="000000"/>
          <w:sz w:val="20"/>
          <w:szCs w:val="20"/>
        </w:rPr>
        <w:t>10.</w:t>
      </w:r>
      <w:r w:rsidR="00144417" w:rsidRPr="00E37133">
        <w:rPr>
          <w:rFonts w:asciiTheme="majorHAnsi" w:hAnsiTheme="majorHAnsi"/>
          <w:i/>
          <w:iCs/>
          <w:color w:val="000000"/>
          <w:sz w:val="20"/>
          <w:szCs w:val="20"/>
        </w:rPr>
        <w:t>Externally</w:t>
      </w:r>
      <w:proofErr w:type="gramEnd"/>
      <w:r w:rsidR="00D70EA6" w:rsidRPr="00E37133">
        <w:rPr>
          <w:rFonts w:asciiTheme="majorHAnsi" w:hAnsiTheme="majorHAnsi"/>
          <w:i/>
          <w:iCs/>
          <w:color w:val="000000"/>
          <w:sz w:val="20"/>
          <w:szCs w:val="20"/>
        </w:rPr>
        <w:t xml:space="preserve"> used ointment for the treatment of cracked nipples </w:t>
      </w:r>
    </w:p>
    <w:p w14:paraId="5E845A00"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 The ointment comprises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as an important component. It has the advantages of quick effect, high cure rate, no toxic or side effect, convenience and safety, and lasting curative effect. It can be used in the treatment of cracked nipples, breast swelling, </w:t>
      </w:r>
      <w:proofErr w:type="spellStart"/>
      <w:r w:rsidRPr="00E37133">
        <w:rPr>
          <w:rFonts w:asciiTheme="majorHAnsi" w:hAnsiTheme="majorHAnsi"/>
          <w:color w:val="000000"/>
          <w:sz w:val="20"/>
          <w:szCs w:val="20"/>
        </w:rPr>
        <w:t>mastalgia</w:t>
      </w:r>
      <w:proofErr w:type="spellEnd"/>
      <w:r w:rsidRPr="00E37133">
        <w:rPr>
          <w:rFonts w:asciiTheme="majorHAnsi" w:hAnsiTheme="majorHAnsi"/>
          <w:color w:val="000000"/>
          <w:sz w:val="20"/>
          <w:szCs w:val="20"/>
        </w:rPr>
        <w:t>, galactorrhea, nipple cutting pains during baby sucking, bleeding, and other symptoms. The ointment is suitable for application in clinical treatment and nursing of cracked nipples (Yanping</w:t>
      </w:r>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2016).</w:t>
      </w:r>
    </w:p>
    <w:p w14:paraId="167D98CE" w14:textId="5A6EAB71" w:rsidR="000B5C36" w:rsidRPr="00E37133"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144417" w:rsidRPr="00E37133">
        <w:rPr>
          <w:rFonts w:asciiTheme="majorHAnsi" w:hAnsiTheme="majorHAnsi"/>
          <w:color w:val="000000"/>
          <w:sz w:val="20"/>
          <w:szCs w:val="20"/>
        </w:rPr>
        <w:t>.4.</w:t>
      </w:r>
      <w:proofErr w:type="gramStart"/>
      <w:r w:rsidR="00144417" w:rsidRPr="00E37133">
        <w:rPr>
          <w:rFonts w:asciiTheme="majorHAnsi" w:hAnsiTheme="majorHAnsi"/>
          <w:color w:val="000000"/>
          <w:sz w:val="20"/>
          <w:szCs w:val="20"/>
        </w:rPr>
        <w:t>11.</w:t>
      </w:r>
      <w:r w:rsidR="00144417" w:rsidRPr="00E37133">
        <w:rPr>
          <w:rFonts w:asciiTheme="majorHAnsi" w:hAnsiTheme="majorHAnsi"/>
          <w:i/>
          <w:iCs/>
          <w:color w:val="000000"/>
          <w:sz w:val="20"/>
          <w:szCs w:val="20"/>
        </w:rPr>
        <w:t>Herbal</w:t>
      </w:r>
      <w:proofErr w:type="gramEnd"/>
      <w:r w:rsidR="00D70EA6" w:rsidRPr="00E37133">
        <w:rPr>
          <w:rFonts w:asciiTheme="majorHAnsi" w:hAnsiTheme="majorHAnsi"/>
          <w:i/>
          <w:iCs/>
          <w:color w:val="000000"/>
          <w:sz w:val="20"/>
          <w:szCs w:val="20"/>
        </w:rPr>
        <w:t xml:space="preserve"> compositions for skin ailments</w:t>
      </w:r>
    </w:p>
    <w:p w14:paraId="6B5BD267"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Among the natural plant materials and botanical extracts which down-regulate dynein include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and combinations thereof. Applying a composition comprising such agents provides a method for treating aging skin (Zheng </w:t>
      </w:r>
      <w:r w:rsidRPr="00E37133">
        <w:rPr>
          <w:rFonts w:asciiTheme="majorHAnsi" w:hAnsiTheme="majorHAnsi"/>
          <w:i/>
          <w:iCs/>
          <w:color w:val="000000"/>
          <w:sz w:val="20"/>
          <w:szCs w:val="20"/>
        </w:rPr>
        <w:t>et al.</w:t>
      </w:r>
      <w:r w:rsidR="009B5ED1" w:rsidRPr="00E37133">
        <w:rPr>
          <w:rFonts w:asciiTheme="majorHAnsi" w:hAnsiTheme="majorHAnsi"/>
          <w:i/>
          <w:iCs/>
          <w:color w:val="000000"/>
          <w:sz w:val="20"/>
          <w:szCs w:val="20"/>
        </w:rPr>
        <w:t>,</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2013)</w:t>
      </w:r>
      <w:r w:rsidRPr="00E37133">
        <w:rPr>
          <w:rFonts w:asciiTheme="majorHAnsi" w:hAnsiTheme="majorHAnsi"/>
          <w:bCs/>
          <w:color w:val="000000"/>
          <w:sz w:val="20"/>
          <w:szCs w:val="20"/>
        </w:rPr>
        <w:t>. Another</w:t>
      </w:r>
      <w:r w:rsidRPr="00E37133">
        <w:rPr>
          <w:rFonts w:asciiTheme="majorHAnsi" w:hAnsiTheme="majorHAnsi"/>
          <w:b/>
          <w:bCs/>
          <w:color w:val="000000"/>
          <w:sz w:val="20"/>
          <w:szCs w:val="20"/>
        </w:rPr>
        <w:t xml:space="preserve"> </w:t>
      </w:r>
      <w:r w:rsidRPr="00E37133">
        <w:rPr>
          <w:rFonts w:asciiTheme="majorHAnsi" w:hAnsiTheme="majorHAnsi"/>
          <w:color w:val="000000"/>
          <w:sz w:val="20"/>
          <w:szCs w:val="20"/>
        </w:rPr>
        <w:t xml:space="preserve">composition for providing an aesthetic improvement of the skin comprised of an effective amount of butanol/water extract of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and a cosmetically acceptable vehicle in the form of an emulsion (Mei </w:t>
      </w:r>
      <w:r w:rsidR="005D6E0F" w:rsidRPr="00E37133">
        <w:rPr>
          <w:rFonts w:asciiTheme="majorHAnsi" w:hAnsiTheme="majorHAnsi"/>
          <w:color w:val="000000"/>
          <w:sz w:val="20"/>
          <w:szCs w:val="20"/>
        </w:rPr>
        <w:t>&amp;</w:t>
      </w:r>
      <w:r w:rsidRPr="00E37133">
        <w:rPr>
          <w:rFonts w:asciiTheme="majorHAnsi" w:hAnsiTheme="majorHAnsi"/>
          <w:color w:val="000000"/>
          <w:sz w:val="20"/>
          <w:szCs w:val="20"/>
        </w:rPr>
        <w:t xml:space="preserve"> Lyga</w:t>
      </w:r>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2014). An</w:t>
      </w:r>
      <w:r w:rsidRPr="00E37133">
        <w:rPr>
          <w:rFonts w:asciiTheme="majorHAnsi" w:hAnsiTheme="majorHAnsi"/>
          <w:b/>
          <w:color w:val="000000"/>
          <w:sz w:val="20"/>
          <w:szCs w:val="20"/>
        </w:rPr>
        <w:t xml:space="preserve"> </w:t>
      </w:r>
      <w:r w:rsidRPr="00E37133">
        <w:rPr>
          <w:rFonts w:asciiTheme="majorHAnsi" w:hAnsiTheme="majorHAnsi"/>
          <w:color w:val="000000"/>
          <w:sz w:val="20"/>
          <w:szCs w:val="20"/>
        </w:rPr>
        <w:t xml:space="preserve">externally applied ointment for treating radiodermatitis is prepared from Chinese herbal medicines like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capable of clearing away heat, detoxifying, and cooling blood with an effective rate up to 96.9 percent (Qiang </w:t>
      </w:r>
      <w:r w:rsidR="005D6E0F" w:rsidRPr="00E37133">
        <w:rPr>
          <w:rFonts w:asciiTheme="majorHAnsi" w:hAnsiTheme="majorHAnsi"/>
          <w:color w:val="000000"/>
          <w:sz w:val="20"/>
          <w:szCs w:val="20"/>
        </w:rPr>
        <w:t>&amp;</w:t>
      </w:r>
      <w:r w:rsidRPr="00E37133">
        <w:rPr>
          <w:rFonts w:asciiTheme="majorHAnsi" w:hAnsiTheme="majorHAnsi"/>
          <w:color w:val="000000"/>
          <w:sz w:val="20"/>
          <w:szCs w:val="20"/>
        </w:rPr>
        <w:t xml:space="preserve"> Yang</w:t>
      </w:r>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2013).</w:t>
      </w:r>
      <w:r w:rsidRPr="00E37133">
        <w:rPr>
          <w:rFonts w:asciiTheme="majorHAnsi" w:hAnsiTheme="majorHAnsi"/>
          <w:b/>
          <w:color w:val="000000"/>
          <w:sz w:val="20"/>
          <w:szCs w:val="20"/>
        </w:rPr>
        <w:t xml:space="preserve"> </w:t>
      </w:r>
      <w:r w:rsidRPr="00E37133">
        <w:rPr>
          <w:rFonts w:asciiTheme="majorHAnsi" w:hAnsiTheme="majorHAnsi"/>
          <w:color w:val="000000"/>
          <w:sz w:val="20"/>
          <w:szCs w:val="20"/>
        </w:rPr>
        <w:t xml:space="preserve"> A fumigation-washing agent for treating anal eczema is prepared from a combination of herbs including </w:t>
      </w:r>
      <w:r w:rsidRPr="00E37133">
        <w:rPr>
          <w:rFonts w:asciiTheme="majorHAnsi" w:hAnsiTheme="majorHAnsi"/>
          <w:i/>
          <w:color w:val="000000"/>
          <w:sz w:val="20"/>
          <w:szCs w:val="20"/>
        </w:rPr>
        <w:t>V. cinerea</w:t>
      </w:r>
      <w:r w:rsidRPr="00E37133">
        <w:rPr>
          <w:rFonts w:asciiTheme="majorHAnsi" w:hAnsiTheme="majorHAnsi"/>
          <w:color w:val="000000"/>
          <w:sz w:val="20"/>
          <w:szCs w:val="20"/>
        </w:rPr>
        <w:t xml:space="preserve"> (L.) Less. which have the functions of clearing heat and dry dampness, activating blood circulation, dispelling wind, and arresting itching. Through a clinical test, the total effective rate was found to be 97.1 percent (</w:t>
      </w:r>
      <w:proofErr w:type="spellStart"/>
      <w:r w:rsidRPr="00E37133">
        <w:rPr>
          <w:rFonts w:asciiTheme="majorHAnsi" w:hAnsiTheme="majorHAnsi"/>
          <w:color w:val="000000"/>
          <w:sz w:val="20"/>
          <w:szCs w:val="20"/>
        </w:rPr>
        <w:t>Jianling</w:t>
      </w:r>
      <w:proofErr w:type="spellEnd"/>
      <w:r w:rsidR="009B5ED1" w:rsidRPr="00E37133">
        <w:rPr>
          <w:rFonts w:asciiTheme="majorHAnsi" w:hAnsiTheme="majorHAnsi"/>
          <w:color w:val="000000"/>
          <w:sz w:val="20"/>
          <w:szCs w:val="20"/>
        </w:rPr>
        <w:t>,</w:t>
      </w:r>
      <w:r w:rsidRPr="00E37133">
        <w:rPr>
          <w:rFonts w:asciiTheme="majorHAnsi" w:hAnsiTheme="majorHAnsi"/>
          <w:color w:val="000000"/>
          <w:sz w:val="20"/>
          <w:szCs w:val="20"/>
        </w:rPr>
        <w:t xml:space="preserve"> 2016).</w:t>
      </w:r>
    </w:p>
    <w:p w14:paraId="3CA3A2C5" w14:textId="2C5DB5C9" w:rsidR="000B5C36" w:rsidRPr="00A56BFB" w:rsidRDefault="00863670" w:rsidP="00286F11">
      <w:pPr>
        <w:spacing w:line="360" w:lineRule="auto"/>
        <w:jc w:val="both"/>
        <w:rPr>
          <w:rFonts w:asciiTheme="majorHAnsi" w:hAnsiTheme="majorHAnsi"/>
          <w:i/>
          <w:iCs/>
          <w:color w:val="000000"/>
          <w:sz w:val="20"/>
          <w:szCs w:val="20"/>
        </w:rPr>
      </w:pPr>
      <w:r>
        <w:rPr>
          <w:rFonts w:asciiTheme="majorHAnsi" w:hAnsiTheme="majorHAnsi"/>
          <w:color w:val="000000"/>
          <w:sz w:val="20"/>
          <w:szCs w:val="20"/>
        </w:rPr>
        <w:t>3</w:t>
      </w:r>
      <w:r w:rsidR="00093AF4" w:rsidRPr="00093AF4">
        <w:rPr>
          <w:rFonts w:asciiTheme="majorHAnsi" w:hAnsiTheme="majorHAnsi"/>
          <w:color w:val="000000"/>
          <w:sz w:val="20"/>
          <w:szCs w:val="20"/>
        </w:rPr>
        <w:t>.</w:t>
      </w:r>
      <w:proofErr w:type="gramStart"/>
      <w:r w:rsidR="00093AF4" w:rsidRPr="00093AF4">
        <w:rPr>
          <w:rFonts w:asciiTheme="majorHAnsi" w:hAnsiTheme="majorHAnsi"/>
          <w:color w:val="000000"/>
          <w:sz w:val="20"/>
          <w:szCs w:val="20"/>
        </w:rPr>
        <w:t>5.</w:t>
      </w:r>
      <w:r w:rsidR="00093AF4" w:rsidRPr="00A56BFB">
        <w:rPr>
          <w:rFonts w:asciiTheme="majorHAnsi" w:hAnsiTheme="majorHAnsi"/>
          <w:i/>
          <w:iCs/>
          <w:color w:val="000000"/>
          <w:sz w:val="20"/>
          <w:szCs w:val="20"/>
        </w:rPr>
        <w:t>Conclusion</w:t>
      </w:r>
      <w:proofErr w:type="gramEnd"/>
      <w:r w:rsidR="00D70EA6" w:rsidRPr="00A56BFB">
        <w:rPr>
          <w:rFonts w:asciiTheme="majorHAnsi" w:hAnsiTheme="majorHAnsi"/>
          <w:i/>
          <w:iCs/>
          <w:color w:val="000000"/>
          <w:sz w:val="20"/>
          <w:szCs w:val="20"/>
        </w:rPr>
        <w:t xml:space="preserve"> and Future Prospects</w:t>
      </w:r>
    </w:p>
    <w:p w14:paraId="6CA82207"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This study supports the pharmaceutical potential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as a functional therapeutic agent in the treatment of various ailments.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 is generally underrated as a weed which has led to the rapid decline of its population. Despite its enormous medicinal potential little has been investigated on the pharmacological aspects of this herb. Hence, the present review provides a concise summary identifying the gaps to take up further research.</w:t>
      </w:r>
    </w:p>
    <w:p w14:paraId="092E44CE" w14:textId="77777777" w:rsidR="000B5C36" w:rsidRPr="00E37133" w:rsidRDefault="00D70EA6" w:rsidP="00286F11">
      <w:pPr>
        <w:spacing w:line="360" w:lineRule="auto"/>
        <w:jc w:val="both"/>
        <w:rPr>
          <w:rFonts w:asciiTheme="majorHAnsi" w:hAnsiTheme="majorHAnsi"/>
          <w:color w:val="000000"/>
          <w:sz w:val="20"/>
          <w:szCs w:val="20"/>
        </w:rPr>
      </w:pPr>
      <w:r w:rsidRPr="00E37133">
        <w:rPr>
          <w:rFonts w:asciiTheme="majorHAnsi" w:hAnsiTheme="majorHAnsi"/>
          <w:color w:val="000000"/>
          <w:sz w:val="20"/>
          <w:szCs w:val="20"/>
        </w:rPr>
        <w:t xml:space="preserve">All the available literature suggests that every part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(L.) Less</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has therapeutic effects due to the presence of different classes of phytochemical compounds. Hence,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can be used in the formulation of a variety of pharmacological products as safer alternatives to synthetic drugs. Even though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is used as a remedy for eye diseases like conjunctivitis, redness, and inflammation, much of these studies have not been carried out on the ocular protective effects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except its </w:t>
      </w:r>
      <w:proofErr w:type="spellStart"/>
      <w:r w:rsidRPr="00E37133">
        <w:rPr>
          <w:rFonts w:asciiTheme="majorHAnsi" w:hAnsiTheme="majorHAnsi"/>
          <w:color w:val="000000"/>
          <w:sz w:val="20"/>
          <w:szCs w:val="20"/>
        </w:rPr>
        <w:lastRenderedPageBreak/>
        <w:t>anticataractogenic</w:t>
      </w:r>
      <w:proofErr w:type="spellEnd"/>
      <w:r w:rsidRPr="00E37133">
        <w:rPr>
          <w:rFonts w:asciiTheme="majorHAnsi" w:hAnsiTheme="majorHAnsi"/>
          <w:color w:val="000000"/>
          <w:sz w:val="20"/>
          <w:szCs w:val="20"/>
        </w:rPr>
        <w:t xml:space="preserve"> activity. Besides, there is no valid evidence for the </w:t>
      </w:r>
      <w:proofErr w:type="spellStart"/>
      <w:r w:rsidRPr="00E37133">
        <w:rPr>
          <w:rFonts w:asciiTheme="majorHAnsi" w:hAnsiTheme="majorHAnsi"/>
          <w:color w:val="000000"/>
          <w:sz w:val="20"/>
          <w:szCs w:val="20"/>
        </w:rPr>
        <w:t>antidiarrhoeal</w:t>
      </w:r>
      <w:proofErr w:type="spellEnd"/>
      <w:r w:rsidRPr="00E37133">
        <w:rPr>
          <w:rFonts w:asciiTheme="majorHAnsi" w:hAnsiTheme="majorHAnsi"/>
          <w:color w:val="000000"/>
          <w:sz w:val="20"/>
          <w:szCs w:val="20"/>
        </w:rPr>
        <w:t xml:space="preserve"> activity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even if it is traditionally used to treat </w:t>
      </w:r>
      <w:proofErr w:type="spellStart"/>
      <w:r w:rsidRPr="00E37133">
        <w:rPr>
          <w:rFonts w:asciiTheme="majorHAnsi" w:hAnsiTheme="majorHAnsi"/>
          <w:color w:val="000000"/>
          <w:sz w:val="20"/>
          <w:szCs w:val="20"/>
        </w:rPr>
        <w:t>diarrhoea</w:t>
      </w:r>
      <w:proofErr w:type="spellEnd"/>
      <w:r w:rsidRPr="00E37133">
        <w:rPr>
          <w:rFonts w:asciiTheme="majorHAnsi" w:hAnsiTheme="majorHAnsi"/>
          <w:color w:val="000000"/>
          <w:sz w:val="20"/>
          <w:szCs w:val="20"/>
        </w:rPr>
        <w:t xml:space="preserve">. Moreover, contrary to this report another research finding suggests that the methanolic extract of stem, bark, and leaves does not possess </w:t>
      </w:r>
      <w:proofErr w:type="spellStart"/>
      <w:r w:rsidRPr="00E37133">
        <w:rPr>
          <w:rFonts w:asciiTheme="majorHAnsi" w:hAnsiTheme="majorHAnsi"/>
          <w:color w:val="000000"/>
          <w:sz w:val="20"/>
          <w:szCs w:val="20"/>
        </w:rPr>
        <w:t>antidiarrhoeal</w:t>
      </w:r>
      <w:proofErr w:type="spellEnd"/>
      <w:r w:rsidRPr="00E37133">
        <w:rPr>
          <w:rFonts w:asciiTheme="majorHAnsi" w:hAnsiTheme="majorHAnsi"/>
          <w:color w:val="000000"/>
          <w:sz w:val="20"/>
          <w:szCs w:val="20"/>
        </w:rPr>
        <w:t xml:space="preserve"> activity (Haque </w:t>
      </w:r>
      <w:r w:rsidRPr="00E37133">
        <w:rPr>
          <w:rFonts w:asciiTheme="majorHAnsi" w:hAnsiTheme="majorHAnsi"/>
          <w:i/>
          <w:iCs/>
          <w:color w:val="000000"/>
          <w:sz w:val="20"/>
          <w:szCs w:val="20"/>
        </w:rPr>
        <w:t>et al.</w:t>
      </w:r>
      <w:r w:rsidR="009B5ED1" w:rsidRPr="00E37133">
        <w:rPr>
          <w:rFonts w:asciiTheme="majorHAnsi" w:hAnsiTheme="majorHAnsi"/>
          <w:i/>
          <w:iCs/>
          <w:color w:val="000000"/>
          <w:sz w:val="20"/>
          <w:szCs w:val="20"/>
        </w:rPr>
        <w:t>,</w:t>
      </w:r>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2013). Further studies need to be targeted to compare the efficacy of specific plant parts and types of extract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that possess this property. </w:t>
      </w:r>
    </w:p>
    <w:p w14:paraId="035CC2C0" w14:textId="34DC54A4" w:rsidR="00863670" w:rsidRDefault="00D70EA6" w:rsidP="00286F11">
      <w:pPr>
        <w:spacing w:line="360" w:lineRule="auto"/>
        <w:jc w:val="both"/>
        <w:rPr>
          <w:rFonts w:asciiTheme="majorHAnsi" w:hAnsiTheme="majorHAnsi"/>
          <w:color w:val="000000"/>
        </w:rPr>
      </w:pPr>
      <w:r w:rsidRPr="00E37133">
        <w:rPr>
          <w:rFonts w:asciiTheme="majorHAnsi" w:hAnsiTheme="majorHAnsi"/>
          <w:color w:val="000000"/>
          <w:sz w:val="20"/>
          <w:szCs w:val="20"/>
        </w:rPr>
        <w:t xml:space="preserve">Except for a few studies on stem and flower extracts of </w:t>
      </w:r>
      <w:r w:rsidRPr="00E37133">
        <w:rPr>
          <w:rFonts w:asciiTheme="majorHAnsi" w:hAnsiTheme="majorHAnsi"/>
          <w:i/>
          <w:iCs/>
          <w:color w:val="000000"/>
          <w:sz w:val="20"/>
          <w:szCs w:val="20"/>
        </w:rPr>
        <w:t xml:space="preserve">V. cinerea </w:t>
      </w:r>
      <w:r w:rsidRPr="00E37133">
        <w:rPr>
          <w:rFonts w:asciiTheme="majorHAnsi" w:hAnsiTheme="majorHAnsi"/>
          <w:color w:val="000000"/>
          <w:sz w:val="20"/>
          <w:szCs w:val="20"/>
        </w:rPr>
        <w:t xml:space="preserve">(L.) Less., most of the research studies were concentrated on whole plant extract and leaf extract. There are possibilities for further phytochemical investigations on the root of </w:t>
      </w:r>
      <w:r w:rsidRPr="00E37133">
        <w:rPr>
          <w:rFonts w:asciiTheme="majorHAnsi" w:hAnsiTheme="majorHAnsi"/>
          <w:i/>
          <w:iCs/>
          <w:color w:val="000000"/>
          <w:sz w:val="20"/>
          <w:szCs w:val="20"/>
        </w:rPr>
        <w:t>V. cinerea</w:t>
      </w:r>
      <w:r w:rsidRPr="00E37133">
        <w:rPr>
          <w:rFonts w:asciiTheme="majorHAnsi" w:hAnsiTheme="majorHAnsi"/>
          <w:color w:val="000000"/>
          <w:sz w:val="20"/>
          <w:szCs w:val="20"/>
        </w:rPr>
        <w:t xml:space="preserve"> (L.) Less., which is used as antihelminthic, antileprotic, antimalarial, and antimicrobial agent in folk medicine. Since the majority of the research used extracts, which are always a multicomponent combination, it is critical to either isolate the lead chemical or thoroughly understand the mechanism of action of extracts in these activities. Moreover, a key deficit is the high quality, multicenter, advanced phase, double-blind and random trials which must be targeted further to make this plant usable in the community.</w:t>
      </w:r>
      <w:r w:rsidRPr="00E37133">
        <w:rPr>
          <w:rFonts w:asciiTheme="majorHAnsi" w:hAnsiTheme="majorHAnsi"/>
          <w:i/>
          <w:color w:val="000000"/>
          <w:sz w:val="20"/>
          <w:szCs w:val="20"/>
        </w:rPr>
        <w:t xml:space="preserve"> </w:t>
      </w:r>
      <w:r w:rsidR="00196904">
        <w:rPr>
          <w:rFonts w:asciiTheme="majorHAnsi" w:hAnsiTheme="majorHAnsi"/>
          <w:color w:val="000000"/>
          <w:sz w:val="20"/>
          <w:szCs w:val="20"/>
        </w:rPr>
        <w:t>Hence, much more is yet to be explored, specifically regarding the isolated biochemical compounds and their actual pharmacological mechanisms.</w:t>
      </w:r>
      <w:r w:rsidRPr="00E37133">
        <w:rPr>
          <w:rFonts w:asciiTheme="majorHAnsi" w:hAnsiTheme="majorHAnsi"/>
          <w:color w:val="000000"/>
          <w:sz w:val="20"/>
          <w:szCs w:val="20"/>
        </w:rPr>
        <w:t xml:space="preserve">  This could serve as the basis for further studies to validate these claims. With more elaborative research, especially from the effectiveness and safety perspectives, the gap between modern medicine and traditional medicine could be narrowed down. This review would thus provide baseline data and augment future research on natural products and novel drug development. In conclusion, this review reveals </w:t>
      </w:r>
      <w:r w:rsidR="00945B2F" w:rsidRPr="00E37133">
        <w:rPr>
          <w:rFonts w:asciiTheme="majorHAnsi" w:hAnsiTheme="majorHAnsi"/>
          <w:color w:val="000000"/>
          <w:sz w:val="20"/>
          <w:szCs w:val="20"/>
        </w:rPr>
        <w:t>that V.</w:t>
      </w:r>
      <w:r w:rsidRPr="00E37133">
        <w:rPr>
          <w:rFonts w:asciiTheme="majorHAnsi" w:hAnsiTheme="majorHAnsi"/>
          <w:i/>
          <w:color w:val="000000"/>
          <w:sz w:val="20"/>
          <w:szCs w:val="20"/>
        </w:rPr>
        <w:t xml:space="preserve"> cinerea</w:t>
      </w:r>
      <w:r w:rsidRPr="00E37133">
        <w:rPr>
          <w:rFonts w:asciiTheme="majorHAnsi" w:hAnsiTheme="majorHAnsi"/>
          <w:color w:val="000000"/>
          <w:sz w:val="20"/>
          <w:szCs w:val="20"/>
        </w:rPr>
        <w:t xml:space="preserve"> (L.) Less.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is</w:t>
      </w:r>
      <w:r w:rsidRPr="00E37133">
        <w:rPr>
          <w:rFonts w:asciiTheme="majorHAnsi" w:hAnsiTheme="majorHAnsi"/>
          <w:i/>
          <w:color w:val="000000"/>
          <w:sz w:val="20"/>
          <w:szCs w:val="20"/>
        </w:rPr>
        <w:t xml:space="preserve"> </w:t>
      </w:r>
      <w:r w:rsidRPr="00E37133">
        <w:rPr>
          <w:rFonts w:asciiTheme="majorHAnsi" w:hAnsiTheme="majorHAnsi"/>
          <w:color w:val="000000"/>
          <w:sz w:val="20"/>
          <w:szCs w:val="20"/>
        </w:rPr>
        <w:t xml:space="preserve">endowed with immense medicinal value and could serve as a potential candidate for future drug discovery. Through a combination of traditional as well as scientific knowledge, it is essential to promote the use of such medicinal herbs. The first step to accomplish this would be to nurture these sacred herbs </w:t>
      </w:r>
      <w:r w:rsidR="00196904">
        <w:rPr>
          <w:rFonts w:asciiTheme="majorHAnsi" w:hAnsiTheme="majorHAnsi"/>
          <w:color w:val="000000"/>
          <w:sz w:val="20"/>
          <w:szCs w:val="20"/>
        </w:rPr>
        <w:t>in</w:t>
      </w:r>
      <w:r w:rsidRPr="00E37133">
        <w:rPr>
          <w:rFonts w:asciiTheme="majorHAnsi" w:hAnsiTheme="majorHAnsi"/>
          <w:color w:val="000000"/>
          <w:sz w:val="20"/>
          <w:szCs w:val="20"/>
        </w:rPr>
        <w:t xml:space="preserve"> our home yards and conserve them from endangerment.</w:t>
      </w:r>
    </w:p>
    <w:p w14:paraId="4D683C7E" w14:textId="490FB3FB" w:rsidR="00C9348E" w:rsidRPr="00E37133" w:rsidRDefault="00D70EA6" w:rsidP="00C9348E">
      <w:pPr>
        <w:spacing w:after="180" w:line="300" w:lineRule="auto"/>
        <w:jc w:val="both"/>
        <w:rPr>
          <w:rFonts w:asciiTheme="majorHAnsi" w:hAnsiTheme="majorHAnsi"/>
          <w:noProof/>
        </w:rPr>
      </w:pPr>
      <w:bookmarkStart w:id="0" w:name="_GoBack"/>
      <w:bookmarkEnd w:id="0"/>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0D97E537" w14:textId="7D3808AE" w:rsidR="006E0760" w:rsidRPr="00E37133" w:rsidRDefault="006E0760">
      <w:pPr>
        <w:spacing w:after="0" w:line="240" w:lineRule="auto"/>
        <w:rPr>
          <w:rFonts w:asciiTheme="majorHAnsi" w:hAnsiTheme="majorHAnsi"/>
          <w:noProof/>
        </w:rPr>
      </w:pPr>
    </w:p>
    <w:p w14:paraId="17411798" w14:textId="78507A0E" w:rsidR="0082712F" w:rsidRPr="00E37133" w:rsidRDefault="00642091" w:rsidP="001D73CB">
      <w:pPr>
        <w:spacing w:line="360" w:lineRule="auto"/>
        <w:jc w:val="both"/>
        <w:rPr>
          <w:rFonts w:asciiTheme="majorHAnsi" w:hAnsiTheme="majorHAnsi"/>
          <w:b/>
          <w:bCs/>
          <w:color w:val="000000"/>
          <w:sz w:val="20"/>
          <w:szCs w:val="20"/>
        </w:rPr>
      </w:pPr>
      <w:r>
        <w:rPr>
          <w:rFonts w:asciiTheme="majorHAnsi" w:hAnsiTheme="majorHAnsi"/>
          <w:b/>
          <w:bCs/>
          <w:color w:val="000000"/>
          <w:sz w:val="20"/>
          <w:szCs w:val="20"/>
        </w:rPr>
        <w:t>References</w:t>
      </w:r>
    </w:p>
    <w:p w14:paraId="3732F26E"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Acharya, R., Sharma, B., Singh, R. &amp; Jain, P. 2019. Phytochemical and high-performance liquid chromatography analysis of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Journal of Drug Delivery and Therapeutics </w:t>
      </w:r>
      <w:r w:rsidRPr="00E37133">
        <w:rPr>
          <w:rFonts w:asciiTheme="majorHAnsi" w:hAnsiTheme="majorHAnsi"/>
          <w:b/>
          <w:bCs/>
          <w:color w:val="000000"/>
          <w:sz w:val="20"/>
          <w:szCs w:val="20"/>
        </w:rPr>
        <w:t>9</w:t>
      </w:r>
      <w:r w:rsidRPr="00E37133">
        <w:rPr>
          <w:rFonts w:asciiTheme="majorHAnsi" w:hAnsiTheme="majorHAnsi"/>
          <w:color w:val="000000"/>
          <w:sz w:val="20"/>
          <w:szCs w:val="20"/>
        </w:rPr>
        <w:t xml:space="preserve">:229–232.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388B3DBD"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Alagesaboopathi</w:t>
      </w:r>
      <w:proofErr w:type="spellEnd"/>
      <w:r w:rsidRPr="00E37133">
        <w:rPr>
          <w:rFonts w:asciiTheme="majorHAnsi" w:hAnsiTheme="majorHAnsi"/>
          <w:color w:val="000000"/>
          <w:sz w:val="20"/>
          <w:szCs w:val="20"/>
        </w:rPr>
        <w:t xml:space="preserve">, C. 2012. Ethnobotanical studies on useful plants of </w:t>
      </w:r>
      <w:proofErr w:type="spellStart"/>
      <w:r w:rsidRPr="00E37133">
        <w:rPr>
          <w:rFonts w:asciiTheme="majorHAnsi" w:hAnsiTheme="majorHAnsi"/>
          <w:color w:val="000000"/>
          <w:sz w:val="20"/>
          <w:szCs w:val="20"/>
        </w:rPr>
        <w:t>Sirumalai</w:t>
      </w:r>
      <w:proofErr w:type="spellEnd"/>
      <w:r w:rsidRPr="00E37133">
        <w:rPr>
          <w:rFonts w:asciiTheme="majorHAnsi" w:hAnsiTheme="majorHAnsi"/>
          <w:color w:val="000000"/>
          <w:sz w:val="20"/>
          <w:szCs w:val="20"/>
        </w:rPr>
        <w:t xml:space="preserve"> hills of Eastern Ghats, </w:t>
      </w:r>
      <w:proofErr w:type="spellStart"/>
      <w:r w:rsidRPr="00E37133">
        <w:rPr>
          <w:rFonts w:asciiTheme="majorHAnsi" w:hAnsiTheme="majorHAnsi"/>
          <w:color w:val="000000"/>
          <w:sz w:val="20"/>
          <w:szCs w:val="20"/>
        </w:rPr>
        <w:t>Dindigul</w:t>
      </w:r>
      <w:proofErr w:type="spellEnd"/>
      <w:r w:rsidRPr="00E37133">
        <w:rPr>
          <w:rFonts w:asciiTheme="majorHAnsi" w:hAnsiTheme="majorHAnsi"/>
          <w:color w:val="000000"/>
          <w:sz w:val="20"/>
          <w:szCs w:val="20"/>
        </w:rPr>
        <w:t xml:space="preserve"> district of Tamil Nadu, Southern India. </w:t>
      </w:r>
      <w:proofErr w:type="gramStart"/>
      <w:r w:rsidRPr="00E37133">
        <w:rPr>
          <w:rFonts w:asciiTheme="majorHAnsi" w:hAnsiTheme="majorHAnsi"/>
          <w:color w:val="000000"/>
          <w:sz w:val="20"/>
          <w:szCs w:val="20"/>
        </w:rPr>
        <w:t>International  Journal</w:t>
      </w:r>
      <w:proofErr w:type="gramEnd"/>
      <w:r w:rsidRPr="00E37133">
        <w:rPr>
          <w:rFonts w:asciiTheme="majorHAnsi" w:hAnsiTheme="majorHAnsi"/>
          <w:color w:val="000000"/>
          <w:sz w:val="20"/>
          <w:szCs w:val="20"/>
        </w:rPr>
        <w:t xml:space="preserve"> of  Biosciences </w:t>
      </w:r>
      <w:r w:rsidRPr="00E37133">
        <w:rPr>
          <w:rFonts w:asciiTheme="majorHAnsi" w:hAnsiTheme="majorHAnsi"/>
          <w:b/>
          <w:bCs/>
          <w:color w:val="000000"/>
          <w:sz w:val="20"/>
          <w:szCs w:val="20"/>
        </w:rPr>
        <w:t>2</w:t>
      </w:r>
      <w:r w:rsidRPr="00E37133">
        <w:rPr>
          <w:rFonts w:asciiTheme="majorHAnsi" w:hAnsiTheme="majorHAnsi"/>
          <w:color w:val="000000"/>
          <w:sz w:val="20"/>
          <w:szCs w:val="20"/>
        </w:rPr>
        <w:t>:77–84.</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Alara, O.R., Abdurahman, N.H., Ukaegbu, C.I. &amp; Azhari, N.H. 2018.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leaves as the source of phenolic compounds, antioxidants, and anti-diabetic activity using microwave-assisted extraction technique. Industrial Crops and Products </w:t>
      </w:r>
      <w:r w:rsidRPr="00E37133">
        <w:rPr>
          <w:rFonts w:asciiTheme="majorHAnsi" w:hAnsiTheme="majorHAnsi"/>
          <w:b/>
          <w:bCs/>
          <w:color w:val="000000"/>
          <w:sz w:val="20"/>
          <w:szCs w:val="20"/>
        </w:rPr>
        <w:t>122</w:t>
      </w:r>
      <w:r w:rsidRPr="00E37133">
        <w:rPr>
          <w:rFonts w:asciiTheme="majorHAnsi" w:hAnsiTheme="majorHAnsi"/>
          <w:color w:val="000000"/>
          <w:sz w:val="20"/>
          <w:szCs w:val="20"/>
        </w:rPr>
        <w:t xml:space="preserve">:533–544. </w:t>
      </w:r>
    </w:p>
    <w:p w14:paraId="50CC60AA"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lastRenderedPageBreak/>
        <w:t xml:space="preserve">Alara, O.R., Abdurahman, N.H. &amp; Ukaegbu, C.I. 2018. Soxhlet extraction of phenolic compounds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leaves and its antioxidant activity. Journal of Applied Research on Medicinal and Aromatic Plants </w:t>
      </w:r>
    </w:p>
    <w:p w14:paraId="4BA52DE7" w14:textId="174BFAD8"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Alara, O.R. &amp; Abdurahman, N.H. 2019. Kinetics studies on effects of extraction techniques on bioactive compounds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leaf. Journal of Food Science and Technology </w:t>
      </w:r>
      <w:r w:rsidRPr="00E37133">
        <w:rPr>
          <w:rFonts w:asciiTheme="majorHAnsi" w:hAnsiTheme="majorHAnsi"/>
          <w:b/>
          <w:bCs/>
          <w:color w:val="000000"/>
          <w:sz w:val="20"/>
          <w:szCs w:val="20"/>
        </w:rPr>
        <w:t>56</w:t>
      </w:r>
      <w:r w:rsidRPr="00E37133">
        <w:rPr>
          <w:rFonts w:asciiTheme="majorHAnsi" w:hAnsiTheme="majorHAnsi"/>
          <w:color w:val="000000"/>
          <w:sz w:val="20"/>
          <w:szCs w:val="20"/>
        </w:rPr>
        <w:t xml:space="preserve">:580–588. </w:t>
      </w:r>
      <w:r w:rsidRPr="00E37133">
        <w:rPr>
          <w:rFonts w:asciiTheme="majorHAnsi" w:hAnsiTheme="majorHAnsi"/>
        </w:rPr>
        <w:tab/>
      </w:r>
      <w:r w:rsidRPr="00E37133">
        <w:rPr>
          <w:rFonts w:asciiTheme="majorHAnsi" w:hAnsiTheme="majorHAnsi"/>
        </w:rPr>
        <w:tab/>
      </w:r>
    </w:p>
    <w:p w14:paraId="1ADED016" w14:textId="5207FB99"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Allabi</w:t>
      </w:r>
      <w:proofErr w:type="spellEnd"/>
      <w:r w:rsidRPr="00E37133">
        <w:rPr>
          <w:rFonts w:asciiTheme="majorHAnsi" w:hAnsiTheme="majorHAnsi"/>
          <w:color w:val="000000"/>
          <w:sz w:val="20"/>
          <w:szCs w:val="20"/>
        </w:rPr>
        <w:t xml:space="preserve">, A.C., Busia, K., </w:t>
      </w:r>
      <w:proofErr w:type="spellStart"/>
      <w:r w:rsidRPr="00E37133">
        <w:rPr>
          <w:rFonts w:asciiTheme="majorHAnsi" w:hAnsiTheme="majorHAnsi"/>
          <w:color w:val="000000"/>
          <w:sz w:val="20"/>
          <w:szCs w:val="20"/>
        </w:rPr>
        <w:t>Ekanmian</w:t>
      </w:r>
      <w:proofErr w:type="spellEnd"/>
      <w:r w:rsidRPr="00E37133">
        <w:rPr>
          <w:rFonts w:asciiTheme="majorHAnsi" w:hAnsiTheme="majorHAnsi"/>
          <w:color w:val="000000"/>
          <w:sz w:val="20"/>
          <w:szCs w:val="20"/>
        </w:rPr>
        <w:t xml:space="preserve">, V. &amp; </w:t>
      </w:r>
      <w:proofErr w:type="spellStart"/>
      <w:r w:rsidRPr="00E37133">
        <w:rPr>
          <w:rFonts w:asciiTheme="majorHAnsi" w:hAnsiTheme="majorHAnsi"/>
          <w:color w:val="000000"/>
          <w:sz w:val="20"/>
          <w:szCs w:val="20"/>
        </w:rPr>
        <w:t>Bakiono</w:t>
      </w:r>
      <w:proofErr w:type="spellEnd"/>
      <w:r w:rsidRPr="00E37133">
        <w:rPr>
          <w:rFonts w:asciiTheme="majorHAnsi" w:hAnsiTheme="majorHAnsi"/>
          <w:color w:val="000000"/>
          <w:sz w:val="20"/>
          <w:szCs w:val="20"/>
        </w:rPr>
        <w:t xml:space="preserve">, F. 2011. The use of medicinal plants in self-care in the </w:t>
      </w:r>
      <w:proofErr w:type="spellStart"/>
      <w:r w:rsidRPr="00E37133">
        <w:rPr>
          <w:rFonts w:asciiTheme="majorHAnsi" w:hAnsiTheme="majorHAnsi"/>
          <w:color w:val="000000"/>
          <w:sz w:val="20"/>
          <w:szCs w:val="20"/>
        </w:rPr>
        <w:t>Agonlin</w:t>
      </w:r>
      <w:proofErr w:type="spellEnd"/>
      <w:r w:rsidRPr="00E37133">
        <w:rPr>
          <w:rFonts w:asciiTheme="majorHAnsi" w:hAnsiTheme="majorHAnsi"/>
          <w:color w:val="000000"/>
          <w:sz w:val="20"/>
          <w:szCs w:val="20"/>
        </w:rPr>
        <w:t xml:space="preserve"> region of Benin. Journal of Ethnopharmacology </w:t>
      </w:r>
      <w:r w:rsidRPr="00E37133">
        <w:rPr>
          <w:rFonts w:asciiTheme="majorHAnsi" w:hAnsiTheme="majorHAnsi"/>
          <w:b/>
          <w:bCs/>
          <w:color w:val="000000"/>
          <w:sz w:val="20"/>
          <w:szCs w:val="20"/>
        </w:rPr>
        <w:t>133</w:t>
      </w:r>
      <w:r w:rsidRPr="00E37133">
        <w:rPr>
          <w:rFonts w:asciiTheme="majorHAnsi" w:hAnsiTheme="majorHAnsi"/>
          <w:color w:val="000000"/>
          <w:sz w:val="20"/>
          <w:szCs w:val="20"/>
        </w:rPr>
        <w:t>:234– 243.</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0E1954F"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Amuthan, A., Devi, V., Shreedhara, C.S., Rao, V. &amp; Lobo, R. 2019. Cytoprotective Activity of </w:t>
      </w:r>
      <w:proofErr w:type="spellStart"/>
      <w:r w:rsidRPr="00E37133">
        <w:rPr>
          <w:rFonts w:asciiTheme="majorHAnsi" w:hAnsiTheme="majorHAnsi"/>
          <w:color w:val="000000"/>
          <w:sz w:val="20"/>
          <w:szCs w:val="20"/>
        </w:rPr>
        <w:t>Neichitti</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proofErr w:type="spellStart"/>
      <w:r w:rsidRPr="00E37133">
        <w:rPr>
          <w:rFonts w:asciiTheme="majorHAnsi" w:hAnsiTheme="majorHAnsi"/>
          <w:i/>
          <w:iCs/>
          <w:color w:val="000000"/>
          <w:sz w:val="20"/>
          <w:szCs w:val="20"/>
        </w:rPr>
        <w:t>cinerea</w:t>
      </w:r>
      <w:proofErr w:type="spellEnd"/>
      <w:r w:rsidRPr="00E37133">
        <w:rPr>
          <w:rFonts w:asciiTheme="majorHAnsi" w:hAnsiTheme="majorHAnsi"/>
          <w:color w:val="000000"/>
          <w:sz w:val="20"/>
          <w:szCs w:val="20"/>
        </w:rPr>
        <w:t xml:space="preserve">) in Human Embryonic Kidney (HEK293) Normal Cells and Human Cervix </w:t>
      </w:r>
      <w:proofErr w:type="spellStart"/>
      <w:r w:rsidRPr="00E37133">
        <w:rPr>
          <w:rFonts w:asciiTheme="majorHAnsi" w:hAnsiTheme="majorHAnsi"/>
          <w:color w:val="000000"/>
          <w:sz w:val="20"/>
          <w:szCs w:val="20"/>
        </w:rPr>
        <w:t>Epitheloid</w:t>
      </w:r>
      <w:proofErr w:type="spellEnd"/>
      <w:r w:rsidRPr="00E37133">
        <w:rPr>
          <w:rFonts w:asciiTheme="majorHAnsi" w:hAnsiTheme="majorHAnsi"/>
          <w:color w:val="000000"/>
          <w:sz w:val="20"/>
          <w:szCs w:val="20"/>
        </w:rPr>
        <w:t xml:space="preserve"> Carcinoma (HeLa) Cells against Cisplatin Induced Toxicity: A Comparative Study. Journal of Clinical and Diagnostic Research </w:t>
      </w:r>
      <w:r w:rsidRPr="00E37133">
        <w:rPr>
          <w:rFonts w:asciiTheme="majorHAnsi" w:hAnsiTheme="majorHAnsi"/>
          <w:b/>
          <w:bCs/>
          <w:color w:val="000000"/>
          <w:sz w:val="20"/>
          <w:szCs w:val="20"/>
        </w:rPr>
        <w:t>13</w:t>
      </w:r>
      <w:r w:rsidRPr="00E37133">
        <w:rPr>
          <w:rFonts w:asciiTheme="majorHAnsi" w:hAnsiTheme="majorHAnsi"/>
          <w:color w:val="000000"/>
          <w:sz w:val="20"/>
          <w:szCs w:val="20"/>
        </w:rPr>
        <w:t xml:space="preserve"> (2).</w:t>
      </w:r>
    </w:p>
    <w:p w14:paraId="1929F62E" w14:textId="0F83E57F"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Amuthan, A., Devi, V., Shreedhara, C.S., Rao, V., Jasphin, S. &amp; Kumar, N. 2021.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regenerates tubular epithelial cells in cisplatin induced nephrotoxicity in cancer bearing mice without affecting antitumor activity. Journal of Traditional and Complementary Medicine </w:t>
      </w:r>
      <w:r w:rsidRPr="00E37133">
        <w:rPr>
          <w:rFonts w:asciiTheme="majorHAnsi" w:hAnsiTheme="majorHAnsi"/>
          <w:b/>
          <w:bCs/>
          <w:color w:val="000000"/>
          <w:sz w:val="20"/>
          <w:szCs w:val="20"/>
        </w:rPr>
        <w:t>11</w:t>
      </w:r>
      <w:r w:rsidRPr="00E37133">
        <w:rPr>
          <w:rFonts w:asciiTheme="majorHAnsi" w:hAnsiTheme="majorHAnsi"/>
          <w:color w:val="000000"/>
          <w:sz w:val="20"/>
          <w:szCs w:val="20"/>
        </w:rPr>
        <w:t xml:space="preserve">(3):279–286. </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9D60D90" w14:textId="16352B39"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Anand, R.S., Devi, V.S., Arunprasath, B., </w:t>
      </w:r>
      <w:proofErr w:type="spellStart"/>
      <w:r w:rsidRPr="00E37133">
        <w:rPr>
          <w:rFonts w:asciiTheme="majorHAnsi" w:hAnsiTheme="majorHAnsi"/>
          <w:color w:val="000000"/>
          <w:sz w:val="20"/>
          <w:szCs w:val="20"/>
        </w:rPr>
        <w:t>Subageetha</w:t>
      </w:r>
      <w:proofErr w:type="spellEnd"/>
      <w:r w:rsidRPr="00E37133">
        <w:rPr>
          <w:rFonts w:asciiTheme="majorHAnsi" w:hAnsiTheme="majorHAnsi"/>
          <w:color w:val="000000"/>
          <w:sz w:val="20"/>
          <w:szCs w:val="20"/>
        </w:rPr>
        <w:t xml:space="preserve">, A. &amp; Anusha, C.H. 2011. Boiled milk induced pyrexia in rabbits: antipyretic activity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roots. International Journal of Pharmaceutical Science and Research </w:t>
      </w:r>
      <w:r w:rsidRPr="00E37133">
        <w:rPr>
          <w:rFonts w:asciiTheme="majorHAnsi" w:hAnsiTheme="majorHAnsi"/>
          <w:b/>
          <w:bCs/>
          <w:color w:val="000000"/>
          <w:sz w:val="20"/>
          <w:szCs w:val="20"/>
        </w:rPr>
        <w:t>2</w:t>
      </w:r>
      <w:r w:rsidRPr="00E37133">
        <w:rPr>
          <w:rFonts w:asciiTheme="majorHAnsi" w:hAnsiTheme="majorHAnsi"/>
          <w:color w:val="000000"/>
          <w:sz w:val="20"/>
          <w:szCs w:val="20"/>
        </w:rPr>
        <w:t>:127– 131.</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3D338C3" w14:textId="58E2F746"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Anbarashan</w:t>
      </w:r>
      <w:proofErr w:type="spellEnd"/>
      <w:r w:rsidRPr="00E37133">
        <w:rPr>
          <w:rFonts w:asciiTheme="majorHAnsi" w:hAnsiTheme="majorHAnsi"/>
          <w:color w:val="000000"/>
          <w:sz w:val="20"/>
          <w:szCs w:val="20"/>
        </w:rPr>
        <w:t xml:space="preserve">, M. &amp; Padmavathy, A. 2010. Ethno-medicinal plants in five sacred groves in </w:t>
      </w:r>
      <w:proofErr w:type="spellStart"/>
      <w:r w:rsidRPr="00E37133">
        <w:rPr>
          <w:rFonts w:asciiTheme="majorHAnsi" w:hAnsiTheme="majorHAnsi"/>
          <w:color w:val="000000"/>
          <w:sz w:val="20"/>
          <w:szCs w:val="20"/>
        </w:rPr>
        <w:t>Cuddalore</w:t>
      </w:r>
      <w:proofErr w:type="spellEnd"/>
      <w:r w:rsidRPr="00E37133">
        <w:rPr>
          <w:rFonts w:asciiTheme="majorHAnsi" w:hAnsiTheme="majorHAnsi"/>
          <w:color w:val="000000"/>
          <w:sz w:val="20"/>
          <w:szCs w:val="20"/>
        </w:rPr>
        <w:t xml:space="preserve"> district, Tamil Nadu, India. Ethnobotanical Leaflets </w:t>
      </w:r>
      <w:r w:rsidRPr="00E37133">
        <w:rPr>
          <w:rFonts w:asciiTheme="majorHAnsi" w:hAnsiTheme="majorHAnsi"/>
          <w:b/>
          <w:bCs/>
          <w:color w:val="000000"/>
          <w:sz w:val="20"/>
          <w:szCs w:val="20"/>
        </w:rPr>
        <w:t>14</w:t>
      </w:r>
      <w:r w:rsidRPr="00E37133">
        <w:rPr>
          <w:rFonts w:asciiTheme="majorHAnsi" w:hAnsiTheme="majorHAnsi"/>
          <w:color w:val="000000"/>
          <w:sz w:val="20"/>
          <w:szCs w:val="20"/>
        </w:rPr>
        <w:t>:774–780.</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9355698"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Asha, R., Gayathri Devi, V. &amp; Abraham, A. 2016. Lupeol, a pentacyclic triterpenoid isolated from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attenuate selenite induced cataract formation in Sprague Dawley rat pups. </w:t>
      </w:r>
      <w:proofErr w:type="spellStart"/>
      <w:r w:rsidRPr="00E37133">
        <w:rPr>
          <w:rFonts w:asciiTheme="majorHAnsi" w:hAnsiTheme="majorHAnsi"/>
          <w:color w:val="000000"/>
          <w:sz w:val="20"/>
          <w:szCs w:val="20"/>
        </w:rPr>
        <w:t>Chemico</w:t>
      </w:r>
      <w:proofErr w:type="spellEnd"/>
      <w:r w:rsidRPr="00E37133">
        <w:rPr>
          <w:rFonts w:asciiTheme="majorHAnsi" w:hAnsiTheme="majorHAnsi"/>
          <w:color w:val="000000"/>
          <w:sz w:val="20"/>
          <w:szCs w:val="20"/>
        </w:rPr>
        <w:t xml:space="preserve">-Biological Interactions </w:t>
      </w:r>
      <w:r w:rsidRPr="00E37133">
        <w:rPr>
          <w:rFonts w:asciiTheme="majorHAnsi" w:hAnsiTheme="majorHAnsi"/>
          <w:b/>
          <w:bCs/>
          <w:color w:val="000000"/>
          <w:sz w:val="20"/>
          <w:szCs w:val="20"/>
        </w:rPr>
        <w:t>245</w:t>
      </w:r>
      <w:r w:rsidRPr="00E37133">
        <w:rPr>
          <w:rFonts w:asciiTheme="majorHAnsi" w:hAnsiTheme="majorHAnsi"/>
          <w:color w:val="000000"/>
          <w:sz w:val="20"/>
          <w:szCs w:val="20"/>
        </w:rPr>
        <w:t xml:space="preserve">:20–29. </w:t>
      </w:r>
    </w:p>
    <w:p w14:paraId="0E48098C" w14:textId="10C7E7AD"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Bashar, M.K., Ibrahim, M.</w:t>
      </w:r>
      <w:proofErr w:type="gramStart"/>
      <w:r w:rsidRPr="00E37133">
        <w:rPr>
          <w:rFonts w:asciiTheme="majorHAnsi" w:hAnsiTheme="majorHAnsi"/>
          <w:color w:val="000000"/>
          <w:sz w:val="20"/>
          <w:szCs w:val="20"/>
        </w:rPr>
        <w:t>,  Sultana</w:t>
      </w:r>
      <w:proofErr w:type="gramEnd"/>
      <w:r w:rsidRPr="00E37133">
        <w:rPr>
          <w:rFonts w:asciiTheme="majorHAnsi" w:hAnsiTheme="majorHAnsi"/>
          <w:color w:val="000000"/>
          <w:sz w:val="20"/>
          <w:szCs w:val="20"/>
        </w:rPr>
        <w:t xml:space="preserve">, I., Hossain, M.I., Tasneem, Z., </w:t>
      </w:r>
      <w:proofErr w:type="spellStart"/>
      <w:r w:rsidRPr="00E37133">
        <w:rPr>
          <w:rFonts w:asciiTheme="majorHAnsi" w:hAnsiTheme="majorHAnsi"/>
          <w:color w:val="000000"/>
          <w:sz w:val="20"/>
          <w:szCs w:val="20"/>
        </w:rPr>
        <w:t>Kuddus</w:t>
      </w:r>
      <w:proofErr w:type="spellEnd"/>
      <w:r w:rsidRPr="00E37133">
        <w:rPr>
          <w:rFonts w:asciiTheme="majorHAnsi" w:hAnsiTheme="majorHAnsi"/>
          <w:color w:val="000000"/>
          <w:sz w:val="20"/>
          <w:szCs w:val="20"/>
        </w:rPr>
        <w:t xml:space="preserve">, M.R., Rashid, R.B. &amp; Rashid, M.A. 2014. Preliminary Phytochemical Screenings and Antipyretic, Analgesic and Anti-inflammatory Activities of Methanol Extract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Less. European Journal of Medicinal Plants 1178-1185.</w:t>
      </w:r>
      <w:r w:rsidRPr="00E37133">
        <w:rPr>
          <w:rFonts w:asciiTheme="majorHAnsi" w:hAnsiTheme="majorHAnsi"/>
        </w:rPr>
        <w:tab/>
      </w:r>
      <w:r w:rsidRPr="00E37133">
        <w:rPr>
          <w:rFonts w:asciiTheme="majorHAnsi" w:hAnsiTheme="majorHAnsi"/>
        </w:rPr>
        <w:tab/>
      </w:r>
    </w:p>
    <w:p w14:paraId="7CA2EAF1" w14:textId="7777777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Beeran</w:t>
      </w:r>
      <w:proofErr w:type="spellEnd"/>
      <w:r w:rsidRPr="00E37133">
        <w:rPr>
          <w:rFonts w:asciiTheme="majorHAnsi" w:hAnsiTheme="majorHAnsi"/>
          <w:color w:val="000000"/>
          <w:sz w:val="20"/>
          <w:szCs w:val="20"/>
        </w:rPr>
        <w:t xml:space="preserve">, A.A., Udupa, N. &amp; </w:t>
      </w:r>
      <w:proofErr w:type="spellStart"/>
      <w:r w:rsidRPr="00E37133">
        <w:rPr>
          <w:rFonts w:asciiTheme="majorHAnsi" w:hAnsiTheme="majorHAnsi"/>
          <w:color w:val="000000"/>
          <w:sz w:val="20"/>
          <w:szCs w:val="20"/>
        </w:rPr>
        <w:t>Maliyakkal</w:t>
      </w:r>
      <w:proofErr w:type="spellEnd"/>
      <w:r w:rsidRPr="00E37133">
        <w:rPr>
          <w:rFonts w:asciiTheme="majorHAnsi" w:hAnsiTheme="majorHAnsi"/>
          <w:color w:val="000000"/>
          <w:sz w:val="20"/>
          <w:szCs w:val="20"/>
        </w:rPr>
        <w:t xml:space="preserve">, N. 2020. The Dichloromethane Fraction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Impart Pro-Apoptotic, Genotoxic, Cell Cycle Arrest, and Drug Efflux Inhibitory Effects on Human Adenocarcinoma Cells. Recent Patents on Anti-Cancer Drug Discovery </w:t>
      </w:r>
      <w:r w:rsidRPr="00E37133">
        <w:rPr>
          <w:rFonts w:asciiTheme="majorHAnsi" w:hAnsiTheme="majorHAnsi"/>
          <w:b/>
          <w:bCs/>
          <w:color w:val="000000"/>
          <w:sz w:val="20"/>
          <w:szCs w:val="20"/>
        </w:rPr>
        <w:t>15</w:t>
      </w:r>
      <w:r w:rsidRPr="00E37133">
        <w:rPr>
          <w:rFonts w:asciiTheme="majorHAnsi" w:hAnsiTheme="majorHAnsi"/>
          <w:color w:val="000000"/>
          <w:sz w:val="20"/>
          <w:szCs w:val="20"/>
        </w:rPr>
        <w:t xml:space="preserve">:239–256. </w:t>
      </w:r>
      <w:r w:rsidRPr="00E37133">
        <w:rPr>
          <w:rFonts w:asciiTheme="majorHAnsi" w:hAnsiTheme="majorHAnsi"/>
        </w:rPr>
        <w:tab/>
      </w:r>
    </w:p>
    <w:p w14:paraId="111C0A67" w14:textId="600F93A4"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Bhande, R.M., Kalyani, P., Setty, S.R., Ramesh, H. &amp; Rao KS. 2010. </w:t>
      </w:r>
      <w:proofErr w:type="spellStart"/>
      <w:r w:rsidRPr="00E37133">
        <w:rPr>
          <w:rFonts w:asciiTheme="majorHAnsi" w:hAnsiTheme="majorHAnsi"/>
          <w:color w:val="000000"/>
          <w:sz w:val="20"/>
          <w:szCs w:val="20"/>
        </w:rPr>
        <w:t>Pharmacognostical</w:t>
      </w:r>
      <w:proofErr w:type="spellEnd"/>
      <w:r w:rsidRPr="00E37133">
        <w:rPr>
          <w:rFonts w:asciiTheme="majorHAnsi" w:hAnsiTheme="majorHAnsi"/>
          <w:color w:val="000000"/>
          <w:sz w:val="20"/>
          <w:szCs w:val="20"/>
        </w:rPr>
        <w:t xml:space="preserve"> Evaluation of Leaves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Less. Biomedical and Pharmacology Journal </w:t>
      </w:r>
      <w:r w:rsidRPr="00E37133">
        <w:rPr>
          <w:rFonts w:asciiTheme="majorHAnsi" w:hAnsiTheme="majorHAnsi"/>
          <w:b/>
          <w:bCs/>
          <w:color w:val="000000"/>
          <w:sz w:val="20"/>
          <w:szCs w:val="20"/>
        </w:rPr>
        <w:t>3</w:t>
      </w:r>
      <w:r w:rsidRPr="00E37133">
        <w:rPr>
          <w:rFonts w:asciiTheme="majorHAnsi" w:hAnsiTheme="majorHAnsi"/>
          <w:color w:val="000000"/>
          <w:sz w:val="20"/>
          <w:szCs w:val="20"/>
        </w:rPr>
        <w:t>(1).</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BC7C5CA" w14:textId="509FD278"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Boonruang</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Prakobsri</w:t>
      </w:r>
      <w:proofErr w:type="spellEnd"/>
      <w:r w:rsidRPr="00E37133">
        <w:rPr>
          <w:rFonts w:asciiTheme="majorHAnsi" w:hAnsiTheme="majorHAnsi"/>
          <w:color w:val="000000"/>
          <w:sz w:val="20"/>
          <w:szCs w:val="20"/>
        </w:rPr>
        <w:t xml:space="preserve">, K., </w:t>
      </w:r>
      <w:proofErr w:type="spellStart"/>
      <w:r w:rsidRPr="00E37133">
        <w:rPr>
          <w:rFonts w:asciiTheme="majorHAnsi" w:hAnsiTheme="majorHAnsi"/>
          <w:color w:val="000000"/>
          <w:sz w:val="20"/>
          <w:szCs w:val="20"/>
        </w:rPr>
        <w:t>Pouyfung</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Srisook</w:t>
      </w:r>
      <w:proofErr w:type="spellEnd"/>
      <w:r w:rsidRPr="00E37133">
        <w:rPr>
          <w:rFonts w:asciiTheme="majorHAnsi" w:hAnsiTheme="majorHAnsi"/>
          <w:color w:val="000000"/>
          <w:sz w:val="20"/>
          <w:szCs w:val="20"/>
        </w:rPr>
        <w:t xml:space="preserve">, E., </w:t>
      </w:r>
      <w:proofErr w:type="spellStart"/>
      <w:r w:rsidRPr="00E37133">
        <w:rPr>
          <w:rFonts w:asciiTheme="majorHAnsi" w:hAnsiTheme="majorHAnsi"/>
          <w:color w:val="000000"/>
          <w:sz w:val="20"/>
          <w:szCs w:val="20"/>
        </w:rPr>
        <w:t>Prasopthum</w:t>
      </w:r>
      <w:proofErr w:type="spellEnd"/>
      <w:r w:rsidRPr="00E37133">
        <w:rPr>
          <w:rFonts w:asciiTheme="majorHAnsi" w:hAnsiTheme="majorHAnsi"/>
          <w:color w:val="000000"/>
          <w:sz w:val="20"/>
          <w:szCs w:val="20"/>
        </w:rPr>
        <w:t xml:space="preserve">, A. &amp; </w:t>
      </w:r>
      <w:proofErr w:type="spellStart"/>
      <w:r w:rsidRPr="00E37133">
        <w:rPr>
          <w:rFonts w:asciiTheme="majorHAnsi" w:hAnsiTheme="majorHAnsi"/>
          <w:color w:val="000000"/>
          <w:sz w:val="20"/>
          <w:szCs w:val="20"/>
        </w:rPr>
        <w:t>Rongnoparut</w:t>
      </w:r>
      <w:proofErr w:type="spellEnd"/>
      <w:r w:rsidRPr="00E37133">
        <w:rPr>
          <w:rFonts w:asciiTheme="majorHAnsi" w:hAnsiTheme="majorHAnsi"/>
          <w:color w:val="000000"/>
          <w:sz w:val="20"/>
          <w:szCs w:val="20"/>
        </w:rPr>
        <w:t xml:space="preserve">, S. 2017. </w:t>
      </w:r>
      <w:proofErr w:type="spellStart"/>
      <w:r w:rsidRPr="00E37133">
        <w:rPr>
          <w:rFonts w:asciiTheme="majorHAnsi" w:hAnsiTheme="majorHAnsi"/>
          <w:color w:val="000000"/>
          <w:sz w:val="20"/>
          <w:szCs w:val="20"/>
        </w:rPr>
        <w:t>Sarapusit</w:t>
      </w:r>
      <w:proofErr w:type="spellEnd"/>
      <w:r w:rsidRPr="00E37133">
        <w:rPr>
          <w:rFonts w:asciiTheme="majorHAnsi" w:hAnsiTheme="majorHAnsi"/>
          <w:color w:val="000000"/>
          <w:sz w:val="20"/>
          <w:szCs w:val="20"/>
        </w:rPr>
        <w:t xml:space="preserve"> Inhibition of human cytochromes P450 2A6 and 2A13 by flavonoids, acetylenic thiophenes and </w:t>
      </w:r>
      <w:r w:rsidRPr="00E37133">
        <w:rPr>
          <w:rFonts w:asciiTheme="majorHAnsi" w:hAnsiTheme="majorHAnsi"/>
          <w:color w:val="000000"/>
          <w:sz w:val="20"/>
          <w:szCs w:val="20"/>
        </w:rPr>
        <w:lastRenderedPageBreak/>
        <w:t xml:space="preserve">sesquiterpene lactones from </w:t>
      </w:r>
      <w:proofErr w:type="spellStart"/>
      <w:r w:rsidRPr="00E37133">
        <w:rPr>
          <w:rFonts w:asciiTheme="majorHAnsi" w:hAnsiTheme="majorHAnsi"/>
          <w:i/>
          <w:iCs/>
          <w:color w:val="000000"/>
          <w:sz w:val="20"/>
          <w:szCs w:val="20"/>
        </w:rPr>
        <w:t>Pluchea</w:t>
      </w:r>
      <w:proofErr w:type="spellEnd"/>
      <w:r w:rsidRPr="00E37133">
        <w:rPr>
          <w:rFonts w:asciiTheme="majorHAnsi" w:hAnsiTheme="majorHAnsi"/>
          <w:i/>
          <w:iCs/>
          <w:color w:val="000000"/>
          <w:sz w:val="20"/>
          <w:szCs w:val="20"/>
        </w:rPr>
        <w:t xml:space="preserve"> </w:t>
      </w:r>
      <w:proofErr w:type="spellStart"/>
      <w:r w:rsidRPr="00E37133">
        <w:rPr>
          <w:rFonts w:asciiTheme="majorHAnsi" w:hAnsiTheme="majorHAnsi"/>
          <w:i/>
          <w:iCs/>
          <w:color w:val="000000"/>
          <w:sz w:val="20"/>
          <w:szCs w:val="20"/>
        </w:rPr>
        <w:t>indica</w:t>
      </w:r>
      <w:proofErr w:type="spellEnd"/>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and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Journal of Enzyme Inhibition and Medicinal Chemistry </w:t>
      </w:r>
      <w:r w:rsidRPr="00E37133">
        <w:rPr>
          <w:rFonts w:asciiTheme="majorHAnsi" w:hAnsiTheme="majorHAnsi"/>
          <w:b/>
          <w:bCs/>
          <w:color w:val="000000"/>
          <w:sz w:val="20"/>
          <w:szCs w:val="20"/>
        </w:rPr>
        <w:t>32</w:t>
      </w:r>
      <w:r w:rsidRPr="00E37133">
        <w:rPr>
          <w:rFonts w:asciiTheme="majorHAnsi" w:hAnsiTheme="majorHAnsi"/>
          <w:color w:val="000000"/>
          <w:sz w:val="20"/>
          <w:szCs w:val="20"/>
        </w:rPr>
        <w:t xml:space="preserve">:1136-1142.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39FBD550"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Bunalema</w:t>
      </w:r>
      <w:proofErr w:type="spellEnd"/>
      <w:r w:rsidRPr="00E37133">
        <w:rPr>
          <w:rFonts w:asciiTheme="majorHAnsi" w:hAnsiTheme="majorHAnsi"/>
          <w:color w:val="000000"/>
          <w:sz w:val="20"/>
          <w:szCs w:val="20"/>
        </w:rPr>
        <w:t xml:space="preserve">, L., </w:t>
      </w:r>
      <w:proofErr w:type="spellStart"/>
      <w:r w:rsidRPr="00E37133">
        <w:rPr>
          <w:rFonts w:asciiTheme="majorHAnsi" w:hAnsiTheme="majorHAnsi"/>
          <w:color w:val="000000"/>
          <w:sz w:val="20"/>
          <w:szCs w:val="20"/>
        </w:rPr>
        <w:t>Obakiro</w:t>
      </w:r>
      <w:proofErr w:type="spellEnd"/>
      <w:r w:rsidRPr="00E37133">
        <w:rPr>
          <w:rFonts w:asciiTheme="majorHAnsi" w:hAnsiTheme="majorHAnsi"/>
          <w:color w:val="000000"/>
          <w:sz w:val="20"/>
          <w:szCs w:val="20"/>
        </w:rPr>
        <w:t xml:space="preserve">, S., Tabuti, J.R.S. </w:t>
      </w:r>
      <w:proofErr w:type="gramStart"/>
      <w:r w:rsidRPr="00E37133">
        <w:rPr>
          <w:rFonts w:asciiTheme="majorHAnsi" w:hAnsiTheme="majorHAnsi"/>
          <w:color w:val="000000"/>
          <w:sz w:val="20"/>
          <w:szCs w:val="20"/>
        </w:rPr>
        <w:t>&amp;  Waako</w:t>
      </w:r>
      <w:proofErr w:type="gramEnd"/>
      <w:r w:rsidRPr="00E37133">
        <w:rPr>
          <w:rFonts w:asciiTheme="majorHAnsi" w:hAnsiTheme="majorHAnsi"/>
          <w:color w:val="000000"/>
          <w:sz w:val="20"/>
          <w:szCs w:val="20"/>
        </w:rPr>
        <w:t xml:space="preserve">, P. 2014. Knowledge on plants used traditionally in the treatment of tuberculosis in Uganda. Journal of Ethnopharmacology </w:t>
      </w:r>
      <w:r w:rsidRPr="00E37133">
        <w:rPr>
          <w:rFonts w:asciiTheme="majorHAnsi" w:hAnsiTheme="majorHAnsi"/>
          <w:b/>
          <w:bCs/>
          <w:color w:val="000000"/>
          <w:sz w:val="20"/>
          <w:szCs w:val="20"/>
        </w:rPr>
        <w:t>151</w:t>
      </w:r>
      <w:r w:rsidRPr="00E37133">
        <w:rPr>
          <w:rFonts w:asciiTheme="majorHAnsi" w:hAnsiTheme="majorHAnsi"/>
          <w:color w:val="000000"/>
          <w:sz w:val="20"/>
          <w:szCs w:val="20"/>
        </w:rPr>
        <w:t xml:space="preserve">:999–1004. </w:t>
      </w:r>
    </w:p>
    <w:p w14:paraId="0D332C84" w14:textId="1E5A21E8"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Chaikoolvatana</w:t>
      </w:r>
      <w:proofErr w:type="spellEnd"/>
      <w:r w:rsidRPr="00E37133">
        <w:rPr>
          <w:rFonts w:asciiTheme="majorHAnsi" w:hAnsiTheme="majorHAnsi"/>
          <w:color w:val="000000"/>
          <w:sz w:val="20"/>
          <w:szCs w:val="20"/>
        </w:rPr>
        <w:t xml:space="preserve">, A., </w:t>
      </w:r>
      <w:proofErr w:type="spellStart"/>
      <w:r w:rsidRPr="00E37133">
        <w:rPr>
          <w:rFonts w:asciiTheme="majorHAnsi" w:hAnsiTheme="majorHAnsi"/>
          <w:color w:val="000000"/>
          <w:sz w:val="20"/>
          <w:szCs w:val="20"/>
        </w:rPr>
        <w:t>Thanawirun</w:t>
      </w:r>
      <w:proofErr w:type="spellEnd"/>
      <w:r w:rsidRPr="00E37133">
        <w:rPr>
          <w:rFonts w:asciiTheme="majorHAnsi" w:hAnsiTheme="majorHAnsi"/>
          <w:color w:val="000000"/>
          <w:sz w:val="20"/>
          <w:szCs w:val="20"/>
        </w:rPr>
        <w:t xml:space="preserve">, C., </w:t>
      </w:r>
      <w:proofErr w:type="spellStart"/>
      <w:r w:rsidRPr="00E37133">
        <w:rPr>
          <w:rFonts w:asciiTheme="majorHAnsi" w:hAnsiTheme="majorHAnsi"/>
          <w:color w:val="000000"/>
          <w:sz w:val="20"/>
          <w:szCs w:val="20"/>
        </w:rPr>
        <w:t>Chaikoolvatana</w:t>
      </w:r>
      <w:proofErr w:type="spellEnd"/>
      <w:r w:rsidRPr="00E37133">
        <w:rPr>
          <w:rFonts w:asciiTheme="majorHAnsi" w:hAnsiTheme="majorHAnsi"/>
          <w:color w:val="000000"/>
          <w:sz w:val="20"/>
          <w:szCs w:val="20"/>
        </w:rPr>
        <w:t>, C.</w:t>
      </w:r>
      <w:proofErr w:type="gramStart"/>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Puchcharanapaponthorn</w:t>
      </w:r>
      <w:proofErr w:type="spellEnd"/>
      <w:proofErr w:type="gram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Suwanakoot</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Saisingha</w:t>
      </w:r>
      <w:proofErr w:type="spellEnd"/>
      <w:r w:rsidRPr="00E37133">
        <w:rPr>
          <w:rFonts w:asciiTheme="majorHAnsi" w:hAnsiTheme="majorHAnsi"/>
          <w:color w:val="000000"/>
          <w:sz w:val="20"/>
          <w:szCs w:val="20"/>
        </w:rPr>
        <w:t xml:space="preserve">, N. 2018. Use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Jelly Candies for Smoking Cessation, Ubon Ratchathani Region, Thailand. Environment Asia </w:t>
      </w:r>
      <w:r w:rsidRPr="00E37133">
        <w:rPr>
          <w:rFonts w:asciiTheme="majorHAnsi" w:hAnsiTheme="majorHAnsi"/>
          <w:b/>
          <w:bCs/>
          <w:color w:val="000000"/>
          <w:sz w:val="20"/>
          <w:szCs w:val="20"/>
        </w:rPr>
        <w:t>11</w:t>
      </w:r>
      <w:r w:rsidRPr="00E37133">
        <w:rPr>
          <w:rFonts w:asciiTheme="majorHAnsi" w:hAnsiTheme="majorHAnsi"/>
          <w:color w:val="000000"/>
          <w:sz w:val="20"/>
          <w:szCs w:val="20"/>
        </w:rPr>
        <w:t xml:space="preserve"> (2).</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F3F7E3E"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Chakraborty, A., Banerjee, A. &amp; Gadgil, H. 2021. Pre-clinical development of an anti-cancer drug ENZ302, a promising candidate for multiple cancer therapeutics. Journal of Clinical Oncology </w:t>
      </w:r>
      <w:r w:rsidRPr="00E37133">
        <w:rPr>
          <w:rFonts w:asciiTheme="majorHAnsi" w:hAnsiTheme="majorHAnsi"/>
          <w:b/>
          <w:bCs/>
          <w:color w:val="000000"/>
          <w:sz w:val="20"/>
          <w:szCs w:val="20"/>
        </w:rPr>
        <w:t>39</w:t>
      </w:r>
      <w:r w:rsidRPr="00E37133">
        <w:rPr>
          <w:rFonts w:asciiTheme="majorHAnsi" w:hAnsiTheme="majorHAnsi"/>
          <w:color w:val="000000"/>
          <w:sz w:val="20"/>
          <w:szCs w:val="20"/>
        </w:rPr>
        <w:t xml:space="preserve">: e13053. </w:t>
      </w:r>
      <w:r w:rsidRPr="00E37133">
        <w:rPr>
          <w:rFonts w:asciiTheme="majorHAnsi" w:hAnsiTheme="majorHAnsi"/>
        </w:rPr>
        <w:tab/>
      </w:r>
    </w:p>
    <w:p w14:paraId="41DB1CDD" w14:textId="02D392BB"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Chendurpandy</w:t>
      </w:r>
      <w:proofErr w:type="spellEnd"/>
      <w:r w:rsidRPr="00E37133">
        <w:rPr>
          <w:rFonts w:asciiTheme="majorHAnsi" w:hAnsiTheme="majorHAnsi"/>
          <w:color w:val="000000"/>
          <w:sz w:val="20"/>
          <w:szCs w:val="20"/>
        </w:rPr>
        <w:t xml:space="preserve">, P., Mohan, V.R. &amp; Kalidass, C. 2010. An ethnobotanical survey of medicinal plants used by the </w:t>
      </w:r>
      <w:proofErr w:type="spellStart"/>
      <w:r w:rsidRPr="00E37133">
        <w:rPr>
          <w:rFonts w:asciiTheme="majorHAnsi" w:hAnsiTheme="majorHAnsi"/>
          <w:color w:val="000000"/>
          <w:sz w:val="20"/>
          <w:szCs w:val="20"/>
        </w:rPr>
        <w:t>Kanikkar</w:t>
      </w:r>
      <w:proofErr w:type="spellEnd"/>
      <w:r w:rsidRPr="00E37133">
        <w:rPr>
          <w:rFonts w:asciiTheme="majorHAnsi" w:hAnsiTheme="majorHAnsi"/>
          <w:color w:val="000000"/>
          <w:sz w:val="20"/>
          <w:szCs w:val="20"/>
        </w:rPr>
        <w:t xml:space="preserve"> tribe of Kanyakumari district of Western Ghats, Tamil Nadu for the treatment of skin diseases. Journal of Herbal Medicine and Toxicology </w:t>
      </w:r>
      <w:r w:rsidRPr="00E37133">
        <w:rPr>
          <w:rFonts w:asciiTheme="majorHAnsi" w:hAnsiTheme="majorHAnsi"/>
          <w:b/>
          <w:bCs/>
          <w:color w:val="000000"/>
          <w:sz w:val="20"/>
          <w:szCs w:val="20"/>
        </w:rPr>
        <w:t>4</w:t>
      </w:r>
      <w:r w:rsidRPr="00E37133">
        <w:rPr>
          <w:rFonts w:asciiTheme="majorHAnsi" w:hAnsiTheme="majorHAnsi"/>
          <w:color w:val="000000"/>
          <w:sz w:val="20"/>
          <w:szCs w:val="20"/>
        </w:rPr>
        <w:t>:179–190.</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0DEF2C5F" w14:textId="09B0D46C"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Choudhary, S., Sharma, M., Tripathi, J. &amp; Mishra, P. 2013. Antihyperglycemic activity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on alloxan induced diabetic mice. International Journal of Advanced Research </w:t>
      </w:r>
      <w:r w:rsidRPr="00E37133">
        <w:rPr>
          <w:rFonts w:asciiTheme="majorHAnsi" w:hAnsiTheme="majorHAnsi"/>
          <w:b/>
          <w:bCs/>
          <w:color w:val="000000"/>
          <w:sz w:val="20"/>
          <w:szCs w:val="20"/>
        </w:rPr>
        <w:t>1</w:t>
      </w:r>
      <w:r w:rsidRPr="00E37133">
        <w:rPr>
          <w:rFonts w:asciiTheme="majorHAnsi" w:hAnsiTheme="majorHAnsi"/>
          <w:color w:val="000000"/>
          <w:sz w:val="20"/>
          <w:szCs w:val="20"/>
        </w:rPr>
        <w:t>:35–42.</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B85E313" w14:textId="5FD1E776"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Chuanqing</w:t>
      </w:r>
      <w:proofErr w:type="spellEnd"/>
      <w:r w:rsidRPr="00E37133">
        <w:rPr>
          <w:rFonts w:asciiTheme="majorHAnsi" w:hAnsiTheme="majorHAnsi"/>
          <w:color w:val="000000"/>
          <w:sz w:val="20"/>
          <w:szCs w:val="20"/>
        </w:rPr>
        <w:t>, Z. 2015. Medicine combination used for treating brain diseases. Chinese patent CN105327213A.</w:t>
      </w:r>
    </w:p>
    <w:p w14:paraId="4A6509F9" w14:textId="12A97B7E"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Daniel, M. 2020. Medicinal Plants: Chemistry and Properties. Oxford and IBH </w:t>
      </w:r>
      <w:r w:rsidRPr="00E37133">
        <w:rPr>
          <w:rFonts w:asciiTheme="majorHAnsi" w:hAnsiTheme="majorHAnsi"/>
          <w:color w:val="000000"/>
          <w:sz w:val="20"/>
          <w:szCs w:val="20"/>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13C6688"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Deli, W. &amp; </w:t>
      </w:r>
      <w:proofErr w:type="spellStart"/>
      <w:r w:rsidRPr="00E37133">
        <w:rPr>
          <w:rFonts w:asciiTheme="majorHAnsi" w:hAnsiTheme="majorHAnsi"/>
          <w:color w:val="000000"/>
          <w:sz w:val="20"/>
          <w:szCs w:val="20"/>
        </w:rPr>
        <w:t>Yanfen</w:t>
      </w:r>
      <w:proofErr w:type="spellEnd"/>
      <w:r w:rsidRPr="00E37133">
        <w:rPr>
          <w:rFonts w:asciiTheme="majorHAnsi" w:hAnsiTheme="majorHAnsi"/>
          <w:color w:val="000000"/>
          <w:sz w:val="20"/>
          <w:szCs w:val="20"/>
        </w:rPr>
        <w:t>, Z. 2016. Traditional Chinese medicine preparation for treating nasopharyngitis. Chinese patent CN105902995A.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536376A"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Dengxin</w:t>
      </w:r>
      <w:proofErr w:type="spellEnd"/>
      <w:r w:rsidRPr="00E37133">
        <w:rPr>
          <w:rFonts w:asciiTheme="majorHAnsi" w:hAnsiTheme="majorHAnsi"/>
          <w:color w:val="000000"/>
          <w:sz w:val="20"/>
          <w:szCs w:val="20"/>
        </w:rPr>
        <w:t>, Y. 2016. Medicine for treating exogenous cold and endogenous heat type cold. Chinese patent CN105770532A.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BF8A657" w14:textId="0AF34EF8"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Dhanalakshmi, P., Priya, A.J.P., Sagadevan, E., Lakshmi, Y.S., Manimaran, A., Sindhu, S. &amp; Arumugam, P. 2013. Evaluation of inhibitory effect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leaf extracts on different fungal species. International Journal of Pharmacy and Pharmaceutical Sciences </w:t>
      </w:r>
      <w:r w:rsidRPr="00E37133">
        <w:rPr>
          <w:rFonts w:asciiTheme="majorHAnsi" w:hAnsiTheme="majorHAnsi"/>
          <w:b/>
          <w:bCs/>
          <w:color w:val="000000"/>
          <w:sz w:val="20"/>
          <w:szCs w:val="20"/>
        </w:rPr>
        <w:t>5</w:t>
      </w:r>
      <w:r w:rsidRPr="00E37133">
        <w:rPr>
          <w:rFonts w:asciiTheme="majorHAnsi" w:hAnsiTheme="majorHAnsi"/>
          <w:color w:val="000000"/>
          <w:sz w:val="20"/>
          <w:szCs w:val="20"/>
        </w:rPr>
        <w:t>:414–416.</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D12205C" w14:textId="33292A6E"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Dharmadasa, R.M., </w:t>
      </w:r>
      <w:proofErr w:type="spellStart"/>
      <w:r w:rsidRPr="00E37133">
        <w:rPr>
          <w:rFonts w:asciiTheme="majorHAnsi" w:hAnsiTheme="majorHAnsi"/>
          <w:color w:val="000000"/>
          <w:sz w:val="20"/>
          <w:szCs w:val="20"/>
        </w:rPr>
        <w:t>Akalanka</w:t>
      </w:r>
      <w:proofErr w:type="spellEnd"/>
      <w:r w:rsidRPr="00E37133">
        <w:rPr>
          <w:rFonts w:asciiTheme="majorHAnsi" w:hAnsiTheme="majorHAnsi"/>
          <w:color w:val="000000"/>
          <w:sz w:val="20"/>
          <w:szCs w:val="20"/>
        </w:rPr>
        <w:t xml:space="preserve">, G.C., </w:t>
      </w:r>
      <w:proofErr w:type="spellStart"/>
      <w:r w:rsidRPr="00E37133">
        <w:rPr>
          <w:rFonts w:asciiTheme="majorHAnsi" w:hAnsiTheme="majorHAnsi"/>
          <w:color w:val="000000"/>
          <w:sz w:val="20"/>
          <w:szCs w:val="20"/>
        </w:rPr>
        <w:t>Muthukumarana</w:t>
      </w:r>
      <w:proofErr w:type="spellEnd"/>
      <w:r w:rsidRPr="00E37133">
        <w:rPr>
          <w:rFonts w:asciiTheme="majorHAnsi" w:hAnsiTheme="majorHAnsi"/>
          <w:color w:val="000000"/>
          <w:sz w:val="20"/>
          <w:szCs w:val="20"/>
        </w:rPr>
        <w:t xml:space="preserve">, P.R.M. &amp; </w:t>
      </w:r>
      <w:proofErr w:type="spellStart"/>
      <w:r w:rsidRPr="00E37133">
        <w:rPr>
          <w:rFonts w:asciiTheme="majorHAnsi" w:hAnsiTheme="majorHAnsi"/>
          <w:color w:val="000000"/>
          <w:sz w:val="20"/>
          <w:szCs w:val="20"/>
        </w:rPr>
        <w:t>Wijesekara</w:t>
      </w:r>
      <w:proofErr w:type="spellEnd"/>
      <w:r w:rsidRPr="00E37133">
        <w:rPr>
          <w:rFonts w:asciiTheme="majorHAnsi" w:hAnsiTheme="majorHAnsi"/>
          <w:color w:val="000000"/>
          <w:sz w:val="20"/>
          <w:szCs w:val="20"/>
        </w:rPr>
        <w:t xml:space="preserve">, R.G.S. 2016. Ethnopharmacological survey on medicinal plants used in snakebite treatments in Western and Sabaragamuwa provinces in Sri Lanka. Journal of Ethnopharmacology </w:t>
      </w:r>
      <w:r w:rsidRPr="00E37133">
        <w:rPr>
          <w:rFonts w:asciiTheme="majorHAnsi" w:hAnsiTheme="majorHAnsi"/>
          <w:b/>
          <w:bCs/>
          <w:color w:val="000000"/>
          <w:sz w:val="20"/>
          <w:szCs w:val="20"/>
        </w:rPr>
        <w:t>179</w:t>
      </w:r>
      <w:r w:rsidRPr="00E37133">
        <w:rPr>
          <w:rFonts w:asciiTheme="majorHAnsi" w:hAnsiTheme="majorHAnsi"/>
          <w:color w:val="000000"/>
          <w:sz w:val="20"/>
          <w:szCs w:val="20"/>
        </w:rPr>
        <w:t xml:space="preserve">:110–127.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3B705193" w14:textId="4D4D897D"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Etim, E., </w:t>
      </w:r>
      <w:proofErr w:type="spellStart"/>
      <w:r w:rsidRPr="00E37133">
        <w:rPr>
          <w:rFonts w:asciiTheme="majorHAnsi" w:hAnsiTheme="majorHAnsi"/>
          <w:color w:val="000000"/>
          <w:sz w:val="20"/>
          <w:szCs w:val="20"/>
        </w:rPr>
        <w:t>Udobre</w:t>
      </w:r>
      <w:proofErr w:type="spellEnd"/>
      <w:r w:rsidRPr="00E37133">
        <w:rPr>
          <w:rFonts w:asciiTheme="majorHAnsi" w:hAnsiTheme="majorHAnsi"/>
          <w:color w:val="000000"/>
          <w:sz w:val="20"/>
          <w:szCs w:val="20"/>
        </w:rPr>
        <w:t xml:space="preserve">, A., Udoh, A. &amp; </w:t>
      </w:r>
      <w:proofErr w:type="spellStart"/>
      <w:r w:rsidRPr="00E37133">
        <w:rPr>
          <w:rFonts w:asciiTheme="majorHAnsi" w:hAnsiTheme="majorHAnsi"/>
          <w:color w:val="000000"/>
          <w:sz w:val="20"/>
          <w:szCs w:val="20"/>
        </w:rPr>
        <w:t>Eduoku</w:t>
      </w:r>
      <w:proofErr w:type="spellEnd"/>
      <w:r w:rsidRPr="00E37133">
        <w:rPr>
          <w:rFonts w:asciiTheme="majorHAnsi" w:hAnsiTheme="majorHAnsi"/>
          <w:color w:val="000000"/>
          <w:sz w:val="20"/>
          <w:szCs w:val="20"/>
        </w:rPr>
        <w:t xml:space="preserve">, E. 2015. Evaluation of the antioxidant property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(L.) less. (Asteraceae)Using 2. 2- diphenyl-1-picrylhydrazine (</w:t>
      </w:r>
      <w:proofErr w:type="spellStart"/>
      <w:r w:rsidRPr="00E37133">
        <w:rPr>
          <w:rFonts w:asciiTheme="majorHAnsi" w:hAnsiTheme="majorHAnsi"/>
          <w:color w:val="000000"/>
          <w:sz w:val="20"/>
          <w:szCs w:val="20"/>
        </w:rPr>
        <w:t>Dpph</w:t>
      </w:r>
      <w:proofErr w:type="spellEnd"/>
      <w:r w:rsidRPr="00E37133">
        <w:rPr>
          <w:rFonts w:asciiTheme="majorHAnsi" w:hAnsiTheme="majorHAnsi"/>
          <w:color w:val="000000"/>
          <w:sz w:val="20"/>
          <w:szCs w:val="20"/>
        </w:rPr>
        <w:t xml:space="preserve">) assay method. The Pharma Innovation Journal </w:t>
      </w:r>
      <w:r w:rsidRPr="00E37133">
        <w:rPr>
          <w:rFonts w:asciiTheme="majorHAnsi" w:hAnsiTheme="majorHAnsi"/>
          <w:b/>
          <w:bCs/>
          <w:color w:val="000000"/>
          <w:sz w:val="20"/>
          <w:szCs w:val="20"/>
        </w:rPr>
        <w:t>4</w:t>
      </w:r>
      <w:r w:rsidRPr="00E37133">
        <w:rPr>
          <w:rFonts w:asciiTheme="majorHAnsi" w:hAnsiTheme="majorHAnsi"/>
          <w:color w:val="000000"/>
          <w:sz w:val="20"/>
          <w:szCs w:val="20"/>
        </w:rPr>
        <w:t>:10–14.</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5EF63A75" w14:textId="32A05DD9"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 Gairola, S., Sharma, J., Gaur, R.D., Siddiqi, T.O. &amp; </w:t>
      </w:r>
      <w:proofErr w:type="spellStart"/>
      <w:r w:rsidRPr="00E37133">
        <w:rPr>
          <w:rFonts w:asciiTheme="majorHAnsi" w:hAnsiTheme="majorHAnsi"/>
          <w:color w:val="000000"/>
          <w:sz w:val="20"/>
          <w:szCs w:val="20"/>
        </w:rPr>
        <w:t>Painuli</w:t>
      </w:r>
      <w:proofErr w:type="spellEnd"/>
      <w:r w:rsidRPr="00E37133">
        <w:rPr>
          <w:rFonts w:asciiTheme="majorHAnsi" w:hAnsiTheme="majorHAnsi"/>
          <w:color w:val="000000"/>
          <w:sz w:val="20"/>
          <w:szCs w:val="20"/>
        </w:rPr>
        <w:t xml:space="preserve">, R.M. 2013. Plants used for treatment of dysentery and </w:t>
      </w:r>
      <w:proofErr w:type="spellStart"/>
      <w:r w:rsidRPr="00E37133">
        <w:rPr>
          <w:rFonts w:asciiTheme="majorHAnsi" w:hAnsiTheme="majorHAnsi"/>
          <w:color w:val="000000"/>
          <w:sz w:val="20"/>
          <w:szCs w:val="20"/>
        </w:rPr>
        <w:t>diarrhoea</w:t>
      </w:r>
      <w:proofErr w:type="spellEnd"/>
      <w:r w:rsidRPr="00E37133">
        <w:rPr>
          <w:rFonts w:asciiTheme="majorHAnsi" w:hAnsiTheme="majorHAnsi"/>
          <w:color w:val="000000"/>
          <w:sz w:val="20"/>
          <w:szCs w:val="20"/>
        </w:rPr>
        <w:t xml:space="preserve"> by the </w:t>
      </w:r>
      <w:proofErr w:type="spellStart"/>
      <w:r w:rsidRPr="00E37133">
        <w:rPr>
          <w:rFonts w:asciiTheme="majorHAnsi" w:hAnsiTheme="majorHAnsi"/>
          <w:color w:val="000000"/>
          <w:sz w:val="20"/>
          <w:szCs w:val="20"/>
        </w:rPr>
        <w:t>Bhoxa</w:t>
      </w:r>
      <w:proofErr w:type="spellEnd"/>
      <w:r w:rsidRPr="00E37133">
        <w:rPr>
          <w:rFonts w:asciiTheme="majorHAnsi" w:hAnsiTheme="majorHAnsi"/>
          <w:color w:val="000000"/>
          <w:sz w:val="20"/>
          <w:szCs w:val="20"/>
        </w:rPr>
        <w:t xml:space="preserve"> community of district Dehradun, Uttarakhand, India. Journal of Ethnopharmacology </w:t>
      </w:r>
      <w:r w:rsidRPr="00E37133">
        <w:rPr>
          <w:rFonts w:asciiTheme="majorHAnsi" w:hAnsiTheme="majorHAnsi"/>
          <w:b/>
          <w:bCs/>
          <w:color w:val="000000"/>
          <w:sz w:val="20"/>
          <w:szCs w:val="20"/>
        </w:rPr>
        <w:t>150</w:t>
      </w:r>
      <w:r w:rsidRPr="00E37133">
        <w:rPr>
          <w:rFonts w:asciiTheme="majorHAnsi" w:hAnsiTheme="majorHAnsi"/>
          <w:color w:val="000000"/>
          <w:sz w:val="20"/>
          <w:szCs w:val="20"/>
        </w:rPr>
        <w:t>:989–1006.</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72D9457"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Galav, P., Jain, A., Katewa, S.S. &amp; Nag, A. 2010. Animal healthcare practices by livestock owners at Pushkar animal fair, Rajasthan. Indian Journal of Traditional Knowledge </w:t>
      </w:r>
      <w:r w:rsidRPr="00E37133">
        <w:rPr>
          <w:rFonts w:asciiTheme="majorHAnsi" w:hAnsiTheme="majorHAnsi"/>
          <w:b/>
          <w:bCs/>
          <w:color w:val="000000"/>
          <w:sz w:val="20"/>
          <w:szCs w:val="20"/>
        </w:rPr>
        <w:t>9</w:t>
      </w:r>
      <w:r w:rsidRPr="00E37133">
        <w:rPr>
          <w:rFonts w:asciiTheme="majorHAnsi" w:hAnsiTheme="majorHAnsi"/>
          <w:color w:val="000000"/>
          <w:sz w:val="20"/>
          <w:szCs w:val="20"/>
        </w:rPr>
        <w:t>:581–584.</w:t>
      </w:r>
      <w:r w:rsidRPr="00E37133">
        <w:rPr>
          <w:rFonts w:asciiTheme="majorHAnsi" w:hAnsiTheme="majorHAnsi"/>
        </w:rPr>
        <w:tab/>
      </w:r>
    </w:p>
    <w:p w14:paraId="1AA08E6C" w14:textId="4D3D14B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Ganesh, P., Kumar, K.V. &amp; Kumar, H.S. 2011. </w:t>
      </w:r>
      <w:proofErr w:type="spellStart"/>
      <w:r w:rsidRPr="00E37133">
        <w:rPr>
          <w:rFonts w:asciiTheme="majorHAnsi" w:hAnsiTheme="majorHAnsi"/>
          <w:color w:val="000000"/>
          <w:sz w:val="20"/>
          <w:szCs w:val="20"/>
        </w:rPr>
        <w:t>Antidiarrhoeal</w:t>
      </w:r>
      <w:proofErr w:type="spellEnd"/>
      <w:r w:rsidRPr="00E37133">
        <w:rPr>
          <w:rFonts w:asciiTheme="majorHAnsi" w:hAnsiTheme="majorHAnsi"/>
          <w:color w:val="000000"/>
          <w:sz w:val="20"/>
          <w:szCs w:val="20"/>
        </w:rPr>
        <w:t xml:space="preserve"> activity of methanolic extract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(L.) Less on female albino rats. International Research Journal of Pharmacy </w:t>
      </w:r>
      <w:r w:rsidRPr="00E37133">
        <w:rPr>
          <w:rFonts w:asciiTheme="majorHAnsi" w:hAnsiTheme="majorHAnsi"/>
          <w:b/>
          <w:bCs/>
          <w:color w:val="000000"/>
          <w:sz w:val="20"/>
          <w:szCs w:val="20"/>
        </w:rPr>
        <w:t>2</w:t>
      </w:r>
      <w:r w:rsidRPr="00E37133">
        <w:rPr>
          <w:rFonts w:asciiTheme="majorHAnsi" w:hAnsiTheme="majorHAnsi"/>
          <w:color w:val="000000"/>
          <w:sz w:val="20"/>
          <w:szCs w:val="20"/>
        </w:rPr>
        <w:t>:211–213.</w:t>
      </w:r>
      <w:r w:rsidRPr="00E37133">
        <w:rPr>
          <w:rFonts w:asciiTheme="majorHAnsi" w:hAnsiTheme="majorHAnsi"/>
        </w:rPr>
        <w:tab/>
      </w:r>
      <w:r w:rsidRPr="00E37133">
        <w:rPr>
          <w:rFonts w:asciiTheme="majorHAnsi" w:hAnsiTheme="majorHAnsi"/>
        </w:rPr>
        <w:tab/>
      </w:r>
    </w:p>
    <w:p w14:paraId="1C847D49" w14:textId="3B5083E0"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Goggi</w:t>
      </w:r>
      <w:proofErr w:type="spellEnd"/>
      <w:r w:rsidRPr="00E37133">
        <w:rPr>
          <w:rFonts w:asciiTheme="majorHAnsi" w:hAnsiTheme="majorHAnsi"/>
          <w:color w:val="000000"/>
          <w:sz w:val="20"/>
          <w:szCs w:val="20"/>
        </w:rPr>
        <w:t xml:space="preserve">, A. &amp; </w:t>
      </w:r>
      <w:proofErr w:type="spellStart"/>
      <w:r w:rsidRPr="00E37133">
        <w:rPr>
          <w:rFonts w:asciiTheme="majorHAnsi" w:hAnsiTheme="majorHAnsi"/>
          <w:color w:val="000000"/>
          <w:sz w:val="20"/>
          <w:szCs w:val="20"/>
        </w:rPr>
        <w:t>Malpathak</w:t>
      </w:r>
      <w:proofErr w:type="spellEnd"/>
      <w:r w:rsidRPr="00E37133">
        <w:rPr>
          <w:rFonts w:asciiTheme="majorHAnsi" w:hAnsiTheme="majorHAnsi"/>
          <w:color w:val="000000"/>
          <w:sz w:val="20"/>
          <w:szCs w:val="20"/>
        </w:rPr>
        <w:t xml:space="preserve">, N. 2017. Antioxidant activities of root, stem and leaves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Less. Free Radicals &amp; Antioxidants </w:t>
      </w:r>
      <w:r w:rsidRPr="00E37133">
        <w:rPr>
          <w:rFonts w:asciiTheme="majorHAnsi" w:hAnsiTheme="majorHAnsi"/>
          <w:b/>
          <w:bCs/>
          <w:color w:val="000000"/>
          <w:sz w:val="20"/>
          <w:szCs w:val="20"/>
        </w:rPr>
        <w:t>7</w:t>
      </w:r>
      <w:r w:rsidRPr="00E37133">
        <w:rPr>
          <w:rFonts w:asciiTheme="majorHAnsi" w:hAnsiTheme="majorHAnsi"/>
          <w:color w:val="000000"/>
          <w:sz w:val="20"/>
          <w:szCs w:val="20"/>
        </w:rPr>
        <w:t xml:space="preserve"> (2).</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1C707E7" w14:textId="1AE00896"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Goyal, P.K., Verma, S.K. &amp; Sharma, A.K. 2017. Antilithiatic potential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against calcium oxalate calculi in experimental rats. Journal of Phytopharmacology </w:t>
      </w:r>
      <w:r w:rsidRPr="00E37133">
        <w:rPr>
          <w:rFonts w:asciiTheme="majorHAnsi" w:hAnsiTheme="majorHAnsi"/>
          <w:b/>
          <w:bCs/>
          <w:color w:val="000000"/>
          <w:sz w:val="20"/>
          <w:szCs w:val="20"/>
        </w:rPr>
        <w:t>6</w:t>
      </w:r>
      <w:r w:rsidRPr="00E37133">
        <w:rPr>
          <w:rFonts w:asciiTheme="majorHAnsi" w:hAnsiTheme="majorHAnsi"/>
          <w:color w:val="000000"/>
          <w:sz w:val="20"/>
          <w:szCs w:val="20"/>
        </w:rPr>
        <w:t>:149-155.</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6B86ED1A" w14:textId="1FB61EA9"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G.R. Arun Raj. 2013. The therapeutic potential of ten sacred plants (</w:t>
      </w:r>
      <w:proofErr w:type="spellStart"/>
      <w:r w:rsidRPr="00E37133">
        <w:rPr>
          <w:rFonts w:asciiTheme="majorHAnsi" w:hAnsiTheme="majorHAnsi"/>
          <w:color w:val="000000"/>
          <w:sz w:val="20"/>
          <w:szCs w:val="20"/>
        </w:rPr>
        <w:t>dashapushpa</w:t>
      </w:r>
      <w:proofErr w:type="spellEnd"/>
      <w:r w:rsidRPr="00E37133">
        <w:rPr>
          <w:rFonts w:asciiTheme="majorHAnsi" w:hAnsiTheme="majorHAnsi"/>
          <w:color w:val="000000"/>
          <w:sz w:val="20"/>
          <w:szCs w:val="20"/>
        </w:rPr>
        <w:t xml:space="preserve">) of Kerala state of Southern India. Journal of </w:t>
      </w:r>
      <w:proofErr w:type="gramStart"/>
      <w:r w:rsidRPr="00E37133">
        <w:rPr>
          <w:rFonts w:asciiTheme="majorHAnsi" w:hAnsiTheme="majorHAnsi"/>
          <w:color w:val="000000"/>
          <w:sz w:val="20"/>
          <w:szCs w:val="20"/>
        </w:rPr>
        <w:t>Ayurveda  and</w:t>
      </w:r>
      <w:proofErr w:type="gramEnd"/>
      <w:r w:rsidRPr="00E37133">
        <w:rPr>
          <w:rFonts w:asciiTheme="majorHAnsi" w:hAnsiTheme="majorHAnsi"/>
          <w:color w:val="000000"/>
          <w:sz w:val="20"/>
          <w:szCs w:val="20"/>
        </w:rPr>
        <w:t xml:space="preserve"> Holistic Medicine </w:t>
      </w:r>
      <w:r w:rsidRPr="00E37133">
        <w:rPr>
          <w:rFonts w:asciiTheme="majorHAnsi" w:hAnsiTheme="majorHAnsi"/>
          <w:b/>
          <w:bCs/>
          <w:color w:val="000000"/>
          <w:sz w:val="20"/>
          <w:szCs w:val="20"/>
        </w:rPr>
        <w:t>1</w:t>
      </w:r>
      <w:r w:rsidRPr="00E37133">
        <w:rPr>
          <w:rFonts w:asciiTheme="majorHAnsi" w:hAnsiTheme="majorHAnsi"/>
          <w:color w:val="000000"/>
          <w:sz w:val="20"/>
          <w:szCs w:val="20"/>
        </w:rPr>
        <w:t xml:space="preserve"> (3).</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3242E386"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Haque, M.A., Hassan, M.M., Das, A., Begum, B., Yousuf Ali, M. &amp; Morshed, H. 2012. Phytochemical investigation of </w:t>
      </w:r>
      <w:r w:rsidRPr="00E37133">
        <w:rPr>
          <w:rFonts w:asciiTheme="majorHAnsi" w:hAnsiTheme="majorHAnsi"/>
          <w:i/>
          <w:iCs/>
          <w:color w:val="000000"/>
          <w:sz w:val="20"/>
          <w:szCs w:val="20"/>
        </w:rPr>
        <w:t xml:space="preserve">Vernonia </w:t>
      </w:r>
      <w:proofErr w:type="gramStart"/>
      <w:r w:rsidRPr="00E37133">
        <w:rPr>
          <w:rFonts w:asciiTheme="majorHAnsi" w:hAnsiTheme="majorHAnsi"/>
          <w:i/>
          <w:iCs/>
          <w:color w:val="000000"/>
          <w:sz w:val="20"/>
          <w:szCs w:val="20"/>
        </w:rPr>
        <w:t>cinerea</w:t>
      </w:r>
      <w:r w:rsidRPr="00E37133">
        <w:rPr>
          <w:rFonts w:asciiTheme="majorHAnsi" w:hAnsiTheme="majorHAnsi"/>
          <w:color w:val="000000"/>
          <w:sz w:val="20"/>
          <w:szCs w:val="20"/>
        </w:rPr>
        <w:t>(</w:t>
      </w:r>
      <w:proofErr w:type="gramEnd"/>
      <w:r w:rsidRPr="00E37133">
        <w:rPr>
          <w:rFonts w:asciiTheme="majorHAnsi" w:hAnsiTheme="majorHAnsi"/>
          <w:color w:val="000000"/>
          <w:sz w:val="20"/>
          <w:szCs w:val="20"/>
        </w:rPr>
        <w:t xml:space="preserve">Family: Asteraceae). Journal of Applied Pharmaceutical Science </w:t>
      </w:r>
      <w:r w:rsidRPr="00E37133">
        <w:rPr>
          <w:rFonts w:asciiTheme="majorHAnsi" w:hAnsiTheme="majorHAnsi"/>
          <w:b/>
          <w:bCs/>
          <w:color w:val="000000"/>
          <w:sz w:val="20"/>
          <w:szCs w:val="20"/>
        </w:rPr>
        <w:t>2</w:t>
      </w:r>
      <w:r w:rsidRPr="00E37133">
        <w:rPr>
          <w:rFonts w:asciiTheme="majorHAnsi" w:hAnsiTheme="majorHAnsi"/>
          <w:color w:val="000000"/>
          <w:sz w:val="20"/>
          <w:szCs w:val="20"/>
        </w:rPr>
        <w:t xml:space="preserve">:79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p>
    <w:p w14:paraId="4B1F66DE"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Haque, M.A., Abdullah, C.S., Romana, B., Rafique, M.B., Zia-ul-Huda, G.M., Hossain, S.F. &amp; Begum, B. 2013. Evaluation of antidiarrheal and anti-diabetic activities of the stem, barks and leaves of the plant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(Family: Asteraceae). Journal of Applied Pharmaceutical Science </w:t>
      </w:r>
      <w:r w:rsidRPr="00E37133">
        <w:rPr>
          <w:rFonts w:asciiTheme="majorHAnsi" w:hAnsiTheme="majorHAnsi"/>
          <w:b/>
          <w:bCs/>
          <w:color w:val="000000"/>
          <w:sz w:val="20"/>
          <w:szCs w:val="20"/>
        </w:rPr>
        <w:t>3</w:t>
      </w:r>
      <w:r w:rsidRPr="00E37133">
        <w:rPr>
          <w:rFonts w:asciiTheme="majorHAnsi" w:hAnsiTheme="majorHAnsi"/>
          <w:color w:val="000000"/>
          <w:sz w:val="20"/>
          <w:szCs w:val="20"/>
        </w:rPr>
        <w:t>:69–72</w:t>
      </w:r>
      <w:r w:rsidRPr="00E37133">
        <w:rPr>
          <w:rFonts w:asciiTheme="majorHAnsi" w:hAnsiTheme="majorHAnsi"/>
        </w:rPr>
        <w:tab/>
      </w:r>
    </w:p>
    <w:p w14:paraId="0EBA2EAA"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Hasan, M.M., </w:t>
      </w:r>
      <w:proofErr w:type="spellStart"/>
      <w:r w:rsidRPr="00E37133">
        <w:rPr>
          <w:rFonts w:asciiTheme="majorHAnsi" w:hAnsiTheme="majorHAnsi"/>
          <w:color w:val="000000"/>
          <w:sz w:val="20"/>
          <w:szCs w:val="20"/>
        </w:rPr>
        <w:t>Annay</w:t>
      </w:r>
      <w:proofErr w:type="spellEnd"/>
      <w:r w:rsidRPr="00E37133">
        <w:rPr>
          <w:rFonts w:asciiTheme="majorHAnsi" w:hAnsiTheme="majorHAnsi"/>
          <w:color w:val="000000"/>
          <w:sz w:val="20"/>
          <w:szCs w:val="20"/>
        </w:rPr>
        <w:t xml:space="preserve">, M.E.A., </w:t>
      </w:r>
      <w:proofErr w:type="spellStart"/>
      <w:r w:rsidRPr="00E37133">
        <w:rPr>
          <w:rFonts w:asciiTheme="majorHAnsi" w:hAnsiTheme="majorHAnsi"/>
          <w:color w:val="000000"/>
          <w:sz w:val="20"/>
          <w:szCs w:val="20"/>
        </w:rPr>
        <w:t>Sintaha</w:t>
      </w:r>
      <w:proofErr w:type="spellEnd"/>
      <w:r w:rsidRPr="00E37133">
        <w:rPr>
          <w:rFonts w:asciiTheme="majorHAnsi" w:hAnsiTheme="majorHAnsi"/>
          <w:color w:val="000000"/>
          <w:sz w:val="20"/>
          <w:szCs w:val="20"/>
        </w:rPr>
        <w:t xml:space="preserve">, M., </w:t>
      </w:r>
      <w:proofErr w:type="spellStart"/>
      <w:r w:rsidRPr="00E37133">
        <w:rPr>
          <w:rFonts w:asciiTheme="majorHAnsi" w:hAnsiTheme="majorHAnsi"/>
          <w:color w:val="000000"/>
          <w:sz w:val="20"/>
          <w:szCs w:val="20"/>
        </w:rPr>
        <w:t>Khaleque</w:t>
      </w:r>
      <w:proofErr w:type="spellEnd"/>
      <w:r w:rsidRPr="00E37133">
        <w:rPr>
          <w:rFonts w:asciiTheme="majorHAnsi" w:hAnsiTheme="majorHAnsi"/>
          <w:color w:val="000000"/>
          <w:sz w:val="20"/>
          <w:szCs w:val="20"/>
        </w:rPr>
        <w:t xml:space="preserve">, H.N., Noor, F.A., Nahar, A., Seraj, S., Jahan, R., Chowdhury, M.H. &amp; Rahmatullah, M. 2010. A survey of medicinal plant usage by folk medicinal practitioners in seven villages of </w:t>
      </w:r>
      <w:proofErr w:type="spellStart"/>
      <w:r w:rsidRPr="00E37133">
        <w:rPr>
          <w:rFonts w:asciiTheme="majorHAnsi" w:hAnsiTheme="majorHAnsi"/>
          <w:color w:val="000000"/>
          <w:sz w:val="20"/>
          <w:szCs w:val="20"/>
        </w:rPr>
        <w:t>Ishwardi</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upazilla</w:t>
      </w:r>
      <w:proofErr w:type="spellEnd"/>
      <w:r w:rsidRPr="00E37133">
        <w:rPr>
          <w:rFonts w:asciiTheme="majorHAnsi" w:hAnsiTheme="majorHAnsi"/>
          <w:color w:val="000000"/>
          <w:sz w:val="20"/>
          <w:szCs w:val="20"/>
        </w:rPr>
        <w:t xml:space="preserve">, Pabna district, Bangladesh. American Eurasian Journal of Sustainable Agriculture </w:t>
      </w:r>
      <w:r w:rsidRPr="00E37133">
        <w:rPr>
          <w:rFonts w:asciiTheme="majorHAnsi" w:hAnsiTheme="majorHAnsi"/>
          <w:b/>
          <w:bCs/>
          <w:color w:val="000000"/>
          <w:sz w:val="20"/>
          <w:szCs w:val="20"/>
        </w:rPr>
        <w:t>4</w:t>
      </w:r>
      <w:r w:rsidRPr="00E37133">
        <w:rPr>
          <w:rFonts w:asciiTheme="majorHAnsi" w:hAnsiTheme="majorHAnsi"/>
          <w:color w:val="000000"/>
          <w:sz w:val="20"/>
          <w:szCs w:val="20"/>
        </w:rPr>
        <w:t>:326–333.</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79CE556" w14:textId="28C30DC4"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Hiremath, R. &amp; </w:t>
      </w:r>
      <w:proofErr w:type="spellStart"/>
      <w:r w:rsidRPr="00E37133">
        <w:rPr>
          <w:rFonts w:asciiTheme="majorHAnsi" w:hAnsiTheme="majorHAnsi"/>
          <w:color w:val="000000"/>
          <w:sz w:val="20"/>
          <w:szCs w:val="20"/>
        </w:rPr>
        <w:t>Jalalpure</w:t>
      </w:r>
      <w:proofErr w:type="spellEnd"/>
      <w:r w:rsidRPr="00E37133">
        <w:rPr>
          <w:rFonts w:asciiTheme="majorHAnsi" w:hAnsiTheme="majorHAnsi"/>
          <w:color w:val="000000"/>
          <w:sz w:val="20"/>
          <w:szCs w:val="20"/>
        </w:rPr>
        <w:t xml:space="preserve">, S. 2016. Effect of hydro-alcoholic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against ethylene glycol-induced urolithiasis in rats. Indian Journal of Pharmacology </w:t>
      </w:r>
      <w:r w:rsidRPr="00E37133">
        <w:rPr>
          <w:rFonts w:asciiTheme="majorHAnsi" w:hAnsiTheme="majorHAnsi"/>
          <w:b/>
          <w:bCs/>
          <w:color w:val="000000"/>
          <w:sz w:val="20"/>
          <w:szCs w:val="20"/>
        </w:rPr>
        <w:t>48</w:t>
      </w:r>
      <w:r w:rsidRPr="00E37133">
        <w:rPr>
          <w:rFonts w:asciiTheme="majorHAnsi" w:hAnsiTheme="majorHAnsi"/>
          <w:color w:val="000000"/>
          <w:sz w:val="20"/>
          <w:szCs w:val="20"/>
        </w:rPr>
        <w:t xml:space="preserve">:434.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916C2D8" w14:textId="5DF3DFE8"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Inta</w:t>
      </w:r>
      <w:proofErr w:type="spellEnd"/>
      <w:r w:rsidRPr="00E37133">
        <w:rPr>
          <w:rFonts w:asciiTheme="majorHAnsi" w:hAnsiTheme="majorHAnsi"/>
          <w:color w:val="000000"/>
          <w:sz w:val="20"/>
          <w:szCs w:val="20"/>
        </w:rPr>
        <w:t xml:space="preserve">, A., </w:t>
      </w:r>
      <w:proofErr w:type="spellStart"/>
      <w:r w:rsidRPr="00E37133">
        <w:rPr>
          <w:rFonts w:asciiTheme="majorHAnsi" w:hAnsiTheme="majorHAnsi"/>
          <w:color w:val="000000"/>
          <w:sz w:val="20"/>
          <w:szCs w:val="20"/>
        </w:rPr>
        <w:t>Trisonthi</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Trisonthi</w:t>
      </w:r>
      <w:proofErr w:type="spellEnd"/>
      <w:r w:rsidRPr="00E37133">
        <w:rPr>
          <w:rFonts w:asciiTheme="majorHAnsi" w:hAnsiTheme="majorHAnsi"/>
          <w:color w:val="000000"/>
          <w:sz w:val="20"/>
          <w:szCs w:val="20"/>
        </w:rPr>
        <w:t xml:space="preserve">, C. 2013. Analysis of traditional knowledge in medicinal plants used by Yuan in Thailand. Journal of Ethnopharmacology   </w:t>
      </w:r>
      <w:r w:rsidRPr="00E37133">
        <w:rPr>
          <w:rFonts w:asciiTheme="majorHAnsi" w:hAnsiTheme="majorHAnsi"/>
          <w:b/>
          <w:bCs/>
          <w:color w:val="000000"/>
          <w:sz w:val="20"/>
          <w:szCs w:val="20"/>
        </w:rPr>
        <w:t>149</w:t>
      </w:r>
      <w:r w:rsidRPr="00E37133">
        <w:rPr>
          <w:rFonts w:asciiTheme="majorHAnsi" w:hAnsiTheme="majorHAnsi"/>
          <w:color w:val="000000"/>
          <w:sz w:val="20"/>
          <w:szCs w:val="20"/>
        </w:rPr>
        <w:t>:344–351.</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93DD7EB" w14:textId="6FE1C0F6"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Jeyapardha</w:t>
      </w:r>
      <w:proofErr w:type="spellEnd"/>
      <w:r w:rsidRPr="00E37133">
        <w:rPr>
          <w:rFonts w:asciiTheme="majorHAnsi" w:hAnsiTheme="majorHAnsi"/>
          <w:color w:val="000000"/>
          <w:sz w:val="20"/>
          <w:szCs w:val="20"/>
        </w:rPr>
        <w:t xml:space="preserve">, D., Murugesan, P., Rajeshwar, G. &amp; Karunakaran, K.  2011. Ethnopharmacological application of medicinal plants for skin ailments and cosmetics used by various tribal communities in Kolli hills of South India. International Journal of Pharmaceutical Sciences Review and Research </w:t>
      </w:r>
      <w:r w:rsidRPr="00E37133">
        <w:rPr>
          <w:rFonts w:asciiTheme="majorHAnsi" w:hAnsiTheme="majorHAnsi"/>
          <w:b/>
          <w:bCs/>
          <w:color w:val="000000"/>
          <w:sz w:val="20"/>
          <w:szCs w:val="20"/>
        </w:rPr>
        <w:t>11</w:t>
      </w:r>
      <w:r w:rsidRPr="00E37133">
        <w:rPr>
          <w:rFonts w:asciiTheme="majorHAnsi" w:hAnsiTheme="majorHAnsi"/>
          <w:color w:val="000000"/>
          <w:sz w:val="20"/>
          <w:szCs w:val="20"/>
        </w:rPr>
        <w:t>:102–104.</w:t>
      </w:r>
      <w:r w:rsidRPr="00E37133">
        <w:rPr>
          <w:rFonts w:asciiTheme="majorHAnsi" w:hAnsiTheme="majorHAnsi"/>
        </w:rPr>
        <w:tab/>
      </w:r>
      <w:r w:rsidRPr="00E37133">
        <w:rPr>
          <w:rFonts w:asciiTheme="majorHAnsi" w:hAnsiTheme="majorHAnsi"/>
        </w:rPr>
        <w:tab/>
      </w:r>
    </w:p>
    <w:p w14:paraId="54915186" w14:textId="42B49CF8"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Jianling</w:t>
      </w:r>
      <w:proofErr w:type="spellEnd"/>
      <w:r w:rsidRPr="00E37133">
        <w:rPr>
          <w:rFonts w:asciiTheme="majorHAnsi" w:hAnsiTheme="majorHAnsi"/>
          <w:color w:val="000000"/>
          <w:sz w:val="20"/>
          <w:szCs w:val="20"/>
        </w:rPr>
        <w:t xml:space="preserve">, C. 2016. Fumigation-washing agent for treating anal eczema. Chinese </w:t>
      </w:r>
      <w:proofErr w:type="gramStart"/>
      <w:r w:rsidRPr="00E37133">
        <w:rPr>
          <w:rFonts w:asciiTheme="majorHAnsi" w:hAnsiTheme="majorHAnsi"/>
          <w:color w:val="000000"/>
          <w:sz w:val="20"/>
          <w:szCs w:val="20"/>
        </w:rPr>
        <w:t>patent  CN</w:t>
      </w:r>
      <w:proofErr w:type="gramEnd"/>
      <w:r w:rsidRPr="00E37133">
        <w:rPr>
          <w:rFonts w:asciiTheme="majorHAnsi" w:hAnsiTheme="majorHAnsi"/>
          <w:color w:val="000000"/>
          <w:sz w:val="20"/>
          <w:szCs w:val="20"/>
        </w:rPr>
        <w:t>105902646A.</w:t>
      </w:r>
      <w:r w:rsidRPr="00E37133">
        <w:rPr>
          <w:rFonts w:asciiTheme="majorHAnsi" w:hAnsiTheme="majorHAnsi"/>
          <w:color w:val="000000"/>
          <w:sz w:val="20"/>
          <w:szCs w:val="20"/>
        </w:rPr>
        <w:tab/>
      </w:r>
    </w:p>
    <w:p w14:paraId="65F164F5" w14:textId="25F6BCD3"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Joshi, R.K. 2014. Sesquiterpene rich essential oil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From India. South African Journal of Botany </w:t>
      </w:r>
      <w:r w:rsidRPr="00E37133">
        <w:rPr>
          <w:rFonts w:asciiTheme="majorHAnsi" w:hAnsiTheme="majorHAnsi"/>
          <w:b/>
          <w:bCs/>
          <w:color w:val="000000"/>
          <w:sz w:val="20"/>
          <w:szCs w:val="20"/>
        </w:rPr>
        <w:t>95</w:t>
      </w:r>
      <w:r w:rsidRPr="00E37133">
        <w:rPr>
          <w:rFonts w:asciiTheme="majorHAnsi" w:hAnsiTheme="majorHAnsi"/>
          <w:color w:val="000000"/>
          <w:sz w:val="20"/>
          <w:szCs w:val="20"/>
        </w:rPr>
        <w:t xml:space="preserve">:129–130.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78BAFEB1"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Joshi, R.K.  2015. </w:t>
      </w:r>
      <w:proofErr w:type="spellStart"/>
      <w:r w:rsidRPr="00E37133">
        <w:rPr>
          <w:rFonts w:asciiTheme="majorHAnsi" w:hAnsiTheme="majorHAnsi"/>
          <w:color w:val="000000"/>
          <w:sz w:val="20"/>
          <w:szCs w:val="20"/>
        </w:rPr>
        <w:t>Gc</w:t>
      </w:r>
      <w:proofErr w:type="spellEnd"/>
      <w:r w:rsidRPr="00E37133">
        <w:rPr>
          <w:rFonts w:asciiTheme="majorHAnsi" w:hAnsiTheme="majorHAnsi"/>
          <w:color w:val="000000"/>
          <w:sz w:val="20"/>
          <w:szCs w:val="20"/>
        </w:rPr>
        <w:t>/</w:t>
      </w:r>
      <w:proofErr w:type="spellStart"/>
      <w:r w:rsidRPr="00E37133">
        <w:rPr>
          <w:rFonts w:asciiTheme="majorHAnsi" w:hAnsiTheme="majorHAnsi"/>
          <w:color w:val="000000"/>
          <w:sz w:val="20"/>
          <w:szCs w:val="20"/>
        </w:rPr>
        <w:t>ms</w:t>
      </w:r>
      <w:proofErr w:type="spellEnd"/>
      <w:r w:rsidRPr="00E37133">
        <w:rPr>
          <w:rFonts w:asciiTheme="majorHAnsi" w:hAnsiTheme="majorHAnsi"/>
          <w:color w:val="000000"/>
          <w:sz w:val="20"/>
          <w:szCs w:val="20"/>
        </w:rPr>
        <w:t xml:space="preserve"> analysis of the essential oil of</w:t>
      </w:r>
      <w:r w:rsidRPr="00E37133">
        <w:rPr>
          <w:rFonts w:asciiTheme="majorHAnsi" w:hAnsiTheme="majorHAnsi"/>
          <w:i/>
          <w:iCs/>
          <w:color w:val="000000"/>
          <w:sz w:val="20"/>
          <w:szCs w:val="20"/>
        </w:rPr>
        <w:t xml:space="preserve"> Vernonia cinerea</w:t>
      </w:r>
      <w:r w:rsidRPr="00E37133">
        <w:rPr>
          <w:rFonts w:asciiTheme="majorHAnsi" w:hAnsiTheme="majorHAnsi"/>
          <w:color w:val="000000"/>
          <w:sz w:val="20"/>
          <w:szCs w:val="20"/>
        </w:rPr>
        <w:t xml:space="preserve">. Natural Product Communications </w:t>
      </w:r>
      <w:r w:rsidRPr="00E37133">
        <w:rPr>
          <w:rFonts w:asciiTheme="majorHAnsi" w:hAnsiTheme="majorHAnsi"/>
          <w:b/>
          <w:bCs/>
          <w:color w:val="000000"/>
          <w:sz w:val="20"/>
          <w:szCs w:val="20"/>
        </w:rPr>
        <w:t>10</w:t>
      </w:r>
      <w:r w:rsidRPr="00E37133">
        <w:rPr>
          <w:rFonts w:asciiTheme="majorHAnsi" w:hAnsiTheme="majorHAnsi"/>
          <w:color w:val="000000"/>
          <w:sz w:val="20"/>
          <w:szCs w:val="20"/>
        </w:rPr>
        <w:t>(7).</w:t>
      </w:r>
    </w:p>
    <w:p w14:paraId="38C9B786"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Kanthain</w:t>
      </w:r>
      <w:proofErr w:type="spellEnd"/>
      <w:r w:rsidRPr="00E37133">
        <w:rPr>
          <w:rFonts w:asciiTheme="majorHAnsi" w:hAnsiTheme="majorHAnsi"/>
          <w:color w:val="000000"/>
          <w:sz w:val="20"/>
          <w:szCs w:val="20"/>
        </w:rPr>
        <w:t xml:space="preserve">, R., </w:t>
      </w:r>
      <w:proofErr w:type="spellStart"/>
      <w:r w:rsidRPr="00E37133">
        <w:rPr>
          <w:rFonts w:asciiTheme="majorHAnsi" w:hAnsiTheme="majorHAnsi"/>
          <w:color w:val="000000"/>
          <w:sz w:val="20"/>
          <w:szCs w:val="20"/>
        </w:rPr>
        <w:t>Singhatong</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Natakankitkul</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Dechsupa</w:t>
      </w:r>
      <w:proofErr w:type="spellEnd"/>
      <w:r w:rsidRPr="00E37133">
        <w:rPr>
          <w:rFonts w:asciiTheme="majorHAnsi" w:hAnsiTheme="majorHAnsi"/>
          <w:color w:val="000000"/>
          <w:sz w:val="20"/>
          <w:szCs w:val="20"/>
        </w:rPr>
        <w:t xml:space="preserve">, N. &amp; </w:t>
      </w:r>
      <w:proofErr w:type="spellStart"/>
      <w:r w:rsidRPr="00E37133">
        <w:rPr>
          <w:rFonts w:asciiTheme="majorHAnsi" w:hAnsiTheme="majorHAnsi"/>
          <w:color w:val="000000"/>
          <w:sz w:val="20"/>
          <w:szCs w:val="20"/>
        </w:rPr>
        <w:t>Leelarungrayub</w:t>
      </w:r>
      <w:proofErr w:type="spellEnd"/>
      <w:r w:rsidRPr="00E37133">
        <w:rPr>
          <w:rFonts w:asciiTheme="majorHAnsi" w:hAnsiTheme="majorHAnsi"/>
          <w:color w:val="000000"/>
          <w:sz w:val="20"/>
          <w:szCs w:val="20"/>
        </w:rPr>
        <w:t xml:space="preserve">, J. 2020. Potential of Hard Candy Containing Spray-Dried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Extract with Total Phenolic Compounds, Total Flavonoids and Nicotine Replacement as an Anti-Smoking Aid. Pharmacognosy Journal </w:t>
      </w:r>
      <w:r w:rsidRPr="00E37133">
        <w:rPr>
          <w:rFonts w:asciiTheme="majorHAnsi" w:hAnsiTheme="majorHAnsi"/>
          <w:b/>
          <w:bCs/>
          <w:color w:val="000000"/>
          <w:sz w:val="20"/>
          <w:szCs w:val="20"/>
        </w:rPr>
        <w:t>12</w:t>
      </w:r>
      <w:r w:rsidRPr="00E37133">
        <w:rPr>
          <w:rFonts w:asciiTheme="majorHAnsi" w:hAnsiTheme="majorHAnsi"/>
          <w:color w:val="000000"/>
          <w:sz w:val="20"/>
          <w:szCs w:val="20"/>
        </w:rPr>
        <w:t xml:space="preserve"> (1).</w:t>
      </w:r>
    </w:p>
    <w:p w14:paraId="2D9266D3" w14:textId="05B69F42"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Kapoor, L.D. 2018. CRC Handbook of Ayurvedic Medicinal Plants. CRC Press</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647F69A4"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Kawsar, M.H., Sikder, M.A.A., Rana, M.S., Nimmi, I. &amp; Rashid, M.A. 2011. Studies of thrombolytic, antioxidant and cytotoxic properties of two </w:t>
      </w:r>
      <w:proofErr w:type="spellStart"/>
      <w:r w:rsidRPr="00E37133">
        <w:rPr>
          <w:rFonts w:asciiTheme="majorHAnsi" w:hAnsiTheme="majorHAnsi"/>
          <w:color w:val="000000"/>
          <w:sz w:val="20"/>
          <w:szCs w:val="20"/>
        </w:rPr>
        <w:t>Asteraceous</w:t>
      </w:r>
      <w:proofErr w:type="spellEnd"/>
      <w:r w:rsidRPr="00E37133">
        <w:rPr>
          <w:rFonts w:asciiTheme="majorHAnsi" w:hAnsiTheme="majorHAnsi"/>
          <w:color w:val="000000"/>
          <w:sz w:val="20"/>
          <w:szCs w:val="20"/>
        </w:rPr>
        <w:t xml:space="preserve"> plants of Bangladesh. Bangladesh Pharmaceutical Journal </w:t>
      </w:r>
      <w:r w:rsidRPr="00E37133">
        <w:rPr>
          <w:rFonts w:asciiTheme="majorHAnsi" w:hAnsiTheme="majorHAnsi"/>
          <w:b/>
          <w:bCs/>
          <w:color w:val="000000"/>
          <w:sz w:val="20"/>
          <w:szCs w:val="20"/>
        </w:rPr>
        <w:t>14</w:t>
      </w:r>
      <w:r w:rsidRPr="00E37133">
        <w:rPr>
          <w:rFonts w:asciiTheme="majorHAnsi" w:hAnsiTheme="majorHAnsi"/>
          <w:color w:val="000000"/>
          <w:sz w:val="20"/>
          <w:szCs w:val="20"/>
        </w:rPr>
        <w:t>:103–106.</w:t>
      </w:r>
      <w:r w:rsidRPr="00E37133">
        <w:rPr>
          <w:rFonts w:asciiTheme="majorHAnsi" w:hAnsiTheme="majorHAnsi"/>
        </w:rPr>
        <w:tab/>
      </w:r>
    </w:p>
    <w:p w14:paraId="0704B33D"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Ketsuwan</w:t>
      </w:r>
      <w:proofErr w:type="spellEnd"/>
      <w:r w:rsidRPr="00E37133">
        <w:rPr>
          <w:rFonts w:asciiTheme="majorHAnsi" w:hAnsiTheme="majorHAnsi"/>
          <w:color w:val="000000"/>
          <w:sz w:val="20"/>
          <w:szCs w:val="20"/>
        </w:rPr>
        <w:t xml:space="preserve">, N., </w:t>
      </w:r>
      <w:proofErr w:type="spellStart"/>
      <w:r w:rsidRPr="00E37133">
        <w:rPr>
          <w:rFonts w:asciiTheme="majorHAnsi" w:hAnsiTheme="majorHAnsi"/>
          <w:color w:val="000000"/>
          <w:sz w:val="20"/>
          <w:szCs w:val="20"/>
        </w:rPr>
        <w:t>Leelarungrayub</w:t>
      </w:r>
      <w:proofErr w:type="spellEnd"/>
      <w:r w:rsidRPr="00E37133">
        <w:rPr>
          <w:rFonts w:asciiTheme="majorHAnsi" w:hAnsiTheme="majorHAnsi"/>
          <w:color w:val="000000"/>
          <w:sz w:val="20"/>
          <w:szCs w:val="20"/>
        </w:rPr>
        <w:t xml:space="preserve">, J., Kothan, S. &amp; </w:t>
      </w:r>
      <w:proofErr w:type="spellStart"/>
      <w:r w:rsidRPr="00E37133">
        <w:rPr>
          <w:rFonts w:asciiTheme="majorHAnsi" w:hAnsiTheme="majorHAnsi"/>
          <w:color w:val="000000"/>
          <w:sz w:val="20"/>
          <w:szCs w:val="20"/>
        </w:rPr>
        <w:t>Singhatong</w:t>
      </w:r>
      <w:proofErr w:type="spellEnd"/>
      <w:r w:rsidRPr="00E37133">
        <w:rPr>
          <w:rFonts w:asciiTheme="majorHAnsi" w:hAnsiTheme="majorHAnsi"/>
          <w:color w:val="000000"/>
          <w:sz w:val="20"/>
          <w:szCs w:val="20"/>
        </w:rPr>
        <w:t xml:space="preserve">, S. 2017. Antioxidant compounds and activities of the stem, flower, and leaf extracts of the anti-smoking Thai medicinal plant: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Drug Design, Development and Therapy </w:t>
      </w:r>
      <w:r w:rsidRPr="00E37133">
        <w:rPr>
          <w:rFonts w:asciiTheme="majorHAnsi" w:hAnsiTheme="majorHAnsi"/>
          <w:b/>
          <w:bCs/>
          <w:color w:val="000000"/>
          <w:sz w:val="20"/>
          <w:szCs w:val="20"/>
        </w:rPr>
        <w:t>11</w:t>
      </w:r>
      <w:r w:rsidRPr="00E37133">
        <w:rPr>
          <w:rFonts w:asciiTheme="majorHAnsi" w:hAnsiTheme="majorHAnsi"/>
          <w:color w:val="000000"/>
          <w:sz w:val="20"/>
          <w:szCs w:val="20"/>
        </w:rPr>
        <w:t xml:space="preserve">:383–391.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 xml:space="preserve"> </w:t>
      </w:r>
    </w:p>
    <w:p w14:paraId="5A5CEBE6"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Khan, M.A.S.A., Sultana, F., Rahman, M.H., Roy, B. &amp; Anik, S.I. 2011. Status and ethno-medicinal usage of invasive plants in traditional health care practices: a case study from northeastern Bangladesh. Journal of Forestry Research </w:t>
      </w:r>
      <w:r w:rsidRPr="00E37133">
        <w:rPr>
          <w:rFonts w:asciiTheme="majorHAnsi" w:hAnsiTheme="majorHAnsi"/>
          <w:b/>
          <w:bCs/>
          <w:color w:val="000000"/>
          <w:sz w:val="20"/>
          <w:szCs w:val="20"/>
        </w:rPr>
        <w:t>22</w:t>
      </w:r>
      <w:r w:rsidRPr="00E37133">
        <w:rPr>
          <w:rFonts w:asciiTheme="majorHAnsi" w:hAnsiTheme="majorHAnsi"/>
          <w:color w:val="000000"/>
          <w:sz w:val="20"/>
          <w:szCs w:val="20"/>
        </w:rPr>
        <w:t>:649–658.</w:t>
      </w:r>
      <w:r w:rsidRPr="00E37133">
        <w:rPr>
          <w:rFonts w:asciiTheme="majorHAnsi" w:hAnsiTheme="majorHAnsi"/>
        </w:rPr>
        <w:tab/>
      </w:r>
    </w:p>
    <w:p w14:paraId="39D2ADFF"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Khare, C.P. 2015. Ayurvedic </w:t>
      </w:r>
      <w:proofErr w:type="spellStart"/>
      <w:r w:rsidRPr="00E37133">
        <w:rPr>
          <w:rFonts w:asciiTheme="majorHAnsi" w:hAnsiTheme="majorHAnsi"/>
          <w:color w:val="000000"/>
          <w:sz w:val="20"/>
          <w:szCs w:val="20"/>
        </w:rPr>
        <w:t>Pharmacopoeial</w:t>
      </w:r>
      <w:proofErr w:type="spellEnd"/>
      <w:r w:rsidRPr="00E37133">
        <w:rPr>
          <w:rFonts w:asciiTheme="majorHAnsi" w:hAnsiTheme="majorHAnsi"/>
          <w:color w:val="000000"/>
          <w:sz w:val="20"/>
          <w:szCs w:val="20"/>
        </w:rPr>
        <w:t xml:space="preserve"> Plant Drugs: Expanded Therapeutics. CRC Press</w:t>
      </w:r>
    </w:p>
    <w:p w14:paraId="6269E880"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Khay, M., Toeng, P., Mabrouki, F., Sothea, K., Ollivier, E., Elias, R. &amp; Bun, S.S. 2012. HPLC Analysis and Cytotoxic Activity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Natural Product Communications </w:t>
      </w:r>
      <w:r w:rsidRPr="00E37133">
        <w:rPr>
          <w:rFonts w:asciiTheme="majorHAnsi" w:hAnsiTheme="majorHAnsi"/>
          <w:b/>
          <w:bCs/>
          <w:color w:val="000000"/>
          <w:sz w:val="20"/>
          <w:szCs w:val="20"/>
        </w:rPr>
        <w:t>7</w:t>
      </w:r>
      <w:r w:rsidRPr="00E37133">
        <w:rPr>
          <w:rFonts w:asciiTheme="majorHAnsi" w:hAnsiTheme="majorHAnsi"/>
          <w:color w:val="000000"/>
          <w:sz w:val="20"/>
          <w:szCs w:val="20"/>
        </w:rPr>
        <w:t xml:space="preserve"> (10)</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40960AD"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Kitikannakorn</w:t>
      </w:r>
      <w:proofErr w:type="spellEnd"/>
      <w:r w:rsidRPr="00E37133">
        <w:rPr>
          <w:rFonts w:asciiTheme="majorHAnsi" w:hAnsiTheme="majorHAnsi"/>
          <w:color w:val="000000"/>
          <w:sz w:val="20"/>
          <w:szCs w:val="20"/>
        </w:rPr>
        <w:t xml:space="preserve">, N., </w:t>
      </w:r>
      <w:proofErr w:type="spellStart"/>
      <w:r w:rsidRPr="00E37133">
        <w:rPr>
          <w:rFonts w:asciiTheme="majorHAnsi" w:hAnsiTheme="majorHAnsi"/>
          <w:color w:val="000000"/>
          <w:sz w:val="20"/>
          <w:szCs w:val="20"/>
        </w:rPr>
        <w:t>Chaiyakunapruk</w:t>
      </w:r>
      <w:proofErr w:type="spellEnd"/>
      <w:r w:rsidRPr="00E37133">
        <w:rPr>
          <w:rFonts w:asciiTheme="majorHAnsi" w:hAnsiTheme="majorHAnsi"/>
          <w:color w:val="000000"/>
          <w:sz w:val="20"/>
          <w:szCs w:val="20"/>
        </w:rPr>
        <w:t xml:space="preserve">, N., </w:t>
      </w:r>
      <w:proofErr w:type="spellStart"/>
      <w:r w:rsidRPr="00E37133">
        <w:rPr>
          <w:rFonts w:asciiTheme="majorHAnsi" w:hAnsiTheme="majorHAnsi"/>
          <w:color w:val="000000"/>
          <w:sz w:val="20"/>
          <w:szCs w:val="20"/>
        </w:rPr>
        <w:t>Nimpitakpong</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Dilokthornsakul</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Meepoo</w:t>
      </w:r>
      <w:proofErr w:type="spellEnd"/>
      <w:r w:rsidRPr="00E37133">
        <w:rPr>
          <w:rFonts w:asciiTheme="majorHAnsi" w:hAnsiTheme="majorHAnsi"/>
          <w:color w:val="000000"/>
          <w:sz w:val="20"/>
          <w:szCs w:val="20"/>
        </w:rPr>
        <w:t xml:space="preserve">, E. &amp; </w:t>
      </w:r>
      <w:proofErr w:type="spellStart"/>
      <w:r w:rsidRPr="00E37133">
        <w:rPr>
          <w:rFonts w:asciiTheme="majorHAnsi" w:hAnsiTheme="majorHAnsi"/>
          <w:color w:val="000000"/>
          <w:sz w:val="20"/>
          <w:szCs w:val="20"/>
        </w:rPr>
        <w:t>Kerdpeng</w:t>
      </w:r>
      <w:proofErr w:type="spellEnd"/>
      <w:r w:rsidRPr="00E37133">
        <w:rPr>
          <w:rFonts w:asciiTheme="majorHAnsi" w:hAnsiTheme="majorHAnsi"/>
          <w:color w:val="000000"/>
          <w:sz w:val="20"/>
          <w:szCs w:val="20"/>
        </w:rPr>
        <w:t xml:space="preserve">, W. 2013. An overview of the evidences of herbals for smoking cessation. Complementary Therapies in Medicine </w:t>
      </w:r>
      <w:r w:rsidRPr="00E37133">
        <w:rPr>
          <w:rFonts w:asciiTheme="majorHAnsi" w:hAnsiTheme="majorHAnsi"/>
          <w:b/>
          <w:bCs/>
          <w:color w:val="000000"/>
          <w:sz w:val="20"/>
          <w:szCs w:val="20"/>
        </w:rPr>
        <w:t>21</w:t>
      </w:r>
      <w:r w:rsidRPr="00E37133">
        <w:rPr>
          <w:rFonts w:asciiTheme="majorHAnsi" w:hAnsiTheme="majorHAnsi"/>
          <w:color w:val="000000"/>
          <w:sz w:val="20"/>
          <w:szCs w:val="20"/>
        </w:rPr>
        <w:t>:557–564.</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46CE8F16"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Kumar, A., Pandey, V.C., Singh, A.G. &amp; Tewari, D.D. 2013. Traditional uses of medicinal plants for dermatological healthcare management practices by the Tharu tribal community of Uttar Pradesh, India. Genetic Resources Crop Evolution </w:t>
      </w:r>
      <w:r w:rsidRPr="00E37133">
        <w:rPr>
          <w:rFonts w:asciiTheme="majorHAnsi" w:hAnsiTheme="majorHAnsi"/>
          <w:b/>
          <w:bCs/>
          <w:color w:val="000000"/>
          <w:sz w:val="20"/>
          <w:szCs w:val="20"/>
        </w:rPr>
        <w:t>60</w:t>
      </w:r>
      <w:r w:rsidRPr="00E37133">
        <w:rPr>
          <w:rFonts w:asciiTheme="majorHAnsi" w:hAnsiTheme="majorHAnsi"/>
          <w:color w:val="000000"/>
          <w:sz w:val="20"/>
          <w:szCs w:val="20"/>
        </w:rPr>
        <w:t>:203–224.</w:t>
      </w:r>
      <w:r w:rsidRPr="00E37133">
        <w:rPr>
          <w:rFonts w:asciiTheme="majorHAnsi" w:hAnsiTheme="majorHAnsi"/>
        </w:rPr>
        <w:tab/>
      </w:r>
    </w:p>
    <w:p w14:paraId="7D540858" w14:textId="4A0847B8"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Lai, G.R. &amp; Wu, C.S. 2013. Analyzing of major active luteolin in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International Journal of Bioscience, Biochemistry and Bioinformatics </w:t>
      </w:r>
      <w:r w:rsidRPr="00E37133">
        <w:rPr>
          <w:rFonts w:asciiTheme="majorHAnsi" w:hAnsiTheme="majorHAnsi"/>
          <w:b/>
          <w:bCs/>
          <w:color w:val="000000"/>
          <w:sz w:val="20"/>
          <w:szCs w:val="20"/>
        </w:rPr>
        <w:t>3</w:t>
      </w:r>
      <w:r w:rsidRPr="00E37133">
        <w:rPr>
          <w:rFonts w:asciiTheme="majorHAnsi" w:hAnsiTheme="majorHAnsi"/>
          <w:color w:val="000000"/>
          <w:sz w:val="20"/>
          <w:szCs w:val="20"/>
        </w:rPr>
        <w:t>:363–367.</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BD11181"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lastRenderedPageBreak/>
        <w:t xml:space="preserve">Laosim, T., </w:t>
      </w:r>
      <w:proofErr w:type="spellStart"/>
      <w:r w:rsidRPr="00E37133">
        <w:rPr>
          <w:rFonts w:asciiTheme="majorHAnsi" w:hAnsiTheme="majorHAnsi"/>
          <w:color w:val="000000"/>
          <w:sz w:val="20"/>
          <w:szCs w:val="20"/>
        </w:rPr>
        <w:t>Chuchawankul</w:t>
      </w:r>
      <w:proofErr w:type="spellEnd"/>
      <w:r w:rsidRPr="00E37133">
        <w:rPr>
          <w:rFonts w:asciiTheme="majorHAnsi" w:hAnsiTheme="majorHAnsi"/>
          <w:color w:val="000000"/>
          <w:sz w:val="20"/>
          <w:szCs w:val="20"/>
        </w:rPr>
        <w:t xml:space="preserve">, S. &amp; </w:t>
      </w:r>
      <w:proofErr w:type="spellStart"/>
      <w:r w:rsidRPr="00E37133">
        <w:rPr>
          <w:rFonts w:asciiTheme="majorHAnsi" w:hAnsiTheme="majorHAnsi"/>
          <w:color w:val="000000"/>
          <w:sz w:val="20"/>
          <w:szCs w:val="20"/>
        </w:rPr>
        <w:t>Tencomnao</w:t>
      </w:r>
      <w:proofErr w:type="spellEnd"/>
      <w:r w:rsidRPr="00E37133">
        <w:rPr>
          <w:rFonts w:asciiTheme="majorHAnsi" w:hAnsiTheme="majorHAnsi"/>
          <w:color w:val="000000"/>
          <w:sz w:val="20"/>
          <w:szCs w:val="20"/>
        </w:rPr>
        <w:t xml:space="preserve">, T. 2011. Immunomodulatory effect of hexane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trunk on human peripheral blood mononuclear cells. Journal of Chemical and Pharmaceutical Research </w:t>
      </w:r>
      <w:r w:rsidRPr="00E37133">
        <w:rPr>
          <w:rFonts w:asciiTheme="majorHAnsi" w:hAnsiTheme="majorHAnsi"/>
          <w:b/>
          <w:bCs/>
          <w:color w:val="000000"/>
          <w:sz w:val="20"/>
          <w:szCs w:val="20"/>
        </w:rPr>
        <w:t>3</w:t>
      </w:r>
      <w:r w:rsidRPr="00E37133">
        <w:rPr>
          <w:rFonts w:asciiTheme="majorHAnsi" w:hAnsiTheme="majorHAnsi"/>
          <w:color w:val="000000"/>
          <w:sz w:val="20"/>
          <w:szCs w:val="20"/>
        </w:rPr>
        <w:t>:188–195.</w:t>
      </w:r>
      <w:r w:rsidRPr="00E37133">
        <w:rPr>
          <w:rFonts w:asciiTheme="majorHAnsi" w:hAnsiTheme="majorHAnsi"/>
        </w:rPr>
        <w:tab/>
      </w:r>
    </w:p>
    <w:p w14:paraId="3E994D51"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Latha, L.Y., Darah, I., Kassim, M.J.N.M. &amp; Sasidharan, S. 2010. Antibacterial activity and morphological changes of </w:t>
      </w:r>
      <w:r w:rsidRPr="00E37133">
        <w:rPr>
          <w:rFonts w:asciiTheme="majorHAnsi" w:hAnsiTheme="majorHAnsi"/>
          <w:i/>
          <w:iCs/>
          <w:color w:val="000000"/>
          <w:sz w:val="20"/>
          <w:szCs w:val="20"/>
        </w:rPr>
        <w:t xml:space="preserve">Pseudomonas aeruginosa </w:t>
      </w:r>
      <w:r w:rsidRPr="00E37133">
        <w:rPr>
          <w:rFonts w:asciiTheme="majorHAnsi" w:hAnsiTheme="majorHAnsi"/>
          <w:color w:val="000000"/>
          <w:sz w:val="20"/>
          <w:szCs w:val="20"/>
        </w:rPr>
        <w:t xml:space="preserve">cells after exposure to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extract. Ultrastructural Pathology </w:t>
      </w:r>
      <w:r w:rsidRPr="00E37133">
        <w:rPr>
          <w:rFonts w:asciiTheme="majorHAnsi" w:hAnsiTheme="majorHAnsi"/>
          <w:b/>
          <w:bCs/>
          <w:color w:val="000000"/>
          <w:sz w:val="20"/>
          <w:szCs w:val="20"/>
        </w:rPr>
        <w:t>34</w:t>
      </w:r>
      <w:r w:rsidRPr="00E37133">
        <w:rPr>
          <w:rFonts w:asciiTheme="majorHAnsi" w:hAnsiTheme="majorHAnsi"/>
          <w:color w:val="000000"/>
          <w:sz w:val="20"/>
          <w:szCs w:val="20"/>
        </w:rPr>
        <w:t>:219–225.</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A37F2E5"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Latha, L.Y., Darah, I., Jain, K. &amp; Sasidharan, S. 2011. Effects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methanol extract on growth and morphogenesis of </w:t>
      </w:r>
      <w:r w:rsidRPr="00E37133">
        <w:rPr>
          <w:rFonts w:asciiTheme="majorHAnsi" w:hAnsiTheme="majorHAnsi"/>
          <w:i/>
          <w:iCs/>
          <w:color w:val="000000"/>
          <w:sz w:val="20"/>
          <w:szCs w:val="20"/>
        </w:rPr>
        <w:t>Candida albicans</w:t>
      </w:r>
      <w:r w:rsidRPr="00E37133">
        <w:rPr>
          <w:rFonts w:asciiTheme="majorHAnsi" w:hAnsiTheme="majorHAnsi"/>
          <w:color w:val="000000"/>
          <w:sz w:val="20"/>
          <w:szCs w:val="20"/>
        </w:rPr>
        <w:t xml:space="preserve">. European Review for Medical and Pharmacological Sciences </w:t>
      </w:r>
      <w:r w:rsidRPr="00E37133">
        <w:rPr>
          <w:rFonts w:asciiTheme="majorHAnsi" w:hAnsiTheme="majorHAnsi"/>
          <w:b/>
          <w:bCs/>
          <w:color w:val="000000"/>
          <w:sz w:val="20"/>
          <w:szCs w:val="20"/>
        </w:rPr>
        <w:t>15</w:t>
      </w:r>
      <w:r w:rsidRPr="00E37133">
        <w:rPr>
          <w:rFonts w:asciiTheme="majorHAnsi" w:hAnsiTheme="majorHAnsi"/>
          <w:color w:val="000000"/>
          <w:sz w:val="20"/>
          <w:szCs w:val="20"/>
        </w:rPr>
        <w:t>:543–549.</w:t>
      </w:r>
      <w:r w:rsidRPr="00E37133">
        <w:rPr>
          <w:rFonts w:asciiTheme="majorHAnsi" w:hAnsiTheme="majorHAnsi"/>
        </w:rPr>
        <w:tab/>
      </w:r>
    </w:p>
    <w:p w14:paraId="6F6E0631"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Leelaprakash</w:t>
      </w:r>
      <w:proofErr w:type="spellEnd"/>
      <w:r w:rsidRPr="00E37133">
        <w:rPr>
          <w:rFonts w:asciiTheme="majorHAnsi" w:hAnsiTheme="majorHAnsi"/>
          <w:color w:val="000000"/>
          <w:sz w:val="20"/>
          <w:szCs w:val="20"/>
        </w:rPr>
        <w:t xml:space="preserve">, G., Dass, S.M. &amp; </w:t>
      </w:r>
      <w:proofErr w:type="spellStart"/>
      <w:r w:rsidRPr="00E37133">
        <w:rPr>
          <w:rFonts w:asciiTheme="majorHAnsi" w:hAnsiTheme="majorHAnsi"/>
          <w:color w:val="000000"/>
          <w:sz w:val="20"/>
          <w:szCs w:val="20"/>
        </w:rPr>
        <w:t>Sivajothi</w:t>
      </w:r>
      <w:proofErr w:type="spellEnd"/>
      <w:r w:rsidRPr="00E37133">
        <w:rPr>
          <w:rFonts w:asciiTheme="majorHAnsi" w:hAnsiTheme="majorHAnsi"/>
          <w:color w:val="000000"/>
          <w:sz w:val="20"/>
          <w:szCs w:val="20"/>
        </w:rPr>
        <w:t xml:space="preserve">, V. 2011. Antioxidant and hepatoprotective activities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extract against CCl4 induced hepatotoxicity in albino rats. International Journal of Pharmaceutical Sciences Review and Research </w:t>
      </w:r>
      <w:r w:rsidRPr="00E37133">
        <w:rPr>
          <w:rFonts w:asciiTheme="majorHAnsi" w:hAnsiTheme="majorHAnsi"/>
          <w:b/>
          <w:bCs/>
          <w:color w:val="000000"/>
          <w:sz w:val="20"/>
          <w:szCs w:val="20"/>
        </w:rPr>
        <w:t>10</w:t>
      </w:r>
      <w:r w:rsidRPr="00E37133">
        <w:rPr>
          <w:rFonts w:asciiTheme="majorHAnsi" w:hAnsiTheme="majorHAnsi"/>
          <w:color w:val="000000"/>
          <w:sz w:val="20"/>
          <w:szCs w:val="20"/>
        </w:rPr>
        <w:t>:30–34.</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 xml:space="preserve"> </w:t>
      </w:r>
    </w:p>
    <w:p w14:paraId="6AF07F2F"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Leelarungrayub, D., </w:t>
      </w:r>
      <w:proofErr w:type="spellStart"/>
      <w:r w:rsidRPr="00E37133">
        <w:rPr>
          <w:rFonts w:asciiTheme="majorHAnsi" w:hAnsiTheme="majorHAnsi"/>
          <w:color w:val="000000"/>
          <w:sz w:val="20"/>
          <w:szCs w:val="20"/>
        </w:rPr>
        <w:t>Pratanaphon</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Pothongsunun</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Sriboonreung</w:t>
      </w:r>
      <w:proofErr w:type="spellEnd"/>
      <w:r w:rsidRPr="00E37133">
        <w:rPr>
          <w:rFonts w:asciiTheme="majorHAnsi" w:hAnsiTheme="majorHAnsi"/>
          <w:color w:val="000000"/>
          <w:sz w:val="20"/>
          <w:szCs w:val="20"/>
        </w:rPr>
        <w:t xml:space="preserve">, T., </w:t>
      </w:r>
      <w:proofErr w:type="spellStart"/>
      <w:r w:rsidRPr="00E37133">
        <w:rPr>
          <w:rFonts w:asciiTheme="majorHAnsi" w:hAnsiTheme="majorHAnsi"/>
          <w:color w:val="000000"/>
          <w:sz w:val="20"/>
          <w:szCs w:val="20"/>
        </w:rPr>
        <w:t>Yankai</w:t>
      </w:r>
      <w:proofErr w:type="spellEnd"/>
      <w:r w:rsidRPr="00E37133">
        <w:rPr>
          <w:rFonts w:asciiTheme="majorHAnsi" w:hAnsiTheme="majorHAnsi"/>
          <w:color w:val="000000"/>
          <w:sz w:val="20"/>
          <w:szCs w:val="20"/>
        </w:rPr>
        <w:t xml:space="preserve">, A. &amp; Bloomer, R.J. 2010.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supplementation and strenuous exercise reduce smoking rate: relation to oxidative stress status and beta endorphin release in active smokers. Journal of the International Society of Sports Nutrition</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74C11CE" w14:textId="3AB44625"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Maiti, P., Nand, M., Joshi, T., Ramakrishnan, M.A. &amp; Chandra, S. 2021. Identification of luteolin -7-glucoside and epicatechin gallate from </w:t>
      </w:r>
      <w:r w:rsidRPr="00E37133">
        <w:rPr>
          <w:rFonts w:asciiTheme="majorHAnsi" w:hAnsiTheme="majorHAnsi"/>
          <w:i/>
          <w:iCs/>
          <w:color w:val="000000"/>
          <w:sz w:val="20"/>
          <w:szCs w:val="20"/>
        </w:rPr>
        <w:t xml:space="preserve">Vernonia </w:t>
      </w:r>
      <w:proofErr w:type="gramStart"/>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w:t>
      </w:r>
      <w:proofErr w:type="gramEnd"/>
      <w:r w:rsidRPr="00E37133">
        <w:rPr>
          <w:rFonts w:asciiTheme="majorHAnsi" w:hAnsiTheme="majorHAnsi"/>
          <w:color w:val="000000"/>
          <w:sz w:val="20"/>
          <w:szCs w:val="20"/>
        </w:rPr>
        <w:t xml:space="preserve"> as novel EGFR L858R kinase inhibitors against lung cancer: Docking and simulation-based study. Journal of Biomolecular Structure and Dynamics </w:t>
      </w:r>
      <w:r w:rsidRPr="00E37133">
        <w:rPr>
          <w:rFonts w:asciiTheme="majorHAnsi" w:hAnsiTheme="majorHAnsi"/>
          <w:b/>
          <w:bCs/>
          <w:color w:val="000000"/>
          <w:sz w:val="20"/>
          <w:szCs w:val="20"/>
        </w:rPr>
        <w:t>39</w:t>
      </w:r>
      <w:r w:rsidRPr="00E37133">
        <w:rPr>
          <w:rFonts w:asciiTheme="majorHAnsi" w:hAnsiTheme="majorHAnsi"/>
          <w:color w:val="000000"/>
          <w:sz w:val="20"/>
          <w:szCs w:val="20"/>
        </w:rPr>
        <w:t xml:space="preserve">:5048–5057. </w:t>
      </w:r>
      <w:r w:rsidRPr="00E37133">
        <w:rPr>
          <w:rFonts w:asciiTheme="majorHAnsi" w:hAnsiTheme="majorHAnsi"/>
        </w:rPr>
        <w:tab/>
      </w:r>
    </w:p>
    <w:p w14:paraId="2C53DCAF" w14:textId="30F3CD4A"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Maruthupandian</w:t>
      </w:r>
      <w:proofErr w:type="spellEnd"/>
      <w:r w:rsidRPr="00E37133">
        <w:rPr>
          <w:rFonts w:asciiTheme="majorHAnsi" w:hAnsiTheme="majorHAnsi"/>
          <w:color w:val="000000"/>
          <w:sz w:val="20"/>
          <w:szCs w:val="20"/>
        </w:rPr>
        <w:t xml:space="preserve">, A. &amp; Mohan, V.R. 2010. Observations of ethnomedicinal plants from </w:t>
      </w:r>
      <w:proofErr w:type="spellStart"/>
      <w:r w:rsidRPr="00E37133">
        <w:rPr>
          <w:rFonts w:asciiTheme="majorHAnsi" w:hAnsiTheme="majorHAnsi"/>
          <w:color w:val="000000"/>
          <w:sz w:val="20"/>
          <w:szCs w:val="20"/>
        </w:rPr>
        <w:t>Sirumalai</w:t>
      </w:r>
      <w:proofErr w:type="spellEnd"/>
      <w:r w:rsidRPr="00E37133">
        <w:rPr>
          <w:rFonts w:asciiTheme="majorHAnsi" w:hAnsiTheme="majorHAnsi"/>
          <w:color w:val="000000"/>
          <w:sz w:val="20"/>
          <w:szCs w:val="20"/>
        </w:rPr>
        <w:t xml:space="preserve"> hills in Western Ghats of Tamil Nadu, India. Journal of Herbal Medicine and Toxicology </w:t>
      </w:r>
      <w:r w:rsidRPr="00E37133">
        <w:rPr>
          <w:rFonts w:asciiTheme="majorHAnsi" w:hAnsiTheme="majorHAnsi"/>
          <w:b/>
          <w:bCs/>
          <w:color w:val="000000"/>
          <w:sz w:val="20"/>
          <w:szCs w:val="20"/>
        </w:rPr>
        <w:t>4</w:t>
      </w:r>
      <w:r w:rsidRPr="00E37133">
        <w:rPr>
          <w:rFonts w:asciiTheme="majorHAnsi" w:hAnsiTheme="majorHAnsi"/>
          <w:color w:val="000000"/>
          <w:sz w:val="20"/>
          <w:szCs w:val="20"/>
        </w:rPr>
        <w:t>:89– 92.</w:t>
      </w:r>
      <w:r w:rsidRPr="00E37133">
        <w:rPr>
          <w:rFonts w:asciiTheme="majorHAnsi" w:hAnsiTheme="majorHAnsi"/>
        </w:rPr>
        <w:tab/>
      </w:r>
      <w:r w:rsidRPr="00E37133">
        <w:rPr>
          <w:rFonts w:asciiTheme="majorHAnsi" w:hAnsiTheme="majorHAnsi"/>
        </w:rPr>
        <w:tab/>
      </w:r>
    </w:p>
    <w:p w14:paraId="2845FF0A"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Mei, B.C. &amp; Lyga, J.W. 2014. Composition for providing an aesthetic improvement of the </w:t>
      </w:r>
      <w:proofErr w:type="gramStart"/>
      <w:r w:rsidRPr="00E37133">
        <w:rPr>
          <w:rFonts w:asciiTheme="majorHAnsi" w:hAnsiTheme="majorHAnsi"/>
          <w:color w:val="000000"/>
          <w:sz w:val="20"/>
          <w:szCs w:val="20"/>
        </w:rPr>
        <w:t>skin  U.S.</w:t>
      </w:r>
      <w:proofErr w:type="gramEnd"/>
      <w:r w:rsidRPr="00E37133">
        <w:rPr>
          <w:rFonts w:asciiTheme="majorHAnsi" w:hAnsiTheme="majorHAnsi"/>
          <w:color w:val="000000"/>
          <w:sz w:val="20"/>
          <w:szCs w:val="20"/>
        </w:rPr>
        <w:t xml:space="preserve"> patent US20150359732A1.</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055F7D4"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Mengsen. 2015. Traditional Chinese medicine for treating chronic gastroenteritis. Chinese patent CN104958674A.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D1147A6"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Mini, V.N., Ida, B., Seema, D., Shital, D., Riva, DS. </w:t>
      </w:r>
      <w:proofErr w:type="gramStart"/>
      <w:r w:rsidRPr="00E37133">
        <w:rPr>
          <w:rFonts w:asciiTheme="majorHAnsi" w:hAnsiTheme="majorHAnsi"/>
          <w:color w:val="000000"/>
          <w:sz w:val="20"/>
          <w:szCs w:val="20"/>
        </w:rPr>
        <w:t>&amp;  Astrida</w:t>
      </w:r>
      <w:proofErr w:type="gramEnd"/>
      <w:r w:rsidRPr="00E37133">
        <w:rPr>
          <w:rFonts w:asciiTheme="majorHAnsi" w:hAnsiTheme="majorHAnsi"/>
          <w:color w:val="000000"/>
          <w:sz w:val="20"/>
          <w:szCs w:val="20"/>
        </w:rPr>
        <w:t>, R. 2010. Antimicrobial activity of ten common herbs, commonly known as ‘</w:t>
      </w:r>
      <w:proofErr w:type="spellStart"/>
      <w:r w:rsidRPr="00E37133">
        <w:rPr>
          <w:rFonts w:asciiTheme="majorHAnsi" w:hAnsiTheme="majorHAnsi"/>
          <w:color w:val="000000"/>
          <w:sz w:val="20"/>
          <w:szCs w:val="20"/>
        </w:rPr>
        <w:t>Dashapushpam</w:t>
      </w:r>
      <w:proofErr w:type="spellEnd"/>
      <w:r w:rsidRPr="00E37133">
        <w:rPr>
          <w:rFonts w:asciiTheme="majorHAnsi" w:hAnsiTheme="majorHAnsi"/>
          <w:color w:val="000000"/>
          <w:sz w:val="20"/>
          <w:szCs w:val="20"/>
        </w:rPr>
        <w:t xml:space="preserve">’ from Kerala. African Journal </w:t>
      </w:r>
      <w:proofErr w:type="gramStart"/>
      <w:r w:rsidRPr="00E37133">
        <w:rPr>
          <w:rFonts w:asciiTheme="majorHAnsi" w:hAnsiTheme="majorHAnsi"/>
          <w:color w:val="000000"/>
          <w:sz w:val="20"/>
          <w:szCs w:val="20"/>
        </w:rPr>
        <w:t>of  Microbiology</w:t>
      </w:r>
      <w:proofErr w:type="gramEnd"/>
      <w:r w:rsidRPr="00E37133">
        <w:rPr>
          <w:rFonts w:asciiTheme="majorHAnsi" w:hAnsiTheme="majorHAnsi"/>
          <w:color w:val="000000"/>
          <w:sz w:val="20"/>
          <w:szCs w:val="20"/>
        </w:rPr>
        <w:t xml:space="preserve"> Research </w:t>
      </w:r>
      <w:r w:rsidRPr="00E37133">
        <w:rPr>
          <w:rFonts w:asciiTheme="majorHAnsi" w:hAnsiTheme="majorHAnsi"/>
          <w:b/>
          <w:bCs/>
          <w:color w:val="000000"/>
          <w:sz w:val="20"/>
          <w:szCs w:val="20"/>
        </w:rPr>
        <w:t>4</w:t>
      </w:r>
      <w:r w:rsidRPr="00E37133">
        <w:rPr>
          <w:rFonts w:asciiTheme="majorHAnsi" w:hAnsiTheme="majorHAnsi"/>
          <w:color w:val="000000"/>
          <w:sz w:val="20"/>
          <w:szCs w:val="20"/>
        </w:rPr>
        <w:t>:2357–2362.</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3AF677A8" w14:textId="14174D2D"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Mohan, D. &amp; Sajeevan, A. 2021. A study on medicinal plants used in </w:t>
      </w:r>
      <w:proofErr w:type="spellStart"/>
      <w:r w:rsidRPr="00E37133">
        <w:rPr>
          <w:rFonts w:asciiTheme="majorHAnsi" w:hAnsiTheme="majorHAnsi"/>
          <w:color w:val="000000"/>
          <w:sz w:val="20"/>
          <w:szCs w:val="20"/>
        </w:rPr>
        <w:t>Karkidaka</w:t>
      </w:r>
      <w:proofErr w:type="spellEnd"/>
      <w:r w:rsidRPr="00E37133">
        <w:rPr>
          <w:rFonts w:asciiTheme="majorHAnsi" w:hAnsiTheme="majorHAnsi"/>
          <w:color w:val="000000"/>
          <w:sz w:val="20"/>
          <w:szCs w:val="20"/>
        </w:rPr>
        <w:t xml:space="preserve"> kanji: A health tradition of Kerala. International Journal of Ayurveda and Pharma Research </w:t>
      </w:r>
      <w:r w:rsidRPr="00E37133">
        <w:rPr>
          <w:rFonts w:asciiTheme="majorHAnsi" w:hAnsiTheme="majorHAnsi"/>
          <w:b/>
          <w:bCs/>
          <w:color w:val="000000"/>
          <w:sz w:val="20"/>
          <w:szCs w:val="20"/>
        </w:rPr>
        <w:t>9</w:t>
      </w:r>
      <w:r w:rsidRPr="00E37133">
        <w:rPr>
          <w:rFonts w:asciiTheme="majorHAnsi" w:hAnsiTheme="majorHAnsi"/>
          <w:color w:val="000000"/>
          <w:sz w:val="20"/>
          <w:szCs w:val="20"/>
        </w:rPr>
        <w:t xml:space="preserve">:82-89.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C594565"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lastRenderedPageBreak/>
        <w:t xml:space="preserve">Moshi, M.J., Otieno, D.F., Mbabazi, P.K. &amp; Weisheit, A. 2010. Ethnomedicine of the </w:t>
      </w:r>
      <w:proofErr w:type="spellStart"/>
      <w:r w:rsidRPr="00E37133">
        <w:rPr>
          <w:rFonts w:asciiTheme="majorHAnsi" w:hAnsiTheme="majorHAnsi"/>
          <w:color w:val="000000"/>
          <w:sz w:val="20"/>
          <w:szCs w:val="20"/>
        </w:rPr>
        <w:t>kagera</w:t>
      </w:r>
      <w:proofErr w:type="spellEnd"/>
      <w:r w:rsidRPr="00E37133">
        <w:rPr>
          <w:rFonts w:asciiTheme="majorHAnsi" w:hAnsiTheme="majorHAnsi"/>
          <w:color w:val="000000"/>
          <w:sz w:val="20"/>
          <w:szCs w:val="20"/>
        </w:rPr>
        <w:t xml:space="preserve"> region, north western </w:t>
      </w:r>
      <w:proofErr w:type="spellStart"/>
      <w:r w:rsidRPr="00E37133">
        <w:rPr>
          <w:rFonts w:asciiTheme="majorHAnsi" w:hAnsiTheme="majorHAnsi"/>
          <w:color w:val="000000"/>
          <w:sz w:val="20"/>
          <w:szCs w:val="20"/>
        </w:rPr>
        <w:t>tanzania</w:t>
      </w:r>
      <w:proofErr w:type="spellEnd"/>
      <w:r w:rsidRPr="00E37133">
        <w:rPr>
          <w:rFonts w:asciiTheme="majorHAnsi" w:hAnsiTheme="majorHAnsi"/>
          <w:color w:val="000000"/>
          <w:sz w:val="20"/>
          <w:szCs w:val="20"/>
        </w:rPr>
        <w:t xml:space="preserve">. Part 2: The medicinal plants used in </w:t>
      </w:r>
      <w:proofErr w:type="spellStart"/>
      <w:r w:rsidRPr="00E37133">
        <w:rPr>
          <w:rFonts w:asciiTheme="majorHAnsi" w:hAnsiTheme="majorHAnsi"/>
          <w:color w:val="000000"/>
          <w:sz w:val="20"/>
          <w:szCs w:val="20"/>
        </w:rPr>
        <w:t>katoro</w:t>
      </w:r>
      <w:proofErr w:type="spellEnd"/>
      <w:r w:rsidRPr="00E37133">
        <w:rPr>
          <w:rFonts w:asciiTheme="majorHAnsi" w:hAnsiTheme="majorHAnsi"/>
          <w:color w:val="000000"/>
          <w:sz w:val="20"/>
          <w:szCs w:val="20"/>
        </w:rPr>
        <w:t xml:space="preserve"> ward, </w:t>
      </w:r>
      <w:proofErr w:type="spellStart"/>
      <w:r w:rsidRPr="00E37133">
        <w:rPr>
          <w:rFonts w:asciiTheme="majorHAnsi" w:hAnsiTheme="majorHAnsi"/>
          <w:color w:val="000000"/>
          <w:sz w:val="20"/>
          <w:szCs w:val="20"/>
        </w:rPr>
        <w:t>bukoba</w:t>
      </w:r>
      <w:proofErr w:type="spellEnd"/>
      <w:r w:rsidRPr="00E37133">
        <w:rPr>
          <w:rFonts w:asciiTheme="majorHAnsi" w:hAnsiTheme="majorHAnsi"/>
          <w:color w:val="000000"/>
          <w:sz w:val="20"/>
          <w:szCs w:val="20"/>
        </w:rPr>
        <w:t xml:space="preserve"> district. Journal of Ethnobiology and Ethnomedicine </w:t>
      </w:r>
      <w:r w:rsidRPr="00E37133">
        <w:rPr>
          <w:rFonts w:asciiTheme="majorHAnsi" w:hAnsiTheme="majorHAnsi"/>
          <w:b/>
          <w:bCs/>
          <w:color w:val="000000"/>
          <w:sz w:val="20"/>
          <w:szCs w:val="20"/>
        </w:rPr>
        <w:t>6</w:t>
      </w:r>
      <w:r w:rsidRPr="00E37133">
        <w:rPr>
          <w:rFonts w:asciiTheme="majorHAnsi" w:hAnsiTheme="majorHAnsi"/>
          <w:color w:val="000000"/>
          <w:sz w:val="20"/>
          <w:szCs w:val="20"/>
        </w:rPr>
        <w:t xml:space="preserve">:19.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7C7F39B"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Murthy, E.N. 2012. </w:t>
      </w:r>
      <w:proofErr w:type="spellStart"/>
      <w:r w:rsidRPr="00E37133">
        <w:rPr>
          <w:rFonts w:asciiTheme="majorHAnsi" w:hAnsiTheme="majorHAnsi"/>
          <w:color w:val="000000"/>
          <w:sz w:val="20"/>
          <w:szCs w:val="20"/>
        </w:rPr>
        <w:t>Ethno</w:t>
      </w:r>
      <w:proofErr w:type="spellEnd"/>
      <w:r w:rsidRPr="00E37133">
        <w:rPr>
          <w:rFonts w:asciiTheme="majorHAnsi" w:hAnsiTheme="majorHAnsi"/>
          <w:color w:val="000000"/>
          <w:sz w:val="20"/>
          <w:szCs w:val="20"/>
        </w:rPr>
        <w:t xml:space="preserve"> medicinal plants used by </w:t>
      </w:r>
      <w:proofErr w:type="spellStart"/>
      <w:r w:rsidRPr="00E37133">
        <w:rPr>
          <w:rFonts w:asciiTheme="majorHAnsi" w:hAnsiTheme="majorHAnsi"/>
          <w:color w:val="000000"/>
          <w:sz w:val="20"/>
          <w:szCs w:val="20"/>
        </w:rPr>
        <w:t>gonds</w:t>
      </w:r>
      <w:proofErr w:type="spellEnd"/>
      <w:r w:rsidRPr="00E37133">
        <w:rPr>
          <w:rFonts w:asciiTheme="majorHAnsi" w:hAnsiTheme="majorHAnsi"/>
          <w:color w:val="000000"/>
          <w:sz w:val="20"/>
          <w:szCs w:val="20"/>
        </w:rPr>
        <w:t xml:space="preserve"> of Adilabad district, Andhra Pradesh, India. International Journal of Pharmacy and Life Sciences </w:t>
      </w:r>
      <w:r w:rsidRPr="00E37133">
        <w:rPr>
          <w:rFonts w:asciiTheme="majorHAnsi" w:hAnsiTheme="majorHAnsi"/>
          <w:b/>
          <w:bCs/>
          <w:color w:val="000000"/>
          <w:sz w:val="20"/>
          <w:szCs w:val="20"/>
        </w:rPr>
        <w:t>3</w:t>
      </w:r>
      <w:r w:rsidRPr="00E37133">
        <w:rPr>
          <w:rFonts w:asciiTheme="majorHAnsi" w:hAnsiTheme="majorHAnsi"/>
          <w:color w:val="000000"/>
          <w:sz w:val="20"/>
          <w:szCs w:val="20"/>
        </w:rPr>
        <w:t>:2034–2043.</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Naowaboot, J., </w:t>
      </w:r>
      <w:proofErr w:type="spellStart"/>
      <w:r w:rsidRPr="00E37133">
        <w:rPr>
          <w:rFonts w:asciiTheme="majorHAnsi" w:hAnsiTheme="majorHAnsi"/>
          <w:color w:val="000000"/>
          <w:sz w:val="20"/>
          <w:szCs w:val="20"/>
        </w:rPr>
        <w:t>Wannasiri</w:t>
      </w:r>
      <w:proofErr w:type="spellEnd"/>
      <w:r w:rsidRPr="00E37133">
        <w:rPr>
          <w:rFonts w:asciiTheme="majorHAnsi" w:hAnsiTheme="majorHAnsi"/>
          <w:color w:val="000000"/>
          <w:sz w:val="20"/>
          <w:szCs w:val="20"/>
        </w:rPr>
        <w:t xml:space="preserve">, S. </w:t>
      </w:r>
      <w:proofErr w:type="gramStart"/>
      <w:r w:rsidRPr="00E37133">
        <w:rPr>
          <w:rFonts w:asciiTheme="majorHAnsi" w:hAnsiTheme="majorHAnsi"/>
          <w:color w:val="000000"/>
          <w:sz w:val="20"/>
          <w:szCs w:val="20"/>
        </w:rPr>
        <w:t xml:space="preserve">&amp;  </w:t>
      </w:r>
      <w:proofErr w:type="spellStart"/>
      <w:r w:rsidRPr="00E37133">
        <w:rPr>
          <w:rFonts w:asciiTheme="majorHAnsi" w:hAnsiTheme="majorHAnsi"/>
          <w:color w:val="000000"/>
          <w:sz w:val="20"/>
          <w:szCs w:val="20"/>
        </w:rPr>
        <w:t>Pannangpetch</w:t>
      </w:r>
      <w:proofErr w:type="spellEnd"/>
      <w:proofErr w:type="gramEnd"/>
      <w:r w:rsidRPr="00E37133">
        <w:rPr>
          <w:rFonts w:asciiTheme="majorHAnsi" w:hAnsiTheme="majorHAnsi"/>
          <w:color w:val="000000"/>
          <w:sz w:val="20"/>
          <w:szCs w:val="20"/>
        </w:rPr>
        <w:t xml:space="preserve">, P. 2018.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water extract improves insulin resistance in high-fat diet-induced obese mice. Nutrition Research </w:t>
      </w:r>
      <w:r w:rsidRPr="00E37133">
        <w:rPr>
          <w:rFonts w:asciiTheme="majorHAnsi" w:hAnsiTheme="majorHAnsi"/>
          <w:b/>
          <w:bCs/>
          <w:color w:val="000000"/>
          <w:sz w:val="20"/>
          <w:szCs w:val="20"/>
        </w:rPr>
        <w:t>56</w:t>
      </w:r>
      <w:r w:rsidRPr="00E37133">
        <w:rPr>
          <w:rFonts w:asciiTheme="majorHAnsi" w:hAnsiTheme="majorHAnsi"/>
          <w:color w:val="000000"/>
          <w:sz w:val="20"/>
          <w:szCs w:val="20"/>
        </w:rPr>
        <w:t xml:space="preserve">:51–60. </w:t>
      </w:r>
    </w:p>
    <w:p w14:paraId="3CD958D3"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Neamsuvan</w:t>
      </w:r>
      <w:proofErr w:type="spellEnd"/>
      <w:r w:rsidRPr="00E37133">
        <w:rPr>
          <w:rFonts w:asciiTheme="majorHAnsi" w:hAnsiTheme="majorHAnsi"/>
          <w:color w:val="000000"/>
          <w:sz w:val="20"/>
          <w:szCs w:val="20"/>
        </w:rPr>
        <w:t xml:space="preserve">, O. &amp; Bunmee, P. 2016. A survey of herbal weeds for treating skin disorders from Southern Thailand: Songkhla and Krabi Province. Journal of Ethnopharmacology </w:t>
      </w:r>
      <w:r w:rsidRPr="00E37133">
        <w:rPr>
          <w:rFonts w:asciiTheme="majorHAnsi" w:hAnsiTheme="majorHAnsi"/>
          <w:b/>
          <w:bCs/>
          <w:color w:val="000000"/>
          <w:sz w:val="20"/>
          <w:szCs w:val="20"/>
        </w:rPr>
        <w:t>193</w:t>
      </w:r>
      <w:r w:rsidRPr="00E37133">
        <w:rPr>
          <w:rFonts w:asciiTheme="majorHAnsi" w:hAnsiTheme="majorHAnsi"/>
          <w:color w:val="000000"/>
          <w:sz w:val="20"/>
          <w:szCs w:val="20"/>
        </w:rPr>
        <w:t xml:space="preserve">:574–585.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proofErr w:type="spellStart"/>
      <w:r w:rsidRPr="00E37133">
        <w:rPr>
          <w:rFonts w:asciiTheme="majorHAnsi" w:hAnsiTheme="majorHAnsi"/>
          <w:color w:val="000000"/>
          <w:sz w:val="20"/>
          <w:szCs w:val="20"/>
        </w:rPr>
        <w:t>Neamsuvan</w:t>
      </w:r>
      <w:proofErr w:type="spellEnd"/>
      <w:r w:rsidRPr="00E37133">
        <w:rPr>
          <w:rFonts w:asciiTheme="majorHAnsi" w:hAnsiTheme="majorHAnsi"/>
          <w:color w:val="000000"/>
          <w:sz w:val="20"/>
          <w:szCs w:val="20"/>
        </w:rPr>
        <w:t xml:space="preserve">, O. &amp; </w:t>
      </w:r>
      <w:proofErr w:type="spellStart"/>
      <w:r w:rsidRPr="00E37133">
        <w:rPr>
          <w:rFonts w:asciiTheme="majorHAnsi" w:hAnsiTheme="majorHAnsi"/>
          <w:color w:val="000000"/>
          <w:sz w:val="20"/>
          <w:szCs w:val="20"/>
        </w:rPr>
        <w:t>Ruangrit</w:t>
      </w:r>
      <w:proofErr w:type="spellEnd"/>
      <w:r w:rsidRPr="00E37133">
        <w:rPr>
          <w:rFonts w:asciiTheme="majorHAnsi" w:hAnsiTheme="majorHAnsi"/>
          <w:color w:val="000000"/>
          <w:sz w:val="20"/>
          <w:szCs w:val="20"/>
        </w:rPr>
        <w:t xml:space="preserve">, T. 2017. A survey of herbal weeds that are used to treat gastrointestinal disorders from southern Thailand: Krabi and Songkhla provinces. Journal of Ethnopharmacology </w:t>
      </w:r>
      <w:r w:rsidRPr="00E37133">
        <w:rPr>
          <w:rFonts w:asciiTheme="majorHAnsi" w:hAnsiTheme="majorHAnsi"/>
          <w:b/>
          <w:bCs/>
          <w:color w:val="000000"/>
          <w:sz w:val="20"/>
          <w:szCs w:val="20"/>
        </w:rPr>
        <w:t>196</w:t>
      </w:r>
      <w:r w:rsidRPr="00E37133">
        <w:rPr>
          <w:rFonts w:asciiTheme="majorHAnsi" w:hAnsiTheme="majorHAnsi"/>
          <w:color w:val="000000"/>
          <w:sz w:val="20"/>
          <w:szCs w:val="20"/>
        </w:rPr>
        <w:t xml:space="preserve">:84–93.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931767C"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Nishadh, A. 2013. Evaluation of hepatoprotective activity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 Less. and </w:t>
      </w:r>
      <w:r w:rsidRPr="00E37133">
        <w:rPr>
          <w:rFonts w:asciiTheme="majorHAnsi" w:hAnsiTheme="majorHAnsi"/>
          <w:i/>
          <w:iCs/>
          <w:color w:val="000000"/>
          <w:sz w:val="20"/>
          <w:szCs w:val="20"/>
        </w:rPr>
        <w:t>Cuminum</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cyminum</w:t>
      </w:r>
      <w:r w:rsidRPr="00E37133">
        <w:rPr>
          <w:rFonts w:asciiTheme="majorHAnsi" w:hAnsiTheme="majorHAnsi"/>
          <w:color w:val="000000"/>
          <w:sz w:val="20"/>
          <w:szCs w:val="20"/>
        </w:rPr>
        <w:t xml:space="preserve"> in carbon tetrachloride induced liver damage in rats. International Journal of Pharma and Bio Sciences </w:t>
      </w:r>
      <w:r w:rsidRPr="00E37133">
        <w:rPr>
          <w:rFonts w:asciiTheme="majorHAnsi" w:hAnsiTheme="majorHAnsi"/>
          <w:b/>
          <w:bCs/>
          <w:color w:val="000000"/>
          <w:sz w:val="20"/>
          <w:szCs w:val="20"/>
        </w:rPr>
        <w:t>4</w:t>
      </w:r>
      <w:r w:rsidRPr="00E37133">
        <w:rPr>
          <w:rFonts w:asciiTheme="majorHAnsi" w:hAnsiTheme="majorHAnsi"/>
          <w:color w:val="000000"/>
          <w:sz w:val="20"/>
          <w:szCs w:val="20"/>
        </w:rPr>
        <w:t>:65–68.</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799B5919" w14:textId="5CF8812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Padal</w:t>
      </w:r>
      <w:proofErr w:type="spellEnd"/>
      <w:r w:rsidRPr="00E37133">
        <w:rPr>
          <w:rFonts w:asciiTheme="majorHAnsi" w:hAnsiTheme="majorHAnsi"/>
          <w:color w:val="000000"/>
          <w:sz w:val="20"/>
          <w:szCs w:val="20"/>
        </w:rPr>
        <w:t xml:space="preserve">, S.B, Ramakrishna, H. &amp; Devender, R. 2012. Ethnomedicinal studies for endemic diseases by the tribes of </w:t>
      </w:r>
      <w:proofErr w:type="spellStart"/>
      <w:r w:rsidRPr="00E37133">
        <w:rPr>
          <w:rFonts w:asciiTheme="majorHAnsi" w:hAnsiTheme="majorHAnsi"/>
          <w:color w:val="000000"/>
          <w:sz w:val="20"/>
          <w:szCs w:val="20"/>
        </w:rPr>
        <w:t>Munchingiputtu</w:t>
      </w:r>
      <w:proofErr w:type="spellEnd"/>
      <w:r w:rsidRPr="00E37133">
        <w:rPr>
          <w:rFonts w:asciiTheme="majorHAnsi" w:hAnsiTheme="majorHAnsi"/>
          <w:color w:val="000000"/>
          <w:sz w:val="20"/>
          <w:szCs w:val="20"/>
        </w:rPr>
        <w:t xml:space="preserve"> Mandal, Visakhapatnam district, Andhra Pradesh, India. International Journal of Medicinal and Aromatic Plants </w:t>
      </w:r>
      <w:r w:rsidRPr="00E37133">
        <w:rPr>
          <w:rFonts w:asciiTheme="majorHAnsi" w:hAnsiTheme="majorHAnsi"/>
          <w:b/>
          <w:bCs/>
          <w:color w:val="000000"/>
          <w:sz w:val="20"/>
          <w:szCs w:val="20"/>
        </w:rPr>
        <w:t>2</w:t>
      </w:r>
      <w:r w:rsidRPr="00E37133">
        <w:rPr>
          <w:rFonts w:asciiTheme="majorHAnsi" w:hAnsiTheme="majorHAnsi"/>
          <w:color w:val="000000"/>
          <w:sz w:val="20"/>
          <w:szCs w:val="20"/>
        </w:rPr>
        <w:t>:453–459.</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57B5FD35"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Panda, S.K. &amp; Luyten, W. 2018. Antiparasitic activity in Asteraceae with special attention to ethnobotanical use by the tribes of Odisha, India. Parasite </w:t>
      </w:r>
      <w:r w:rsidRPr="00E37133">
        <w:rPr>
          <w:rFonts w:asciiTheme="majorHAnsi" w:hAnsiTheme="majorHAnsi"/>
          <w:b/>
          <w:bCs/>
          <w:color w:val="000000"/>
          <w:sz w:val="20"/>
          <w:szCs w:val="20"/>
        </w:rPr>
        <w:t>25</w:t>
      </w:r>
      <w:r w:rsidRPr="00E37133">
        <w:rPr>
          <w:rFonts w:asciiTheme="majorHAnsi" w:hAnsiTheme="majorHAnsi"/>
          <w:color w:val="000000"/>
          <w:sz w:val="20"/>
          <w:szCs w:val="20"/>
        </w:rPr>
        <w:t xml:space="preserve">:10.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BBFAE18" w14:textId="447F8BC9"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Panday, G., </w:t>
      </w:r>
      <w:proofErr w:type="spellStart"/>
      <w:r w:rsidRPr="00E37133">
        <w:rPr>
          <w:rFonts w:asciiTheme="majorHAnsi" w:hAnsiTheme="majorHAnsi"/>
          <w:color w:val="000000"/>
          <w:sz w:val="20"/>
          <w:szCs w:val="20"/>
        </w:rPr>
        <w:t>Kasana</w:t>
      </w:r>
      <w:proofErr w:type="spellEnd"/>
      <w:r w:rsidRPr="00E37133">
        <w:rPr>
          <w:rFonts w:asciiTheme="majorHAnsi" w:hAnsiTheme="majorHAnsi"/>
          <w:color w:val="000000"/>
          <w:sz w:val="20"/>
          <w:szCs w:val="20"/>
        </w:rPr>
        <w:t xml:space="preserve">, V.K. &amp; </w:t>
      </w:r>
      <w:proofErr w:type="spellStart"/>
      <w:r w:rsidRPr="00E37133">
        <w:rPr>
          <w:rFonts w:asciiTheme="majorHAnsi" w:hAnsiTheme="majorHAnsi"/>
          <w:color w:val="000000"/>
          <w:sz w:val="20"/>
          <w:szCs w:val="20"/>
        </w:rPr>
        <w:t>Hore</w:t>
      </w:r>
      <w:proofErr w:type="spellEnd"/>
      <w:r w:rsidRPr="00E37133">
        <w:rPr>
          <w:rFonts w:asciiTheme="majorHAnsi" w:hAnsiTheme="majorHAnsi"/>
          <w:color w:val="000000"/>
          <w:sz w:val="20"/>
          <w:szCs w:val="20"/>
        </w:rPr>
        <w:t xml:space="preserve">, S.K. 2012. Spasmodic response and neurogenic mechanism of water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Less on rat duodenum. Journal of Applied Pharmaceutical Science </w:t>
      </w:r>
      <w:r w:rsidRPr="00E37133">
        <w:rPr>
          <w:rFonts w:asciiTheme="majorHAnsi" w:hAnsiTheme="majorHAnsi"/>
          <w:b/>
          <w:bCs/>
          <w:color w:val="000000"/>
          <w:sz w:val="20"/>
          <w:szCs w:val="20"/>
        </w:rPr>
        <w:t>2</w:t>
      </w:r>
      <w:r w:rsidRPr="00E37133">
        <w:rPr>
          <w:rFonts w:asciiTheme="majorHAnsi" w:hAnsiTheme="majorHAnsi"/>
          <w:color w:val="000000"/>
          <w:sz w:val="20"/>
          <w:szCs w:val="20"/>
        </w:rPr>
        <w:t>:045– 049.</w:t>
      </w:r>
      <w:r w:rsidRPr="00E37133">
        <w:rPr>
          <w:rFonts w:asciiTheme="majorHAnsi" w:hAnsiTheme="majorHAnsi"/>
        </w:rPr>
        <w:tab/>
      </w:r>
    </w:p>
    <w:p w14:paraId="0386D8BE"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Pawar, S. &amp; Patil, D.A. 2012. Practices of contact therapy in Jalgaon district (Maharashtra), India. Advance Research in Pharmaceuticals and Biologicals </w:t>
      </w:r>
      <w:r w:rsidRPr="00E37133">
        <w:rPr>
          <w:rFonts w:asciiTheme="majorHAnsi" w:hAnsiTheme="majorHAnsi"/>
          <w:b/>
          <w:bCs/>
          <w:color w:val="000000"/>
          <w:sz w:val="20"/>
          <w:szCs w:val="20"/>
        </w:rPr>
        <w:t>2</w:t>
      </w:r>
      <w:r w:rsidRPr="00E37133">
        <w:rPr>
          <w:rFonts w:asciiTheme="majorHAnsi" w:hAnsiTheme="majorHAnsi"/>
          <w:color w:val="000000"/>
          <w:sz w:val="20"/>
          <w:szCs w:val="20"/>
        </w:rPr>
        <w:t>:41–44.</w:t>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6735949D" w14:textId="6C2276F5"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Pouyfung</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Choonate</w:t>
      </w:r>
      <w:proofErr w:type="spellEnd"/>
      <w:r w:rsidRPr="00E37133">
        <w:rPr>
          <w:rFonts w:asciiTheme="majorHAnsi" w:hAnsiTheme="majorHAnsi"/>
          <w:color w:val="000000"/>
          <w:sz w:val="20"/>
          <w:szCs w:val="20"/>
        </w:rPr>
        <w:t xml:space="preserve">, S., </w:t>
      </w:r>
      <w:proofErr w:type="spellStart"/>
      <w:r w:rsidRPr="00E37133">
        <w:rPr>
          <w:rFonts w:asciiTheme="majorHAnsi" w:hAnsiTheme="majorHAnsi"/>
          <w:color w:val="000000"/>
          <w:sz w:val="20"/>
          <w:szCs w:val="20"/>
        </w:rPr>
        <w:t>Wongnoppavich</w:t>
      </w:r>
      <w:proofErr w:type="spellEnd"/>
      <w:r w:rsidRPr="00E37133">
        <w:rPr>
          <w:rFonts w:asciiTheme="majorHAnsi" w:hAnsiTheme="majorHAnsi"/>
          <w:color w:val="000000"/>
          <w:sz w:val="20"/>
          <w:szCs w:val="20"/>
        </w:rPr>
        <w:t xml:space="preserve">, A. &amp; </w:t>
      </w:r>
      <w:proofErr w:type="spellStart"/>
      <w:r w:rsidRPr="00E37133">
        <w:rPr>
          <w:rFonts w:asciiTheme="majorHAnsi" w:hAnsiTheme="majorHAnsi"/>
          <w:color w:val="000000"/>
          <w:sz w:val="20"/>
          <w:szCs w:val="20"/>
        </w:rPr>
        <w:t>Rongnoparut</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Chairatvit</w:t>
      </w:r>
      <w:proofErr w:type="spellEnd"/>
      <w:r w:rsidRPr="00E37133">
        <w:rPr>
          <w:rFonts w:asciiTheme="majorHAnsi" w:hAnsiTheme="majorHAnsi"/>
          <w:color w:val="000000"/>
          <w:sz w:val="20"/>
          <w:szCs w:val="20"/>
        </w:rPr>
        <w:t>, K. 2019. Anti-proliferative effect of 8α-tigloyloxyhirsutinolide-13-O-acetate (8α</w:t>
      </w:r>
      <w:proofErr w:type="spellStart"/>
      <w:r w:rsidRPr="00E37133">
        <w:rPr>
          <w:rFonts w:asciiTheme="majorHAnsi" w:hAnsiTheme="majorHAnsi"/>
          <w:color w:val="000000"/>
          <w:sz w:val="20"/>
          <w:szCs w:val="20"/>
        </w:rPr>
        <w:t>tgh</w:t>
      </w:r>
      <w:proofErr w:type="spellEnd"/>
      <w:r w:rsidRPr="00E37133">
        <w:rPr>
          <w:rFonts w:asciiTheme="majorHAnsi" w:hAnsiTheme="majorHAnsi"/>
          <w:color w:val="000000"/>
          <w:sz w:val="20"/>
          <w:szCs w:val="20"/>
        </w:rPr>
        <w:t xml:space="preserve">) isolated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on oral squamous cell carcinoma through inhibition of STAT3 and STAT2 phosphorylation. Phytomedicine </w:t>
      </w:r>
      <w:r w:rsidRPr="00E37133">
        <w:rPr>
          <w:rFonts w:asciiTheme="majorHAnsi" w:hAnsiTheme="majorHAnsi"/>
          <w:b/>
          <w:bCs/>
          <w:color w:val="000000"/>
          <w:sz w:val="20"/>
          <w:szCs w:val="20"/>
        </w:rPr>
        <w:t>52</w:t>
      </w:r>
      <w:r w:rsidRPr="00E37133">
        <w:rPr>
          <w:rFonts w:asciiTheme="majorHAnsi" w:hAnsiTheme="majorHAnsi"/>
          <w:color w:val="000000"/>
          <w:sz w:val="20"/>
          <w:szCs w:val="20"/>
        </w:rPr>
        <w:t xml:space="preserve">:238–246. </w:t>
      </w:r>
      <w:r w:rsidRPr="00E37133">
        <w:rPr>
          <w:rFonts w:asciiTheme="majorHAnsi" w:hAnsiTheme="majorHAnsi"/>
          <w:color w:val="000000"/>
          <w:sz w:val="20"/>
          <w:szCs w:val="20"/>
        </w:rPr>
        <w:tab/>
      </w:r>
    </w:p>
    <w:p w14:paraId="0D932F98" w14:textId="013A8626"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Kuttan</w:t>
      </w:r>
      <w:proofErr w:type="spellEnd"/>
      <w:r w:rsidRPr="00E37133">
        <w:rPr>
          <w:rFonts w:asciiTheme="majorHAnsi" w:hAnsiTheme="majorHAnsi"/>
          <w:color w:val="000000"/>
          <w:sz w:val="20"/>
          <w:szCs w:val="20"/>
        </w:rPr>
        <w:t xml:space="preserve">, G. 2011. Modulation of immune response by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inhibits the proinflammatory cytokine profile, </w:t>
      </w:r>
      <w:proofErr w:type="spellStart"/>
      <w:r w:rsidRPr="00E37133">
        <w:rPr>
          <w:rFonts w:asciiTheme="majorHAnsi" w:hAnsiTheme="majorHAnsi"/>
          <w:color w:val="000000"/>
          <w:sz w:val="20"/>
          <w:szCs w:val="20"/>
        </w:rPr>
        <w:t>iNOS</w:t>
      </w:r>
      <w:proofErr w:type="spellEnd"/>
      <w:r w:rsidRPr="00E37133">
        <w:rPr>
          <w:rFonts w:asciiTheme="majorHAnsi" w:hAnsiTheme="majorHAnsi"/>
          <w:color w:val="000000"/>
          <w:sz w:val="20"/>
          <w:szCs w:val="20"/>
        </w:rPr>
        <w:t xml:space="preserve">, and COX-2 expression in LPS-stimulated </w:t>
      </w:r>
      <w:proofErr w:type="spellStart"/>
      <w:proofErr w:type="gramStart"/>
      <w:r w:rsidRPr="00E37133">
        <w:rPr>
          <w:rFonts w:asciiTheme="majorHAnsi" w:hAnsiTheme="majorHAnsi"/>
          <w:color w:val="000000"/>
          <w:sz w:val="20"/>
          <w:szCs w:val="20"/>
        </w:rPr>
        <w:t>macrophages.Immunopharmacology</w:t>
      </w:r>
      <w:proofErr w:type="spellEnd"/>
      <w:proofErr w:type="gramEnd"/>
      <w:r w:rsidRPr="00E37133">
        <w:rPr>
          <w:rFonts w:asciiTheme="majorHAnsi" w:hAnsiTheme="majorHAnsi"/>
          <w:color w:val="000000"/>
          <w:sz w:val="20"/>
          <w:szCs w:val="20"/>
        </w:rPr>
        <w:t xml:space="preserve"> and Immunotoxicology </w:t>
      </w:r>
      <w:r w:rsidRPr="00E37133">
        <w:rPr>
          <w:rFonts w:asciiTheme="majorHAnsi" w:hAnsiTheme="majorHAnsi"/>
          <w:b/>
          <w:bCs/>
          <w:color w:val="000000"/>
          <w:sz w:val="20"/>
          <w:szCs w:val="20"/>
        </w:rPr>
        <w:t>33</w:t>
      </w:r>
      <w:r w:rsidRPr="00E37133">
        <w:rPr>
          <w:rFonts w:asciiTheme="majorHAnsi" w:hAnsiTheme="majorHAnsi"/>
          <w:color w:val="000000"/>
          <w:sz w:val="20"/>
          <w:szCs w:val="20"/>
        </w:rPr>
        <w:t>:73–83.</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6295848D" w14:textId="3D391E12"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lastRenderedPageBreak/>
        <w:t>Pratheeshkumar</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Kuttan</w:t>
      </w:r>
      <w:proofErr w:type="spellEnd"/>
      <w:r w:rsidRPr="00E37133">
        <w:rPr>
          <w:rFonts w:asciiTheme="majorHAnsi" w:hAnsiTheme="majorHAnsi"/>
          <w:color w:val="000000"/>
          <w:sz w:val="20"/>
          <w:szCs w:val="20"/>
        </w:rPr>
        <w:t xml:space="preserve">, G. 2011.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-A inhibits </w:t>
      </w:r>
      <w:proofErr w:type="spellStart"/>
      <w:r w:rsidRPr="00E37133">
        <w:rPr>
          <w:rFonts w:asciiTheme="majorHAnsi" w:hAnsiTheme="majorHAnsi"/>
          <w:color w:val="000000"/>
          <w:sz w:val="20"/>
          <w:szCs w:val="20"/>
        </w:rPr>
        <w:t>tumour</w:t>
      </w:r>
      <w:proofErr w:type="spellEnd"/>
      <w:r w:rsidRPr="00E37133">
        <w:rPr>
          <w:rFonts w:asciiTheme="majorHAnsi" w:hAnsiTheme="majorHAnsi"/>
          <w:color w:val="000000"/>
          <w:sz w:val="20"/>
          <w:szCs w:val="20"/>
        </w:rPr>
        <w:t xml:space="preserve"> specific angiogenesis by regulating proinflammatory cytokines, VEGF, MMPs and TIMP. European Journal of </w:t>
      </w:r>
      <w:proofErr w:type="gramStart"/>
      <w:r w:rsidRPr="00E37133">
        <w:rPr>
          <w:rFonts w:asciiTheme="majorHAnsi" w:hAnsiTheme="majorHAnsi"/>
          <w:color w:val="000000"/>
          <w:sz w:val="20"/>
          <w:szCs w:val="20"/>
        </w:rPr>
        <w:t xml:space="preserve">Pharmacology  </w:t>
      </w:r>
      <w:r w:rsidRPr="00E37133">
        <w:rPr>
          <w:rFonts w:asciiTheme="majorHAnsi" w:hAnsiTheme="majorHAnsi"/>
          <w:b/>
          <w:bCs/>
          <w:color w:val="000000"/>
          <w:sz w:val="20"/>
          <w:szCs w:val="20"/>
        </w:rPr>
        <w:t>656</w:t>
      </w:r>
      <w:r w:rsidRPr="00E37133">
        <w:rPr>
          <w:rFonts w:asciiTheme="majorHAnsi" w:hAnsiTheme="majorHAnsi"/>
          <w:color w:val="000000"/>
          <w:sz w:val="20"/>
          <w:szCs w:val="20"/>
        </w:rPr>
        <w:t>:10</w:t>
      </w:r>
      <w:proofErr w:type="gramEnd"/>
      <w:r w:rsidRPr="00E37133">
        <w:rPr>
          <w:rFonts w:asciiTheme="majorHAnsi" w:hAnsiTheme="majorHAnsi"/>
          <w:color w:val="000000"/>
          <w:sz w:val="20"/>
          <w:szCs w:val="20"/>
        </w:rPr>
        <w:t>–18.</w:t>
      </w:r>
      <w:r w:rsidRPr="00E37133">
        <w:rPr>
          <w:rFonts w:asciiTheme="majorHAnsi" w:hAnsiTheme="majorHAnsi"/>
        </w:rPr>
        <w:tab/>
      </w:r>
    </w:p>
    <w:p w14:paraId="1D0B071E"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Kuttan</w:t>
      </w:r>
      <w:proofErr w:type="spellEnd"/>
      <w:r w:rsidRPr="00E37133">
        <w:rPr>
          <w:rFonts w:asciiTheme="majorHAnsi" w:hAnsiTheme="majorHAnsi"/>
          <w:color w:val="000000"/>
          <w:sz w:val="20"/>
          <w:szCs w:val="20"/>
        </w:rPr>
        <w:t xml:space="preserve">, G. 2012. Antimetastatic potential of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-A, a sesquiterpenoid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Human and Experimental Toxicology </w:t>
      </w:r>
      <w:r w:rsidRPr="00E37133">
        <w:rPr>
          <w:rFonts w:asciiTheme="majorHAnsi" w:hAnsiTheme="majorHAnsi"/>
          <w:b/>
          <w:bCs/>
          <w:color w:val="000000"/>
          <w:sz w:val="20"/>
          <w:szCs w:val="20"/>
        </w:rPr>
        <w:t>31</w:t>
      </w:r>
      <w:r w:rsidRPr="00E37133">
        <w:rPr>
          <w:rFonts w:asciiTheme="majorHAnsi" w:hAnsiTheme="majorHAnsi"/>
          <w:color w:val="000000"/>
          <w:sz w:val="20"/>
          <w:szCs w:val="20"/>
        </w:rPr>
        <w:t>:66–80.</w:t>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4B1CC0F8"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Pratheeshkumar</w:t>
      </w:r>
      <w:proofErr w:type="spellEnd"/>
      <w:r w:rsidRPr="00E37133">
        <w:rPr>
          <w:rFonts w:asciiTheme="majorHAnsi" w:hAnsiTheme="majorHAnsi"/>
          <w:color w:val="000000"/>
          <w:sz w:val="20"/>
          <w:szCs w:val="20"/>
        </w:rPr>
        <w:t xml:space="preserve">, P. &amp; </w:t>
      </w:r>
      <w:proofErr w:type="spellStart"/>
      <w:r w:rsidRPr="00E37133">
        <w:rPr>
          <w:rFonts w:asciiTheme="majorHAnsi" w:hAnsiTheme="majorHAnsi"/>
          <w:color w:val="000000"/>
          <w:sz w:val="20"/>
          <w:szCs w:val="20"/>
        </w:rPr>
        <w:t>Kuttan</w:t>
      </w:r>
      <w:proofErr w:type="spellEnd"/>
      <w:r w:rsidRPr="00E37133">
        <w:rPr>
          <w:rFonts w:asciiTheme="majorHAnsi" w:hAnsiTheme="majorHAnsi"/>
          <w:color w:val="000000"/>
          <w:sz w:val="20"/>
          <w:szCs w:val="20"/>
        </w:rPr>
        <w:t xml:space="preserve">, G. 2012. Modulation of cytotoxic T lymphocyte, natural killer cell, antibody-dependent cellular cytotoxicity, and antibody-dependent complement-mediated cytotoxicity by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and </w:t>
      </w:r>
      <w:proofErr w:type="spellStart"/>
      <w:r w:rsidRPr="00E37133">
        <w:rPr>
          <w:rFonts w:asciiTheme="majorHAnsi" w:hAnsiTheme="majorHAnsi"/>
          <w:color w:val="000000"/>
          <w:sz w:val="20"/>
          <w:szCs w:val="20"/>
        </w:rPr>
        <w:t>vernolide</w:t>
      </w:r>
      <w:proofErr w:type="spellEnd"/>
      <w:r w:rsidRPr="00E37133">
        <w:rPr>
          <w:rFonts w:asciiTheme="majorHAnsi" w:hAnsiTheme="majorHAnsi"/>
          <w:color w:val="000000"/>
          <w:sz w:val="20"/>
          <w:szCs w:val="20"/>
        </w:rPr>
        <w:t xml:space="preserve">-A in BALB/c mice via enhanced production of cytokines IL-2 and IFN-γ. Immunopharmacology and Immunotoxicology </w:t>
      </w:r>
      <w:r w:rsidRPr="00E37133">
        <w:rPr>
          <w:rFonts w:asciiTheme="majorHAnsi" w:hAnsiTheme="majorHAnsi"/>
          <w:b/>
          <w:bCs/>
          <w:color w:val="000000"/>
          <w:sz w:val="20"/>
          <w:szCs w:val="20"/>
        </w:rPr>
        <w:t>34</w:t>
      </w:r>
      <w:r w:rsidRPr="00E37133">
        <w:rPr>
          <w:rFonts w:asciiTheme="majorHAnsi" w:hAnsiTheme="majorHAnsi"/>
          <w:color w:val="000000"/>
          <w:sz w:val="20"/>
          <w:szCs w:val="20"/>
        </w:rPr>
        <w:t xml:space="preserve"> :46-55. </w:t>
      </w:r>
      <w:r w:rsidRPr="00E37133">
        <w:rPr>
          <w:rFonts w:asciiTheme="majorHAnsi" w:hAnsiTheme="majorHAnsi"/>
          <w:color w:val="000000"/>
          <w:sz w:val="20"/>
          <w:szCs w:val="20"/>
        </w:rPr>
        <w:tab/>
      </w:r>
    </w:p>
    <w:p w14:paraId="2923D757" w14:textId="7777777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Puthalath</w:t>
      </w:r>
      <w:proofErr w:type="spellEnd"/>
      <w:r w:rsidRPr="00E37133">
        <w:rPr>
          <w:rFonts w:asciiTheme="majorHAnsi" w:hAnsiTheme="majorHAnsi"/>
          <w:color w:val="000000"/>
          <w:sz w:val="20"/>
          <w:szCs w:val="20"/>
        </w:rPr>
        <w:t xml:space="preserve">, S., Dang, R. &amp; Das, K. 2015. Total safety management through standardization of formulated ayurvedic Kajal using </w:t>
      </w:r>
      <w:proofErr w:type="spellStart"/>
      <w:r w:rsidRPr="00E37133">
        <w:rPr>
          <w:rFonts w:asciiTheme="majorHAnsi" w:hAnsiTheme="majorHAnsi"/>
          <w:i/>
          <w:iCs/>
          <w:color w:val="000000"/>
          <w:sz w:val="20"/>
          <w:szCs w:val="20"/>
        </w:rPr>
        <w:t>Eclipta</w:t>
      </w:r>
      <w:proofErr w:type="spellEnd"/>
      <w:r w:rsidRPr="00E37133">
        <w:rPr>
          <w:rFonts w:asciiTheme="majorHAnsi" w:hAnsiTheme="majorHAnsi"/>
          <w:i/>
          <w:iCs/>
          <w:color w:val="000000"/>
          <w:sz w:val="20"/>
          <w:szCs w:val="20"/>
        </w:rPr>
        <w:t xml:space="preserve"> alba </w:t>
      </w:r>
      <w:r w:rsidRPr="00E37133">
        <w:rPr>
          <w:rFonts w:asciiTheme="majorHAnsi" w:hAnsiTheme="majorHAnsi"/>
          <w:color w:val="000000"/>
          <w:sz w:val="20"/>
          <w:szCs w:val="20"/>
        </w:rPr>
        <w:t xml:space="preserve">and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herbs. World Scientific News </w:t>
      </w:r>
      <w:r w:rsidRPr="00E37133">
        <w:rPr>
          <w:rFonts w:asciiTheme="majorHAnsi" w:hAnsiTheme="majorHAnsi"/>
          <w:b/>
          <w:bCs/>
          <w:color w:val="000000"/>
          <w:sz w:val="20"/>
          <w:szCs w:val="20"/>
        </w:rPr>
        <w:t>11</w:t>
      </w:r>
      <w:r w:rsidRPr="00E37133">
        <w:rPr>
          <w:rFonts w:asciiTheme="majorHAnsi" w:hAnsiTheme="majorHAnsi"/>
          <w:color w:val="000000"/>
          <w:sz w:val="20"/>
          <w:szCs w:val="20"/>
        </w:rPr>
        <w:t>:31–43.</w:t>
      </w:r>
      <w:r w:rsidRPr="00E37133">
        <w:rPr>
          <w:rFonts w:asciiTheme="majorHAnsi" w:hAnsiTheme="majorHAnsi"/>
        </w:rPr>
        <w:tab/>
      </w:r>
    </w:p>
    <w:p w14:paraId="5F08F800"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Qiang, H. &amp; Yang, L. 2013. Traditional Chinese medicinal ointment for treating radiodermatitis. Chinese patent CN103690813A.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761EF834"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Qingzhong</w:t>
      </w:r>
      <w:proofErr w:type="spellEnd"/>
      <w:r w:rsidRPr="00E37133">
        <w:rPr>
          <w:rFonts w:asciiTheme="majorHAnsi" w:hAnsiTheme="majorHAnsi"/>
          <w:color w:val="000000"/>
          <w:sz w:val="20"/>
          <w:szCs w:val="20"/>
        </w:rPr>
        <w:t>, W. 2014. Medicinal liquor capable of inhibiting propagation of cancer cells. Chinese patent CN104288478A.</w:t>
      </w:r>
      <w:r w:rsidRPr="00E37133">
        <w:rPr>
          <w:rFonts w:asciiTheme="majorHAnsi" w:hAnsiTheme="majorHAnsi"/>
        </w:rPr>
        <w:tab/>
      </w:r>
    </w:p>
    <w:p w14:paraId="1D24EBC9" w14:textId="53437035"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Rahman, A.H.M.M. 2013. Medico-botanical study of commonly used angiosperm weeds of </w:t>
      </w:r>
      <w:proofErr w:type="spellStart"/>
      <w:r w:rsidRPr="00E37133">
        <w:rPr>
          <w:rFonts w:asciiTheme="majorHAnsi" w:hAnsiTheme="majorHAnsi"/>
          <w:color w:val="000000"/>
          <w:sz w:val="20"/>
          <w:szCs w:val="20"/>
        </w:rPr>
        <w:t>Rajshahi</w:t>
      </w:r>
      <w:proofErr w:type="spellEnd"/>
      <w:r w:rsidRPr="00E37133">
        <w:rPr>
          <w:rFonts w:asciiTheme="majorHAnsi" w:hAnsiTheme="majorHAnsi"/>
          <w:color w:val="000000"/>
          <w:sz w:val="20"/>
          <w:szCs w:val="20"/>
        </w:rPr>
        <w:t xml:space="preserve">, Bangladesh. </w:t>
      </w:r>
      <w:proofErr w:type="spellStart"/>
      <w:r w:rsidRPr="00E37133">
        <w:rPr>
          <w:rFonts w:asciiTheme="majorHAnsi" w:hAnsiTheme="majorHAnsi"/>
          <w:color w:val="000000"/>
          <w:sz w:val="20"/>
          <w:szCs w:val="20"/>
        </w:rPr>
        <w:t>Wudpecker</w:t>
      </w:r>
      <w:proofErr w:type="spellEnd"/>
      <w:r w:rsidRPr="00E37133">
        <w:rPr>
          <w:rFonts w:asciiTheme="majorHAnsi" w:hAnsiTheme="majorHAnsi"/>
          <w:color w:val="000000"/>
          <w:sz w:val="20"/>
          <w:szCs w:val="20"/>
        </w:rPr>
        <w:t xml:space="preserve"> Journal </w:t>
      </w:r>
      <w:proofErr w:type="gramStart"/>
      <w:r w:rsidRPr="00E37133">
        <w:rPr>
          <w:rFonts w:asciiTheme="majorHAnsi" w:hAnsiTheme="majorHAnsi"/>
          <w:color w:val="000000"/>
          <w:sz w:val="20"/>
          <w:szCs w:val="20"/>
        </w:rPr>
        <w:t>of  Medicinal</w:t>
      </w:r>
      <w:proofErr w:type="gramEnd"/>
      <w:r w:rsidRPr="00E37133">
        <w:rPr>
          <w:rFonts w:asciiTheme="majorHAnsi" w:hAnsiTheme="majorHAnsi"/>
          <w:color w:val="000000"/>
          <w:sz w:val="20"/>
          <w:szCs w:val="20"/>
        </w:rPr>
        <w:t xml:space="preserve"> Plants </w:t>
      </w:r>
      <w:r w:rsidRPr="00E37133">
        <w:rPr>
          <w:rFonts w:asciiTheme="majorHAnsi" w:hAnsiTheme="majorHAnsi"/>
          <w:b/>
          <w:bCs/>
          <w:color w:val="000000"/>
          <w:sz w:val="20"/>
          <w:szCs w:val="20"/>
        </w:rPr>
        <w:t>2</w:t>
      </w:r>
      <w:r w:rsidRPr="00E37133">
        <w:rPr>
          <w:rFonts w:asciiTheme="majorHAnsi" w:hAnsiTheme="majorHAnsi"/>
          <w:color w:val="000000"/>
          <w:sz w:val="20"/>
          <w:szCs w:val="20"/>
        </w:rPr>
        <w:t>:44–52.</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p>
    <w:p w14:paraId="2C765277"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Rahmatullah, M., Rahman, L., Rehana, F., Kalpana, M.A., Khatun, M.A., Jahan, R., Taufiq-</w:t>
      </w:r>
      <w:proofErr w:type="spellStart"/>
      <w:r w:rsidRPr="00E37133">
        <w:rPr>
          <w:rFonts w:asciiTheme="majorHAnsi" w:hAnsiTheme="majorHAnsi"/>
          <w:color w:val="000000"/>
          <w:sz w:val="20"/>
          <w:szCs w:val="20"/>
        </w:rPr>
        <w:t>ur</w:t>
      </w:r>
      <w:proofErr w:type="spellEnd"/>
      <w:r w:rsidRPr="00E37133">
        <w:rPr>
          <w:rFonts w:asciiTheme="majorHAnsi" w:hAnsiTheme="majorHAnsi"/>
          <w:color w:val="000000"/>
          <w:sz w:val="20"/>
          <w:szCs w:val="20"/>
        </w:rPr>
        <w:t xml:space="preserve">-Rahman, M., Bashar, A.B.M.A. &amp; Azad, A.K. 2010. A scientific evaluation of medicinal plants used in the folk medicinal system of five villages in </w:t>
      </w:r>
      <w:proofErr w:type="spellStart"/>
      <w:r w:rsidRPr="00E37133">
        <w:rPr>
          <w:rFonts w:asciiTheme="majorHAnsi" w:hAnsiTheme="majorHAnsi"/>
          <w:color w:val="000000"/>
          <w:sz w:val="20"/>
          <w:szCs w:val="20"/>
        </w:rPr>
        <w:t>Narsinghdi</w:t>
      </w:r>
      <w:proofErr w:type="spellEnd"/>
      <w:r w:rsidRPr="00E37133">
        <w:rPr>
          <w:rFonts w:asciiTheme="majorHAnsi" w:hAnsiTheme="majorHAnsi"/>
          <w:color w:val="000000"/>
          <w:sz w:val="20"/>
          <w:szCs w:val="20"/>
        </w:rPr>
        <w:t xml:space="preserve"> district, Bangladesh. American Eurasian Journal of Sustainable Agriculture </w:t>
      </w:r>
      <w:r w:rsidRPr="00E37133">
        <w:rPr>
          <w:rFonts w:asciiTheme="majorHAnsi" w:hAnsiTheme="majorHAnsi"/>
          <w:b/>
          <w:bCs/>
          <w:color w:val="000000"/>
          <w:sz w:val="20"/>
          <w:szCs w:val="20"/>
        </w:rPr>
        <w:t>4</w:t>
      </w:r>
      <w:r w:rsidRPr="00E37133">
        <w:rPr>
          <w:rFonts w:asciiTheme="majorHAnsi" w:hAnsiTheme="majorHAnsi"/>
          <w:color w:val="000000"/>
          <w:sz w:val="20"/>
          <w:szCs w:val="20"/>
        </w:rPr>
        <w:t>:55–64.</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t xml:space="preserve"> </w:t>
      </w:r>
    </w:p>
    <w:p w14:paraId="52466DE8" w14:textId="5D347420"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Rajamurugan, R., </w:t>
      </w:r>
      <w:proofErr w:type="spellStart"/>
      <w:r w:rsidRPr="00E37133">
        <w:rPr>
          <w:rFonts w:asciiTheme="majorHAnsi" w:hAnsiTheme="majorHAnsi"/>
          <w:color w:val="000000"/>
          <w:sz w:val="20"/>
          <w:szCs w:val="20"/>
        </w:rPr>
        <w:t>Selvaganabathy</w:t>
      </w:r>
      <w:proofErr w:type="spellEnd"/>
      <w:r w:rsidRPr="00E37133">
        <w:rPr>
          <w:rFonts w:asciiTheme="majorHAnsi" w:hAnsiTheme="majorHAnsi"/>
          <w:color w:val="000000"/>
          <w:sz w:val="20"/>
          <w:szCs w:val="20"/>
        </w:rPr>
        <w:t xml:space="preserve">, N., Kumaravel, S., Ramamurthy, C.H., Sujatha, V., Kumar, M.S. &amp; Thirunavukkarasu, C. 2011. Identification, quantification of bioactive constituents, evaluation of antioxidant and in vivo acute toxicity property from the methanol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leaf extract. Pharmaceutical Biology </w:t>
      </w:r>
      <w:r w:rsidRPr="00E37133">
        <w:rPr>
          <w:rFonts w:asciiTheme="majorHAnsi" w:hAnsiTheme="majorHAnsi"/>
          <w:b/>
          <w:bCs/>
          <w:color w:val="000000"/>
          <w:sz w:val="20"/>
          <w:szCs w:val="20"/>
        </w:rPr>
        <w:t>49</w:t>
      </w:r>
      <w:r w:rsidRPr="00E37133">
        <w:rPr>
          <w:rFonts w:asciiTheme="majorHAnsi" w:hAnsiTheme="majorHAnsi"/>
          <w:color w:val="000000"/>
          <w:sz w:val="20"/>
          <w:szCs w:val="20"/>
        </w:rPr>
        <w:t>:1311–1320.</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72F32C7A"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Ramaswamy, U., Mukundan, D., Sreekumar, A. &amp;Mani, V. 2015. Green synthesis and characterization of silver nanoparticles using aqueous whole plant extract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and its biological activities. Materials Today: Proceedings </w:t>
      </w:r>
      <w:r w:rsidRPr="00E37133">
        <w:rPr>
          <w:rFonts w:asciiTheme="majorHAnsi" w:hAnsiTheme="majorHAnsi"/>
          <w:b/>
          <w:bCs/>
          <w:color w:val="000000"/>
          <w:sz w:val="20"/>
          <w:szCs w:val="20"/>
        </w:rPr>
        <w:t>2</w:t>
      </w:r>
      <w:r w:rsidRPr="00E37133">
        <w:rPr>
          <w:rFonts w:asciiTheme="majorHAnsi" w:hAnsiTheme="majorHAnsi"/>
          <w:color w:val="000000"/>
          <w:sz w:val="20"/>
          <w:szCs w:val="20"/>
        </w:rPr>
        <w:t>(9):4600–4608. https://doi.org/10.1016/j.matpr.2015.10.080</w:t>
      </w:r>
      <w:r w:rsidRPr="00E37133">
        <w:rPr>
          <w:rFonts w:asciiTheme="majorHAnsi" w:hAnsiTheme="majorHAnsi"/>
        </w:rPr>
        <w:tab/>
      </w:r>
    </w:p>
    <w:p w14:paraId="75FE444B"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Rani, S.P., Reddy, V.B.Y., Sharon, S.S., Rajesh, P. &amp; Swarnalatha, K. 2014. Anti-ulcerogenic activity of methanol extract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in albino Wistar rats. International Journal of Pharmacology and Toxicology </w:t>
      </w:r>
      <w:r w:rsidRPr="00E37133">
        <w:rPr>
          <w:rFonts w:asciiTheme="majorHAnsi" w:hAnsiTheme="majorHAnsi"/>
          <w:b/>
          <w:bCs/>
          <w:color w:val="000000"/>
          <w:sz w:val="20"/>
          <w:szCs w:val="20"/>
        </w:rPr>
        <w:t>4</w:t>
      </w:r>
      <w:r w:rsidRPr="00E37133">
        <w:rPr>
          <w:rFonts w:asciiTheme="majorHAnsi" w:hAnsiTheme="majorHAnsi"/>
          <w:color w:val="000000"/>
          <w:sz w:val="20"/>
          <w:szCs w:val="20"/>
        </w:rPr>
        <w:t>:62–66.</w:t>
      </w:r>
      <w:r w:rsidRPr="00E37133">
        <w:rPr>
          <w:rFonts w:asciiTheme="majorHAnsi" w:hAnsiTheme="majorHAnsi"/>
        </w:rPr>
        <w:tab/>
      </w:r>
    </w:p>
    <w:p w14:paraId="368EFABE"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Raula</w:t>
      </w:r>
      <w:proofErr w:type="spellEnd"/>
      <w:r w:rsidRPr="00E37133">
        <w:rPr>
          <w:rFonts w:asciiTheme="majorHAnsi" w:hAnsiTheme="majorHAnsi"/>
          <w:color w:val="000000"/>
          <w:sz w:val="20"/>
          <w:szCs w:val="20"/>
        </w:rPr>
        <w:t xml:space="preserve">, A.C. 2012. Herbal compositions comprising </w:t>
      </w:r>
      <w:r w:rsidRPr="00E37133">
        <w:rPr>
          <w:rFonts w:asciiTheme="majorHAnsi" w:hAnsiTheme="majorHAnsi"/>
          <w:i/>
          <w:iCs/>
          <w:color w:val="000000"/>
          <w:sz w:val="20"/>
          <w:szCs w:val="20"/>
        </w:rPr>
        <w:t xml:space="preserve">Vernonia </w:t>
      </w:r>
      <w:proofErr w:type="spellStart"/>
      <w:r w:rsidRPr="00E37133">
        <w:rPr>
          <w:rFonts w:asciiTheme="majorHAnsi" w:hAnsiTheme="majorHAnsi"/>
          <w:i/>
          <w:iCs/>
          <w:color w:val="000000"/>
          <w:sz w:val="20"/>
          <w:szCs w:val="20"/>
        </w:rPr>
        <w:t>cinerea</w:t>
      </w:r>
      <w:proofErr w:type="spellEnd"/>
      <w:r w:rsidRPr="00E37133">
        <w:rPr>
          <w:rFonts w:asciiTheme="majorHAnsi" w:hAnsiTheme="majorHAnsi"/>
          <w:color w:val="000000"/>
          <w:sz w:val="20"/>
          <w:szCs w:val="20"/>
        </w:rPr>
        <w:t xml:space="preserve"> with antibacterial anti-</w:t>
      </w:r>
      <w:proofErr w:type="spellStart"/>
      <w:r w:rsidRPr="00E37133">
        <w:rPr>
          <w:rFonts w:asciiTheme="majorHAnsi" w:hAnsiTheme="majorHAnsi"/>
          <w:color w:val="000000"/>
          <w:sz w:val="20"/>
          <w:szCs w:val="20"/>
        </w:rPr>
        <w:t>endoparasitic</w:t>
      </w:r>
      <w:proofErr w:type="spellEnd"/>
      <w:r w:rsidRPr="00E37133">
        <w:rPr>
          <w:rFonts w:asciiTheme="majorHAnsi" w:hAnsiTheme="majorHAnsi"/>
          <w:color w:val="000000"/>
          <w:sz w:val="20"/>
          <w:szCs w:val="20"/>
        </w:rPr>
        <w:t xml:space="preserve"> properties. United States patent WO2012131641, A1.</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6360A7D" w14:textId="4057C56B"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lastRenderedPageBreak/>
        <w:t xml:space="preserve">Reddy, K.V.R., Devamma, M.N. &amp; Murty, P.P. 2012. Some folk medicinal plants of </w:t>
      </w:r>
      <w:proofErr w:type="spellStart"/>
      <w:r w:rsidRPr="00E37133">
        <w:rPr>
          <w:rFonts w:asciiTheme="majorHAnsi" w:hAnsiTheme="majorHAnsi"/>
          <w:color w:val="000000"/>
          <w:sz w:val="20"/>
          <w:szCs w:val="20"/>
        </w:rPr>
        <w:t>Bhiravakona</w:t>
      </w:r>
      <w:proofErr w:type="spellEnd"/>
      <w:r w:rsidRPr="00E37133">
        <w:rPr>
          <w:rFonts w:asciiTheme="majorHAnsi" w:hAnsiTheme="majorHAnsi"/>
          <w:color w:val="000000"/>
          <w:sz w:val="20"/>
          <w:szCs w:val="20"/>
        </w:rPr>
        <w:t xml:space="preserve"> hills of </w:t>
      </w:r>
      <w:proofErr w:type="spellStart"/>
      <w:r w:rsidRPr="00E37133">
        <w:rPr>
          <w:rFonts w:asciiTheme="majorHAnsi" w:hAnsiTheme="majorHAnsi"/>
          <w:color w:val="000000"/>
          <w:sz w:val="20"/>
          <w:szCs w:val="20"/>
        </w:rPr>
        <w:t>Prakasam</w:t>
      </w:r>
      <w:proofErr w:type="spellEnd"/>
      <w:r w:rsidRPr="00E37133">
        <w:rPr>
          <w:rFonts w:asciiTheme="majorHAnsi" w:hAnsiTheme="majorHAnsi"/>
          <w:color w:val="000000"/>
          <w:sz w:val="20"/>
          <w:szCs w:val="20"/>
        </w:rPr>
        <w:t xml:space="preserve"> district, A.P., India. Current Botany </w:t>
      </w:r>
      <w:r w:rsidRPr="00E37133">
        <w:rPr>
          <w:rFonts w:asciiTheme="majorHAnsi" w:hAnsiTheme="majorHAnsi"/>
          <w:b/>
          <w:bCs/>
          <w:color w:val="000000"/>
          <w:sz w:val="20"/>
          <w:szCs w:val="20"/>
        </w:rPr>
        <w:t>3</w:t>
      </w:r>
      <w:r w:rsidRPr="00E37133">
        <w:rPr>
          <w:rFonts w:asciiTheme="majorHAnsi" w:hAnsiTheme="majorHAnsi"/>
          <w:color w:val="000000"/>
          <w:sz w:val="20"/>
          <w:szCs w:val="20"/>
        </w:rPr>
        <w:t>:51–58.</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023D317C" w14:textId="023D72E4"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Reddy, P.J., Prabhakaran, V., Umasankar, K. &amp; Babu, M.S. 2012. Anti-cataleptic activity of ethanol extract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 Asian Journal of Pharmaceutical   Science and Technology </w:t>
      </w:r>
      <w:r w:rsidRPr="00E37133">
        <w:rPr>
          <w:rFonts w:asciiTheme="majorHAnsi" w:hAnsiTheme="majorHAnsi"/>
          <w:b/>
          <w:bCs/>
          <w:color w:val="000000"/>
          <w:sz w:val="20"/>
          <w:szCs w:val="20"/>
        </w:rPr>
        <w:t>2</w:t>
      </w:r>
      <w:r w:rsidRPr="00E37133">
        <w:rPr>
          <w:rFonts w:asciiTheme="majorHAnsi" w:hAnsiTheme="majorHAnsi"/>
          <w:color w:val="000000"/>
          <w:sz w:val="20"/>
          <w:szCs w:val="20"/>
        </w:rPr>
        <w:t>:23-29.</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00A00DE2"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Rizvi, S.M.D., Biswas, D., Arif, J.M. &amp; Zeeshan, M. 2011. In-vitro antibacterial and antioxidant potential of leaf and flower extracts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and their phytochemical constituents. International Journal of Pharmaceutical Sciences Review and Research </w:t>
      </w:r>
      <w:r w:rsidRPr="00E37133">
        <w:rPr>
          <w:rFonts w:asciiTheme="majorHAnsi" w:hAnsiTheme="majorHAnsi"/>
          <w:b/>
          <w:bCs/>
          <w:color w:val="000000"/>
          <w:sz w:val="20"/>
          <w:szCs w:val="20"/>
        </w:rPr>
        <w:t>9</w:t>
      </w:r>
      <w:r w:rsidRPr="00E37133">
        <w:rPr>
          <w:rFonts w:asciiTheme="majorHAnsi" w:hAnsiTheme="majorHAnsi"/>
          <w:color w:val="000000"/>
          <w:sz w:val="20"/>
          <w:szCs w:val="20"/>
        </w:rPr>
        <w:t>:164–169.</w:t>
      </w:r>
      <w:r w:rsidRPr="00E37133">
        <w:rPr>
          <w:rFonts w:asciiTheme="majorHAnsi" w:hAnsiTheme="majorHAnsi"/>
        </w:rPr>
        <w:tab/>
      </w:r>
    </w:p>
    <w:p w14:paraId="1741548C"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Sambandan, K. &amp; </w:t>
      </w:r>
      <w:proofErr w:type="spellStart"/>
      <w:r w:rsidRPr="00E37133">
        <w:rPr>
          <w:rFonts w:asciiTheme="majorHAnsi" w:hAnsiTheme="majorHAnsi"/>
          <w:color w:val="000000"/>
          <w:sz w:val="20"/>
          <w:szCs w:val="20"/>
        </w:rPr>
        <w:t>Dhatchanamoorthy</w:t>
      </w:r>
      <w:proofErr w:type="spellEnd"/>
      <w:r w:rsidRPr="00E37133">
        <w:rPr>
          <w:rFonts w:asciiTheme="majorHAnsi" w:hAnsiTheme="majorHAnsi"/>
          <w:color w:val="000000"/>
          <w:sz w:val="20"/>
          <w:szCs w:val="20"/>
        </w:rPr>
        <w:t xml:space="preserve">, N. 2012. Studies on the </w:t>
      </w:r>
      <w:proofErr w:type="spellStart"/>
      <w:r w:rsidRPr="00E37133">
        <w:rPr>
          <w:rFonts w:asciiTheme="majorHAnsi" w:hAnsiTheme="majorHAnsi"/>
          <w:color w:val="000000"/>
          <w:sz w:val="20"/>
          <w:szCs w:val="20"/>
        </w:rPr>
        <w:t>phytodiversity</w:t>
      </w:r>
      <w:proofErr w:type="spellEnd"/>
      <w:r w:rsidRPr="00E37133">
        <w:rPr>
          <w:rFonts w:asciiTheme="majorHAnsi" w:hAnsiTheme="majorHAnsi"/>
          <w:color w:val="000000"/>
          <w:sz w:val="20"/>
          <w:szCs w:val="20"/>
        </w:rPr>
        <w:t xml:space="preserve"> of a sacred grove and its traditional uses in Karaikal district, U.T. Puducherry. Journal of Phytology </w:t>
      </w:r>
      <w:r w:rsidRPr="00E37133">
        <w:rPr>
          <w:rFonts w:asciiTheme="majorHAnsi" w:hAnsiTheme="majorHAnsi"/>
          <w:b/>
          <w:bCs/>
          <w:color w:val="000000"/>
          <w:sz w:val="20"/>
          <w:szCs w:val="20"/>
        </w:rPr>
        <w:t>4</w:t>
      </w:r>
      <w:r w:rsidRPr="00E37133">
        <w:rPr>
          <w:rFonts w:asciiTheme="majorHAnsi" w:hAnsiTheme="majorHAnsi"/>
          <w:color w:val="000000"/>
          <w:sz w:val="20"/>
          <w:szCs w:val="20"/>
        </w:rPr>
        <w:t>:16–21.</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4055473C" w14:textId="7777777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Saraphanchotiwitthaya</w:t>
      </w:r>
      <w:proofErr w:type="spellEnd"/>
      <w:r w:rsidRPr="00E37133">
        <w:rPr>
          <w:rFonts w:asciiTheme="majorHAnsi" w:hAnsiTheme="majorHAnsi"/>
          <w:color w:val="000000"/>
          <w:sz w:val="20"/>
          <w:szCs w:val="20"/>
        </w:rPr>
        <w:t xml:space="preserve">, A. &amp; </w:t>
      </w:r>
      <w:proofErr w:type="spellStart"/>
      <w:r w:rsidRPr="00E37133">
        <w:rPr>
          <w:rFonts w:asciiTheme="majorHAnsi" w:hAnsiTheme="majorHAnsi"/>
          <w:color w:val="000000"/>
          <w:sz w:val="20"/>
          <w:szCs w:val="20"/>
        </w:rPr>
        <w:t>Sripalakit</w:t>
      </w:r>
      <w:proofErr w:type="spellEnd"/>
      <w:r w:rsidRPr="00E37133">
        <w:rPr>
          <w:rFonts w:asciiTheme="majorHAnsi" w:hAnsiTheme="majorHAnsi"/>
          <w:color w:val="000000"/>
          <w:sz w:val="20"/>
          <w:szCs w:val="20"/>
        </w:rPr>
        <w:t xml:space="preserve">, P. 2015. Anti-inflammatory activity of a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methanolic extract in vitro. Science Asia </w:t>
      </w:r>
      <w:r w:rsidRPr="00E37133">
        <w:rPr>
          <w:rFonts w:asciiTheme="majorHAnsi" w:hAnsiTheme="majorHAnsi"/>
          <w:b/>
          <w:bCs/>
          <w:color w:val="000000"/>
          <w:sz w:val="20"/>
          <w:szCs w:val="20"/>
        </w:rPr>
        <w:t>41</w:t>
      </w:r>
      <w:r w:rsidRPr="00E37133">
        <w:rPr>
          <w:rFonts w:asciiTheme="majorHAnsi" w:hAnsiTheme="majorHAnsi"/>
          <w:color w:val="000000"/>
          <w:sz w:val="20"/>
          <w:szCs w:val="20"/>
        </w:rPr>
        <w:t>:392-399.</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29AA158"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Sayeed, M.S.B., </w:t>
      </w:r>
      <w:proofErr w:type="spellStart"/>
      <w:r w:rsidRPr="00E37133">
        <w:rPr>
          <w:rFonts w:asciiTheme="majorHAnsi" w:hAnsiTheme="majorHAnsi"/>
          <w:color w:val="000000"/>
          <w:sz w:val="20"/>
          <w:szCs w:val="20"/>
        </w:rPr>
        <w:t>Mostofa</w:t>
      </w:r>
      <w:proofErr w:type="spellEnd"/>
      <w:r w:rsidRPr="00E37133">
        <w:rPr>
          <w:rFonts w:asciiTheme="majorHAnsi" w:hAnsiTheme="majorHAnsi"/>
          <w:color w:val="000000"/>
          <w:sz w:val="20"/>
          <w:szCs w:val="20"/>
        </w:rPr>
        <w:t xml:space="preserve">, A.G.M., </w:t>
      </w:r>
      <w:proofErr w:type="spellStart"/>
      <w:r w:rsidRPr="00E37133">
        <w:rPr>
          <w:rFonts w:asciiTheme="majorHAnsi" w:hAnsiTheme="majorHAnsi"/>
          <w:color w:val="000000"/>
          <w:sz w:val="20"/>
          <w:szCs w:val="20"/>
        </w:rPr>
        <w:t>Touhidul</w:t>
      </w:r>
      <w:proofErr w:type="spellEnd"/>
      <w:r w:rsidRPr="00E37133">
        <w:rPr>
          <w:rFonts w:asciiTheme="majorHAnsi" w:hAnsiTheme="majorHAnsi"/>
          <w:color w:val="000000"/>
          <w:sz w:val="20"/>
          <w:szCs w:val="20"/>
        </w:rPr>
        <w:t xml:space="preserve"> Islam, F.M. &amp; </w:t>
      </w:r>
      <w:proofErr w:type="spellStart"/>
      <w:r w:rsidRPr="00E37133">
        <w:rPr>
          <w:rFonts w:asciiTheme="majorHAnsi" w:hAnsiTheme="majorHAnsi"/>
          <w:color w:val="000000"/>
          <w:sz w:val="20"/>
          <w:szCs w:val="20"/>
        </w:rPr>
        <w:t>Siddiqul</w:t>
      </w:r>
      <w:proofErr w:type="spellEnd"/>
      <w:r w:rsidRPr="00E37133">
        <w:rPr>
          <w:rFonts w:asciiTheme="majorHAnsi" w:hAnsiTheme="majorHAnsi"/>
          <w:color w:val="000000"/>
          <w:sz w:val="20"/>
          <w:szCs w:val="20"/>
        </w:rPr>
        <w:t xml:space="preserve"> Islam, M. 2013.  A Randomized, Placebo-Controlled, Crossover Study of an Herbal Preparation Containing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in the Treatment of Type 2 Diabetes. Journal of Alternative </w:t>
      </w:r>
      <w:proofErr w:type="gramStart"/>
      <w:r w:rsidRPr="00E37133">
        <w:rPr>
          <w:rFonts w:asciiTheme="majorHAnsi" w:hAnsiTheme="majorHAnsi"/>
          <w:color w:val="000000"/>
          <w:sz w:val="20"/>
          <w:szCs w:val="20"/>
        </w:rPr>
        <w:t>and  Complementary</w:t>
      </w:r>
      <w:proofErr w:type="gramEnd"/>
      <w:r w:rsidRPr="00E37133">
        <w:rPr>
          <w:rFonts w:asciiTheme="majorHAnsi" w:hAnsiTheme="majorHAnsi"/>
          <w:color w:val="000000"/>
          <w:sz w:val="20"/>
          <w:szCs w:val="20"/>
        </w:rPr>
        <w:t xml:space="preserve"> Medicine </w:t>
      </w:r>
      <w:r w:rsidRPr="00E37133">
        <w:rPr>
          <w:rFonts w:asciiTheme="majorHAnsi" w:hAnsiTheme="majorHAnsi"/>
          <w:b/>
          <w:bCs/>
          <w:color w:val="000000"/>
          <w:sz w:val="20"/>
          <w:szCs w:val="20"/>
        </w:rPr>
        <w:t>19</w:t>
      </w:r>
      <w:r w:rsidRPr="00E37133">
        <w:rPr>
          <w:rFonts w:asciiTheme="majorHAnsi" w:hAnsiTheme="majorHAnsi"/>
          <w:color w:val="000000"/>
          <w:sz w:val="20"/>
          <w:szCs w:val="20"/>
        </w:rPr>
        <w:t xml:space="preserve">:767-771. </w:t>
      </w:r>
    </w:p>
    <w:p w14:paraId="212C8323" w14:textId="0A6D403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Sen, S., Chakraborty, R., De, B. &amp; Devanna, N. 2011. An ethnobotanical survey of medicinal plants used by ethnic people in west and south district of Tripura, India. Journal of Forest Research </w:t>
      </w:r>
      <w:r w:rsidRPr="00E37133">
        <w:rPr>
          <w:rFonts w:asciiTheme="majorHAnsi" w:hAnsiTheme="majorHAnsi"/>
          <w:b/>
          <w:bCs/>
          <w:color w:val="000000"/>
          <w:sz w:val="20"/>
          <w:szCs w:val="20"/>
        </w:rPr>
        <w:t>22</w:t>
      </w:r>
      <w:r w:rsidRPr="00E37133">
        <w:rPr>
          <w:rFonts w:asciiTheme="majorHAnsi" w:hAnsiTheme="majorHAnsi"/>
          <w:color w:val="000000"/>
          <w:sz w:val="20"/>
          <w:szCs w:val="20"/>
        </w:rPr>
        <w:t>:417–426.</w:t>
      </w:r>
      <w:r w:rsidRPr="00E37133">
        <w:rPr>
          <w:rFonts w:asciiTheme="majorHAnsi" w:hAnsiTheme="majorHAnsi"/>
        </w:rPr>
        <w:tab/>
      </w:r>
      <w:r w:rsidRPr="00E37133">
        <w:rPr>
          <w:rFonts w:asciiTheme="majorHAnsi" w:hAnsiTheme="majorHAnsi"/>
        </w:rPr>
        <w:tab/>
      </w:r>
    </w:p>
    <w:p w14:paraId="43AFAB35" w14:textId="1C4537FB"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Shaji, S. &amp; Namita, D.K. 2020. </w:t>
      </w:r>
      <w:proofErr w:type="spellStart"/>
      <w:r w:rsidRPr="00E37133">
        <w:rPr>
          <w:rFonts w:asciiTheme="majorHAnsi" w:hAnsiTheme="majorHAnsi"/>
          <w:color w:val="000000"/>
          <w:sz w:val="20"/>
          <w:szCs w:val="20"/>
        </w:rPr>
        <w:t>Karkidaka</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Chikitsa</w:t>
      </w:r>
      <w:proofErr w:type="spellEnd"/>
      <w:r w:rsidRPr="00E37133">
        <w:rPr>
          <w:rFonts w:asciiTheme="majorHAnsi" w:hAnsiTheme="majorHAnsi"/>
          <w:color w:val="000000"/>
          <w:sz w:val="20"/>
          <w:szCs w:val="20"/>
        </w:rPr>
        <w:t xml:space="preserve">-Rejuvenation through herbs. Journal of Ayurveda and Integrated Medical Sciences </w:t>
      </w:r>
      <w:r w:rsidRPr="00E37133">
        <w:rPr>
          <w:rFonts w:asciiTheme="majorHAnsi" w:hAnsiTheme="majorHAnsi"/>
          <w:b/>
          <w:bCs/>
          <w:color w:val="000000"/>
          <w:sz w:val="20"/>
          <w:szCs w:val="20"/>
        </w:rPr>
        <w:t>5</w:t>
      </w:r>
      <w:r w:rsidRPr="00E37133">
        <w:rPr>
          <w:rFonts w:asciiTheme="majorHAnsi" w:hAnsiTheme="majorHAnsi"/>
          <w:color w:val="000000"/>
          <w:sz w:val="20"/>
          <w:szCs w:val="20"/>
        </w:rPr>
        <w:t>:290–296.</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4547F3C2" w14:textId="268152EB"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Shanker, K., Khare, P., Tiwari, N., Mohanty, S., </w:t>
      </w:r>
      <w:proofErr w:type="spellStart"/>
      <w:r w:rsidRPr="00E37133">
        <w:rPr>
          <w:rFonts w:asciiTheme="majorHAnsi" w:hAnsiTheme="majorHAnsi"/>
          <w:color w:val="000000"/>
          <w:sz w:val="20"/>
          <w:szCs w:val="20"/>
        </w:rPr>
        <w:t>Bawankule</w:t>
      </w:r>
      <w:proofErr w:type="spellEnd"/>
      <w:r w:rsidRPr="00E37133">
        <w:rPr>
          <w:rFonts w:asciiTheme="majorHAnsi" w:hAnsiTheme="majorHAnsi"/>
          <w:color w:val="000000"/>
          <w:sz w:val="20"/>
          <w:szCs w:val="20"/>
        </w:rPr>
        <w:t xml:space="preserve">, D.U. &amp; Pal, A. 2016. Synthesis of Gold Mediated Biocompatible Nanocomposite of Lactone Enriched Fraction from </w:t>
      </w:r>
      <w:proofErr w:type="spellStart"/>
      <w:r w:rsidRPr="00E37133">
        <w:rPr>
          <w:rFonts w:asciiTheme="majorHAnsi" w:hAnsiTheme="majorHAnsi"/>
          <w:color w:val="000000"/>
          <w:sz w:val="20"/>
          <w:szCs w:val="20"/>
        </w:rPr>
        <w:t>Sahadevi</w:t>
      </w:r>
      <w:proofErr w:type="spellEnd"/>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 xml:space="preserve">Vernonia </w:t>
      </w:r>
      <w:proofErr w:type="spellStart"/>
      <w:r w:rsidRPr="00E37133">
        <w:rPr>
          <w:rFonts w:asciiTheme="majorHAnsi" w:hAnsiTheme="majorHAnsi"/>
          <w:i/>
          <w:iCs/>
          <w:color w:val="000000"/>
          <w:sz w:val="20"/>
          <w:szCs w:val="20"/>
        </w:rPr>
        <w:t>cinerea</w:t>
      </w:r>
      <w:proofErr w:type="spellEnd"/>
      <w:r w:rsidRPr="00E37133">
        <w:rPr>
          <w:rFonts w:asciiTheme="majorHAnsi" w:hAnsiTheme="majorHAnsi"/>
          <w:i/>
          <w:iCs/>
          <w:color w:val="000000"/>
          <w:sz w:val="20"/>
          <w:szCs w:val="20"/>
        </w:rPr>
        <w:t xml:space="preserve"> </w:t>
      </w:r>
      <w:r w:rsidRPr="00E37133">
        <w:rPr>
          <w:rFonts w:asciiTheme="majorHAnsi" w:hAnsiTheme="majorHAnsi"/>
          <w:color w:val="000000"/>
          <w:sz w:val="20"/>
          <w:szCs w:val="20"/>
        </w:rPr>
        <w:t xml:space="preserve">Less): An Assessment of Antimalarial Potential. Current Topics in Medicinal Chemistry </w:t>
      </w:r>
      <w:r w:rsidRPr="00E37133">
        <w:rPr>
          <w:rFonts w:asciiTheme="majorHAnsi" w:hAnsiTheme="majorHAnsi"/>
          <w:b/>
          <w:bCs/>
          <w:color w:val="000000"/>
          <w:sz w:val="20"/>
          <w:szCs w:val="20"/>
        </w:rPr>
        <w:t>16</w:t>
      </w:r>
      <w:r w:rsidRPr="00E37133">
        <w:rPr>
          <w:rFonts w:asciiTheme="majorHAnsi" w:hAnsiTheme="majorHAnsi"/>
          <w:color w:val="000000"/>
          <w:sz w:val="20"/>
          <w:szCs w:val="20"/>
        </w:rPr>
        <w:t xml:space="preserve">:2043-2050. </w:t>
      </w:r>
      <w:r w:rsidRPr="00E37133">
        <w:rPr>
          <w:rFonts w:asciiTheme="majorHAnsi" w:hAnsiTheme="majorHAnsi"/>
        </w:rPr>
        <w:tab/>
      </w:r>
      <w:r w:rsidRPr="00E37133">
        <w:rPr>
          <w:rFonts w:asciiTheme="majorHAnsi" w:hAnsiTheme="majorHAnsi"/>
        </w:rPr>
        <w:tab/>
      </w:r>
    </w:p>
    <w:p w14:paraId="745F3BB4" w14:textId="7777777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Shanlan</w:t>
      </w:r>
      <w:proofErr w:type="spellEnd"/>
      <w:r w:rsidRPr="00E37133">
        <w:rPr>
          <w:rFonts w:asciiTheme="majorHAnsi" w:hAnsiTheme="majorHAnsi"/>
          <w:color w:val="000000"/>
          <w:sz w:val="20"/>
          <w:szCs w:val="20"/>
        </w:rPr>
        <w:t>, Y. &amp; Guangdong, Z. 2015. Chinese herbal preparation for treating early chronic obstructive pulmonary disease. Chinese patent CN104815262A</w:t>
      </w:r>
      <w:r w:rsidRPr="00E37133">
        <w:rPr>
          <w:rFonts w:asciiTheme="majorHAnsi" w:hAnsiTheme="majorHAnsi"/>
        </w:rPr>
        <w:tab/>
      </w:r>
    </w:p>
    <w:p w14:paraId="04826D9E"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Shanmugam, S., Rajendran, K. &amp; Suresh, K. 2012. Traditional uses of medicinal plants among the rural people in </w:t>
      </w:r>
      <w:proofErr w:type="spellStart"/>
      <w:r w:rsidRPr="00E37133">
        <w:rPr>
          <w:rFonts w:asciiTheme="majorHAnsi" w:hAnsiTheme="majorHAnsi"/>
          <w:color w:val="000000"/>
          <w:sz w:val="20"/>
          <w:szCs w:val="20"/>
        </w:rPr>
        <w:t>Sivagangai</w:t>
      </w:r>
      <w:proofErr w:type="spellEnd"/>
      <w:r w:rsidRPr="00E37133">
        <w:rPr>
          <w:rFonts w:asciiTheme="majorHAnsi" w:hAnsiTheme="majorHAnsi"/>
          <w:color w:val="000000"/>
          <w:sz w:val="20"/>
          <w:szCs w:val="20"/>
        </w:rPr>
        <w:t xml:space="preserve"> district of Tamil Nadu, Southern India. Asian Pacific Journal of Tropical </w:t>
      </w:r>
      <w:proofErr w:type="gramStart"/>
      <w:r w:rsidRPr="00E37133">
        <w:rPr>
          <w:rFonts w:asciiTheme="majorHAnsi" w:hAnsiTheme="majorHAnsi"/>
          <w:color w:val="000000"/>
          <w:sz w:val="20"/>
          <w:szCs w:val="20"/>
        </w:rPr>
        <w:t>Biomedicine :S</w:t>
      </w:r>
      <w:proofErr w:type="gramEnd"/>
      <w:r w:rsidRPr="00E37133">
        <w:rPr>
          <w:rFonts w:asciiTheme="majorHAnsi" w:hAnsiTheme="majorHAnsi"/>
          <w:color w:val="000000"/>
          <w:sz w:val="20"/>
          <w:szCs w:val="20"/>
        </w:rPr>
        <w:t>429–S434.</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AB3F861"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Sharma, J., </w:t>
      </w:r>
      <w:proofErr w:type="spellStart"/>
      <w:r w:rsidRPr="00E37133">
        <w:rPr>
          <w:rFonts w:asciiTheme="majorHAnsi" w:hAnsiTheme="majorHAnsi"/>
          <w:color w:val="000000"/>
          <w:sz w:val="20"/>
          <w:szCs w:val="20"/>
        </w:rPr>
        <w:t>Painuli</w:t>
      </w:r>
      <w:proofErr w:type="spellEnd"/>
      <w:r w:rsidRPr="00E37133">
        <w:rPr>
          <w:rFonts w:asciiTheme="majorHAnsi" w:hAnsiTheme="majorHAnsi"/>
          <w:color w:val="000000"/>
          <w:sz w:val="20"/>
          <w:szCs w:val="20"/>
        </w:rPr>
        <w:t xml:space="preserve">, R.M. &amp; Gaur, R.D. 2010. Plants used by the rural communities of district Shahjahanpur, Uttar Pradesh. Indian Journal of Traditional Knowledge </w:t>
      </w:r>
      <w:r w:rsidRPr="00E37133">
        <w:rPr>
          <w:rFonts w:asciiTheme="majorHAnsi" w:hAnsiTheme="majorHAnsi"/>
          <w:b/>
          <w:bCs/>
          <w:color w:val="000000"/>
          <w:sz w:val="20"/>
          <w:szCs w:val="20"/>
        </w:rPr>
        <w:t>9</w:t>
      </w:r>
      <w:r w:rsidRPr="00E37133">
        <w:rPr>
          <w:rFonts w:asciiTheme="majorHAnsi" w:hAnsiTheme="majorHAnsi"/>
          <w:color w:val="000000"/>
          <w:sz w:val="20"/>
          <w:szCs w:val="20"/>
        </w:rPr>
        <w:t>:798–803.</w:t>
      </w:r>
      <w:r w:rsidRPr="00E37133">
        <w:rPr>
          <w:rFonts w:asciiTheme="majorHAnsi" w:hAnsiTheme="majorHAnsi"/>
          <w:color w:val="000000"/>
          <w:sz w:val="20"/>
          <w:szCs w:val="20"/>
        </w:rPr>
        <w:tab/>
      </w:r>
    </w:p>
    <w:p w14:paraId="054C5AA3" w14:textId="4A56DB8C"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lastRenderedPageBreak/>
        <w:t>Singh, A., Saharan, V.A.</w:t>
      </w:r>
      <w:proofErr w:type="gramStart"/>
      <w:r w:rsidRPr="00E37133">
        <w:rPr>
          <w:rFonts w:asciiTheme="majorHAnsi" w:hAnsiTheme="majorHAnsi"/>
          <w:color w:val="000000"/>
          <w:sz w:val="20"/>
          <w:szCs w:val="20"/>
        </w:rPr>
        <w:t>,  Kumawat</w:t>
      </w:r>
      <w:proofErr w:type="gramEnd"/>
      <w:r w:rsidRPr="00E37133">
        <w:rPr>
          <w:rFonts w:asciiTheme="majorHAnsi" w:hAnsiTheme="majorHAnsi"/>
          <w:color w:val="000000"/>
          <w:sz w:val="20"/>
          <w:szCs w:val="20"/>
        </w:rPr>
        <w:t xml:space="preserve">, I.C., Khatri, A. &amp; Bhandari, A. 2014. A </w:t>
      </w:r>
      <w:proofErr w:type="spellStart"/>
      <w:r w:rsidRPr="00E37133">
        <w:rPr>
          <w:rFonts w:asciiTheme="majorHAnsi" w:hAnsiTheme="majorHAnsi"/>
          <w:color w:val="000000"/>
          <w:sz w:val="20"/>
          <w:szCs w:val="20"/>
        </w:rPr>
        <w:t>pharmacognostical</w:t>
      </w:r>
      <w:proofErr w:type="spellEnd"/>
      <w:r w:rsidRPr="00E37133">
        <w:rPr>
          <w:rFonts w:asciiTheme="majorHAnsi" w:hAnsiTheme="majorHAnsi"/>
          <w:color w:val="000000"/>
          <w:sz w:val="20"/>
          <w:szCs w:val="20"/>
        </w:rPr>
        <w:t xml:space="preserve"> study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(Asteraceae) and evaluation of anti-inflammatory and antibacterial activities of stem. Egyptian Pharmaceutical Journal </w:t>
      </w:r>
      <w:r w:rsidRPr="00E37133">
        <w:rPr>
          <w:rFonts w:asciiTheme="majorHAnsi" w:hAnsiTheme="majorHAnsi"/>
          <w:b/>
          <w:bCs/>
          <w:color w:val="000000"/>
          <w:sz w:val="20"/>
          <w:szCs w:val="20"/>
        </w:rPr>
        <w:t>13</w:t>
      </w:r>
      <w:r w:rsidRPr="00E37133">
        <w:rPr>
          <w:rFonts w:asciiTheme="majorHAnsi" w:hAnsiTheme="majorHAnsi"/>
          <w:color w:val="000000"/>
          <w:sz w:val="20"/>
          <w:szCs w:val="20"/>
        </w:rPr>
        <w:t xml:space="preserve"> :104.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5D3DD7EF" w14:textId="013167B6"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Singh, A., Singh, G.S. &amp; Singh, P.K. 2012. Medico-ethnobotanical inventory of </w:t>
      </w:r>
      <w:proofErr w:type="spellStart"/>
      <w:r w:rsidRPr="00E37133">
        <w:rPr>
          <w:rFonts w:asciiTheme="majorHAnsi" w:hAnsiTheme="majorHAnsi"/>
          <w:color w:val="000000"/>
          <w:sz w:val="20"/>
          <w:szCs w:val="20"/>
        </w:rPr>
        <w:t>Renukoot</w:t>
      </w:r>
      <w:proofErr w:type="spellEnd"/>
      <w:r w:rsidRPr="00E37133">
        <w:rPr>
          <w:rFonts w:asciiTheme="majorHAnsi" w:hAnsiTheme="majorHAnsi"/>
          <w:color w:val="000000"/>
          <w:sz w:val="20"/>
          <w:szCs w:val="20"/>
        </w:rPr>
        <w:t xml:space="preserve"> forest division of district </w:t>
      </w:r>
      <w:proofErr w:type="spellStart"/>
      <w:r w:rsidRPr="00E37133">
        <w:rPr>
          <w:rFonts w:asciiTheme="majorHAnsi" w:hAnsiTheme="majorHAnsi"/>
          <w:color w:val="000000"/>
          <w:sz w:val="20"/>
          <w:szCs w:val="20"/>
        </w:rPr>
        <w:t>Sonbhadra</w:t>
      </w:r>
      <w:proofErr w:type="spellEnd"/>
      <w:r w:rsidRPr="00E37133">
        <w:rPr>
          <w:rFonts w:asciiTheme="majorHAnsi" w:hAnsiTheme="majorHAnsi"/>
          <w:color w:val="000000"/>
          <w:sz w:val="20"/>
          <w:szCs w:val="20"/>
        </w:rPr>
        <w:t xml:space="preserve">, Uttar Pradesh, India. Indian Journal of Natural Products and Resources </w:t>
      </w:r>
      <w:r w:rsidRPr="00E37133">
        <w:rPr>
          <w:rFonts w:asciiTheme="majorHAnsi" w:hAnsiTheme="majorHAnsi"/>
          <w:b/>
          <w:bCs/>
          <w:color w:val="000000"/>
          <w:sz w:val="20"/>
          <w:szCs w:val="20"/>
        </w:rPr>
        <w:t>3</w:t>
      </w:r>
      <w:r w:rsidRPr="00E37133">
        <w:rPr>
          <w:rFonts w:asciiTheme="majorHAnsi" w:hAnsiTheme="majorHAnsi"/>
          <w:color w:val="000000"/>
          <w:sz w:val="20"/>
          <w:szCs w:val="20"/>
        </w:rPr>
        <w:t>:448–457.</w:t>
      </w:r>
      <w:r w:rsidRPr="00E37133">
        <w:rPr>
          <w:rFonts w:asciiTheme="majorHAnsi" w:hAnsiTheme="majorHAnsi"/>
        </w:rPr>
        <w:tab/>
      </w:r>
    </w:p>
    <w:p w14:paraId="2891D8EC"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Singh, L., Antil, R., Ashmita, P. &amp; Dahiya, P. 2020. In-vitro biological activities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Plant Archives </w:t>
      </w:r>
      <w:r w:rsidRPr="00E37133">
        <w:rPr>
          <w:rFonts w:asciiTheme="majorHAnsi" w:hAnsiTheme="majorHAnsi"/>
          <w:b/>
          <w:bCs/>
          <w:color w:val="000000"/>
          <w:sz w:val="20"/>
          <w:szCs w:val="20"/>
        </w:rPr>
        <w:t>2</w:t>
      </w:r>
      <w:r w:rsidRPr="00E37133">
        <w:rPr>
          <w:rFonts w:asciiTheme="majorHAnsi" w:hAnsiTheme="majorHAnsi"/>
          <w:color w:val="000000"/>
          <w:sz w:val="20"/>
          <w:szCs w:val="20"/>
        </w:rPr>
        <w:t xml:space="preserve">:4889-4900. </w:t>
      </w:r>
      <w:r w:rsidRPr="00E37133">
        <w:rPr>
          <w:rFonts w:asciiTheme="majorHAnsi" w:hAnsiTheme="majorHAnsi"/>
        </w:rPr>
        <w:tab/>
      </w:r>
    </w:p>
    <w:p w14:paraId="7E3B9B30" w14:textId="31FFABA9" w:rsidR="0082712F" w:rsidRPr="00E37133" w:rsidRDefault="0082712F" w:rsidP="00945B2F">
      <w:pPr>
        <w:spacing w:after="180" w:line="360" w:lineRule="auto"/>
        <w:ind w:left="426"/>
        <w:jc w:val="both"/>
        <w:rPr>
          <w:rFonts w:asciiTheme="majorHAnsi" w:hAnsiTheme="majorHAnsi"/>
          <w:color w:val="000000"/>
          <w:sz w:val="20"/>
          <w:szCs w:val="20"/>
        </w:rPr>
      </w:pPr>
      <w:r w:rsidRPr="00E37133">
        <w:rPr>
          <w:rFonts w:asciiTheme="majorHAnsi" w:hAnsiTheme="majorHAnsi"/>
          <w:color w:val="000000"/>
          <w:sz w:val="20"/>
          <w:szCs w:val="20"/>
        </w:rPr>
        <w:t xml:space="preserve">Sinhababu, A. &amp; Banerjee, A. 2013. Ethno-botanical study of medicinal plants used by tribals of Bankura districts, West Bengal, India. Journal of Medicinal Plants Studies </w:t>
      </w:r>
      <w:r w:rsidRPr="00E37133">
        <w:rPr>
          <w:rFonts w:asciiTheme="majorHAnsi" w:hAnsiTheme="majorHAnsi"/>
          <w:b/>
          <w:bCs/>
          <w:color w:val="000000"/>
          <w:sz w:val="20"/>
          <w:szCs w:val="20"/>
        </w:rPr>
        <w:t>1</w:t>
      </w:r>
      <w:r w:rsidRPr="00E37133">
        <w:rPr>
          <w:rFonts w:asciiTheme="majorHAnsi" w:hAnsiTheme="majorHAnsi"/>
          <w:color w:val="000000"/>
          <w:sz w:val="20"/>
          <w:szCs w:val="20"/>
        </w:rPr>
        <w:t>:98–104.</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4FBD8F40"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Sivasankari, B., </w:t>
      </w:r>
      <w:proofErr w:type="spellStart"/>
      <w:r w:rsidRPr="00E37133">
        <w:rPr>
          <w:rFonts w:asciiTheme="majorHAnsi" w:hAnsiTheme="majorHAnsi"/>
          <w:color w:val="000000"/>
          <w:sz w:val="20"/>
          <w:szCs w:val="20"/>
        </w:rPr>
        <w:t>Pitchaimani</w:t>
      </w:r>
      <w:proofErr w:type="spellEnd"/>
      <w:r w:rsidRPr="00E37133">
        <w:rPr>
          <w:rFonts w:asciiTheme="majorHAnsi" w:hAnsiTheme="majorHAnsi"/>
          <w:color w:val="000000"/>
          <w:sz w:val="20"/>
          <w:szCs w:val="20"/>
        </w:rPr>
        <w:t xml:space="preserve">, S. &amp; Anandharaj, M. 2013. A study on traditional medicinal plants of </w:t>
      </w:r>
      <w:proofErr w:type="spellStart"/>
      <w:r w:rsidRPr="00E37133">
        <w:rPr>
          <w:rFonts w:asciiTheme="majorHAnsi" w:hAnsiTheme="majorHAnsi"/>
          <w:color w:val="000000"/>
          <w:sz w:val="20"/>
          <w:szCs w:val="20"/>
        </w:rPr>
        <w:t>Uthapuram</w:t>
      </w:r>
      <w:proofErr w:type="spellEnd"/>
      <w:r w:rsidRPr="00E37133">
        <w:rPr>
          <w:rFonts w:asciiTheme="majorHAnsi" w:hAnsiTheme="majorHAnsi"/>
          <w:color w:val="000000"/>
          <w:sz w:val="20"/>
          <w:szCs w:val="20"/>
        </w:rPr>
        <w:t xml:space="preserve">, Madurai district, </w:t>
      </w:r>
      <w:proofErr w:type="spellStart"/>
      <w:r w:rsidRPr="00E37133">
        <w:rPr>
          <w:rFonts w:asciiTheme="majorHAnsi" w:hAnsiTheme="majorHAnsi"/>
          <w:color w:val="000000"/>
          <w:sz w:val="20"/>
          <w:szCs w:val="20"/>
        </w:rPr>
        <w:t>Tamilnadu</w:t>
      </w:r>
      <w:proofErr w:type="spellEnd"/>
      <w:r w:rsidRPr="00E37133">
        <w:rPr>
          <w:rFonts w:asciiTheme="majorHAnsi" w:hAnsiTheme="majorHAnsi"/>
          <w:color w:val="000000"/>
          <w:sz w:val="20"/>
          <w:szCs w:val="20"/>
        </w:rPr>
        <w:t xml:space="preserve">, South India. Asian Pacific Journal of Tropical Biomedicine </w:t>
      </w:r>
      <w:r w:rsidRPr="00E37133">
        <w:rPr>
          <w:rFonts w:asciiTheme="majorHAnsi" w:hAnsiTheme="majorHAnsi"/>
          <w:b/>
          <w:bCs/>
          <w:color w:val="000000"/>
          <w:sz w:val="20"/>
          <w:szCs w:val="20"/>
        </w:rPr>
        <w:t>3</w:t>
      </w:r>
      <w:r w:rsidRPr="00E37133">
        <w:rPr>
          <w:rFonts w:asciiTheme="majorHAnsi" w:hAnsiTheme="majorHAnsi"/>
          <w:color w:val="000000"/>
          <w:sz w:val="20"/>
          <w:szCs w:val="20"/>
        </w:rPr>
        <w:t xml:space="preserve">:975–979. </w:t>
      </w:r>
    </w:p>
    <w:p w14:paraId="362D6C2F" w14:textId="386946B1"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Soma, A., Sanon, S., </w:t>
      </w:r>
      <w:proofErr w:type="spellStart"/>
      <w:r w:rsidRPr="00E37133">
        <w:rPr>
          <w:rFonts w:asciiTheme="majorHAnsi" w:hAnsiTheme="majorHAnsi"/>
          <w:color w:val="000000"/>
          <w:sz w:val="20"/>
          <w:szCs w:val="20"/>
        </w:rPr>
        <w:t>Gansan</w:t>
      </w:r>
      <w:proofErr w:type="spellEnd"/>
      <w:r w:rsidRPr="00E37133">
        <w:rPr>
          <w:rFonts w:asciiTheme="majorHAnsi" w:hAnsiTheme="majorHAnsi"/>
          <w:color w:val="000000"/>
          <w:sz w:val="20"/>
          <w:szCs w:val="20"/>
        </w:rPr>
        <w:t xml:space="preserve">, A., Ouattara, L.P., Ouedraogo, N., Nikiema, J &amp; Sirima, S.B. 2017. </w:t>
      </w:r>
      <w:proofErr w:type="spellStart"/>
      <w:r w:rsidRPr="00E37133">
        <w:rPr>
          <w:rFonts w:asciiTheme="majorHAnsi" w:hAnsiTheme="majorHAnsi"/>
          <w:color w:val="000000"/>
          <w:sz w:val="20"/>
          <w:szCs w:val="20"/>
        </w:rPr>
        <w:t>Antiplasmodial</w:t>
      </w:r>
      <w:proofErr w:type="spellEnd"/>
      <w:r w:rsidRPr="00E37133">
        <w:rPr>
          <w:rFonts w:asciiTheme="majorHAnsi" w:hAnsiTheme="majorHAnsi"/>
          <w:color w:val="000000"/>
          <w:sz w:val="20"/>
          <w:szCs w:val="20"/>
        </w:rPr>
        <w:t xml:space="preserve"> activity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(Asteraceae), a plant used in traditional medicine in Burkina Faso to treat malaria. African Journal of Pharmacy and Pharmacology </w:t>
      </w:r>
      <w:r w:rsidRPr="00E37133">
        <w:rPr>
          <w:rFonts w:asciiTheme="majorHAnsi" w:hAnsiTheme="majorHAnsi"/>
          <w:b/>
          <w:bCs/>
          <w:color w:val="000000"/>
          <w:sz w:val="20"/>
          <w:szCs w:val="20"/>
        </w:rPr>
        <w:t>11</w:t>
      </w:r>
      <w:r w:rsidRPr="00E37133">
        <w:rPr>
          <w:rFonts w:asciiTheme="majorHAnsi" w:hAnsiTheme="majorHAnsi"/>
          <w:color w:val="000000"/>
          <w:sz w:val="20"/>
          <w:szCs w:val="20"/>
        </w:rPr>
        <w:t>:87-93.</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079C0A10" w14:textId="39C9B50A"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Somasundaram, A., Velmurugan, V. &amp; Senthilkumar. G.P. 2010. In vitro antimicrobial activity of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(L.) Less </w:t>
      </w:r>
      <w:proofErr w:type="spellStart"/>
      <w:r w:rsidRPr="00E37133">
        <w:rPr>
          <w:rFonts w:asciiTheme="majorHAnsi" w:hAnsiTheme="majorHAnsi"/>
          <w:color w:val="000000"/>
          <w:sz w:val="20"/>
          <w:szCs w:val="20"/>
        </w:rPr>
        <w:t>Pharmacologyonline</w:t>
      </w:r>
      <w:proofErr w:type="spellEnd"/>
      <w:r w:rsidRPr="00E37133">
        <w:rPr>
          <w:rFonts w:asciiTheme="majorHAnsi" w:hAnsiTheme="majorHAnsi"/>
          <w:color w:val="000000"/>
          <w:sz w:val="20"/>
          <w:szCs w:val="20"/>
        </w:rPr>
        <w:t xml:space="preserve"> </w:t>
      </w:r>
      <w:r w:rsidRPr="00E37133">
        <w:rPr>
          <w:rFonts w:asciiTheme="majorHAnsi" w:hAnsiTheme="majorHAnsi"/>
          <w:b/>
          <w:bCs/>
          <w:color w:val="000000"/>
          <w:sz w:val="20"/>
          <w:szCs w:val="20"/>
        </w:rPr>
        <w:t>2</w:t>
      </w:r>
      <w:r w:rsidRPr="00E37133">
        <w:rPr>
          <w:rFonts w:asciiTheme="majorHAnsi" w:hAnsiTheme="majorHAnsi"/>
          <w:color w:val="000000"/>
          <w:sz w:val="20"/>
          <w:szCs w:val="20"/>
        </w:rPr>
        <w:t xml:space="preserve">:957-960.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083ACA21" w14:textId="7777777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Sonibare</w:t>
      </w:r>
      <w:proofErr w:type="spellEnd"/>
      <w:r w:rsidRPr="00E37133">
        <w:rPr>
          <w:rFonts w:asciiTheme="majorHAnsi" w:hAnsiTheme="majorHAnsi"/>
          <w:color w:val="000000"/>
          <w:sz w:val="20"/>
          <w:szCs w:val="20"/>
        </w:rPr>
        <w:t xml:space="preserve">, M.A., </w:t>
      </w:r>
      <w:proofErr w:type="spellStart"/>
      <w:r w:rsidRPr="00E37133">
        <w:rPr>
          <w:rFonts w:asciiTheme="majorHAnsi" w:hAnsiTheme="majorHAnsi"/>
          <w:color w:val="000000"/>
          <w:sz w:val="20"/>
          <w:szCs w:val="20"/>
        </w:rPr>
        <w:t>Aremu</w:t>
      </w:r>
      <w:proofErr w:type="spellEnd"/>
      <w:r w:rsidRPr="00E37133">
        <w:rPr>
          <w:rFonts w:asciiTheme="majorHAnsi" w:hAnsiTheme="majorHAnsi"/>
          <w:color w:val="000000"/>
          <w:sz w:val="20"/>
          <w:szCs w:val="20"/>
        </w:rPr>
        <w:t xml:space="preserve">, O.T. &amp; Okorie, P.N. 2016. Antioxidant and antimicrobial activities of solvent fractions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 Less leaf extract. African Health Sciences </w:t>
      </w:r>
      <w:r w:rsidRPr="00E37133">
        <w:rPr>
          <w:rFonts w:asciiTheme="majorHAnsi" w:hAnsiTheme="majorHAnsi"/>
          <w:b/>
          <w:bCs/>
          <w:color w:val="000000"/>
          <w:sz w:val="20"/>
          <w:szCs w:val="20"/>
        </w:rPr>
        <w:t>16</w:t>
      </w:r>
      <w:r w:rsidRPr="00E37133">
        <w:rPr>
          <w:rFonts w:asciiTheme="majorHAnsi" w:hAnsiTheme="majorHAnsi"/>
          <w:color w:val="000000"/>
          <w:sz w:val="20"/>
          <w:szCs w:val="20"/>
        </w:rPr>
        <w:t>:629-639.</w:t>
      </w:r>
      <w:r w:rsidRPr="00E37133">
        <w:rPr>
          <w:rFonts w:asciiTheme="majorHAnsi" w:hAnsiTheme="majorHAnsi"/>
        </w:rPr>
        <w:tab/>
      </w:r>
    </w:p>
    <w:p w14:paraId="5268FDF3" w14:textId="0A331814"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Sreedevi, A., Bharathi, K. &amp; Prasad, K.V.S.R.G. 2011. Effect of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aerial parts against cisplatin-induced nephrotoxicity in rats. </w:t>
      </w:r>
      <w:proofErr w:type="spellStart"/>
      <w:proofErr w:type="gramStart"/>
      <w:r w:rsidRPr="00E37133">
        <w:rPr>
          <w:rFonts w:asciiTheme="majorHAnsi" w:hAnsiTheme="majorHAnsi"/>
          <w:color w:val="000000"/>
          <w:sz w:val="20"/>
          <w:szCs w:val="20"/>
        </w:rPr>
        <w:t>Pharmacologyonline</w:t>
      </w:r>
      <w:proofErr w:type="spellEnd"/>
      <w:r w:rsidRPr="00E37133">
        <w:rPr>
          <w:rFonts w:asciiTheme="majorHAnsi" w:hAnsiTheme="majorHAnsi"/>
          <w:color w:val="000000"/>
          <w:sz w:val="20"/>
          <w:szCs w:val="20"/>
        </w:rPr>
        <w:t xml:space="preserve">  </w:t>
      </w:r>
      <w:r w:rsidRPr="00E37133">
        <w:rPr>
          <w:rFonts w:asciiTheme="majorHAnsi" w:hAnsiTheme="majorHAnsi"/>
          <w:b/>
          <w:bCs/>
          <w:color w:val="000000"/>
          <w:sz w:val="20"/>
          <w:szCs w:val="20"/>
        </w:rPr>
        <w:t>2</w:t>
      </w:r>
      <w:r w:rsidRPr="00E37133">
        <w:rPr>
          <w:rFonts w:asciiTheme="majorHAnsi" w:hAnsiTheme="majorHAnsi"/>
          <w:color w:val="000000"/>
          <w:sz w:val="20"/>
          <w:szCs w:val="20"/>
        </w:rPr>
        <w:t>:548</w:t>
      </w:r>
      <w:proofErr w:type="gramEnd"/>
      <w:r w:rsidRPr="00E37133">
        <w:rPr>
          <w:rFonts w:asciiTheme="majorHAnsi" w:hAnsiTheme="majorHAnsi"/>
          <w:color w:val="000000"/>
          <w:sz w:val="20"/>
          <w:szCs w:val="20"/>
        </w:rPr>
        <w:t>–555.</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20E32254"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Sulaiman, C.T., Ramesh, P.R., Mahesh, K., Anandan, E.M., Praveen, M. &amp; Balachandran, I. 2021. Metabolite profiling of </w:t>
      </w:r>
      <w:proofErr w:type="spellStart"/>
      <w:r w:rsidRPr="00E37133">
        <w:rPr>
          <w:rFonts w:asciiTheme="majorHAnsi" w:hAnsiTheme="majorHAnsi"/>
          <w:i/>
          <w:iCs/>
          <w:color w:val="000000"/>
          <w:sz w:val="20"/>
          <w:szCs w:val="20"/>
        </w:rPr>
        <w:t>Cyanthillium</w:t>
      </w:r>
      <w:proofErr w:type="spellEnd"/>
      <w:r w:rsidRPr="00E37133">
        <w:rPr>
          <w:rFonts w:asciiTheme="majorHAnsi" w:hAnsiTheme="majorHAnsi"/>
          <w:i/>
          <w:iCs/>
          <w:color w:val="000000"/>
          <w:sz w:val="20"/>
          <w:szCs w:val="20"/>
        </w:rPr>
        <w:t xml:space="preserve"> cinereum </w:t>
      </w:r>
      <w:r w:rsidRPr="00E37133">
        <w:rPr>
          <w:rFonts w:asciiTheme="majorHAnsi" w:hAnsiTheme="majorHAnsi"/>
          <w:color w:val="000000"/>
          <w:sz w:val="20"/>
          <w:szCs w:val="20"/>
        </w:rPr>
        <w:t xml:space="preserve">(L.) H. Rob. And its herbal formulation by tandem mass spectroscopic analysis. Natural Product Research 1–5. </w:t>
      </w:r>
    </w:p>
    <w:p w14:paraId="44A8BC31" w14:textId="2278A4B1"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Sun, R., Ye, L. &amp; Mao, G. 2013. Internal Chinese medicament for treating wind-heat affecting lung type chronic bronchitis. Chinese patent CN 103041139 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Tipyawong</w:t>
      </w:r>
      <w:proofErr w:type="spellEnd"/>
      <w:r w:rsidRPr="00E37133">
        <w:rPr>
          <w:rFonts w:asciiTheme="majorHAnsi" w:hAnsiTheme="majorHAnsi"/>
          <w:color w:val="000000"/>
          <w:sz w:val="20"/>
          <w:szCs w:val="20"/>
        </w:rPr>
        <w:t xml:space="preserve">, T. 2021. Efficacy study of 0.5% Sodium nitrate compared with </w:t>
      </w:r>
      <w:r w:rsidRPr="00E37133">
        <w:rPr>
          <w:rFonts w:asciiTheme="majorHAnsi" w:hAnsiTheme="majorHAnsi"/>
          <w:i/>
          <w:iCs/>
          <w:color w:val="000000"/>
          <w:sz w:val="20"/>
          <w:szCs w:val="20"/>
        </w:rPr>
        <w:t xml:space="preserve">Vernonia cinerea </w:t>
      </w:r>
      <w:r w:rsidRPr="00E37133">
        <w:rPr>
          <w:rFonts w:asciiTheme="majorHAnsi" w:hAnsiTheme="majorHAnsi"/>
          <w:color w:val="000000"/>
          <w:sz w:val="20"/>
          <w:szCs w:val="20"/>
        </w:rPr>
        <w:t xml:space="preserve">(L.) Less. For Reducing nicotine withdrawal symptom of Smoking cessation in IPD at PMNDAT. Royal Thai Army Medical Journal </w:t>
      </w:r>
      <w:r w:rsidRPr="00E37133">
        <w:rPr>
          <w:rFonts w:asciiTheme="majorHAnsi" w:hAnsiTheme="majorHAnsi"/>
          <w:b/>
          <w:bCs/>
          <w:color w:val="000000"/>
          <w:sz w:val="20"/>
          <w:szCs w:val="20"/>
        </w:rPr>
        <w:t>74</w:t>
      </w:r>
      <w:r w:rsidRPr="00E37133">
        <w:rPr>
          <w:rFonts w:asciiTheme="majorHAnsi" w:hAnsiTheme="majorHAnsi"/>
          <w:color w:val="000000"/>
          <w:sz w:val="20"/>
          <w:szCs w:val="20"/>
        </w:rPr>
        <w:t xml:space="preserve"> :3-12.</w:t>
      </w:r>
      <w:r w:rsidRPr="00E37133">
        <w:rPr>
          <w:rFonts w:asciiTheme="majorHAnsi" w:hAnsiTheme="majorHAnsi"/>
          <w:color w:val="000000"/>
          <w:sz w:val="20"/>
          <w:szCs w:val="20"/>
        </w:rPr>
        <w:tab/>
      </w:r>
    </w:p>
    <w:p w14:paraId="18488F2D"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Toyang</w:t>
      </w:r>
      <w:proofErr w:type="spellEnd"/>
      <w:r w:rsidRPr="00E37133">
        <w:rPr>
          <w:rFonts w:asciiTheme="majorHAnsi" w:hAnsiTheme="majorHAnsi"/>
          <w:color w:val="000000"/>
          <w:sz w:val="20"/>
          <w:szCs w:val="20"/>
        </w:rPr>
        <w:t xml:space="preserve">, N.J. &amp; </w:t>
      </w:r>
      <w:proofErr w:type="spellStart"/>
      <w:r w:rsidRPr="00E37133">
        <w:rPr>
          <w:rFonts w:asciiTheme="majorHAnsi" w:hAnsiTheme="majorHAnsi"/>
          <w:color w:val="000000"/>
          <w:sz w:val="20"/>
          <w:szCs w:val="20"/>
        </w:rPr>
        <w:t>Verpoorte</w:t>
      </w:r>
      <w:proofErr w:type="spellEnd"/>
      <w:r w:rsidRPr="00E37133">
        <w:rPr>
          <w:rFonts w:asciiTheme="majorHAnsi" w:hAnsiTheme="majorHAnsi"/>
          <w:color w:val="000000"/>
          <w:sz w:val="20"/>
          <w:szCs w:val="20"/>
        </w:rPr>
        <w:t xml:space="preserve">, R. 2013. A review of the medicinal potentials of plants of the genus Vernonia (Asteraceae). Journal of Ethnopharmacology </w:t>
      </w:r>
      <w:r w:rsidRPr="00E37133">
        <w:rPr>
          <w:rFonts w:asciiTheme="majorHAnsi" w:hAnsiTheme="majorHAnsi"/>
          <w:b/>
          <w:bCs/>
          <w:color w:val="000000"/>
          <w:sz w:val="20"/>
          <w:szCs w:val="20"/>
        </w:rPr>
        <w:t>146</w:t>
      </w:r>
      <w:r w:rsidRPr="00E37133">
        <w:rPr>
          <w:rFonts w:asciiTheme="majorHAnsi" w:hAnsiTheme="majorHAnsi"/>
          <w:color w:val="000000"/>
          <w:sz w:val="20"/>
          <w:szCs w:val="20"/>
        </w:rPr>
        <w:t>:681–723.</w:t>
      </w:r>
      <w:r w:rsidRPr="00E37133">
        <w:rPr>
          <w:rFonts w:asciiTheme="majorHAnsi" w:hAnsiTheme="majorHAnsi"/>
        </w:rPr>
        <w:tab/>
      </w:r>
    </w:p>
    <w:p w14:paraId="32A96FFD" w14:textId="4D13EA45"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lastRenderedPageBreak/>
        <w:t xml:space="preserve">Varghese, K.J., Anila, J., </w:t>
      </w:r>
      <w:proofErr w:type="spellStart"/>
      <w:r w:rsidRPr="00E37133">
        <w:rPr>
          <w:rFonts w:asciiTheme="majorHAnsi" w:hAnsiTheme="majorHAnsi"/>
          <w:color w:val="000000"/>
          <w:sz w:val="20"/>
          <w:szCs w:val="20"/>
        </w:rPr>
        <w:t>Nagalekshmi</w:t>
      </w:r>
      <w:proofErr w:type="spellEnd"/>
      <w:r w:rsidRPr="00E37133">
        <w:rPr>
          <w:rFonts w:asciiTheme="majorHAnsi" w:hAnsiTheme="majorHAnsi"/>
          <w:color w:val="000000"/>
          <w:sz w:val="20"/>
          <w:szCs w:val="20"/>
        </w:rPr>
        <w:t xml:space="preserve">, R., </w:t>
      </w:r>
      <w:proofErr w:type="spellStart"/>
      <w:r w:rsidRPr="00E37133">
        <w:rPr>
          <w:rFonts w:asciiTheme="majorHAnsi" w:hAnsiTheme="majorHAnsi"/>
          <w:color w:val="000000"/>
          <w:sz w:val="20"/>
          <w:szCs w:val="20"/>
        </w:rPr>
        <w:t>Resiya</w:t>
      </w:r>
      <w:proofErr w:type="spellEnd"/>
      <w:r w:rsidRPr="00E37133">
        <w:rPr>
          <w:rFonts w:asciiTheme="majorHAnsi" w:hAnsiTheme="majorHAnsi"/>
          <w:color w:val="000000"/>
          <w:sz w:val="20"/>
          <w:szCs w:val="20"/>
        </w:rPr>
        <w:t xml:space="preserve">, S. &amp; Sonu, J. 2010. </w:t>
      </w:r>
      <w:proofErr w:type="spellStart"/>
      <w:r w:rsidRPr="00E37133">
        <w:rPr>
          <w:rFonts w:asciiTheme="majorHAnsi" w:hAnsiTheme="majorHAnsi"/>
          <w:color w:val="000000"/>
          <w:sz w:val="20"/>
          <w:szCs w:val="20"/>
        </w:rPr>
        <w:t>Dasapushpam</w:t>
      </w:r>
      <w:proofErr w:type="spellEnd"/>
      <w:r w:rsidRPr="00E37133">
        <w:rPr>
          <w:rFonts w:asciiTheme="majorHAnsi" w:hAnsiTheme="majorHAnsi"/>
          <w:color w:val="000000"/>
          <w:sz w:val="20"/>
          <w:szCs w:val="20"/>
        </w:rPr>
        <w:t xml:space="preserve">: The traditional uses and the therapeutic potential of ten sacred plants of Kerala state in India. International Journal of Pharmaceutical Sciences and Research </w:t>
      </w:r>
      <w:r w:rsidRPr="00E37133">
        <w:rPr>
          <w:rFonts w:asciiTheme="majorHAnsi" w:hAnsiTheme="majorHAnsi"/>
          <w:b/>
          <w:bCs/>
          <w:color w:val="000000"/>
          <w:sz w:val="20"/>
          <w:szCs w:val="20"/>
        </w:rPr>
        <w:t>1</w:t>
      </w:r>
      <w:r w:rsidRPr="00E37133">
        <w:rPr>
          <w:rFonts w:asciiTheme="majorHAnsi" w:hAnsiTheme="majorHAnsi"/>
          <w:color w:val="000000"/>
          <w:sz w:val="20"/>
          <w:szCs w:val="20"/>
        </w:rPr>
        <w:t>:50.</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293A110E" w14:textId="100F2E43"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Varsha, V., Suresh, S.N. &amp; </w:t>
      </w:r>
      <w:proofErr w:type="spellStart"/>
      <w:r w:rsidRPr="00E37133">
        <w:rPr>
          <w:rFonts w:asciiTheme="majorHAnsi" w:hAnsiTheme="majorHAnsi"/>
          <w:color w:val="000000"/>
          <w:sz w:val="20"/>
          <w:szCs w:val="20"/>
        </w:rPr>
        <w:t>Prejeena</w:t>
      </w:r>
      <w:proofErr w:type="spellEnd"/>
      <w:r w:rsidRPr="00E37133">
        <w:rPr>
          <w:rFonts w:asciiTheme="majorHAnsi" w:hAnsiTheme="majorHAnsi"/>
          <w:color w:val="000000"/>
          <w:sz w:val="20"/>
          <w:szCs w:val="20"/>
        </w:rPr>
        <w:t xml:space="preserve">, V. 2016. Phytochemical screening, GC-MS analysis and antibacterial activity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leaves. International Journal of Recent Advances in Multidisciplinary Research </w:t>
      </w:r>
      <w:r w:rsidRPr="00E37133">
        <w:rPr>
          <w:rFonts w:asciiTheme="majorHAnsi" w:hAnsiTheme="majorHAnsi"/>
          <w:b/>
          <w:bCs/>
          <w:color w:val="000000"/>
          <w:sz w:val="20"/>
          <w:szCs w:val="20"/>
        </w:rPr>
        <w:t>3</w:t>
      </w:r>
      <w:r w:rsidRPr="00E37133">
        <w:rPr>
          <w:rFonts w:asciiTheme="majorHAnsi" w:hAnsiTheme="majorHAnsi"/>
          <w:color w:val="000000"/>
          <w:sz w:val="20"/>
          <w:szCs w:val="20"/>
        </w:rPr>
        <w:t>:2079-2085.</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33AD1F40" w14:textId="316E87F9"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Venkata, R.K., Reddy, G.T. &amp; Raju, R.R.V. 2010. Herbal remedies for eye infections used by the </w:t>
      </w:r>
      <w:proofErr w:type="spellStart"/>
      <w:r w:rsidRPr="00E37133">
        <w:rPr>
          <w:rFonts w:asciiTheme="majorHAnsi" w:hAnsiTheme="majorHAnsi"/>
          <w:color w:val="000000"/>
          <w:sz w:val="20"/>
          <w:szCs w:val="20"/>
        </w:rPr>
        <w:t>tribals</w:t>
      </w:r>
      <w:proofErr w:type="spellEnd"/>
      <w:r w:rsidRPr="00E37133">
        <w:rPr>
          <w:rFonts w:asciiTheme="majorHAnsi" w:hAnsiTheme="majorHAnsi"/>
          <w:color w:val="000000"/>
          <w:sz w:val="20"/>
          <w:szCs w:val="20"/>
        </w:rPr>
        <w:t xml:space="preserve"> of </w:t>
      </w:r>
      <w:proofErr w:type="spellStart"/>
      <w:r w:rsidRPr="00E37133">
        <w:rPr>
          <w:rFonts w:asciiTheme="majorHAnsi" w:hAnsiTheme="majorHAnsi"/>
          <w:color w:val="000000"/>
          <w:sz w:val="20"/>
          <w:szCs w:val="20"/>
        </w:rPr>
        <w:t>Nallamala</w:t>
      </w:r>
      <w:proofErr w:type="spellEnd"/>
      <w:r w:rsidRPr="00E37133">
        <w:rPr>
          <w:rFonts w:asciiTheme="majorHAnsi" w:hAnsiTheme="majorHAnsi"/>
          <w:color w:val="000000"/>
          <w:sz w:val="20"/>
          <w:szCs w:val="20"/>
        </w:rPr>
        <w:t xml:space="preserve"> forests, Andhra Pradesh. Indian Journal of Traditional Knowledge </w:t>
      </w:r>
      <w:r w:rsidRPr="00E37133">
        <w:rPr>
          <w:rFonts w:asciiTheme="majorHAnsi" w:hAnsiTheme="majorHAnsi"/>
          <w:b/>
          <w:bCs/>
          <w:color w:val="000000"/>
          <w:sz w:val="20"/>
          <w:szCs w:val="20"/>
        </w:rPr>
        <w:t>9</w:t>
      </w:r>
      <w:r w:rsidRPr="00E37133">
        <w:rPr>
          <w:rFonts w:asciiTheme="majorHAnsi" w:hAnsiTheme="majorHAnsi"/>
          <w:color w:val="000000"/>
          <w:sz w:val="20"/>
          <w:szCs w:val="20"/>
        </w:rPr>
        <w:t>:765–767.</w:t>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1394B9F0" w14:textId="65CD9A38"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Vijaya Lekshmi, R., M.A. Shajahan &amp; V.C.  Indulekha. 2019. Ethnobotany </w:t>
      </w:r>
      <w:proofErr w:type="gramStart"/>
      <w:r w:rsidRPr="00E37133">
        <w:rPr>
          <w:rFonts w:asciiTheme="majorHAnsi" w:hAnsiTheme="majorHAnsi"/>
          <w:color w:val="000000"/>
          <w:sz w:val="20"/>
          <w:szCs w:val="20"/>
        </w:rPr>
        <w:t>of  Kerala's</w:t>
      </w:r>
      <w:proofErr w:type="gram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Karkidaka</w:t>
      </w:r>
      <w:proofErr w:type="spellEnd"/>
      <w:r w:rsidRPr="00E37133">
        <w:rPr>
          <w:rFonts w:asciiTheme="majorHAnsi" w:hAnsiTheme="majorHAnsi"/>
          <w:color w:val="000000"/>
          <w:sz w:val="20"/>
          <w:szCs w:val="20"/>
        </w:rPr>
        <w:t xml:space="preserve"> kanji (Medicated gruel). International Journal of Ayurveda and Pharma Research </w:t>
      </w:r>
      <w:r w:rsidRPr="00E37133">
        <w:rPr>
          <w:rFonts w:asciiTheme="majorHAnsi" w:hAnsiTheme="majorHAnsi"/>
          <w:b/>
          <w:bCs/>
          <w:color w:val="000000"/>
          <w:sz w:val="20"/>
          <w:szCs w:val="20"/>
        </w:rPr>
        <w:t>7</w:t>
      </w:r>
      <w:r w:rsidRPr="00E37133">
        <w:rPr>
          <w:rFonts w:asciiTheme="majorHAnsi" w:hAnsiTheme="majorHAnsi"/>
          <w:color w:val="000000"/>
          <w:sz w:val="20"/>
          <w:szCs w:val="20"/>
        </w:rPr>
        <w:t xml:space="preserve">:58-62. </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4BADDDF1" w14:textId="77777777"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Xiaoxiao</w:t>
      </w:r>
      <w:proofErr w:type="spellEnd"/>
      <w:r w:rsidRPr="00E37133">
        <w:rPr>
          <w:rFonts w:asciiTheme="majorHAnsi" w:hAnsiTheme="majorHAnsi"/>
          <w:color w:val="000000"/>
          <w:sz w:val="20"/>
          <w:szCs w:val="20"/>
        </w:rPr>
        <w:t>, L. 2015. Traditional Chinese medicine composition for treating hypertension. Chinese patent CN105477610A.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68283167" w14:textId="786327CE"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Xijun, C. 2015. </w:t>
      </w:r>
      <w:proofErr w:type="spellStart"/>
      <w:r w:rsidRPr="00E37133">
        <w:rPr>
          <w:rFonts w:asciiTheme="majorHAnsi" w:hAnsiTheme="majorHAnsi"/>
          <w:color w:val="000000"/>
          <w:sz w:val="20"/>
          <w:szCs w:val="20"/>
        </w:rPr>
        <w:t>Herba</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artemisiae</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scopariae</w:t>
      </w:r>
      <w:proofErr w:type="spellEnd"/>
      <w:r w:rsidRPr="00E37133">
        <w:rPr>
          <w:rFonts w:asciiTheme="majorHAnsi" w:hAnsiTheme="majorHAnsi"/>
          <w:color w:val="000000"/>
          <w:sz w:val="20"/>
          <w:szCs w:val="20"/>
        </w:rPr>
        <w:t xml:space="preserve"> heat clearing and diuresis promoting tablet. Chinese patent CN105288112A.</w:t>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r w:rsidRPr="00E37133">
        <w:rPr>
          <w:rFonts w:asciiTheme="majorHAnsi" w:hAnsiTheme="majorHAnsi"/>
        </w:rPr>
        <w:tab/>
      </w:r>
    </w:p>
    <w:p w14:paraId="68FC27DD" w14:textId="77777777" w:rsidR="0082712F" w:rsidRPr="00E37133" w:rsidRDefault="0082712F" w:rsidP="001D73CB">
      <w:pPr>
        <w:spacing w:after="180" w:line="360" w:lineRule="auto"/>
        <w:ind w:left="360"/>
        <w:jc w:val="both"/>
        <w:rPr>
          <w:rFonts w:asciiTheme="majorHAnsi" w:hAnsiTheme="majorHAnsi"/>
        </w:rPr>
      </w:pPr>
      <w:proofErr w:type="spellStart"/>
      <w:r w:rsidRPr="00E37133">
        <w:rPr>
          <w:rFonts w:asciiTheme="majorHAnsi" w:hAnsiTheme="majorHAnsi"/>
          <w:color w:val="000000"/>
          <w:sz w:val="20"/>
          <w:szCs w:val="20"/>
        </w:rPr>
        <w:t>Xingnian</w:t>
      </w:r>
      <w:proofErr w:type="spellEnd"/>
      <w:r w:rsidRPr="00E37133">
        <w:rPr>
          <w:rFonts w:asciiTheme="majorHAnsi" w:hAnsiTheme="majorHAnsi"/>
          <w:color w:val="000000"/>
          <w:sz w:val="20"/>
          <w:szCs w:val="20"/>
        </w:rPr>
        <w:t xml:space="preserve">, D. 2013. Chinese medicine preparation capable of curing </w:t>
      </w:r>
      <w:proofErr w:type="spellStart"/>
      <w:r w:rsidRPr="00E37133">
        <w:rPr>
          <w:rFonts w:asciiTheme="majorHAnsi" w:hAnsiTheme="majorHAnsi"/>
          <w:color w:val="000000"/>
          <w:sz w:val="20"/>
          <w:szCs w:val="20"/>
        </w:rPr>
        <w:t>paediatric</w:t>
      </w:r>
      <w:proofErr w:type="spellEnd"/>
      <w:r w:rsidRPr="00E37133">
        <w:rPr>
          <w:rFonts w:asciiTheme="majorHAnsi" w:hAnsiTheme="majorHAnsi"/>
          <w:color w:val="000000"/>
          <w:sz w:val="20"/>
          <w:szCs w:val="20"/>
        </w:rPr>
        <w:t xml:space="preserve"> asthmatic pneumonia. Chinese patent CN103127361B</w:t>
      </w:r>
      <w:r w:rsidRPr="00E37133">
        <w:rPr>
          <w:rFonts w:asciiTheme="majorHAnsi" w:hAnsiTheme="majorHAnsi"/>
        </w:rPr>
        <w:tab/>
      </w:r>
    </w:p>
    <w:p w14:paraId="2C923542" w14:textId="77777777" w:rsidR="0082712F" w:rsidRPr="00E37133" w:rsidRDefault="0082712F" w:rsidP="001D73CB">
      <w:pPr>
        <w:spacing w:after="180" w:line="360" w:lineRule="auto"/>
        <w:ind w:left="360"/>
        <w:jc w:val="both"/>
        <w:rPr>
          <w:rFonts w:asciiTheme="majorHAnsi" w:hAnsiTheme="majorHAnsi"/>
        </w:rPr>
      </w:pPr>
      <w:r w:rsidRPr="00E37133">
        <w:rPr>
          <w:rFonts w:asciiTheme="majorHAnsi" w:hAnsiTheme="majorHAnsi"/>
          <w:color w:val="000000"/>
          <w:sz w:val="20"/>
          <w:szCs w:val="20"/>
        </w:rPr>
        <w:t xml:space="preserve">Yadava, R.N. &amp; Raj, M. 2013. A new antiviral flavone glycoside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Less. Asian Journal of Chemistry </w:t>
      </w:r>
      <w:r w:rsidRPr="00E37133">
        <w:rPr>
          <w:rFonts w:asciiTheme="majorHAnsi" w:hAnsiTheme="majorHAnsi"/>
          <w:b/>
          <w:bCs/>
          <w:color w:val="000000"/>
          <w:sz w:val="20"/>
          <w:szCs w:val="20"/>
        </w:rPr>
        <w:t>25</w:t>
      </w:r>
      <w:r w:rsidRPr="00E37133">
        <w:rPr>
          <w:rFonts w:asciiTheme="majorHAnsi" w:hAnsiTheme="majorHAnsi"/>
          <w:color w:val="000000"/>
          <w:sz w:val="20"/>
          <w:szCs w:val="20"/>
        </w:rPr>
        <w:t>:3542– 3544.</w:t>
      </w:r>
      <w:r w:rsidRPr="00E37133">
        <w:rPr>
          <w:rFonts w:asciiTheme="majorHAnsi" w:hAnsiTheme="majorHAnsi"/>
        </w:rPr>
        <w:tab/>
      </w:r>
    </w:p>
    <w:p w14:paraId="4BF0DA8A" w14:textId="50440D60"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Yanping, S. 2016. Externally used ointment for treatment of cracked nipples. Chinese patent CN105998947A.</w:t>
      </w:r>
      <w:r w:rsidRPr="00E37133">
        <w:rPr>
          <w:rFonts w:asciiTheme="majorHAnsi" w:hAnsiTheme="majorHAnsi"/>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71FCBC4B" w14:textId="5DC20154"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Youn, U.J. &amp; Chang, L.C. 2016. Chemical constituents from the aerial parts of V</w:t>
      </w:r>
      <w:r w:rsidRPr="00E37133">
        <w:rPr>
          <w:rFonts w:asciiTheme="majorHAnsi" w:hAnsiTheme="majorHAnsi"/>
          <w:i/>
          <w:iCs/>
          <w:color w:val="000000"/>
          <w:sz w:val="20"/>
          <w:szCs w:val="20"/>
        </w:rPr>
        <w:t>ernonia cinerea</w:t>
      </w:r>
      <w:r w:rsidRPr="00E37133">
        <w:rPr>
          <w:rFonts w:asciiTheme="majorHAnsi" w:hAnsiTheme="majorHAnsi"/>
          <w:color w:val="000000"/>
          <w:sz w:val="20"/>
          <w:szCs w:val="20"/>
        </w:rPr>
        <w:t xml:space="preserve"> L. and their anti-inflammatory activity. Korean Journal of Medicinal Crop Science </w:t>
      </w:r>
      <w:r w:rsidRPr="00E37133">
        <w:rPr>
          <w:rFonts w:asciiTheme="majorHAnsi" w:hAnsiTheme="majorHAnsi"/>
          <w:b/>
          <w:bCs/>
          <w:color w:val="000000"/>
          <w:sz w:val="20"/>
          <w:szCs w:val="20"/>
        </w:rPr>
        <w:t>24</w:t>
      </w:r>
      <w:r w:rsidRPr="00E37133">
        <w:rPr>
          <w:rFonts w:asciiTheme="majorHAnsi" w:hAnsiTheme="majorHAnsi"/>
          <w:color w:val="000000"/>
          <w:sz w:val="20"/>
          <w:szCs w:val="20"/>
        </w:rPr>
        <w:t xml:space="preserve">:437–443.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07D080C3" w14:textId="76B9CB1B"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Youn</w:t>
      </w:r>
      <w:proofErr w:type="spellEnd"/>
      <w:r w:rsidRPr="00E37133">
        <w:rPr>
          <w:rFonts w:asciiTheme="majorHAnsi" w:hAnsiTheme="majorHAnsi"/>
          <w:color w:val="000000"/>
          <w:sz w:val="20"/>
          <w:szCs w:val="20"/>
        </w:rPr>
        <w:t xml:space="preserve">, U.J., </w:t>
      </w:r>
      <w:proofErr w:type="spellStart"/>
      <w:r w:rsidRPr="00E37133">
        <w:rPr>
          <w:rFonts w:asciiTheme="majorHAnsi" w:hAnsiTheme="majorHAnsi"/>
          <w:color w:val="000000"/>
          <w:sz w:val="20"/>
          <w:szCs w:val="20"/>
        </w:rPr>
        <w:t>Miklossy</w:t>
      </w:r>
      <w:proofErr w:type="spellEnd"/>
      <w:r w:rsidRPr="00E37133">
        <w:rPr>
          <w:rFonts w:asciiTheme="majorHAnsi" w:hAnsiTheme="majorHAnsi"/>
          <w:color w:val="000000"/>
          <w:sz w:val="20"/>
          <w:szCs w:val="20"/>
        </w:rPr>
        <w:t xml:space="preserve">, G., Chai, X., </w:t>
      </w:r>
      <w:proofErr w:type="spellStart"/>
      <w:r w:rsidRPr="00E37133">
        <w:rPr>
          <w:rFonts w:asciiTheme="majorHAnsi" w:hAnsiTheme="majorHAnsi"/>
          <w:color w:val="000000"/>
          <w:sz w:val="20"/>
          <w:szCs w:val="20"/>
        </w:rPr>
        <w:t>Wongwiwatthananukit</w:t>
      </w:r>
      <w:proofErr w:type="spellEnd"/>
      <w:r w:rsidRPr="00E37133">
        <w:rPr>
          <w:rFonts w:asciiTheme="majorHAnsi" w:hAnsiTheme="majorHAnsi"/>
          <w:color w:val="000000"/>
          <w:sz w:val="20"/>
          <w:szCs w:val="20"/>
        </w:rPr>
        <w:t xml:space="preserve">, S., Toyama, O., Songsak, T., Turkson, J. &amp; Chang, L.C. 2014. Bioactive sesquiterpene lactones and other compounds isolated from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Fitoterapia</w:t>
      </w:r>
      <w:proofErr w:type="spellEnd"/>
      <w:r w:rsidRPr="00E37133">
        <w:rPr>
          <w:rFonts w:asciiTheme="majorHAnsi" w:hAnsiTheme="majorHAnsi"/>
          <w:color w:val="000000"/>
          <w:sz w:val="20"/>
          <w:szCs w:val="20"/>
        </w:rPr>
        <w:t xml:space="preserve"> </w:t>
      </w:r>
      <w:r w:rsidRPr="00E37133">
        <w:rPr>
          <w:rFonts w:asciiTheme="majorHAnsi" w:hAnsiTheme="majorHAnsi"/>
          <w:b/>
          <w:bCs/>
          <w:color w:val="000000"/>
          <w:sz w:val="20"/>
          <w:szCs w:val="20"/>
        </w:rPr>
        <w:t>93</w:t>
      </w:r>
      <w:r w:rsidRPr="00E37133">
        <w:rPr>
          <w:rFonts w:asciiTheme="majorHAnsi" w:hAnsiTheme="majorHAnsi"/>
          <w:color w:val="000000"/>
          <w:sz w:val="20"/>
          <w:szCs w:val="20"/>
        </w:rPr>
        <w:t xml:space="preserve">:194–200. </w:t>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64E86186" w14:textId="50B1B19C"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Youn, U.J., Park, E.J., Kondratyuk, T.P, Simmons, C.J., </w:t>
      </w:r>
      <w:proofErr w:type="spellStart"/>
      <w:r w:rsidRPr="00E37133">
        <w:rPr>
          <w:rFonts w:asciiTheme="majorHAnsi" w:hAnsiTheme="majorHAnsi"/>
          <w:color w:val="000000"/>
          <w:sz w:val="20"/>
          <w:szCs w:val="20"/>
        </w:rPr>
        <w:t>Borris</w:t>
      </w:r>
      <w:proofErr w:type="spellEnd"/>
      <w:r w:rsidRPr="00E37133">
        <w:rPr>
          <w:rFonts w:asciiTheme="majorHAnsi" w:hAnsiTheme="majorHAnsi"/>
          <w:color w:val="000000"/>
          <w:sz w:val="20"/>
          <w:szCs w:val="20"/>
        </w:rPr>
        <w:t xml:space="preserve">, R.P., </w:t>
      </w:r>
      <w:proofErr w:type="spellStart"/>
      <w:r w:rsidRPr="00E37133">
        <w:rPr>
          <w:rFonts w:asciiTheme="majorHAnsi" w:hAnsiTheme="majorHAnsi"/>
          <w:color w:val="000000"/>
          <w:sz w:val="20"/>
          <w:szCs w:val="20"/>
        </w:rPr>
        <w:t>Tanamatayarat</w:t>
      </w:r>
      <w:proofErr w:type="spellEnd"/>
      <w:r w:rsidRPr="00E37133">
        <w:rPr>
          <w:rFonts w:asciiTheme="majorHAnsi" w:hAnsiTheme="majorHAnsi"/>
          <w:color w:val="000000"/>
          <w:sz w:val="20"/>
          <w:szCs w:val="20"/>
        </w:rPr>
        <w:t xml:space="preserve">, P., </w:t>
      </w:r>
      <w:proofErr w:type="spellStart"/>
      <w:r w:rsidRPr="00E37133">
        <w:rPr>
          <w:rFonts w:asciiTheme="majorHAnsi" w:hAnsiTheme="majorHAnsi"/>
          <w:color w:val="000000"/>
          <w:sz w:val="20"/>
          <w:szCs w:val="20"/>
        </w:rPr>
        <w:t>Wongwiwatthananukit</w:t>
      </w:r>
      <w:proofErr w:type="spellEnd"/>
      <w:r w:rsidRPr="00E37133">
        <w:rPr>
          <w:rFonts w:asciiTheme="majorHAnsi" w:hAnsiTheme="majorHAnsi"/>
          <w:color w:val="000000"/>
          <w:sz w:val="20"/>
          <w:szCs w:val="20"/>
        </w:rPr>
        <w:t xml:space="preserve">, S., Toyama, O., Songsak, T., Pezzuto, J.M. &amp; Chang, L.C. 2012. Anti-inflammatory sesquiterpene lactones from the flower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Bioorganic Medicinal Chemistry Letters </w:t>
      </w:r>
      <w:r w:rsidRPr="00E37133">
        <w:rPr>
          <w:rFonts w:asciiTheme="majorHAnsi" w:hAnsiTheme="majorHAnsi"/>
          <w:b/>
          <w:bCs/>
          <w:color w:val="000000"/>
          <w:sz w:val="20"/>
          <w:szCs w:val="20"/>
        </w:rPr>
        <w:t>22</w:t>
      </w:r>
      <w:r w:rsidRPr="00E37133">
        <w:rPr>
          <w:rFonts w:asciiTheme="majorHAnsi" w:hAnsiTheme="majorHAnsi"/>
          <w:color w:val="000000"/>
          <w:sz w:val="20"/>
          <w:szCs w:val="20"/>
        </w:rPr>
        <w:t>:5559–5562</w:t>
      </w:r>
      <w:r w:rsidRPr="00E37133">
        <w:rPr>
          <w:rFonts w:asciiTheme="majorHAnsi" w:hAnsiTheme="majorHAnsi"/>
          <w:color w:val="000000"/>
          <w:sz w:val="20"/>
          <w:szCs w:val="20"/>
        </w:rPr>
        <w:tab/>
        <w:t>.</w:t>
      </w:r>
      <w:r w:rsidRPr="00E37133">
        <w:rPr>
          <w:rFonts w:asciiTheme="majorHAnsi" w:hAnsiTheme="majorHAnsi"/>
          <w:color w:val="000000"/>
          <w:sz w:val="20"/>
          <w:szCs w:val="20"/>
        </w:rPr>
        <w:tab/>
      </w:r>
      <w:r w:rsidRPr="00E37133">
        <w:rPr>
          <w:rFonts w:asciiTheme="majorHAnsi" w:hAnsiTheme="majorHAnsi"/>
          <w:color w:val="000000"/>
          <w:sz w:val="20"/>
          <w:szCs w:val="20"/>
        </w:rPr>
        <w:tab/>
      </w:r>
    </w:p>
    <w:p w14:paraId="41F243B9" w14:textId="4BF78F9A"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Zani, M. &amp; Akma, R. 2016. Synthesis </w:t>
      </w:r>
      <w:proofErr w:type="gramStart"/>
      <w:r w:rsidRPr="00E37133">
        <w:rPr>
          <w:rFonts w:asciiTheme="majorHAnsi" w:hAnsiTheme="majorHAnsi"/>
          <w:color w:val="000000"/>
          <w:sz w:val="20"/>
          <w:szCs w:val="20"/>
        </w:rPr>
        <w:t>And</w:t>
      </w:r>
      <w:proofErr w:type="gram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Characterisation</w:t>
      </w:r>
      <w:proofErr w:type="spellEnd"/>
      <w:r w:rsidRPr="00E37133">
        <w:rPr>
          <w:rFonts w:asciiTheme="majorHAnsi" w:hAnsiTheme="majorHAnsi"/>
          <w:color w:val="000000"/>
          <w:sz w:val="20"/>
          <w:szCs w:val="20"/>
        </w:rPr>
        <w:t xml:space="preserve"> Of Silver Nanoparticles Using </w:t>
      </w:r>
      <w:r w:rsidRPr="00E37133">
        <w:rPr>
          <w:rFonts w:asciiTheme="majorHAnsi" w:hAnsiTheme="majorHAnsi"/>
          <w:i/>
          <w:iCs/>
          <w:color w:val="000000"/>
          <w:sz w:val="20"/>
          <w:szCs w:val="20"/>
        </w:rPr>
        <w:t>Vernonia</w:t>
      </w:r>
      <w:r w:rsidRPr="00E37133">
        <w:rPr>
          <w:rFonts w:asciiTheme="majorHAnsi" w:hAnsiTheme="majorHAnsi"/>
          <w:color w:val="000000"/>
          <w:sz w:val="20"/>
          <w:szCs w:val="20"/>
        </w:rPr>
        <w:t xml:space="preserve"> </w:t>
      </w:r>
      <w:r w:rsidRPr="00E37133">
        <w:rPr>
          <w:rFonts w:asciiTheme="majorHAnsi" w:hAnsiTheme="majorHAnsi"/>
          <w:i/>
          <w:iCs/>
          <w:color w:val="000000"/>
          <w:sz w:val="20"/>
          <w:szCs w:val="20"/>
        </w:rPr>
        <w:t>cinerea</w:t>
      </w:r>
      <w:r w:rsidRPr="00E37133">
        <w:rPr>
          <w:rFonts w:asciiTheme="majorHAnsi" w:hAnsiTheme="majorHAnsi"/>
          <w:color w:val="000000"/>
          <w:sz w:val="20"/>
          <w:szCs w:val="20"/>
        </w:rPr>
        <w:t xml:space="preserve"> Aqueous Extract And Their Cytotoxic Activity Against Kasumi-1 Cell Line. </w:t>
      </w:r>
      <w:proofErr w:type="spellStart"/>
      <w:r w:rsidRPr="00E37133">
        <w:rPr>
          <w:rFonts w:asciiTheme="majorHAnsi" w:hAnsiTheme="majorHAnsi"/>
          <w:color w:val="000000"/>
          <w:sz w:val="20"/>
          <w:szCs w:val="20"/>
        </w:rPr>
        <w:t>Universiti</w:t>
      </w:r>
      <w:proofErr w:type="spellEnd"/>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Sains</w:t>
      </w:r>
      <w:proofErr w:type="spellEnd"/>
      <w:r w:rsidRPr="00E37133">
        <w:rPr>
          <w:rFonts w:asciiTheme="majorHAnsi" w:hAnsiTheme="majorHAnsi"/>
          <w:color w:val="000000"/>
          <w:sz w:val="20"/>
          <w:szCs w:val="20"/>
        </w:rPr>
        <w:t xml:space="preserve"> Malaysia </w:t>
      </w:r>
      <w:r w:rsidRPr="00E37133">
        <w:rPr>
          <w:rFonts w:asciiTheme="majorHAnsi" w:hAnsiTheme="majorHAnsi"/>
          <w:color w:val="000000"/>
          <w:sz w:val="20"/>
          <w:szCs w:val="20"/>
        </w:rPr>
        <w:tab/>
        <w:t xml:space="preserve"> </w:t>
      </w:r>
    </w:p>
    <w:p w14:paraId="061CD538" w14:textId="77777777"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lastRenderedPageBreak/>
        <w:t xml:space="preserve">Zhang, M., Yang, </w:t>
      </w:r>
      <w:proofErr w:type="gramStart"/>
      <w:r w:rsidRPr="00E37133">
        <w:rPr>
          <w:rFonts w:asciiTheme="majorHAnsi" w:hAnsiTheme="majorHAnsi"/>
          <w:color w:val="000000"/>
          <w:sz w:val="20"/>
          <w:szCs w:val="20"/>
        </w:rPr>
        <w:t>X,.</w:t>
      </w:r>
      <w:proofErr w:type="gramEnd"/>
      <w:r w:rsidRPr="00E37133">
        <w:rPr>
          <w:rFonts w:asciiTheme="majorHAnsi" w:hAnsiTheme="majorHAnsi"/>
          <w:color w:val="000000"/>
          <w:sz w:val="20"/>
          <w:szCs w:val="20"/>
        </w:rPr>
        <w:t xml:space="preserve"> Wei, Y., Wall, M., Songsak, T., </w:t>
      </w:r>
      <w:proofErr w:type="spellStart"/>
      <w:r w:rsidRPr="00E37133">
        <w:rPr>
          <w:rFonts w:asciiTheme="majorHAnsi" w:hAnsiTheme="majorHAnsi"/>
          <w:color w:val="000000"/>
          <w:sz w:val="20"/>
          <w:szCs w:val="20"/>
        </w:rPr>
        <w:t>Wongwiwatthananukit</w:t>
      </w:r>
      <w:proofErr w:type="spellEnd"/>
      <w:r w:rsidRPr="00E37133">
        <w:rPr>
          <w:rFonts w:asciiTheme="majorHAnsi" w:hAnsiTheme="majorHAnsi"/>
          <w:color w:val="000000"/>
          <w:sz w:val="20"/>
          <w:szCs w:val="20"/>
        </w:rPr>
        <w:t xml:space="preserve">, S. &amp; Chang, L.C. 2019. Bioactive sesquiterpene lactones isolated from the whole plants of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Journal of Natural Products </w:t>
      </w:r>
      <w:r w:rsidRPr="00E37133">
        <w:rPr>
          <w:rFonts w:asciiTheme="majorHAnsi" w:hAnsiTheme="majorHAnsi"/>
          <w:b/>
          <w:bCs/>
          <w:color w:val="000000"/>
          <w:sz w:val="20"/>
          <w:szCs w:val="20"/>
        </w:rPr>
        <w:t>82</w:t>
      </w:r>
      <w:r w:rsidRPr="00E37133">
        <w:rPr>
          <w:rFonts w:asciiTheme="majorHAnsi" w:hAnsiTheme="majorHAnsi"/>
          <w:color w:val="000000"/>
          <w:sz w:val="20"/>
          <w:szCs w:val="20"/>
        </w:rPr>
        <w:t xml:space="preserve">:2124–2131. </w:t>
      </w:r>
    </w:p>
    <w:p w14:paraId="1B2C83FD" w14:textId="734CF04B"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Zhanqi</w:t>
      </w:r>
      <w:proofErr w:type="spellEnd"/>
      <w:r w:rsidRPr="00E37133">
        <w:rPr>
          <w:rFonts w:asciiTheme="majorHAnsi" w:hAnsiTheme="majorHAnsi"/>
          <w:color w:val="000000"/>
          <w:sz w:val="20"/>
          <w:szCs w:val="20"/>
        </w:rPr>
        <w:t>, J. 2015. Health drink capable of improving sleep. Chinese patent CN105477340A.</w:t>
      </w:r>
      <w:r w:rsidRPr="00E37133">
        <w:rPr>
          <w:rFonts w:asciiTheme="majorHAnsi" w:hAnsiTheme="majorHAnsi"/>
        </w:rPr>
        <w:tab/>
      </w:r>
      <w:r w:rsidRPr="00E37133">
        <w:rPr>
          <w:rFonts w:asciiTheme="majorHAnsi" w:hAnsiTheme="majorHAnsi"/>
        </w:rPr>
        <w:tab/>
      </w:r>
    </w:p>
    <w:p w14:paraId="15D02EB2" w14:textId="69AB55EB" w:rsidR="0082712F" w:rsidRPr="00E37133" w:rsidRDefault="0082712F" w:rsidP="001D73CB">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Zheng, Q., Lyga, J.W., Wyborski, R.J. 2013. Modulation of dynein in skin. European patent EP 2659004 A2</w:t>
      </w:r>
      <w:r w:rsidRPr="00E37133">
        <w:rPr>
          <w:rFonts w:asciiTheme="majorHAnsi" w:hAnsiTheme="majorHAnsi"/>
          <w:color w:val="000000"/>
          <w:sz w:val="20"/>
          <w:szCs w:val="20"/>
        </w:rPr>
        <w:tab/>
      </w:r>
    </w:p>
    <w:p w14:paraId="6E9C1577" w14:textId="6D0C0F21" w:rsidR="0082712F" w:rsidRPr="00E37133" w:rsidRDefault="0082712F" w:rsidP="001D73CB">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Zhihai</w:t>
      </w:r>
      <w:proofErr w:type="spellEnd"/>
      <w:r w:rsidRPr="00E37133">
        <w:rPr>
          <w:rFonts w:asciiTheme="majorHAnsi" w:hAnsiTheme="majorHAnsi"/>
          <w:color w:val="000000"/>
          <w:sz w:val="20"/>
          <w:szCs w:val="20"/>
        </w:rPr>
        <w:t>, Z. 2014. Liver clearing and vision improving tea. Chinese patent CN104273306A.</w:t>
      </w:r>
      <w:r w:rsidRPr="00E37133">
        <w:rPr>
          <w:rFonts w:asciiTheme="majorHAnsi" w:hAnsiTheme="majorHAnsi"/>
        </w:rPr>
        <w:tab/>
      </w:r>
      <w:r w:rsidRPr="00E37133">
        <w:rPr>
          <w:rFonts w:asciiTheme="majorHAnsi" w:hAnsiTheme="majorHAnsi"/>
        </w:rPr>
        <w:tab/>
      </w:r>
      <w:r w:rsidRPr="00E37133">
        <w:rPr>
          <w:rFonts w:asciiTheme="majorHAnsi" w:hAnsiTheme="majorHAnsi"/>
          <w:color w:val="000000"/>
          <w:sz w:val="20"/>
          <w:szCs w:val="20"/>
        </w:rPr>
        <w:tab/>
      </w:r>
    </w:p>
    <w:p w14:paraId="703614EC" w14:textId="77777777" w:rsidR="004568B9" w:rsidRDefault="0082712F" w:rsidP="004568B9">
      <w:pPr>
        <w:spacing w:after="180" w:line="360" w:lineRule="auto"/>
        <w:ind w:left="360"/>
        <w:jc w:val="both"/>
        <w:rPr>
          <w:rFonts w:asciiTheme="majorHAnsi" w:hAnsiTheme="majorHAnsi"/>
          <w:color w:val="000000"/>
          <w:sz w:val="20"/>
          <w:szCs w:val="20"/>
        </w:rPr>
      </w:pPr>
      <w:r w:rsidRPr="00E37133">
        <w:rPr>
          <w:rFonts w:asciiTheme="majorHAnsi" w:hAnsiTheme="majorHAnsi"/>
          <w:color w:val="000000"/>
          <w:sz w:val="20"/>
          <w:szCs w:val="20"/>
        </w:rPr>
        <w:t xml:space="preserve"> </w:t>
      </w:r>
      <w:proofErr w:type="spellStart"/>
      <w:r w:rsidRPr="00E37133">
        <w:rPr>
          <w:rFonts w:asciiTheme="majorHAnsi" w:hAnsiTheme="majorHAnsi"/>
          <w:color w:val="000000"/>
          <w:sz w:val="20"/>
          <w:szCs w:val="20"/>
        </w:rPr>
        <w:t>Zhiying</w:t>
      </w:r>
      <w:proofErr w:type="spellEnd"/>
      <w:r w:rsidRPr="00E37133">
        <w:rPr>
          <w:rFonts w:asciiTheme="majorHAnsi" w:hAnsiTheme="majorHAnsi"/>
          <w:color w:val="000000"/>
          <w:sz w:val="20"/>
          <w:szCs w:val="20"/>
        </w:rPr>
        <w:t xml:space="preserve">, W.E.I, </w:t>
      </w:r>
      <w:proofErr w:type="spellStart"/>
      <w:r w:rsidRPr="00E37133">
        <w:rPr>
          <w:rFonts w:asciiTheme="majorHAnsi" w:hAnsiTheme="majorHAnsi"/>
          <w:color w:val="000000"/>
          <w:sz w:val="20"/>
          <w:szCs w:val="20"/>
        </w:rPr>
        <w:t>Jiahwi</w:t>
      </w:r>
      <w:proofErr w:type="spellEnd"/>
      <w:r w:rsidRPr="00E37133">
        <w:rPr>
          <w:rFonts w:asciiTheme="majorHAnsi" w:hAnsiTheme="majorHAnsi"/>
          <w:color w:val="000000"/>
          <w:sz w:val="20"/>
          <w:szCs w:val="20"/>
        </w:rPr>
        <w:t xml:space="preserve">, H.E. &amp; </w:t>
      </w:r>
      <w:proofErr w:type="spellStart"/>
      <w:r w:rsidRPr="00E37133">
        <w:rPr>
          <w:rFonts w:asciiTheme="majorHAnsi" w:hAnsiTheme="majorHAnsi"/>
          <w:color w:val="000000"/>
          <w:sz w:val="20"/>
          <w:szCs w:val="20"/>
        </w:rPr>
        <w:t>Hailin</w:t>
      </w:r>
      <w:proofErr w:type="spellEnd"/>
      <w:r w:rsidRPr="00E37133">
        <w:rPr>
          <w:rFonts w:asciiTheme="majorHAnsi" w:hAnsiTheme="majorHAnsi"/>
          <w:color w:val="000000"/>
          <w:sz w:val="20"/>
          <w:szCs w:val="20"/>
        </w:rPr>
        <w:t xml:space="preserve">, L.U. 2021. Determination of Content of Hyperin and Luteolin in </w:t>
      </w:r>
      <w:r w:rsidRPr="00E37133">
        <w:rPr>
          <w:rFonts w:asciiTheme="majorHAnsi" w:hAnsiTheme="majorHAnsi"/>
          <w:i/>
          <w:iCs/>
          <w:color w:val="000000"/>
          <w:sz w:val="20"/>
          <w:szCs w:val="20"/>
        </w:rPr>
        <w:t>Vernonia cinerea</w:t>
      </w:r>
      <w:r w:rsidRPr="00E37133">
        <w:rPr>
          <w:rFonts w:asciiTheme="majorHAnsi" w:hAnsiTheme="majorHAnsi"/>
          <w:color w:val="000000"/>
          <w:sz w:val="20"/>
          <w:szCs w:val="20"/>
        </w:rPr>
        <w:t xml:space="preserve"> (L.) Less.  Medicinal Plant </w:t>
      </w:r>
      <w:r w:rsidRPr="00E37133">
        <w:rPr>
          <w:rFonts w:asciiTheme="majorHAnsi" w:hAnsiTheme="majorHAnsi"/>
          <w:b/>
          <w:bCs/>
          <w:color w:val="000000"/>
          <w:sz w:val="20"/>
          <w:szCs w:val="20"/>
        </w:rPr>
        <w:t>12</w:t>
      </w:r>
      <w:r w:rsidRPr="00E37133">
        <w:rPr>
          <w:rFonts w:asciiTheme="majorHAnsi" w:hAnsiTheme="majorHAnsi"/>
          <w:color w:val="000000"/>
          <w:sz w:val="20"/>
          <w:szCs w:val="20"/>
        </w:rPr>
        <w:t xml:space="preserve"> (1)</w:t>
      </w:r>
      <w:r w:rsidRPr="00E37133">
        <w:rPr>
          <w:rFonts w:asciiTheme="majorHAnsi" w:hAnsiTheme="majorHAnsi"/>
          <w:color w:val="000000"/>
          <w:sz w:val="20"/>
          <w:szCs w:val="20"/>
        </w:rPr>
        <w:tab/>
      </w:r>
    </w:p>
    <w:p w14:paraId="1CD171CA" w14:textId="7A5CCD39" w:rsidR="00F73BA0" w:rsidRDefault="0082712F" w:rsidP="004568B9">
      <w:pPr>
        <w:spacing w:after="180" w:line="360" w:lineRule="auto"/>
        <w:ind w:left="360"/>
        <w:jc w:val="both"/>
        <w:rPr>
          <w:rFonts w:asciiTheme="majorHAnsi" w:hAnsiTheme="majorHAnsi"/>
          <w:color w:val="000000"/>
          <w:sz w:val="20"/>
          <w:szCs w:val="20"/>
        </w:rPr>
      </w:pPr>
      <w:proofErr w:type="spellStart"/>
      <w:r w:rsidRPr="00E37133">
        <w:rPr>
          <w:rFonts w:asciiTheme="majorHAnsi" w:hAnsiTheme="majorHAnsi"/>
          <w:color w:val="000000"/>
          <w:sz w:val="20"/>
          <w:szCs w:val="20"/>
        </w:rPr>
        <w:t>Zhouwei</w:t>
      </w:r>
      <w:proofErr w:type="spellEnd"/>
      <w:r w:rsidRPr="00E37133">
        <w:rPr>
          <w:rFonts w:asciiTheme="majorHAnsi" w:hAnsiTheme="majorHAnsi"/>
          <w:color w:val="000000"/>
          <w:sz w:val="20"/>
          <w:szCs w:val="20"/>
        </w:rPr>
        <w:t>, F. 2015. Traditional Chinese medicine composition for treating allergic rhinitis. Chinese patent CN105343192A.</w:t>
      </w:r>
    </w:p>
    <w:p w14:paraId="73E38471" w14:textId="40317B6C" w:rsidR="007C7625" w:rsidRDefault="00F73BA0" w:rsidP="00F73BA0">
      <w:pPr>
        <w:spacing w:after="0" w:line="240" w:lineRule="auto"/>
        <w:rPr>
          <w:rFonts w:asciiTheme="majorHAnsi" w:hAnsiTheme="majorHAnsi"/>
          <w:color w:val="000000"/>
          <w:sz w:val="20"/>
          <w:szCs w:val="20"/>
        </w:rPr>
      </w:pPr>
      <w:r>
        <w:rPr>
          <w:rFonts w:asciiTheme="majorHAnsi" w:hAnsiTheme="majorHAnsi"/>
          <w:color w:val="000000"/>
          <w:sz w:val="20"/>
          <w:szCs w:val="20"/>
        </w:rPr>
        <w:br w:type="page"/>
      </w:r>
    </w:p>
    <w:p w14:paraId="66C34621" w14:textId="52704647" w:rsidR="00F73BA0" w:rsidRPr="007B30D2" w:rsidRDefault="00F73BA0" w:rsidP="00F73BA0">
      <w:pPr>
        <w:spacing w:after="0" w:line="300" w:lineRule="auto"/>
        <w:jc w:val="center"/>
        <w:rPr>
          <w:rFonts w:ascii="Times New Roman" w:hAnsi="Times New Roman"/>
          <w:b/>
          <w:bCs/>
          <w:color w:val="000000"/>
          <w:sz w:val="24"/>
          <w:szCs w:val="24"/>
        </w:rPr>
      </w:pPr>
      <w:r w:rsidRPr="007B30D2">
        <w:rPr>
          <w:rFonts w:ascii="Times New Roman" w:hAnsi="Times New Roman"/>
          <w:b/>
          <w:bCs/>
          <w:color w:val="000000"/>
          <w:sz w:val="24"/>
          <w:szCs w:val="24"/>
        </w:rPr>
        <w:lastRenderedPageBreak/>
        <w:t>List of Tables and Figures</w:t>
      </w:r>
    </w:p>
    <w:p w14:paraId="6C6649DC" w14:textId="77777777" w:rsidR="00F73BA0" w:rsidRDefault="00F73BA0" w:rsidP="00F73BA0">
      <w:pPr>
        <w:pStyle w:val="ListParagraph"/>
        <w:spacing w:after="0" w:line="30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Table 1. Ethnomedicinal uses of </w:t>
      </w:r>
      <w:r>
        <w:rPr>
          <w:rFonts w:ascii="Times New Roman" w:hAnsi="Times New Roman"/>
          <w:b/>
          <w:bCs/>
          <w:i/>
          <w:iCs/>
          <w:color w:val="000000"/>
          <w:sz w:val="20"/>
          <w:szCs w:val="20"/>
        </w:rPr>
        <w:t xml:space="preserve">V. cinerea </w:t>
      </w:r>
      <w:r>
        <w:rPr>
          <w:rFonts w:ascii="Times New Roman" w:hAnsi="Times New Roman"/>
          <w:b/>
          <w:bCs/>
          <w:color w:val="000000"/>
          <w:sz w:val="20"/>
          <w:szCs w:val="20"/>
        </w:rPr>
        <w:t>(L.) Less.</w:t>
      </w:r>
    </w:p>
    <w:tbl>
      <w:tblPr>
        <w:tblW w:w="10206" w:type="dxa"/>
        <w:tblLook w:val="0000" w:firstRow="0" w:lastRow="0" w:firstColumn="0" w:lastColumn="0" w:noHBand="0" w:noVBand="0"/>
      </w:tblPr>
      <w:tblGrid>
        <w:gridCol w:w="1795"/>
        <w:gridCol w:w="2174"/>
        <w:gridCol w:w="1426"/>
        <w:gridCol w:w="4811"/>
      </w:tblGrid>
      <w:tr w:rsidR="00F73BA0" w14:paraId="720B1C3F" w14:textId="77777777" w:rsidTr="00F73BA0">
        <w:tc>
          <w:tcPr>
            <w:tcW w:w="1795" w:type="dxa"/>
            <w:tcBorders>
              <w:top w:val="single" w:sz="4" w:space="0" w:color="auto"/>
              <w:bottom w:val="single" w:sz="4" w:space="0" w:color="auto"/>
            </w:tcBorders>
          </w:tcPr>
          <w:p w14:paraId="2B2C7003"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b/>
                <w:color w:val="000000"/>
                <w:sz w:val="20"/>
                <w:szCs w:val="20"/>
              </w:rPr>
              <w:t>Ethnomedicinal use</w:t>
            </w:r>
          </w:p>
        </w:tc>
        <w:tc>
          <w:tcPr>
            <w:tcW w:w="2174" w:type="dxa"/>
            <w:tcBorders>
              <w:top w:val="single" w:sz="4" w:space="0" w:color="auto"/>
              <w:bottom w:val="single" w:sz="4" w:space="0" w:color="auto"/>
            </w:tcBorders>
          </w:tcPr>
          <w:p w14:paraId="62D1FCE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b/>
                <w:color w:val="000000"/>
                <w:sz w:val="20"/>
                <w:szCs w:val="20"/>
              </w:rPr>
              <w:t>Plant parts used</w:t>
            </w:r>
          </w:p>
        </w:tc>
        <w:tc>
          <w:tcPr>
            <w:tcW w:w="1426" w:type="dxa"/>
            <w:tcBorders>
              <w:top w:val="single" w:sz="4" w:space="0" w:color="auto"/>
              <w:bottom w:val="single" w:sz="4" w:space="0" w:color="auto"/>
            </w:tcBorders>
          </w:tcPr>
          <w:p w14:paraId="2CE1082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b/>
                <w:color w:val="000000"/>
                <w:sz w:val="20"/>
                <w:szCs w:val="20"/>
              </w:rPr>
              <w:t>Country</w:t>
            </w:r>
          </w:p>
        </w:tc>
        <w:tc>
          <w:tcPr>
            <w:tcW w:w="4811" w:type="dxa"/>
            <w:tcBorders>
              <w:top w:val="single" w:sz="4" w:space="0" w:color="auto"/>
              <w:bottom w:val="single" w:sz="4" w:space="0" w:color="auto"/>
            </w:tcBorders>
          </w:tcPr>
          <w:p w14:paraId="5001D9B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b/>
                <w:color w:val="000000"/>
                <w:sz w:val="20"/>
                <w:szCs w:val="20"/>
              </w:rPr>
              <w:t>References</w:t>
            </w:r>
          </w:p>
        </w:tc>
      </w:tr>
      <w:tr w:rsidR="00F73BA0" w14:paraId="67D2F663" w14:textId="77777777" w:rsidTr="00F73BA0">
        <w:tc>
          <w:tcPr>
            <w:tcW w:w="1795" w:type="dxa"/>
            <w:tcBorders>
              <w:top w:val="single" w:sz="4" w:space="0" w:color="auto"/>
            </w:tcBorders>
          </w:tcPr>
          <w:p w14:paraId="2F478F0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Malaria</w:t>
            </w:r>
          </w:p>
        </w:tc>
        <w:tc>
          <w:tcPr>
            <w:tcW w:w="2174" w:type="dxa"/>
            <w:tcBorders>
              <w:top w:val="single" w:sz="4" w:space="0" w:color="auto"/>
            </w:tcBorders>
          </w:tcPr>
          <w:p w14:paraId="6745E56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p w14:paraId="7F7EFB5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Leaf juice + hot water</w:t>
            </w:r>
          </w:p>
          <w:p w14:paraId="457DC8D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p w14:paraId="058DF663"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 bark</w:t>
            </w:r>
          </w:p>
        </w:tc>
        <w:tc>
          <w:tcPr>
            <w:tcW w:w="1426" w:type="dxa"/>
            <w:tcBorders>
              <w:top w:val="single" w:sz="4" w:space="0" w:color="auto"/>
            </w:tcBorders>
          </w:tcPr>
          <w:p w14:paraId="3231DC2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3DD69F4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6DA83C1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Benin</w:t>
            </w:r>
          </w:p>
          <w:p w14:paraId="6A16BA3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Tanzania</w:t>
            </w:r>
          </w:p>
        </w:tc>
        <w:tc>
          <w:tcPr>
            <w:tcW w:w="4811" w:type="dxa"/>
            <w:tcBorders>
              <w:top w:val="single" w:sz="4" w:space="0" w:color="auto"/>
            </w:tcBorders>
          </w:tcPr>
          <w:p w14:paraId="04F1B050"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Padal</w:t>
            </w:r>
            <w:proofErr w:type="spellEnd"/>
            <w:r>
              <w:rPr>
                <w:rFonts w:ascii="Times New Roman" w:hAnsi="Times New Roman"/>
                <w:color w:val="000000"/>
                <w:sz w:val="20"/>
                <w:szCs w:val="20"/>
              </w:rPr>
              <w:t xml:space="preserve">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2012, Reddy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2012</w:t>
            </w:r>
          </w:p>
          <w:p w14:paraId="47059D9E"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w:t>
            </w:r>
          </w:p>
          <w:p w14:paraId="3D7C84D9"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Allabi</w:t>
            </w:r>
            <w:proofErr w:type="spellEnd"/>
            <w:r>
              <w:rPr>
                <w:rFonts w:ascii="Times New Roman" w:hAnsi="Times New Roman"/>
                <w:color w:val="000000"/>
                <w:sz w:val="20"/>
                <w:szCs w:val="20"/>
              </w:rPr>
              <w:t xml:space="preserve">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2011</w:t>
            </w:r>
          </w:p>
          <w:p w14:paraId="6D01597D"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Moshi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2010</w:t>
            </w:r>
          </w:p>
        </w:tc>
      </w:tr>
      <w:tr w:rsidR="00F73BA0" w14:paraId="156F2ED9" w14:textId="77777777" w:rsidTr="00F73BA0">
        <w:trPr>
          <w:trHeight w:val="263"/>
        </w:trPr>
        <w:tc>
          <w:tcPr>
            <w:tcW w:w="1795" w:type="dxa"/>
          </w:tcPr>
          <w:p w14:paraId="2343160C"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Febrifuge, vermifuge</w:t>
            </w:r>
          </w:p>
        </w:tc>
        <w:tc>
          <w:tcPr>
            <w:tcW w:w="2174" w:type="dxa"/>
          </w:tcPr>
          <w:p w14:paraId="5FB19B48"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Root</w:t>
            </w:r>
          </w:p>
          <w:p w14:paraId="3B9EF99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 bark</w:t>
            </w:r>
          </w:p>
        </w:tc>
        <w:tc>
          <w:tcPr>
            <w:tcW w:w="1426" w:type="dxa"/>
          </w:tcPr>
          <w:p w14:paraId="5CD9E6E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2E7D0078"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Equatorial Guinea</w:t>
            </w:r>
          </w:p>
        </w:tc>
        <w:tc>
          <w:tcPr>
            <w:tcW w:w="4811" w:type="dxa"/>
          </w:tcPr>
          <w:p w14:paraId="0C87C46D"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w:t>
            </w:r>
          </w:p>
          <w:p w14:paraId="4F87525A"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Panda &amp; Luyten 2018</w:t>
            </w:r>
          </w:p>
        </w:tc>
      </w:tr>
      <w:tr w:rsidR="00F73BA0" w14:paraId="3B8E7AD7" w14:textId="77777777" w:rsidTr="00F73BA0">
        <w:trPr>
          <w:trHeight w:val="346"/>
        </w:trPr>
        <w:tc>
          <w:tcPr>
            <w:tcW w:w="1795" w:type="dxa"/>
          </w:tcPr>
          <w:p w14:paraId="656500B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Stomachache</w:t>
            </w:r>
          </w:p>
        </w:tc>
        <w:tc>
          <w:tcPr>
            <w:tcW w:w="2174" w:type="dxa"/>
          </w:tcPr>
          <w:p w14:paraId="6EDA3E8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Root</w:t>
            </w:r>
          </w:p>
        </w:tc>
        <w:tc>
          <w:tcPr>
            <w:tcW w:w="1426" w:type="dxa"/>
          </w:tcPr>
          <w:p w14:paraId="459EBD0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75C5AD18" w14:textId="77777777" w:rsidR="00F73BA0" w:rsidRDefault="00F73BA0" w:rsidP="000F7757">
            <w:pPr>
              <w:spacing w:after="0" w:line="240" w:lineRule="auto"/>
              <w:rPr>
                <w:rFonts w:ascii="Times New Roman" w:hAnsi="Times New Roman"/>
                <w:bCs/>
                <w:color w:val="000000"/>
                <w:sz w:val="20"/>
                <w:szCs w:val="20"/>
              </w:rPr>
            </w:pP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 </w:t>
            </w:r>
            <w:proofErr w:type="spellStart"/>
            <w:r>
              <w:rPr>
                <w:rFonts w:ascii="Times New Roman" w:hAnsi="Times New Roman"/>
                <w:color w:val="000000"/>
                <w:sz w:val="20"/>
                <w:szCs w:val="20"/>
              </w:rPr>
              <w:t>Anbarashan</w:t>
            </w:r>
            <w:proofErr w:type="spellEnd"/>
            <w:r>
              <w:rPr>
                <w:rFonts w:ascii="Times New Roman" w:hAnsi="Times New Roman"/>
                <w:color w:val="000000"/>
                <w:sz w:val="20"/>
                <w:szCs w:val="20"/>
              </w:rPr>
              <w:t xml:space="preserve"> &amp; Padmavathy 2010</w:t>
            </w:r>
          </w:p>
        </w:tc>
      </w:tr>
      <w:tr w:rsidR="00F73BA0" w14:paraId="77E3F51F" w14:textId="77777777" w:rsidTr="00F73BA0">
        <w:tc>
          <w:tcPr>
            <w:tcW w:w="1795" w:type="dxa"/>
          </w:tcPr>
          <w:p w14:paraId="640B4D0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Dysentery</w:t>
            </w:r>
          </w:p>
        </w:tc>
        <w:tc>
          <w:tcPr>
            <w:tcW w:w="2174" w:type="dxa"/>
          </w:tcPr>
          <w:p w14:paraId="20967429"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Root</w:t>
            </w:r>
          </w:p>
          <w:p w14:paraId="46F31D5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p w14:paraId="77B9614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w:t>
            </w:r>
          </w:p>
        </w:tc>
        <w:tc>
          <w:tcPr>
            <w:tcW w:w="1426" w:type="dxa"/>
          </w:tcPr>
          <w:p w14:paraId="1DD5D65C" w14:textId="77777777" w:rsidR="00F73BA0" w:rsidRDefault="00F73BA0" w:rsidP="000F7757">
            <w:pPr>
              <w:spacing w:after="0" w:line="240" w:lineRule="auto"/>
              <w:rPr>
                <w:rFonts w:ascii="Times New Roman" w:hAnsi="Times New Roman"/>
                <w:b/>
                <w:bCs/>
                <w:color w:val="000000"/>
                <w:sz w:val="20"/>
                <w:szCs w:val="20"/>
              </w:rPr>
            </w:pPr>
          </w:p>
          <w:p w14:paraId="2F8D3AC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58139B7C" w14:textId="77777777" w:rsidR="00F73BA0" w:rsidRDefault="00F73BA0" w:rsidP="000F7757">
            <w:pPr>
              <w:spacing w:after="0" w:line="240" w:lineRule="auto"/>
              <w:rPr>
                <w:rFonts w:ascii="Times New Roman" w:hAnsi="Times New Roman"/>
                <w:b/>
                <w:bCs/>
                <w:color w:val="000000"/>
                <w:sz w:val="20"/>
                <w:szCs w:val="20"/>
              </w:rPr>
            </w:pPr>
          </w:p>
        </w:tc>
        <w:tc>
          <w:tcPr>
            <w:tcW w:w="4811" w:type="dxa"/>
          </w:tcPr>
          <w:p w14:paraId="0340C5AF"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Galav </w:t>
            </w:r>
            <w:r w:rsidRPr="00621603">
              <w:rPr>
                <w:rFonts w:ascii="Times New Roman" w:hAnsi="Times New Roman"/>
                <w:i/>
                <w:iCs/>
                <w:color w:val="000000"/>
                <w:sz w:val="20"/>
                <w:szCs w:val="20"/>
              </w:rPr>
              <w:t>et al.</w:t>
            </w:r>
            <w:r>
              <w:rPr>
                <w:rFonts w:ascii="Times New Roman" w:hAnsi="Times New Roman"/>
                <w:color w:val="000000"/>
                <w:sz w:val="20"/>
                <w:szCs w:val="20"/>
              </w:rPr>
              <w:t xml:space="preserve"> 2010</w:t>
            </w:r>
          </w:p>
          <w:p w14:paraId="66EC71AF"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Maruthapandian</w:t>
            </w:r>
            <w:proofErr w:type="spellEnd"/>
            <w:r>
              <w:rPr>
                <w:rFonts w:ascii="Times New Roman" w:hAnsi="Times New Roman"/>
                <w:color w:val="000000"/>
                <w:sz w:val="20"/>
                <w:szCs w:val="20"/>
              </w:rPr>
              <w:t xml:space="preserve"> &amp; Mohan 2010</w:t>
            </w:r>
          </w:p>
          <w:p w14:paraId="17D23FBD"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Gairola </w:t>
            </w:r>
            <w:r w:rsidRPr="00621603">
              <w:rPr>
                <w:rFonts w:ascii="Times New Roman" w:hAnsi="Times New Roman"/>
                <w:color w:val="000000"/>
                <w:sz w:val="20"/>
                <w:szCs w:val="20"/>
              </w:rPr>
              <w:t>et al.</w:t>
            </w:r>
            <w:r>
              <w:rPr>
                <w:rFonts w:ascii="Times New Roman" w:hAnsi="Times New Roman"/>
                <w:color w:val="000000"/>
                <w:sz w:val="20"/>
                <w:szCs w:val="20"/>
              </w:rPr>
              <w:t xml:space="preserve"> 2013</w:t>
            </w:r>
          </w:p>
        </w:tc>
      </w:tr>
      <w:tr w:rsidR="00F73BA0" w14:paraId="6CC5A367" w14:textId="77777777" w:rsidTr="00F73BA0">
        <w:tc>
          <w:tcPr>
            <w:tcW w:w="1795" w:type="dxa"/>
          </w:tcPr>
          <w:p w14:paraId="7F3FA0B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Leprosy and scabies</w:t>
            </w:r>
          </w:p>
        </w:tc>
        <w:tc>
          <w:tcPr>
            <w:tcW w:w="2174" w:type="dxa"/>
          </w:tcPr>
          <w:p w14:paraId="47049EDC" w14:textId="77777777" w:rsidR="00F73BA0" w:rsidRPr="009A0F59"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Oil</w:t>
            </w:r>
          </w:p>
          <w:p w14:paraId="174F41C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w:t>
            </w:r>
          </w:p>
          <w:p w14:paraId="569C342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418AB954" w14:textId="77777777" w:rsidR="00F73BA0" w:rsidRDefault="00F73BA0" w:rsidP="000F7757">
            <w:pPr>
              <w:spacing w:after="0" w:line="240" w:lineRule="auto"/>
              <w:rPr>
                <w:rFonts w:ascii="Times New Roman" w:hAnsi="Times New Roman"/>
                <w:b/>
                <w:bCs/>
                <w:color w:val="000000"/>
                <w:sz w:val="20"/>
                <w:szCs w:val="20"/>
              </w:rPr>
            </w:pPr>
          </w:p>
          <w:p w14:paraId="01F4A595"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21810558" w14:textId="77777777" w:rsidR="00F73BA0" w:rsidRDefault="00F73BA0" w:rsidP="000F7757">
            <w:pPr>
              <w:spacing w:after="0" w:line="240" w:lineRule="auto"/>
              <w:rPr>
                <w:rFonts w:ascii="Times New Roman" w:hAnsi="Times New Roman"/>
                <w:b/>
                <w:bCs/>
                <w:color w:val="000000"/>
                <w:sz w:val="20"/>
                <w:szCs w:val="20"/>
              </w:rPr>
            </w:pPr>
          </w:p>
        </w:tc>
        <w:tc>
          <w:tcPr>
            <w:tcW w:w="4811" w:type="dxa"/>
          </w:tcPr>
          <w:p w14:paraId="6DB6CDFF"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Chendurpandy</w:t>
            </w:r>
            <w:proofErr w:type="spellEnd"/>
            <w:r>
              <w:rPr>
                <w:rFonts w:ascii="Times New Roman" w:hAnsi="Times New Roman"/>
                <w:color w:val="000000"/>
                <w:sz w:val="20"/>
                <w:szCs w:val="20"/>
              </w:rPr>
              <w:t xml:space="preserve"> 2010, </w:t>
            </w:r>
            <w:proofErr w:type="spellStart"/>
            <w:r>
              <w:rPr>
                <w:rFonts w:ascii="Times New Roman" w:hAnsi="Times New Roman"/>
                <w:color w:val="000000"/>
                <w:sz w:val="20"/>
                <w:szCs w:val="20"/>
              </w:rPr>
              <w:t>Maruthapandian</w:t>
            </w:r>
            <w:proofErr w:type="spellEnd"/>
            <w:r>
              <w:rPr>
                <w:rFonts w:ascii="Times New Roman" w:hAnsi="Times New Roman"/>
                <w:color w:val="000000"/>
                <w:sz w:val="20"/>
                <w:szCs w:val="20"/>
              </w:rPr>
              <w:t xml:space="preserve"> &amp; Mohan 2010</w:t>
            </w:r>
          </w:p>
          <w:p w14:paraId="190995FE"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Jeyapradha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2011, Mini </w:t>
            </w:r>
            <w:r w:rsidRPr="0013692B">
              <w:rPr>
                <w:rFonts w:ascii="Times New Roman" w:hAnsi="Times New Roman"/>
                <w:i/>
                <w:iCs/>
                <w:color w:val="000000"/>
                <w:sz w:val="20"/>
                <w:szCs w:val="20"/>
              </w:rPr>
              <w:t>et al.</w:t>
            </w:r>
            <w:r>
              <w:rPr>
                <w:rFonts w:ascii="Times New Roman" w:hAnsi="Times New Roman"/>
                <w:color w:val="000000"/>
                <w:sz w:val="20"/>
                <w:szCs w:val="20"/>
              </w:rPr>
              <w:t xml:space="preserve"> 2010</w:t>
            </w:r>
          </w:p>
          <w:p w14:paraId="1FCBE966" w14:textId="77777777" w:rsidR="00F73BA0" w:rsidRDefault="00F73BA0" w:rsidP="000F7757">
            <w:pPr>
              <w:spacing w:after="0" w:line="240" w:lineRule="auto"/>
              <w:rPr>
                <w:rFonts w:ascii="Times New Roman" w:hAnsi="Times New Roman"/>
                <w:bCs/>
                <w:color w:val="000000"/>
                <w:sz w:val="20"/>
                <w:szCs w:val="20"/>
              </w:rPr>
            </w:pPr>
            <w:proofErr w:type="spellStart"/>
            <w:r>
              <w:rPr>
                <w:rFonts w:ascii="Times New Roman" w:hAnsi="Times New Roman"/>
                <w:bCs/>
                <w:color w:val="000000"/>
                <w:sz w:val="20"/>
                <w:szCs w:val="20"/>
              </w:rPr>
              <w:t>Toyang</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Verpoorte</w:t>
            </w:r>
            <w:proofErr w:type="spellEnd"/>
            <w:r>
              <w:rPr>
                <w:rFonts w:ascii="Times New Roman" w:hAnsi="Times New Roman"/>
                <w:bCs/>
                <w:color w:val="000000"/>
                <w:sz w:val="20"/>
                <w:szCs w:val="20"/>
              </w:rPr>
              <w:t xml:space="preserve"> 2013</w:t>
            </w:r>
          </w:p>
        </w:tc>
      </w:tr>
      <w:tr w:rsidR="00F73BA0" w14:paraId="08F1A2AB" w14:textId="77777777" w:rsidTr="00F73BA0">
        <w:tc>
          <w:tcPr>
            <w:tcW w:w="1795" w:type="dxa"/>
          </w:tcPr>
          <w:p w14:paraId="751A8CD8"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Tuberculosis</w:t>
            </w:r>
          </w:p>
        </w:tc>
        <w:tc>
          <w:tcPr>
            <w:tcW w:w="2174" w:type="dxa"/>
          </w:tcPr>
          <w:p w14:paraId="169A200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31CA584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Uganda</w:t>
            </w:r>
          </w:p>
        </w:tc>
        <w:tc>
          <w:tcPr>
            <w:tcW w:w="4811" w:type="dxa"/>
          </w:tcPr>
          <w:p w14:paraId="3AA938B7"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Bunalema</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2014</w:t>
            </w:r>
          </w:p>
        </w:tc>
      </w:tr>
      <w:tr w:rsidR="00F73BA0" w14:paraId="69229644" w14:textId="77777777" w:rsidTr="00F73BA0">
        <w:tc>
          <w:tcPr>
            <w:tcW w:w="1795" w:type="dxa"/>
          </w:tcPr>
          <w:p w14:paraId="38FA39F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Rheumatism</w:t>
            </w:r>
          </w:p>
        </w:tc>
        <w:tc>
          <w:tcPr>
            <w:tcW w:w="2174" w:type="dxa"/>
          </w:tcPr>
          <w:p w14:paraId="728E62E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Flower</w:t>
            </w:r>
          </w:p>
          <w:p w14:paraId="5B758EF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Leaf juice + cow's milk</w:t>
            </w:r>
          </w:p>
        </w:tc>
        <w:tc>
          <w:tcPr>
            <w:tcW w:w="1426" w:type="dxa"/>
          </w:tcPr>
          <w:p w14:paraId="47FA590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Bangladesh</w:t>
            </w:r>
          </w:p>
          <w:p w14:paraId="6A36E77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575BA736"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Khan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2011</w:t>
            </w:r>
          </w:p>
          <w:p w14:paraId="722AA5AB"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 Shanmugam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2012</w:t>
            </w:r>
          </w:p>
        </w:tc>
      </w:tr>
      <w:tr w:rsidR="00F73BA0" w14:paraId="1F7D8A0A" w14:textId="77777777" w:rsidTr="00F73BA0">
        <w:tc>
          <w:tcPr>
            <w:tcW w:w="1795" w:type="dxa"/>
          </w:tcPr>
          <w:p w14:paraId="6EEBA65C"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Food poisoning</w:t>
            </w:r>
          </w:p>
        </w:tc>
        <w:tc>
          <w:tcPr>
            <w:tcW w:w="2174" w:type="dxa"/>
          </w:tcPr>
          <w:p w14:paraId="615A1AB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Root, seeds</w:t>
            </w:r>
          </w:p>
        </w:tc>
        <w:tc>
          <w:tcPr>
            <w:tcW w:w="1426" w:type="dxa"/>
          </w:tcPr>
          <w:p w14:paraId="58BF017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32A92F04"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Galav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w:t>
            </w:r>
          </w:p>
        </w:tc>
      </w:tr>
      <w:tr w:rsidR="00F73BA0" w14:paraId="478C5F24" w14:textId="77777777" w:rsidTr="00F73BA0">
        <w:tc>
          <w:tcPr>
            <w:tcW w:w="1795" w:type="dxa"/>
          </w:tcPr>
          <w:p w14:paraId="2E25767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Snakebite</w:t>
            </w:r>
          </w:p>
        </w:tc>
        <w:tc>
          <w:tcPr>
            <w:tcW w:w="2174" w:type="dxa"/>
          </w:tcPr>
          <w:p w14:paraId="6E3E0B4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Root</w:t>
            </w:r>
          </w:p>
          <w:p w14:paraId="5D441D3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Oil</w:t>
            </w:r>
          </w:p>
        </w:tc>
        <w:tc>
          <w:tcPr>
            <w:tcW w:w="1426" w:type="dxa"/>
          </w:tcPr>
          <w:p w14:paraId="19212F61" w14:textId="77777777" w:rsidR="00F73BA0" w:rsidRDefault="00F73BA0" w:rsidP="000F7757">
            <w:pPr>
              <w:spacing w:after="0" w:line="240" w:lineRule="auto"/>
              <w:rPr>
                <w:rFonts w:ascii="Times New Roman" w:hAnsi="Times New Roman"/>
                <w:b/>
                <w:bCs/>
                <w:color w:val="000000"/>
                <w:sz w:val="20"/>
                <w:szCs w:val="20"/>
              </w:rPr>
            </w:pPr>
            <w:proofErr w:type="gramStart"/>
            <w:r>
              <w:rPr>
                <w:rFonts w:ascii="Times New Roman" w:hAnsi="Times New Roman"/>
                <w:color w:val="000000"/>
                <w:sz w:val="20"/>
                <w:szCs w:val="20"/>
              </w:rPr>
              <w:t>Indonesia,  Philippines</w:t>
            </w:r>
            <w:proofErr w:type="gramEnd"/>
            <w:r>
              <w:rPr>
                <w:rFonts w:ascii="Times New Roman" w:hAnsi="Times New Roman"/>
                <w:color w:val="000000"/>
                <w:sz w:val="20"/>
                <w:szCs w:val="20"/>
              </w:rPr>
              <w:t>, Tanzania</w:t>
            </w:r>
          </w:p>
          <w:p w14:paraId="29236DC3"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Sri Lanka</w:t>
            </w:r>
          </w:p>
        </w:tc>
        <w:tc>
          <w:tcPr>
            <w:tcW w:w="4811" w:type="dxa"/>
          </w:tcPr>
          <w:p w14:paraId="4F369D4B"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Toyang</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Verpoorte</w:t>
            </w:r>
            <w:proofErr w:type="spellEnd"/>
            <w:r>
              <w:rPr>
                <w:rFonts w:ascii="Times New Roman" w:hAnsi="Times New Roman"/>
                <w:color w:val="000000"/>
                <w:sz w:val="20"/>
                <w:szCs w:val="20"/>
              </w:rPr>
              <w:t xml:space="preserve"> 2013</w:t>
            </w:r>
          </w:p>
          <w:p w14:paraId="7D3D1CB6"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
          <w:p w14:paraId="2C83637C"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bCs/>
                <w:color w:val="000000"/>
                <w:sz w:val="20"/>
                <w:szCs w:val="20"/>
              </w:rPr>
              <w:t xml:space="preserve">Dharmadasa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2016</w:t>
            </w:r>
          </w:p>
        </w:tc>
      </w:tr>
      <w:tr w:rsidR="00F73BA0" w14:paraId="12C5E079" w14:textId="77777777" w:rsidTr="00F73BA0">
        <w:tc>
          <w:tcPr>
            <w:tcW w:w="1795" w:type="dxa"/>
          </w:tcPr>
          <w:p w14:paraId="6F2AD2C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Blood purifier</w:t>
            </w:r>
          </w:p>
        </w:tc>
        <w:tc>
          <w:tcPr>
            <w:tcW w:w="2174" w:type="dxa"/>
          </w:tcPr>
          <w:p w14:paraId="58E4E8F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 extract</w:t>
            </w:r>
          </w:p>
        </w:tc>
        <w:tc>
          <w:tcPr>
            <w:tcW w:w="1426" w:type="dxa"/>
          </w:tcPr>
          <w:p w14:paraId="60C95EDC"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Nigeria</w:t>
            </w:r>
          </w:p>
        </w:tc>
        <w:tc>
          <w:tcPr>
            <w:tcW w:w="4811" w:type="dxa"/>
          </w:tcPr>
          <w:p w14:paraId="2848FAAF"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Etim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2015</w:t>
            </w:r>
          </w:p>
        </w:tc>
      </w:tr>
      <w:tr w:rsidR="00F73BA0" w14:paraId="05D82D65" w14:textId="77777777" w:rsidTr="00F73BA0">
        <w:trPr>
          <w:trHeight w:val="724"/>
        </w:trPr>
        <w:tc>
          <w:tcPr>
            <w:tcW w:w="1795" w:type="dxa"/>
          </w:tcPr>
          <w:p w14:paraId="4C412DB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Wounds</w:t>
            </w:r>
          </w:p>
        </w:tc>
        <w:tc>
          <w:tcPr>
            <w:tcW w:w="2174" w:type="dxa"/>
          </w:tcPr>
          <w:p w14:paraId="7B83A25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 root</w:t>
            </w:r>
          </w:p>
          <w:p w14:paraId="03F6D94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w:t>
            </w:r>
          </w:p>
          <w:p w14:paraId="2FFAB9E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 paste</w:t>
            </w:r>
          </w:p>
          <w:p w14:paraId="40B9F05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Root paste</w:t>
            </w:r>
          </w:p>
          <w:p w14:paraId="3845056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4AED202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Thailand</w:t>
            </w:r>
          </w:p>
          <w:p w14:paraId="05F83D6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Sri Lanka</w:t>
            </w:r>
          </w:p>
          <w:p w14:paraId="1F59920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Thailand</w:t>
            </w:r>
          </w:p>
          <w:p w14:paraId="4A450EE8"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Bangladesh</w:t>
            </w:r>
          </w:p>
          <w:p w14:paraId="5659C2B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4C9061B7"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Inta</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2013</w:t>
            </w:r>
          </w:p>
          <w:p w14:paraId="5A0184E4"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Toyang</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Verpoorte</w:t>
            </w:r>
            <w:proofErr w:type="spellEnd"/>
            <w:r>
              <w:rPr>
                <w:rFonts w:ascii="Times New Roman" w:hAnsi="Times New Roman"/>
                <w:color w:val="000000"/>
                <w:sz w:val="20"/>
                <w:szCs w:val="20"/>
              </w:rPr>
              <w:t xml:space="preserve"> 2013</w:t>
            </w:r>
          </w:p>
          <w:p w14:paraId="07540FC0"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Neamsuvan</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Bunmee</w:t>
            </w:r>
            <w:proofErr w:type="spellEnd"/>
            <w:r>
              <w:rPr>
                <w:rFonts w:ascii="Times New Roman" w:hAnsi="Times New Roman"/>
                <w:color w:val="000000"/>
                <w:sz w:val="20"/>
                <w:szCs w:val="20"/>
              </w:rPr>
              <w:t xml:space="preserve"> 2016</w:t>
            </w:r>
          </w:p>
          <w:p w14:paraId="3EECE1F6"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Rahman 2013</w:t>
            </w:r>
          </w:p>
          <w:p w14:paraId="20A57076"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Kumar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2013</w:t>
            </w:r>
          </w:p>
        </w:tc>
      </w:tr>
      <w:tr w:rsidR="00F73BA0" w14:paraId="258E6D9B" w14:textId="77777777" w:rsidTr="00F73BA0">
        <w:tc>
          <w:tcPr>
            <w:tcW w:w="1795" w:type="dxa"/>
          </w:tcPr>
          <w:p w14:paraId="51523CF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Skin diseases</w:t>
            </w:r>
          </w:p>
        </w:tc>
        <w:tc>
          <w:tcPr>
            <w:tcW w:w="2174" w:type="dxa"/>
          </w:tcPr>
          <w:p w14:paraId="5AF93E7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 bark</w:t>
            </w:r>
          </w:p>
          <w:p w14:paraId="26DF7085"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p w14:paraId="64EC64BF" w14:textId="77777777" w:rsidR="00F73BA0" w:rsidRDefault="00F73BA0" w:rsidP="000F7757">
            <w:pPr>
              <w:spacing w:after="0" w:line="240" w:lineRule="auto"/>
              <w:rPr>
                <w:rFonts w:ascii="Times New Roman" w:hAnsi="Times New Roman"/>
                <w:b/>
                <w:bCs/>
                <w:color w:val="000000"/>
                <w:sz w:val="20"/>
                <w:szCs w:val="20"/>
              </w:rPr>
            </w:pPr>
          </w:p>
        </w:tc>
        <w:tc>
          <w:tcPr>
            <w:tcW w:w="1426" w:type="dxa"/>
          </w:tcPr>
          <w:p w14:paraId="5BE1E9B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Tanzania</w:t>
            </w:r>
          </w:p>
          <w:p w14:paraId="04CF4A9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1F6DAFD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Bangladesh</w:t>
            </w:r>
          </w:p>
        </w:tc>
        <w:tc>
          <w:tcPr>
            <w:tcW w:w="4811" w:type="dxa"/>
          </w:tcPr>
          <w:p w14:paraId="4E009AC9"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Toyang</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Verpoorte</w:t>
            </w:r>
            <w:proofErr w:type="spellEnd"/>
            <w:r>
              <w:rPr>
                <w:rFonts w:ascii="Times New Roman" w:hAnsi="Times New Roman"/>
                <w:color w:val="000000"/>
                <w:sz w:val="20"/>
                <w:szCs w:val="20"/>
              </w:rPr>
              <w:t xml:space="preserve"> 2013</w:t>
            </w:r>
          </w:p>
          <w:p w14:paraId="083EE145"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Padal</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2012, Sen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2011</w:t>
            </w:r>
          </w:p>
          <w:p w14:paraId="6F54DC25"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Rahmatullah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w:t>
            </w:r>
          </w:p>
        </w:tc>
      </w:tr>
      <w:tr w:rsidR="00F73BA0" w14:paraId="55EC2566" w14:textId="77777777" w:rsidTr="00F73BA0">
        <w:tc>
          <w:tcPr>
            <w:tcW w:w="1795" w:type="dxa"/>
          </w:tcPr>
          <w:p w14:paraId="640F980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Eye diseases</w:t>
            </w:r>
          </w:p>
        </w:tc>
        <w:tc>
          <w:tcPr>
            <w:tcW w:w="2174" w:type="dxa"/>
          </w:tcPr>
          <w:p w14:paraId="4547C0F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 juice</w:t>
            </w:r>
          </w:p>
          <w:p w14:paraId="6CC1E88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Fresh leaf juice</w:t>
            </w:r>
          </w:p>
        </w:tc>
        <w:tc>
          <w:tcPr>
            <w:tcW w:w="1426" w:type="dxa"/>
          </w:tcPr>
          <w:p w14:paraId="6602F429"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tc>
        <w:tc>
          <w:tcPr>
            <w:tcW w:w="4811" w:type="dxa"/>
          </w:tcPr>
          <w:p w14:paraId="1A5DB6AB"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Venkata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w:t>
            </w:r>
          </w:p>
          <w:p w14:paraId="18357592"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Sivasankari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2013</w:t>
            </w:r>
          </w:p>
        </w:tc>
      </w:tr>
      <w:tr w:rsidR="00F73BA0" w14:paraId="64128257" w14:textId="77777777" w:rsidTr="00F73BA0">
        <w:tc>
          <w:tcPr>
            <w:tcW w:w="1795" w:type="dxa"/>
          </w:tcPr>
          <w:p w14:paraId="5F639F35"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Fever</w:t>
            </w:r>
          </w:p>
        </w:tc>
        <w:tc>
          <w:tcPr>
            <w:tcW w:w="2174" w:type="dxa"/>
          </w:tcPr>
          <w:p w14:paraId="0BDF9657"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Whole plant</w:t>
            </w:r>
          </w:p>
          <w:p w14:paraId="1B97322B"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Root</w:t>
            </w:r>
          </w:p>
          <w:p w14:paraId="126C55B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Leaf + cow's milk</w:t>
            </w:r>
          </w:p>
          <w:p w14:paraId="6120385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2C1F82E2"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India</w:t>
            </w:r>
          </w:p>
          <w:p w14:paraId="4FECE0E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4D7DF99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74DC8AE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India</w:t>
            </w:r>
          </w:p>
          <w:p w14:paraId="4BCA1F4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Bangladesh</w:t>
            </w:r>
          </w:p>
        </w:tc>
        <w:tc>
          <w:tcPr>
            <w:tcW w:w="4811" w:type="dxa"/>
          </w:tcPr>
          <w:p w14:paraId="241ED2C4"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Singh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2012</w:t>
            </w:r>
          </w:p>
          <w:p w14:paraId="4D88793A"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Galav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 Pawar &amp; Patil 2012</w:t>
            </w:r>
          </w:p>
          <w:p w14:paraId="079F7F9D"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w:t>
            </w:r>
          </w:p>
          <w:p w14:paraId="0CEF5FD6"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Allabi</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2011</w:t>
            </w:r>
          </w:p>
          <w:p w14:paraId="563C5840" w14:textId="77777777" w:rsidR="00F73BA0" w:rsidRDefault="00F73BA0" w:rsidP="000F7757">
            <w:pPr>
              <w:spacing w:after="0" w:line="240" w:lineRule="auto"/>
              <w:rPr>
                <w:rFonts w:ascii="Times New Roman" w:hAnsi="Times New Roman"/>
                <w:bCs/>
                <w:color w:val="000000"/>
                <w:sz w:val="20"/>
                <w:szCs w:val="20"/>
              </w:rPr>
            </w:pPr>
            <w:r>
              <w:rPr>
                <w:rFonts w:ascii="Times New Roman" w:hAnsi="Times New Roman"/>
                <w:color w:val="000000"/>
                <w:sz w:val="20"/>
                <w:szCs w:val="20"/>
              </w:rPr>
              <w:t xml:space="preserve"> Rahman 2013</w:t>
            </w:r>
          </w:p>
        </w:tc>
      </w:tr>
      <w:tr w:rsidR="00F73BA0" w14:paraId="4A93C5C2" w14:textId="77777777" w:rsidTr="00F73BA0">
        <w:tc>
          <w:tcPr>
            <w:tcW w:w="1795" w:type="dxa"/>
          </w:tcPr>
          <w:p w14:paraId="351F1D72"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Cough</w:t>
            </w:r>
          </w:p>
        </w:tc>
        <w:tc>
          <w:tcPr>
            <w:tcW w:w="2174" w:type="dxa"/>
          </w:tcPr>
          <w:p w14:paraId="05B97017"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Leaf + cow's milk</w:t>
            </w:r>
          </w:p>
          <w:p w14:paraId="360DD562"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Leaves</w:t>
            </w:r>
          </w:p>
        </w:tc>
        <w:tc>
          <w:tcPr>
            <w:tcW w:w="1426" w:type="dxa"/>
          </w:tcPr>
          <w:p w14:paraId="4BBFDED4"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India</w:t>
            </w:r>
          </w:p>
          <w:p w14:paraId="1AD436C5" w14:textId="77777777" w:rsidR="00F73BA0" w:rsidRDefault="00F73BA0" w:rsidP="000F7757">
            <w:pPr>
              <w:spacing w:after="0" w:line="300" w:lineRule="auto"/>
              <w:jc w:val="both"/>
              <w:rPr>
                <w:rFonts w:ascii="Times New Roman" w:hAnsi="Times New Roman"/>
                <w:color w:val="000000"/>
                <w:sz w:val="20"/>
                <w:szCs w:val="20"/>
              </w:rPr>
            </w:pPr>
            <w:r>
              <w:rPr>
                <w:rFonts w:ascii="Times New Roman" w:hAnsi="Times New Roman"/>
                <w:color w:val="000000"/>
                <w:sz w:val="20"/>
                <w:szCs w:val="20"/>
              </w:rPr>
              <w:t>Indonesia, Philippines, Tanzania</w:t>
            </w:r>
          </w:p>
        </w:tc>
        <w:tc>
          <w:tcPr>
            <w:tcW w:w="4811" w:type="dxa"/>
          </w:tcPr>
          <w:p w14:paraId="5A45EF8B" w14:textId="77777777" w:rsidR="00F73BA0" w:rsidRDefault="00F73BA0" w:rsidP="000F7757">
            <w:pPr>
              <w:spacing w:after="0" w:line="30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Alagesaboopathi</w:t>
            </w:r>
            <w:proofErr w:type="spellEnd"/>
            <w:r>
              <w:rPr>
                <w:rFonts w:ascii="Times New Roman" w:hAnsi="Times New Roman"/>
                <w:color w:val="000000"/>
                <w:sz w:val="20"/>
                <w:szCs w:val="20"/>
              </w:rPr>
              <w:t xml:space="preserve"> 2012, Shanmugam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2012</w:t>
            </w:r>
          </w:p>
          <w:p w14:paraId="48038861" w14:textId="77777777" w:rsidR="00F73BA0" w:rsidRDefault="00F73BA0" w:rsidP="000F7757">
            <w:pPr>
              <w:spacing w:after="0" w:line="30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Toyang</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Verpoorte</w:t>
            </w:r>
            <w:proofErr w:type="spellEnd"/>
            <w:r>
              <w:rPr>
                <w:rFonts w:ascii="Times New Roman" w:hAnsi="Times New Roman"/>
                <w:color w:val="000000"/>
                <w:sz w:val="20"/>
                <w:szCs w:val="20"/>
              </w:rPr>
              <w:t xml:space="preserve"> 2013</w:t>
            </w:r>
          </w:p>
        </w:tc>
      </w:tr>
      <w:tr w:rsidR="00F73BA0" w14:paraId="3ACFEA1E" w14:textId="77777777" w:rsidTr="00F73BA0">
        <w:tc>
          <w:tcPr>
            <w:tcW w:w="1795" w:type="dxa"/>
          </w:tcPr>
          <w:p w14:paraId="2216791F"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Asthma</w:t>
            </w:r>
          </w:p>
        </w:tc>
        <w:tc>
          <w:tcPr>
            <w:tcW w:w="2174" w:type="dxa"/>
          </w:tcPr>
          <w:p w14:paraId="53316557"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29099499"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Leaf decoction and root decoction</w:t>
            </w:r>
          </w:p>
        </w:tc>
        <w:tc>
          <w:tcPr>
            <w:tcW w:w="1426" w:type="dxa"/>
          </w:tcPr>
          <w:p w14:paraId="6F966AD3"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India</w:t>
            </w:r>
          </w:p>
          <w:p w14:paraId="788D1829" w14:textId="77777777" w:rsidR="00F73BA0" w:rsidRDefault="00F73BA0" w:rsidP="000F7757">
            <w:pPr>
              <w:spacing w:after="0" w:line="240" w:lineRule="auto"/>
              <w:jc w:val="both"/>
              <w:rPr>
                <w:rFonts w:ascii="Times New Roman" w:hAnsi="Times New Roman"/>
                <w:b/>
                <w:bCs/>
                <w:color w:val="000000"/>
                <w:sz w:val="20"/>
                <w:szCs w:val="20"/>
              </w:rPr>
            </w:pPr>
          </w:p>
        </w:tc>
        <w:tc>
          <w:tcPr>
            <w:tcW w:w="4811" w:type="dxa"/>
          </w:tcPr>
          <w:p w14:paraId="57E4D24E"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Sinhababu</w:t>
            </w:r>
            <w:proofErr w:type="spellEnd"/>
            <w:r>
              <w:rPr>
                <w:rFonts w:ascii="Times New Roman" w:hAnsi="Times New Roman"/>
                <w:color w:val="000000"/>
                <w:sz w:val="20"/>
                <w:szCs w:val="20"/>
              </w:rPr>
              <w:t xml:space="preserve"> &amp; Banerjee 2013</w:t>
            </w:r>
          </w:p>
          <w:p w14:paraId="0064EC75"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Sambandan</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Datchanamoorthy</w:t>
            </w:r>
            <w:proofErr w:type="spellEnd"/>
            <w:r>
              <w:rPr>
                <w:rFonts w:ascii="Times New Roman" w:hAnsi="Times New Roman"/>
                <w:color w:val="000000"/>
                <w:sz w:val="20"/>
                <w:szCs w:val="20"/>
              </w:rPr>
              <w:t xml:space="preserve"> 2012</w:t>
            </w:r>
          </w:p>
        </w:tc>
      </w:tr>
      <w:tr w:rsidR="00F73BA0" w14:paraId="19643143" w14:textId="77777777" w:rsidTr="00F73BA0">
        <w:tc>
          <w:tcPr>
            <w:tcW w:w="1795" w:type="dxa"/>
          </w:tcPr>
          <w:p w14:paraId="555561C8"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Bronchitis</w:t>
            </w:r>
          </w:p>
        </w:tc>
        <w:tc>
          <w:tcPr>
            <w:tcW w:w="2174" w:type="dxa"/>
          </w:tcPr>
          <w:p w14:paraId="4795189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tc>
        <w:tc>
          <w:tcPr>
            <w:tcW w:w="1426" w:type="dxa"/>
          </w:tcPr>
          <w:p w14:paraId="3DDC1D29"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India</w:t>
            </w:r>
          </w:p>
          <w:p w14:paraId="4057875C"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Bangladesh</w:t>
            </w:r>
          </w:p>
        </w:tc>
        <w:tc>
          <w:tcPr>
            <w:tcW w:w="4811" w:type="dxa"/>
          </w:tcPr>
          <w:p w14:paraId="78F0A99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Sinhababu</w:t>
            </w:r>
            <w:proofErr w:type="spellEnd"/>
            <w:r>
              <w:rPr>
                <w:rFonts w:ascii="Times New Roman" w:hAnsi="Times New Roman"/>
                <w:color w:val="000000"/>
                <w:sz w:val="20"/>
                <w:szCs w:val="20"/>
              </w:rPr>
              <w:t xml:space="preserve"> &amp; Banerjee 2013</w:t>
            </w:r>
          </w:p>
          <w:p w14:paraId="43A7DA08"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Rahman 2013</w:t>
            </w:r>
          </w:p>
        </w:tc>
      </w:tr>
      <w:tr w:rsidR="00F73BA0" w14:paraId="7C4717CD" w14:textId="77777777" w:rsidTr="00F73BA0">
        <w:tc>
          <w:tcPr>
            <w:tcW w:w="1795" w:type="dxa"/>
          </w:tcPr>
          <w:p w14:paraId="33C28E57" w14:textId="77777777" w:rsidR="00F73BA0" w:rsidRDefault="00F73BA0" w:rsidP="000F7757">
            <w:pPr>
              <w:spacing w:after="0" w:line="300" w:lineRule="auto"/>
              <w:jc w:val="both"/>
              <w:rPr>
                <w:rFonts w:ascii="Times New Roman" w:hAnsi="Times New Roman"/>
                <w:b/>
                <w:bCs/>
                <w:color w:val="000000"/>
                <w:sz w:val="20"/>
                <w:szCs w:val="20"/>
              </w:rPr>
            </w:pPr>
            <w:proofErr w:type="spellStart"/>
            <w:r>
              <w:rPr>
                <w:rFonts w:ascii="Times New Roman" w:hAnsi="Times New Roman"/>
                <w:color w:val="000000"/>
                <w:sz w:val="20"/>
                <w:szCs w:val="20"/>
              </w:rPr>
              <w:t>Haemorrhoids</w:t>
            </w:r>
            <w:proofErr w:type="spellEnd"/>
          </w:p>
        </w:tc>
        <w:tc>
          <w:tcPr>
            <w:tcW w:w="2174" w:type="dxa"/>
          </w:tcPr>
          <w:p w14:paraId="49DB5F85"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tc>
        <w:tc>
          <w:tcPr>
            <w:tcW w:w="1426" w:type="dxa"/>
          </w:tcPr>
          <w:p w14:paraId="7FEC48D4"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Bangladesh</w:t>
            </w:r>
          </w:p>
          <w:p w14:paraId="26B2F337"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Thailand</w:t>
            </w:r>
          </w:p>
        </w:tc>
        <w:tc>
          <w:tcPr>
            <w:tcW w:w="4811" w:type="dxa"/>
          </w:tcPr>
          <w:p w14:paraId="3A2944BF"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Hasan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2010</w:t>
            </w:r>
          </w:p>
          <w:p w14:paraId="5C3F1CF7"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Neamsuvan</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Ruangrit</w:t>
            </w:r>
            <w:proofErr w:type="spellEnd"/>
            <w:r>
              <w:rPr>
                <w:rFonts w:ascii="Times New Roman" w:hAnsi="Times New Roman"/>
                <w:bCs/>
                <w:color w:val="000000"/>
                <w:sz w:val="20"/>
                <w:szCs w:val="20"/>
              </w:rPr>
              <w:t xml:space="preserve"> 2017</w:t>
            </w:r>
          </w:p>
        </w:tc>
      </w:tr>
      <w:tr w:rsidR="00F73BA0" w14:paraId="6548B177" w14:textId="77777777" w:rsidTr="00F73BA0">
        <w:tc>
          <w:tcPr>
            <w:tcW w:w="1795" w:type="dxa"/>
            <w:tcBorders>
              <w:bottom w:val="single" w:sz="4" w:space="0" w:color="auto"/>
            </w:tcBorders>
          </w:tcPr>
          <w:p w14:paraId="4E691F23" w14:textId="77777777" w:rsidR="00F73BA0" w:rsidRDefault="00F73BA0" w:rsidP="000F7757">
            <w:pPr>
              <w:spacing w:after="0" w:line="300" w:lineRule="auto"/>
              <w:jc w:val="both"/>
              <w:rPr>
                <w:rFonts w:ascii="Times New Roman" w:hAnsi="Times New Roman"/>
                <w:b/>
                <w:bCs/>
                <w:color w:val="000000"/>
                <w:sz w:val="20"/>
                <w:szCs w:val="20"/>
              </w:rPr>
            </w:pPr>
            <w:r>
              <w:rPr>
                <w:rFonts w:ascii="Times New Roman" w:hAnsi="Times New Roman"/>
                <w:color w:val="000000"/>
                <w:sz w:val="20"/>
                <w:szCs w:val="20"/>
              </w:rPr>
              <w:t>Diabetes</w:t>
            </w:r>
          </w:p>
        </w:tc>
        <w:tc>
          <w:tcPr>
            <w:tcW w:w="2174" w:type="dxa"/>
            <w:tcBorders>
              <w:bottom w:val="single" w:sz="4" w:space="0" w:color="auto"/>
            </w:tcBorders>
          </w:tcPr>
          <w:p w14:paraId="31DC71BC"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Leaves, root</w:t>
            </w:r>
          </w:p>
        </w:tc>
        <w:tc>
          <w:tcPr>
            <w:tcW w:w="1426" w:type="dxa"/>
            <w:tcBorders>
              <w:bottom w:val="single" w:sz="4" w:space="0" w:color="auto"/>
            </w:tcBorders>
          </w:tcPr>
          <w:p w14:paraId="710401FA"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Thailand</w:t>
            </w:r>
          </w:p>
        </w:tc>
        <w:tc>
          <w:tcPr>
            <w:tcW w:w="4811" w:type="dxa"/>
            <w:tcBorders>
              <w:bottom w:val="single" w:sz="4" w:space="0" w:color="auto"/>
            </w:tcBorders>
          </w:tcPr>
          <w:p w14:paraId="41CCB50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Inta</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2013</w:t>
            </w:r>
          </w:p>
        </w:tc>
      </w:tr>
    </w:tbl>
    <w:p w14:paraId="30CD14B9" w14:textId="77777777" w:rsidR="00F73BA0" w:rsidRDefault="00F73BA0" w:rsidP="00F73BA0">
      <w:pPr>
        <w:pStyle w:val="ListParagraph"/>
        <w:spacing w:line="300" w:lineRule="auto"/>
        <w:jc w:val="both"/>
        <w:rPr>
          <w:rFonts w:ascii="Times New Roman" w:hAnsi="Times New Roman"/>
          <w:b/>
          <w:bCs/>
          <w:color w:val="000000"/>
          <w:sz w:val="20"/>
          <w:szCs w:val="20"/>
        </w:rPr>
      </w:pPr>
    </w:p>
    <w:p w14:paraId="46A0C5AA" w14:textId="77777777" w:rsidR="00F73BA0" w:rsidRDefault="00F73BA0" w:rsidP="00F73BA0">
      <w:pPr>
        <w:spacing w:line="300" w:lineRule="auto"/>
        <w:jc w:val="both"/>
        <w:rPr>
          <w:rFonts w:ascii="Times New Roman" w:hAnsi="Times New Roman"/>
          <w:color w:val="000000"/>
          <w:sz w:val="20"/>
          <w:szCs w:val="20"/>
        </w:rPr>
      </w:pPr>
    </w:p>
    <w:p w14:paraId="20CBD709" w14:textId="77777777" w:rsidR="00F73BA0" w:rsidRDefault="00F73BA0" w:rsidP="00F73BA0">
      <w:pPr>
        <w:pStyle w:val="ListParagraph"/>
        <w:spacing w:line="30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Table 2. Phytochemistry of </w:t>
      </w:r>
      <w:r>
        <w:rPr>
          <w:rFonts w:ascii="Times New Roman" w:hAnsi="Times New Roman"/>
          <w:b/>
          <w:i/>
          <w:color w:val="000000"/>
          <w:sz w:val="20"/>
          <w:szCs w:val="20"/>
        </w:rPr>
        <w:t xml:space="preserve">V. cinerea </w:t>
      </w:r>
      <w:r>
        <w:rPr>
          <w:rFonts w:ascii="Times New Roman" w:hAnsi="Times New Roman"/>
          <w:b/>
          <w:color w:val="000000"/>
          <w:sz w:val="20"/>
          <w:szCs w:val="20"/>
        </w:rPr>
        <w:t>(L.) Less.</w:t>
      </w:r>
    </w:p>
    <w:tbl>
      <w:tblPr>
        <w:tblW w:w="9712" w:type="dxa"/>
        <w:tblLook w:val="0000" w:firstRow="0" w:lastRow="0" w:firstColumn="0" w:lastColumn="0" w:noHBand="0" w:noVBand="0"/>
      </w:tblPr>
      <w:tblGrid>
        <w:gridCol w:w="2024"/>
        <w:gridCol w:w="2244"/>
        <w:gridCol w:w="4150"/>
        <w:gridCol w:w="1294"/>
      </w:tblGrid>
      <w:tr w:rsidR="00F73BA0" w14:paraId="7EAFA494" w14:textId="77777777" w:rsidTr="000F7757">
        <w:tc>
          <w:tcPr>
            <w:tcW w:w="2031" w:type="dxa"/>
            <w:tcBorders>
              <w:top w:val="single" w:sz="4" w:space="0" w:color="auto"/>
              <w:bottom w:val="single" w:sz="4" w:space="0" w:color="auto"/>
            </w:tcBorders>
          </w:tcPr>
          <w:p w14:paraId="47054AA9" w14:textId="77777777" w:rsidR="00F73BA0" w:rsidRDefault="00F73BA0" w:rsidP="000F7757">
            <w:pPr>
              <w:spacing w:after="0" w:line="240" w:lineRule="auto"/>
              <w:jc w:val="center"/>
              <w:rPr>
                <w:rFonts w:ascii="Times New Roman" w:hAnsi="Times New Roman"/>
                <w:b/>
                <w:bCs/>
                <w:color w:val="000000"/>
                <w:sz w:val="20"/>
                <w:szCs w:val="20"/>
              </w:rPr>
            </w:pPr>
            <w:r>
              <w:rPr>
                <w:rFonts w:ascii="Times New Roman" w:hAnsi="Times New Roman"/>
                <w:b/>
                <w:color w:val="000000"/>
                <w:sz w:val="20"/>
                <w:szCs w:val="20"/>
              </w:rPr>
              <w:t>Techniques used</w:t>
            </w:r>
          </w:p>
        </w:tc>
        <w:tc>
          <w:tcPr>
            <w:tcW w:w="2260" w:type="dxa"/>
            <w:tcBorders>
              <w:top w:val="single" w:sz="4" w:space="0" w:color="auto"/>
              <w:bottom w:val="single" w:sz="4" w:space="0" w:color="auto"/>
            </w:tcBorders>
          </w:tcPr>
          <w:p w14:paraId="310E1FCB"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b/>
                <w:color w:val="000000"/>
                <w:sz w:val="20"/>
                <w:szCs w:val="20"/>
              </w:rPr>
              <w:t>Material used</w:t>
            </w:r>
          </w:p>
        </w:tc>
        <w:tc>
          <w:tcPr>
            <w:tcW w:w="4181" w:type="dxa"/>
            <w:tcBorders>
              <w:top w:val="single" w:sz="4" w:space="0" w:color="auto"/>
              <w:bottom w:val="single" w:sz="4" w:space="0" w:color="auto"/>
            </w:tcBorders>
          </w:tcPr>
          <w:p w14:paraId="05E685E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b/>
                <w:color w:val="000000"/>
                <w:sz w:val="20"/>
                <w:szCs w:val="20"/>
              </w:rPr>
              <w:t>Compounds isolated</w:t>
            </w:r>
          </w:p>
        </w:tc>
        <w:tc>
          <w:tcPr>
            <w:tcW w:w="1240" w:type="dxa"/>
            <w:tcBorders>
              <w:top w:val="single" w:sz="4" w:space="0" w:color="auto"/>
              <w:bottom w:val="single" w:sz="4" w:space="0" w:color="auto"/>
            </w:tcBorders>
          </w:tcPr>
          <w:p w14:paraId="77AB38D1" w14:textId="77777777" w:rsidR="00F73BA0" w:rsidRDefault="00F73BA0" w:rsidP="000F7757">
            <w:pPr>
              <w:spacing w:after="0" w:line="240" w:lineRule="auto"/>
              <w:jc w:val="center"/>
              <w:rPr>
                <w:rFonts w:ascii="Times New Roman" w:hAnsi="Times New Roman"/>
                <w:b/>
                <w:bCs/>
                <w:color w:val="000000"/>
                <w:sz w:val="20"/>
                <w:szCs w:val="20"/>
              </w:rPr>
            </w:pPr>
            <w:r>
              <w:rPr>
                <w:rFonts w:ascii="Times New Roman" w:hAnsi="Times New Roman"/>
                <w:b/>
                <w:color w:val="000000"/>
                <w:sz w:val="20"/>
                <w:szCs w:val="20"/>
              </w:rPr>
              <w:t>References</w:t>
            </w:r>
          </w:p>
        </w:tc>
      </w:tr>
      <w:tr w:rsidR="00F73BA0" w14:paraId="2F620451" w14:textId="77777777" w:rsidTr="000F7757">
        <w:trPr>
          <w:trHeight w:val="1465"/>
        </w:trPr>
        <w:tc>
          <w:tcPr>
            <w:tcW w:w="2031" w:type="dxa"/>
            <w:tcBorders>
              <w:top w:val="single" w:sz="4" w:space="0" w:color="auto"/>
            </w:tcBorders>
          </w:tcPr>
          <w:p w14:paraId="3349CF4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Preliminary phytochemical screening using reported methods (</w:t>
            </w:r>
            <w:proofErr w:type="spellStart"/>
            <w:r>
              <w:rPr>
                <w:rFonts w:ascii="Times New Roman" w:hAnsi="Times New Roman"/>
                <w:color w:val="000000"/>
                <w:sz w:val="20"/>
                <w:szCs w:val="20"/>
              </w:rPr>
              <w:t>Kokate</w:t>
            </w:r>
            <w:proofErr w:type="spellEnd"/>
            <w:r>
              <w:rPr>
                <w:rFonts w:ascii="Times New Roman" w:hAnsi="Times New Roman"/>
                <w:color w:val="000000"/>
                <w:sz w:val="20"/>
                <w:szCs w:val="20"/>
              </w:rPr>
              <w:t xml:space="preserve">, 1986 and Harborne, 1998) </w:t>
            </w:r>
          </w:p>
        </w:tc>
        <w:tc>
          <w:tcPr>
            <w:tcW w:w="2260" w:type="dxa"/>
            <w:tcBorders>
              <w:top w:val="single" w:sz="4" w:space="0" w:color="auto"/>
            </w:tcBorders>
          </w:tcPr>
          <w:p w14:paraId="31A2C1D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Freshly prepared organic extracts of the leaf </w:t>
            </w:r>
          </w:p>
        </w:tc>
        <w:tc>
          <w:tcPr>
            <w:tcW w:w="4181" w:type="dxa"/>
            <w:tcBorders>
              <w:top w:val="single" w:sz="4" w:space="0" w:color="auto"/>
            </w:tcBorders>
          </w:tcPr>
          <w:p w14:paraId="4BF2710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Flavonoids, Glycosides, Tannins, and Carbohydrates</w:t>
            </w:r>
          </w:p>
        </w:tc>
        <w:tc>
          <w:tcPr>
            <w:tcW w:w="1240" w:type="dxa"/>
            <w:tcBorders>
              <w:top w:val="single" w:sz="4" w:space="0" w:color="auto"/>
            </w:tcBorders>
          </w:tcPr>
          <w:p w14:paraId="2EE5F36E"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
          <w:p w14:paraId="46B8820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Bhande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2010</w:t>
            </w:r>
          </w:p>
        </w:tc>
      </w:tr>
      <w:tr w:rsidR="00F73BA0" w14:paraId="41D1F120" w14:textId="77777777" w:rsidTr="000F7757">
        <w:tc>
          <w:tcPr>
            <w:tcW w:w="2031" w:type="dxa"/>
          </w:tcPr>
          <w:p w14:paraId="5E4C57DD"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HPTLC</w:t>
            </w:r>
          </w:p>
        </w:tc>
        <w:tc>
          <w:tcPr>
            <w:tcW w:w="2260" w:type="dxa"/>
          </w:tcPr>
          <w:p w14:paraId="31D39B38"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Methanolic extract of leaves</w:t>
            </w:r>
          </w:p>
        </w:tc>
        <w:tc>
          <w:tcPr>
            <w:tcW w:w="4181" w:type="dxa"/>
          </w:tcPr>
          <w:p w14:paraId="1DF67655"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Gallic acid, rutin, quercetin, caffeic acid, ferulic acid</w:t>
            </w:r>
          </w:p>
        </w:tc>
        <w:tc>
          <w:tcPr>
            <w:tcW w:w="1240" w:type="dxa"/>
          </w:tcPr>
          <w:p w14:paraId="13265D32"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Rajamurugan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2011</w:t>
            </w:r>
          </w:p>
        </w:tc>
      </w:tr>
      <w:tr w:rsidR="00F73BA0" w14:paraId="6781C53D" w14:textId="77777777" w:rsidTr="000F7757">
        <w:tc>
          <w:tcPr>
            <w:tcW w:w="2031" w:type="dxa"/>
          </w:tcPr>
          <w:p w14:paraId="2E1C27A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Preliminary phytochemical screening, using standard procedures according to Trease &amp; Evans (1978)</w:t>
            </w:r>
          </w:p>
        </w:tc>
        <w:tc>
          <w:tcPr>
            <w:tcW w:w="2260" w:type="dxa"/>
          </w:tcPr>
          <w:p w14:paraId="092AE38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Methanolic extract from stem bark and leaves</w:t>
            </w:r>
          </w:p>
        </w:tc>
        <w:tc>
          <w:tcPr>
            <w:tcW w:w="4181" w:type="dxa"/>
          </w:tcPr>
          <w:p w14:paraId="4D67770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Steroids, glycosides, triterpenoids, esters</w:t>
            </w:r>
          </w:p>
        </w:tc>
        <w:tc>
          <w:tcPr>
            <w:tcW w:w="1240" w:type="dxa"/>
            <w:vMerge w:val="restart"/>
          </w:tcPr>
          <w:p w14:paraId="154F12BB" w14:textId="77777777" w:rsidR="00F73BA0" w:rsidRDefault="00F73BA0" w:rsidP="000F7757">
            <w:pPr>
              <w:spacing w:after="0" w:line="240" w:lineRule="auto"/>
              <w:jc w:val="both"/>
              <w:rPr>
                <w:rFonts w:ascii="Times New Roman" w:hAnsi="Times New Roman"/>
                <w:bCs/>
                <w:color w:val="000000"/>
                <w:sz w:val="20"/>
                <w:szCs w:val="20"/>
              </w:rPr>
            </w:pPr>
          </w:p>
          <w:p w14:paraId="158E3DB8" w14:textId="77777777" w:rsidR="00F73BA0" w:rsidRDefault="00F73BA0" w:rsidP="000F7757">
            <w:pPr>
              <w:spacing w:after="0" w:line="240" w:lineRule="auto"/>
              <w:jc w:val="both"/>
              <w:rPr>
                <w:rFonts w:ascii="Times New Roman" w:hAnsi="Times New Roman"/>
                <w:bCs/>
                <w:color w:val="000000"/>
                <w:sz w:val="20"/>
                <w:szCs w:val="20"/>
              </w:rPr>
            </w:pPr>
          </w:p>
          <w:p w14:paraId="0CE26EA6" w14:textId="77777777" w:rsidR="00F73BA0" w:rsidRDefault="00F73BA0" w:rsidP="000F7757">
            <w:pPr>
              <w:spacing w:after="0" w:line="240" w:lineRule="auto"/>
              <w:jc w:val="both"/>
              <w:rPr>
                <w:rFonts w:ascii="Times New Roman" w:hAnsi="Times New Roman"/>
                <w:bCs/>
                <w:color w:val="000000"/>
                <w:sz w:val="20"/>
                <w:szCs w:val="20"/>
              </w:rPr>
            </w:pPr>
          </w:p>
          <w:p w14:paraId="65BB8F9F"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Haque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2012</w:t>
            </w:r>
          </w:p>
        </w:tc>
      </w:tr>
      <w:tr w:rsidR="00F73BA0" w14:paraId="705088D2" w14:textId="77777777" w:rsidTr="000F7757">
        <w:tc>
          <w:tcPr>
            <w:tcW w:w="2031" w:type="dxa"/>
          </w:tcPr>
          <w:p w14:paraId="7878A66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NMR</w:t>
            </w:r>
          </w:p>
        </w:tc>
        <w:tc>
          <w:tcPr>
            <w:tcW w:w="2260" w:type="dxa"/>
          </w:tcPr>
          <w:p w14:paraId="47939C52"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n-hexane portion of extract from stem bark and leaves</w:t>
            </w:r>
          </w:p>
        </w:tc>
        <w:tc>
          <w:tcPr>
            <w:tcW w:w="4181" w:type="dxa"/>
          </w:tcPr>
          <w:p w14:paraId="04E0E1C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Lupeol, 12-oleanen-3-ol-3ß-acetate, Stigmasterol, ß-sitosterol</w:t>
            </w:r>
          </w:p>
        </w:tc>
        <w:tc>
          <w:tcPr>
            <w:tcW w:w="1240" w:type="dxa"/>
            <w:vMerge/>
          </w:tcPr>
          <w:p w14:paraId="4241C5DD" w14:textId="77777777" w:rsidR="00F73BA0" w:rsidRDefault="00F73BA0" w:rsidP="000F7757">
            <w:pPr>
              <w:spacing w:after="0" w:line="240" w:lineRule="auto"/>
              <w:jc w:val="both"/>
              <w:rPr>
                <w:rFonts w:ascii="Times New Roman" w:hAnsi="Times New Roman"/>
                <w:bCs/>
                <w:color w:val="000000"/>
                <w:sz w:val="20"/>
                <w:szCs w:val="20"/>
              </w:rPr>
            </w:pPr>
          </w:p>
        </w:tc>
      </w:tr>
      <w:tr w:rsidR="00F73BA0" w14:paraId="2EC55C15" w14:textId="77777777" w:rsidTr="000F7757">
        <w:tc>
          <w:tcPr>
            <w:tcW w:w="2031" w:type="dxa"/>
          </w:tcPr>
          <w:p w14:paraId="5C9DE2D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Bioassay-guided fractionation</w:t>
            </w:r>
          </w:p>
        </w:tc>
        <w:tc>
          <w:tcPr>
            <w:tcW w:w="2260" w:type="dxa"/>
          </w:tcPr>
          <w:p w14:paraId="30132F7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Hexane extract of flowers</w:t>
            </w:r>
          </w:p>
        </w:tc>
        <w:tc>
          <w:tcPr>
            <w:tcW w:w="4181" w:type="dxa"/>
          </w:tcPr>
          <w:p w14:paraId="6B0FA869"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 A new sesquiterpene lactone, 8α-</w:t>
            </w:r>
            <w:proofErr w:type="spellStart"/>
            <w:r>
              <w:rPr>
                <w:rFonts w:ascii="Times New Roman" w:hAnsi="Times New Roman"/>
                <w:color w:val="000000"/>
                <w:sz w:val="20"/>
                <w:szCs w:val="20"/>
              </w:rPr>
              <w:t>hydroxyhirsutinolide</w:t>
            </w:r>
            <w:proofErr w:type="spellEnd"/>
            <w:r>
              <w:rPr>
                <w:rFonts w:ascii="Times New Roman" w:hAnsi="Times New Roman"/>
                <w:color w:val="000000"/>
                <w:sz w:val="20"/>
                <w:szCs w:val="20"/>
              </w:rPr>
              <w:t xml:space="preserve"> (2), and a new naturally occurring derivative, 8α-hydroxyl-1-O-methylhirsutinolide </w:t>
            </w:r>
          </w:p>
        </w:tc>
        <w:tc>
          <w:tcPr>
            <w:tcW w:w="1240" w:type="dxa"/>
          </w:tcPr>
          <w:p w14:paraId="52BCC459"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Youn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2012</w:t>
            </w:r>
          </w:p>
        </w:tc>
      </w:tr>
      <w:tr w:rsidR="00F73BA0" w14:paraId="566DC7D8" w14:textId="77777777" w:rsidTr="000F7757">
        <w:tc>
          <w:tcPr>
            <w:tcW w:w="2031" w:type="dxa"/>
          </w:tcPr>
          <w:p w14:paraId="646A4B9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Supercritical CO</w:t>
            </w:r>
            <w:r>
              <w:rPr>
                <w:rFonts w:ascii="Times New Roman" w:hAnsi="Times New Roman"/>
                <w:color w:val="000000"/>
                <w:sz w:val="20"/>
                <w:szCs w:val="20"/>
                <w:vertAlign w:val="subscript"/>
              </w:rPr>
              <w:t>2</w:t>
            </w:r>
            <w:r>
              <w:rPr>
                <w:rFonts w:ascii="Times New Roman" w:hAnsi="Times New Roman"/>
                <w:color w:val="000000"/>
                <w:sz w:val="20"/>
                <w:szCs w:val="20"/>
              </w:rPr>
              <w:t xml:space="preserve"> extraction</w:t>
            </w:r>
          </w:p>
        </w:tc>
        <w:tc>
          <w:tcPr>
            <w:tcW w:w="2260" w:type="dxa"/>
          </w:tcPr>
          <w:p w14:paraId="5CE4033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Whole plant powder</w:t>
            </w:r>
          </w:p>
        </w:tc>
        <w:tc>
          <w:tcPr>
            <w:tcW w:w="4181" w:type="dxa"/>
          </w:tcPr>
          <w:p w14:paraId="325CBA9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Luteolin</w:t>
            </w:r>
          </w:p>
        </w:tc>
        <w:tc>
          <w:tcPr>
            <w:tcW w:w="1240" w:type="dxa"/>
          </w:tcPr>
          <w:p w14:paraId="2A6DEEC5"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Lai &amp; </w:t>
            </w:r>
            <w:proofErr w:type="gramStart"/>
            <w:r>
              <w:rPr>
                <w:rFonts w:ascii="Times New Roman" w:hAnsi="Times New Roman"/>
                <w:bCs/>
                <w:color w:val="000000"/>
                <w:sz w:val="20"/>
                <w:szCs w:val="20"/>
              </w:rPr>
              <w:t>Wu  2013</w:t>
            </w:r>
            <w:proofErr w:type="gramEnd"/>
          </w:p>
        </w:tc>
      </w:tr>
      <w:tr w:rsidR="00F73BA0" w14:paraId="4E259838" w14:textId="77777777" w:rsidTr="000F7757">
        <w:tc>
          <w:tcPr>
            <w:tcW w:w="2031" w:type="dxa"/>
          </w:tcPr>
          <w:p w14:paraId="4C987FDC"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GC-FID and GC/MS</w:t>
            </w:r>
          </w:p>
        </w:tc>
        <w:tc>
          <w:tcPr>
            <w:tcW w:w="2260" w:type="dxa"/>
          </w:tcPr>
          <w:p w14:paraId="116E0553"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Hydro distilled essential </w:t>
            </w:r>
            <w:proofErr w:type="gramStart"/>
            <w:r>
              <w:rPr>
                <w:rFonts w:ascii="Times New Roman" w:hAnsi="Times New Roman"/>
                <w:color w:val="000000"/>
                <w:sz w:val="20"/>
                <w:szCs w:val="20"/>
              </w:rPr>
              <w:t>oil  from</w:t>
            </w:r>
            <w:proofErr w:type="gramEnd"/>
            <w:r>
              <w:rPr>
                <w:rFonts w:ascii="Times New Roman" w:hAnsi="Times New Roman"/>
                <w:color w:val="000000"/>
                <w:sz w:val="20"/>
                <w:szCs w:val="20"/>
              </w:rPr>
              <w:t xml:space="preserve"> flowering aerial parts</w:t>
            </w:r>
          </w:p>
        </w:tc>
        <w:tc>
          <w:tcPr>
            <w:tcW w:w="4181" w:type="dxa"/>
          </w:tcPr>
          <w:p w14:paraId="44CEF1EE"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38 components representing 95.1% of total oil were identified, major </w:t>
            </w:r>
            <w:proofErr w:type="gramStart"/>
            <w:r>
              <w:rPr>
                <w:rFonts w:ascii="Times New Roman" w:hAnsi="Times New Roman"/>
                <w:color w:val="000000"/>
                <w:sz w:val="20"/>
                <w:szCs w:val="20"/>
              </w:rPr>
              <w:t>constituent :</w:t>
            </w:r>
            <w:proofErr w:type="gramEnd"/>
            <w:r>
              <w:rPr>
                <w:rFonts w:ascii="Times New Roman" w:hAnsi="Times New Roman"/>
                <w:color w:val="000000"/>
                <w:sz w:val="20"/>
                <w:szCs w:val="20"/>
              </w:rPr>
              <w:t xml:space="preserve"> β- caryophyllene </w:t>
            </w:r>
          </w:p>
        </w:tc>
        <w:tc>
          <w:tcPr>
            <w:tcW w:w="1240" w:type="dxa"/>
          </w:tcPr>
          <w:p w14:paraId="52241AD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Joshi 2014</w:t>
            </w:r>
          </w:p>
        </w:tc>
      </w:tr>
      <w:tr w:rsidR="00F73BA0" w14:paraId="67B39C61" w14:textId="77777777" w:rsidTr="000F7757">
        <w:tc>
          <w:tcPr>
            <w:tcW w:w="2031" w:type="dxa"/>
          </w:tcPr>
          <w:p w14:paraId="134D8373"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Column chromatography and preparative HPLC</w:t>
            </w:r>
          </w:p>
        </w:tc>
        <w:tc>
          <w:tcPr>
            <w:tcW w:w="2260" w:type="dxa"/>
          </w:tcPr>
          <w:p w14:paraId="1FB883DC"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Methanol extract from the combined leaves and stems </w:t>
            </w:r>
          </w:p>
        </w:tc>
        <w:tc>
          <w:tcPr>
            <w:tcW w:w="4181" w:type="dxa"/>
          </w:tcPr>
          <w:p w14:paraId="04A7416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Four new sesquiterpene lactones, 3 </w:t>
            </w:r>
            <w:proofErr w:type="spellStart"/>
            <w:proofErr w:type="gramStart"/>
            <w:r>
              <w:rPr>
                <w:rFonts w:ascii="Times New Roman" w:hAnsi="Times New Roman"/>
                <w:color w:val="000000"/>
                <w:sz w:val="20"/>
                <w:szCs w:val="20"/>
              </w:rPr>
              <w:t>norisoprenoids</w:t>
            </w:r>
            <w:proofErr w:type="spellEnd"/>
            <w:r>
              <w:rPr>
                <w:rFonts w:ascii="Times New Roman" w:hAnsi="Times New Roman"/>
                <w:color w:val="000000"/>
                <w:sz w:val="20"/>
                <w:szCs w:val="20"/>
              </w:rPr>
              <w:t>,  a</w:t>
            </w:r>
            <w:proofErr w:type="gramEnd"/>
            <w:r>
              <w:rPr>
                <w:rFonts w:ascii="Times New Roman" w:hAnsi="Times New Roman"/>
                <w:color w:val="000000"/>
                <w:sz w:val="20"/>
                <w:szCs w:val="20"/>
              </w:rPr>
              <w:t xml:space="preserve"> flavonoid and a linoleic acid derivative </w:t>
            </w:r>
          </w:p>
        </w:tc>
        <w:tc>
          <w:tcPr>
            <w:tcW w:w="1240" w:type="dxa"/>
          </w:tcPr>
          <w:p w14:paraId="1F85B669"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Youn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2014</w:t>
            </w:r>
          </w:p>
        </w:tc>
      </w:tr>
      <w:tr w:rsidR="00F73BA0" w14:paraId="125D31A5" w14:textId="77777777" w:rsidTr="000F7757">
        <w:tc>
          <w:tcPr>
            <w:tcW w:w="2031" w:type="dxa"/>
          </w:tcPr>
          <w:p w14:paraId="708324F4"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Phytochemical screening using std. methods by Trease &amp; Evans (1978) and </w:t>
            </w:r>
            <w:proofErr w:type="spellStart"/>
            <w:r>
              <w:rPr>
                <w:rFonts w:ascii="Times New Roman" w:hAnsi="Times New Roman"/>
                <w:color w:val="000000"/>
                <w:sz w:val="20"/>
                <w:szCs w:val="20"/>
              </w:rPr>
              <w:t>Sofowora</w:t>
            </w:r>
            <w:proofErr w:type="spellEnd"/>
            <w:r>
              <w:rPr>
                <w:rFonts w:ascii="Times New Roman" w:hAnsi="Times New Roman"/>
                <w:color w:val="000000"/>
                <w:sz w:val="20"/>
                <w:szCs w:val="20"/>
              </w:rPr>
              <w:t xml:space="preserve"> (1993)</w:t>
            </w:r>
          </w:p>
        </w:tc>
        <w:tc>
          <w:tcPr>
            <w:tcW w:w="2260" w:type="dxa"/>
          </w:tcPr>
          <w:p w14:paraId="722D9E2C"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Ethanol extract of aerial parts</w:t>
            </w:r>
          </w:p>
        </w:tc>
        <w:tc>
          <w:tcPr>
            <w:tcW w:w="4181" w:type="dxa"/>
          </w:tcPr>
          <w:p w14:paraId="5B19EFA6"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Alkaloids, saponins, tannins, terpenes, glycosides, carbohydrates, steroids, phenols and esters</w:t>
            </w:r>
          </w:p>
        </w:tc>
        <w:tc>
          <w:tcPr>
            <w:tcW w:w="1240" w:type="dxa"/>
          </w:tcPr>
          <w:p w14:paraId="0D0BA247"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Etim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2015</w:t>
            </w:r>
          </w:p>
        </w:tc>
      </w:tr>
      <w:tr w:rsidR="00F73BA0" w14:paraId="39B68C6B" w14:textId="77777777" w:rsidTr="000F7757">
        <w:tc>
          <w:tcPr>
            <w:tcW w:w="2031" w:type="dxa"/>
          </w:tcPr>
          <w:p w14:paraId="1C465518"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GC/MS analysis</w:t>
            </w:r>
          </w:p>
        </w:tc>
        <w:tc>
          <w:tcPr>
            <w:tcW w:w="2260" w:type="dxa"/>
          </w:tcPr>
          <w:p w14:paraId="513B3E8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Essential oil</w:t>
            </w:r>
          </w:p>
        </w:tc>
        <w:tc>
          <w:tcPr>
            <w:tcW w:w="4181" w:type="dxa"/>
          </w:tcPr>
          <w:p w14:paraId="68D9AAF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25 constituents </w:t>
            </w:r>
            <w:proofErr w:type="gramStart"/>
            <w:r>
              <w:rPr>
                <w:rFonts w:ascii="Times New Roman" w:hAnsi="Times New Roman"/>
                <w:color w:val="000000"/>
                <w:sz w:val="20"/>
                <w:szCs w:val="20"/>
              </w:rPr>
              <w:t xml:space="preserve">identified,   </w:t>
            </w:r>
            <w:proofErr w:type="gramEnd"/>
            <w:r>
              <w:rPr>
                <w:rFonts w:ascii="Times New Roman" w:hAnsi="Times New Roman"/>
                <w:color w:val="000000"/>
                <w:sz w:val="20"/>
                <w:szCs w:val="20"/>
              </w:rPr>
              <w:t xml:space="preserve"> major compounds: α-</w:t>
            </w:r>
            <w:proofErr w:type="spellStart"/>
            <w:r>
              <w:rPr>
                <w:rFonts w:ascii="Times New Roman" w:hAnsi="Times New Roman"/>
                <w:color w:val="000000"/>
                <w:sz w:val="20"/>
                <w:szCs w:val="20"/>
              </w:rPr>
              <w:t>muurolene</w:t>
            </w:r>
            <w:proofErr w:type="spellEnd"/>
            <w:r>
              <w:rPr>
                <w:rFonts w:ascii="Times New Roman" w:hAnsi="Times New Roman"/>
                <w:color w:val="000000"/>
                <w:sz w:val="20"/>
                <w:szCs w:val="20"/>
              </w:rPr>
              <w:t xml:space="preserve"> , β-caryophyllene , α-selinene, </w:t>
            </w:r>
            <w:proofErr w:type="spellStart"/>
            <w:r>
              <w:rPr>
                <w:rFonts w:ascii="Times New Roman" w:hAnsi="Times New Roman"/>
                <w:color w:val="000000"/>
                <w:sz w:val="20"/>
                <w:szCs w:val="20"/>
              </w:rPr>
              <w:t>cyperene</w:t>
            </w:r>
            <w:proofErr w:type="spellEnd"/>
            <w:r>
              <w:rPr>
                <w:rFonts w:ascii="Times New Roman" w:hAnsi="Times New Roman"/>
                <w:color w:val="000000"/>
                <w:sz w:val="20"/>
                <w:szCs w:val="20"/>
              </w:rPr>
              <w:t>, α-</w:t>
            </w:r>
            <w:proofErr w:type="spellStart"/>
            <w:r>
              <w:rPr>
                <w:rFonts w:ascii="Times New Roman" w:hAnsi="Times New Roman"/>
                <w:color w:val="000000"/>
                <w:sz w:val="20"/>
                <w:szCs w:val="20"/>
              </w:rPr>
              <w:t>gurjunene</w:t>
            </w:r>
            <w:proofErr w:type="spellEnd"/>
            <w:r>
              <w:rPr>
                <w:rFonts w:ascii="Times New Roman" w:hAnsi="Times New Roman"/>
                <w:color w:val="000000"/>
                <w:sz w:val="20"/>
                <w:szCs w:val="20"/>
              </w:rPr>
              <w:t xml:space="preserve">, sesquiterpene hydrocarbons </w:t>
            </w:r>
          </w:p>
        </w:tc>
        <w:tc>
          <w:tcPr>
            <w:tcW w:w="1240" w:type="dxa"/>
          </w:tcPr>
          <w:p w14:paraId="01807FE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Joshi 2015</w:t>
            </w:r>
          </w:p>
        </w:tc>
      </w:tr>
      <w:tr w:rsidR="00F73BA0" w14:paraId="2B35AB31" w14:textId="77777777" w:rsidTr="000F7757">
        <w:tc>
          <w:tcPr>
            <w:tcW w:w="2031" w:type="dxa"/>
          </w:tcPr>
          <w:p w14:paraId="2B35A8C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NMR and MS</w:t>
            </w:r>
          </w:p>
        </w:tc>
        <w:tc>
          <w:tcPr>
            <w:tcW w:w="2260" w:type="dxa"/>
          </w:tcPr>
          <w:p w14:paraId="4497EF25"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Chloroform extracts of aerial parts</w:t>
            </w:r>
          </w:p>
        </w:tc>
        <w:tc>
          <w:tcPr>
            <w:tcW w:w="4181" w:type="dxa"/>
          </w:tcPr>
          <w:p w14:paraId="13BE420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6 anti-inflammatory phenolic compounds</w:t>
            </w:r>
          </w:p>
        </w:tc>
        <w:tc>
          <w:tcPr>
            <w:tcW w:w="1240" w:type="dxa"/>
          </w:tcPr>
          <w:p w14:paraId="04F7A305"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Youn &amp; Chang 2016</w:t>
            </w:r>
          </w:p>
        </w:tc>
      </w:tr>
      <w:tr w:rsidR="00F73BA0" w14:paraId="75DED350" w14:textId="77777777" w:rsidTr="000F7757">
        <w:tc>
          <w:tcPr>
            <w:tcW w:w="2031" w:type="dxa"/>
          </w:tcPr>
          <w:p w14:paraId="44F54F5E"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HPLC</w:t>
            </w:r>
          </w:p>
        </w:tc>
        <w:tc>
          <w:tcPr>
            <w:tcW w:w="2260" w:type="dxa"/>
          </w:tcPr>
          <w:p w14:paraId="11F2977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Stem, flower and leaf extract</w:t>
            </w:r>
          </w:p>
        </w:tc>
        <w:tc>
          <w:tcPr>
            <w:tcW w:w="4181" w:type="dxa"/>
          </w:tcPr>
          <w:p w14:paraId="22A8E98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Tannin, 5 catechin compounds, antioxidant compounds like </w:t>
            </w:r>
            <w:proofErr w:type="spellStart"/>
            <w:r>
              <w:rPr>
                <w:rFonts w:ascii="Times New Roman" w:hAnsi="Times New Roman"/>
                <w:color w:val="000000"/>
                <w:sz w:val="20"/>
                <w:szCs w:val="20"/>
              </w:rPr>
              <w:t>flavanoid</w:t>
            </w:r>
            <w:proofErr w:type="spellEnd"/>
            <w:r>
              <w:rPr>
                <w:rFonts w:ascii="Times New Roman" w:hAnsi="Times New Roman"/>
                <w:color w:val="000000"/>
                <w:sz w:val="20"/>
                <w:szCs w:val="20"/>
              </w:rPr>
              <w:t>, nitrite, nitrate, caffeine, nicotine</w:t>
            </w:r>
          </w:p>
        </w:tc>
        <w:tc>
          <w:tcPr>
            <w:tcW w:w="1240" w:type="dxa"/>
          </w:tcPr>
          <w:p w14:paraId="45129B5B"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Ketsuwan</w:t>
            </w:r>
            <w:proofErr w:type="spellEnd"/>
            <w:r>
              <w:rPr>
                <w:rFonts w:ascii="Times New Roman" w:hAnsi="Times New Roman"/>
                <w:color w:val="000000"/>
                <w:sz w:val="20"/>
                <w:szCs w:val="20"/>
              </w:rPr>
              <w:t xml:space="preserve">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2017</w:t>
            </w:r>
          </w:p>
        </w:tc>
      </w:tr>
      <w:tr w:rsidR="00F73BA0" w14:paraId="1BAFB80C" w14:textId="77777777" w:rsidTr="000F7757">
        <w:tc>
          <w:tcPr>
            <w:tcW w:w="2031" w:type="dxa"/>
          </w:tcPr>
          <w:p w14:paraId="005D9B6D"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HPLC-DAD/MSD analysis</w:t>
            </w:r>
          </w:p>
        </w:tc>
        <w:tc>
          <w:tcPr>
            <w:tcW w:w="2260" w:type="dxa"/>
          </w:tcPr>
          <w:p w14:paraId="222065B6"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Water extract</w:t>
            </w:r>
          </w:p>
        </w:tc>
        <w:tc>
          <w:tcPr>
            <w:tcW w:w="4181" w:type="dxa"/>
          </w:tcPr>
          <w:p w14:paraId="4FEACB0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Phenolic compounds such as Apigenin, </w:t>
            </w:r>
            <w:proofErr w:type="spellStart"/>
            <w:r>
              <w:rPr>
                <w:rFonts w:ascii="Times New Roman" w:hAnsi="Times New Roman"/>
                <w:color w:val="000000"/>
                <w:sz w:val="20"/>
                <w:szCs w:val="20"/>
              </w:rPr>
              <w:t>isoquercetin</w:t>
            </w:r>
            <w:proofErr w:type="spellEnd"/>
            <w:r>
              <w:rPr>
                <w:rFonts w:ascii="Times New Roman" w:hAnsi="Times New Roman"/>
                <w:color w:val="000000"/>
                <w:sz w:val="20"/>
                <w:szCs w:val="20"/>
              </w:rPr>
              <w:t xml:space="preserve">, quercetin, kaempferol, </w:t>
            </w:r>
            <w:proofErr w:type="spellStart"/>
            <w:r>
              <w:rPr>
                <w:rFonts w:ascii="Times New Roman" w:hAnsi="Times New Roman"/>
                <w:color w:val="000000"/>
                <w:sz w:val="20"/>
                <w:szCs w:val="20"/>
              </w:rPr>
              <w:t>rutin</w:t>
            </w:r>
            <w:proofErr w:type="spellEnd"/>
            <w:r>
              <w:rPr>
                <w:rFonts w:ascii="Times New Roman" w:hAnsi="Times New Roman"/>
                <w:color w:val="000000"/>
                <w:sz w:val="20"/>
                <w:szCs w:val="20"/>
              </w:rPr>
              <w:t>, catechin, gallic acid</w:t>
            </w:r>
          </w:p>
        </w:tc>
        <w:tc>
          <w:tcPr>
            <w:tcW w:w="1240" w:type="dxa"/>
          </w:tcPr>
          <w:p w14:paraId="7D7C1146"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Naowaboot</w:t>
            </w:r>
            <w:proofErr w:type="spellEnd"/>
            <w:r>
              <w:rPr>
                <w:rFonts w:ascii="Times New Roman" w:hAnsi="Times New Roman"/>
                <w:bCs/>
                <w:color w:val="000000"/>
                <w:sz w:val="20"/>
                <w:szCs w:val="20"/>
              </w:rPr>
              <w:t xml:space="preserve">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2018</w:t>
            </w:r>
          </w:p>
        </w:tc>
      </w:tr>
      <w:tr w:rsidR="00F73BA0" w14:paraId="08C4721F" w14:textId="77777777" w:rsidTr="000F7757">
        <w:tc>
          <w:tcPr>
            <w:tcW w:w="2031" w:type="dxa"/>
          </w:tcPr>
          <w:p w14:paraId="3F34636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LC-Q-TOF-MS analysis</w:t>
            </w:r>
          </w:p>
        </w:tc>
        <w:tc>
          <w:tcPr>
            <w:tcW w:w="2260" w:type="dxa"/>
          </w:tcPr>
          <w:p w14:paraId="57D52A7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Leaf extract</w:t>
            </w:r>
          </w:p>
        </w:tc>
        <w:tc>
          <w:tcPr>
            <w:tcW w:w="4181" w:type="dxa"/>
          </w:tcPr>
          <w:p w14:paraId="27CC351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64 flavonoids, 13 saponins, 36 alkaloids, 108 terpenoids</w:t>
            </w:r>
          </w:p>
        </w:tc>
        <w:tc>
          <w:tcPr>
            <w:tcW w:w="1240" w:type="dxa"/>
            <w:vMerge w:val="restart"/>
          </w:tcPr>
          <w:p w14:paraId="601C620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
          <w:p w14:paraId="3BE8AD3C" w14:textId="77777777" w:rsidR="00F73BA0" w:rsidRDefault="00F73BA0" w:rsidP="000F7757">
            <w:pPr>
              <w:spacing w:after="0" w:line="240" w:lineRule="auto"/>
              <w:jc w:val="both"/>
              <w:rPr>
                <w:rFonts w:ascii="Times New Roman" w:hAnsi="Times New Roman"/>
                <w:bCs/>
                <w:color w:val="000000"/>
                <w:sz w:val="20"/>
                <w:szCs w:val="20"/>
              </w:rPr>
            </w:pPr>
          </w:p>
          <w:p w14:paraId="684AADB6"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lastRenderedPageBreak/>
              <w:t xml:space="preserve">Alara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2018a; Alara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2018b</w:t>
            </w:r>
          </w:p>
          <w:p w14:paraId="13F713EF"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w:t>
            </w:r>
          </w:p>
        </w:tc>
      </w:tr>
      <w:tr w:rsidR="00F73BA0" w14:paraId="71B27FA5" w14:textId="77777777" w:rsidTr="000F7757">
        <w:tc>
          <w:tcPr>
            <w:tcW w:w="2031" w:type="dxa"/>
          </w:tcPr>
          <w:p w14:paraId="735ACEDF"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MAE</w:t>
            </w:r>
          </w:p>
        </w:tc>
        <w:tc>
          <w:tcPr>
            <w:tcW w:w="2260" w:type="dxa"/>
          </w:tcPr>
          <w:p w14:paraId="7DBF496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4181" w:type="dxa"/>
          </w:tcPr>
          <w:p w14:paraId="2E6EFE8F"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Phenolic </w:t>
            </w:r>
            <w:proofErr w:type="gramStart"/>
            <w:r>
              <w:rPr>
                <w:rFonts w:ascii="Times New Roman" w:hAnsi="Times New Roman"/>
                <w:color w:val="000000"/>
                <w:sz w:val="20"/>
                <w:szCs w:val="20"/>
              </w:rPr>
              <w:t>compounds ,</w:t>
            </w:r>
            <w:proofErr w:type="gramEnd"/>
            <w:r>
              <w:rPr>
                <w:rFonts w:ascii="Times New Roman" w:hAnsi="Times New Roman"/>
                <w:color w:val="000000"/>
                <w:sz w:val="20"/>
                <w:szCs w:val="20"/>
              </w:rPr>
              <w:t xml:space="preserve"> antioxidants</w:t>
            </w:r>
          </w:p>
        </w:tc>
        <w:tc>
          <w:tcPr>
            <w:tcW w:w="1240" w:type="dxa"/>
            <w:vMerge/>
          </w:tcPr>
          <w:p w14:paraId="73287236" w14:textId="77777777" w:rsidR="00F73BA0" w:rsidRDefault="00F73BA0" w:rsidP="000F7757">
            <w:pPr>
              <w:spacing w:after="0" w:line="240" w:lineRule="auto"/>
              <w:jc w:val="both"/>
              <w:rPr>
                <w:rFonts w:ascii="Times New Roman" w:hAnsi="Times New Roman"/>
                <w:bCs/>
                <w:color w:val="000000"/>
                <w:sz w:val="20"/>
                <w:szCs w:val="20"/>
              </w:rPr>
            </w:pPr>
          </w:p>
        </w:tc>
      </w:tr>
      <w:tr w:rsidR="00F73BA0" w14:paraId="1567186A" w14:textId="77777777" w:rsidTr="000F7757">
        <w:tc>
          <w:tcPr>
            <w:tcW w:w="2031" w:type="dxa"/>
          </w:tcPr>
          <w:p w14:paraId="67D7CAB6"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lastRenderedPageBreak/>
              <w:t>Soxhlet extraction</w:t>
            </w:r>
          </w:p>
        </w:tc>
        <w:tc>
          <w:tcPr>
            <w:tcW w:w="2260" w:type="dxa"/>
          </w:tcPr>
          <w:p w14:paraId="5C88860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Leaves</w:t>
            </w:r>
          </w:p>
        </w:tc>
        <w:tc>
          <w:tcPr>
            <w:tcW w:w="4181" w:type="dxa"/>
          </w:tcPr>
          <w:p w14:paraId="7C899EB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Phenolic compounds such as 1-Galloyl-β-D-glucose, 3,5-O-Dicaffeoylquinic acid, 4-Hydroxyacetophenone, </w:t>
            </w:r>
            <w:proofErr w:type="spellStart"/>
            <w:r>
              <w:rPr>
                <w:rFonts w:ascii="Times New Roman" w:hAnsi="Times New Roman"/>
                <w:color w:val="000000"/>
                <w:sz w:val="20"/>
                <w:szCs w:val="20"/>
              </w:rPr>
              <w:t>Kukoamine</w:t>
            </w:r>
            <w:proofErr w:type="spellEnd"/>
            <w:r>
              <w:rPr>
                <w:rFonts w:ascii="Times New Roman" w:hAnsi="Times New Roman"/>
                <w:color w:val="000000"/>
                <w:sz w:val="20"/>
                <w:szCs w:val="20"/>
              </w:rPr>
              <w:t xml:space="preserve"> A, 6-Gingerol, </w:t>
            </w:r>
            <w:proofErr w:type="spellStart"/>
            <w:r>
              <w:rPr>
                <w:rFonts w:ascii="Times New Roman" w:hAnsi="Times New Roman"/>
                <w:color w:val="000000"/>
                <w:sz w:val="20"/>
                <w:szCs w:val="20"/>
              </w:rPr>
              <w:t>Kakuol</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Caesalpins</w:t>
            </w:r>
            <w:proofErr w:type="spellEnd"/>
            <w:r>
              <w:rPr>
                <w:rFonts w:ascii="Times New Roman" w:hAnsi="Times New Roman"/>
                <w:color w:val="000000"/>
                <w:sz w:val="20"/>
                <w:szCs w:val="20"/>
              </w:rPr>
              <w:t xml:space="preserve"> P, Kaempferol, Quercetin-7-O-rutinoside</w:t>
            </w:r>
          </w:p>
        </w:tc>
        <w:tc>
          <w:tcPr>
            <w:tcW w:w="1240" w:type="dxa"/>
            <w:vMerge/>
          </w:tcPr>
          <w:p w14:paraId="4699CD55" w14:textId="77777777" w:rsidR="00F73BA0" w:rsidRDefault="00F73BA0" w:rsidP="000F7757">
            <w:pPr>
              <w:spacing w:after="0" w:line="240" w:lineRule="auto"/>
              <w:jc w:val="both"/>
              <w:rPr>
                <w:rFonts w:ascii="Times New Roman" w:hAnsi="Times New Roman"/>
                <w:bCs/>
                <w:color w:val="000000"/>
                <w:sz w:val="20"/>
                <w:szCs w:val="20"/>
              </w:rPr>
            </w:pPr>
          </w:p>
        </w:tc>
      </w:tr>
      <w:tr w:rsidR="00F73BA0" w14:paraId="12B6F380" w14:textId="77777777" w:rsidTr="000F7757">
        <w:tc>
          <w:tcPr>
            <w:tcW w:w="2031" w:type="dxa"/>
          </w:tcPr>
          <w:p w14:paraId="2F204884"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MAHE</w:t>
            </w:r>
          </w:p>
        </w:tc>
        <w:tc>
          <w:tcPr>
            <w:tcW w:w="2260" w:type="dxa"/>
          </w:tcPr>
          <w:p w14:paraId="048AB7AA"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Essential oil</w:t>
            </w:r>
          </w:p>
        </w:tc>
        <w:tc>
          <w:tcPr>
            <w:tcW w:w="4181" w:type="dxa"/>
          </w:tcPr>
          <w:p w14:paraId="58B4A1B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Fatty acid ester, sesquiterpenes, palmitic acids, ether, caprylic, aromatic, phenolic, myristic acid, plasticizer, terpene alcohol, linoleic acid, and triterpene</w:t>
            </w:r>
          </w:p>
        </w:tc>
        <w:tc>
          <w:tcPr>
            <w:tcW w:w="1240" w:type="dxa"/>
          </w:tcPr>
          <w:p w14:paraId="24ACC2B9"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Alara &amp; Abdurahman 2019</w:t>
            </w:r>
          </w:p>
        </w:tc>
      </w:tr>
      <w:tr w:rsidR="00F73BA0" w14:paraId="1858BA05" w14:textId="77777777" w:rsidTr="000F7757">
        <w:tc>
          <w:tcPr>
            <w:tcW w:w="2031" w:type="dxa"/>
          </w:tcPr>
          <w:p w14:paraId="0FA8232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HPLC</w:t>
            </w:r>
          </w:p>
        </w:tc>
        <w:tc>
          <w:tcPr>
            <w:tcW w:w="2260" w:type="dxa"/>
          </w:tcPr>
          <w:p w14:paraId="40589A94"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Hydro-alcoholic extract</w:t>
            </w:r>
          </w:p>
        </w:tc>
        <w:tc>
          <w:tcPr>
            <w:tcW w:w="4181" w:type="dxa"/>
          </w:tcPr>
          <w:p w14:paraId="222F07B1"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Flavonoids, amino acids, carbohydrates, proteins</w:t>
            </w:r>
          </w:p>
        </w:tc>
        <w:tc>
          <w:tcPr>
            <w:tcW w:w="1240" w:type="dxa"/>
          </w:tcPr>
          <w:p w14:paraId="0146E8AC"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 Acharya </w:t>
            </w:r>
            <w:r w:rsidRPr="00974ECC">
              <w:rPr>
                <w:rFonts w:ascii="Times New Roman" w:hAnsi="Times New Roman"/>
                <w:i/>
                <w:iCs/>
                <w:color w:val="000000"/>
                <w:sz w:val="20"/>
                <w:szCs w:val="20"/>
              </w:rPr>
              <w:t>et al.</w:t>
            </w:r>
            <w:r>
              <w:rPr>
                <w:rFonts w:ascii="Times New Roman" w:hAnsi="Times New Roman"/>
                <w:color w:val="000000"/>
                <w:sz w:val="20"/>
                <w:szCs w:val="20"/>
              </w:rPr>
              <w:t xml:space="preserve"> 2019</w:t>
            </w:r>
          </w:p>
        </w:tc>
      </w:tr>
      <w:tr w:rsidR="00F73BA0" w14:paraId="211800BA" w14:textId="77777777" w:rsidTr="000F7757">
        <w:tc>
          <w:tcPr>
            <w:tcW w:w="2031" w:type="dxa"/>
          </w:tcPr>
          <w:p w14:paraId="1EE519C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GC-MS</w:t>
            </w:r>
          </w:p>
        </w:tc>
        <w:tc>
          <w:tcPr>
            <w:tcW w:w="2260" w:type="dxa"/>
          </w:tcPr>
          <w:p w14:paraId="5619A81D"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Crude aqueous extract</w:t>
            </w:r>
          </w:p>
        </w:tc>
        <w:tc>
          <w:tcPr>
            <w:tcW w:w="4181" w:type="dxa"/>
          </w:tcPr>
          <w:p w14:paraId="31533C10"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 xml:space="preserve">Nephroprotective compounds- Astaxanthin &amp; </w:t>
            </w:r>
            <w:proofErr w:type="spellStart"/>
            <w:r>
              <w:rPr>
                <w:rFonts w:ascii="Times New Roman" w:hAnsi="Times New Roman"/>
                <w:color w:val="000000"/>
                <w:sz w:val="20"/>
                <w:szCs w:val="20"/>
              </w:rPr>
              <w:t>Betulin</w:t>
            </w:r>
            <w:proofErr w:type="spellEnd"/>
          </w:p>
        </w:tc>
        <w:tc>
          <w:tcPr>
            <w:tcW w:w="1240" w:type="dxa"/>
          </w:tcPr>
          <w:p w14:paraId="6133F3AC"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Amuthan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r w:rsidR="00F73BA0" w14:paraId="3B32AA21" w14:textId="77777777" w:rsidTr="000F7757">
        <w:tc>
          <w:tcPr>
            <w:tcW w:w="2031" w:type="dxa"/>
          </w:tcPr>
          <w:p w14:paraId="30E0A0FC"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ESI-MS/MS</w:t>
            </w:r>
          </w:p>
        </w:tc>
        <w:tc>
          <w:tcPr>
            <w:tcW w:w="2260" w:type="dxa"/>
          </w:tcPr>
          <w:p w14:paraId="348CACFA"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Aqueous extract</w:t>
            </w:r>
          </w:p>
        </w:tc>
        <w:tc>
          <w:tcPr>
            <w:tcW w:w="4181" w:type="dxa"/>
          </w:tcPr>
          <w:p w14:paraId="13D4CCF6" w14:textId="77777777" w:rsidR="00F73BA0" w:rsidRDefault="00F73BA0" w:rsidP="000F7757">
            <w:pPr>
              <w:spacing w:after="0" w:line="240" w:lineRule="auto"/>
              <w:rPr>
                <w:rFonts w:ascii="Times New Roman" w:hAnsi="Times New Roman"/>
                <w:color w:val="000000"/>
                <w:sz w:val="20"/>
                <w:szCs w:val="20"/>
              </w:rPr>
            </w:pPr>
            <w:r>
              <w:rPr>
                <w:rFonts w:ascii="Times New Roman" w:hAnsi="Times New Roman"/>
                <w:color w:val="000000"/>
                <w:sz w:val="20"/>
                <w:szCs w:val="20"/>
              </w:rPr>
              <w:t>Phenolic acids, phenolic glycosides, flavonoids and anthocyanin</w:t>
            </w:r>
          </w:p>
        </w:tc>
        <w:tc>
          <w:tcPr>
            <w:tcW w:w="1240" w:type="dxa"/>
          </w:tcPr>
          <w:p w14:paraId="65C7C08C"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Sulaiman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r w:rsidR="00F73BA0" w14:paraId="374BD1F6" w14:textId="77777777" w:rsidTr="000F7757">
        <w:tc>
          <w:tcPr>
            <w:tcW w:w="2031" w:type="dxa"/>
            <w:tcBorders>
              <w:bottom w:val="single" w:sz="4" w:space="0" w:color="auto"/>
            </w:tcBorders>
          </w:tcPr>
          <w:p w14:paraId="21B583B7"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Ultrasonic extraction and reversed phase HPLC</w:t>
            </w:r>
          </w:p>
        </w:tc>
        <w:tc>
          <w:tcPr>
            <w:tcW w:w="2260" w:type="dxa"/>
            <w:tcBorders>
              <w:bottom w:val="single" w:sz="4" w:space="0" w:color="auto"/>
            </w:tcBorders>
          </w:tcPr>
          <w:p w14:paraId="4B8AC125"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Methanol extract</w:t>
            </w:r>
          </w:p>
        </w:tc>
        <w:tc>
          <w:tcPr>
            <w:tcW w:w="4181" w:type="dxa"/>
            <w:tcBorders>
              <w:bottom w:val="single" w:sz="4" w:space="0" w:color="auto"/>
            </w:tcBorders>
          </w:tcPr>
          <w:p w14:paraId="25209517"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Hyperin and Luteolin</w:t>
            </w:r>
          </w:p>
        </w:tc>
        <w:tc>
          <w:tcPr>
            <w:tcW w:w="1240" w:type="dxa"/>
            <w:tcBorders>
              <w:bottom w:val="single" w:sz="4" w:space="0" w:color="auto"/>
            </w:tcBorders>
          </w:tcPr>
          <w:p w14:paraId="6E04555D"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Zhiying</w:t>
            </w:r>
            <w:proofErr w:type="spellEnd"/>
            <w:r>
              <w:rPr>
                <w:rFonts w:ascii="Times New Roman" w:hAnsi="Times New Roman"/>
                <w:bCs/>
                <w:color w:val="000000"/>
                <w:sz w:val="20"/>
                <w:szCs w:val="20"/>
              </w:rPr>
              <w:t xml:space="preserve"> </w:t>
            </w:r>
            <w:r w:rsidRPr="00974ECC">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bl>
    <w:p w14:paraId="72C2A9E6" w14:textId="77777777" w:rsidR="00F73BA0" w:rsidRPr="007B30D2" w:rsidRDefault="00F73BA0" w:rsidP="00F73BA0">
      <w:pPr>
        <w:spacing w:line="300" w:lineRule="auto"/>
        <w:jc w:val="both"/>
        <w:rPr>
          <w:rFonts w:ascii="Times New Roman" w:hAnsi="Times New Roman"/>
          <w:b/>
          <w:bCs/>
          <w:color w:val="000000"/>
          <w:sz w:val="20"/>
          <w:szCs w:val="20"/>
        </w:rPr>
      </w:pPr>
    </w:p>
    <w:p w14:paraId="30FCCD19" w14:textId="77777777" w:rsidR="00F73BA0" w:rsidRDefault="00F73BA0" w:rsidP="00F73BA0">
      <w:pPr>
        <w:pStyle w:val="ListParagraph"/>
        <w:spacing w:line="300" w:lineRule="auto"/>
        <w:jc w:val="center"/>
        <w:rPr>
          <w:rFonts w:ascii="Times New Roman" w:hAnsi="Times New Roman"/>
          <w:b/>
          <w:bCs/>
          <w:color w:val="000000"/>
          <w:sz w:val="20"/>
          <w:szCs w:val="20"/>
        </w:rPr>
      </w:pPr>
    </w:p>
    <w:p w14:paraId="6D550B2D" w14:textId="77777777" w:rsidR="00F73BA0" w:rsidRDefault="00F73BA0" w:rsidP="00F73BA0">
      <w:pPr>
        <w:pStyle w:val="ListParagraph"/>
        <w:spacing w:line="300" w:lineRule="auto"/>
        <w:jc w:val="center"/>
        <w:rPr>
          <w:rFonts w:ascii="Times New Roman" w:hAnsi="Times New Roman"/>
          <w:b/>
          <w:bCs/>
          <w:color w:val="000000"/>
          <w:sz w:val="20"/>
          <w:szCs w:val="20"/>
        </w:rPr>
      </w:pPr>
    </w:p>
    <w:p w14:paraId="1B86C30A" w14:textId="55A68FDC" w:rsidR="00F73BA0" w:rsidRPr="00F73BA0" w:rsidRDefault="00F73BA0" w:rsidP="00F73BA0">
      <w:pPr>
        <w:spacing w:after="160" w:line="278" w:lineRule="auto"/>
        <w:rPr>
          <w:rFonts w:ascii="Times New Roman" w:eastAsiaTheme="minorHAnsi" w:hAnsi="Times New Roman" w:cstheme="minorBidi"/>
          <w:b/>
          <w:bCs/>
          <w:color w:val="000000"/>
          <w:kern w:val="2"/>
          <w:sz w:val="20"/>
          <w:szCs w:val="20"/>
          <w:lang w:val="en-IN" w:eastAsia="en-US"/>
          <w14:ligatures w14:val="standardContextual"/>
        </w:rPr>
      </w:pPr>
      <w:r>
        <w:rPr>
          <w:rFonts w:ascii="Times New Roman" w:hAnsi="Times New Roman"/>
          <w:b/>
          <w:bCs/>
          <w:color w:val="000000"/>
          <w:sz w:val="20"/>
          <w:szCs w:val="20"/>
        </w:rPr>
        <w:br w:type="page"/>
      </w:r>
    </w:p>
    <w:p w14:paraId="1BF50D09" w14:textId="77777777" w:rsidR="00F73BA0" w:rsidRDefault="00F73BA0" w:rsidP="00F73BA0">
      <w:pPr>
        <w:pStyle w:val="ListParagraph"/>
        <w:spacing w:line="300" w:lineRule="auto"/>
        <w:jc w:val="center"/>
        <w:rPr>
          <w:rFonts w:ascii="Times New Roman" w:hAnsi="Times New Roman"/>
          <w:b/>
          <w:bCs/>
          <w:color w:val="000000"/>
          <w:sz w:val="20"/>
          <w:szCs w:val="20"/>
        </w:rPr>
      </w:pPr>
      <w:r>
        <w:rPr>
          <w:rFonts w:ascii="Times New Roman" w:hAnsi="Times New Roman"/>
          <w:b/>
          <w:bCs/>
          <w:color w:val="000000"/>
          <w:sz w:val="20"/>
          <w:szCs w:val="20"/>
        </w:rPr>
        <w:lastRenderedPageBreak/>
        <w:t xml:space="preserve">Table 3. Pharmacological activities of </w:t>
      </w:r>
      <w:r>
        <w:rPr>
          <w:rFonts w:ascii="Times New Roman" w:hAnsi="Times New Roman"/>
          <w:b/>
          <w:i/>
          <w:color w:val="000000"/>
          <w:sz w:val="20"/>
          <w:szCs w:val="20"/>
        </w:rPr>
        <w:t xml:space="preserve">V. cinerea </w:t>
      </w:r>
      <w:r>
        <w:rPr>
          <w:rFonts w:ascii="Times New Roman" w:hAnsi="Times New Roman"/>
          <w:b/>
          <w:color w:val="000000"/>
          <w:sz w:val="20"/>
          <w:szCs w:val="20"/>
        </w:rPr>
        <w:t>(L.) Less</w:t>
      </w:r>
      <w:r>
        <w:rPr>
          <w:rFonts w:ascii="Times New Roman" w:hAnsi="Times New Roman"/>
          <w:b/>
          <w:i/>
          <w:color w:val="000000"/>
          <w:sz w:val="20"/>
          <w:szCs w:val="20"/>
        </w:rPr>
        <w:t>.</w:t>
      </w:r>
    </w:p>
    <w:tbl>
      <w:tblPr>
        <w:tblW w:w="0" w:type="auto"/>
        <w:tblLayout w:type="fixed"/>
        <w:tblLook w:val="0000" w:firstRow="0" w:lastRow="0" w:firstColumn="0" w:lastColumn="0" w:noHBand="0" w:noVBand="0"/>
      </w:tblPr>
      <w:tblGrid>
        <w:gridCol w:w="1843"/>
        <w:gridCol w:w="3260"/>
        <w:gridCol w:w="4247"/>
      </w:tblGrid>
      <w:tr w:rsidR="00F73BA0" w14:paraId="7E73A2F2" w14:textId="77777777" w:rsidTr="00F73BA0">
        <w:tc>
          <w:tcPr>
            <w:tcW w:w="1843" w:type="dxa"/>
            <w:tcBorders>
              <w:top w:val="single" w:sz="4" w:space="0" w:color="auto"/>
              <w:bottom w:val="single" w:sz="4" w:space="0" w:color="auto"/>
            </w:tcBorders>
          </w:tcPr>
          <w:p w14:paraId="2301C0CD" w14:textId="77777777" w:rsidR="00F73BA0" w:rsidRDefault="00F73BA0" w:rsidP="000F7757">
            <w:pPr>
              <w:spacing w:after="0" w:line="240" w:lineRule="auto"/>
              <w:jc w:val="center"/>
              <w:rPr>
                <w:rFonts w:ascii="Times New Roman" w:hAnsi="Times New Roman"/>
                <w:b/>
                <w:bCs/>
                <w:color w:val="000000"/>
                <w:sz w:val="20"/>
                <w:szCs w:val="20"/>
              </w:rPr>
            </w:pPr>
            <w:r>
              <w:rPr>
                <w:rFonts w:ascii="Times New Roman" w:hAnsi="Times New Roman"/>
                <w:b/>
                <w:color w:val="000000"/>
                <w:sz w:val="20"/>
                <w:szCs w:val="20"/>
              </w:rPr>
              <w:t>Pharmacological activity</w:t>
            </w:r>
          </w:p>
        </w:tc>
        <w:tc>
          <w:tcPr>
            <w:tcW w:w="3260" w:type="dxa"/>
            <w:tcBorders>
              <w:top w:val="single" w:sz="4" w:space="0" w:color="auto"/>
              <w:bottom w:val="single" w:sz="4" w:space="0" w:color="auto"/>
            </w:tcBorders>
          </w:tcPr>
          <w:p w14:paraId="154E4A99" w14:textId="77777777" w:rsidR="00F73BA0" w:rsidRDefault="00F73BA0" w:rsidP="000F7757">
            <w:pPr>
              <w:spacing w:after="0" w:line="240" w:lineRule="auto"/>
              <w:jc w:val="center"/>
              <w:rPr>
                <w:rFonts w:ascii="Times New Roman" w:hAnsi="Times New Roman"/>
                <w:b/>
                <w:bCs/>
                <w:color w:val="000000"/>
                <w:sz w:val="20"/>
                <w:szCs w:val="20"/>
              </w:rPr>
            </w:pPr>
            <w:r>
              <w:rPr>
                <w:rFonts w:ascii="Times New Roman" w:hAnsi="Times New Roman"/>
                <w:b/>
                <w:color w:val="000000"/>
                <w:sz w:val="20"/>
                <w:szCs w:val="20"/>
              </w:rPr>
              <w:t>Plant part or compound used</w:t>
            </w:r>
          </w:p>
        </w:tc>
        <w:tc>
          <w:tcPr>
            <w:tcW w:w="4247" w:type="dxa"/>
            <w:tcBorders>
              <w:top w:val="single" w:sz="4" w:space="0" w:color="auto"/>
              <w:bottom w:val="single" w:sz="4" w:space="0" w:color="auto"/>
            </w:tcBorders>
          </w:tcPr>
          <w:p w14:paraId="7790860D" w14:textId="77777777" w:rsidR="00F73BA0" w:rsidRDefault="00F73BA0" w:rsidP="000F775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References</w:t>
            </w:r>
          </w:p>
        </w:tc>
      </w:tr>
      <w:tr w:rsidR="00F73BA0" w14:paraId="2E508C02" w14:textId="77777777" w:rsidTr="00F73BA0">
        <w:tc>
          <w:tcPr>
            <w:tcW w:w="1843" w:type="dxa"/>
            <w:tcBorders>
              <w:top w:val="single" w:sz="4" w:space="0" w:color="auto"/>
            </w:tcBorders>
          </w:tcPr>
          <w:p w14:paraId="353F1247"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Anticancer</w:t>
            </w:r>
          </w:p>
        </w:tc>
        <w:tc>
          <w:tcPr>
            <w:tcW w:w="3260" w:type="dxa"/>
            <w:tcBorders>
              <w:top w:val="single" w:sz="4" w:space="0" w:color="auto"/>
            </w:tcBorders>
          </w:tcPr>
          <w:p w14:paraId="4FAD0B14"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8αTGH</w:t>
            </w:r>
          </w:p>
          <w:p w14:paraId="3C8EDD93" w14:textId="77777777" w:rsidR="00F73BA0" w:rsidRDefault="00F73BA0" w:rsidP="000F7757">
            <w:pPr>
              <w:spacing w:after="0" w:line="240" w:lineRule="auto"/>
              <w:rPr>
                <w:rFonts w:ascii="Times New Roman" w:hAnsi="Times New Roman"/>
                <w:b/>
                <w:bCs/>
                <w:color w:val="000000"/>
                <w:sz w:val="20"/>
                <w:szCs w:val="20"/>
              </w:rPr>
            </w:pPr>
            <w:r>
              <w:rPr>
                <w:rFonts w:ascii="Times New Roman" w:hAnsi="Times New Roman"/>
                <w:color w:val="000000"/>
                <w:sz w:val="20"/>
                <w:szCs w:val="20"/>
              </w:rPr>
              <w:t>Luteolin-7-glucoside and epicatechin gallate</w:t>
            </w:r>
          </w:p>
          <w:p w14:paraId="4FD72C0A"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Silver nanoparticles</w:t>
            </w:r>
          </w:p>
          <w:p w14:paraId="0CC15B18"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ENZ302</w:t>
            </w:r>
          </w:p>
        </w:tc>
        <w:tc>
          <w:tcPr>
            <w:tcW w:w="4247" w:type="dxa"/>
            <w:tcBorders>
              <w:top w:val="single" w:sz="4" w:space="0" w:color="auto"/>
            </w:tcBorders>
          </w:tcPr>
          <w:p w14:paraId="70D06AE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Khay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2012, </w:t>
            </w:r>
            <w:proofErr w:type="spellStart"/>
            <w:r>
              <w:rPr>
                <w:rFonts w:ascii="Times New Roman" w:hAnsi="Times New Roman"/>
                <w:bCs/>
                <w:color w:val="000000"/>
                <w:sz w:val="20"/>
                <w:szCs w:val="20"/>
              </w:rPr>
              <w:t>Pouyfung</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2019</w:t>
            </w:r>
          </w:p>
          <w:p w14:paraId="06A303AE"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Maiti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2021</w:t>
            </w:r>
          </w:p>
          <w:p w14:paraId="36D0EE2C"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Zani &amp; Akma 2016</w:t>
            </w:r>
          </w:p>
          <w:p w14:paraId="084DDE29"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Chakraborty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r w:rsidR="00F73BA0" w14:paraId="3B5CC560" w14:textId="77777777" w:rsidTr="00F73BA0">
        <w:tc>
          <w:tcPr>
            <w:tcW w:w="1843" w:type="dxa"/>
          </w:tcPr>
          <w:p w14:paraId="6317FCA5"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Antioxidant</w:t>
            </w:r>
          </w:p>
        </w:tc>
        <w:tc>
          <w:tcPr>
            <w:tcW w:w="3260" w:type="dxa"/>
          </w:tcPr>
          <w:p w14:paraId="2A443091"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Leaf</w:t>
            </w:r>
          </w:p>
          <w:p w14:paraId="1507F05D"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Stem</w:t>
            </w:r>
          </w:p>
          <w:p w14:paraId="6C9CD069"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Flower</w:t>
            </w:r>
          </w:p>
        </w:tc>
        <w:tc>
          <w:tcPr>
            <w:tcW w:w="4247" w:type="dxa"/>
          </w:tcPr>
          <w:p w14:paraId="56F447E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Alara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2018b, </w:t>
            </w:r>
            <w:proofErr w:type="spellStart"/>
            <w:r>
              <w:rPr>
                <w:rFonts w:ascii="Times New Roman" w:hAnsi="Times New Roman"/>
                <w:color w:val="000000"/>
                <w:sz w:val="20"/>
                <w:szCs w:val="20"/>
              </w:rPr>
              <w:t>Goggi</w:t>
            </w:r>
            <w:proofErr w:type="spellEnd"/>
            <w:r>
              <w:rPr>
                <w:rFonts w:ascii="Times New Roman" w:hAnsi="Times New Roman"/>
                <w:color w:val="000000"/>
                <w:sz w:val="20"/>
                <w:szCs w:val="20"/>
              </w:rPr>
              <w:t xml:space="preserve"> and </w:t>
            </w:r>
            <w:proofErr w:type="spellStart"/>
            <w:r>
              <w:rPr>
                <w:rFonts w:ascii="Times New Roman" w:hAnsi="Times New Roman"/>
                <w:color w:val="000000"/>
                <w:sz w:val="20"/>
                <w:szCs w:val="20"/>
              </w:rPr>
              <w:t>Malpathak</w:t>
            </w:r>
            <w:proofErr w:type="spellEnd"/>
            <w:r>
              <w:rPr>
                <w:rFonts w:ascii="Times New Roman" w:hAnsi="Times New Roman"/>
                <w:color w:val="000000"/>
                <w:sz w:val="20"/>
                <w:szCs w:val="20"/>
              </w:rPr>
              <w:t xml:space="preserve"> 2017, Haque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2012, </w:t>
            </w:r>
            <w:proofErr w:type="spellStart"/>
            <w:r>
              <w:rPr>
                <w:rFonts w:ascii="Times New Roman" w:hAnsi="Times New Roman"/>
                <w:color w:val="000000"/>
                <w:sz w:val="20"/>
                <w:szCs w:val="20"/>
              </w:rPr>
              <w:t>Ketsuwan</w:t>
            </w:r>
            <w:proofErr w:type="spellEnd"/>
            <w:r>
              <w:rPr>
                <w:rFonts w:ascii="Times New Roman" w:hAnsi="Times New Roman"/>
                <w:color w:val="000000"/>
                <w:sz w:val="20"/>
                <w:szCs w:val="20"/>
              </w:rPr>
              <w:t xml:space="preserv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2017, </w:t>
            </w:r>
            <w:proofErr w:type="spellStart"/>
            <w:r>
              <w:rPr>
                <w:rFonts w:ascii="Times New Roman" w:hAnsi="Times New Roman"/>
                <w:color w:val="000000"/>
                <w:sz w:val="20"/>
                <w:szCs w:val="20"/>
              </w:rPr>
              <w:t>Sonibare</w:t>
            </w:r>
            <w:proofErr w:type="spellEnd"/>
            <w:r>
              <w:rPr>
                <w:rFonts w:ascii="Times New Roman" w:hAnsi="Times New Roman"/>
                <w:color w:val="000000"/>
                <w:sz w:val="20"/>
                <w:szCs w:val="20"/>
              </w:rPr>
              <w:t xml:space="preserv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2016</w:t>
            </w:r>
          </w:p>
          <w:p w14:paraId="74782BA2"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Alara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2018b, Haque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2012, </w:t>
            </w:r>
            <w:proofErr w:type="spellStart"/>
            <w:r>
              <w:rPr>
                <w:rFonts w:ascii="Times New Roman" w:hAnsi="Times New Roman"/>
                <w:color w:val="000000"/>
                <w:sz w:val="20"/>
                <w:szCs w:val="20"/>
              </w:rPr>
              <w:t>Ketsuwan</w:t>
            </w:r>
            <w:proofErr w:type="spellEnd"/>
            <w:r>
              <w:rPr>
                <w:rFonts w:ascii="Times New Roman" w:hAnsi="Times New Roman"/>
                <w:color w:val="000000"/>
                <w:sz w:val="20"/>
                <w:szCs w:val="20"/>
              </w:rPr>
              <w:t xml:space="preserv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2017</w:t>
            </w:r>
          </w:p>
          <w:p w14:paraId="412ECC34"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color w:val="000000"/>
                <w:sz w:val="20"/>
                <w:szCs w:val="20"/>
              </w:rPr>
              <w:t>Goggi</w:t>
            </w:r>
            <w:proofErr w:type="spellEnd"/>
            <w:r>
              <w:rPr>
                <w:rFonts w:ascii="Times New Roman" w:hAnsi="Times New Roman"/>
                <w:color w:val="000000"/>
                <w:sz w:val="20"/>
                <w:szCs w:val="20"/>
              </w:rPr>
              <w:t xml:space="preserve"> and </w:t>
            </w:r>
            <w:proofErr w:type="spellStart"/>
            <w:r>
              <w:rPr>
                <w:rFonts w:ascii="Times New Roman" w:hAnsi="Times New Roman"/>
                <w:color w:val="000000"/>
                <w:sz w:val="20"/>
                <w:szCs w:val="20"/>
              </w:rPr>
              <w:t>Malpathak</w:t>
            </w:r>
            <w:proofErr w:type="spellEnd"/>
            <w:r>
              <w:rPr>
                <w:rFonts w:ascii="Times New Roman" w:hAnsi="Times New Roman"/>
                <w:color w:val="000000"/>
                <w:sz w:val="20"/>
                <w:szCs w:val="20"/>
              </w:rPr>
              <w:t xml:space="preserve"> 2017, </w:t>
            </w:r>
            <w:proofErr w:type="spellStart"/>
            <w:r>
              <w:rPr>
                <w:rFonts w:ascii="Times New Roman" w:hAnsi="Times New Roman"/>
                <w:color w:val="000000"/>
                <w:sz w:val="20"/>
                <w:szCs w:val="20"/>
              </w:rPr>
              <w:t>Ketsuwan</w:t>
            </w:r>
            <w:proofErr w:type="spellEnd"/>
            <w:r>
              <w:rPr>
                <w:rFonts w:ascii="Times New Roman" w:hAnsi="Times New Roman"/>
                <w:color w:val="000000"/>
                <w:sz w:val="20"/>
                <w:szCs w:val="20"/>
              </w:rPr>
              <w:t xml:space="preserve">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2017</w:t>
            </w:r>
          </w:p>
        </w:tc>
      </w:tr>
      <w:tr w:rsidR="00F73BA0" w14:paraId="4BF3A44A" w14:textId="77777777" w:rsidTr="00F73BA0">
        <w:tc>
          <w:tcPr>
            <w:tcW w:w="1843" w:type="dxa"/>
          </w:tcPr>
          <w:p w14:paraId="710CCF96"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Nephroprotective</w:t>
            </w:r>
          </w:p>
        </w:tc>
        <w:tc>
          <w:tcPr>
            <w:tcW w:w="3260" w:type="dxa"/>
          </w:tcPr>
          <w:p w14:paraId="138493EC"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602B83E6"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 xml:space="preserve">Astaxanthin and </w:t>
            </w:r>
            <w:proofErr w:type="spellStart"/>
            <w:r>
              <w:rPr>
                <w:rFonts w:ascii="Times New Roman" w:hAnsi="Times New Roman"/>
                <w:color w:val="000000"/>
                <w:sz w:val="20"/>
                <w:szCs w:val="20"/>
              </w:rPr>
              <w:t>Betulin</w:t>
            </w:r>
            <w:proofErr w:type="spellEnd"/>
          </w:p>
        </w:tc>
        <w:tc>
          <w:tcPr>
            <w:tcW w:w="4247" w:type="dxa"/>
          </w:tcPr>
          <w:p w14:paraId="006FED1E"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Sreedevi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w:t>
            </w:r>
          </w:p>
          <w:p w14:paraId="60E85437"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Amuthan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2021</w:t>
            </w:r>
          </w:p>
        </w:tc>
      </w:tr>
      <w:tr w:rsidR="00F73BA0" w14:paraId="6A98ADE4" w14:textId="77777777" w:rsidTr="00F73BA0">
        <w:tc>
          <w:tcPr>
            <w:tcW w:w="1843" w:type="dxa"/>
          </w:tcPr>
          <w:p w14:paraId="5CF275CF"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Antimetastatic</w:t>
            </w:r>
          </w:p>
        </w:tc>
        <w:tc>
          <w:tcPr>
            <w:tcW w:w="3260" w:type="dxa"/>
          </w:tcPr>
          <w:p w14:paraId="5C9E789D"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468606E3" w14:textId="77777777" w:rsidR="00F73BA0" w:rsidRDefault="00F73BA0" w:rsidP="000F7757">
            <w:pPr>
              <w:spacing w:after="0" w:line="240" w:lineRule="auto"/>
              <w:jc w:val="both"/>
              <w:rPr>
                <w:rFonts w:ascii="Times New Roman" w:hAnsi="Times New Roman"/>
                <w:b/>
                <w:bCs/>
                <w:color w:val="000000"/>
                <w:sz w:val="20"/>
                <w:szCs w:val="20"/>
              </w:rPr>
            </w:pPr>
            <w:proofErr w:type="spellStart"/>
            <w:r>
              <w:rPr>
                <w:rFonts w:ascii="Times New Roman" w:hAnsi="Times New Roman"/>
                <w:color w:val="000000"/>
                <w:sz w:val="20"/>
                <w:szCs w:val="20"/>
              </w:rPr>
              <w:t>Vernolide</w:t>
            </w:r>
            <w:proofErr w:type="spellEnd"/>
            <w:r>
              <w:rPr>
                <w:rFonts w:ascii="Times New Roman" w:hAnsi="Times New Roman"/>
                <w:color w:val="000000"/>
                <w:sz w:val="20"/>
                <w:szCs w:val="20"/>
              </w:rPr>
              <w:t xml:space="preserve"> A</w:t>
            </w:r>
          </w:p>
        </w:tc>
        <w:tc>
          <w:tcPr>
            <w:tcW w:w="4247" w:type="dxa"/>
          </w:tcPr>
          <w:p w14:paraId="1EC302DE"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Pratheeshkumar</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Kuttan</w:t>
            </w:r>
            <w:proofErr w:type="spellEnd"/>
            <w:r>
              <w:rPr>
                <w:rFonts w:ascii="Times New Roman" w:hAnsi="Times New Roman"/>
                <w:bCs/>
                <w:color w:val="000000"/>
                <w:sz w:val="20"/>
                <w:szCs w:val="20"/>
              </w:rPr>
              <w:t xml:space="preserve"> 2011a</w:t>
            </w:r>
          </w:p>
          <w:p w14:paraId="3A51AE4E"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color w:val="000000"/>
                <w:sz w:val="20"/>
                <w:szCs w:val="20"/>
              </w:rPr>
              <w:t>Pratheeshkumar</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Kuttan</w:t>
            </w:r>
            <w:proofErr w:type="spellEnd"/>
            <w:r>
              <w:rPr>
                <w:rFonts w:ascii="Times New Roman" w:hAnsi="Times New Roman"/>
                <w:color w:val="000000"/>
                <w:sz w:val="20"/>
                <w:szCs w:val="20"/>
              </w:rPr>
              <w:t xml:space="preserve"> 2012a</w:t>
            </w:r>
          </w:p>
        </w:tc>
      </w:tr>
      <w:tr w:rsidR="00F73BA0" w14:paraId="060EF10D" w14:textId="77777777" w:rsidTr="00F73BA0">
        <w:tc>
          <w:tcPr>
            <w:tcW w:w="1843" w:type="dxa"/>
          </w:tcPr>
          <w:p w14:paraId="7E53EF9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Antipyretic</w:t>
            </w:r>
          </w:p>
        </w:tc>
        <w:tc>
          <w:tcPr>
            <w:tcW w:w="3260" w:type="dxa"/>
          </w:tcPr>
          <w:p w14:paraId="751ABBE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1DA6B315"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Root</w:t>
            </w:r>
          </w:p>
        </w:tc>
        <w:tc>
          <w:tcPr>
            <w:tcW w:w="4247" w:type="dxa"/>
          </w:tcPr>
          <w:p w14:paraId="1F30E859"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Bashar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2014</w:t>
            </w:r>
          </w:p>
          <w:p w14:paraId="324E6F4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Anand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w:t>
            </w:r>
          </w:p>
        </w:tc>
      </w:tr>
      <w:tr w:rsidR="00F73BA0" w14:paraId="5283B59F" w14:textId="77777777" w:rsidTr="00F73BA0">
        <w:tc>
          <w:tcPr>
            <w:tcW w:w="1843" w:type="dxa"/>
          </w:tcPr>
          <w:p w14:paraId="06422A7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Anti-inflammatory</w:t>
            </w:r>
          </w:p>
        </w:tc>
        <w:tc>
          <w:tcPr>
            <w:tcW w:w="3260" w:type="dxa"/>
          </w:tcPr>
          <w:p w14:paraId="3362AC55"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Sesquiterpene lactones from flower</w:t>
            </w:r>
          </w:p>
          <w:p w14:paraId="6B7A01B5"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Stem</w:t>
            </w:r>
          </w:p>
          <w:p w14:paraId="42A06BDF"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Methanolic extract of whole plant</w:t>
            </w:r>
          </w:p>
          <w:p w14:paraId="1F57323D"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Phenolic compounds</w:t>
            </w:r>
          </w:p>
        </w:tc>
        <w:tc>
          <w:tcPr>
            <w:tcW w:w="4247" w:type="dxa"/>
          </w:tcPr>
          <w:p w14:paraId="6F2F1B09"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Youn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2012</w:t>
            </w:r>
          </w:p>
          <w:p w14:paraId="7D2D100B"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Singh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2014</w:t>
            </w:r>
          </w:p>
          <w:p w14:paraId="44CD65D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Bashar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2014, </w:t>
            </w:r>
            <w:proofErr w:type="spellStart"/>
            <w:r>
              <w:rPr>
                <w:rFonts w:ascii="Times New Roman" w:hAnsi="Times New Roman"/>
                <w:color w:val="000000"/>
                <w:sz w:val="20"/>
                <w:szCs w:val="20"/>
              </w:rPr>
              <w:t>Saraphanchotiwitthaya</w:t>
            </w:r>
            <w:proofErr w:type="spellEnd"/>
            <w:r>
              <w:rPr>
                <w:rFonts w:ascii="Times New Roman" w:hAnsi="Times New Roman"/>
                <w:color w:val="000000"/>
                <w:sz w:val="20"/>
                <w:szCs w:val="20"/>
              </w:rPr>
              <w:t xml:space="preserve"> &amp; </w:t>
            </w:r>
            <w:proofErr w:type="spellStart"/>
            <w:r>
              <w:rPr>
                <w:rFonts w:ascii="Times New Roman" w:hAnsi="Times New Roman"/>
                <w:color w:val="000000"/>
                <w:sz w:val="20"/>
                <w:szCs w:val="20"/>
              </w:rPr>
              <w:t>Sripalakit</w:t>
            </w:r>
            <w:proofErr w:type="spellEnd"/>
            <w:r>
              <w:rPr>
                <w:rFonts w:ascii="Times New Roman" w:hAnsi="Times New Roman"/>
                <w:color w:val="000000"/>
                <w:sz w:val="20"/>
                <w:szCs w:val="20"/>
              </w:rPr>
              <w:t xml:space="preserve"> 2015</w:t>
            </w:r>
          </w:p>
          <w:p w14:paraId="16C9B078"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Youn &amp; Chang 2016</w:t>
            </w:r>
          </w:p>
        </w:tc>
      </w:tr>
      <w:tr w:rsidR="00F73BA0" w14:paraId="5926A489" w14:textId="77777777" w:rsidTr="00F73BA0">
        <w:tc>
          <w:tcPr>
            <w:tcW w:w="1843" w:type="dxa"/>
          </w:tcPr>
          <w:p w14:paraId="21DB8049"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Cytoprotective</w:t>
            </w:r>
          </w:p>
        </w:tc>
        <w:tc>
          <w:tcPr>
            <w:tcW w:w="3260" w:type="dxa"/>
          </w:tcPr>
          <w:p w14:paraId="7CD53D18"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Aqueous extract of whole plant</w:t>
            </w:r>
          </w:p>
        </w:tc>
        <w:tc>
          <w:tcPr>
            <w:tcW w:w="4247" w:type="dxa"/>
          </w:tcPr>
          <w:p w14:paraId="1B95B3F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Amuthan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2019</w:t>
            </w:r>
          </w:p>
        </w:tc>
      </w:tr>
      <w:tr w:rsidR="00F73BA0" w14:paraId="07C4E619" w14:textId="77777777" w:rsidTr="00F73BA0">
        <w:tc>
          <w:tcPr>
            <w:tcW w:w="1843" w:type="dxa"/>
          </w:tcPr>
          <w:p w14:paraId="3A82FB61"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Hepatoprotective</w:t>
            </w:r>
          </w:p>
        </w:tc>
        <w:tc>
          <w:tcPr>
            <w:tcW w:w="3260" w:type="dxa"/>
          </w:tcPr>
          <w:p w14:paraId="4DF28963"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6C8D69F0"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Herbal powder</w:t>
            </w:r>
          </w:p>
        </w:tc>
        <w:tc>
          <w:tcPr>
            <w:tcW w:w="4247" w:type="dxa"/>
          </w:tcPr>
          <w:p w14:paraId="08260744"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Leelaprakash</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w:t>
            </w:r>
          </w:p>
          <w:p w14:paraId="35F15E8C"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Nishadh 2013</w:t>
            </w:r>
          </w:p>
        </w:tc>
      </w:tr>
      <w:tr w:rsidR="00F73BA0" w14:paraId="349A2AB9" w14:textId="77777777" w:rsidTr="00F73BA0">
        <w:tc>
          <w:tcPr>
            <w:tcW w:w="1843" w:type="dxa"/>
          </w:tcPr>
          <w:p w14:paraId="27BBFA44"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Antibacterial</w:t>
            </w:r>
          </w:p>
        </w:tc>
        <w:tc>
          <w:tcPr>
            <w:tcW w:w="3260" w:type="dxa"/>
          </w:tcPr>
          <w:p w14:paraId="717CCA7B"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5B70D156"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Leaf</w:t>
            </w:r>
          </w:p>
          <w:p w14:paraId="121BA570"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Stem</w:t>
            </w:r>
          </w:p>
          <w:p w14:paraId="49A6815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Silver nanoparticles</w:t>
            </w:r>
          </w:p>
        </w:tc>
        <w:tc>
          <w:tcPr>
            <w:tcW w:w="4247" w:type="dxa"/>
          </w:tcPr>
          <w:p w14:paraId="13BBF325"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Singh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2020</w:t>
            </w:r>
          </w:p>
          <w:p w14:paraId="2C6B897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Latha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2010, Rizvi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 </w:t>
            </w:r>
            <w:proofErr w:type="spellStart"/>
            <w:r>
              <w:rPr>
                <w:rFonts w:ascii="Times New Roman" w:hAnsi="Times New Roman"/>
                <w:bCs/>
                <w:color w:val="000000"/>
                <w:sz w:val="20"/>
                <w:szCs w:val="20"/>
              </w:rPr>
              <w:t>Sonibare</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 Varsha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w:t>
            </w:r>
          </w:p>
          <w:p w14:paraId="348473F7"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Singh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2014</w:t>
            </w:r>
          </w:p>
          <w:p w14:paraId="5861A23F"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Ramaswamy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2015</w:t>
            </w:r>
          </w:p>
        </w:tc>
      </w:tr>
      <w:tr w:rsidR="00F73BA0" w14:paraId="79AA9D39" w14:textId="77777777" w:rsidTr="00F73BA0">
        <w:tc>
          <w:tcPr>
            <w:tcW w:w="1843" w:type="dxa"/>
          </w:tcPr>
          <w:p w14:paraId="1965BAE6"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Antifungal</w:t>
            </w:r>
          </w:p>
        </w:tc>
        <w:tc>
          <w:tcPr>
            <w:tcW w:w="3260" w:type="dxa"/>
          </w:tcPr>
          <w:p w14:paraId="6EBFCC2A"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Leaf</w:t>
            </w:r>
          </w:p>
          <w:p w14:paraId="4F085374"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0D766E13"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Silver nanoparticles</w:t>
            </w:r>
          </w:p>
        </w:tc>
        <w:tc>
          <w:tcPr>
            <w:tcW w:w="4247" w:type="dxa"/>
          </w:tcPr>
          <w:p w14:paraId="136975B8"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Dhanalakshmi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2013, </w:t>
            </w:r>
            <w:proofErr w:type="spellStart"/>
            <w:r>
              <w:rPr>
                <w:rFonts w:ascii="Times New Roman" w:hAnsi="Times New Roman"/>
                <w:bCs/>
                <w:color w:val="000000"/>
                <w:sz w:val="20"/>
                <w:szCs w:val="20"/>
              </w:rPr>
              <w:t>Sonibare</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 Varsha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w:t>
            </w:r>
          </w:p>
          <w:p w14:paraId="4FD5CAC4"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Latha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 Singh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2020</w:t>
            </w:r>
          </w:p>
          <w:p w14:paraId="57D0A083"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Ramaswamy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2015</w:t>
            </w:r>
          </w:p>
        </w:tc>
      </w:tr>
      <w:tr w:rsidR="00F73BA0" w14:paraId="2CFAA65C" w14:textId="77777777" w:rsidTr="00F73BA0">
        <w:tc>
          <w:tcPr>
            <w:tcW w:w="1843" w:type="dxa"/>
          </w:tcPr>
          <w:p w14:paraId="215E9988" w14:textId="77777777" w:rsidR="00F73BA0" w:rsidRDefault="00F73BA0" w:rsidP="000F7757">
            <w:pPr>
              <w:spacing w:after="0" w:line="240" w:lineRule="auto"/>
              <w:jc w:val="both"/>
              <w:rPr>
                <w:rFonts w:ascii="Times New Roman" w:hAnsi="Times New Roman"/>
                <w:b/>
                <w:bCs/>
                <w:color w:val="000000"/>
                <w:sz w:val="20"/>
                <w:szCs w:val="20"/>
              </w:rPr>
            </w:pPr>
            <w:proofErr w:type="spellStart"/>
            <w:r>
              <w:rPr>
                <w:rFonts w:ascii="Times New Roman" w:hAnsi="Times New Roman"/>
                <w:color w:val="000000"/>
                <w:sz w:val="20"/>
                <w:szCs w:val="20"/>
              </w:rPr>
              <w:t>Anticataractogenic</w:t>
            </w:r>
            <w:proofErr w:type="spellEnd"/>
          </w:p>
        </w:tc>
        <w:tc>
          <w:tcPr>
            <w:tcW w:w="3260" w:type="dxa"/>
          </w:tcPr>
          <w:p w14:paraId="4534B99E"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Lupeol</w:t>
            </w:r>
          </w:p>
        </w:tc>
        <w:tc>
          <w:tcPr>
            <w:tcW w:w="4247" w:type="dxa"/>
          </w:tcPr>
          <w:p w14:paraId="12C1B99E"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Asha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w:t>
            </w:r>
          </w:p>
        </w:tc>
      </w:tr>
      <w:tr w:rsidR="00F73BA0" w14:paraId="096EDFC1" w14:textId="77777777" w:rsidTr="00F73BA0">
        <w:tc>
          <w:tcPr>
            <w:tcW w:w="1843" w:type="dxa"/>
          </w:tcPr>
          <w:p w14:paraId="26CCE799"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w:t>
            </w:r>
            <w:proofErr w:type="spellStart"/>
            <w:r>
              <w:rPr>
                <w:rFonts w:ascii="Times New Roman" w:hAnsi="Times New Roman"/>
                <w:color w:val="000000"/>
                <w:sz w:val="20"/>
                <w:szCs w:val="20"/>
              </w:rPr>
              <w:t>urolithiatic</w:t>
            </w:r>
            <w:proofErr w:type="spellEnd"/>
          </w:p>
        </w:tc>
        <w:tc>
          <w:tcPr>
            <w:tcW w:w="3260" w:type="dxa"/>
          </w:tcPr>
          <w:p w14:paraId="1DDD99B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tc>
        <w:tc>
          <w:tcPr>
            <w:tcW w:w="4247" w:type="dxa"/>
          </w:tcPr>
          <w:p w14:paraId="595E1595"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Goyal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2017, </w:t>
            </w:r>
            <w:proofErr w:type="spellStart"/>
            <w:r>
              <w:rPr>
                <w:rFonts w:ascii="Times New Roman" w:hAnsi="Times New Roman"/>
                <w:bCs/>
                <w:color w:val="000000"/>
                <w:sz w:val="20"/>
                <w:szCs w:val="20"/>
              </w:rPr>
              <w:t>Hiremath</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Jalalpure</w:t>
            </w:r>
            <w:proofErr w:type="spellEnd"/>
            <w:r>
              <w:rPr>
                <w:rFonts w:ascii="Times New Roman" w:hAnsi="Times New Roman"/>
                <w:bCs/>
                <w:color w:val="000000"/>
                <w:sz w:val="20"/>
                <w:szCs w:val="20"/>
              </w:rPr>
              <w:t xml:space="preserve"> 2016</w:t>
            </w:r>
          </w:p>
        </w:tc>
      </w:tr>
      <w:tr w:rsidR="00F73BA0" w14:paraId="7C1B3143" w14:textId="77777777" w:rsidTr="00F73BA0">
        <w:tc>
          <w:tcPr>
            <w:tcW w:w="1843" w:type="dxa"/>
          </w:tcPr>
          <w:p w14:paraId="7D8AB4CB"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Antimalarial</w:t>
            </w:r>
          </w:p>
        </w:tc>
        <w:tc>
          <w:tcPr>
            <w:tcW w:w="3260" w:type="dxa"/>
          </w:tcPr>
          <w:p w14:paraId="4D46CD1A"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w:t>
            </w:r>
          </w:p>
          <w:p w14:paraId="303733F1"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Gold mediated nanocomposite</w:t>
            </w:r>
          </w:p>
        </w:tc>
        <w:tc>
          <w:tcPr>
            <w:tcW w:w="4247" w:type="dxa"/>
          </w:tcPr>
          <w:p w14:paraId="50D061B1"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Soma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2017</w:t>
            </w:r>
          </w:p>
          <w:p w14:paraId="6540A588"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Shanker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2016</w:t>
            </w:r>
          </w:p>
        </w:tc>
      </w:tr>
      <w:tr w:rsidR="00F73BA0" w14:paraId="46C2A4A7" w14:textId="77777777" w:rsidTr="00F73BA0">
        <w:trPr>
          <w:trHeight w:val="775"/>
        </w:trPr>
        <w:tc>
          <w:tcPr>
            <w:tcW w:w="1843" w:type="dxa"/>
          </w:tcPr>
          <w:p w14:paraId="3A3DD5E5"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Antidiabetic</w:t>
            </w:r>
          </w:p>
        </w:tc>
        <w:tc>
          <w:tcPr>
            <w:tcW w:w="3260" w:type="dxa"/>
          </w:tcPr>
          <w:p w14:paraId="71438416"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Whole plant extract</w:t>
            </w:r>
          </w:p>
          <w:p w14:paraId="462F2E49"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Phenolic compounds from leaf</w:t>
            </w:r>
          </w:p>
          <w:p w14:paraId="1B0F8EBF"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Root paste</w:t>
            </w:r>
          </w:p>
        </w:tc>
        <w:tc>
          <w:tcPr>
            <w:tcW w:w="4247" w:type="dxa"/>
          </w:tcPr>
          <w:p w14:paraId="3EE40243"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Choudhary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2013, </w:t>
            </w:r>
            <w:proofErr w:type="spellStart"/>
            <w:r>
              <w:rPr>
                <w:rFonts w:ascii="Times New Roman" w:hAnsi="Times New Roman"/>
                <w:bCs/>
                <w:color w:val="000000"/>
                <w:sz w:val="20"/>
                <w:szCs w:val="20"/>
              </w:rPr>
              <w:t>Naowaboot</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2018</w:t>
            </w:r>
          </w:p>
          <w:p w14:paraId="4C37AC1D"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Alara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2018a</w:t>
            </w:r>
          </w:p>
          <w:p w14:paraId="0ED2C455" w14:textId="77777777" w:rsidR="00F73BA0" w:rsidRDefault="00F73BA0" w:rsidP="000F7757">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 xml:space="preserve">Sayeed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2013</w:t>
            </w:r>
          </w:p>
        </w:tc>
      </w:tr>
      <w:tr w:rsidR="00F73BA0" w14:paraId="333780D9" w14:textId="77777777" w:rsidTr="00F73BA0">
        <w:tc>
          <w:tcPr>
            <w:tcW w:w="1843" w:type="dxa"/>
          </w:tcPr>
          <w:p w14:paraId="34338837"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Antismoking</w:t>
            </w:r>
          </w:p>
        </w:tc>
        <w:tc>
          <w:tcPr>
            <w:tcW w:w="3260" w:type="dxa"/>
          </w:tcPr>
          <w:p w14:paraId="37FD6EE3" w14:textId="77777777" w:rsidR="00F73BA0" w:rsidRPr="007B30D2"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1093CA31"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Jelly candies or oral sprays from combined stem, leaf and flower extract</w:t>
            </w:r>
          </w:p>
          <w:p w14:paraId="10C07778"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Flavonoids and sesquiterpene lactones</w:t>
            </w:r>
          </w:p>
        </w:tc>
        <w:tc>
          <w:tcPr>
            <w:tcW w:w="4247" w:type="dxa"/>
          </w:tcPr>
          <w:p w14:paraId="42B3FCE0"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Kanthain</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2020, </w:t>
            </w:r>
            <w:proofErr w:type="spellStart"/>
            <w:r>
              <w:rPr>
                <w:rFonts w:ascii="Times New Roman" w:hAnsi="Times New Roman"/>
                <w:bCs/>
                <w:color w:val="000000"/>
                <w:sz w:val="20"/>
                <w:szCs w:val="20"/>
              </w:rPr>
              <w:t>Kitikannakorn</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2013, </w:t>
            </w:r>
            <w:proofErr w:type="spellStart"/>
            <w:r>
              <w:rPr>
                <w:rFonts w:ascii="Times New Roman" w:hAnsi="Times New Roman"/>
                <w:bCs/>
                <w:color w:val="000000"/>
                <w:sz w:val="20"/>
                <w:szCs w:val="20"/>
              </w:rPr>
              <w:t>Leelarungrayub</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2010, </w:t>
            </w:r>
            <w:proofErr w:type="spellStart"/>
            <w:r>
              <w:rPr>
                <w:rFonts w:ascii="Times New Roman" w:hAnsi="Times New Roman"/>
                <w:bCs/>
                <w:color w:val="000000"/>
                <w:sz w:val="20"/>
                <w:szCs w:val="20"/>
              </w:rPr>
              <w:t>Tipyawong</w:t>
            </w:r>
            <w:proofErr w:type="spellEnd"/>
            <w:r>
              <w:rPr>
                <w:rFonts w:ascii="Times New Roman" w:hAnsi="Times New Roman"/>
                <w:bCs/>
                <w:color w:val="000000"/>
                <w:sz w:val="20"/>
                <w:szCs w:val="20"/>
              </w:rPr>
              <w:t xml:space="preserve"> 2021</w:t>
            </w:r>
          </w:p>
          <w:p w14:paraId="0DF905C1" w14:textId="77777777" w:rsidR="00F73BA0" w:rsidRPr="007B30D2"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Chaikoolvatana</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2018</w:t>
            </w:r>
          </w:p>
          <w:p w14:paraId="255E7191"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Boonruang</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2017</w:t>
            </w:r>
          </w:p>
        </w:tc>
      </w:tr>
      <w:tr w:rsidR="00F73BA0" w14:paraId="01619B7F" w14:textId="77777777" w:rsidTr="00F73BA0">
        <w:tc>
          <w:tcPr>
            <w:tcW w:w="1843" w:type="dxa"/>
          </w:tcPr>
          <w:p w14:paraId="7356CF02"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Immunomodulatory</w:t>
            </w:r>
          </w:p>
        </w:tc>
        <w:tc>
          <w:tcPr>
            <w:tcW w:w="3260" w:type="dxa"/>
          </w:tcPr>
          <w:p w14:paraId="6450792F"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Whole plant extract</w:t>
            </w:r>
          </w:p>
          <w:p w14:paraId="7E45EAD8" w14:textId="77777777" w:rsidR="00F73BA0" w:rsidRDefault="00F73BA0" w:rsidP="000F7757">
            <w:pPr>
              <w:spacing w:after="0" w:line="240" w:lineRule="auto"/>
              <w:jc w:val="both"/>
              <w:rPr>
                <w:rFonts w:ascii="Times New Roman" w:hAnsi="Times New Roman"/>
                <w:b/>
                <w:bCs/>
                <w:color w:val="000000"/>
                <w:sz w:val="20"/>
                <w:szCs w:val="20"/>
              </w:rPr>
            </w:pPr>
            <w:r>
              <w:rPr>
                <w:rFonts w:ascii="Times New Roman" w:hAnsi="Times New Roman"/>
                <w:color w:val="000000"/>
                <w:sz w:val="20"/>
                <w:szCs w:val="20"/>
              </w:rPr>
              <w:t>Aerial parts</w:t>
            </w:r>
          </w:p>
          <w:p w14:paraId="5B4F5A73" w14:textId="77777777" w:rsidR="00F73BA0" w:rsidRDefault="00F73BA0" w:rsidP="000F7757">
            <w:pPr>
              <w:spacing w:after="0" w:line="240" w:lineRule="auto"/>
              <w:jc w:val="both"/>
              <w:rPr>
                <w:rFonts w:ascii="Times New Roman" w:hAnsi="Times New Roman"/>
                <w:b/>
                <w:bCs/>
                <w:color w:val="000000"/>
                <w:sz w:val="20"/>
                <w:szCs w:val="20"/>
              </w:rPr>
            </w:pPr>
            <w:proofErr w:type="spellStart"/>
            <w:r>
              <w:rPr>
                <w:rFonts w:ascii="Times New Roman" w:hAnsi="Times New Roman"/>
                <w:color w:val="000000"/>
                <w:sz w:val="20"/>
                <w:szCs w:val="20"/>
              </w:rPr>
              <w:t>Vernolide</w:t>
            </w:r>
            <w:proofErr w:type="spellEnd"/>
            <w:r>
              <w:rPr>
                <w:rFonts w:ascii="Times New Roman" w:hAnsi="Times New Roman"/>
                <w:color w:val="000000"/>
                <w:sz w:val="20"/>
                <w:szCs w:val="20"/>
              </w:rPr>
              <w:t xml:space="preserve"> A</w:t>
            </w:r>
          </w:p>
        </w:tc>
        <w:tc>
          <w:tcPr>
            <w:tcW w:w="4247" w:type="dxa"/>
          </w:tcPr>
          <w:p w14:paraId="0E4DE2E5"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Pratheeshkumar</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Kuttan</w:t>
            </w:r>
            <w:proofErr w:type="spellEnd"/>
            <w:r>
              <w:rPr>
                <w:rFonts w:ascii="Times New Roman" w:hAnsi="Times New Roman"/>
                <w:bCs/>
                <w:color w:val="000000"/>
                <w:sz w:val="20"/>
                <w:szCs w:val="20"/>
              </w:rPr>
              <w:t xml:space="preserve"> 2011b</w:t>
            </w:r>
          </w:p>
          <w:p w14:paraId="5D061AFF"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Laosim</w:t>
            </w:r>
            <w:proofErr w:type="spellEnd"/>
            <w:r>
              <w:rPr>
                <w:rFonts w:ascii="Times New Roman" w:hAnsi="Times New Roman"/>
                <w:bCs/>
                <w:color w:val="000000"/>
                <w:sz w:val="20"/>
                <w:szCs w:val="20"/>
              </w:rPr>
              <w:t xml:space="preserve"> </w:t>
            </w:r>
            <w:r w:rsidRPr="005D3FF3">
              <w:rPr>
                <w:rFonts w:ascii="Times New Roman" w:hAnsi="Times New Roman"/>
                <w:bCs/>
                <w:i/>
                <w:iCs/>
                <w:color w:val="000000"/>
                <w:sz w:val="20"/>
                <w:szCs w:val="20"/>
              </w:rPr>
              <w:t>et al.</w:t>
            </w:r>
            <w:r>
              <w:rPr>
                <w:rFonts w:ascii="Times New Roman" w:hAnsi="Times New Roman"/>
                <w:bCs/>
                <w:color w:val="000000"/>
                <w:sz w:val="20"/>
                <w:szCs w:val="20"/>
              </w:rPr>
              <w:t xml:space="preserve"> 2011</w:t>
            </w:r>
          </w:p>
          <w:p w14:paraId="4E467E21" w14:textId="77777777" w:rsidR="00F73BA0" w:rsidRDefault="00F73BA0" w:rsidP="000F7757">
            <w:pPr>
              <w:spacing w:after="0" w:line="240" w:lineRule="auto"/>
              <w:jc w:val="both"/>
              <w:rPr>
                <w:rFonts w:ascii="Times New Roman" w:hAnsi="Times New Roman"/>
                <w:bCs/>
                <w:color w:val="000000"/>
                <w:sz w:val="20"/>
                <w:szCs w:val="20"/>
              </w:rPr>
            </w:pPr>
            <w:proofErr w:type="spellStart"/>
            <w:r>
              <w:rPr>
                <w:rFonts w:ascii="Times New Roman" w:hAnsi="Times New Roman"/>
                <w:bCs/>
                <w:color w:val="000000"/>
                <w:sz w:val="20"/>
                <w:szCs w:val="20"/>
              </w:rPr>
              <w:t>Pratheeshkumar</w:t>
            </w:r>
            <w:proofErr w:type="spellEnd"/>
            <w:r>
              <w:rPr>
                <w:rFonts w:ascii="Times New Roman" w:hAnsi="Times New Roman"/>
                <w:bCs/>
                <w:color w:val="000000"/>
                <w:sz w:val="20"/>
                <w:szCs w:val="20"/>
              </w:rPr>
              <w:t xml:space="preserve"> &amp; </w:t>
            </w:r>
            <w:proofErr w:type="spellStart"/>
            <w:r>
              <w:rPr>
                <w:rFonts w:ascii="Times New Roman" w:hAnsi="Times New Roman"/>
                <w:bCs/>
                <w:color w:val="000000"/>
                <w:sz w:val="20"/>
                <w:szCs w:val="20"/>
              </w:rPr>
              <w:t>Kuttan</w:t>
            </w:r>
            <w:proofErr w:type="spellEnd"/>
            <w:r>
              <w:rPr>
                <w:rFonts w:ascii="Times New Roman" w:hAnsi="Times New Roman"/>
                <w:bCs/>
                <w:color w:val="000000"/>
                <w:sz w:val="20"/>
                <w:szCs w:val="20"/>
              </w:rPr>
              <w:t xml:space="preserve"> 2012b</w:t>
            </w:r>
          </w:p>
        </w:tc>
      </w:tr>
      <w:tr w:rsidR="00F73BA0" w14:paraId="5FEE6B7C" w14:textId="77777777" w:rsidTr="00F73BA0">
        <w:tc>
          <w:tcPr>
            <w:tcW w:w="1843" w:type="dxa"/>
          </w:tcPr>
          <w:p w14:paraId="18971302"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Diuretic</w:t>
            </w:r>
          </w:p>
        </w:tc>
        <w:tc>
          <w:tcPr>
            <w:tcW w:w="3260" w:type="dxa"/>
          </w:tcPr>
          <w:p w14:paraId="76C0EC38"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Aqueous extract of whole plant</w:t>
            </w:r>
          </w:p>
        </w:tc>
        <w:tc>
          <w:tcPr>
            <w:tcW w:w="4247" w:type="dxa"/>
          </w:tcPr>
          <w:p w14:paraId="62332A66"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Panday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2012</w:t>
            </w:r>
          </w:p>
        </w:tc>
      </w:tr>
      <w:tr w:rsidR="00F73BA0" w14:paraId="2AF6D921" w14:textId="77777777" w:rsidTr="00F73BA0">
        <w:tc>
          <w:tcPr>
            <w:tcW w:w="1843" w:type="dxa"/>
          </w:tcPr>
          <w:p w14:paraId="589E6B7B"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Antiulcerogenic</w:t>
            </w:r>
          </w:p>
        </w:tc>
        <w:tc>
          <w:tcPr>
            <w:tcW w:w="3260" w:type="dxa"/>
          </w:tcPr>
          <w:p w14:paraId="508E3C0D"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Methanol extract of whole plant</w:t>
            </w:r>
          </w:p>
        </w:tc>
        <w:tc>
          <w:tcPr>
            <w:tcW w:w="4247" w:type="dxa"/>
          </w:tcPr>
          <w:p w14:paraId="7BA2ADEA"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Rani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2014</w:t>
            </w:r>
          </w:p>
        </w:tc>
      </w:tr>
      <w:tr w:rsidR="00F73BA0" w14:paraId="19F1BEEF" w14:textId="77777777" w:rsidTr="00F73BA0">
        <w:tc>
          <w:tcPr>
            <w:tcW w:w="1843" w:type="dxa"/>
          </w:tcPr>
          <w:p w14:paraId="5AF488D9"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Anticataleptic</w:t>
            </w:r>
          </w:p>
        </w:tc>
        <w:tc>
          <w:tcPr>
            <w:tcW w:w="3260" w:type="dxa"/>
          </w:tcPr>
          <w:p w14:paraId="7232E012"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Whole plant</w:t>
            </w:r>
          </w:p>
        </w:tc>
        <w:tc>
          <w:tcPr>
            <w:tcW w:w="4247" w:type="dxa"/>
          </w:tcPr>
          <w:p w14:paraId="24CAFA51" w14:textId="77777777" w:rsidR="00F73BA0" w:rsidRDefault="00F73BA0" w:rsidP="000F7757">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Reddy </w:t>
            </w:r>
            <w:r w:rsidRPr="005D3FF3">
              <w:rPr>
                <w:rFonts w:ascii="Times New Roman" w:hAnsi="Times New Roman"/>
                <w:i/>
                <w:iCs/>
                <w:color w:val="000000"/>
                <w:sz w:val="20"/>
                <w:szCs w:val="20"/>
              </w:rPr>
              <w:t>et al.</w:t>
            </w:r>
            <w:r>
              <w:rPr>
                <w:rFonts w:ascii="Times New Roman" w:hAnsi="Times New Roman"/>
                <w:color w:val="000000"/>
                <w:sz w:val="20"/>
                <w:szCs w:val="20"/>
              </w:rPr>
              <w:t xml:space="preserve"> 2012</w:t>
            </w:r>
          </w:p>
        </w:tc>
      </w:tr>
    </w:tbl>
    <w:p w14:paraId="6A369191" w14:textId="77777777" w:rsidR="00F73BA0" w:rsidRDefault="00F73BA0" w:rsidP="00F73BA0">
      <w:pPr>
        <w:spacing w:line="300" w:lineRule="auto"/>
        <w:rPr>
          <w:noProof/>
        </w:rPr>
      </w:pPr>
      <w:r>
        <w:rPr>
          <w:rFonts w:ascii="Times New Roman" w:hAnsi="Times New Roman"/>
          <w:color w:val="000000"/>
          <w:sz w:val="20"/>
          <w:szCs w:val="20"/>
        </w:rPr>
        <w:br w:type="page"/>
      </w:r>
      <w:r w:rsidR="00FB12A5" w:rsidRPr="00140F40">
        <w:rPr>
          <w:noProof/>
        </w:rPr>
        <w:object w:dxaOrig="4665" w:dyaOrig="5895" w14:anchorId="3A94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alt="" style="width:106.35pt;height:134.1pt;visibility:visible;mso-width-percent:0;mso-height-percent:0;mso-wrap-distance-left:0;mso-wrap-distance-right:0;mso-width-percent:0;mso-height-percent:0" o:ole="">
            <v:imagedata r:id="rId7" o:title="" embosscolor="white"/>
          </v:shape>
          <o:OLEObject Type="Embed" ProgID="ChemDraw.Document.6.0" ShapeID="1027" DrawAspect="Content" ObjectID="_1816689004" r:id="rId8"/>
        </w:object>
      </w:r>
      <w:r>
        <w:rPr>
          <w:noProof/>
        </w:rPr>
        <w:tab/>
      </w:r>
      <w:r>
        <w:rPr>
          <w:noProof/>
        </w:rPr>
        <w:tab/>
      </w:r>
      <w:r>
        <w:rPr>
          <w:noProof/>
        </w:rPr>
        <w:tab/>
      </w:r>
      <w:r w:rsidR="00FB12A5" w:rsidRPr="00140F40">
        <w:rPr>
          <w:noProof/>
        </w:rPr>
        <w:object w:dxaOrig="4665" w:dyaOrig="6300" w14:anchorId="1EB4DC61">
          <v:shape id="1029" o:spid="_x0000_i1026" type="#_x0000_t75" alt="" style="width:95.8pt;height:128.15pt;visibility:visible;mso-width-percent:0;mso-height-percent:0;mso-wrap-distance-left:0;mso-wrap-distance-right:0;mso-width-percent:0;mso-height-percent:0" o:ole="">
            <v:imagedata r:id="rId9" o:title="" embosscolor="white"/>
          </v:shape>
          <o:OLEObject Type="Embed" ProgID="ChemDraw.Document.6.0" ShapeID="1029" DrawAspect="Content" ObjectID="_1816689005" r:id="rId10"/>
        </w:object>
      </w:r>
      <w:r>
        <w:rPr>
          <w:noProof/>
        </w:rPr>
        <w:tab/>
      </w:r>
      <w:r>
        <w:rPr>
          <w:noProof/>
        </w:rPr>
        <w:tab/>
      </w:r>
      <w:r w:rsidR="00FB12A5" w:rsidRPr="00140F40">
        <w:rPr>
          <w:noProof/>
        </w:rPr>
        <w:object w:dxaOrig="4200" w:dyaOrig="5340" w14:anchorId="4A3B8E49">
          <v:shape id="1031" o:spid="_x0000_i1027" type="#_x0000_t75" alt="" style="width:110.95pt;height:140.7pt;visibility:visible;mso-width-percent:0;mso-height-percent:0;mso-wrap-distance-left:0;mso-wrap-distance-right:0;mso-width-percent:0;mso-height-percent:0" o:ole="">
            <v:imagedata r:id="rId11" o:title="" embosscolor="white"/>
          </v:shape>
          <o:OLEObject Type="Embed" ProgID="ChemDraw.Document.6.0" ShapeID="1031" DrawAspect="Content" ObjectID="_1816689006" r:id="rId12"/>
        </w:object>
      </w:r>
    </w:p>
    <w:p w14:paraId="4A7B5119" w14:textId="77777777" w:rsidR="00F73BA0" w:rsidRDefault="00FB12A5" w:rsidP="00F73BA0">
      <w:r w:rsidRPr="00140F40">
        <w:rPr>
          <w:noProof/>
        </w:rPr>
        <w:object w:dxaOrig="4665" w:dyaOrig="6135" w14:anchorId="2AEC56C5">
          <v:shape id="1033" o:spid="_x0000_i1028" type="#_x0000_t75" alt="" style="width:102.4pt;height:134.1pt;visibility:visible;mso-width-percent:0;mso-height-percent:0;mso-wrap-distance-left:0;mso-wrap-distance-right:0;mso-width-percent:0;mso-height-percent:0" o:ole="">
            <v:imagedata r:id="rId13" o:title="" embosscolor="white"/>
          </v:shape>
          <o:OLEObject Type="Embed" ProgID="ChemDraw.Document.6.0" ShapeID="1033" DrawAspect="Content" ObjectID="_1816689007" r:id="rId14"/>
        </w:object>
      </w:r>
      <w:r w:rsidR="00F73BA0">
        <w:rPr>
          <w:noProof/>
        </w:rPr>
        <w:tab/>
      </w:r>
      <w:r w:rsidR="00F73BA0">
        <w:rPr>
          <w:noProof/>
        </w:rPr>
        <w:tab/>
      </w:r>
      <w:r w:rsidRPr="00140F40">
        <w:rPr>
          <w:noProof/>
        </w:rPr>
        <w:object w:dxaOrig="5280" w:dyaOrig="4455" w14:anchorId="1C85F202">
          <v:shape id="1035" o:spid="_x0000_i1029" type="#_x0000_t75" alt="" style="width:132.1pt;height:112.3pt;visibility:visible;mso-width-percent:0;mso-height-percent:0;mso-wrap-distance-left:0;mso-wrap-distance-right:0;mso-width-percent:0;mso-height-percent:0" o:ole="">
            <v:imagedata r:id="rId15" o:title="" embosscolor="white"/>
          </v:shape>
          <o:OLEObject Type="Embed" ProgID="ChemDraw.Document.6.0" ShapeID="1035" DrawAspect="Content" ObjectID="_1816689008" r:id="rId16"/>
        </w:object>
      </w:r>
      <w:r w:rsidR="00F73BA0">
        <w:rPr>
          <w:noProof/>
        </w:rPr>
        <w:tab/>
      </w:r>
      <w:r w:rsidR="00F73BA0">
        <w:rPr>
          <w:noProof/>
        </w:rPr>
        <w:tab/>
      </w:r>
      <w:r w:rsidRPr="00140F40">
        <w:rPr>
          <w:noProof/>
        </w:rPr>
        <w:object w:dxaOrig="4830" w:dyaOrig="4695" w14:anchorId="353ACC33">
          <v:shape id="1037" o:spid="_x0000_i1030" type="#_x0000_t75" alt="" style="width:122.2pt;height:116.9pt;visibility:visible;mso-width-percent:0;mso-height-percent:0;mso-wrap-distance-left:0;mso-wrap-distance-right:0;mso-width-percent:0;mso-height-percent:0" o:ole="">
            <v:imagedata r:id="rId17" o:title="" embosscolor="white"/>
          </v:shape>
          <o:OLEObject Type="Embed" ProgID="ChemDraw.Document.6.0" ShapeID="1037" DrawAspect="Content" ObjectID="_1816689009" r:id="rId18"/>
        </w:object>
      </w:r>
    </w:p>
    <w:p w14:paraId="77E31BB9" w14:textId="77777777" w:rsidR="00F73BA0" w:rsidRDefault="00FB12A5" w:rsidP="00F73BA0">
      <w:pPr>
        <w:ind w:firstLine="720"/>
        <w:jc w:val="center"/>
        <w:rPr>
          <w:noProof/>
        </w:rPr>
      </w:pPr>
      <w:r w:rsidRPr="00140F40">
        <w:rPr>
          <w:noProof/>
        </w:rPr>
        <w:object w:dxaOrig="6060" w:dyaOrig="5670" w14:anchorId="627FEB68">
          <v:shape id="1039" o:spid="_x0000_i1031" type="#_x0000_t75" alt="" style="width:116.25pt;height:108.35pt;visibility:visible;mso-width-percent:0;mso-height-percent:0;mso-wrap-distance-left:0;mso-wrap-distance-right:0;mso-width-percent:0;mso-height-percent:0" o:ole="">
            <v:imagedata r:id="rId19" o:title="" embosscolor="white"/>
          </v:shape>
          <o:OLEObject Type="Embed" ProgID="ChemDraw.Document.6.0" ShapeID="1039" DrawAspect="Content" ObjectID="_1816689010" r:id="rId20"/>
        </w:object>
      </w:r>
      <w:r w:rsidR="00F73BA0">
        <w:rPr>
          <w:noProof/>
        </w:rPr>
        <w:tab/>
      </w:r>
      <w:r w:rsidRPr="00140F40">
        <w:rPr>
          <w:noProof/>
        </w:rPr>
        <w:object w:dxaOrig="5985" w:dyaOrig="6180" w14:anchorId="4C5113DC">
          <v:shape id="1041" o:spid="_x0000_i1032" type="#_x0000_t75" alt="" style="width:108.35pt;height:111.65pt;visibility:visible;mso-width-percent:0;mso-height-percent:0;mso-wrap-distance-left:0;mso-wrap-distance-right:0;mso-width-percent:0;mso-height-percent:0" o:ole="">
            <v:imagedata r:id="rId21" o:title="" embosscolor="white"/>
          </v:shape>
          <o:OLEObject Type="Embed" ProgID="ChemDraw.Document.6.0" ShapeID="1041" DrawAspect="Content" ObjectID="_1816689011" r:id="rId22"/>
        </w:object>
      </w:r>
      <w:r w:rsidR="00F73BA0">
        <w:rPr>
          <w:noProof/>
        </w:rPr>
        <w:tab/>
      </w:r>
      <w:r w:rsidRPr="00140F40">
        <w:rPr>
          <w:noProof/>
        </w:rPr>
        <w:object w:dxaOrig="6735" w:dyaOrig="5190" w14:anchorId="3C305AC1">
          <v:shape id="1043" o:spid="_x0000_i1033" type="#_x0000_t75" alt="" style="width:128.15pt;height:99.75pt;visibility:visible;mso-width-percent:0;mso-height-percent:0;mso-wrap-distance-left:0;mso-wrap-distance-right:0;mso-width-percent:0;mso-height-percent:0" o:ole="">
            <v:imagedata r:id="rId23" o:title="" embosscolor="white"/>
          </v:shape>
          <o:OLEObject Type="Embed" ProgID="ChemDraw.Document.6.0" ShapeID="1043" DrawAspect="Content" ObjectID="_1816689012" r:id="rId24"/>
        </w:object>
      </w:r>
    </w:p>
    <w:p w14:paraId="5EAB7AC5" w14:textId="77777777" w:rsidR="00F73BA0" w:rsidRDefault="00F73BA0" w:rsidP="00F73BA0">
      <w:pPr>
        <w:ind w:firstLine="720"/>
        <w:jc w:val="center"/>
        <w:rPr>
          <w:noProof/>
        </w:rPr>
      </w:pPr>
      <w:r>
        <w:rPr>
          <w:noProof/>
        </w:rPr>
        <w:tab/>
      </w:r>
    </w:p>
    <w:p w14:paraId="7391CD6D" w14:textId="77777777" w:rsidR="00F73BA0" w:rsidRDefault="00FB12A5" w:rsidP="00F73BA0">
      <w:pPr>
        <w:ind w:firstLine="720"/>
        <w:jc w:val="center"/>
      </w:pPr>
      <w:r w:rsidRPr="00140F40">
        <w:rPr>
          <w:noProof/>
        </w:rPr>
        <w:object w:dxaOrig="12090" w:dyaOrig="2700" w14:anchorId="4463FB93">
          <v:shape id="1045" o:spid="_x0000_i1034" type="#_x0000_t75" alt="" style="width:338.2pt;height:75.95pt;visibility:visible;mso-width-percent:0;mso-height-percent:0;mso-wrap-distance-left:0;mso-wrap-distance-right:0;mso-width-percent:0;mso-height-percent:0" o:ole="">
            <v:imagedata r:id="rId25" o:title="" embosscolor="white"/>
          </v:shape>
          <o:OLEObject Type="Embed" ProgID="ChemDraw.Document.6.0" ShapeID="1045" DrawAspect="Content" ObjectID="_1816689013" r:id="rId26"/>
        </w:object>
      </w:r>
    </w:p>
    <w:p w14:paraId="3B82C416" w14:textId="77777777" w:rsidR="00F73BA0" w:rsidRDefault="00F73BA0" w:rsidP="00F73BA0"/>
    <w:p w14:paraId="22A952A4" w14:textId="77777777" w:rsidR="00F73BA0" w:rsidRDefault="00F73BA0" w:rsidP="00F73BA0">
      <w:r>
        <w:rPr>
          <w:noProof/>
          <w:lang w:eastAsia="en-US"/>
        </w:rPr>
        <mc:AlternateContent>
          <mc:Choice Requires="wps">
            <w:drawing>
              <wp:anchor distT="0" distB="0" distL="0" distR="0" simplePos="0" relativeHeight="251659264" behindDoc="0" locked="0" layoutInCell="1" allowOverlap="1" wp14:anchorId="6CAEE3EB" wp14:editId="0C6A8C8F">
                <wp:simplePos x="0" y="0"/>
                <wp:positionH relativeFrom="column">
                  <wp:posOffset>271780</wp:posOffset>
                </wp:positionH>
                <wp:positionV relativeFrom="paragraph">
                  <wp:posOffset>256540</wp:posOffset>
                </wp:positionV>
                <wp:extent cx="5216525" cy="866775"/>
                <wp:effectExtent l="0" t="0" r="22225" b="28575"/>
                <wp:wrapNone/>
                <wp:docPr id="28" name="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6525" cy="866775"/>
                        </a:xfrm>
                        <a:prstGeom prst="rect">
                          <a:avLst/>
                        </a:prstGeom>
                        <a:solidFill>
                          <a:srgbClr val="FFFFFF"/>
                        </a:solidFill>
                        <a:ln w="9525">
                          <a:solidFill>
                            <a:srgbClr val="FFFFFF"/>
                          </a:solidFill>
                          <a:miter lim="800000"/>
                          <a:headEnd/>
                          <a:tailEnd/>
                        </a:ln>
                      </wps:spPr>
                      <wps:txbx>
                        <w:txbxContent>
                          <w:p w14:paraId="081B3FD4" w14:textId="77777777" w:rsidR="00F73BA0" w:rsidRDefault="00F73BA0" w:rsidP="00F73BA0">
                            <w:pPr>
                              <w:jc w:val="center"/>
                              <w:rPr>
                                <w:rFonts w:ascii="Times New Roman" w:hAnsi="Times New Roman"/>
                                <w:b/>
                                <w:sz w:val="20"/>
                                <w:szCs w:val="20"/>
                              </w:rPr>
                            </w:pPr>
                            <w:r>
                              <w:rPr>
                                <w:rFonts w:ascii="Times New Roman" w:hAnsi="Times New Roman"/>
                                <w:b/>
                                <w:sz w:val="20"/>
                                <w:szCs w:val="20"/>
                              </w:rPr>
                              <w:t xml:space="preserve">Figure 1a. Structures of phytochemicals extracted from </w:t>
                            </w:r>
                            <w:r>
                              <w:rPr>
                                <w:rFonts w:ascii="Times New Roman" w:hAnsi="Times New Roman"/>
                                <w:b/>
                                <w:i/>
                                <w:sz w:val="20"/>
                                <w:szCs w:val="20"/>
                              </w:rPr>
                              <w:t>V. cinerea</w:t>
                            </w:r>
                            <w:r>
                              <w:rPr>
                                <w:rFonts w:ascii="Times New Roman" w:hAnsi="Times New Roman"/>
                                <w:b/>
                                <w:sz w:val="20"/>
                                <w:szCs w:val="20"/>
                              </w:rPr>
                              <w:t xml:space="preserve"> (L.) Less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EE3EB" id="_x0000_t202" coordsize="21600,21600" o:spt="202" path="m,l,21600r21600,l21600,xe">
                <v:stroke joinstyle="miter"/>
                <v:path gradientshapeok="t" o:connecttype="rect"/>
              </v:shapetype>
              <v:shape id="1048" o:spid="_x0000_s1026" type="#_x0000_t202" style="position:absolute;margin-left:21.4pt;margin-top:20.2pt;width:410.75pt;height:68.2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" strokecolor="white">
                <v:path arrowok="t"/>
                <v:textbox>
                  <w:txbxContent>
                    <w:p w14:paraId="081B3FD4" w14:textId="77777777" w:rsidR="00F73BA0" w:rsidRDefault="00F73BA0" w:rsidP="00F73BA0">
                      <w:pPr>
                        <w:jc w:val="center"/>
                        <w:rPr>
                          <w:rFonts w:ascii="Times New Roman" w:hAnsi="Times New Roman"/>
                          <w:b/>
                          <w:sz w:val="20"/>
                          <w:szCs w:val="20"/>
                        </w:rPr>
                      </w:pPr>
                      <w:r>
                        <w:rPr>
                          <w:rFonts w:ascii="Times New Roman" w:hAnsi="Times New Roman"/>
                          <w:b/>
                          <w:sz w:val="20"/>
                          <w:szCs w:val="20"/>
                        </w:rPr>
                        <w:t xml:space="preserve">Figure 1a. Structures of phytochemicals extracted from </w:t>
                      </w:r>
                      <w:r>
                        <w:rPr>
                          <w:rFonts w:ascii="Times New Roman" w:hAnsi="Times New Roman"/>
                          <w:b/>
                          <w:i/>
                          <w:sz w:val="20"/>
                          <w:szCs w:val="20"/>
                        </w:rPr>
                        <w:t>V. cinerea</w:t>
                      </w:r>
                      <w:r>
                        <w:rPr>
                          <w:rFonts w:ascii="Times New Roman" w:hAnsi="Times New Roman"/>
                          <w:b/>
                          <w:sz w:val="20"/>
                          <w:szCs w:val="20"/>
                        </w:rPr>
                        <w:t xml:space="preserve"> (L.) Less</w:t>
                      </w:r>
                    </w:p>
                  </w:txbxContent>
                </v:textbox>
              </v:shape>
            </w:pict>
          </mc:Fallback>
        </mc:AlternateContent>
      </w:r>
    </w:p>
    <w:p w14:paraId="54D41E77" w14:textId="77777777" w:rsidR="00F73BA0" w:rsidRDefault="00F73BA0" w:rsidP="00F73BA0"/>
    <w:p w14:paraId="68A1A09B" w14:textId="77777777" w:rsidR="00F73BA0" w:rsidRDefault="00FB12A5" w:rsidP="00F73BA0">
      <w:r w:rsidRPr="00140F40">
        <w:rPr>
          <w:noProof/>
        </w:rPr>
        <w:object w:dxaOrig="6240" w:dyaOrig="4860" w14:anchorId="6E9F09DC">
          <v:shape id="1050" o:spid="_x0000_i1035" type="#_x0000_t75" alt="" style="width:140.05pt;height:109.65pt;visibility:visible;mso-width-percent:0;mso-height-percent:0;mso-wrap-distance-left:0;mso-wrap-distance-right:0;mso-width-percent:0;mso-height-percent:0" o:ole="">
            <v:imagedata r:id="rId27" o:title="" embosscolor="white"/>
          </v:shape>
          <o:OLEObject Type="Embed" ProgID="ChemDraw.Document.6.0" ShapeID="1050" DrawAspect="Content" ObjectID="_1816689014" r:id="rId28"/>
        </w:object>
      </w:r>
      <w:r w:rsidRPr="00140F40">
        <w:rPr>
          <w:noProof/>
        </w:rPr>
        <w:object w:dxaOrig="6240" w:dyaOrig="5250" w14:anchorId="48BEAA4E">
          <v:shape id="1052" o:spid="_x0000_i1036" type="#_x0000_t75" alt="" style="width:130.15pt;height:110.3pt;visibility:visible;mso-width-percent:0;mso-height-percent:0;mso-wrap-distance-left:0;mso-wrap-distance-right:0;mso-width-percent:0;mso-height-percent:0" o:ole="">
            <v:imagedata r:id="rId29" o:title="" embosscolor="white"/>
          </v:shape>
          <o:OLEObject Type="Embed" ProgID="ChemDraw.Document.6.0" ShapeID="1052" DrawAspect="Content" ObjectID="_1816689015" r:id="rId30"/>
        </w:object>
      </w:r>
      <w:r w:rsidRPr="00140F40">
        <w:rPr>
          <w:noProof/>
        </w:rPr>
        <w:object w:dxaOrig="8160" w:dyaOrig="4395" w14:anchorId="5083B6F0">
          <v:shape id="1054" o:spid="_x0000_i1037" type="#_x0000_t75" alt="" style="width:153.9pt;height:82.55pt;visibility:visible;mso-width-percent:0;mso-height-percent:0;mso-wrap-distance-left:0;mso-wrap-distance-right:0;mso-width-percent:0;mso-height-percent:0" o:ole="">
            <v:imagedata r:id="rId31" o:title="" embosscolor="white"/>
          </v:shape>
          <o:OLEObject Type="Embed" ProgID="ChemDraw.Document.6.0" ShapeID="1054" DrawAspect="Content" ObjectID="_1816689016" r:id="rId32"/>
        </w:object>
      </w:r>
    </w:p>
    <w:p w14:paraId="1B9B514C" w14:textId="77777777" w:rsidR="00F73BA0" w:rsidRDefault="00FB12A5" w:rsidP="00F73BA0">
      <w:pPr>
        <w:rPr>
          <w:noProof/>
        </w:rPr>
      </w:pPr>
      <w:r w:rsidRPr="00140F40">
        <w:rPr>
          <w:noProof/>
        </w:rPr>
        <w:object w:dxaOrig="3915" w:dyaOrig="4080" w14:anchorId="7C57F187">
          <v:shape id="1056" o:spid="_x0000_i1038" type="#_x0000_t75" alt="" style="width:86.55pt;height:92.5pt;visibility:visible;mso-width-percent:0;mso-height-percent:0;mso-wrap-distance-left:0;mso-wrap-distance-right:0;mso-width-percent:0;mso-height-percent:0" o:ole="">
            <v:imagedata r:id="rId33" o:title="" embosscolor="white"/>
          </v:shape>
          <o:OLEObject Type="Embed" ProgID="ChemDraw.Document.6.0" ShapeID="1056" DrawAspect="Content" ObjectID="_1816689017" r:id="rId34"/>
        </w:object>
      </w:r>
      <w:r w:rsidR="00F73BA0">
        <w:rPr>
          <w:noProof/>
        </w:rPr>
        <w:tab/>
      </w:r>
      <w:r w:rsidR="00F73BA0">
        <w:rPr>
          <w:noProof/>
        </w:rPr>
        <w:tab/>
      </w:r>
      <w:r w:rsidRPr="00140F40">
        <w:rPr>
          <w:noProof/>
        </w:rPr>
        <w:object w:dxaOrig="5130" w:dyaOrig="3615" w14:anchorId="3FFE206A">
          <v:shape id="1058" o:spid="_x0000_i1039" type="#_x0000_t75" alt="" style="width:107.65pt;height:75.3pt;visibility:visible;mso-width-percent:0;mso-height-percent:0;mso-wrap-distance-left:0;mso-wrap-distance-right:0;mso-width-percent:0;mso-height-percent:0" o:ole="">
            <v:imagedata r:id="rId35" o:title="" embosscolor="white"/>
          </v:shape>
          <o:OLEObject Type="Embed" ProgID="ChemDraw.Document.6.0" ShapeID="1058" DrawAspect="Content" ObjectID="_1816689018" r:id="rId36"/>
        </w:object>
      </w:r>
      <w:r w:rsidR="00F73BA0">
        <w:rPr>
          <w:noProof/>
        </w:rPr>
        <w:tab/>
      </w:r>
      <w:r w:rsidR="00F73BA0">
        <w:rPr>
          <w:noProof/>
        </w:rPr>
        <w:tab/>
      </w:r>
      <w:r w:rsidR="00F73BA0">
        <w:rPr>
          <w:noProof/>
        </w:rPr>
        <w:tab/>
      </w:r>
      <w:r w:rsidRPr="00140F40">
        <w:rPr>
          <w:noProof/>
        </w:rPr>
        <w:object w:dxaOrig="5355" w:dyaOrig="3015" w14:anchorId="756B6A8F">
          <v:shape id="1060" o:spid="_x0000_i1040" type="#_x0000_t75" alt="" style="width:120.9pt;height:67.4pt;visibility:visible;mso-width-percent:0;mso-height-percent:0;mso-wrap-distance-left:0;mso-wrap-distance-right:0;mso-width-percent:0;mso-height-percent:0" o:ole="">
            <v:imagedata r:id="rId37" o:title="" embosscolor="white"/>
          </v:shape>
          <o:OLEObject Type="Embed" ProgID="ChemDraw.Document.6.0" ShapeID="1060" DrawAspect="Content" ObjectID="_1816689019" r:id="rId38"/>
        </w:object>
      </w:r>
    </w:p>
    <w:p w14:paraId="308A952C" w14:textId="77777777" w:rsidR="00F73BA0" w:rsidRDefault="00F73BA0" w:rsidP="00F73BA0">
      <w:pPr>
        <w:spacing w:after="0" w:line="240" w:lineRule="auto"/>
      </w:pPr>
    </w:p>
    <w:p w14:paraId="4F89742D" w14:textId="77777777" w:rsidR="00F73BA0" w:rsidRDefault="00FB12A5" w:rsidP="00F73BA0">
      <w:r w:rsidRPr="00140F40">
        <w:rPr>
          <w:noProof/>
        </w:rPr>
        <w:object w:dxaOrig="6345" w:dyaOrig="4530" w14:anchorId="28587024">
          <v:shape id="1062" o:spid="_x0000_i1041" type="#_x0000_t75" alt="" style="width:128.8pt;height:92.5pt;visibility:visible;mso-width-percent:0;mso-height-percent:0;mso-wrap-distance-left:0;mso-wrap-distance-right:0;mso-width-percent:0;mso-height-percent:0" o:ole="">
            <v:imagedata r:id="rId39" o:title="" embosscolor="white"/>
          </v:shape>
          <o:OLEObject Type="Embed" ProgID="ChemDraw.Document.6.0" ShapeID="1062" DrawAspect="Content" ObjectID="_1816689020" r:id="rId40"/>
        </w:object>
      </w:r>
      <w:r w:rsidR="00F73BA0">
        <w:rPr>
          <w:noProof/>
        </w:rPr>
        <w:t xml:space="preserve"> </w:t>
      </w:r>
      <w:r w:rsidR="00F73BA0">
        <w:rPr>
          <w:noProof/>
        </w:rPr>
        <w:tab/>
      </w:r>
      <w:r w:rsidR="00F73BA0">
        <w:rPr>
          <w:noProof/>
        </w:rPr>
        <w:tab/>
      </w:r>
      <w:r w:rsidRPr="00140F40">
        <w:rPr>
          <w:noProof/>
        </w:rPr>
        <w:object w:dxaOrig="6345" w:dyaOrig="6480" w14:anchorId="2DBFE392">
          <v:shape id="1064" o:spid="_x0000_i1042" type="#_x0000_t75" alt="" style="width:112.3pt;height:115.6pt;visibility:visible;mso-width-percent:0;mso-height-percent:0;mso-wrap-distance-left:0;mso-wrap-distance-right:0;mso-width-percent:0;mso-height-percent:0" o:ole="">
            <v:imagedata r:id="rId41" o:title="" embosscolor="white"/>
          </v:shape>
          <o:OLEObject Type="Embed" ProgID="ChemDraw.Document.6.0" ShapeID="1064" DrawAspect="Content" ObjectID="_1816689021" r:id="rId42"/>
        </w:object>
      </w:r>
      <w:r w:rsidR="00F73BA0">
        <w:rPr>
          <w:noProof/>
        </w:rPr>
        <w:tab/>
      </w:r>
      <w:r w:rsidRPr="00140F40">
        <w:rPr>
          <w:noProof/>
        </w:rPr>
        <w:object w:dxaOrig="6345" w:dyaOrig="4245" w14:anchorId="10358719">
          <v:shape id="1066" o:spid="_x0000_i1043" type="#_x0000_t75" alt="" style="width:118.25pt;height:78.6pt;visibility:visible;mso-width-percent:0;mso-height-percent:0;mso-wrap-distance-left:0;mso-wrap-distance-right:0;mso-width-percent:0;mso-height-percent:0" o:ole="">
            <v:imagedata r:id="rId43" o:title="" embosscolor="white"/>
          </v:shape>
          <o:OLEObject Type="Embed" ProgID="ChemDraw.Document.6.0" ShapeID="1066" DrawAspect="Content" ObjectID="_1816689022" r:id="rId44"/>
        </w:object>
      </w:r>
    </w:p>
    <w:p w14:paraId="673ACF37" w14:textId="77777777" w:rsidR="00F73BA0" w:rsidRDefault="00FB12A5" w:rsidP="00F73BA0">
      <w:r w:rsidRPr="00140F40">
        <w:rPr>
          <w:noProof/>
        </w:rPr>
        <w:object w:dxaOrig="6345" w:dyaOrig="4425" w14:anchorId="57D692D6">
          <v:shape id="1068" o:spid="_x0000_i1044" type="#_x0000_t75" alt="" style="width:124.2pt;height:86.55pt;visibility:visible;mso-width-percent:0;mso-height-percent:0;mso-wrap-distance-left:0;mso-wrap-distance-right:0;mso-width-percent:0;mso-height-percent:0" o:ole="">
            <v:imagedata r:id="rId45" o:title="" embosscolor="white"/>
          </v:shape>
          <o:OLEObject Type="Embed" ProgID="ChemDraw.Document.6.0" ShapeID="1068" DrawAspect="Content" ObjectID="_1816689023" r:id="rId46"/>
        </w:object>
      </w:r>
      <w:r w:rsidR="00F73BA0">
        <w:rPr>
          <w:noProof/>
        </w:rPr>
        <w:tab/>
      </w:r>
      <w:r w:rsidR="00F73BA0">
        <w:rPr>
          <w:noProof/>
        </w:rPr>
        <w:tab/>
      </w:r>
      <w:r w:rsidRPr="00140F40">
        <w:rPr>
          <w:noProof/>
        </w:rPr>
        <w:object w:dxaOrig="6945" w:dyaOrig="7275" w14:anchorId="7756873E">
          <v:shape id="1070" o:spid="_x0000_i1045" type="#_x0000_t75" alt="" style="width:124.2pt;height:128.8pt;visibility:visible;mso-width-percent:0;mso-height-percent:0;mso-wrap-distance-left:0;mso-wrap-distance-right:0;mso-width-percent:0;mso-height-percent:0" o:ole="">
            <v:imagedata r:id="rId47" o:title="" embosscolor="white"/>
          </v:shape>
          <o:OLEObject Type="Embed" ProgID="ChemDraw.Document.6.0" ShapeID="1070" DrawAspect="Content" ObjectID="_1816689024" r:id="rId48"/>
        </w:object>
      </w:r>
      <w:r w:rsidR="00F73BA0">
        <w:rPr>
          <w:noProof/>
        </w:rPr>
        <w:tab/>
      </w:r>
      <w:r w:rsidR="00F73BA0">
        <w:rPr>
          <w:noProof/>
        </w:rPr>
        <w:tab/>
      </w:r>
      <w:r w:rsidRPr="00140F40">
        <w:rPr>
          <w:noProof/>
        </w:rPr>
        <w:object w:dxaOrig="3165" w:dyaOrig="4080" w14:anchorId="0D90E110">
          <v:shape id="1072" o:spid="_x0000_i1046" type="#_x0000_t75" alt="" style="width:70.7pt;height:93.15pt;visibility:visible;mso-width-percent:0;mso-height-percent:0;mso-wrap-distance-left:0;mso-wrap-distance-right:0;mso-width-percent:0;mso-height-percent:0" o:ole="">
            <v:imagedata r:id="rId49" o:title="" embosscolor="white"/>
          </v:shape>
          <o:OLEObject Type="Embed" ProgID="ChemDraw.Document.6.0" ShapeID="1072" DrawAspect="Content" ObjectID="_1816689025" r:id="rId50"/>
        </w:object>
      </w:r>
    </w:p>
    <w:p w14:paraId="562C6E42" w14:textId="77777777" w:rsidR="00F73BA0" w:rsidRDefault="00F73BA0" w:rsidP="00F73BA0">
      <w:r>
        <w:rPr>
          <w:noProof/>
        </w:rPr>
        <mc:AlternateContent>
          <mc:Choice Requires="wps">
            <w:drawing>
              <wp:anchor distT="0" distB="0" distL="0" distR="0" simplePos="0" relativeHeight="251660288" behindDoc="0" locked="0" layoutInCell="1" allowOverlap="1" wp14:anchorId="2B8BEB03" wp14:editId="31C389B0">
                <wp:simplePos x="0" y="0"/>
                <wp:positionH relativeFrom="column">
                  <wp:posOffset>1028700</wp:posOffset>
                </wp:positionH>
                <wp:positionV relativeFrom="paragraph">
                  <wp:posOffset>1384935</wp:posOffset>
                </wp:positionV>
                <wp:extent cx="4829175" cy="339090"/>
                <wp:effectExtent l="0" t="0" r="9525" b="3810"/>
                <wp:wrapNone/>
                <wp:docPr id="27" name="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39090"/>
                        </a:xfrm>
                        <a:prstGeom prst="rect">
                          <a:avLst/>
                        </a:prstGeom>
                        <a:solidFill>
                          <a:srgbClr val="FFFFFF"/>
                        </a:solidFill>
                        <a:ln w="9525">
                          <a:solidFill>
                            <a:srgbClr val="FFFFFF"/>
                          </a:solidFill>
                          <a:miter lim="800000"/>
                          <a:headEnd/>
                          <a:tailEnd/>
                        </a:ln>
                      </wps:spPr>
                      <wps:txbx>
                        <w:txbxContent>
                          <w:p w14:paraId="12B66327" w14:textId="77777777" w:rsidR="00F73BA0" w:rsidRDefault="00F73BA0" w:rsidP="00F73BA0">
                            <w:pPr>
                              <w:jc w:val="center"/>
                              <w:rPr>
                                <w:rFonts w:ascii="Times New Roman" w:hAnsi="Times New Roman"/>
                                <w:b/>
                                <w:sz w:val="20"/>
                                <w:szCs w:val="20"/>
                              </w:rPr>
                            </w:pPr>
                            <w:r>
                              <w:rPr>
                                <w:rFonts w:ascii="Times New Roman" w:hAnsi="Times New Roman"/>
                                <w:b/>
                                <w:sz w:val="20"/>
                                <w:szCs w:val="20"/>
                              </w:rPr>
                              <w:t xml:space="preserve">Figure 1b. Structures of phytochemicals extracted from </w:t>
                            </w:r>
                            <w:r>
                              <w:rPr>
                                <w:rFonts w:ascii="Times New Roman" w:hAnsi="Times New Roman"/>
                                <w:b/>
                                <w:i/>
                                <w:sz w:val="20"/>
                                <w:szCs w:val="20"/>
                              </w:rPr>
                              <w:t>V. cinerea</w:t>
                            </w:r>
                            <w:r>
                              <w:rPr>
                                <w:rFonts w:ascii="Times New Roman" w:hAnsi="Times New Roman"/>
                                <w:b/>
                                <w:sz w:val="20"/>
                                <w:szCs w:val="20"/>
                              </w:rPr>
                              <w:t xml:space="preserve"> (L.) Less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BEB03" id="1074" o:spid="_x0000_s1027" type="#_x0000_t202" style="position:absolute;margin-left:81pt;margin-top:109.05pt;width:380.25pt;height:26.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" strokecolor="white">
                <v:path arrowok="t"/>
                <v:textbox>
                  <w:txbxContent>
                    <w:p w14:paraId="12B66327" w14:textId="77777777" w:rsidR="00F73BA0" w:rsidRDefault="00F73BA0" w:rsidP="00F73BA0">
                      <w:pPr>
                        <w:jc w:val="center"/>
                        <w:rPr>
                          <w:rFonts w:ascii="Times New Roman" w:hAnsi="Times New Roman"/>
                          <w:b/>
                          <w:sz w:val="20"/>
                          <w:szCs w:val="20"/>
                        </w:rPr>
                      </w:pPr>
                      <w:r>
                        <w:rPr>
                          <w:rFonts w:ascii="Times New Roman" w:hAnsi="Times New Roman"/>
                          <w:b/>
                          <w:sz w:val="20"/>
                          <w:szCs w:val="20"/>
                        </w:rPr>
                        <w:t xml:space="preserve">Figure 1b. Structures of phytochemicals extracted from </w:t>
                      </w:r>
                      <w:r>
                        <w:rPr>
                          <w:rFonts w:ascii="Times New Roman" w:hAnsi="Times New Roman"/>
                          <w:b/>
                          <w:i/>
                          <w:sz w:val="20"/>
                          <w:szCs w:val="20"/>
                        </w:rPr>
                        <w:t>V. cinerea</w:t>
                      </w:r>
                      <w:r>
                        <w:rPr>
                          <w:rFonts w:ascii="Times New Roman" w:hAnsi="Times New Roman"/>
                          <w:b/>
                          <w:sz w:val="20"/>
                          <w:szCs w:val="20"/>
                        </w:rPr>
                        <w:t xml:space="preserve"> (L.) Less</w:t>
                      </w:r>
                    </w:p>
                  </w:txbxContent>
                </v:textbox>
              </v:shape>
            </w:pict>
          </mc:Fallback>
        </mc:AlternateContent>
      </w:r>
      <w:r w:rsidR="00FB12A5" w:rsidRPr="00140F40">
        <w:rPr>
          <w:noProof/>
        </w:rPr>
        <w:object w:dxaOrig="3765" w:dyaOrig="3360" w14:anchorId="3585F63C">
          <v:shape id="1076" o:spid="_x0000_i1047" type="#_x0000_t75" alt="" style="width:87.85pt;height:78.6pt;visibility:visible;mso-width-percent:0;mso-height-percent:0;mso-wrap-distance-left:0;mso-wrap-distance-right:0;mso-width-percent:0;mso-height-percent:0" o:ole="">
            <v:imagedata r:id="rId51" o:title="" embosscolor="white"/>
          </v:shape>
          <o:OLEObject Type="Embed" ProgID="ChemDraw.Document.6.0" ShapeID="1076" DrawAspect="Content" ObjectID="_1816689026" r:id="rId52"/>
        </w:object>
      </w:r>
      <w:r>
        <w:rPr>
          <w:noProof/>
        </w:rPr>
        <w:tab/>
      </w:r>
      <w:r>
        <w:rPr>
          <w:noProof/>
        </w:rPr>
        <w:tab/>
      </w:r>
      <w:r w:rsidR="00FB12A5" w:rsidRPr="00140F40">
        <w:rPr>
          <w:noProof/>
        </w:rPr>
        <w:object w:dxaOrig="3225" w:dyaOrig="4305" w14:anchorId="27405A96">
          <v:shape id="1078" o:spid="_x0000_i1048" type="#_x0000_t75" alt="" style="width:63.4pt;height:83.9pt;visibility:visible;mso-width-percent:0;mso-height-percent:0;mso-wrap-distance-left:0;mso-wrap-distance-right:0;mso-width-percent:0;mso-height-percent:0" o:ole="">
            <v:imagedata r:id="rId53" o:title="" embosscolor="white"/>
          </v:shape>
          <o:OLEObject Type="Embed" ProgID="ChemDraw.Document.6.0" ShapeID="1078" DrawAspect="Content" ObjectID="_1816689027" r:id="rId54"/>
        </w:object>
      </w:r>
      <w:r>
        <w:rPr>
          <w:noProof/>
        </w:rPr>
        <w:tab/>
      </w:r>
      <w:r>
        <w:rPr>
          <w:noProof/>
        </w:rPr>
        <w:tab/>
      </w:r>
      <w:r w:rsidR="00FB12A5" w:rsidRPr="00140F40">
        <w:rPr>
          <w:noProof/>
        </w:rPr>
        <w:object w:dxaOrig="2985" w:dyaOrig="3510" w14:anchorId="2CFE57F8">
          <v:shape id="1080" o:spid="_x0000_i1049" type="#_x0000_t75" alt="" style="width:77.3pt;height:90.5pt;visibility:visible;mso-width-percent:0;mso-height-percent:0;mso-wrap-distance-left:0;mso-wrap-distance-right:0;mso-width-percent:0;mso-height-percent:0" o:ole="">
            <v:imagedata r:id="rId55" o:title="" embosscolor="white"/>
          </v:shape>
          <o:OLEObject Type="Embed" ProgID="ChemDraw.Document.6.0" ShapeID="1080" DrawAspect="Content" ObjectID="_1816689028" r:id="rId56"/>
        </w:object>
      </w:r>
      <w:r>
        <w:rPr>
          <w:noProof/>
        </w:rPr>
        <w:tab/>
      </w:r>
      <w:r w:rsidR="00FB12A5" w:rsidRPr="00140F40">
        <w:rPr>
          <w:noProof/>
        </w:rPr>
        <w:object w:dxaOrig="3210" w:dyaOrig="4050" w14:anchorId="6A5C5846">
          <v:shape id="1082" o:spid="_x0000_i1050" type="#_x0000_t75" alt="" style="width:81.9pt;height:101.7pt;visibility:visible;mso-width-percent:0;mso-height-percent:0;mso-wrap-distance-left:0;mso-wrap-distance-right:0;mso-width-percent:0;mso-height-percent:0" o:ole="">
            <v:imagedata r:id="rId57" o:title="" embosscolor="white"/>
          </v:shape>
          <o:OLEObject Type="Embed" ProgID="ChemDraw.Document.6.0" ShapeID="1082" DrawAspect="Content" ObjectID="_1816689029" r:id="rId58"/>
        </w:object>
      </w:r>
    </w:p>
    <w:p w14:paraId="018ECECB" w14:textId="77777777" w:rsidR="00F73BA0" w:rsidRDefault="00F73BA0" w:rsidP="00F73BA0">
      <w:pPr>
        <w:spacing w:after="0" w:line="240" w:lineRule="auto"/>
        <w:rPr>
          <w:noProof/>
        </w:rPr>
      </w:pPr>
      <w:r>
        <w:rPr>
          <w:noProof/>
        </w:rPr>
        <w:tab/>
      </w:r>
      <w:r>
        <w:rPr>
          <w:noProof/>
        </w:rPr>
        <w:tab/>
      </w:r>
      <w:r>
        <w:rPr>
          <w:noProof/>
        </w:rPr>
        <w:tab/>
      </w:r>
      <w:r>
        <w:rPr>
          <w:noProof/>
        </w:rPr>
        <w:tab/>
      </w:r>
    </w:p>
    <w:p w14:paraId="431CCA33" w14:textId="5E9FFC0A" w:rsidR="000B5C36" w:rsidRPr="00E37133" w:rsidRDefault="000B5C36" w:rsidP="001D73CB">
      <w:pPr>
        <w:spacing w:after="180" w:line="360" w:lineRule="auto"/>
        <w:ind w:left="360"/>
        <w:jc w:val="both"/>
        <w:rPr>
          <w:rFonts w:asciiTheme="majorHAnsi" w:hAnsiTheme="majorHAnsi"/>
          <w:color w:val="000000"/>
          <w:sz w:val="20"/>
          <w:szCs w:val="20"/>
        </w:rPr>
      </w:pPr>
    </w:p>
    <w:sectPr w:rsidR="000B5C36" w:rsidRPr="00E37133" w:rsidSect="00F73BA0">
      <w:headerReference w:type="even" r:id="rId59"/>
      <w:headerReference w:type="default" r:id="rId60"/>
      <w:footerReference w:type="even" r:id="rId61"/>
      <w:footerReference w:type="default" r:id="rId62"/>
      <w:headerReference w:type="first" r:id="rId63"/>
      <w:footerReference w:type="first" r:id="rId64"/>
      <w:type w:val="continuous"/>
      <w:pgSz w:w="12240" w:h="15840"/>
      <w:pgMar w:top="348" w:right="1440" w:bottom="105" w:left="1440" w:header="62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8569F" w14:textId="77777777" w:rsidR="001A2D30" w:rsidRDefault="001A2D30">
      <w:pPr>
        <w:spacing w:after="0" w:line="240" w:lineRule="auto"/>
      </w:pPr>
      <w:r>
        <w:separator/>
      </w:r>
    </w:p>
  </w:endnote>
  <w:endnote w:type="continuationSeparator" w:id="0">
    <w:p w14:paraId="22EE5980" w14:textId="77777777" w:rsidR="001A2D30" w:rsidRDefault="001A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07A1" w14:textId="77777777" w:rsidR="00F73BA0" w:rsidRDefault="00F73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1A626" w14:textId="77777777" w:rsidR="000B5C36" w:rsidRDefault="00D70EA6">
    <w:pPr>
      <w:pStyle w:val="Footer"/>
      <w:jc w:val="center"/>
    </w:pPr>
    <w:r>
      <w:fldChar w:fldCharType="begin"/>
    </w:r>
    <w:r>
      <w:instrText xml:space="preserve"> PAGE   \* MERGEFORMAT </w:instrText>
    </w:r>
    <w:r>
      <w:fldChar w:fldCharType="separate"/>
    </w:r>
    <w:r>
      <w:rPr>
        <w:noProof/>
      </w:rPr>
      <w:t>30</w:t>
    </w:r>
    <w:r>
      <w:fldChar w:fldCharType="end"/>
    </w:r>
  </w:p>
  <w:p w14:paraId="44D0010E" w14:textId="77777777" w:rsidR="000B5C36" w:rsidRDefault="000B5C3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5DC54" w14:textId="77777777" w:rsidR="00F73BA0" w:rsidRDefault="00F7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0CF9" w14:textId="77777777" w:rsidR="001A2D30" w:rsidRDefault="001A2D30">
      <w:pPr>
        <w:spacing w:after="0" w:line="240" w:lineRule="auto"/>
      </w:pPr>
      <w:r>
        <w:separator/>
      </w:r>
    </w:p>
  </w:footnote>
  <w:footnote w:type="continuationSeparator" w:id="0">
    <w:p w14:paraId="3B05A621" w14:textId="77777777" w:rsidR="001A2D30" w:rsidRDefault="001A2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89E35" w14:textId="43A17363" w:rsidR="00F73BA0" w:rsidRDefault="001B5DA5">
    <w:pPr>
      <w:pStyle w:val="Header"/>
    </w:pPr>
    <w:r>
      <w:rPr>
        <w:noProof/>
      </w:rPr>
      <w:pict w14:anchorId="14600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39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C99D" w14:textId="16F0B89A" w:rsidR="000B5C36" w:rsidRDefault="001B5DA5">
    <w:pPr>
      <w:jc w:val="center"/>
    </w:pPr>
    <w:r>
      <w:rPr>
        <w:noProof/>
      </w:rPr>
      <w:pict w14:anchorId="09262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3922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F550" w14:textId="77CE638E" w:rsidR="00F73BA0" w:rsidRDefault="001B5DA5">
    <w:pPr>
      <w:pStyle w:val="Header"/>
    </w:pPr>
    <w:r>
      <w:rPr>
        <w:noProof/>
      </w:rPr>
      <w:pict w14:anchorId="08EFE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39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000000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000000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30" w15:restartNumberingAfterBreak="0">
    <w:nsid w:val="0000001F"/>
    <w:multiLevelType w:val="hybridMultilevel"/>
    <w:tmpl w:val="DC670E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31" w15:restartNumberingAfterBreak="0">
    <w:nsid w:val="4622592B"/>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6066D3"/>
    <w:multiLevelType w:val="hybridMultilevel"/>
    <w:tmpl w:val="167C007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36"/>
    <w:rsid w:val="00005345"/>
    <w:rsid w:val="000136E4"/>
    <w:rsid w:val="000141B4"/>
    <w:rsid w:val="000202F8"/>
    <w:rsid w:val="0002049F"/>
    <w:rsid w:val="0002281E"/>
    <w:rsid w:val="000437D7"/>
    <w:rsid w:val="00053CE6"/>
    <w:rsid w:val="0005479F"/>
    <w:rsid w:val="0005510B"/>
    <w:rsid w:val="00061A03"/>
    <w:rsid w:val="00063FE3"/>
    <w:rsid w:val="0007088F"/>
    <w:rsid w:val="00070EA5"/>
    <w:rsid w:val="00073AC0"/>
    <w:rsid w:val="000746F7"/>
    <w:rsid w:val="00082761"/>
    <w:rsid w:val="000872C4"/>
    <w:rsid w:val="00090308"/>
    <w:rsid w:val="00093AF4"/>
    <w:rsid w:val="00093C8E"/>
    <w:rsid w:val="0009402F"/>
    <w:rsid w:val="00096868"/>
    <w:rsid w:val="000A000D"/>
    <w:rsid w:val="000A0787"/>
    <w:rsid w:val="000A1DC2"/>
    <w:rsid w:val="000A26FE"/>
    <w:rsid w:val="000B0D85"/>
    <w:rsid w:val="000B2B9A"/>
    <w:rsid w:val="000B5C36"/>
    <w:rsid w:val="000B76A6"/>
    <w:rsid w:val="000C1AA9"/>
    <w:rsid w:val="000C75B0"/>
    <w:rsid w:val="000D6154"/>
    <w:rsid w:val="000E2172"/>
    <w:rsid w:val="000E22D9"/>
    <w:rsid w:val="000E48FE"/>
    <w:rsid w:val="000F2097"/>
    <w:rsid w:val="000F26E7"/>
    <w:rsid w:val="000F7059"/>
    <w:rsid w:val="00106E8F"/>
    <w:rsid w:val="00110ED6"/>
    <w:rsid w:val="0011227D"/>
    <w:rsid w:val="00114BFB"/>
    <w:rsid w:val="00116B67"/>
    <w:rsid w:val="00121133"/>
    <w:rsid w:val="00123659"/>
    <w:rsid w:val="001327C6"/>
    <w:rsid w:val="00135903"/>
    <w:rsid w:val="0013692B"/>
    <w:rsid w:val="00143148"/>
    <w:rsid w:val="00143D93"/>
    <w:rsid w:val="00144411"/>
    <w:rsid w:val="00144417"/>
    <w:rsid w:val="00150961"/>
    <w:rsid w:val="00154BDD"/>
    <w:rsid w:val="00154E33"/>
    <w:rsid w:val="001602A5"/>
    <w:rsid w:val="00173102"/>
    <w:rsid w:val="0017368F"/>
    <w:rsid w:val="00183BB3"/>
    <w:rsid w:val="00196904"/>
    <w:rsid w:val="00197BD7"/>
    <w:rsid w:val="001A28DF"/>
    <w:rsid w:val="001A2D30"/>
    <w:rsid w:val="001B0401"/>
    <w:rsid w:val="001B4543"/>
    <w:rsid w:val="001B5DA5"/>
    <w:rsid w:val="001B70C1"/>
    <w:rsid w:val="001C3038"/>
    <w:rsid w:val="001D496F"/>
    <w:rsid w:val="001D58C9"/>
    <w:rsid w:val="001D73CB"/>
    <w:rsid w:val="001E515E"/>
    <w:rsid w:val="001F500A"/>
    <w:rsid w:val="00211D2C"/>
    <w:rsid w:val="002139E1"/>
    <w:rsid w:val="00217825"/>
    <w:rsid w:val="00220B92"/>
    <w:rsid w:val="00222C8A"/>
    <w:rsid w:val="002236A0"/>
    <w:rsid w:val="00224F69"/>
    <w:rsid w:val="002276ED"/>
    <w:rsid w:val="00233CAC"/>
    <w:rsid w:val="00234D05"/>
    <w:rsid w:val="00236070"/>
    <w:rsid w:val="002405CC"/>
    <w:rsid w:val="00240BAB"/>
    <w:rsid w:val="00241BED"/>
    <w:rsid w:val="00242A4C"/>
    <w:rsid w:val="002464E6"/>
    <w:rsid w:val="00250778"/>
    <w:rsid w:val="00251847"/>
    <w:rsid w:val="00263077"/>
    <w:rsid w:val="00265A90"/>
    <w:rsid w:val="00265CB2"/>
    <w:rsid w:val="00266095"/>
    <w:rsid w:val="002715B9"/>
    <w:rsid w:val="002717DF"/>
    <w:rsid w:val="00273221"/>
    <w:rsid w:val="00276337"/>
    <w:rsid w:val="0028134A"/>
    <w:rsid w:val="00285B45"/>
    <w:rsid w:val="00286F11"/>
    <w:rsid w:val="00292169"/>
    <w:rsid w:val="00293C98"/>
    <w:rsid w:val="002971B5"/>
    <w:rsid w:val="002A12FA"/>
    <w:rsid w:val="002B2070"/>
    <w:rsid w:val="002B3DFD"/>
    <w:rsid w:val="002B4E65"/>
    <w:rsid w:val="002B545D"/>
    <w:rsid w:val="002B5787"/>
    <w:rsid w:val="002D0DCB"/>
    <w:rsid w:val="002E1008"/>
    <w:rsid w:val="002E2746"/>
    <w:rsid w:val="002E541E"/>
    <w:rsid w:val="002E6510"/>
    <w:rsid w:val="002F0CAA"/>
    <w:rsid w:val="002F16B1"/>
    <w:rsid w:val="002F6053"/>
    <w:rsid w:val="0030724C"/>
    <w:rsid w:val="0032201E"/>
    <w:rsid w:val="00332AEB"/>
    <w:rsid w:val="003344E4"/>
    <w:rsid w:val="00341567"/>
    <w:rsid w:val="0034372D"/>
    <w:rsid w:val="00350A1A"/>
    <w:rsid w:val="003530A9"/>
    <w:rsid w:val="00355DA5"/>
    <w:rsid w:val="00357E68"/>
    <w:rsid w:val="00362F1B"/>
    <w:rsid w:val="00363039"/>
    <w:rsid w:val="003661D9"/>
    <w:rsid w:val="0037031B"/>
    <w:rsid w:val="0037254E"/>
    <w:rsid w:val="00393E5B"/>
    <w:rsid w:val="003A1A34"/>
    <w:rsid w:val="003A3081"/>
    <w:rsid w:val="003A6FE0"/>
    <w:rsid w:val="003B0948"/>
    <w:rsid w:val="003C771F"/>
    <w:rsid w:val="003D5B68"/>
    <w:rsid w:val="003D73FF"/>
    <w:rsid w:val="003E04D6"/>
    <w:rsid w:val="003E385D"/>
    <w:rsid w:val="004142C7"/>
    <w:rsid w:val="004174F9"/>
    <w:rsid w:val="0042100B"/>
    <w:rsid w:val="0042161B"/>
    <w:rsid w:val="0043057A"/>
    <w:rsid w:val="00433EF6"/>
    <w:rsid w:val="00437B5A"/>
    <w:rsid w:val="00441393"/>
    <w:rsid w:val="00443846"/>
    <w:rsid w:val="0045024E"/>
    <w:rsid w:val="00455921"/>
    <w:rsid w:val="004568B9"/>
    <w:rsid w:val="004658BF"/>
    <w:rsid w:val="0048104A"/>
    <w:rsid w:val="00483D3C"/>
    <w:rsid w:val="00485BE9"/>
    <w:rsid w:val="00487510"/>
    <w:rsid w:val="00490194"/>
    <w:rsid w:val="004914BF"/>
    <w:rsid w:val="004B080D"/>
    <w:rsid w:val="004B3796"/>
    <w:rsid w:val="004D005D"/>
    <w:rsid w:val="004D02F0"/>
    <w:rsid w:val="004D0914"/>
    <w:rsid w:val="004D16B3"/>
    <w:rsid w:val="004D1CD5"/>
    <w:rsid w:val="004D28FE"/>
    <w:rsid w:val="004D67F7"/>
    <w:rsid w:val="004E6D75"/>
    <w:rsid w:val="004E75C8"/>
    <w:rsid w:val="004F203B"/>
    <w:rsid w:val="005073E7"/>
    <w:rsid w:val="00517F70"/>
    <w:rsid w:val="0052042E"/>
    <w:rsid w:val="0052374E"/>
    <w:rsid w:val="00526903"/>
    <w:rsid w:val="00534BA8"/>
    <w:rsid w:val="0053751A"/>
    <w:rsid w:val="005464DA"/>
    <w:rsid w:val="00554B52"/>
    <w:rsid w:val="00566571"/>
    <w:rsid w:val="00567B84"/>
    <w:rsid w:val="005717C6"/>
    <w:rsid w:val="00571F72"/>
    <w:rsid w:val="00577970"/>
    <w:rsid w:val="00585D1E"/>
    <w:rsid w:val="00595DCE"/>
    <w:rsid w:val="00596004"/>
    <w:rsid w:val="005A410E"/>
    <w:rsid w:val="005A5020"/>
    <w:rsid w:val="005A54B0"/>
    <w:rsid w:val="005A6316"/>
    <w:rsid w:val="005B1D43"/>
    <w:rsid w:val="005B364A"/>
    <w:rsid w:val="005B44D9"/>
    <w:rsid w:val="005B60D4"/>
    <w:rsid w:val="005C1E89"/>
    <w:rsid w:val="005C4D88"/>
    <w:rsid w:val="005C6885"/>
    <w:rsid w:val="005C7EF7"/>
    <w:rsid w:val="005D3FF3"/>
    <w:rsid w:val="005D6E0F"/>
    <w:rsid w:val="005E2109"/>
    <w:rsid w:val="005E2185"/>
    <w:rsid w:val="005E76FE"/>
    <w:rsid w:val="005F50B3"/>
    <w:rsid w:val="00600C25"/>
    <w:rsid w:val="006061A3"/>
    <w:rsid w:val="006112CA"/>
    <w:rsid w:val="00613BA9"/>
    <w:rsid w:val="0061578A"/>
    <w:rsid w:val="006166E9"/>
    <w:rsid w:val="00621603"/>
    <w:rsid w:val="00630DB6"/>
    <w:rsid w:val="00633B7F"/>
    <w:rsid w:val="00633EC8"/>
    <w:rsid w:val="006342AE"/>
    <w:rsid w:val="00635430"/>
    <w:rsid w:val="00635FF4"/>
    <w:rsid w:val="006361DF"/>
    <w:rsid w:val="00642091"/>
    <w:rsid w:val="0064686E"/>
    <w:rsid w:val="0066045B"/>
    <w:rsid w:val="006617F7"/>
    <w:rsid w:val="006801E6"/>
    <w:rsid w:val="0069014C"/>
    <w:rsid w:val="00693734"/>
    <w:rsid w:val="006978ED"/>
    <w:rsid w:val="006A007C"/>
    <w:rsid w:val="006A00D2"/>
    <w:rsid w:val="006A1756"/>
    <w:rsid w:val="006B3C42"/>
    <w:rsid w:val="006B4BA3"/>
    <w:rsid w:val="006C584D"/>
    <w:rsid w:val="006C6CDB"/>
    <w:rsid w:val="006C6E5D"/>
    <w:rsid w:val="006C7330"/>
    <w:rsid w:val="006D4522"/>
    <w:rsid w:val="006D6D72"/>
    <w:rsid w:val="006E0760"/>
    <w:rsid w:val="006E0974"/>
    <w:rsid w:val="006E4B53"/>
    <w:rsid w:val="006E6A70"/>
    <w:rsid w:val="006F365F"/>
    <w:rsid w:val="006F57BD"/>
    <w:rsid w:val="00703800"/>
    <w:rsid w:val="0071118A"/>
    <w:rsid w:val="00712A5F"/>
    <w:rsid w:val="00712B40"/>
    <w:rsid w:val="0071600F"/>
    <w:rsid w:val="00717624"/>
    <w:rsid w:val="00721C7C"/>
    <w:rsid w:val="00722B76"/>
    <w:rsid w:val="00727944"/>
    <w:rsid w:val="00750613"/>
    <w:rsid w:val="00751785"/>
    <w:rsid w:val="00751C2E"/>
    <w:rsid w:val="007549C0"/>
    <w:rsid w:val="00754F2E"/>
    <w:rsid w:val="0075526F"/>
    <w:rsid w:val="007554D9"/>
    <w:rsid w:val="00760351"/>
    <w:rsid w:val="007609CE"/>
    <w:rsid w:val="00760E2B"/>
    <w:rsid w:val="00767F8F"/>
    <w:rsid w:val="00772115"/>
    <w:rsid w:val="00785DB2"/>
    <w:rsid w:val="007A68DC"/>
    <w:rsid w:val="007C0E71"/>
    <w:rsid w:val="007C7331"/>
    <w:rsid w:val="007C7625"/>
    <w:rsid w:val="007C797E"/>
    <w:rsid w:val="007D3828"/>
    <w:rsid w:val="007D4560"/>
    <w:rsid w:val="007E4D81"/>
    <w:rsid w:val="00812331"/>
    <w:rsid w:val="0081361E"/>
    <w:rsid w:val="00824C9E"/>
    <w:rsid w:val="0082506F"/>
    <w:rsid w:val="008251BD"/>
    <w:rsid w:val="0082712F"/>
    <w:rsid w:val="00830EB4"/>
    <w:rsid w:val="008318F3"/>
    <w:rsid w:val="00836383"/>
    <w:rsid w:val="00837C39"/>
    <w:rsid w:val="00837DC7"/>
    <w:rsid w:val="00840A83"/>
    <w:rsid w:val="00844639"/>
    <w:rsid w:val="00845270"/>
    <w:rsid w:val="008478F3"/>
    <w:rsid w:val="0086227C"/>
    <w:rsid w:val="00863670"/>
    <w:rsid w:val="0086471D"/>
    <w:rsid w:val="008661B3"/>
    <w:rsid w:val="00867208"/>
    <w:rsid w:val="00870D7E"/>
    <w:rsid w:val="00871C6D"/>
    <w:rsid w:val="00873407"/>
    <w:rsid w:val="00880F9D"/>
    <w:rsid w:val="008823AD"/>
    <w:rsid w:val="0088678E"/>
    <w:rsid w:val="008A2D65"/>
    <w:rsid w:val="008B664D"/>
    <w:rsid w:val="008C17C5"/>
    <w:rsid w:val="008C5813"/>
    <w:rsid w:val="008D0C64"/>
    <w:rsid w:val="008D2C0F"/>
    <w:rsid w:val="008E0F55"/>
    <w:rsid w:val="008E116F"/>
    <w:rsid w:val="008F19E8"/>
    <w:rsid w:val="009224CF"/>
    <w:rsid w:val="00933CD0"/>
    <w:rsid w:val="00933E99"/>
    <w:rsid w:val="009377D0"/>
    <w:rsid w:val="0094586D"/>
    <w:rsid w:val="00945B06"/>
    <w:rsid w:val="00945B2F"/>
    <w:rsid w:val="00946482"/>
    <w:rsid w:val="009472FF"/>
    <w:rsid w:val="0094769C"/>
    <w:rsid w:val="009522CD"/>
    <w:rsid w:val="009528A2"/>
    <w:rsid w:val="009531C8"/>
    <w:rsid w:val="00954736"/>
    <w:rsid w:val="00965F2E"/>
    <w:rsid w:val="00966BDB"/>
    <w:rsid w:val="00972C83"/>
    <w:rsid w:val="00974ECC"/>
    <w:rsid w:val="009756A6"/>
    <w:rsid w:val="009825BE"/>
    <w:rsid w:val="009840DD"/>
    <w:rsid w:val="00990D19"/>
    <w:rsid w:val="009917DD"/>
    <w:rsid w:val="009941D1"/>
    <w:rsid w:val="009A0F59"/>
    <w:rsid w:val="009A1D1F"/>
    <w:rsid w:val="009A5E02"/>
    <w:rsid w:val="009A6650"/>
    <w:rsid w:val="009B2314"/>
    <w:rsid w:val="009B5ED1"/>
    <w:rsid w:val="009C04B7"/>
    <w:rsid w:val="009C2C6A"/>
    <w:rsid w:val="009D23A9"/>
    <w:rsid w:val="009D5FB8"/>
    <w:rsid w:val="009D60B7"/>
    <w:rsid w:val="009D64FD"/>
    <w:rsid w:val="009D780E"/>
    <w:rsid w:val="009E1066"/>
    <w:rsid w:val="009E41CC"/>
    <w:rsid w:val="009E6D09"/>
    <w:rsid w:val="00A0156F"/>
    <w:rsid w:val="00A040B5"/>
    <w:rsid w:val="00A073A1"/>
    <w:rsid w:val="00A23694"/>
    <w:rsid w:val="00A3646E"/>
    <w:rsid w:val="00A402C6"/>
    <w:rsid w:val="00A404C3"/>
    <w:rsid w:val="00A41032"/>
    <w:rsid w:val="00A41D29"/>
    <w:rsid w:val="00A43F6F"/>
    <w:rsid w:val="00A53301"/>
    <w:rsid w:val="00A56BFB"/>
    <w:rsid w:val="00A7166C"/>
    <w:rsid w:val="00A85D46"/>
    <w:rsid w:val="00A87093"/>
    <w:rsid w:val="00A9614E"/>
    <w:rsid w:val="00AB295C"/>
    <w:rsid w:val="00AC4AA0"/>
    <w:rsid w:val="00AD25FD"/>
    <w:rsid w:val="00AD32D6"/>
    <w:rsid w:val="00AD3711"/>
    <w:rsid w:val="00AD3872"/>
    <w:rsid w:val="00AD585E"/>
    <w:rsid w:val="00AD6110"/>
    <w:rsid w:val="00AE111E"/>
    <w:rsid w:val="00AE4F7B"/>
    <w:rsid w:val="00AF3D7D"/>
    <w:rsid w:val="00AF67D8"/>
    <w:rsid w:val="00B0506F"/>
    <w:rsid w:val="00B14496"/>
    <w:rsid w:val="00B16359"/>
    <w:rsid w:val="00B31F11"/>
    <w:rsid w:val="00B332ED"/>
    <w:rsid w:val="00B35E4A"/>
    <w:rsid w:val="00B378B4"/>
    <w:rsid w:val="00B43E64"/>
    <w:rsid w:val="00B45B2A"/>
    <w:rsid w:val="00B56135"/>
    <w:rsid w:val="00B56EAD"/>
    <w:rsid w:val="00B6469D"/>
    <w:rsid w:val="00B742B4"/>
    <w:rsid w:val="00B80360"/>
    <w:rsid w:val="00B86022"/>
    <w:rsid w:val="00B87B6F"/>
    <w:rsid w:val="00B90330"/>
    <w:rsid w:val="00B9114E"/>
    <w:rsid w:val="00B924AC"/>
    <w:rsid w:val="00B9344B"/>
    <w:rsid w:val="00BA0F80"/>
    <w:rsid w:val="00BA0FC3"/>
    <w:rsid w:val="00BA36BE"/>
    <w:rsid w:val="00BA70E3"/>
    <w:rsid w:val="00BB4167"/>
    <w:rsid w:val="00BB4650"/>
    <w:rsid w:val="00BC173A"/>
    <w:rsid w:val="00BC484E"/>
    <w:rsid w:val="00BC5571"/>
    <w:rsid w:val="00BD168F"/>
    <w:rsid w:val="00BD3445"/>
    <w:rsid w:val="00BD7204"/>
    <w:rsid w:val="00BE30EC"/>
    <w:rsid w:val="00BF32B0"/>
    <w:rsid w:val="00BF76EA"/>
    <w:rsid w:val="00BF7823"/>
    <w:rsid w:val="00C054F7"/>
    <w:rsid w:val="00C065F3"/>
    <w:rsid w:val="00C06967"/>
    <w:rsid w:val="00C10934"/>
    <w:rsid w:val="00C10FE2"/>
    <w:rsid w:val="00C119DF"/>
    <w:rsid w:val="00C13C17"/>
    <w:rsid w:val="00C153D0"/>
    <w:rsid w:val="00C15CB0"/>
    <w:rsid w:val="00C17D06"/>
    <w:rsid w:val="00C21ABD"/>
    <w:rsid w:val="00C25562"/>
    <w:rsid w:val="00C356B8"/>
    <w:rsid w:val="00C36790"/>
    <w:rsid w:val="00C40455"/>
    <w:rsid w:val="00C44DE8"/>
    <w:rsid w:val="00C50520"/>
    <w:rsid w:val="00C564AE"/>
    <w:rsid w:val="00C61973"/>
    <w:rsid w:val="00C7056F"/>
    <w:rsid w:val="00C71BE2"/>
    <w:rsid w:val="00C72A5E"/>
    <w:rsid w:val="00C73BC5"/>
    <w:rsid w:val="00C7574C"/>
    <w:rsid w:val="00C77DD8"/>
    <w:rsid w:val="00C9348E"/>
    <w:rsid w:val="00C9670F"/>
    <w:rsid w:val="00C97840"/>
    <w:rsid w:val="00CA6711"/>
    <w:rsid w:val="00CA70C4"/>
    <w:rsid w:val="00CB426D"/>
    <w:rsid w:val="00CB6784"/>
    <w:rsid w:val="00CC526C"/>
    <w:rsid w:val="00CC5818"/>
    <w:rsid w:val="00CC5CF8"/>
    <w:rsid w:val="00CC6208"/>
    <w:rsid w:val="00CD05B0"/>
    <w:rsid w:val="00CD2054"/>
    <w:rsid w:val="00CD6387"/>
    <w:rsid w:val="00CE3B46"/>
    <w:rsid w:val="00D03601"/>
    <w:rsid w:val="00D037F5"/>
    <w:rsid w:val="00D126F7"/>
    <w:rsid w:val="00D1273D"/>
    <w:rsid w:val="00D16E18"/>
    <w:rsid w:val="00D249D7"/>
    <w:rsid w:val="00D24B20"/>
    <w:rsid w:val="00D2610E"/>
    <w:rsid w:val="00D26796"/>
    <w:rsid w:val="00D35C43"/>
    <w:rsid w:val="00D40AF9"/>
    <w:rsid w:val="00D530A1"/>
    <w:rsid w:val="00D576A4"/>
    <w:rsid w:val="00D57F12"/>
    <w:rsid w:val="00D70EA6"/>
    <w:rsid w:val="00D75441"/>
    <w:rsid w:val="00D827BB"/>
    <w:rsid w:val="00D962DE"/>
    <w:rsid w:val="00DA2057"/>
    <w:rsid w:val="00DA70DB"/>
    <w:rsid w:val="00DB14F9"/>
    <w:rsid w:val="00DB7BA0"/>
    <w:rsid w:val="00DC1385"/>
    <w:rsid w:val="00DC13A9"/>
    <w:rsid w:val="00DC21C4"/>
    <w:rsid w:val="00DC5220"/>
    <w:rsid w:val="00DC796F"/>
    <w:rsid w:val="00DD5F09"/>
    <w:rsid w:val="00DD62C5"/>
    <w:rsid w:val="00DE22C1"/>
    <w:rsid w:val="00DE47C1"/>
    <w:rsid w:val="00DF1F07"/>
    <w:rsid w:val="00E075DA"/>
    <w:rsid w:val="00E13046"/>
    <w:rsid w:val="00E14D89"/>
    <w:rsid w:val="00E14F70"/>
    <w:rsid w:val="00E15180"/>
    <w:rsid w:val="00E16107"/>
    <w:rsid w:val="00E21E7F"/>
    <w:rsid w:val="00E22754"/>
    <w:rsid w:val="00E37133"/>
    <w:rsid w:val="00E50547"/>
    <w:rsid w:val="00E50705"/>
    <w:rsid w:val="00E52E27"/>
    <w:rsid w:val="00E56400"/>
    <w:rsid w:val="00E6144B"/>
    <w:rsid w:val="00E6399D"/>
    <w:rsid w:val="00E64428"/>
    <w:rsid w:val="00E64C70"/>
    <w:rsid w:val="00E67633"/>
    <w:rsid w:val="00E735C2"/>
    <w:rsid w:val="00E75396"/>
    <w:rsid w:val="00E760B1"/>
    <w:rsid w:val="00E767A6"/>
    <w:rsid w:val="00E77CA0"/>
    <w:rsid w:val="00E8108F"/>
    <w:rsid w:val="00E828E0"/>
    <w:rsid w:val="00E85376"/>
    <w:rsid w:val="00E878A6"/>
    <w:rsid w:val="00E90646"/>
    <w:rsid w:val="00E919D2"/>
    <w:rsid w:val="00E9659D"/>
    <w:rsid w:val="00EA3029"/>
    <w:rsid w:val="00EA77FC"/>
    <w:rsid w:val="00EB705B"/>
    <w:rsid w:val="00EB7E96"/>
    <w:rsid w:val="00EC30B1"/>
    <w:rsid w:val="00EC3917"/>
    <w:rsid w:val="00EC3DA6"/>
    <w:rsid w:val="00EC7644"/>
    <w:rsid w:val="00ED2B88"/>
    <w:rsid w:val="00ED3C48"/>
    <w:rsid w:val="00ED6CBD"/>
    <w:rsid w:val="00EE3012"/>
    <w:rsid w:val="00EE3FB3"/>
    <w:rsid w:val="00EE5FF3"/>
    <w:rsid w:val="00EE6F6A"/>
    <w:rsid w:val="00EF28A8"/>
    <w:rsid w:val="00EF301F"/>
    <w:rsid w:val="00EF4B68"/>
    <w:rsid w:val="00EF4ECF"/>
    <w:rsid w:val="00F04AF5"/>
    <w:rsid w:val="00F12DDF"/>
    <w:rsid w:val="00F14F6B"/>
    <w:rsid w:val="00F2057D"/>
    <w:rsid w:val="00F27FDC"/>
    <w:rsid w:val="00F340A4"/>
    <w:rsid w:val="00F34EED"/>
    <w:rsid w:val="00F3583B"/>
    <w:rsid w:val="00F36B9F"/>
    <w:rsid w:val="00F4099B"/>
    <w:rsid w:val="00F426EF"/>
    <w:rsid w:val="00F43536"/>
    <w:rsid w:val="00F47B13"/>
    <w:rsid w:val="00F651AD"/>
    <w:rsid w:val="00F73BA0"/>
    <w:rsid w:val="00F7548B"/>
    <w:rsid w:val="00F767E8"/>
    <w:rsid w:val="00F8287E"/>
    <w:rsid w:val="00F85FE3"/>
    <w:rsid w:val="00F912B9"/>
    <w:rsid w:val="00FA2756"/>
    <w:rsid w:val="00FA4599"/>
    <w:rsid w:val="00FA70F0"/>
    <w:rsid w:val="00FB12A5"/>
    <w:rsid w:val="00FB4B07"/>
    <w:rsid w:val="00FB5D59"/>
    <w:rsid w:val="00FC03BC"/>
    <w:rsid w:val="00FC6E14"/>
    <w:rsid w:val="00FC7661"/>
    <w:rsid w:val="00FE45F4"/>
    <w:rsid w:val="00FE52F4"/>
    <w:rsid w:val="00FF00D4"/>
    <w:rsid w:val="00FF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FC8688F"/>
  <w15:docId w15:val="{FEC737B3-BD87-854D-801F-51E7EADF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link w:val="Heading1Char"/>
    <w:uiPriority w:val="9"/>
    <w:qFormat/>
    <w:pPr>
      <w:widowControl w:val="0"/>
      <w:autoSpaceDE w:val="0"/>
      <w:autoSpaceDN w:val="0"/>
      <w:spacing w:before="57" w:after="0"/>
      <w:ind w:left="330" w:right="353"/>
      <w:jc w:val="center"/>
      <w:outlineLvl w:val="0"/>
    </w:pPr>
    <w:rPr>
      <w:rFonts w:ascii="Times New Roman" w:eastAsia="Times New Roman" w:hAnsi="Times New Roman"/>
      <w:b/>
      <w:bCs/>
      <w:sz w:val="44"/>
      <w:szCs w:val="44"/>
      <w:lang w:bidi="en-US"/>
    </w:rPr>
  </w:style>
  <w:style w:type="paragraph" w:styleId="Heading2">
    <w:name w:val="heading 2"/>
    <w:basedOn w:val="Normal"/>
    <w:link w:val="Heading2Char"/>
    <w:uiPriority w:val="9"/>
    <w:semiHidden/>
    <w:unhideWhenUsed/>
    <w:qFormat/>
    <w:pPr>
      <w:widowControl w:val="0"/>
      <w:autoSpaceDE w:val="0"/>
      <w:autoSpaceDN w:val="0"/>
      <w:spacing w:after="0"/>
      <w:ind w:left="330" w:right="343"/>
      <w:jc w:val="center"/>
      <w:outlineLvl w:val="1"/>
    </w:pPr>
    <w:rPr>
      <w:rFonts w:ascii="Times New Roman" w:eastAsia="Times New Roman" w:hAnsi="Times New Roman"/>
      <w:b/>
      <w:bCs/>
      <w:sz w:val="40"/>
      <w:szCs w:val="4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ascii="Calibri" w:eastAsia="SimSun" w:hAnsi="Calibri" w:cs="Times New Roman"/>
      <w:color w:val="0000FF"/>
      <w:u w:val="single"/>
    </w:rPr>
  </w:style>
  <w:style w:type="character" w:customStyle="1" w:styleId="orcid-id-https">
    <w:name w:val="orcid-id-https"/>
    <w:basedOn w:val="DefaultParagraphFont"/>
    <w:rPr>
      <w:rFonts w:ascii="Calibri" w:eastAsia="SimSun" w:hAnsi="Calibri" w:cs="Times New Roman"/>
    </w:rPr>
  </w:style>
  <w:style w:type="paragraph" w:styleId="ListParagraph">
    <w:name w:val="List Paragraph"/>
    <w:basedOn w:val="Normal"/>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odyText">
    <w:name w:val="Body Text"/>
    <w:basedOn w:val="Normal"/>
    <w:link w:val="BodyTextChar"/>
    <w:pPr>
      <w:widowControl w:val="0"/>
      <w:autoSpaceDE w:val="0"/>
      <w:autoSpaceDN w:val="0"/>
      <w:spacing w:after="0"/>
    </w:pPr>
    <w:rPr>
      <w:rFonts w:ascii="Times New Roman" w:eastAsia="Times New Roman" w:hAnsi="Times New Roman"/>
      <w:sz w:val="24"/>
      <w:szCs w:val="24"/>
      <w:lang w:bidi="en-US"/>
    </w:rPr>
  </w:style>
  <w:style w:type="paragraph" w:customStyle="1" w:styleId="TableParagraph">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0">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1">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2">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3">
    <w:name w:val="&quot;Table Paragraph&quot;"/>
    <w:basedOn w:val="Normal"/>
    <w:pPr>
      <w:widowControl w:val="0"/>
      <w:autoSpaceDE w:val="0"/>
      <w:autoSpaceDN w:val="0"/>
      <w:spacing w:after="0"/>
    </w:pPr>
    <w:rPr>
      <w:rFonts w:ascii="Times New Roman" w:eastAsia="Times New Roman" w:hAnsi="Times New Roman"/>
      <w:lang w:bidi="en-US"/>
    </w:rPr>
  </w:style>
  <w:style w:type="paragraph" w:customStyle="1" w:styleId="TableParagraph4">
    <w:name w:val="&quot;Table Paragraph&quot;"/>
    <w:basedOn w:val="Normal"/>
    <w:pPr>
      <w:widowControl w:val="0"/>
      <w:autoSpaceDE w:val="0"/>
      <w:autoSpaceDN w:val="0"/>
      <w:spacing w:after="0"/>
    </w:pPr>
    <w:rPr>
      <w:rFonts w:ascii="Times New Roman" w:eastAsia="Times New Roman" w:hAnsi="Times New Roman"/>
      <w:lang w:bidi="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2"/>
      <w:szCs w:val="22"/>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2"/>
      <w:szCs w:val="22"/>
      <w:lang w:eastAsia="zh-CN"/>
    </w:rPr>
  </w:style>
  <w:style w:type="character" w:customStyle="1" w:styleId="Heading1Char">
    <w:name w:val="Heading 1 Char"/>
    <w:basedOn w:val="DefaultParagraphFont"/>
    <w:link w:val="Heading1"/>
    <w:uiPriority w:val="9"/>
    <w:rsid w:val="0082712F"/>
    <w:rPr>
      <w:rFonts w:ascii="Times New Roman" w:eastAsia="Times New Roman" w:hAnsi="Times New Roman"/>
      <w:b/>
      <w:bCs/>
      <w:sz w:val="44"/>
      <w:szCs w:val="44"/>
      <w:lang w:eastAsia="zh-CN" w:bidi="en-US"/>
    </w:rPr>
  </w:style>
  <w:style w:type="character" w:customStyle="1" w:styleId="Heading2Char">
    <w:name w:val="Heading 2 Char"/>
    <w:basedOn w:val="DefaultParagraphFont"/>
    <w:link w:val="Heading2"/>
    <w:uiPriority w:val="9"/>
    <w:semiHidden/>
    <w:rsid w:val="0082712F"/>
    <w:rPr>
      <w:rFonts w:ascii="Times New Roman" w:eastAsia="Times New Roman" w:hAnsi="Times New Roman"/>
      <w:b/>
      <w:bCs/>
      <w:sz w:val="40"/>
      <w:szCs w:val="40"/>
      <w:lang w:eastAsia="zh-CN" w:bidi="en-US"/>
    </w:rPr>
  </w:style>
  <w:style w:type="character" w:customStyle="1" w:styleId="BodyTextChar">
    <w:name w:val="Body Text Char"/>
    <w:basedOn w:val="DefaultParagraphFont"/>
    <w:link w:val="BodyText"/>
    <w:rsid w:val="0082712F"/>
    <w:rPr>
      <w:rFonts w:ascii="Times New Roman" w:eastAsia="Times New Roman" w:hAnsi="Times New Roman"/>
      <w:sz w:val="24"/>
      <w:szCs w:val="24"/>
      <w:lang w:eastAsia="zh-CN" w:bidi="en-US"/>
    </w:rPr>
  </w:style>
  <w:style w:type="character" w:styleId="FollowedHyperlink">
    <w:name w:val="FollowedHyperlink"/>
    <w:basedOn w:val="DefaultParagraphFont"/>
    <w:uiPriority w:val="99"/>
    <w:semiHidden/>
    <w:unhideWhenUsed/>
    <w:rsid w:val="008271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emf"/><Relationship Id="rId50" Type="http://schemas.openxmlformats.org/officeDocument/2006/relationships/oleObject" Target="embeddings/oleObject22.bin"/><Relationship Id="rId55" Type="http://schemas.openxmlformats.org/officeDocument/2006/relationships/image" Target="media/image25.emf"/><Relationship Id="rId63" Type="http://schemas.openxmlformats.org/officeDocument/2006/relationships/header" Target="head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oleObject" Target="embeddings/oleObject17.bin"/><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oleObject" Target="embeddings/oleObject26.bin"/><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image" Target="media/image7.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footer" Target="footer3.xml"/><Relationship Id="rId8" Type="http://schemas.openxmlformats.org/officeDocument/2006/relationships/oleObject" Target="embeddings/oleObject1.bin"/><Relationship Id="rId51" Type="http://schemas.openxmlformats.org/officeDocument/2006/relationships/image" Target="media/image23.e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image" Target="media/image18.emf"/><Relationship Id="rId54" Type="http://schemas.openxmlformats.org/officeDocument/2006/relationships/oleObject" Target="embeddings/oleObject24.bin"/><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emf"/><Relationship Id="rId57" Type="http://schemas.openxmlformats.org/officeDocument/2006/relationships/image" Target="media/image26.emf"/><Relationship Id="rId10" Type="http://schemas.openxmlformats.org/officeDocument/2006/relationships/oleObject" Target="embeddings/oleObject2.bin"/><Relationship Id="rId31" Type="http://schemas.openxmlformats.org/officeDocument/2006/relationships/image" Target="media/image13.e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oleObject" Target="embeddings/oleObject6.bin"/><Relationship Id="rId39"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31</Pages>
  <Words>11268</Words>
  <Characters>64231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CPH2083</dc:creator>
  <cp:lastModifiedBy>SDI 1084</cp:lastModifiedBy>
  <cp:revision>5</cp:revision>
  <dcterms:created xsi:type="dcterms:W3CDTF">2025-08-13T01:13:00Z</dcterms:created>
  <dcterms:modified xsi:type="dcterms:W3CDTF">2025-08-14T09:33:00Z</dcterms:modified>
</cp:coreProperties>
</file>