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94F4A" w14:textId="77777777" w:rsidR="00754C9A" w:rsidRDefault="00754C9A" w:rsidP="00441B6F">
      <w:pPr>
        <w:pStyle w:val="Title"/>
        <w:spacing w:after="0"/>
        <w:jc w:val="both"/>
        <w:rPr>
          <w:rFonts w:ascii="Arial" w:hAnsi="Arial" w:cs="Arial"/>
        </w:rPr>
      </w:pPr>
    </w:p>
    <w:p w14:paraId="58205AC1" w14:textId="77777777" w:rsidR="00BA2770" w:rsidRPr="00BA2770" w:rsidRDefault="00BA2770" w:rsidP="00BD216C">
      <w:pPr>
        <w:rPr>
          <w:rFonts w:asciiTheme="minorBidi" w:hAnsiTheme="minorBidi" w:cstheme="minorBidi"/>
          <w:sz w:val="36"/>
          <w:szCs w:val="36"/>
        </w:rPr>
      </w:pPr>
      <w:r w:rsidRPr="00BA2770">
        <w:rPr>
          <w:rFonts w:asciiTheme="minorBidi" w:hAnsiTheme="minorBidi" w:cstheme="minorBidi"/>
          <w:b/>
          <w:bCs/>
          <w:sz w:val="36"/>
          <w:szCs w:val="36"/>
        </w:rPr>
        <w:t>Pediatric Strabismus Surgery: Techniques, Outcomes, and Indications</w:t>
      </w:r>
    </w:p>
    <w:p w14:paraId="22676AA4" w14:textId="5DB544DE" w:rsidR="002C57D2" w:rsidRDefault="002C57D2" w:rsidP="00441B6F">
      <w:pPr>
        <w:pStyle w:val="Affiliation"/>
        <w:spacing w:after="0" w:line="240" w:lineRule="auto"/>
        <w:jc w:val="both"/>
        <w:rPr>
          <w:rFonts w:ascii="Arial" w:hAnsi="Arial" w:cs="Arial"/>
        </w:rPr>
      </w:pPr>
    </w:p>
    <w:p w14:paraId="0E1FEA65" w14:textId="77777777" w:rsidR="000C4977" w:rsidRPr="00FB3A86" w:rsidRDefault="000C4977" w:rsidP="00441B6F">
      <w:pPr>
        <w:pStyle w:val="Affiliation"/>
        <w:spacing w:after="0" w:line="240" w:lineRule="auto"/>
        <w:jc w:val="both"/>
        <w:rPr>
          <w:rFonts w:ascii="Arial" w:hAnsi="Arial" w:cs="Arial"/>
        </w:rPr>
      </w:pPr>
    </w:p>
    <w:p w14:paraId="7472DF88" w14:textId="64E6601E" w:rsidR="00B01FCD" w:rsidRPr="00FB3A86" w:rsidRDefault="007C4618" w:rsidP="00441B6F">
      <w:pPr>
        <w:pStyle w:val="Copyright"/>
        <w:spacing w:after="0" w:line="240" w:lineRule="auto"/>
        <w:jc w:val="both"/>
        <w:rPr>
          <w:rFonts w:ascii="Arial" w:hAnsi="Arial" w:cs="Arial"/>
        </w:rPr>
        <w:sectPr w:rsidR="00B01FCD" w:rsidRPr="00FB3A86" w:rsidSect="000C49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159B8FD" wp14:editId="1009D96A">
                <wp:extent cx="5303520" cy="635"/>
                <wp:effectExtent l="13335" t="13335" r="17145" b="15240"/>
                <wp:docPr id="159061035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D7AA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5F648F5" w14:textId="53A23A9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59D63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A2CD971" w14:textId="77777777" w:rsidTr="001E44FE">
        <w:tc>
          <w:tcPr>
            <w:tcW w:w="9576" w:type="dxa"/>
            <w:shd w:val="clear" w:color="auto" w:fill="F2F2F2"/>
          </w:tcPr>
          <w:p w14:paraId="797FD131" w14:textId="77777777" w:rsidR="00E3114E" w:rsidRDefault="00E3114E" w:rsidP="00441B6F">
            <w:pPr>
              <w:pStyle w:val="Body"/>
              <w:spacing w:after="0"/>
              <w:rPr>
                <w:rFonts w:ascii="Arial" w:eastAsia="Calibri" w:hAnsi="Arial" w:cs="Arial"/>
                <w:szCs w:val="22"/>
              </w:rPr>
            </w:pPr>
          </w:p>
          <w:p w14:paraId="55735E8E" w14:textId="7403E511" w:rsidR="00BA1B01" w:rsidRPr="00BA1B01" w:rsidRDefault="00BA1B01" w:rsidP="007C4618">
            <w:pPr>
              <w:pStyle w:val="Body"/>
              <w:spacing w:after="0"/>
              <w:rPr>
                <w:rFonts w:ascii="Arial" w:eastAsia="Calibri" w:hAnsi="Arial" w:cs="Arial"/>
                <w:szCs w:val="22"/>
              </w:rPr>
            </w:pPr>
            <w:r w:rsidRPr="00BA1B01">
              <w:rPr>
                <w:rFonts w:ascii="Arial" w:eastAsia="Calibri" w:hAnsi="Arial" w:cs="Arial"/>
                <w:b/>
                <w:szCs w:val="22"/>
              </w:rPr>
              <w:t xml:space="preserve">Aims: </w:t>
            </w:r>
            <w:r w:rsidR="007C4618" w:rsidRPr="007C4618">
              <w:rPr>
                <w:rFonts w:ascii="Arial" w:eastAsia="Calibri" w:hAnsi="Arial" w:cs="Arial"/>
                <w:szCs w:val="22"/>
              </w:rPr>
              <w:t>This study aimed to evaluate the efficacy, functional (motor and sensory), and cosmetic outcomes of surgical management for horizontal childhood strabismus. It also sought to analyze the application and results of various surgical techniques</w:t>
            </w:r>
            <w:r w:rsidR="007C4618">
              <w:rPr>
                <w:rFonts w:ascii="Arial" w:eastAsia="Calibri" w:hAnsi="Arial" w:cs="Arial"/>
                <w:szCs w:val="22"/>
              </w:rPr>
              <w:t xml:space="preserve">   </w:t>
            </w:r>
          </w:p>
          <w:p w14:paraId="45FF433B" w14:textId="57763E06" w:rsidR="00BA1B01" w:rsidRPr="00BA1B01" w:rsidRDefault="00BA1B01" w:rsidP="00817B41">
            <w:pPr>
              <w:pStyle w:val="Body"/>
              <w:spacing w:after="0"/>
              <w:rPr>
                <w:rFonts w:ascii="Arial" w:eastAsia="Calibri" w:hAnsi="Arial" w:cs="Arial"/>
                <w:szCs w:val="22"/>
              </w:rPr>
            </w:pPr>
            <w:r w:rsidRPr="00BA1B01">
              <w:rPr>
                <w:rFonts w:ascii="Arial" w:eastAsia="Calibri" w:hAnsi="Arial" w:cs="Arial"/>
                <w:b/>
                <w:szCs w:val="22"/>
              </w:rPr>
              <w:t>Study design</w:t>
            </w:r>
            <w:r w:rsidR="00817B41">
              <w:rPr>
                <w:rFonts w:ascii="Arial" w:eastAsia="Calibri" w:hAnsi="Arial" w:cs="Arial"/>
                <w:b/>
                <w:szCs w:val="22"/>
              </w:rPr>
              <w:t>:</w:t>
            </w:r>
            <w:r w:rsidR="00817B41">
              <w:t xml:space="preserve"> </w:t>
            </w:r>
            <w:r w:rsidR="00817B41" w:rsidRPr="00817B41">
              <w:rPr>
                <w:rFonts w:ascii="Arial" w:eastAsia="Calibri" w:hAnsi="Arial" w:cs="Arial"/>
                <w:szCs w:val="22"/>
              </w:rPr>
              <w:t>A retrospective, single-surgeon, observational cohort study</w:t>
            </w:r>
            <w:r w:rsidR="006B21D3">
              <w:rPr>
                <w:rFonts w:ascii="Arial" w:eastAsia="Calibri" w:hAnsi="Arial" w:cs="Arial"/>
                <w:szCs w:val="22"/>
              </w:rPr>
              <w:t xml:space="preserve"> </w:t>
            </w:r>
          </w:p>
          <w:p w14:paraId="6CC2F982" w14:textId="47DDAE1D" w:rsidR="00BA1B01" w:rsidRPr="00BA1B01" w:rsidRDefault="00BA1B01" w:rsidP="00817B41">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17B41" w:rsidRPr="00817B41">
              <w:rPr>
                <w:rFonts w:ascii="Arial" w:eastAsia="Calibri" w:hAnsi="Arial" w:cs="Arial"/>
                <w:szCs w:val="22"/>
              </w:rPr>
              <w:t>The study was conducted at the Ophthalmology Department of the Regional Hospital of Kasserine, Tunisia. Data was collected from surgeries performed between 2019 and 2021. The postoperative follow-up period ranged from 5 months to 2 years, with a mean follow-up of 1.2 years.</w:t>
            </w:r>
          </w:p>
          <w:p w14:paraId="0EEAF095" w14:textId="0C8CCE5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45E7C" w:rsidRPr="00245E7C">
              <w:rPr>
                <w:rFonts w:ascii="Arial" w:eastAsia="Calibri" w:hAnsi="Arial" w:cs="Arial"/>
                <w:szCs w:val="22"/>
              </w:rPr>
              <w:t xml:space="preserve">Fifty-two (52) patients with horizontal strabismus were included. Exclusion criteria comprised paralytic, anatomical, </w:t>
            </w:r>
            <w:proofErr w:type="spellStart"/>
            <w:r w:rsidR="00245E7C" w:rsidRPr="00245E7C">
              <w:rPr>
                <w:rFonts w:ascii="Arial" w:eastAsia="Calibri" w:hAnsi="Arial" w:cs="Arial"/>
                <w:szCs w:val="22"/>
              </w:rPr>
              <w:t>microtropic</w:t>
            </w:r>
            <w:proofErr w:type="spellEnd"/>
            <w:r w:rsidR="00245E7C" w:rsidRPr="00245E7C">
              <w:rPr>
                <w:rFonts w:ascii="Arial" w:eastAsia="Calibri" w:hAnsi="Arial" w:cs="Arial"/>
                <w:szCs w:val="22"/>
              </w:rPr>
              <w:t xml:space="preserve">, or pure accommodative strabismus, and insufficient follow-up. All patients underwent a comprehensive preoperative ophthalmological and orthoptic workup. Surgical procedures, performed under general anesthesia, were tailored to the deviation type and angle. They included muscle recession, resection, posterior </w:t>
            </w:r>
            <w:proofErr w:type="spellStart"/>
            <w:r w:rsidR="00245E7C" w:rsidRPr="00245E7C">
              <w:rPr>
                <w:rFonts w:ascii="Arial" w:eastAsia="Calibri" w:hAnsi="Arial" w:cs="Arial"/>
                <w:szCs w:val="22"/>
              </w:rPr>
              <w:t>myopexy</w:t>
            </w:r>
            <w:proofErr w:type="spellEnd"/>
            <w:r w:rsidR="00245E7C" w:rsidRPr="00245E7C">
              <w:rPr>
                <w:rFonts w:ascii="Arial" w:eastAsia="Calibri" w:hAnsi="Arial" w:cs="Arial"/>
                <w:szCs w:val="22"/>
              </w:rPr>
              <w:t xml:space="preserve"> (</w:t>
            </w:r>
            <w:proofErr w:type="spellStart"/>
            <w:r w:rsidR="00245E7C" w:rsidRPr="00245E7C">
              <w:rPr>
                <w:rFonts w:ascii="Arial" w:eastAsia="Calibri" w:hAnsi="Arial" w:cs="Arial"/>
                <w:szCs w:val="22"/>
              </w:rPr>
              <w:t>Fadenoperation</w:t>
            </w:r>
            <w:proofErr w:type="spellEnd"/>
            <w:r w:rsidR="00245E7C" w:rsidRPr="00245E7C">
              <w:rPr>
                <w:rFonts w:ascii="Arial" w:eastAsia="Calibri" w:hAnsi="Arial" w:cs="Arial"/>
                <w:szCs w:val="22"/>
              </w:rPr>
              <w:t>), and botulinum toxin injections. Primary motor success was defined as a residual horizontal deviation ≤10 prism diopters (PD) with a vertical deviation ≤4 PD. Sensory success was defined as the achievement of stable binocular fusion and stereopsis &lt;200 seconds of arc.</w:t>
            </w:r>
          </w:p>
          <w:p w14:paraId="661C3D72" w14:textId="61BF412E" w:rsidR="00BA1B01" w:rsidRPr="00BA1B01" w:rsidRDefault="00BA1B01" w:rsidP="00245E7C">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45E7C" w:rsidRPr="00245E7C">
              <w:rPr>
                <w:rFonts w:ascii="Arial" w:eastAsia="Calibri" w:hAnsi="Arial" w:cs="Arial"/>
                <w:szCs w:val="22"/>
              </w:rPr>
              <w:t>The mean age at surgery was 12.6 ± 8 years. In the esotropia group (n=35), the immediate good motor result was 85.7%, stabilizing to 65.7% at long-term follow-up. In the exotropia group (n=17), the immediate success rate was 76.5%, stabilizing to 70.6% long-term. Stereopsis improved in 30.4% of patients. All patients, including those with residual angles, reported high satisfaction with the aesthetic outcome. Significant psychosocial benefits were noted. The overall long-term motor success rate was 69.2%. One case required surgical reoperation. No major complications were reported.</w:t>
            </w:r>
            <w:r w:rsidR="00315186">
              <w:rPr>
                <w:rFonts w:ascii="Arial" w:eastAsia="Calibri" w:hAnsi="Arial" w:cs="Arial"/>
                <w:szCs w:val="22"/>
              </w:rPr>
              <w:t xml:space="preserve"> </w:t>
            </w:r>
          </w:p>
          <w:p w14:paraId="646E3CE4" w14:textId="0D5C9EAE" w:rsidR="00245E7C" w:rsidRPr="00BA1B01" w:rsidRDefault="00BA1B01" w:rsidP="00245E7C">
            <w:pPr>
              <w:pStyle w:val="Body"/>
              <w:spacing w:after="0"/>
              <w:rPr>
                <w:rFonts w:ascii="Arial" w:eastAsia="Calibri" w:hAnsi="Arial" w:cs="Arial"/>
                <w:szCs w:val="22"/>
              </w:rPr>
            </w:pPr>
            <w:r w:rsidRPr="00BA1B01">
              <w:rPr>
                <w:rFonts w:ascii="Arial" w:eastAsia="Calibri" w:hAnsi="Arial" w:cs="Arial"/>
                <w:b/>
                <w:bCs/>
                <w:szCs w:val="22"/>
              </w:rPr>
              <w:t>Conclusion:</w:t>
            </w:r>
            <w:r w:rsidR="00245E7C">
              <w:rPr>
                <w:rFonts w:ascii="Arial" w:eastAsia="Calibri" w:hAnsi="Arial" w:cs="Arial"/>
                <w:b/>
                <w:bCs/>
                <w:szCs w:val="22"/>
              </w:rPr>
              <w:t xml:space="preserve"> </w:t>
            </w:r>
            <w:r w:rsidR="00245E7C" w:rsidRPr="00245E7C">
              <w:rPr>
                <w:rFonts w:ascii="Arial" w:eastAsia="Calibri" w:hAnsi="Arial" w:cs="Arial"/>
                <w:szCs w:val="22"/>
              </w:rPr>
              <w:t>Surgical management of horizontal childhood strabismus provides satisfactory and stable motor alignment and significant aesthetic and psychosocial benefits. However, the potential for functional sensory recovery remains limited, strongly associated with delayed intervention. This underscores the critical importance of early diagnosis and a comprehensive management strategy that integrates amblyopia treatment, optical correction, and timely, tailored surgery to optimize outcomes.</w:t>
            </w:r>
            <w:r w:rsidRPr="00BA1B01">
              <w:rPr>
                <w:rFonts w:ascii="Arial" w:eastAsia="Calibri" w:hAnsi="Arial" w:cs="Arial"/>
                <w:szCs w:val="22"/>
              </w:rPr>
              <w:t xml:space="preserve"> </w:t>
            </w:r>
          </w:p>
          <w:p w14:paraId="7422E80B" w14:textId="1F26E214" w:rsidR="00505F06" w:rsidRPr="00BA1B01" w:rsidRDefault="00505F06" w:rsidP="00441B6F">
            <w:pPr>
              <w:pStyle w:val="Body"/>
              <w:spacing w:after="0"/>
              <w:rPr>
                <w:rFonts w:ascii="Arial" w:eastAsia="Calibri" w:hAnsi="Arial" w:cs="Arial"/>
                <w:szCs w:val="22"/>
              </w:rPr>
            </w:pPr>
          </w:p>
        </w:tc>
      </w:tr>
    </w:tbl>
    <w:p w14:paraId="259EB02D" w14:textId="77777777" w:rsidR="00636EB2" w:rsidRDefault="00636EB2" w:rsidP="00441B6F">
      <w:pPr>
        <w:pStyle w:val="Body"/>
        <w:spacing w:after="0"/>
        <w:rPr>
          <w:rFonts w:ascii="Arial" w:hAnsi="Arial" w:cs="Arial"/>
          <w:i/>
        </w:rPr>
      </w:pPr>
    </w:p>
    <w:p w14:paraId="53D96605" w14:textId="3FF6D76D" w:rsidR="00A24E7E" w:rsidRDefault="00A24E7E" w:rsidP="00441B6F">
      <w:pPr>
        <w:pStyle w:val="Body"/>
        <w:spacing w:after="0"/>
        <w:rPr>
          <w:rFonts w:ascii="Arial" w:hAnsi="Arial" w:cs="Arial"/>
          <w:i/>
        </w:rPr>
      </w:pPr>
      <w:r>
        <w:rPr>
          <w:rFonts w:ascii="Arial" w:hAnsi="Arial" w:cs="Arial"/>
          <w:i/>
        </w:rPr>
        <w:t>Keywords: [</w:t>
      </w:r>
      <w:r w:rsidR="00245E7C" w:rsidRPr="00245E7C">
        <w:rPr>
          <w:rFonts w:ascii="Arial" w:hAnsi="Arial" w:cs="Arial"/>
          <w:i/>
        </w:rPr>
        <w:t xml:space="preserve">Strabismus surgery, pediatric ophthalmology, esotropia, exotropia, posterior </w:t>
      </w:r>
      <w:proofErr w:type="spellStart"/>
      <w:r w:rsidR="00245E7C" w:rsidRPr="00245E7C">
        <w:rPr>
          <w:rFonts w:ascii="Arial" w:hAnsi="Arial" w:cs="Arial"/>
          <w:i/>
        </w:rPr>
        <w:t>myopexy</w:t>
      </w:r>
      <w:proofErr w:type="spellEnd"/>
      <w:r w:rsidR="00245E7C" w:rsidRPr="00245E7C">
        <w:rPr>
          <w:rFonts w:ascii="Arial" w:hAnsi="Arial" w:cs="Arial"/>
          <w:i/>
        </w:rPr>
        <w:t>, botulinum toxin, motor outcomes, sensory outcomes</w:t>
      </w:r>
      <w:r w:rsidR="00245E7C">
        <w:rPr>
          <w:rFonts w:ascii="Arial" w:hAnsi="Arial" w:cs="Arial"/>
          <w:i/>
        </w:rPr>
        <w:t>]</w:t>
      </w:r>
    </w:p>
    <w:p w14:paraId="562BA615" w14:textId="77777777" w:rsidR="00790ADA" w:rsidRDefault="00790ADA" w:rsidP="00441B6F">
      <w:pPr>
        <w:pStyle w:val="Body"/>
        <w:spacing w:after="0"/>
        <w:rPr>
          <w:rFonts w:ascii="Arial" w:hAnsi="Arial" w:cs="Arial"/>
          <w:i/>
        </w:rPr>
      </w:pPr>
    </w:p>
    <w:p w14:paraId="083B1C1C" w14:textId="77777777" w:rsidR="0024282C" w:rsidRDefault="0024282C" w:rsidP="00441B6F">
      <w:pPr>
        <w:pStyle w:val="Body"/>
        <w:spacing w:after="0"/>
        <w:rPr>
          <w:rFonts w:ascii="Arial" w:hAnsi="Arial" w:cs="Arial"/>
          <w:i/>
          <w:sz w:val="18"/>
        </w:rPr>
      </w:pPr>
    </w:p>
    <w:p w14:paraId="5EB20E80" w14:textId="77777777" w:rsidR="00505F06" w:rsidRPr="00A24E7E" w:rsidRDefault="00505F06" w:rsidP="00441B6F">
      <w:pPr>
        <w:pStyle w:val="Body"/>
        <w:spacing w:after="0"/>
        <w:rPr>
          <w:rFonts w:ascii="Arial" w:hAnsi="Arial" w:cs="Arial"/>
          <w:i/>
        </w:rPr>
      </w:pPr>
    </w:p>
    <w:p w14:paraId="6FE32468" w14:textId="289BD88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7F896CD" w14:textId="77777777" w:rsidR="00790ADA" w:rsidRPr="00FB3A86" w:rsidRDefault="00790ADA" w:rsidP="00441B6F">
      <w:pPr>
        <w:pStyle w:val="AbstHead"/>
        <w:spacing w:after="0"/>
        <w:jc w:val="both"/>
        <w:rPr>
          <w:rFonts w:ascii="Arial" w:hAnsi="Arial" w:cs="Arial"/>
        </w:rPr>
      </w:pPr>
    </w:p>
    <w:p w14:paraId="606D3FD0" w14:textId="26C52CC9" w:rsidR="00245E7C" w:rsidRPr="00245E7C" w:rsidRDefault="00245E7C" w:rsidP="00245E7C">
      <w:pPr>
        <w:pStyle w:val="Body"/>
        <w:rPr>
          <w:rFonts w:ascii="Arial" w:eastAsia="Calibri" w:hAnsi="Arial" w:cs="Arial"/>
          <w:szCs w:val="22"/>
        </w:rPr>
      </w:pPr>
      <w:r w:rsidRPr="00245E7C">
        <w:rPr>
          <w:rFonts w:ascii="Arial" w:eastAsia="Calibri" w:hAnsi="Arial" w:cs="Arial"/>
          <w:szCs w:val="22"/>
        </w:rPr>
        <w:t xml:space="preserve">Strabismus is a misalignment of </w:t>
      </w:r>
      <w:r w:rsidR="009258DC" w:rsidRPr="00245E7C">
        <w:rPr>
          <w:rFonts w:ascii="Arial" w:eastAsia="Calibri" w:hAnsi="Arial" w:cs="Arial"/>
          <w:szCs w:val="22"/>
        </w:rPr>
        <w:t>visual</w:t>
      </w:r>
      <w:r w:rsidRPr="00245E7C">
        <w:rPr>
          <w:rFonts w:ascii="Arial" w:eastAsia="Calibri" w:hAnsi="Arial" w:cs="Arial"/>
          <w:szCs w:val="22"/>
        </w:rPr>
        <w:t xml:space="preserve"> axes, representing a complex neurosensory syndrome that involves both motor and sensory components (Sauer &amp; Speeg-Schatz, 2013). The motor </w:t>
      </w:r>
      <w:r w:rsidRPr="00245E7C">
        <w:rPr>
          <w:rFonts w:ascii="Arial" w:eastAsia="Calibri" w:hAnsi="Arial" w:cs="Arial"/>
          <w:szCs w:val="22"/>
        </w:rPr>
        <w:lastRenderedPageBreak/>
        <w:t>component is characterized by an abnormal position of the deviated eye relative to the dominant (or fixating) eye, referred to as strabismic deviation. The sensory component relates to impaired binocular vision (Sauer &amp; Speeg-Schatz, 2013</w:t>
      </w:r>
      <w:r w:rsidR="009258DC" w:rsidRPr="00245E7C">
        <w:rPr>
          <w:rFonts w:ascii="Arial" w:eastAsia="Calibri" w:hAnsi="Arial" w:cs="Arial"/>
          <w:szCs w:val="22"/>
        </w:rPr>
        <w:t>). Strabismus</w:t>
      </w:r>
      <w:r w:rsidRPr="00245E7C">
        <w:rPr>
          <w:rFonts w:ascii="Arial" w:eastAsia="Calibri" w:hAnsi="Arial" w:cs="Arial"/>
          <w:szCs w:val="22"/>
        </w:rPr>
        <w:t xml:space="preserve"> affects approximately 2–5% of the population (Kattan et al., 2016). In our country, the prevalence of strabismus remains poorly defined due to limited epidemiological studies. A 2018 study conducted in Mahdia estimated the prevalence of pediatric strabismus at 2.22% (Mahmoud et al., 2018).</w:t>
      </w:r>
      <w:r>
        <w:rPr>
          <w:rFonts w:ascii="Arial" w:eastAsia="Calibri" w:hAnsi="Arial" w:cs="Arial"/>
          <w:szCs w:val="22"/>
        </w:rPr>
        <w:t xml:space="preserve"> </w:t>
      </w:r>
      <w:r w:rsidRPr="00245E7C">
        <w:rPr>
          <w:rFonts w:ascii="Arial" w:eastAsia="Calibri" w:hAnsi="Arial" w:cs="Arial"/>
          <w:szCs w:val="22"/>
        </w:rPr>
        <w:t>Strabismus may also mask underlying systemic or orbital pathology, particularly neurological disorders or sight-threatening conditions such as retinoblastoma (Bienvenu et al., 2015). Moreover, it can result in significant functional and psychosocial complications. Functionally, strabismus may lead to the loss of stereoscopic vision and carries a high risk of amblyopia. Various studies report that 30–50% of strabismus cases may result in amblyopia, a condition in which the affected eye fails to develop normal vision, potentially leading to functional blindness if left untreated (</w:t>
      </w:r>
      <w:proofErr w:type="spellStart"/>
      <w:r w:rsidRPr="00245E7C">
        <w:rPr>
          <w:rFonts w:ascii="Arial" w:eastAsia="Calibri" w:hAnsi="Arial" w:cs="Arial"/>
          <w:szCs w:val="22"/>
        </w:rPr>
        <w:t>Orssaud</w:t>
      </w:r>
      <w:proofErr w:type="spellEnd"/>
      <w:r w:rsidRPr="00245E7C">
        <w:rPr>
          <w:rFonts w:ascii="Arial" w:eastAsia="Calibri" w:hAnsi="Arial" w:cs="Arial"/>
          <w:szCs w:val="22"/>
        </w:rPr>
        <w:t>, 2014).</w:t>
      </w:r>
      <w:r>
        <w:rPr>
          <w:rFonts w:ascii="Arial" w:eastAsia="Calibri" w:hAnsi="Arial" w:cs="Arial"/>
          <w:szCs w:val="22"/>
        </w:rPr>
        <w:t xml:space="preserve"> </w:t>
      </w:r>
      <w:r w:rsidRPr="00245E7C">
        <w:rPr>
          <w:rFonts w:ascii="Arial" w:eastAsia="Calibri" w:hAnsi="Arial" w:cs="Arial"/>
          <w:szCs w:val="22"/>
        </w:rPr>
        <w:t>From a psychosocial perspective, strabismus can have profound consequences, including occupational marginalization, social integration difficulties, and negative self-perception, all of which significantly impact quality of life. These complications also impose substantial economic and social burdens, highlighting the necessity of optimal management, particularly when initiated early. The prognosis of strabismus is closely linked to the age at onset, emphasizing the importance of coordinated care between general practitioners, pediatricians, and ophthalmologists for early detection and appropriate management.</w:t>
      </w:r>
      <w:r>
        <w:rPr>
          <w:rFonts w:ascii="Arial" w:eastAsia="Calibri" w:hAnsi="Arial" w:cs="Arial"/>
          <w:szCs w:val="22"/>
        </w:rPr>
        <w:t xml:space="preserve"> </w:t>
      </w:r>
      <w:r w:rsidRPr="00245E7C">
        <w:rPr>
          <w:rFonts w:ascii="Arial" w:eastAsia="Calibri" w:hAnsi="Arial" w:cs="Arial"/>
          <w:szCs w:val="22"/>
        </w:rPr>
        <w:t>Management of strabismus involves both medical and surgical approaches. Surgical protocols are not standardized and remain the subject of considerable debate (Masson, 2022). Surgical outcomes depend on the type of strabismus as well as the preoperative motor and sensory status.</w:t>
      </w:r>
    </w:p>
    <w:p w14:paraId="7F82835F" w14:textId="77D121BA" w:rsidR="00B01FCD" w:rsidRDefault="00245E7C" w:rsidP="00245E7C">
      <w:pPr>
        <w:pStyle w:val="Body"/>
        <w:spacing w:after="0"/>
        <w:rPr>
          <w:rFonts w:ascii="Arial" w:hAnsi="Arial" w:cs="Arial"/>
        </w:rPr>
      </w:pPr>
      <w:r w:rsidRPr="00245E7C">
        <w:rPr>
          <w:rFonts w:ascii="Arial" w:eastAsia="Calibri" w:hAnsi="Arial" w:cs="Arial"/>
          <w:szCs w:val="22"/>
        </w:rPr>
        <w:t>The aim of this study is to evaluate the efficacy of surgical treatment and assess its functional and cosmetic benefits.</w:t>
      </w:r>
      <w:r w:rsidR="0066510A" w:rsidRPr="00B95236">
        <w:rPr>
          <w:rFonts w:ascii="Arial" w:hAnsi="Arial" w:cs="Arial"/>
        </w:rPr>
        <w:t xml:space="preserve"> </w:t>
      </w:r>
    </w:p>
    <w:p w14:paraId="4CF6D510" w14:textId="77777777" w:rsidR="00790ADA" w:rsidRPr="00FB3A86" w:rsidRDefault="00790ADA" w:rsidP="00441B6F">
      <w:pPr>
        <w:pStyle w:val="Body"/>
        <w:spacing w:after="0"/>
        <w:rPr>
          <w:rFonts w:ascii="Arial" w:hAnsi="Arial" w:cs="Arial"/>
        </w:rPr>
      </w:pPr>
    </w:p>
    <w:p w14:paraId="3458A2E7" w14:textId="58735A7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76E3476" w14:textId="77777777" w:rsidR="00790ADA" w:rsidRPr="00FB3A86" w:rsidRDefault="00790ADA" w:rsidP="00441B6F">
      <w:pPr>
        <w:pStyle w:val="AbstHead"/>
        <w:spacing w:after="0"/>
        <w:jc w:val="both"/>
        <w:rPr>
          <w:rFonts w:ascii="Arial" w:hAnsi="Arial" w:cs="Arial"/>
        </w:rPr>
      </w:pPr>
    </w:p>
    <w:p w14:paraId="07826AA1" w14:textId="1E132843" w:rsidR="00BF4451" w:rsidRPr="00BF4451" w:rsidRDefault="00BF4451" w:rsidP="00BF4451">
      <w:pPr>
        <w:pStyle w:val="Body"/>
        <w:rPr>
          <w:rFonts w:ascii="Arial" w:hAnsi="Arial" w:cs="Arial"/>
        </w:rPr>
      </w:pPr>
      <w:r w:rsidRPr="00BF4451">
        <w:rPr>
          <w:rFonts w:ascii="Arial" w:hAnsi="Arial" w:cs="Arial"/>
        </w:rPr>
        <w:t>This is a retrospective study including 52 cases of horizontal strabismus surgically treated by a single surgeon. We reviewed 52 medical records of patients who underwent surgery for horizontal strabismus at the Ophthalmology Department of the Regional Hospital of Kasserine between 2019 and 2021, over a two-year period.</w:t>
      </w:r>
    </w:p>
    <w:p w14:paraId="314163FA" w14:textId="77777777" w:rsidR="00BF4451" w:rsidRPr="00BF4451" w:rsidRDefault="00BF4451" w:rsidP="00BF4451">
      <w:pPr>
        <w:pStyle w:val="Body"/>
        <w:rPr>
          <w:rFonts w:ascii="Arial" w:hAnsi="Arial" w:cs="Arial"/>
          <w:b/>
          <w:bCs/>
        </w:rPr>
      </w:pPr>
      <w:r w:rsidRPr="00BF4451">
        <w:rPr>
          <w:rFonts w:ascii="Arial" w:hAnsi="Arial" w:cs="Arial"/>
          <w:b/>
          <w:bCs/>
        </w:rPr>
        <w:t>Inclusion criteria</w:t>
      </w:r>
    </w:p>
    <w:p w14:paraId="34A53E38" w14:textId="62F665DA"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Patients presenting with horizontal strabismus.</w:t>
      </w:r>
    </w:p>
    <w:p w14:paraId="4250C05D" w14:textId="77777777" w:rsidR="00BF4451" w:rsidRPr="00BF4451" w:rsidRDefault="00BF4451" w:rsidP="00BF4451">
      <w:pPr>
        <w:pStyle w:val="Body"/>
        <w:rPr>
          <w:rFonts w:ascii="Arial" w:hAnsi="Arial" w:cs="Arial"/>
          <w:b/>
          <w:bCs/>
        </w:rPr>
      </w:pPr>
      <w:r w:rsidRPr="00BF4451">
        <w:rPr>
          <w:rFonts w:ascii="Arial" w:hAnsi="Arial" w:cs="Arial"/>
          <w:b/>
          <w:bCs/>
        </w:rPr>
        <w:t>Exclusion criteria</w:t>
      </w:r>
    </w:p>
    <w:p w14:paraId="2EF07758" w14:textId="43E87E9B"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Incomplete preoperative clinical or orthoptic assessment</w:t>
      </w:r>
    </w:p>
    <w:p w14:paraId="5A1F305A" w14:textId="38FD309F"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Postoperative follow-up less than three months</w:t>
      </w:r>
    </w:p>
    <w:p w14:paraId="798ECE2D" w14:textId="24168EE1"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 xml:space="preserve">Paralytic or </w:t>
      </w:r>
      <w:proofErr w:type="spellStart"/>
      <w:r w:rsidRPr="00BF4451">
        <w:rPr>
          <w:rFonts w:ascii="Arial" w:hAnsi="Arial" w:cs="Arial"/>
        </w:rPr>
        <w:t>incomitant</w:t>
      </w:r>
      <w:proofErr w:type="spellEnd"/>
      <w:r w:rsidRPr="00BF4451">
        <w:rPr>
          <w:rFonts w:ascii="Arial" w:hAnsi="Arial" w:cs="Arial"/>
        </w:rPr>
        <w:t xml:space="preserve"> strabismus</w:t>
      </w:r>
    </w:p>
    <w:p w14:paraId="76887A3F" w14:textId="05119129"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Strabismus of anatomical origin (muscular and/or orbital)</w:t>
      </w:r>
    </w:p>
    <w:p w14:paraId="6CC6C449" w14:textId="196AA03B"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Microtropia</w:t>
      </w:r>
    </w:p>
    <w:p w14:paraId="20651909" w14:textId="1A96792F"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Pure accommodative strabismus</w:t>
      </w:r>
    </w:p>
    <w:p w14:paraId="617E3320" w14:textId="4492F4D2"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Incomplete medical records</w:t>
      </w:r>
    </w:p>
    <w:p w14:paraId="417C500E" w14:textId="77777777" w:rsidR="00BF4451" w:rsidRPr="00BF4451" w:rsidRDefault="00BF4451" w:rsidP="00BF4451">
      <w:pPr>
        <w:pStyle w:val="Body"/>
        <w:rPr>
          <w:rFonts w:ascii="Arial" w:hAnsi="Arial" w:cs="Arial"/>
        </w:rPr>
      </w:pPr>
      <w:r w:rsidRPr="00BF4451">
        <w:rPr>
          <w:rFonts w:ascii="Arial" w:hAnsi="Arial" w:cs="Arial"/>
        </w:rPr>
        <w:lastRenderedPageBreak/>
        <w:t>All patients underwent a detailed medical history, comprehensive ophthalmological examination, and preoperative sensory and motor orthoptic evaluation. This assessment was completed in all cases by an intraoperative examination under deep general anesthesia.</w:t>
      </w:r>
    </w:p>
    <w:p w14:paraId="59180579" w14:textId="77777777" w:rsidR="00BF4451" w:rsidRPr="00BF4451" w:rsidRDefault="00BF4451" w:rsidP="00BF4451">
      <w:pPr>
        <w:pStyle w:val="Body"/>
        <w:rPr>
          <w:rFonts w:ascii="Arial" w:hAnsi="Arial" w:cs="Arial"/>
        </w:rPr>
      </w:pPr>
      <w:r w:rsidRPr="00BF4451">
        <w:rPr>
          <w:rFonts w:ascii="Arial" w:hAnsi="Arial" w:cs="Arial"/>
        </w:rPr>
        <w:t xml:space="preserve">Management included a medical component aimed at treating amblyopia and improving binocular function, and a surgical component targeting </w:t>
      </w:r>
      <w:proofErr w:type="spellStart"/>
      <w:r w:rsidRPr="00BF4451">
        <w:rPr>
          <w:rFonts w:ascii="Arial" w:hAnsi="Arial" w:cs="Arial"/>
        </w:rPr>
        <w:t>orthotropia</w:t>
      </w:r>
      <w:proofErr w:type="spellEnd"/>
      <w:r w:rsidRPr="00BF4451">
        <w:rPr>
          <w:rFonts w:ascii="Arial" w:hAnsi="Arial" w:cs="Arial"/>
        </w:rPr>
        <w:t>.</w:t>
      </w:r>
    </w:p>
    <w:p w14:paraId="0996CB60" w14:textId="77777777" w:rsidR="00BF4451" w:rsidRPr="00BF4451" w:rsidRDefault="00BF4451" w:rsidP="00BF4451">
      <w:pPr>
        <w:pStyle w:val="Body"/>
        <w:rPr>
          <w:rFonts w:ascii="Arial" w:hAnsi="Arial" w:cs="Arial"/>
          <w:b/>
          <w:bCs/>
        </w:rPr>
      </w:pPr>
      <w:r w:rsidRPr="00BF4451">
        <w:rPr>
          <w:rFonts w:ascii="Arial" w:hAnsi="Arial" w:cs="Arial"/>
          <w:b/>
          <w:bCs/>
        </w:rPr>
        <w:t>Surgical procedure</w:t>
      </w:r>
    </w:p>
    <w:p w14:paraId="7904E23C" w14:textId="77777777" w:rsidR="00BF4451" w:rsidRPr="00BF4451" w:rsidRDefault="00BF4451" w:rsidP="00BF4451">
      <w:pPr>
        <w:pStyle w:val="Body"/>
        <w:rPr>
          <w:rFonts w:ascii="Arial" w:hAnsi="Arial" w:cs="Arial"/>
        </w:rPr>
      </w:pPr>
      <w:r w:rsidRPr="00BF4451">
        <w:rPr>
          <w:rFonts w:ascii="Arial" w:hAnsi="Arial" w:cs="Arial"/>
        </w:rPr>
        <w:t>All surgeries were performed under deep general anesthesia by the same surgeon.</w:t>
      </w:r>
    </w:p>
    <w:p w14:paraId="4B68191F" w14:textId="77777777" w:rsidR="00BF4451" w:rsidRPr="00BF4451" w:rsidRDefault="00BF4451" w:rsidP="00BF4451">
      <w:pPr>
        <w:pStyle w:val="Body"/>
        <w:rPr>
          <w:rFonts w:ascii="Arial" w:hAnsi="Arial" w:cs="Arial"/>
          <w:b/>
          <w:bCs/>
          <w:i/>
          <w:iCs/>
        </w:rPr>
      </w:pPr>
      <w:r w:rsidRPr="00BF4451">
        <w:rPr>
          <w:rFonts w:ascii="Arial" w:hAnsi="Arial" w:cs="Arial"/>
          <w:b/>
          <w:bCs/>
          <w:i/>
          <w:iCs/>
        </w:rPr>
        <w:t>1. Surgical equipment</w:t>
      </w:r>
    </w:p>
    <w:p w14:paraId="7398A7E1" w14:textId="77777777" w:rsidR="00BF4451" w:rsidRPr="00BF4451" w:rsidRDefault="00BF4451" w:rsidP="00BF4451">
      <w:pPr>
        <w:pStyle w:val="Body"/>
        <w:rPr>
          <w:rFonts w:ascii="Arial" w:hAnsi="Arial" w:cs="Arial"/>
        </w:rPr>
      </w:pPr>
      <w:r w:rsidRPr="00BF4451">
        <w:rPr>
          <w:rFonts w:ascii="Arial" w:hAnsi="Arial" w:cs="Arial"/>
        </w:rPr>
        <w:t>All procedures were performed using an operating microscope. Absorbable sutures (</w:t>
      </w:r>
      <w:proofErr w:type="spellStart"/>
      <w:r w:rsidRPr="00BF4451">
        <w:rPr>
          <w:rFonts w:ascii="Arial" w:hAnsi="Arial" w:cs="Arial"/>
        </w:rPr>
        <w:t>Vicryl</w:t>
      </w:r>
      <w:proofErr w:type="spellEnd"/>
      <w:r w:rsidRPr="00BF4451">
        <w:rPr>
          <w:rFonts w:ascii="Arial" w:hAnsi="Arial" w:cs="Arial"/>
        </w:rPr>
        <w:t xml:space="preserve"> 6-0, 3/8 circle, double-armed with spatulated needle) were used for extraocular muscles. Posterior </w:t>
      </w:r>
      <w:proofErr w:type="spellStart"/>
      <w:r w:rsidRPr="00BF4451">
        <w:rPr>
          <w:rFonts w:ascii="Arial" w:hAnsi="Arial" w:cs="Arial"/>
        </w:rPr>
        <w:t>myopexy</w:t>
      </w:r>
      <w:proofErr w:type="spellEnd"/>
      <w:r w:rsidRPr="00BF4451">
        <w:rPr>
          <w:rFonts w:ascii="Arial" w:hAnsi="Arial" w:cs="Arial"/>
        </w:rPr>
        <w:t xml:space="preserve"> was performed using non-absorbable 4-0 suture, and conjunctival closure was performed with 10-0 suture.</w:t>
      </w:r>
    </w:p>
    <w:p w14:paraId="426D58FA" w14:textId="77777777" w:rsidR="00BF4451" w:rsidRPr="00BF4451" w:rsidRDefault="00BF4451" w:rsidP="00BF4451">
      <w:pPr>
        <w:pStyle w:val="Body"/>
        <w:rPr>
          <w:rFonts w:ascii="Arial" w:hAnsi="Arial" w:cs="Arial"/>
          <w:b/>
          <w:bCs/>
          <w:i/>
          <w:iCs/>
        </w:rPr>
      </w:pPr>
      <w:r w:rsidRPr="00BF4451">
        <w:rPr>
          <w:rFonts w:ascii="Arial" w:hAnsi="Arial" w:cs="Arial"/>
          <w:b/>
          <w:bCs/>
          <w:i/>
          <w:iCs/>
        </w:rPr>
        <w:t>2. Preoperative tests</w:t>
      </w:r>
    </w:p>
    <w:p w14:paraId="77FB3A92" w14:textId="77777777" w:rsidR="00BF4451" w:rsidRPr="00BF4451" w:rsidRDefault="00BF4451" w:rsidP="00BF4451">
      <w:pPr>
        <w:pStyle w:val="Body"/>
        <w:rPr>
          <w:rFonts w:ascii="Arial" w:hAnsi="Arial" w:cs="Arial"/>
          <w:b/>
          <w:bCs/>
          <w:i/>
          <w:iCs/>
        </w:rPr>
      </w:pPr>
      <w:r w:rsidRPr="00BF4451">
        <w:rPr>
          <w:rFonts w:ascii="Arial" w:hAnsi="Arial" w:cs="Arial"/>
          <w:b/>
          <w:bCs/>
          <w:i/>
          <w:iCs/>
        </w:rPr>
        <w:t>2.1. Anesthesia sign</w:t>
      </w:r>
    </w:p>
    <w:p w14:paraId="7C02E560" w14:textId="77777777" w:rsidR="00BF4451" w:rsidRPr="00BF4451" w:rsidRDefault="00BF4451" w:rsidP="00BF4451">
      <w:pPr>
        <w:pStyle w:val="Body"/>
        <w:rPr>
          <w:rFonts w:ascii="Arial" w:hAnsi="Arial" w:cs="Arial"/>
        </w:rPr>
      </w:pPr>
      <w:r w:rsidRPr="00BF4451">
        <w:rPr>
          <w:rFonts w:ascii="Arial" w:hAnsi="Arial" w:cs="Arial"/>
        </w:rPr>
        <w:t xml:space="preserve">For unilateral or asymmetric bilateral surgery, the anesthesia sign was used to identify the eye to operate </w:t>
      </w:r>
      <w:proofErr w:type="gramStart"/>
      <w:r w:rsidRPr="00BF4451">
        <w:rPr>
          <w:rFonts w:ascii="Arial" w:hAnsi="Arial" w:cs="Arial"/>
        </w:rPr>
        <w:t>on(</w:t>
      </w:r>
      <w:proofErr w:type="gramEnd"/>
      <w:r w:rsidRPr="00BF4451">
        <w:rPr>
          <w:rFonts w:ascii="Arial" w:hAnsi="Arial" w:cs="Arial"/>
        </w:rPr>
        <w:t>the eye showing the greatest deviation under deep general anesthesia).</w:t>
      </w:r>
    </w:p>
    <w:p w14:paraId="16269B46" w14:textId="77777777" w:rsidR="00BF4451" w:rsidRPr="00BF4451" w:rsidRDefault="00BF4451" w:rsidP="00BF4451">
      <w:pPr>
        <w:pStyle w:val="Body"/>
        <w:rPr>
          <w:rFonts w:ascii="Arial" w:hAnsi="Arial" w:cs="Arial"/>
          <w:b/>
          <w:bCs/>
          <w:i/>
          <w:iCs/>
        </w:rPr>
      </w:pPr>
      <w:r w:rsidRPr="00BF4451">
        <w:rPr>
          <w:rFonts w:ascii="Arial" w:hAnsi="Arial" w:cs="Arial"/>
          <w:b/>
          <w:bCs/>
          <w:i/>
          <w:iCs/>
        </w:rPr>
        <w:t>2.2. Forced duction test</w:t>
      </w:r>
    </w:p>
    <w:p w14:paraId="621F8898" w14:textId="77777777" w:rsidR="00BF4451" w:rsidRPr="00BF4451" w:rsidRDefault="00BF4451" w:rsidP="00BF4451">
      <w:pPr>
        <w:pStyle w:val="Body"/>
        <w:rPr>
          <w:rFonts w:ascii="Arial" w:hAnsi="Arial" w:cs="Arial"/>
        </w:rPr>
      </w:pPr>
      <w:r w:rsidRPr="00BF4451">
        <w:rPr>
          <w:rFonts w:ascii="Arial" w:hAnsi="Arial" w:cs="Arial"/>
        </w:rPr>
        <w:t xml:space="preserve">Performed prior to conjunctival incision, this test assessed the mobility of the muscle and its </w:t>
      </w:r>
      <w:proofErr w:type="spellStart"/>
      <w:r w:rsidRPr="00BF4451">
        <w:rPr>
          <w:rFonts w:ascii="Arial" w:hAnsi="Arial" w:cs="Arial"/>
        </w:rPr>
        <w:t>capsulotenon</w:t>
      </w:r>
      <w:proofErr w:type="spellEnd"/>
      <w:r w:rsidRPr="00BF4451">
        <w:rPr>
          <w:rFonts w:ascii="Arial" w:hAnsi="Arial" w:cs="Arial"/>
        </w:rPr>
        <w:t xml:space="preserve"> system. It was particularly important in cases of consecutive or residual strabismus to detect </w:t>
      </w:r>
      <w:proofErr w:type="spellStart"/>
      <w:r w:rsidRPr="00BF4451">
        <w:rPr>
          <w:rFonts w:ascii="Arial" w:hAnsi="Arial" w:cs="Arial"/>
        </w:rPr>
        <w:t>conjunctivo</w:t>
      </w:r>
      <w:proofErr w:type="spellEnd"/>
      <w:r w:rsidRPr="00BF4451">
        <w:rPr>
          <w:rFonts w:ascii="Arial" w:hAnsi="Arial" w:cs="Arial"/>
        </w:rPr>
        <w:t>-tenon adhesions from previous surgeries.</w:t>
      </w:r>
    </w:p>
    <w:p w14:paraId="6EC829F3" w14:textId="77777777" w:rsidR="00BF4451" w:rsidRPr="00BF4451" w:rsidRDefault="00BF4451" w:rsidP="00BF4451">
      <w:pPr>
        <w:pStyle w:val="Body"/>
        <w:rPr>
          <w:rFonts w:ascii="Arial" w:hAnsi="Arial" w:cs="Arial"/>
          <w:b/>
          <w:bCs/>
          <w:i/>
          <w:iCs/>
        </w:rPr>
      </w:pPr>
      <w:r w:rsidRPr="00BF4451">
        <w:rPr>
          <w:rFonts w:ascii="Arial" w:hAnsi="Arial" w:cs="Arial"/>
          <w:b/>
          <w:bCs/>
          <w:i/>
          <w:iCs/>
        </w:rPr>
        <w:t>2.3. Muscle elongation test</w:t>
      </w:r>
    </w:p>
    <w:p w14:paraId="0FFE3D5A" w14:textId="77777777" w:rsidR="00BF4451" w:rsidRPr="00BF4451" w:rsidRDefault="00BF4451" w:rsidP="00BF4451">
      <w:pPr>
        <w:pStyle w:val="Body"/>
        <w:rPr>
          <w:rFonts w:ascii="Arial" w:hAnsi="Arial" w:cs="Arial"/>
        </w:rPr>
      </w:pPr>
      <w:r w:rsidRPr="00BF4451">
        <w:rPr>
          <w:rFonts w:ascii="Arial" w:hAnsi="Arial" w:cs="Arial"/>
        </w:rPr>
        <w:t>Performed systematically, this test allowed evaluation of hypo- or hyper-elongation of the muscle. A hook was placed under the muscle, and movement was referenced to an instrument aligned with the pupillary center or the center-light reflex under the microscope.</w:t>
      </w:r>
    </w:p>
    <w:p w14:paraId="278452BB" w14:textId="77777777" w:rsidR="00BF4451" w:rsidRPr="00BF4451" w:rsidRDefault="00BF4451" w:rsidP="00BF4451">
      <w:pPr>
        <w:pStyle w:val="Body"/>
        <w:rPr>
          <w:rFonts w:ascii="Arial" w:hAnsi="Arial" w:cs="Arial"/>
          <w:b/>
          <w:bCs/>
          <w:i/>
          <w:iCs/>
        </w:rPr>
      </w:pPr>
      <w:r w:rsidRPr="00BF4451">
        <w:rPr>
          <w:rFonts w:ascii="Arial" w:hAnsi="Arial" w:cs="Arial"/>
          <w:b/>
          <w:bCs/>
          <w:i/>
          <w:iCs/>
        </w:rPr>
        <w:t>3. Surgical protocols</w:t>
      </w:r>
    </w:p>
    <w:p w14:paraId="1A6689C8" w14:textId="77777777" w:rsidR="00BF4451" w:rsidRPr="00BF4451" w:rsidRDefault="00BF4451" w:rsidP="00BF4451">
      <w:pPr>
        <w:pStyle w:val="Body"/>
        <w:rPr>
          <w:rFonts w:ascii="Arial" w:hAnsi="Arial" w:cs="Arial"/>
          <w:b/>
          <w:bCs/>
          <w:i/>
          <w:iCs/>
        </w:rPr>
      </w:pPr>
      <w:r w:rsidRPr="00BF4451">
        <w:rPr>
          <w:rFonts w:ascii="Arial" w:hAnsi="Arial" w:cs="Arial"/>
          <w:b/>
          <w:bCs/>
          <w:i/>
          <w:iCs/>
        </w:rPr>
        <w:t>3.1. Horizontal muscle surgery</w:t>
      </w:r>
    </w:p>
    <w:p w14:paraId="5C5F8D99" w14:textId="77777777" w:rsidR="00BF4451" w:rsidRDefault="00BF4451" w:rsidP="00BF4451">
      <w:pPr>
        <w:pStyle w:val="Body"/>
        <w:rPr>
          <w:rFonts w:ascii="Arial" w:hAnsi="Arial" w:cs="Arial"/>
        </w:rPr>
      </w:pPr>
    </w:p>
    <w:p w14:paraId="6AC079D2" w14:textId="64564345" w:rsidR="00BF4451" w:rsidRPr="00BF4451" w:rsidRDefault="00BF4451" w:rsidP="00BF4451">
      <w:pPr>
        <w:pStyle w:val="Body"/>
        <w:rPr>
          <w:rFonts w:ascii="Arial" w:hAnsi="Arial" w:cs="Arial"/>
        </w:rPr>
      </w:pPr>
      <w:r w:rsidRPr="00BF4451">
        <w:rPr>
          <w:rFonts w:ascii="Arial" w:hAnsi="Arial" w:cs="Arial"/>
        </w:rPr>
        <w:t>Table 1: Dosages and limits of standard surgical maneuvers</w:t>
      </w:r>
    </w:p>
    <w:p w14:paraId="750E6805" w14:textId="618368F0" w:rsidR="00BF4451" w:rsidRPr="00BF4451" w:rsidRDefault="00BF4451" w:rsidP="00BF4451">
      <w:pPr>
        <w:pStyle w:val="Body"/>
        <w:rPr>
          <w:rFonts w:ascii="Arial" w:hAnsi="Arial" w:cs="Arial"/>
        </w:rPr>
      </w:pPr>
      <w:r w:rsidRPr="00BF4451">
        <w:rPr>
          <w:rFonts w:ascii="Arial" w:hAnsi="Arial" w:cs="Arial"/>
        </w:rPr>
        <w:t>Muscle</w:t>
      </w:r>
      <w:r w:rsidRPr="00BF4451">
        <w:rPr>
          <w:rFonts w:ascii="Arial" w:hAnsi="Arial" w:cs="Arial"/>
        </w:rPr>
        <w:tab/>
        <w:t xml:space="preserve">    </w:t>
      </w:r>
      <w:r>
        <w:rPr>
          <w:rFonts w:ascii="Arial" w:hAnsi="Arial" w:cs="Arial"/>
        </w:rPr>
        <w:t xml:space="preserve">           </w:t>
      </w:r>
      <w:r w:rsidRPr="00BF4451">
        <w:rPr>
          <w:rFonts w:ascii="Arial" w:hAnsi="Arial" w:cs="Arial"/>
        </w:rPr>
        <w:t xml:space="preserve"> Recession (mm) Efficacy (Δ/mm)</w:t>
      </w:r>
      <w:r w:rsidRPr="00BF4451">
        <w:rPr>
          <w:rFonts w:ascii="Arial" w:hAnsi="Arial" w:cs="Arial"/>
        </w:rPr>
        <w:tab/>
        <w:t>Resection (mm)</w:t>
      </w:r>
      <w:r w:rsidRPr="00BF4451">
        <w:rPr>
          <w:rFonts w:ascii="Arial" w:hAnsi="Arial" w:cs="Arial"/>
        </w:rPr>
        <w:tab/>
        <w:t xml:space="preserve">Efficacy </w:t>
      </w:r>
    </w:p>
    <w:p w14:paraId="44B975E3" w14:textId="3D6BAC2C" w:rsidR="00BF4451" w:rsidRPr="00BF4451" w:rsidRDefault="00BF4451" w:rsidP="00BF4451">
      <w:pPr>
        <w:pStyle w:val="Body"/>
        <w:rPr>
          <w:rFonts w:ascii="Arial" w:hAnsi="Arial" w:cs="Arial"/>
        </w:rPr>
      </w:pPr>
      <w:r w:rsidRPr="00BF4451">
        <w:rPr>
          <w:rFonts w:ascii="Arial" w:hAnsi="Arial" w:cs="Arial"/>
        </w:rPr>
        <w:t xml:space="preserve">Medial rectus </w:t>
      </w:r>
      <w:r w:rsidRPr="00BF4451">
        <w:rPr>
          <w:rFonts w:ascii="Arial" w:hAnsi="Arial" w:cs="Arial"/>
        </w:rPr>
        <w:tab/>
        <w:t xml:space="preserve">     2 – 6</w:t>
      </w:r>
      <w:r w:rsidRPr="00BF4451">
        <w:rPr>
          <w:rFonts w:ascii="Arial" w:hAnsi="Arial" w:cs="Arial"/>
        </w:rPr>
        <w:tab/>
        <w:t xml:space="preserve">   </w:t>
      </w:r>
      <w:r>
        <w:rPr>
          <w:rFonts w:ascii="Arial" w:hAnsi="Arial" w:cs="Arial"/>
        </w:rPr>
        <w:t xml:space="preserve"> </w:t>
      </w:r>
      <w:r w:rsidRPr="00BF4451">
        <w:rPr>
          <w:rFonts w:ascii="Arial" w:hAnsi="Arial" w:cs="Arial"/>
        </w:rPr>
        <w:t xml:space="preserve"> 3 Δ/mm</w:t>
      </w:r>
      <w:r w:rsidRPr="00BF4451">
        <w:rPr>
          <w:rFonts w:ascii="Arial" w:hAnsi="Arial" w:cs="Arial"/>
        </w:rPr>
        <w:tab/>
      </w:r>
      <w:r>
        <w:rPr>
          <w:rFonts w:ascii="Arial" w:hAnsi="Arial" w:cs="Arial"/>
        </w:rPr>
        <w:t xml:space="preserve">              </w:t>
      </w:r>
      <w:r w:rsidRPr="00BF4451">
        <w:rPr>
          <w:rFonts w:ascii="Arial" w:hAnsi="Arial" w:cs="Arial"/>
        </w:rPr>
        <w:t>3 – 10</w:t>
      </w:r>
      <w:r w:rsidRPr="00BF4451">
        <w:rPr>
          <w:rFonts w:ascii="Arial" w:hAnsi="Arial" w:cs="Arial"/>
        </w:rPr>
        <w:tab/>
      </w:r>
      <w:r>
        <w:rPr>
          <w:rFonts w:ascii="Arial" w:hAnsi="Arial" w:cs="Arial"/>
        </w:rPr>
        <w:t xml:space="preserve">             </w:t>
      </w:r>
      <w:r w:rsidRPr="00BF4451">
        <w:rPr>
          <w:rFonts w:ascii="Arial" w:hAnsi="Arial" w:cs="Arial"/>
        </w:rPr>
        <w:t>Suitable for TEM</w:t>
      </w:r>
    </w:p>
    <w:p w14:paraId="19EC58DD" w14:textId="3446DE31" w:rsidR="00BF4451" w:rsidRPr="00BF4451" w:rsidRDefault="00BF4451" w:rsidP="00BF4451">
      <w:pPr>
        <w:pStyle w:val="Body"/>
        <w:rPr>
          <w:rFonts w:ascii="Arial" w:hAnsi="Arial" w:cs="Arial"/>
        </w:rPr>
      </w:pPr>
      <w:r w:rsidRPr="00BF4451">
        <w:rPr>
          <w:rFonts w:ascii="Arial" w:hAnsi="Arial" w:cs="Arial"/>
        </w:rPr>
        <w:t xml:space="preserve">Lateral rectus </w:t>
      </w:r>
      <w:r w:rsidRPr="00BF4451">
        <w:rPr>
          <w:rFonts w:ascii="Arial" w:hAnsi="Arial" w:cs="Arial"/>
        </w:rPr>
        <w:tab/>
        <w:t xml:space="preserve">     3 – 10</w:t>
      </w:r>
      <w:r w:rsidRPr="00BF4451">
        <w:rPr>
          <w:rFonts w:ascii="Arial" w:hAnsi="Arial" w:cs="Arial"/>
        </w:rPr>
        <w:tab/>
        <w:t xml:space="preserve">    </w:t>
      </w:r>
      <w:r>
        <w:rPr>
          <w:rFonts w:ascii="Arial" w:hAnsi="Arial" w:cs="Arial"/>
        </w:rPr>
        <w:t xml:space="preserve"> </w:t>
      </w:r>
      <w:r w:rsidRPr="00BF4451">
        <w:rPr>
          <w:rFonts w:ascii="Arial" w:hAnsi="Arial" w:cs="Arial"/>
        </w:rPr>
        <w:t>2 Δ/mm</w:t>
      </w:r>
      <w:r w:rsidRPr="00BF4451">
        <w:rPr>
          <w:rFonts w:ascii="Arial" w:hAnsi="Arial" w:cs="Arial"/>
        </w:rPr>
        <w:tab/>
      </w:r>
      <w:r>
        <w:rPr>
          <w:rFonts w:ascii="Arial" w:hAnsi="Arial" w:cs="Arial"/>
        </w:rPr>
        <w:t xml:space="preserve">              </w:t>
      </w:r>
      <w:r w:rsidRPr="00BF4451">
        <w:rPr>
          <w:rFonts w:ascii="Arial" w:hAnsi="Arial" w:cs="Arial"/>
        </w:rPr>
        <w:t>4 – 10</w:t>
      </w:r>
      <w:r w:rsidRPr="00BF4451">
        <w:rPr>
          <w:rFonts w:ascii="Arial" w:hAnsi="Arial" w:cs="Arial"/>
        </w:rPr>
        <w:tab/>
      </w:r>
      <w:r>
        <w:rPr>
          <w:rFonts w:ascii="Arial" w:hAnsi="Arial" w:cs="Arial"/>
        </w:rPr>
        <w:t xml:space="preserve">             </w:t>
      </w:r>
      <w:r w:rsidRPr="00BF4451">
        <w:rPr>
          <w:rFonts w:ascii="Arial" w:hAnsi="Arial" w:cs="Arial"/>
        </w:rPr>
        <w:t>Suitable for TEM</w:t>
      </w:r>
    </w:p>
    <w:p w14:paraId="48526485" w14:textId="77777777" w:rsidR="00BF4451" w:rsidRPr="00BF4451" w:rsidRDefault="00BF4451" w:rsidP="00BF4451">
      <w:pPr>
        <w:pStyle w:val="Body"/>
        <w:rPr>
          <w:rFonts w:ascii="Arial" w:hAnsi="Arial" w:cs="Arial"/>
          <w:b/>
          <w:bCs/>
          <w:i/>
          <w:iCs/>
        </w:rPr>
      </w:pPr>
      <w:r w:rsidRPr="00BF4451">
        <w:rPr>
          <w:rFonts w:ascii="Arial" w:hAnsi="Arial" w:cs="Arial"/>
          <w:b/>
          <w:bCs/>
          <w:i/>
          <w:iCs/>
        </w:rPr>
        <w:t>3.2. Surgery of associated vertical deviations</w:t>
      </w:r>
    </w:p>
    <w:p w14:paraId="1BE716B0" w14:textId="77777777" w:rsidR="00BF4451" w:rsidRPr="00BF4451" w:rsidRDefault="00BF4451" w:rsidP="00BF4451">
      <w:pPr>
        <w:pStyle w:val="Body"/>
        <w:rPr>
          <w:rFonts w:ascii="Arial" w:hAnsi="Arial" w:cs="Arial"/>
          <w:b/>
          <w:bCs/>
        </w:rPr>
      </w:pPr>
      <w:r w:rsidRPr="00BF4451">
        <w:rPr>
          <w:rFonts w:ascii="Arial" w:hAnsi="Arial" w:cs="Arial"/>
          <w:b/>
          <w:bCs/>
        </w:rPr>
        <w:lastRenderedPageBreak/>
        <w:t>Postoperative evaluation</w:t>
      </w:r>
    </w:p>
    <w:p w14:paraId="0B5E25A6" w14:textId="77777777" w:rsidR="00BF4451" w:rsidRPr="00BF4451" w:rsidRDefault="00BF4451" w:rsidP="00BF4451">
      <w:pPr>
        <w:pStyle w:val="Body"/>
        <w:rPr>
          <w:rFonts w:ascii="Arial" w:hAnsi="Arial" w:cs="Arial"/>
          <w:b/>
          <w:bCs/>
          <w:i/>
          <w:iCs/>
        </w:rPr>
      </w:pPr>
      <w:r w:rsidRPr="00BF4451">
        <w:rPr>
          <w:rFonts w:ascii="Arial" w:hAnsi="Arial" w:cs="Arial"/>
          <w:b/>
          <w:bCs/>
          <w:i/>
          <w:iCs/>
        </w:rPr>
        <w:t>1. Motor outcomes</w:t>
      </w:r>
    </w:p>
    <w:p w14:paraId="35D6FE43" w14:textId="77777777" w:rsidR="00BF4451" w:rsidRPr="00BF4451" w:rsidRDefault="00BF4451" w:rsidP="00BF4451">
      <w:pPr>
        <w:pStyle w:val="Body"/>
        <w:rPr>
          <w:rFonts w:ascii="Arial" w:hAnsi="Arial" w:cs="Arial"/>
        </w:rPr>
      </w:pPr>
      <w:r w:rsidRPr="00BF4451">
        <w:rPr>
          <w:rFonts w:ascii="Arial" w:hAnsi="Arial" w:cs="Arial"/>
          <w:b/>
          <w:bCs/>
          <w:i/>
          <w:iCs/>
        </w:rPr>
        <w:t>Motor results were classified into three categories</w:t>
      </w:r>
      <w:r w:rsidRPr="00BF4451">
        <w:rPr>
          <w:rFonts w:ascii="Arial" w:hAnsi="Arial" w:cs="Arial"/>
        </w:rPr>
        <w:t>:</w:t>
      </w:r>
    </w:p>
    <w:p w14:paraId="13E52995" w14:textId="2E50C0A2" w:rsidR="00BF4451" w:rsidRPr="00BF4451" w:rsidRDefault="00BF4451" w:rsidP="00BF4451">
      <w:pPr>
        <w:pStyle w:val="Body"/>
        <w:rPr>
          <w:rFonts w:ascii="Arial" w:hAnsi="Arial" w:cs="Arial"/>
        </w:rPr>
      </w:pPr>
      <w:r w:rsidRPr="00BF4451">
        <w:rPr>
          <w:rFonts w:ascii="Arial" w:hAnsi="Arial" w:cs="Arial"/>
          <w:b/>
          <w:bCs/>
          <w:i/>
          <w:iCs/>
        </w:rPr>
        <w:t>-Esotropia</w:t>
      </w:r>
      <w:r w:rsidRPr="00BF4451">
        <w:rPr>
          <w:rFonts w:ascii="Arial" w:hAnsi="Arial" w:cs="Arial"/>
        </w:rPr>
        <w:t>:</w:t>
      </w:r>
    </w:p>
    <w:p w14:paraId="5978F96B" w14:textId="47AA4648"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Good surgical outcome: residual deviation ≤10 Δ, or consecutive exotropia ≤10 Δ, with vertical deviation ≤4 Δ</w:t>
      </w:r>
    </w:p>
    <w:p w14:paraId="110551DE" w14:textId="312EDB7C" w:rsidR="00BF4451" w:rsidRPr="00BF4451" w:rsidRDefault="00BF4451" w:rsidP="00BF4451">
      <w:pPr>
        <w:pStyle w:val="Body"/>
        <w:rPr>
          <w:rFonts w:ascii="Arial" w:hAnsi="Arial" w:cs="Arial"/>
        </w:rPr>
      </w:pPr>
      <w:r>
        <w:rPr>
          <w:rFonts w:ascii="Arial" w:hAnsi="Arial" w:cs="Arial"/>
        </w:rPr>
        <w:t>-</w:t>
      </w:r>
      <w:proofErr w:type="spellStart"/>
      <w:r w:rsidRPr="00BF4451">
        <w:rPr>
          <w:rFonts w:ascii="Arial" w:hAnsi="Arial" w:cs="Arial"/>
        </w:rPr>
        <w:t>Undercorrection</w:t>
      </w:r>
      <w:proofErr w:type="spellEnd"/>
      <w:r w:rsidRPr="00BF4451">
        <w:rPr>
          <w:rFonts w:ascii="Arial" w:hAnsi="Arial" w:cs="Arial"/>
        </w:rPr>
        <w:t xml:space="preserve"> (ETR): residual deviation &gt;10 Δ and/or vertical deviation &gt;4 Δ</w:t>
      </w:r>
    </w:p>
    <w:p w14:paraId="14227CE1" w14:textId="11BDAD1B"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Overcorrection (consecutive XT): conversion from ET to XT &gt;10 Δ</w:t>
      </w:r>
    </w:p>
    <w:p w14:paraId="0A1D854E" w14:textId="3115B2E0" w:rsidR="00BF4451" w:rsidRPr="00BF4451" w:rsidRDefault="00BF4451" w:rsidP="00BF4451">
      <w:pPr>
        <w:pStyle w:val="Body"/>
        <w:rPr>
          <w:rFonts w:ascii="Arial" w:hAnsi="Arial" w:cs="Arial"/>
          <w:b/>
          <w:bCs/>
          <w:i/>
          <w:iCs/>
        </w:rPr>
      </w:pPr>
      <w:r w:rsidRPr="00BF4451">
        <w:rPr>
          <w:rFonts w:ascii="Arial" w:hAnsi="Arial" w:cs="Arial"/>
          <w:b/>
          <w:bCs/>
          <w:i/>
          <w:iCs/>
        </w:rPr>
        <w:t>-Exotropia:</w:t>
      </w:r>
    </w:p>
    <w:p w14:paraId="298FB257" w14:textId="1B471813"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Good surgical outcome: residual deviation ≤10 Δ, with vertical deviation ≤4 Δ</w:t>
      </w:r>
    </w:p>
    <w:p w14:paraId="08B98581" w14:textId="441DBF1A" w:rsidR="00BF4451" w:rsidRPr="00BF4451" w:rsidRDefault="00BF4451" w:rsidP="00BF4451">
      <w:pPr>
        <w:pStyle w:val="Body"/>
        <w:rPr>
          <w:rFonts w:ascii="Arial" w:hAnsi="Arial" w:cs="Arial"/>
        </w:rPr>
      </w:pPr>
      <w:r>
        <w:rPr>
          <w:rFonts w:ascii="Arial" w:hAnsi="Arial" w:cs="Arial"/>
        </w:rPr>
        <w:t>-</w:t>
      </w:r>
      <w:proofErr w:type="spellStart"/>
      <w:r w:rsidRPr="00BF4451">
        <w:rPr>
          <w:rFonts w:ascii="Arial" w:hAnsi="Arial" w:cs="Arial"/>
        </w:rPr>
        <w:t>Undercorrection</w:t>
      </w:r>
      <w:proofErr w:type="spellEnd"/>
      <w:r w:rsidRPr="00BF4451">
        <w:rPr>
          <w:rFonts w:ascii="Arial" w:hAnsi="Arial" w:cs="Arial"/>
        </w:rPr>
        <w:t xml:space="preserve"> (XTR): residual exotropia &gt;10 Δ</w:t>
      </w:r>
    </w:p>
    <w:p w14:paraId="50436DCB" w14:textId="76CA4F4D"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Overcorrection (consecutive ET): residual esotropia &gt;10 Δ</w:t>
      </w:r>
    </w:p>
    <w:p w14:paraId="45D7ECF9" w14:textId="77777777" w:rsidR="00BF4451" w:rsidRPr="00BF4451" w:rsidRDefault="00BF4451" w:rsidP="00BF4451">
      <w:pPr>
        <w:pStyle w:val="Body"/>
        <w:rPr>
          <w:rFonts w:ascii="Arial" w:hAnsi="Arial" w:cs="Arial"/>
          <w:b/>
          <w:bCs/>
          <w:i/>
          <w:iCs/>
        </w:rPr>
      </w:pPr>
      <w:r w:rsidRPr="00BF4451">
        <w:rPr>
          <w:rFonts w:ascii="Arial" w:hAnsi="Arial" w:cs="Arial"/>
          <w:b/>
          <w:bCs/>
          <w:i/>
          <w:iCs/>
        </w:rPr>
        <w:t>2. Sensory outcomes</w:t>
      </w:r>
    </w:p>
    <w:p w14:paraId="07AAD956" w14:textId="77777777" w:rsidR="00BF4451" w:rsidRPr="00BF4451" w:rsidRDefault="00BF4451" w:rsidP="00BF4451">
      <w:pPr>
        <w:pStyle w:val="Body"/>
        <w:rPr>
          <w:rFonts w:ascii="Arial" w:hAnsi="Arial" w:cs="Arial"/>
        </w:rPr>
      </w:pPr>
      <w:r w:rsidRPr="00BF4451">
        <w:rPr>
          <w:rFonts w:ascii="Arial" w:hAnsi="Arial" w:cs="Arial"/>
        </w:rPr>
        <w:t>A favorable sensory outcome was defined as stable binocular fusion with stereoscopic acuity &lt;200 arcseconds.</w:t>
      </w:r>
    </w:p>
    <w:p w14:paraId="406079A8" w14:textId="77777777" w:rsidR="00BF4451" w:rsidRPr="00BF4451" w:rsidRDefault="00BF4451" w:rsidP="00BF4451">
      <w:pPr>
        <w:pStyle w:val="Body"/>
        <w:rPr>
          <w:rFonts w:ascii="Arial" w:hAnsi="Arial" w:cs="Arial"/>
          <w:b/>
          <w:bCs/>
          <w:i/>
          <w:iCs/>
        </w:rPr>
      </w:pPr>
      <w:r w:rsidRPr="00BF4451">
        <w:rPr>
          <w:rFonts w:ascii="Arial" w:hAnsi="Arial" w:cs="Arial"/>
          <w:b/>
          <w:bCs/>
          <w:i/>
          <w:iCs/>
        </w:rPr>
        <w:t>3. Complications</w:t>
      </w:r>
    </w:p>
    <w:p w14:paraId="5027EB76" w14:textId="77777777" w:rsidR="00BF4451" w:rsidRPr="00BF4451" w:rsidRDefault="00BF4451" w:rsidP="00BF4451">
      <w:pPr>
        <w:pStyle w:val="Body"/>
        <w:rPr>
          <w:rFonts w:ascii="Arial" w:hAnsi="Arial" w:cs="Arial"/>
        </w:rPr>
      </w:pPr>
      <w:r w:rsidRPr="00BF4451">
        <w:rPr>
          <w:rFonts w:ascii="Arial" w:hAnsi="Arial" w:cs="Arial"/>
        </w:rPr>
        <w:t>Intraoperative complications (e.g., globe perforation) and postoperative complications (e.g., conjunctival granulomas or abscesses) were systematically recorded.</w:t>
      </w:r>
    </w:p>
    <w:p w14:paraId="2680E802" w14:textId="77777777" w:rsidR="00BF4451" w:rsidRPr="00BF4451" w:rsidRDefault="00BF4451" w:rsidP="00BF4451">
      <w:pPr>
        <w:pStyle w:val="Body"/>
        <w:rPr>
          <w:rFonts w:ascii="Arial" w:hAnsi="Arial" w:cs="Arial"/>
          <w:b/>
          <w:bCs/>
          <w:i/>
          <w:iCs/>
        </w:rPr>
      </w:pPr>
      <w:r w:rsidRPr="00BF4451">
        <w:rPr>
          <w:rFonts w:ascii="Arial" w:hAnsi="Arial" w:cs="Arial"/>
          <w:b/>
          <w:bCs/>
          <w:i/>
          <w:iCs/>
        </w:rPr>
        <w:t>4. Reoperations</w:t>
      </w:r>
    </w:p>
    <w:p w14:paraId="3A515BE9" w14:textId="77777777" w:rsidR="00BF4451" w:rsidRPr="00BF4451" w:rsidRDefault="00BF4451" w:rsidP="00BF4451">
      <w:pPr>
        <w:pStyle w:val="Body"/>
        <w:rPr>
          <w:rFonts w:ascii="Arial" w:hAnsi="Arial" w:cs="Arial"/>
        </w:rPr>
      </w:pPr>
      <w:r w:rsidRPr="00BF4451">
        <w:rPr>
          <w:rFonts w:ascii="Arial" w:hAnsi="Arial" w:cs="Arial"/>
        </w:rPr>
        <w:t>Reoperation was indicated in one case of esotropia with a residual angle of 40 Δ.</w:t>
      </w:r>
    </w:p>
    <w:p w14:paraId="5E3FC28C" w14:textId="77777777" w:rsidR="00BF4451" w:rsidRPr="00BF4451" w:rsidRDefault="00BF4451" w:rsidP="00BF4451">
      <w:pPr>
        <w:pStyle w:val="Body"/>
        <w:rPr>
          <w:rFonts w:ascii="Arial" w:hAnsi="Arial" w:cs="Arial"/>
          <w:b/>
          <w:bCs/>
        </w:rPr>
      </w:pPr>
      <w:r w:rsidRPr="00BF4451">
        <w:rPr>
          <w:rFonts w:ascii="Arial" w:hAnsi="Arial" w:cs="Arial"/>
          <w:b/>
          <w:bCs/>
        </w:rPr>
        <w:t>Data analysis</w:t>
      </w:r>
    </w:p>
    <w:p w14:paraId="69DF63B6" w14:textId="35A5F4D8" w:rsidR="00B95236" w:rsidRDefault="00BF4451" w:rsidP="00A811A6">
      <w:pPr>
        <w:pStyle w:val="Body"/>
        <w:spacing w:after="0"/>
        <w:rPr>
          <w:rFonts w:ascii="Arial" w:hAnsi="Arial" w:cs="Arial"/>
        </w:rPr>
      </w:pPr>
      <w:r w:rsidRPr="00BF4451">
        <w:rPr>
          <w:rFonts w:ascii="Arial" w:hAnsi="Arial" w:cs="Arial"/>
        </w:rPr>
        <w:t xml:space="preserve">Data were entered and analyzed using IBM© SPSS Statistics version 21. Simple and relative frequencies (%) were calculated for qualitative variables. Means, medians, standard deviations, and ranges (minimum–maximum) were calculated for quantitative variables. Associations between qualitative variables were assessed using the χ² test. For quantitative variables, Pearson correlation coefficient was used for normally distributed data and Spearman’s test for non-normal data, ranging from -1 (perfect negative correlation) to +1 (perfect positive correlation). Associations between quantitative and qualitative variables were analyzed using one-way ANOVA (F-test). </w:t>
      </w:r>
    </w:p>
    <w:p w14:paraId="3A013CF2" w14:textId="77777777" w:rsidR="00790ADA" w:rsidRDefault="00790ADA" w:rsidP="00441B6F">
      <w:pPr>
        <w:pStyle w:val="Body"/>
        <w:spacing w:after="0"/>
        <w:rPr>
          <w:rFonts w:ascii="Arial" w:hAnsi="Arial" w:cs="Arial"/>
        </w:rPr>
      </w:pPr>
    </w:p>
    <w:p w14:paraId="5B68008B" w14:textId="77777777" w:rsidR="00790ADA" w:rsidRPr="00FB3A86" w:rsidRDefault="00790ADA" w:rsidP="00441B6F">
      <w:pPr>
        <w:pStyle w:val="Body"/>
        <w:spacing w:after="0"/>
        <w:rPr>
          <w:rFonts w:ascii="Arial" w:hAnsi="Arial" w:cs="Arial"/>
        </w:rPr>
      </w:pPr>
    </w:p>
    <w:p w14:paraId="3FE9C99C" w14:textId="782106E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6E83BD8" w14:textId="77777777" w:rsidR="00790ADA" w:rsidRPr="00FB3A86" w:rsidRDefault="00790ADA" w:rsidP="00441B6F">
      <w:pPr>
        <w:pStyle w:val="Head1"/>
        <w:spacing w:after="0"/>
        <w:jc w:val="both"/>
        <w:rPr>
          <w:rFonts w:ascii="Arial" w:hAnsi="Arial" w:cs="Arial"/>
        </w:rPr>
      </w:pPr>
    </w:p>
    <w:p w14:paraId="1AF2F009" w14:textId="77777777" w:rsidR="004A3D57" w:rsidRPr="004A3D57" w:rsidRDefault="004A3D57" w:rsidP="004A3D57">
      <w:pPr>
        <w:pStyle w:val="Body"/>
        <w:rPr>
          <w:rFonts w:ascii="Arial" w:hAnsi="Arial" w:cs="Arial"/>
          <w:b/>
          <w:bCs/>
        </w:rPr>
      </w:pPr>
      <w:r w:rsidRPr="004A3D57">
        <w:rPr>
          <w:rFonts w:ascii="Arial" w:hAnsi="Arial" w:cs="Arial"/>
          <w:b/>
          <w:bCs/>
        </w:rPr>
        <w:t>A. Age at surgery and duration of strabismus</w:t>
      </w:r>
    </w:p>
    <w:p w14:paraId="74EF5971" w14:textId="77777777" w:rsidR="004A3D57" w:rsidRDefault="004A3D57" w:rsidP="004A3D57">
      <w:pPr>
        <w:pStyle w:val="Body"/>
        <w:rPr>
          <w:rFonts w:ascii="Arial" w:hAnsi="Arial" w:cs="Arial"/>
        </w:rPr>
      </w:pPr>
      <w:r w:rsidRPr="004A3D57">
        <w:rPr>
          <w:rFonts w:ascii="Arial" w:hAnsi="Arial" w:cs="Arial"/>
        </w:rPr>
        <w:lastRenderedPageBreak/>
        <w:t>The mean age of patients at the time of surgery was 12.6 ± 8 years, ranging from 1.6 to 32 years. In patients younger than 3 years, botulinum toxin injections were performed in six cases of earlyesotropia.</w:t>
      </w:r>
    </w:p>
    <w:p w14:paraId="3433CC02" w14:textId="77777777" w:rsidR="004A3D57" w:rsidRDefault="004A3D57" w:rsidP="004A3D57">
      <w:pPr>
        <w:pStyle w:val="Body"/>
        <w:rPr>
          <w:rFonts w:ascii="Arial" w:hAnsi="Arial" w:cs="Arial"/>
        </w:rPr>
      </w:pPr>
    </w:p>
    <w:p w14:paraId="542D101D" w14:textId="77777777" w:rsidR="004A3D57" w:rsidRPr="004A3D57" w:rsidRDefault="004A3D57" w:rsidP="004A3D57">
      <w:pPr>
        <w:pStyle w:val="Body"/>
        <w:rPr>
          <w:rFonts w:ascii="Arial" w:hAnsi="Arial" w:cs="Arial"/>
        </w:rPr>
      </w:pPr>
    </w:p>
    <w:p w14:paraId="1D473708" w14:textId="2BDE51FC" w:rsidR="004A3D57" w:rsidRPr="004A3D57" w:rsidRDefault="004A3D57" w:rsidP="004A3D57">
      <w:pPr>
        <w:pStyle w:val="Body"/>
        <w:rPr>
          <w:rFonts w:ascii="Arial" w:hAnsi="Arial" w:cs="Arial"/>
        </w:rPr>
      </w:pPr>
      <w:r>
        <w:rPr>
          <w:rFonts w:ascii="Arial" w:hAnsi="Arial" w:cs="Arial"/>
          <w:noProof/>
        </w:rPr>
        <w:drawing>
          <wp:inline distT="0" distB="0" distL="0" distR="0" wp14:anchorId="49F02151" wp14:editId="620F7C5D">
            <wp:extent cx="5187950" cy="3164205"/>
            <wp:effectExtent l="0" t="0" r="0" b="0"/>
            <wp:docPr id="4376546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7867" b="7867"/>
                    <a:stretch>
                      <a:fillRect/>
                    </a:stretch>
                  </pic:blipFill>
                  <pic:spPr bwMode="auto">
                    <a:xfrm>
                      <a:off x="0" y="0"/>
                      <a:ext cx="5187950" cy="3164205"/>
                    </a:xfrm>
                    <a:prstGeom prst="rect">
                      <a:avLst/>
                    </a:prstGeom>
                    <a:noFill/>
                    <a:ln>
                      <a:noFill/>
                    </a:ln>
                    <a:extLst>
                      <a:ext uri="{53640926-AAD7-44D8-BBD7-CCE9431645EC}">
                        <a14:shadowObscured xmlns:a14="http://schemas.microsoft.com/office/drawing/2010/main"/>
                      </a:ext>
                    </a:extLst>
                  </pic:spPr>
                </pic:pic>
              </a:graphicData>
            </a:graphic>
          </wp:inline>
        </w:drawing>
      </w:r>
    </w:p>
    <w:p w14:paraId="175D3766" w14:textId="05BB46D9" w:rsidR="004A3D57" w:rsidRDefault="004A3D57" w:rsidP="004A3D57">
      <w:pPr>
        <w:pStyle w:val="Body"/>
        <w:rPr>
          <w:rFonts w:ascii="Arial" w:hAnsi="Arial" w:cs="Arial"/>
        </w:rPr>
      </w:pPr>
      <w:r>
        <w:rPr>
          <w:rFonts w:ascii="Arial" w:hAnsi="Arial" w:cs="Arial"/>
          <w:noProof/>
        </w:rPr>
        <w:t xml:space="preserve">               </w:t>
      </w:r>
      <w:r>
        <w:rPr>
          <w:rFonts w:ascii="Arial" w:hAnsi="Arial" w:cs="Arial"/>
          <w:noProof/>
        </w:rPr>
        <w:drawing>
          <wp:inline distT="0" distB="0" distL="0" distR="0" wp14:anchorId="11495BD4" wp14:editId="2B568F25">
            <wp:extent cx="5134821" cy="269240"/>
            <wp:effectExtent l="0" t="0" r="8890" b="0"/>
            <wp:docPr id="131929579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7553" cy="272529"/>
                    </a:xfrm>
                    <a:prstGeom prst="rect">
                      <a:avLst/>
                    </a:prstGeom>
                    <a:noFill/>
                  </pic:spPr>
                </pic:pic>
              </a:graphicData>
            </a:graphic>
          </wp:inline>
        </w:drawing>
      </w:r>
    </w:p>
    <w:p w14:paraId="5016EA39" w14:textId="47B95DED" w:rsidR="004A3D57" w:rsidRPr="004A3D57" w:rsidRDefault="004A3D57" w:rsidP="004A3D57">
      <w:pPr>
        <w:pStyle w:val="Body"/>
        <w:rPr>
          <w:rFonts w:ascii="Arial" w:hAnsi="Arial" w:cs="Arial"/>
          <w:b/>
          <w:bCs/>
        </w:rPr>
      </w:pPr>
      <w:r w:rsidRPr="004A3D57">
        <w:rPr>
          <w:rFonts w:ascii="Arial" w:hAnsi="Arial" w:cs="Arial"/>
          <w:b/>
          <w:bCs/>
        </w:rPr>
        <w:t xml:space="preserve">Figure 1: Distribution of patients by age at the time of surgery </w:t>
      </w:r>
    </w:p>
    <w:p w14:paraId="31725656" w14:textId="77777777" w:rsidR="004A3D57" w:rsidRDefault="004A3D57" w:rsidP="004A3D57">
      <w:pPr>
        <w:pStyle w:val="Body"/>
        <w:rPr>
          <w:rFonts w:ascii="Arial" w:hAnsi="Arial" w:cs="Arial"/>
          <w:b/>
          <w:bCs/>
        </w:rPr>
      </w:pPr>
    </w:p>
    <w:p w14:paraId="7357FA07" w14:textId="77777777" w:rsidR="004A3D57" w:rsidRDefault="004A3D57" w:rsidP="004A3D57">
      <w:pPr>
        <w:pStyle w:val="Body"/>
        <w:rPr>
          <w:rFonts w:ascii="Arial" w:hAnsi="Arial" w:cs="Arial"/>
          <w:b/>
          <w:bCs/>
        </w:rPr>
      </w:pPr>
    </w:p>
    <w:p w14:paraId="73573C62" w14:textId="77777777" w:rsidR="004A3D57" w:rsidRDefault="004A3D57" w:rsidP="004A3D57">
      <w:pPr>
        <w:pStyle w:val="Body"/>
        <w:rPr>
          <w:rFonts w:ascii="Arial" w:hAnsi="Arial" w:cs="Arial"/>
          <w:b/>
          <w:bCs/>
        </w:rPr>
      </w:pPr>
    </w:p>
    <w:p w14:paraId="1A246F04" w14:textId="7B1BC4BB" w:rsidR="004A3D57" w:rsidRPr="004A3D57" w:rsidRDefault="004A3D57" w:rsidP="004A3D57">
      <w:pPr>
        <w:pStyle w:val="Body"/>
        <w:rPr>
          <w:rFonts w:ascii="Arial" w:hAnsi="Arial" w:cs="Arial"/>
          <w:b/>
          <w:bCs/>
        </w:rPr>
      </w:pPr>
      <w:r w:rsidRPr="004A3D57">
        <w:rPr>
          <w:rFonts w:ascii="Arial" w:hAnsi="Arial" w:cs="Arial"/>
          <w:b/>
          <w:bCs/>
        </w:rPr>
        <w:t>Table 2. Age at surgery according to the clinical forms of strabismus</w:t>
      </w:r>
    </w:p>
    <w:p w14:paraId="02C3ABEC" w14:textId="77777777" w:rsidR="004A3D57" w:rsidRPr="004A3D57" w:rsidRDefault="004A3D57" w:rsidP="004A3D57">
      <w:pPr>
        <w:pStyle w:val="Body"/>
        <w:rPr>
          <w:rFonts w:ascii="Arial" w:hAnsi="Arial" w:cs="Arial"/>
        </w:rPr>
      </w:pPr>
      <w:r w:rsidRPr="004A3D57">
        <w:rPr>
          <w:rFonts w:ascii="Arial" w:hAnsi="Arial" w:cs="Arial"/>
        </w:rPr>
        <w:t>Clinical form of strabismus</w:t>
      </w:r>
      <w:r w:rsidRPr="004A3D57">
        <w:rPr>
          <w:rFonts w:ascii="Arial" w:hAnsi="Arial" w:cs="Arial"/>
        </w:rPr>
        <w:tab/>
        <w:t>Mean age at surgery (years)</w:t>
      </w:r>
    </w:p>
    <w:p w14:paraId="27A72A71" w14:textId="2616E1E3" w:rsidR="004A3D57" w:rsidRPr="004A3D57" w:rsidRDefault="004A3D57" w:rsidP="004A3D57">
      <w:pPr>
        <w:pStyle w:val="Body"/>
        <w:rPr>
          <w:rFonts w:ascii="Arial" w:hAnsi="Arial" w:cs="Arial"/>
        </w:rPr>
      </w:pPr>
      <w:r w:rsidRPr="004A3D57">
        <w:rPr>
          <w:rFonts w:ascii="Arial" w:hAnsi="Arial" w:cs="Arial"/>
        </w:rPr>
        <w:t>Early esotropia</w:t>
      </w:r>
      <w:r>
        <w:rPr>
          <w:rFonts w:ascii="Arial" w:hAnsi="Arial" w:cs="Arial"/>
        </w:rPr>
        <w:t xml:space="preserve">      </w:t>
      </w:r>
      <w:r w:rsidRPr="004A3D57">
        <w:rPr>
          <w:rFonts w:ascii="Arial" w:hAnsi="Arial" w:cs="Arial"/>
        </w:rPr>
        <w:t xml:space="preserve"> </w:t>
      </w:r>
      <w:r>
        <w:rPr>
          <w:rFonts w:ascii="Arial" w:hAnsi="Arial" w:cs="Arial"/>
        </w:rPr>
        <w:t xml:space="preserve">        </w:t>
      </w:r>
      <w:r w:rsidRPr="004A3D57">
        <w:rPr>
          <w:rFonts w:ascii="Arial" w:hAnsi="Arial" w:cs="Arial"/>
        </w:rPr>
        <w:tab/>
        <w:t>10.5</w:t>
      </w:r>
    </w:p>
    <w:p w14:paraId="53140340" w14:textId="77777777" w:rsidR="004A3D57" w:rsidRPr="004A3D57" w:rsidRDefault="004A3D57" w:rsidP="004A3D57">
      <w:pPr>
        <w:pStyle w:val="Body"/>
        <w:rPr>
          <w:rFonts w:ascii="Arial" w:hAnsi="Arial" w:cs="Arial"/>
        </w:rPr>
      </w:pPr>
      <w:r w:rsidRPr="004A3D57">
        <w:rPr>
          <w:rFonts w:ascii="Arial" w:hAnsi="Arial" w:cs="Arial"/>
        </w:rPr>
        <w:t xml:space="preserve">Accommodative esotropia </w:t>
      </w:r>
      <w:r w:rsidRPr="004A3D57">
        <w:rPr>
          <w:rFonts w:ascii="Arial" w:hAnsi="Arial" w:cs="Arial"/>
        </w:rPr>
        <w:tab/>
        <w:t>10.4</w:t>
      </w:r>
    </w:p>
    <w:p w14:paraId="31B2A7E5" w14:textId="77777777" w:rsidR="004A3D57" w:rsidRDefault="004A3D57" w:rsidP="004A3D57">
      <w:pPr>
        <w:pStyle w:val="Body"/>
        <w:rPr>
          <w:rFonts w:asciiTheme="minorBidi" w:hAnsiTheme="minorBidi" w:cstheme="minorBidi"/>
          <w:lang w:val="fr-FR"/>
        </w:rPr>
      </w:pPr>
      <w:proofErr w:type="spellStart"/>
      <w:r w:rsidRPr="00A603A4">
        <w:rPr>
          <w:rFonts w:asciiTheme="minorBidi" w:hAnsiTheme="minorBidi" w:cstheme="minorBidi"/>
          <w:lang w:val="fr-FR"/>
        </w:rPr>
        <w:t>Acquired</w:t>
      </w:r>
      <w:proofErr w:type="spellEnd"/>
      <w:r w:rsidRPr="00A603A4">
        <w:rPr>
          <w:rFonts w:asciiTheme="minorBidi" w:hAnsiTheme="minorBidi" w:cstheme="minorBidi"/>
          <w:lang w:val="fr-FR"/>
        </w:rPr>
        <w:t xml:space="preserve"> non-accommodative</w:t>
      </w:r>
    </w:p>
    <w:p w14:paraId="41CD82B2" w14:textId="5DDACD9A" w:rsidR="004A3D57" w:rsidRPr="004A3D57" w:rsidRDefault="004A3D57" w:rsidP="004A3D57">
      <w:pPr>
        <w:pStyle w:val="Body"/>
        <w:rPr>
          <w:rFonts w:ascii="Arial" w:hAnsi="Arial" w:cs="Arial"/>
        </w:rPr>
      </w:pPr>
      <w:r w:rsidRPr="00A603A4">
        <w:rPr>
          <w:rFonts w:asciiTheme="minorBidi" w:hAnsiTheme="minorBidi" w:cstheme="minorBidi"/>
        </w:rPr>
        <w:lastRenderedPageBreak/>
        <w:t xml:space="preserve"> esotro</w:t>
      </w:r>
      <w:r w:rsidRPr="00807826">
        <w:rPr>
          <w:rFonts w:asciiTheme="minorBidi" w:hAnsiTheme="minorBidi" w:cstheme="minorBidi"/>
        </w:rPr>
        <w:t>pia</w:t>
      </w:r>
      <w:r w:rsidRPr="004A3D57">
        <w:rPr>
          <w:rFonts w:ascii="Arial" w:hAnsi="Arial" w:cs="Arial"/>
        </w:rPr>
        <w:tab/>
      </w:r>
      <w:r>
        <w:rPr>
          <w:rFonts w:ascii="Arial" w:hAnsi="Arial" w:cs="Arial"/>
        </w:rPr>
        <w:t xml:space="preserve">                         </w:t>
      </w:r>
      <w:r w:rsidRPr="004A3D57">
        <w:rPr>
          <w:rFonts w:ascii="Arial" w:hAnsi="Arial" w:cs="Arial"/>
        </w:rPr>
        <w:t>14.3</w:t>
      </w:r>
    </w:p>
    <w:p w14:paraId="041BB558" w14:textId="2B1EB5AF" w:rsidR="004A3D57" w:rsidRPr="004A3D57" w:rsidRDefault="004A3D57" w:rsidP="004A3D57">
      <w:pPr>
        <w:pStyle w:val="Body"/>
        <w:rPr>
          <w:rFonts w:ascii="Arial" w:hAnsi="Arial" w:cs="Arial"/>
        </w:rPr>
      </w:pPr>
      <w:proofErr w:type="spellStart"/>
      <w:r w:rsidRPr="004A3D57">
        <w:rPr>
          <w:rFonts w:ascii="Arial" w:hAnsi="Arial" w:cs="Arial"/>
        </w:rPr>
        <w:t>Earlyexotropia</w:t>
      </w:r>
      <w:proofErr w:type="spellEnd"/>
      <w:r w:rsidRPr="004A3D57">
        <w:rPr>
          <w:rFonts w:ascii="Arial" w:hAnsi="Arial" w:cs="Arial"/>
        </w:rPr>
        <w:t xml:space="preserve"> </w:t>
      </w:r>
      <w:r w:rsidRPr="004A3D57">
        <w:rPr>
          <w:rFonts w:ascii="Arial" w:hAnsi="Arial" w:cs="Arial"/>
        </w:rPr>
        <w:tab/>
      </w:r>
      <w:r>
        <w:rPr>
          <w:rFonts w:ascii="Arial" w:hAnsi="Arial" w:cs="Arial"/>
        </w:rPr>
        <w:t xml:space="preserve">                         </w:t>
      </w:r>
      <w:r w:rsidRPr="004A3D57">
        <w:rPr>
          <w:rFonts w:ascii="Arial" w:hAnsi="Arial" w:cs="Arial"/>
        </w:rPr>
        <w:t>17.0</w:t>
      </w:r>
    </w:p>
    <w:p w14:paraId="360899CE" w14:textId="331E075E" w:rsidR="004A3D57" w:rsidRPr="004A3D57" w:rsidRDefault="004A3D57" w:rsidP="004A3D57">
      <w:pPr>
        <w:pStyle w:val="Body"/>
        <w:rPr>
          <w:rFonts w:ascii="Arial" w:hAnsi="Arial" w:cs="Arial"/>
        </w:rPr>
      </w:pPr>
      <w:r w:rsidRPr="004A3D57">
        <w:rPr>
          <w:rFonts w:ascii="Arial" w:hAnsi="Arial" w:cs="Arial"/>
        </w:rPr>
        <w:t xml:space="preserve">Intermittent exotropia </w:t>
      </w:r>
      <w:r w:rsidRPr="004A3D57">
        <w:rPr>
          <w:rFonts w:ascii="Arial" w:hAnsi="Arial" w:cs="Arial"/>
        </w:rPr>
        <w:tab/>
      </w:r>
      <w:r>
        <w:rPr>
          <w:rFonts w:ascii="Arial" w:hAnsi="Arial" w:cs="Arial"/>
        </w:rPr>
        <w:t xml:space="preserve">            </w:t>
      </w:r>
      <w:r w:rsidRPr="004A3D57">
        <w:rPr>
          <w:rFonts w:ascii="Arial" w:hAnsi="Arial" w:cs="Arial"/>
        </w:rPr>
        <w:t>17.6</w:t>
      </w:r>
    </w:p>
    <w:p w14:paraId="03014D74" w14:textId="60E519DE" w:rsidR="004A3D57" w:rsidRPr="004A3D57" w:rsidRDefault="004A3D57" w:rsidP="004A3D57">
      <w:pPr>
        <w:pStyle w:val="Body"/>
        <w:rPr>
          <w:rFonts w:ascii="Arial" w:hAnsi="Arial" w:cs="Arial"/>
        </w:rPr>
      </w:pPr>
      <w:r w:rsidRPr="004A3D57">
        <w:rPr>
          <w:rFonts w:ascii="Arial" w:hAnsi="Arial" w:cs="Arial"/>
        </w:rPr>
        <w:t>Sensory strabismus</w:t>
      </w:r>
      <w:r w:rsidRPr="004A3D57">
        <w:rPr>
          <w:rFonts w:ascii="Arial" w:hAnsi="Arial" w:cs="Arial"/>
        </w:rPr>
        <w:tab/>
      </w:r>
      <w:r>
        <w:rPr>
          <w:rFonts w:ascii="Arial" w:hAnsi="Arial" w:cs="Arial"/>
        </w:rPr>
        <w:t xml:space="preserve">            </w:t>
      </w:r>
      <w:r w:rsidRPr="004A3D57">
        <w:rPr>
          <w:rFonts w:ascii="Arial" w:hAnsi="Arial" w:cs="Arial"/>
        </w:rPr>
        <w:t>16.7</w:t>
      </w:r>
    </w:p>
    <w:p w14:paraId="512C6A61" w14:textId="77777777" w:rsidR="004A3D57" w:rsidRPr="004A3D57" w:rsidRDefault="004A3D57" w:rsidP="004A3D57">
      <w:pPr>
        <w:pStyle w:val="Body"/>
        <w:rPr>
          <w:rFonts w:ascii="Arial" w:hAnsi="Arial" w:cs="Arial"/>
        </w:rPr>
      </w:pPr>
      <w:r w:rsidRPr="004A3D57">
        <w:rPr>
          <w:rFonts w:ascii="Arial" w:hAnsi="Arial" w:cs="Arial"/>
        </w:rPr>
        <w:t>The mean surgical delay, defined as the interval between strabismus onset and surgical intervention, was 7.9 years for esotropia and 13.4 years for exotropia.</w:t>
      </w:r>
    </w:p>
    <w:p w14:paraId="524003DE" w14:textId="77777777" w:rsidR="00807826" w:rsidRPr="00807826" w:rsidRDefault="00807826" w:rsidP="00807826">
      <w:pPr>
        <w:pStyle w:val="Body"/>
        <w:rPr>
          <w:rFonts w:ascii="Arial" w:hAnsi="Arial" w:cs="Arial"/>
          <w:b/>
          <w:bCs/>
        </w:rPr>
      </w:pPr>
      <w:r w:rsidRPr="00807826">
        <w:rPr>
          <w:rFonts w:ascii="Arial" w:hAnsi="Arial" w:cs="Arial"/>
          <w:b/>
          <w:bCs/>
        </w:rPr>
        <w:t>Table 3. Statistics of surgical delay (in years) according to strabismus type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6"/>
        <w:gridCol w:w="1069"/>
        <w:gridCol w:w="1512"/>
        <w:gridCol w:w="1381"/>
        <w:gridCol w:w="1440"/>
      </w:tblGrid>
      <w:tr w:rsidR="00807826" w:rsidRPr="00807826" w14:paraId="6711E5BA" w14:textId="77777777" w:rsidTr="00F86BCA">
        <w:trPr>
          <w:tblHeader/>
          <w:tblCellSpacing w:w="15" w:type="dxa"/>
        </w:trPr>
        <w:tc>
          <w:tcPr>
            <w:tcW w:w="0" w:type="auto"/>
            <w:vAlign w:val="center"/>
            <w:hideMark/>
          </w:tcPr>
          <w:p w14:paraId="7CE12F1E"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strabismus</w:t>
            </w:r>
            <w:proofErr w:type="spellEnd"/>
          </w:p>
        </w:tc>
        <w:tc>
          <w:tcPr>
            <w:tcW w:w="0" w:type="auto"/>
            <w:vAlign w:val="center"/>
            <w:hideMark/>
          </w:tcPr>
          <w:p w14:paraId="65D9877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Mean</w:t>
            </w:r>
            <w:proofErr w:type="spellEnd"/>
            <w:r w:rsidRPr="00807826">
              <w:rPr>
                <w:rFonts w:ascii="Arial" w:hAnsi="Arial" w:cs="Arial"/>
                <w:b/>
                <w:bCs/>
                <w:lang w:val="fr-FR"/>
              </w:rPr>
              <w:t xml:space="preserve"> (</w:t>
            </w:r>
            <w:proofErr w:type="spellStart"/>
            <w:r w:rsidRPr="00807826">
              <w:rPr>
                <w:rFonts w:ascii="Arial" w:hAnsi="Arial" w:cs="Arial"/>
                <w:b/>
                <w:bCs/>
                <w:lang w:val="fr-FR"/>
              </w:rPr>
              <w:t>years</w:t>
            </w:r>
            <w:proofErr w:type="spellEnd"/>
            <w:r w:rsidRPr="00807826">
              <w:rPr>
                <w:rFonts w:ascii="Arial" w:hAnsi="Arial" w:cs="Arial"/>
                <w:b/>
                <w:bCs/>
                <w:lang w:val="fr-FR"/>
              </w:rPr>
              <w:t>)</w:t>
            </w:r>
          </w:p>
        </w:tc>
        <w:tc>
          <w:tcPr>
            <w:tcW w:w="0" w:type="auto"/>
            <w:vAlign w:val="center"/>
            <w:hideMark/>
          </w:tcPr>
          <w:p w14:paraId="652E938E"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Standard </w:t>
            </w:r>
            <w:proofErr w:type="spellStart"/>
            <w:r w:rsidRPr="00807826">
              <w:rPr>
                <w:rFonts w:ascii="Arial" w:hAnsi="Arial" w:cs="Arial"/>
                <w:b/>
                <w:bCs/>
                <w:lang w:val="fr-FR"/>
              </w:rPr>
              <w:t>deviation</w:t>
            </w:r>
            <w:proofErr w:type="spellEnd"/>
          </w:p>
        </w:tc>
        <w:tc>
          <w:tcPr>
            <w:tcW w:w="0" w:type="auto"/>
            <w:vAlign w:val="center"/>
            <w:hideMark/>
          </w:tcPr>
          <w:p w14:paraId="46DF98AF"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Minimum (</w:t>
            </w:r>
            <w:proofErr w:type="spellStart"/>
            <w:r w:rsidRPr="00807826">
              <w:rPr>
                <w:rFonts w:ascii="Arial" w:hAnsi="Arial" w:cs="Arial"/>
                <w:b/>
                <w:bCs/>
                <w:lang w:val="fr-FR"/>
              </w:rPr>
              <w:t>years</w:t>
            </w:r>
            <w:proofErr w:type="spellEnd"/>
            <w:r w:rsidRPr="00807826">
              <w:rPr>
                <w:rFonts w:ascii="Arial" w:hAnsi="Arial" w:cs="Arial"/>
                <w:b/>
                <w:bCs/>
                <w:lang w:val="fr-FR"/>
              </w:rPr>
              <w:t>)</w:t>
            </w:r>
          </w:p>
        </w:tc>
        <w:tc>
          <w:tcPr>
            <w:tcW w:w="0" w:type="auto"/>
            <w:vAlign w:val="center"/>
            <w:hideMark/>
          </w:tcPr>
          <w:p w14:paraId="0AF15336"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Maximum (</w:t>
            </w:r>
            <w:proofErr w:type="spellStart"/>
            <w:r w:rsidRPr="00807826">
              <w:rPr>
                <w:rFonts w:ascii="Arial" w:hAnsi="Arial" w:cs="Arial"/>
                <w:b/>
                <w:bCs/>
                <w:lang w:val="fr-FR"/>
              </w:rPr>
              <w:t>years</w:t>
            </w:r>
            <w:proofErr w:type="spellEnd"/>
            <w:r w:rsidRPr="00807826">
              <w:rPr>
                <w:rFonts w:ascii="Arial" w:hAnsi="Arial" w:cs="Arial"/>
                <w:b/>
                <w:bCs/>
                <w:lang w:val="fr-FR"/>
              </w:rPr>
              <w:t>)</w:t>
            </w:r>
          </w:p>
        </w:tc>
      </w:tr>
      <w:tr w:rsidR="00807826" w:rsidRPr="00807826" w14:paraId="635F531A" w14:textId="77777777" w:rsidTr="00F86BCA">
        <w:trPr>
          <w:tblCellSpacing w:w="15" w:type="dxa"/>
        </w:trPr>
        <w:tc>
          <w:tcPr>
            <w:tcW w:w="0" w:type="auto"/>
            <w:vAlign w:val="center"/>
            <w:hideMark/>
          </w:tcPr>
          <w:p w14:paraId="34A709BB"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Early</w:t>
            </w:r>
            <w:proofErr w:type="spellEnd"/>
            <w:r w:rsidRPr="00807826">
              <w:rPr>
                <w:rFonts w:ascii="Arial" w:hAnsi="Arial" w:cs="Arial"/>
                <w:lang w:val="fr-FR"/>
              </w:rPr>
              <w:t xml:space="preserve"> </w:t>
            </w:r>
            <w:proofErr w:type="spellStart"/>
            <w:r w:rsidRPr="00807826">
              <w:rPr>
                <w:rFonts w:ascii="Arial" w:hAnsi="Arial" w:cs="Arial"/>
                <w:lang w:val="fr-FR"/>
              </w:rPr>
              <w:t>esotropia</w:t>
            </w:r>
            <w:proofErr w:type="spellEnd"/>
          </w:p>
        </w:tc>
        <w:tc>
          <w:tcPr>
            <w:tcW w:w="0" w:type="auto"/>
            <w:vAlign w:val="center"/>
            <w:hideMark/>
          </w:tcPr>
          <w:p w14:paraId="072D19C3" w14:textId="77777777" w:rsidR="00807826" w:rsidRPr="00807826" w:rsidRDefault="00807826" w:rsidP="00807826">
            <w:pPr>
              <w:pStyle w:val="Body"/>
              <w:rPr>
                <w:rFonts w:ascii="Arial" w:hAnsi="Arial" w:cs="Arial"/>
                <w:lang w:val="fr-FR"/>
              </w:rPr>
            </w:pPr>
            <w:r w:rsidRPr="00807826">
              <w:rPr>
                <w:rFonts w:ascii="Arial" w:hAnsi="Arial" w:cs="Arial"/>
                <w:lang w:val="fr-FR"/>
              </w:rPr>
              <w:t>9.0</w:t>
            </w:r>
          </w:p>
        </w:tc>
        <w:tc>
          <w:tcPr>
            <w:tcW w:w="0" w:type="auto"/>
            <w:vAlign w:val="center"/>
            <w:hideMark/>
          </w:tcPr>
          <w:p w14:paraId="6842049C" w14:textId="77777777" w:rsidR="00807826" w:rsidRPr="00807826" w:rsidRDefault="00807826" w:rsidP="00807826">
            <w:pPr>
              <w:pStyle w:val="Body"/>
              <w:rPr>
                <w:rFonts w:ascii="Arial" w:hAnsi="Arial" w:cs="Arial"/>
                <w:lang w:val="fr-FR"/>
              </w:rPr>
            </w:pPr>
            <w:r w:rsidRPr="00807826">
              <w:rPr>
                <w:rFonts w:ascii="Arial" w:hAnsi="Arial" w:cs="Arial"/>
                <w:lang w:val="fr-FR"/>
              </w:rPr>
              <w:t>8.9</w:t>
            </w:r>
          </w:p>
        </w:tc>
        <w:tc>
          <w:tcPr>
            <w:tcW w:w="0" w:type="auto"/>
            <w:vAlign w:val="center"/>
            <w:hideMark/>
          </w:tcPr>
          <w:p w14:paraId="47B7CC68" w14:textId="77777777" w:rsidR="00807826" w:rsidRPr="00807826" w:rsidRDefault="00807826" w:rsidP="00807826">
            <w:pPr>
              <w:pStyle w:val="Body"/>
              <w:rPr>
                <w:rFonts w:ascii="Arial" w:hAnsi="Arial" w:cs="Arial"/>
                <w:lang w:val="fr-FR"/>
              </w:rPr>
            </w:pPr>
            <w:r w:rsidRPr="00807826">
              <w:rPr>
                <w:rFonts w:ascii="Arial" w:hAnsi="Arial" w:cs="Arial"/>
                <w:lang w:val="fr-FR"/>
              </w:rPr>
              <w:t>0.4</w:t>
            </w:r>
          </w:p>
        </w:tc>
        <w:tc>
          <w:tcPr>
            <w:tcW w:w="0" w:type="auto"/>
            <w:vAlign w:val="center"/>
            <w:hideMark/>
          </w:tcPr>
          <w:p w14:paraId="712995A8" w14:textId="77777777" w:rsidR="00807826" w:rsidRPr="00807826" w:rsidRDefault="00807826" w:rsidP="00807826">
            <w:pPr>
              <w:pStyle w:val="Body"/>
              <w:rPr>
                <w:rFonts w:ascii="Arial" w:hAnsi="Arial" w:cs="Arial"/>
                <w:lang w:val="fr-FR"/>
              </w:rPr>
            </w:pPr>
            <w:r w:rsidRPr="00807826">
              <w:rPr>
                <w:rFonts w:ascii="Arial" w:hAnsi="Arial" w:cs="Arial"/>
                <w:lang w:val="fr-FR"/>
              </w:rPr>
              <w:t>31.6</w:t>
            </w:r>
          </w:p>
        </w:tc>
      </w:tr>
      <w:tr w:rsidR="00807826" w:rsidRPr="00807826" w14:paraId="05233626" w14:textId="77777777" w:rsidTr="00F86BCA">
        <w:trPr>
          <w:tblCellSpacing w:w="15" w:type="dxa"/>
        </w:trPr>
        <w:tc>
          <w:tcPr>
            <w:tcW w:w="0" w:type="auto"/>
            <w:vAlign w:val="center"/>
            <w:hideMark/>
          </w:tcPr>
          <w:p w14:paraId="5B03FD10" w14:textId="77777777" w:rsidR="00807826" w:rsidRPr="00807826" w:rsidRDefault="00807826" w:rsidP="00807826">
            <w:pPr>
              <w:pStyle w:val="Body"/>
              <w:rPr>
                <w:rFonts w:ascii="Arial" w:hAnsi="Arial" w:cs="Arial"/>
                <w:lang w:val="fr-FR"/>
              </w:rPr>
            </w:pPr>
            <w:r w:rsidRPr="00807826">
              <w:rPr>
                <w:rFonts w:ascii="Arial" w:hAnsi="Arial" w:cs="Arial"/>
                <w:lang w:val="fr-FR"/>
              </w:rPr>
              <w:t xml:space="preserve">Accommodative </w:t>
            </w:r>
            <w:proofErr w:type="spellStart"/>
            <w:r w:rsidRPr="00807826">
              <w:rPr>
                <w:rFonts w:ascii="Arial" w:hAnsi="Arial" w:cs="Arial"/>
                <w:lang w:val="fr-FR"/>
              </w:rPr>
              <w:t>esotropia</w:t>
            </w:r>
            <w:proofErr w:type="spellEnd"/>
          </w:p>
        </w:tc>
        <w:tc>
          <w:tcPr>
            <w:tcW w:w="0" w:type="auto"/>
            <w:vAlign w:val="center"/>
            <w:hideMark/>
          </w:tcPr>
          <w:p w14:paraId="431028E0" w14:textId="77777777" w:rsidR="00807826" w:rsidRPr="00807826" w:rsidRDefault="00807826" w:rsidP="00807826">
            <w:pPr>
              <w:pStyle w:val="Body"/>
              <w:rPr>
                <w:rFonts w:ascii="Arial" w:hAnsi="Arial" w:cs="Arial"/>
                <w:lang w:val="fr-FR"/>
              </w:rPr>
            </w:pPr>
            <w:r w:rsidRPr="00807826">
              <w:rPr>
                <w:rFonts w:ascii="Arial" w:hAnsi="Arial" w:cs="Arial"/>
                <w:lang w:val="fr-FR"/>
              </w:rPr>
              <w:t>6.5</w:t>
            </w:r>
          </w:p>
        </w:tc>
        <w:tc>
          <w:tcPr>
            <w:tcW w:w="0" w:type="auto"/>
            <w:vAlign w:val="center"/>
            <w:hideMark/>
          </w:tcPr>
          <w:p w14:paraId="5DFCFFF3" w14:textId="77777777" w:rsidR="00807826" w:rsidRPr="00807826" w:rsidRDefault="00807826" w:rsidP="00807826">
            <w:pPr>
              <w:pStyle w:val="Body"/>
              <w:rPr>
                <w:rFonts w:ascii="Arial" w:hAnsi="Arial" w:cs="Arial"/>
                <w:lang w:val="fr-FR"/>
              </w:rPr>
            </w:pPr>
            <w:r w:rsidRPr="00807826">
              <w:rPr>
                <w:rFonts w:ascii="Arial" w:hAnsi="Arial" w:cs="Arial"/>
                <w:lang w:val="fr-FR"/>
              </w:rPr>
              <w:t>4.2</w:t>
            </w:r>
          </w:p>
        </w:tc>
        <w:tc>
          <w:tcPr>
            <w:tcW w:w="0" w:type="auto"/>
            <w:vAlign w:val="center"/>
            <w:hideMark/>
          </w:tcPr>
          <w:p w14:paraId="4DF400AB" w14:textId="77777777" w:rsidR="00807826" w:rsidRPr="00807826" w:rsidRDefault="00807826" w:rsidP="00807826">
            <w:pPr>
              <w:pStyle w:val="Body"/>
              <w:rPr>
                <w:rFonts w:ascii="Arial" w:hAnsi="Arial" w:cs="Arial"/>
                <w:lang w:val="fr-FR"/>
              </w:rPr>
            </w:pPr>
            <w:r w:rsidRPr="00807826">
              <w:rPr>
                <w:rFonts w:ascii="Arial" w:hAnsi="Arial" w:cs="Arial"/>
                <w:lang w:val="fr-FR"/>
              </w:rPr>
              <w:t>3.0</w:t>
            </w:r>
          </w:p>
        </w:tc>
        <w:tc>
          <w:tcPr>
            <w:tcW w:w="0" w:type="auto"/>
            <w:vAlign w:val="center"/>
            <w:hideMark/>
          </w:tcPr>
          <w:p w14:paraId="24CA6F79" w14:textId="77777777" w:rsidR="00807826" w:rsidRPr="00807826" w:rsidRDefault="00807826" w:rsidP="00807826">
            <w:pPr>
              <w:pStyle w:val="Body"/>
              <w:rPr>
                <w:rFonts w:ascii="Arial" w:hAnsi="Arial" w:cs="Arial"/>
                <w:lang w:val="fr-FR"/>
              </w:rPr>
            </w:pPr>
            <w:r w:rsidRPr="00807826">
              <w:rPr>
                <w:rFonts w:ascii="Arial" w:hAnsi="Arial" w:cs="Arial"/>
                <w:lang w:val="fr-FR"/>
              </w:rPr>
              <w:t>15.0</w:t>
            </w:r>
          </w:p>
        </w:tc>
      </w:tr>
      <w:tr w:rsidR="00807826" w:rsidRPr="00807826" w14:paraId="1CE2F13F" w14:textId="77777777" w:rsidTr="00F86BCA">
        <w:trPr>
          <w:tblCellSpacing w:w="15" w:type="dxa"/>
        </w:trPr>
        <w:tc>
          <w:tcPr>
            <w:tcW w:w="0" w:type="auto"/>
            <w:vAlign w:val="center"/>
            <w:hideMark/>
          </w:tcPr>
          <w:p w14:paraId="32E10455"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Acquired</w:t>
            </w:r>
            <w:proofErr w:type="spellEnd"/>
            <w:r w:rsidRPr="00807826">
              <w:rPr>
                <w:rFonts w:ascii="Arial" w:hAnsi="Arial" w:cs="Arial"/>
                <w:lang w:val="fr-FR"/>
              </w:rPr>
              <w:t xml:space="preserve"> non-accommodative </w:t>
            </w:r>
            <w:proofErr w:type="spellStart"/>
            <w:r w:rsidRPr="00807826">
              <w:rPr>
                <w:rFonts w:ascii="Arial" w:hAnsi="Arial" w:cs="Arial"/>
                <w:lang w:val="fr-FR"/>
              </w:rPr>
              <w:t>esotropia</w:t>
            </w:r>
            <w:proofErr w:type="spellEnd"/>
          </w:p>
        </w:tc>
        <w:tc>
          <w:tcPr>
            <w:tcW w:w="0" w:type="auto"/>
            <w:vAlign w:val="center"/>
            <w:hideMark/>
          </w:tcPr>
          <w:p w14:paraId="7D6FF104" w14:textId="77777777" w:rsidR="00807826" w:rsidRPr="00807826" w:rsidRDefault="00807826" w:rsidP="00807826">
            <w:pPr>
              <w:pStyle w:val="Body"/>
              <w:rPr>
                <w:rFonts w:ascii="Arial" w:hAnsi="Arial" w:cs="Arial"/>
                <w:lang w:val="fr-FR"/>
              </w:rPr>
            </w:pPr>
            <w:r w:rsidRPr="00807826">
              <w:rPr>
                <w:rFonts w:ascii="Arial" w:hAnsi="Arial" w:cs="Arial"/>
                <w:lang w:val="fr-FR"/>
              </w:rPr>
              <w:t>3.6</w:t>
            </w:r>
          </w:p>
        </w:tc>
        <w:tc>
          <w:tcPr>
            <w:tcW w:w="0" w:type="auto"/>
            <w:vAlign w:val="center"/>
            <w:hideMark/>
          </w:tcPr>
          <w:p w14:paraId="4A7E12E0" w14:textId="77777777" w:rsidR="00807826" w:rsidRPr="00807826" w:rsidRDefault="00807826" w:rsidP="00807826">
            <w:pPr>
              <w:pStyle w:val="Body"/>
              <w:rPr>
                <w:rFonts w:ascii="Arial" w:hAnsi="Arial" w:cs="Arial"/>
                <w:lang w:val="fr-FR"/>
              </w:rPr>
            </w:pPr>
            <w:r w:rsidRPr="00807826">
              <w:rPr>
                <w:rFonts w:ascii="Arial" w:hAnsi="Arial" w:cs="Arial"/>
                <w:lang w:val="fr-FR"/>
              </w:rPr>
              <w:t>3.1</w:t>
            </w:r>
          </w:p>
        </w:tc>
        <w:tc>
          <w:tcPr>
            <w:tcW w:w="0" w:type="auto"/>
            <w:vAlign w:val="center"/>
            <w:hideMark/>
          </w:tcPr>
          <w:p w14:paraId="61A6EEEB" w14:textId="77777777" w:rsidR="00807826" w:rsidRPr="00807826" w:rsidRDefault="00807826" w:rsidP="00807826">
            <w:pPr>
              <w:pStyle w:val="Body"/>
              <w:rPr>
                <w:rFonts w:ascii="Arial" w:hAnsi="Arial" w:cs="Arial"/>
                <w:lang w:val="fr-FR"/>
              </w:rPr>
            </w:pPr>
            <w:r w:rsidRPr="00807826">
              <w:rPr>
                <w:rFonts w:ascii="Arial" w:hAnsi="Arial" w:cs="Arial"/>
                <w:lang w:val="fr-FR"/>
              </w:rPr>
              <w:t>0.1</w:t>
            </w:r>
          </w:p>
        </w:tc>
        <w:tc>
          <w:tcPr>
            <w:tcW w:w="0" w:type="auto"/>
            <w:vAlign w:val="center"/>
            <w:hideMark/>
          </w:tcPr>
          <w:p w14:paraId="5C289B84" w14:textId="77777777" w:rsidR="00807826" w:rsidRPr="00807826" w:rsidRDefault="00807826" w:rsidP="00807826">
            <w:pPr>
              <w:pStyle w:val="Body"/>
              <w:rPr>
                <w:rFonts w:ascii="Arial" w:hAnsi="Arial" w:cs="Arial"/>
                <w:lang w:val="fr-FR"/>
              </w:rPr>
            </w:pPr>
            <w:r w:rsidRPr="00807826">
              <w:rPr>
                <w:rFonts w:ascii="Arial" w:hAnsi="Arial" w:cs="Arial"/>
                <w:lang w:val="fr-FR"/>
              </w:rPr>
              <w:t>7.2</w:t>
            </w:r>
          </w:p>
        </w:tc>
      </w:tr>
      <w:tr w:rsidR="00807826" w:rsidRPr="00807826" w14:paraId="2194FD00" w14:textId="77777777" w:rsidTr="00F86BCA">
        <w:trPr>
          <w:tblCellSpacing w:w="15" w:type="dxa"/>
        </w:trPr>
        <w:tc>
          <w:tcPr>
            <w:tcW w:w="0" w:type="auto"/>
            <w:vAlign w:val="center"/>
            <w:hideMark/>
          </w:tcPr>
          <w:p w14:paraId="494DACA4"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Early</w:t>
            </w:r>
            <w:proofErr w:type="spellEnd"/>
            <w:r w:rsidRPr="00807826">
              <w:rPr>
                <w:rFonts w:ascii="Arial" w:hAnsi="Arial" w:cs="Arial"/>
                <w:lang w:val="fr-FR"/>
              </w:rPr>
              <w:t xml:space="preserve"> </w:t>
            </w:r>
            <w:proofErr w:type="spellStart"/>
            <w:r w:rsidRPr="00807826">
              <w:rPr>
                <w:rFonts w:ascii="Arial" w:hAnsi="Arial" w:cs="Arial"/>
                <w:lang w:val="fr-FR"/>
              </w:rPr>
              <w:t>exotropia</w:t>
            </w:r>
            <w:proofErr w:type="spellEnd"/>
          </w:p>
        </w:tc>
        <w:tc>
          <w:tcPr>
            <w:tcW w:w="0" w:type="auto"/>
            <w:vAlign w:val="center"/>
            <w:hideMark/>
          </w:tcPr>
          <w:p w14:paraId="43E4F69B" w14:textId="77777777" w:rsidR="00807826" w:rsidRPr="00807826" w:rsidRDefault="00807826" w:rsidP="00807826">
            <w:pPr>
              <w:pStyle w:val="Body"/>
              <w:rPr>
                <w:rFonts w:ascii="Arial" w:hAnsi="Arial" w:cs="Arial"/>
                <w:lang w:val="fr-FR"/>
              </w:rPr>
            </w:pPr>
            <w:r w:rsidRPr="00807826">
              <w:rPr>
                <w:rFonts w:ascii="Arial" w:hAnsi="Arial" w:cs="Arial"/>
                <w:lang w:val="fr-FR"/>
              </w:rPr>
              <w:t>16.0</w:t>
            </w:r>
          </w:p>
        </w:tc>
        <w:tc>
          <w:tcPr>
            <w:tcW w:w="0" w:type="auto"/>
            <w:vAlign w:val="center"/>
            <w:hideMark/>
          </w:tcPr>
          <w:p w14:paraId="41D568C8" w14:textId="77777777" w:rsidR="00807826" w:rsidRPr="00807826" w:rsidRDefault="00807826" w:rsidP="00807826">
            <w:pPr>
              <w:pStyle w:val="Body"/>
              <w:rPr>
                <w:rFonts w:ascii="Arial" w:hAnsi="Arial" w:cs="Arial"/>
                <w:lang w:val="fr-FR"/>
              </w:rPr>
            </w:pPr>
            <w:r w:rsidRPr="00807826">
              <w:rPr>
                <w:rFonts w:ascii="Arial" w:hAnsi="Arial" w:cs="Arial"/>
                <w:lang w:val="fr-FR"/>
              </w:rPr>
              <w:t>9.9</w:t>
            </w:r>
          </w:p>
        </w:tc>
        <w:tc>
          <w:tcPr>
            <w:tcW w:w="0" w:type="auto"/>
            <w:vAlign w:val="center"/>
            <w:hideMark/>
          </w:tcPr>
          <w:p w14:paraId="33219DA5" w14:textId="77777777" w:rsidR="00807826" w:rsidRPr="00807826" w:rsidRDefault="00807826" w:rsidP="00807826">
            <w:pPr>
              <w:pStyle w:val="Body"/>
              <w:rPr>
                <w:rFonts w:ascii="Arial" w:hAnsi="Arial" w:cs="Arial"/>
                <w:lang w:val="fr-FR"/>
              </w:rPr>
            </w:pPr>
            <w:r w:rsidRPr="00807826">
              <w:rPr>
                <w:rFonts w:ascii="Arial" w:hAnsi="Arial" w:cs="Arial"/>
                <w:lang w:val="fr-FR"/>
              </w:rPr>
              <w:t>8.0</w:t>
            </w:r>
          </w:p>
        </w:tc>
        <w:tc>
          <w:tcPr>
            <w:tcW w:w="0" w:type="auto"/>
            <w:vAlign w:val="center"/>
            <w:hideMark/>
          </w:tcPr>
          <w:p w14:paraId="2BA98661" w14:textId="77777777" w:rsidR="00807826" w:rsidRPr="00807826" w:rsidRDefault="00807826" w:rsidP="00807826">
            <w:pPr>
              <w:pStyle w:val="Body"/>
              <w:rPr>
                <w:rFonts w:ascii="Arial" w:hAnsi="Arial" w:cs="Arial"/>
                <w:lang w:val="fr-FR"/>
              </w:rPr>
            </w:pPr>
            <w:r w:rsidRPr="00807826">
              <w:rPr>
                <w:rFonts w:ascii="Arial" w:hAnsi="Arial" w:cs="Arial"/>
                <w:lang w:val="fr-FR"/>
              </w:rPr>
              <w:t>30.0</w:t>
            </w:r>
          </w:p>
        </w:tc>
      </w:tr>
      <w:tr w:rsidR="00807826" w:rsidRPr="00807826" w14:paraId="787F9AE6" w14:textId="77777777" w:rsidTr="00F86BCA">
        <w:trPr>
          <w:tblCellSpacing w:w="15" w:type="dxa"/>
        </w:trPr>
        <w:tc>
          <w:tcPr>
            <w:tcW w:w="0" w:type="auto"/>
            <w:vAlign w:val="center"/>
            <w:hideMark/>
          </w:tcPr>
          <w:p w14:paraId="6BBAA098" w14:textId="77777777" w:rsidR="00807826" w:rsidRPr="00807826" w:rsidRDefault="00807826" w:rsidP="00807826">
            <w:pPr>
              <w:pStyle w:val="Body"/>
              <w:rPr>
                <w:rFonts w:ascii="Arial" w:hAnsi="Arial" w:cs="Arial"/>
                <w:lang w:val="fr-FR"/>
              </w:rPr>
            </w:pPr>
            <w:r w:rsidRPr="00807826">
              <w:rPr>
                <w:rFonts w:ascii="Arial" w:hAnsi="Arial" w:cs="Arial"/>
                <w:lang w:val="fr-FR"/>
              </w:rPr>
              <w:t xml:space="preserve">Intermittent </w:t>
            </w:r>
            <w:proofErr w:type="spellStart"/>
            <w:r w:rsidRPr="00807826">
              <w:rPr>
                <w:rFonts w:ascii="Arial" w:hAnsi="Arial" w:cs="Arial"/>
                <w:lang w:val="fr-FR"/>
              </w:rPr>
              <w:t>exotropia</w:t>
            </w:r>
            <w:proofErr w:type="spellEnd"/>
          </w:p>
        </w:tc>
        <w:tc>
          <w:tcPr>
            <w:tcW w:w="0" w:type="auto"/>
            <w:vAlign w:val="center"/>
            <w:hideMark/>
          </w:tcPr>
          <w:p w14:paraId="71AFDEE0" w14:textId="77777777" w:rsidR="00807826" w:rsidRPr="00807826" w:rsidRDefault="00807826" w:rsidP="00807826">
            <w:pPr>
              <w:pStyle w:val="Body"/>
              <w:rPr>
                <w:rFonts w:ascii="Arial" w:hAnsi="Arial" w:cs="Arial"/>
                <w:lang w:val="fr-FR"/>
              </w:rPr>
            </w:pPr>
            <w:r w:rsidRPr="00807826">
              <w:rPr>
                <w:rFonts w:ascii="Arial" w:hAnsi="Arial" w:cs="Arial"/>
                <w:lang w:val="fr-FR"/>
              </w:rPr>
              <w:t>12.7</w:t>
            </w:r>
          </w:p>
        </w:tc>
        <w:tc>
          <w:tcPr>
            <w:tcW w:w="0" w:type="auto"/>
            <w:vAlign w:val="center"/>
            <w:hideMark/>
          </w:tcPr>
          <w:p w14:paraId="03063ABA" w14:textId="77777777" w:rsidR="00807826" w:rsidRPr="00807826" w:rsidRDefault="00807826" w:rsidP="00807826">
            <w:pPr>
              <w:pStyle w:val="Body"/>
              <w:rPr>
                <w:rFonts w:ascii="Arial" w:hAnsi="Arial" w:cs="Arial"/>
                <w:lang w:val="fr-FR"/>
              </w:rPr>
            </w:pPr>
            <w:r w:rsidRPr="00807826">
              <w:rPr>
                <w:rFonts w:ascii="Arial" w:hAnsi="Arial" w:cs="Arial"/>
                <w:lang w:val="fr-FR"/>
              </w:rPr>
              <w:t>2.4</w:t>
            </w:r>
          </w:p>
        </w:tc>
        <w:tc>
          <w:tcPr>
            <w:tcW w:w="0" w:type="auto"/>
            <w:vAlign w:val="center"/>
            <w:hideMark/>
          </w:tcPr>
          <w:p w14:paraId="2107B515" w14:textId="77777777" w:rsidR="00807826" w:rsidRPr="00807826" w:rsidRDefault="00807826" w:rsidP="00807826">
            <w:pPr>
              <w:pStyle w:val="Body"/>
              <w:rPr>
                <w:rFonts w:ascii="Arial" w:hAnsi="Arial" w:cs="Arial"/>
                <w:lang w:val="fr-FR"/>
              </w:rPr>
            </w:pPr>
            <w:r w:rsidRPr="00807826">
              <w:rPr>
                <w:rFonts w:ascii="Arial" w:hAnsi="Arial" w:cs="Arial"/>
                <w:lang w:val="fr-FR"/>
              </w:rPr>
              <w:t>11.0</w:t>
            </w:r>
          </w:p>
        </w:tc>
        <w:tc>
          <w:tcPr>
            <w:tcW w:w="0" w:type="auto"/>
            <w:vAlign w:val="center"/>
            <w:hideMark/>
          </w:tcPr>
          <w:p w14:paraId="3FBAB35C" w14:textId="77777777" w:rsidR="00807826" w:rsidRPr="00807826" w:rsidRDefault="00807826" w:rsidP="00807826">
            <w:pPr>
              <w:pStyle w:val="Body"/>
              <w:rPr>
                <w:rFonts w:ascii="Arial" w:hAnsi="Arial" w:cs="Arial"/>
                <w:lang w:val="fr-FR"/>
              </w:rPr>
            </w:pPr>
            <w:r w:rsidRPr="00807826">
              <w:rPr>
                <w:rFonts w:ascii="Arial" w:hAnsi="Arial" w:cs="Arial"/>
                <w:lang w:val="fr-FR"/>
              </w:rPr>
              <w:t>17.0</w:t>
            </w:r>
          </w:p>
        </w:tc>
      </w:tr>
      <w:tr w:rsidR="00807826" w:rsidRPr="00807826" w14:paraId="7A73107E" w14:textId="77777777" w:rsidTr="00F86BCA">
        <w:trPr>
          <w:tblCellSpacing w:w="15" w:type="dxa"/>
        </w:trPr>
        <w:tc>
          <w:tcPr>
            <w:tcW w:w="0" w:type="auto"/>
            <w:vAlign w:val="center"/>
            <w:hideMark/>
          </w:tcPr>
          <w:p w14:paraId="52665886"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Sensory</w:t>
            </w:r>
            <w:proofErr w:type="spellEnd"/>
            <w:r w:rsidRPr="00807826">
              <w:rPr>
                <w:rFonts w:ascii="Arial" w:hAnsi="Arial" w:cs="Arial"/>
                <w:lang w:val="fr-FR"/>
              </w:rPr>
              <w:t xml:space="preserve"> </w:t>
            </w:r>
            <w:proofErr w:type="spellStart"/>
            <w:r w:rsidRPr="00807826">
              <w:rPr>
                <w:rFonts w:ascii="Arial" w:hAnsi="Arial" w:cs="Arial"/>
                <w:lang w:val="fr-FR"/>
              </w:rPr>
              <w:t>strabismus</w:t>
            </w:r>
            <w:proofErr w:type="spellEnd"/>
          </w:p>
        </w:tc>
        <w:tc>
          <w:tcPr>
            <w:tcW w:w="0" w:type="auto"/>
            <w:vAlign w:val="center"/>
            <w:hideMark/>
          </w:tcPr>
          <w:p w14:paraId="3B5EE6F8" w14:textId="77777777" w:rsidR="00807826" w:rsidRPr="00807826" w:rsidRDefault="00807826" w:rsidP="00807826">
            <w:pPr>
              <w:pStyle w:val="Body"/>
              <w:rPr>
                <w:rFonts w:ascii="Arial" w:hAnsi="Arial" w:cs="Arial"/>
                <w:lang w:val="fr-FR"/>
              </w:rPr>
            </w:pPr>
            <w:r w:rsidRPr="00807826">
              <w:rPr>
                <w:rFonts w:ascii="Arial" w:hAnsi="Arial" w:cs="Arial"/>
                <w:lang w:val="fr-FR"/>
              </w:rPr>
              <w:t>9.0</w:t>
            </w:r>
          </w:p>
        </w:tc>
        <w:tc>
          <w:tcPr>
            <w:tcW w:w="0" w:type="auto"/>
            <w:vAlign w:val="center"/>
            <w:hideMark/>
          </w:tcPr>
          <w:p w14:paraId="42CF8D36" w14:textId="77777777" w:rsidR="00807826" w:rsidRPr="00807826" w:rsidRDefault="00807826" w:rsidP="00807826">
            <w:pPr>
              <w:pStyle w:val="Body"/>
              <w:rPr>
                <w:rFonts w:ascii="Arial" w:hAnsi="Arial" w:cs="Arial"/>
                <w:lang w:val="fr-FR"/>
              </w:rPr>
            </w:pPr>
            <w:r w:rsidRPr="00807826">
              <w:rPr>
                <w:rFonts w:ascii="Arial" w:hAnsi="Arial" w:cs="Arial"/>
                <w:lang w:val="fr-FR"/>
              </w:rPr>
              <w:t>7.3</w:t>
            </w:r>
          </w:p>
        </w:tc>
        <w:tc>
          <w:tcPr>
            <w:tcW w:w="0" w:type="auto"/>
            <w:vAlign w:val="center"/>
            <w:hideMark/>
          </w:tcPr>
          <w:p w14:paraId="2F6937A5" w14:textId="77777777" w:rsidR="00807826" w:rsidRPr="00807826" w:rsidRDefault="00807826" w:rsidP="00807826">
            <w:pPr>
              <w:pStyle w:val="Body"/>
              <w:rPr>
                <w:rFonts w:ascii="Arial" w:hAnsi="Arial" w:cs="Arial"/>
                <w:lang w:val="fr-FR"/>
              </w:rPr>
            </w:pPr>
            <w:r w:rsidRPr="00807826">
              <w:rPr>
                <w:rFonts w:ascii="Arial" w:hAnsi="Arial" w:cs="Arial"/>
                <w:lang w:val="fr-FR"/>
              </w:rPr>
              <w:t>3.0</w:t>
            </w:r>
          </w:p>
        </w:tc>
        <w:tc>
          <w:tcPr>
            <w:tcW w:w="0" w:type="auto"/>
            <w:vAlign w:val="center"/>
            <w:hideMark/>
          </w:tcPr>
          <w:p w14:paraId="72888569" w14:textId="77777777" w:rsidR="00807826" w:rsidRPr="00807826" w:rsidRDefault="00807826" w:rsidP="00807826">
            <w:pPr>
              <w:pStyle w:val="Body"/>
              <w:rPr>
                <w:rFonts w:ascii="Arial" w:hAnsi="Arial" w:cs="Arial"/>
                <w:lang w:val="fr-FR"/>
              </w:rPr>
            </w:pPr>
            <w:r w:rsidRPr="00807826">
              <w:rPr>
                <w:rFonts w:ascii="Arial" w:hAnsi="Arial" w:cs="Arial"/>
                <w:lang w:val="fr-FR"/>
              </w:rPr>
              <w:t>19.0</w:t>
            </w:r>
          </w:p>
        </w:tc>
      </w:tr>
    </w:tbl>
    <w:p w14:paraId="5098EEDF" w14:textId="77777777" w:rsidR="00807826" w:rsidRDefault="00807826" w:rsidP="004A3D57">
      <w:pPr>
        <w:pStyle w:val="Body"/>
        <w:rPr>
          <w:rFonts w:ascii="Arial" w:hAnsi="Arial" w:cs="Arial"/>
        </w:rPr>
      </w:pPr>
    </w:p>
    <w:p w14:paraId="5BC79891" w14:textId="77777777" w:rsidR="00807826" w:rsidRPr="00807826" w:rsidRDefault="00807826" w:rsidP="00807826">
      <w:pPr>
        <w:pStyle w:val="Body"/>
        <w:jc w:val="left"/>
        <w:rPr>
          <w:rFonts w:ascii="Arial" w:hAnsi="Arial" w:cs="Arial"/>
        </w:rPr>
      </w:pPr>
      <w:r w:rsidRPr="00807826">
        <w:rPr>
          <w:rFonts w:ascii="Arial" w:hAnsi="Arial" w:cs="Arial"/>
          <w:b/>
          <w:bCs/>
        </w:rPr>
        <w:t>B. Surgical protocols</w:t>
      </w:r>
      <w:r w:rsidRPr="00807826">
        <w:rPr>
          <w:rFonts w:ascii="Arial" w:hAnsi="Arial" w:cs="Arial"/>
        </w:rPr>
        <w:br/>
      </w:r>
      <w:r w:rsidRPr="00807826">
        <w:rPr>
          <w:rFonts w:ascii="Arial" w:hAnsi="Arial" w:cs="Arial"/>
          <w:b/>
          <w:bCs/>
        </w:rPr>
        <w:t>1. Horizontal surgery in the esotropia group</w:t>
      </w:r>
    </w:p>
    <w:p w14:paraId="2C0053C9" w14:textId="77777777" w:rsidR="00807826" w:rsidRDefault="00807826" w:rsidP="00807826">
      <w:pPr>
        <w:pStyle w:val="Body"/>
        <w:rPr>
          <w:rFonts w:ascii="Arial" w:hAnsi="Arial" w:cs="Arial"/>
          <w:b/>
        </w:rPr>
      </w:pPr>
    </w:p>
    <w:p w14:paraId="03B8153C" w14:textId="77777777" w:rsidR="00807826" w:rsidRDefault="00807826" w:rsidP="00807826">
      <w:pPr>
        <w:pStyle w:val="Body"/>
        <w:rPr>
          <w:rFonts w:ascii="Arial" w:hAnsi="Arial" w:cs="Arial"/>
          <w:b/>
        </w:rPr>
      </w:pPr>
    </w:p>
    <w:p w14:paraId="7C5A7017" w14:textId="77777777" w:rsidR="00807826" w:rsidRDefault="00807826" w:rsidP="00807826">
      <w:pPr>
        <w:pStyle w:val="Body"/>
        <w:rPr>
          <w:rFonts w:ascii="Arial" w:hAnsi="Arial" w:cs="Arial"/>
          <w:b/>
        </w:rPr>
      </w:pPr>
    </w:p>
    <w:p w14:paraId="1334E612" w14:textId="1381F9D7" w:rsidR="00807826" w:rsidRPr="00807826" w:rsidRDefault="00807826" w:rsidP="00807826">
      <w:pPr>
        <w:pStyle w:val="Body"/>
        <w:rPr>
          <w:rFonts w:ascii="Arial" w:hAnsi="Arial" w:cs="Arial"/>
          <w:b/>
        </w:rPr>
      </w:pPr>
      <w:r w:rsidRPr="00807826">
        <w:rPr>
          <w:rFonts w:ascii="Arial" w:hAnsi="Arial" w:cs="Arial"/>
          <w:b/>
        </w:rPr>
        <w:t>Table 4. Distribution of surgical protocols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2"/>
        <w:gridCol w:w="1687"/>
      </w:tblGrid>
      <w:tr w:rsidR="00807826" w:rsidRPr="00807826" w14:paraId="1B6F2F79" w14:textId="77777777" w:rsidTr="00F86BCA">
        <w:trPr>
          <w:tblHeader/>
          <w:tblCellSpacing w:w="15" w:type="dxa"/>
        </w:trPr>
        <w:tc>
          <w:tcPr>
            <w:tcW w:w="0" w:type="auto"/>
            <w:vAlign w:val="center"/>
            <w:hideMark/>
          </w:tcPr>
          <w:p w14:paraId="6F6AE986"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Surgical</w:t>
            </w:r>
            <w:proofErr w:type="spellEnd"/>
            <w:r w:rsidRPr="00807826">
              <w:rPr>
                <w:rFonts w:ascii="Arial" w:hAnsi="Arial" w:cs="Arial"/>
                <w:b/>
                <w:bCs/>
                <w:lang w:val="fr-FR"/>
              </w:rPr>
              <w:t xml:space="preserve"> </w:t>
            </w:r>
            <w:proofErr w:type="spellStart"/>
            <w:r w:rsidRPr="00807826">
              <w:rPr>
                <w:rFonts w:ascii="Arial" w:hAnsi="Arial" w:cs="Arial"/>
                <w:b/>
                <w:bCs/>
                <w:lang w:val="fr-FR"/>
              </w:rPr>
              <w:t>protocol</w:t>
            </w:r>
            <w:proofErr w:type="spellEnd"/>
          </w:p>
        </w:tc>
        <w:tc>
          <w:tcPr>
            <w:tcW w:w="0" w:type="auto"/>
            <w:vAlign w:val="center"/>
            <w:hideMark/>
          </w:tcPr>
          <w:p w14:paraId="738DA13A"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Number</w:t>
            </w:r>
            <w:proofErr w:type="spellEnd"/>
            <w:r w:rsidRPr="00807826">
              <w:rPr>
                <w:rFonts w:ascii="Arial" w:hAnsi="Arial" w:cs="Arial"/>
                <w:b/>
                <w:bCs/>
                <w:lang w:val="fr-FR"/>
              </w:rPr>
              <w:t xml:space="preserve"> of cases</w:t>
            </w:r>
          </w:p>
        </w:tc>
      </w:tr>
      <w:tr w:rsidR="00807826" w:rsidRPr="00807826" w14:paraId="4A3D401A" w14:textId="77777777" w:rsidTr="00F86BCA">
        <w:trPr>
          <w:tblCellSpacing w:w="15" w:type="dxa"/>
        </w:trPr>
        <w:tc>
          <w:tcPr>
            <w:tcW w:w="0" w:type="auto"/>
            <w:vAlign w:val="center"/>
            <w:hideMark/>
          </w:tcPr>
          <w:p w14:paraId="137D031C"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Unilateral</w:t>
            </w:r>
            <w:proofErr w:type="spellEnd"/>
            <w:r w:rsidRPr="00807826">
              <w:rPr>
                <w:rFonts w:ascii="Arial" w:hAnsi="Arial" w:cs="Arial"/>
                <w:bCs/>
                <w:lang w:val="fr-FR"/>
              </w:rPr>
              <w:t xml:space="preserve"> </w:t>
            </w:r>
            <w:proofErr w:type="spellStart"/>
            <w:r w:rsidRPr="00807826">
              <w:rPr>
                <w:rFonts w:ascii="Arial" w:hAnsi="Arial" w:cs="Arial"/>
                <w:bCs/>
                <w:lang w:val="fr-FR"/>
              </w:rPr>
              <w:t>surgery</w:t>
            </w:r>
            <w:proofErr w:type="spellEnd"/>
          </w:p>
        </w:tc>
        <w:tc>
          <w:tcPr>
            <w:tcW w:w="0" w:type="auto"/>
            <w:vAlign w:val="center"/>
            <w:hideMark/>
          </w:tcPr>
          <w:p w14:paraId="3DED0DF5" w14:textId="77777777" w:rsidR="00807826" w:rsidRPr="00807826" w:rsidRDefault="00807826" w:rsidP="00807826">
            <w:pPr>
              <w:pStyle w:val="Body"/>
              <w:rPr>
                <w:rFonts w:ascii="Arial" w:hAnsi="Arial" w:cs="Arial"/>
                <w:bCs/>
                <w:lang w:val="fr-FR"/>
              </w:rPr>
            </w:pPr>
            <w:r w:rsidRPr="00807826">
              <w:rPr>
                <w:rFonts w:ascii="Arial" w:hAnsi="Arial" w:cs="Arial"/>
                <w:bCs/>
                <w:lang w:val="fr-FR"/>
              </w:rPr>
              <w:t>8</w:t>
            </w:r>
          </w:p>
        </w:tc>
      </w:tr>
      <w:tr w:rsidR="00807826" w:rsidRPr="00807826" w14:paraId="7B57B275" w14:textId="77777777" w:rsidTr="00F86BCA">
        <w:trPr>
          <w:tblCellSpacing w:w="15" w:type="dxa"/>
        </w:trPr>
        <w:tc>
          <w:tcPr>
            <w:tcW w:w="0" w:type="auto"/>
            <w:vAlign w:val="center"/>
            <w:hideMark/>
          </w:tcPr>
          <w:p w14:paraId="2AD105F4"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Bilateral</w:t>
            </w:r>
            <w:proofErr w:type="spellEnd"/>
            <w:r w:rsidRPr="00807826">
              <w:rPr>
                <w:rFonts w:ascii="Arial" w:hAnsi="Arial" w:cs="Arial"/>
                <w:bCs/>
                <w:lang w:val="fr-FR"/>
              </w:rPr>
              <w:t xml:space="preserve"> </w:t>
            </w:r>
            <w:proofErr w:type="spellStart"/>
            <w:r w:rsidRPr="00807826">
              <w:rPr>
                <w:rFonts w:ascii="Arial" w:hAnsi="Arial" w:cs="Arial"/>
                <w:bCs/>
                <w:lang w:val="fr-FR"/>
              </w:rPr>
              <w:t>two</w:t>
            </w:r>
            <w:proofErr w:type="spellEnd"/>
            <w:r w:rsidRPr="00807826">
              <w:rPr>
                <w:rFonts w:ascii="Arial" w:hAnsi="Arial" w:cs="Arial"/>
                <w:bCs/>
                <w:lang w:val="fr-FR"/>
              </w:rPr>
              <w:t xml:space="preserve">-muscle </w:t>
            </w:r>
            <w:proofErr w:type="spellStart"/>
            <w:r w:rsidRPr="00807826">
              <w:rPr>
                <w:rFonts w:ascii="Arial" w:hAnsi="Arial" w:cs="Arial"/>
                <w:bCs/>
                <w:lang w:val="fr-FR"/>
              </w:rPr>
              <w:t>surgery</w:t>
            </w:r>
            <w:proofErr w:type="spellEnd"/>
          </w:p>
        </w:tc>
        <w:tc>
          <w:tcPr>
            <w:tcW w:w="0" w:type="auto"/>
            <w:vAlign w:val="center"/>
            <w:hideMark/>
          </w:tcPr>
          <w:p w14:paraId="2FDE39AF" w14:textId="77777777" w:rsidR="00807826" w:rsidRPr="00807826" w:rsidRDefault="00807826" w:rsidP="00807826">
            <w:pPr>
              <w:pStyle w:val="Body"/>
              <w:rPr>
                <w:rFonts w:ascii="Arial" w:hAnsi="Arial" w:cs="Arial"/>
                <w:bCs/>
                <w:lang w:val="fr-FR"/>
              </w:rPr>
            </w:pPr>
            <w:r w:rsidRPr="00807826">
              <w:rPr>
                <w:rFonts w:ascii="Arial" w:hAnsi="Arial" w:cs="Arial"/>
                <w:bCs/>
                <w:lang w:val="fr-FR"/>
              </w:rPr>
              <w:t>23</w:t>
            </w:r>
          </w:p>
        </w:tc>
      </w:tr>
      <w:tr w:rsidR="00807826" w:rsidRPr="00807826" w14:paraId="34800A35" w14:textId="77777777" w:rsidTr="00F86BCA">
        <w:trPr>
          <w:tblCellSpacing w:w="15" w:type="dxa"/>
        </w:trPr>
        <w:tc>
          <w:tcPr>
            <w:tcW w:w="0" w:type="auto"/>
            <w:vAlign w:val="center"/>
            <w:hideMark/>
          </w:tcPr>
          <w:p w14:paraId="6E662212"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lastRenderedPageBreak/>
              <w:t>Bilateral</w:t>
            </w:r>
            <w:proofErr w:type="spellEnd"/>
            <w:r w:rsidRPr="00807826">
              <w:rPr>
                <w:rFonts w:ascii="Arial" w:hAnsi="Arial" w:cs="Arial"/>
                <w:bCs/>
                <w:lang w:val="fr-FR"/>
              </w:rPr>
              <w:t xml:space="preserve"> </w:t>
            </w:r>
            <w:proofErr w:type="spellStart"/>
            <w:r w:rsidRPr="00807826">
              <w:rPr>
                <w:rFonts w:ascii="Arial" w:hAnsi="Arial" w:cs="Arial"/>
                <w:bCs/>
                <w:lang w:val="fr-FR"/>
              </w:rPr>
              <w:t>three</w:t>
            </w:r>
            <w:proofErr w:type="spellEnd"/>
            <w:r w:rsidRPr="00807826">
              <w:rPr>
                <w:rFonts w:ascii="Arial" w:hAnsi="Arial" w:cs="Arial"/>
                <w:bCs/>
                <w:lang w:val="fr-FR"/>
              </w:rPr>
              <w:t xml:space="preserve">-muscle </w:t>
            </w:r>
            <w:proofErr w:type="spellStart"/>
            <w:r w:rsidRPr="00807826">
              <w:rPr>
                <w:rFonts w:ascii="Arial" w:hAnsi="Arial" w:cs="Arial"/>
                <w:bCs/>
                <w:lang w:val="fr-FR"/>
              </w:rPr>
              <w:t>surgery</w:t>
            </w:r>
            <w:proofErr w:type="spellEnd"/>
          </w:p>
        </w:tc>
        <w:tc>
          <w:tcPr>
            <w:tcW w:w="0" w:type="auto"/>
            <w:vAlign w:val="center"/>
            <w:hideMark/>
          </w:tcPr>
          <w:p w14:paraId="5F35F836" w14:textId="77777777" w:rsidR="00807826" w:rsidRPr="00807826" w:rsidRDefault="00807826" w:rsidP="00807826">
            <w:pPr>
              <w:pStyle w:val="Body"/>
              <w:rPr>
                <w:rFonts w:ascii="Arial" w:hAnsi="Arial" w:cs="Arial"/>
                <w:bCs/>
                <w:lang w:val="fr-FR"/>
              </w:rPr>
            </w:pPr>
            <w:r w:rsidRPr="00807826">
              <w:rPr>
                <w:rFonts w:ascii="Arial" w:hAnsi="Arial" w:cs="Arial"/>
                <w:bCs/>
                <w:lang w:val="fr-FR"/>
              </w:rPr>
              <w:t>2</w:t>
            </w:r>
          </w:p>
        </w:tc>
      </w:tr>
      <w:tr w:rsidR="00807826" w:rsidRPr="00807826" w14:paraId="4C7AF4EA" w14:textId="77777777" w:rsidTr="00F86BCA">
        <w:trPr>
          <w:tblCellSpacing w:w="15" w:type="dxa"/>
        </w:trPr>
        <w:tc>
          <w:tcPr>
            <w:tcW w:w="0" w:type="auto"/>
            <w:vAlign w:val="center"/>
            <w:hideMark/>
          </w:tcPr>
          <w:p w14:paraId="2F145DE2"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Isolated</w:t>
            </w:r>
            <w:proofErr w:type="spellEnd"/>
            <w:r w:rsidRPr="00807826">
              <w:rPr>
                <w:rFonts w:ascii="Arial" w:hAnsi="Arial" w:cs="Arial"/>
                <w:bCs/>
                <w:lang w:val="fr-FR"/>
              </w:rPr>
              <w:t xml:space="preserve"> </w:t>
            </w:r>
            <w:proofErr w:type="spellStart"/>
            <w:r w:rsidRPr="00807826">
              <w:rPr>
                <w:rFonts w:ascii="Arial" w:hAnsi="Arial" w:cs="Arial"/>
                <w:bCs/>
                <w:lang w:val="fr-FR"/>
              </w:rPr>
              <w:t>posterior</w:t>
            </w:r>
            <w:proofErr w:type="spellEnd"/>
            <w:r w:rsidRPr="00807826">
              <w:rPr>
                <w:rFonts w:ascii="Arial" w:hAnsi="Arial" w:cs="Arial"/>
                <w:bCs/>
                <w:lang w:val="fr-FR"/>
              </w:rPr>
              <w:t xml:space="preserve"> </w:t>
            </w:r>
            <w:proofErr w:type="spellStart"/>
            <w:r w:rsidRPr="00807826">
              <w:rPr>
                <w:rFonts w:ascii="Arial" w:hAnsi="Arial" w:cs="Arial"/>
                <w:bCs/>
                <w:lang w:val="fr-FR"/>
              </w:rPr>
              <w:t>myopexy</w:t>
            </w:r>
            <w:proofErr w:type="spellEnd"/>
          </w:p>
        </w:tc>
        <w:tc>
          <w:tcPr>
            <w:tcW w:w="0" w:type="auto"/>
            <w:vAlign w:val="center"/>
            <w:hideMark/>
          </w:tcPr>
          <w:p w14:paraId="3B627DA5"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r>
      <w:tr w:rsidR="00807826" w:rsidRPr="00807826" w14:paraId="3544DD1F" w14:textId="77777777" w:rsidTr="00F86BCA">
        <w:trPr>
          <w:tblCellSpacing w:w="15" w:type="dxa"/>
        </w:trPr>
        <w:tc>
          <w:tcPr>
            <w:tcW w:w="0" w:type="auto"/>
            <w:vAlign w:val="center"/>
          </w:tcPr>
          <w:p w14:paraId="6ECC0F86" w14:textId="77777777" w:rsidR="00807826" w:rsidRPr="00807826" w:rsidRDefault="00807826" w:rsidP="00807826">
            <w:pPr>
              <w:pStyle w:val="Body"/>
              <w:rPr>
                <w:rFonts w:ascii="Arial" w:hAnsi="Arial" w:cs="Arial"/>
                <w:bCs/>
                <w:lang w:val="fr-FR"/>
              </w:rPr>
            </w:pPr>
          </w:p>
        </w:tc>
        <w:tc>
          <w:tcPr>
            <w:tcW w:w="0" w:type="auto"/>
            <w:vAlign w:val="center"/>
          </w:tcPr>
          <w:p w14:paraId="257C869C" w14:textId="77777777" w:rsidR="00807826" w:rsidRPr="00807826" w:rsidRDefault="00807826" w:rsidP="00807826">
            <w:pPr>
              <w:pStyle w:val="Body"/>
              <w:rPr>
                <w:rFonts w:ascii="Arial" w:hAnsi="Arial" w:cs="Arial"/>
                <w:bCs/>
                <w:lang w:val="fr-FR"/>
              </w:rPr>
            </w:pPr>
          </w:p>
        </w:tc>
      </w:tr>
    </w:tbl>
    <w:p w14:paraId="1785F35A" w14:textId="77777777" w:rsidR="00807826" w:rsidRPr="00807826" w:rsidRDefault="00807826" w:rsidP="00807826">
      <w:pPr>
        <w:pStyle w:val="Body"/>
        <w:rPr>
          <w:rFonts w:ascii="Arial" w:hAnsi="Arial" w:cs="Arial"/>
          <w:b/>
        </w:rPr>
      </w:pPr>
      <w:r w:rsidRPr="00807826">
        <w:rPr>
          <w:rFonts w:ascii="Arial" w:hAnsi="Arial" w:cs="Arial"/>
          <w:b/>
        </w:rPr>
        <w:t>Table 5. Surgical protocol according to clinical forms of esotropia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7"/>
        <w:gridCol w:w="1170"/>
        <w:gridCol w:w="1971"/>
        <w:gridCol w:w="2140"/>
      </w:tblGrid>
      <w:tr w:rsidR="00807826" w:rsidRPr="00807826" w14:paraId="7A6B2A87" w14:textId="77777777" w:rsidTr="00F86BCA">
        <w:trPr>
          <w:tblHeader/>
          <w:tblCellSpacing w:w="15" w:type="dxa"/>
        </w:trPr>
        <w:tc>
          <w:tcPr>
            <w:tcW w:w="0" w:type="auto"/>
            <w:vAlign w:val="center"/>
            <w:hideMark/>
          </w:tcPr>
          <w:p w14:paraId="08D57F58"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Surgical</w:t>
            </w:r>
            <w:proofErr w:type="spellEnd"/>
            <w:r w:rsidRPr="00807826">
              <w:rPr>
                <w:rFonts w:ascii="Arial" w:hAnsi="Arial" w:cs="Arial"/>
                <w:b/>
                <w:bCs/>
                <w:lang w:val="fr-FR"/>
              </w:rPr>
              <w:t xml:space="preserve"> </w:t>
            </w:r>
            <w:proofErr w:type="spellStart"/>
            <w:r w:rsidRPr="00807826">
              <w:rPr>
                <w:rFonts w:ascii="Arial" w:hAnsi="Arial" w:cs="Arial"/>
                <w:b/>
                <w:bCs/>
                <w:lang w:val="fr-FR"/>
              </w:rPr>
              <w:t>protocol</w:t>
            </w:r>
            <w:proofErr w:type="spellEnd"/>
          </w:p>
        </w:tc>
        <w:tc>
          <w:tcPr>
            <w:tcW w:w="0" w:type="auto"/>
            <w:vAlign w:val="center"/>
            <w:hideMark/>
          </w:tcPr>
          <w:p w14:paraId="0182F690"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esotropia</w:t>
            </w:r>
            <w:proofErr w:type="spellEnd"/>
          </w:p>
        </w:tc>
        <w:tc>
          <w:tcPr>
            <w:tcW w:w="0" w:type="auto"/>
            <w:vAlign w:val="center"/>
            <w:hideMark/>
          </w:tcPr>
          <w:p w14:paraId="1839B081"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Accommodative </w:t>
            </w:r>
            <w:proofErr w:type="spellStart"/>
            <w:r w:rsidRPr="00807826">
              <w:rPr>
                <w:rFonts w:ascii="Arial" w:hAnsi="Arial" w:cs="Arial"/>
                <w:b/>
                <w:bCs/>
                <w:lang w:val="fr-FR"/>
              </w:rPr>
              <w:t>esotropia</w:t>
            </w:r>
            <w:proofErr w:type="spellEnd"/>
          </w:p>
        </w:tc>
        <w:tc>
          <w:tcPr>
            <w:tcW w:w="0" w:type="auto"/>
            <w:vAlign w:val="center"/>
            <w:hideMark/>
          </w:tcPr>
          <w:p w14:paraId="7835158F" w14:textId="77777777" w:rsidR="00807826" w:rsidRPr="00807826" w:rsidRDefault="00807826" w:rsidP="00807826">
            <w:pPr>
              <w:pStyle w:val="Body"/>
              <w:rPr>
                <w:rFonts w:ascii="Arial" w:hAnsi="Arial" w:cs="Arial"/>
                <w:b/>
                <w:bCs/>
                <w:lang w:val="fr-FR"/>
              </w:rPr>
            </w:pPr>
          </w:p>
          <w:p w14:paraId="25D66D26" w14:textId="77777777" w:rsidR="008C0D99" w:rsidRDefault="00807826" w:rsidP="008C0D99">
            <w:pPr>
              <w:pStyle w:val="Body"/>
              <w:rPr>
                <w:rFonts w:ascii="Arial" w:hAnsi="Arial" w:cs="Arial"/>
                <w:b/>
                <w:bCs/>
                <w:lang w:val="fr-FR"/>
              </w:rPr>
            </w:pPr>
            <w:proofErr w:type="spellStart"/>
            <w:r w:rsidRPr="00807826">
              <w:rPr>
                <w:rFonts w:ascii="Arial" w:hAnsi="Arial" w:cs="Arial"/>
                <w:b/>
                <w:bCs/>
                <w:lang w:val="fr-FR"/>
              </w:rPr>
              <w:t>Acquired</w:t>
            </w:r>
            <w:proofErr w:type="spellEnd"/>
          </w:p>
          <w:p w14:paraId="4FAB51BA" w14:textId="14052E85" w:rsidR="00807826" w:rsidRPr="00807826" w:rsidRDefault="00807826" w:rsidP="008C0D99">
            <w:pPr>
              <w:pStyle w:val="Body"/>
              <w:rPr>
                <w:rFonts w:ascii="Arial" w:hAnsi="Arial" w:cs="Arial"/>
                <w:b/>
                <w:bCs/>
                <w:lang w:val="fr-FR"/>
              </w:rPr>
            </w:pPr>
            <w:r w:rsidRPr="00807826">
              <w:rPr>
                <w:rFonts w:ascii="Arial" w:hAnsi="Arial" w:cs="Arial"/>
                <w:b/>
                <w:bCs/>
                <w:lang w:val="fr-FR"/>
              </w:rPr>
              <w:t xml:space="preserve"> </w:t>
            </w:r>
            <w:proofErr w:type="gramStart"/>
            <w:r w:rsidRPr="00807826">
              <w:rPr>
                <w:rFonts w:ascii="Arial" w:hAnsi="Arial" w:cs="Arial"/>
                <w:b/>
                <w:bCs/>
                <w:lang w:val="fr-FR"/>
              </w:rPr>
              <w:t>non</w:t>
            </w:r>
            <w:proofErr w:type="gramEnd"/>
            <w:r w:rsidRPr="00807826">
              <w:rPr>
                <w:rFonts w:ascii="Arial" w:hAnsi="Arial" w:cs="Arial"/>
                <w:b/>
                <w:bCs/>
                <w:lang w:val="fr-FR"/>
              </w:rPr>
              <w:t xml:space="preserve">-accommodative </w:t>
            </w:r>
            <w:proofErr w:type="spellStart"/>
            <w:r w:rsidRPr="00807826">
              <w:rPr>
                <w:rFonts w:ascii="Arial" w:hAnsi="Arial" w:cs="Arial"/>
                <w:b/>
                <w:bCs/>
                <w:lang w:val="fr-FR"/>
              </w:rPr>
              <w:t>esotropia</w:t>
            </w:r>
            <w:proofErr w:type="spellEnd"/>
          </w:p>
        </w:tc>
      </w:tr>
      <w:tr w:rsidR="00807826" w:rsidRPr="00807826" w14:paraId="26AF9A08" w14:textId="77777777" w:rsidTr="00F86BCA">
        <w:trPr>
          <w:tblCellSpacing w:w="15" w:type="dxa"/>
        </w:trPr>
        <w:tc>
          <w:tcPr>
            <w:tcW w:w="0" w:type="auto"/>
            <w:vAlign w:val="center"/>
            <w:hideMark/>
          </w:tcPr>
          <w:p w14:paraId="7C4B74B3" w14:textId="77777777" w:rsidR="00807826" w:rsidRPr="00807826" w:rsidRDefault="00807826" w:rsidP="00807826">
            <w:pPr>
              <w:pStyle w:val="Body"/>
              <w:rPr>
                <w:rFonts w:ascii="Arial" w:hAnsi="Arial" w:cs="Arial"/>
                <w:bCs/>
              </w:rPr>
            </w:pPr>
            <w:r w:rsidRPr="00807826">
              <w:rPr>
                <w:rFonts w:ascii="Arial" w:hAnsi="Arial" w:cs="Arial"/>
                <w:bCs/>
              </w:rPr>
              <w:t>Unilateral surgery: medial rectus recession + lateral rectus resection</w:t>
            </w:r>
          </w:p>
        </w:tc>
        <w:tc>
          <w:tcPr>
            <w:tcW w:w="0" w:type="auto"/>
            <w:vAlign w:val="center"/>
            <w:hideMark/>
          </w:tcPr>
          <w:p w14:paraId="75C8FA60" w14:textId="77777777" w:rsidR="00807826" w:rsidRPr="00807826" w:rsidRDefault="00807826" w:rsidP="00807826">
            <w:pPr>
              <w:pStyle w:val="Body"/>
              <w:rPr>
                <w:rFonts w:ascii="Arial" w:hAnsi="Arial" w:cs="Arial"/>
                <w:bCs/>
                <w:lang w:val="fr-FR"/>
              </w:rPr>
            </w:pPr>
            <w:r w:rsidRPr="00807826">
              <w:rPr>
                <w:rFonts w:ascii="Arial" w:hAnsi="Arial" w:cs="Arial"/>
                <w:bCs/>
                <w:lang w:val="fr-FR"/>
              </w:rPr>
              <w:t>5</w:t>
            </w:r>
          </w:p>
        </w:tc>
        <w:tc>
          <w:tcPr>
            <w:tcW w:w="0" w:type="auto"/>
            <w:vAlign w:val="center"/>
            <w:hideMark/>
          </w:tcPr>
          <w:p w14:paraId="3A3A1EC0"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62BA788D"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r>
      <w:tr w:rsidR="00807826" w:rsidRPr="00807826" w14:paraId="6FF0090F" w14:textId="77777777" w:rsidTr="00F86BCA">
        <w:trPr>
          <w:tblCellSpacing w:w="15" w:type="dxa"/>
        </w:trPr>
        <w:tc>
          <w:tcPr>
            <w:tcW w:w="0" w:type="auto"/>
            <w:vAlign w:val="center"/>
            <w:hideMark/>
          </w:tcPr>
          <w:p w14:paraId="39B4F275"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Bilateral</w:t>
            </w:r>
            <w:proofErr w:type="spellEnd"/>
            <w:r w:rsidRPr="00807826">
              <w:rPr>
                <w:rFonts w:ascii="Arial" w:hAnsi="Arial" w:cs="Arial"/>
                <w:bCs/>
                <w:lang w:val="fr-FR"/>
              </w:rPr>
              <w:t xml:space="preserve"> </w:t>
            </w:r>
            <w:proofErr w:type="spellStart"/>
            <w:r w:rsidRPr="00807826">
              <w:rPr>
                <w:rFonts w:ascii="Arial" w:hAnsi="Arial" w:cs="Arial"/>
                <w:bCs/>
                <w:lang w:val="fr-FR"/>
              </w:rPr>
              <w:t>two</w:t>
            </w:r>
            <w:proofErr w:type="spellEnd"/>
            <w:r w:rsidRPr="00807826">
              <w:rPr>
                <w:rFonts w:ascii="Arial" w:hAnsi="Arial" w:cs="Arial"/>
                <w:bCs/>
                <w:lang w:val="fr-FR"/>
              </w:rPr>
              <w:t xml:space="preserve">-muscle </w:t>
            </w:r>
            <w:proofErr w:type="spellStart"/>
            <w:r w:rsidRPr="00807826">
              <w:rPr>
                <w:rFonts w:ascii="Arial" w:hAnsi="Arial" w:cs="Arial"/>
                <w:bCs/>
                <w:lang w:val="fr-FR"/>
              </w:rPr>
              <w:t>surgery</w:t>
            </w:r>
            <w:proofErr w:type="spellEnd"/>
            <w:r w:rsidRPr="00807826">
              <w:rPr>
                <w:rFonts w:ascii="Arial" w:hAnsi="Arial" w:cs="Arial"/>
                <w:bCs/>
                <w:lang w:val="fr-FR"/>
              </w:rPr>
              <w:t> :</w:t>
            </w:r>
          </w:p>
        </w:tc>
        <w:tc>
          <w:tcPr>
            <w:tcW w:w="0" w:type="auto"/>
            <w:vAlign w:val="center"/>
            <w:hideMark/>
          </w:tcPr>
          <w:p w14:paraId="6DC64C44" w14:textId="77777777" w:rsidR="00807826" w:rsidRPr="00807826" w:rsidRDefault="00807826" w:rsidP="00807826">
            <w:pPr>
              <w:pStyle w:val="Body"/>
              <w:rPr>
                <w:rFonts w:ascii="Arial" w:hAnsi="Arial" w:cs="Arial"/>
                <w:bCs/>
                <w:lang w:val="fr-FR"/>
              </w:rPr>
            </w:pPr>
            <w:r w:rsidRPr="00807826">
              <w:rPr>
                <w:rFonts w:ascii="Arial" w:hAnsi="Arial" w:cs="Arial"/>
                <w:bCs/>
                <w:lang w:val="fr-FR"/>
              </w:rPr>
              <w:t>7</w:t>
            </w:r>
          </w:p>
        </w:tc>
        <w:tc>
          <w:tcPr>
            <w:tcW w:w="0" w:type="auto"/>
            <w:vAlign w:val="center"/>
            <w:hideMark/>
          </w:tcPr>
          <w:p w14:paraId="6B68BDC5"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2C450C27"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r>
      <w:tr w:rsidR="00807826" w:rsidRPr="00807826" w14:paraId="25E13C09" w14:textId="77777777" w:rsidTr="00F86BCA">
        <w:trPr>
          <w:tblCellSpacing w:w="15" w:type="dxa"/>
        </w:trPr>
        <w:tc>
          <w:tcPr>
            <w:tcW w:w="0" w:type="auto"/>
            <w:vAlign w:val="center"/>
            <w:hideMark/>
          </w:tcPr>
          <w:p w14:paraId="66987CEF" w14:textId="47E97F52" w:rsidR="00807826" w:rsidRPr="00807826" w:rsidRDefault="00807826" w:rsidP="00807826">
            <w:pPr>
              <w:pStyle w:val="Body"/>
              <w:rPr>
                <w:rFonts w:ascii="Arial" w:hAnsi="Arial" w:cs="Arial"/>
                <w:bCs/>
              </w:rPr>
            </w:pPr>
            <w:r w:rsidRPr="00807826">
              <w:rPr>
                <w:rFonts w:ascii="Arial" w:hAnsi="Arial" w:cs="Arial"/>
                <w:bCs/>
              </w:rPr>
              <w:t xml:space="preserve">Bilateral three-muscle </w:t>
            </w:r>
            <w:proofErr w:type="gramStart"/>
            <w:r w:rsidRPr="00807826">
              <w:rPr>
                <w:rFonts w:ascii="Arial" w:hAnsi="Arial" w:cs="Arial"/>
                <w:bCs/>
              </w:rPr>
              <w:t xml:space="preserve">surgery </w:t>
            </w:r>
            <w:r>
              <w:rPr>
                <w:rFonts w:ascii="Arial" w:hAnsi="Arial" w:cs="Arial"/>
                <w:bCs/>
              </w:rPr>
              <w:t xml:space="preserve"> (</w:t>
            </w:r>
            <w:proofErr w:type="gramEnd"/>
            <w:r>
              <w:rPr>
                <w:rFonts w:ascii="Arial" w:hAnsi="Arial" w:cs="Arial"/>
                <w:bCs/>
              </w:rPr>
              <w:t>2</w:t>
            </w:r>
            <w:r w:rsidRPr="00807826">
              <w:rPr>
                <w:rFonts w:ascii="Arial" w:hAnsi="Arial" w:cs="Arial"/>
                <w:bCs/>
              </w:rPr>
              <w:t>medial rectus+ 1lateral rectus)</w:t>
            </w:r>
          </w:p>
        </w:tc>
        <w:tc>
          <w:tcPr>
            <w:tcW w:w="0" w:type="auto"/>
            <w:vAlign w:val="center"/>
            <w:hideMark/>
          </w:tcPr>
          <w:p w14:paraId="02FDB9AA"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5AC86441"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hideMark/>
          </w:tcPr>
          <w:p w14:paraId="54BB05FA"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r>
      <w:tr w:rsidR="00807826" w:rsidRPr="00807826" w14:paraId="19FA3988" w14:textId="77777777" w:rsidTr="00F86BCA">
        <w:trPr>
          <w:tblCellSpacing w:w="15" w:type="dxa"/>
        </w:trPr>
        <w:tc>
          <w:tcPr>
            <w:tcW w:w="0" w:type="auto"/>
            <w:vAlign w:val="center"/>
            <w:hideMark/>
          </w:tcPr>
          <w:p w14:paraId="4CC8F48B"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Isolated</w:t>
            </w:r>
            <w:proofErr w:type="spellEnd"/>
            <w:r w:rsidRPr="00807826">
              <w:rPr>
                <w:rFonts w:ascii="Arial" w:hAnsi="Arial" w:cs="Arial"/>
                <w:bCs/>
                <w:lang w:val="fr-FR"/>
              </w:rPr>
              <w:t xml:space="preserve"> </w:t>
            </w:r>
            <w:proofErr w:type="spellStart"/>
            <w:r w:rsidRPr="00807826">
              <w:rPr>
                <w:rFonts w:ascii="Arial" w:hAnsi="Arial" w:cs="Arial"/>
                <w:bCs/>
                <w:lang w:val="fr-FR"/>
              </w:rPr>
              <w:t>posterior</w:t>
            </w:r>
            <w:proofErr w:type="spellEnd"/>
            <w:r w:rsidRPr="00807826">
              <w:rPr>
                <w:rFonts w:ascii="Arial" w:hAnsi="Arial" w:cs="Arial"/>
                <w:bCs/>
                <w:lang w:val="fr-FR"/>
              </w:rPr>
              <w:t xml:space="preserve"> </w:t>
            </w:r>
            <w:proofErr w:type="spellStart"/>
            <w:r w:rsidRPr="00807826">
              <w:rPr>
                <w:rFonts w:ascii="Arial" w:hAnsi="Arial" w:cs="Arial"/>
                <w:bCs/>
                <w:lang w:val="fr-FR"/>
              </w:rPr>
              <w:t>myopexy</w:t>
            </w:r>
            <w:proofErr w:type="spellEnd"/>
          </w:p>
        </w:tc>
        <w:tc>
          <w:tcPr>
            <w:tcW w:w="0" w:type="auto"/>
            <w:vAlign w:val="center"/>
            <w:hideMark/>
          </w:tcPr>
          <w:p w14:paraId="545A5914"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29183347" w14:textId="77777777" w:rsidR="00807826" w:rsidRPr="00807826" w:rsidRDefault="00807826" w:rsidP="00807826">
            <w:pPr>
              <w:pStyle w:val="Body"/>
              <w:rPr>
                <w:rFonts w:ascii="Arial" w:hAnsi="Arial" w:cs="Arial"/>
                <w:bCs/>
                <w:lang w:val="fr-FR"/>
              </w:rPr>
            </w:pPr>
            <w:r w:rsidRPr="00807826">
              <w:rPr>
                <w:rFonts w:ascii="Arial" w:hAnsi="Arial" w:cs="Arial"/>
                <w:bCs/>
                <w:lang w:val="fr-FR"/>
              </w:rPr>
              <w:t>2</w:t>
            </w:r>
          </w:p>
        </w:tc>
        <w:tc>
          <w:tcPr>
            <w:tcW w:w="0" w:type="auto"/>
            <w:vAlign w:val="center"/>
            <w:hideMark/>
          </w:tcPr>
          <w:p w14:paraId="2073EA8F"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r>
      <w:tr w:rsidR="00807826" w:rsidRPr="00807826" w14:paraId="4ADFE651" w14:textId="77777777" w:rsidTr="00F86BCA">
        <w:trPr>
          <w:tblCellSpacing w:w="15" w:type="dxa"/>
        </w:trPr>
        <w:tc>
          <w:tcPr>
            <w:tcW w:w="0" w:type="auto"/>
            <w:vAlign w:val="center"/>
            <w:hideMark/>
          </w:tcPr>
          <w:p w14:paraId="2F7DD81F" w14:textId="77777777" w:rsidR="00807826" w:rsidRPr="00807826" w:rsidRDefault="00807826" w:rsidP="00807826">
            <w:pPr>
              <w:pStyle w:val="Body"/>
              <w:rPr>
                <w:rFonts w:ascii="Arial" w:hAnsi="Arial" w:cs="Arial"/>
                <w:bCs/>
              </w:rPr>
            </w:pPr>
            <w:r w:rsidRPr="00807826">
              <w:rPr>
                <w:rFonts w:ascii="Arial" w:hAnsi="Arial" w:cs="Arial"/>
                <w:bCs/>
              </w:rPr>
              <w:t xml:space="preserve">Posterior </w:t>
            </w:r>
            <w:proofErr w:type="spellStart"/>
            <w:r w:rsidRPr="00807826">
              <w:rPr>
                <w:rFonts w:ascii="Arial" w:hAnsi="Arial" w:cs="Arial"/>
                <w:bCs/>
              </w:rPr>
              <w:t>myopexy</w:t>
            </w:r>
            <w:proofErr w:type="spellEnd"/>
            <w:r w:rsidRPr="00807826">
              <w:rPr>
                <w:rFonts w:ascii="Arial" w:hAnsi="Arial" w:cs="Arial"/>
                <w:bCs/>
              </w:rPr>
              <w:t xml:space="preserve"> combined with horizontal surgery</w:t>
            </w:r>
          </w:p>
        </w:tc>
        <w:tc>
          <w:tcPr>
            <w:tcW w:w="0" w:type="auto"/>
            <w:vAlign w:val="center"/>
            <w:hideMark/>
          </w:tcPr>
          <w:p w14:paraId="09D8DC35" w14:textId="77777777" w:rsidR="00807826" w:rsidRPr="00807826" w:rsidRDefault="00807826" w:rsidP="00807826">
            <w:pPr>
              <w:pStyle w:val="Body"/>
              <w:rPr>
                <w:rFonts w:ascii="Arial" w:hAnsi="Arial" w:cs="Arial"/>
                <w:bCs/>
                <w:lang w:val="fr-FR"/>
              </w:rPr>
            </w:pPr>
            <w:r w:rsidRPr="00807826">
              <w:rPr>
                <w:rFonts w:ascii="Arial" w:hAnsi="Arial" w:cs="Arial"/>
                <w:bCs/>
                <w:lang w:val="fr-FR"/>
              </w:rPr>
              <w:t>7</w:t>
            </w:r>
          </w:p>
        </w:tc>
        <w:tc>
          <w:tcPr>
            <w:tcW w:w="0" w:type="auto"/>
            <w:vAlign w:val="center"/>
            <w:hideMark/>
          </w:tcPr>
          <w:p w14:paraId="5F84808B" w14:textId="77777777" w:rsidR="00807826" w:rsidRPr="00807826" w:rsidRDefault="00807826" w:rsidP="00807826">
            <w:pPr>
              <w:pStyle w:val="Body"/>
              <w:rPr>
                <w:rFonts w:ascii="Arial" w:hAnsi="Arial" w:cs="Arial"/>
                <w:bCs/>
                <w:lang w:val="fr-FR"/>
              </w:rPr>
            </w:pPr>
            <w:r w:rsidRPr="00807826">
              <w:rPr>
                <w:rFonts w:ascii="Arial" w:hAnsi="Arial" w:cs="Arial"/>
                <w:bCs/>
                <w:lang w:val="fr-FR"/>
              </w:rPr>
              <w:t>6</w:t>
            </w:r>
          </w:p>
        </w:tc>
        <w:tc>
          <w:tcPr>
            <w:tcW w:w="0" w:type="auto"/>
            <w:vAlign w:val="center"/>
            <w:hideMark/>
          </w:tcPr>
          <w:p w14:paraId="7944438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r>
      <w:tr w:rsidR="00807826" w:rsidRPr="00807826" w14:paraId="1A60B1BA" w14:textId="77777777" w:rsidTr="00F86BCA">
        <w:trPr>
          <w:tblCellSpacing w:w="15" w:type="dxa"/>
        </w:trPr>
        <w:tc>
          <w:tcPr>
            <w:tcW w:w="0" w:type="auto"/>
            <w:vAlign w:val="center"/>
            <w:hideMark/>
          </w:tcPr>
          <w:p w14:paraId="0A937B8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 xml:space="preserve">Botulinum </w:t>
            </w:r>
            <w:proofErr w:type="spellStart"/>
            <w:r w:rsidRPr="00807826">
              <w:rPr>
                <w:rFonts w:ascii="Arial" w:hAnsi="Arial" w:cs="Arial"/>
                <w:bCs/>
                <w:lang w:val="fr-FR"/>
              </w:rPr>
              <w:t>toxin</w:t>
            </w:r>
            <w:proofErr w:type="spellEnd"/>
            <w:r w:rsidRPr="00807826">
              <w:rPr>
                <w:rFonts w:ascii="Arial" w:hAnsi="Arial" w:cs="Arial"/>
                <w:bCs/>
                <w:lang w:val="fr-FR"/>
              </w:rPr>
              <w:t xml:space="preserve"> injection</w:t>
            </w:r>
          </w:p>
        </w:tc>
        <w:tc>
          <w:tcPr>
            <w:tcW w:w="0" w:type="auto"/>
            <w:vAlign w:val="center"/>
            <w:hideMark/>
          </w:tcPr>
          <w:p w14:paraId="56F6DC88" w14:textId="77777777" w:rsidR="00807826" w:rsidRPr="00807826" w:rsidRDefault="00807826" w:rsidP="00807826">
            <w:pPr>
              <w:pStyle w:val="Body"/>
              <w:rPr>
                <w:rFonts w:ascii="Arial" w:hAnsi="Arial" w:cs="Arial"/>
                <w:bCs/>
                <w:lang w:val="fr-FR"/>
              </w:rPr>
            </w:pPr>
            <w:r w:rsidRPr="00807826">
              <w:rPr>
                <w:rFonts w:ascii="Arial" w:hAnsi="Arial" w:cs="Arial"/>
                <w:bCs/>
                <w:lang w:val="fr-FR"/>
              </w:rPr>
              <w:t>6</w:t>
            </w:r>
          </w:p>
        </w:tc>
        <w:tc>
          <w:tcPr>
            <w:tcW w:w="0" w:type="auto"/>
            <w:vAlign w:val="center"/>
            <w:hideMark/>
          </w:tcPr>
          <w:p w14:paraId="57773C3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hideMark/>
          </w:tcPr>
          <w:p w14:paraId="144E495A"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r>
    </w:tbl>
    <w:p w14:paraId="319114FB" w14:textId="77777777" w:rsidR="008C0D99" w:rsidRDefault="008C0D99" w:rsidP="00807826">
      <w:pPr>
        <w:pStyle w:val="Body"/>
        <w:rPr>
          <w:rFonts w:ascii="Arial" w:hAnsi="Arial" w:cs="Arial"/>
          <w:b/>
        </w:rPr>
      </w:pPr>
    </w:p>
    <w:p w14:paraId="57AE05E5" w14:textId="77777777" w:rsidR="008C0D99" w:rsidRDefault="008C0D99" w:rsidP="00807826">
      <w:pPr>
        <w:pStyle w:val="Body"/>
        <w:rPr>
          <w:rFonts w:ascii="Arial" w:hAnsi="Arial" w:cs="Arial"/>
          <w:b/>
        </w:rPr>
      </w:pPr>
    </w:p>
    <w:p w14:paraId="35E86475" w14:textId="77777777" w:rsidR="008C0D99" w:rsidRDefault="008C0D99" w:rsidP="00807826">
      <w:pPr>
        <w:pStyle w:val="Body"/>
        <w:rPr>
          <w:rFonts w:ascii="Arial" w:hAnsi="Arial" w:cs="Arial"/>
          <w:b/>
        </w:rPr>
      </w:pPr>
    </w:p>
    <w:p w14:paraId="063DF748" w14:textId="77777777" w:rsidR="008C0D99" w:rsidRDefault="008C0D99" w:rsidP="00807826">
      <w:pPr>
        <w:pStyle w:val="Body"/>
        <w:rPr>
          <w:rFonts w:ascii="Arial" w:hAnsi="Arial" w:cs="Arial"/>
          <w:b/>
        </w:rPr>
      </w:pPr>
    </w:p>
    <w:p w14:paraId="76FF0684" w14:textId="77777777" w:rsidR="008C0D99" w:rsidRDefault="008C0D99" w:rsidP="00807826">
      <w:pPr>
        <w:pStyle w:val="Body"/>
        <w:rPr>
          <w:rFonts w:ascii="Arial" w:hAnsi="Arial" w:cs="Arial"/>
          <w:b/>
        </w:rPr>
      </w:pPr>
    </w:p>
    <w:p w14:paraId="28B14174" w14:textId="074ED99D" w:rsidR="00807826" w:rsidRPr="00807826" w:rsidRDefault="00807826" w:rsidP="00807826">
      <w:pPr>
        <w:pStyle w:val="Body"/>
        <w:rPr>
          <w:rFonts w:ascii="Arial" w:hAnsi="Arial" w:cs="Arial"/>
          <w:b/>
        </w:rPr>
      </w:pPr>
      <w:r w:rsidRPr="00807826">
        <w:rPr>
          <w:rFonts w:ascii="Arial" w:hAnsi="Arial" w:cs="Arial"/>
          <w:b/>
        </w:rPr>
        <w:t>Table 6. Surgical protocol according to distance–near incomitance</w:t>
      </w:r>
    </w:p>
    <w:p w14:paraId="3328BC22" w14:textId="77777777" w:rsidR="00807826" w:rsidRPr="00807826" w:rsidRDefault="00807826" w:rsidP="00807826">
      <w:pPr>
        <w:pStyle w:val="Body"/>
        <w:rPr>
          <w:rFonts w:ascii="Arial" w:hAnsi="Arial" w:cs="Arial"/>
          <w:bCs/>
          <w:i/>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6"/>
        <w:gridCol w:w="2397"/>
        <w:gridCol w:w="2644"/>
        <w:gridCol w:w="81"/>
      </w:tblGrid>
      <w:tr w:rsidR="00807826" w:rsidRPr="00807826" w14:paraId="0D548A66" w14:textId="77777777" w:rsidTr="00F86BCA">
        <w:trPr>
          <w:tblHeader/>
          <w:tblCellSpacing w:w="15" w:type="dxa"/>
        </w:trPr>
        <w:tc>
          <w:tcPr>
            <w:tcW w:w="0" w:type="auto"/>
            <w:vAlign w:val="center"/>
            <w:hideMark/>
          </w:tcPr>
          <w:p w14:paraId="3CC638A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lastRenderedPageBreak/>
              <w:t>Surgical</w:t>
            </w:r>
            <w:proofErr w:type="spellEnd"/>
            <w:r w:rsidRPr="00807826">
              <w:rPr>
                <w:rFonts w:ascii="Arial" w:hAnsi="Arial" w:cs="Arial"/>
                <w:b/>
                <w:bCs/>
                <w:lang w:val="fr-FR"/>
              </w:rPr>
              <w:t xml:space="preserve"> </w:t>
            </w:r>
            <w:proofErr w:type="spellStart"/>
            <w:r w:rsidRPr="00807826">
              <w:rPr>
                <w:rFonts w:ascii="Arial" w:hAnsi="Arial" w:cs="Arial"/>
                <w:b/>
                <w:bCs/>
                <w:lang w:val="fr-FR"/>
              </w:rPr>
              <w:t>protocol</w:t>
            </w:r>
            <w:proofErr w:type="spellEnd"/>
          </w:p>
        </w:tc>
        <w:tc>
          <w:tcPr>
            <w:tcW w:w="0" w:type="auto"/>
            <w:vAlign w:val="center"/>
            <w:hideMark/>
          </w:tcPr>
          <w:p w14:paraId="1B77F90C"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Distance–</w:t>
            </w:r>
            <w:proofErr w:type="spellStart"/>
            <w:r w:rsidRPr="00807826">
              <w:rPr>
                <w:rFonts w:ascii="Arial" w:hAnsi="Arial" w:cs="Arial"/>
                <w:b/>
                <w:bCs/>
                <w:lang w:val="fr-FR"/>
              </w:rPr>
              <w:t>near</w:t>
            </w:r>
            <w:proofErr w:type="spellEnd"/>
            <w:r w:rsidRPr="00807826">
              <w:rPr>
                <w:rFonts w:ascii="Arial" w:hAnsi="Arial" w:cs="Arial"/>
                <w:b/>
                <w:bCs/>
                <w:lang w:val="fr-FR"/>
              </w:rPr>
              <w:t xml:space="preserve"> </w:t>
            </w:r>
            <w:proofErr w:type="spellStart"/>
            <w:r w:rsidRPr="00807826">
              <w:rPr>
                <w:rFonts w:ascii="Arial" w:hAnsi="Arial" w:cs="Arial"/>
                <w:b/>
                <w:bCs/>
                <w:lang w:val="fr-FR"/>
              </w:rPr>
              <w:t>incomitance</w:t>
            </w:r>
            <w:proofErr w:type="spellEnd"/>
          </w:p>
        </w:tc>
        <w:tc>
          <w:tcPr>
            <w:tcW w:w="0" w:type="auto"/>
            <w:vAlign w:val="center"/>
            <w:hideMark/>
          </w:tcPr>
          <w:p w14:paraId="6499F26F" w14:textId="77777777" w:rsidR="00807826" w:rsidRPr="00807826" w:rsidRDefault="00807826" w:rsidP="00545B14">
            <w:pPr>
              <w:pStyle w:val="Body"/>
              <w:jc w:val="left"/>
              <w:rPr>
                <w:rFonts w:ascii="Arial" w:hAnsi="Arial" w:cs="Arial"/>
                <w:b/>
                <w:bCs/>
                <w:lang w:val="fr-FR"/>
              </w:rPr>
            </w:pPr>
            <w:r w:rsidRPr="00807826">
              <w:rPr>
                <w:rFonts w:ascii="Arial" w:hAnsi="Arial" w:cs="Arial"/>
                <w:b/>
                <w:bCs/>
                <w:lang w:val="fr-FR"/>
              </w:rPr>
              <w:t>No distance–</w:t>
            </w:r>
            <w:proofErr w:type="spellStart"/>
            <w:r w:rsidRPr="00807826">
              <w:rPr>
                <w:rFonts w:ascii="Arial" w:hAnsi="Arial" w:cs="Arial"/>
                <w:b/>
                <w:bCs/>
                <w:lang w:val="fr-FR"/>
              </w:rPr>
              <w:t>near</w:t>
            </w:r>
            <w:proofErr w:type="spellEnd"/>
            <w:r w:rsidRPr="00807826">
              <w:rPr>
                <w:rFonts w:ascii="Arial" w:hAnsi="Arial" w:cs="Arial"/>
                <w:b/>
                <w:bCs/>
                <w:lang w:val="fr-FR"/>
              </w:rPr>
              <w:t xml:space="preserve"> </w:t>
            </w:r>
            <w:proofErr w:type="spellStart"/>
            <w:r w:rsidRPr="00807826">
              <w:rPr>
                <w:rFonts w:ascii="Arial" w:hAnsi="Arial" w:cs="Arial"/>
                <w:b/>
                <w:bCs/>
                <w:lang w:val="fr-FR"/>
              </w:rPr>
              <w:t>incomitance</w:t>
            </w:r>
            <w:proofErr w:type="spellEnd"/>
          </w:p>
        </w:tc>
        <w:tc>
          <w:tcPr>
            <w:tcW w:w="0" w:type="auto"/>
            <w:vAlign w:val="center"/>
          </w:tcPr>
          <w:p w14:paraId="00F68B8E" w14:textId="77777777" w:rsidR="00807826" w:rsidRPr="00807826" w:rsidRDefault="00807826" w:rsidP="00807826">
            <w:pPr>
              <w:pStyle w:val="Body"/>
              <w:rPr>
                <w:rFonts w:ascii="Arial" w:hAnsi="Arial" w:cs="Arial"/>
                <w:b/>
                <w:bCs/>
                <w:lang w:val="fr-FR"/>
              </w:rPr>
            </w:pPr>
          </w:p>
        </w:tc>
      </w:tr>
      <w:tr w:rsidR="00807826" w:rsidRPr="00807826" w14:paraId="4BD84541" w14:textId="77777777" w:rsidTr="00F86BCA">
        <w:trPr>
          <w:tblCellSpacing w:w="15" w:type="dxa"/>
        </w:trPr>
        <w:tc>
          <w:tcPr>
            <w:tcW w:w="0" w:type="auto"/>
            <w:vAlign w:val="center"/>
            <w:hideMark/>
          </w:tcPr>
          <w:p w14:paraId="7F4E2D4A"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Isolated</w:t>
            </w:r>
            <w:proofErr w:type="spellEnd"/>
            <w:r w:rsidRPr="00807826">
              <w:rPr>
                <w:rFonts w:ascii="Arial" w:hAnsi="Arial" w:cs="Arial"/>
                <w:bCs/>
                <w:lang w:val="fr-FR"/>
              </w:rPr>
              <w:t xml:space="preserve"> </w:t>
            </w:r>
            <w:proofErr w:type="spellStart"/>
            <w:r w:rsidRPr="00807826">
              <w:rPr>
                <w:rFonts w:ascii="Arial" w:hAnsi="Arial" w:cs="Arial"/>
                <w:bCs/>
                <w:lang w:val="fr-FR"/>
              </w:rPr>
              <w:t>posterior</w:t>
            </w:r>
            <w:proofErr w:type="spellEnd"/>
            <w:r w:rsidRPr="00807826">
              <w:rPr>
                <w:rFonts w:ascii="Arial" w:hAnsi="Arial" w:cs="Arial"/>
                <w:bCs/>
                <w:lang w:val="fr-FR"/>
              </w:rPr>
              <w:t xml:space="preserve"> </w:t>
            </w:r>
            <w:proofErr w:type="spellStart"/>
            <w:r w:rsidRPr="00807826">
              <w:rPr>
                <w:rFonts w:ascii="Arial" w:hAnsi="Arial" w:cs="Arial"/>
                <w:bCs/>
                <w:lang w:val="fr-FR"/>
              </w:rPr>
              <w:t>myopexy</w:t>
            </w:r>
            <w:proofErr w:type="spellEnd"/>
          </w:p>
        </w:tc>
        <w:tc>
          <w:tcPr>
            <w:tcW w:w="0" w:type="auto"/>
            <w:vAlign w:val="center"/>
            <w:hideMark/>
          </w:tcPr>
          <w:p w14:paraId="752C6B1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2</w:t>
            </w:r>
          </w:p>
        </w:tc>
        <w:tc>
          <w:tcPr>
            <w:tcW w:w="0" w:type="auto"/>
            <w:vAlign w:val="center"/>
            <w:hideMark/>
          </w:tcPr>
          <w:p w14:paraId="4415A660"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tcPr>
          <w:p w14:paraId="0D9C9A4D" w14:textId="77777777" w:rsidR="00807826" w:rsidRPr="00807826" w:rsidRDefault="00807826" w:rsidP="00807826">
            <w:pPr>
              <w:pStyle w:val="Body"/>
              <w:rPr>
                <w:rFonts w:ascii="Arial" w:hAnsi="Arial" w:cs="Arial"/>
                <w:bCs/>
                <w:lang w:val="fr-FR"/>
              </w:rPr>
            </w:pPr>
          </w:p>
        </w:tc>
      </w:tr>
      <w:tr w:rsidR="00807826" w:rsidRPr="00807826" w14:paraId="16C34431" w14:textId="77777777" w:rsidTr="00F86BCA">
        <w:trPr>
          <w:tblCellSpacing w:w="15" w:type="dxa"/>
        </w:trPr>
        <w:tc>
          <w:tcPr>
            <w:tcW w:w="0" w:type="auto"/>
            <w:vAlign w:val="center"/>
            <w:hideMark/>
          </w:tcPr>
          <w:p w14:paraId="42E59AD1"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Posterior</w:t>
            </w:r>
            <w:proofErr w:type="spellEnd"/>
            <w:r w:rsidRPr="00807826">
              <w:rPr>
                <w:rFonts w:ascii="Arial" w:hAnsi="Arial" w:cs="Arial"/>
                <w:bCs/>
                <w:lang w:val="fr-FR"/>
              </w:rPr>
              <w:t xml:space="preserve"> </w:t>
            </w:r>
            <w:proofErr w:type="spellStart"/>
            <w:r w:rsidRPr="00807826">
              <w:rPr>
                <w:rFonts w:ascii="Arial" w:hAnsi="Arial" w:cs="Arial"/>
                <w:bCs/>
                <w:lang w:val="fr-FR"/>
              </w:rPr>
              <w:t>myopexy</w:t>
            </w:r>
            <w:proofErr w:type="spellEnd"/>
            <w:r w:rsidRPr="00807826">
              <w:rPr>
                <w:rFonts w:ascii="Arial" w:hAnsi="Arial" w:cs="Arial"/>
                <w:bCs/>
                <w:lang w:val="fr-FR"/>
              </w:rPr>
              <w:t xml:space="preserve"> + horizontal </w:t>
            </w:r>
            <w:proofErr w:type="spellStart"/>
            <w:r w:rsidRPr="00807826">
              <w:rPr>
                <w:rFonts w:ascii="Arial" w:hAnsi="Arial" w:cs="Arial"/>
                <w:bCs/>
                <w:lang w:val="fr-FR"/>
              </w:rPr>
              <w:t>surgery</w:t>
            </w:r>
            <w:proofErr w:type="spellEnd"/>
          </w:p>
        </w:tc>
        <w:tc>
          <w:tcPr>
            <w:tcW w:w="0" w:type="auto"/>
            <w:vAlign w:val="center"/>
            <w:hideMark/>
          </w:tcPr>
          <w:p w14:paraId="7D71135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11</w:t>
            </w:r>
          </w:p>
        </w:tc>
        <w:tc>
          <w:tcPr>
            <w:tcW w:w="0" w:type="auto"/>
            <w:vAlign w:val="center"/>
            <w:hideMark/>
          </w:tcPr>
          <w:p w14:paraId="76002BD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c>
          <w:tcPr>
            <w:tcW w:w="0" w:type="auto"/>
            <w:vAlign w:val="center"/>
          </w:tcPr>
          <w:p w14:paraId="7F9F2109" w14:textId="77777777" w:rsidR="00807826" w:rsidRPr="00807826" w:rsidRDefault="00807826" w:rsidP="00807826">
            <w:pPr>
              <w:pStyle w:val="Body"/>
              <w:rPr>
                <w:rFonts w:ascii="Arial" w:hAnsi="Arial" w:cs="Arial"/>
                <w:bCs/>
                <w:lang w:val="fr-FR"/>
              </w:rPr>
            </w:pPr>
          </w:p>
        </w:tc>
      </w:tr>
      <w:tr w:rsidR="00807826" w:rsidRPr="00807826" w14:paraId="681AF138" w14:textId="77777777" w:rsidTr="00F86BCA">
        <w:trPr>
          <w:tblCellSpacing w:w="15" w:type="dxa"/>
        </w:trPr>
        <w:tc>
          <w:tcPr>
            <w:tcW w:w="0" w:type="auto"/>
            <w:vAlign w:val="center"/>
            <w:hideMark/>
          </w:tcPr>
          <w:p w14:paraId="5C1BD142"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Isolated</w:t>
            </w:r>
            <w:proofErr w:type="spellEnd"/>
            <w:r w:rsidRPr="00807826">
              <w:rPr>
                <w:rFonts w:ascii="Arial" w:hAnsi="Arial" w:cs="Arial"/>
                <w:bCs/>
                <w:lang w:val="fr-FR"/>
              </w:rPr>
              <w:t xml:space="preserve"> horizontal </w:t>
            </w:r>
            <w:proofErr w:type="spellStart"/>
            <w:r w:rsidRPr="00807826">
              <w:rPr>
                <w:rFonts w:ascii="Arial" w:hAnsi="Arial" w:cs="Arial"/>
                <w:bCs/>
                <w:lang w:val="fr-FR"/>
              </w:rPr>
              <w:t>surgery</w:t>
            </w:r>
            <w:proofErr w:type="spellEnd"/>
          </w:p>
        </w:tc>
        <w:tc>
          <w:tcPr>
            <w:tcW w:w="0" w:type="auto"/>
            <w:vAlign w:val="center"/>
            <w:hideMark/>
          </w:tcPr>
          <w:p w14:paraId="3237B96E"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c>
          <w:tcPr>
            <w:tcW w:w="0" w:type="auto"/>
            <w:vAlign w:val="center"/>
            <w:hideMark/>
          </w:tcPr>
          <w:p w14:paraId="1ED16C62"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11</w:t>
            </w:r>
          </w:p>
        </w:tc>
        <w:tc>
          <w:tcPr>
            <w:tcW w:w="0" w:type="auto"/>
            <w:vAlign w:val="center"/>
          </w:tcPr>
          <w:p w14:paraId="6337A0A6" w14:textId="77777777" w:rsidR="00807826" w:rsidRPr="00807826" w:rsidRDefault="00807826" w:rsidP="00807826">
            <w:pPr>
              <w:pStyle w:val="Body"/>
              <w:rPr>
                <w:rFonts w:ascii="Arial" w:hAnsi="Arial" w:cs="Arial"/>
                <w:bCs/>
                <w:lang w:val="fr-FR"/>
              </w:rPr>
            </w:pPr>
          </w:p>
        </w:tc>
      </w:tr>
      <w:tr w:rsidR="00807826" w:rsidRPr="00807826" w14:paraId="29DFFE56" w14:textId="77777777" w:rsidTr="00F86BCA">
        <w:trPr>
          <w:tblCellSpacing w:w="15" w:type="dxa"/>
        </w:trPr>
        <w:tc>
          <w:tcPr>
            <w:tcW w:w="0" w:type="auto"/>
            <w:vAlign w:val="center"/>
          </w:tcPr>
          <w:p w14:paraId="6CA4E747" w14:textId="77777777" w:rsidR="00807826" w:rsidRPr="00807826" w:rsidRDefault="00807826" w:rsidP="00807826">
            <w:pPr>
              <w:pStyle w:val="Body"/>
              <w:rPr>
                <w:rFonts w:ascii="Arial" w:hAnsi="Arial" w:cs="Arial"/>
                <w:bCs/>
                <w:lang w:val="fr-FR"/>
              </w:rPr>
            </w:pPr>
          </w:p>
        </w:tc>
        <w:tc>
          <w:tcPr>
            <w:tcW w:w="0" w:type="auto"/>
            <w:vAlign w:val="center"/>
          </w:tcPr>
          <w:p w14:paraId="0D498B41" w14:textId="77777777" w:rsidR="00807826" w:rsidRPr="00807826" w:rsidRDefault="00807826" w:rsidP="00807826">
            <w:pPr>
              <w:pStyle w:val="Body"/>
              <w:rPr>
                <w:rFonts w:ascii="Arial" w:hAnsi="Arial" w:cs="Arial"/>
                <w:bCs/>
                <w:lang w:val="fr-FR"/>
              </w:rPr>
            </w:pPr>
          </w:p>
        </w:tc>
        <w:tc>
          <w:tcPr>
            <w:tcW w:w="0" w:type="auto"/>
            <w:vAlign w:val="center"/>
          </w:tcPr>
          <w:p w14:paraId="596FE4D9" w14:textId="77777777" w:rsidR="00807826" w:rsidRPr="00807826" w:rsidRDefault="00807826" w:rsidP="00807826">
            <w:pPr>
              <w:pStyle w:val="Body"/>
              <w:rPr>
                <w:rFonts w:ascii="Arial" w:hAnsi="Arial" w:cs="Arial"/>
                <w:bCs/>
                <w:lang w:val="fr-FR"/>
              </w:rPr>
            </w:pPr>
          </w:p>
        </w:tc>
        <w:tc>
          <w:tcPr>
            <w:tcW w:w="0" w:type="auto"/>
            <w:vAlign w:val="center"/>
          </w:tcPr>
          <w:p w14:paraId="34AB476D" w14:textId="77777777" w:rsidR="00807826" w:rsidRPr="00807826" w:rsidRDefault="00807826" w:rsidP="00807826">
            <w:pPr>
              <w:pStyle w:val="Body"/>
              <w:rPr>
                <w:rFonts w:ascii="Arial" w:hAnsi="Arial" w:cs="Arial"/>
                <w:bCs/>
                <w:lang w:val="fr-FR"/>
              </w:rPr>
            </w:pPr>
          </w:p>
        </w:tc>
      </w:tr>
    </w:tbl>
    <w:p w14:paraId="112CE5A3" w14:textId="77777777" w:rsidR="00807826" w:rsidRPr="00807826" w:rsidRDefault="00807826" w:rsidP="00807826">
      <w:pPr>
        <w:pStyle w:val="Body"/>
        <w:rPr>
          <w:rFonts w:ascii="Arial" w:hAnsi="Arial" w:cs="Arial"/>
          <w:b/>
          <w:bCs/>
        </w:rPr>
      </w:pPr>
      <w:r w:rsidRPr="00807826">
        <w:rPr>
          <w:rFonts w:ascii="Arial" w:hAnsi="Arial" w:cs="Arial"/>
          <w:b/>
          <w:bCs/>
        </w:rPr>
        <w:t>Surgical techniques used in esotropia:</w:t>
      </w:r>
    </w:p>
    <w:p w14:paraId="02726121" w14:textId="77777777" w:rsidR="00807826" w:rsidRPr="00807826" w:rsidRDefault="00807826" w:rsidP="00807826">
      <w:pPr>
        <w:pStyle w:val="Body"/>
        <w:rPr>
          <w:rFonts w:ascii="Arial" w:hAnsi="Arial" w:cs="Arial"/>
        </w:rPr>
      </w:pPr>
      <w:r w:rsidRPr="00807826">
        <w:rPr>
          <w:rFonts w:ascii="Arial" w:hAnsi="Arial" w:cs="Arial"/>
        </w:rPr>
        <w:t>Recession of both medial rectus muscles with resection of the lateral rectus of the dominant eye was performed in 2 cases, for deviation angles of 60 PD and 70 PD.</w:t>
      </w:r>
    </w:p>
    <w:p w14:paraId="7904EA54" w14:textId="77777777" w:rsidR="00807826" w:rsidRPr="00807826" w:rsidRDefault="00807826" w:rsidP="00807826">
      <w:pPr>
        <w:pStyle w:val="Body"/>
        <w:rPr>
          <w:rFonts w:ascii="Arial" w:hAnsi="Arial" w:cs="Arial"/>
        </w:rPr>
      </w:pPr>
      <w:r w:rsidRPr="00807826">
        <w:rPr>
          <w:rFonts w:ascii="Arial" w:hAnsi="Arial" w:cs="Arial"/>
        </w:rPr>
        <w:t>Unilateral medial rectus recession combined with lateral rectus resection of the dominant eye was performed in 6 cases, for deviation angles ranging from 20 to 50 PD (mean: 33.1 PD).</w:t>
      </w:r>
    </w:p>
    <w:p w14:paraId="4C9E9353" w14:textId="77777777" w:rsidR="00807826" w:rsidRPr="00807826" w:rsidRDefault="00807826" w:rsidP="00807826">
      <w:pPr>
        <w:pStyle w:val="Body"/>
        <w:rPr>
          <w:rFonts w:ascii="Arial" w:hAnsi="Arial" w:cs="Arial"/>
        </w:rPr>
      </w:pPr>
      <w:r w:rsidRPr="00807826">
        <w:rPr>
          <w:rFonts w:ascii="Arial" w:hAnsi="Arial" w:cs="Arial"/>
        </w:rPr>
        <w:t>Bilateral medial rectus recession was performed in 18 cases, for deviation angles between 20 and 70 PD (mean: 35.8 PD).</w:t>
      </w:r>
    </w:p>
    <w:p w14:paraId="7A86BCD4" w14:textId="77777777" w:rsidR="00807826" w:rsidRPr="00807826" w:rsidRDefault="00807826" w:rsidP="00807826">
      <w:pPr>
        <w:pStyle w:val="Body"/>
        <w:rPr>
          <w:rFonts w:ascii="Arial" w:hAnsi="Arial" w:cs="Arial"/>
        </w:rPr>
      </w:pPr>
      <w:r w:rsidRPr="00807826">
        <w:rPr>
          <w:rFonts w:ascii="Arial" w:hAnsi="Arial" w:cs="Arial"/>
        </w:rPr>
        <w:t xml:space="preserve">Isolated posterior </w:t>
      </w:r>
      <w:proofErr w:type="spellStart"/>
      <w:r w:rsidRPr="00807826">
        <w:rPr>
          <w:rFonts w:ascii="Arial" w:hAnsi="Arial" w:cs="Arial"/>
        </w:rPr>
        <w:t>myopexy</w:t>
      </w:r>
      <w:proofErr w:type="spellEnd"/>
      <w:r w:rsidRPr="00807826">
        <w:rPr>
          <w:rFonts w:ascii="Arial" w:hAnsi="Arial" w:cs="Arial"/>
        </w:rPr>
        <w:t xml:space="preserve"> was performed in 3 cases, for deviation angles between 15 and 30 PD (mean: 21.6 PD), with excellent outcomes.</w:t>
      </w:r>
    </w:p>
    <w:p w14:paraId="1E06FD84" w14:textId="77777777" w:rsidR="00807826" w:rsidRPr="00807826" w:rsidRDefault="00807826" w:rsidP="00807826">
      <w:pPr>
        <w:pStyle w:val="Body"/>
        <w:rPr>
          <w:rFonts w:ascii="Arial" w:hAnsi="Arial" w:cs="Arial"/>
        </w:rPr>
      </w:pPr>
      <w:r w:rsidRPr="00807826">
        <w:rPr>
          <w:rFonts w:ascii="Arial" w:hAnsi="Arial" w:cs="Arial"/>
        </w:rPr>
        <w:t xml:space="preserve">Posterior </w:t>
      </w:r>
      <w:proofErr w:type="spellStart"/>
      <w:r w:rsidRPr="00807826">
        <w:rPr>
          <w:rFonts w:ascii="Arial" w:hAnsi="Arial" w:cs="Arial"/>
        </w:rPr>
        <w:t>myopexy</w:t>
      </w:r>
      <w:proofErr w:type="spellEnd"/>
      <w:r w:rsidRPr="00807826">
        <w:rPr>
          <w:rFonts w:ascii="Arial" w:hAnsi="Arial" w:cs="Arial"/>
        </w:rPr>
        <w:t xml:space="preserve"> combined with horizontal surgery was performed in 14 cases, for deviation angles between 20 and 70 PD (mean: 42.8 PD).</w:t>
      </w:r>
    </w:p>
    <w:p w14:paraId="0D386508" w14:textId="77777777" w:rsidR="00807826" w:rsidRPr="00807826" w:rsidRDefault="00807826" w:rsidP="00807826">
      <w:pPr>
        <w:pStyle w:val="Body"/>
        <w:rPr>
          <w:rFonts w:ascii="Arial" w:hAnsi="Arial" w:cs="Arial"/>
        </w:rPr>
      </w:pPr>
      <w:r w:rsidRPr="00807826">
        <w:rPr>
          <w:rFonts w:ascii="Arial" w:hAnsi="Arial" w:cs="Arial"/>
        </w:rPr>
        <w:t>Botulinum toxin (Dysport®) injection into both medial rectus muscles was performed in 6 children with a mean age of 22.8 months, for deviation angles between 40 and 60 PD, all presenting with early esotropia</w:t>
      </w:r>
    </w:p>
    <w:p w14:paraId="4788A099" w14:textId="77777777" w:rsidR="00807826" w:rsidRPr="00807826" w:rsidRDefault="00807826" w:rsidP="00807826">
      <w:pPr>
        <w:pStyle w:val="Body"/>
        <w:rPr>
          <w:rFonts w:ascii="Arial" w:hAnsi="Arial" w:cs="Arial"/>
        </w:rPr>
      </w:pPr>
      <w:r w:rsidRPr="00807826">
        <w:rPr>
          <w:rFonts w:ascii="Arial" w:hAnsi="Arial" w:cs="Arial"/>
          <w:b/>
          <w:bCs/>
        </w:rPr>
        <w:t>2. Horizontal surgery in the exotropia group</w:t>
      </w:r>
    </w:p>
    <w:p w14:paraId="016586CC" w14:textId="77777777" w:rsidR="008C0D99" w:rsidRDefault="008C0D99" w:rsidP="00807826">
      <w:pPr>
        <w:pStyle w:val="Body"/>
        <w:rPr>
          <w:rFonts w:ascii="Arial" w:hAnsi="Arial" w:cs="Arial"/>
          <w:b/>
          <w:bCs/>
        </w:rPr>
      </w:pPr>
    </w:p>
    <w:p w14:paraId="03B914C7" w14:textId="77777777" w:rsidR="008C0D99" w:rsidRDefault="008C0D99" w:rsidP="00807826">
      <w:pPr>
        <w:pStyle w:val="Body"/>
        <w:rPr>
          <w:rFonts w:ascii="Arial" w:hAnsi="Arial" w:cs="Arial"/>
          <w:b/>
          <w:bCs/>
        </w:rPr>
      </w:pPr>
    </w:p>
    <w:p w14:paraId="20A7CAA1" w14:textId="77777777" w:rsidR="008C0D99" w:rsidRDefault="008C0D99" w:rsidP="00807826">
      <w:pPr>
        <w:pStyle w:val="Body"/>
        <w:rPr>
          <w:rFonts w:ascii="Arial" w:hAnsi="Arial" w:cs="Arial"/>
          <w:b/>
          <w:bCs/>
        </w:rPr>
      </w:pPr>
    </w:p>
    <w:p w14:paraId="4EFE3CA6" w14:textId="77777777" w:rsidR="008C0D99" w:rsidRDefault="008C0D99" w:rsidP="00807826">
      <w:pPr>
        <w:pStyle w:val="Body"/>
        <w:rPr>
          <w:rFonts w:ascii="Arial" w:hAnsi="Arial" w:cs="Arial"/>
          <w:b/>
          <w:bCs/>
        </w:rPr>
      </w:pPr>
    </w:p>
    <w:p w14:paraId="54464411" w14:textId="77777777" w:rsidR="008C0D99" w:rsidRDefault="008C0D99" w:rsidP="00807826">
      <w:pPr>
        <w:pStyle w:val="Body"/>
        <w:rPr>
          <w:rFonts w:ascii="Arial" w:hAnsi="Arial" w:cs="Arial"/>
          <w:b/>
          <w:bCs/>
        </w:rPr>
      </w:pPr>
    </w:p>
    <w:p w14:paraId="5284DB65" w14:textId="77777777" w:rsidR="008C0D99" w:rsidRDefault="008C0D99" w:rsidP="00807826">
      <w:pPr>
        <w:pStyle w:val="Body"/>
        <w:rPr>
          <w:rFonts w:ascii="Arial" w:hAnsi="Arial" w:cs="Arial"/>
          <w:b/>
          <w:bCs/>
        </w:rPr>
      </w:pPr>
    </w:p>
    <w:p w14:paraId="5F85EC5D" w14:textId="424B017C" w:rsidR="00807826" w:rsidRPr="00807826" w:rsidRDefault="00807826" w:rsidP="00807826">
      <w:pPr>
        <w:pStyle w:val="Body"/>
        <w:rPr>
          <w:rFonts w:ascii="Arial" w:hAnsi="Arial" w:cs="Arial"/>
        </w:rPr>
      </w:pPr>
      <w:r w:rsidRPr="00807826">
        <w:rPr>
          <w:rFonts w:ascii="Arial" w:hAnsi="Arial" w:cs="Arial"/>
          <w:b/>
          <w:bCs/>
        </w:rPr>
        <w:t>Table 7. Surgical protocols according to the clinical forms of exotropia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5"/>
        <w:gridCol w:w="1396"/>
        <w:gridCol w:w="1924"/>
        <w:gridCol w:w="1802"/>
        <w:gridCol w:w="81"/>
      </w:tblGrid>
      <w:tr w:rsidR="00807826" w:rsidRPr="00807826" w14:paraId="5266CBEE" w14:textId="77777777" w:rsidTr="00F86BCA">
        <w:trPr>
          <w:tblHeader/>
          <w:tblCellSpacing w:w="15" w:type="dxa"/>
        </w:trPr>
        <w:tc>
          <w:tcPr>
            <w:tcW w:w="0" w:type="auto"/>
            <w:vAlign w:val="center"/>
            <w:hideMark/>
          </w:tcPr>
          <w:p w14:paraId="2FC9A35F"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lastRenderedPageBreak/>
              <w:t>Surgical</w:t>
            </w:r>
            <w:proofErr w:type="spellEnd"/>
            <w:r w:rsidRPr="00807826">
              <w:rPr>
                <w:rFonts w:ascii="Arial" w:hAnsi="Arial" w:cs="Arial"/>
                <w:b/>
                <w:bCs/>
                <w:lang w:val="fr-FR"/>
              </w:rPr>
              <w:t xml:space="preserve"> </w:t>
            </w:r>
            <w:proofErr w:type="spellStart"/>
            <w:r w:rsidRPr="00807826">
              <w:rPr>
                <w:rFonts w:ascii="Arial" w:hAnsi="Arial" w:cs="Arial"/>
                <w:b/>
                <w:bCs/>
                <w:lang w:val="fr-FR"/>
              </w:rPr>
              <w:t>protocol</w:t>
            </w:r>
            <w:proofErr w:type="spellEnd"/>
          </w:p>
        </w:tc>
        <w:tc>
          <w:tcPr>
            <w:tcW w:w="0" w:type="auto"/>
            <w:vAlign w:val="center"/>
            <w:hideMark/>
          </w:tcPr>
          <w:p w14:paraId="658D4974"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exotropia</w:t>
            </w:r>
            <w:proofErr w:type="spellEnd"/>
          </w:p>
        </w:tc>
        <w:tc>
          <w:tcPr>
            <w:tcW w:w="0" w:type="auto"/>
            <w:vAlign w:val="center"/>
            <w:hideMark/>
          </w:tcPr>
          <w:p w14:paraId="7847CE17"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Intermittent </w:t>
            </w:r>
            <w:proofErr w:type="spellStart"/>
            <w:r w:rsidRPr="00807826">
              <w:rPr>
                <w:rFonts w:ascii="Arial" w:hAnsi="Arial" w:cs="Arial"/>
                <w:b/>
                <w:bCs/>
                <w:lang w:val="fr-FR"/>
              </w:rPr>
              <w:t>exotropia</w:t>
            </w:r>
            <w:proofErr w:type="spellEnd"/>
          </w:p>
        </w:tc>
        <w:tc>
          <w:tcPr>
            <w:tcW w:w="0" w:type="auto"/>
            <w:vAlign w:val="center"/>
            <w:hideMark/>
          </w:tcPr>
          <w:p w14:paraId="75BA3838"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Sensory</w:t>
            </w:r>
            <w:proofErr w:type="spellEnd"/>
            <w:r w:rsidRPr="00807826">
              <w:rPr>
                <w:rFonts w:ascii="Arial" w:hAnsi="Arial" w:cs="Arial"/>
                <w:b/>
                <w:bCs/>
                <w:lang w:val="fr-FR"/>
              </w:rPr>
              <w:t xml:space="preserve"> </w:t>
            </w:r>
            <w:proofErr w:type="spellStart"/>
            <w:r w:rsidRPr="00807826">
              <w:rPr>
                <w:rFonts w:ascii="Arial" w:hAnsi="Arial" w:cs="Arial"/>
                <w:b/>
                <w:bCs/>
                <w:lang w:val="fr-FR"/>
              </w:rPr>
              <w:t>strabismus</w:t>
            </w:r>
            <w:proofErr w:type="spellEnd"/>
          </w:p>
        </w:tc>
        <w:tc>
          <w:tcPr>
            <w:tcW w:w="0" w:type="auto"/>
            <w:vAlign w:val="center"/>
          </w:tcPr>
          <w:p w14:paraId="040BC3E5" w14:textId="77777777" w:rsidR="00807826" w:rsidRPr="00807826" w:rsidRDefault="00807826" w:rsidP="00807826">
            <w:pPr>
              <w:pStyle w:val="Body"/>
              <w:rPr>
                <w:rFonts w:ascii="Arial" w:hAnsi="Arial" w:cs="Arial"/>
                <w:b/>
                <w:bCs/>
                <w:lang w:val="fr-FR"/>
              </w:rPr>
            </w:pPr>
          </w:p>
        </w:tc>
      </w:tr>
      <w:tr w:rsidR="00807826" w:rsidRPr="00807826" w14:paraId="372ACB82" w14:textId="77777777" w:rsidTr="00F86BCA">
        <w:trPr>
          <w:tblCellSpacing w:w="15" w:type="dxa"/>
        </w:trPr>
        <w:tc>
          <w:tcPr>
            <w:tcW w:w="0" w:type="auto"/>
            <w:vAlign w:val="center"/>
            <w:hideMark/>
          </w:tcPr>
          <w:p w14:paraId="42FC5473" w14:textId="77777777" w:rsidR="00545B14" w:rsidRDefault="00807826" w:rsidP="00807826">
            <w:pPr>
              <w:pStyle w:val="Body"/>
              <w:rPr>
                <w:rFonts w:ascii="Arial" w:hAnsi="Arial" w:cs="Arial"/>
              </w:rPr>
            </w:pPr>
            <w:r w:rsidRPr="00807826">
              <w:rPr>
                <w:rFonts w:ascii="Arial" w:hAnsi="Arial" w:cs="Arial"/>
              </w:rPr>
              <w:t xml:space="preserve">Unilateral surgery: lateral </w:t>
            </w:r>
          </w:p>
          <w:p w14:paraId="14DF9AE8" w14:textId="77777777" w:rsidR="00545B14" w:rsidRDefault="00807826" w:rsidP="00807826">
            <w:pPr>
              <w:pStyle w:val="Body"/>
              <w:rPr>
                <w:rFonts w:ascii="Arial" w:hAnsi="Arial" w:cs="Arial"/>
              </w:rPr>
            </w:pPr>
            <w:r w:rsidRPr="00807826">
              <w:rPr>
                <w:rFonts w:ascii="Arial" w:hAnsi="Arial" w:cs="Arial"/>
              </w:rPr>
              <w:t xml:space="preserve">rectus recession + medial </w:t>
            </w:r>
          </w:p>
          <w:p w14:paraId="4CAA5BF3" w14:textId="2881C141" w:rsidR="00807826" w:rsidRPr="00807826" w:rsidRDefault="00807826" w:rsidP="00807826">
            <w:pPr>
              <w:pStyle w:val="Body"/>
              <w:rPr>
                <w:rFonts w:ascii="Arial" w:hAnsi="Arial" w:cs="Arial"/>
              </w:rPr>
            </w:pPr>
            <w:r w:rsidRPr="00807826">
              <w:rPr>
                <w:rFonts w:ascii="Arial" w:hAnsi="Arial" w:cs="Arial"/>
              </w:rPr>
              <w:t>rectus resection</w:t>
            </w:r>
          </w:p>
        </w:tc>
        <w:tc>
          <w:tcPr>
            <w:tcW w:w="0" w:type="auto"/>
            <w:vAlign w:val="center"/>
            <w:hideMark/>
          </w:tcPr>
          <w:p w14:paraId="3E966819" w14:textId="77777777" w:rsidR="00807826" w:rsidRPr="00807826" w:rsidRDefault="00807826" w:rsidP="00807826">
            <w:pPr>
              <w:pStyle w:val="Body"/>
              <w:rPr>
                <w:rFonts w:ascii="Arial" w:hAnsi="Arial" w:cs="Arial"/>
                <w:lang w:val="fr-FR"/>
              </w:rPr>
            </w:pPr>
            <w:r w:rsidRPr="00807826">
              <w:rPr>
                <w:rFonts w:ascii="Arial" w:hAnsi="Arial" w:cs="Arial"/>
                <w:lang w:val="fr-FR"/>
              </w:rPr>
              <w:t>4</w:t>
            </w:r>
          </w:p>
        </w:tc>
        <w:tc>
          <w:tcPr>
            <w:tcW w:w="0" w:type="auto"/>
            <w:vAlign w:val="center"/>
            <w:hideMark/>
          </w:tcPr>
          <w:p w14:paraId="2B24535C"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2B9EC6D1" w14:textId="77777777" w:rsidR="00807826" w:rsidRPr="00807826" w:rsidRDefault="00807826" w:rsidP="00807826">
            <w:pPr>
              <w:pStyle w:val="Body"/>
              <w:rPr>
                <w:rFonts w:ascii="Arial" w:hAnsi="Arial" w:cs="Arial"/>
                <w:lang w:val="fr-FR"/>
              </w:rPr>
            </w:pPr>
            <w:r w:rsidRPr="00807826">
              <w:rPr>
                <w:rFonts w:ascii="Arial" w:hAnsi="Arial" w:cs="Arial"/>
                <w:lang w:val="fr-FR"/>
              </w:rPr>
              <w:t>3</w:t>
            </w:r>
          </w:p>
        </w:tc>
        <w:tc>
          <w:tcPr>
            <w:tcW w:w="0" w:type="auto"/>
            <w:vAlign w:val="center"/>
          </w:tcPr>
          <w:p w14:paraId="053E03F7" w14:textId="77777777" w:rsidR="00807826" w:rsidRPr="00807826" w:rsidRDefault="00807826" w:rsidP="00807826">
            <w:pPr>
              <w:pStyle w:val="Body"/>
              <w:rPr>
                <w:rFonts w:ascii="Arial" w:hAnsi="Arial" w:cs="Arial"/>
                <w:lang w:val="fr-FR"/>
              </w:rPr>
            </w:pPr>
          </w:p>
        </w:tc>
      </w:tr>
      <w:tr w:rsidR="00807826" w:rsidRPr="00807826" w14:paraId="68768610" w14:textId="77777777" w:rsidTr="00F86BCA">
        <w:trPr>
          <w:tblCellSpacing w:w="15" w:type="dxa"/>
        </w:trPr>
        <w:tc>
          <w:tcPr>
            <w:tcW w:w="0" w:type="auto"/>
            <w:vAlign w:val="center"/>
            <w:hideMark/>
          </w:tcPr>
          <w:p w14:paraId="400255B2" w14:textId="77777777" w:rsidR="00545B14" w:rsidRDefault="00807826" w:rsidP="00807826">
            <w:pPr>
              <w:pStyle w:val="Body"/>
              <w:rPr>
                <w:rFonts w:ascii="Arial" w:hAnsi="Arial" w:cs="Arial"/>
              </w:rPr>
            </w:pPr>
            <w:r w:rsidRPr="00807826">
              <w:rPr>
                <w:rFonts w:ascii="Arial" w:hAnsi="Arial" w:cs="Arial"/>
              </w:rPr>
              <w:t xml:space="preserve">Bilateral two-muscle surgery </w:t>
            </w:r>
          </w:p>
          <w:p w14:paraId="7FCE1D94" w14:textId="3ADCB46C" w:rsidR="00807826" w:rsidRPr="00807826" w:rsidRDefault="00807826" w:rsidP="00807826">
            <w:pPr>
              <w:pStyle w:val="Body"/>
              <w:rPr>
                <w:rFonts w:ascii="Arial" w:hAnsi="Arial" w:cs="Arial"/>
              </w:rPr>
            </w:pPr>
            <w:r w:rsidRPr="00807826">
              <w:rPr>
                <w:rFonts w:ascii="Arial" w:hAnsi="Arial" w:cs="Arial"/>
              </w:rPr>
              <w:t>(lateral rectus muscles)</w:t>
            </w:r>
          </w:p>
        </w:tc>
        <w:tc>
          <w:tcPr>
            <w:tcW w:w="0" w:type="auto"/>
            <w:vAlign w:val="center"/>
            <w:hideMark/>
          </w:tcPr>
          <w:p w14:paraId="2151B16D"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hideMark/>
          </w:tcPr>
          <w:p w14:paraId="56106369"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4DC2918E"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tcPr>
          <w:p w14:paraId="3C56C955" w14:textId="77777777" w:rsidR="00807826" w:rsidRPr="00807826" w:rsidRDefault="00807826" w:rsidP="00807826">
            <w:pPr>
              <w:pStyle w:val="Body"/>
              <w:rPr>
                <w:rFonts w:ascii="Arial" w:hAnsi="Arial" w:cs="Arial"/>
                <w:lang w:val="fr-FR"/>
              </w:rPr>
            </w:pPr>
          </w:p>
        </w:tc>
      </w:tr>
      <w:tr w:rsidR="00807826" w:rsidRPr="00807826" w14:paraId="5218D093" w14:textId="77777777" w:rsidTr="00F86BCA">
        <w:trPr>
          <w:tblCellSpacing w:w="15" w:type="dxa"/>
        </w:trPr>
        <w:tc>
          <w:tcPr>
            <w:tcW w:w="0" w:type="auto"/>
            <w:vAlign w:val="center"/>
            <w:hideMark/>
          </w:tcPr>
          <w:p w14:paraId="3C0B8515" w14:textId="77777777" w:rsidR="00545B14" w:rsidRDefault="00807826" w:rsidP="00807826">
            <w:pPr>
              <w:pStyle w:val="Body"/>
              <w:rPr>
                <w:rFonts w:ascii="Arial" w:hAnsi="Arial" w:cs="Arial"/>
              </w:rPr>
            </w:pPr>
            <w:r w:rsidRPr="00807826">
              <w:rPr>
                <w:rFonts w:ascii="Arial" w:hAnsi="Arial" w:cs="Arial"/>
              </w:rPr>
              <w:t xml:space="preserve">Bilateral three-muscle surgery </w:t>
            </w:r>
          </w:p>
          <w:p w14:paraId="2601F8E5" w14:textId="411775B5" w:rsidR="00807826" w:rsidRPr="00807826" w:rsidRDefault="00807826" w:rsidP="00807826">
            <w:pPr>
              <w:pStyle w:val="Body"/>
              <w:rPr>
                <w:rFonts w:ascii="Arial" w:hAnsi="Arial" w:cs="Arial"/>
              </w:rPr>
            </w:pPr>
            <w:r w:rsidRPr="00807826">
              <w:rPr>
                <w:rFonts w:ascii="Arial" w:hAnsi="Arial" w:cs="Arial"/>
              </w:rPr>
              <w:t>(two lateral rectus + one medial rectus)</w:t>
            </w:r>
          </w:p>
        </w:tc>
        <w:tc>
          <w:tcPr>
            <w:tcW w:w="0" w:type="auto"/>
            <w:vAlign w:val="center"/>
            <w:hideMark/>
          </w:tcPr>
          <w:p w14:paraId="34B61DF1"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49A77B98"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393D5647"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tcPr>
          <w:p w14:paraId="0123B664" w14:textId="77777777" w:rsidR="00807826" w:rsidRPr="00807826" w:rsidRDefault="00807826" w:rsidP="00807826">
            <w:pPr>
              <w:pStyle w:val="Body"/>
              <w:rPr>
                <w:rFonts w:ascii="Arial" w:hAnsi="Arial" w:cs="Arial"/>
                <w:lang w:val="fr-FR"/>
              </w:rPr>
            </w:pPr>
          </w:p>
        </w:tc>
      </w:tr>
      <w:tr w:rsidR="00807826" w:rsidRPr="00807826" w14:paraId="2B9CFE89" w14:textId="77777777" w:rsidTr="00F86BCA">
        <w:trPr>
          <w:tblCellSpacing w:w="15" w:type="dxa"/>
        </w:trPr>
        <w:tc>
          <w:tcPr>
            <w:tcW w:w="0" w:type="auto"/>
            <w:vAlign w:val="center"/>
          </w:tcPr>
          <w:p w14:paraId="1D0684BA" w14:textId="77777777" w:rsidR="00807826" w:rsidRPr="00807826" w:rsidRDefault="00807826" w:rsidP="00807826">
            <w:pPr>
              <w:pStyle w:val="Body"/>
              <w:rPr>
                <w:rFonts w:ascii="Arial" w:hAnsi="Arial" w:cs="Arial"/>
                <w:lang w:val="fr-FR"/>
              </w:rPr>
            </w:pPr>
          </w:p>
        </w:tc>
        <w:tc>
          <w:tcPr>
            <w:tcW w:w="0" w:type="auto"/>
            <w:vAlign w:val="center"/>
          </w:tcPr>
          <w:p w14:paraId="1E1E9309" w14:textId="77777777" w:rsidR="00807826" w:rsidRPr="00807826" w:rsidRDefault="00807826" w:rsidP="00807826">
            <w:pPr>
              <w:pStyle w:val="Body"/>
              <w:rPr>
                <w:rFonts w:ascii="Arial" w:hAnsi="Arial" w:cs="Arial"/>
                <w:lang w:val="fr-FR"/>
              </w:rPr>
            </w:pPr>
          </w:p>
        </w:tc>
        <w:tc>
          <w:tcPr>
            <w:tcW w:w="0" w:type="auto"/>
            <w:vAlign w:val="center"/>
          </w:tcPr>
          <w:p w14:paraId="15FB9458" w14:textId="77777777" w:rsidR="00807826" w:rsidRPr="00807826" w:rsidRDefault="00807826" w:rsidP="00807826">
            <w:pPr>
              <w:pStyle w:val="Body"/>
              <w:rPr>
                <w:rFonts w:ascii="Arial" w:hAnsi="Arial" w:cs="Arial"/>
                <w:lang w:val="fr-FR"/>
              </w:rPr>
            </w:pPr>
          </w:p>
        </w:tc>
        <w:tc>
          <w:tcPr>
            <w:tcW w:w="0" w:type="auto"/>
            <w:vAlign w:val="center"/>
          </w:tcPr>
          <w:p w14:paraId="6F769FCD" w14:textId="77777777" w:rsidR="00807826" w:rsidRPr="00807826" w:rsidRDefault="00807826" w:rsidP="00807826">
            <w:pPr>
              <w:pStyle w:val="Body"/>
              <w:rPr>
                <w:rFonts w:ascii="Arial" w:hAnsi="Arial" w:cs="Arial"/>
                <w:lang w:val="fr-FR"/>
              </w:rPr>
            </w:pPr>
          </w:p>
        </w:tc>
        <w:tc>
          <w:tcPr>
            <w:tcW w:w="0" w:type="auto"/>
            <w:vAlign w:val="center"/>
          </w:tcPr>
          <w:p w14:paraId="34DD5F47" w14:textId="77777777" w:rsidR="00807826" w:rsidRPr="00807826" w:rsidRDefault="00807826" w:rsidP="00807826">
            <w:pPr>
              <w:pStyle w:val="Body"/>
              <w:rPr>
                <w:rFonts w:ascii="Arial" w:hAnsi="Arial" w:cs="Arial"/>
                <w:lang w:val="fr-FR"/>
              </w:rPr>
            </w:pPr>
          </w:p>
        </w:tc>
      </w:tr>
    </w:tbl>
    <w:p w14:paraId="40DD9C2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Surgical</w:t>
      </w:r>
      <w:proofErr w:type="spellEnd"/>
      <w:r w:rsidRPr="00807826">
        <w:rPr>
          <w:rFonts w:ascii="Arial" w:hAnsi="Arial" w:cs="Arial"/>
          <w:b/>
          <w:bCs/>
          <w:lang w:val="fr-FR"/>
        </w:rPr>
        <w:t xml:space="preserve"> techniques </w:t>
      </w:r>
      <w:proofErr w:type="spellStart"/>
      <w:r w:rsidRPr="00807826">
        <w:rPr>
          <w:rFonts w:ascii="Arial" w:hAnsi="Arial" w:cs="Arial"/>
          <w:b/>
          <w:bCs/>
          <w:lang w:val="fr-FR"/>
        </w:rPr>
        <w:t>performed</w:t>
      </w:r>
      <w:proofErr w:type="spellEnd"/>
      <w:r w:rsidRPr="00807826">
        <w:rPr>
          <w:rFonts w:ascii="Arial" w:hAnsi="Arial" w:cs="Arial"/>
          <w:b/>
          <w:bCs/>
          <w:lang w:val="fr-FR"/>
        </w:rPr>
        <w:t xml:space="preserve"> in </w:t>
      </w:r>
      <w:proofErr w:type="spellStart"/>
      <w:r w:rsidRPr="00807826">
        <w:rPr>
          <w:rFonts w:ascii="Arial" w:hAnsi="Arial" w:cs="Arial"/>
          <w:b/>
          <w:bCs/>
          <w:lang w:val="fr-FR"/>
        </w:rPr>
        <w:t>exotropia</w:t>
      </w:r>
      <w:proofErr w:type="spellEnd"/>
    </w:p>
    <w:p w14:paraId="10BC1122" w14:textId="77777777" w:rsidR="00807826" w:rsidRPr="00807826" w:rsidRDefault="00807826" w:rsidP="00807826">
      <w:pPr>
        <w:pStyle w:val="Body"/>
        <w:rPr>
          <w:rFonts w:ascii="Arial" w:hAnsi="Arial" w:cs="Arial"/>
          <w:bCs/>
        </w:rPr>
      </w:pPr>
      <w:r w:rsidRPr="00807826">
        <w:rPr>
          <w:rFonts w:ascii="Arial" w:hAnsi="Arial" w:cs="Arial"/>
          <w:bCs/>
        </w:rPr>
        <w:t>-Medial rectus resection combined with lateral rectus recession of the non-dominant eye was performed in 7 cases, for deviation angles ranging from 20 PD to 40 PD (mean: 30 PD).</w:t>
      </w:r>
    </w:p>
    <w:p w14:paraId="19EA0917" w14:textId="77777777" w:rsidR="00807826" w:rsidRPr="00807826" w:rsidRDefault="00807826" w:rsidP="00807826">
      <w:pPr>
        <w:pStyle w:val="Body"/>
        <w:rPr>
          <w:rFonts w:ascii="Arial" w:hAnsi="Arial" w:cs="Arial"/>
          <w:bCs/>
        </w:rPr>
      </w:pPr>
      <w:r w:rsidRPr="00807826">
        <w:rPr>
          <w:rFonts w:ascii="Arial" w:hAnsi="Arial" w:cs="Arial"/>
          <w:bCs/>
        </w:rPr>
        <w:t>-Bilateral lateral rectus recession was performed in 2 cases, with a mean deviation angle of 40 PD.</w:t>
      </w:r>
    </w:p>
    <w:p w14:paraId="426B72A0" w14:textId="77777777" w:rsidR="00807826" w:rsidRPr="00807826" w:rsidRDefault="00807826" w:rsidP="00807826">
      <w:pPr>
        <w:pStyle w:val="Body"/>
        <w:rPr>
          <w:rFonts w:ascii="Arial" w:hAnsi="Arial" w:cs="Arial"/>
          <w:bCs/>
        </w:rPr>
      </w:pPr>
      <w:r w:rsidRPr="00807826">
        <w:rPr>
          <w:rFonts w:ascii="Arial" w:hAnsi="Arial" w:cs="Arial"/>
          <w:bCs/>
        </w:rPr>
        <w:t>-Medial rectus resection of the non-dominant eye combined with bilateral lateral rectus recession was performed in 8 cases, for deviation angles ranging from 40 PD to 70 PD (mean: 53 PD).</w:t>
      </w:r>
    </w:p>
    <w:p w14:paraId="2F19319A" w14:textId="77777777" w:rsidR="00807826" w:rsidRPr="00807826" w:rsidRDefault="00807826" w:rsidP="00807826">
      <w:pPr>
        <w:pStyle w:val="Body"/>
        <w:rPr>
          <w:rFonts w:ascii="Arial" w:hAnsi="Arial" w:cs="Arial"/>
          <w:b/>
          <w:bCs/>
        </w:rPr>
      </w:pPr>
      <w:r w:rsidRPr="00807826">
        <w:rPr>
          <w:rFonts w:ascii="Arial" w:hAnsi="Arial" w:cs="Arial"/>
          <w:b/>
          <w:bCs/>
        </w:rPr>
        <w:t>3.Vertical muscle surgery</w:t>
      </w:r>
    </w:p>
    <w:p w14:paraId="7490B3BD" w14:textId="77777777" w:rsidR="00807826" w:rsidRPr="00807826" w:rsidRDefault="00807826" w:rsidP="00807826">
      <w:pPr>
        <w:pStyle w:val="Body"/>
        <w:rPr>
          <w:rFonts w:ascii="Arial" w:hAnsi="Arial" w:cs="Arial"/>
        </w:rPr>
      </w:pPr>
      <w:r w:rsidRPr="00807826">
        <w:rPr>
          <w:rFonts w:ascii="Arial" w:hAnsi="Arial" w:cs="Arial"/>
          <w:b/>
          <w:bCs/>
        </w:rPr>
        <w:t>-</w:t>
      </w:r>
      <w:r w:rsidRPr="00807826">
        <w:rPr>
          <w:rFonts w:ascii="Arial" w:hAnsi="Arial" w:cs="Arial"/>
        </w:rPr>
        <w:t>Inferior oblique weakening was performed in 6 patients.</w:t>
      </w:r>
    </w:p>
    <w:p w14:paraId="6E4C4ED8" w14:textId="77777777" w:rsidR="00807826" w:rsidRPr="00807826" w:rsidRDefault="00807826" w:rsidP="00807826">
      <w:pPr>
        <w:pStyle w:val="Body"/>
        <w:rPr>
          <w:rFonts w:ascii="Arial" w:hAnsi="Arial" w:cs="Arial"/>
        </w:rPr>
      </w:pPr>
      <w:r w:rsidRPr="00807826">
        <w:rPr>
          <w:rFonts w:ascii="Arial" w:hAnsi="Arial" w:cs="Arial"/>
        </w:rPr>
        <w:t>-A graded recession according to Parks’ technique was performed in 3 cases (1 early esotropia and 2 accommodative esotropias).</w:t>
      </w:r>
    </w:p>
    <w:p w14:paraId="0079B7F9" w14:textId="77777777" w:rsidR="00807826" w:rsidRPr="00807826" w:rsidRDefault="00807826" w:rsidP="00807826">
      <w:pPr>
        <w:pStyle w:val="Body"/>
        <w:rPr>
          <w:rFonts w:ascii="Arial" w:hAnsi="Arial" w:cs="Arial"/>
          <w:b/>
          <w:bCs/>
        </w:rPr>
      </w:pPr>
      <w:r w:rsidRPr="00807826">
        <w:rPr>
          <w:rFonts w:ascii="Arial" w:hAnsi="Arial" w:cs="Arial"/>
        </w:rPr>
        <w:t xml:space="preserve">-Inferior oblique weakening according to Fink-Gobin’s technique was performed in 3 cases (2 intermittent </w:t>
      </w:r>
      <w:proofErr w:type="spellStart"/>
      <w:r w:rsidRPr="00807826">
        <w:rPr>
          <w:rFonts w:ascii="Arial" w:hAnsi="Arial" w:cs="Arial"/>
        </w:rPr>
        <w:t>exotropias</w:t>
      </w:r>
      <w:proofErr w:type="spellEnd"/>
      <w:r w:rsidRPr="00807826">
        <w:rPr>
          <w:rFonts w:ascii="Arial" w:hAnsi="Arial" w:cs="Arial"/>
        </w:rPr>
        <w:t xml:space="preserve"> and 1 early exotropia).</w:t>
      </w:r>
      <w:bookmarkStart w:id="1" w:name="_Hlk166594655"/>
    </w:p>
    <w:p w14:paraId="5893768A" w14:textId="77777777" w:rsidR="00807826" w:rsidRPr="00807826" w:rsidRDefault="00807826" w:rsidP="00807826">
      <w:pPr>
        <w:pStyle w:val="Body"/>
        <w:rPr>
          <w:rFonts w:ascii="Arial" w:hAnsi="Arial" w:cs="Arial"/>
          <w:b/>
          <w:bCs/>
        </w:rPr>
      </w:pPr>
      <w:r w:rsidRPr="00807826">
        <w:rPr>
          <w:rFonts w:ascii="Arial" w:hAnsi="Arial" w:cs="Arial"/>
          <w:b/>
          <w:bCs/>
        </w:rPr>
        <w:t>C. Postoperative outcomes</w:t>
      </w:r>
    </w:p>
    <w:p w14:paraId="2C3776FC" w14:textId="77777777" w:rsidR="00807826" w:rsidRPr="00807826" w:rsidRDefault="00807826" w:rsidP="00807826">
      <w:pPr>
        <w:pStyle w:val="Body"/>
        <w:rPr>
          <w:rFonts w:ascii="Arial" w:hAnsi="Arial" w:cs="Arial"/>
          <w:b/>
          <w:bCs/>
        </w:rPr>
      </w:pPr>
      <w:r w:rsidRPr="00807826">
        <w:rPr>
          <w:rFonts w:ascii="Arial" w:hAnsi="Arial" w:cs="Arial"/>
          <w:b/>
          <w:bCs/>
        </w:rPr>
        <w:t>1. Esotropia group</w:t>
      </w:r>
    </w:p>
    <w:p w14:paraId="66DC613C" w14:textId="77777777" w:rsidR="00807826" w:rsidRPr="00807826" w:rsidRDefault="00807826" w:rsidP="00807826">
      <w:pPr>
        <w:pStyle w:val="Body"/>
        <w:rPr>
          <w:rFonts w:ascii="Arial" w:hAnsi="Arial" w:cs="Arial"/>
        </w:rPr>
      </w:pPr>
      <w:r w:rsidRPr="00807826">
        <w:rPr>
          <w:rFonts w:ascii="Arial" w:hAnsi="Arial" w:cs="Arial"/>
        </w:rPr>
        <w:t xml:space="preserve">On postoperative day 1, 85.7% of patients achieved a satisfactory alignment, whereas 14.3% showed </w:t>
      </w:r>
      <w:proofErr w:type="spellStart"/>
      <w:r w:rsidRPr="00807826">
        <w:rPr>
          <w:rFonts w:ascii="Arial" w:hAnsi="Arial" w:cs="Arial"/>
        </w:rPr>
        <w:t>undercorrection</w:t>
      </w:r>
      <w:proofErr w:type="spellEnd"/>
      <w:r w:rsidRPr="00807826">
        <w:rPr>
          <w:rFonts w:ascii="Arial" w:hAnsi="Arial" w:cs="Arial"/>
        </w:rPr>
        <w:t>.</w:t>
      </w:r>
    </w:p>
    <w:p w14:paraId="2F8B23C6" w14:textId="77777777" w:rsidR="00807826" w:rsidRPr="00807826" w:rsidRDefault="00807826" w:rsidP="00807826">
      <w:pPr>
        <w:pStyle w:val="Body"/>
        <w:rPr>
          <w:rFonts w:ascii="Arial" w:hAnsi="Arial" w:cs="Arial"/>
          <w:b/>
          <w:bCs/>
        </w:rPr>
      </w:pPr>
    </w:p>
    <w:p w14:paraId="6B488586" w14:textId="77777777" w:rsidR="008C0D99" w:rsidRDefault="008C0D99" w:rsidP="00807826">
      <w:pPr>
        <w:pStyle w:val="Body"/>
        <w:rPr>
          <w:rFonts w:ascii="Arial" w:hAnsi="Arial" w:cs="Arial"/>
          <w:b/>
          <w:bCs/>
        </w:rPr>
      </w:pPr>
    </w:p>
    <w:p w14:paraId="4D5EDB1F" w14:textId="77777777" w:rsidR="008C0D99" w:rsidRDefault="008C0D99" w:rsidP="00807826">
      <w:pPr>
        <w:pStyle w:val="Body"/>
        <w:rPr>
          <w:rFonts w:ascii="Arial" w:hAnsi="Arial" w:cs="Arial"/>
          <w:b/>
          <w:bCs/>
        </w:rPr>
      </w:pPr>
    </w:p>
    <w:p w14:paraId="07E828C4" w14:textId="6E4E4FF8" w:rsidR="00807826" w:rsidRPr="00807826" w:rsidRDefault="00807826" w:rsidP="00807826">
      <w:pPr>
        <w:pStyle w:val="Body"/>
        <w:rPr>
          <w:rFonts w:ascii="Arial" w:hAnsi="Arial" w:cs="Arial"/>
          <w:b/>
          <w:bCs/>
        </w:rPr>
      </w:pPr>
      <w:r w:rsidRPr="00807826">
        <w:rPr>
          <w:rFonts w:ascii="Arial" w:hAnsi="Arial" w:cs="Arial"/>
          <w:b/>
          <w:bCs/>
        </w:rPr>
        <w:t>Table 8. Distribution of immediate anatomical outcomes according to the type of esotropia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2006"/>
        <w:gridCol w:w="1616"/>
        <w:gridCol w:w="1494"/>
        <w:gridCol w:w="81"/>
      </w:tblGrid>
      <w:tr w:rsidR="00807826" w:rsidRPr="00807826" w14:paraId="592E3EA6" w14:textId="77777777" w:rsidTr="00F86BCA">
        <w:trPr>
          <w:tblHeader/>
          <w:tblCellSpacing w:w="15" w:type="dxa"/>
        </w:trPr>
        <w:tc>
          <w:tcPr>
            <w:tcW w:w="0" w:type="auto"/>
            <w:vAlign w:val="center"/>
            <w:hideMark/>
          </w:tcPr>
          <w:p w14:paraId="7070A5C4"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esotropia</w:t>
            </w:r>
            <w:proofErr w:type="spellEnd"/>
          </w:p>
        </w:tc>
        <w:tc>
          <w:tcPr>
            <w:tcW w:w="0" w:type="auto"/>
            <w:vAlign w:val="center"/>
            <w:hideMark/>
          </w:tcPr>
          <w:p w14:paraId="2C9443BE"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Successful</w:t>
            </w:r>
            <w:proofErr w:type="spellEnd"/>
            <w:r w:rsidRPr="00807826">
              <w:rPr>
                <w:rFonts w:ascii="Arial" w:hAnsi="Arial" w:cs="Arial"/>
                <w:b/>
                <w:bCs/>
                <w:lang w:val="fr-FR"/>
              </w:rPr>
              <w:t xml:space="preserve"> </w:t>
            </w:r>
            <w:proofErr w:type="spellStart"/>
            <w:r w:rsidRPr="00807826">
              <w:rPr>
                <w:rFonts w:ascii="Arial" w:hAnsi="Arial" w:cs="Arial"/>
                <w:b/>
                <w:bCs/>
                <w:lang w:val="fr-FR"/>
              </w:rPr>
              <w:t>outcome</w:t>
            </w:r>
            <w:proofErr w:type="spellEnd"/>
          </w:p>
        </w:tc>
        <w:tc>
          <w:tcPr>
            <w:tcW w:w="0" w:type="auto"/>
            <w:vAlign w:val="center"/>
            <w:hideMark/>
          </w:tcPr>
          <w:p w14:paraId="4EF7AD7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Undercorrection</w:t>
            </w:r>
            <w:proofErr w:type="spellEnd"/>
          </w:p>
        </w:tc>
        <w:tc>
          <w:tcPr>
            <w:tcW w:w="0" w:type="auto"/>
            <w:vAlign w:val="center"/>
            <w:hideMark/>
          </w:tcPr>
          <w:p w14:paraId="0EC64EC1"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Overcorrection</w:t>
            </w:r>
            <w:proofErr w:type="spellEnd"/>
          </w:p>
        </w:tc>
        <w:tc>
          <w:tcPr>
            <w:tcW w:w="0" w:type="auto"/>
            <w:vAlign w:val="center"/>
          </w:tcPr>
          <w:p w14:paraId="68C7EF25" w14:textId="77777777" w:rsidR="00807826" w:rsidRPr="00807826" w:rsidRDefault="00807826" w:rsidP="00807826">
            <w:pPr>
              <w:pStyle w:val="Body"/>
              <w:rPr>
                <w:rFonts w:ascii="Arial" w:hAnsi="Arial" w:cs="Arial"/>
                <w:b/>
                <w:bCs/>
                <w:lang w:val="fr-FR"/>
              </w:rPr>
            </w:pPr>
          </w:p>
        </w:tc>
      </w:tr>
      <w:tr w:rsidR="00807826" w:rsidRPr="00807826" w14:paraId="58A33E4C" w14:textId="77777777" w:rsidTr="00F86BCA">
        <w:trPr>
          <w:tblCellSpacing w:w="15" w:type="dxa"/>
        </w:trPr>
        <w:tc>
          <w:tcPr>
            <w:tcW w:w="0" w:type="auto"/>
            <w:vAlign w:val="center"/>
            <w:hideMark/>
          </w:tcPr>
          <w:p w14:paraId="5E2648D5"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Early</w:t>
            </w:r>
            <w:proofErr w:type="spellEnd"/>
            <w:r w:rsidRPr="00807826">
              <w:rPr>
                <w:rFonts w:ascii="Arial" w:hAnsi="Arial" w:cs="Arial"/>
                <w:lang w:val="fr-FR"/>
              </w:rPr>
              <w:t xml:space="preserve"> </w:t>
            </w:r>
            <w:proofErr w:type="spellStart"/>
            <w:r w:rsidRPr="00807826">
              <w:rPr>
                <w:rFonts w:ascii="Arial" w:hAnsi="Arial" w:cs="Arial"/>
                <w:lang w:val="fr-FR"/>
              </w:rPr>
              <w:t>esotropia</w:t>
            </w:r>
            <w:proofErr w:type="spellEnd"/>
          </w:p>
        </w:tc>
        <w:tc>
          <w:tcPr>
            <w:tcW w:w="0" w:type="auto"/>
            <w:vAlign w:val="center"/>
            <w:hideMark/>
          </w:tcPr>
          <w:p w14:paraId="7DC50E1C" w14:textId="77777777" w:rsidR="00807826" w:rsidRPr="00807826" w:rsidRDefault="00807826" w:rsidP="00807826">
            <w:pPr>
              <w:pStyle w:val="Body"/>
              <w:rPr>
                <w:rFonts w:ascii="Arial" w:hAnsi="Arial" w:cs="Arial"/>
                <w:lang w:val="fr-FR"/>
              </w:rPr>
            </w:pPr>
            <w:r w:rsidRPr="00807826">
              <w:rPr>
                <w:rFonts w:ascii="Arial" w:hAnsi="Arial" w:cs="Arial"/>
                <w:lang w:val="fr-FR"/>
              </w:rPr>
              <w:t>14</w:t>
            </w:r>
          </w:p>
        </w:tc>
        <w:tc>
          <w:tcPr>
            <w:tcW w:w="0" w:type="auto"/>
            <w:vAlign w:val="center"/>
            <w:hideMark/>
          </w:tcPr>
          <w:p w14:paraId="0BBB363F"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281CBBEC"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tcPr>
          <w:p w14:paraId="71620694" w14:textId="77777777" w:rsidR="00807826" w:rsidRPr="00807826" w:rsidRDefault="00807826" w:rsidP="00807826">
            <w:pPr>
              <w:pStyle w:val="Body"/>
              <w:rPr>
                <w:rFonts w:ascii="Arial" w:hAnsi="Arial" w:cs="Arial"/>
                <w:lang w:val="fr-FR"/>
              </w:rPr>
            </w:pPr>
          </w:p>
        </w:tc>
      </w:tr>
      <w:tr w:rsidR="00807826" w:rsidRPr="00807826" w14:paraId="5AA58934" w14:textId="77777777" w:rsidTr="00F86BCA">
        <w:trPr>
          <w:tblCellSpacing w:w="15" w:type="dxa"/>
        </w:trPr>
        <w:tc>
          <w:tcPr>
            <w:tcW w:w="0" w:type="auto"/>
            <w:vAlign w:val="center"/>
            <w:hideMark/>
          </w:tcPr>
          <w:p w14:paraId="0999BE0F" w14:textId="77777777" w:rsidR="00807826" w:rsidRPr="00807826" w:rsidRDefault="00807826" w:rsidP="00807826">
            <w:pPr>
              <w:pStyle w:val="Body"/>
              <w:rPr>
                <w:rFonts w:ascii="Arial" w:hAnsi="Arial" w:cs="Arial"/>
                <w:lang w:val="fr-FR"/>
              </w:rPr>
            </w:pPr>
            <w:r w:rsidRPr="00807826">
              <w:rPr>
                <w:rFonts w:ascii="Arial" w:hAnsi="Arial" w:cs="Arial"/>
                <w:lang w:val="fr-FR"/>
              </w:rPr>
              <w:t>ETAP</w:t>
            </w:r>
          </w:p>
        </w:tc>
        <w:tc>
          <w:tcPr>
            <w:tcW w:w="0" w:type="auto"/>
            <w:vAlign w:val="center"/>
            <w:hideMark/>
          </w:tcPr>
          <w:p w14:paraId="6A1CEDC2" w14:textId="77777777" w:rsidR="00807826" w:rsidRPr="00807826" w:rsidRDefault="00807826" w:rsidP="00807826">
            <w:pPr>
              <w:pStyle w:val="Body"/>
              <w:rPr>
                <w:rFonts w:ascii="Arial" w:hAnsi="Arial" w:cs="Arial"/>
                <w:lang w:val="fr-FR"/>
              </w:rPr>
            </w:pPr>
            <w:r w:rsidRPr="00807826">
              <w:rPr>
                <w:rFonts w:ascii="Arial" w:hAnsi="Arial" w:cs="Arial"/>
                <w:lang w:val="fr-FR"/>
              </w:rPr>
              <w:t>10</w:t>
            </w:r>
          </w:p>
        </w:tc>
        <w:tc>
          <w:tcPr>
            <w:tcW w:w="0" w:type="auto"/>
            <w:vAlign w:val="center"/>
            <w:hideMark/>
          </w:tcPr>
          <w:p w14:paraId="72DA2109"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532563F"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tcPr>
          <w:p w14:paraId="67239204" w14:textId="77777777" w:rsidR="00807826" w:rsidRPr="00807826" w:rsidRDefault="00807826" w:rsidP="00807826">
            <w:pPr>
              <w:pStyle w:val="Body"/>
              <w:rPr>
                <w:rFonts w:ascii="Arial" w:hAnsi="Arial" w:cs="Arial"/>
                <w:lang w:val="fr-FR"/>
              </w:rPr>
            </w:pPr>
          </w:p>
        </w:tc>
      </w:tr>
      <w:tr w:rsidR="00807826" w:rsidRPr="00807826" w14:paraId="49A38D21" w14:textId="77777777" w:rsidTr="00F86BCA">
        <w:trPr>
          <w:tblCellSpacing w:w="15" w:type="dxa"/>
        </w:trPr>
        <w:tc>
          <w:tcPr>
            <w:tcW w:w="0" w:type="auto"/>
            <w:vAlign w:val="center"/>
            <w:hideMark/>
          </w:tcPr>
          <w:p w14:paraId="1B8D835C" w14:textId="77777777" w:rsidR="00807826" w:rsidRPr="00807826" w:rsidRDefault="00807826" w:rsidP="00807826">
            <w:pPr>
              <w:pStyle w:val="Body"/>
              <w:rPr>
                <w:rFonts w:ascii="Arial" w:hAnsi="Arial" w:cs="Arial"/>
                <w:lang w:val="fr-FR"/>
              </w:rPr>
            </w:pPr>
            <w:r w:rsidRPr="00807826">
              <w:rPr>
                <w:rFonts w:ascii="Arial" w:hAnsi="Arial" w:cs="Arial"/>
                <w:lang w:val="fr-FR"/>
              </w:rPr>
              <w:t>EANA</w:t>
            </w:r>
          </w:p>
        </w:tc>
        <w:tc>
          <w:tcPr>
            <w:tcW w:w="0" w:type="auto"/>
            <w:vAlign w:val="center"/>
            <w:hideMark/>
          </w:tcPr>
          <w:p w14:paraId="1EF51061" w14:textId="77777777" w:rsidR="00807826" w:rsidRPr="00807826" w:rsidRDefault="00807826" w:rsidP="00807826">
            <w:pPr>
              <w:pStyle w:val="Body"/>
              <w:rPr>
                <w:rFonts w:ascii="Arial" w:hAnsi="Arial" w:cs="Arial"/>
                <w:lang w:val="fr-FR"/>
              </w:rPr>
            </w:pPr>
            <w:r w:rsidRPr="00807826">
              <w:rPr>
                <w:rFonts w:ascii="Arial" w:hAnsi="Arial" w:cs="Arial"/>
                <w:lang w:val="fr-FR"/>
              </w:rPr>
              <w:t>5</w:t>
            </w:r>
          </w:p>
        </w:tc>
        <w:tc>
          <w:tcPr>
            <w:tcW w:w="0" w:type="auto"/>
            <w:vAlign w:val="center"/>
            <w:hideMark/>
          </w:tcPr>
          <w:p w14:paraId="3A82164E"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2B9E899A"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tcPr>
          <w:p w14:paraId="7C11958F" w14:textId="77777777" w:rsidR="00807826" w:rsidRPr="00807826" w:rsidRDefault="00807826" w:rsidP="00807826">
            <w:pPr>
              <w:pStyle w:val="Body"/>
              <w:rPr>
                <w:rFonts w:ascii="Arial" w:hAnsi="Arial" w:cs="Arial"/>
                <w:lang w:val="fr-FR"/>
              </w:rPr>
            </w:pPr>
          </w:p>
        </w:tc>
      </w:tr>
      <w:tr w:rsidR="00807826" w:rsidRPr="00807826" w14:paraId="392E6EF6" w14:textId="77777777" w:rsidTr="00F86BCA">
        <w:trPr>
          <w:tblCellSpacing w:w="15" w:type="dxa"/>
        </w:trPr>
        <w:tc>
          <w:tcPr>
            <w:tcW w:w="0" w:type="auto"/>
            <w:vAlign w:val="center"/>
          </w:tcPr>
          <w:p w14:paraId="226A0055" w14:textId="77777777" w:rsidR="00807826" w:rsidRPr="00807826" w:rsidRDefault="00807826" w:rsidP="00807826">
            <w:pPr>
              <w:pStyle w:val="Body"/>
              <w:rPr>
                <w:rFonts w:ascii="Arial" w:hAnsi="Arial" w:cs="Arial"/>
                <w:lang w:val="fr-FR"/>
              </w:rPr>
            </w:pPr>
          </w:p>
        </w:tc>
        <w:tc>
          <w:tcPr>
            <w:tcW w:w="0" w:type="auto"/>
            <w:vAlign w:val="center"/>
          </w:tcPr>
          <w:p w14:paraId="579B9272" w14:textId="77777777" w:rsidR="00807826" w:rsidRPr="00807826" w:rsidRDefault="00807826" w:rsidP="00807826">
            <w:pPr>
              <w:pStyle w:val="Body"/>
              <w:rPr>
                <w:rFonts w:ascii="Arial" w:hAnsi="Arial" w:cs="Arial"/>
                <w:lang w:val="fr-FR"/>
              </w:rPr>
            </w:pPr>
          </w:p>
        </w:tc>
        <w:tc>
          <w:tcPr>
            <w:tcW w:w="0" w:type="auto"/>
            <w:vAlign w:val="center"/>
          </w:tcPr>
          <w:p w14:paraId="064E09E4" w14:textId="77777777" w:rsidR="00807826" w:rsidRPr="00807826" w:rsidRDefault="00807826" w:rsidP="00807826">
            <w:pPr>
              <w:pStyle w:val="Body"/>
              <w:rPr>
                <w:rFonts w:ascii="Arial" w:hAnsi="Arial" w:cs="Arial"/>
                <w:lang w:val="fr-FR"/>
              </w:rPr>
            </w:pPr>
          </w:p>
        </w:tc>
        <w:tc>
          <w:tcPr>
            <w:tcW w:w="0" w:type="auto"/>
            <w:vAlign w:val="center"/>
          </w:tcPr>
          <w:p w14:paraId="7ADE2792" w14:textId="77777777" w:rsidR="00807826" w:rsidRPr="00807826" w:rsidRDefault="00807826" w:rsidP="00807826">
            <w:pPr>
              <w:pStyle w:val="Body"/>
              <w:rPr>
                <w:rFonts w:ascii="Arial" w:hAnsi="Arial" w:cs="Arial"/>
                <w:lang w:val="fr-FR"/>
              </w:rPr>
            </w:pPr>
          </w:p>
        </w:tc>
        <w:tc>
          <w:tcPr>
            <w:tcW w:w="0" w:type="auto"/>
            <w:vAlign w:val="center"/>
          </w:tcPr>
          <w:p w14:paraId="37A111A3" w14:textId="77777777" w:rsidR="00807826" w:rsidRPr="00807826" w:rsidRDefault="00807826" w:rsidP="00807826">
            <w:pPr>
              <w:pStyle w:val="Body"/>
              <w:rPr>
                <w:rFonts w:ascii="Arial" w:hAnsi="Arial" w:cs="Arial"/>
                <w:lang w:val="fr-FR"/>
              </w:rPr>
            </w:pPr>
          </w:p>
        </w:tc>
      </w:tr>
    </w:tbl>
    <w:p w14:paraId="4563978D" w14:textId="77777777" w:rsidR="00807826" w:rsidRPr="00807826" w:rsidRDefault="00807826" w:rsidP="00807826">
      <w:pPr>
        <w:pStyle w:val="Body"/>
        <w:rPr>
          <w:rFonts w:ascii="Arial" w:hAnsi="Arial" w:cs="Arial"/>
          <w:b/>
          <w:bCs/>
        </w:rPr>
      </w:pPr>
      <w:r w:rsidRPr="00807826">
        <w:rPr>
          <w:rFonts w:ascii="Arial" w:hAnsi="Arial" w:cs="Arial"/>
          <w:b/>
          <w:bCs/>
        </w:rPr>
        <w:t>2. Exotropia group</w:t>
      </w:r>
    </w:p>
    <w:p w14:paraId="18B9E14E" w14:textId="77777777" w:rsidR="00807826" w:rsidRPr="00807826" w:rsidRDefault="00807826" w:rsidP="00807826">
      <w:pPr>
        <w:pStyle w:val="Body"/>
        <w:rPr>
          <w:rFonts w:ascii="Arial" w:hAnsi="Arial" w:cs="Arial"/>
        </w:rPr>
      </w:pPr>
      <w:r w:rsidRPr="00807826">
        <w:rPr>
          <w:rFonts w:ascii="Arial" w:hAnsi="Arial" w:cs="Arial"/>
        </w:rPr>
        <w:t xml:space="preserve">On postoperative day 1, 76.5% of patients (13/17) achieved a satisfactory alignment, whereas 23.5% (4/17) showed </w:t>
      </w:r>
      <w:proofErr w:type="spellStart"/>
      <w:r w:rsidRPr="00807826">
        <w:rPr>
          <w:rFonts w:ascii="Arial" w:hAnsi="Arial" w:cs="Arial"/>
        </w:rPr>
        <w:t>undercorrection</w:t>
      </w:r>
      <w:proofErr w:type="spellEnd"/>
      <w:r w:rsidRPr="00807826">
        <w:rPr>
          <w:rFonts w:ascii="Arial" w:hAnsi="Arial" w:cs="Arial"/>
        </w:rPr>
        <w:t>. No cases of overcorrection were observed.</w:t>
      </w:r>
    </w:p>
    <w:p w14:paraId="2E052216" w14:textId="77777777" w:rsidR="00807826" w:rsidRPr="00807826" w:rsidRDefault="00807826" w:rsidP="00807826">
      <w:pPr>
        <w:pStyle w:val="Body"/>
        <w:rPr>
          <w:rFonts w:ascii="Arial" w:hAnsi="Arial" w:cs="Arial"/>
          <w:b/>
          <w:bCs/>
        </w:rPr>
      </w:pPr>
      <w:r w:rsidRPr="00807826">
        <w:rPr>
          <w:rFonts w:ascii="Arial" w:hAnsi="Arial" w:cs="Arial"/>
          <w:b/>
          <w:bCs/>
        </w:rPr>
        <w:t>Table 9. Distribution of immediate anatomical outcomes according to the type of exotropia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4"/>
        <w:gridCol w:w="2006"/>
        <w:gridCol w:w="1616"/>
        <w:gridCol w:w="1494"/>
        <w:gridCol w:w="81"/>
      </w:tblGrid>
      <w:tr w:rsidR="00807826" w:rsidRPr="00807826" w14:paraId="4D6CFF2F" w14:textId="77777777" w:rsidTr="00F86BCA">
        <w:trPr>
          <w:tblHeader/>
          <w:tblCellSpacing w:w="15" w:type="dxa"/>
        </w:trPr>
        <w:tc>
          <w:tcPr>
            <w:tcW w:w="0" w:type="auto"/>
            <w:vAlign w:val="center"/>
            <w:hideMark/>
          </w:tcPr>
          <w:bookmarkEnd w:id="1"/>
          <w:p w14:paraId="15F97B0A"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exotropia</w:t>
            </w:r>
            <w:proofErr w:type="spellEnd"/>
          </w:p>
        </w:tc>
        <w:tc>
          <w:tcPr>
            <w:tcW w:w="0" w:type="auto"/>
            <w:vAlign w:val="center"/>
            <w:hideMark/>
          </w:tcPr>
          <w:p w14:paraId="1EF1E854"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Successful</w:t>
            </w:r>
            <w:proofErr w:type="spellEnd"/>
            <w:r w:rsidRPr="00807826">
              <w:rPr>
                <w:rFonts w:ascii="Arial" w:hAnsi="Arial" w:cs="Arial"/>
                <w:b/>
                <w:bCs/>
                <w:lang w:val="fr-FR"/>
              </w:rPr>
              <w:t xml:space="preserve"> </w:t>
            </w:r>
            <w:proofErr w:type="spellStart"/>
            <w:r w:rsidRPr="00807826">
              <w:rPr>
                <w:rFonts w:ascii="Arial" w:hAnsi="Arial" w:cs="Arial"/>
                <w:b/>
                <w:bCs/>
                <w:lang w:val="fr-FR"/>
              </w:rPr>
              <w:t>outcome</w:t>
            </w:r>
            <w:proofErr w:type="spellEnd"/>
          </w:p>
        </w:tc>
        <w:tc>
          <w:tcPr>
            <w:tcW w:w="0" w:type="auto"/>
            <w:vAlign w:val="center"/>
            <w:hideMark/>
          </w:tcPr>
          <w:p w14:paraId="416AB31C"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Undercorrection</w:t>
            </w:r>
            <w:proofErr w:type="spellEnd"/>
          </w:p>
        </w:tc>
        <w:tc>
          <w:tcPr>
            <w:tcW w:w="0" w:type="auto"/>
            <w:vAlign w:val="center"/>
            <w:hideMark/>
          </w:tcPr>
          <w:p w14:paraId="356615C9"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Overcorrection</w:t>
            </w:r>
            <w:proofErr w:type="spellEnd"/>
          </w:p>
        </w:tc>
        <w:tc>
          <w:tcPr>
            <w:tcW w:w="0" w:type="auto"/>
            <w:vAlign w:val="center"/>
          </w:tcPr>
          <w:p w14:paraId="285E86FA" w14:textId="77777777" w:rsidR="00807826" w:rsidRPr="00807826" w:rsidRDefault="00807826" w:rsidP="00807826">
            <w:pPr>
              <w:pStyle w:val="Body"/>
              <w:rPr>
                <w:rFonts w:ascii="Arial" w:hAnsi="Arial" w:cs="Arial"/>
                <w:b/>
                <w:bCs/>
                <w:lang w:val="fr-FR"/>
              </w:rPr>
            </w:pPr>
          </w:p>
        </w:tc>
      </w:tr>
      <w:tr w:rsidR="00807826" w:rsidRPr="00807826" w14:paraId="21BF77D5" w14:textId="77777777" w:rsidTr="00F86BCA">
        <w:trPr>
          <w:tblCellSpacing w:w="15" w:type="dxa"/>
        </w:trPr>
        <w:tc>
          <w:tcPr>
            <w:tcW w:w="0" w:type="auto"/>
            <w:vAlign w:val="center"/>
            <w:hideMark/>
          </w:tcPr>
          <w:p w14:paraId="69868A29"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Early</w:t>
            </w:r>
            <w:proofErr w:type="spellEnd"/>
            <w:r w:rsidRPr="00807826">
              <w:rPr>
                <w:rFonts w:ascii="Arial" w:hAnsi="Arial" w:cs="Arial"/>
                <w:bCs/>
                <w:lang w:val="fr-FR"/>
              </w:rPr>
              <w:t xml:space="preserve"> </w:t>
            </w:r>
            <w:proofErr w:type="spellStart"/>
            <w:r w:rsidRPr="00807826">
              <w:rPr>
                <w:rFonts w:ascii="Arial" w:hAnsi="Arial" w:cs="Arial"/>
                <w:bCs/>
                <w:lang w:val="fr-FR"/>
              </w:rPr>
              <w:t>exotropia</w:t>
            </w:r>
            <w:proofErr w:type="spellEnd"/>
          </w:p>
        </w:tc>
        <w:tc>
          <w:tcPr>
            <w:tcW w:w="0" w:type="auto"/>
            <w:vAlign w:val="center"/>
            <w:hideMark/>
          </w:tcPr>
          <w:p w14:paraId="696F29CC" w14:textId="77777777" w:rsidR="00807826" w:rsidRPr="00807826" w:rsidRDefault="00807826" w:rsidP="00807826">
            <w:pPr>
              <w:pStyle w:val="Body"/>
              <w:rPr>
                <w:rFonts w:ascii="Arial" w:hAnsi="Arial" w:cs="Arial"/>
                <w:bCs/>
                <w:lang w:val="fr-FR"/>
              </w:rPr>
            </w:pPr>
            <w:r w:rsidRPr="00807826">
              <w:rPr>
                <w:rFonts w:ascii="Arial" w:hAnsi="Arial" w:cs="Arial"/>
                <w:bCs/>
                <w:lang w:val="fr-FR"/>
              </w:rPr>
              <w:t>5</w:t>
            </w:r>
          </w:p>
        </w:tc>
        <w:tc>
          <w:tcPr>
            <w:tcW w:w="0" w:type="auto"/>
            <w:vAlign w:val="center"/>
            <w:hideMark/>
          </w:tcPr>
          <w:p w14:paraId="68A36E51"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60CC1940"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10F1A7CF" w14:textId="77777777" w:rsidR="00807826" w:rsidRPr="00807826" w:rsidRDefault="00807826" w:rsidP="00807826">
            <w:pPr>
              <w:pStyle w:val="Body"/>
              <w:rPr>
                <w:rFonts w:ascii="Arial" w:hAnsi="Arial" w:cs="Arial"/>
                <w:bCs/>
                <w:lang w:val="fr-FR"/>
              </w:rPr>
            </w:pPr>
          </w:p>
        </w:tc>
      </w:tr>
      <w:tr w:rsidR="00807826" w:rsidRPr="00807826" w14:paraId="722F3DB0" w14:textId="77777777" w:rsidTr="00F86BCA">
        <w:trPr>
          <w:tblCellSpacing w:w="15" w:type="dxa"/>
        </w:trPr>
        <w:tc>
          <w:tcPr>
            <w:tcW w:w="0" w:type="auto"/>
            <w:vAlign w:val="center"/>
            <w:hideMark/>
          </w:tcPr>
          <w:p w14:paraId="4964F2BB" w14:textId="77777777" w:rsidR="00807826" w:rsidRPr="00807826" w:rsidRDefault="00807826" w:rsidP="00807826">
            <w:pPr>
              <w:pStyle w:val="Body"/>
              <w:rPr>
                <w:rFonts w:ascii="Arial" w:hAnsi="Arial" w:cs="Arial"/>
                <w:bCs/>
                <w:lang w:val="fr-FR"/>
              </w:rPr>
            </w:pPr>
            <w:r w:rsidRPr="00807826">
              <w:rPr>
                <w:rFonts w:ascii="Arial" w:hAnsi="Arial" w:cs="Arial"/>
                <w:bCs/>
                <w:lang w:val="fr-FR"/>
              </w:rPr>
              <w:t xml:space="preserve">Intermittent </w:t>
            </w:r>
            <w:proofErr w:type="spellStart"/>
            <w:r w:rsidRPr="00807826">
              <w:rPr>
                <w:rFonts w:ascii="Arial" w:hAnsi="Arial" w:cs="Arial"/>
                <w:bCs/>
                <w:lang w:val="fr-FR"/>
              </w:rPr>
              <w:t>exotropia</w:t>
            </w:r>
            <w:proofErr w:type="spellEnd"/>
          </w:p>
        </w:tc>
        <w:tc>
          <w:tcPr>
            <w:tcW w:w="0" w:type="auto"/>
            <w:vAlign w:val="center"/>
            <w:hideMark/>
          </w:tcPr>
          <w:p w14:paraId="40C0CD4B" w14:textId="77777777" w:rsidR="00807826" w:rsidRPr="00807826" w:rsidRDefault="00807826" w:rsidP="00807826">
            <w:pPr>
              <w:pStyle w:val="Body"/>
              <w:rPr>
                <w:rFonts w:ascii="Arial" w:hAnsi="Arial" w:cs="Arial"/>
                <w:bCs/>
                <w:lang w:val="fr-FR"/>
              </w:rPr>
            </w:pPr>
            <w:r w:rsidRPr="00807826">
              <w:rPr>
                <w:rFonts w:ascii="Arial" w:hAnsi="Arial" w:cs="Arial"/>
                <w:bCs/>
                <w:lang w:val="fr-FR"/>
              </w:rPr>
              <w:t>4</w:t>
            </w:r>
          </w:p>
        </w:tc>
        <w:tc>
          <w:tcPr>
            <w:tcW w:w="0" w:type="auto"/>
            <w:vAlign w:val="center"/>
            <w:hideMark/>
          </w:tcPr>
          <w:p w14:paraId="3F909C86"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c>
          <w:tcPr>
            <w:tcW w:w="0" w:type="auto"/>
            <w:vAlign w:val="center"/>
            <w:hideMark/>
          </w:tcPr>
          <w:p w14:paraId="29D19833"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68C895FF" w14:textId="77777777" w:rsidR="00807826" w:rsidRPr="00807826" w:rsidRDefault="00807826" w:rsidP="00807826">
            <w:pPr>
              <w:pStyle w:val="Body"/>
              <w:rPr>
                <w:rFonts w:ascii="Arial" w:hAnsi="Arial" w:cs="Arial"/>
                <w:bCs/>
                <w:lang w:val="fr-FR"/>
              </w:rPr>
            </w:pPr>
          </w:p>
        </w:tc>
      </w:tr>
      <w:tr w:rsidR="00807826" w:rsidRPr="00807826" w14:paraId="7BDB2DB4" w14:textId="77777777" w:rsidTr="00F86BCA">
        <w:trPr>
          <w:tblCellSpacing w:w="15" w:type="dxa"/>
        </w:trPr>
        <w:tc>
          <w:tcPr>
            <w:tcW w:w="0" w:type="auto"/>
            <w:vAlign w:val="center"/>
            <w:hideMark/>
          </w:tcPr>
          <w:p w14:paraId="195E71EA"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Sensory</w:t>
            </w:r>
            <w:proofErr w:type="spellEnd"/>
            <w:r w:rsidRPr="00807826">
              <w:rPr>
                <w:rFonts w:ascii="Arial" w:hAnsi="Arial" w:cs="Arial"/>
                <w:bCs/>
                <w:lang w:val="fr-FR"/>
              </w:rPr>
              <w:t xml:space="preserve"> </w:t>
            </w:r>
            <w:proofErr w:type="spellStart"/>
            <w:r w:rsidRPr="00807826">
              <w:rPr>
                <w:rFonts w:ascii="Arial" w:hAnsi="Arial" w:cs="Arial"/>
                <w:bCs/>
                <w:lang w:val="fr-FR"/>
              </w:rPr>
              <w:t>strabismus</w:t>
            </w:r>
            <w:proofErr w:type="spellEnd"/>
          </w:p>
        </w:tc>
        <w:tc>
          <w:tcPr>
            <w:tcW w:w="0" w:type="auto"/>
            <w:vAlign w:val="center"/>
            <w:hideMark/>
          </w:tcPr>
          <w:p w14:paraId="5744E3EA" w14:textId="77777777" w:rsidR="00807826" w:rsidRPr="00807826" w:rsidRDefault="00807826" w:rsidP="00807826">
            <w:pPr>
              <w:pStyle w:val="Body"/>
              <w:rPr>
                <w:rFonts w:ascii="Arial" w:hAnsi="Arial" w:cs="Arial"/>
                <w:bCs/>
                <w:lang w:val="fr-FR"/>
              </w:rPr>
            </w:pPr>
            <w:r w:rsidRPr="00807826">
              <w:rPr>
                <w:rFonts w:ascii="Arial" w:hAnsi="Arial" w:cs="Arial"/>
                <w:bCs/>
                <w:lang w:val="fr-FR"/>
              </w:rPr>
              <w:t>4</w:t>
            </w:r>
          </w:p>
        </w:tc>
        <w:tc>
          <w:tcPr>
            <w:tcW w:w="0" w:type="auto"/>
            <w:vAlign w:val="center"/>
            <w:hideMark/>
          </w:tcPr>
          <w:p w14:paraId="08E873E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hideMark/>
          </w:tcPr>
          <w:p w14:paraId="58B35456"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72B744E6" w14:textId="77777777" w:rsidR="00807826" w:rsidRPr="00807826" w:rsidRDefault="00807826" w:rsidP="00807826">
            <w:pPr>
              <w:pStyle w:val="Body"/>
              <w:rPr>
                <w:rFonts w:ascii="Arial" w:hAnsi="Arial" w:cs="Arial"/>
                <w:bCs/>
                <w:lang w:val="fr-FR"/>
              </w:rPr>
            </w:pPr>
          </w:p>
        </w:tc>
      </w:tr>
      <w:tr w:rsidR="00807826" w:rsidRPr="00807826" w14:paraId="7AB48C7B" w14:textId="77777777" w:rsidTr="00F86BCA">
        <w:trPr>
          <w:tblCellSpacing w:w="15" w:type="dxa"/>
        </w:trPr>
        <w:tc>
          <w:tcPr>
            <w:tcW w:w="0" w:type="auto"/>
            <w:vAlign w:val="center"/>
          </w:tcPr>
          <w:p w14:paraId="22753FDD" w14:textId="77777777" w:rsidR="00807826" w:rsidRPr="00807826" w:rsidRDefault="00807826" w:rsidP="00807826">
            <w:pPr>
              <w:pStyle w:val="Body"/>
              <w:rPr>
                <w:rFonts w:ascii="Arial" w:hAnsi="Arial" w:cs="Arial"/>
                <w:bCs/>
                <w:lang w:val="fr-FR"/>
              </w:rPr>
            </w:pPr>
          </w:p>
        </w:tc>
        <w:tc>
          <w:tcPr>
            <w:tcW w:w="0" w:type="auto"/>
            <w:vAlign w:val="center"/>
          </w:tcPr>
          <w:p w14:paraId="071FC34D" w14:textId="77777777" w:rsidR="00807826" w:rsidRPr="00807826" w:rsidRDefault="00807826" w:rsidP="00807826">
            <w:pPr>
              <w:pStyle w:val="Body"/>
              <w:rPr>
                <w:rFonts w:ascii="Arial" w:hAnsi="Arial" w:cs="Arial"/>
                <w:bCs/>
                <w:lang w:val="fr-FR"/>
              </w:rPr>
            </w:pPr>
          </w:p>
        </w:tc>
        <w:tc>
          <w:tcPr>
            <w:tcW w:w="0" w:type="auto"/>
            <w:vAlign w:val="center"/>
          </w:tcPr>
          <w:p w14:paraId="6894156C" w14:textId="77777777" w:rsidR="00807826" w:rsidRPr="00807826" w:rsidRDefault="00807826" w:rsidP="00807826">
            <w:pPr>
              <w:pStyle w:val="Body"/>
              <w:rPr>
                <w:rFonts w:ascii="Arial" w:hAnsi="Arial" w:cs="Arial"/>
                <w:bCs/>
                <w:lang w:val="fr-FR"/>
              </w:rPr>
            </w:pPr>
          </w:p>
        </w:tc>
        <w:tc>
          <w:tcPr>
            <w:tcW w:w="0" w:type="auto"/>
            <w:vAlign w:val="center"/>
          </w:tcPr>
          <w:p w14:paraId="1406AFC5" w14:textId="77777777" w:rsidR="00807826" w:rsidRPr="00807826" w:rsidRDefault="00807826" w:rsidP="00807826">
            <w:pPr>
              <w:pStyle w:val="Body"/>
              <w:rPr>
                <w:rFonts w:ascii="Arial" w:hAnsi="Arial" w:cs="Arial"/>
                <w:bCs/>
                <w:lang w:val="fr-FR"/>
              </w:rPr>
            </w:pPr>
          </w:p>
        </w:tc>
        <w:tc>
          <w:tcPr>
            <w:tcW w:w="0" w:type="auto"/>
            <w:vAlign w:val="center"/>
          </w:tcPr>
          <w:p w14:paraId="5F91E2BE" w14:textId="77777777" w:rsidR="00807826" w:rsidRPr="00807826" w:rsidRDefault="00807826" w:rsidP="00807826">
            <w:pPr>
              <w:pStyle w:val="Body"/>
              <w:rPr>
                <w:rFonts w:ascii="Arial" w:hAnsi="Arial" w:cs="Arial"/>
                <w:bCs/>
                <w:lang w:val="fr-FR"/>
              </w:rPr>
            </w:pPr>
          </w:p>
        </w:tc>
      </w:tr>
    </w:tbl>
    <w:p w14:paraId="7B7E3561" w14:textId="77777777" w:rsidR="00807826" w:rsidRPr="00807826" w:rsidRDefault="00807826" w:rsidP="00807826">
      <w:pPr>
        <w:pStyle w:val="Body"/>
        <w:rPr>
          <w:rFonts w:ascii="Arial" w:hAnsi="Arial" w:cs="Arial"/>
          <w:b/>
          <w:bCs/>
        </w:rPr>
      </w:pPr>
      <w:r w:rsidRPr="00807826">
        <w:rPr>
          <w:rFonts w:ascii="Arial" w:hAnsi="Arial" w:cs="Arial"/>
          <w:b/>
          <w:bCs/>
        </w:rPr>
        <w:t>D. Three-month outcomes</w:t>
      </w:r>
    </w:p>
    <w:p w14:paraId="33D2BD41" w14:textId="77777777" w:rsidR="00807826" w:rsidRPr="00807826" w:rsidRDefault="00807826" w:rsidP="00807826">
      <w:pPr>
        <w:pStyle w:val="Body"/>
        <w:rPr>
          <w:rFonts w:ascii="Arial" w:hAnsi="Arial" w:cs="Arial"/>
          <w:b/>
          <w:bCs/>
        </w:rPr>
      </w:pPr>
      <w:r w:rsidRPr="00807826">
        <w:rPr>
          <w:rFonts w:ascii="Arial" w:hAnsi="Arial" w:cs="Arial"/>
          <w:b/>
          <w:bCs/>
        </w:rPr>
        <w:t>1. Esotropia group</w:t>
      </w:r>
    </w:p>
    <w:p w14:paraId="36B3398F" w14:textId="77777777" w:rsidR="00807826" w:rsidRPr="00807826" w:rsidRDefault="00807826" w:rsidP="00807826">
      <w:pPr>
        <w:pStyle w:val="Body"/>
        <w:rPr>
          <w:rFonts w:ascii="Arial" w:hAnsi="Arial" w:cs="Arial"/>
          <w:bCs/>
          <w:lang w:val="fr-FR"/>
        </w:rPr>
      </w:pPr>
      <w:r w:rsidRPr="00807826">
        <w:rPr>
          <w:rFonts w:ascii="Arial" w:hAnsi="Arial" w:cs="Arial"/>
          <w:bCs/>
          <w:lang w:val="fr-FR"/>
        </w:rPr>
        <w:t xml:space="preserve">At </w:t>
      </w:r>
      <w:proofErr w:type="spellStart"/>
      <w:r w:rsidRPr="00807826">
        <w:rPr>
          <w:rFonts w:ascii="Arial" w:hAnsi="Arial" w:cs="Arial"/>
          <w:bCs/>
          <w:lang w:val="fr-FR"/>
        </w:rPr>
        <w:t>three</w:t>
      </w:r>
      <w:proofErr w:type="spellEnd"/>
      <w:r w:rsidRPr="00807826">
        <w:rPr>
          <w:rFonts w:ascii="Arial" w:hAnsi="Arial" w:cs="Arial"/>
          <w:bCs/>
          <w:lang w:val="fr-FR"/>
        </w:rPr>
        <w:t xml:space="preserve"> </w:t>
      </w:r>
      <w:proofErr w:type="spellStart"/>
      <w:r w:rsidRPr="00807826">
        <w:rPr>
          <w:rFonts w:ascii="Arial" w:hAnsi="Arial" w:cs="Arial"/>
          <w:bCs/>
          <w:lang w:val="fr-FR"/>
        </w:rPr>
        <w:t>months</w:t>
      </w:r>
      <w:proofErr w:type="spellEnd"/>
      <w:r w:rsidRPr="00807826">
        <w:rPr>
          <w:rFonts w:ascii="Arial" w:hAnsi="Arial" w:cs="Arial"/>
          <w:bCs/>
          <w:lang w:val="fr-FR"/>
        </w:rPr>
        <w:t xml:space="preserve"> </w:t>
      </w:r>
      <w:proofErr w:type="spellStart"/>
      <w:proofErr w:type="gramStart"/>
      <w:r w:rsidRPr="00807826">
        <w:rPr>
          <w:rFonts w:ascii="Arial" w:hAnsi="Arial" w:cs="Arial"/>
          <w:bCs/>
          <w:lang w:val="fr-FR"/>
        </w:rPr>
        <w:t>postoperatively</w:t>
      </w:r>
      <w:proofErr w:type="spellEnd"/>
      <w:r w:rsidRPr="00807826">
        <w:rPr>
          <w:rFonts w:ascii="Arial" w:hAnsi="Arial" w:cs="Arial"/>
          <w:bCs/>
          <w:lang w:val="fr-FR"/>
        </w:rPr>
        <w:t>:</w:t>
      </w:r>
      <w:proofErr w:type="gramEnd"/>
    </w:p>
    <w:p w14:paraId="14B3FFB7" w14:textId="309EF3E4" w:rsidR="00807826" w:rsidRPr="00807826" w:rsidRDefault="00717EBE" w:rsidP="00717EBE">
      <w:pPr>
        <w:pStyle w:val="Body"/>
        <w:rPr>
          <w:rFonts w:ascii="Arial" w:hAnsi="Arial" w:cs="Arial"/>
          <w:bCs/>
        </w:rPr>
      </w:pPr>
      <w:r>
        <w:rPr>
          <w:rFonts w:ascii="Arial" w:hAnsi="Arial" w:cs="Arial"/>
          <w:bCs/>
        </w:rPr>
        <w:t>-</w:t>
      </w:r>
      <w:r w:rsidR="00807826" w:rsidRPr="00807826">
        <w:rPr>
          <w:rFonts w:ascii="Arial" w:hAnsi="Arial" w:cs="Arial"/>
          <w:bCs/>
        </w:rPr>
        <w:t>85.7% of patients maintained a successful alignment.</w:t>
      </w:r>
    </w:p>
    <w:p w14:paraId="5865BE03" w14:textId="41FC77E2" w:rsidR="00807826" w:rsidRPr="00807826" w:rsidRDefault="00717EBE" w:rsidP="00717EBE">
      <w:pPr>
        <w:pStyle w:val="Body"/>
        <w:rPr>
          <w:rFonts w:ascii="Arial" w:hAnsi="Arial" w:cs="Arial"/>
          <w:bCs/>
        </w:rPr>
      </w:pPr>
      <w:r>
        <w:rPr>
          <w:rFonts w:ascii="Arial" w:hAnsi="Arial" w:cs="Arial"/>
          <w:bCs/>
        </w:rPr>
        <w:t>-</w:t>
      </w:r>
      <w:r w:rsidR="00807826" w:rsidRPr="00807826">
        <w:rPr>
          <w:rFonts w:ascii="Arial" w:hAnsi="Arial" w:cs="Arial"/>
          <w:bCs/>
        </w:rPr>
        <w:t>14.3% exhibited residual esotropia (</w:t>
      </w:r>
      <w:proofErr w:type="spellStart"/>
      <w:r w:rsidR="00807826" w:rsidRPr="00807826">
        <w:rPr>
          <w:rFonts w:ascii="Arial" w:hAnsi="Arial" w:cs="Arial"/>
          <w:bCs/>
        </w:rPr>
        <w:t>undercorrection</w:t>
      </w:r>
      <w:proofErr w:type="spellEnd"/>
      <w:r w:rsidR="00807826" w:rsidRPr="00807826">
        <w:rPr>
          <w:rFonts w:ascii="Arial" w:hAnsi="Arial" w:cs="Arial"/>
          <w:bCs/>
        </w:rPr>
        <w:t>).</w:t>
      </w:r>
    </w:p>
    <w:p w14:paraId="52374B36" w14:textId="1589F558" w:rsidR="00807826" w:rsidRPr="00807826" w:rsidRDefault="00717EBE" w:rsidP="00717EBE">
      <w:pPr>
        <w:pStyle w:val="Body"/>
        <w:rPr>
          <w:rFonts w:ascii="Arial" w:hAnsi="Arial" w:cs="Arial"/>
          <w:bCs/>
        </w:rPr>
      </w:pPr>
      <w:r>
        <w:rPr>
          <w:rFonts w:ascii="Arial" w:hAnsi="Arial" w:cs="Arial"/>
          <w:bCs/>
        </w:rPr>
        <w:t>-</w:t>
      </w:r>
      <w:r w:rsidR="00807826" w:rsidRPr="00807826">
        <w:rPr>
          <w:rFonts w:ascii="Arial" w:hAnsi="Arial" w:cs="Arial"/>
          <w:bCs/>
        </w:rPr>
        <w:t>No cases of consecutive exotropia were observed.</w:t>
      </w:r>
    </w:p>
    <w:p w14:paraId="62BBC500" w14:textId="00B48A14" w:rsidR="00807826" w:rsidRPr="00807826" w:rsidRDefault="00807826" w:rsidP="00807826">
      <w:pPr>
        <w:pStyle w:val="Body"/>
        <w:rPr>
          <w:rFonts w:ascii="Arial" w:hAnsi="Arial" w:cs="Arial"/>
          <w:b/>
        </w:rPr>
      </w:pPr>
      <w:r w:rsidRPr="00807826">
        <w:rPr>
          <w:rFonts w:ascii="Arial" w:hAnsi="Arial" w:cs="Arial"/>
          <w:b/>
        </w:rPr>
        <w:t>Table 10. Distribution of anatomical outcomes at three months according to the type of esotropia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2006"/>
        <w:gridCol w:w="1616"/>
        <w:gridCol w:w="1494"/>
        <w:gridCol w:w="81"/>
      </w:tblGrid>
      <w:tr w:rsidR="00807826" w:rsidRPr="00807826" w14:paraId="1872B0D2" w14:textId="77777777" w:rsidTr="00F86BCA">
        <w:trPr>
          <w:tblHeader/>
          <w:tblCellSpacing w:w="15" w:type="dxa"/>
        </w:trPr>
        <w:tc>
          <w:tcPr>
            <w:tcW w:w="0" w:type="auto"/>
            <w:vAlign w:val="center"/>
            <w:hideMark/>
          </w:tcPr>
          <w:p w14:paraId="5881855D"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lastRenderedPageBreak/>
              <w:t xml:space="preserve">Type of </w:t>
            </w:r>
            <w:proofErr w:type="spellStart"/>
            <w:r w:rsidRPr="00807826">
              <w:rPr>
                <w:rFonts w:ascii="Arial" w:hAnsi="Arial" w:cs="Arial"/>
                <w:b/>
                <w:bCs/>
                <w:lang w:val="fr-FR"/>
              </w:rPr>
              <w:t>esotropia</w:t>
            </w:r>
            <w:proofErr w:type="spellEnd"/>
          </w:p>
        </w:tc>
        <w:tc>
          <w:tcPr>
            <w:tcW w:w="0" w:type="auto"/>
            <w:vAlign w:val="center"/>
            <w:hideMark/>
          </w:tcPr>
          <w:p w14:paraId="7BE61DFE"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Successful</w:t>
            </w:r>
            <w:proofErr w:type="spellEnd"/>
            <w:r w:rsidRPr="00807826">
              <w:rPr>
                <w:rFonts w:ascii="Arial" w:hAnsi="Arial" w:cs="Arial"/>
                <w:b/>
                <w:bCs/>
                <w:lang w:val="fr-FR"/>
              </w:rPr>
              <w:t xml:space="preserve"> </w:t>
            </w:r>
            <w:proofErr w:type="spellStart"/>
            <w:r w:rsidRPr="00807826">
              <w:rPr>
                <w:rFonts w:ascii="Arial" w:hAnsi="Arial" w:cs="Arial"/>
                <w:b/>
                <w:bCs/>
                <w:lang w:val="fr-FR"/>
              </w:rPr>
              <w:t>outcome</w:t>
            </w:r>
            <w:proofErr w:type="spellEnd"/>
          </w:p>
        </w:tc>
        <w:tc>
          <w:tcPr>
            <w:tcW w:w="0" w:type="auto"/>
            <w:vAlign w:val="center"/>
            <w:hideMark/>
          </w:tcPr>
          <w:p w14:paraId="461997FA"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Undercorrection</w:t>
            </w:r>
            <w:proofErr w:type="spellEnd"/>
          </w:p>
        </w:tc>
        <w:tc>
          <w:tcPr>
            <w:tcW w:w="0" w:type="auto"/>
            <w:vAlign w:val="center"/>
            <w:hideMark/>
          </w:tcPr>
          <w:p w14:paraId="5EE831A7"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Overcorrection</w:t>
            </w:r>
            <w:proofErr w:type="spellEnd"/>
          </w:p>
        </w:tc>
        <w:tc>
          <w:tcPr>
            <w:tcW w:w="0" w:type="auto"/>
            <w:vAlign w:val="center"/>
          </w:tcPr>
          <w:p w14:paraId="0CC5B9B9" w14:textId="77777777" w:rsidR="00807826" w:rsidRPr="00807826" w:rsidRDefault="00807826" w:rsidP="00807826">
            <w:pPr>
              <w:pStyle w:val="Body"/>
              <w:rPr>
                <w:rFonts w:ascii="Arial" w:hAnsi="Arial" w:cs="Arial"/>
                <w:b/>
                <w:bCs/>
                <w:lang w:val="fr-FR"/>
              </w:rPr>
            </w:pPr>
          </w:p>
        </w:tc>
      </w:tr>
      <w:tr w:rsidR="00807826" w:rsidRPr="00807826" w14:paraId="031E9DF9" w14:textId="77777777" w:rsidTr="00F86BCA">
        <w:trPr>
          <w:tblCellSpacing w:w="15" w:type="dxa"/>
        </w:trPr>
        <w:tc>
          <w:tcPr>
            <w:tcW w:w="0" w:type="auto"/>
            <w:vAlign w:val="center"/>
            <w:hideMark/>
          </w:tcPr>
          <w:p w14:paraId="02F62E20" w14:textId="77777777" w:rsidR="00807826" w:rsidRPr="00807826" w:rsidRDefault="00807826" w:rsidP="00807826">
            <w:pPr>
              <w:pStyle w:val="Body"/>
              <w:rPr>
                <w:rFonts w:ascii="Arial" w:hAnsi="Arial" w:cs="Arial"/>
                <w:b/>
                <w:lang w:val="fr-FR"/>
              </w:rPr>
            </w:pPr>
            <w:proofErr w:type="spellStart"/>
            <w:r w:rsidRPr="00807826">
              <w:rPr>
                <w:rFonts w:ascii="Arial" w:hAnsi="Arial" w:cs="Arial"/>
                <w:b/>
                <w:lang w:val="fr-FR"/>
              </w:rPr>
              <w:t>Early</w:t>
            </w:r>
            <w:proofErr w:type="spellEnd"/>
            <w:r w:rsidRPr="00807826">
              <w:rPr>
                <w:rFonts w:ascii="Arial" w:hAnsi="Arial" w:cs="Arial"/>
                <w:b/>
                <w:lang w:val="fr-FR"/>
              </w:rPr>
              <w:t xml:space="preserve"> </w:t>
            </w:r>
            <w:proofErr w:type="spellStart"/>
            <w:r w:rsidRPr="00807826">
              <w:rPr>
                <w:rFonts w:ascii="Arial" w:hAnsi="Arial" w:cs="Arial"/>
                <w:b/>
                <w:lang w:val="fr-FR"/>
              </w:rPr>
              <w:t>esotropia</w:t>
            </w:r>
            <w:proofErr w:type="spellEnd"/>
          </w:p>
        </w:tc>
        <w:tc>
          <w:tcPr>
            <w:tcW w:w="0" w:type="auto"/>
            <w:vAlign w:val="center"/>
            <w:hideMark/>
          </w:tcPr>
          <w:p w14:paraId="39544031"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17</w:t>
            </w:r>
          </w:p>
        </w:tc>
        <w:tc>
          <w:tcPr>
            <w:tcW w:w="0" w:type="auto"/>
            <w:vAlign w:val="center"/>
            <w:hideMark/>
          </w:tcPr>
          <w:p w14:paraId="702F64FA"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c>
          <w:tcPr>
            <w:tcW w:w="0" w:type="auto"/>
            <w:vAlign w:val="center"/>
            <w:hideMark/>
          </w:tcPr>
          <w:p w14:paraId="6541BF1B"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264D6B6B" w14:textId="77777777" w:rsidR="00807826" w:rsidRPr="00807826" w:rsidRDefault="00807826" w:rsidP="00807826">
            <w:pPr>
              <w:pStyle w:val="Body"/>
              <w:rPr>
                <w:rFonts w:ascii="Arial" w:hAnsi="Arial" w:cs="Arial"/>
                <w:b/>
                <w:lang w:val="fr-FR"/>
              </w:rPr>
            </w:pPr>
          </w:p>
        </w:tc>
      </w:tr>
      <w:tr w:rsidR="00807826" w:rsidRPr="00807826" w14:paraId="41A2D777" w14:textId="77777777" w:rsidTr="00F86BCA">
        <w:trPr>
          <w:tblCellSpacing w:w="15" w:type="dxa"/>
        </w:trPr>
        <w:tc>
          <w:tcPr>
            <w:tcW w:w="0" w:type="auto"/>
            <w:vAlign w:val="center"/>
            <w:hideMark/>
          </w:tcPr>
          <w:p w14:paraId="489F127A" w14:textId="77777777" w:rsidR="00807826" w:rsidRPr="00807826" w:rsidRDefault="00807826" w:rsidP="00807826">
            <w:pPr>
              <w:pStyle w:val="Body"/>
              <w:rPr>
                <w:rFonts w:ascii="Arial" w:hAnsi="Arial" w:cs="Arial"/>
                <w:b/>
                <w:lang w:val="fr-FR"/>
              </w:rPr>
            </w:pPr>
            <w:r w:rsidRPr="00807826">
              <w:rPr>
                <w:rFonts w:ascii="Arial" w:hAnsi="Arial" w:cs="Arial"/>
                <w:b/>
                <w:lang w:val="fr-FR"/>
              </w:rPr>
              <w:t>ETAP</w:t>
            </w:r>
          </w:p>
        </w:tc>
        <w:tc>
          <w:tcPr>
            <w:tcW w:w="0" w:type="auto"/>
            <w:vAlign w:val="center"/>
            <w:hideMark/>
          </w:tcPr>
          <w:p w14:paraId="1994B4EE" w14:textId="77777777" w:rsidR="00807826" w:rsidRPr="00807826" w:rsidRDefault="00807826" w:rsidP="00807826">
            <w:pPr>
              <w:pStyle w:val="Body"/>
              <w:rPr>
                <w:rFonts w:ascii="Arial" w:hAnsi="Arial" w:cs="Arial"/>
                <w:bCs/>
                <w:lang w:val="fr-FR"/>
              </w:rPr>
            </w:pPr>
            <w:r w:rsidRPr="00807826">
              <w:rPr>
                <w:rFonts w:ascii="Arial" w:hAnsi="Arial" w:cs="Arial"/>
                <w:bCs/>
                <w:lang w:val="fr-FR"/>
              </w:rPr>
              <w:t>8</w:t>
            </w:r>
          </w:p>
        </w:tc>
        <w:tc>
          <w:tcPr>
            <w:tcW w:w="0" w:type="auto"/>
            <w:vAlign w:val="center"/>
            <w:hideMark/>
          </w:tcPr>
          <w:p w14:paraId="78EDDA6F" w14:textId="77777777" w:rsidR="00807826" w:rsidRPr="00807826" w:rsidRDefault="00807826" w:rsidP="00807826">
            <w:pPr>
              <w:pStyle w:val="Body"/>
              <w:rPr>
                <w:rFonts w:ascii="Arial" w:hAnsi="Arial" w:cs="Arial"/>
                <w:bCs/>
                <w:lang w:val="fr-FR"/>
              </w:rPr>
            </w:pPr>
            <w:r w:rsidRPr="00807826">
              <w:rPr>
                <w:rFonts w:ascii="Arial" w:hAnsi="Arial" w:cs="Arial"/>
                <w:bCs/>
                <w:lang w:val="fr-FR"/>
              </w:rPr>
              <w:t>2</w:t>
            </w:r>
          </w:p>
        </w:tc>
        <w:tc>
          <w:tcPr>
            <w:tcW w:w="0" w:type="auto"/>
            <w:vAlign w:val="center"/>
            <w:hideMark/>
          </w:tcPr>
          <w:p w14:paraId="57E1DB92"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0EB144A3" w14:textId="77777777" w:rsidR="00807826" w:rsidRPr="00807826" w:rsidRDefault="00807826" w:rsidP="00807826">
            <w:pPr>
              <w:pStyle w:val="Body"/>
              <w:rPr>
                <w:rFonts w:ascii="Arial" w:hAnsi="Arial" w:cs="Arial"/>
                <w:b/>
                <w:lang w:val="fr-FR"/>
              </w:rPr>
            </w:pPr>
          </w:p>
        </w:tc>
      </w:tr>
      <w:tr w:rsidR="00807826" w:rsidRPr="00807826" w14:paraId="377E633F" w14:textId="77777777" w:rsidTr="00F86BCA">
        <w:trPr>
          <w:tblCellSpacing w:w="15" w:type="dxa"/>
        </w:trPr>
        <w:tc>
          <w:tcPr>
            <w:tcW w:w="0" w:type="auto"/>
            <w:vAlign w:val="center"/>
            <w:hideMark/>
          </w:tcPr>
          <w:p w14:paraId="1F30B731" w14:textId="77777777" w:rsidR="00807826" w:rsidRPr="00807826" w:rsidRDefault="00807826" w:rsidP="00807826">
            <w:pPr>
              <w:pStyle w:val="Body"/>
              <w:rPr>
                <w:rFonts w:ascii="Arial" w:hAnsi="Arial" w:cs="Arial"/>
                <w:b/>
                <w:lang w:val="fr-FR"/>
              </w:rPr>
            </w:pPr>
            <w:r w:rsidRPr="00807826">
              <w:rPr>
                <w:rFonts w:ascii="Arial" w:hAnsi="Arial" w:cs="Arial"/>
                <w:b/>
                <w:lang w:val="fr-FR"/>
              </w:rPr>
              <w:t>EANA</w:t>
            </w:r>
          </w:p>
        </w:tc>
        <w:tc>
          <w:tcPr>
            <w:tcW w:w="0" w:type="auto"/>
            <w:vAlign w:val="center"/>
            <w:hideMark/>
          </w:tcPr>
          <w:p w14:paraId="2AF086CD" w14:textId="77777777" w:rsidR="00807826" w:rsidRPr="00807826" w:rsidRDefault="00807826" w:rsidP="00807826">
            <w:pPr>
              <w:pStyle w:val="Body"/>
              <w:rPr>
                <w:rFonts w:ascii="Arial" w:hAnsi="Arial" w:cs="Arial"/>
                <w:bCs/>
                <w:lang w:val="fr-FR"/>
              </w:rPr>
            </w:pPr>
            <w:r w:rsidRPr="00807826">
              <w:rPr>
                <w:rFonts w:ascii="Arial" w:hAnsi="Arial" w:cs="Arial"/>
                <w:bCs/>
                <w:lang w:val="fr-FR"/>
              </w:rPr>
              <w:t>5</w:t>
            </w:r>
          </w:p>
        </w:tc>
        <w:tc>
          <w:tcPr>
            <w:tcW w:w="0" w:type="auto"/>
            <w:vAlign w:val="center"/>
            <w:hideMark/>
          </w:tcPr>
          <w:p w14:paraId="6870428F"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hideMark/>
          </w:tcPr>
          <w:p w14:paraId="35B64ADB"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2D628468" w14:textId="77777777" w:rsidR="00807826" w:rsidRPr="00807826" w:rsidRDefault="00807826" w:rsidP="00807826">
            <w:pPr>
              <w:pStyle w:val="Body"/>
              <w:rPr>
                <w:rFonts w:ascii="Arial" w:hAnsi="Arial" w:cs="Arial"/>
                <w:b/>
                <w:lang w:val="fr-FR"/>
              </w:rPr>
            </w:pPr>
          </w:p>
        </w:tc>
      </w:tr>
      <w:tr w:rsidR="00807826" w:rsidRPr="00807826" w14:paraId="44959BE4" w14:textId="77777777" w:rsidTr="00F86BCA">
        <w:trPr>
          <w:tblCellSpacing w:w="15" w:type="dxa"/>
        </w:trPr>
        <w:tc>
          <w:tcPr>
            <w:tcW w:w="0" w:type="auto"/>
            <w:vAlign w:val="center"/>
          </w:tcPr>
          <w:p w14:paraId="06B23D16" w14:textId="77777777" w:rsidR="00807826" w:rsidRPr="00807826" w:rsidRDefault="00807826" w:rsidP="00807826">
            <w:pPr>
              <w:pStyle w:val="Body"/>
              <w:rPr>
                <w:rFonts w:ascii="Arial" w:hAnsi="Arial" w:cs="Arial"/>
                <w:b/>
                <w:lang w:val="fr-FR"/>
              </w:rPr>
            </w:pPr>
          </w:p>
        </w:tc>
        <w:tc>
          <w:tcPr>
            <w:tcW w:w="0" w:type="auto"/>
            <w:vAlign w:val="center"/>
          </w:tcPr>
          <w:p w14:paraId="7EDE1642" w14:textId="77777777" w:rsidR="00807826" w:rsidRPr="00807826" w:rsidRDefault="00807826" w:rsidP="00807826">
            <w:pPr>
              <w:pStyle w:val="Body"/>
              <w:rPr>
                <w:rFonts w:ascii="Arial" w:hAnsi="Arial" w:cs="Arial"/>
                <w:bCs/>
                <w:lang w:val="fr-FR"/>
              </w:rPr>
            </w:pPr>
          </w:p>
        </w:tc>
        <w:tc>
          <w:tcPr>
            <w:tcW w:w="0" w:type="auto"/>
            <w:vAlign w:val="center"/>
          </w:tcPr>
          <w:p w14:paraId="2908D4B2" w14:textId="77777777" w:rsidR="00807826" w:rsidRPr="00807826" w:rsidRDefault="00807826" w:rsidP="00807826">
            <w:pPr>
              <w:pStyle w:val="Body"/>
              <w:rPr>
                <w:rFonts w:ascii="Arial" w:hAnsi="Arial" w:cs="Arial"/>
                <w:bCs/>
                <w:lang w:val="fr-FR"/>
              </w:rPr>
            </w:pPr>
          </w:p>
        </w:tc>
        <w:tc>
          <w:tcPr>
            <w:tcW w:w="0" w:type="auto"/>
            <w:vAlign w:val="center"/>
          </w:tcPr>
          <w:p w14:paraId="52D467BC" w14:textId="77777777" w:rsidR="00807826" w:rsidRPr="00807826" w:rsidRDefault="00807826" w:rsidP="00807826">
            <w:pPr>
              <w:pStyle w:val="Body"/>
              <w:rPr>
                <w:rFonts w:ascii="Arial" w:hAnsi="Arial" w:cs="Arial"/>
                <w:bCs/>
                <w:lang w:val="fr-FR"/>
              </w:rPr>
            </w:pPr>
          </w:p>
        </w:tc>
        <w:tc>
          <w:tcPr>
            <w:tcW w:w="0" w:type="auto"/>
            <w:vAlign w:val="center"/>
          </w:tcPr>
          <w:p w14:paraId="399C848B" w14:textId="77777777" w:rsidR="00807826" w:rsidRPr="00807826" w:rsidRDefault="00807826" w:rsidP="00807826">
            <w:pPr>
              <w:pStyle w:val="Body"/>
              <w:rPr>
                <w:rFonts w:ascii="Arial" w:hAnsi="Arial" w:cs="Arial"/>
                <w:b/>
                <w:lang w:val="fr-FR"/>
              </w:rPr>
            </w:pPr>
          </w:p>
        </w:tc>
      </w:tr>
    </w:tbl>
    <w:p w14:paraId="3A8A5A09"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2. </w:t>
      </w:r>
      <w:proofErr w:type="spellStart"/>
      <w:r w:rsidRPr="00807826">
        <w:rPr>
          <w:rFonts w:ascii="Arial" w:hAnsi="Arial" w:cs="Arial"/>
          <w:b/>
          <w:bCs/>
          <w:lang w:val="fr-FR"/>
        </w:rPr>
        <w:t>Exotropia</w:t>
      </w:r>
      <w:proofErr w:type="spellEnd"/>
      <w:r w:rsidRPr="00807826">
        <w:rPr>
          <w:rFonts w:ascii="Arial" w:hAnsi="Arial" w:cs="Arial"/>
          <w:b/>
          <w:bCs/>
          <w:lang w:val="fr-FR"/>
        </w:rPr>
        <w:t xml:space="preserve"> group</w:t>
      </w:r>
    </w:p>
    <w:p w14:paraId="68ACEDCC" w14:textId="77777777" w:rsidR="00807826" w:rsidRPr="00807826" w:rsidRDefault="00807826" w:rsidP="00807826">
      <w:pPr>
        <w:pStyle w:val="Body"/>
        <w:rPr>
          <w:rFonts w:ascii="Arial" w:hAnsi="Arial" w:cs="Arial"/>
          <w:lang w:val="fr-FR"/>
        </w:rPr>
      </w:pPr>
      <w:r w:rsidRPr="00807826">
        <w:rPr>
          <w:rFonts w:ascii="Arial" w:hAnsi="Arial" w:cs="Arial"/>
          <w:lang w:val="fr-FR"/>
        </w:rPr>
        <w:t xml:space="preserve">At </w:t>
      </w:r>
      <w:proofErr w:type="spellStart"/>
      <w:r w:rsidRPr="00807826">
        <w:rPr>
          <w:rFonts w:ascii="Arial" w:hAnsi="Arial" w:cs="Arial"/>
          <w:lang w:val="fr-FR"/>
        </w:rPr>
        <w:t>three</w:t>
      </w:r>
      <w:proofErr w:type="spellEnd"/>
      <w:r w:rsidRPr="00807826">
        <w:rPr>
          <w:rFonts w:ascii="Arial" w:hAnsi="Arial" w:cs="Arial"/>
          <w:lang w:val="fr-FR"/>
        </w:rPr>
        <w:t xml:space="preserve"> </w:t>
      </w:r>
      <w:proofErr w:type="spellStart"/>
      <w:r w:rsidRPr="00807826">
        <w:rPr>
          <w:rFonts w:ascii="Arial" w:hAnsi="Arial" w:cs="Arial"/>
          <w:lang w:val="fr-FR"/>
        </w:rPr>
        <w:t>months</w:t>
      </w:r>
      <w:proofErr w:type="spellEnd"/>
      <w:r w:rsidRPr="00807826">
        <w:rPr>
          <w:rFonts w:ascii="Arial" w:hAnsi="Arial" w:cs="Arial"/>
          <w:lang w:val="fr-FR"/>
        </w:rPr>
        <w:t xml:space="preserve"> </w:t>
      </w:r>
      <w:proofErr w:type="spellStart"/>
      <w:proofErr w:type="gramStart"/>
      <w:r w:rsidRPr="00807826">
        <w:rPr>
          <w:rFonts w:ascii="Arial" w:hAnsi="Arial" w:cs="Arial"/>
          <w:lang w:val="fr-FR"/>
        </w:rPr>
        <w:t>postoperatively</w:t>
      </w:r>
      <w:proofErr w:type="spellEnd"/>
      <w:r w:rsidRPr="00807826">
        <w:rPr>
          <w:rFonts w:ascii="Arial" w:hAnsi="Arial" w:cs="Arial"/>
          <w:lang w:val="fr-FR"/>
        </w:rPr>
        <w:t>:</w:t>
      </w:r>
      <w:proofErr w:type="gramEnd"/>
    </w:p>
    <w:p w14:paraId="4D2BA5D7" w14:textId="2DFB8BC0" w:rsidR="00807826" w:rsidRPr="00807826" w:rsidRDefault="00717EBE" w:rsidP="00717EBE">
      <w:pPr>
        <w:pStyle w:val="Body"/>
        <w:rPr>
          <w:rFonts w:ascii="Arial" w:hAnsi="Arial" w:cs="Arial"/>
        </w:rPr>
      </w:pPr>
      <w:r>
        <w:rPr>
          <w:rFonts w:ascii="Arial" w:hAnsi="Arial" w:cs="Arial"/>
        </w:rPr>
        <w:t>-</w:t>
      </w:r>
      <w:r w:rsidR="00807826" w:rsidRPr="00807826">
        <w:rPr>
          <w:rFonts w:ascii="Arial" w:hAnsi="Arial" w:cs="Arial"/>
        </w:rPr>
        <w:t>70.6% of patients achieved a successful alignment.</w:t>
      </w:r>
    </w:p>
    <w:p w14:paraId="1E86172D" w14:textId="3331EA4F" w:rsidR="00807826" w:rsidRPr="00807826" w:rsidRDefault="00717EBE" w:rsidP="00717EBE">
      <w:pPr>
        <w:pStyle w:val="Body"/>
        <w:rPr>
          <w:rFonts w:ascii="Arial" w:hAnsi="Arial" w:cs="Arial"/>
        </w:rPr>
      </w:pPr>
      <w:r>
        <w:rPr>
          <w:rFonts w:ascii="Arial" w:hAnsi="Arial" w:cs="Arial"/>
        </w:rPr>
        <w:t>-</w:t>
      </w:r>
      <w:r w:rsidR="00807826" w:rsidRPr="00807826">
        <w:rPr>
          <w:rFonts w:ascii="Arial" w:hAnsi="Arial" w:cs="Arial"/>
        </w:rPr>
        <w:t>29.4% exhibited residual exotropia (</w:t>
      </w:r>
      <w:proofErr w:type="spellStart"/>
      <w:r w:rsidR="00807826" w:rsidRPr="00807826">
        <w:rPr>
          <w:rFonts w:ascii="Arial" w:hAnsi="Arial" w:cs="Arial"/>
        </w:rPr>
        <w:t>undercorrection</w:t>
      </w:r>
      <w:proofErr w:type="spellEnd"/>
      <w:r w:rsidR="00807826" w:rsidRPr="00807826">
        <w:rPr>
          <w:rFonts w:ascii="Arial" w:hAnsi="Arial" w:cs="Arial"/>
        </w:rPr>
        <w:t>).</w:t>
      </w:r>
    </w:p>
    <w:p w14:paraId="1933ECAC" w14:textId="51C5F5CF" w:rsidR="00807826" w:rsidRPr="00807826" w:rsidRDefault="00717EBE" w:rsidP="00717EBE">
      <w:pPr>
        <w:pStyle w:val="Body"/>
        <w:rPr>
          <w:rFonts w:ascii="Arial" w:hAnsi="Arial" w:cs="Arial"/>
        </w:rPr>
      </w:pPr>
      <w:r>
        <w:rPr>
          <w:rFonts w:ascii="Arial" w:hAnsi="Arial" w:cs="Arial"/>
        </w:rPr>
        <w:t>-</w:t>
      </w:r>
      <w:r w:rsidR="00807826" w:rsidRPr="00807826">
        <w:rPr>
          <w:rFonts w:ascii="Arial" w:hAnsi="Arial" w:cs="Arial"/>
        </w:rPr>
        <w:t>No cases of consecutive esotropia were observed.</w:t>
      </w:r>
    </w:p>
    <w:p w14:paraId="780B355C" w14:textId="77777777" w:rsidR="00807826" w:rsidRPr="00807826" w:rsidRDefault="00807826" w:rsidP="00807826">
      <w:pPr>
        <w:pStyle w:val="Body"/>
        <w:rPr>
          <w:rFonts w:ascii="Arial" w:hAnsi="Arial" w:cs="Arial"/>
          <w:b/>
        </w:rPr>
      </w:pPr>
      <w:r w:rsidRPr="00807826">
        <w:rPr>
          <w:rFonts w:ascii="Arial" w:hAnsi="Arial" w:cs="Arial"/>
          <w:b/>
        </w:rPr>
        <w:t>Table 11. Distribution of anatomical outcomes at three months according to the type of exotropia</w:t>
      </w: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954"/>
        <w:gridCol w:w="2006"/>
        <w:gridCol w:w="1616"/>
        <w:gridCol w:w="1494"/>
        <w:gridCol w:w="81"/>
      </w:tblGrid>
      <w:tr w:rsidR="00807826" w:rsidRPr="00807826" w14:paraId="22B9AE8E" w14:textId="77777777" w:rsidTr="00717EBE">
        <w:trPr>
          <w:tblHeader/>
          <w:tblCellSpacing w:w="15" w:type="dxa"/>
        </w:trPr>
        <w:tc>
          <w:tcPr>
            <w:tcW w:w="0" w:type="auto"/>
            <w:vAlign w:val="center"/>
            <w:hideMark/>
          </w:tcPr>
          <w:p w14:paraId="610AF112" w14:textId="77777777" w:rsidR="00807826" w:rsidRPr="00807826" w:rsidRDefault="00807826" w:rsidP="00717EBE">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exotropia</w:t>
            </w:r>
            <w:proofErr w:type="spellEnd"/>
          </w:p>
        </w:tc>
        <w:tc>
          <w:tcPr>
            <w:tcW w:w="0" w:type="auto"/>
            <w:vAlign w:val="center"/>
            <w:hideMark/>
          </w:tcPr>
          <w:p w14:paraId="7BCF3A0B" w14:textId="77777777" w:rsidR="00807826" w:rsidRPr="00807826" w:rsidRDefault="00807826" w:rsidP="00717EBE">
            <w:pPr>
              <w:pStyle w:val="Body"/>
              <w:rPr>
                <w:rFonts w:ascii="Arial" w:hAnsi="Arial" w:cs="Arial"/>
                <w:b/>
                <w:bCs/>
                <w:lang w:val="fr-FR"/>
              </w:rPr>
            </w:pPr>
            <w:proofErr w:type="spellStart"/>
            <w:r w:rsidRPr="00807826">
              <w:rPr>
                <w:rFonts w:ascii="Arial" w:hAnsi="Arial" w:cs="Arial"/>
                <w:b/>
                <w:bCs/>
                <w:lang w:val="fr-FR"/>
              </w:rPr>
              <w:t>Successful</w:t>
            </w:r>
            <w:proofErr w:type="spellEnd"/>
            <w:r w:rsidRPr="00807826">
              <w:rPr>
                <w:rFonts w:ascii="Arial" w:hAnsi="Arial" w:cs="Arial"/>
                <w:b/>
                <w:bCs/>
                <w:lang w:val="fr-FR"/>
              </w:rPr>
              <w:t xml:space="preserve"> </w:t>
            </w:r>
            <w:proofErr w:type="spellStart"/>
            <w:r w:rsidRPr="00807826">
              <w:rPr>
                <w:rFonts w:ascii="Arial" w:hAnsi="Arial" w:cs="Arial"/>
                <w:b/>
                <w:bCs/>
                <w:lang w:val="fr-FR"/>
              </w:rPr>
              <w:t>outcome</w:t>
            </w:r>
            <w:proofErr w:type="spellEnd"/>
          </w:p>
        </w:tc>
        <w:tc>
          <w:tcPr>
            <w:tcW w:w="0" w:type="auto"/>
            <w:vAlign w:val="center"/>
            <w:hideMark/>
          </w:tcPr>
          <w:p w14:paraId="57F2B786" w14:textId="77777777" w:rsidR="00807826" w:rsidRPr="00807826" w:rsidRDefault="00807826" w:rsidP="00717EBE">
            <w:pPr>
              <w:pStyle w:val="Body"/>
              <w:rPr>
                <w:rFonts w:ascii="Arial" w:hAnsi="Arial" w:cs="Arial"/>
                <w:b/>
                <w:bCs/>
                <w:lang w:val="fr-FR"/>
              </w:rPr>
            </w:pPr>
            <w:proofErr w:type="spellStart"/>
            <w:r w:rsidRPr="00807826">
              <w:rPr>
                <w:rFonts w:ascii="Arial" w:hAnsi="Arial" w:cs="Arial"/>
                <w:b/>
                <w:bCs/>
                <w:lang w:val="fr-FR"/>
              </w:rPr>
              <w:t>Undercorrection</w:t>
            </w:r>
            <w:proofErr w:type="spellEnd"/>
          </w:p>
        </w:tc>
        <w:tc>
          <w:tcPr>
            <w:tcW w:w="0" w:type="auto"/>
            <w:vAlign w:val="center"/>
            <w:hideMark/>
          </w:tcPr>
          <w:p w14:paraId="15776F84" w14:textId="77777777" w:rsidR="00807826" w:rsidRPr="00807826" w:rsidRDefault="00807826" w:rsidP="00717EBE">
            <w:pPr>
              <w:pStyle w:val="Body"/>
              <w:rPr>
                <w:rFonts w:ascii="Arial" w:hAnsi="Arial" w:cs="Arial"/>
                <w:b/>
                <w:bCs/>
                <w:lang w:val="fr-FR"/>
              </w:rPr>
            </w:pPr>
            <w:proofErr w:type="spellStart"/>
            <w:r w:rsidRPr="00807826">
              <w:rPr>
                <w:rFonts w:ascii="Arial" w:hAnsi="Arial" w:cs="Arial"/>
                <w:b/>
                <w:bCs/>
                <w:lang w:val="fr-FR"/>
              </w:rPr>
              <w:t>Overcorrection</w:t>
            </w:r>
            <w:proofErr w:type="spellEnd"/>
          </w:p>
        </w:tc>
        <w:tc>
          <w:tcPr>
            <w:tcW w:w="0" w:type="auto"/>
            <w:vAlign w:val="center"/>
          </w:tcPr>
          <w:p w14:paraId="21FDDAA5" w14:textId="77777777" w:rsidR="00807826" w:rsidRPr="00807826" w:rsidRDefault="00807826" w:rsidP="00717EBE">
            <w:pPr>
              <w:pStyle w:val="Body"/>
              <w:rPr>
                <w:rFonts w:ascii="Arial" w:hAnsi="Arial" w:cs="Arial"/>
                <w:b/>
                <w:bCs/>
                <w:lang w:val="fr-FR"/>
              </w:rPr>
            </w:pPr>
          </w:p>
        </w:tc>
      </w:tr>
      <w:tr w:rsidR="00807826" w:rsidRPr="00807826" w14:paraId="167128E6" w14:textId="77777777" w:rsidTr="00717EBE">
        <w:trPr>
          <w:tblCellSpacing w:w="15" w:type="dxa"/>
        </w:trPr>
        <w:tc>
          <w:tcPr>
            <w:tcW w:w="0" w:type="auto"/>
            <w:vAlign w:val="center"/>
            <w:hideMark/>
          </w:tcPr>
          <w:p w14:paraId="486A436B" w14:textId="77777777" w:rsidR="00807826" w:rsidRPr="00807826" w:rsidRDefault="00807826" w:rsidP="00717EBE">
            <w:pPr>
              <w:pStyle w:val="Body"/>
              <w:rPr>
                <w:rFonts w:ascii="Arial" w:hAnsi="Arial" w:cs="Arial"/>
                <w:bCs/>
                <w:lang w:val="fr-FR"/>
              </w:rPr>
            </w:pPr>
            <w:proofErr w:type="spellStart"/>
            <w:r w:rsidRPr="00807826">
              <w:rPr>
                <w:rFonts w:ascii="Arial" w:hAnsi="Arial" w:cs="Arial"/>
                <w:bCs/>
                <w:lang w:val="fr-FR"/>
              </w:rPr>
              <w:t>Early</w:t>
            </w:r>
            <w:proofErr w:type="spellEnd"/>
            <w:r w:rsidRPr="00807826">
              <w:rPr>
                <w:rFonts w:ascii="Arial" w:hAnsi="Arial" w:cs="Arial"/>
                <w:bCs/>
                <w:lang w:val="fr-FR"/>
              </w:rPr>
              <w:t xml:space="preserve"> </w:t>
            </w:r>
            <w:proofErr w:type="spellStart"/>
            <w:r w:rsidRPr="00807826">
              <w:rPr>
                <w:rFonts w:ascii="Arial" w:hAnsi="Arial" w:cs="Arial"/>
                <w:bCs/>
                <w:lang w:val="fr-FR"/>
              </w:rPr>
              <w:t>exotropia</w:t>
            </w:r>
            <w:proofErr w:type="spellEnd"/>
          </w:p>
        </w:tc>
        <w:tc>
          <w:tcPr>
            <w:tcW w:w="0" w:type="auto"/>
            <w:vAlign w:val="center"/>
            <w:hideMark/>
          </w:tcPr>
          <w:p w14:paraId="2FA944CD" w14:textId="77777777" w:rsidR="00807826" w:rsidRPr="00807826" w:rsidRDefault="00807826" w:rsidP="00717EBE">
            <w:pPr>
              <w:pStyle w:val="Body"/>
              <w:rPr>
                <w:rFonts w:ascii="Arial" w:hAnsi="Arial" w:cs="Arial"/>
                <w:bCs/>
                <w:lang w:val="fr-FR"/>
              </w:rPr>
            </w:pPr>
            <w:r w:rsidRPr="00807826">
              <w:rPr>
                <w:rFonts w:ascii="Arial" w:hAnsi="Arial" w:cs="Arial"/>
                <w:bCs/>
                <w:lang w:val="fr-FR"/>
              </w:rPr>
              <w:t>5</w:t>
            </w:r>
          </w:p>
        </w:tc>
        <w:tc>
          <w:tcPr>
            <w:tcW w:w="0" w:type="auto"/>
            <w:vAlign w:val="center"/>
            <w:hideMark/>
          </w:tcPr>
          <w:p w14:paraId="0BC139A7" w14:textId="77777777" w:rsidR="00807826" w:rsidRPr="00807826" w:rsidRDefault="00807826" w:rsidP="00717EBE">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0ECD7298" w14:textId="77777777" w:rsidR="00807826" w:rsidRPr="00807826" w:rsidRDefault="00807826" w:rsidP="00717EBE">
            <w:pPr>
              <w:pStyle w:val="Body"/>
              <w:rPr>
                <w:rFonts w:ascii="Arial" w:hAnsi="Arial" w:cs="Arial"/>
                <w:bCs/>
                <w:lang w:val="fr-FR"/>
              </w:rPr>
            </w:pPr>
            <w:r w:rsidRPr="00807826">
              <w:rPr>
                <w:rFonts w:ascii="Arial" w:hAnsi="Arial" w:cs="Arial"/>
                <w:bCs/>
                <w:lang w:val="fr-FR"/>
              </w:rPr>
              <w:t>0</w:t>
            </w:r>
          </w:p>
        </w:tc>
        <w:tc>
          <w:tcPr>
            <w:tcW w:w="0" w:type="auto"/>
            <w:vAlign w:val="center"/>
          </w:tcPr>
          <w:p w14:paraId="7AB1EA29" w14:textId="77777777" w:rsidR="00807826" w:rsidRPr="00807826" w:rsidRDefault="00807826" w:rsidP="00717EBE">
            <w:pPr>
              <w:pStyle w:val="Body"/>
              <w:rPr>
                <w:rFonts w:ascii="Arial" w:hAnsi="Arial" w:cs="Arial"/>
                <w:bCs/>
                <w:lang w:val="fr-FR"/>
              </w:rPr>
            </w:pPr>
          </w:p>
        </w:tc>
      </w:tr>
      <w:tr w:rsidR="00807826" w:rsidRPr="00807826" w14:paraId="493FDA31" w14:textId="77777777" w:rsidTr="00717EBE">
        <w:trPr>
          <w:tblCellSpacing w:w="15" w:type="dxa"/>
        </w:trPr>
        <w:tc>
          <w:tcPr>
            <w:tcW w:w="0" w:type="auto"/>
            <w:vAlign w:val="center"/>
            <w:hideMark/>
          </w:tcPr>
          <w:p w14:paraId="0E3AB8BA" w14:textId="77777777" w:rsidR="00807826" w:rsidRPr="00807826" w:rsidRDefault="00807826" w:rsidP="00717EBE">
            <w:pPr>
              <w:pStyle w:val="Body"/>
              <w:rPr>
                <w:rFonts w:ascii="Arial" w:hAnsi="Arial" w:cs="Arial"/>
                <w:bCs/>
                <w:lang w:val="fr-FR"/>
              </w:rPr>
            </w:pPr>
            <w:r w:rsidRPr="00807826">
              <w:rPr>
                <w:rFonts w:ascii="Arial" w:hAnsi="Arial" w:cs="Arial"/>
                <w:bCs/>
                <w:lang w:val="fr-FR"/>
              </w:rPr>
              <w:t xml:space="preserve">Intermittent </w:t>
            </w:r>
            <w:proofErr w:type="spellStart"/>
            <w:r w:rsidRPr="00807826">
              <w:rPr>
                <w:rFonts w:ascii="Arial" w:hAnsi="Arial" w:cs="Arial"/>
                <w:bCs/>
                <w:lang w:val="fr-FR"/>
              </w:rPr>
              <w:t>exotropia</w:t>
            </w:r>
            <w:proofErr w:type="spellEnd"/>
          </w:p>
        </w:tc>
        <w:tc>
          <w:tcPr>
            <w:tcW w:w="0" w:type="auto"/>
            <w:vAlign w:val="center"/>
            <w:hideMark/>
          </w:tcPr>
          <w:p w14:paraId="7DCD81BF" w14:textId="77777777" w:rsidR="00807826" w:rsidRPr="00807826" w:rsidRDefault="00807826" w:rsidP="00717EBE">
            <w:pPr>
              <w:pStyle w:val="Body"/>
              <w:rPr>
                <w:rFonts w:ascii="Arial" w:hAnsi="Arial" w:cs="Arial"/>
                <w:bCs/>
                <w:lang w:val="fr-FR"/>
              </w:rPr>
            </w:pPr>
            <w:r w:rsidRPr="00807826">
              <w:rPr>
                <w:rFonts w:ascii="Arial" w:hAnsi="Arial" w:cs="Arial"/>
                <w:bCs/>
                <w:lang w:val="fr-FR"/>
              </w:rPr>
              <w:t>4</w:t>
            </w:r>
          </w:p>
        </w:tc>
        <w:tc>
          <w:tcPr>
            <w:tcW w:w="0" w:type="auto"/>
            <w:vAlign w:val="center"/>
            <w:hideMark/>
          </w:tcPr>
          <w:p w14:paraId="4FF775D8" w14:textId="77777777" w:rsidR="00807826" w:rsidRPr="00807826" w:rsidRDefault="00807826" w:rsidP="00717EBE">
            <w:pPr>
              <w:pStyle w:val="Body"/>
              <w:rPr>
                <w:rFonts w:ascii="Arial" w:hAnsi="Arial" w:cs="Arial"/>
                <w:bCs/>
                <w:lang w:val="fr-FR"/>
              </w:rPr>
            </w:pPr>
            <w:r w:rsidRPr="00807826">
              <w:rPr>
                <w:rFonts w:ascii="Arial" w:hAnsi="Arial" w:cs="Arial"/>
                <w:bCs/>
                <w:lang w:val="fr-FR"/>
              </w:rPr>
              <w:t>3</w:t>
            </w:r>
          </w:p>
        </w:tc>
        <w:tc>
          <w:tcPr>
            <w:tcW w:w="0" w:type="auto"/>
            <w:vAlign w:val="center"/>
            <w:hideMark/>
          </w:tcPr>
          <w:p w14:paraId="6370CA3D" w14:textId="77777777" w:rsidR="00807826" w:rsidRPr="00807826" w:rsidRDefault="00807826" w:rsidP="00717EBE">
            <w:pPr>
              <w:pStyle w:val="Body"/>
              <w:rPr>
                <w:rFonts w:ascii="Arial" w:hAnsi="Arial" w:cs="Arial"/>
                <w:bCs/>
                <w:lang w:val="fr-FR"/>
              </w:rPr>
            </w:pPr>
            <w:r w:rsidRPr="00807826">
              <w:rPr>
                <w:rFonts w:ascii="Arial" w:hAnsi="Arial" w:cs="Arial"/>
                <w:bCs/>
                <w:lang w:val="fr-FR"/>
              </w:rPr>
              <w:t>0</w:t>
            </w:r>
          </w:p>
        </w:tc>
        <w:tc>
          <w:tcPr>
            <w:tcW w:w="0" w:type="auto"/>
            <w:vAlign w:val="center"/>
          </w:tcPr>
          <w:p w14:paraId="790B8024" w14:textId="77777777" w:rsidR="00807826" w:rsidRPr="00807826" w:rsidRDefault="00807826" w:rsidP="00717EBE">
            <w:pPr>
              <w:pStyle w:val="Body"/>
              <w:rPr>
                <w:rFonts w:ascii="Arial" w:hAnsi="Arial" w:cs="Arial"/>
                <w:bCs/>
                <w:lang w:val="fr-FR"/>
              </w:rPr>
            </w:pPr>
          </w:p>
        </w:tc>
      </w:tr>
      <w:tr w:rsidR="00807826" w:rsidRPr="00807826" w14:paraId="5C2A1852" w14:textId="77777777" w:rsidTr="00717EBE">
        <w:trPr>
          <w:tblCellSpacing w:w="15" w:type="dxa"/>
        </w:trPr>
        <w:tc>
          <w:tcPr>
            <w:tcW w:w="0" w:type="auto"/>
            <w:vAlign w:val="center"/>
            <w:hideMark/>
          </w:tcPr>
          <w:p w14:paraId="31A2600B" w14:textId="77777777" w:rsidR="00807826" w:rsidRPr="00807826" w:rsidRDefault="00807826" w:rsidP="00717EBE">
            <w:pPr>
              <w:pStyle w:val="Body"/>
              <w:rPr>
                <w:rFonts w:ascii="Arial" w:hAnsi="Arial" w:cs="Arial"/>
                <w:bCs/>
                <w:lang w:val="fr-FR"/>
              </w:rPr>
            </w:pPr>
            <w:proofErr w:type="spellStart"/>
            <w:r w:rsidRPr="00807826">
              <w:rPr>
                <w:rFonts w:ascii="Arial" w:hAnsi="Arial" w:cs="Arial"/>
                <w:bCs/>
                <w:lang w:val="fr-FR"/>
              </w:rPr>
              <w:t>Sensory</w:t>
            </w:r>
            <w:proofErr w:type="spellEnd"/>
            <w:r w:rsidRPr="00807826">
              <w:rPr>
                <w:rFonts w:ascii="Arial" w:hAnsi="Arial" w:cs="Arial"/>
                <w:bCs/>
                <w:lang w:val="fr-FR"/>
              </w:rPr>
              <w:t xml:space="preserve"> </w:t>
            </w:r>
            <w:proofErr w:type="spellStart"/>
            <w:r w:rsidRPr="00807826">
              <w:rPr>
                <w:rFonts w:ascii="Arial" w:hAnsi="Arial" w:cs="Arial"/>
                <w:bCs/>
                <w:lang w:val="fr-FR"/>
              </w:rPr>
              <w:t>strabismus</w:t>
            </w:r>
            <w:proofErr w:type="spellEnd"/>
          </w:p>
        </w:tc>
        <w:tc>
          <w:tcPr>
            <w:tcW w:w="0" w:type="auto"/>
            <w:vAlign w:val="center"/>
            <w:hideMark/>
          </w:tcPr>
          <w:p w14:paraId="3D4B6275" w14:textId="77777777" w:rsidR="00807826" w:rsidRPr="00807826" w:rsidRDefault="00807826" w:rsidP="00717EBE">
            <w:pPr>
              <w:pStyle w:val="Body"/>
              <w:rPr>
                <w:rFonts w:ascii="Arial" w:hAnsi="Arial" w:cs="Arial"/>
                <w:bCs/>
                <w:lang w:val="fr-FR"/>
              </w:rPr>
            </w:pPr>
            <w:r w:rsidRPr="00807826">
              <w:rPr>
                <w:rFonts w:ascii="Arial" w:hAnsi="Arial" w:cs="Arial"/>
                <w:bCs/>
                <w:lang w:val="fr-FR"/>
              </w:rPr>
              <w:t>3</w:t>
            </w:r>
          </w:p>
        </w:tc>
        <w:tc>
          <w:tcPr>
            <w:tcW w:w="0" w:type="auto"/>
            <w:vAlign w:val="center"/>
            <w:hideMark/>
          </w:tcPr>
          <w:p w14:paraId="100D01E4" w14:textId="77777777" w:rsidR="00807826" w:rsidRPr="00807826" w:rsidRDefault="00807826" w:rsidP="00717EBE">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5E0E4412" w14:textId="77777777" w:rsidR="00807826" w:rsidRPr="00807826" w:rsidRDefault="00807826" w:rsidP="00717EBE">
            <w:pPr>
              <w:pStyle w:val="Body"/>
              <w:rPr>
                <w:rFonts w:ascii="Arial" w:hAnsi="Arial" w:cs="Arial"/>
                <w:bCs/>
                <w:lang w:val="fr-FR"/>
              </w:rPr>
            </w:pPr>
            <w:r w:rsidRPr="00807826">
              <w:rPr>
                <w:rFonts w:ascii="Arial" w:hAnsi="Arial" w:cs="Arial"/>
                <w:bCs/>
                <w:lang w:val="fr-FR"/>
              </w:rPr>
              <w:t>0</w:t>
            </w:r>
          </w:p>
        </w:tc>
        <w:tc>
          <w:tcPr>
            <w:tcW w:w="0" w:type="auto"/>
            <w:vAlign w:val="center"/>
          </w:tcPr>
          <w:p w14:paraId="645641E0" w14:textId="77777777" w:rsidR="00807826" w:rsidRPr="00807826" w:rsidRDefault="00807826" w:rsidP="00717EBE">
            <w:pPr>
              <w:pStyle w:val="Body"/>
              <w:rPr>
                <w:rFonts w:ascii="Arial" w:hAnsi="Arial" w:cs="Arial"/>
                <w:bCs/>
                <w:lang w:val="fr-FR"/>
              </w:rPr>
            </w:pPr>
          </w:p>
        </w:tc>
      </w:tr>
      <w:tr w:rsidR="00807826" w:rsidRPr="00807826" w14:paraId="499AE6D3" w14:textId="77777777" w:rsidTr="00717EBE">
        <w:trPr>
          <w:tblCellSpacing w:w="15" w:type="dxa"/>
        </w:trPr>
        <w:tc>
          <w:tcPr>
            <w:tcW w:w="0" w:type="auto"/>
            <w:vAlign w:val="center"/>
          </w:tcPr>
          <w:p w14:paraId="1DEB3042" w14:textId="77777777" w:rsidR="00807826" w:rsidRDefault="00807826" w:rsidP="00717EBE">
            <w:pPr>
              <w:pStyle w:val="Body"/>
              <w:rPr>
                <w:rFonts w:ascii="Arial" w:hAnsi="Arial" w:cs="Arial"/>
                <w:bCs/>
                <w:lang w:val="fr-FR"/>
              </w:rPr>
            </w:pPr>
          </w:p>
          <w:p w14:paraId="7E75FCD9" w14:textId="77777777" w:rsidR="00717EBE" w:rsidRDefault="00717EBE" w:rsidP="00717EBE">
            <w:pPr>
              <w:pStyle w:val="Body"/>
              <w:rPr>
                <w:rFonts w:ascii="Arial" w:hAnsi="Arial" w:cs="Arial"/>
                <w:bCs/>
                <w:lang w:val="fr-FR"/>
              </w:rPr>
            </w:pPr>
          </w:p>
          <w:p w14:paraId="7C2331A5" w14:textId="77777777" w:rsidR="00717EBE" w:rsidRDefault="00717EBE" w:rsidP="00717EBE">
            <w:pPr>
              <w:pStyle w:val="Body"/>
              <w:rPr>
                <w:rFonts w:ascii="Arial" w:hAnsi="Arial" w:cs="Arial"/>
                <w:bCs/>
                <w:lang w:val="fr-FR"/>
              </w:rPr>
            </w:pPr>
          </w:p>
          <w:p w14:paraId="0A533984" w14:textId="77777777" w:rsidR="00717EBE" w:rsidRDefault="00717EBE" w:rsidP="00717EBE">
            <w:pPr>
              <w:pStyle w:val="Body"/>
              <w:rPr>
                <w:rFonts w:ascii="Arial" w:hAnsi="Arial" w:cs="Arial"/>
                <w:bCs/>
                <w:lang w:val="fr-FR"/>
              </w:rPr>
            </w:pPr>
          </w:p>
          <w:p w14:paraId="7494DA6D" w14:textId="77777777" w:rsidR="00717EBE" w:rsidRDefault="00717EBE" w:rsidP="00717EBE">
            <w:pPr>
              <w:pStyle w:val="Body"/>
              <w:rPr>
                <w:rFonts w:ascii="Arial" w:hAnsi="Arial" w:cs="Arial"/>
                <w:bCs/>
                <w:lang w:val="fr-FR"/>
              </w:rPr>
            </w:pPr>
          </w:p>
          <w:p w14:paraId="6CF31929" w14:textId="77777777" w:rsidR="00717EBE" w:rsidRDefault="00717EBE" w:rsidP="00717EBE">
            <w:pPr>
              <w:pStyle w:val="Body"/>
              <w:rPr>
                <w:rFonts w:ascii="Arial" w:hAnsi="Arial" w:cs="Arial"/>
                <w:bCs/>
                <w:lang w:val="fr-FR"/>
              </w:rPr>
            </w:pPr>
          </w:p>
          <w:p w14:paraId="55F3FBD9" w14:textId="77777777" w:rsidR="00717EBE" w:rsidRPr="00807826" w:rsidRDefault="00717EBE" w:rsidP="00717EBE">
            <w:pPr>
              <w:pStyle w:val="Body"/>
              <w:rPr>
                <w:rFonts w:ascii="Arial" w:hAnsi="Arial" w:cs="Arial"/>
                <w:bCs/>
                <w:lang w:val="fr-FR"/>
              </w:rPr>
            </w:pPr>
          </w:p>
        </w:tc>
        <w:tc>
          <w:tcPr>
            <w:tcW w:w="0" w:type="auto"/>
            <w:vAlign w:val="center"/>
          </w:tcPr>
          <w:p w14:paraId="0C11898E" w14:textId="77777777" w:rsidR="00807826" w:rsidRPr="00807826" w:rsidRDefault="00807826" w:rsidP="00717EBE">
            <w:pPr>
              <w:pStyle w:val="Body"/>
              <w:rPr>
                <w:rFonts w:ascii="Arial" w:hAnsi="Arial" w:cs="Arial"/>
                <w:bCs/>
                <w:lang w:val="fr-FR"/>
              </w:rPr>
            </w:pPr>
          </w:p>
        </w:tc>
        <w:tc>
          <w:tcPr>
            <w:tcW w:w="0" w:type="auto"/>
            <w:vAlign w:val="center"/>
          </w:tcPr>
          <w:p w14:paraId="17D6B846" w14:textId="77777777" w:rsidR="00807826" w:rsidRPr="00807826" w:rsidRDefault="00807826" w:rsidP="00717EBE">
            <w:pPr>
              <w:pStyle w:val="Body"/>
              <w:rPr>
                <w:rFonts w:ascii="Arial" w:hAnsi="Arial" w:cs="Arial"/>
                <w:bCs/>
                <w:lang w:val="fr-FR"/>
              </w:rPr>
            </w:pPr>
          </w:p>
        </w:tc>
        <w:tc>
          <w:tcPr>
            <w:tcW w:w="0" w:type="auto"/>
            <w:vAlign w:val="center"/>
          </w:tcPr>
          <w:p w14:paraId="236804F0" w14:textId="77777777" w:rsidR="00807826" w:rsidRPr="00807826" w:rsidRDefault="00807826" w:rsidP="00717EBE">
            <w:pPr>
              <w:pStyle w:val="Body"/>
              <w:rPr>
                <w:rFonts w:ascii="Arial" w:hAnsi="Arial" w:cs="Arial"/>
                <w:bCs/>
                <w:lang w:val="fr-FR"/>
              </w:rPr>
            </w:pPr>
          </w:p>
        </w:tc>
        <w:tc>
          <w:tcPr>
            <w:tcW w:w="0" w:type="auto"/>
            <w:vAlign w:val="center"/>
          </w:tcPr>
          <w:p w14:paraId="689224CE" w14:textId="77777777" w:rsidR="00807826" w:rsidRPr="00807826" w:rsidRDefault="00807826" w:rsidP="00717EBE">
            <w:pPr>
              <w:pStyle w:val="Body"/>
              <w:rPr>
                <w:rFonts w:ascii="Arial" w:hAnsi="Arial" w:cs="Arial"/>
                <w:bCs/>
                <w:lang w:val="fr-FR"/>
              </w:rPr>
            </w:pPr>
          </w:p>
        </w:tc>
      </w:tr>
    </w:tbl>
    <w:p w14:paraId="56960D62" w14:textId="522A747D" w:rsidR="00807826" w:rsidRPr="00807826" w:rsidRDefault="00717EBE" w:rsidP="00807826">
      <w:pPr>
        <w:pStyle w:val="Body"/>
        <w:rPr>
          <w:rFonts w:ascii="Arial" w:hAnsi="Arial" w:cs="Arial"/>
          <w:b/>
          <w:bCs/>
        </w:rPr>
      </w:pPr>
      <w:bookmarkStart w:id="2" w:name="_Hlk166979592"/>
      <w:bookmarkStart w:id="3" w:name="_Hlk166604905"/>
      <w:r>
        <w:rPr>
          <w:rFonts w:ascii="Arial" w:hAnsi="Arial" w:cs="Arial"/>
          <w:b/>
          <w:bCs/>
        </w:rPr>
        <w:br w:type="textWrapping" w:clear="all"/>
      </w:r>
      <w:r w:rsidR="00807826" w:rsidRPr="00807826">
        <w:rPr>
          <w:rFonts w:ascii="Arial" w:hAnsi="Arial" w:cs="Arial"/>
          <w:b/>
          <w:bCs/>
        </w:rPr>
        <w:t>3. Postoperative outcomes on vertical deviation</w:t>
      </w:r>
    </w:p>
    <w:p w14:paraId="558C558C" w14:textId="77777777" w:rsidR="00807826" w:rsidRPr="00807826" w:rsidRDefault="00807826" w:rsidP="00807826">
      <w:pPr>
        <w:pStyle w:val="Body"/>
        <w:rPr>
          <w:rFonts w:ascii="Arial" w:hAnsi="Arial" w:cs="Arial"/>
          <w:b/>
          <w:bCs/>
        </w:rPr>
      </w:pPr>
      <w:r w:rsidRPr="00807826">
        <w:rPr>
          <w:rFonts w:ascii="Arial" w:hAnsi="Arial" w:cs="Arial"/>
          <w:b/>
          <w:bCs/>
        </w:rPr>
        <w:t>Table 12. Postoperative outcomes of vertical deviation in the esotropia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6"/>
        <w:gridCol w:w="950"/>
        <w:gridCol w:w="961"/>
        <w:gridCol w:w="661"/>
        <w:gridCol w:w="1042"/>
      </w:tblGrid>
      <w:tr w:rsidR="00807826" w:rsidRPr="00807826" w14:paraId="26E77C69" w14:textId="77777777" w:rsidTr="00F86BCA">
        <w:trPr>
          <w:tblHeader/>
          <w:tblCellSpacing w:w="15" w:type="dxa"/>
        </w:trPr>
        <w:tc>
          <w:tcPr>
            <w:tcW w:w="0" w:type="auto"/>
            <w:vAlign w:val="center"/>
            <w:hideMark/>
          </w:tcPr>
          <w:p w14:paraId="03BAB9C0"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lastRenderedPageBreak/>
              <w:t xml:space="preserve">Vertical </w:t>
            </w:r>
            <w:proofErr w:type="spellStart"/>
            <w:r w:rsidRPr="00807826">
              <w:rPr>
                <w:rFonts w:ascii="Arial" w:hAnsi="Arial" w:cs="Arial"/>
                <w:b/>
                <w:bCs/>
                <w:lang w:val="fr-FR"/>
              </w:rPr>
              <w:t>deviation</w:t>
            </w:r>
            <w:proofErr w:type="spellEnd"/>
          </w:p>
        </w:tc>
        <w:tc>
          <w:tcPr>
            <w:tcW w:w="0" w:type="auto"/>
            <w:vAlign w:val="center"/>
            <w:hideMark/>
          </w:tcPr>
          <w:p w14:paraId="2D749EB8"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Resolved</w:t>
            </w:r>
            <w:proofErr w:type="spellEnd"/>
          </w:p>
        </w:tc>
        <w:tc>
          <w:tcPr>
            <w:tcW w:w="0" w:type="auto"/>
            <w:vAlign w:val="center"/>
            <w:hideMark/>
          </w:tcPr>
          <w:p w14:paraId="6DF9B383"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Improved</w:t>
            </w:r>
            <w:proofErr w:type="spellEnd"/>
          </w:p>
        </w:tc>
        <w:tc>
          <w:tcPr>
            <w:tcW w:w="0" w:type="auto"/>
            <w:vAlign w:val="center"/>
            <w:hideMark/>
          </w:tcPr>
          <w:p w14:paraId="1F688B0C"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Stable</w:t>
            </w:r>
          </w:p>
        </w:tc>
        <w:tc>
          <w:tcPr>
            <w:tcW w:w="0" w:type="auto"/>
            <w:vAlign w:val="center"/>
            <w:hideMark/>
          </w:tcPr>
          <w:p w14:paraId="08AB18EA"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Worsened</w:t>
            </w:r>
            <w:proofErr w:type="spellEnd"/>
          </w:p>
        </w:tc>
      </w:tr>
      <w:tr w:rsidR="00807826" w:rsidRPr="00807826" w14:paraId="0EEA3047" w14:textId="77777777" w:rsidTr="00F86BCA">
        <w:trPr>
          <w:tblCellSpacing w:w="15" w:type="dxa"/>
        </w:trPr>
        <w:tc>
          <w:tcPr>
            <w:tcW w:w="0" w:type="auto"/>
            <w:vAlign w:val="center"/>
            <w:hideMark/>
          </w:tcPr>
          <w:p w14:paraId="199C92DA" w14:textId="77777777" w:rsidR="00807826" w:rsidRPr="00807826" w:rsidRDefault="00807826" w:rsidP="00807826">
            <w:pPr>
              <w:pStyle w:val="Body"/>
              <w:rPr>
                <w:rFonts w:ascii="Arial" w:hAnsi="Arial" w:cs="Arial"/>
                <w:lang w:val="fr-FR"/>
              </w:rPr>
            </w:pPr>
            <w:r w:rsidRPr="00807826">
              <w:rPr>
                <w:rFonts w:ascii="Arial" w:hAnsi="Arial" w:cs="Arial"/>
                <w:lang w:val="fr-FR"/>
              </w:rPr>
              <w:t>V pattern syndrome</w:t>
            </w:r>
          </w:p>
        </w:tc>
        <w:tc>
          <w:tcPr>
            <w:tcW w:w="0" w:type="auto"/>
            <w:vAlign w:val="center"/>
            <w:hideMark/>
          </w:tcPr>
          <w:p w14:paraId="26BA6C58"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hideMark/>
          </w:tcPr>
          <w:p w14:paraId="58DB39D1" w14:textId="77777777" w:rsidR="00807826" w:rsidRPr="00807826" w:rsidRDefault="00807826" w:rsidP="00807826">
            <w:pPr>
              <w:pStyle w:val="Body"/>
              <w:rPr>
                <w:rFonts w:ascii="Arial" w:hAnsi="Arial" w:cs="Arial"/>
                <w:lang w:val="fr-FR"/>
              </w:rPr>
            </w:pPr>
            <w:r w:rsidRPr="00807826">
              <w:rPr>
                <w:rFonts w:ascii="Arial" w:hAnsi="Arial" w:cs="Arial"/>
                <w:lang w:val="fr-FR"/>
              </w:rPr>
              <w:t>4</w:t>
            </w:r>
          </w:p>
        </w:tc>
        <w:tc>
          <w:tcPr>
            <w:tcW w:w="0" w:type="auto"/>
            <w:vAlign w:val="center"/>
            <w:hideMark/>
          </w:tcPr>
          <w:p w14:paraId="6D45FC90" w14:textId="77777777" w:rsidR="00807826" w:rsidRPr="00807826" w:rsidRDefault="00807826" w:rsidP="00807826">
            <w:pPr>
              <w:pStyle w:val="Body"/>
              <w:rPr>
                <w:rFonts w:ascii="Arial" w:hAnsi="Arial" w:cs="Arial"/>
                <w:lang w:val="fr-FR"/>
              </w:rPr>
            </w:pPr>
            <w:r w:rsidRPr="00807826">
              <w:rPr>
                <w:rFonts w:ascii="Arial" w:hAnsi="Arial" w:cs="Arial"/>
                <w:lang w:val="fr-FR"/>
              </w:rPr>
              <w:t>5</w:t>
            </w:r>
          </w:p>
        </w:tc>
        <w:tc>
          <w:tcPr>
            <w:tcW w:w="0" w:type="auto"/>
            <w:vAlign w:val="center"/>
            <w:hideMark/>
          </w:tcPr>
          <w:p w14:paraId="30F700E5"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467C46D7" w14:textId="77777777" w:rsidTr="00F86BCA">
        <w:trPr>
          <w:tblCellSpacing w:w="15" w:type="dxa"/>
        </w:trPr>
        <w:tc>
          <w:tcPr>
            <w:tcW w:w="0" w:type="auto"/>
            <w:vAlign w:val="center"/>
            <w:hideMark/>
          </w:tcPr>
          <w:p w14:paraId="494ADA86" w14:textId="77777777" w:rsidR="00807826" w:rsidRPr="00807826" w:rsidRDefault="00807826" w:rsidP="00807826">
            <w:pPr>
              <w:pStyle w:val="Body"/>
              <w:rPr>
                <w:rFonts w:ascii="Arial" w:hAnsi="Arial" w:cs="Arial"/>
                <w:lang w:val="fr-FR"/>
              </w:rPr>
            </w:pPr>
            <w:r w:rsidRPr="00807826">
              <w:rPr>
                <w:rFonts w:ascii="Arial" w:hAnsi="Arial" w:cs="Arial"/>
                <w:lang w:val="fr-FR"/>
              </w:rPr>
              <w:t>A pattern syndrome</w:t>
            </w:r>
          </w:p>
        </w:tc>
        <w:tc>
          <w:tcPr>
            <w:tcW w:w="0" w:type="auto"/>
            <w:vAlign w:val="center"/>
            <w:hideMark/>
          </w:tcPr>
          <w:p w14:paraId="57AE3280"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50D440F3"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79CC8C0E" w14:textId="77777777" w:rsidR="00807826" w:rsidRPr="00807826" w:rsidRDefault="00807826" w:rsidP="00807826">
            <w:pPr>
              <w:pStyle w:val="Body"/>
              <w:rPr>
                <w:rFonts w:ascii="Arial" w:hAnsi="Arial" w:cs="Arial"/>
                <w:lang w:val="fr-FR"/>
              </w:rPr>
            </w:pPr>
            <w:r w:rsidRPr="00807826">
              <w:rPr>
                <w:rFonts w:ascii="Arial" w:hAnsi="Arial" w:cs="Arial"/>
                <w:lang w:val="fr-FR"/>
              </w:rPr>
              <w:t>3</w:t>
            </w:r>
          </w:p>
        </w:tc>
        <w:tc>
          <w:tcPr>
            <w:tcW w:w="0" w:type="auto"/>
            <w:vAlign w:val="center"/>
            <w:hideMark/>
          </w:tcPr>
          <w:p w14:paraId="3725F6DD"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3E0851DD" w14:textId="77777777" w:rsidTr="00F86BCA">
        <w:trPr>
          <w:tblCellSpacing w:w="15" w:type="dxa"/>
        </w:trPr>
        <w:tc>
          <w:tcPr>
            <w:tcW w:w="0" w:type="auto"/>
            <w:vAlign w:val="center"/>
            <w:hideMark/>
          </w:tcPr>
          <w:p w14:paraId="28B675AE"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Dissociated</w:t>
            </w:r>
            <w:proofErr w:type="spellEnd"/>
            <w:r w:rsidRPr="00807826">
              <w:rPr>
                <w:rFonts w:ascii="Arial" w:hAnsi="Arial" w:cs="Arial"/>
                <w:lang w:val="fr-FR"/>
              </w:rPr>
              <w:t xml:space="preserve"> vertical </w:t>
            </w:r>
            <w:proofErr w:type="spellStart"/>
            <w:r w:rsidRPr="00807826">
              <w:rPr>
                <w:rFonts w:ascii="Arial" w:hAnsi="Arial" w:cs="Arial"/>
                <w:lang w:val="fr-FR"/>
              </w:rPr>
              <w:t>deviation</w:t>
            </w:r>
            <w:proofErr w:type="spellEnd"/>
            <w:r w:rsidRPr="00807826">
              <w:rPr>
                <w:rFonts w:ascii="Arial" w:hAnsi="Arial" w:cs="Arial"/>
                <w:lang w:val="fr-FR"/>
              </w:rPr>
              <w:t xml:space="preserve"> (DVD)</w:t>
            </w:r>
          </w:p>
        </w:tc>
        <w:tc>
          <w:tcPr>
            <w:tcW w:w="0" w:type="auto"/>
            <w:vAlign w:val="center"/>
            <w:hideMark/>
          </w:tcPr>
          <w:p w14:paraId="7ACD6A4D"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57400DD"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hideMark/>
          </w:tcPr>
          <w:p w14:paraId="3E51DF8C"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65F9DFB7"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350C62DD" w14:textId="77777777" w:rsidTr="00F86BCA">
        <w:trPr>
          <w:tblCellSpacing w:w="15" w:type="dxa"/>
        </w:trPr>
        <w:tc>
          <w:tcPr>
            <w:tcW w:w="0" w:type="auto"/>
            <w:vAlign w:val="center"/>
            <w:hideMark/>
          </w:tcPr>
          <w:p w14:paraId="603951B7"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Hypotropia</w:t>
            </w:r>
            <w:proofErr w:type="spellEnd"/>
          </w:p>
        </w:tc>
        <w:tc>
          <w:tcPr>
            <w:tcW w:w="0" w:type="auto"/>
            <w:vAlign w:val="center"/>
            <w:hideMark/>
          </w:tcPr>
          <w:p w14:paraId="1200CFCC"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hideMark/>
          </w:tcPr>
          <w:p w14:paraId="4430715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117810B6"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4625D94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300BCBCE" w14:textId="77777777" w:rsidTr="00F86BCA">
        <w:trPr>
          <w:tblCellSpacing w:w="15" w:type="dxa"/>
        </w:trPr>
        <w:tc>
          <w:tcPr>
            <w:tcW w:w="0" w:type="auto"/>
            <w:vAlign w:val="center"/>
            <w:hideMark/>
          </w:tcPr>
          <w:p w14:paraId="3739805E"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Hypertropia</w:t>
            </w:r>
            <w:proofErr w:type="spellEnd"/>
          </w:p>
        </w:tc>
        <w:tc>
          <w:tcPr>
            <w:tcW w:w="0" w:type="auto"/>
            <w:vAlign w:val="center"/>
            <w:hideMark/>
          </w:tcPr>
          <w:p w14:paraId="33FE65F3"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4199DFE9"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472FD62B"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11381860"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08A3C9C9" w14:textId="77777777" w:rsidTr="00F86BCA">
        <w:trPr>
          <w:tblCellSpacing w:w="15" w:type="dxa"/>
        </w:trPr>
        <w:tc>
          <w:tcPr>
            <w:tcW w:w="0" w:type="auto"/>
            <w:vAlign w:val="center"/>
            <w:hideMark/>
          </w:tcPr>
          <w:p w14:paraId="4F9668C3"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Inferior</w:t>
            </w:r>
            <w:proofErr w:type="spellEnd"/>
            <w:r w:rsidRPr="00807826">
              <w:rPr>
                <w:rFonts w:ascii="Arial" w:hAnsi="Arial" w:cs="Arial"/>
                <w:lang w:val="fr-FR"/>
              </w:rPr>
              <w:t xml:space="preserve"> oblique </w:t>
            </w:r>
            <w:proofErr w:type="spellStart"/>
            <w:r w:rsidRPr="00807826">
              <w:rPr>
                <w:rFonts w:ascii="Arial" w:hAnsi="Arial" w:cs="Arial"/>
                <w:lang w:val="fr-FR"/>
              </w:rPr>
              <w:t>overaction</w:t>
            </w:r>
            <w:proofErr w:type="spellEnd"/>
          </w:p>
        </w:tc>
        <w:tc>
          <w:tcPr>
            <w:tcW w:w="0" w:type="auto"/>
            <w:vAlign w:val="center"/>
            <w:hideMark/>
          </w:tcPr>
          <w:p w14:paraId="583DF341"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5BA9EC76"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20E161A1" w14:textId="77777777" w:rsidR="00807826" w:rsidRPr="00807826" w:rsidRDefault="00807826" w:rsidP="00807826">
            <w:pPr>
              <w:pStyle w:val="Body"/>
              <w:rPr>
                <w:rFonts w:ascii="Arial" w:hAnsi="Arial" w:cs="Arial"/>
                <w:lang w:val="fr-FR"/>
              </w:rPr>
            </w:pPr>
            <w:r w:rsidRPr="00807826">
              <w:rPr>
                <w:rFonts w:ascii="Arial" w:hAnsi="Arial" w:cs="Arial"/>
                <w:lang w:val="fr-FR"/>
              </w:rPr>
              <w:t>3</w:t>
            </w:r>
          </w:p>
        </w:tc>
        <w:tc>
          <w:tcPr>
            <w:tcW w:w="0" w:type="auto"/>
            <w:vAlign w:val="center"/>
            <w:hideMark/>
          </w:tcPr>
          <w:p w14:paraId="016B3383"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bookmarkEnd w:id="2"/>
    </w:tbl>
    <w:p w14:paraId="0C3107C4" w14:textId="77777777" w:rsidR="00807826" w:rsidRPr="00807826" w:rsidRDefault="00807826" w:rsidP="00807826">
      <w:pPr>
        <w:pStyle w:val="Body"/>
        <w:rPr>
          <w:rFonts w:ascii="Arial" w:hAnsi="Arial" w:cs="Arial"/>
          <w:b/>
          <w:bCs/>
        </w:rPr>
      </w:pPr>
    </w:p>
    <w:p w14:paraId="500395B3" w14:textId="77777777" w:rsidR="00807826" w:rsidRPr="00807826" w:rsidRDefault="00807826" w:rsidP="00807826">
      <w:pPr>
        <w:pStyle w:val="Body"/>
        <w:rPr>
          <w:rFonts w:ascii="Arial" w:hAnsi="Arial" w:cs="Arial"/>
          <w:b/>
          <w:bCs/>
        </w:rPr>
      </w:pPr>
      <w:r w:rsidRPr="00807826">
        <w:rPr>
          <w:rFonts w:ascii="Arial" w:hAnsi="Arial" w:cs="Arial"/>
          <w:b/>
          <w:bCs/>
        </w:rPr>
        <w:t>Table 13. Postoperative outcomes of vertical deviation in the exotropia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6"/>
        <w:gridCol w:w="950"/>
        <w:gridCol w:w="961"/>
        <w:gridCol w:w="661"/>
        <w:gridCol w:w="1042"/>
      </w:tblGrid>
      <w:tr w:rsidR="00807826" w:rsidRPr="00807826" w14:paraId="3684DBFF" w14:textId="77777777" w:rsidTr="00F86BCA">
        <w:trPr>
          <w:tblHeader/>
          <w:tblCellSpacing w:w="15" w:type="dxa"/>
        </w:trPr>
        <w:tc>
          <w:tcPr>
            <w:tcW w:w="0" w:type="auto"/>
            <w:vAlign w:val="center"/>
            <w:hideMark/>
          </w:tcPr>
          <w:p w14:paraId="3492CBA8"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Vertical </w:t>
            </w:r>
            <w:proofErr w:type="spellStart"/>
            <w:r w:rsidRPr="00807826">
              <w:rPr>
                <w:rFonts w:ascii="Arial" w:hAnsi="Arial" w:cs="Arial"/>
                <w:b/>
                <w:bCs/>
                <w:lang w:val="fr-FR"/>
              </w:rPr>
              <w:t>deviation</w:t>
            </w:r>
            <w:proofErr w:type="spellEnd"/>
          </w:p>
        </w:tc>
        <w:tc>
          <w:tcPr>
            <w:tcW w:w="0" w:type="auto"/>
            <w:vAlign w:val="center"/>
            <w:hideMark/>
          </w:tcPr>
          <w:p w14:paraId="7E9BC318"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Resolved</w:t>
            </w:r>
            <w:proofErr w:type="spellEnd"/>
          </w:p>
        </w:tc>
        <w:tc>
          <w:tcPr>
            <w:tcW w:w="0" w:type="auto"/>
            <w:vAlign w:val="center"/>
            <w:hideMark/>
          </w:tcPr>
          <w:p w14:paraId="38987278"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Improved</w:t>
            </w:r>
            <w:proofErr w:type="spellEnd"/>
          </w:p>
        </w:tc>
        <w:tc>
          <w:tcPr>
            <w:tcW w:w="0" w:type="auto"/>
            <w:vAlign w:val="center"/>
            <w:hideMark/>
          </w:tcPr>
          <w:p w14:paraId="4B6C3E15"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Stable</w:t>
            </w:r>
          </w:p>
        </w:tc>
        <w:tc>
          <w:tcPr>
            <w:tcW w:w="0" w:type="auto"/>
            <w:vAlign w:val="center"/>
            <w:hideMark/>
          </w:tcPr>
          <w:p w14:paraId="12969954"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Worsened</w:t>
            </w:r>
            <w:proofErr w:type="spellEnd"/>
          </w:p>
        </w:tc>
      </w:tr>
      <w:tr w:rsidR="00807826" w:rsidRPr="00807826" w14:paraId="7AB328DE" w14:textId="77777777" w:rsidTr="00F86BCA">
        <w:trPr>
          <w:tblCellSpacing w:w="15" w:type="dxa"/>
        </w:trPr>
        <w:tc>
          <w:tcPr>
            <w:tcW w:w="0" w:type="auto"/>
            <w:vAlign w:val="center"/>
            <w:hideMark/>
          </w:tcPr>
          <w:p w14:paraId="21F88D1F" w14:textId="77777777" w:rsidR="00807826" w:rsidRPr="00807826" w:rsidRDefault="00807826" w:rsidP="00807826">
            <w:pPr>
              <w:pStyle w:val="Body"/>
              <w:rPr>
                <w:rFonts w:ascii="Arial" w:hAnsi="Arial" w:cs="Arial"/>
                <w:lang w:val="fr-FR"/>
              </w:rPr>
            </w:pPr>
            <w:r w:rsidRPr="00807826">
              <w:rPr>
                <w:rFonts w:ascii="Arial" w:hAnsi="Arial" w:cs="Arial"/>
                <w:lang w:val="fr-FR"/>
              </w:rPr>
              <w:t>V pattern syndrome</w:t>
            </w:r>
          </w:p>
        </w:tc>
        <w:tc>
          <w:tcPr>
            <w:tcW w:w="0" w:type="auto"/>
            <w:vAlign w:val="center"/>
            <w:hideMark/>
          </w:tcPr>
          <w:p w14:paraId="574A9CAD"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64697E73"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3E24E74E"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28CA79E6"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71131B1F" w14:textId="77777777" w:rsidTr="00F86BCA">
        <w:trPr>
          <w:tblCellSpacing w:w="15" w:type="dxa"/>
        </w:trPr>
        <w:tc>
          <w:tcPr>
            <w:tcW w:w="0" w:type="auto"/>
            <w:vAlign w:val="center"/>
            <w:hideMark/>
          </w:tcPr>
          <w:p w14:paraId="4633D551" w14:textId="77777777" w:rsidR="00807826" w:rsidRPr="00807826" w:rsidRDefault="00807826" w:rsidP="00807826">
            <w:pPr>
              <w:pStyle w:val="Body"/>
              <w:rPr>
                <w:rFonts w:ascii="Arial" w:hAnsi="Arial" w:cs="Arial"/>
                <w:lang w:val="fr-FR"/>
              </w:rPr>
            </w:pPr>
            <w:r w:rsidRPr="00807826">
              <w:rPr>
                <w:rFonts w:ascii="Arial" w:hAnsi="Arial" w:cs="Arial"/>
                <w:lang w:val="fr-FR"/>
              </w:rPr>
              <w:t>A pattern syndrome</w:t>
            </w:r>
          </w:p>
        </w:tc>
        <w:tc>
          <w:tcPr>
            <w:tcW w:w="0" w:type="auto"/>
            <w:vAlign w:val="center"/>
            <w:hideMark/>
          </w:tcPr>
          <w:p w14:paraId="4D8B6A4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787813AE"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197F2C6"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hideMark/>
          </w:tcPr>
          <w:p w14:paraId="2D495373"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5B6FA600" w14:textId="77777777" w:rsidTr="00F86BCA">
        <w:trPr>
          <w:tblCellSpacing w:w="15" w:type="dxa"/>
        </w:trPr>
        <w:tc>
          <w:tcPr>
            <w:tcW w:w="0" w:type="auto"/>
            <w:vAlign w:val="center"/>
            <w:hideMark/>
          </w:tcPr>
          <w:p w14:paraId="050464E2"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Dissociated</w:t>
            </w:r>
            <w:proofErr w:type="spellEnd"/>
            <w:r w:rsidRPr="00807826">
              <w:rPr>
                <w:rFonts w:ascii="Arial" w:hAnsi="Arial" w:cs="Arial"/>
                <w:lang w:val="fr-FR"/>
              </w:rPr>
              <w:t xml:space="preserve"> vertical </w:t>
            </w:r>
            <w:proofErr w:type="spellStart"/>
            <w:r w:rsidRPr="00807826">
              <w:rPr>
                <w:rFonts w:ascii="Arial" w:hAnsi="Arial" w:cs="Arial"/>
                <w:lang w:val="fr-FR"/>
              </w:rPr>
              <w:t>deviation</w:t>
            </w:r>
            <w:proofErr w:type="spellEnd"/>
            <w:r w:rsidRPr="00807826">
              <w:rPr>
                <w:rFonts w:ascii="Arial" w:hAnsi="Arial" w:cs="Arial"/>
                <w:lang w:val="fr-FR"/>
              </w:rPr>
              <w:t xml:space="preserve"> (DVD)</w:t>
            </w:r>
          </w:p>
        </w:tc>
        <w:tc>
          <w:tcPr>
            <w:tcW w:w="0" w:type="auto"/>
            <w:vAlign w:val="center"/>
            <w:hideMark/>
          </w:tcPr>
          <w:p w14:paraId="149EE5E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2EE5AFEC"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C9AB9A4"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16D0984E"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5E685490" w14:textId="77777777" w:rsidTr="00F86BCA">
        <w:trPr>
          <w:tblCellSpacing w:w="15" w:type="dxa"/>
        </w:trPr>
        <w:tc>
          <w:tcPr>
            <w:tcW w:w="0" w:type="auto"/>
            <w:vAlign w:val="center"/>
            <w:hideMark/>
          </w:tcPr>
          <w:p w14:paraId="65403AA5"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Hypotropia</w:t>
            </w:r>
            <w:proofErr w:type="spellEnd"/>
          </w:p>
        </w:tc>
        <w:tc>
          <w:tcPr>
            <w:tcW w:w="0" w:type="auto"/>
            <w:vAlign w:val="center"/>
            <w:hideMark/>
          </w:tcPr>
          <w:p w14:paraId="6C16B450"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E10623D"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15959DB2"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27CF7FD8"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4CF3AC10" w14:textId="77777777" w:rsidTr="00F86BCA">
        <w:trPr>
          <w:tblCellSpacing w:w="15" w:type="dxa"/>
        </w:trPr>
        <w:tc>
          <w:tcPr>
            <w:tcW w:w="0" w:type="auto"/>
            <w:vAlign w:val="center"/>
            <w:hideMark/>
          </w:tcPr>
          <w:p w14:paraId="63810302"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Hypertropia</w:t>
            </w:r>
            <w:proofErr w:type="spellEnd"/>
          </w:p>
        </w:tc>
        <w:tc>
          <w:tcPr>
            <w:tcW w:w="0" w:type="auto"/>
            <w:vAlign w:val="center"/>
            <w:hideMark/>
          </w:tcPr>
          <w:p w14:paraId="675D56BD"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02D589E6"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5517EBFC"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11C4FB9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05B16FDF" w14:textId="77777777" w:rsidTr="00F86BCA">
        <w:trPr>
          <w:tblCellSpacing w:w="15" w:type="dxa"/>
        </w:trPr>
        <w:tc>
          <w:tcPr>
            <w:tcW w:w="0" w:type="auto"/>
            <w:vAlign w:val="center"/>
            <w:hideMark/>
          </w:tcPr>
          <w:p w14:paraId="3B1CB91B"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Inferior</w:t>
            </w:r>
            <w:proofErr w:type="spellEnd"/>
            <w:r w:rsidRPr="00807826">
              <w:rPr>
                <w:rFonts w:ascii="Arial" w:hAnsi="Arial" w:cs="Arial"/>
                <w:lang w:val="fr-FR"/>
              </w:rPr>
              <w:t xml:space="preserve"> oblique </w:t>
            </w:r>
            <w:proofErr w:type="spellStart"/>
            <w:r w:rsidRPr="00807826">
              <w:rPr>
                <w:rFonts w:ascii="Arial" w:hAnsi="Arial" w:cs="Arial"/>
                <w:lang w:val="fr-FR"/>
              </w:rPr>
              <w:t>overaction</w:t>
            </w:r>
            <w:proofErr w:type="spellEnd"/>
          </w:p>
        </w:tc>
        <w:tc>
          <w:tcPr>
            <w:tcW w:w="0" w:type="auto"/>
            <w:vAlign w:val="center"/>
            <w:hideMark/>
          </w:tcPr>
          <w:p w14:paraId="57F60BBC"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152D1DB7" w14:textId="77777777" w:rsidR="00807826" w:rsidRPr="00807826" w:rsidRDefault="00807826" w:rsidP="00807826">
            <w:pPr>
              <w:pStyle w:val="Body"/>
              <w:rPr>
                <w:rFonts w:ascii="Arial" w:hAnsi="Arial" w:cs="Arial"/>
                <w:lang w:val="fr-FR"/>
              </w:rPr>
            </w:pPr>
            <w:r w:rsidRPr="00807826">
              <w:rPr>
                <w:rFonts w:ascii="Arial" w:hAnsi="Arial" w:cs="Arial"/>
                <w:lang w:val="fr-FR"/>
              </w:rPr>
              <w:t>5</w:t>
            </w:r>
          </w:p>
        </w:tc>
        <w:tc>
          <w:tcPr>
            <w:tcW w:w="0" w:type="auto"/>
            <w:vAlign w:val="center"/>
            <w:hideMark/>
          </w:tcPr>
          <w:p w14:paraId="7ED9B6F7" w14:textId="77777777" w:rsidR="00807826" w:rsidRPr="00807826" w:rsidRDefault="00807826" w:rsidP="00807826">
            <w:pPr>
              <w:pStyle w:val="Body"/>
              <w:rPr>
                <w:rFonts w:ascii="Arial" w:hAnsi="Arial" w:cs="Arial"/>
                <w:lang w:val="fr-FR"/>
              </w:rPr>
            </w:pPr>
            <w:r w:rsidRPr="00807826">
              <w:rPr>
                <w:rFonts w:ascii="Arial" w:hAnsi="Arial" w:cs="Arial"/>
                <w:lang w:val="fr-FR"/>
              </w:rPr>
              <w:t>5</w:t>
            </w:r>
          </w:p>
        </w:tc>
        <w:tc>
          <w:tcPr>
            <w:tcW w:w="0" w:type="auto"/>
            <w:vAlign w:val="center"/>
            <w:hideMark/>
          </w:tcPr>
          <w:p w14:paraId="014D187F"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bl>
    <w:p w14:paraId="031D662E"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E. Long-</w:t>
      </w:r>
      <w:proofErr w:type="spellStart"/>
      <w:r w:rsidRPr="00807826">
        <w:rPr>
          <w:rFonts w:ascii="Arial" w:hAnsi="Arial" w:cs="Arial"/>
          <w:b/>
          <w:bCs/>
          <w:lang w:val="fr-FR"/>
        </w:rPr>
        <w:t>term</w:t>
      </w:r>
      <w:proofErr w:type="spellEnd"/>
      <w:r w:rsidRPr="00807826">
        <w:rPr>
          <w:rFonts w:ascii="Arial" w:hAnsi="Arial" w:cs="Arial"/>
          <w:b/>
          <w:bCs/>
          <w:lang w:val="fr-FR"/>
        </w:rPr>
        <w:t xml:space="preserve"> </w:t>
      </w:r>
      <w:proofErr w:type="spellStart"/>
      <w:r w:rsidRPr="00807826">
        <w:rPr>
          <w:rFonts w:ascii="Arial" w:hAnsi="Arial" w:cs="Arial"/>
          <w:b/>
          <w:bCs/>
          <w:lang w:val="fr-FR"/>
        </w:rPr>
        <w:t>outcomes</w:t>
      </w:r>
      <w:proofErr w:type="spellEnd"/>
    </w:p>
    <w:p w14:paraId="19E5991C"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1. </w:t>
      </w:r>
      <w:proofErr w:type="spellStart"/>
      <w:r w:rsidRPr="00807826">
        <w:rPr>
          <w:rFonts w:ascii="Arial" w:hAnsi="Arial" w:cs="Arial"/>
          <w:b/>
          <w:bCs/>
          <w:lang w:val="fr-FR"/>
        </w:rPr>
        <w:t>Esotropia</w:t>
      </w:r>
      <w:proofErr w:type="spellEnd"/>
      <w:r w:rsidRPr="00807826">
        <w:rPr>
          <w:rFonts w:ascii="Arial" w:hAnsi="Arial" w:cs="Arial"/>
          <w:b/>
          <w:bCs/>
          <w:lang w:val="fr-FR"/>
        </w:rPr>
        <w:t xml:space="preserve"> group</w:t>
      </w:r>
    </w:p>
    <w:p w14:paraId="182F89B1" w14:textId="77777777" w:rsidR="00807826" w:rsidRPr="00807826" w:rsidRDefault="00807826" w:rsidP="00807826">
      <w:pPr>
        <w:pStyle w:val="Body"/>
        <w:rPr>
          <w:rFonts w:ascii="Arial" w:hAnsi="Arial" w:cs="Arial"/>
        </w:rPr>
      </w:pPr>
      <w:r w:rsidRPr="00807826">
        <w:rPr>
          <w:rFonts w:ascii="Arial" w:hAnsi="Arial" w:cs="Arial"/>
        </w:rPr>
        <w:t>At the end of follow-up:</w:t>
      </w:r>
    </w:p>
    <w:p w14:paraId="72C1FB02" w14:textId="0E74C530" w:rsidR="00807826" w:rsidRPr="00807826" w:rsidRDefault="00717EBE" w:rsidP="00717EBE">
      <w:pPr>
        <w:pStyle w:val="Body"/>
        <w:rPr>
          <w:rFonts w:ascii="Arial" w:hAnsi="Arial" w:cs="Arial"/>
        </w:rPr>
      </w:pPr>
      <w:r>
        <w:rPr>
          <w:rFonts w:ascii="Arial" w:hAnsi="Arial" w:cs="Arial"/>
        </w:rPr>
        <w:t>-</w:t>
      </w:r>
      <w:r w:rsidR="00807826" w:rsidRPr="00807826">
        <w:rPr>
          <w:rFonts w:ascii="Arial" w:hAnsi="Arial" w:cs="Arial"/>
        </w:rPr>
        <w:t>24 patients (65.7%) achieved a successful alignment.</w:t>
      </w:r>
    </w:p>
    <w:p w14:paraId="16C77877" w14:textId="1F25961D"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11 patients (34.3%) exhibited residual esotropia (</w:t>
      </w:r>
      <w:proofErr w:type="spellStart"/>
      <w:r w:rsidR="00807826" w:rsidRPr="00807826">
        <w:rPr>
          <w:rFonts w:ascii="Arial" w:hAnsi="Arial" w:cs="Arial"/>
        </w:rPr>
        <w:t>undercorrection</w:t>
      </w:r>
      <w:proofErr w:type="spellEnd"/>
      <w:r w:rsidR="00807826" w:rsidRPr="00807826">
        <w:rPr>
          <w:rFonts w:ascii="Arial" w:hAnsi="Arial" w:cs="Arial"/>
        </w:rPr>
        <w:t>).</w:t>
      </w:r>
    </w:p>
    <w:p w14:paraId="7D653921" w14:textId="5055CC47"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No cases of consecutive exotropia were observed.</w:t>
      </w:r>
    </w:p>
    <w:p w14:paraId="2F4DA744" w14:textId="77777777" w:rsidR="00807826" w:rsidRPr="00807826" w:rsidRDefault="00807826" w:rsidP="00807826">
      <w:pPr>
        <w:pStyle w:val="Body"/>
        <w:rPr>
          <w:rFonts w:ascii="Arial" w:hAnsi="Arial" w:cs="Arial"/>
          <w:b/>
          <w:bCs/>
        </w:rPr>
      </w:pPr>
      <w:r w:rsidRPr="00807826">
        <w:rPr>
          <w:rFonts w:ascii="Arial" w:hAnsi="Arial" w:cs="Arial"/>
          <w:b/>
          <w:bCs/>
        </w:rPr>
        <w:t>2. Exotropia group</w:t>
      </w:r>
    </w:p>
    <w:p w14:paraId="5116B458" w14:textId="1E0373E5"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12 patients (70.6%) achieved a successful alignment.</w:t>
      </w:r>
    </w:p>
    <w:p w14:paraId="6F11693C" w14:textId="07B4249E" w:rsidR="00807826" w:rsidRPr="00807826" w:rsidRDefault="00A75212" w:rsidP="00A75212">
      <w:pPr>
        <w:pStyle w:val="Body"/>
        <w:rPr>
          <w:rFonts w:ascii="Arial" w:hAnsi="Arial" w:cs="Arial"/>
        </w:rPr>
      </w:pPr>
      <w:r>
        <w:rPr>
          <w:rFonts w:ascii="Arial" w:hAnsi="Arial" w:cs="Arial"/>
        </w:rPr>
        <w:lastRenderedPageBreak/>
        <w:t>-</w:t>
      </w:r>
      <w:r w:rsidR="00807826" w:rsidRPr="00807826">
        <w:rPr>
          <w:rFonts w:ascii="Arial" w:hAnsi="Arial" w:cs="Arial"/>
        </w:rPr>
        <w:t>5 patients (29.4%) exhibited residual exotropia (</w:t>
      </w:r>
      <w:proofErr w:type="spellStart"/>
      <w:r w:rsidR="00807826" w:rsidRPr="00807826">
        <w:rPr>
          <w:rFonts w:ascii="Arial" w:hAnsi="Arial" w:cs="Arial"/>
        </w:rPr>
        <w:t>undercorrection</w:t>
      </w:r>
      <w:proofErr w:type="spellEnd"/>
      <w:r w:rsidR="00807826" w:rsidRPr="00807826">
        <w:rPr>
          <w:rFonts w:ascii="Arial" w:hAnsi="Arial" w:cs="Arial"/>
        </w:rPr>
        <w:t>).</w:t>
      </w:r>
    </w:p>
    <w:p w14:paraId="09FF17C3" w14:textId="711EFF7A"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No cases of consecutive esotropia were observed.</w:t>
      </w:r>
    </w:p>
    <w:p w14:paraId="0BBEDC26" w14:textId="77777777" w:rsidR="00807826" w:rsidRPr="00807826" w:rsidRDefault="00807826" w:rsidP="00807826">
      <w:pPr>
        <w:pStyle w:val="Body"/>
        <w:rPr>
          <w:rFonts w:ascii="Arial" w:hAnsi="Arial" w:cs="Arial"/>
          <w:b/>
          <w:bCs/>
        </w:rPr>
      </w:pPr>
      <w:r w:rsidRPr="00807826">
        <w:rPr>
          <w:rFonts w:ascii="Arial" w:hAnsi="Arial" w:cs="Arial"/>
          <w:b/>
          <w:bCs/>
        </w:rPr>
        <w:t>E. Long-term outcomes</w:t>
      </w:r>
    </w:p>
    <w:p w14:paraId="34105614" w14:textId="77777777" w:rsidR="00807826" w:rsidRPr="00807826" w:rsidRDefault="00807826" w:rsidP="00807826">
      <w:pPr>
        <w:pStyle w:val="Body"/>
        <w:rPr>
          <w:rFonts w:ascii="Arial" w:hAnsi="Arial" w:cs="Arial"/>
          <w:b/>
          <w:bCs/>
        </w:rPr>
      </w:pPr>
      <w:r w:rsidRPr="00807826">
        <w:rPr>
          <w:rFonts w:ascii="Arial" w:hAnsi="Arial" w:cs="Arial"/>
          <w:b/>
          <w:bCs/>
        </w:rPr>
        <w:t>1. Esotropia group</w:t>
      </w:r>
    </w:p>
    <w:p w14:paraId="71C3008C" w14:textId="77777777" w:rsidR="00807826" w:rsidRPr="00807826" w:rsidRDefault="00807826" w:rsidP="00807826">
      <w:pPr>
        <w:pStyle w:val="Body"/>
        <w:rPr>
          <w:rFonts w:ascii="Arial" w:hAnsi="Arial" w:cs="Arial"/>
        </w:rPr>
      </w:pPr>
      <w:r w:rsidRPr="00807826">
        <w:rPr>
          <w:rFonts w:ascii="Arial" w:hAnsi="Arial" w:cs="Arial"/>
        </w:rPr>
        <w:t>At the end of follow-up:</w:t>
      </w:r>
    </w:p>
    <w:p w14:paraId="60F8FF68" w14:textId="3E4BC651"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24 patients (65.7%) achieved a successful alignment.</w:t>
      </w:r>
    </w:p>
    <w:p w14:paraId="4B6B1F0F" w14:textId="1EB42514"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11 patients (34.3%) exhibited residual esotropia (</w:t>
      </w:r>
      <w:proofErr w:type="spellStart"/>
      <w:r w:rsidR="00807826" w:rsidRPr="00807826">
        <w:rPr>
          <w:rFonts w:ascii="Arial" w:hAnsi="Arial" w:cs="Arial"/>
        </w:rPr>
        <w:t>undercorrection</w:t>
      </w:r>
      <w:proofErr w:type="spellEnd"/>
      <w:r w:rsidR="00807826" w:rsidRPr="00807826">
        <w:rPr>
          <w:rFonts w:ascii="Arial" w:hAnsi="Arial" w:cs="Arial"/>
        </w:rPr>
        <w:t>).</w:t>
      </w:r>
    </w:p>
    <w:p w14:paraId="679359F7" w14:textId="5E2091ED"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No cases of consecutive exotropia were observed.</w:t>
      </w:r>
    </w:p>
    <w:p w14:paraId="1AEF3891" w14:textId="77777777" w:rsidR="00807826" w:rsidRPr="00807826" w:rsidRDefault="00807826" w:rsidP="00807826">
      <w:pPr>
        <w:pStyle w:val="Body"/>
        <w:rPr>
          <w:rFonts w:ascii="Arial" w:hAnsi="Arial" w:cs="Arial"/>
          <w:b/>
          <w:bCs/>
        </w:rPr>
      </w:pPr>
      <w:r w:rsidRPr="00807826">
        <w:rPr>
          <w:rFonts w:ascii="Arial" w:hAnsi="Arial" w:cs="Arial"/>
          <w:b/>
          <w:bCs/>
        </w:rPr>
        <w:t>2. Exotropia group</w:t>
      </w:r>
    </w:p>
    <w:p w14:paraId="6659D25D" w14:textId="30D5E334"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12 patients (70.6%) achieved a successful alignment.</w:t>
      </w:r>
    </w:p>
    <w:p w14:paraId="1EE822C3" w14:textId="26B20322"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5 patients (29.4%) exhibited residual exotropia (</w:t>
      </w:r>
      <w:proofErr w:type="spellStart"/>
      <w:r w:rsidR="00807826" w:rsidRPr="00807826">
        <w:rPr>
          <w:rFonts w:ascii="Arial" w:hAnsi="Arial" w:cs="Arial"/>
        </w:rPr>
        <w:t>undercorrection</w:t>
      </w:r>
      <w:proofErr w:type="spellEnd"/>
      <w:r w:rsidR="00807826" w:rsidRPr="00807826">
        <w:rPr>
          <w:rFonts w:ascii="Arial" w:hAnsi="Arial" w:cs="Arial"/>
        </w:rPr>
        <w:t>).</w:t>
      </w:r>
    </w:p>
    <w:p w14:paraId="4A8A58AC" w14:textId="12753FC8"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No cases of consecutive esotropia were observed.</w:t>
      </w:r>
    </w:p>
    <w:p w14:paraId="3878A36A" w14:textId="77777777" w:rsidR="00807826" w:rsidRPr="00807826" w:rsidRDefault="00807826" w:rsidP="00807826">
      <w:pPr>
        <w:pStyle w:val="Body"/>
        <w:rPr>
          <w:rFonts w:ascii="Arial" w:hAnsi="Arial" w:cs="Arial"/>
          <w:b/>
          <w:bCs/>
        </w:rPr>
      </w:pPr>
      <w:r w:rsidRPr="00807826">
        <w:rPr>
          <w:rFonts w:ascii="Arial" w:hAnsi="Arial" w:cs="Arial"/>
          <w:b/>
          <w:bCs/>
        </w:rPr>
        <w:t>3. Clinical outcomes</w:t>
      </w:r>
    </w:p>
    <w:p w14:paraId="0721E6B0" w14:textId="77777777" w:rsidR="00807826" w:rsidRPr="00807826" w:rsidRDefault="00807826" w:rsidP="00807826">
      <w:pPr>
        <w:pStyle w:val="Body"/>
        <w:rPr>
          <w:rFonts w:ascii="Arial" w:hAnsi="Arial" w:cs="Arial"/>
        </w:rPr>
      </w:pPr>
      <w:r w:rsidRPr="00807826">
        <w:rPr>
          <w:rFonts w:ascii="Arial" w:hAnsi="Arial" w:cs="Arial"/>
        </w:rPr>
        <w:t>Torticollis disappeared in 2 cases.</w:t>
      </w:r>
    </w:p>
    <w:p w14:paraId="3A9BA4DC" w14:textId="77777777" w:rsidR="00807826" w:rsidRPr="00807826" w:rsidRDefault="00807826" w:rsidP="00807826">
      <w:pPr>
        <w:pStyle w:val="Body"/>
        <w:rPr>
          <w:rFonts w:ascii="Arial" w:hAnsi="Arial" w:cs="Arial"/>
          <w:b/>
          <w:bCs/>
        </w:rPr>
      </w:pPr>
      <w:r w:rsidRPr="00807826">
        <w:rPr>
          <w:rFonts w:ascii="Arial" w:hAnsi="Arial" w:cs="Arial"/>
          <w:b/>
          <w:bCs/>
        </w:rPr>
        <w:t>4. Aesthetic outcomes</w:t>
      </w:r>
    </w:p>
    <w:p w14:paraId="00106B3C" w14:textId="77777777" w:rsidR="00807826" w:rsidRPr="00807826" w:rsidRDefault="00807826" w:rsidP="00807826">
      <w:pPr>
        <w:pStyle w:val="Body"/>
        <w:rPr>
          <w:rFonts w:ascii="Arial" w:hAnsi="Arial" w:cs="Arial"/>
        </w:rPr>
      </w:pPr>
      <w:r w:rsidRPr="00807826">
        <w:rPr>
          <w:rFonts w:ascii="Arial" w:hAnsi="Arial" w:cs="Arial"/>
        </w:rPr>
        <w:t>All patients, including those with residual deviation, were highly satisfied with the cosmetic result.</w:t>
      </w:r>
    </w:p>
    <w:p w14:paraId="10EE9213" w14:textId="77777777" w:rsidR="00807826" w:rsidRPr="00807826" w:rsidRDefault="00807826" w:rsidP="00807826">
      <w:pPr>
        <w:pStyle w:val="Body"/>
        <w:rPr>
          <w:rFonts w:ascii="Arial" w:hAnsi="Arial" w:cs="Arial"/>
          <w:b/>
          <w:bCs/>
        </w:rPr>
      </w:pPr>
      <w:r w:rsidRPr="00807826">
        <w:rPr>
          <w:rFonts w:ascii="Arial" w:hAnsi="Arial" w:cs="Arial"/>
          <w:b/>
          <w:bCs/>
        </w:rPr>
        <w:t>5. Psychological outcomes</w:t>
      </w:r>
    </w:p>
    <w:p w14:paraId="2B669C00" w14:textId="77777777" w:rsidR="00807826" w:rsidRPr="00807826" w:rsidRDefault="00807826" w:rsidP="00807826">
      <w:pPr>
        <w:pStyle w:val="Body"/>
        <w:rPr>
          <w:rFonts w:ascii="Arial" w:hAnsi="Arial" w:cs="Arial"/>
        </w:rPr>
      </w:pPr>
      <w:r w:rsidRPr="00807826">
        <w:rPr>
          <w:rFonts w:ascii="Arial" w:hAnsi="Arial" w:cs="Arial"/>
        </w:rPr>
        <w:t>The majority of patients, particularly children and adolescents (notably young girls, who were the most numerous in this series), showed improved social interaction, frequent smiling, and disappearance of feelings of low self-esteem, with positive impact on behavior and school performance.</w:t>
      </w:r>
    </w:p>
    <w:p w14:paraId="1A7B7CDE" w14:textId="77777777" w:rsidR="00807826" w:rsidRPr="00807826" w:rsidRDefault="00807826" w:rsidP="00807826">
      <w:pPr>
        <w:pStyle w:val="Body"/>
        <w:rPr>
          <w:rFonts w:ascii="Arial" w:hAnsi="Arial" w:cs="Arial"/>
          <w:b/>
          <w:bCs/>
        </w:rPr>
      </w:pPr>
      <w:r w:rsidRPr="00807826">
        <w:rPr>
          <w:rFonts w:ascii="Arial" w:hAnsi="Arial" w:cs="Arial"/>
          <w:b/>
          <w:bCs/>
        </w:rPr>
        <w:t>6. Sensory outcomes</w:t>
      </w:r>
    </w:p>
    <w:p w14:paraId="0E722240" w14:textId="77777777" w:rsidR="00807826" w:rsidRPr="00807826" w:rsidRDefault="00807826" w:rsidP="00807826">
      <w:pPr>
        <w:pStyle w:val="Body"/>
        <w:rPr>
          <w:rFonts w:ascii="Arial" w:hAnsi="Arial" w:cs="Arial"/>
        </w:rPr>
      </w:pPr>
      <w:r w:rsidRPr="00807826">
        <w:rPr>
          <w:rFonts w:ascii="Arial" w:hAnsi="Arial" w:cs="Arial"/>
          <w:b/>
          <w:bCs/>
        </w:rPr>
        <w:t>Fusion status:</w:t>
      </w:r>
    </w:p>
    <w:p w14:paraId="4B989D4F" w14:textId="77777777" w:rsidR="00807826" w:rsidRPr="00807826" w:rsidRDefault="00807826" w:rsidP="00807826">
      <w:pPr>
        <w:pStyle w:val="Body"/>
        <w:rPr>
          <w:rFonts w:ascii="Arial" w:hAnsi="Arial" w:cs="Arial"/>
        </w:rPr>
      </w:pPr>
      <w:r w:rsidRPr="00807826">
        <w:rPr>
          <w:rFonts w:ascii="Arial" w:hAnsi="Arial" w:cs="Arial"/>
        </w:rPr>
        <w:t>Good binocular fusion was achieved in 4 cases of accommodative esotropia, 3 cases of acquired non-accommodative esotropia, and 6 cases of intermittent exotropia.</w:t>
      </w:r>
    </w:p>
    <w:p w14:paraId="38D7B20C" w14:textId="77777777" w:rsidR="00807826" w:rsidRPr="00807826" w:rsidRDefault="00807826" w:rsidP="00807826">
      <w:pPr>
        <w:pStyle w:val="Body"/>
        <w:rPr>
          <w:rFonts w:ascii="Arial" w:hAnsi="Arial" w:cs="Arial"/>
        </w:rPr>
      </w:pPr>
      <w:r w:rsidRPr="00807826">
        <w:rPr>
          <w:rFonts w:ascii="Arial" w:hAnsi="Arial" w:cs="Arial"/>
          <w:b/>
          <w:bCs/>
        </w:rPr>
        <w:t>Stereoscopic vision:</w:t>
      </w:r>
    </w:p>
    <w:p w14:paraId="45D641BD" w14:textId="77777777" w:rsidR="00807826" w:rsidRPr="00807826" w:rsidRDefault="00807826" w:rsidP="00807826">
      <w:pPr>
        <w:pStyle w:val="Body"/>
        <w:rPr>
          <w:rFonts w:ascii="Arial" w:hAnsi="Arial" w:cs="Arial"/>
        </w:rPr>
      </w:pPr>
      <w:r w:rsidRPr="00807826">
        <w:rPr>
          <w:rFonts w:ascii="Arial" w:hAnsi="Arial" w:cs="Arial"/>
        </w:rPr>
        <w:t xml:space="preserve">Successful stereoscopic vision, considered a criterion of sensory success, improved in 16 patients (30.4%), including 10 cases of esotropia and 6 cases of </w:t>
      </w:r>
      <w:proofErr w:type="spellStart"/>
      <w:proofErr w:type="gramStart"/>
      <w:r w:rsidRPr="00807826">
        <w:rPr>
          <w:rFonts w:ascii="Arial" w:hAnsi="Arial" w:cs="Arial"/>
        </w:rPr>
        <w:t>exotropia.Stereoscopic</w:t>
      </w:r>
      <w:proofErr w:type="spellEnd"/>
      <w:proofErr w:type="gramEnd"/>
      <w:r w:rsidRPr="00807826">
        <w:rPr>
          <w:rFonts w:ascii="Arial" w:hAnsi="Arial" w:cs="Arial"/>
        </w:rPr>
        <w:t xml:space="preserve"> vision remained stable in 32 patients (69.5%).</w:t>
      </w:r>
    </w:p>
    <w:p w14:paraId="47A4BF29" w14:textId="77777777" w:rsidR="00807826" w:rsidRPr="00807826" w:rsidRDefault="00807826" w:rsidP="00807826">
      <w:pPr>
        <w:pStyle w:val="Body"/>
        <w:rPr>
          <w:rFonts w:ascii="Arial" w:hAnsi="Arial" w:cs="Arial"/>
          <w:b/>
          <w:bCs/>
        </w:rPr>
      </w:pPr>
      <w:r w:rsidRPr="00807826">
        <w:rPr>
          <w:rFonts w:ascii="Arial" w:hAnsi="Arial" w:cs="Arial"/>
          <w:b/>
          <w:bCs/>
        </w:rPr>
        <w:lastRenderedPageBreak/>
        <w:t>Table 14. Postoperative stereoscopic vision according to the type of strabismus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4"/>
        <w:gridCol w:w="1217"/>
        <w:gridCol w:w="594"/>
        <w:gridCol w:w="627"/>
        <w:gridCol w:w="1217"/>
        <w:gridCol w:w="1610"/>
        <w:gridCol w:w="1358"/>
        <w:gridCol w:w="81"/>
      </w:tblGrid>
      <w:tr w:rsidR="00807826" w:rsidRPr="00807826" w14:paraId="753C7E91" w14:textId="77777777" w:rsidTr="00F86BCA">
        <w:trPr>
          <w:tblHeader/>
          <w:tblCellSpacing w:w="15" w:type="dxa"/>
        </w:trPr>
        <w:tc>
          <w:tcPr>
            <w:tcW w:w="0" w:type="auto"/>
            <w:vAlign w:val="center"/>
            <w:hideMark/>
          </w:tcPr>
          <w:p w14:paraId="16465706"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strabismus</w:t>
            </w:r>
            <w:proofErr w:type="spellEnd"/>
          </w:p>
        </w:tc>
        <w:tc>
          <w:tcPr>
            <w:tcW w:w="0" w:type="auto"/>
            <w:vAlign w:val="center"/>
            <w:hideMark/>
          </w:tcPr>
          <w:p w14:paraId="23852D77"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esotropia</w:t>
            </w:r>
            <w:proofErr w:type="spellEnd"/>
          </w:p>
        </w:tc>
        <w:tc>
          <w:tcPr>
            <w:tcW w:w="0" w:type="auto"/>
            <w:vAlign w:val="center"/>
            <w:hideMark/>
          </w:tcPr>
          <w:p w14:paraId="472DEF1E"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ETAP</w:t>
            </w:r>
          </w:p>
        </w:tc>
        <w:tc>
          <w:tcPr>
            <w:tcW w:w="0" w:type="auto"/>
            <w:vAlign w:val="center"/>
            <w:hideMark/>
          </w:tcPr>
          <w:p w14:paraId="483B3747"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EANA</w:t>
            </w:r>
          </w:p>
        </w:tc>
        <w:tc>
          <w:tcPr>
            <w:tcW w:w="0" w:type="auto"/>
            <w:vAlign w:val="center"/>
            <w:hideMark/>
          </w:tcPr>
          <w:p w14:paraId="22C46F6B"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exotropia</w:t>
            </w:r>
            <w:proofErr w:type="spellEnd"/>
          </w:p>
        </w:tc>
        <w:tc>
          <w:tcPr>
            <w:tcW w:w="0" w:type="auto"/>
            <w:vAlign w:val="center"/>
            <w:hideMark/>
          </w:tcPr>
          <w:p w14:paraId="64F3206E"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Intermittent </w:t>
            </w:r>
            <w:proofErr w:type="spellStart"/>
            <w:r w:rsidRPr="00807826">
              <w:rPr>
                <w:rFonts w:ascii="Arial" w:hAnsi="Arial" w:cs="Arial"/>
                <w:b/>
                <w:bCs/>
                <w:lang w:val="fr-FR"/>
              </w:rPr>
              <w:t>exotropia</w:t>
            </w:r>
            <w:proofErr w:type="spellEnd"/>
          </w:p>
        </w:tc>
        <w:tc>
          <w:tcPr>
            <w:tcW w:w="0" w:type="auto"/>
            <w:vAlign w:val="center"/>
            <w:hideMark/>
          </w:tcPr>
          <w:p w14:paraId="5E2FFD84"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Sensory</w:t>
            </w:r>
            <w:proofErr w:type="spellEnd"/>
            <w:r w:rsidRPr="00807826">
              <w:rPr>
                <w:rFonts w:ascii="Arial" w:hAnsi="Arial" w:cs="Arial"/>
                <w:b/>
                <w:bCs/>
                <w:lang w:val="fr-FR"/>
              </w:rPr>
              <w:t xml:space="preserve"> </w:t>
            </w:r>
            <w:proofErr w:type="spellStart"/>
            <w:r w:rsidRPr="00807826">
              <w:rPr>
                <w:rFonts w:ascii="Arial" w:hAnsi="Arial" w:cs="Arial"/>
                <w:b/>
                <w:bCs/>
                <w:lang w:val="fr-FR"/>
              </w:rPr>
              <w:t>exotropia</w:t>
            </w:r>
            <w:proofErr w:type="spellEnd"/>
          </w:p>
        </w:tc>
        <w:tc>
          <w:tcPr>
            <w:tcW w:w="0" w:type="auto"/>
            <w:vAlign w:val="center"/>
          </w:tcPr>
          <w:p w14:paraId="721D9DD2" w14:textId="77777777" w:rsidR="00807826" w:rsidRPr="00807826" w:rsidRDefault="00807826" w:rsidP="00807826">
            <w:pPr>
              <w:pStyle w:val="Body"/>
              <w:rPr>
                <w:rFonts w:ascii="Arial" w:hAnsi="Arial" w:cs="Arial"/>
                <w:b/>
                <w:bCs/>
                <w:lang w:val="fr-FR"/>
              </w:rPr>
            </w:pPr>
          </w:p>
        </w:tc>
      </w:tr>
      <w:tr w:rsidR="00807826" w:rsidRPr="00807826" w14:paraId="6B09E594" w14:textId="77777777" w:rsidTr="00F86BCA">
        <w:trPr>
          <w:tblCellSpacing w:w="15" w:type="dxa"/>
        </w:trPr>
        <w:tc>
          <w:tcPr>
            <w:tcW w:w="0" w:type="auto"/>
            <w:vAlign w:val="center"/>
            <w:hideMark/>
          </w:tcPr>
          <w:p w14:paraId="2CD0757E"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Improved</w:t>
            </w:r>
            <w:proofErr w:type="spellEnd"/>
            <w:r w:rsidRPr="00807826">
              <w:rPr>
                <w:rFonts w:ascii="Arial" w:hAnsi="Arial" w:cs="Arial"/>
                <w:lang w:val="fr-FR"/>
              </w:rPr>
              <w:t xml:space="preserve"> </w:t>
            </w:r>
            <w:proofErr w:type="spellStart"/>
            <w:r w:rsidRPr="00807826">
              <w:rPr>
                <w:rFonts w:ascii="Arial" w:hAnsi="Arial" w:cs="Arial"/>
                <w:lang w:val="fr-FR"/>
              </w:rPr>
              <w:t>stereopsis</w:t>
            </w:r>
            <w:proofErr w:type="spellEnd"/>
          </w:p>
        </w:tc>
        <w:tc>
          <w:tcPr>
            <w:tcW w:w="0" w:type="auto"/>
            <w:vAlign w:val="center"/>
            <w:hideMark/>
          </w:tcPr>
          <w:p w14:paraId="54381D24"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07C2DB07"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59595310"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52D47D8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CDF9EE5" w14:textId="77777777" w:rsidR="00807826" w:rsidRPr="00807826" w:rsidRDefault="00807826" w:rsidP="00807826">
            <w:pPr>
              <w:pStyle w:val="Body"/>
              <w:rPr>
                <w:rFonts w:ascii="Arial" w:hAnsi="Arial" w:cs="Arial"/>
                <w:lang w:val="fr-FR"/>
              </w:rPr>
            </w:pPr>
            <w:r w:rsidRPr="00807826">
              <w:rPr>
                <w:rFonts w:ascii="Arial" w:hAnsi="Arial" w:cs="Arial"/>
                <w:lang w:val="fr-FR"/>
              </w:rPr>
              <w:t>4</w:t>
            </w:r>
          </w:p>
        </w:tc>
        <w:tc>
          <w:tcPr>
            <w:tcW w:w="0" w:type="auto"/>
            <w:vAlign w:val="center"/>
            <w:hideMark/>
          </w:tcPr>
          <w:p w14:paraId="69DF99A5"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tcPr>
          <w:p w14:paraId="421642B5" w14:textId="77777777" w:rsidR="00807826" w:rsidRPr="00807826" w:rsidRDefault="00807826" w:rsidP="00807826">
            <w:pPr>
              <w:pStyle w:val="Body"/>
              <w:rPr>
                <w:rFonts w:ascii="Arial" w:hAnsi="Arial" w:cs="Arial"/>
                <w:lang w:val="fr-FR"/>
              </w:rPr>
            </w:pPr>
          </w:p>
        </w:tc>
      </w:tr>
      <w:tr w:rsidR="00807826" w:rsidRPr="00807826" w14:paraId="70BA9611" w14:textId="77777777" w:rsidTr="00F86BCA">
        <w:trPr>
          <w:tblCellSpacing w:w="15" w:type="dxa"/>
        </w:trPr>
        <w:tc>
          <w:tcPr>
            <w:tcW w:w="0" w:type="auto"/>
            <w:vAlign w:val="center"/>
            <w:hideMark/>
          </w:tcPr>
          <w:p w14:paraId="75B95812" w14:textId="77777777" w:rsidR="00807826" w:rsidRPr="00807826" w:rsidRDefault="00807826" w:rsidP="00807826">
            <w:pPr>
              <w:pStyle w:val="Body"/>
              <w:rPr>
                <w:rFonts w:ascii="Arial" w:hAnsi="Arial" w:cs="Arial"/>
                <w:lang w:val="fr-FR"/>
              </w:rPr>
            </w:pPr>
            <w:r w:rsidRPr="00807826">
              <w:rPr>
                <w:rFonts w:ascii="Arial" w:hAnsi="Arial" w:cs="Arial"/>
                <w:lang w:val="fr-FR"/>
              </w:rPr>
              <w:t xml:space="preserve">Stable </w:t>
            </w:r>
            <w:proofErr w:type="spellStart"/>
            <w:r w:rsidRPr="00807826">
              <w:rPr>
                <w:rFonts w:ascii="Arial" w:hAnsi="Arial" w:cs="Arial"/>
                <w:lang w:val="fr-FR"/>
              </w:rPr>
              <w:t>stereopsis</w:t>
            </w:r>
            <w:proofErr w:type="spellEnd"/>
          </w:p>
        </w:tc>
        <w:tc>
          <w:tcPr>
            <w:tcW w:w="0" w:type="auto"/>
            <w:vAlign w:val="center"/>
            <w:hideMark/>
          </w:tcPr>
          <w:p w14:paraId="6274ADBD" w14:textId="77777777" w:rsidR="00807826" w:rsidRPr="00807826" w:rsidRDefault="00807826" w:rsidP="00807826">
            <w:pPr>
              <w:pStyle w:val="Body"/>
              <w:rPr>
                <w:rFonts w:ascii="Arial" w:hAnsi="Arial" w:cs="Arial"/>
                <w:lang w:val="fr-FR"/>
              </w:rPr>
            </w:pPr>
            <w:r w:rsidRPr="00807826">
              <w:rPr>
                <w:rFonts w:ascii="Arial" w:hAnsi="Arial" w:cs="Arial"/>
                <w:lang w:val="fr-FR"/>
              </w:rPr>
              <w:t>12</w:t>
            </w:r>
          </w:p>
        </w:tc>
        <w:tc>
          <w:tcPr>
            <w:tcW w:w="0" w:type="auto"/>
            <w:vAlign w:val="center"/>
            <w:hideMark/>
          </w:tcPr>
          <w:p w14:paraId="313A0799" w14:textId="77777777" w:rsidR="00807826" w:rsidRPr="00807826" w:rsidRDefault="00807826" w:rsidP="00807826">
            <w:pPr>
              <w:pStyle w:val="Body"/>
              <w:rPr>
                <w:rFonts w:ascii="Arial" w:hAnsi="Arial" w:cs="Arial"/>
                <w:lang w:val="fr-FR"/>
              </w:rPr>
            </w:pPr>
            <w:r w:rsidRPr="00807826">
              <w:rPr>
                <w:rFonts w:ascii="Arial" w:hAnsi="Arial" w:cs="Arial"/>
                <w:lang w:val="fr-FR"/>
              </w:rPr>
              <w:t>4</w:t>
            </w:r>
          </w:p>
        </w:tc>
        <w:tc>
          <w:tcPr>
            <w:tcW w:w="0" w:type="auto"/>
            <w:vAlign w:val="center"/>
            <w:hideMark/>
          </w:tcPr>
          <w:p w14:paraId="1A424D8E" w14:textId="77777777" w:rsidR="00807826" w:rsidRPr="00807826" w:rsidRDefault="00807826" w:rsidP="00807826">
            <w:pPr>
              <w:pStyle w:val="Body"/>
              <w:rPr>
                <w:rFonts w:ascii="Arial" w:hAnsi="Arial" w:cs="Arial"/>
                <w:lang w:val="fr-FR"/>
              </w:rPr>
            </w:pPr>
            <w:r w:rsidRPr="00807826">
              <w:rPr>
                <w:rFonts w:ascii="Arial" w:hAnsi="Arial" w:cs="Arial"/>
                <w:lang w:val="fr-FR"/>
              </w:rPr>
              <w:t>3</w:t>
            </w:r>
          </w:p>
        </w:tc>
        <w:tc>
          <w:tcPr>
            <w:tcW w:w="0" w:type="auto"/>
            <w:vAlign w:val="center"/>
            <w:hideMark/>
          </w:tcPr>
          <w:p w14:paraId="7CA5F34F"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05741CC8" w14:textId="77777777" w:rsidR="00807826" w:rsidRPr="00807826" w:rsidRDefault="00807826" w:rsidP="00807826">
            <w:pPr>
              <w:pStyle w:val="Body"/>
              <w:rPr>
                <w:rFonts w:ascii="Arial" w:hAnsi="Arial" w:cs="Arial"/>
                <w:lang w:val="fr-FR"/>
              </w:rPr>
            </w:pPr>
            <w:r w:rsidRPr="00807826">
              <w:rPr>
                <w:rFonts w:ascii="Arial" w:hAnsi="Arial" w:cs="Arial"/>
                <w:lang w:val="fr-FR"/>
              </w:rPr>
              <w:t>3</w:t>
            </w:r>
          </w:p>
        </w:tc>
        <w:tc>
          <w:tcPr>
            <w:tcW w:w="0" w:type="auto"/>
            <w:vAlign w:val="center"/>
            <w:hideMark/>
          </w:tcPr>
          <w:p w14:paraId="5280DA87" w14:textId="77777777" w:rsidR="00807826" w:rsidRPr="00807826" w:rsidRDefault="00807826" w:rsidP="00807826">
            <w:pPr>
              <w:pStyle w:val="Body"/>
              <w:rPr>
                <w:rFonts w:ascii="Arial" w:hAnsi="Arial" w:cs="Arial"/>
                <w:lang w:val="fr-FR"/>
              </w:rPr>
            </w:pPr>
            <w:r w:rsidRPr="00807826">
              <w:rPr>
                <w:rFonts w:ascii="Arial" w:hAnsi="Arial" w:cs="Arial"/>
                <w:lang w:val="fr-FR"/>
              </w:rPr>
              <w:t>4</w:t>
            </w:r>
          </w:p>
        </w:tc>
        <w:tc>
          <w:tcPr>
            <w:tcW w:w="0" w:type="auto"/>
            <w:vAlign w:val="center"/>
          </w:tcPr>
          <w:p w14:paraId="344C5DE3" w14:textId="77777777" w:rsidR="00807826" w:rsidRPr="00807826" w:rsidRDefault="00807826" w:rsidP="00807826">
            <w:pPr>
              <w:pStyle w:val="Body"/>
              <w:rPr>
                <w:rFonts w:ascii="Arial" w:hAnsi="Arial" w:cs="Arial"/>
                <w:lang w:val="fr-FR"/>
              </w:rPr>
            </w:pPr>
          </w:p>
        </w:tc>
      </w:tr>
      <w:tr w:rsidR="00807826" w:rsidRPr="00807826" w14:paraId="7565FD99" w14:textId="77777777" w:rsidTr="00F86BCA">
        <w:trPr>
          <w:tblCellSpacing w:w="15" w:type="dxa"/>
        </w:trPr>
        <w:tc>
          <w:tcPr>
            <w:tcW w:w="0" w:type="auto"/>
            <w:vAlign w:val="center"/>
          </w:tcPr>
          <w:p w14:paraId="411C0AC1" w14:textId="77777777" w:rsidR="00807826" w:rsidRPr="00807826" w:rsidRDefault="00807826" w:rsidP="00807826">
            <w:pPr>
              <w:pStyle w:val="Body"/>
              <w:rPr>
                <w:rFonts w:ascii="Arial" w:hAnsi="Arial" w:cs="Arial"/>
                <w:lang w:val="fr-FR"/>
              </w:rPr>
            </w:pPr>
          </w:p>
        </w:tc>
        <w:tc>
          <w:tcPr>
            <w:tcW w:w="0" w:type="auto"/>
            <w:vAlign w:val="center"/>
          </w:tcPr>
          <w:p w14:paraId="6BD55C43" w14:textId="77777777" w:rsidR="00807826" w:rsidRPr="00807826" w:rsidRDefault="00807826" w:rsidP="00807826">
            <w:pPr>
              <w:pStyle w:val="Body"/>
              <w:rPr>
                <w:rFonts w:ascii="Arial" w:hAnsi="Arial" w:cs="Arial"/>
                <w:lang w:val="fr-FR"/>
              </w:rPr>
            </w:pPr>
          </w:p>
        </w:tc>
        <w:tc>
          <w:tcPr>
            <w:tcW w:w="0" w:type="auto"/>
            <w:vAlign w:val="center"/>
          </w:tcPr>
          <w:p w14:paraId="7341617C" w14:textId="77777777" w:rsidR="00807826" w:rsidRPr="00807826" w:rsidRDefault="00807826" w:rsidP="00807826">
            <w:pPr>
              <w:pStyle w:val="Body"/>
              <w:rPr>
                <w:rFonts w:ascii="Arial" w:hAnsi="Arial" w:cs="Arial"/>
                <w:lang w:val="fr-FR"/>
              </w:rPr>
            </w:pPr>
          </w:p>
        </w:tc>
        <w:tc>
          <w:tcPr>
            <w:tcW w:w="0" w:type="auto"/>
            <w:vAlign w:val="center"/>
          </w:tcPr>
          <w:p w14:paraId="2E45C8A9" w14:textId="77777777" w:rsidR="00807826" w:rsidRPr="00807826" w:rsidRDefault="00807826" w:rsidP="00807826">
            <w:pPr>
              <w:pStyle w:val="Body"/>
              <w:rPr>
                <w:rFonts w:ascii="Arial" w:hAnsi="Arial" w:cs="Arial"/>
                <w:lang w:val="fr-FR"/>
              </w:rPr>
            </w:pPr>
          </w:p>
        </w:tc>
        <w:tc>
          <w:tcPr>
            <w:tcW w:w="0" w:type="auto"/>
            <w:vAlign w:val="center"/>
          </w:tcPr>
          <w:p w14:paraId="462FC38D" w14:textId="77777777" w:rsidR="00807826" w:rsidRPr="00807826" w:rsidRDefault="00807826" w:rsidP="00807826">
            <w:pPr>
              <w:pStyle w:val="Body"/>
              <w:rPr>
                <w:rFonts w:ascii="Arial" w:hAnsi="Arial" w:cs="Arial"/>
                <w:lang w:val="fr-FR"/>
              </w:rPr>
            </w:pPr>
          </w:p>
        </w:tc>
        <w:tc>
          <w:tcPr>
            <w:tcW w:w="0" w:type="auto"/>
            <w:vAlign w:val="center"/>
          </w:tcPr>
          <w:p w14:paraId="316DCEFE" w14:textId="77777777" w:rsidR="00807826" w:rsidRPr="00807826" w:rsidRDefault="00807826" w:rsidP="00807826">
            <w:pPr>
              <w:pStyle w:val="Body"/>
              <w:rPr>
                <w:rFonts w:ascii="Arial" w:hAnsi="Arial" w:cs="Arial"/>
                <w:lang w:val="fr-FR"/>
              </w:rPr>
            </w:pPr>
          </w:p>
        </w:tc>
        <w:tc>
          <w:tcPr>
            <w:tcW w:w="0" w:type="auto"/>
            <w:vAlign w:val="center"/>
          </w:tcPr>
          <w:p w14:paraId="5CAAA6C9" w14:textId="77777777" w:rsidR="00807826" w:rsidRPr="00807826" w:rsidRDefault="00807826" w:rsidP="00807826">
            <w:pPr>
              <w:pStyle w:val="Body"/>
              <w:rPr>
                <w:rFonts w:ascii="Arial" w:hAnsi="Arial" w:cs="Arial"/>
                <w:lang w:val="fr-FR"/>
              </w:rPr>
            </w:pPr>
          </w:p>
        </w:tc>
        <w:tc>
          <w:tcPr>
            <w:tcW w:w="0" w:type="auto"/>
            <w:vAlign w:val="center"/>
          </w:tcPr>
          <w:p w14:paraId="19CD55EC" w14:textId="77777777" w:rsidR="00807826" w:rsidRPr="00807826" w:rsidRDefault="00807826" w:rsidP="00807826">
            <w:pPr>
              <w:pStyle w:val="Body"/>
              <w:rPr>
                <w:rFonts w:ascii="Arial" w:hAnsi="Arial" w:cs="Arial"/>
                <w:lang w:val="fr-FR"/>
              </w:rPr>
            </w:pPr>
          </w:p>
        </w:tc>
      </w:tr>
    </w:tbl>
    <w:bookmarkEnd w:id="3"/>
    <w:p w14:paraId="64BEBFA1"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7. </w:t>
      </w:r>
      <w:proofErr w:type="spellStart"/>
      <w:r w:rsidRPr="00807826">
        <w:rPr>
          <w:rFonts w:ascii="Arial" w:hAnsi="Arial" w:cs="Arial"/>
          <w:b/>
          <w:bCs/>
          <w:lang w:val="fr-FR"/>
        </w:rPr>
        <w:t>Postoperative</w:t>
      </w:r>
      <w:proofErr w:type="spellEnd"/>
      <w:r w:rsidRPr="00807826">
        <w:rPr>
          <w:rFonts w:ascii="Arial" w:hAnsi="Arial" w:cs="Arial"/>
          <w:b/>
          <w:bCs/>
          <w:lang w:val="fr-FR"/>
        </w:rPr>
        <w:t xml:space="preserve"> </w:t>
      </w:r>
      <w:proofErr w:type="spellStart"/>
      <w:r w:rsidRPr="00807826">
        <w:rPr>
          <w:rFonts w:ascii="Arial" w:hAnsi="Arial" w:cs="Arial"/>
          <w:b/>
          <w:bCs/>
          <w:lang w:val="fr-FR"/>
        </w:rPr>
        <w:t>diplopia</w:t>
      </w:r>
      <w:proofErr w:type="spellEnd"/>
    </w:p>
    <w:p w14:paraId="04CA76CF" w14:textId="77777777" w:rsidR="00807826" w:rsidRPr="00807826" w:rsidRDefault="00807826" w:rsidP="00807826">
      <w:pPr>
        <w:pStyle w:val="Body"/>
        <w:rPr>
          <w:rFonts w:ascii="Arial" w:hAnsi="Arial" w:cs="Arial"/>
        </w:rPr>
      </w:pPr>
      <w:r w:rsidRPr="00807826">
        <w:rPr>
          <w:rFonts w:ascii="Arial" w:hAnsi="Arial" w:cs="Arial"/>
        </w:rPr>
        <w:t>No cases of postoperative diplopia were reported.</w:t>
      </w:r>
    </w:p>
    <w:p w14:paraId="663C8537" w14:textId="77777777" w:rsidR="00807826" w:rsidRPr="00807826" w:rsidRDefault="00807826" w:rsidP="00807826">
      <w:pPr>
        <w:pStyle w:val="Body"/>
        <w:rPr>
          <w:rFonts w:ascii="Arial" w:hAnsi="Arial" w:cs="Arial"/>
          <w:b/>
          <w:bCs/>
        </w:rPr>
      </w:pPr>
      <w:r w:rsidRPr="00807826">
        <w:rPr>
          <w:rFonts w:ascii="Arial" w:hAnsi="Arial" w:cs="Arial"/>
          <w:b/>
          <w:bCs/>
        </w:rPr>
        <w:t>F. Complications</w:t>
      </w:r>
    </w:p>
    <w:p w14:paraId="3ACF7AA7" w14:textId="77777777" w:rsidR="00807826" w:rsidRPr="00807826" w:rsidRDefault="00807826" w:rsidP="00807826">
      <w:pPr>
        <w:pStyle w:val="Body"/>
        <w:rPr>
          <w:rFonts w:ascii="Arial" w:hAnsi="Arial" w:cs="Arial"/>
        </w:rPr>
      </w:pPr>
      <w:r w:rsidRPr="00807826">
        <w:rPr>
          <w:rFonts w:ascii="Arial" w:hAnsi="Arial" w:cs="Arial"/>
        </w:rPr>
        <w:t>No serious intraoperative complications were observed.</w:t>
      </w:r>
    </w:p>
    <w:p w14:paraId="44A1332E" w14:textId="77777777" w:rsidR="00807826" w:rsidRPr="00807826" w:rsidRDefault="00807826" w:rsidP="00807826">
      <w:pPr>
        <w:pStyle w:val="Body"/>
        <w:rPr>
          <w:rFonts w:ascii="Arial" w:hAnsi="Arial" w:cs="Arial"/>
        </w:rPr>
      </w:pPr>
      <w:r w:rsidRPr="00807826">
        <w:rPr>
          <w:rFonts w:ascii="Arial" w:hAnsi="Arial" w:cs="Arial"/>
        </w:rPr>
        <w:t>A second surgical intervention was required in one case of acquired non-accommodative esotropia that recurred six months after the initial surgery, with a preoperative deviation angle of 45</w:t>
      </w:r>
      <w:r w:rsidRPr="00807826">
        <w:rPr>
          <w:rFonts w:ascii="Arial" w:hAnsi="Arial" w:cs="Arial"/>
          <w:lang w:val="fr-FR"/>
        </w:rPr>
        <w:t>Δ</w:t>
      </w:r>
      <w:r w:rsidRPr="00807826">
        <w:rPr>
          <w:rFonts w:ascii="Arial" w:hAnsi="Arial" w:cs="Arial"/>
        </w:rPr>
        <w:t>.</w:t>
      </w:r>
    </w:p>
    <w:p w14:paraId="773555BB" w14:textId="77777777" w:rsidR="00807826" w:rsidRPr="00807826" w:rsidRDefault="00807826" w:rsidP="00807826">
      <w:pPr>
        <w:pStyle w:val="Body"/>
        <w:rPr>
          <w:rFonts w:ascii="Arial" w:hAnsi="Arial" w:cs="Arial"/>
          <w:b/>
          <w:bCs/>
        </w:rPr>
      </w:pPr>
      <w:r w:rsidRPr="00807826">
        <w:rPr>
          <w:rFonts w:ascii="Arial" w:hAnsi="Arial" w:cs="Arial"/>
          <w:b/>
          <w:bCs/>
        </w:rPr>
        <w:t>G. Overall success rate</w:t>
      </w:r>
    </w:p>
    <w:p w14:paraId="5426E7F6" w14:textId="77777777" w:rsidR="00807826" w:rsidRPr="00807826" w:rsidRDefault="00807826" w:rsidP="00807826">
      <w:pPr>
        <w:pStyle w:val="Body"/>
        <w:rPr>
          <w:rFonts w:ascii="Arial" w:hAnsi="Arial" w:cs="Arial"/>
        </w:rPr>
      </w:pPr>
      <w:r w:rsidRPr="00807826">
        <w:rPr>
          <w:rFonts w:ascii="Arial" w:hAnsi="Arial" w:cs="Arial"/>
        </w:rPr>
        <w:t>The long-term overall success rate, according to the type of strabismus, is summarized in Table 15.</w:t>
      </w:r>
    </w:p>
    <w:p w14:paraId="739D9A1C" w14:textId="77777777" w:rsidR="00807826" w:rsidRPr="00807826" w:rsidRDefault="00807826" w:rsidP="00807826">
      <w:pPr>
        <w:pStyle w:val="Body"/>
        <w:rPr>
          <w:rFonts w:ascii="Arial" w:hAnsi="Arial" w:cs="Arial"/>
        </w:rPr>
      </w:pPr>
      <w:r w:rsidRPr="00807826">
        <w:rPr>
          <w:rFonts w:ascii="Arial" w:hAnsi="Arial" w:cs="Arial"/>
        </w:rPr>
        <w:t>Table 15. Overall long-term motor success rate according to the type of strabismus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3"/>
        <w:gridCol w:w="1202"/>
        <w:gridCol w:w="594"/>
        <w:gridCol w:w="627"/>
        <w:gridCol w:w="1202"/>
        <w:gridCol w:w="1583"/>
        <w:gridCol w:w="1517"/>
      </w:tblGrid>
      <w:tr w:rsidR="00807826" w:rsidRPr="00807826" w14:paraId="59C1DC4C" w14:textId="77777777" w:rsidTr="00F86BCA">
        <w:trPr>
          <w:tblHeader/>
          <w:tblCellSpacing w:w="15" w:type="dxa"/>
        </w:trPr>
        <w:tc>
          <w:tcPr>
            <w:tcW w:w="0" w:type="auto"/>
            <w:vAlign w:val="center"/>
            <w:hideMark/>
          </w:tcPr>
          <w:p w14:paraId="002E2AE6"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strabismus</w:t>
            </w:r>
            <w:proofErr w:type="spellEnd"/>
          </w:p>
        </w:tc>
        <w:tc>
          <w:tcPr>
            <w:tcW w:w="0" w:type="auto"/>
            <w:vAlign w:val="center"/>
            <w:hideMark/>
          </w:tcPr>
          <w:p w14:paraId="06305D73"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esotropia</w:t>
            </w:r>
            <w:proofErr w:type="spellEnd"/>
          </w:p>
        </w:tc>
        <w:tc>
          <w:tcPr>
            <w:tcW w:w="0" w:type="auto"/>
            <w:vAlign w:val="center"/>
            <w:hideMark/>
          </w:tcPr>
          <w:p w14:paraId="087DB87C"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ETAP</w:t>
            </w:r>
          </w:p>
        </w:tc>
        <w:tc>
          <w:tcPr>
            <w:tcW w:w="0" w:type="auto"/>
            <w:vAlign w:val="center"/>
            <w:hideMark/>
          </w:tcPr>
          <w:p w14:paraId="5A1B1545"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EANA</w:t>
            </w:r>
          </w:p>
        </w:tc>
        <w:tc>
          <w:tcPr>
            <w:tcW w:w="0" w:type="auto"/>
            <w:vAlign w:val="center"/>
            <w:hideMark/>
          </w:tcPr>
          <w:p w14:paraId="5C0BCFC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exotropia</w:t>
            </w:r>
            <w:proofErr w:type="spellEnd"/>
          </w:p>
        </w:tc>
        <w:tc>
          <w:tcPr>
            <w:tcW w:w="0" w:type="auto"/>
            <w:vAlign w:val="center"/>
            <w:hideMark/>
          </w:tcPr>
          <w:p w14:paraId="4C2E96AD"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Intermittent </w:t>
            </w:r>
            <w:proofErr w:type="spellStart"/>
            <w:r w:rsidRPr="00807826">
              <w:rPr>
                <w:rFonts w:ascii="Arial" w:hAnsi="Arial" w:cs="Arial"/>
                <w:b/>
                <w:bCs/>
                <w:lang w:val="fr-FR"/>
              </w:rPr>
              <w:t>exotropia</w:t>
            </w:r>
            <w:proofErr w:type="spellEnd"/>
          </w:p>
        </w:tc>
        <w:tc>
          <w:tcPr>
            <w:tcW w:w="0" w:type="auto"/>
            <w:vAlign w:val="center"/>
            <w:hideMark/>
          </w:tcPr>
          <w:p w14:paraId="32574A1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Sensory</w:t>
            </w:r>
            <w:proofErr w:type="spellEnd"/>
            <w:r w:rsidRPr="00807826">
              <w:rPr>
                <w:rFonts w:ascii="Arial" w:hAnsi="Arial" w:cs="Arial"/>
                <w:b/>
                <w:bCs/>
                <w:lang w:val="fr-FR"/>
              </w:rPr>
              <w:t xml:space="preserve"> </w:t>
            </w:r>
            <w:proofErr w:type="spellStart"/>
            <w:r w:rsidRPr="00807826">
              <w:rPr>
                <w:rFonts w:ascii="Arial" w:hAnsi="Arial" w:cs="Arial"/>
                <w:b/>
                <w:bCs/>
                <w:lang w:val="fr-FR"/>
              </w:rPr>
              <w:t>strabismus</w:t>
            </w:r>
            <w:proofErr w:type="spellEnd"/>
          </w:p>
        </w:tc>
      </w:tr>
      <w:tr w:rsidR="00807826" w:rsidRPr="00807826" w14:paraId="50E4E0D8" w14:textId="77777777" w:rsidTr="00F86BCA">
        <w:trPr>
          <w:tblCellSpacing w:w="15" w:type="dxa"/>
        </w:trPr>
        <w:tc>
          <w:tcPr>
            <w:tcW w:w="0" w:type="auto"/>
            <w:vAlign w:val="center"/>
            <w:hideMark/>
          </w:tcPr>
          <w:p w14:paraId="7D2D3330"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Overall</w:t>
            </w:r>
            <w:proofErr w:type="spellEnd"/>
            <w:r w:rsidRPr="00807826">
              <w:rPr>
                <w:rFonts w:ascii="Arial" w:hAnsi="Arial" w:cs="Arial"/>
                <w:lang w:val="fr-FR"/>
              </w:rPr>
              <w:t xml:space="preserve"> </w:t>
            </w:r>
            <w:proofErr w:type="spellStart"/>
            <w:r w:rsidRPr="00807826">
              <w:rPr>
                <w:rFonts w:ascii="Arial" w:hAnsi="Arial" w:cs="Arial"/>
                <w:lang w:val="fr-FR"/>
              </w:rPr>
              <w:t>success</w:t>
            </w:r>
            <w:proofErr w:type="spellEnd"/>
            <w:r w:rsidRPr="00807826">
              <w:rPr>
                <w:rFonts w:ascii="Arial" w:hAnsi="Arial" w:cs="Arial"/>
                <w:lang w:val="fr-FR"/>
              </w:rPr>
              <w:t xml:space="preserve"> rate</w:t>
            </w:r>
          </w:p>
        </w:tc>
        <w:tc>
          <w:tcPr>
            <w:tcW w:w="0" w:type="auto"/>
            <w:vAlign w:val="center"/>
            <w:hideMark/>
          </w:tcPr>
          <w:p w14:paraId="4A11A1A3" w14:textId="77777777" w:rsidR="00807826" w:rsidRPr="00807826" w:rsidRDefault="00807826" w:rsidP="00807826">
            <w:pPr>
              <w:pStyle w:val="Body"/>
              <w:rPr>
                <w:rFonts w:ascii="Arial" w:hAnsi="Arial" w:cs="Arial"/>
                <w:lang w:val="fr-FR"/>
              </w:rPr>
            </w:pPr>
            <w:r w:rsidRPr="00807826">
              <w:rPr>
                <w:rFonts w:ascii="Arial" w:hAnsi="Arial" w:cs="Arial"/>
                <w:lang w:val="fr-FR"/>
              </w:rPr>
              <w:t>60%</w:t>
            </w:r>
          </w:p>
        </w:tc>
        <w:tc>
          <w:tcPr>
            <w:tcW w:w="0" w:type="auto"/>
            <w:vAlign w:val="center"/>
            <w:hideMark/>
          </w:tcPr>
          <w:p w14:paraId="2172C4F5" w14:textId="77777777" w:rsidR="00807826" w:rsidRPr="00807826" w:rsidRDefault="00807826" w:rsidP="00807826">
            <w:pPr>
              <w:pStyle w:val="Body"/>
              <w:rPr>
                <w:rFonts w:ascii="Arial" w:hAnsi="Arial" w:cs="Arial"/>
                <w:lang w:val="fr-FR"/>
              </w:rPr>
            </w:pPr>
            <w:r w:rsidRPr="00807826">
              <w:rPr>
                <w:rFonts w:ascii="Arial" w:hAnsi="Arial" w:cs="Arial"/>
                <w:lang w:val="fr-FR"/>
              </w:rPr>
              <w:t>80%</w:t>
            </w:r>
          </w:p>
        </w:tc>
        <w:tc>
          <w:tcPr>
            <w:tcW w:w="0" w:type="auto"/>
            <w:vAlign w:val="center"/>
            <w:hideMark/>
          </w:tcPr>
          <w:p w14:paraId="4AFA9D35" w14:textId="77777777" w:rsidR="00807826" w:rsidRPr="00807826" w:rsidRDefault="00807826" w:rsidP="00807826">
            <w:pPr>
              <w:pStyle w:val="Body"/>
              <w:rPr>
                <w:rFonts w:ascii="Arial" w:hAnsi="Arial" w:cs="Arial"/>
                <w:lang w:val="fr-FR"/>
              </w:rPr>
            </w:pPr>
            <w:r w:rsidRPr="00807826">
              <w:rPr>
                <w:rFonts w:ascii="Arial" w:hAnsi="Arial" w:cs="Arial"/>
                <w:lang w:val="fr-FR"/>
              </w:rPr>
              <w:t>80%</w:t>
            </w:r>
          </w:p>
        </w:tc>
        <w:tc>
          <w:tcPr>
            <w:tcW w:w="0" w:type="auto"/>
            <w:vAlign w:val="center"/>
            <w:hideMark/>
          </w:tcPr>
          <w:p w14:paraId="0B6DC88F" w14:textId="77777777" w:rsidR="00807826" w:rsidRPr="00807826" w:rsidRDefault="00807826" w:rsidP="00807826">
            <w:pPr>
              <w:pStyle w:val="Body"/>
              <w:rPr>
                <w:rFonts w:ascii="Arial" w:hAnsi="Arial" w:cs="Arial"/>
                <w:lang w:val="fr-FR"/>
              </w:rPr>
            </w:pPr>
            <w:r w:rsidRPr="00807826">
              <w:rPr>
                <w:rFonts w:ascii="Arial" w:hAnsi="Arial" w:cs="Arial"/>
                <w:lang w:val="fr-FR"/>
              </w:rPr>
              <w:t>83%</w:t>
            </w:r>
          </w:p>
        </w:tc>
        <w:tc>
          <w:tcPr>
            <w:tcW w:w="0" w:type="auto"/>
            <w:vAlign w:val="center"/>
            <w:hideMark/>
          </w:tcPr>
          <w:p w14:paraId="0DB3C24F" w14:textId="77777777" w:rsidR="00807826" w:rsidRPr="00807826" w:rsidRDefault="00807826" w:rsidP="00807826">
            <w:pPr>
              <w:pStyle w:val="Body"/>
              <w:rPr>
                <w:rFonts w:ascii="Arial" w:hAnsi="Arial" w:cs="Arial"/>
                <w:lang w:val="fr-FR"/>
              </w:rPr>
            </w:pPr>
            <w:r w:rsidRPr="00807826">
              <w:rPr>
                <w:rFonts w:ascii="Arial" w:hAnsi="Arial" w:cs="Arial"/>
                <w:lang w:val="fr-FR"/>
              </w:rPr>
              <w:t>57.8%</w:t>
            </w:r>
          </w:p>
        </w:tc>
        <w:tc>
          <w:tcPr>
            <w:tcW w:w="0" w:type="auto"/>
            <w:vAlign w:val="center"/>
            <w:hideMark/>
          </w:tcPr>
          <w:p w14:paraId="4432188E" w14:textId="77777777" w:rsidR="00807826" w:rsidRPr="00807826" w:rsidRDefault="00807826" w:rsidP="00807826">
            <w:pPr>
              <w:pStyle w:val="Body"/>
              <w:rPr>
                <w:rFonts w:ascii="Arial" w:hAnsi="Arial" w:cs="Arial"/>
                <w:lang w:val="fr-FR"/>
              </w:rPr>
            </w:pPr>
            <w:r w:rsidRPr="00807826">
              <w:rPr>
                <w:rFonts w:ascii="Arial" w:hAnsi="Arial" w:cs="Arial"/>
                <w:lang w:val="fr-FR"/>
              </w:rPr>
              <w:t>75%</w:t>
            </w:r>
          </w:p>
        </w:tc>
      </w:tr>
    </w:tbl>
    <w:p w14:paraId="77928F77" w14:textId="77777777" w:rsidR="00807826" w:rsidRPr="00807826" w:rsidRDefault="00807826" w:rsidP="00807826">
      <w:pPr>
        <w:pStyle w:val="Body"/>
        <w:rPr>
          <w:rFonts w:ascii="Arial" w:hAnsi="Arial" w:cs="Arial"/>
          <w:b/>
          <w:lang w:val="fr-FR"/>
        </w:rPr>
      </w:pPr>
    </w:p>
    <w:p w14:paraId="4FB0C886" w14:textId="1B1C9B2A" w:rsidR="00261A36" w:rsidRPr="00261A36" w:rsidRDefault="00261A36" w:rsidP="00261A36">
      <w:pPr>
        <w:pStyle w:val="Body"/>
        <w:rPr>
          <w:rFonts w:ascii="Arial" w:hAnsi="Arial" w:cs="Arial"/>
          <w:b/>
          <w:bCs/>
        </w:rPr>
      </w:pPr>
      <w:r w:rsidRPr="00261A36">
        <w:rPr>
          <w:rFonts w:ascii="Arial" w:hAnsi="Arial" w:cs="Arial"/>
          <w:b/>
          <w:bCs/>
        </w:rPr>
        <w:t>DISCUSSION</w:t>
      </w:r>
    </w:p>
    <w:p w14:paraId="4C09A86B" w14:textId="77777777" w:rsidR="00261A36" w:rsidRPr="00261A36" w:rsidRDefault="00261A36" w:rsidP="00261A36">
      <w:pPr>
        <w:pStyle w:val="Body"/>
        <w:rPr>
          <w:rFonts w:ascii="Arial" w:hAnsi="Arial" w:cs="Arial"/>
          <w:b/>
          <w:bCs/>
        </w:rPr>
      </w:pPr>
      <w:r w:rsidRPr="00261A36">
        <w:rPr>
          <w:rFonts w:ascii="Arial" w:hAnsi="Arial" w:cs="Arial"/>
          <w:b/>
          <w:bCs/>
        </w:rPr>
        <w:t>I. Surgical Techniques</w:t>
      </w:r>
    </w:p>
    <w:p w14:paraId="298EE312" w14:textId="77777777" w:rsidR="00261A36" w:rsidRPr="00261A36" w:rsidRDefault="00261A36" w:rsidP="00261A36">
      <w:pPr>
        <w:pStyle w:val="Body"/>
        <w:rPr>
          <w:rFonts w:ascii="Arial" w:hAnsi="Arial" w:cs="Arial"/>
          <w:b/>
          <w:bCs/>
          <w:i/>
          <w:iCs/>
        </w:rPr>
      </w:pPr>
      <w:r w:rsidRPr="00261A36">
        <w:rPr>
          <w:rFonts w:ascii="Arial" w:hAnsi="Arial" w:cs="Arial"/>
          <w:b/>
          <w:bCs/>
          <w:i/>
          <w:iCs/>
        </w:rPr>
        <w:t>1. Horizontal surgery</w:t>
      </w:r>
    </w:p>
    <w:p w14:paraId="69A9E6FA" w14:textId="77777777" w:rsidR="00261A36" w:rsidRPr="00261A36" w:rsidRDefault="00261A36" w:rsidP="00261A36">
      <w:pPr>
        <w:pStyle w:val="Body"/>
        <w:jc w:val="left"/>
        <w:rPr>
          <w:rFonts w:ascii="Arial" w:hAnsi="Arial" w:cs="Arial"/>
        </w:rPr>
      </w:pPr>
      <w:r w:rsidRPr="00261A36">
        <w:rPr>
          <w:rFonts w:ascii="Arial" w:hAnsi="Arial" w:cs="Arial"/>
          <w:b/>
          <w:bCs/>
          <w:i/>
          <w:iCs/>
        </w:rPr>
        <w:t>a. Muscle weakening:</w:t>
      </w:r>
      <w:r w:rsidRPr="00261A36">
        <w:rPr>
          <w:rFonts w:ascii="Arial" w:hAnsi="Arial" w:cs="Arial"/>
        </w:rPr>
        <w:br/>
        <w:t xml:space="preserve">Recession of an extraocular muscle according to Jameson’s technique is the oldest and most widely used method. It consists of two steps: disinsertion and reinsertion of the muscle. Gobin proposed a loop recession technique, which allows greater recession without changing the scleral anchoring point of the tendon. </w:t>
      </w:r>
      <w:proofErr w:type="spellStart"/>
      <w:r w:rsidRPr="00261A36">
        <w:rPr>
          <w:rFonts w:ascii="Arial" w:hAnsi="Arial" w:cs="Arial"/>
        </w:rPr>
        <w:t>Julou</w:t>
      </w:r>
      <w:proofErr w:type="spellEnd"/>
      <w:r w:rsidRPr="00261A36">
        <w:rPr>
          <w:rFonts w:ascii="Arial" w:hAnsi="Arial" w:cs="Arial"/>
        </w:rPr>
        <w:t xml:space="preserve"> introduced the arc recession </w:t>
      </w:r>
      <w:r w:rsidRPr="00261A36">
        <w:rPr>
          <w:rFonts w:ascii="Arial" w:hAnsi="Arial" w:cs="Arial"/>
        </w:rPr>
        <w:lastRenderedPageBreak/>
        <w:t>technique, allowing the suture to slide easily through scleral passages while maintaining the contact arc. In our series, recessions were performed following Jameson’s method using Marrakchi’s modification, which involves creating the scleral passes before severing the tendon.</w:t>
      </w:r>
    </w:p>
    <w:p w14:paraId="360F02ED" w14:textId="77777777" w:rsidR="00261A36" w:rsidRPr="00261A36" w:rsidRDefault="00261A36" w:rsidP="00261A36">
      <w:pPr>
        <w:pStyle w:val="Body"/>
        <w:jc w:val="left"/>
        <w:rPr>
          <w:rFonts w:ascii="Arial" w:hAnsi="Arial" w:cs="Arial"/>
        </w:rPr>
      </w:pPr>
      <w:r w:rsidRPr="00261A36">
        <w:rPr>
          <w:rFonts w:ascii="Arial" w:hAnsi="Arial" w:cs="Arial"/>
          <w:b/>
          <w:bCs/>
        </w:rPr>
        <w:t>b</w:t>
      </w:r>
      <w:r w:rsidRPr="00261A36">
        <w:rPr>
          <w:rFonts w:ascii="Arial" w:hAnsi="Arial" w:cs="Arial"/>
          <w:b/>
          <w:bCs/>
          <w:i/>
          <w:iCs/>
        </w:rPr>
        <w:t>. Posterior fixation (</w:t>
      </w:r>
      <w:proofErr w:type="spellStart"/>
      <w:r w:rsidRPr="00261A36">
        <w:rPr>
          <w:rFonts w:ascii="Arial" w:hAnsi="Arial" w:cs="Arial"/>
          <w:b/>
          <w:bCs/>
          <w:i/>
          <w:iCs/>
        </w:rPr>
        <w:t>Faden</w:t>
      </w:r>
      <w:proofErr w:type="spellEnd"/>
      <w:r w:rsidRPr="00261A36">
        <w:rPr>
          <w:rFonts w:ascii="Arial" w:hAnsi="Arial" w:cs="Arial"/>
          <w:b/>
          <w:bCs/>
          <w:i/>
          <w:iCs/>
        </w:rPr>
        <w:t xml:space="preserve"> operation or “</w:t>
      </w:r>
      <w:proofErr w:type="spellStart"/>
      <w:r w:rsidRPr="00261A36">
        <w:rPr>
          <w:rFonts w:ascii="Arial" w:hAnsi="Arial" w:cs="Arial"/>
          <w:b/>
          <w:bCs/>
          <w:i/>
          <w:iCs/>
        </w:rPr>
        <w:t>Cüppers</w:t>
      </w:r>
      <w:proofErr w:type="spellEnd"/>
      <w:r w:rsidRPr="00261A36">
        <w:rPr>
          <w:rFonts w:ascii="Arial" w:hAnsi="Arial" w:cs="Arial"/>
          <w:b/>
          <w:bCs/>
          <w:i/>
          <w:iCs/>
        </w:rPr>
        <w:t xml:space="preserve"> suture”):</w:t>
      </w:r>
      <w:r w:rsidRPr="00261A36">
        <w:rPr>
          <w:rFonts w:ascii="Arial" w:hAnsi="Arial" w:cs="Arial"/>
        </w:rPr>
        <w:br/>
        <w:t xml:space="preserve">Posterior </w:t>
      </w:r>
      <w:proofErr w:type="spellStart"/>
      <w:r w:rsidRPr="00261A36">
        <w:rPr>
          <w:rFonts w:ascii="Arial" w:hAnsi="Arial" w:cs="Arial"/>
        </w:rPr>
        <w:t>myopexy</w:t>
      </w:r>
      <w:proofErr w:type="spellEnd"/>
      <w:r w:rsidRPr="00261A36">
        <w:rPr>
          <w:rFonts w:ascii="Arial" w:hAnsi="Arial" w:cs="Arial"/>
        </w:rPr>
        <w:t xml:space="preserve"> was first described by </w:t>
      </w:r>
      <w:proofErr w:type="spellStart"/>
      <w:r w:rsidRPr="00261A36">
        <w:rPr>
          <w:rFonts w:ascii="Arial" w:hAnsi="Arial" w:cs="Arial"/>
        </w:rPr>
        <w:t>Cüppers</w:t>
      </w:r>
      <w:proofErr w:type="spellEnd"/>
      <w:r w:rsidRPr="00261A36">
        <w:rPr>
          <w:rFonts w:ascii="Arial" w:hAnsi="Arial" w:cs="Arial"/>
        </w:rPr>
        <w:t xml:space="preserve"> in the 1970s (</w:t>
      </w:r>
      <w:proofErr w:type="spellStart"/>
      <w:r w:rsidRPr="00261A36">
        <w:rPr>
          <w:rFonts w:ascii="Arial" w:hAnsi="Arial" w:cs="Arial"/>
        </w:rPr>
        <w:t>Cüppers</w:t>
      </w:r>
      <w:proofErr w:type="spellEnd"/>
      <w:r w:rsidRPr="00261A36">
        <w:rPr>
          <w:rFonts w:ascii="Arial" w:hAnsi="Arial" w:cs="Arial"/>
        </w:rPr>
        <w:t xml:space="preserve">, 1970). It involves retro-equatorial anchoring of the muscle to the sclera, progressively limiting muscle action without altering ocular alignment in other gaze positions. The effect is minimal in primary position and increases with muscle contraction, making it useful for tonic </w:t>
      </w:r>
      <w:proofErr w:type="spellStart"/>
      <w:r w:rsidRPr="00261A36">
        <w:rPr>
          <w:rFonts w:ascii="Arial" w:hAnsi="Arial" w:cs="Arial"/>
        </w:rPr>
        <w:t>incomitant</w:t>
      </w:r>
      <w:proofErr w:type="spellEnd"/>
      <w:r w:rsidRPr="00261A36">
        <w:rPr>
          <w:rFonts w:ascii="Arial" w:hAnsi="Arial" w:cs="Arial"/>
        </w:rPr>
        <w:t xml:space="preserve"> deviations (</w:t>
      </w:r>
      <w:proofErr w:type="spellStart"/>
      <w:r w:rsidRPr="00261A36">
        <w:rPr>
          <w:rFonts w:ascii="Arial" w:hAnsi="Arial" w:cs="Arial"/>
        </w:rPr>
        <w:t>Quéré</w:t>
      </w:r>
      <w:proofErr w:type="spellEnd"/>
      <w:r w:rsidRPr="00261A36">
        <w:rPr>
          <w:rFonts w:ascii="Arial" w:hAnsi="Arial" w:cs="Arial"/>
        </w:rPr>
        <w:t xml:space="preserve">, 1993). Variants include </w:t>
      </w:r>
      <w:proofErr w:type="spellStart"/>
      <w:r w:rsidRPr="00261A36">
        <w:rPr>
          <w:rFonts w:ascii="Arial" w:hAnsi="Arial" w:cs="Arial"/>
        </w:rPr>
        <w:t>Cüppers</w:t>
      </w:r>
      <w:proofErr w:type="spellEnd"/>
      <w:r w:rsidRPr="00261A36">
        <w:rPr>
          <w:rFonts w:ascii="Arial" w:hAnsi="Arial" w:cs="Arial"/>
        </w:rPr>
        <w:t xml:space="preserve">’ original technique, Decker and Conrad’s marginal anchoring, and the muscle slinging method proposed by Quéré and later modified by </w:t>
      </w:r>
      <w:proofErr w:type="spellStart"/>
      <w:r w:rsidRPr="00261A36">
        <w:rPr>
          <w:rFonts w:ascii="Arial" w:hAnsi="Arial" w:cs="Arial"/>
        </w:rPr>
        <w:t>Polenghi</w:t>
      </w:r>
      <w:proofErr w:type="spellEnd"/>
      <w:r w:rsidRPr="00261A36">
        <w:rPr>
          <w:rFonts w:ascii="Arial" w:hAnsi="Arial" w:cs="Arial"/>
        </w:rPr>
        <w:t xml:space="preserve">. In our series, a bridge sling technique inspired by </w:t>
      </w:r>
      <w:proofErr w:type="spellStart"/>
      <w:r w:rsidRPr="00261A36">
        <w:rPr>
          <w:rFonts w:ascii="Arial" w:hAnsi="Arial" w:cs="Arial"/>
        </w:rPr>
        <w:t>Castiella</w:t>
      </w:r>
      <w:proofErr w:type="spellEnd"/>
      <w:r w:rsidRPr="00261A36">
        <w:rPr>
          <w:rFonts w:ascii="Arial" w:hAnsi="Arial" w:cs="Arial"/>
        </w:rPr>
        <w:t xml:space="preserve"> and </w:t>
      </w:r>
      <w:proofErr w:type="spellStart"/>
      <w:r w:rsidRPr="00261A36">
        <w:rPr>
          <w:rFonts w:ascii="Arial" w:hAnsi="Arial" w:cs="Arial"/>
        </w:rPr>
        <w:t>Polenghi</w:t>
      </w:r>
      <w:proofErr w:type="spellEnd"/>
      <w:r w:rsidRPr="00261A36">
        <w:rPr>
          <w:rFonts w:ascii="Arial" w:hAnsi="Arial" w:cs="Arial"/>
        </w:rPr>
        <w:t xml:space="preserve"> was applied at 14 mm from the original insertion in 17 cases.</w:t>
      </w:r>
    </w:p>
    <w:p w14:paraId="78F00C78" w14:textId="77777777" w:rsidR="00261A36" w:rsidRPr="00261A36" w:rsidRDefault="00261A36" w:rsidP="00261A36">
      <w:pPr>
        <w:pStyle w:val="Body"/>
        <w:jc w:val="left"/>
        <w:rPr>
          <w:rFonts w:ascii="Arial" w:hAnsi="Arial" w:cs="Arial"/>
        </w:rPr>
      </w:pPr>
      <w:r w:rsidRPr="00261A36">
        <w:rPr>
          <w:rFonts w:ascii="Arial" w:hAnsi="Arial" w:cs="Arial"/>
          <w:b/>
          <w:bCs/>
          <w:i/>
          <w:iCs/>
        </w:rPr>
        <w:t>c. Botulinum toxin:</w:t>
      </w:r>
      <w:r w:rsidRPr="00261A36">
        <w:rPr>
          <w:rFonts w:ascii="Arial" w:hAnsi="Arial" w:cs="Arial"/>
        </w:rPr>
        <w:br/>
        <w:t>Botulinum toxin injection provides an alternative to early surgical intervention, particularly given difficulties in accurately measuring the deviation angle and the potential for spontaneous normalization (Thouvenin, 2008; Masson, 2013). No study has yet demonstrated a reduction in secondary surgeries after early intervention. Botulinum toxin offers a favorable risk-benefit profile, being less invasive and avoiding cicatricial consequences. A single injection achieves microtropia in 50% of cases and can prevent surgery in 60–78% of cases according to published series (Wilson &amp; Parks, 1989). Outcomes are generally more favorable in esotropia than exotropia (Scott et al., 1995; Thouvenin, 2008). In a series of 74 infantile esotropias treated with botulinum toxin at a mean age of 3.5 years, improvement in horizontal deviation was observed in 82.4% of cases, with only 35% requiring subsequent surgery (Thouvenin, 2008). In our series, six patients with early esotropia received botulinum toxin injections in both medial recti at a mean age of 22.8 months, resulting in marked improvement (deviation &lt;10</w:t>
      </w:r>
      <w:r w:rsidRPr="00261A36">
        <w:rPr>
          <w:rFonts w:ascii="Arial" w:hAnsi="Arial" w:cs="Arial"/>
          <w:lang w:val="fr-FR"/>
        </w:rPr>
        <w:t>Δ</w:t>
      </w:r>
      <w:r w:rsidRPr="00261A36">
        <w:rPr>
          <w:rFonts w:ascii="Arial" w:hAnsi="Arial" w:cs="Arial"/>
        </w:rPr>
        <w:t>) at three months.</w:t>
      </w:r>
    </w:p>
    <w:p w14:paraId="2C1B57A6" w14:textId="77777777" w:rsidR="00261A36" w:rsidRPr="00261A36" w:rsidRDefault="00261A36" w:rsidP="00261A36">
      <w:pPr>
        <w:pStyle w:val="Body"/>
        <w:jc w:val="left"/>
        <w:rPr>
          <w:rFonts w:ascii="Arial" w:hAnsi="Arial" w:cs="Arial"/>
        </w:rPr>
      </w:pPr>
      <w:r w:rsidRPr="00261A36">
        <w:rPr>
          <w:rFonts w:ascii="Arial" w:hAnsi="Arial" w:cs="Arial"/>
          <w:b/>
          <w:bCs/>
          <w:i/>
          <w:iCs/>
        </w:rPr>
        <w:t>d. Muscle strengthening (resection or plication):</w:t>
      </w:r>
      <w:r w:rsidRPr="00261A36">
        <w:rPr>
          <w:rFonts w:ascii="Arial" w:hAnsi="Arial" w:cs="Arial"/>
          <w:i/>
          <w:iCs/>
        </w:rPr>
        <w:br/>
      </w:r>
      <w:r w:rsidRPr="00261A36">
        <w:rPr>
          <w:rFonts w:ascii="Arial" w:hAnsi="Arial" w:cs="Arial"/>
        </w:rPr>
        <w:t>Muscle strengthening involves tightening the anterior portion of a muscle by plication or resection, increasing passive tension without affecting active force (</w:t>
      </w:r>
      <w:proofErr w:type="spellStart"/>
      <w:r w:rsidRPr="00261A36">
        <w:rPr>
          <w:rFonts w:ascii="Arial" w:hAnsi="Arial" w:cs="Arial"/>
        </w:rPr>
        <w:t>Strabologie</w:t>
      </w:r>
      <w:proofErr w:type="spellEnd"/>
      <w:r w:rsidRPr="00261A36">
        <w:rPr>
          <w:rFonts w:ascii="Arial" w:hAnsi="Arial" w:cs="Arial"/>
        </w:rPr>
        <w:t>, 2013). Resection removes a portion of the anterior tendon to enhance muscle effectiveness. Plication offers the same effect but avoids severing the muscle and ciliary vessels, and is reversible within 48 hours in case of overcorrection. This technique was not used in our series.</w:t>
      </w:r>
    </w:p>
    <w:p w14:paraId="2FFE3F1E" w14:textId="77777777" w:rsidR="00261A36" w:rsidRPr="00261A36" w:rsidRDefault="00261A36" w:rsidP="00261A36">
      <w:pPr>
        <w:pStyle w:val="Body"/>
        <w:jc w:val="left"/>
        <w:rPr>
          <w:rFonts w:ascii="Arial" w:hAnsi="Arial" w:cs="Arial"/>
        </w:rPr>
      </w:pPr>
      <w:r w:rsidRPr="00261A36">
        <w:rPr>
          <w:rFonts w:ascii="Arial" w:hAnsi="Arial" w:cs="Arial"/>
          <w:b/>
          <w:bCs/>
          <w:i/>
          <w:iCs/>
        </w:rPr>
        <w:t>e. Adjustable sutures:</w:t>
      </w:r>
      <w:r w:rsidRPr="00261A36">
        <w:rPr>
          <w:rFonts w:ascii="Arial" w:hAnsi="Arial" w:cs="Arial"/>
        </w:rPr>
        <w:br/>
        <w:t>Adjustable suture surgery allows postoperative repositioning of horizontal, vertical, or oblique extraocular muscles to optimize ocular alignment (Keech, 1990). Keech analyzed 333 patients and recommended adjustable sutures primarily for complex vertical deviations. Limitations include poor patient cooperation, vagal reactions, suture slippage, or difficulty accessing the knot due to conjunctival edema. This technique was not applied in our series.</w:t>
      </w:r>
    </w:p>
    <w:p w14:paraId="47C82423" w14:textId="77777777" w:rsidR="00261A36" w:rsidRPr="00261A36" w:rsidRDefault="00261A36" w:rsidP="00261A36">
      <w:pPr>
        <w:pStyle w:val="Body"/>
        <w:rPr>
          <w:rFonts w:ascii="Arial" w:hAnsi="Arial" w:cs="Arial"/>
          <w:b/>
          <w:bCs/>
          <w:i/>
          <w:iCs/>
        </w:rPr>
      </w:pPr>
      <w:r w:rsidRPr="00261A36">
        <w:rPr>
          <w:rFonts w:ascii="Arial" w:hAnsi="Arial" w:cs="Arial"/>
          <w:b/>
          <w:bCs/>
          <w:i/>
          <w:iCs/>
        </w:rPr>
        <w:t>2. Vertical surgery</w:t>
      </w:r>
    </w:p>
    <w:p w14:paraId="641F1C11" w14:textId="77777777" w:rsidR="00261A36" w:rsidRPr="00261A36" w:rsidRDefault="00261A36" w:rsidP="00261A36">
      <w:pPr>
        <w:pStyle w:val="Body"/>
        <w:rPr>
          <w:rFonts w:ascii="Arial" w:hAnsi="Arial" w:cs="Arial"/>
          <w:i/>
          <w:iCs/>
        </w:rPr>
      </w:pPr>
      <w:r w:rsidRPr="00261A36">
        <w:rPr>
          <w:rFonts w:ascii="Arial" w:hAnsi="Arial" w:cs="Arial"/>
          <w:b/>
          <w:bCs/>
          <w:i/>
          <w:iCs/>
        </w:rPr>
        <w:t>a. Alphabetical syndrome surgery:</w:t>
      </w:r>
    </w:p>
    <w:p w14:paraId="1884B1B6" w14:textId="77777777" w:rsidR="00261A36" w:rsidRPr="00261A36" w:rsidRDefault="00261A36" w:rsidP="00261A36">
      <w:pPr>
        <w:pStyle w:val="Body"/>
        <w:jc w:val="left"/>
        <w:rPr>
          <w:rFonts w:ascii="Arial" w:hAnsi="Arial" w:cs="Arial"/>
        </w:rPr>
      </w:pPr>
      <w:r w:rsidRPr="00261A36">
        <w:rPr>
          <w:rFonts w:ascii="Arial" w:hAnsi="Arial" w:cs="Arial"/>
          <w:b/>
          <w:bCs/>
          <w:i/>
          <w:iCs/>
        </w:rPr>
        <w:t>a-1. Vertical transposition of horizontal recti</w:t>
      </w:r>
      <w:r w:rsidRPr="00261A36">
        <w:rPr>
          <w:rFonts w:ascii="Arial" w:hAnsi="Arial" w:cs="Arial"/>
          <w:b/>
          <w:bCs/>
        </w:rPr>
        <w:t>:</w:t>
      </w:r>
      <w:r w:rsidRPr="00261A36">
        <w:rPr>
          <w:rFonts w:ascii="Arial" w:hAnsi="Arial" w:cs="Arial"/>
        </w:rPr>
        <w:br/>
        <w:t xml:space="preserve">Transposition involves disinserting a rectus muscle and reinserting it outside its physiological action plane. When alphabetic syndromes are associated with oblique dysfunction, oblique </w:t>
      </w:r>
      <w:r w:rsidRPr="00261A36">
        <w:rPr>
          <w:rFonts w:ascii="Arial" w:hAnsi="Arial" w:cs="Arial"/>
        </w:rPr>
        <w:lastRenderedPageBreak/>
        <w:t>muscles are addressed first (Knapp, 1959). In V-pattern incomitance, medial recti are shifted downward toward the V apex, while lateral recti are shifted upward toward the V base; the opposite applies for A-pattern incomitance (</w:t>
      </w:r>
      <w:proofErr w:type="spellStart"/>
      <w:r w:rsidRPr="00261A36">
        <w:rPr>
          <w:rFonts w:ascii="Arial" w:hAnsi="Arial" w:cs="Arial"/>
        </w:rPr>
        <w:t>Strabologie</w:t>
      </w:r>
      <w:proofErr w:type="spellEnd"/>
      <w:r w:rsidRPr="00261A36">
        <w:rPr>
          <w:rFonts w:ascii="Arial" w:hAnsi="Arial" w:cs="Arial"/>
        </w:rPr>
        <w:t>, 2013). Medial recti are always moved toward the apex and lateral recti toward the base. Surgery is usually bilateral and symmetric, combined with recession or resection; unilateral surgery may be performed if only one eye is involved (</w:t>
      </w:r>
      <w:proofErr w:type="spellStart"/>
      <w:r w:rsidRPr="00261A36">
        <w:rPr>
          <w:rFonts w:ascii="Arial" w:hAnsi="Arial" w:cs="Arial"/>
        </w:rPr>
        <w:t>Strabologie</w:t>
      </w:r>
      <w:proofErr w:type="spellEnd"/>
      <w:r w:rsidRPr="00261A36">
        <w:rPr>
          <w:rFonts w:ascii="Arial" w:hAnsi="Arial" w:cs="Arial"/>
        </w:rPr>
        <w:t xml:space="preserve">, 2013; </w:t>
      </w:r>
      <w:proofErr w:type="spellStart"/>
      <w:r w:rsidRPr="00261A36">
        <w:rPr>
          <w:rFonts w:ascii="Arial" w:hAnsi="Arial" w:cs="Arial"/>
        </w:rPr>
        <w:t>Dickmann</w:t>
      </w:r>
      <w:proofErr w:type="spellEnd"/>
      <w:r w:rsidRPr="00261A36">
        <w:rPr>
          <w:rFonts w:ascii="Arial" w:hAnsi="Arial" w:cs="Arial"/>
        </w:rPr>
        <w:t xml:space="preserve"> et al., 2011). The effect depends on the magnitude of the shift and initial incomitance. A half-width shift reduces incomitance by 10–20</w:t>
      </w:r>
      <w:r w:rsidRPr="00261A36">
        <w:rPr>
          <w:rFonts w:ascii="Arial" w:hAnsi="Arial" w:cs="Arial"/>
          <w:lang w:val="fr-FR"/>
        </w:rPr>
        <w:t>Δ</w:t>
      </w:r>
      <w:r w:rsidRPr="00261A36">
        <w:rPr>
          <w:rFonts w:ascii="Arial" w:hAnsi="Arial" w:cs="Arial"/>
        </w:rPr>
        <w:t>, while a full-width shift corrects 25–30</w:t>
      </w:r>
      <w:r w:rsidRPr="00261A36">
        <w:rPr>
          <w:rFonts w:ascii="Arial" w:hAnsi="Arial" w:cs="Arial"/>
          <w:lang w:val="fr-FR"/>
        </w:rPr>
        <w:t>Δ</w:t>
      </w:r>
      <w:r w:rsidRPr="00261A36">
        <w:rPr>
          <w:rFonts w:ascii="Arial" w:hAnsi="Arial" w:cs="Arial"/>
        </w:rPr>
        <w:t xml:space="preserve"> (</w:t>
      </w:r>
      <w:proofErr w:type="spellStart"/>
      <w:r w:rsidRPr="00261A36">
        <w:rPr>
          <w:rFonts w:ascii="Arial" w:hAnsi="Arial" w:cs="Arial"/>
        </w:rPr>
        <w:t>Strabologie</w:t>
      </w:r>
      <w:proofErr w:type="spellEnd"/>
      <w:r w:rsidRPr="00261A36">
        <w:rPr>
          <w:rFonts w:ascii="Arial" w:hAnsi="Arial" w:cs="Arial"/>
        </w:rPr>
        <w:t>, 2013).</w:t>
      </w:r>
    </w:p>
    <w:p w14:paraId="35A25E6C" w14:textId="77777777" w:rsidR="00261A36" w:rsidRPr="00261A36" w:rsidRDefault="00261A36" w:rsidP="00261A36">
      <w:pPr>
        <w:pStyle w:val="Body"/>
        <w:jc w:val="left"/>
        <w:rPr>
          <w:rFonts w:ascii="Arial" w:hAnsi="Arial" w:cs="Arial"/>
        </w:rPr>
      </w:pPr>
      <w:r w:rsidRPr="00261A36">
        <w:rPr>
          <w:rFonts w:ascii="Arial" w:hAnsi="Arial" w:cs="Arial"/>
          <w:b/>
          <w:bCs/>
          <w:i/>
          <w:iCs/>
        </w:rPr>
        <w:t>a-2. Oblique weakening or strengthening of horizontal recti:</w:t>
      </w:r>
      <w:r w:rsidRPr="00261A36">
        <w:rPr>
          <w:rFonts w:ascii="Arial" w:hAnsi="Arial" w:cs="Arial"/>
          <w:i/>
          <w:iCs/>
        </w:rPr>
        <w:br/>
      </w:r>
      <w:r w:rsidRPr="00261A36">
        <w:rPr>
          <w:rFonts w:ascii="Arial" w:hAnsi="Arial" w:cs="Arial"/>
        </w:rPr>
        <w:t>Horizontal recti primarily act in the horizontal plane; superior or inferior fibers contribute more in upward or downward gaze. Selective recession of superior medial rectus fibers and/or strengthening of superior lateral rectus fibers may address V-pattern esotropia; the converse applies for exotropia (</w:t>
      </w:r>
      <w:proofErr w:type="spellStart"/>
      <w:r w:rsidRPr="00261A36">
        <w:rPr>
          <w:rFonts w:ascii="Arial" w:hAnsi="Arial" w:cs="Arial"/>
        </w:rPr>
        <w:t>Strabologie</w:t>
      </w:r>
      <w:proofErr w:type="spellEnd"/>
      <w:r w:rsidRPr="00261A36">
        <w:rPr>
          <w:rFonts w:ascii="Arial" w:hAnsi="Arial" w:cs="Arial"/>
        </w:rPr>
        <w:t>, 2013). In our series, no transpositions or oblique modifications of horizontal recti were performed, as initial strabismus surgery adequately improved alphabetic syndromes.</w:t>
      </w:r>
    </w:p>
    <w:p w14:paraId="310D1DC4" w14:textId="77777777" w:rsidR="00261A36" w:rsidRPr="00261A36" w:rsidRDefault="00261A36" w:rsidP="00261A36">
      <w:pPr>
        <w:pStyle w:val="Body"/>
        <w:jc w:val="left"/>
        <w:rPr>
          <w:rFonts w:ascii="Arial" w:hAnsi="Arial" w:cs="Arial"/>
        </w:rPr>
      </w:pPr>
      <w:r w:rsidRPr="00261A36">
        <w:rPr>
          <w:rFonts w:ascii="Arial" w:hAnsi="Arial" w:cs="Arial"/>
          <w:b/>
          <w:bCs/>
          <w:i/>
          <w:iCs/>
        </w:rPr>
        <w:t>b. Inferior oblique overaction surgery:</w:t>
      </w:r>
      <w:r w:rsidRPr="00261A36">
        <w:rPr>
          <w:rFonts w:ascii="Arial" w:hAnsi="Arial" w:cs="Arial"/>
        </w:rPr>
        <w:br/>
        <w:t>Access is through the inferior temporal quadrant. The entire muscle, including posterior fibers, must be sectioned. During reinsertion, anterior and posterior fibers should be carefully separated (</w:t>
      </w:r>
      <w:proofErr w:type="spellStart"/>
      <w:r w:rsidRPr="00261A36">
        <w:rPr>
          <w:rFonts w:ascii="Arial" w:hAnsi="Arial" w:cs="Arial"/>
        </w:rPr>
        <w:t>Strabologie</w:t>
      </w:r>
      <w:proofErr w:type="spellEnd"/>
      <w:r w:rsidRPr="00261A36">
        <w:rPr>
          <w:rFonts w:ascii="Arial" w:hAnsi="Arial" w:cs="Arial"/>
        </w:rPr>
        <w:t>, 2013). Anterior reinsertion is performed at a variable point to achieve the desired effect. Gobin’s anteriorization (equator, ~13 mm from limbus) is used for moderate overaction; Parks’ technique (3 mm posterior to inferior rectus insertion, 2 mm lateral, posterior point 6 mm behind anterior) is reserved for severe cases (Gobin, 1960; Parks, 1989; Wilson &amp; Parks, 1989). In our series, each technique was applied in 3 cases.</w:t>
      </w:r>
    </w:p>
    <w:p w14:paraId="5F3BBB72" w14:textId="77777777" w:rsidR="00261A36" w:rsidRPr="00261A36" w:rsidRDefault="00261A36" w:rsidP="00261A36">
      <w:pPr>
        <w:pStyle w:val="Body"/>
        <w:jc w:val="left"/>
        <w:rPr>
          <w:rFonts w:ascii="Arial" w:hAnsi="Arial" w:cs="Arial"/>
        </w:rPr>
      </w:pPr>
      <w:r w:rsidRPr="00261A36">
        <w:rPr>
          <w:rFonts w:ascii="Arial" w:hAnsi="Arial" w:cs="Arial"/>
          <w:b/>
          <w:bCs/>
          <w:i/>
          <w:iCs/>
        </w:rPr>
        <w:t>c. Dissociated Vertical Deviation (DVD) surgery:</w:t>
      </w:r>
      <w:r w:rsidRPr="00261A36">
        <w:rPr>
          <w:rFonts w:ascii="Arial" w:hAnsi="Arial" w:cs="Arial"/>
        </w:rPr>
        <w:br/>
        <w:t xml:space="preserve">Improved binocular vision may help mask DVD. When associated with other strabismus types, horizontal deviations are addressed first. Surgery is indicated for socially significant deviations, typically through superior rectus recession, sometimes combined with posterior fixation (Christiansen et al., 2009; </w:t>
      </w:r>
      <w:proofErr w:type="spellStart"/>
      <w:r w:rsidRPr="00261A36">
        <w:rPr>
          <w:rFonts w:ascii="Arial" w:hAnsi="Arial" w:cs="Arial"/>
        </w:rPr>
        <w:t>Strabologie</w:t>
      </w:r>
      <w:proofErr w:type="spellEnd"/>
      <w:r w:rsidRPr="00261A36">
        <w:rPr>
          <w:rFonts w:ascii="Arial" w:hAnsi="Arial" w:cs="Arial"/>
        </w:rPr>
        <w:t>, 2013). In our series, 3 early esotropia cases with DVD did not undergo vertical surgery due to small deviation angles.</w:t>
      </w:r>
    </w:p>
    <w:p w14:paraId="1192FD0D" w14:textId="77777777" w:rsidR="00261A36" w:rsidRPr="00261A36" w:rsidRDefault="00261A36" w:rsidP="00261A36">
      <w:pPr>
        <w:pStyle w:val="Body"/>
        <w:rPr>
          <w:rFonts w:ascii="Arial" w:hAnsi="Arial" w:cs="Arial"/>
          <w:b/>
          <w:bCs/>
        </w:rPr>
      </w:pPr>
      <w:r w:rsidRPr="00261A36">
        <w:rPr>
          <w:rFonts w:ascii="Arial" w:hAnsi="Arial" w:cs="Arial"/>
          <w:b/>
          <w:bCs/>
        </w:rPr>
        <w:t>II. Indications</w:t>
      </w:r>
    </w:p>
    <w:p w14:paraId="4F02A022" w14:textId="77777777" w:rsidR="00261A36" w:rsidRPr="00261A36" w:rsidRDefault="00261A36" w:rsidP="00261A36">
      <w:pPr>
        <w:pStyle w:val="Body"/>
        <w:rPr>
          <w:rFonts w:ascii="Arial" w:hAnsi="Arial" w:cs="Arial"/>
        </w:rPr>
      </w:pPr>
      <w:r w:rsidRPr="00261A36">
        <w:rPr>
          <w:rFonts w:ascii="Arial" w:hAnsi="Arial" w:cs="Arial"/>
        </w:rPr>
        <w:t>Surgical indication depends on clinical strabismus type, deviation magnitude, binocular function, and response to medical therapy.</w:t>
      </w:r>
    </w:p>
    <w:p w14:paraId="32C60BF9" w14:textId="0226C70D" w:rsidR="00261A36" w:rsidRPr="00261A36" w:rsidRDefault="00261A36" w:rsidP="00261A36">
      <w:pPr>
        <w:pStyle w:val="Body"/>
        <w:jc w:val="left"/>
        <w:rPr>
          <w:rFonts w:ascii="Arial" w:hAnsi="Arial" w:cs="Arial"/>
        </w:rPr>
      </w:pPr>
      <w:r w:rsidRPr="00261A36">
        <w:rPr>
          <w:rFonts w:ascii="Arial" w:hAnsi="Arial" w:cs="Arial"/>
          <w:b/>
          <w:bCs/>
          <w:i/>
          <w:iCs/>
        </w:rPr>
        <w:t xml:space="preserve">1. Early </w:t>
      </w:r>
      <w:proofErr w:type="gramStart"/>
      <w:r w:rsidRPr="00261A36">
        <w:rPr>
          <w:rFonts w:ascii="Arial" w:hAnsi="Arial" w:cs="Arial"/>
          <w:b/>
          <w:bCs/>
          <w:i/>
          <w:iCs/>
        </w:rPr>
        <w:t>strabismus :</w:t>
      </w:r>
      <w:proofErr w:type="gramEnd"/>
      <w:r w:rsidRPr="00261A36">
        <w:rPr>
          <w:rFonts w:ascii="Arial" w:hAnsi="Arial" w:cs="Arial"/>
        </w:rPr>
        <w:br/>
        <w:t>Characterized by large deviations and marked sensory perversion (</w:t>
      </w:r>
      <w:proofErr w:type="spellStart"/>
      <w:r w:rsidRPr="00261A36">
        <w:rPr>
          <w:rFonts w:ascii="Arial" w:hAnsi="Arial" w:cs="Arial"/>
        </w:rPr>
        <w:t>Lajmi</w:t>
      </w:r>
      <w:proofErr w:type="spellEnd"/>
      <w:r w:rsidRPr="00261A36">
        <w:rPr>
          <w:rFonts w:ascii="Arial" w:hAnsi="Arial" w:cs="Arial"/>
        </w:rPr>
        <w:t xml:space="preserve"> et al., 2021). Options include early botulinum injection (≥6 months) or orthoptic-age surgery. In our series, botulinum toxin was injected in 6 cases from 19 months. Twenty early esotropia cases underwent surgery at a mean age of 10.5 years. Early injection is encouraged (mean age 22.8 months), as delayed consultation explains limited sensory outcomes.</w:t>
      </w:r>
    </w:p>
    <w:p w14:paraId="72C61E34" w14:textId="77777777" w:rsidR="00261A36" w:rsidRPr="00261A36" w:rsidRDefault="00261A36" w:rsidP="00CC1F1E">
      <w:pPr>
        <w:pStyle w:val="Body"/>
        <w:jc w:val="left"/>
        <w:rPr>
          <w:rFonts w:ascii="Arial" w:hAnsi="Arial" w:cs="Arial"/>
        </w:rPr>
      </w:pPr>
      <w:r w:rsidRPr="00261A36">
        <w:rPr>
          <w:rFonts w:ascii="Arial" w:hAnsi="Arial" w:cs="Arial"/>
          <w:b/>
          <w:bCs/>
        </w:rPr>
        <w:t>2</w:t>
      </w:r>
      <w:r w:rsidRPr="00261A36">
        <w:rPr>
          <w:rFonts w:ascii="Arial" w:hAnsi="Arial" w:cs="Arial"/>
          <w:b/>
          <w:bCs/>
          <w:i/>
          <w:iCs/>
        </w:rPr>
        <w:t>. Accommodative esotropia</w:t>
      </w:r>
      <w:r w:rsidRPr="00261A36">
        <w:rPr>
          <w:rFonts w:ascii="Arial" w:hAnsi="Arial" w:cs="Arial"/>
          <w:b/>
          <w:bCs/>
        </w:rPr>
        <w:t>:</w:t>
      </w:r>
      <w:r w:rsidRPr="00261A36">
        <w:rPr>
          <w:rFonts w:ascii="Arial" w:hAnsi="Arial" w:cs="Arial"/>
        </w:rPr>
        <w:br/>
        <w:t>Typically presents between 1.5–4 years with normal sensory function. Partially accommodative esotropia persists despite optical correction. Persistent distance deviation is treated with monocular or binocular medial rectus weakening and lateral rectus strengthening, with posterior fixation if convergence excess persists (Akar et al., 2013). In our series, surgery was performed when deviation was cosmetically significant. Age at surgery ranged from 4–22 years (mean 10.4).</w:t>
      </w:r>
    </w:p>
    <w:p w14:paraId="3581AD6C" w14:textId="77777777" w:rsidR="00261A36" w:rsidRPr="00261A36" w:rsidRDefault="00261A36" w:rsidP="00CC1F1E">
      <w:pPr>
        <w:pStyle w:val="Body"/>
        <w:jc w:val="left"/>
        <w:rPr>
          <w:rFonts w:ascii="Arial" w:hAnsi="Arial" w:cs="Arial"/>
        </w:rPr>
      </w:pPr>
      <w:r w:rsidRPr="00261A36">
        <w:rPr>
          <w:rFonts w:ascii="Arial" w:hAnsi="Arial" w:cs="Arial"/>
          <w:b/>
          <w:bCs/>
          <w:i/>
          <w:iCs/>
        </w:rPr>
        <w:lastRenderedPageBreak/>
        <w:t>3. Non-accommodative acquired esotropia</w:t>
      </w:r>
      <w:r w:rsidRPr="00261A36">
        <w:rPr>
          <w:rFonts w:ascii="Arial" w:hAnsi="Arial" w:cs="Arial"/>
          <w:b/>
          <w:bCs/>
        </w:rPr>
        <w:t>:</w:t>
      </w:r>
      <w:r w:rsidRPr="00261A36">
        <w:rPr>
          <w:rFonts w:ascii="Arial" w:hAnsi="Arial" w:cs="Arial"/>
        </w:rPr>
        <w:br/>
        <w:t xml:space="preserve">Concomitant esotropia in </w:t>
      </w:r>
      <w:proofErr w:type="spellStart"/>
      <w:r w:rsidRPr="00261A36">
        <w:rPr>
          <w:rFonts w:ascii="Arial" w:hAnsi="Arial" w:cs="Arial"/>
        </w:rPr>
        <w:t>normosensory</w:t>
      </w:r>
      <w:proofErr w:type="spellEnd"/>
      <w:r w:rsidRPr="00261A36">
        <w:rPr>
          <w:rFonts w:ascii="Arial" w:hAnsi="Arial" w:cs="Arial"/>
        </w:rPr>
        <w:t xml:space="preserve"> children, sometimes responsive to neutralization. Prism therapy or occlusion may be used pending surgery. Rapid intervention is recommended to preserve binocular potential (</w:t>
      </w:r>
      <w:proofErr w:type="spellStart"/>
      <w:r w:rsidRPr="00261A36">
        <w:rPr>
          <w:rFonts w:ascii="Arial" w:hAnsi="Arial" w:cs="Arial"/>
        </w:rPr>
        <w:t>Strabologie</w:t>
      </w:r>
      <w:proofErr w:type="spellEnd"/>
      <w:r w:rsidRPr="00261A36">
        <w:rPr>
          <w:rFonts w:ascii="Arial" w:hAnsi="Arial" w:cs="Arial"/>
        </w:rPr>
        <w:t>, 2013). Five cases were surgically treated, including one with preoperative diplopia.</w:t>
      </w:r>
    </w:p>
    <w:p w14:paraId="4AE6DDE1" w14:textId="67DC84AA" w:rsidR="00261A36" w:rsidRPr="00261A36" w:rsidRDefault="00261A36" w:rsidP="00CC1F1E">
      <w:pPr>
        <w:pStyle w:val="Body"/>
        <w:jc w:val="left"/>
        <w:rPr>
          <w:rFonts w:ascii="Arial" w:hAnsi="Arial" w:cs="Arial"/>
        </w:rPr>
      </w:pPr>
      <w:r w:rsidRPr="00261A36">
        <w:rPr>
          <w:rFonts w:ascii="Arial" w:hAnsi="Arial" w:cs="Arial"/>
          <w:b/>
          <w:bCs/>
          <w:i/>
          <w:iCs/>
        </w:rPr>
        <w:t>4. Early</w:t>
      </w:r>
      <w:r w:rsidR="00CC1F1E" w:rsidRPr="00CC1F1E">
        <w:rPr>
          <w:rFonts w:ascii="Arial" w:hAnsi="Arial" w:cs="Arial"/>
          <w:b/>
          <w:bCs/>
          <w:i/>
          <w:iCs/>
        </w:rPr>
        <w:t xml:space="preserve"> </w:t>
      </w:r>
      <w:r w:rsidRPr="00261A36">
        <w:rPr>
          <w:rFonts w:ascii="Arial" w:hAnsi="Arial" w:cs="Arial"/>
          <w:b/>
          <w:bCs/>
          <w:i/>
          <w:iCs/>
        </w:rPr>
        <w:t>exotropia</w:t>
      </w:r>
      <w:r w:rsidRPr="00261A36">
        <w:rPr>
          <w:rFonts w:ascii="Arial" w:hAnsi="Arial" w:cs="Arial"/>
          <w:b/>
          <w:bCs/>
        </w:rPr>
        <w:t>:</w:t>
      </w:r>
      <w:r w:rsidRPr="00261A36">
        <w:rPr>
          <w:rFonts w:ascii="Arial" w:hAnsi="Arial" w:cs="Arial"/>
        </w:rPr>
        <w:br/>
        <w:t xml:space="preserve">Rare, often associated with ocular or systemic pathology. Surgery is indicated after optimal optical correction and amblyopia treatment, considering craniofacial and neurological status (Na &amp; Kim, 2019; </w:t>
      </w:r>
      <w:proofErr w:type="spellStart"/>
      <w:r w:rsidRPr="00261A36">
        <w:rPr>
          <w:rFonts w:ascii="Arial" w:hAnsi="Arial" w:cs="Arial"/>
        </w:rPr>
        <w:t>Baeteman</w:t>
      </w:r>
      <w:proofErr w:type="spellEnd"/>
      <w:r w:rsidRPr="00261A36">
        <w:rPr>
          <w:rFonts w:ascii="Arial" w:hAnsi="Arial" w:cs="Arial"/>
        </w:rPr>
        <w:t xml:space="preserve"> et al., 2008). Binocular training is contraindicated due to risk of permanent diplopia (Hullo, 1988). Five cases were operated for angles &gt;15</w:t>
      </w:r>
      <w:r w:rsidRPr="00261A36">
        <w:rPr>
          <w:rFonts w:ascii="Arial" w:hAnsi="Arial" w:cs="Arial"/>
          <w:lang w:val="fr-FR"/>
        </w:rPr>
        <w:t>Δ</w:t>
      </w:r>
      <w:r w:rsidRPr="00261A36">
        <w:rPr>
          <w:rFonts w:ascii="Arial" w:hAnsi="Arial" w:cs="Arial"/>
        </w:rPr>
        <w:t>.</w:t>
      </w:r>
    </w:p>
    <w:p w14:paraId="15DACBD2" w14:textId="77777777" w:rsidR="00261A36" w:rsidRPr="00261A36" w:rsidRDefault="00261A36" w:rsidP="00CC1F1E">
      <w:pPr>
        <w:pStyle w:val="Body"/>
        <w:jc w:val="left"/>
        <w:rPr>
          <w:rFonts w:ascii="Arial" w:hAnsi="Arial" w:cs="Arial"/>
        </w:rPr>
      </w:pPr>
      <w:r w:rsidRPr="00261A36">
        <w:rPr>
          <w:rFonts w:ascii="Arial" w:hAnsi="Arial" w:cs="Arial"/>
          <w:b/>
          <w:bCs/>
          <w:i/>
          <w:iCs/>
        </w:rPr>
        <w:t>5. Intermittent exotropia:</w:t>
      </w:r>
      <w:r w:rsidRPr="00261A36">
        <w:rPr>
          <w:rFonts w:ascii="Arial" w:hAnsi="Arial" w:cs="Arial"/>
        </w:rPr>
        <w:br/>
        <w:t>Treatment is debated due to variability and natural history. Surgery is indicated for poor fusion control, large deviation, or failed medical therapy (Chia et al., 2005; Zou et al., 2017). In our series, mean surgical age was 17.57 years. Functional signs or frequent tropic episodes with deviation &gt;15</w:t>
      </w:r>
      <w:r w:rsidRPr="00261A36">
        <w:rPr>
          <w:rFonts w:ascii="Arial" w:hAnsi="Arial" w:cs="Arial"/>
          <w:lang w:val="fr-FR"/>
        </w:rPr>
        <w:t>Δ</w:t>
      </w:r>
      <w:r w:rsidRPr="00261A36">
        <w:rPr>
          <w:rFonts w:ascii="Arial" w:hAnsi="Arial" w:cs="Arial"/>
        </w:rPr>
        <w:t xml:space="preserve"> warranted surgery.</w:t>
      </w:r>
    </w:p>
    <w:p w14:paraId="05C9EAEB" w14:textId="77777777" w:rsidR="00261A36" w:rsidRPr="00261A36" w:rsidRDefault="00261A36" w:rsidP="00CC1F1E">
      <w:pPr>
        <w:pStyle w:val="Body"/>
        <w:jc w:val="left"/>
        <w:rPr>
          <w:rFonts w:ascii="Arial" w:hAnsi="Arial" w:cs="Arial"/>
        </w:rPr>
      </w:pPr>
      <w:r w:rsidRPr="00261A36">
        <w:rPr>
          <w:rFonts w:ascii="Arial" w:hAnsi="Arial" w:cs="Arial"/>
          <w:b/>
          <w:bCs/>
          <w:i/>
          <w:iCs/>
        </w:rPr>
        <w:t>6. Sensory exotropia:</w:t>
      </w:r>
      <w:r w:rsidRPr="00261A36">
        <w:rPr>
          <w:rFonts w:ascii="Arial" w:hAnsi="Arial" w:cs="Arial"/>
        </w:rPr>
        <w:br/>
        <w:t>Organic causes must be treated first; amblyopia addressed in children. Surgery is indicated for functionally or cosmetically significant deviations (</w:t>
      </w:r>
      <w:proofErr w:type="spellStart"/>
      <w:r w:rsidRPr="00261A36">
        <w:rPr>
          <w:rFonts w:ascii="Arial" w:hAnsi="Arial" w:cs="Arial"/>
        </w:rPr>
        <w:t>Lajmi</w:t>
      </w:r>
      <w:proofErr w:type="spellEnd"/>
      <w:r w:rsidRPr="00261A36">
        <w:rPr>
          <w:rFonts w:ascii="Arial" w:hAnsi="Arial" w:cs="Arial"/>
        </w:rPr>
        <w:t xml:space="preserve"> et al., 2020; Shafik et al., 2022).</w:t>
      </w:r>
    </w:p>
    <w:p w14:paraId="2E45F29E" w14:textId="77777777" w:rsidR="00261A36" w:rsidRPr="00261A36" w:rsidRDefault="00261A36" w:rsidP="00CC1F1E">
      <w:pPr>
        <w:pStyle w:val="Body"/>
        <w:jc w:val="left"/>
        <w:rPr>
          <w:rFonts w:ascii="Arial" w:hAnsi="Arial" w:cs="Arial"/>
        </w:rPr>
      </w:pPr>
      <w:r w:rsidRPr="00261A36">
        <w:rPr>
          <w:rFonts w:ascii="Arial" w:hAnsi="Arial" w:cs="Arial"/>
          <w:b/>
          <w:bCs/>
          <w:i/>
          <w:iCs/>
        </w:rPr>
        <w:t>7. Residual or recurrent strabismus:</w:t>
      </w:r>
      <w:r w:rsidRPr="00261A36">
        <w:rPr>
          <w:rFonts w:ascii="Arial" w:hAnsi="Arial" w:cs="Arial"/>
          <w:i/>
          <w:iCs/>
        </w:rPr>
        <w:br/>
      </w:r>
      <w:r w:rsidRPr="00261A36">
        <w:rPr>
          <w:rFonts w:ascii="Arial" w:hAnsi="Arial" w:cs="Arial"/>
        </w:rPr>
        <w:t xml:space="preserve">Incidence of </w:t>
      </w:r>
      <w:proofErr w:type="spellStart"/>
      <w:r w:rsidRPr="00261A36">
        <w:rPr>
          <w:rFonts w:ascii="Arial" w:hAnsi="Arial" w:cs="Arial"/>
        </w:rPr>
        <w:t>undercorrection</w:t>
      </w:r>
      <w:proofErr w:type="spellEnd"/>
      <w:r w:rsidRPr="00261A36">
        <w:rPr>
          <w:rFonts w:ascii="Arial" w:hAnsi="Arial" w:cs="Arial"/>
        </w:rPr>
        <w:t>/recurrence varies from 20–40% for esotropia and 22–59% for exotropia (</w:t>
      </w:r>
      <w:proofErr w:type="spellStart"/>
      <w:r w:rsidRPr="00261A36">
        <w:rPr>
          <w:rFonts w:ascii="Arial" w:hAnsi="Arial" w:cs="Arial"/>
        </w:rPr>
        <w:t>Sidikaro</w:t>
      </w:r>
      <w:proofErr w:type="spellEnd"/>
      <w:r w:rsidRPr="00261A36">
        <w:rPr>
          <w:rFonts w:ascii="Arial" w:hAnsi="Arial" w:cs="Arial"/>
        </w:rPr>
        <w:t xml:space="preserve"> &amp; von </w:t>
      </w:r>
      <w:proofErr w:type="spellStart"/>
      <w:r w:rsidRPr="00261A36">
        <w:rPr>
          <w:rFonts w:ascii="Arial" w:hAnsi="Arial" w:cs="Arial"/>
        </w:rPr>
        <w:t>Noorden</w:t>
      </w:r>
      <w:proofErr w:type="spellEnd"/>
      <w:r w:rsidRPr="00261A36">
        <w:rPr>
          <w:rFonts w:ascii="Arial" w:hAnsi="Arial" w:cs="Arial"/>
        </w:rPr>
        <w:t>, 1982). Surgical retreatment is recommended for residual deviations &gt;16</w:t>
      </w:r>
      <w:r w:rsidRPr="00261A36">
        <w:rPr>
          <w:rFonts w:ascii="Arial" w:hAnsi="Arial" w:cs="Arial"/>
          <w:lang w:val="fr-FR"/>
        </w:rPr>
        <w:t>Δ</w:t>
      </w:r>
      <w:r w:rsidRPr="00261A36">
        <w:rPr>
          <w:rFonts w:ascii="Arial" w:hAnsi="Arial" w:cs="Arial"/>
        </w:rPr>
        <w:t xml:space="preserve"> (Bérard, 1993). One recurrent esotropia case was reoperated in our series.</w:t>
      </w:r>
    </w:p>
    <w:p w14:paraId="4C79688C" w14:textId="77777777" w:rsidR="00261A36" w:rsidRPr="00261A36" w:rsidRDefault="00261A36" w:rsidP="00261A36">
      <w:pPr>
        <w:pStyle w:val="Body"/>
        <w:rPr>
          <w:rFonts w:ascii="Arial" w:hAnsi="Arial" w:cs="Arial"/>
          <w:b/>
          <w:bCs/>
        </w:rPr>
      </w:pPr>
      <w:r w:rsidRPr="00261A36">
        <w:rPr>
          <w:rFonts w:ascii="Arial" w:hAnsi="Arial" w:cs="Arial"/>
          <w:b/>
          <w:bCs/>
        </w:rPr>
        <w:t>III. Surgical outcomes</w:t>
      </w:r>
    </w:p>
    <w:p w14:paraId="68AC91D5" w14:textId="77777777" w:rsidR="00261A36" w:rsidRPr="00261A36" w:rsidRDefault="00261A36" w:rsidP="00261A36">
      <w:pPr>
        <w:pStyle w:val="Body"/>
        <w:rPr>
          <w:rFonts w:ascii="Arial" w:hAnsi="Arial" w:cs="Arial"/>
          <w:i/>
          <w:iCs/>
        </w:rPr>
      </w:pPr>
      <w:r w:rsidRPr="00261A36">
        <w:rPr>
          <w:rFonts w:ascii="Arial" w:hAnsi="Arial" w:cs="Arial"/>
          <w:b/>
          <w:bCs/>
          <w:i/>
          <w:iCs/>
        </w:rPr>
        <w:t>1. Success</w:t>
      </w:r>
    </w:p>
    <w:p w14:paraId="3F638374" w14:textId="77777777" w:rsidR="00261A36" w:rsidRPr="00261A36" w:rsidRDefault="00261A36" w:rsidP="00CC1F1E">
      <w:pPr>
        <w:pStyle w:val="Body"/>
        <w:jc w:val="left"/>
        <w:rPr>
          <w:rFonts w:ascii="Arial" w:hAnsi="Arial" w:cs="Arial"/>
        </w:rPr>
      </w:pPr>
      <w:r w:rsidRPr="00261A36">
        <w:rPr>
          <w:rFonts w:ascii="Arial" w:hAnsi="Arial" w:cs="Arial"/>
          <w:b/>
          <w:bCs/>
          <w:i/>
          <w:iCs/>
        </w:rPr>
        <w:t>a. Motor success</w:t>
      </w:r>
      <w:r w:rsidRPr="00261A36">
        <w:rPr>
          <w:rFonts w:ascii="Arial" w:hAnsi="Arial" w:cs="Arial"/>
          <w:b/>
          <w:bCs/>
        </w:rPr>
        <w:t>:</w:t>
      </w:r>
      <w:r w:rsidRPr="00261A36">
        <w:rPr>
          <w:rFonts w:ascii="Arial" w:hAnsi="Arial" w:cs="Arial"/>
        </w:rPr>
        <w:br/>
        <w:t>Reported success rates for esotropia surgery vary between 45% at 5 years and 87.7% at 1 year (Al-</w:t>
      </w:r>
      <w:proofErr w:type="spellStart"/>
      <w:r w:rsidRPr="00261A36">
        <w:rPr>
          <w:rFonts w:ascii="Arial" w:hAnsi="Arial" w:cs="Arial"/>
        </w:rPr>
        <w:t>Wadaani</w:t>
      </w:r>
      <w:proofErr w:type="spellEnd"/>
      <w:r w:rsidRPr="00261A36">
        <w:rPr>
          <w:rFonts w:ascii="Arial" w:hAnsi="Arial" w:cs="Arial"/>
        </w:rPr>
        <w:t xml:space="preserve">, 2007). Early-onset esotropia success ranges 48–90% (Magli et al., 2014), non-accommodative acquired esotropia 65.7–88% (Kim &amp; Choi, 2017), and partially accommodative esotropia 37–91% (Magli et al., 2014). Our study demonstrated 96.8% success in convergent strabismus, likely due to individualized preoperative and intraoperative </w:t>
      </w:r>
      <w:proofErr w:type="spellStart"/>
      <w:proofErr w:type="gramStart"/>
      <w:r w:rsidRPr="00261A36">
        <w:rPr>
          <w:rFonts w:ascii="Arial" w:hAnsi="Arial" w:cs="Arial"/>
        </w:rPr>
        <w:t>strategies.Exotropia</w:t>
      </w:r>
      <w:proofErr w:type="spellEnd"/>
      <w:proofErr w:type="gramEnd"/>
      <w:r w:rsidRPr="00261A36">
        <w:rPr>
          <w:rFonts w:ascii="Arial" w:hAnsi="Arial" w:cs="Arial"/>
        </w:rPr>
        <w:t xml:space="preserve"> success rates in literature: Aslanis et al. </w:t>
      </w:r>
      <w:r w:rsidRPr="00261A36">
        <w:rPr>
          <w:rFonts w:ascii="Arial" w:hAnsi="Arial" w:cs="Arial"/>
          <w:lang w:val="fr-FR"/>
        </w:rPr>
        <w:t xml:space="preserve">(2006) 69%, Stoller et al. (1994) 58%, </w:t>
      </w:r>
      <w:proofErr w:type="spellStart"/>
      <w:r w:rsidRPr="00261A36">
        <w:rPr>
          <w:rFonts w:ascii="Arial" w:hAnsi="Arial" w:cs="Arial"/>
          <w:lang w:val="fr-FR"/>
        </w:rPr>
        <w:t>Thorisdottir</w:t>
      </w:r>
      <w:proofErr w:type="spellEnd"/>
      <w:r w:rsidRPr="00261A36">
        <w:rPr>
          <w:rFonts w:ascii="Arial" w:hAnsi="Arial" w:cs="Arial"/>
          <w:lang w:val="fr-FR"/>
        </w:rPr>
        <w:t xml:space="preserve"> et al. (2021) 70–80%, Orale et al. </w:t>
      </w:r>
      <w:r w:rsidRPr="00261A36">
        <w:rPr>
          <w:rFonts w:ascii="Arial" w:hAnsi="Arial" w:cs="Arial"/>
        </w:rPr>
        <w:t>(2010) 87.5%. In our series, overall exotropia success was 73.3% (early 80%, intermittent 66.6%, sensory 75%).</w:t>
      </w:r>
    </w:p>
    <w:p w14:paraId="67B6C245" w14:textId="77777777" w:rsidR="00261A36" w:rsidRPr="00261A36" w:rsidRDefault="00261A36" w:rsidP="00CC1F1E">
      <w:pPr>
        <w:pStyle w:val="Body"/>
        <w:jc w:val="left"/>
        <w:rPr>
          <w:rFonts w:ascii="Arial" w:hAnsi="Arial" w:cs="Arial"/>
        </w:rPr>
      </w:pPr>
      <w:r w:rsidRPr="00261A36">
        <w:rPr>
          <w:rFonts w:ascii="Arial" w:hAnsi="Arial" w:cs="Arial"/>
          <w:b/>
          <w:bCs/>
          <w:i/>
          <w:iCs/>
        </w:rPr>
        <w:t>b. Sensory success:</w:t>
      </w:r>
      <w:r w:rsidRPr="00261A36">
        <w:rPr>
          <w:rFonts w:ascii="Arial" w:hAnsi="Arial" w:cs="Arial"/>
        </w:rPr>
        <w:br/>
        <w:t xml:space="preserve">Mills &amp; Baker (2003) reported binocular improvement of 7.1% in exotropia and 10% in esotropia. Fatima et al. (2009) observed true stereopsis at 6 weeks in 33% of large-angle horizontal strabismus. </w:t>
      </w:r>
      <w:proofErr w:type="spellStart"/>
      <w:r w:rsidRPr="00261A36">
        <w:rPr>
          <w:rFonts w:ascii="Arial" w:hAnsi="Arial" w:cs="Arial"/>
        </w:rPr>
        <w:t>Abroms</w:t>
      </w:r>
      <w:proofErr w:type="spellEnd"/>
      <w:r w:rsidRPr="00261A36">
        <w:rPr>
          <w:rFonts w:ascii="Arial" w:hAnsi="Arial" w:cs="Arial"/>
        </w:rPr>
        <w:t xml:space="preserve"> et al. (2001) reported 51/76 intermittent/constant exotropia cases with binocular fixation &lt;60 arcseconds. Scott et al. (1995) found 23% stereopsis development in early strabismus. In our series, satisfactory fusion was achieved in 13 patients, including 6 intermittent exotropia, 4 EPA, and 3 ETANA cases. Stereopsis improvement was noted in 2 early esotropia, 6 ETAP, 2 ETANA, and 4 intermittent exotropia cases.</w:t>
      </w:r>
    </w:p>
    <w:p w14:paraId="6947B5B1" w14:textId="77777777" w:rsidR="00261A36" w:rsidRPr="00261A36" w:rsidRDefault="00261A36" w:rsidP="006F796D">
      <w:pPr>
        <w:pStyle w:val="Body"/>
        <w:jc w:val="left"/>
        <w:rPr>
          <w:rFonts w:ascii="Arial" w:hAnsi="Arial" w:cs="Arial"/>
        </w:rPr>
      </w:pPr>
      <w:r w:rsidRPr="00261A36">
        <w:rPr>
          <w:rFonts w:ascii="Arial" w:hAnsi="Arial" w:cs="Arial"/>
          <w:b/>
          <w:bCs/>
          <w:i/>
          <w:iCs/>
        </w:rPr>
        <w:t>2. Surgical failure:</w:t>
      </w:r>
      <w:r w:rsidRPr="00261A36">
        <w:rPr>
          <w:rFonts w:ascii="Arial" w:hAnsi="Arial" w:cs="Arial"/>
          <w:i/>
          <w:iCs/>
        </w:rPr>
        <w:br/>
      </w:r>
      <w:r w:rsidRPr="00261A36">
        <w:rPr>
          <w:rFonts w:ascii="Arial" w:hAnsi="Arial" w:cs="Arial"/>
        </w:rPr>
        <w:t>Quéré (1992) defined satisfactory motor outcome as residual horizontal &lt;8</w:t>
      </w:r>
      <w:r w:rsidRPr="00261A36">
        <w:rPr>
          <w:rFonts w:ascii="Arial" w:hAnsi="Arial" w:cs="Arial"/>
          <w:lang w:val="fr-FR"/>
        </w:rPr>
        <w:t>Δ</w:t>
      </w:r>
      <w:r w:rsidRPr="00261A36">
        <w:rPr>
          <w:rFonts w:ascii="Arial" w:hAnsi="Arial" w:cs="Arial"/>
        </w:rPr>
        <w:t xml:space="preserve"> and vertical </w:t>
      </w:r>
      <w:r w:rsidRPr="00261A36">
        <w:rPr>
          <w:rFonts w:ascii="Arial" w:hAnsi="Arial" w:cs="Arial"/>
        </w:rPr>
        <w:lastRenderedPageBreak/>
        <w:t>&lt;4</w:t>
      </w:r>
      <w:r w:rsidRPr="00261A36">
        <w:rPr>
          <w:rFonts w:ascii="Arial" w:hAnsi="Arial" w:cs="Arial"/>
          <w:lang w:val="fr-FR"/>
        </w:rPr>
        <w:t>Δ</w:t>
      </w:r>
      <w:r w:rsidRPr="00261A36">
        <w:rPr>
          <w:rFonts w:ascii="Arial" w:hAnsi="Arial" w:cs="Arial"/>
        </w:rPr>
        <w:t>. Residual deviations 10–20</w:t>
      </w:r>
      <w:r w:rsidRPr="00261A36">
        <w:rPr>
          <w:rFonts w:ascii="Arial" w:hAnsi="Arial" w:cs="Arial"/>
          <w:lang w:val="fr-FR"/>
        </w:rPr>
        <w:t>Δ</w:t>
      </w:r>
      <w:r w:rsidRPr="00261A36">
        <w:rPr>
          <w:rFonts w:ascii="Arial" w:hAnsi="Arial" w:cs="Arial"/>
        </w:rPr>
        <w:t xml:space="preserve"> are minor failures; &gt;20</w:t>
      </w:r>
      <w:r w:rsidRPr="00261A36">
        <w:rPr>
          <w:rFonts w:ascii="Arial" w:hAnsi="Arial" w:cs="Arial"/>
          <w:lang w:val="fr-FR"/>
        </w:rPr>
        <w:t>Δ</w:t>
      </w:r>
      <w:r w:rsidRPr="00261A36">
        <w:rPr>
          <w:rFonts w:ascii="Arial" w:hAnsi="Arial" w:cs="Arial"/>
        </w:rPr>
        <w:t xml:space="preserve"> constitutes major failure. </w:t>
      </w:r>
      <w:proofErr w:type="spellStart"/>
      <w:r w:rsidRPr="00261A36">
        <w:rPr>
          <w:rFonts w:ascii="Arial" w:hAnsi="Arial" w:cs="Arial"/>
        </w:rPr>
        <w:t>Bourron-Madignier</w:t>
      </w:r>
      <w:proofErr w:type="spellEnd"/>
      <w:r w:rsidRPr="00261A36">
        <w:rPr>
          <w:rFonts w:ascii="Arial" w:hAnsi="Arial" w:cs="Arial"/>
        </w:rPr>
        <w:t xml:space="preserve"> (1992) emphasized failure as unmet preoperative goals, varying by strabismus type (</w:t>
      </w:r>
      <w:proofErr w:type="spellStart"/>
      <w:r w:rsidRPr="00261A36">
        <w:rPr>
          <w:rFonts w:ascii="Arial" w:hAnsi="Arial" w:cs="Arial"/>
        </w:rPr>
        <w:t>normosensory</w:t>
      </w:r>
      <w:proofErr w:type="spellEnd"/>
      <w:r w:rsidRPr="00261A36">
        <w:rPr>
          <w:rFonts w:ascii="Arial" w:hAnsi="Arial" w:cs="Arial"/>
        </w:rPr>
        <w:t>, early-onset, sensory). Partial failure requires additional surgery on untreated muscles; true failure necessitates reoperating on previously treated muscles. Causes include motor assessment errors, suboptimal optical correction, untreated vertical components, unrecognized accommodative elements, intraoperative misjudgment, or incorrect surgical dosage. In our series, three motor failures were recorded (postoperative deviation ≥20</w:t>
      </w:r>
      <w:r w:rsidRPr="00261A36">
        <w:rPr>
          <w:rFonts w:ascii="Arial" w:hAnsi="Arial" w:cs="Arial"/>
          <w:lang w:val="fr-FR"/>
        </w:rPr>
        <w:t>Δ</w:t>
      </w:r>
      <w:r w:rsidRPr="00261A36">
        <w:rPr>
          <w:rFonts w:ascii="Arial" w:hAnsi="Arial" w:cs="Arial"/>
        </w:rPr>
        <w:t>): 1 early exotropia, 1 early esotropia, and 1 intermittent exotropia.</w:t>
      </w:r>
    </w:p>
    <w:p w14:paraId="4C56192B" w14:textId="1FB62AB8" w:rsidR="006F796D" w:rsidRDefault="006F796D" w:rsidP="006F796D">
      <w:pPr>
        <w:pStyle w:val="Body"/>
        <w:rPr>
          <w:rFonts w:ascii="Arial" w:hAnsi="Arial" w:cs="Arial"/>
        </w:rPr>
      </w:pPr>
      <w:r w:rsidRPr="006F796D">
        <w:rPr>
          <w:rFonts w:ascii="Arial" w:hAnsi="Arial" w:cs="Arial"/>
          <w:b/>
          <w:bCs/>
        </w:rPr>
        <w:t>CONCLUSION</w:t>
      </w:r>
      <w:r w:rsidRPr="006F796D">
        <w:rPr>
          <w:rFonts w:ascii="Arial" w:hAnsi="Arial" w:cs="Arial"/>
        </w:rPr>
        <w:br/>
        <w:t xml:space="preserve">Surgical management of horizontal strabismus in children remains an effective treatment, achieving satisfactory motor outcomes, particularly when intervention is indicated early and the surgical protocol is tailored to the type of deviation. In our series, postoperative ocular alignment was achieved in the majority of cases, with an overall success rate comparable to that reported in the literature. The aesthetic and psychological benefits, widely reported by our patients, complement the functional outcomes and contribute significantly to improving quality of </w:t>
      </w:r>
      <w:proofErr w:type="spellStart"/>
      <w:proofErr w:type="gramStart"/>
      <w:r w:rsidRPr="006F796D">
        <w:rPr>
          <w:rFonts w:ascii="Arial" w:hAnsi="Arial" w:cs="Arial"/>
        </w:rPr>
        <w:t>life.However</w:t>
      </w:r>
      <w:proofErr w:type="spellEnd"/>
      <w:proofErr w:type="gramEnd"/>
      <w:r w:rsidRPr="006F796D">
        <w:rPr>
          <w:rFonts w:ascii="Arial" w:hAnsi="Arial" w:cs="Arial"/>
        </w:rPr>
        <w:t xml:space="preserve">, sensory outcomes remain more limited, reflecting the impact of delayed management and the duration of strabismus before surgery. Recovery of binocular fusion and stereoscopic vision remains restricted, underscoring the importance of early detection and timely intervention. Therefore, postoperative orthophoria should not be considered the sole goal; optimal management relies on an integrated strategy combining amblyopia treatment, optical correction, orthoptic rehabilitation, and appropriately tailored </w:t>
      </w:r>
      <w:proofErr w:type="spellStart"/>
      <w:proofErr w:type="gramStart"/>
      <w:r w:rsidRPr="006F796D">
        <w:rPr>
          <w:rFonts w:ascii="Arial" w:hAnsi="Arial" w:cs="Arial"/>
        </w:rPr>
        <w:t>surgery.Multicenter</w:t>
      </w:r>
      <w:proofErr w:type="spellEnd"/>
      <w:proofErr w:type="gramEnd"/>
      <w:r w:rsidRPr="006F796D">
        <w:rPr>
          <w:rFonts w:ascii="Arial" w:hAnsi="Arial" w:cs="Arial"/>
        </w:rPr>
        <w:t xml:space="preserve"> studies with extended follow-up are warranted to refine therapeutic protocols and improve long-term functional outcomes.</w:t>
      </w:r>
    </w:p>
    <w:p w14:paraId="51380D24" w14:textId="77777777" w:rsidR="000C4977" w:rsidRDefault="000C4977" w:rsidP="00882165">
      <w:pPr>
        <w:pStyle w:val="ReferHead"/>
        <w:spacing w:after="0"/>
        <w:jc w:val="both"/>
        <w:rPr>
          <w:rFonts w:ascii="Arial" w:hAnsi="Arial" w:cs="Arial"/>
          <w:bCs/>
        </w:rPr>
      </w:pPr>
    </w:p>
    <w:p w14:paraId="3CFD8AD3" w14:textId="796FCDD3" w:rsidR="00882165" w:rsidRDefault="00882165" w:rsidP="00882165">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6EEB9BF" w14:textId="65C38330" w:rsidR="00D82AB3" w:rsidRDefault="00882165" w:rsidP="00882165">
      <w:pPr>
        <w:pStyle w:val="Body"/>
        <w:rPr>
          <w:rFonts w:ascii="Arial" w:hAnsi="Arial" w:cs="Arial"/>
        </w:rPr>
      </w:pPr>
      <w:r w:rsidRPr="00727821">
        <w:rPr>
          <w:rFonts w:ascii="Arial" w:hAnsi="Arial" w:cs="Arial"/>
        </w:rPr>
        <w:t>The patients have given their written informed consent on admission to use their data base and files for research work</w:t>
      </w:r>
    </w:p>
    <w:p w14:paraId="0794E73E" w14:textId="2C515F05" w:rsidR="00E50208" w:rsidRDefault="00E50208" w:rsidP="00E50208">
      <w:pPr>
        <w:pStyle w:val="ReferHead"/>
        <w:spacing w:after="0"/>
        <w:jc w:val="both"/>
        <w:rPr>
          <w:rFonts w:ascii="Arial" w:hAnsi="Arial" w:cs="Arial"/>
          <w:bCs/>
        </w:rPr>
      </w:pPr>
      <w:r>
        <w:rPr>
          <w:rFonts w:ascii="Arial" w:hAnsi="Arial" w:cs="Arial"/>
          <w:bCs/>
        </w:rPr>
        <w:t xml:space="preserve">Ethical approval </w:t>
      </w:r>
    </w:p>
    <w:p w14:paraId="7677DD9B" w14:textId="77777777" w:rsidR="00E50208" w:rsidRPr="002B685A" w:rsidRDefault="00E50208" w:rsidP="00E50208">
      <w:pPr>
        <w:pStyle w:val="ReferHead"/>
        <w:spacing w:after="0"/>
        <w:jc w:val="both"/>
        <w:rPr>
          <w:rFonts w:ascii="Arial" w:hAnsi="Arial" w:cs="Arial"/>
          <w:bCs/>
        </w:rPr>
      </w:pPr>
    </w:p>
    <w:p w14:paraId="6F7D8A54" w14:textId="77777777" w:rsidR="00E50208" w:rsidRPr="004D6751" w:rsidRDefault="00E50208" w:rsidP="00E50208">
      <w:pPr>
        <w:pStyle w:val="ReferHead"/>
        <w:spacing w:after="0"/>
        <w:jc w:val="both"/>
        <w:rPr>
          <w:rFonts w:ascii="Arial" w:hAnsi="Arial" w:cs="Arial"/>
          <w:b w:val="0"/>
          <w:bCs/>
          <w:sz w:val="20"/>
        </w:rPr>
      </w:pPr>
      <w:r w:rsidRPr="004D6751">
        <w:rPr>
          <w:rFonts w:ascii="Arial" w:hAnsi="Arial" w:cs="Arial"/>
          <w:b w:val="0"/>
          <w:bCs/>
          <w:caps w:val="0"/>
          <w:sz w:val="20"/>
        </w:rPr>
        <w:t xml:space="preserve">Ethical approval: all procedures performed in studies involving human participants were in accordance with the ethical standards of the institutional and/or national research committee and with the 1964 </w:t>
      </w:r>
      <w:proofErr w:type="spellStart"/>
      <w:r w:rsidRPr="004D6751">
        <w:rPr>
          <w:rFonts w:ascii="Arial" w:hAnsi="Arial" w:cs="Arial"/>
          <w:b w:val="0"/>
          <w:bCs/>
          <w:caps w:val="0"/>
          <w:sz w:val="20"/>
        </w:rPr>
        <w:t>helsinki</w:t>
      </w:r>
      <w:proofErr w:type="spellEnd"/>
      <w:r w:rsidRPr="004D6751">
        <w:rPr>
          <w:rFonts w:ascii="Arial" w:hAnsi="Arial" w:cs="Arial"/>
          <w:b w:val="0"/>
          <w:bCs/>
          <w:caps w:val="0"/>
          <w:sz w:val="20"/>
        </w:rPr>
        <w:t xml:space="preserve"> declaration and its later amendments or comparable ethical standards.</w:t>
      </w:r>
    </w:p>
    <w:p w14:paraId="3E309EA5" w14:textId="77777777" w:rsidR="00E50208" w:rsidRPr="004D6751" w:rsidRDefault="00E50208" w:rsidP="00E50208">
      <w:pPr>
        <w:pStyle w:val="ReferHead"/>
        <w:spacing w:after="0"/>
        <w:jc w:val="both"/>
        <w:rPr>
          <w:rFonts w:ascii="Arial" w:hAnsi="Arial" w:cs="Arial"/>
          <w:b w:val="0"/>
          <w:bCs/>
          <w:sz w:val="20"/>
        </w:rPr>
      </w:pPr>
      <w:r w:rsidRPr="004D6751">
        <w:rPr>
          <w:rFonts w:ascii="Arial" w:hAnsi="Arial" w:cs="Arial"/>
          <w:b w:val="0"/>
          <w:bCs/>
          <w:caps w:val="0"/>
          <w:sz w:val="20"/>
        </w:rPr>
        <w:t>This retrospective analysis did not require ethical approval as it involved only anonymized data from routine clinical practice, with no intervention or identifiable information disclosed</w:t>
      </w:r>
    </w:p>
    <w:p w14:paraId="6A42E998" w14:textId="77777777" w:rsidR="00E50208" w:rsidRPr="004D6751" w:rsidRDefault="00E50208" w:rsidP="00E50208">
      <w:pPr>
        <w:pStyle w:val="ReferHead"/>
        <w:spacing w:after="0"/>
        <w:jc w:val="both"/>
        <w:rPr>
          <w:rFonts w:ascii="Arial" w:hAnsi="Arial" w:cs="Arial"/>
          <w:b w:val="0"/>
          <w:bCs/>
          <w:sz w:val="20"/>
        </w:rPr>
      </w:pPr>
      <w:r w:rsidRPr="004D6751">
        <w:rPr>
          <w:rFonts w:ascii="Arial" w:hAnsi="Arial" w:cs="Arial"/>
          <w:b w:val="0"/>
          <w:bCs/>
          <w:caps w:val="0"/>
          <w:sz w:val="20"/>
        </w:rPr>
        <w:t>-Patients’ privacy was fully respected.</w:t>
      </w:r>
    </w:p>
    <w:p w14:paraId="24085B44" w14:textId="77777777" w:rsidR="00E50208" w:rsidRDefault="00E50208" w:rsidP="00E50208">
      <w:pPr>
        <w:pStyle w:val="ReferHead"/>
        <w:spacing w:after="0"/>
        <w:jc w:val="both"/>
        <w:rPr>
          <w:rFonts w:ascii="Arial" w:hAnsi="Arial" w:cs="Arial"/>
          <w:b w:val="0"/>
          <w:bCs/>
          <w:caps w:val="0"/>
          <w:sz w:val="20"/>
        </w:rPr>
      </w:pPr>
      <w:r w:rsidRPr="004D6751">
        <w:rPr>
          <w:rFonts w:ascii="Arial" w:hAnsi="Arial" w:cs="Arial"/>
          <w:b w:val="0"/>
          <w:bCs/>
          <w:caps w:val="0"/>
          <w:sz w:val="20"/>
        </w:rPr>
        <w:t>-</w:t>
      </w:r>
      <w:r>
        <w:rPr>
          <w:rFonts w:ascii="Arial" w:hAnsi="Arial" w:cs="Arial"/>
          <w:b w:val="0"/>
          <w:bCs/>
          <w:caps w:val="0"/>
          <w:sz w:val="20"/>
        </w:rPr>
        <w:t>T</w:t>
      </w:r>
      <w:r w:rsidRPr="004D6751">
        <w:rPr>
          <w:rFonts w:ascii="Arial" w:hAnsi="Arial" w:cs="Arial"/>
          <w:b w:val="0"/>
          <w:bCs/>
          <w:caps w:val="0"/>
          <w:sz w:val="20"/>
        </w:rPr>
        <w:t>here are no identifying details in our study</w:t>
      </w:r>
    </w:p>
    <w:p w14:paraId="29170316" w14:textId="77777777" w:rsidR="00BC75D6" w:rsidRDefault="00BC75D6" w:rsidP="00E50208">
      <w:pPr>
        <w:pStyle w:val="ReferHead"/>
        <w:spacing w:after="0"/>
        <w:jc w:val="both"/>
        <w:rPr>
          <w:rFonts w:ascii="Arial" w:hAnsi="Arial" w:cs="Arial"/>
          <w:b w:val="0"/>
          <w:bCs/>
          <w:caps w:val="0"/>
          <w:sz w:val="20"/>
        </w:rPr>
      </w:pPr>
    </w:p>
    <w:p w14:paraId="12E400DB" w14:textId="77777777" w:rsidR="00BC75D6" w:rsidRPr="00BC75D6" w:rsidRDefault="00BC75D6" w:rsidP="00BC75D6">
      <w:pPr>
        <w:spacing w:after="200" w:line="276" w:lineRule="auto"/>
        <w:jc w:val="both"/>
        <w:outlineLvl w:val="0"/>
        <w:rPr>
          <w:rFonts w:ascii="Arial" w:eastAsiaTheme="minorEastAsia" w:hAnsi="Arial" w:cs="Arial"/>
          <w:sz w:val="22"/>
          <w:szCs w:val="22"/>
          <w:lang w:val="en-GB" w:eastAsia="en-GB"/>
        </w:rPr>
      </w:pPr>
      <w:r w:rsidRPr="00BC75D6">
        <w:rPr>
          <w:rFonts w:ascii="Arial" w:eastAsiaTheme="minorEastAsia" w:hAnsi="Arial" w:cs="Arial"/>
          <w:b/>
          <w:bCs/>
          <w:sz w:val="22"/>
          <w:szCs w:val="22"/>
          <w:lang w:val="en-GB" w:eastAsia="en-GB"/>
        </w:rPr>
        <w:t>COMPETING INTERESTS DISCLAIMER:</w:t>
      </w:r>
    </w:p>
    <w:p w14:paraId="5001913F" w14:textId="77777777" w:rsidR="00BC75D6" w:rsidRPr="00BC75D6" w:rsidRDefault="00BC75D6" w:rsidP="00BC75D6">
      <w:pPr>
        <w:spacing w:after="200" w:line="276" w:lineRule="auto"/>
        <w:rPr>
          <w:rFonts w:asciiTheme="minorHAnsi" w:eastAsiaTheme="minorEastAsia" w:hAnsiTheme="minorHAnsi" w:cstheme="minorBidi"/>
          <w:sz w:val="22"/>
          <w:szCs w:val="22"/>
          <w:lang w:val="en-GB" w:eastAsia="en-GB"/>
        </w:rPr>
      </w:pPr>
      <w:r w:rsidRPr="00BC75D6">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917CD06" w14:textId="77777777" w:rsidR="00BC75D6" w:rsidRPr="004D6751" w:rsidRDefault="00BC75D6" w:rsidP="00E50208">
      <w:pPr>
        <w:pStyle w:val="ReferHead"/>
        <w:spacing w:after="0"/>
        <w:jc w:val="both"/>
        <w:rPr>
          <w:rFonts w:ascii="Arial" w:hAnsi="Arial" w:cs="Arial"/>
          <w:b w:val="0"/>
          <w:bCs/>
          <w:sz w:val="20"/>
        </w:rPr>
      </w:pPr>
    </w:p>
    <w:p w14:paraId="1E39A20E" w14:textId="77777777" w:rsidR="00D82AB3" w:rsidRPr="006F796D" w:rsidRDefault="00D82AB3" w:rsidP="006F796D">
      <w:pPr>
        <w:pStyle w:val="Body"/>
        <w:rPr>
          <w:rFonts w:ascii="Arial" w:hAnsi="Arial" w:cs="Arial"/>
        </w:rPr>
      </w:pPr>
    </w:p>
    <w:p w14:paraId="44264ED1" w14:textId="22985C5D" w:rsidR="004D2873" w:rsidRDefault="004D2873" w:rsidP="004A3D57">
      <w:pPr>
        <w:pStyle w:val="Body"/>
        <w:rPr>
          <w:rFonts w:ascii="Arial" w:hAnsi="Arial" w:cs="Arial"/>
        </w:rPr>
      </w:pPr>
      <w:r w:rsidRPr="004D2873">
        <w:rPr>
          <w:noProof/>
        </w:rPr>
        <w:drawing>
          <wp:inline distT="0" distB="0" distL="0" distR="0" wp14:anchorId="58907880" wp14:editId="4067EC21">
            <wp:extent cx="5212080" cy="162560"/>
            <wp:effectExtent l="0" t="0" r="0" b="0"/>
            <wp:docPr id="149503927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162560"/>
                    </a:xfrm>
                    <a:prstGeom prst="rect">
                      <a:avLst/>
                    </a:prstGeom>
                    <a:noFill/>
                    <a:ln>
                      <a:noFill/>
                    </a:ln>
                  </pic:spPr>
                </pic:pic>
              </a:graphicData>
            </a:graphic>
          </wp:inline>
        </w:drawing>
      </w:r>
    </w:p>
    <w:p w14:paraId="4E49DB0B"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lastRenderedPageBreak/>
        <w:t xml:space="preserve">- Sauer A, </w:t>
      </w:r>
      <w:proofErr w:type="spellStart"/>
      <w:r w:rsidRPr="00B46B2D">
        <w:rPr>
          <w:rFonts w:ascii="Arial" w:hAnsi="Arial" w:cs="Arial"/>
          <w:lang w:val="fr-FR"/>
        </w:rPr>
        <w:t>Speeg-Schatz</w:t>
      </w:r>
      <w:proofErr w:type="spellEnd"/>
      <w:r w:rsidRPr="00B46B2D">
        <w:rPr>
          <w:rFonts w:ascii="Arial" w:hAnsi="Arial" w:cs="Arial"/>
          <w:lang w:val="fr-FR"/>
        </w:rPr>
        <w:t xml:space="preserve"> C. </w:t>
      </w:r>
      <w:proofErr w:type="spellStart"/>
      <w:r w:rsidRPr="00B46B2D">
        <w:rPr>
          <w:rFonts w:ascii="Arial" w:hAnsi="Arial" w:cs="Arial"/>
          <w:lang w:val="fr-FR"/>
        </w:rPr>
        <w:t>Strabismus</w:t>
      </w:r>
      <w:proofErr w:type="spellEnd"/>
      <w:r w:rsidRPr="00B46B2D">
        <w:rPr>
          <w:rFonts w:ascii="Arial" w:hAnsi="Arial" w:cs="Arial"/>
          <w:lang w:val="fr-FR"/>
        </w:rPr>
        <w:t xml:space="preserve"> screening. J </w:t>
      </w:r>
      <w:proofErr w:type="spellStart"/>
      <w:r w:rsidRPr="00B46B2D">
        <w:rPr>
          <w:rFonts w:ascii="Arial" w:hAnsi="Arial" w:cs="Arial"/>
          <w:lang w:val="fr-FR"/>
        </w:rPr>
        <w:t>Pediatrics</w:t>
      </w:r>
      <w:proofErr w:type="spellEnd"/>
      <w:r w:rsidRPr="00B46B2D">
        <w:rPr>
          <w:rFonts w:ascii="Arial" w:hAnsi="Arial" w:cs="Arial"/>
          <w:lang w:val="fr-FR"/>
        </w:rPr>
        <w:t xml:space="preserve"> </w:t>
      </w:r>
      <w:proofErr w:type="spellStart"/>
      <w:r w:rsidRPr="00B46B2D">
        <w:rPr>
          <w:rFonts w:ascii="Arial" w:hAnsi="Arial" w:cs="Arial"/>
          <w:lang w:val="fr-FR"/>
        </w:rPr>
        <w:t>Puericulture</w:t>
      </w:r>
      <w:proofErr w:type="spellEnd"/>
      <w:r w:rsidRPr="00B46B2D">
        <w:rPr>
          <w:rFonts w:ascii="Arial" w:hAnsi="Arial" w:cs="Arial"/>
          <w:lang w:val="fr-FR"/>
        </w:rPr>
        <w:t xml:space="preserve">. </w:t>
      </w:r>
      <w:proofErr w:type="gramStart"/>
      <w:r w:rsidRPr="00B46B2D">
        <w:rPr>
          <w:rFonts w:ascii="Arial" w:hAnsi="Arial" w:cs="Arial"/>
          <w:lang w:val="fr-FR"/>
        </w:rPr>
        <w:t>2013;</w:t>
      </w:r>
      <w:proofErr w:type="gramEnd"/>
      <w:r w:rsidRPr="00B46B2D">
        <w:rPr>
          <w:rFonts w:ascii="Arial" w:hAnsi="Arial" w:cs="Arial"/>
          <w:lang w:val="fr-FR"/>
        </w:rPr>
        <w:t xml:space="preserve">26(2):79–82. </w:t>
      </w:r>
      <w:proofErr w:type="gramStart"/>
      <w:r w:rsidRPr="00B46B2D">
        <w:rPr>
          <w:rFonts w:ascii="Arial" w:hAnsi="Arial" w:cs="Arial"/>
          <w:lang w:val="fr-FR"/>
        </w:rPr>
        <w:t>doi:10.1016/j.jpp</w:t>
      </w:r>
      <w:proofErr w:type="gramEnd"/>
      <w:r w:rsidRPr="00B46B2D">
        <w:rPr>
          <w:rFonts w:ascii="Arial" w:hAnsi="Arial" w:cs="Arial"/>
          <w:lang w:val="fr-FR"/>
        </w:rPr>
        <w:t>.2013.01.008</w:t>
      </w:r>
    </w:p>
    <w:p w14:paraId="02652578"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Kattan</w:t>
      </w:r>
      <w:proofErr w:type="spellEnd"/>
      <w:r w:rsidRPr="00B46B2D">
        <w:rPr>
          <w:rFonts w:ascii="Arial" w:hAnsi="Arial" w:cs="Arial"/>
          <w:lang w:val="fr-FR"/>
        </w:rPr>
        <w:t xml:space="preserve"> JM, Velez FG, Demer JL, </w:t>
      </w:r>
      <w:proofErr w:type="spellStart"/>
      <w:r w:rsidRPr="00B46B2D">
        <w:rPr>
          <w:rFonts w:ascii="Arial" w:hAnsi="Arial" w:cs="Arial"/>
          <w:lang w:val="fr-FR"/>
        </w:rPr>
        <w:t>Pineles</w:t>
      </w:r>
      <w:proofErr w:type="spellEnd"/>
      <w:r w:rsidRPr="00B46B2D">
        <w:rPr>
          <w:rFonts w:ascii="Arial" w:hAnsi="Arial" w:cs="Arial"/>
          <w:lang w:val="fr-FR"/>
        </w:rPr>
        <w:t xml:space="preserve"> SL. Relationship </w:t>
      </w:r>
      <w:proofErr w:type="spellStart"/>
      <w:r w:rsidRPr="00B46B2D">
        <w:rPr>
          <w:rFonts w:ascii="Arial" w:hAnsi="Arial" w:cs="Arial"/>
          <w:lang w:val="fr-FR"/>
        </w:rPr>
        <w:t>between</w:t>
      </w:r>
      <w:proofErr w:type="spellEnd"/>
      <w:r w:rsidRPr="00B46B2D">
        <w:rPr>
          <w:rFonts w:ascii="Arial" w:hAnsi="Arial" w:cs="Arial"/>
          <w:lang w:val="fr-FR"/>
        </w:rPr>
        <w:t xml:space="preserve"> </w:t>
      </w:r>
      <w:proofErr w:type="spellStart"/>
      <w:r w:rsidRPr="00B46B2D">
        <w:rPr>
          <w:rFonts w:ascii="Arial" w:hAnsi="Arial" w:cs="Arial"/>
          <w:lang w:val="fr-FR"/>
        </w:rPr>
        <w:t>binocular</w:t>
      </w:r>
      <w:proofErr w:type="spellEnd"/>
      <w:r w:rsidRPr="00B46B2D">
        <w:rPr>
          <w:rFonts w:ascii="Arial" w:hAnsi="Arial" w:cs="Arial"/>
          <w:lang w:val="fr-FR"/>
        </w:rPr>
        <w:t xml:space="preserve"> </w:t>
      </w:r>
      <w:proofErr w:type="spellStart"/>
      <w:r w:rsidRPr="00B46B2D">
        <w:rPr>
          <w:rFonts w:ascii="Arial" w:hAnsi="Arial" w:cs="Arial"/>
          <w:lang w:val="fr-FR"/>
        </w:rPr>
        <w:t>summation</w:t>
      </w:r>
      <w:proofErr w:type="spellEnd"/>
      <w:r w:rsidRPr="00B46B2D">
        <w:rPr>
          <w:rFonts w:ascii="Arial" w:hAnsi="Arial" w:cs="Arial"/>
          <w:lang w:val="fr-FR"/>
        </w:rPr>
        <w:t xml:space="preserve"> and </w:t>
      </w:r>
      <w:proofErr w:type="spellStart"/>
      <w:r w:rsidRPr="00B46B2D">
        <w:rPr>
          <w:rFonts w:ascii="Arial" w:hAnsi="Arial" w:cs="Arial"/>
          <w:lang w:val="fr-FR"/>
        </w:rPr>
        <w:t>stereoacuity</w:t>
      </w:r>
      <w:proofErr w:type="spellEnd"/>
      <w:r w:rsidRPr="00B46B2D">
        <w:rPr>
          <w:rFonts w:ascii="Arial" w:hAnsi="Arial" w:cs="Arial"/>
          <w:lang w:val="fr-FR"/>
        </w:rPr>
        <w:t xml:space="preserve"> </w:t>
      </w:r>
      <w:proofErr w:type="spellStart"/>
      <w:r w:rsidRPr="00B46B2D">
        <w:rPr>
          <w:rFonts w:ascii="Arial" w:hAnsi="Arial" w:cs="Arial"/>
          <w:lang w:val="fr-FR"/>
        </w:rPr>
        <w:t>after</w:t>
      </w:r>
      <w:proofErr w:type="spellEnd"/>
      <w:r w:rsidRPr="00B46B2D">
        <w:rPr>
          <w:rFonts w:ascii="Arial" w:hAnsi="Arial" w:cs="Arial"/>
          <w:lang w:val="fr-FR"/>
        </w:rPr>
        <w:t xml:space="preserve"> </w:t>
      </w:r>
      <w:proofErr w:type="spellStart"/>
      <w:r w:rsidRPr="00B46B2D">
        <w:rPr>
          <w:rFonts w:ascii="Arial" w:hAnsi="Arial" w:cs="Arial"/>
          <w:lang w:val="fr-FR"/>
        </w:rPr>
        <w:t>strabismus</w:t>
      </w:r>
      <w:proofErr w:type="spellEnd"/>
      <w:r w:rsidRPr="00B46B2D">
        <w:rPr>
          <w:rFonts w:ascii="Arial" w:hAnsi="Arial" w:cs="Arial"/>
          <w:lang w:val="fr-FR"/>
        </w:rPr>
        <w:t xml:space="preserve"> </w:t>
      </w:r>
      <w:proofErr w:type="spellStart"/>
      <w:r w:rsidRPr="00B46B2D">
        <w:rPr>
          <w:rFonts w:ascii="Arial" w:hAnsi="Arial" w:cs="Arial"/>
          <w:lang w:val="fr-FR"/>
        </w:rPr>
        <w:t>surgery</w:t>
      </w:r>
      <w:proofErr w:type="spellEnd"/>
      <w:r w:rsidRPr="00B46B2D">
        <w:rPr>
          <w:rFonts w:ascii="Arial" w:hAnsi="Arial" w:cs="Arial"/>
          <w:lang w:val="fr-FR"/>
        </w:rPr>
        <w:t xml:space="preserve">. Am J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2016;</w:t>
      </w:r>
      <w:proofErr w:type="gramEnd"/>
      <w:r w:rsidRPr="00B46B2D">
        <w:rPr>
          <w:rFonts w:ascii="Arial" w:hAnsi="Arial" w:cs="Arial"/>
          <w:lang w:val="fr-FR"/>
        </w:rPr>
        <w:t xml:space="preserve">165:29–32. </w:t>
      </w:r>
      <w:proofErr w:type="gramStart"/>
      <w:r w:rsidRPr="00B46B2D">
        <w:rPr>
          <w:rFonts w:ascii="Arial" w:hAnsi="Arial" w:cs="Arial"/>
          <w:lang w:val="fr-FR"/>
        </w:rPr>
        <w:t>doi:10.1016/j.ajo</w:t>
      </w:r>
      <w:proofErr w:type="gramEnd"/>
      <w:r w:rsidRPr="00B46B2D">
        <w:rPr>
          <w:rFonts w:ascii="Arial" w:hAnsi="Arial" w:cs="Arial"/>
          <w:lang w:val="fr-FR"/>
        </w:rPr>
        <w:t>.2016.02.017</w:t>
      </w:r>
    </w:p>
    <w:p w14:paraId="7D5B125B"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Mahmoud A, Abid F, </w:t>
      </w:r>
      <w:proofErr w:type="spellStart"/>
      <w:r w:rsidRPr="00B46B2D">
        <w:rPr>
          <w:rFonts w:ascii="Arial" w:hAnsi="Arial" w:cs="Arial"/>
          <w:lang w:val="fr-FR"/>
        </w:rPr>
        <w:t>Mbarek</w:t>
      </w:r>
      <w:proofErr w:type="spellEnd"/>
      <w:r w:rsidRPr="00B46B2D">
        <w:rPr>
          <w:rFonts w:ascii="Arial" w:hAnsi="Arial" w:cs="Arial"/>
          <w:lang w:val="fr-FR"/>
        </w:rPr>
        <w:t xml:space="preserve"> S, </w:t>
      </w:r>
      <w:proofErr w:type="spellStart"/>
      <w:r w:rsidRPr="00B46B2D">
        <w:rPr>
          <w:rFonts w:ascii="Arial" w:hAnsi="Arial" w:cs="Arial"/>
          <w:lang w:val="fr-FR"/>
        </w:rPr>
        <w:t>Bouabana</w:t>
      </w:r>
      <w:proofErr w:type="spellEnd"/>
      <w:r w:rsidRPr="00B46B2D">
        <w:rPr>
          <w:rFonts w:ascii="Arial" w:hAnsi="Arial" w:cs="Arial"/>
          <w:lang w:val="fr-FR"/>
        </w:rPr>
        <w:t xml:space="preserve"> S, </w:t>
      </w:r>
      <w:proofErr w:type="spellStart"/>
      <w:r w:rsidRPr="00B46B2D">
        <w:rPr>
          <w:rFonts w:ascii="Arial" w:hAnsi="Arial" w:cs="Arial"/>
          <w:lang w:val="fr-FR"/>
        </w:rPr>
        <w:t>Hlaoui</w:t>
      </w:r>
      <w:proofErr w:type="spellEnd"/>
      <w:r w:rsidRPr="00B46B2D">
        <w:rPr>
          <w:rFonts w:ascii="Arial" w:hAnsi="Arial" w:cs="Arial"/>
          <w:lang w:val="fr-FR"/>
        </w:rPr>
        <w:t xml:space="preserve"> F, Messaoud R. </w:t>
      </w:r>
      <w:proofErr w:type="spellStart"/>
      <w:r w:rsidRPr="00B46B2D">
        <w:rPr>
          <w:rFonts w:ascii="Arial" w:hAnsi="Arial" w:cs="Arial"/>
          <w:lang w:val="fr-FR"/>
        </w:rPr>
        <w:t>Childhood</w:t>
      </w:r>
      <w:proofErr w:type="spellEnd"/>
      <w:r w:rsidRPr="00B46B2D">
        <w:rPr>
          <w:rFonts w:ascii="Arial" w:hAnsi="Arial" w:cs="Arial"/>
          <w:lang w:val="fr-FR"/>
        </w:rPr>
        <w:t xml:space="preserve"> </w:t>
      </w:r>
      <w:proofErr w:type="spellStart"/>
      <w:r w:rsidRPr="00B46B2D">
        <w:rPr>
          <w:rFonts w:ascii="Arial" w:hAnsi="Arial" w:cs="Arial"/>
          <w:lang w:val="fr-FR"/>
        </w:rPr>
        <w:t>strabismus</w:t>
      </w:r>
      <w:proofErr w:type="spellEnd"/>
      <w:r w:rsidRPr="00B46B2D">
        <w:rPr>
          <w:rFonts w:ascii="Arial" w:hAnsi="Arial" w:cs="Arial"/>
          <w:lang w:val="fr-FR"/>
        </w:rPr>
        <w:t xml:space="preserve"> in Mahdia, central </w:t>
      </w:r>
      <w:proofErr w:type="spellStart"/>
      <w:proofErr w:type="gramStart"/>
      <w:r w:rsidRPr="00B46B2D">
        <w:rPr>
          <w:rFonts w:ascii="Arial" w:hAnsi="Arial" w:cs="Arial"/>
          <w:lang w:val="fr-FR"/>
        </w:rPr>
        <w:t>Tunisia</w:t>
      </w:r>
      <w:proofErr w:type="spellEnd"/>
      <w:r w:rsidRPr="00B46B2D">
        <w:rPr>
          <w:rFonts w:ascii="Arial" w:hAnsi="Arial" w:cs="Arial"/>
          <w:lang w:val="fr-FR"/>
        </w:rPr>
        <w:t>:</w:t>
      </w:r>
      <w:proofErr w:type="gramEnd"/>
      <w:r w:rsidRPr="00B46B2D">
        <w:rPr>
          <w:rFonts w:ascii="Arial" w:hAnsi="Arial" w:cs="Arial"/>
          <w:lang w:val="fr-FR"/>
        </w:rPr>
        <w:t xml:space="preserve"> </w:t>
      </w:r>
      <w:proofErr w:type="spellStart"/>
      <w:r w:rsidRPr="00B46B2D">
        <w:rPr>
          <w:rFonts w:ascii="Arial" w:hAnsi="Arial" w:cs="Arial"/>
          <w:lang w:val="fr-FR"/>
        </w:rPr>
        <w:t>epidemiological</w:t>
      </w:r>
      <w:proofErr w:type="spellEnd"/>
      <w:r w:rsidRPr="00B46B2D">
        <w:rPr>
          <w:rFonts w:ascii="Arial" w:hAnsi="Arial" w:cs="Arial"/>
          <w:lang w:val="fr-FR"/>
        </w:rPr>
        <w:t xml:space="preserve"> and </w:t>
      </w:r>
      <w:proofErr w:type="spellStart"/>
      <w:r w:rsidRPr="00B46B2D">
        <w:rPr>
          <w:rFonts w:ascii="Arial" w:hAnsi="Arial" w:cs="Arial"/>
          <w:lang w:val="fr-FR"/>
        </w:rPr>
        <w:t>clinical</w:t>
      </w:r>
      <w:proofErr w:type="spellEnd"/>
      <w:r w:rsidRPr="00B46B2D">
        <w:rPr>
          <w:rFonts w:ascii="Arial" w:hAnsi="Arial" w:cs="Arial"/>
          <w:lang w:val="fr-FR"/>
        </w:rPr>
        <w:t xml:space="preserve"> aspects. </w:t>
      </w:r>
      <w:proofErr w:type="spellStart"/>
      <w:r w:rsidRPr="00B46B2D">
        <w:rPr>
          <w:rFonts w:ascii="Arial" w:hAnsi="Arial" w:cs="Arial"/>
          <w:lang w:val="fr-FR"/>
        </w:rPr>
        <w:t>Tunisian</w:t>
      </w:r>
      <w:proofErr w:type="spellEnd"/>
      <w:r w:rsidRPr="00B46B2D">
        <w:rPr>
          <w:rFonts w:ascii="Arial" w:hAnsi="Arial" w:cs="Arial"/>
          <w:lang w:val="fr-FR"/>
        </w:rPr>
        <w:t xml:space="preserve"> J of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2018;</w:t>
      </w:r>
      <w:proofErr w:type="gramEnd"/>
      <w:r w:rsidRPr="00B46B2D">
        <w:rPr>
          <w:rFonts w:ascii="Arial" w:hAnsi="Arial" w:cs="Arial"/>
          <w:lang w:val="fr-FR"/>
        </w:rPr>
        <w:t xml:space="preserve">12-5. </w:t>
      </w:r>
      <w:proofErr w:type="spellStart"/>
      <w:r w:rsidRPr="00B46B2D">
        <w:rPr>
          <w:rFonts w:ascii="Arial" w:hAnsi="Arial" w:cs="Arial"/>
          <w:lang w:val="fr-FR"/>
        </w:rPr>
        <w:t>Available</w:t>
      </w:r>
      <w:proofErr w:type="spellEnd"/>
      <w:r w:rsidRPr="00B46B2D">
        <w:rPr>
          <w:rFonts w:ascii="Arial" w:hAnsi="Arial" w:cs="Arial"/>
          <w:lang w:val="fr-FR"/>
        </w:rPr>
        <w:t xml:space="preserve"> </w:t>
      </w:r>
      <w:proofErr w:type="gramStart"/>
      <w:r w:rsidRPr="00B46B2D">
        <w:rPr>
          <w:rFonts w:ascii="Arial" w:hAnsi="Arial" w:cs="Arial"/>
          <w:lang w:val="fr-FR"/>
        </w:rPr>
        <w:t>at:</w:t>
      </w:r>
      <w:proofErr w:type="gramEnd"/>
      <w:r w:rsidRPr="00B46B2D">
        <w:rPr>
          <w:rFonts w:ascii="Arial" w:hAnsi="Arial" w:cs="Arial"/>
          <w:lang w:val="fr-FR"/>
        </w:rPr>
        <w:t xml:space="preserve"> https://sto-tunisie.com/media/pdf/Programme_sto_2018.pdf</w:t>
      </w:r>
    </w:p>
    <w:p w14:paraId="29DC1BE2"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Bienvenu YA, Angel MN, </w:t>
      </w:r>
      <w:proofErr w:type="spellStart"/>
      <w:r w:rsidRPr="00B46B2D">
        <w:rPr>
          <w:rFonts w:ascii="Arial" w:hAnsi="Arial" w:cs="Arial"/>
          <w:lang w:val="fr-FR"/>
        </w:rPr>
        <w:t>Sebastien</w:t>
      </w:r>
      <w:proofErr w:type="spellEnd"/>
      <w:r w:rsidRPr="00B46B2D">
        <w:rPr>
          <w:rFonts w:ascii="Arial" w:hAnsi="Arial" w:cs="Arial"/>
          <w:lang w:val="fr-FR"/>
        </w:rPr>
        <w:t xml:space="preserve"> MM, et al. </w:t>
      </w:r>
      <w:proofErr w:type="spellStart"/>
      <w:r w:rsidRPr="00B46B2D">
        <w:rPr>
          <w:rFonts w:ascii="Arial" w:hAnsi="Arial" w:cs="Arial"/>
          <w:lang w:val="fr-FR"/>
        </w:rPr>
        <w:t>Study</w:t>
      </w:r>
      <w:proofErr w:type="spellEnd"/>
      <w:r w:rsidRPr="00B46B2D">
        <w:rPr>
          <w:rFonts w:ascii="Arial" w:hAnsi="Arial" w:cs="Arial"/>
          <w:lang w:val="fr-FR"/>
        </w:rPr>
        <w:t xml:space="preserve"> of </w:t>
      </w:r>
      <w:proofErr w:type="spellStart"/>
      <w:r w:rsidRPr="00B46B2D">
        <w:rPr>
          <w:rFonts w:ascii="Arial" w:hAnsi="Arial" w:cs="Arial"/>
          <w:lang w:val="fr-FR"/>
        </w:rPr>
        <w:t>strabismus</w:t>
      </w:r>
      <w:proofErr w:type="spellEnd"/>
      <w:r w:rsidRPr="00B46B2D">
        <w:rPr>
          <w:rFonts w:ascii="Arial" w:hAnsi="Arial" w:cs="Arial"/>
          <w:lang w:val="fr-FR"/>
        </w:rPr>
        <w:t xml:space="preserve"> in </w:t>
      </w:r>
      <w:proofErr w:type="spellStart"/>
      <w:r w:rsidRPr="00B46B2D">
        <w:rPr>
          <w:rFonts w:ascii="Arial" w:hAnsi="Arial" w:cs="Arial"/>
          <w:lang w:val="fr-FR"/>
        </w:rPr>
        <w:t>children</w:t>
      </w:r>
      <w:proofErr w:type="spellEnd"/>
      <w:r w:rsidRPr="00B46B2D">
        <w:rPr>
          <w:rFonts w:ascii="Arial" w:hAnsi="Arial" w:cs="Arial"/>
          <w:lang w:val="fr-FR"/>
        </w:rPr>
        <w:t xml:space="preserve"> </w:t>
      </w:r>
      <w:proofErr w:type="spellStart"/>
      <w:r w:rsidRPr="00B46B2D">
        <w:rPr>
          <w:rFonts w:ascii="Arial" w:hAnsi="Arial" w:cs="Arial"/>
          <w:lang w:val="fr-FR"/>
        </w:rPr>
        <w:t>aged</w:t>
      </w:r>
      <w:proofErr w:type="spellEnd"/>
      <w:r w:rsidRPr="00B46B2D">
        <w:rPr>
          <w:rFonts w:ascii="Arial" w:hAnsi="Arial" w:cs="Arial"/>
          <w:lang w:val="fr-FR"/>
        </w:rPr>
        <w:t xml:space="preserve"> 0 to 15 </w:t>
      </w:r>
      <w:proofErr w:type="spellStart"/>
      <w:r w:rsidRPr="00B46B2D">
        <w:rPr>
          <w:rFonts w:ascii="Arial" w:hAnsi="Arial" w:cs="Arial"/>
          <w:lang w:val="fr-FR"/>
        </w:rPr>
        <w:t>years</w:t>
      </w:r>
      <w:proofErr w:type="spellEnd"/>
      <w:r w:rsidRPr="00B46B2D">
        <w:rPr>
          <w:rFonts w:ascii="Arial" w:hAnsi="Arial" w:cs="Arial"/>
          <w:lang w:val="fr-FR"/>
        </w:rPr>
        <w:t xml:space="preserve"> in Lubumbashi, Democratic </w:t>
      </w:r>
      <w:proofErr w:type="spellStart"/>
      <w:r w:rsidRPr="00B46B2D">
        <w:rPr>
          <w:rFonts w:ascii="Arial" w:hAnsi="Arial" w:cs="Arial"/>
          <w:lang w:val="fr-FR"/>
        </w:rPr>
        <w:t>Republic</w:t>
      </w:r>
      <w:proofErr w:type="spellEnd"/>
      <w:r w:rsidRPr="00B46B2D">
        <w:rPr>
          <w:rFonts w:ascii="Arial" w:hAnsi="Arial" w:cs="Arial"/>
          <w:lang w:val="fr-FR"/>
        </w:rPr>
        <w:t xml:space="preserve"> of </w:t>
      </w:r>
      <w:proofErr w:type="gramStart"/>
      <w:r w:rsidRPr="00B46B2D">
        <w:rPr>
          <w:rFonts w:ascii="Arial" w:hAnsi="Arial" w:cs="Arial"/>
          <w:lang w:val="fr-FR"/>
        </w:rPr>
        <w:t>Congo:</w:t>
      </w:r>
      <w:proofErr w:type="gramEnd"/>
      <w:r w:rsidRPr="00B46B2D">
        <w:rPr>
          <w:rFonts w:ascii="Arial" w:hAnsi="Arial" w:cs="Arial"/>
          <w:lang w:val="fr-FR"/>
        </w:rPr>
        <w:t xml:space="preserve"> </w:t>
      </w:r>
      <w:proofErr w:type="spellStart"/>
      <w:r w:rsidRPr="00B46B2D">
        <w:rPr>
          <w:rFonts w:ascii="Arial" w:hAnsi="Arial" w:cs="Arial"/>
          <w:lang w:val="fr-FR"/>
        </w:rPr>
        <w:t>Analysis</w:t>
      </w:r>
      <w:proofErr w:type="spellEnd"/>
      <w:r w:rsidRPr="00B46B2D">
        <w:rPr>
          <w:rFonts w:ascii="Arial" w:hAnsi="Arial" w:cs="Arial"/>
          <w:lang w:val="fr-FR"/>
        </w:rPr>
        <w:t xml:space="preserve"> of </w:t>
      </w:r>
      <w:proofErr w:type="spellStart"/>
      <w:r w:rsidRPr="00B46B2D">
        <w:rPr>
          <w:rFonts w:ascii="Arial" w:hAnsi="Arial" w:cs="Arial"/>
          <w:lang w:val="fr-FR"/>
        </w:rPr>
        <w:t>epidemiological</w:t>
      </w:r>
      <w:proofErr w:type="spellEnd"/>
      <w:r w:rsidRPr="00B46B2D">
        <w:rPr>
          <w:rFonts w:ascii="Arial" w:hAnsi="Arial" w:cs="Arial"/>
          <w:lang w:val="fr-FR"/>
        </w:rPr>
        <w:t xml:space="preserve"> and </w:t>
      </w:r>
      <w:proofErr w:type="spellStart"/>
      <w:r w:rsidRPr="00B46B2D">
        <w:rPr>
          <w:rFonts w:ascii="Arial" w:hAnsi="Arial" w:cs="Arial"/>
          <w:lang w:val="fr-FR"/>
        </w:rPr>
        <w:t>clinical</w:t>
      </w:r>
      <w:proofErr w:type="spellEnd"/>
      <w:r w:rsidRPr="00B46B2D">
        <w:rPr>
          <w:rFonts w:ascii="Arial" w:hAnsi="Arial" w:cs="Arial"/>
          <w:lang w:val="fr-FR"/>
        </w:rPr>
        <w:t xml:space="preserve"> aspects. Pan </w:t>
      </w:r>
      <w:proofErr w:type="spellStart"/>
      <w:r w:rsidRPr="00B46B2D">
        <w:rPr>
          <w:rFonts w:ascii="Arial" w:hAnsi="Arial" w:cs="Arial"/>
          <w:lang w:val="fr-FR"/>
        </w:rPr>
        <w:t>Afr</w:t>
      </w:r>
      <w:proofErr w:type="spellEnd"/>
      <w:r w:rsidRPr="00B46B2D">
        <w:rPr>
          <w:rFonts w:ascii="Arial" w:hAnsi="Arial" w:cs="Arial"/>
          <w:lang w:val="fr-FR"/>
        </w:rPr>
        <w:t xml:space="preserve"> Med J. </w:t>
      </w:r>
      <w:proofErr w:type="gramStart"/>
      <w:r w:rsidRPr="00B46B2D">
        <w:rPr>
          <w:rFonts w:ascii="Arial" w:hAnsi="Arial" w:cs="Arial"/>
          <w:lang w:val="fr-FR"/>
        </w:rPr>
        <w:t>2015;</w:t>
      </w:r>
      <w:proofErr w:type="gramEnd"/>
      <w:r w:rsidRPr="00B46B2D">
        <w:rPr>
          <w:rFonts w:ascii="Arial" w:hAnsi="Arial" w:cs="Arial"/>
          <w:lang w:val="fr-FR"/>
        </w:rPr>
        <w:t>22:66. doi:10.11604/pamj.2015.22.66.6949</w:t>
      </w:r>
    </w:p>
    <w:p w14:paraId="7C266A04"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Orssaud</w:t>
      </w:r>
      <w:proofErr w:type="spellEnd"/>
      <w:r w:rsidRPr="00B46B2D">
        <w:rPr>
          <w:rFonts w:ascii="Arial" w:hAnsi="Arial" w:cs="Arial"/>
          <w:lang w:val="fr-FR"/>
        </w:rPr>
        <w:t xml:space="preserve"> C. [</w:t>
      </w:r>
      <w:proofErr w:type="spellStart"/>
      <w:r w:rsidRPr="00B46B2D">
        <w:rPr>
          <w:rFonts w:ascii="Arial" w:hAnsi="Arial" w:cs="Arial"/>
          <w:lang w:val="fr-FR"/>
        </w:rPr>
        <w:t>Amblyopia</w:t>
      </w:r>
      <w:proofErr w:type="spellEnd"/>
      <w:r w:rsidRPr="00B46B2D">
        <w:rPr>
          <w:rFonts w:ascii="Arial" w:hAnsi="Arial" w:cs="Arial"/>
          <w:lang w:val="fr-FR"/>
        </w:rPr>
        <w:t xml:space="preserve">]. J Fr </w:t>
      </w:r>
      <w:proofErr w:type="spellStart"/>
      <w:r w:rsidRPr="00B46B2D">
        <w:rPr>
          <w:rFonts w:ascii="Arial" w:hAnsi="Arial" w:cs="Arial"/>
          <w:lang w:val="fr-FR"/>
        </w:rPr>
        <w:t>Ophtalmol</w:t>
      </w:r>
      <w:proofErr w:type="spellEnd"/>
      <w:r w:rsidRPr="00B46B2D">
        <w:rPr>
          <w:rFonts w:ascii="Arial" w:hAnsi="Arial" w:cs="Arial"/>
          <w:lang w:val="fr-FR"/>
        </w:rPr>
        <w:t xml:space="preserve">. </w:t>
      </w:r>
      <w:proofErr w:type="gramStart"/>
      <w:r w:rsidRPr="00B46B2D">
        <w:rPr>
          <w:rFonts w:ascii="Arial" w:hAnsi="Arial" w:cs="Arial"/>
          <w:lang w:val="fr-FR"/>
        </w:rPr>
        <w:t>2014;</w:t>
      </w:r>
      <w:proofErr w:type="gramEnd"/>
      <w:r w:rsidRPr="00B46B2D">
        <w:rPr>
          <w:rFonts w:ascii="Arial" w:hAnsi="Arial" w:cs="Arial"/>
          <w:lang w:val="fr-FR"/>
        </w:rPr>
        <w:t xml:space="preserve">37(6):486–96. </w:t>
      </w:r>
      <w:proofErr w:type="gramStart"/>
      <w:r w:rsidRPr="00B46B2D">
        <w:rPr>
          <w:rFonts w:ascii="Arial" w:hAnsi="Arial" w:cs="Arial"/>
          <w:lang w:val="fr-FR"/>
        </w:rPr>
        <w:t>doi:10.1016/j.jfo</w:t>
      </w:r>
      <w:proofErr w:type="gramEnd"/>
      <w:r w:rsidRPr="00B46B2D">
        <w:rPr>
          <w:rFonts w:ascii="Arial" w:hAnsi="Arial" w:cs="Arial"/>
          <w:lang w:val="fr-FR"/>
        </w:rPr>
        <w:t>.2014.01.010</w:t>
      </w:r>
    </w:p>
    <w:p w14:paraId="68BE0F24"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Masson E. </w:t>
      </w:r>
      <w:proofErr w:type="spellStart"/>
      <w:r w:rsidRPr="00B46B2D">
        <w:rPr>
          <w:rFonts w:ascii="Arial" w:hAnsi="Arial" w:cs="Arial"/>
          <w:lang w:val="fr-FR"/>
        </w:rPr>
        <w:t>Strabologie</w:t>
      </w:r>
      <w:proofErr w:type="spellEnd"/>
      <w:r w:rsidRPr="00B46B2D">
        <w:rPr>
          <w:rFonts w:ascii="Arial" w:hAnsi="Arial" w:cs="Arial"/>
          <w:lang w:val="fr-FR"/>
        </w:rPr>
        <w:t xml:space="preserve">. </w:t>
      </w:r>
      <w:proofErr w:type="gramStart"/>
      <w:r w:rsidRPr="00B46B2D">
        <w:rPr>
          <w:rFonts w:ascii="Arial" w:hAnsi="Arial" w:cs="Arial"/>
          <w:lang w:val="fr-FR"/>
        </w:rPr>
        <w:t>Paris:</w:t>
      </w:r>
      <w:proofErr w:type="gramEnd"/>
      <w:r w:rsidRPr="00B46B2D">
        <w:rPr>
          <w:rFonts w:ascii="Arial" w:hAnsi="Arial" w:cs="Arial"/>
          <w:lang w:val="fr-FR"/>
        </w:rPr>
        <w:t xml:space="preserve"> Elsevier-Masson; 2022. </w:t>
      </w:r>
      <w:proofErr w:type="gramStart"/>
      <w:r w:rsidRPr="00B46B2D">
        <w:rPr>
          <w:rFonts w:ascii="Arial" w:hAnsi="Arial" w:cs="Arial"/>
          <w:lang w:val="fr-FR"/>
        </w:rPr>
        <w:t>ISBN:</w:t>
      </w:r>
      <w:proofErr w:type="gramEnd"/>
      <w:r w:rsidRPr="00B46B2D">
        <w:rPr>
          <w:rFonts w:ascii="Arial" w:hAnsi="Arial" w:cs="Arial"/>
          <w:lang w:val="fr-FR"/>
        </w:rPr>
        <w:t xml:space="preserve"> 9782294748561. </w:t>
      </w:r>
      <w:proofErr w:type="spellStart"/>
      <w:r w:rsidRPr="00B46B2D">
        <w:rPr>
          <w:rFonts w:ascii="Arial" w:hAnsi="Arial" w:cs="Arial"/>
          <w:lang w:val="fr-FR"/>
        </w:rPr>
        <w:t>Available</w:t>
      </w:r>
      <w:proofErr w:type="spellEnd"/>
      <w:r w:rsidRPr="00B46B2D">
        <w:rPr>
          <w:rFonts w:ascii="Arial" w:hAnsi="Arial" w:cs="Arial"/>
          <w:lang w:val="fr-FR"/>
        </w:rPr>
        <w:t xml:space="preserve"> </w:t>
      </w:r>
      <w:proofErr w:type="gramStart"/>
      <w:r w:rsidRPr="00B46B2D">
        <w:rPr>
          <w:rFonts w:ascii="Arial" w:hAnsi="Arial" w:cs="Arial"/>
          <w:lang w:val="fr-FR"/>
        </w:rPr>
        <w:t>at:</w:t>
      </w:r>
      <w:proofErr w:type="gramEnd"/>
      <w:r w:rsidRPr="00B46B2D">
        <w:rPr>
          <w:rFonts w:ascii="Arial" w:hAnsi="Arial" w:cs="Arial"/>
          <w:lang w:val="fr-FR"/>
        </w:rPr>
        <w:t xml:space="preserve"> https://www.elsevier-masson.fr/strabologie-9782294748561.html</w:t>
      </w:r>
    </w:p>
    <w:p w14:paraId="5E57C34D"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Cüppers</w:t>
      </w:r>
      <w:proofErr w:type="spellEnd"/>
      <w:r w:rsidRPr="00B46B2D">
        <w:rPr>
          <w:rFonts w:ascii="Arial" w:hAnsi="Arial" w:cs="Arial"/>
          <w:lang w:val="fr-FR"/>
        </w:rPr>
        <w:t xml:space="preserve"> C. [The "</w:t>
      </w:r>
      <w:proofErr w:type="spellStart"/>
      <w:r w:rsidRPr="00B46B2D">
        <w:rPr>
          <w:rFonts w:ascii="Arial" w:hAnsi="Arial" w:cs="Arial"/>
          <w:lang w:val="fr-FR"/>
        </w:rPr>
        <w:t>Fadenoperation</w:t>
      </w:r>
      <w:proofErr w:type="spellEnd"/>
      <w:r w:rsidRPr="00B46B2D">
        <w:rPr>
          <w:rFonts w:ascii="Arial" w:hAnsi="Arial" w:cs="Arial"/>
          <w:lang w:val="fr-FR"/>
        </w:rPr>
        <w:t xml:space="preserve">" (suture fixation) in cases of nystagmus and </w:t>
      </w:r>
      <w:proofErr w:type="spellStart"/>
      <w:r w:rsidRPr="00B46B2D">
        <w:rPr>
          <w:rFonts w:ascii="Arial" w:hAnsi="Arial" w:cs="Arial"/>
          <w:lang w:val="fr-FR"/>
        </w:rPr>
        <w:t>strabismus</w:t>
      </w:r>
      <w:proofErr w:type="spellEnd"/>
      <w:r w:rsidRPr="00B46B2D">
        <w:rPr>
          <w:rFonts w:ascii="Arial" w:hAnsi="Arial" w:cs="Arial"/>
          <w:lang w:val="fr-FR"/>
        </w:rPr>
        <w:t xml:space="preserve">]. Ber </w:t>
      </w:r>
      <w:proofErr w:type="spellStart"/>
      <w:r w:rsidRPr="00B46B2D">
        <w:rPr>
          <w:rFonts w:ascii="Arial" w:hAnsi="Arial" w:cs="Arial"/>
          <w:lang w:val="fr-FR"/>
        </w:rPr>
        <w:t>Zusammenkunft</w:t>
      </w:r>
      <w:proofErr w:type="spellEnd"/>
      <w:r w:rsidRPr="00B46B2D">
        <w:rPr>
          <w:rFonts w:ascii="Arial" w:hAnsi="Arial" w:cs="Arial"/>
          <w:lang w:val="fr-FR"/>
        </w:rPr>
        <w:t xml:space="preserve"> </w:t>
      </w:r>
      <w:proofErr w:type="spellStart"/>
      <w:r w:rsidRPr="00B46B2D">
        <w:rPr>
          <w:rFonts w:ascii="Arial" w:hAnsi="Arial" w:cs="Arial"/>
          <w:lang w:val="fr-FR"/>
        </w:rPr>
        <w:t>Dtsch</w:t>
      </w:r>
      <w:proofErr w:type="spellEnd"/>
      <w:r w:rsidRPr="00B46B2D">
        <w:rPr>
          <w:rFonts w:ascii="Arial" w:hAnsi="Arial" w:cs="Arial"/>
          <w:lang w:val="fr-FR"/>
        </w:rPr>
        <w:t xml:space="preserve">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spellStart"/>
      <w:r w:rsidRPr="00B46B2D">
        <w:rPr>
          <w:rFonts w:ascii="Arial" w:hAnsi="Arial" w:cs="Arial"/>
          <w:lang w:val="fr-FR"/>
        </w:rPr>
        <w:t>Ges</w:t>
      </w:r>
      <w:proofErr w:type="spellEnd"/>
      <w:r w:rsidRPr="00B46B2D">
        <w:rPr>
          <w:rFonts w:ascii="Arial" w:hAnsi="Arial" w:cs="Arial"/>
          <w:lang w:val="fr-FR"/>
        </w:rPr>
        <w:t xml:space="preserve">. </w:t>
      </w:r>
      <w:proofErr w:type="gramStart"/>
      <w:r w:rsidRPr="00B46B2D">
        <w:rPr>
          <w:rFonts w:ascii="Arial" w:hAnsi="Arial" w:cs="Arial"/>
          <w:lang w:val="fr-FR"/>
        </w:rPr>
        <w:t>1970;</w:t>
      </w:r>
      <w:proofErr w:type="gramEnd"/>
      <w:r w:rsidRPr="00B46B2D">
        <w:rPr>
          <w:rFonts w:ascii="Arial" w:hAnsi="Arial" w:cs="Arial"/>
          <w:lang w:val="fr-FR"/>
        </w:rPr>
        <w:t xml:space="preserve">69:580–90. German. </w:t>
      </w:r>
      <w:proofErr w:type="gramStart"/>
      <w:r w:rsidRPr="00B46B2D">
        <w:rPr>
          <w:rFonts w:ascii="Arial" w:hAnsi="Arial" w:cs="Arial"/>
          <w:lang w:val="fr-FR"/>
        </w:rPr>
        <w:t>PMID:</w:t>
      </w:r>
      <w:proofErr w:type="gramEnd"/>
      <w:r w:rsidRPr="00B46B2D">
        <w:rPr>
          <w:rFonts w:ascii="Arial" w:hAnsi="Arial" w:cs="Arial"/>
          <w:lang w:val="fr-FR"/>
        </w:rPr>
        <w:t xml:space="preserve"> 5523184</w:t>
      </w:r>
    </w:p>
    <w:p w14:paraId="67EC380A"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Quéré</w:t>
      </w:r>
      <w:proofErr w:type="spellEnd"/>
      <w:r w:rsidRPr="00B46B2D">
        <w:rPr>
          <w:rFonts w:ascii="Arial" w:hAnsi="Arial" w:cs="Arial"/>
          <w:lang w:val="fr-FR"/>
        </w:rPr>
        <w:t xml:space="preserve"> MA. The </w:t>
      </w:r>
      <w:proofErr w:type="spellStart"/>
      <w:r w:rsidRPr="00B46B2D">
        <w:rPr>
          <w:rFonts w:ascii="Arial" w:hAnsi="Arial" w:cs="Arial"/>
          <w:lang w:val="fr-FR"/>
        </w:rPr>
        <w:t>practitioner</w:t>
      </w:r>
      <w:proofErr w:type="spellEnd"/>
      <w:r w:rsidRPr="00B46B2D">
        <w:rPr>
          <w:rFonts w:ascii="Arial" w:hAnsi="Arial" w:cs="Arial"/>
          <w:lang w:val="fr-FR"/>
        </w:rPr>
        <w:t xml:space="preserve"> and vertical </w:t>
      </w:r>
      <w:proofErr w:type="spellStart"/>
      <w:r w:rsidRPr="00B46B2D">
        <w:rPr>
          <w:rFonts w:ascii="Arial" w:hAnsi="Arial" w:cs="Arial"/>
          <w:lang w:val="fr-FR"/>
        </w:rPr>
        <w:t>factors</w:t>
      </w:r>
      <w:proofErr w:type="spellEnd"/>
      <w:r w:rsidRPr="00B46B2D">
        <w:rPr>
          <w:rFonts w:ascii="Arial" w:hAnsi="Arial" w:cs="Arial"/>
          <w:lang w:val="fr-FR"/>
        </w:rPr>
        <w:t xml:space="preserve">. </w:t>
      </w:r>
      <w:proofErr w:type="gramStart"/>
      <w:r w:rsidRPr="00B46B2D">
        <w:rPr>
          <w:rFonts w:ascii="Arial" w:hAnsi="Arial" w:cs="Arial"/>
          <w:lang w:val="fr-FR"/>
        </w:rPr>
        <w:t>In:</w:t>
      </w:r>
      <w:proofErr w:type="gramEnd"/>
      <w:r w:rsidRPr="00B46B2D">
        <w:rPr>
          <w:rFonts w:ascii="Arial" w:hAnsi="Arial" w:cs="Arial"/>
          <w:lang w:val="fr-FR"/>
        </w:rPr>
        <w:t xml:space="preserve"> </w:t>
      </w:r>
      <w:proofErr w:type="spellStart"/>
      <w:r w:rsidRPr="00B46B2D">
        <w:rPr>
          <w:rFonts w:ascii="Arial" w:hAnsi="Arial" w:cs="Arial"/>
          <w:lang w:val="fr-FR"/>
        </w:rPr>
        <w:t>Bouchut</w:t>
      </w:r>
      <w:proofErr w:type="spellEnd"/>
      <w:r w:rsidRPr="00B46B2D">
        <w:rPr>
          <w:rFonts w:ascii="Arial" w:hAnsi="Arial" w:cs="Arial"/>
          <w:lang w:val="fr-FR"/>
        </w:rPr>
        <w:t xml:space="preserve"> P, ​​</w:t>
      </w:r>
      <w:proofErr w:type="spellStart"/>
      <w:r w:rsidRPr="00B46B2D">
        <w:rPr>
          <w:rFonts w:ascii="Arial" w:hAnsi="Arial" w:cs="Arial"/>
          <w:lang w:val="fr-FR"/>
        </w:rPr>
        <w:t>Bourron</w:t>
      </w:r>
      <w:proofErr w:type="spellEnd"/>
      <w:r w:rsidRPr="00B46B2D">
        <w:rPr>
          <w:rFonts w:ascii="Arial" w:hAnsi="Arial" w:cs="Arial"/>
          <w:lang w:val="fr-FR"/>
        </w:rPr>
        <w:t xml:space="preserve"> M, </w:t>
      </w:r>
      <w:proofErr w:type="spellStart"/>
      <w:r w:rsidRPr="00B46B2D">
        <w:rPr>
          <w:rFonts w:ascii="Arial" w:hAnsi="Arial" w:cs="Arial"/>
          <w:lang w:val="fr-FR"/>
        </w:rPr>
        <w:t>Jeanrot</w:t>
      </w:r>
      <w:proofErr w:type="spellEnd"/>
      <w:r w:rsidRPr="00B46B2D">
        <w:rPr>
          <w:rFonts w:ascii="Arial" w:hAnsi="Arial" w:cs="Arial"/>
          <w:lang w:val="fr-FR"/>
        </w:rPr>
        <w:t xml:space="preserve"> N, editors. </w:t>
      </w:r>
      <w:proofErr w:type="spellStart"/>
      <w:r w:rsidRPr="00B46B2D">
        <w:rPr>
          <w:rFonts w:ascii="Arial" w:hAnsi="Arial" w:cs="Arial"/>
          <w:lang w:val="fr-FR"/>
        </w:rPr>
        <w:t>Exotropias</w:t>
      </w:r>
      <w:proofErr w:type="spellEnd"/>
      <w:r w:rsidRPr="00B46B2D">
        <w:rPr>
          <w:rFonts w:ascii="Arial" w:hAnsi="Arial" w:cs="Arial"/>
          <w:lang w:val="fr-FR"/>
        </w:rPr>
        <w:t xml:space="preserve">. </w:t>
      </w:r>
      <w:proofErr w:type="gramStart"/>
      <w:r w:rsidRPr="00B46B2D">
        <w:rPr>
          <w:rFonts w:ascii="Arial" w:hAnsi="Arial" w:cs="Arial"/>
          <w:lang w:val="fr-FR"/>
        </w:rPr>
        <w:t>Nantes:</w:t>
      </w:r>
      <w:proofErr w:type="gramEnd"/>
      <w:r w:rsidRPr="00B46B2D">
        <w:rPr>
          <w:rFonts w:ascii="Arial" w:hAnsi="Arial" w:cs="Arial"/>
          <w:lang w:val="fr-FR"/>
        </w:rPr>
        <w:t xml:space="preserve"> Lissac; 1993. pp. 15–25</w:t>
      </w:r>
    </w:p>
    <w:p w14:paraId="6C2EB404"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Thouvenin D, Lesage-</w:t>
      </w:r>
      <w:proofErr w:type="spellStart"/>
      <w:r w:rsidRPr="00B46B2D">
        <w:rPr>
          <w:rFonts w:ascii="Arial" w:hAnsi="Arial" w:cs="Arial"/>
          <w:lang w:val="fr-FR"/>
        </w:rPr>
        <w:t>Beaudon</w:t>
      </w:r>
      <w:proofErr w:type="spellEnd"/>
      <w:r w:rsidRPr="00B46B2D">
        <w:rPr>
          <w:rFonts w:ascii="Arial" w:hAnsi="Arial" w:cs="Arial"/>
          <w:lang w:val="fr-FR"/>
        </w:rPr>
        <w:t xml:space="preserve"> C, Arné JL. [Botulinum injection in infantile </w:t>
      </w:r>
      <w:proofErr w:type="spellStart"/>
      <w:r w:rsidRPr="00B46B2D">
        <w:rPr>
          <w:rFonts w:ascii="Arial" w:hAnsi="Arial" w:cs="Arial"/>
          <w:lang w:val="fr-FR"/>
        </w:rPr>
        <w:t>strabismus</w:t>
      </w:r>
      <w:proofErr w:type="spellEnd"/>
      <w:r w:rsidRPr="00B46B2D">
        <w:rPr>
          <w:rFonts w:ascii="Arial" w:hAnsi="Arial" w:cs="Arial"/>
          <w:lang w:val="fr-FR"/>
        </w:rPr>
        <w:t xml:space="preserve">. </w:t>
      </w:r>
      <w:proofErr w:type="spellStart"/>
      <w:r w:rsidRPr="00B46B2D">
        <w:rPr>
          <w:rFonts w:ascii="Arial" w:hAnsi="Arial" w:cs="Arial"/>
          <w:lang w:val="fr-FR"/>
        </w:rPr>
        <w:t>Results</w:t>
      </w:r>
      <w:proofErr w:type="spellEnd"/>
      <w:r w:rsidRPr="00B46B2D">
        <w:rPr>
          <w:rFonts w:ascii="Arial" w:hAnsi="Arial" w:cs="Arial"/>
          <w:lang w:val="fr-FR"/>
        </w:rPr>
        <w:t xml:space="preserve"> and incidence on </w:t>
      </w:r>
      <w:proofErr w:type="spellStart"/>
      <w:r w:rsidRPr="00B46B2D">
        <w:rPr>
          <w:rFonts w:ascii="Arial" w:hAnsi="Arial" w:cs="Arial"/>
          <w:lang w:val="fr-FR"/>
        </w:rPr>
        <w:t>secondary</w:t>
      </w:r>
      <w:proofErr w:type="spellEnd"/>
      <w:r w:rsidRPr="00B46B2D">
        <w:rPr>
          <w:rFonts w:ascii="Arial" w:hAnsi="Arial" w:cs="Arial"/>
          <w:lang w:val="fr-FR"/>
        </w:rPr>
        <w:t xml:space="preserve"> </w:t>
      </w:r>
      <w:proofErr w:type="spellStart"/>
      <w:r w:rsidRPr="00B46B2D">
        <w:rPr>
          <w:rFonts w:ascii="Arial" w:hAnsi="Arial" w:cs="Arial"/>
          <w:lang w:val="fr-FR"/>
        </w:rPr>
        <w:t>surgery</w:t>
      </w:r>
      <w:proofErr w:type="spellEnd"/>
      <w:r w:rsidRPr="00B46B2D">
        <w:rPr>
          <w:rFonts w:ascii="Arial" w:hAnsi="Arial" w:cs="Arial"/>
          <w:lang w:val="fr-FR"/>
        </w:rPr>
        <w:t xml:space="preserve"> in a long-</w:t>
      </w:r>
      <w:proofErr w:type="spellStart"/>
      <w:r w:rsidRPr="00B46B2D">
        <w:rPr>
          <w:rFonts w:ascii="Arial" w:hAnsi="Arial" w:cs="Arial"/>
          <w:lang w:val="fr-FR"/>
        </w:rPr>
        <w:t>term</w:t>
      </w:r>
      <w:proofErr w:type="spellEnd"/>
      <w:r w:rsidRPr="00B46B2D">
        <w:rPr>
          <w:rFonts w:ascii="Arial" w:hAnsi="Arial" w:cs="Arial"/>
          <w:lang w:val="fr-FR"/>
        </w:rPr>
        <w:t xml:space="preserve"> </w:t>
      </w:r>
      <w:proofErr w:type="spellStart"/>
      <w:r w:rsidRPr="00B46B2D">
        <w:rPr>
          <w:rFonts w:ascii="Arial" w:hAnsi="Arial" w:cs="Arial"/>
          <w:lang w:val="fr-FR"/>
        </w:rPr>
        <w:t>survey</w:t>
      </w:r>
      <w:proofErr w:type="spellEnd"/>
      <w:r w:rsidRPr="00B46B2D">
        <w:rPr>
          <w:rFonts w:ascii="Arial" w:hAnsi="Arial" w:cs="Arial"/>
          <w:lang w:val="fr-FR"/>
        </w:rPr>
        <w:t xml:space="preserve"> of 74 cases </w:t>
      </w:r>
      <w:proofErr w:type="spellStart"/>
      <w:r w:rsidRPr="00B46B2D">
        <w:rPr>
          <w:rFonts w:ascii="Arial" w:hAnsi="Arial" w:cs="Arial"/>
          <w:lang w:val="fr-FR"/>
        </w:rPr>
        <w:t>treated</w:t>
      </w:r>
      <w:proofErr w:type="spellEnd"/>
      <w:r w:rsidRPr="00B46B2D">
        <w:rPr>
          <w:rFonts w:ascii="Arial" w:hAnsi="Arial" w:cs="Arial"/>
          <w:lang w:val="fr-FR"/>
        </w:rPr>
        <w:t xml:space="preserve"> </w:t>
      </w:r>
      <w:proofErr w:type="spellStart"/>
      <w:r w:rsidRPr="00B46B2D">
        <w:rPr>
          <w:rFonts w:ascii="Arial" w:hAnsi="Arial" w:cs="Arial"/>
          <w:lang w:val="fr-FR"/>
        </w:rPr>
        <w:t>before</w:t>
      </w:r>
      <w:proofErr w:type="spellEnd"/>
      <w:r w:rsidRPr="00B46B2D">
        <w:rPr>
          <w:rFonts w:ascii="Arial" w:hAnsi="Arial" w:cs="Arial"/>
          <w:lang w:val="fr-FR"/>
        </w:rPr>
        <w:t xml:space="preserve"> 36 </w:t>
      </w:r>
      <w:proofErr w:type="spellStart"/>
      <w:r w:rsidRPr="00B46B2D">
        <w:rPr>
          <w:rFonts w:ascii="Arial" w:hAnsi="Arial" w:cs="Arial"/>
          <w:lang w:val="fr-FR"/>
        </w:rPr>
        <w:t>months</w:t>
      </w:r>
      <w:proofErr w:type="spellEnd"/>
      <w:r w:rsidRPr="00B46B2D">
        <w:rPr>
          <w:rFonts w:ascii="Arial" w:hAnsi="Arial" w:cs="Arial"/>
          <w:lang w:val="fr-FR"/>
        </w:rPr>
        <w:t xml:space="preserve"> of </w:t>
      </w:r>
      <w:proofErr w:type="spellStart"/>
      <w:r w:rsidRPr="00B46B2D">
        <w:rPr>
          <w:rFonts w:ascii="Arial" w:hAnsi="Arial" w:cs="Arial"/>
          <w:lang w:val="fr-FR"/>
        </w:rPr>
        <w:t>age</w:t>
      </w:r>
      <w:proofErr w:type="spellEnd"/>
      <w:r w:rsidRPr="00B46B2D">
        <w:rPr>
          <w:rFonts w:ascii="Arial" w:hAnsi="Arial" w:cs="Arial"/>
          <w:lang w:val="fr-FR"/>
        </w:rPr>
        <w:t xml:space="preserve">]. J Fr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2008;</w:t>
      </w:r>
      <w:proofErr w:type="gramEnd"/>
      <w:r w:rsidRPr="00B46B2D">
        <w:rPr>
          <w:rFonts w:ascii="Arial" w:hAnsi="Arial" w:cs="Arial"/>
          <w:lang w:val="fr-FR"/>
        </w:rPr>
        <w:t xml:space="preserve">31(1):42–50. French. </w:t>
      </w:r>
      <w:proofErr w:type="gramStart"/>
      <w:r w:rsidRPr="00B46B2D">
        <w:rPr>
          <w:rFonts w:ascii="Arial" w:hAnsi="Arial" w:cs="Arial"/>
          <w:lang w:val="fr-FR"/>
        </w:rPr>
        <w:t>doi:10.1016/j.jfo</w:t>
      </w:r>
      <w:proofErr w:type="gramEnd"/>
      <w:r w:rsidRPr="00B46B2D">
        <w:rPr>
          <w:rFonts w:ascii="Arial" w:hAnsi="Arial" w:cs="Arial"/>
          <w:lang w:val="fr-FR"/>
        </w:rPr>
        <w:t xml:space="preserve">.2007.10.009. </w:t>
      </w:r>
      <w:proofErr w:type="gramStart"/>
      <w:r w:rsidRPr="00B46B2D">
        <w:rPr>
          <w:rFonts w:ascii="Arial" w:hAnsi="Arial" w:cs="Arial"/>
          <w:lang w:val="fr-FR"/>
        </w:rPr>
        <w:t>PMID:</w:t>
      </w:r>
      <w:proofErr w:type="gramEnd"/>
      <w:r w:rsidRPr="00B46B2D">
        <w:rPr>
          <w:rFonts w:ascii="Arial" w:hAnsi="Arial" w:cs="Arial"/>
          <w:lang w:val="fr-FR"/>
        </w:rPr>
        <w:t xml:space="preserve"> 18191863</w:t>
      </w:r>
    </w:p>
    <w:p w14:paraId="56BCFC3B"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Masson E. Botulinum </w:t>
      </w:r>
      <w:proofErr w:type="spellStart"/>
      <w:r w:rsidRPr="00B46B2D">
        <w:rPr>
          <w:rFonts w:ascii="Arial" w:hAnsi="Arial" w:cs="Arial"/>
          <w:lang w:val="fr-FR"/>
        </w:rPr>
        <w:t>toxin</w:t>
      </w:r>
      <w:proofErr w:type="spellEnd"/>
      <w:r w:rsidRPr="00B46B2D">
        <w:rPr>
          <w:rFonts w:ascii="Arial" w:hAnsi="Arial" w:cs="Arial"/>
          <w:lang w:val="fr-FR"/>
        </w:rPr>
        <w:t xml:space="preserve"> injection in </w:t>
      </w:r>
      <w:proofErr w:type="spellStart"/>
      <w:r w:rsidRPr="00B46B2D">
        <w:rPr>
          <w:rFonts w:ascii="Arial" w:hAnsi="Arial" w:cs="Arial"/>
          <w:lang w:val="fr-FR"/>
        </w:rPr>
        <w:t>early</w:t>
      </w:r>
      <w:proofErr w:type="spellEnd"/>
      <w:r w:rsidRPr="00B46B2D">
        <w:rPr>
          <w:rFonts w:ascii="Arial" w:hAnsi="Arial" w:cs="Arial"/>
          <w:lang w:val="fr-FR"/>
        </w:rPr>
        <w:t xml:space="preserve"> </w:t>
      </w:r>
      <w:proofErr w:type="spellStart"/>
      <w:r w:rsidRPr="00B46B2D">
        <w:rPr>
          <w:rFonts w:ascii="Arial" w:hAnsi="Arial" w:cs="Arial"/>
          <w:lang w:val="fr-FR"/>
        </w:rPr>
        <w:t>strabismus</w:t>
      </w:r>
      <w:proofErr w:type="spellEnd"/>
      <w:r w:rsidRPr="00B46B2D">
        <w:rPr>
          <w:rFonts w:ascii="Arial" w:hAnsi="Arial" w:cs="Arial"/>
          <w:lang w:val="fr-FR"/>
        </w:rPr>
        <w:t xml:space="preserve">. EMC - </w:t>
      </w:r>
      <w:proofErr w:type="spellStart"/>
      <w:r w:rsidRPr="00B46B2D">
        <w:rPr>
          <w:rFonts w:ascii="Arial" w:hAnsi="Arial" w:cs="Arial"/>
          <w:lang w:val="fr-FR"/>
        </w:rPr>
        <w:t>Surgical</w:t>
      </w:r>
      <w:proofErr w:type="spellEnd"/>
      <w:r w:rsidRPr="00B46B2D">
        <w:rPr>
          <w:rFonts w:ascii="Arial" w:hAnsi="Arial" w:cs="Arial"/>
          <w:lang w:val="fr-FR"/>
        </w:rPr>
        <w:t xml:space="preserve"> techniques - </w:t>
      </w:r>
      <w:proofErr w:type="spellStart"/>
      <w:r w:rsidRPr="00B46B2D">
        <w:rPr>
          <w:rFonts w:ascii="Arial" w:hAnsi="Arial" w:cs="Arial"/>
          <w:lang w:val="fr-FR"/>
        </w:rPr>
        <w:t>Ophthalmology</w:t>
      </w:r>
      <w:proofErr w:type="spellEnd"/>
      <w:r w:rsidRPr="00B46B2D">
        <w:rPr>
          <w:rFonts w:ascii="Arial" w:hAnsi="Arial" w:cs="Arial"/>
          <w:lang w:val="fr-FR"/>
        </w:rPr>
        <w:t xml:space="preserve">. </w:t>
      </w:r>
      <w:proofErr w:type="gramStart"/>
      <w:r w:rsidRPr="00B46B2D">
        <w:rPr>
          <w:rFonts w:ascii="Arial" w:hAnsi="Arial" w:cs="Arial"/>
          <w:lang w:val="fr-FR"/>
        </w:rPr>
        <w:t>2013:</w:t>
      </w:r>
      <w:proofErr w:type="gramEnd"/>
      <w:r w:rsidRPr="00B46B2D">
        <w:rPr>
          <w:rFonts w:ascii="Arial" w:hAnsi="Arial" w:cs="Arial"/>
          <w:lang w:val="fr-FR"/>
        </w:rPr>
        <w:t xml:space="preserve">1–8. </w:t>
      </w:r>
      <w:proofErr w:type="gramStart"/>
      <w:r w:rsidRPr="00B46B2D">
        <w:rPr>
          <w:rFonts w:ascii="Arial" w:hAnsi="Arial" w:cs="Arial"/>
          <w:lang w:val="fr-FR"/>
        </w:rPr>
        <w:t>doi:</w:t>
      </w:r>
      <w:proofErr w:type="gramEnd"/>
      <w:r w:rsidRPr="00B46B2D">
        <w:rPr>
          <w:rFonts w:ascii="Arial" w:hAnsi="Arial" w:cs="Arial"/>
          <w:lang w:val="fr-FR"/>
        </w:rPr>
        <w:t>10.1016/S0246-0343(12)53808-4</w:t>
      </w:r>
    </w:p>
    <w:p w14:paraId="2B254A29"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-Wilson ME, Parks MM. </w:t>
      </w:r>
      <w:proofErr w:type="spellStart"/>
      <w:r w:rsidRPr="00B46B2D">
        <w:rPr>
          <w:rFonts w:ascii="Arial" w:hAnsi="Arial" w:cs="Arial"/>
          <w:lang w:val="fr-FR"/>
        </w:rPr>
        <w:t>Primary</w:t>
      </w:r>
      <w:proofErr w:type="spellEnd"/>
      <w:r w:rsidRPr="00B46B2D">
        <w:rPr>
          <w:rFonts w:ascii="Arial" w:hAnsi="Arial" w:cs="Arial"/>
          <w:lang w:val="fr-FR"/>
        </w:rPr>
        <w:t xml:space="preserve"> </w:t>
      </w:r>
      <w:proofErr w:type="spellStart"/>
      <w:r w:rsidRPr="00B46B2D">
        <w:rPr>
          <w:rFonts w:ascii="Arial" w:hAnsi="Arial" w:cs="Arial"/>
          <w:lang w:val="fr-FR"/>
        </w:rPr>
        <w:t>inferior</w:t>
      </w:r>
      <w:proofErr w:type="spellEnd"/>
      <w:r w:rsidRPr="00B46B2D">
        <w:rPr>
          <w:rFonts w:ascii="Arial" w:hAnsi="Arial" w:cs="Arial"/>
          <w:lang w:val="fr-FR"/>
        </w:rPr>
        <w:t xml:space="preserve"> oblique </w:t>
      </w:r>
      <w:proofErr w:type="spellStart"/>
      <w:r w:rsidRPr="00B46B2D">
        <w:rPr>
          <w:rFonts w:ascii="Arial" w:hAnsi="Arial" w:cs="Arial"/>
          <w:lang w:val="fr-FR"/>
        </w:rPr>
        <w:t>overaction</w:t>
      </w:r>
      <w:proofErr w:type="spellEnd"/>
      <w:r w:rsidRPr="00B46B2D">
        <w:rPr>
          <w:rFonts w:ascii="Arial" w:hAnsi="Arial" w:cs="Arial"/>
          <w:lang w:val="fr-FR"/>
        </w:rPr>
        <w:t xml:space="preserve"> in </w:t>
      </w:r>
      <w:proofErr w:type="spellStart"/>
      <w:r w:rsidRPr="00B46B2D">
        <w:rPr>
          <w:rFonts w:ascii="Arial" w:hAnsi="Arial" w:cs="Arial"/>
          <w:lang w:val="fr-FR"/>
        </w:rPr>
        <w:t>congenital</w:t>
      </w:r>
      <w:proofErr w:type="spellEnd"/>
      <w:r w:rsidRPr="00B46B2D">
        <w:rPr>
          <w:rFonts w:ascii="Arial" w:hAnsi="Arial" w:cs="Arial"/>
          <w:lang w:val="fr-FR"/>
        </w:rPr>
        <w:t xml:space="preserve"> </w:t>
      </w:r>
      <w:proofErr w:type="spellStart"/>
      <w:r w:rsidRPr="00B46B2D">
        <w:rPr>
          <w:rFonts w:ascii="Arial" w:hAnsi="Arial" w:cs="Arial"/>
          <w:lang w:val="fr-FR"/>
        </w:rPr>
        <w:t>esotropia</w:t>
      </w:r>
      <w:proofErr w:type="spellEnd"/>
      <w:r w:rsidRPr="00B46B2D">
        <w:rPr>
          <w:rFonts w:ascii="Arial" w:hAnsi="Arial" w:cs="Arial"/>
          <w:lang w:val="fr-FR"/>
        </w:rPr>
        <w:t xml:space="preserve">, accommodative </w:t>
      </w:r>
      <w:proofErr w:type="spellStart"/>
      <w:r w:rsidRPr="00B46B2D">
        <w:rPr>
          <w:rFonts w:ascii="Arial" w:hAnsi="Arial" w:cs="Arial"/>
          <w:lang w:val="fr-FR"/>
        </w:rPr>
        <w:t>esotropia</w:t>
      </w:r>
      <w:proofErr w:type="spellEnd"/>
      <w:r w:rsidRPr="00B46B2D">
        <w:rPr>
          <w:rFonts w:ascii="Arial" w:hAnsi="Arial" w:cs="Arial"/>
          <w:lang w:val="fr-FR"/>
        </w:rPr>
        <w:t xml:space="preserve">, and intermittent </w:t>
      </w:r>
      <w:proofErr w:type="spellStart"/>
      <w:r w:rsidRPr="00B46B2D">
        <w:rPr>
          <w:rFonts w:ascii="Arial" w:hAnsi="Arial" w:cs="Arial"/>
          <w:lang w:val="fr-FR"/>
        </w:rPr>
        <w:t>exotropia</w:t>
      </w:r>
      <w:proofErr w:type="spellEnd"/>
      <w:r w:rsidRPr="00B46B2D">
        <w:rPr>
          <w:rFonts w:ascii="Arial" w:hAnsi="Arial" w:cs="Arial"/>
          <w:lang w:val="fr-FR"/>
        </w:rPr>
        <w:t xml:space="preserve">. </w:t>
      </w:r>
      <w:proofErr w:type="spellStart"/>
      <w:r w:rsidRPr="00B46B2D">
        <w:rPr>
          <w:rFonts w:ascii="Arial" w:hAnsi="Arial" w:cs="Arial"/>
          <w:lang w:val="fr-FR"/>
        </w:rPr>
        <w:t>Ophthalmology</w:t>
      </w:r>
      <w:proofErr w:type="spellEnd"/>
      <w:r w:rsidRPr="00B46B2D">
        <w:rPr>
          <w:rFonts w:ascii="Arial" w:hAnsi="Arial" w:cs="Arial"/>
          <w:lang w:val="fr-FR"/>
        </w:rPr>
        <w:t xml:space="preserve">. </w:t>
      </w:r>
      <w:proofErr w:type="gramStart"/>
      <w:r w:rsidRPr="00B46B2D">
        <w:rPr>
          <w:rFonts w:ascii="Arial" w:hAnsi="Arial" w:cs="Arial"/>
          <w:lang w:val="fr-FR"/>
        </w:rPr>
        <w:t>1989;</w:t>
      </w:r>
      <w:proofErr w:type="gramEnd"/>
      <w:r w:rsidRPr="00B46B2D">
        <w:rPr>
          <w:rFonts w:ascii="Arial" w:hAnsi="Arial" w:cs="Arial"/>
          <w:lang w:val="fr-FR"/>
        </w:rPr>
        <w:t xml:space="preserve">96(7):950–7. </w:t>
      </w:r>
      <w:proofErr w:type="gramStart"/>
      <w:r w:rsidRPr="00B46B2D">
        <w:rPr>
          <w:rFonts w:ascii="Arial" w:hAnsi="Arial" w:cs="Arial"/>
          <w:lang w:val="fr-FR"/>
        </w:rPr>
        <w:t>doi:</w:t>
      </w:r>
      <w:proofErr w:type="gramEnd"/>
      <w:r w:rsidRPr="00B46B2D">
        <w:rPr>
          <w:rFonts w:ascii="Arial" w:hAnsi="Arial" w:cs="Arial"/>
          <w:lang w:val="fr-FR"/>
        </w:rPr>
        <w:t xml:space="preserve">10.1016/s0161-6420(89)32773-0. </w:t>
      </w:r>
      <w:proofErr w:type="gramStart"/>
      <w:r w:rsidRPr="00B46B2D">
        <w:rPr>
          <w:rFonts w:ascii="Arial" w:hAnsi="Arial" w:cs="Arial"/>
          <w:lang w:val="fr-FR"/>
        </w:rPr>
        <w:t>PMID:</w:t>
      </w:r>
      <w:proofErr w:type="gramEnd"/>
      <w:r w:rsidRPr="00B46B2D">
        <w:rPr>
          <w:rFonts w:ascii="Arial" w:hAnsi="Arial" w:cs="Arial"/>
          <w:lang w:val="fr-FR"/>
        </w:rPr>
        <w:t xml:space="preserve"> 2771366</w:t>
      </w:r>
    </w:p>
    <w:p w14:paraId="509AE1DB"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Scott AB, </w:t>
      </w:r>
      <w:proofErr w:type="spellStart"/>
      <w:r w:rsidRPr="00B46B2D">
        <w:rPr>
          <w:rFonts w:ascii="Arial" w:hAnsi="Arial" w:cs="Arial"/>
          <w:lang w:val="fr-FR"/>
        </w:rPr>
        <w:t>Magoon</w:t>
      </w:r>
      <w:proofErr w:type="spellEnd"/>
      <w:r w:rsidRPr="00B46B2D">
        <w:rPr>
          <w:rFonts w:ascii="Arial" w:hAnsi="Arial" w:cs="Arial"/>
          <w:lang w:val="fr-FR"/>
        </w:rPr>
        <w:t xml:space="preserve"> EH, </w:t>
      </w:r>
      <w:proofErr w:type="spellStart"/>
      <w:r w:rsidRPr="00B46B2D">
        <w:rPr>
          <w:rFonts w:ascii="Arial" w:hAnsi="Arial" w:cs="Arial"/>
          <w:lang w:val="fr-FR"/>
        </w:rPr>
        <w:t>McNeer</w:t>
      </w:r>
      <w:proofErr w:type="spellEnd"/>
      <w:r w:rsidRPr="00B46B2D">
        <w:rPr>
          <w:rFonts w:ascii="Arial" w:hAnsi="Arial" w:cs="Arial"/>
          <w:lang w:val="fr-FR"/>
        </w:rPr>
        <w:t xml:space="preserve"> KW, </w:t>
      </w:r>
      <w:proofErr w:type="spellStart"/>
      <w:r w:rsidRPr="00B46B2D">
        <w:rPr>
          <w:rFonts w:ascii="Arial" w:hAnsi="Arial" w:cs="Arial"/>
          <w:lang w:val="fr-FR"/>
        </w:rPr>
        <w:t>Stager</w:t>
      </w:r>
      <w:proofErr w:type="spellEnd"/>
      <w:r w:rsidRPr="00B46B2D">
        <w:rPr>
          <w:rFonts w:ascii="Arial" w:hAnsi="Arial" w:cs="Arial"/>
          <w:lang w:val="fr-FR"/>
        </w:rPr>
        <w:t xml:space="preserve"> DR. Botulinum </w:t>
      </w:r>
      <w:proofErr w:type="spellStart"/>
      <w:r w:rsidRPr="00B46B2D">
        <w:rPr>
          <w:rFonts w:ascii="Arial" w:hAnsi="Arial" w:cs="Arial"/>
          <w:lang w:val="fr-FR"/>
        </w:rPr>
        <w:t>treatment</w:t>
      </w:r>
      <w:proofErr w:type="spellEnd"/>
      <w:r w:rsidRPr="00B46B2D">
        <w:rPr>
          <w:rFonts w:ascii="Arial" w:hAnsi="Arial" w:cs="Arial"/>
          <w:lang w:val="fr-FR"/>
        </w:rPr>
        <w:t xml:space="preserve"> of </w:t>
      </w:r>
      <w:proofErr w:type="spellStart"/>
      <w:r w:rsidRPr="00B46B2D">
        <w:rPr>
          <w:rFonts w:ascii="Arial" w:hAnsi="Arial" w:cs="Arial"/>
          <w:lang w:val="fr-FR"/>
        </w:rPr>
        <w:t>childhood</w:t>
      </w:r>
      <w:proofErr w:type="spellEnd"/>
      <w:r w:rsidRPr="00B46B2D">
        <w:rPr>
          <w:rFonts w:ascii="Arial" w:hAnsi="Arial" w:cs="Arial"/>
          <w:lang w:val="fr-FR"/>
        </w:rPr>
        <w:t xml:space="preserve"> </w:t>
      </w:r>
      <w:proofErr w:type="spellStart"/>
      <w:r w:rsidRPr="00B46B2D">
        <w:rPr>
          <w:rFonts w:ascii="Arial" w:hAnsi="Arial" w:cs="Arial"/>
          <w:lang w:val="fr-FR"/>
        </w:rPr>
        <w:t>strabismus</w:t>
      </w:r>
      <w:proofErr w:type="spellEnd"/>
      <w:r w:rsidRPr="00B46B2D">
        <w:rPr>
          <w:rFonts w:ascii="Arial" w:hAnsi="Arial" w:cs="Arial"/>
          <w:lang w:val="fr-FR"/>
        </w:rPr>
        <w:t xml:space="preserve">. </w:t>
      </w:r>
      <w:proofErr w:type="spellStart"/>
      <w:r w:rsidRPr="00B46B2D">
        <w:rPr>
          <w:rFonts w:ascii="Arial" w:hAnsi="Arial" w:cs="Arial"/>
          <w:lang w:val="fr-FR"/>
        </w:rPr>
        <w:t>Ophthalmology</w:t>
      </w:r>
      <w:proofErr w:type="spellEnd"/>
      <w:r w:rsidRPr="00B46B2D">
        <w:rPr>
          <w:rFonts w:ascii="Arial" w:hAnsi="Arial" w:cs="Arial"/>
          <w:lang w:val="fr-FR"/>
        </w:rPr>
        <w:t xml:space="preserve">. </w:t>
      </w:r>
      <w:proofErr w:type="gramStart"/>
      <w:r w:rsidRPr="00B46B2D">
        <w:rPr>
          <w:rFonts w:ascii="Arial" w:hAnsi="Arial" w:cs="Arial"/>
          <w:lang w:val="fr-FR"/>
        </w:rPr>
        <w:t>1990;</w:t>
      </w:r>
      <w:proofErr w:type="gramEnd"/>
      <w:r w:rsidRPr="00B46B2D">
        <w:rPr>
          <w:rFonts w:ascii="Arial" w:hAnsi="Arial" w:cs="Arial"/>
          <w:lang w:val="fr-FR"/>
        </w:rPr>
        <w:t xml:space="preserve">97(11):1434–8. </w:t>
      </w:r>
      <w:proofErr w:type="gramStart"/>
      <w:r w:rsidRPr="00B46B2D">
        <w:rPr>
          <w:rFonts w:ascii="Arial" w:hAnsi="Arial" w:cs="Arial"/>
          <w:lang w:val="fr-FR"/>
        </w:rPr>
        <w:t>doi:</w:t>
      </w:r>
      <w:proofErr w:type="gramEnd"/>
      <w:r w:rsidRPr="00B46B2D">
        <w:rPr>
          <w:rFonts w:ascii="Arial" w:hAnsi="Arial" w:cs="Arial"/>
          <w:lang w:val="fr-FR"/>
        </w:rPr>
        <w:t xml:space="preserve">10.1016/s0161-6420(95)30841-8. </w:t>
      </w:r>
      <w:proofErr w:type="gramStart"/>
      <w:r w:rsidRPr="00B46B2D">
        <w:rPr>
          <w:rFonts w:ascii="Arial" w:hAnsi="Arial" w:cs="Arial"/>
          <w:lang w:val="fr-FR"/>
        </w:rPr>
        <w:t>PMID:</w:t>
      </w:r>
      <w:proofErr w:type="gramEnd"/>
      <w:r w:rsidRPr="00B46B2D">
        <w:rPr>
          <w:rFonts w:ascii="Arial" w:hAnsi="Arial" w:cs="Arial"/>
          <w:lang w:val="fr-FR"/>
        </w:rPr>
        <w:t xml:space="preserve"> 2087308</w:t>
      </w:r>
    </w:p>
    <w:p w14:paraId="60D77C07"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Péchereau</w:t>
      </w:r>
      <w:proofErr w:type="spellEnd"/>
      <w:r w:rsidRPr="00B46B2D">
        <w:rPr>
          <w:rFonts w:ascii="Arial" w:hAnsi="Arial" w:cs="Arial"/>
          <w:lang w:val="fr-FR"/>
        </w:rPr>
        <w:t xml:space="preserve"> A, Denis D, </w:t>
      </w:r>
      <w:proofErr w:type="spellStart"/>
      <w:r w:rsidRPr="00B46B2D">
        <w:rPr>
          <w:rFonts w:ascii="Arial" w:hAnsi="Arial" w:cs="Arial"/>
          <w:lang w:val="fr-FR"/>
        </w:rPr>
        <w:t>Speeg-Schatz</w:t>
      </w:r>
      <w:proofErr w:type="spellEnd"/>
      <w:r w:rsidRPr="00B46B2D">
        <w:rPr>
          <w:rFonts w:ascii="Arial" w:hAnsi="Arial" w:cs="Arial"/>
          <w:lang w:val="fr-FR"/>
        </w:rPr>
        <w:t xml:space="preserve"> C. </w:t>
      </w:r>
      <w:proofErr w:type="spellStart"/>
      <w:r w:rsidRPr="00B46B2D">
        <w:rPr>
          <w:rFonts w:ascii="Arial" w:hAnsi="Arial" w:cs="Arial"/>
          <w:lang w:val="fr-FR"/>
        </w:rPr>
        <w:t>Strabology</w:t>
      </w:r>
      <w:proofErr w:type="spellEnd"/>
      <w:r w:rsidRPr="00B46B2D">
        <w:rPr>
          <w:rFonts w:ascii="Arial" w:hAnsi="Arial" w:cs="Arial"/>
          <w:lang w:val="fr-FR"/>
        </w:rPr>
        <w:t xml:space="preserve">. </w:t>
      </w:r>
      <w:proofErr w:type="gramStart"/>
      <w:r w:rsidRPr="00B46B2D">
        <w:rPr>
          <w:rFonts w:ascii="Arial" w:hAnsi="Arial" w:cs="Arial"/>
          <w:lang w:val="fr-FR"/>
        </w:rPr>
        <w:t>Paris:</w:t>
      </w:r>
      <w:proofErr w:type="gramEnd"/>
      <w:r w:rsidRPr="00B46B2D">
        <w:rPr>
          <w:rFonts w:ascii="Arial" w:hAnsi="Arial" w:cs="Arial"/>
          <w:lang w:val="fr-FR"/>
        </w:rPr>
        <w:t xml:space="preserve"> Elsevier Masson; 2013</w:t>
      </w:r>
    </w:p>
    <w:p w14:paraId="45BE00D8"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w:t>
      </w:r>
      <w:proofErr w:type="spellStart"/>
      <w:r w:rsidRPr="00B46B2D">
        <w:rPr>
          <w:rFonts w:ascii="Arial" w:hAnsi="Arial" w:cs="Arial"/>
          <w:lang w:val="fr-FR"/>
        </w:rPr>
        <w:t>Keech</w:t>
      </w:r>
      <w:proofErr w:type="spellEnd"/>
      <w:r w:rsidRPr="00B46B2D">
        <w:rPr>
          <w:rFonts w:ascii="Arial" w:hAnsi="Arial" w:cs="Arial"/>
          <w:lang w:val="fr-FR"/>
        </w:rPr>
        <w:t xml:space="preserve"> RV, Scott WE, Christensen LE. </w:t>
      </w:r>
      <w:proofErr w:type="spellStart"/>
      <w:r w:rsidRPr="00B46B2D">
        <w:rPr>
          <w:rFonts w:ascii="Arial" w:hAnsi="Arial" w:cs="Arial"/>
          <w:lang w:val="fr-FR"/>
        </w:rPr>
        <w:t>Adjustable</w:t>
      </w:r>
      <w:proofErr w:type="spellEnd"/>
      <w:r w:rsidRPr="00B46B2D">
        <w:rPr>
          <w:rFonts w:ascii="Arial" w:hAnsi="Arial" w:cs="Arial"/>
          <w:lang w:val="fr-FR"/>
        </w:rPr>
        <w:t xml:space="preserve"> suture </w:t>
      </w:r>
      <w:proofErr w:type="spellStart"/>
      <w:r w:rsidRPr="00B46B2D">
        <w:rPr>
          <w:rFonts w:ascii="Arial" w:hAnsi="Arial" w:cs="Arial"/>
          <w:lang w:val="fr-FR"/>
        </w:rPr>
        <w:t>strabismus</w:t>
      </w:r>
      <w:proofErr w:type="spellEnd"/>
      <w:r w:rsidRPr="00B46B2D">
        <w:rPr>
          <w:rFonts w:ascii="Arial" w:hAnsi="Arial" w:cs="Arial"/>
          <w:lang w:val="fr-FR"/>
        </w:rPr>
        <w:t xml:space="preserve"> </w:t>
      </w:r>
      <w:proofErr w:type="spellStart"/>
      <w:r w:rsidRPr="00B46B2D">
        <w:rPr>
          <w:rFonts w:ascii="Arial" w:hAnsi="Arial" w:cs="Arial"/>
          <w:lang w:val="fr-FR"/>
        </w:rPr>
        <w:t>surgery</w:t>
      </w:r>
      <w:proofErr w:type="spellEnd"/>
      <w:r w:rsidRPr="00B46B2D">
        <w:rPr>
          <w:rFonts w:ascii="Arial" w:hAnsi="Arial" w:cs="Arial"/>
          <w:lang w:val="fr-FR"/>
        </w:rPr>
        <w:t xml:space="preserve">. J </w:t>
      </w:r>
      <w:proofErr w:type="spellStart"/>
      <w:r w:rsidRPr="00B46B2D">
        <w:rPr>
          <w:rFonts w:ascii="Arial" w:hAnsi="Arial" w:cs="Arial"/>
          <w:lang w:val="fr-FR"/>
        </w:rPr>
        <w:t>Pediatr</w:t>
      </w:r>
      <w:proofErr w:type="spellEnd"/>
      <w:r w:rsidRPr="00B46B2D">
        <w:rPr>
          <w:rFonts w:ascii="Arial" w:hAnsi="Arial" w:cs="Arial"/>
          <w:lang w:val="fr-FR"/>
        </w:rPr>
        <w:t xml:space="preserve">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spellStart"/>
      <w:r w:rsidRPr="00B46B2D">
        <w:rPr>
          <w:rFonts w:ascii="Arial" w:hAnsi="Arial" w:cs="Arial"/>
          <w:lang w:val="fr-FR"/>
        </w:rPr>
        <w:t>Strabismus</w:t>
      </w:r>
      <w:proofErr w:type="spellEnd"/>
      <w:r w:rsidRPr="00B46B2D">
        <w:rPr>
          <w:rFonts w:ascii="Arial" w:hAnsi="Arial" w:cs="Arial"/>
          <w:lang w:val="fr-FR"/>
        </w:rPr>
        <w:t xml:space="preserve">. </w:t>
      </w:r>
      <w:proofErr w:type="gramStart"/>
      <w:r w:rsidRPr="00B46B2D">
        <w:rPr>
          <w:rFonts w:ascii="Arial" w:hAnsi="Arial" w:cs="Arial"/>
          <w:lang w:val="fr-FR"/>
        </w:rPr>
        <w:t>1987;</w:t>
      </w:r>
      <w:proofErr w:type="gramEnd"/>
      <w:r w:rsidRPr="00B46B2D">
        <w:rPr>
          <w:rFonts w:ascii="Arial" w:hAnsi="Arial" w:cs="Arial"/>
          <w:lang w:val="fr-FR"/>
        </w:rPr>
        <w:t xml:space="preserve">24(2):97–102. </w:t>
      </w:r>
      <w:proofErr w:type="gramStart"/>
      <w:r w:rsidRPr="00B46B2D">
        <w:rPr>
          <w:rFonts w:ascii="Arial" w:hAnsi="Arial" w:cs="Arial"/>
          <w:lang w:val="fr-FR"/>
        </w:rPr>
        <w:t>PMID:</w:t>
      </w:r>
      <w:proofErr w:type="gramEnd"/>
      <w:r w:rsidRPr="00B46B2D">
        <w:rPr>
          <w:rFonts w:ascii="Arial" w:hAnsi="Arial" w:cs="Arial"/>
          <w:lang w:val="fr-FR"/>
        </w:rPr>
        <w:t xml:space="preserve"> 3585622</w:t>
      </w:r>
    </w:p>
    <w:p w14:paraId="25333251"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lastRenderedPageBreak/>
        <w:t xml:space="preserve">- Knapp P. </w:t>
      </w:r>
      <w:proofErr w:type="spellStart"/>
      <w:r w:rsidRPr="00B46B2D">
        <w:rPr>
          <w:rFonts w:ascii="Arial" w:hAnsi="Arial" w:cs="Arial"/>
          <w:lang w:val="fr-FR"/>
        </w:rPr>
        <w:t>Vertically</w:t>
      </w:r>
      <w:proofErr w:type="spellEnd"/>
      <w:r w:rsidRPr="00B46B2D">
        <w:rPr>
          <w:rFonts w:ascii="Arial" w:hAnsi="Arial" w:cs="Arial"/>
          <w:lang w:val="fr-FR"/>
        </w:rPr>
        <w:t xml:space="preserve"> </w:t>
      </w:r>
      <w:proofErr w:type="spellStart"/>
      <w:r w:rsidRPr="00B46B2D">
        <w:rPr>
          <w:rFonts w:ascii="Arial" w:hAnsi="Arial" w:cs="Arial"/>
          <w:lang w:val="fr-FR"/>
        </w:rPr>
        <w:t>incomitant</w:t>
      </w:r>
      <w:proofErr w:type="spellEnd"/>
      <w:r w:rsidRPr="00B46B2D">
        <w:rPr>
          <w:rFonts w:ascii="Arial" w:hAnsi="Arial" w:cs="Arial"/>
          <w:lang w:val="fr-FR"/>
        </w:rPr>
        <w:t xml:space="preserve"> horizontal </w:t>
      </w:r>
      <w:proofErr w:type="spellStart"/>
      <w:proofErr w:type="gramStart"/>
      <w:r w:rsidRPr="00B46B2D">
        <w:rPr>
          <w:rFonts w:ascii="Arial" w:hAnsi="Arial" w:cs="Arial"/>
          <w:lang w:val="fr-FR"/>
        </w:rPr>
        <w:t>strabismus</w:t>
      </w:r>
      <w:proofErr w:type="spellEnd"/>
      <w:r w:rsidRPr="00B46B2D">
        <w:rPr>
          <w:rFonts w:ascii="Arial" w:hAnsi="Arial" w:cs="Arial"/>
          <w:lang w:val="fr-FR"/>
        </w:rPr>
        <w:t>:</w:t>
      </w:r>
      <w:proofErr w:type="gramEnd"/>
      <w:r w:rsidRPr="00B46B2D">
        <w:rPr>
          <w:rFonts w:ascii="Arial" w:hAnsi="Arial" w:cs="Arial"/>
          <w:lang w:val="fr-FR"/>
        </w:rPr>
        <w:t xml:space="preserve"> the </w:t>
      </w:r>
      <w:proofErr w:type="spellStart"/>
      <w:r w:rsidRPr="00B46B2D">
        <w:rPr>
          <w:rFonts w:ascii="Arial" w:hAnsi="Arial" w:cs="Arial"/>
          <w:lang w:val="fr-FR"/>
        </w:rPr>
        <w:t>so-called</w:t>
      </w:r>
      <w:proofErr w:type="spellEnd"/>
      <w:r w:rsidRPr="00B46B2D">
        <w:rPr>
          <w:rFonts w:ascii="Arial" w:hAnsi="Arial" w:cs="Arial"/>
          <w:lang w:val="fr-FR"/>
        </w:rPr>
        <w:t xml:space="preserve"> "A" and "V" syndromes. Trans Am </w:t>
      </w:r>
      <w:proofErr w:type="spellStart"/>
      <w:r w:rsidRPr="00B46B2D">
        <w:rPr>
          <w:rFonts w:ascii="Arial" w:hAnsi="Arial" w:cs="Arial"/>
          <w:lang w:val="fr-FR"/>
        </w:rPr>
        <w:t>Ophthalmol</w:t>
      </w:r>
      <w:proofErr w:type="spellEnd"/>
      <w:r w:rsidRPr="00B46B2D">
        <w:rPr>
          <w:rFonts w:ascii="Arial" w:hAnsi="Arial" w:cs="Arial"/>
          <w:lang w:val="fr-FR"/>
        </w:rPr>
        <w:t xml:space="preserve"> Soc. </w:t>
      </w:r>
      <w:proofErr w:type="gramStart"/>
      <w:r w:rsidRPr="00B46B2D">
        <w:rPr>
          <w:rFonts w:ascii="Arial" w:hAnsi="Arial" w:cs="Arial"/>
          <w:lang w:val="fr-FR"/>
        </w:rPr>
        <w:t>1959;</w:t>
      </w:r>
      <w:proofErr w:type="gramEnd"/>
      <w:r w:rsidRPr="00B46B2D">
        <w:rPr>
          <w:rFonts w:ascii="Arial" w:hAnsi="Arial" w:cs="Arial"/>
          <w:lang w:val="fr-FR"/>
        </w:rPr>
        <w:t xml:space="preserve">57:666–99. </w:t>
      </w:r>
      <w:proofErr w:type="gramStart"/>
      <w:r w:rsidRPr="00B46B2D">
        <w:rPr>
          <w:rFonts w:ascii="Arial" w:hAnsi="Arial" w:cs="Arial"/>
          <w:lang w:val="fr-FR"/>
        </w:rPr>
        <w:t>PMID:</w:t>
      </w:r>
      <w:proofErr w:type="gramEnd"/>
      <w:r w:rsidRPr="00B46B2D">
        <w:rPr>
          <w:rFonts w:ascii="Arial" w:hAnsi="Arial" w:cs="Arial"/>
          <w:lang w:val="fr-FR"/>
        </w:rPr>
        <w:t xml:space="preserve"> 16693635; PMCID: PMC1316270</w:t>
      </w:r>
    </w:p>
    <w:p w14:paraId="381E0AB8"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Dickmann</w:t>
      </w:r>
      <w:proofErr w:type="spellEnd"/>
      <w:r w:rsidRPr="00B46B2D">
        <w:rPr>
          <w:rFonts w:ascii="Arial" w:hAnsi="Arial" w:cs="Arial"/>
          <w:lang w:val="fr-FR"/>
        </w:rPr>
        <w:t xml:space="preserve"> A, </w:t>
      </w:r>
      <w:proofErr w:type="spellStart"/>
      <w:r w:rsidRPr="00B46B2D">
        <w:rPr>
          <w:rFonts w:ascii="Arial" w:hAnsi="Arial" w:cs="Arial"/>
          <w:lang w:val="fr-FR"/>
        </w:rPr>
        <w:t>Petroni</w:t>
      </w:r>
      <w:proofErr w:type="spellEnd"/>
      <w:r w:rsidRPr="00B46B2D">
        <w:rPr>
          <w:rFonts w:ascii="Arial" w:hAnsi="Arial" w:cs="Arial"/>
          <w:lang w:val="fr-FR"/>
        </w:rPr>
        <w:t xml:space="preserve"> S, </w:t>
      </w:r>
      <w:proofErr w:type="spellStart"/>
      <w:r w:rsidRPr="00B46B2D">
        <w:rPr>
          <w:rFonts w:ascii="Arial" w:hAnsi="Arial" w:cs="Arial"/>
          <w:lang w:val="fr-FR"/>
        </w:rPr>
        <w:t>Salerni</w:t>
      </w:r>
      <w:proofErr w:type="spellEnd"/>
      <w:r w:rsidRPr="00B46B2D">
        <w:rPr>
          <w:rFonts w:ascii="Arial" w:hAnsi="Arial" w:cs="Arial"/>
          <w:lang w:val="fr-FR"/>
        </w:rPr>
        <w:t xml:space="preserve"> A, et al. </w:t>
      </w:r>
      <w:proofErr w:type="spellStart"/>
      <w:r w:rsidRPr="00B46B2D">
        <w:rPr>
          <w:rFonts w:ascii="Arial" w:hAnsi="Arial" w:cs="Arial"/>
          <w:lang w:val="fr-FR"/>
        </w:rPr>
        <w:t>Effect</w:t>
      </w:r>
      <w:proofErr w:type="spellEnd"/>
      <w:r w:rsidRPr="00B46B2D">
        <w:rPr>
          <w:rFonts w:ascii="Arial" w:hAnsi="Arial" w:cs="Arial"/>
          <w:lang w:val="fr-FR"/>
        </w:rPr>
        <w:t xml:space="preserve"> of vertical transposition of the </w:t>
      </w:r>
      <w:proofErr w:type="spellStart"/>
      <w:r w:rsidRPr="00B46B2D">
        <w:rPr>
          <w:rFonts w:ascii="Arial" w:hAnsi="Arial" w:cs="Arial"/>
          <w:lang w:val="fr-FR"/>
        </w:rPr>
        <w:t>medial</w:t>
      </w:r>
      <w:proofErr w:type="spellEnd"/>
      <w:r w:rsidRPr="00B46B2D">
        <w:rPr>
          <w:rFonts w:ascii="Arial" w:hAnsi="Arial" w:cs="Arial"/>
          <w:lang w:val="fr-FR"/>
        </w:rPr>
        <w:t xml:space="preserve"> </w:t>
      </w:r>
      <w:proofErr w:type="spellStart"/>
      <w:r w:rsidRPr="00B46B2D">
        <w:rPr>
          <w:rFonts w:ascii="Arial" w:hAnsi="Arial" w:cs="Arial"/>
          <w:lang w:val="fr-FR"/>
        </w:rPr>
        <w:t>rectus</w:t>
      </w:r>
      <w:proofErr w:type="spellEnd"/>
      <w:r w:rsidRPr="00B46B2D">
        <w:rPr>
          <w:rFonts w:ascii="Arial" w:hAnsi="Arial" w:cs="Arial"/>
          <w:lang w:val="fr-FR"/>
        </w:rPr>
        <w:t xml:space="preserve"> muscle on </w:t>
      </w:r>
      <w:proofErr w:type="spellStart"/>
      <w:r w:rsidRPr="00B46B2D">
        <w:rPr>
          <w:rFonts w:ascii="Arial" w:hAnsi="Arial" w:cs="Arial"/>
          <w:lang w:val="fr-FR"/>
        </w:rPr>
        <w:t>primary</w:t>
      </w:r>
      <w:proofErr w:type="spellEnd"/>
      <w:r w:rsidRPr="00B46B2D">
        <w:rPr>
          <w:rFonts w:ascii="Arial" w:hAnsi="Arial" w:cs="Arial"/>
          <w:lang w:val="fr-FR"/>
        </w:rPr>
        <w:t xml:space="preserve"> position </w:t>
      </w:r>
      <w:proofErr w:type="spellStart"/>
      <w:r w:rsidRPr="00B46B2D">
        <w:rPr>
          <w:rFonts w:ascii="Arial" w:hAnsi="Arial" w:cs="Arial"/>
          <w:lang w:val="fr-FR"/>
        </w:rPr>
        <w:t>alignment</w:t>
      </w:r>
      <w:proofErr w:type="spellEnd"/>
      <w:r w:rsidRPr="00B46B2D">
        <w:rPr>
          <w:rFonts w:ascii="Arial" w:hAnsi="Arial" w:cs="Arial"/>
          <w:lang w:val="fr-FR"/>
        </w:rPr>
        <w:t xml:space="preserve"> in infantile </w:t>
      </w:r>
      <w:proofErr w:type="spellStart"/>
      <w:r w:rsidRPr="00B46B2D">
        <w:rPr>
          <w:rFonts w:ascii="Arial" w:hAnsi="Arial" w:cs="Arial"/>
          <w:lang w:val="fr-FR"/>
        </w:rPr>
        <w:t>esotropia</w:t>
      </w:r>
      <w:proofErr w:type="spellEnd"/>
      <w:r w:rsidRPr="00B46B2D">
        <w:rPr>
          <w:rFonts w:ascii="Arial" w:hAnsi="Arial" w:cs="Arial"/>
          <w:lang w:val="fr-FR"/>
        </w:rPr>
        <w:t xml:space="preserve"> </w:t>
      </w:r>
      <w:proofErr w:type="spellStart"/>
      <w:r w:rsidRPr="00B46B2D">
        <w:rPr>
          <w:rFonts w:ascii="Arial" w:hAnsi="Arial" w:cs="Arial"/>
          <w:lang w:val="fr-FR"/>
        </w:rPr>
        <w:t>with</w:t>
      </w:r>
      <w:proofErr w:type="spellEnd"/>
      <w:r w:rsidRPr="00B46B2D">
        <w:rPr>
          <w:rFonts w:ascii="Arial" w:hAnsi="Arial" w:cs="Arial"/>
          <w:lang w:val="fr-FR"/>
        </w:rPr>
        <w:t xml:space="preserve"> A- or V-pattern </w:t>
      </w:r>
      <w:proofErr w:type="spellStart"/>
      <w:r w:rsidRPr="00B46B2D">
        <w:rPr>
          <w:rFonts w:ascii="Arial" w:hAnsi="Arial" w:cs="Arial"/>
          <w:lang w:val="fr-FR"/>
        </w:rPr>
        <w:t>strabismus</w:t>
      </w:r>
      <w:proofErr w:type="spellEnd"/>
      <w:r w:rsidRPr="00B46B2D">
        <w:rPr>
          <w:rFonts w:ascii="Arial" w:hAnsi="Arial" w:cs="Arial"/>
          <w:lang w:val="fr-FR"/>
        </w:rPr>
        <w:t xml:space="preserve">. J AAPOS. </w:t>
      </w:r>
      <w:proofErr w:type="gramStart"/>
      <w:r w:rsidRPr="00B46B2D">
        <w:rPr>
          <w:rFonts w:ascii="Arial" w:hAnsi="Arial" w:cs="Arial"/>
          <w:lang w:val="fr-FR"/>
        </w:rPr>
        <w:t>2011;</w:t>
      </w:r>
      <w:proofErr w:type="gramEnd"/>
      <w:r w:rsidRPr="00B46B2D">
        <w:rPr>
          <w:rFonts w:ascii="Arial" w:hAnsi="Arial" w:cs="Arial"/>
          <w:lang w:val="fr-FR"/>
        </w:rPr>
        <w:t xml:space="preserve">15(1):14–6. </w:t>
      </w:r>
      <w:proofErr w:type="gramStart"/>
      <w:r w:rsidRPr="00B46B2D">
        <w:rPr>
          <w:rFonts w:ascii="Arial" w:hAnsi="Arial" w:cs="Arial"/>
          <w:lang w:val="fr-FR"/>
        </w:rPr>
        <w:t>doi:10.1016/j.jaapos</w:t>
      </w:r>
      <w:proofErr w:type="gramEnd"/>
      <w:r w:rsidRPr="00B46B2D">
        <w:rPr>
          <w:rFonts w:ascii="Arial" w:hAnsi="Arial" w:cs="Arial"/>
          <w:lang w:val="fr-FR"/>
        </w:rPr>
        <w:t xml:space="preserve">.2010.11.019. </w:t>
      </w:r>
      <w:proofErr w:type="gramStart"/>
      <w:r w:rsidRPr="00B46B2D">
        <w:rPr>
          <w:rFonts w:ascii="Arial" w:hAnsi="Arial" w:cs="Arial"/>
          <w:lang w:val="fr-FR"/>
        </w:rPr>
        <w:t>PMID:</w:t>
      </w:r>
      <w:proofErr w:type="gramEnd"/>
      <w:r w:rsidRPr="00B46B2D">
        <w:rPr>
          <w:rFonts w:ascii="Arial" w:hAnsi="Arial" w:cs="Arial"/>
          <w:lang w:val="fr-FR"/>
        </w:rPr>
        <w:t xml:space="preserve"> 21397800</w:t>
      </w:r>
    </w:p>
    <w:p w14:paraId="738DFEA5"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Gobin MH. </w:t>
      </w:r>
      <w:proofErr w:type="spellStart"/>
      <w:r w:rsidRPr="00B46B2D">
        <w:rPr>
          <w:rFonts w:ascii="Arial" w:hAnsi="Arial" w:cs="Arial"/>
          <w:lang w:val="fr-FR"/>
        </w:rPr>
        <w:t>Sagittalization</w:t>
      </w:r>
      <w:proofErr w:type="spellEnd"/>
      <w:r w:rsidRPr="00B46B2D">
        <w:rPr>
          <w:rFonts w:ascii="Arial" w:hAnsi="Arial" w:cs="Arial"/>
          <w:lang w:val="fr-FR"/>
        </w:rPr>
        <w:t xml:space="preserve"> of the oblique muscles as </w:t>
      </w:r>
      <w:proofErr w:type="gramStart"/>
      <w:r w:rsidRPr="00B46B2D">
        <w:rPr>
          <w:rFonts w:ascii="Arial" w:hAnsi="Arial" w:cs="Arial"/>
          <w:lang w:val="fr-FR"/>
        </w:rPr>
        <w:t>a</w:t>
      </w:r>
      <w:proofErr w:type="gramEnd"/>
      <w:r w:rsidRPr="00B46B2D">
        <w:rPr>
          <w:rFonts w:ascii="Arial" w:hAnsi="Arial" w:cs="Arial"/>
          <w:lang w:val="fr-FR"/>
        </w:rPr>
        <w:t xml:space="preserve"> possible cause for the "A", "V" and "X" </w:t>
      </w:r>
      <w:proofErr w:type="spellStart"/>
      <w:r w:rsidRPr="00B46B2D">
        <w:rPr>
          <w:rFonts w:ascii="Arial" w:hAnsi="Arial" w:cs="Arial"/>
          <w:lang w:val="fr-FR"/>
        </w:rPr>
        <w:t>phenomena</w:t>
      </w:r>
      <w:proofErr w:type="spellEnd"/>
      <w:r w:rsidRPr="00B46B2D">
        <w:rPr>
          <w:rFonts w:ascii="Arial" w:hAnsi="Arial" w:cs="Arial"/>
          <w:lang w:val="fr-FR"/>
        </w:rPr>
        <w:t xml:space="preserve">. Br J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1964;</w:t>
      </w:r>
      <w:proofErr w:type="gramEnd"/>
      <w:r w:rsidRPr="00B46B2D">
        <w:rPr>
          <w:rFonts w:ascii="Arial" w:hAnsi="Arial" w:cs="Arial"/>
          <w:lang w:val="fr-FR"/>
        </w:rPr>
        <w:t xml:space="preserve">48(12):657–68. </w:t>
      </w:r>
      <w:proofErr w:type="gramStart"/>
      <w:r w:rsidRPr="00B46B2D">
        <w:rPr>
          <w:rFonts w:ascii="Arial" w:hAnsi="Arial" w:cs="Arial"/>
          <w:lang w:val="fr-FR"/>
        </w:rPr>
        <w:t>doi:</w:t>
      </w:r>
      <w:proofErr w:type="gramEnd"/>
      <w:r w:rsidRPr="00B46B2D">
        <w:rPr>
          <w:rFonts w:ascii="Arial" w:hAnsi="Arial" w:cs="Arial"/>
          <w:lang w:val="fr-FR"/>
        </w:rPr>
        <w:t xml:space="preserve">10.1136/bjo.48.12.657. </w:t>
      </w:r>
      <w:proofErr w:type="gramStart"/>
      <w:r w:rsidRPr="00B46B2D">
        <w:rPr>
          <w:rFonts w:ascii="Arial" w:hAnsi="Arial" w:cs="Arial"/>
          <w:lang w:val="fr-FR"/>
        </w:rPr>
        <w:t>PMID:</w:t>
      </w:r>
      <w:proofErr w:type="gramEnd"/>
      <w:r w:rsidRPr="00B46B2D">
        <w:rPr>
          <w:rFonts w:ascii="Arial" w:hAnsi="Arial" w:cs="Arial"/>
          <w:lang w:val="fr-FR"/>
        </w:rPr>
        <w:t xml:space="preserve"> 14238014; PMCID: PMC505756</w:t>
      </w:r>
    </w:p>
    <w:p w14:paraId="67D598C4" w14:textId="77777777" w:rsid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Parks MM. The </w:t>
      </w:r>
      <w:proofErr w:type="spellStart"/>
      <w:r w:rsidRPr="00B46B2D">
        <w:rPr>
          <w:rFonts w:ascii="Arial" w:hAnsi="Arial" w:cs="Arial"/>
          <w:lang w:val="fr-FR"/>
        </w:rPr>
        <w:t>weakening</w:t>
      </w:r>
      <w:proofErr w:type="spellEnd"/>
      <w:r w:rsidRPr="00B46B2D">
        <w:rPr>
          <w:rFonts w:ascii="Arial" w:hAnsi="Arial" w:cs="Arial"/>
          <w:lang w:val="fr-FR"/>
        </w:rPr>
        <w:t xml:space="preserve"> </w:t>
      </w:r>
      <w:proofErr w:type="spellStart"/>
      <w:r w:rsidRPr="00B46B2D">
        <w:rPr>
          <w:rFonts w:ascii="Arial" w:hAnsi="Arial" w:cs="Arial"/>
          <w:lang w:val="fr-FR"/>
        </w:rPr>
        <w:t>surgical</w:t>
      </w:r>
      <w:proofErr w:type="spellEnd"/>
      <w:r w:rsidRPr="00B46B2D">
        <w:rPr>
          <w:rFonts w:ascii="Arial" w:hAnsi="Arial" w:cs="Arial"/>
          <w:lang w:val="fr-FR"/>
        </w:rPr>
        <w:t xml:space="preserve"> </w:t>
      </w:r>
      <w:proofErr w:type="spellStart"/>
      <w:r w:rsidRPr="00B46B2D">
        <w:rPr>
          <w:rFonts w:ascii="Arial" w:hAnsi="Arial" w:cs="Arial"/>
          <w:lang w:val="fr-FR"/>
        </w:rPr>
        <w:t>procedures</w:t>
      </w:r>
      <w:proofErr w:type="spellEnd"/>
      <w:r w:rsidRPr="00B46B2D">
        <w:rPr>
          <w:rFonts w:ascii="Arial" w:hAnsi="Arial" w:cs="Arial"/>
          <w:lang w:val="fr-FR"/>
        </w:rPr>
        <w:t xml:space="preserve"> for </w:t>
      </w:r>
      <w:proofErr w:type="spellStart"/>
      <w:r w:rsidRPr="00B46B2D">
        <w:rPr>
          <w:rFonts w:ascii="Arial" w:hAnsi="Arial" w:cs="Arial"/>
          <w:lang w:val="fr-FR"/>
        </w:rPr>
        <w:t>eliminating</w:t>
      </w:r>
      <w:proofErr w:type="spellEnd"/>
      <w:r w:rsidRPr="00B46B2D">
        <w:rPr>
          <w:rFonts w:ascii="Arial" w:hAnsi="Arial" w:cs="Arial"/>
          <w:lang w:val="fr-FR"/>
        </w:rPr>
        <w:t xml:space="preserve"> </w:t>
      </w:r>
      <w:proofErr w:type="spellStart"/>
      <w:r w:rsidRPr="00B46B2D">
        <w:rPr>
          <w:rFonts w:ascii="Arial" w:hAnsi="Arial" w:cs="Arial"/>
          <w:lang w:val="fr-FR"/>
        </w:rPr>
        <w:t>overaction</w:t>
      </w:r>
      <w:proofErr w:type="spellEnd"/>
      <w:r w:rsidRPr="00B46B2D">
        <w:rPr>
          <w:rFonts w:ascii="Arial" w:hAnsi="Arial" w:cs="Arial"/>
          <w:lang w:val="fr-FR"/>
        </w:rPr>
        <w:t xml:space="preserve"> of the </w:t>
      </w:r>
      <w:proofErr w:type="spellStart"/>
      <w:r w:rsidRPr="00B46B2D">
        <w:rPr>
          <w:rFonts w:ascii="Arial" w:hAnsi="Arial" w:cs="Arial"/>
          <w:lang w:val="fr-FR"/>
        </w:rPr>
        <w:t>inferior</w:t>
      </w:r>
      <w:proofErr w:type="spellEnd"/>
      <w:r w:rsidRPr="00B46B2D">
        <w:rPr>
          <w:rFonts w:ascii="Arial" w:hAnsi="Arial" w:cs="Arial"/>
          <w:lang w:val="fr-FR"/>
        </w:rPr>
        <w:t xml:space="preserve"> oblique muscle. Am J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1972;</w:t>
      </w:r>
      <w:proofErr w:type="gramEnd"/>
      <w:r w:rsidRPr="00B46B2D">
        <w:rPr>
          <w:rFonts w:ascii="Arial" w:hAnsi="Arial" w:cs="Arial"/>
          <w:lang w:val="fr-FR"/>
        </w:rPr>
        <w:t xml:space="preserve">73(1):107–22. </w:t>
      </w:r>
      <w:proofErr w:type="gramStart"/>
      <w:r w:rsidRPr="00B46B2D">
        <w:rPr>
          <w:rFonts w:ascii="Arial" w:hAnsi="Arial" w:cs="Arial"/>
          <w:lang w:val="fr-FR"/>
        </w:rPr>
        <w:t>doi:</w:t>
      </w:r>
      <w:proofErr w:type="gramEnd"/>
      <w:r w:rsidRPr="00B46B2D">
        <w:rPr>
          <w:rFonts w:ascii="Arial" w:hAnsi="Arial" w:cs="Arial"/>
          <w:lang w:val="fr-FR"/>
        </w:rPr>
        <w:t xml:space="preserve">10.1016/0002-9394(72)90324-0. </w:t>
      </w:r>
      <w:proofErr w:type="gramStart"/>
      <w:r w:rsidRPr="00B46B2D">
        <w:rPr>
          <w:rFonts w:ascii="Arial" w:hAnsi="Arial" w:cs="Arial"/>
          <w:lang w:val="fr-FR"/>
        </w:rPr>
        <w:t>PMID:</w:t>
      </w:r>
      <w:proofErr w:type="gramEnd"/>
      <w:r w:rsidRPr="00B46B2D">
        <w:rPr>
          <w:rFonts w:ascii="Arial" w:hAnsi="Arial" w:cs="Arial"/>
          <w:lang w:val="fr-FR"/>
        </w:rPr>
        <w:t xml:space="preserve"> 5009603</w:t>
      </w:r>
    </w:p>
    <w:p w14:paraId="35A72C28" w14:textId="59FD5C95" w:rsidR="004D2873" w:rsidRPr="004D2873" w:rsidRDefault="004D2873" w:rsidP="00B46B2D">
      <w:pPr>
        <w:pStyle w:val="Body"/>
        <w:numPr>
          <w:ilvl w:val="0"/>
          <w:numId w:val="37"/>
        </w:numPr>
        <w:rPr>
          <w:rFonts w:ascii="Arial" w:hAnsi="Arial" w:cs="Arial"/>
          <w:lang w:val="fr-FR"/>
        </w:rPr>
      </w:pPr>
      <w:r w:rsidRPr="004D2873">
        <w:rPr>
          <w:rFonts w:ascii="Arial" w:hAnsi="Arial" w:cs="Arial"/>
        </w:rPr>
        <w:t xml:space="preserve">Christiansen SP, Chandler DL, Holmes JM, et al. The relationship between preoperative alignment stability and postoperative motor outcomes in children with esotropia. </w:t>
      </w:r>
      <w:r w:rsidRPr="004D2873">
        <w:rPr>
          <w:rFonts w:ascii="Arial" w:hAnsi="Arial" w:cs="Arial"/>
          <w:lang w:val="fr-FR"/>
        </w:rPr>
        <w:t xml:space="preserve">J AAPOS. </w:t>
      </w:r>
      <w:proofErr w:type="gramStart"/>
      <w:r w:rsidRPr="004D2873">
        <w:rPr>
          <w:rFonts w:ascii="Arial" w:hAnsi="Arial" w:cs="Arial"/>
          <w:lang w:val="fr-FR"/>
        </w:rPr>
        <w:t>2009;</w:t>
      </w:r>
      <w:proofErr w:type="gramEnd"/>
      <w:r w:rsidRPr="004D2873">
        <w:rPr>
          <w:rFonts w:ascii="Arial" w:hAnsi="Arial" w:cs="Arial"/>
          <w:lang w:val="fr-FR"/>
        </w:rPr>
        <w:t xml:space="preserve">13(4):335–8. </w:t>
      </w:r>
      <w:proofErr w:type="gramStart"/>
      <w:r w:rsidRPr="004D2873">
        <w:rPr>
          <w:rFonts w:ascii="Arial" w:hAnsi="Arial" w:cs="Arial"/>
          <w:lang w:val="fr-FR"/>
        </w:rPr>
        <w:t>doi:10.1016/j.jaapos</w:t>
      </w:r>
      <w:proofErr w:type="gramEnd"/>
      <w:r w:rsidRPr="004D2873">
        <w:rPr>
          <w:rFonts w:ascii="Arial" w:hAnsi="Arial" w:cs="Arial"/>
          <w:lang w:val="fr-FR"/>
        </w:rPr>
        <w:t xml:space="preserve">.2009.04.006. </w:t>
      </w:r>
      <w:proofErr w:type="gramStart"/>
      <w:r w:rsidRPr="004D2873">
        <w:rPr>
          <w:rFonts w:ascii="Arial" w:hAnsi="Arial" w:cs="Arial"/>
          <w:lang w:val="fr-FR"/>
        </w:rPr>
        <w:t>PMID:</w:t>
      </w:r>
      <w:proofErr w:type="gramEnd"/>
      <w:r w:rsidRPr="004D2873">
        <w:rPr>
          <w:rFonts w:ascii="Arial" w:hAnsi="Arial" w:cs="Arial"/>
          <w:lang w:val="fr-FR"/>
        </w:rPr>
        <w:t xml:space="preserve"> 19683185; PMCID: PMC2736802</w:t>
      </w:r>
    </w:p>
    <w:p w14:paraId="149F5AD7" w14:textId="77777777" w:rsidR="00B46B2D" w:rsidRDefault="00B46B2D" w:rsidP="004D2873">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Lajmi</w:t>
      </w:r>
      <w:proofErr w:type="spellEnd"/>
      <w:r w:rsidRPr="00B46B2D">
        <w:rPr>
          <w:rFonts w:ascii="Arial" w:hAnsi="Arial" w:cs="Arial"/>
          <w:lang w:val="fr-FR"/>
        </w:rPr>
        <w:t xml:space="preserve"> H, El </w:t>
      </w:r>
      <w:proofErr w:type="spellStart"/>
      <w:r w:rsidRPr="00B46B2D">
        <w:rPr>
          <w:rFonts w:ascii="Arial" w:hAnsi="Arial" w:cs="Arial"/>
          <w:lang w:val="fr-FR"/>
        </w:rPr>
        <w:t>Fekih</w:t>
      </w:r>
      <w:proofErr w:type="spellEnd"/>
      <w:r w:rsidRPr="00B46B2D">
        <w:rPr>
          <w:rFonts w:ascii="Arial" w:hAnsi="Arial" w:cs="Arial"/>
          <w:lang w:val="fr-FR"/>
        </w:rPr>
        <w:t xml:space="preserve"> L, </w:t>
      </w:r>
      <w:proofErr w:type="spellStart"/>
      <w:r w:rsidRPr="00B46B2D">
        <w:rPr>
          <w:rFonts w:ascii="Arial" w:hAnsi="Arial" w:cs="Arial"/>
          <w:lang w:val="fr-FR"/>
        </w:rPr>
        <w:t>Khlifi</w:t>
      </w:r>
      <w:proofErr w:type="spellEnd"/>
      <w:r w:rsidRPr="00B46B2D">
        <w:rPr>
          <w:rFonts w:ascii="Arial" w:hAnsi="Arial" w:cs="Arial"/>
          <w:lang w:val="fr-FR"/>
        </w:rPr>
        <w:t xml:space="preserve"> K, </w:t>
      </w:r>
      <w:proofErr w:type="spellStart"/>
      <w:r w:rsidRPr="00B46B2D">
        <w:rPr>
          <w:rFonts w:ascii="Arial" w:hAnsi="Arial" w:cs="Arial"/>
          <w:lang w:val="fr-FR"/>
        </w:rPr>
        <w:t>Hmaied</w:t>
      </w:r>
      <w:proofErr w:type="spellEnd"/>
      <w:r w:rsidRPr="00B46B2D">
        <w:rPr>
          <w:rFonts w:ascii="Arial" w:hAnsi="Arial" w:cs="Arial"/>
          <w:lang w:val="fr-FR"/>
        </w:rPr>
        <w:t xml:space="preserve"> W. </w:t>
      </w:r>
      <w:proofErr w:type="spellStart"/>
      <w:r w:rsidRPr="00B46B2D">
        <w:rPr>
          <w:rFonts w:ascii="Arial" w:hAnsi="Arial" w:cs="Arial"/>
          <w:lang w:val="fr-FR"/>
        </w:rPr>
        <w:t>Early</w:t>
      </w:r>
      <w:proofErr w:type="spellEnd"/>
      <w:r w:rsidRPr="00B46B2D">
        <w:rPr>
          <w:rFonts w:ascii="Arial" w:hAnsi="Arial" w:cs="Arial"/>
          <w:lang w:val="fr-FR"/>
        </w:rPr>
        <w:t xml:space="preserve"> </w:t>
      </w:r>
      <w:proofErr w:type="spellStart"/>
      <w:proofErr w:type="gramStart"/>
      <w:r w:rsidRPr="00B46B2D">
        <w:rPr>
          <w:rFonts w:ascii="Arial" w:hAnsi="Arial" w:cs="Arial"/>
          <w:lang w:val="fr-FR"/>
        </w:rPr>
        <w:t>esotropia</w:t>
      </w:r>
      <w:proofErr w:type="spellEnd"/>
      <w:r w:rsidRPr="00B46B2D">
        <w:rPr>
          <w:rFonts w:ascii="Arial" w:hAnsi="Arial" w:cs="Arial"/>
          <w:lang w:val="fr-FR"/>
        </w:rPr>
        <w:t>:</w:t>
      </w:r>
      <w:proofErr w:type="gramEnd"/>
      <w:r w:rsidRPr="00B46B2D">
        <w:rPr>
          <w:rFonts w:ascii="Arial" w:hAnsi="Arial" w:cs="Arial"/>
          <w:lang w:val="fr-FR"/>
        </w:rPr>
        <w:t xml:space="preserve"> management </w:t>
      </w:r>
      <w:proofErr w:type="spellStart"/>
      <w:r w:rsidRPr="00B46B2D">
        <w:rPr>
          <w:rFonts w:ascii="Arial" w:hAnsi="Arial" w:cs="Arial"/>
          <w:lang w:val="fr-FR"/>
        </w:rPr>
        <w:t>results</w:t>
      </w:r>
      <w:proofErr w:type="spellEnd"/>
      <w:r w:rsidRPr="00B46B2D">
        <w:rPr>
          <w:rFonts w:ascii="Arial" w:hAnsi="Arial" w:cs="Arial"/>
          <w:lang w:val="fr-FR"/>
        </w:rPr>
        <w:t xml:space="preserve"> and </w:t>
      </w:r>
      <w:proofErr w:type="spellStart"/>
      <w:r w:rsidRPr="00B46B2D">
        <w:rPr>
          <w:rFonts w:ascii="Arial" w:hAnsi="Arial" w:cs="Arial"/>
          <w:lang w:val="fr-FR"/>
        </w:rPr>
        <w:t>prognostic</w:t>
      </w:r>
      <w:proofErr w:type="spellEnd"/>
      <w:r w:rsidRPr="00B46B2D">
        <w:rPr>
          <w:rFonts w:ascii="Arial" w:hAnsi="Arial" w:cs="Arial"/>
          <w:lang w:val="fr-FR"/>
        </w:rPr>
        <w:t xml:space="preserve"> </w:t>
      </w:r>
      <w:proofErr w:type="spellStart"/>
      <w:r w:rsidRPr="00B46B2D">
        <w:rPr>
          <w:rFonts w:ascii="Arial" w:hAnsi="Arial" w:cs="Arial"/>
          <w:lang w:val="fr-FR"/>
        </w:rPr>
        <w:t>factors</w:t>
      </w:r>
      <w:proofErr w:type="spellEnd"/>
      <w:r w:rsidRPr="00B46B2D">
        <w:rPr>
          <w:rFonts w:ascii="Arial" w:hAnsi="Arial" w:cs="Arial"/>
          <w:lang w:val="fr-FR"/>
        </w:rPr>
        <w:t xml:space="preserve">. Tunis Med. </w:t>
      </w:r>
      <w:proofErr w:type="gramStart"/>
      <w:r w:rsidRPr="00B46B2D">
        <w:rPr>
          <w:rFonts w:ascii="Arial" w:hAnsi="Arial" w:cs="Arial"/>
          <w:lang w:val="fr-FR"/>
        </w:rPr>
        <w:t>2021;</w:t>
      </w:r>
      <w:proofErr w:type="gramEnd"/>
      <w:r w:rsidRPr="00B46B2D">
        <w:rPr>
          <w:rFonts w:ascii="Arial" w:hAnsi="Arial" w:cs="Arial"/>
          <w:lang w:val="fr-FR"/>
        </w:rPr>
        <w:t>99(12):1180–7</w:t>
      </w:r>
    </w:p>
    <w:p w14:paraId="19E4132A" w14:textId="3C4094F5" w:rsidR="004D2873" w:rsidRPr="004D2873" w:rsidRDefault="004D2873" w:rsidP="004D2873">
      <w:pPr>
        <w:pStyle w:val="Body"/>
        <w:numPr>
          <w:ilvl w:val="0"/>
          <w:numId w:val="37"/>
        </w:numPr>
        <w:rPr>
          <w:rFonts w:ascii="Arial" w:hAnsi="Arial" w:cs="Arial"/>
          <w:lang w:val="fr-FR"/>
        </w:rPr>
      </w:pPr>
      <w:proofErr w:type="spellStart"/>
      <w:r w:rsidRPr="004D2873">
        <w:rPr>
          <w:rFonts w:ascii="Arial" w:hAnsi="Arial" w:cs="Arial"/>
        </w:rPr>
        <w:t>Simonsz</w:t>
      </w:r>
      <w:proofErr w:type="spellEnd"/>
      <w:r w:rsidRPr="004D2873">
        <w:rPr>
          <w:rFonts w:ascii="Arial" w:hAnsi="Arial" w:cs="Arial"/>
        </w:rPr>
        <w:t xml:space="preserve"> HJ, </w:t>
      </w:r>
      <w:proofErr w:type="spellStart"/>
      <w:r w:rsidRPr="004D2873">
        <w:rPr>
          <w:rFonts w:ascii="Arial" w:hAnsi="Arial" w:cs="Arial"/>
        </w:rPr>
        <w:t>Kolling</w:t>
      </w:r>
      <w:proofErr w:type="spellEnd"/>
      <w:r w:rsidRPr="004D2873">
        <w:rPr>
          <w:rFonts w:ascii="Arial" w:hAnsi="Arial" w:cs="Arial"/>
        </w:rPr>
        <w:t xml:space="preserve"> GH. Best age for surgery for infantile esotropia. </w:t>
      </w:r>
      <w:proofErr w:type="spellStart"/>
      <w:r w:rsidRPr="004D2873">
        <w:rPr>
          <w:rFonts w:ascii="Arial" w:hAnsi="Arial" w:cs="Arial"/>
          <w:lang w:val="fr-FR"/>
        </w:rPr>
        <w:t>Eur</w:t>
      </w:r>
      <w:proofErr w:type="spellEnd"/>
      <w:r w:rsidRPr="004D2873">
        <w:rPr>
          <w:rFonts w:ascii="Arial" w:hAnsi="Arial" w:cs="Arial"/>
          <w:lang w:val="fr-FR"/>
        </w:rPr>
        <w:t xml:space="preserve"> J </w:t>
      </w:r>
      <w:proofErr w:type="spellStart"/>
      <w:r w:rsidRPr="004D2873">
        <w:rPr>
          <w:rFonts w:ascii="Arial" w:hAnsi="Arial" w:cs="Arial"/>
          <w:lang w:val="fr-FR"/>
        </w:rPr>
        <w:t>Paediatr</w:t>
      </w:r>
      <w:proofErr w:type="spellEnd"/>
      <w:r w:rsidRPr="004D2873">
        <w:rPr>
          <w:rFonts w:ascii="Arial" w:hAnsi="Arial" w:cs="Arial"/>
          <w:lang w:val="fr-FR"/>
        </w:rPr>
        <w:t xml:space="preserve"> </w:t>
      </w:r>
      <w:proofErr w:type="spellStart"/>
      <w:r w:rsidRPr="004D2873">
        <w:rPr>
          <w:rFonts w:ascii="Arial" w:hAnsi="Arial" w:cs="Arial"/>
          <w:lang w:val="fr-FR"/>
        </w:rPr>
        <w:t>Neurol</w:t>
      </w:r>
      <w:proofErr w:type="spellEnd"/>
      <w:r w:rsidRPr="004D2873">
        <w:rPr>
          <w:rFonts w:ascii="Arial" w:hAnsi="Arial" w:cs="Arial"/>
          <w:lang w:val="fr-FR"/>
        </w:rPr>
        <w:t xml:space="preserve">. </w:t>
      </w:r>
      <w:proofErr w:type="gramStart"/>
      <w:r w:rsidRPr="004D2873">
        <w:rPr>
          <w:rFonts w:ascii="Arial" w:hAnsi="Arial" w:cs="Arial"/>
          <w:lang w:val="fr-FR"/>
        </w:rPr>
        <w:t>2011;</w:t>
      </w:r>
      <w:proofErr w:type="gramEnd"/>
      <w:r w:rsidRPr="004D2873">
        <w:rPr>
          <w:rFonts w:ascii="Arial" w:hAnsi="Arial" w:cs="Arial"/>
          <w:lang w:val="fr-FR"/>
        </w:rPr>
        <w:t xml:space="preserve">15(3):205–8. </w:t>
      </w:r>
      <w:proofErr w:type="gramStart"/>
      <w:r w:rsidRPr="004D2873">
        <w:rPr>
          <w:rFonts w:ascii="Arial" w:hAnsi="Arial" w:cs="Arial"/>
          <w:lang w:val="fr-FR"/>
        </w:rPr>
        <w:t>doi:10.1016/j.ejpn</w:t>
      </w:r>
      <w:proofErr w:type="gramEnd"/>
      <w:r w:rsidRPr="004D2873">
        <w:rPr>
          <w:rFonts w:ascii="Arial" w:hAnsi="Arial" w:cs="Arial"/>
          <w:lang w:val="fr-FR"/>
        </w:rPr>
        <w:t>.2011.03.005</w:t>
      </w:r>
    </w:p>
    <w:p w14:paraId="074E8924" w14:textId="2B3B793B" w:rsidR="00B46B2D" w:rsidRPr="00B46B2D" w:rsidRDefault="00B46B2D" w:rsidP="004D2873">
      <w:pPr>
        <w:pStyle w:val="Body"/>
        <w:numPr>
          <w:ilvl w:val="0"/>
          <w:numId w:val="37"/>
        </w:numPr>
        <w:rPr>
          <w:rFonts w:ascii="Arial" w:hAnsi="Arial" w:cs="Arial"/>
        </w:rPr>
      </w:pPr>
      <w:r w:rsidRPr="00B46B2D">
        <w:rPr>
          <w:rFonts w:ascii="Arial" w:hAnsi="Arial" w:cs="Arial"/>
          <w:lang w:val="fr-FR"/>
        </w:rPr>
        <w:t xml:space="preserve">- Masson E. [Risk </w:t>
      </w:r>
      <w:proofErr w:type="spellStart"/>
      <w:r w:rsidRPr="00B46B2D">
        <w:rPr>
          <w:rFonts w:ascii="Arial" w:hAnsi="Arial" w:cs="Arial"/>
          <w:lang w:val="fr-FR"/>
        </w:rPr>
        <w:t>factors</w:t>
      </w:r>
      <w:proofErr w:type="spellEnd"/>
      <w:r w:rsidRPr="00B46B2D">
        <w:rPr>
          <w:rFonts w:ascii="Arial" w:hAnsi="Arial" w:cs="Arial"/>
          <w:lang w:val="fr-FR"/>
        </w:rPr>
        <w:t xml:space="preserve"> and management of accommodative </w:t>
      </w:r>
      <w:proofErr w:type="spellStart"/>
      <w:r w:rsidRPr="00B46B2D">
        <w:rPr>
          <w:rFonts w:ascii="Arial" w:hAnsi="Arial" w:cs="Arial"/>
          <w:lang w:val="fr-FR"/>
        </w:rPr>
        <w:t>strabismus</w:t>
      </w:r>
      <w:proofErr w:type="spellEnd"/>
      <w:r w:rsidRPr="00B46B2D">
        <w:rPr>
          <w:rFonts w:ascii="Arial" w:hAnsi="Arial" w:cs="Arial"/>
          <w:lang w:val="fr-FR"/>
        </w:rPr>
        <w:t xml:space="preserve">]. EM-Consulte. 2023. </w:t>
      </w:r>
      <w:proofErr w:type="spellStart"/>
      <w:r w:rsidRPr="00B46B2D">
        <w:rPr>
          <w:rFonts w:ascii="Arial" w:hAnsi="Arial" w:cs="Arial"/>
          <w:lang w:val="fr-FR"/>
        </w:rPr>
        <w:t>Available</w:t>
      </w:r>
      <w:proofErr w:type="spellEnd"/>
      <w:r w:rsidRPr="00B46B2D">
        <w:rPr>
          <w:rFonts w:ascii="Arial" w:hAnsi="Arial" w:cs="Arial"/>
          <w:lang w:val="fr-FR"/>
        </w:rPr>
        <w:t xml:space="preserve"> </w:t>
      </w:r>
      <w:proofErr w:type="gramStart"/>
      <w:r w:rsidRPr="00B46B2D">
        <w:rPr>
          <w:rFonts w:ascii="Arial" w:hAnsi="Arial" w:cs="Arial"/>
          <w:lang w:val="fr-FR"/>
        </w:rPr>
        <w:t>at:</w:t>
      </w:r>
      <w:proofErr w:type="gramEnd"/>
      <w:r w:rsidRPr="00B46B2D">
        <w:rPr>
          <w:rFonts w:ascii="Arial" w:hAnsi="Arial" w:cs="Arial"/>
          <w:lang w:val="fr-FR"/>
        </w:rPr>
        <w:t xml:space="preserve"> </w:t>
      </w:r>
      <w:hyperlink r:id="rId17" w:history="1">
        <w:r w:rsidRPr="00DB0947">
          <w:rPr>
            <w:rStyle w:val="Hyperlink"/>
            <w:rFonts w:ascii="Arial" w:hAnsi="Arial" w:cs="Arial"/>
            <w:lang w:val="fr-FR"/>
          </w:rPr>
          <w:t>https://www.em-consulte.com/</w:t>
        </w:r>
      </w:hyperlink>
    </w:p>
    <w:p w14:paraId="1DAF2AB3" w14:textId="77777777" w:rsidR="00B46B2D" w:rsidRPr="00B46B2D" w:rsidRDefault="00B46B2D" w:rsidP="00B46B2D">
      <w:pPr>
        <w:pStyle w:val="Body"/>
        <w:numPr>
          <w:ilvl w:val="0"/>
          <w:numId w:val="37"/>
        </w:numPr>
        <w:rPr>
          <w:rFonts w:ascii="Arial" w:hAnsi="Arial" w:cs="Arial"/>
        </w:rPr>
      </w:pPr>
      <w:r w:rsidRPr="00B46B2D">
        <w:rPr>
          <w:rFonts w:ascii="Arial" w:hAnsi="Arial" w:cs="Arial"/>
        </w:rPr>
        <w:t xml:space="preserve">- </w:t>
      </w:r>
      <w:proofErr w:type="spellStart"/>
      <w:r w:rsidRPr="00B46B2D">
        <w:rPr>
          <w:rFonts w:ascii="Arial" w:hAnsi="Arial" w:cs="Arial"/>
        </w:rPr>
        <w:t>Akar</w:t>
      </w:r>
      <w:proofErr w:type="spellEnd"/>
      <w:r w:rsidRPr="00B46B2D">
        <w:rPr>
          <w:rFonts w:ascii="Arial" w:hAnsi="Arial" w:cs="Arial"/>
        </w:rPr>
        <w:t xml:space="preserve"> S, </w:t>
      </w:r>
      <w:proofErr w:type="spellStart"/>
      <w:r w:rsidRPr="00B46B2D">
        <w:rPr>
          <w:rFonts w:ascii="Arial" w:hAnsi="Arial" w:cs="Arial"/>
        </w:rPr>
        <w:t>Gokyigit</w:t>
      </w:r>
      <w:proofErr w:type="spellEnd"/>
      <w:r w:rsidRPr="00B46B2D">
        <w:rPr>
          <w:rFonts w:ascii="Arial" w:hAnsi="Arial" w:cs="Arial"/>
        </w:rPr>
        <w:t xml:space="preserve"> B, </w:t>
      </w:r>
      <w:proofErr w:type="spellStart"/>
      <w:r w:rsidRPr="00B46B2D">
        <w:rPr>
          <w:rFonts w:ascii="Arial" w:hAnsi="Arial" w:cs="Arial"/>
        </w:rPr>
        <w:t>Sayin</w:t>
      </w:r>
      <w:proofErr w:type="spellEnd"/>
      <w:r w:rsidRPr="00B46B2D">
        <w:rPr>
          <w:rFonts w:ascii="Arial" w:hAnsi="Arial" w:cs="Arial"/>
        </w:rPr>
        <w:t xml:space="preserve"> N, et al. Medial rectus Faden operations with or without recession for partially accommodative esotropia associated with a high AC/A ratio. Br J </w:t>
      </w:r>
      <w:proofErr w:type="spellStart"/>
      <w:r w:rsidRPr="00B46B2D">
        <w:rPr>
          <w:rFonts w:ascii="Arial" w:hAnsi="Arial" w:cs="Arial"/>
        </w:rPr>
        <w:t>Ophthalmol</w:t>
      </w:r>
      <w:proofErr w:type="spellEnd"/>
      <w:r w:rsidRPr="00B46B2D">
        <w:rPr>
          <w:rFonts w:ascii="Arial" w:hAnsi="Arial" w:cs="Arial"/>
        </w:rPr>
        <w:t>. 2013;97(1):83–7. doi:10.1136/bjophthalmol-2012-302281</w:t>
      </w:r>
    </w:p>
    <w:p w14:paraId="6405D337" w14:textId="77777777" w:rsidR="00B46B2D" w:rsidRPr="00B46B2D" w:rsidRDefault="00B46B2D" w:rsidP="00B46B2D">
      <w:pPr>
        <w:pStyle w:val="Body"/>
        <w:numPr>
          <w:ilvl w:val="0"/>
          <w:numId w:val="37"/>
        </w:numPr>
        <w:rPr>
          <w:rFonts w:ascii="Arial" w:hAnsi="Arial" w:cs="Arial"/>
        </w:rPr>
      </w:pPr>
      <w:r w:rsidRPr="00B46B2D">
        <w:rPr>
          <w:rFonts w:ascii="Arial" w:hAnsi="Arial" w:cs="Arial"/>
        </w:rPr>
        <w:t xml:space="preserve">- Mohan K, Sharma SK. Long-term motor and sensory outcomes after surgery for the nonaccommodative component of partially refractive accommodative esotropia. J AAPOS. 2018;22(5):356–60. </w:t>
      </w:r>
      <w:proofErr w:type="gramStart"/>
      <w:r w:rsidRPr="00B46B2D">
        <w:rPr>
          <w:rFonts w:ascii="Arial" w:hAnsi="Arial" w:cs="Arial"/>
        </w:rPr>
        <w:t>doi:10.1016/j.jaapos</w:t>
      </w:r>
      <w:proofErr w:type="gramEnd"/>
      <w:r w:rsidRPr="00B46B2D">
        <w:rPr>
          <w:rFonts w:ascii="Arial" w:hAnsi="Arial" w:cs="Arial"/>
        </w:rPr>
        <w:t>.2018.05.008</w:t>
      </w:r>
    </w:p>
    <w:p w14:paraId="4E84DC0A" w14:textId="77777777" w:rsidR="00B46B2D" w:rsidRPr="00B46B2D" w:rsidRDefault="00B46B2D" w:rsidP="00B46B2D">
      <w:pPr>
        <w:pStyle w:val="Body"/>
        <w:numPr>
          <w:ilvl w:val="0"/>
          <w:numId w:val="37"/>
        </w:numPr>
        <w:rPr>
          <w:rFonts w:ascii="Arial" w:hAnsi="Arial" w:cs="Arial"/>
        </w:rPr>
      </w:pPr>
      <w:r w:rsidRPr="00B46B2D">
        <w:rPr>
          <w:rFonts w:ascii="Arial" w:hAnsi="Arial" w:cs="Arial"/>
        </w:rPr>
        <w:t>-Mohney BG. Acquired nonaccommodative esotropia in childhood. J AAPOS. 2001;5(2):85–9. doi:10.1067/mpa.2001.111970</w:t>
      </w:r>
    </w:p>
    <w:p w14:paraId="59FA5D86" w14:textId="77777777" w:rsidR="00B46B2D" w:rsidRPr="00B46B2D" w:rsidRDefault="00B46B2D" w:rsidP="00B46B2D">
      <w:pPr>
        <w:pStyle w:val="Body"/>
        <w:numPr>
          <w:ilvl w:val="0"/>
          <w:numId w:val="37"/>
        </w:numPr>
        <w:rPr>
          <w:rFonts w:ascii="Arial" w:hAnsi="Arial" w:cs="Arial"/>
        </w:rPr>
      </w:pPr>
      <w:r w:rsidRPr="00B46B2D">
        <w:rPr>
          <w:rFonts w:ascii="Arial" w:hAnsi="Arial" w:cs="Arial"/>
        </w:rPr>
        <w:t xml:space="preserve">- Buch H, Vinding T. Acute acquired concomitant esotropia of childhood: a classification based on 48 children. Acta </w:t>
      </w:r>
      <w:proofErr w:type="spellStart"/>
      <w:r w:rsidRPr="00B46B2D">
        <w:rPr>
          <w:rFonts w:ascii="Arial" w:hAnsi="Arial" w:cs="Arial"/>
        </w:rPr>
        <w:t>Ophthalmol</w:t>
      </w:r>
      <w:proofErr w:type="spellEnd"/>
      <w:r w:rsidRPr="00B46B2D">
        <w:rPr>
          <w:rFonts w:ascii="Arial" w:hAnsi="Arial" w:cs="Arial"/>
        </w:rPr>
        <w:t>. 2015;93(6):568–74. doi:10.1111/aos.12698</w:t>
      </w:r>
    </w:p>
    <w:p w14:paraId="74E2BB1D" w14:textId="77777777" w:rsidR="00B46B2D" w:rsidRPr="00B46B2D" w:rsidRDefault="00B46B2D" w:rsidP="00B46B2D">
      <w:pPr>
        <w:pStyle w:val="Body"/>
        <w:numPr>
          <w:ilvl w:val="0"/>
          <w:numId w:val="37"/>
        </w:numPr>
        <w:rPr>
          <w:rFonts w:ascii="Arial" w:hAnsi="Arial" w:cs="Arial"/>
        </w:rPr>
      </w:pPr>
      <w:r w:rsidRPr="00B46B2D">
        <w:rPr>
          <w:rFonts w:ascii="Arial" w:hAnsi="Arial" w:cs="Arial"/>
        </w:rPr>
        <w:t xml:space="preserve">- </w:t>
      </w:r>
      <w:proofErr w:type="spellStart"/>
      <w:r w:rsidRPr="00B46B2D">
        <w:rPr>
          <w:rFonts w:ascii="Arial" w:hAnsi="Arial" w:cs="Arial"/>
        </w:rPr>
        <w:t>Topcu</w:t>
      </w:r>
      <w:proofErr w:type="spellEnd"/>
      <w:r w:rsidRPr="00B46B2D">
        <w:rPr>
          <w:rFonts w:ascii="Arial" w:hAnsi="Arial" w:cs="Arial"/>
        </w:rPr>
        <w:t xml:space="preserve"> Yilmaz P, Ural </w:t>
      </w:r>
      <w:proofErr w:type="spellStart"/>
      <w:r w:rsidRPr="00B46B2D">
        <w:rPr>
          <w:rFonts w:ascii="Arial" w:hAnsi="Arial" w:cs="Arial"/>
        </w:rPr>
        <w:t>Fatihoglu</w:t>
      </w:r>
      <w:proofErr w:type="spellEnd"/>
      <w:r w:rsidRPr="00B46B2D">
        <w:rPr>
          <w:rFonts w:ascii="Arial" w:hAnsi="Arial" w:cs="Arial"/>
        </w:rPr>
        <w:t xml:space="preserve"> Ö, </w:t>
      </w:r>
      <w:proofErr w:type="spellStart"/>
      <w:r w:rsidRPr="00B46B2D">
        <w:rPr>
          <w:rFonts w:ascii="Arial" w:hAnsi="Arial" w:cs="Arial"/>
        </w:rPr>
        <w:t>Sener</w:t>
      </w:r>
      <w:proofErr w:type="spellEnd"/>
      <w:r w:rsidRPr="00B46B2D">
        <w:rPr>
          <w:rFonts w:ascii="Arial" w:hAnsi="Arial" w:cs="Arial"/>
        </w:rPr>
        <w:t xml:space="preserve"> EC. Acquired concomitant esotropia in children and young adults: clinical characteristics, surgical outcomes, and association with presumed intensive near work with digital displays. J </w:t>
      </w:r>
      <w:proofErr w:type="spellStart"/>
      <w:r w:rsidRPr="00B46B2D">
        <w:rPr>
          <w:rFonts w:ascii="Arial" w:hAnsi="Arial" w:cs="Arial"/>
        </w:rPr>
        <w:t>Pediatr</w:t>
      </w:r>
      <w:proofErr w:type="spellEnd"/>
      <w:r w:rsidRPr="00B46B2D">
        <w:rPr>
          <w:rFonts w:ascii="Arial" w:hAnsi="Arial" w:cs="Arial"/>
        </w:rPr>
        <w:t xml:space="preserve"> </w:t>
      </w:r>
      <w:proofErr w:type="spellStart"/>
      <w:r w:rsidRPr="00B46B2D">
        <w:rPr>
          <w:rFonts w:ascii="Arial" w:hAnsi="Arial" w:cs="Arial"/>
        </w:rPr>
        <w:t>Ophthalmol</w:t>
      </w:r>
      <w:proofErr w:type="spellEnd"/>
      <w:r w:rsidRPr="00B46B2D">
        <w:rPr>
          <w:rFonts w:ascii="Arial" w:hAnsi="Arial" w:cs="Arial"/>
        </w:rPr>
        <w:t xml:space="preserve"> Strabismus. 2020;57(4):251–6. doi:10.3928/01913913-20200512-01</w:t>
      </w:r>
    </w:p>
    <w:p w14:paraId="393134C8" w14:textId="77777777" w:rsidR="00B46B2D" w:rsidRPr="00B46B2D" w:rsidRDefault="00B46B2D" w:rsidP="00B46B2D">
      <w:pPr>
        <w:pStyle w:val="Body"/>
        <w:numPr>
          <w:ilvl w:val="0"/>
          <w:numId w:val="37"/>
        </w:numPr>
        <w:rPr>
          <w:rFonts w:ascii="Arial" w:hAnsi="Arial" w:cs="Arial"/>
        </w:rPr>
      </w:pPr>
      <w:r w:rsidRPr="00B46B2D">
        <w:rPr>
          <w:rFonts w:ascii="Arial" w:hAnsi="Arial" w:cs="Arial"/>
        </w:rPr>
        <w:t xml:space="preserve">- Kim E, Choi DG. Outcomes after the surgery for acquired nonaccommodative esotropia. BMC </w:t>
      </w:r>
      <w:proofErr w:type="spellStart"/>
      <w:r w:rsidRPr="00B46B2D">
        <w:rPr>
          <w:rFonts w:ascii="Arial" w:hAnsi="Arial" w:cs="Arial"/>
        </w:rPr>
        <w:t>Ophthalmol</w:t>
      </w:r>
      <w:proofErr w:type="spellEnd"/>
      <w:r w:rsidRPr="00B46B2D">
        <w:rPr>
          <w:rFonts w:ascii="Arial" w:hAnsi="Arial" w:cs="Arial"/>
        </w:rPr>
        <w:t>. 2017;17(1):130. doi:10.1186/s12886-017-0523-2</w:t>
      </w:r>
    </w:p>
    <w:p w14:paraId="2FC2B034" w14:textId="77777777" w:rsidR="00B46B2D" w:rsidRPr="00B46B2D" w:rsidRDefault="00B46B2D" w:rsidP="00B46B2D">
      <w:pPr>
        <w:pStyle w:val="Body"/>
        <w:numPr>
          <w:ilvl w:val="0"/>
          <w:numId w:val="37"/>
        </w:numPr>
        <w:rPr>
          <w:rFonts w:ascii="Arial" w:hAnsi="Arial" w:cs="Arial"/>
        </w:rPr>
      </w:pPr>
      <w:r w:rsidRPr="00B46B2D">
        <w:rPr>
          <w:rFonts w:ascii="Arial" w:hAnsi="Arial" w:cs="Arial"/>
        </w:rPr>
        <w:lastRenderedPageBreak/>
        <w:t xml:space="preserve">- Bonnaire Y. Acute acquired non-accommodative esotropia. J Fr </w:t>
      </w:r>
      <w:proofErr w:type="spellStart"/>
      <w:r w:rsidRPr="00B46B2D">
        <w:rPr>
          <w:rFonts w:ascii="Arial" w:hAnsi="Arial" w:cs="Arial"/>
        </w:rPr>
        <w:t>Ophtalmol</w:t>
      </w:r>
      <w:proofErr w:type="spellEnd"/>
      <w:r w:rsidRPr="00B46B2D">
        <w:rPr>
          <w:rFonts w:ascii="Arial" w:hAnsi="Arial" w:cs="Arial"/>
        </w:rPr>
        <w:t xml:space="preserve">. </w:t>
      </w:r>
      <w:proofErr w:type="gramStart"/>
      <w:r w:rsidRPr="00B46B2D">
        <w:rPr>
          <w:rFonts w:ascii="Arial" w:hAnsi="Arial" w:cs="Arial"/>
        </w:rPr>
        <w:t>2008;31:219</w:t>
      </w:r>
      <w:proofErr w:type="gramEnd"/>
    </w:p>
    <w:p w14:paraId="5AEE82AC" w14:textId="77777777" w:rsidR="00B46B2D" w:rsidRPr="00B46B2D" w:rsidRDefault="00B46B2D" w:rsidP="00B46B2D">
      <w:pPr>
        <w:pStyle w:val="Body"/>
        <w:numPr>
          <w:ilvl w:val="0"/>
          <w:numId w:val="37"/>
        </w:numPr>
        <w:rPr>
          <w:rFonts w:ascii="Arial" w:hAnsi="Arial" w:cs="Arial"/>
        </w:rPr>
      </w:pPr>
      <w:r w:rsidRPr="00B46B2D">
        <w:rPr>
          <w:rFonts w:ascii="Arial" w:hAnsi="Arial" w:cs="Arial"/>
        </w:rPr>
        <w:t>- Na KH, Kim SH. Different surgical outcomes in infantile exotropia according to onset time. J AAPOS. 2019;23(6</w:t>
      </w:r>
      <w:proofErr w:type="gramStart"/>
      <w:r w:rsidRPr="00B46B2D">
        <w:rPr>
          <w:rFonts w:ascii="Arial" w:hAnsi="Arial" w:cs="Arial"/>
        </w:rPr>
        <w:t>):317.e</w:t>
      </w:r>
      <w:proofErr w:type="gramEnd"/>
      <w:r w:rsidRPr="00B46B2D">
        <w:rPr>
          <w:rFonts w:ascii="Arial" w:hAnsi="Arial" w:cs="Arial"/>
        </w:rPr>
        <w:t xml:space="preserve">1–6. </w:t>
      </w:r>
      <w:proofErr w:type="gramStart"/>
      <w:r w:rsidRPr="00B46B2D">
        <w:rPr>
          <w:rFonts w:ascii="Arial" w:hAnsi="Arial" w:cs="Arial"/>
        </w:rPr>
        <w:t>doi:10.1016/j.jaapos</w:t>
      </w:r>
      <w:proofErr w:type="gramEnd"/>
      <w:r w:rsidRPr="00B46B2D">
        <w:rPr>
          <w:rFonts w:ascii="Arial" w:hAnsi="Arial" w:cs="Arial"/>
        </w:rPr>
        <w:t>.2019.08.276</w:t>
      </w:r>
    </w:p>
    <w:p w14:paraId="0B17DAC7" w14:textId="77777777" w:rsidR="00B46B2D" w:rsidRPr="00B46B2D" w:rsidRDefault="00B46B2D" w:rsidP="00B46B2D">
      <w:pPr>
        <w:pStyle w:val="Body"/>
        <w:numPr>
          <w:ilvl w:val="0"/>
          <w:numId w:val="37"/>
        </w:numPr>
        <w:rPr>
          <w:rFonts w:ascii="Arial" w:hAnsi="Arial" w:cs="Arial"/>
        </w:rPr>
      </w:pPr>
      <w:r w:rsidRPr="00B46B2D">
        <w:rPr>
          <w:rFonts w:ascii="Arial" w:hAnsi="Arial" w:cs="Arial"/>
        </w:rPr>
        <w:t xml:space="preserve">- </w:t>
      </w:r>
      <w:proofErr w:type="spellStart"/>
      <w:r w:rsidRPr="00B46B2D">
        <w:rPr>
          <w:rFonts w:ascii="Arial" w:hAnsi="Arial" w:cs="Arial"/>
        </w:rPr>
        <w:t>Baeteman</w:t>
      </w:r>
      <w:proofErr w:type="spellEnd"/>
      <w:r w:rsidRPr="00B46B2D">
        <w:rPr>
          <w:rFonts w:ascii="Arial" w:hAnsi="Arial" w:cs="Arial"/>
        </w:rPr>
        <w:t xml:space="preserve"> C, Denis D, </w:t>
      </w:r>
      <w:proofErr w:type="spellStart"/>
      <w:r w:rsidRPr="00B46B2D">
        <w:rPr>
          <w:rFonts w:ascii="Arial" w:hAnsi="Arial" w:cs="Arial"/>
        </w:rPr>
        <w:t>Loudot</w:t>
      </w:r>
      <w:proofErr w:type="spellEnd"/>
      <w:r w:rsidRPr="00B46B2D">
        <w:rPr>
          <w:rFonts w:ascii="Arial" w:hAnsi="Arial" w:cs="Arial"/>
        </w:rPr>
        <w:t xml:space="preserve"> C, et al. Value of brain MRI in early exotropia. J Fr </w:t>
      </w:r>
      <w:proofErr w:type="spellStart"/>
      <w:r w:rsidRPr="00B46B2D">
        <w:rPr>
          <w:rFonts w:ascii="Arial" w:hAnsi="Arial" w:cs="Arial"/>
        </w:rPr>
        <w:t>Ophtalmol</w:t>
      </w:r>
      <w:proofErr w:type="spellEnd"/>
      <w:r w:rsidRPr="00B46B2D">
        <w:rPr>
          <w:rFonts w:ascii="Arial" w:hAnsi="Arial" w:cs="Arial"/>
        </w:rPr>
        <w:t>. 2008;31(3):287–94. doi:10.1016/s0181-5512(08)71404-3</w:t>
      </w:r>
    </w:p>
    <w:p w14:paraId="2D30B30D" w14:textId="77777777" w:rsidR="00B46B2D" w:rsidRPr="00B46B2D" w:rsidRDefault="00B46B2D" w:rsidP="00B46B2D">
      <w:pPr>
        <w:pStyle w:val="Body"/>
        <w:numPr>
          <w:ilvl w:val="0"/>
          <w:numId w:val="37"/>
        </w:numPr>
        <w:rPr>
          <w:rFonts w:ascii="Arial" w:hAnsi="Arial" w:cs="Arial"/>
        </w:rPr>
      </w:pPr>
      <w:r w:rsidRPr="00B46B2D">
        <w:rPr>
          <w:rFonts w:ascii="Arial" w:hAnsi="Arial" w:cs="Arial"/>
        </w:rPr>
        <w:t xml:space="preserve">- Hullo A. Primary intermittent divergent strabismus. Question from </w:t>
      </w:r>
      <w:proofErr w:type="spellStart"/>
      <w:r w:rsidRPr="00B46B2D">
        <w:rPr>
          <w:rFonts w:ascii="Arial" w:hAnsi="Arial" w:cs="Arial"/>
        </w:rPr>
        <w:t>Ophtalmol</w:t>
      </w:r>
      <w:proofErr w:type="spellEnd"/>
      <w:r w:rsidRPr="00B46B2D">
        <w:rPr>
          <w:rFonts w:ascii="Arial" w:hAnsi="Arial" w:cs="Arial"/>
        </w:rPr>
        <w:t xml:space="preserve">. </w:t>
      </w:r>
      <w:proofErr w:type="gramStart"/>
      <w:r w:rsidRPr="00B46B2D">
        <w:rPr>
          <w:rFonts w:ascii="Arial" w:hAnsi="Arial" w:cs="Arial"/>
        </w:rPr>
        <w:t>1988;98:1</w:t>
      </w:r>
      <w:proofErr w:type="gramEnd"/>
      <w:r w:rsidRPr="00B46B2D">
        <w:rPr>
          <w:rFonts w:ascii="Arial" w:hAnsi="Arial" w:cs="Arial"/>
        </w:rPr>
        <w:t>–13</w:t>
      </w:r>
    </w:p>
    <w:p w14:paraId="4051BA63" w14:textId="77777777" w:rsidR="00B46B2D" w:rsidRPr="00B46B2D" w:rsidRDefault="00B46B2D" w:rsidP="00B46B2D">
      <w:pPr>
        <w:pStyle w:val="Body"/>
        <w:numPr>
          <w:ilvl w:val="0"/>
          <w:numId w:val="37"/>
        </w:numPr>
        <w:rPr>
          <w:rFonts w:ascii="Arial" w:hAnsi="Arial" w:cs="Arial"/>
        </w:rPr>
      </w:pPr>
      <w:r w:rsidRPr="00B46B2D">
        <w:rPr>
          <w:rFonts w:ascii="Arial" w:hAnsi="Arial" w:cs="Arial"/>
        </w:rPr>
        <w:t xml:space="preserve">- Chia A, </w:t>
      </w:r>
      <w:proofErr w:type="spellStart"/>
      <w:r w:rsidRPr="00B46B2D">
        <w:rPr>
          <w:rFonts w:ascii="Arial" w:hAnsi="Arial" w:cs="Arial"/>
        </w:rPr>
        <w:t>Seenyen</w:t>
      </w:r>
      <w:proofErr w:type="spellEnd"/>
      <w:r w:rsidRPr="00B46B2D">
        <w:rPr>
          <w:rFonts w:ascii="Arial" w:hAnsi="Arial" w:cs="Arial"/>
        </w:rPr>
        <w:t xml:space="preserve"> L, Long QB. A retrospective review of 287 consecutive children in Singapore presenting with intermittent exotropia. J AAPOS. 2005;9(3):257–63. </w:t>
      </w:r>
      <w:proofErr w:type="gramStart"/>
      <w:r w:rsidRPr="00B46B2D">
        <w:rPr>
          <w:rFonts w:ascii="Arial" w:hAnsi="Arial" w:cs="Arial"/>
        </w:rPr>
        <w:t>doi:10.1016/j.jaapos</w:t>
      </w:r>
      <w:proofErr w:type="gramEnd"/>
      <w:r w:rsidRPr="00B46B2D">
        <w:rPr>
          <w:rFonts w:ascii="Arial" w:hAnsi="Arial" w:cs="Arial"/>
        </w:rPr>
        <w:t>.2005.01.008</w:t>
      </w:r>
    </w:p>
    <w:p w14:paraId="07CF25CC" w14:textId="77777777" w:rsidR="00B46B2D" w:rsidRDefault="00B46B2D" w:rsidP="00B46B2D">
      <w:pPr>
        <w:pStyle w:val="Body"/>
        <w:numPr>
          <w:ilvl w:val="0"/>
          <w:numId w:val="37"/>
        </w:numPr>
        <w:rPr>
          <w:rFonts w:ascii="Arial" w:hAnsi="Arial" w:cs="Arial"/>
        </w:rPr>
      </w:pPr>
      <w:r w:rsidRPr="00B46B2D">
        <w:rPr>
          <w:rFonts w:ascii="Arial" w:hAnsi="Arial" w:cs="Arial"/>
        </w:rPr>
        <w:t>- Ahmed LA, Arafa MS. Intermittent exotropia: when to recommend glasses and when to perform surgery? Med J Cairo Univ. 2018;86(March):289–96</w:t>
      </w:r>
    </w:p>
    <w:p w14:paraId="0925E7BE"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Rajavi</w:t>
      </w:r>
      <w:proofErr w:type="spellEnd"/>
      <w:r w:rsidRPr="00B46B2D">
        <w:rPr>
          <w:rFonts w:ascii="Arial" w:hAnsi="Arial" w:cs="Arial"/>
          <w:lang w:val="fr-FR"/>
        </w:rPr>
        <w:t xml:space="preserve"> Z, </w:t>
      </w:r>
      <w:proofErr w:type="spellStart"/>
      <w:r w:rsidRPr="00B46B2D">
        <w:rPr>
          <w:rFonts w:ascii="Arial" w:hAnsi="Arial" w:cs="Arial"/>
          <w:lang w:val="fr-FR"/>
        </w:rPr>
        <w:t>Sabbaghi</w:t>
      </w:r>
      <w:proofErr w:type="spellEnd"/>
      <w:r w:rsidRPr="00B46B2D">
        <w:rPr>
          <w:rFonts w:ascii="Arial" w:hAnsi="Arial" w:cs="Arial"/>
          <w:lang w:val="fr-FR"/>
        </w:rPr>
        <w:t xml:space="preserve"> ​​H, </w:t>
      </w:r>
      <w:proofErr w:type="spellStart"/>
      <w:r w:rsidRPr="00B46B2D">
        <w:rPr>
          <w:rFonts w:ascii="Arial" w:hAnsi="Arial" w:cs="Arial"/>
          <w:lang w:val="fr-FR"/>
        </w:rPr>
        <w:t>Behradfar</w:t>
      </w:r>
      <w:proofErr w:type="spellEnd"/>
      <w:r w:rsidRPr="00B46B2D">
        <w:rPr>
          <w:rFonts w:ascii="Arial" w:hAnsi="Arial" w:cs="Arial"/>
          <w:lang w:val="fr-FR"/>
        </w:rPr>
        <w:t xml:space="preserve"> N, et al. </w:t>
      </w:r>
      <w:proofErr w:type="spellStart"/>
      <w:r w:rsidRPr="00B46B2D">
        <w:rPr>
          <w:rFonts w:ascii="Arial" w:hAnsi="Arial" w:cs="Arial"/>
          <w:lang w:val="fr-FR"/>
        </w:rPr>
        <w:t>Motor</w:t>
      </w:r>
      <w:proofErr w:type="spellEnd"/>
      <w:r w:rsidRPr="00B46B2D">
        <w:rPr>
          <w:rFonts w:ascii="Arial" w:hAnsi="Arial" w:cs="Arial"/>
          <w:lang w:val="fr-FR"/>
        </w:rPr>
        <w:t xml:space="preserve"> and </w:t>
      </w:r>
      <w:proofErr w:type="spellStart"/>
      <w:r w:rsidRPr="00B46B2D">
        <w:rPr>
          <w:rFonts w:ascii="Arial" w:hAnsi="Arial" w:cs="Arial"/>
          <w:lang w:val="fr-FR"/>
        </w:rPr>
        <w:t>sensory</w:t>
      </w:r>
      <w:proofErr w:type="spellEnd"/>
      <w:r w:rsidRPr="00B46B2D">
        <w:rPr>
          <w:rFonts w:ascii="Arial" w:hAnsi="Arial" w:cs="Arial"/>
          <w:lang w:val="fr-FR"/>
        </w:rPr>
        <w:t xml:space="preserve"> </w:t>
      </w:r>
      <w:proofErr w:type="spellStart"/>
      <w:r w:rsidRPr="00B46B2D">
        <w:rPr>
          <w:rFonts w:ascii="Arial" w:hAnsi="Arial" w:cs="Arial"/>
          <w:lang w:val="fr-FR"/>
        </w:rPr>
        <w:t>outcomes</w:t>
      </w:r>
      <w:proofErr w:type="spellEnd"/>
      <w:r w:rsidRPr="00B46B2D">
        <w:rPr>
          <w:rFonts w:ascii="Arial" w:hAnsi="Arial" w:cs="Arial"/>
          <w:lang w:val="fr-FR"/>
        </w:rPr>
        <w:t xml:space="preserve"> of infantile </w:t>
      </w:r>
      <w:proofErr w:type="spellStart"/>
      <w:proofErr w:type="gramStart"/>
      <w:r w:rsidRPr="00B46B2D">
        <w:rPr>
          <w:rFonts w:ascii="Arial" w:hAnsi="Arial" w:cs="Arial"/>
          <w:lang w:val="fr-FR"/>
        </w:rPr>
        <w:t>exotropia</w:t>
      </w:r>
      <w:proofErr w:type="spellEnd"/>
      <w:r w:rsidRPr="00B46B2D">
        <w:rPr>
          <w:rFonts w:ascii="Arial" w:hAnsi="Arial" w:cs="Arial"/>
          <w:lang w:val="fr-FR"/>
        </w:rPr>
        <w:t>:</w:t>
      </w:r>
      <w:proofErr w:type="gramEnd"/>
      <w:r w:rsidRPr="00B46B2D">
        <w:rPr>
          <w:rFonts w:ascii="Arial" w:hAnsi="Arial" w:cs="Arial"/>
          <w:lang w:val="fr-FR"/>
        </w:rPr>
        <w:t xml:space="preserve"> </w:t>
      </w:r>
      <w:proofErr w:type="spellStart"/>
      <w:r w:rsidRPr="00B46B2D">
        <w:rPr>
          <w:rFonts w:ascii="Arial" w:hAnsi="Arial" w:cs="Arial"/>
          <w:lang w:val="fr-FR"/>
        </w:rPr>
        <w:t>a</w:t>
      </w:r>
      <w:proofErr w:type="spellEnd"/>
      <w:r w:rsidRPr="00B46B2D">
        <w:rPr>
          <w:rFonts w:ascii="Arial" w:hAnsi="Arial" w:cs="Arial"/>
          <w:lang w:val="fr-FR"/>
        </w:rPr>
        <w:t xml:space="preserve"> 10-year </w:t>
      </w:r>
      <w:proofErr w:type="spellStart"/>
      <w:r w:rsidRPr="00B46B2D">
        <w:rPr>
          <w:rFonts w:ascii="Arial" w:hAnsi="Arial" w:cs="Arial"/>
          <w:lang w:val="fr-FR"/>
        </w:rPr>
        <w:t>study</w:t>
      </w:r>
      <w:proofErr w:type="spellEnd"/>
      <w:r w:rsidRPr="00B46B2D">
        <w:rPr>
          <w:rFonts w:ascii="Arial" w:hAnsi="Arial" w:cs="Arial"/>
          <w:lang w:val="fr-FR"/>
        </w:rPr>
        <w:t xml:space="preserve"> (2008–2017). </w:t>
      </w:r>
      <w:proofErr w:type="spellStart"/>
      <w:r w:rsidRPr="00B46B2D">
        <w:rPr>
          <w:rFonts w:ascii="Arial" w:hAnsi="Arial" w:cs="Arial"/>
          <w:lang w:val="fr-FR"/>
        </w:rPr>
        <w:t>Korean</w:t>
      </w:r>
      <w:proofErr w:type="spellEnd"/>
      <w:r w:rsidRPr="00B46B2D">
        <w:rPr>
          <w:rFonts w:ascii="Arial" w:hAnsi="Arial" w:cs="Arial"/>
          <w:lang w:val="fr-FR"/>
        </w:rPr>
        <w:t xml:space="preserve"> J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2020;</w:t>
      </w:r>
      <w:proofErr w:type="gramEnd"/>
      <w:r w:rsidRPr="00B46B2D">
        <w:rPr>
          <w:rFonts w:ascii="Arial" w:hAnsi="Arial" w:cs="Arial"/>
          <w:lang w:val="fr-FR"/>
        </w:rPr>
        <w:t xml:space="preserve">34(2):143–9. </w:t>
      </w:r>
      <w:proofErr w:type="gramStart"/>
      <w:r w:rsidRPr="00B46B2D">
        <w:rPr>
          <w:rFonts w:ascii="Arial" w:hAnsi="Arial" w:cs="Arial"/>
          <w:lang w:val="fr-FR"/>
        </w:rPr>
        <w:t>doi:</w:t>
      </w:r>
      <w:proofErr w:type="gramEnd"/>
      <w:r w:rsidRPr="00B46B2D">
        <w:rPr>
          <w:rFonts w:ascii="Arial" w:hAnsi="Arial" w:cs="Arial"/>
          <w:lang w:val="fr-FR"/>
        </w:rPr>
        <w:t>10.3341/kjo.2019.0087</w:t>
      </w:r>
    </w:p>
    <w:p w14:paraId="0E3813E8"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Coffey</w:t>
      </w:r>
      <w:proofErr w:type="spellEnd"/>
      <w:r w:rsidRPr="00B46B2D">
        <w:rPr>
          <w:rFonts w:ascii="Arial" w:hAnsi="Arial" w:cs="Arial"/>
          <w:lang w:val="fr-FR"/>
        </w:rPr>
        <w:t xml:space="preserve"> B, Wick B, Cotter S, et al. </w:t>
      </w:r>
      <w:proofErr w:type="spellStart"/>
      <w:r w:rsidRPr="00B46B2D">
        <w:rPr>
          <w:rFonts w:ascii="Arial" w:hAnsi="Arial" w:cs="Arial"/>
          <w:lang w:val="fr-FR"/>
        </w:rPr>
        <w:t>Treatment</w:t>
      </w:r>
      <w:proofErr w:type="spellEnd"/>
      <w:r w:rsidRPr="00B46B2D">
        <w:rPr>
          <w:rFonts w:ascii="Arial" w:hAnsi="Arial" w:cs="Arial"/>
          <w:lang w:val="fr-FR"/>
        </w:rPr>
        <w:t xml:space="preserve"> options in intermittent </w:t>
      </w:r>
      <w:proofErr w:type="spellStart"/>
      <w:proofErr w:type="gramStart"/>
      <w:r w:rsidRPr="00B46B2D">
        <w:rPr>
          <w:rFonts w:ascii="Arial" w:hAnsi="Arial" w:cs="Arial"/>
          <w:lang w:val="fr-FR"/>
        </w:rPr>
        <w:t>exotropia</w:t>
      </w:r>
      <w:proofErr w:type="spellEnd"/>
      <w:r w:rsidRPr="00B46B2D">
        <w:rPr>
          <w:rFonts w:ascii="Arial" w:hAnsi="Arial" w:cs="Arial"/>
          <w:lang w:val="fr-FR"/>
        </w:rPr>
        <w:t>:</w:t>
      </w:r>
      <w:proofErr w:type="gramEnd"/>
      <w:r w:rsidRPr="00B46B2D">
        <w:rPr>
          <w:rFonts w:ascii="Arial" w:hAnsi="Arial" w:cs="Arial"/>
          <w:lang w:val="fr-FR"/>
        </w:rPr>
        <w:t xml:space="preserve"> </w:t>
      </w:r>
      <w:proofErr w:type="spellStart"/>
      <w:r w:rsidRPr="00B46B2D">
        <w:rPr>
          <w:rFonts w:ascii="Arial" w:hAnsi="Arial" w:cs="Arial"/>
          <w:lang w:val="fr-FR"/>
        </w:rPr>
        <w:t>a</w:t>
      </w:r>
      <w:proofErr w:type="spellEnd"/>
      <w:r w:rsidRPr="00B46B2D">
        <w:rPr>
          <w:rFonts w:ascii="Arial" w:hAnsi="Arial" w:cs="Arial"/>
          <w:lang w:val="fr-FR"/>
        </w:rPr>
        <w:t xml:space="preserve"> </w:t>
      </w:r>
      <w:proofErr w:type="spellStart"/>
      <w:r w:rsidRPr="00B46B2D">
        <w:rPr>
          <w:rFonts w:ascii="Arial" w:hAnsi="Arial" w:cs="Arial"/>
          <w:lang w:val="fr-FR"/>
        </w:rPr>
        <w:t>critical</w:t>
      </w:r>
      <w:proofErr w:type="spellEnd"/>
      <w:r w:rsidRPr="00B46B2D">
        <w:rPr>
          <w:rFonts w:ascii="Arial" w:hAnsi="Arial" w:cs="Arial"/>
          <w:lang w:val="fr-FR"/>
        </w:rPr>
        <w:t xml:space="preserve"> </w:t>
      </w:r>
      <w:proofErr w:type="spellStart"/>
      <w:r w:rsidRPr="00B46B2D">
        <w:rPr>
          <w:rFonts w:ascii="Arial" w:hAnsi="Arial" w:cs="Arial"/>
          <w:lang w:val="fr-FR"/>
        </w:rPr>
        <w:t>appraisal</w:t>
      </w:r>
      <w:proofErr w:type="spellEnd"/>
      <w:r w:rsidRPr="00B46B2D">
        <w:rPr>
          <w:rFonts w:ascii="Arial" w:hAnsi="Arial" w:cs="Arial"/>
          <w:lang w:val="fr-FR"/>
        </w:rPr>
        <w:t xml:space="preserve">. </w:t>
      </w:r>
      <w:proofErr w:type="spellStart"/>
      <w:r w:rsidRPr="00B46B2D">
        <w:rPr>
          <w:rFonts w:ascii="Arial" w:hAnsi="Arial" w:cs="Arial"/>
          <w:lang w:val="fr-FR"/>
        </w:rPr>
        <w:t>Optom</w:t>
      </w:r>
      <w:proofErr w:type="spellEnd"/>
      <w:r w:rsidRPr="00B46B2D">
        <w:rPr>
          <w:rFonts w:ascii="Arial" w:hAnsi="Arial" w:cs="Arial"/>
          <w:lang w:val="fr-FR"/>
        </w:rPr>
        <w:t xml:space="preserve"> Vis </w:t>
      </w:r>
      <w:proofErr w:type="spellStart"/>
      <w:r w:rsidRPr="00B46B2D">
        <w:rPr>
          <w:rFonts w:ascii="Arial" w:hAnsi="Arial" w:cs="Arial"/>
          <w:lang w:val="fr-FR"/>
        </w:rPr>
        <w:t>Sci</w:t>
      </w:r>
      <w:proofErr w:type="spellEnd"/>
      <w:r w:rsidRPr="00B46B2D">
        <w:rPr>
          <w:rFonts w:ascii="Arial" w:hAnsi="Arial" w:cs="Arial"/>
          <w:lang w:val="fr-FR"/>
        </w:rPr>
        <w:t xml:space="preserve">. </w:t>
      </w:r>
      <w:proofErr w:type="gramStart"/>
      <w:r w:rsidRPr="00B46B2D">
        <w:rPr>
          <w:rFonts w:ascii="Arial" w:hAnsi="Arial" w:cs="Arial"/>
          <w:lang w:val="fr-FR"/>
        </w:rPr>
        <w:t>1992;</w:t>
      </w:r>
      <w:proofErr w:type="gramEnd"/>
      <w:r w:rsidRPr="00B46B2D">
        <w:rPr>
          <w:rFonts w:ascii="Arial" w:hAnsi="Arial" w:cs="Arial"/>
          <w:lang w:val="fr-FR"/>
        </w:rPr>
        <w:t xml:space="preserve">69(5):386–404. </w:t>
      </w:r>
      <w:proofErr w:type="gramStart"/>
      <w:r w:rsidRPr="00B46B2D">
        <w:rPr>
          <w:rFonts w:ascii="Arial" w:hAnsi="Arial" w:cs="Arial"/>
          <w:lang w:val="fr-FR"/>
        </w:rPr>
        <w:t>PMID:</w:t>
      </w:r>
      <w:proofErr w:type="gramEnd"/>
      <w:r w:rsidRPr="00B46B2D">
        <w:rPr>
          <w:rFonts w:ascii="Arial" w:hAnsi="Arial" w:cs="Arial"/>
          <w:lang w:val="fr-FR"/>
        </w:rPr>
        <w:t xml:space="preserve"> 1594200</w:t>
      </w:r>
    </w:p>
    <w:p w14:paraId="18606162"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Véronneau-Troutman</w:t>
      </w:r>
      <w:proofErr w:type="spellEnd"/>
      <w:r w:rsidRPr="00B46B2D">
        <w:rPr>
          <w:rFonts w:ascii="Arial" w:hAnsi="Arial" w:cs="Arial"/>
          <w:lang w:val="fr-FR"/>
        </w:rPr>
        <w:t xml:space="preserve"> S. Intermittent </w:t>
      </w:r>
      <w:proofErr w:type="spellStart"/>
      <w:r w:rsidRPr="00B46B2D">
        <w:rPr>
          <w:rFonts w:ascii="Arial" w:hAnsi="Arial" w:cs="Arial"/>
          <w:lang w:val="fr-FR"/>
        </w:rPr>
        <w:t>exotropia</w:t>
      </w:r>
      <w:proofErr w:type="spellEnd"/>
      <w:r w:rsidRPr="00B46B2D">
        <w:rPr>
          <w:rFonts w:ascii="Arial" w:hAnsi="Arial" w:cs="Arial"/>
          <w:lang w:val="fr-FR"/>
        </w:rPr>
        <w:t xml:space="preserve">. Int </w:t>
      </w:r>
      <w:proofErr w:type="spellStart"/>
      <w:r w:rsidRPr="00B46B2D">
        <w:rPr>
          <w:rFonts w:ascii="Arial" w:hAnsi="Arial" w:cs="Arial"/>
          <w:lang w:val="fr-FR"/>
        </w:rPr>
        <w:t>Ophthalmol</w:t>
      </w:r>
      <w:proofErr w:type="spellEnd"/>
      <w:r w:rsidRPr="00B46B2D">
        <w:rPr>
          <w:rFonts w:ascii="Arial" w:hAnsi="Arial" w:cs="Arial"/>
          <w:lang w:val="fr-FR"/>
        </w:rPr>
        <w:t xml:space="preserve"> Clin. </w:t>
      </w:r>
      <w:proofErr w:type="gramStart"/>
      <w:r w:rsidRPr="00B46B2D">
        <w:rPr>
          <w:rFonts w:ascii="Arial" w:hAnsi="Arial" w:cs="Arial"/>
          <w:lang w:val="fr-FR"/>
        </w:rPr>
        <w:t>1971;</w:t>
      </w:r>
      <w:proofErr w:type="gramEnd"/>
      <w:r w:rsidRPr="00B46B2D">
        <w:rPr>
          <w:rFonts w:ascii="Arial" w:hAnsi="Arial" w:cs="Arial"/>
          <w:lang w:val="fr-FR"/>
        </w:rPr>
        <w:t xml:space="preserve">11(4):114–9. </w:t>
      </w:r>
      <w:proofErr w:type="gramStart"/>
      <w:r w:rsidRPr="00B46B2D">
        <w:rPr>
          <w:rFonts w:ascii="Arial" w:hAnsi="Arial" w:cs="Arial"/>
          <w:lang w:val="fr-FR"/>
        </w:rPr>
        <w:t>PMID:</w:t>
      </w:r>
      <w:proofErr w:type="gramEnd"/>
      <w:r w:rsidRPr="00B46B2D">
        <w:rPr>
          <w:rFonts w:ascii="Arial" w:hAnsi="Arial" w:cs="Arial"/>
          <w:lang w:val="fr-FR"/>
        </w:rPr>
        <w:t xml:space="preserve"> 5124586</w:t>
      </w:r>
    </w:p>
    <w:p w14:paraId="4484A59F"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Zou D, </w:t>
      </w:r>
      <w:proofErr w:type="spellStart"/>
      <w:r w:rsidRPr="00B46B2D">
        <w:rPr>
          <w:rFonts w:ascii="Arial" w:hAnsi="Arial" w:cs="Arial"/>
          <w:lang w:val="fr-FR"/>
        </w:rPr>
        <w:t>Casafina</w:t>
      </w:r>
      <w:proofErr w:type="spellEnd"/>
      <w:r w:rsidRPr="00B46B2D">
        <w:rPr>
          <w:rFonts w:ascii="Arial" w:hAnsi="Arial" w:cs="Arial"/>
          <w:lang w:val="fr-FR"/>
        </w:rPr>
        <w:t xml:space="preserve"> C, </w:t>
      </w:r>
      <w:proofErr w:type="spellStart"/>
      <w:r w:rsidRPr="00B46B2D">
        <w:rPr>
          <w:rFonts w:ascii="Arial" w:hAnsi="Arial" w:cs="Arial"/>
          <w:lang w:val="fr-FR"/>
        </w:rPr>
        <w:t>Whiteman</w:t>
      </w:r>
      <w:proofErr w:type="spellEnd"/>
      <w:r w:rsidRPr="00B46B2D">
        <w:rPr>
          <w:rFonts w:ascii="Arial" w:hAnsi="Arial" w:cs="Arial"/>
          <w:lang w:val="fr-FR"/>
        </w:rPr>
        <w:t xml:space="preserve"> A, Jain S. </w:t>
      </w:r>
      <w:proofErr w:type="spellStart"/>
      <w:r w:rsidRPr="00B46B2D">
        <w:rPr>
          <w:rFonts w:ascii="Arial" w:hAnsi="Arial" w:cs="Arial"/>
          <w:lang w:val="fr-FR"/>
        </w:rPr>
        <w:t>Predictors</w:t>
      </w:r>
      <w:proofErr w:type="spellEnd"/>
      <w:r w:rsidRPr="00B46B2D">
        <w:rPr>
          <w:rFonts w:ascii="Arial" w:hAnsi="Arial" w:cs="Arial"/>
          <w:lang w:val="fr-FR"/>
        </w:rPr>
        <w:t xml:space="preserve"> of </w:t>
      </w:r>
      <w:proofErr w:type="spellStart"/>
      <w:r w:rsidRPr="00B46B2D">
        <w:rPr>
          <w:rFonts w:ascii="Arial" w:hAnsi="Arial" w:cs="Arial"/>
          <w:lang w:val="fr-FR"/>
        </w:rPr>
        <w:t>surgical</w:t>
      </w:r>
      <w:proofErr w:type="spellEnd"/>
      <w:r w:rsidRPr="00B46B2D">
        <w:rPr>
          <w:rFonts w:ascii="Arial" w:hAnsi="Arial" w:cs="Arial"/>
          <w:lang w:val="fr-FR"/>
        </w:rPr>
        <w:t xml:space="preserve"> </w:t>
      </w:r>
      <w:proofErr w:type="spellStart"/>
      <w:r w:rsidRPr="00B46B2D">
        <w:rPr>
          <w:rFonts w:ascii="Arial" w:hAnsi="Arial" w:cs="Arial"/>
          <w:lang w:val="fr-FR"/>
        </w:rPr>
        <w:t>success</w:t>
      </w:r>
      <w:proofErr w:type="spellEnd"/>
      <w:r w:rsidRPr="00B46B2D">
        <w:rPr>
          <w:rFonts w:ascii="Arial" w:hAnsi="Arial" w:cs="Arial"/>
          <w:lang w:val="fr-FR"/>
        </w:rPr>
        <w:t xml:space="preserve"> in patients </w:t>
      </w:r>
      <w:proofErr w:type="spellStart"/>
      <w:r w:rsidRPr="00B46B2D">
        <w:rPr>
          <w:rFonts w:ascii="Arial" w:hAnsi="Arial" w:cs="Arial"/>
          <w:lang w:val="fr-FR"/>
        </w:rPr>
        <w:t>with</w:t>
      </w:r>
      <w:proofErr w:type="spellEnd"/>
      <w:r w:rsidRPr="00B46B2D">
        <w:rPr>
          <w:rFonts w:ascii="Arial" w:hAnsi="Arial" w:cs="Arial"/>
          <w:lang w:val="fr-FR"/>
        </w:rPr>
        <w:t xml:space="preserve"> intermittent </w:t>
      </w:r>
      <w:proofErr w:type="spellStart"/>
      <w:r w:rsidRPr="00B46B2D">
        <w:rPr>
          <w:rFonts w:ascii="Arial" w:hAnsi="Arial" w:cs="Arial"/>
          <w:lang w:val="fr-FR"/>
        </w:rPr>
        <w:t>exotropia</w:t>
      </w:r>
      <w:proofErr w:type="spellEnd"/>
      <w:r w:rsidRPr="00B46B2D">
        <w:rPr>
          <w:rFonts w:ascii="Arial" w:hAnsi="Arial" w:cs="Arial"/>
          <w:lang w:val="fr-FR"/>
        </w:rPr>
        <w:t xml:space="preserve">. J AAPOS. </w:t>
      </w:r>
      <w:proofErr w:type="gramStart"/>
      <w:r w:rsidRPr="00B46B2D">
        <w:rPr>
          <w:rFonts w:ascii="Arial" w:hAnsi="Arial" w:cs="Arial"/>
          <w:lang w:val="fr-FR"/>
        </w:rPr>
        <w:t>2017;</w:t>
      </w:r>
      <w:proofErr w:type="gramEnd"/>
      <w:r w:rsidRPr="00B46B2D">
        <w:rPr>
          <w:rFonts w:ascii="Arial" w:hAnsi="Arial" w:cs="Arial"/>
          <w:lang w:val="fr-FR"/>
        </w:rPr>
        <w:t>21:XX–XX</w:t>
      </w:r>
    </w:p>
    <w:p w14:paraId="2FD2A75E"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Lajmi</w:t>
      </w:r>
      <w:proofErr w:type="spellEnd"/>
      <w:r w:rsidRPr="00B46B2D">
        <w:rPr>
          <w:rFonts w:ascii="Arial" w:hAnsi="Arial" w:cs="Arial"/>
          <w:lang w:val="fr-FR"/>
        </w:rPr>
        <w:t xml:space="preserve"> H, Ben </w:t>
      </w:r>
      <w:proofErr w:type="spellStart"/>
      <w:r w:rsidRPr="00B46B2D">
        <w:rPr>
          <w:rFonts w:ascii="Arial" w:hAnsi="Arial" w:cs="Arial"/>
          <w:lang w:val="fr-FR"/>
        </w:rPr>
        <w:t>Yakhlef</w:t>
      </w:r>
      <w:proofErr w:type="spellEnd"/>
      <w:r w:rsidRPr="00B46B2D">
        <w:rPr>
          <w:rFonts w:ascii="Arial" w:hAnsi="Arial" w:cs="Arial"/>
          <w:lang w:val="fr-FR"/>
        </w:rPr>
        <w:t xml:space="preserve"> A, </w:t>
      </w:r>
      <w:proofErr w:type="spellStart"/>
      <w:r w:rsidRPr="00B46B2D">
        <w:rPr>
          <w:rFonts w:ascii="Arial" w:hAnsi="Arial" w:cs="Arial"/>
          <w:lang w:val="fr-FR"/>
        </w:rPr>
        <w:t>Bouazzeoui</w:t>
      </w:r>
      <w:proofErr w:type="spellEnd"/>
      <w:r w:rsidRPr="00B46B2D">
        <w:rPr>
          <w:rFonts w:ascii="Arial" w:hAnsi="Arial" w:cs="Arial"/>
          <w:lang w:val="fr-FR"/>
        </w:rPr>
        <w:t xml:space="preserve"> EOA, El </w:t>
      </w:r>
      <w:proofErr w:type="spellStart"/>
      <w:r w:rsidRPr="00B46B2D">
        <w:rPr>
          <w:rFonts w:ascii="Arial" w:hAnsi="Arial" w:cs="Arial"/>
          <w:lang w:val="fr-FR"/>
        </w:rPr>
        <w:t>Fekih</w:t>
      </w:r>
      <w:proofErr w:type="spellEnd"/>
      <w:r w:rsidRPr="00B46B2D">
        <w:rPr>
          <w:rFonts w:ascii="Arial" w:hAnsi="Arial" w:cs="Arial"/>
          <w:lang w:val="fr-FR"/>
        </w:rPr>
        <w:t xml:space="preserve"> L. </w:t>
      </w:r>
      <w:proofErr w:type="spellStart"/>
      <w:r w:rsidRPr="00B46B2D">
        <w:rPr>
          <w:rFonts w:ascii="Arial" w:hAnsi="Arial" w:cs="Arial"/>
          <w:lang w:val="fr-FR"/>
        </w:rPr>
        <w:t>Outcomes</w:t>
      </w:r>
      <w:proofErr w:type="spellEnd"/>
      <w:r w:rsidRPr="00B46B2D">
        <w:rPr>
          <w:rFonts w:ascii="Arial" w:hAnsi="Arial" w:cs="Arial"/>
          <w:lang w:val="fr-FR"/>
        </w:rPr>
        <w:t xml:space="preserve"> of </w:t>
      </w:r>
      <w:proofErr w:type="spellStart"/>
      <w:r w:rsidRPr="00B46B2D">
        <w:rPr>
          <w:rFonts w:ascii="Arial" w:hAnsi="Arial" w:cs="Arial"/>
          <w:lang w:val="fr-FR"/>
        </w:rPr>
        <w:t>surgery</w:t>
      </w:r>
      <w:proofErr w:type="spellEnd"/>
      <w:r w:rsidRPr="00B46B2D">
        <w:rPr>
          <w:rFonts w:ascii="Arial" w:hAnsi="Arial" w:cs="Arial"/>
          <w:lang w:val="fr-FR"/>
        </w:rPr>
        <w:t xml:space="preserve"> in patients </w:t>
      </w:r>
      <w:proofErr w:type="spellStart"/>
      <w:r w:rsidRPr="00B46B2D">
        <w:rPr>
          <w:rFonts w:ascii="Arial" w:hAnsi="Arial" w:cs="Arial"/>
          <w:lang w:val="fr-FR"/>
        </w:rPr>
        <w:t>with</w:t>
      </w:r>
      <w:proofErr w:type="spellEnd"/>
      <w:r w:rsidRPr="00B46B2D">
        <w:rPr>
          <w:rFonts w:ascii="Arial" w:hAnsi="Arial" w:cs="Arial"/>
          <w:lang w:val="fr-FR"/>
        </w:rPr>
        <w:t xml:space="preserve"> </w:t>
      </w:r>
      <w:proofErr w:type="spellStart"/>
      <w:r w:rsidRPr="00B46B2D">
        <w:rPr>
          <w:rFonts w:ascii="Arial" w:hAnsi="Arial" w:cs="Arial"/>
          <w:lang w:val="fr-FR"/>
        </w:rPr>
        <w:t>sensory</w:t>
      </w:r>
      <w:proofErr w:type="spellEnd"/>
      <w:r w:rsidRPr="00B46B2D">
        <w:rPr>
          <w:rFonts w:ascii="Arial" w:hAnsi="Arial" w:cs="Arial"/>
          <w:lang w:val="fr-FR"/>
        </w:rPr>
        <w:t xml:space="preserve"> </w:t>
      </w:r>
      <w:proofErr w:type="spellStart"/>
      <w:r w:rsidRPr="00B46B2D">
        <w:rPr>
          <w:rFonts w:ascii="Arial" w:hAnsi="Arial" w:cs="Arial"/>
          <w:lang w:val="fr-FR"/>
        </w:rPr>
        <w:t>exotropia</w:t>
      </w:r>
      <w:proofErr w:type="spellEnd"/>
      <w:r w:rsidRPr="00B46B2D">
        <w:rPr>
          <w:rFonts w:ascii="Arial" w:hAnsi="Arial" w:cs="Arial"/>
          <w:lang w:val="fr-FR"/>
        </w:rPr>
        <w:t xml:space="preserve">. J Fr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2020;</w:t>
      </w:r>
      <w:proofErr w:type="gramEnd"/>
      <w:r w:rsidRPr="00B46B2D">
        <w:rPr>
          <w:rFonts w:ascii="Arial" w:hAnsi="Arial" w:cs="Arial"/>
          <w:lang w:val="fr-FR"/>
        </w:rPr>
        <w:t xml:space="preserve">43(2):128–32. </w:t>
      </w:r>
      <w:proofErr w:type="gramStart"/>
      <w:r w:rsidRPr="00B46B2D">
        <w:rPr>
          <w:rFonts w:ascii="Arial" w:hAnsi="Arial" w:cs="Arial"/>
          <w:lang w:val="fr-FR"/>
        </w:rPr>
        <w:t>doi:10.1016/j.jfo</w:t>
      </w:r>
      <w:proofErr w:type="gramEnd"/>
      <w:r w:rsidRPr="00B46B2D">
        <w:rPr>
          <w:rFonts w:ascii="Arial" w:hAnsi="Arial" w:cs="Arial"/>
          <w:lang w:val="fr-FR"/>
        </w:rPr>
        <w:t>.2019.04.024</w:t>
      </w:r>
    </w:p>
    <w:p w14:paraId="3F6B9C7D"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Shafik</w:t>
      </w:r>
      <w:proofErr w:type="spellEnd"/>
      <w:r w:rsidRPr="00B46B2D">
        <w:rPr>
          <w:rFonts w:ascii="Arial" w:hAnsi="Arial" w:cs="Arial"/>
          <w:lang w:val="fr-FR"/>
        </w:rPr>
        <w:t xml:space="preserve"> HM, </w:t>
      </w:r>
      <w:proofErr w:type="spellStart"/>
      <w:r w:rsidRPr="00B46B2D">
        <w:rPr>
          <w:rFonts w:ascii="Arial" w:hAnsi="Arial" w:cs="Arial"/>
          <w:lang w:val="fr-FR"/>
        </w:rPr>
        <w:t>Eldesouky</w:t>
      </w:r>
      <w:proofErr w:type="spellEnd"/>
      <w:r w:rsidRPr="00B46B2D">
        <w:rPr>
          <w:rFonts w:ascii="Arial" w:hAnsi="Arial" w:cs="Arial"/>
          <w:lang w:val="fr-FR"/>
        </w:rPr>
        <w:t xml:space="preserve"> MA, </w:t>
      </w:r>
      <w:proofErr w:type="spellStart"/>
      <w:r w:rsidRPr="00B46B2D">
        <w:rPr>
          <w:rFonts w:ascii="Arial" w:hAnsi="Arial" w:cs="Arial"/>
          <w:lang w:val="fr-FR"/>
        </w:rPr>
        <w:t>Elbakary</w:t>
      </w:r>
      <w:proofErr w:type="spellEnd"/>
      <w:r w:rsidRPr="00B46B2D">
        <w:rPr>
          <w:rFonts w:ascii="Arial" w:hAnsi="Arial" w:cs="Arial"/>
          <w:lang w:val="fr-FR"/>
        </w:rPr>
        <w:t xml:space="preserve"> MA, </w:t>
      </w:r>
      <w:proofErr w:type="spellStart"/>
      <w:r w:rsidRPr="00B46B2D">
        <w:rPr>
          <w:rFonts w:ascii="Arial" w:hAnsi="Arial" w:cs="Arial"/>
          <w:lang w:val="fr-FR"/>
        </w:rPr>
        <w:t>Elbedewy</w:t>
      </w:r>
      <w:proofErr w:type="spellEnd"/>
      <w:r w:rsidRPr="00B46B2D">
        <w:rPr>
          <w:rFonts w:ascii="Arial" w:hAnsi="Arial" w:cs="Arial"/>
          <w:lang w:val="fr-FR"/>
        </w:rPr>
        <w:t xml:space="preserve"> HA. </w:t>
      </w:r>
      <w:proofErr w:type="spellStart"/>
      <w:r w:rsidRPr="00B46B2D">
        <w:rPr>
          <w:rFonts w:ascii="Arial" w:hAnsi="Arial" w:cs="Arial"/>
          <w:lang w:val="fr-FR"/>
        </w:rPr>
        <w:t>Unilateral</w:t>
      </w:r>
      <w:proofErr w:type="spellEnd"/>
      <w:r w:rsidRPr="00B46B2D">
        <w:rPr>
          <w:rFonts w:ascii="Arial" w:hAnsi="Arial" w:cs="Arial"/>
          <w:lang w:val="fr-FR"/>
        </w:rPr>
        <w:t xml:space="preserve"> </w:t>
      </w:r>
      <w:proofErr w:type="spellStart"/>
      <w:r w:rsidRPr="00B46B2D">
        <w:rPr>
          <w:rFonts w:ascii="Arial" w:hAnsi="Arial" w:cs="Arial"/>
          <w:lang w:val="fr-FR"/>
        </w:rPr>
        <w:t>surgery</w:t>
      </w:r>
      <w:proofErr w:type="spellEnd"/>
      <w:r w:rsidRPr="00B46B2D">
        <w:rPr>
          <w:rFonts w:ascii="Arial" w:hAnsi="Arial" w:cs="Arial"/>
          <w:lang w:val="fr-FR"/>
        </w:rPr>
        <w:t xml:space="preserve"> for </w:t>
      </w:r>
      <w:proofErr w:type="spellStart"/>
      <w:r w:rsidRPr="00B46B2D">
        <w:rPr>
          <w:rFonts w:ascii="Arial" w:hAnsi="Arial" w:cs="Arial"/>
          <w:lang w:val="fr-FR"/>
        </w:rPr>
        <w:t>pediatric</w:t>
      </w:r>
      <w:proofErr w:type="spellEnd"/>
      <w:r w:rsidRPr="00B46B2D">
        <w:rPr>
          <w:rFonts w:ascii="Arial" w:hAnsi="Arial" w:cs="Arial"/>
          <w:lang w:val="fr-FR"/>
        </w:rPr>
        <w:t xml:space="preserve"> </w:t>
      </w:r>
      <w:proofErr w:type="spellStart"/>
      <w:r w:rsidRPr="00B46B2D">
        <w:rPr>
          <w:rFonts w:ascii="Arial" w:hAnsi="Arial" w:cs="Arial"/>
          <w:lang w:val="fr-FR"/>
        </w:rPr>
        <w:t>sensory</w:t>
      </w:r>
      <w:proofErr w:type="spellEnd"/>
      <w:r w:rsidRPr="00B46B2D">
        <w:rPr>
          <w:rFonts w:ascii="Arial" w:hAnsi="Arial" w:cs="Arial"/>
          <w:lang w:val="fr-FR"/>
        </w:rPr>
        <w:t xml:space="preserve"> </w:t>
      </w:r>
      <w:proofErr w:type="spellStart"/>
      <w:proofErr w:type="gramStart"/>
      <w:r w:rsidRPr="00B46B2D">
        <w:rPr>
          <w:rFonts w:ascii="Arial" w:hAnsi="Arial" w:cs="Arial"/>
          <w:lang w:val="fr-FR"/>
        </w:rPr>
        <w:t>exotropia</w:t>
      </w:r>
      <w:proofErr w:type="spellEnd"/>
      <w:r w:rsidRPr="00B46B2D">
        <w:rPr>
          <w:rFonts w:ascii="Arial" w:hAnsi="Arial" w:cs="Arial"/>
          <w:lang w:val="fr-FR"/>
        </w:rPr>
        <w:t>:</w:t>
      </w:r>
      <w:proofErr w:type="gramEnd"/>
      <w:r w:rsidRPr="00B46B2D">
        <w:rPr>
          <w:rFonts w:ascii="Arial" w:hAnsi="Arial" w:cs="Arial"/>
          <w:lang w:val="fr-FR"/>
        </w:rPr>
        <w:t xml:space="preserve"> </w:t>
      </w:r>
      <w:proofErr w:type="spellStart"/>
      <w:r w:rsidRPr="00B46B2D">
        <w:rPr>
          <w:rFonts w:ascii="Arial" w:hAnsi="Arial" w:cs="Arial"/>
          <w:lang w:val="fr-FR"/>
        </w:rPr>
        <w:t>clinical</w:t>
      </w:r>
      <w:proofErr w:type="spellEnd"/>
      <w:r w:rsidRPr="00B46B2D">
        <w:rPr>
          <w:rFonts w:ascii="Arial" w:hAnsi="Arial" w:cs="Arial"/>
          <w:lang w:val="fr-FR"/>
        </w:rPr>
        <w:t xml:space="preserve"> </w:t>
      </w:r>
      <w:proofErr w:type="spellStart"/>
      <w:r w:rsidRPr="00B46B2D">
        <w:rPr>
          <w:rFonts w:ascii="Arial" w:hAnsi="Arial" w:cs="Arial"/>
          <w:lang w:val="fr-FR"/>
        </w:rPr>
        <w:t>characteristics</w:t>
      </w:r>
      <w:proofErr w:type="spellEnd"/>
      <w:r w:rsidRPr="00B46B2D">
        <w:rPr>
          <w:rFonts w:ascii="Arial" w:hAnsi="Arial" w:cs="Arial"/>
          <w:lang w:val="fr-FR"/>
        </w:rPr>
        <w:t xml:space="preserve"> and </w:t>
      </w:r>
      <w:proofErr w:type="spellStart"/>
      <w:r w:rsidRPr="00B46B2D">
        <w:rPr>
          <w:rFonts w:ascii="Arial" w:hAnsi="Arial" w:cs="Arial"/>
          <w:lang w:val="fr-FR"/>
        </w:rPr>
        <w:t>surgical</w:t>
      </w:r>
      <w:proofErr w:type="spellEnd"/>
      <w:r w:rsidRPr="00B46B2D">
        <w:rPr>
          <w:rFonts w:ascii="Arial" w:hAnsi="Arial" w:cs="Arial"/>
          <w:lang w:val="fr-FR"/>
        </w:rPr>
        <w:t xml:space="preserve"> </w:t>
      </w:r>
      <w:proofErr w:type="spellStart"/>
      <w:r w:rsidRPr="00B46B2D">
        <w:rPr>
          <w:rFonts w:ascii="Arial" w:hAnsi="Arial" w:cs="Arial"/>
          <w:lang w:val="fr-FR"/>
        </w:rPr>
        <w:t>results</w:t>
      </w:r>
      <w:proofErr w:type="spellEnd"/>
      <w:r w:rsidRPr="00B46B2D">
        <w:rPr>
          <w:rFonts w:ascii="Arial" w:hAnsi="Arial" w:cs="Arial"/>
          <w:lang w:val="fr-FR"/>
        </w:rPr>
        <w:t xml:space="preserve">. BMC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2022;</w:t>
      </w:r>
      <w:proofErr w:type="gramEnd"/>
      <w:r w:rsidRPr="00B46B2D">
        <w:rPr>
          <w:rFonts w:ascii="Arial" w:hAnsi="Arial" w:cs="Arial"/>
          <w:lang w:val="fr-FR"/>
        </w:rPr>
        <w:t xml:space="preserve">22:507. </w:t>
      </w:r>
      <w:proofErr w:type="gramStart"/>
      <w:r w:rsidRPr="00B46B2D">
        <w:rPr>
          <w:rFonts w:ascii="Arial" w:hAnsi="Arial" w:cs="Arial"/>
          <w:lang w:val="fr-FR"/>
        </w:rPr>
        <w:t>doi:</w:t>
      </w:r>
      <w:proofErr w:type="gramEnd"/>
      <w:r w:rsidRPr="00B46B2D">
        <w:rPr>
          <w:rFonts w:ascii="Arial" w:hAnsi="Arial" w:cs="Arial"/>
          <w:lang w:val="fr-FR"/>
        </w:rPr>
        <w:t>10.1186/s12886-022-02733-z</w:t>
      </w:r>
    </w:p>
    <w:p w14:paraId="1E5F2AFF"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Sidikaro</w:t>
      </w:r>
      <w:proofErr w:type="spellEnd"/>
      <w:r w:rsidRPr="00B46B2D">
        <w:rPr>
          <w:rFonts w:ascii="Arial" w:hAnsi="Arial" w:cs="Arial"/>
          <w:lang w:val="fr-FR"/>
        </w:rPr>
        <w:t xml:space="preserve"> Y, von </w:t>
      </w:r>
      <w:proofErr w:type="spellStart"/>
      <w:r w:rsidRPr="00B46B2D">
        <w:rPr>
          <w:rFonts w:ascii="Arial" w:hAnsi="Arial" w:cs="Arial"/>
          <w:lang w:val="fr-FR"/>
        </w:rPr>
        <w:t>Noorden</w:t>
      </w:r>
      <w:proofErr w:type="spellEnd"/>
      <w:r w:rsidRPr="00B46B2D">
        <w:rPr>
          <w:rFonts w:ascii="Arial" w:hAnsi="Arial" w:cs="Arial"/>
          <w:lang w:val="fr-FR"/>
        </w:rPr>
        <w:t xml:space="preserve"> GK. Observations in </w:t>
      </w:r>
      <w:proofErr w:type="spellStart"/>
      <w:r w:rsidRPr="00B46B2D">
        <w:rPr>
          <w:rFonts w:ascii="Arial" w:hAnsi="Arial" w:cs="Arial"/>
          <w:lang w:val="fr-FR"/>
        </w:rPr>
        <w:t>sensory</w:t>
      </w:r>
      <w:proofErr w:type="spellEnd"/>
      <w:r w:rsidRPr="00B46B2D">
        <w:rPr>
          <w:rFonts w:ascii="Arial" w:hAnsi="Arial" w:cs="Arial"/>
          <w:lang w:val="fr-FR"/>
        </w:rPr>
        <w:t xml:space="preserve"> </w:t>
      </w:r>
      <w:proofErr w:type="spellStart"/>
      <w:r w:rsidRPr="00B46B2D">
        <w:rPr>
          <w:rFonts w:ascii="Arial" w:hAnsi="Arial" w:cs="Arial"/>
          <w:lang w:val="fr-FR"/>
        </w:rPr>
        <w:t>heterotropia</w:t>
      </w:r>
      <w:proofErr w:type="spellEnd"/>
      <w:r w:rsidRPr="00B46B2D">
        <w:rPr>
          <w:rFonts w:ascii="Arial" w:hAnsi="Arial" w:cs="Arial"/>
          <w:lang w:val="fr-FR"/>
        </w:rPr>
        <w:t xml:space="preserve">. J </w:t>
      </w:r>
      <w:proofErr w:type="spellStart"/>
      <w:r w:rsidRPr="00B46B2D">
        <w:rPr>
          <w:rFonts w:ascii="Arial" w:hAnsi="Arial" w:cs="Arial"/>
          <w:lang w:val="fr-FR"/>
        </w:rPr>
        <w:t>Pediatr</w:t>
      </w:r>
      <w:proofErr w:type="spellEnd"/>
      <w:r w:rsidRPr="00B46B2D">
        <w:rPr>
          <w:rFonts w:ascii="Arial" w:hAnsi="Arial" w:cs="Arial"/>
          <w:lang w:val="fr-FR"/>
        </w:rPr>
        <w:t xml:space="preserve">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spellStart"/>
      <w:r w:rsidRPr="00B46B2D">
        <w:rPr>
          <w:rFonts w:ascii="Arial" w:hAnsi="Arial" w:cs="Arial"/>
          <w:lang w:val="fr-FR"/>
        </w:rPr>
        <w:t>Strabismus</w:t>
      </w:r>
      <w:proofErr w:type="spellEnd"/>
      <w:r w:rsidRPr="00B46B2D">
        <w:rPr>
          <w:rFonts w:ascii="Arial" w:hAnsi="Arial" w:cs="Arial"/>
          <w:lang w:val="fr-FR"/>
        </w:rPr>
        <w:t xml:space="preserve">. </w:t>
      </w:r>
      <w:proofErr w:type="gramStart"/>
      <w:r w:rsidRPr="00B46B2D">
        <w:rPr>
          <w:rFonts w:ascii="Arial" w:hAnsi="Arial" w:cs="Arial"/>
          <w:lang w:val="fr-FR"/>
        </w:rPr>
        <w:t>1982;</w:t>
      </w:r>
      <w:proofErr w:type="gramEnd"/>
      <w:r w:rsidRPr="00B46B2D">
        <w:rPr>
          <w:rFonts w:ascii="Arial" w:hAnsi="Arial" w:cs="Arial"/>
          <w:lang w:val="fr-FR"/>
        </w:rPr>
        <w:t xml:space="preserve">19(1):12–9. </w:t>
      </w:r>
      <w:proofErr w:type="gramStart"/>
      <w:r w:rsidRPr="00B46B2D">
        <w:rPr>
          <w:rFonts w:ascii="Arial" w:hAnsi="Arial" w:cs="Arial"/>
          <w:lang w:val="fr-FR"/>
        </w:rPr>
        <w:t>PMID:</w:t>
      </w:r>
      <w:proofErr w:type="gramEnd"/>
      <w:r w:rsidRPr="00B46B2D">
        <w:rPr>
          <w:rFonts w:ascii="Arial" w:hAnsi="Arial" w:cs="Arial"/>
          <w:lang w:val="fr-FR"/>
        </w:rPr>
        <w:t xml:space="preserve"> 7057291</w:t>
      </w:r>
    </w:p>
    <w:p w14:paraId="44014C55"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Bérard PV. [</w:t>
      </w:r>
      <w:proofErr w:type="spellStart"/>
      <w:r w:rsidRPr="00B46B2D">
        <w:rPr>
          <w:rFonts w:ascii="Arial" w:hAnsi="Arial" w:cs="Arial"/>
          <w:lang w:val="fr-FR"/>
        </w:rPr>
        <w:t>Incomplete</w:t>
      </w:r>
      <w:proofErr w:type="spellEnd"/>
      <w:r w:rsidRPr="00B46B2D">
        <w:rPr>
          <w:rFonts w:ascii="Arial" w:hAnsi="Arial" w:cs="Arial"/>
          <w:lang w:val="fr-FR"/>
        </w:rPr>
        <w:t xml:space="preserve"> </w:t>
      </w:r>
      <w:proofErr w:type="spellStart"/>
      <w:r w:rsidRPr="00B46B2D">
        <w:rPr>
          <w:rFonts w:ascii="Arial" w:hAnsi="Arial" w:cs="Arial"/>
          <w:lang w:val="fr-FR"/>
        </w:rPr>
        <w:t>reference</w:t>
      </w:r>
      <w:proofErr w:type="spellEnd"/>
      <w:r w:rsidRPr="00B46B2D">
        <w:rPr>
          <w:rFonts w:ascii="Arial" w:hAnsi="Arial" w:cs="Arial"/>
          <w:lang w:val="fr-FR"/>
        </w:rPr>
        <w:t xml:space="preserve"> for the management of </w:t>
      </w:r>
      <w:proofErr w:type="spellStart"/>
      <w:r w:rsidRPr="00B46B2D">
        <w:rPr>
          <w:rFonts w:ascii="Arial" w:hAnsi="Arial" w:cs="Arial"/>
          <w:lang w:val="fr-FR"/>
        </w:rPr>
        <w:t>residual</w:t>
      </w:r>
      <w:proofErr w:type="spellEnd"/>
      <w:r w:rsidRPr="00B46B2D">
        <w:rPr>
          <w:rFonts w:ascii="Arial" w:hAnsi="Arial" w:cs="Arial"/>
          <w:lang w:val="fr-FR"/>
        </w:rPr>
        <w:t xml:space="preserve"> </w:t>
      </w:r>
      <w:proofErr w:type="spellStart"/>
      <w:r w:rsidRPr="00B46B2D">
        <w:rPr>
          <w:rFonts w:ascii="Arial" w:hAnsi="Arial" w:cs="Arial"/>
          <w:lang w:val="fr-FR"/>
        </w:rPr>
        <w:t>esotropia</w:t>
      </w:r>
      <w:proofErr w:type="spellEnd"/>
      <w:r w:rsidRPr="00B46B2D">
        <w:rPr>
          <w:rFonts w:ascii="Arial" w:hAnsi="Arial" w:cs="Arial"/>
          <w:lang w:val="fr-FR"/>
        </w:rPr>
        <w:t>]. 1993</w:t>
      </w:r>
    </w:p>
    <w:p w14:paraId="43D2EAAE" w14:textId="77777777" w:rsidR="00B46B2D" w:rsidRDefault="00B46B2D" w:rsidP="00B46B2D">
      <w:pPr>
        <w:pStyle w:val="Body"/>
        <w:numPr>
          <w:ilvl w:val="0"/>
          <w:numId w:val="37"/>
        </w:numPr>
        <w:rPr>
          <w:rFonts w:ascii="Arial" w:hAnsi="Arial" w:cs="Arial"/>
          <w:lang w:val="fr-FR"/>
        </w:rPr>
      </w:pPr>
      <w:r w:rsidRPr="00B46B2D">
        <w:rPr>
          <w:rFonts w:ascii="Arial" w:hAnsi="Arial" w:cs="Arial"/>
          <w:lang w:val="fr-FR"/>
        </w:rPr>
        <w:t>- Al-</w:t>
      </w:r>
      <w:proofErr w:type="spellStart"/>
      <w:r w:rsidRPr="00B46B2D">
        <w:rPr>
          <w:rFonts w:ascii="Arial" w:hAnsi="Arial" w:cs="Arial"/>
          <w:lang w:val="fr-FR"/>
        </w:rPr>
        <w:t>Wadaani</w:t>
      </w:r>
      <w:proofErr w:type="spellEnd"/>
      <w:r w:rsidRPr="00B46B2D">
        <w:rPr>
          <w:rFonts w:ascii="Arial" w:hAnsi="Arial" w:cs="Arial"/>
          <w:lang w:val="fr-FR"/>
        </w:rPr>
        <w:t xml:space="preserve"> F. [</w:t>
      </w:r>
      <w:proofErr w:type="spellStart"/>
      <w:r w:rsidRPr="00B46B2D">
        <w:rPr>
          <w:rFonts w:ascii="Arial" w:hAnsi="Arial" w:cs="Arial"/>
          <w:lang w:val="fr-FR"/>
        </w:rPr>
        <w:t>Incomplete</w:t>
      </w:r>
      <w:proofErr w:type="spellEnd"/>
      <w:r w:rsidRPr="00B46B2D">
        <w:rPr>
          <w:rFonts w:ascii="Arial" w:hAnsi="Arial" w:cs="Arial"/>
          <w:lang w:val="fr-FR"/>
        </w:rPr>
        <w:t xml:space="preserve"> </w:t>
      </w:r>
      <w:proofErr w:type="spellStart"/>
      <w:r w:rsidRPr="00B46B2D">
        <w:rPr>
          <w:rFonts w:ascii="Arial" w:hAnsi="Arial" w:cs="Arial"/>
          <w:lang w:val="fr-FR"/>
        </w:rPr>
        <w:t>reference</w:t>
      </w:r>
      <w:proofErr w:type="spellEnd"/>
      <w:r w:rsidRPr="00B46B2D">
        <w:rPr>
          <w:rFonts w:ascii="Arial" w:hAnsi="Arial" w:cs="Arial"/>
          <w:lang w:val="fr-FR"/>
        </w:rPr>
        <w:t xml:space="preserve">, </w:t>
      </w:r>
      <w:proofErr w:type="spellStart"/>
      <w:r w:rsidRPr="00B46B2D">
        <w:rPr>
          <w:rFonts w:ascii="Arial" w:hAnsi="Arial" w:cs="Arial"/>
          <w:lang w:val="fr-FR"/>
        </w:rPr>
        <w:t>missing</w:t>
      </w:r>
      <w:proofErr w:type="spellEnd"/>
      <w:r w:rsidRPr="00B46B2D">
        <w:rPr>
          <w:rFonts w:ascii="Arial" w:hAnsi="Arial" w:cs="Arial"/>
          <w:lang w:val="fr-FR"/>
        </w:rPr>
        <w:t xml:space="preserve"> </w:t>
      </w:r>
      <w:proofErr w:type="spellStart"/>
      <w:r w:rsidRPr="00B46B2D">
        <w:rPr>
          <w:rFonts w:ascii="Arial" w:hAnsi="Arial" w:cs="Arial"/>
          <w:lang w:val="fr-FR"/>
        </w:rPr>
        <w:t>details</w:t>
      </w:r>
      <w:proofErr w:type="spellEnd"/>
      <w:r w:rsidRPr="00B46B2D">
        <w:rPr>
          <w:rFonts w:ascii="Arial" w:hAnsi="Arial" w:cs="Arial"/>
          <w:lang w:val="fr-FR"/>
        </w:rPr>
        <w:t>]. 2007</w:t>
      </w:r>
    </w:p>
    <w:p w14:paraId="5155029E"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Magli</w:t>
      </w:r>
      <w:proofErr w:type="spellEnd"/>
      <w:r w:rsidRPr="00B46B2D">
        <w:rPr>
          <w:rFonts w:ascii="Arial" w:hAnsi="Arial" w:cs="Arial"/>
          <w:lang w:val="fr-FR"/>
        </w:rPr>
        <w:t xml:space="preserve"> A, </w:t>
      </w:r>
      <w:proofErr w:type="spellStart"/>
      <w:r w:rsidRPr="00B46B2D">
        <w:rPr>
          <w:rFonts w:ascii="Arial" w:hAnsi="Arial" w:cs="Arial"/>
          <w:lang w:val="fr-FR"/>
        </w:rPr>
        <w:t>Carelli</w:t>
      </w:r>
      <w:proofErr w:type="spellEnd"/>
      <w:r w:rsidRPr="00B46B2D">
        <w:rPr>
          <w:rFonts w:ascii="Arial" w:hAnsi="Arial" w:cs="Arial"/>
          <w:lang w:val="fr-FR"/>
        </w:rPr>
        <w:t xml:space="preserve"> R, </w:t>
      </w:r>
      <w:proofErr w:type="spellStart"/>
      <w:r w:rsidRPr="00B46B2D">
        <w:rPr>
          <w:rFonts w:ascii="Arial" w:hAnsi="Arial" w:cs="Arial"/>
          <w:lang w:val="fr-FR"/>
        </w:rPr>
        <w:t>Matarazzo</w:t>
      </w:r>
      <w:proofErr w:type="spellEnd"/>
      <w:r w:rsidRPr="00B46B2D">
        <w:rPr>
          <w:rFonts w:ascii="Arial" w:hAnsi="Arial" w:cs="Arial"/>
          <w:lang w:val="fr-FR"/>
        </w:rPr>
        <w:t xml:space="preserve"> F, </w:t>
      </w:r>
      <w:proofErr w:type="spellStart"/>
      <w:r w:rsidRPr="00B46B2D">
        <w:rPr>
          <w:rFonts w:ascii="Arial" w:hAnsi="Arial" w:cs="Arial"/>
          <w:lang w:val="fr-FR"/>
        </w:rPr>
        <w:t>Bruzzese</w:t>
      </w:r>
      <w:proofErr w:type="spellEnd"/>
      <w:r w:rsidRPr="00B46B2D">
        <w:rPr>
          <w:rFonts w:ascii="Arial" w:hAnsi="Arial" w:cs="Arial"/>
          <w:lang w:val="fr-FR"/>
        </w:rPr>
        <w:t xml:space="preserve"> D. Essential infantile </w:t>
      </w:r>
      <w:proofErr w:type="spellStart"/>
      <w:proofErr w:type="gramStart"/>
      <w:r w:rsidRPr="00B46B2D">
        <w:rPr>
          <w:rFonts w:ascii="Arial" w:hAnsi="Arial" w:cs="Arial"/>
          <w:lang w:val="fr-FR"/>
        </w:rPr>
        <w:t>esotropia</w:t>
      </w:r>
      <w:proofErr w:type="spellEnd"/>
      <w:r w:rsidRPr="00B46B2D">
        <w:rPr>
          <w:rFonts w:ascii="Arial" w:hAnsi="Arial" w:cs="Arial"/>
          <w:lang w:val="fr-FR"/>
        </w:rPr>
        <w:t>:</w:t>
      </w:r>
      <w:proofErr w:type="gramEnd"/>
      <w:r w:rsidRPr="00B46B2D">
        <w:rPr>
          <w:rFonts w:ascii="Arial" w:hAnsi="Arial" w:cs="Arial"/>
          <w:lang w:val="fr-FR"/>
        </w:rPr>
        <w:t xml:space="preserve"> </w:t>
      </w:r>
      <w:proofErr w:type="spellStart"/>
      <w:r w:rsidRPr="00B46B2D">
        <w:rPr>
          <w:rFonts w:ascii="Arial" w:hAnsi="Arial" w:cs="Arial"/>
          <w:lang w:val="fr-FR"/>
        </w:rPr>
        <w:t>postoperative</w:t>
      </w:r>
      <w:proofErr w:type="spellEnd"/>
      <w:r w:rsidRPr="00B46B2D">
        <w:rPr>
          <w:rFonts w:ascii="Arial" w:hAnsi="Arial" w:cs="Arial"/>
          <w:lang w:val="fr-FR"/>
        </w:rPr>
        <w:t xml:space="preserve"> </w:t>
      </w:r>
      <w:proofErr w:type="spellStart"/>
      <w:r w:rsidRPr="00B46B2D">
        <w:rPr>
          <w:rFonts w:ascii="Arial" w:hAnsi="Arial" w:cs="Arial"/>
          <w:lang w:val="fr-FR"/>
        </w:rPr>
        <w:t>motor</w:t>
      </w:r>
      <w:proofErr w:type="spellEnd"/>
      <w:r w:rsidRPr="00B46B2D">
        <w:rPr>
          <w:rFonts w:ascii="Arial" w:hAnsi="Arial" w:cs="Arial"/>
          <w:lang w:val="fr-FR"/>
        </w:rPr>
        <w:t xml:space="preserve"> </w:t>
      </w:r>
      <w:proofErr w:type="spellStart"/>
      <w:r w:rsidRPr="00B46B2D">
        <w:rPr>
          <w:rFonts w:ascii="Arial" w:hAnsi="Arial" w:cs="Arial"/>
          <w:lang w:val="fr-FR"/>
        </w:rPr>
        <w:t>outcomes</w:t>
      </w:r>
      <w:proofErr w:type="spellEnd"/>
      <w:r w:rsidRPr="00B46B2D">
        <w:rPr>
          <w:rFonts w:ascii="Arial" w:hAnsi="Arial" w:cs="Arial"/>
          <w:lang w:val="fr-FR"/>
        </w:rPr>
        <w:t xml:space="preserve"> and </w:t>
      </w:r>
      <w:proofErr w:type="spellStart"/>
      <w:r w:rsidRPr="00B46B2D">
        <w:rPr>
          <w:rFonts w:ascii="Arial" w:hAnsi="Arial" w:cs="Arial"/>
          <w:lang w:val="fr-FR"/>
        </w:rPr>
        <w:t>inferential</w:t>
      </w:r>
      <w:proofErr w:type="spellEnd"/>
      <w:r w:rsidRPr="00B46B2D">
        <w:rPr>
          <w:rFonts w:ascii="Arial" w:hAnsi="Arial" w:cs="Arial"/>
          <w:lang w:val="fr-FR"/>
        </w:rPr>
        <w:t xml:space="preserve"> </w:t>
      </w:r>
      <w:proofErr w:type="spellStart"/>
      <w:r w:rsidRPr="00B46B2D">
        <w:rPr>
          <w:rFonts w:ascii="Arial" w:hAnsi="Arial" w:cs="Arial"/>
          <w:lang w:val="fr-FR"/>
        </w:rPr>
        <w:t>analysis</w:t>
      </w:r>
      <w:proofErr w:type="spellEnd"/>
      <w:r w:rsidRPr="00B46B2D">
        <w:rPr>
          <w:rFonts w:ascii="Arial" w:hAnsi="Arial" w:cs="Arial"/>
          <w:lang w:val="fr-FR"/>
        </w:rPr>
        <w:t xml:space="preserve"> of </w:t>
      </w:r>
      <w:proofErr w:type="spellStart"/>
      <w:r w:rsidRPr="00B46B2D">
        <w:rPr>
          <w:rFonts w:ascii="Arial" w:hAnsi="Arial" w:cs="Arial"/>
          <w:lang w:val="fr-FR"/>
        </w:rPr>
        <w:t>strabismus</w:t>
      </w:r>
      <w:proofErr w:type="spellEnd"/>
      <w:r w:rsidRPr="00B46B2D">
        <w:rPr>
          <w:rFonts w:ascii="Arial" w:hAnsi="Arial" w:cs="Arial"/>
          <w:lang w:val="fr-FR"/>
        </w:rPr>
        <w:t xml:space="preserve"> </w:t>
      </w:r>
      <w:proofErr w:type="spellStart"/>
      <w:r w:rsidRPr="00B46B2D">
        <w:rPr>
          <w:rFonts w:ascii="Arial" w:hAnsi="Arial" w:cs="Arial"/>
          <w:lang w:val="fr-FR"/>
        </w:rPr>
        <w:t>surgery</w:t>
      </w:r>
      <w:proofErr w:type="spellEnd"/>
      <w:r w:rsidRPr="00B46B2D">
        <w:rPr>
          <w:rFonts w:ascii="Arial" w:hAnsi="Arial" w:cs="Arial"/>
          <w:lang w:val="fr-FR"/>
        </w:rPr>
        <w:t xml:space="preserve">. BMC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2014;</w:t>
      </w:r>
      <w:proofErr w:type="gramEnd"/>
      <w:r w:rsidRPr="00B46B2D">
        <w:rPr>
          <w:rFonts w:ascii="Arial" w:hAnsi="Arial" w:cs="Arial"/>
          <w:lang w:val="fr-FR"/>
        </w:rPr>
        <w:t>14:35. doi:10.1186/1471-2415-14-35</w:t>
      </w:r>
    </w:p>
    <w:p w14:paraId="455250E6"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lastRenderedPageBreak/>
        <w:t xml:space="preserve">- </w:t>
      </w:r>
      <w:proofErr w:type="spellStart"/>
      <w:r w:rsidRPr="00B46B2D">
        <w:rPr>
          <w:rFonts w:ascii="Arial" w:hAnsi="Arial" w:cs="Arial"/>
          <w:lang w:val="fr-FR"/>
        </w:rPr>
        <w:t>Aslanis</w:t>
      </w:r>
      <w:proofErr w:type="spellEnd"/>
      <w:r w:rsidRPr="00B46B2D">
        <w:rPr>
          <w:rFonts w:ascii="Arial" w:hAnsi="Arial" w:cs="Arial"/>
          <w:lang w:val="fr-FR"/>
        </w:rPr>
        <w:t xml:space="preserve"> D, </w:t>
      </w:r>
      <w:proofErr w:type="spellStart"/>
      <w:r w:rsidRPr="00B46B2D">
        <w:rPr>
          <w:rFonts w:ascii="Arial" w:hAnsi="Arial" w:cs="Arial"/>
          <w:lang w:val="fr-FR"/>
        </w:rPr>
        <w:t>Follidi</w:t>
      </w:r>
      <w:proofErr w:type="spellEnd"/>
      <w:r w:rsidRPr="00B46B2D">
        <w:rPr>
          <w:rFonts w:ascii="Arial" w:hAnsi="Arial" w:cs="Arial"/>
          <w:lang w:val="fr-FR"/>
        </w:rPr>
        <w:t xml:space="preserve"> V, </w:t>
      </w:r>
      <w:proofErr w:type="spellStart"/>
      <w:r w:rsidRPr="00B46B2D">
        <w:rPr>
          <w:rFonts w:ascii="Arial" w:hAnsi="Arial" w:cs="Arial"/>
          <w:lang w:val="fr-FR"/>
        </w:rPr>
        <w:t>Constantopoulos</w:t>
      </w:r>
      <w:proofErr w:type="spellEnd"/>
      <w:r w:rsidRPr="00B46B2D">
        <w:rPr>
          <w:rFonts w:ascii="Arial" w:hAnsi="Arial" w:cs="Arial"/>
          <w:lang w:val="fr-FR"/>
        </w:rPr>
        <w:t xml:space="preserve"> I, et al. </w:t>
      </w:r>
      <w:proofErr w:type="spellStart"/>
      <w:r w:rsidRPr="00B46B2D">
        <w:rPr>
          <w:rFonts w:ascii="Arial" w:hAnsi="Arial" w:cs="Arial"/>
          <w:lang w:val="fr-FR"/>
        </w:rPr>
        <w:t>Surgical</w:t>
      </w:r>
      <w:proofErr w:type="spellEnd"/>
      <w:r w:rsidRPr="00B46B2D">
        <w:rPr>
          <w:rFonts w:ascii="Arial" w:hAnsi="Arial" w:cs="Arial"/>
          <w:lang w:val="fr-FR"/>
        </w:rPr>
        <w:t xml:space="preserve"> </w:t>
      </w:r>
      <w:proofErr w:type="spellStart"/>
      <w:r w:rsidRPr="00B46B2D">
        <w:rPr>
          <w:rFonts w:ascii="Arial" w:hAnsi="Arial" w:cs="Arial"/>
          <w:lang w:val="fr-FR"/>
        </w:rPr>
        <w:t>outcomes</w:t>
      </w:r>
      <w:proofErr w:type="spellEnd"/>
      <w:r w:rsidRPr="00B46B2D">
        <w:rPr>
          <w:rFonts w:ascii="Arial" w:hAnsi="Arial" w:cs="Arial"/>
          <w:lang w:val="fr-FR"/>
        </w:rPr>
        <w:t xml:space="preserve"> of concomitant </w:t>
      </w:r>
      <w:proofErr w:type="spellStart"/>
      <w:r w:rsidRPr="00B46B2D">
        <w:rPr>
          <w:rFonts w:ascii="Arial" w:hAnsi="Arial" w:cs="Arial"/>
          <w:lang w:val="fr-FR"/>
        </w:rPr>
        <w:t>primary</w:t>
      </w:r>
      <w:proofErr w:type="spellEnd"/>
      <w:r w:rsidRPr="00B46B2D">
        <w:rPr>
          <w:rFonts w:ascii="Arial" w:hAnsi="Arial" w:cs="Arial"/>
          <w:lang w:val="fr-FR"/>
        </w:rPr>
        <w:t xml:space="preserve"> large-angle </w:t>
      </w:r>
      <w:proofErr w:type="spellStart"/>
      <w:r w:rsidRPr="00B46B2D">
        <w:rPr>
          <w:rFonts w:ascii="Arial" w:hAnsi="Arial" w:cs="Arial"/>
          <w:lang w:val="fr-FR"/>
        </w:rPr>
        <w:t>exotropia</w:t>
      </w:r>
      <w:proofErr w:type="spellEnd"/>
      <w:r w:rsidRPr="00B46B2D">
        <w:rPr>
          <w:rFonts w:ascii="Arial" w:hAnsi="Arial" w:cs="Arial"/>
          <w:lang w:val="fr-FR"/>
        </w:rPr>
        <w:t xml:space="preserve"> in </w:t>
      </w:r>
      <w:proofErr w:type="spellStart"/>
      <w:r w:rsidRPr="00B46B2D">
        <w:rPr>
          <w:rFonts w:ascii="Arial" w:hAnsi="Arial" w:cs="Arial"/>
          <w:lang w:val="fr-FR"/>
        </w:rPr>
        <w:t>children</w:t>
      </w:r>
      <w:proofErr w:type="spellEnd"/>
      <w:r w:rsidRPr="00B46B2D">
        <w:rPr>
          <w:rFonts w:ascii="Arial" w:hAnsi="Arial" w:cs="Arial"/>
          <w:lang w:val="fr-FR"/>
        </w:rPr>
        <w:t xml:space="preserve">. J Fr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2006;</w:t>
      </w:r>
      <w:proofErr w:type="gramEnd"/>
      <w:r w:rsidRPr="00B46B2D">
        <w:rPr>
          <w:rFonts w:ascii="Arial" w:hAnsi="Arial" w:cs="Arial"/>
          <w:lang w:val="fr-FR"/>
        </w:rPr>
        <w:t xml:space="preserve">29(1):37–42. </w:t>
      </w:r>
      <w:proofErr w:type="gramStart"/>
      <w:r w:rsidRPr="00B46B2D">
        <w:rPr>
          <w:rFonts w:ascii="Arial" w:hAnsi="Arial" w:cs="Arial"/>
          <w:lang w:val="fr-FR"/>
        </w:rPr>
        <w:t>doi:</w:t>
      </w:r>
      <w:proofErr w:type="gramEnd"/>
      <w:r w:rsidRPr="00B46B2D">
        <w:rPr>
          <w:rFonts w:ascii="Arial" w:hAnsi="Arial" w:cs="Arial"/>
          <w:lang w:val="fr-FR"/>
        </w:rPr>
        <w:t>10.1016/s0181-5512(06)73750-4</w:t>
      </w:r>
    </w:p>
    <w:p w14:paraId="01F657CF"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Stoller SH, Simon JW, </w:t>
      </w:r>
      <w:proofErr w:type="spellStart"/>
      <w:r w:rsidRPr="00B46B2D">
        <w:rPr>
          <w:rFonts w:ascii="Arial" w:hAnsi="Arial" w:cs="Arial"/>
          <w:lang w:val="fr-FR"/>
        </w:rPr>
        <w:t>Lininger</w:t>
      </w:r>
      <w:proofErr w:type="spellEnd"/>
      <w:r w:rsidRPr="00B46B2D">
        <w:rPr>
          <w:rFonts w:ascii="Arial" w:hAnsi="Arial" w:cs="Arial"/>
          <w:lang w:val="fr-FR"/>
        </w:rPr>
        <w:t xml:space="preserve"> LL. </w:t>
      </w:r>
      <w:proofErr w:type="spellStart"/>
      <w:r w:rsidRPr="00B46B2D">
        <w:rPr>
          <w:rFonts w:ascii="Arial" w:hAnsi="Arial" w:cs="Arial"/>
          <w:lang w:val="fr-FR"/>
        </w:rPr>
        <w:t>Bilateral</w:t>
      </w:r>
      <w:proofErr w:type="spellEnd"/>
      <w:r w:rsidRPr="00B46B2D">
        <w:rPr>
          <w:rFonts w:ascii="Arial" w:hAnsi="Arial" w:cs="Arial"/>
          <w:lang w:val="fr-FR"/>
        </w:rPr>
        <w:t xml:space="preserve"> </w:t>
      </w:r>
      <w:proofErr w:type="spellStart"/>
      <w:r w:rsidRPr="00B46B2D">
        <w:rPr>
          <w:rFonts w:ascii="Arial" w:hAnsi="Arial" w:cs="Arial"/>
          <w:lang w:val="fr-FR"/>
        </w:rPr>
        <w:t>lateral</w:t>
      </w:r>
      <w:proofErr w:type="spellEnd"/>
      <w:r w:rsidRPr="00B46B2D">
        <w:rPr>
          <w:rFonts w:ascii="Arial" w:hAnsi="Arial" w:cs="Arial"/>
          <w:lang w:val="fr-FR"/>
        </w:rPr>
        <w:t xml:space="preserve"> </w:t>
      </w:r>
      <w:proofErr w:type="spellStart"/>
      <w:r w:rsidRPr="00B46B2D">
        <w:rPr>
          <w:rFonts w:ascii="Arial" w:hAnsi="Arial" w:cs="Arial"/>
          <w:lang w:val="fr-FR"/>
        </w:rPr>
        <w:t>rectus</w:t>
      </w:r>
      <w:proofErr w:type="spellEnd"/>
      <w:r w:rsidRPr="00B46B2D">
        <w:rPr>
          <w:rFonts w:ascii="Arial" w:hAnsi="Arial" w:cs="Arial"/>
          <w:lang w:val="fr-FR"/>
        </w:rPr>
        <w:t xml:space="preserve"> </w:t>
      </w:r>
      <w:proofErr w:type="spellStart"/>
      <w:r w:rsidRPr="00B46B2D">
        <w:rPr>
          <w:rFonts w:ascii="Arial" w:hAnsi="Arial" w:cs="Arial"/>
          <w:lang w:val="fr-FR"/>
        </w:rPr>
        <w:t>recession</w:t>
      </w:r>
      <w:proofErr w:type="spellEnd"/>
      <w:r w:rsidRPr="00B46B2D">
        <w:rPr>
          <w:rFonts w:ascii="Arial" w:hAnsi="Arial" w:cs="Arial"/>
          <w:lang w:val="fr-FR"/>
        </w:rPr>
        <w:t xml:space="preserve"> for </w:t>
      </w:r>
      <w:proofErr w:type="spellStart"/>
      <w:proofErr w:type="gramStart"/>
      <w:r w:rsidRPr="00B46B2D">
        <w:rPr>
          <w:rFonts w:ascii="Arial" w:hAnsi="Arial" w:cs="Arial"/>
          <w:lang w:val="fr-FR"/>
        </w:rPr>
        <w:t>exotropia</w:t>
      </w:r>
      <w:proofErr w:type="spellEnd"/>
      <w:r w:rsidRPr="00B46B2D">
        <w:rPr>
          <w:rFonts w:ascii="Arial" w:hAnsi="Arial" w:cs="Arial"/>
          <w:lang w:val="fr-FR"/>
        </w:rPr>
        <w:t>:</w:t>
      </w:r>
      <w:proofErr w:type="gramEnd"/>
      <w:r w:rsidRPr="00B46B2D">
        <w:rPr>
          <w:rFonts w:ascii="Arial" w:hAnsi="Arial" w:cs="Arial"/>
          <w:lang w:val="fr-FR"/>
        </w:rPr>
        <w:t xml:space="preserve"> </w:t>
      </w:r>
      <w:proofErr w:type="spellStart"/>
      <w:r w:rsidRPr="00B46B2D">
        <w:rPr>
          <w:rFonts w:ascii="Arial" w:hAnsi="Arial" w:cs="Arial"/>
          <w:lang w:val="fr-FR"/>
        </w:rPr>
        <w:t>a</w:t>
      </w:r>
      <w:proofErr w:type="spellEnd"/>
      <w:r w:rsidRPr="00B46B2D">
        <w:rPr>
          <w:rFonts w:ascii="Arial" w:hAnsi="Arial" w:cs="Arial"/>
          <w:lang w:val="fr-FR"/>
        </w:rPr>
        <w:t xml:space="preserve"> </w:t>
      </w:r>
      <w:proofErr w:type="spellStart"/>
      <w:r w:rsidRPr="00B46B2D">
        <w:rPr>
          <w:rFonts w:ascii="Arial" w:hAnsi="Arial" w:cs="Arial"/>
          <w:lang w:val="fr-FR"/>
        </w:rPr>
        <w:t>survival</w:t>
      </w:r>
      <w:proofErr w:type="spellEnd"/>
      <w:r w:rsidRPr="00B46B2D">
        <w:rPr>
          <w:rFonts w:ascii="Arial" w:hAnsi="Arial" w:cs="Arial"/>
          <w:lang w:val="fr-FR"/>
        </w:rPr>
        <w:t xml:space="preserve"> </w:t>
      </w:r>
      <w:proofErr w:type="spellStart"/>
      <w:r w:rsidRPr="00B46B2D">
        <w:rPr>
          <w:rFonts w:ascii="Arial" w:hAnsi="Arial" w:cs="Arial"/>
          <w:lang w:val="fr-FR"/>
        </w:rPr>
        <w:t>analysis</w:t>
      </w:r>
      <w:proofErr w:type="spellEnd"/>
      <w:r w:rsidRPr="00B46B2D">
        <w:rPr>
          <w:rFonts w:ascii="Arial" w:hAnsi="Arial" w:cs="Arial"/>
          <w:lang w:val="fr-FR"/>
        </w:rPr>
        <w:t xml:space="preserve">. J </w:t>
      </w:r>
      <w:proofErr w:type="spellStart"/>
      <w:r w:rsidRPr="00B46B2D">
        <w:rPr>
          <w:rFonts w:ascii="Arial" w:hAnsi="Arial" w:cs="Arial"/>
          <w:lang w:val="fr-FR"/>
        </w:rPr>
        <w:t>Pediatr</w:t>
      </w:r>
      <w:proofErr w:type="spellEnd"/>
      <w:r w:rsidRPr="00B46B2D">
        <w:rPr>
          <w:rFonts w:ascii="Arial" w:hAnsi="Arial" w:cs="Arial"/>
          <w:lang w:val="fr-FR"/>
        </w:rPr>
        <w:t xml:space="preserve">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spellStart"/>
      <w:r w:rsidRPr="00B46B2D">
        <w:rPr>
          <w:rFonts w:ascii="Arial" w:hAnsi="Arial" w:cs="Arial"/>
          <w:lang w:val="fr-FR"/>
        </w:rPr>
        <w:t>Strabismus</w:t>
      </w:r>
      <w:proofErr w:type="spellEnd"/>
      <w:r w:rsidRPr="00B46B2D">
        <w:rPr>
          <w:rFonts w:ascii="Arial" w:hAnsi="Arial" w:cs="Arial"/>
          <w:lang w:val="fr-FR"/>
        </w:rPr>
        <w:t xml:space="preserve">. </w:t>
      </w:r>
      <w:proofErr w:type="gramStart"/>
      <w:r w:rsidRPr="00B46B2D">
        <w:rPr>
          <w:rFonts w:ascii="Arial" w:hAnsi="Arial" w:cs="Arial"/>
          <w:lang w:val="fr-FR"/>
        </w:rPr>
        <w:t>1994;</w:t>
      </w:r>
      <w:proofErr w:type="gramEnd"/>
      <w:r w:rsidRPr="00B46B2D">
        <w:rPr>
          <w:rFonts w:ascii="Arial" w:hAnsi="Arial" w:cs="Arial"/>
          <w:lang w:val="fr-FR"/>
        </w:rPr>
        <w:t xml:space="preserve">31(2):89–92. </w:t>
      </w:r>
      <w:proofErr w:type="gramStart"/>
      <w:r w:rsidRPr="00B46B2D">
        <w:rPr>
          <w:rFonts w:ascii="Arial" w:hAnsi="Arial" w:cs="Arial"/>
          <w:lang w:val="fr-FR"/>
        </w:rPr>
        <w:t>PMID:</w:t>
      </w:r>
      <w:proofErr w:type="gramEnd"/>
      <w:r w:rsidRPr="00B46B2D">
        <w:rPr>
          <w:rFonts w:ascii="Arial" w:hAnsi="Arial" w:cs="Arial"/>
          <w:lang w:val="fr-FR"/>
        </w:rPr>
        <w:t xml:space="preserve"> 8201170</w:t>
      </w:r>
    </w:p>
    <w:p w14:paraId="629341EA"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Thorisdottir</w:t>
      </w:r>
      <w:proofErr w:type="spellEnd"/>
      <w:r w:rsidRPr="00B46B2D">
        <w:rPr>
          <w:rFonts w:ascii="Arial" w:hAnsi="Arial" w:cs="Arial"/>
          <w:lang w:val="fr-FR"/>
        </w:rPr>
        <w:t xml:space="preserve"> RL, </w:t>
      </w:r>
      <w:proofErr w:type="spellStart"/>
      <w:r w:rsidRPr="00B46B2D">
        <w:rPr>
          <w:rFonts w:ascii="Arial" w:hAnsi="Arial" w:cs="Arial"/>
          <w:lang w:val="fr-FR"/>
        </w:rPr>
        <w:t>Malmsjö</w:t>
      </w:r>
      <w:proofErr w:type="spellEnd"/>
      <w:r w:rsidRPr="00B46B2D">
        <w:rPr>
          <w:rFonts w:ascii="Arial" w:hAnsi="Arial" w:cs="Arial"/>
          <w:lang w:val="fr-FR"/>
        </w:rPr>
        <w:t xml:space="preserve"> M, </w:t>
      </w:r>
      <w:proofErr w:type="spellStart"/>
      <w:r w:rsidRPr="00B46B2D">
        <w:rPr>
          <w:rFonts w:ascii="Arial" w:hAnsi="Arial" w:cs="Arial"/>
          <w:lang w:val="fr-FR"/>
        </w:rPr>
        <w:t>Tenland</w:t>
      </w:r>
      <w:proofErr w:type="spellEnd"/>
      <w:r w:rsidRPr="00B46B2D">
        <w:rPr>
          <w:rFonts w:ascii="Arial" w:hAnsi="Arial" w:cs="Arial"/>
          <w:lang w:val="fr-FR"/>
        </w:rPr>
        <w:t xml:space="preserve"> K, et al. The </w:t>
      </w:r>
      <w:proofErr w:type="spellStart"/>
      <w:r w:rsidRPr="00B46B2D">
        <w:rPr>
          <w:rFonts w:ascii="Arial" w:hAnsi="Arial" w:cs="Arial"/>
          <w:lang w:val="fr-FR"/>
        </w:rPr>
        <w:t>success</w:t>
      </w:r>
      <w:proofErr w:type="spellEnd"/>
      <w:r w:rsidRPr="00B46B2D">
        <w:rPr>
          <w:rFonts w:ascii="Arial" w:hAnsi="Arial" w:cs="Arial"/>
          <w:lang w:val="fr-FR"/>
        </w:rPr>
        <w:t xml:space="preserve"> of </w:t>
      </w:r>
      <w:proofErr w:type="spellStart"/>
      <w:r w:rsidRPr="00B46B2D">
        <w:rPr>
          <w:rFonts w:ascii="Arial" w:hAnsi="Arial" w:cs="Arial"/>
          <w:lang w:val="fr-FR"/>
        </w:rPr>
        <w:t>unilateral</w:t>
      </w:r>
      <w:proofErr w:type="spellEnd"/>
      <w:r w:rsidRPr="00B46B2D">
        <w:rPr>
          <w:rFonts w:ascii="Arial" w:hAnsi="Arial" w:cs="Arial"/>
          <w:lang w:val="fr-FR"/>
        </w:rPr>
        <w:t xml:space="preserve"> </w:t>
      </w:r>
      <w:proofErr w:type="spellStart"/>
      <w:r w:rsidRPr="00B46B2D">
        <w:rPr>
          <w:rFonts w:ascii="Arial" w:hAnsi="Arial" w:cs="Arial"/>
          <w:lang w:val="fr-FR"/>
        </w:rPr>
        <w:t>surgery</w:t>
      </w:r>
      <w:proofErr w:type="spellEnd"/>
      <w:r w:rsidRPr="00B46B2D">
        <w:rPr>
          <w:rFonts w:ascii="Arial" w:hAnsi="Arial" w:cs="Arial"/>
          <w:lang w:val="fr-FR"/>
        </w:rPr>
        <w:t xml:space="preserve"> for constant and intermittent </w:t>
      </w:r>
      <w:proofErr w:type="spellStart"/>
      <w:r w:rsidRPr="00B46B2D">
        <w:rPr>
          <w:rFonts w:ascii="Arial" w:hAnsi="Arial" w:cs="Arial"/>
          <w:lang w:val="fr-FR"/>
        </w:rPr>
        <w:t>exotropia</w:t>
      </w:r>
      <w:proofErr w:type="spellEnd"/>
      <w:r w:rsidRPr="00B46B2D">
        <w:rPr>
          <w:rFonts w:ascii="Arial" w:hAnsi="Arial" w:cs="Arial"/>
          <w:lang w:val="fr-FR"/>
        </w:rPr>
        <w:t xml:space="preserve"> and </w:t>
      </w:r>
      <w:proofErr w:type="spellStart"/>
      <w:r w:rsidRPr="00B46B2D">
        <w:rPr>
          <w:rFonts w:ascii="Arial" w:hAnsi="Arial" w:cs="Arial"/>
          <w:lang w:val="fr-FR"/>
        </w:rPr>
        <w:t>factors</w:t>
      </w:r>
      <w:proofErr w:type="spellEnd"/>
      <w:r w:rsidRPr="00B46B2D">
        <w:rPr>
          <w:rFonts w:ascii="Arial" w:hAnsi="Arial" w:cs="Arial"/>
          <w:lang w:val="fr-FR"/>
        </w:rPr>
        <w:t xml:space="preserve"> </w:t>
      </w:r>
      <w:proofErr w:type="spellStart"/>
      <w:r w:rsidRPr="00B46B2D">
        <w:rPr>
          <w:rFonts w:ascii="Arial" w:hAnsi="Arial" w:cs="Arial"/>
          <w:lang w:val="fr-FR"/>
        </w:rPr>
        <w:t>affecting</w:t>
      </w:r>
      <w:proofErr w:type="spellEnd"/>
      <w:r w:rsidRPr="00B46B2D">
        <w:rPr>
          <w:rFonts w:ascii="Arial" w:hAnsi="Arial" w:cs="Arial"/>
          <w:lang w:val="fr-FR"/>
        </w:rPr>
        <w:t xml:space="preserve"> </w:t>
      </w:r>
      <w:proofErr w:type="spellStart"/>
      <w:r w:rsidRPr="00B46B2D">
        <w:rPr>
          <w:rFonts w:ascii="Arial" w:hAnsi="Arial" w:cs="Arial"/>
          <w:lang w:val="fr-FR"/>
        </w:rPr>
        <w:t>it</w:t>
      </w:r>
      <w:proofErr w:type="spellEnd"/>
      <w:r w:rsidRPr="00B46B2D">
        <w:rPr>
          <w:rFonts w:ascii="Arial" w:hAnsi="Arial" w:cs="Arial"/>
          <w:lang w:val="fr-FR"/>
        </w:rPr>
        <w:t xml:space="preserve"> in a large </w:t>
      </w:r>
      <w:proofErr w:type="spellStart"/>
      <w:r w:rsidRPr="00B46B2D">
        <w:rPr>
          <w:rFonts w:ascii="Arial" w:hAnsi="Arial" w:cs="Arial"/>
          <w:lang w:val="fr-FR"/>
        </w:rPr>
        <w:t>Scandinavian</w:t>
      </w:r>
      <w:proofErr w:type="spellEnd"/>
      <w:r w:rsidRPr="00B46B2D">
        <w:rPr>
          <w:rFonts w:ascii="Arial" w:hAnsi="Arial" w:cs="Arial"/>
          <w:lang w:val="fr-FR"/>
        </w:rPr>
        <w:t xml:space="preserve"> case </w:t>
      </w:r>
      <w:proofErr w:type="spellStart"/>
      <w:r w:rsidRPr="00B46B2D">
        <w:rPr>
          <w:rFonts w:ascii="Arial" w:hAnsi="Arial" w:cs="Arial"/>
          <w:lang w:val="fr-FR"/>
        </w:rPr>
        <w:t>series</w:t>
      </w:r>
      <w:proofErr w:type="spellEnd"/>
      <w:r w:rsidRPr="00B46B2D">
        <w:rPr>
          <w:rFonts w:ascii="Arial" w:hAnsi="Arial" w:cs="Arial"/>
          <w:lang w:val="fr-FR"/>
        </w:rPr>
        <w:t xml:space="preserve">. J </w:t>
      </w:r>
      <w:proofErr w:type="spellStart"/>
      <w:r w:rsidRPr="00B46B2D">
        <w:rPr>
          <w:rFonts w:ascii="Arial" w:hAnsi="Arial" w:cs="Arial"/>
          <w:lang w:val="fr-FR"/>
        </w:rPr>
        <w:t>Pediatr</w:t>
      </w:r>
      <w:proofErr w:type="spellEnd"/>
      <w:r w:rsidRPr="00B46B2D">
        <w:rPr>
          <w:rFonts w:ascii="Arial" w:hAnsi="Arial" w:cs="Arial"/>
          <w:lang w:val="fr-FR"/>
        </w:rPr>
        <w:t xml:space="preserve">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spellStart"/>
      <w:r w:rsidRPr="00B46B2D">
        <w:rPr>
          <w:rFonts w:ascii="Arial" w:hAnsi="Arial" w:cs="Arial"/>
          <w:lang w:val="fr-FR"/>
        </w:rPr>
        <w:t>Strabismus</w:t>
      </w:r>
      <w:proofErr w:type="spellEnd"/>
      <w:r w:rsidRPr="00B46B2D">
        <w:rPr>
          <w:rFonts w:ascii="Arial" w:hAnsi="Arial" w:cs="Arial"/>
          <w:lang w:val="fr-FR"/>
        </w:rPr>
        <w:t xml:space="preserve">. </w:t>
      </w:r>
      <w:proofErr w:type="gramStart"/>
      <w:r w:rsidRPr="00B46B2D">
        <w:rPr>
          <w:rFonts w:ascii="Arial" w:hAnsi="Arial" w:cs="Arial"/>
          <w:lang w:val="fr-FR"/>
        </w:rPr>
        <w:t>2021;</w:t>
      </w:r>
      <w:proofErr w:type="gramEnd"/>
      <w:r w:rsidRPr="00B46B2D">
        <w:rPr>
          <w:rFonts w:ascii="Arial" w:hAnsi="Arial" w:cs="Arial"/>
          <w:lang w:val="fr-FR"/>
        </w:rPr>
        <w:t xml:space="preserve">58(1):34–41. </w:t>
      </w:r>
      <w:proofErr w:type="gramStart"/>
      <w:r w:rsidRPr="00B46B2D">
        <w:rPr>
          <w:rFonts w:ascii="Arial" w:hAnsi="Arial" w:cs="Arial"/>
          <w:lang w:val="fr-FR"/>
        </w:rPr>
        <w:t>doi:</w:t>
      </w:r>
      <w:proofErr w:type="gramEnd"/>
      <w:r w:rsidRPr="00B46B2D">
        <w:rPr>
          <w:rFonts w:ascii="Arial" w:hAnsi="Arial" w:cs="Arial"/>
          <w:lang w:val="fr-FR"/>
        </w:rPr>
        <w:t>10.3928/01913913-20200903-01</w:t>
      </w:r>
    </w:p>
    <w:p w14:paraId="4654A42C"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Pineles</w:t>
      </w:r>
      <w:proofErr w:type="spellEnd"/>
      <w:r w:rsidRPr="00B46B2D">
        <w:rPr>
          <w:rFonts w:ascii="Arial" w:hAnsi="Arial" w:cs="Arial"/>
          <w:lang w:val="fr-FR"/>
        </w:rPr>
        <w:t xml:space="preserve"> SL, Edwards ND, Zhang F, et al. Long-</w:t>
      </w:r>
      <w:proofErr w:type="spellStart"/>
      <w:r w:rsidRPr="00B46B2D">
        <w:rPr>
          <w:rFonts w:ascii="Arial" w:hAnsi="Arial" w:cs="Arial"/>
          <w:lang w:val="fr-FR"/>
        </w:rPr>
        <w:t>term</w:t>
      </w:r>
      <w:proofErr w:type="spellEnd"/>
      <w:r w:rsidRPr="00B46B2D">
        <w:rPr>
          <w:rFonts w:ascii="Arial" w:hAnsi="Arial" w:cs="Arial"/>
          <w:lang w:val="fr-FR"/>
        </w:rPr>
        <w:t xml:space="preserve"> </w:t>
      </w:r>
      <w:proofErr w:type="spellStart"/>
      <w:r w:rsidRPr="00B46B2D">
        <w:rPr>
          <w:rFonts w:ascii="Arial" w:hAnsi="Arial" w:cs="Arial"/>
          <w:lang w:val="fr-FR"/>
        </w:rPr>
        <w:t>results</w:t>
      </w:r>
      <w:proofErr w:type="spellEnd"/>
      <w:r w:rsidRPr="00B46B2D">
        <w:rPr>
          <w:rFonts w:ascii="Arial" w:hAnsi="Arial" w:cs="Arial"/>
          <w:lang w:val="fr-FR"/>
        </w:rPr>
        <w:t xml:space="preserve"> of the </w:t>
      </w:r>
      <w:proofErr w:type="spellStart"/>
      <w:r w:rsidRPr="00B46B2D">
        <w:rPr>
          <w:rFonts w:ascii="Arial" w:hAnsi="Arial" w:cs="Arial"/>
          <w:lang w:val="fr-FR"/>
        </w:rPr>
        <w:t>surgical</w:t>
      </w:r>
      <w:proofErr w:type="spellEnd"/>
      <w:r w:rsidRPr="00B46B2D">
        <w:rPr>
          <w:rFonts w:ascii="Arial" w:hAnsi="Arial" w:cs="Arial"/>
          <w:lang w:val="fr-FR"/>
        </w:rPr>
        <w:t xml:space="preserve"> management of intermittent </w:t>
      </w:r>
      <w:proofErr w:type="spellStart"/>
      <w:r w:rsidRPr="00B46B2D">
        <w:rPr>
          <w:rFonts w:ascii="Arial" w:hAnsi="Arial" w:cs="Arial"/>
          <w:lang w:val="fr-FR"/>
        </w:rPr>
        <w:t>exotropia</w:t>
      </w:r>
      <w:proofErr w:type="spellEnd"/>
      <w:r w:rsidRPr="00B46B2D">
        <w:rPr>
          <w:rFonts w:ascii="Arial" w:hAnsi="Arial" w:cs="Arial"/>
          <w:lang w:val="fr-FR"/>
        </w:rPr>
        <w:t xml:space="preserve">. J AAPOS. </w:t>
      </w:r>
      <w:proofErr w:type="gramStart"/>
      <w:r w:rsidRPr="00B46B2D">
        <w:rPr>
          <w:rFonts w:ascii="Arial" w:hAnsi="Arial" w:cs="Arial"/>
          <w:lang w:val="fr-FR"/>
        </w:rPr>
        <w:t>2010;</w:t>
      </w:r>
      <w:proofErr w:type="gramEnd"/>
      <w:r w:rsidRPr="00B46B2D">
        <w:rPr>
          <w:rFonts w:ascii="Arial" w:hAnsi="Arial" w:cs="Arial"/>
          <w:lang w:val="fr-FR"/>
        </w:rPr>
        <w:t xml:space="preserve">14(4):298–304. </w:t>
      </w:r>
      <w:proofErr w:type="gramStart"/>
      <w:r w:rsidRPr="00B46B2D">
        <w:rPr>
          <w:rFonts w:ascii="Arial" w:hAnsi="Arial" w:cs="Arial"/>
          <w:lang w:val="fr-FR"/>
        </w:rPr>
        <w:t>doi:10.1016/j.jaapos</w:t>
      </w:r>
      <w:proofErr w:type="gramEnd"/>
      <w:r w:rsidRPr="00B46B2D">
        <w:rPr>
          <w:rFonts w:ascii="Arial" w:hAnsi="Arial" w:cs="Arial"/>
          <w:lang w:val="fr-FR"/>
        </w:rPr>
        <w:t>.2010.03.007</w:t>
      </w:r>
    </w:p>
    <w:p w14:paraId="382B079F"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Pediatric</w:t>
      </w:r>
      <w:proofErr w:type="spellEnd"/>
      <w:r w:rsidRPr="00B46B2D">
        <w:rPr>
          <w:rFonts w:ascii="Arial" w:hAnsi="Arial" w:cs="Arial"/>
          <w:lang w:val="fr-FR"/>
        </w:rPr>
        <w:t xml:space="preserve"> Eye </w:t>
      </w:r>
      <w:proofErr w:type="spellStart"/>
      <w:r w:rsidRPr="00B46B2D">
        <w:rPr>
          <w:rFonts w:ascii="Arial" w:hAnsi="Arial" w:cs="Arial"/>
          <w:lang w:val="fr-FR"/>
        </w:rPr>
        <w:t>Disease</w:t>
      </w:r>
      <w:proofErr w:type="spellEnd"/>
      <w:r w:rsidRPr="00B46B2D">
        <w:rPr>
          <w:rFonts w:ascii="Arial" w:hAnsi="Arial" w:cs="Arial"/>
          <w:lang w:val="fr-FR"/>
        </w:rPr>
        <w:t xml:space="preserve"> </w:t>
      </w:r>
      <w:proofErr w:type="spellStart"/>
      <w:r w:rsidRPr="00B46B2D">
        <w:rPr>
          <w:rFonts w:ascii="Arial" w:hAnsi="Arial" w:cs="Arial"/>
          <w:lang w:val="fr-FR"/>
        </w:rPr>
        <w:t>Investigator</w:t>
      </w:r>
      <w:proofErr w:type="spellEnd"/>
      <w:r w:rsidRPr="00B46B2D">
        <w:rPr>
          <w:rFonts w:ascii="Arial" w:hAnsi="Arial" w:cs="Arial"/>
          <w:lang w:val="fr-FR"/>
        </w:rPr>
        <w:t xml:space="preserve"> Group. A </w:t>
      </w:r>
      <w:proofErr w:type="spellStart"/>
      <w:r w:rsidRPr="00B46B2D">
        <w:rPr>
          <w:rFonts w:ascii="Arial" w:hAnsi="Arial" w:cs="Arial"/>
          <w:lang w:val="fr-FR"/>
        </w:rPr>
        <w:t>randomized</w:t>
      </w:r>
      <w:proofErr w:type="spellEnd"/>
      <w:r w:rsidRPr="00B46B2D">
        <w:rPr>
          <w:rFonts w:ascii="Arial" w:hAnsi="Arial" w:cs="Arial"/>
          <w:lang w:val="fr-FR"/>
        </w:rPr>
        <w:t xml:space="preserve"> trial of </w:t>
      </w:r>
      <w:proofErr w:type="spellStart"/>
      <w:r w:rsidRPr="00B46B2D">
        <w:rPr>
          <w:rFonts w:ascii="Arial" w:hAnsi="Arial" w:cs="Arial"/>
          <w:lang w:val="fr-FR"/>
        </w:rPr>
        <w:t>prescribed</w:t>
      </w:r>
      <w:proofErr w:type="spellEnd"/>
      <w:r w:rsidRPr="00B46B2D">
        <w:rPr>
          <w:rFonts w:ascii="Arial" w:hAnsi="Arial" w:cs="Arial"/>
          <w:lang w:val="fr-FR"/>
        </w:rPr>
        <w:t xml:space="preserve"> </w:t>
      </w:r>
      <w:proofErr w:type="spellStart"/>
      <w:r w:rsidRPr="00B46B2D">
        <w:rPr>
          <w:rFonts w:ascii="Arial" w:hAnsi="Arial" w:cs="Arial"/>
          <w:lang w:val="fr-FR"/>
        </w:rPr>
        <w:t>patching</w:t>
      </w:r>
      <w:proofErr w:type="spellEnd"/>
      <w:r w:rsidRPr="00B46B2D">
        <w:rPr>
          <w:rFonts w:ascii="Arial" w:hAnsi="Arial" w:cs="Arial"/>
          <w:lang w:val="fr-FR"/>
        </w:rPr>
        <w:t xml:space="preserve"> </w:t>
      </w:r>
      <w:proofErr w:type="spellStart"/>
      <w:r w:rsidRPr="00B46B2D">
        <w:rPr>
          <w:rFonts w:ascii="Arial" w:hAnsi="Arial" w:cs="Arial"/>
          <w:lang w:val="fr-FR"/>
        </w:rPr>
        <w:t>regimens</w:t>
      </w:r>
      <w:proofErr w:type="spellEnd"/>
      <w:r w:rsidRPr="00B46B2D">
        <w:rPr>
          <w:rFonts w:ascii="Arial" w:hAnsi="Arial" w:cs="Arial"/>
          <w:lang w:val="fr-FR"/>
        </w:rPr>
        <w:t xml:space="preserve"> for </w:t>
      </w:r>
      <w:proofErr w:type="spellStart"/>
      <w:r w:rsidRPr="00B46B2D">
        <w:rPr>
          <w:rFonts w:ascii="Arial" w:hAnsi="Arial" w:cs="Arial"/>
          <w:lang w:val="fr-FR"/>
        </w:rPr>
        <w:t>treatment</w:t>
      </w:r>
      <w:proofErr w:type="spellEnd"/>
      <w:r w:rsidRPr="00B46B2D">
        <w:rPr>
          <w:rFonts w:ascii="Arial" w:hAnsi="Arial" w:cs="Arial"/>
          <w:lang w:val="fr-FR"/>
        </w:rPr>
        <w:t xml:space="preserve"> of </w:t>
      </w:r>
      <w:proofErr w:type="spellStart"/>
      <w:r w:rsidRPr="00B46B2D">
        <w:rPr>
          <w:rFonts w:ascii="Arial" w:hAnsi="Arial" w:cs="Arial"/>
          <w:lang w:val="fr-FR"/>
        </w:rPr>
        <w:t>severe</w:t>
      </w:r>
      <w:proofErr w:type="spellEnd"/>
      <w:r w:rsidRPr="00B46B2D">
        <w:rPr>
          <w:rFonts w:ascii="Arial" w:hAnsi="Arial" w:cs="Arial"/>
          <w:lang w:val="fr-FR"/>
        </w:rPr>
        <w:t xml:space="preserve"> </w:t>
      </w:r>
      <w:proofErr w:type="spellStart"/>
      <w:r w:rsidRPr="00B46B2D">
        <w:rPr>
          <w:rFonts w:ascii="Arial" w:hAnsi="Arial" w:cs="Arial"/>
          <w:lang w:val="fr-FR"/>
        </w:rPr>
        <w:t>amblyopia</w:t>
      </w:r>
      <w:proofErr w:type="spellEnd"/>
      <w:r w:rsidRPr="00B46B2D">
        <w:rPr>
          <w:rFonts w:ascii="Arial" w:hAnsi="Arial" w:cs="Arial"/>
          <w:lang w:val="fr-FR"/>
        </w:rPr>
        <w:t xml:space="preserve"> in </w:t>
      </w:r>
      <w:proofErr w:type="spellStart"/>
      <w:r w:rsidRPr="00B46B2D">
        <w:rPr>
          <w:rFonts w:ascii="Arial" w:hAnsi="Arial" w:cs="Arial"/>
          <w:lang w:val="fr-FR"/>
        </w:rPr>
        <w:t>children</w:t>
      </w:r>
      <w:proofErr w:type="spellEnd"/>
      <w:r w:rsidRPr="00B46B2D">
        <w:rPr>
          <w:rFonts w:ascii="Arial" w:hAnsi="Arial" w:cs="Arial"/>
          <w:lang w:val="fr-FR"/>
        </w:rPr>
        <w:t xml:space="preserve">. </w:t>
      </w:r>
      <w:proofErr w:type="spellStart"/>
      <w:r w:rsidRPr="00B46B2D">
        <w:rPr>
          <w:rFonts w:ascii="Arial" w:hAnsi="Arial" w:cs="Arial"/>
          <w:lang w:val="fr-FR"/>
        </w:rPr>
        <w:t>Ophthalmology</w:t>
      </w:r>
      <w:proofErr w:type="spellEnd"/>
      <w:r w:rsidRPr="00B46B2D">
        <w:rPr>
          <w:rFonts w:ascii="Arial" w:hAnsi="Arial" w:cs="Arial"/>
          <w:lang w:val="fr-FR"/>
        </w:rPr>
        <w:t xml:space="preserve">. </w:t>
      </w:r>
      <w:proofErr w:type="gramStart"/>
      <w:r w:rsidRPr="00B46B2D">
        <w:rPr>
          <w:rFonts w:ascii="Arial" w:hAnsi="Arial" w:cs="Arial"/>
          <w:lang w:val="fr-FR"/>
        </w:rPr>
        <w:t>2003;</w:t>
      </w:r>
      <w:proofErr w:type="gramEnd"/>
      <w:r w:rsidRPr="00B46B2D">
        <w:rPr>
          <w:rFonts w:ascii="Arial" w:hAnsi="Arial" w:cs="Arial"/>
          <w:lang w:val="fr-FR"/>
        </w:rPr>
        <w:t xml:space="preserve">110(11):2075–87. </w:t>
      </w:r>
      <w:proofErr w:type="gramStart"/>
      <w:r w:rsidRPr="00B46B2D">
        <w:rPr>
          <w:rFonts w:ascii="Arial" w:hAnsi="Arial" w:cs="Arial"/>
          <w:lang w:val="fr-FR"/>
        </w:rPr>
        <w:t>doi:10.1016/j.ophtha</w:t>
      </w:r>
      <w:proofErr w:type="gramEnd"/>
      <w:r w:rsidRPr="00B46B2D">
        <w:rPr>
          <w:rFonts w:ascii="Arial" w:hAnsi="Arial" w:cs="Arial"/>
          <w:lang w:val="fr-FR"/>
        </w:rPr>
        <w:t>.2003.08.001</w:t>
      </w:r>
    </w:p>
    <w:p w14:paraId="65D03E38"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Fatima T, </w:t>
      </w:r>
      <w:proofErr w:type="spellStart"/>
      <w:r w:rsidRPr="00B46B2D">
        <w:rPr>
          <w:rFonts w:ascii="Arial" w:hAnsi="Arial" w:cs="Arial"/>
          <w:lang w:val="fr-FR"/>
        </w:rPr>
        <w:t>Amitava</w:t>
      </w:r>
      <w:proofErr w:type="spellEnd"/>
      <w:r w:rsidRPr="00B46B2D">
        <w:rPr>
          <w:rFonts w:ascii="Arial" w:hAnsi="Arial" w:cs="Arial"/>
          <w:lang w:val="fr-FR"/>
        </w:rPr>
        <w:t xml:space="preserve"> AK, </w:t>
      </w:r>
      <w:proofErr w:type="spellStart"/>
      <w:r w:rsidRPr="00B46B2D">
        <w:rPr>
          <w:rFonts w:ascii="Arial" w:hAnsi="Arial" w:cs="Arial"/>
          <w:lang w:val="fr-FR"/>
        </w:rPr>
        <w:t>Siddiqui</w:t>
      </w:r>
      <w:proofErr w:type="spellEnd"/>
      <w:r w:rsidRPr="00B46B2D">
        <w:rPr>
          <w:rFonts w:ascii="Arial" w:hAnsi="Arial" w:cs="Arial"/>
          <w:lang w:val="fr-FR"/>
        </w:rPr>
        <w:t xml:space="preserve"> S, Ashraf M. Gains </w:t>
      </w:r>
      <w:proofErr w:type="spellStart"/>
      <w:r w:rsidRPr="00B46B2D">
        <w:rPr>
          <w:rFonts w:ascii="Arial" w:hAnsi="Arial" w:cs="Arial"/>
          <w:lang w:val="fr-FR"/>
        </w:rPr>
        <w:t>beyond</w:t>
      </w:r>
      <w:proofErr w:type="spellEnd"/>
      <w:r w:rsidRPr="00B46B2D">
        <w:rPr>
          <w:rFonts w:ascii="Arial" w:hAnsi="Arial" w:cs="Arial"/>
          <w:lang w:val="fr-FR"/>
        </w:rPr>
        <w:t xml:space="preserve"> </w:t>
      </w:r>
      <w:proofErr w:type="spellStart"/>
      <w:proofErr w:type="gramStart"/>
      <w:r w:rsidRPr="00B46B2D">
        <w:rPr>
          <w:rFonts w:ascii="Arial" w:hAnsi="Arial" w:cs="Arial"/>
          <w:lang w:val="fr-FR"/>
        </w:rPr>
        <w:t>cosmesis</w:t>
      </w:r>
      <w:proofErr w:type="spellEnd"/>
      <w:r w:rsidRPr="00B46B2D">
        <w:rPr>
          <w:rFonts w:ascii="Arial" w:hAnsi="Arial" w:cs="Arial"/>
          <w:lang w:val="fr-FR"/>
        </w:rPr>
        <w:t>:</w:t>
      </w:r>
      <w:proofErr w:type="gramEnd"/>
      <w:r w:rsidRPr="00B46B2D">
        <w:rPr>
          <w:rFonts w:ascii="Arial" w:hAnsi="Arial" w:cs="Arial"/>
          <w:lang w:val="fr-FR"/>
        </w:rPr>
        <w:t xml:space="preserve"> </w:t>
      </w:r>
      <w:proofErr w:type="spellStart"/>
      <w:r w:rsidRPr="00B46B2D">
        <w:rPr>
          <w:rFonts w:ascii="Arial" w:hAnsi="Arial" w:cs="Arial"/>
          <w:lang w:val="fr-FR"/>
        </w:rPr>
        <w:t>recovery</w:t>
      </w:r>
      <w:proofErr w:type="spellEnd"/>
      <w:r w:rsidRPr="00B46B2D">
        <w:rPr>
          <w:rFonts w:ascii="Arial" w:hAnsi="Arial" w:cs="Arial"/>
          <w:lang w:val="fr-FR"/>
        </w:rPr>
        <w:t xml:space="preserve"> of fusion and </w:t>
      </w:r>
      <w:proofErr w:type="spellStart"/>
      <w:r w:rsidRPr="00B46B2D">
        <w:rPr>
          <w:rFonts w:ascii="Arial" w:hAnsi="Arial" w:cs="Arial"/>
          <w:lang w:val="fr-FR"/>
        </w:rPr>
        <w:t>stereopsis</w:t>
      </w:r>
      <w:proofErr w:type="spellEnd"/>
      <w:r w:rsidRPr="00B46B2D">
        <w:rPr>
          <w:rFonts w:ascii="Arial" w:hAnsi="Arial" w:cs="Arial"/>
          <w:lang w:val="fr-FR"/>
        </w:rPr>
        <w:t xml:space="preserve"> in </w:t>
      </w:r>
      <w:proofErr w:type="spellStart"/>
      <w:r w:rsidRPr="00B46B2D">
        <w:rPr>
          <w:rFonts w:ascii="Arial" w:hAnsi="Arial" w:cs="Arial"/>
          <w:lang w:val="fr-FR"/>
        </w:rPr>
        <w:t>adults</w:t>
      </w:r>
      <w:proofErr w:type="spellEnd"/>
      <w:r w:rsidRPr="00B46B2D">
        <w:rPr>
          <w:rFonts w:ascii="Arial" w:hAnsi="Arial" w:cs="Arial"/>
          <w:lang w:val="fr-FR"/>
        </w:rPr>
        <w:t xml:space="preserve"> </w:t>
      </w:r>
      <w:proofErr w:type="spellStart"/>
      <w:r w:rsidRPr="00B46B2D">
        <w:rPr>
          <w:rFonts w:ascii="Arial" w:hAnsi="Arial" w:cs="Arial"/>
          <w:lang w:val="fr-FR"/>
        </w:rPr>
        <w:t>with</w:t>
      </w:r>
      <w:proofErr w:type="spellEnd"/>
      <w:r w:rsidRPr="00B46B2D">
        <w:rPr>
          <w:rFonts w:ascii="Arial" w:hAnsi="Arial" w:cs="Arial"/>
          <w:lang w:val="fr-FR"/>
        </w:rPr>
        <w:t xml:space="preserve"> </w:t>
      </w:r>
      <w:proofErr w:type="spellStart"/>
      <w:r w:rsidRPr="00B46B2D">
        <w:rPr>
          <w:rFonts w:ascii="Arial" w:hAnsi="Arial" w:cs="Arial"/>
          <w:lang w:val="fr-FR"/>
        </w:rPr>
        <w:t>longstanding</w:t>
      </w:r>
      <w:proofErr w:type="spellEnd"/>
      <w:r w:rsidRPr="00B46B2D">
        <w:rPr>
          <w:rFonts w:ascii="Arial" w:hAnsi="Arial" w:cs="Arial"/>
          <w:lang w:val="fr-FR"/>
        </w:rPr>
        <w:t xml:space="preserve"> </w:t>
      </w:r>
      <w:proofErr w:type="spellStart"/>
      <w:r w:rsidRPr="00B46B2D">
        <w:rPr>
          <w:rFonts w:ascii="Arial" w:hAnsi="Arial" w:cs="Arial"/>
          <w:lang w:val="fr-FR"/>
        </w:rPr>
        <w:t>strabismus</w:t>
      </w:r>
      <w:proofErr w:type="spellEnd"/>
      <w:r w:rsidRPr="00B46B2D">
        <w:rPr>
          <w:rFonts w:ascii="Arial" w:hAnsi="Arial" w:cs="Arial"/>
          <w:lang w:val="fr-FR"/>
        </w:rPr>
        <w:t xml:space="preserve"> </w:t>
      </w:r>
      <w:proofErr w:type="spellStart"/>
      <w:r w:rsidRPr="00B46B2D">
        <w:rPr>
          <w:rFonts w:ascii="Arial" w:hAnsi="Arial" w:cs="Arial"/>
          <w:lang w:val="fr-FR"/>
        </w:rPr>
        <w:t>following</w:t>
      </w:r>
      <w:proofErr w:type="spellEnd"/>
      <w:r w:rsidRPr="00B46B2D">
        <w:rPr>
          <w:rFonts w:ascii="Arial" w:hAnsi="Arial" w:cs="Arial"/>
          <w:lang w:val="fr-FR"/>
        </w:rPr>
        <w:t xml:space="preserve"> </w:t>
      </w:r>
      <w:proofErr w:type="spellStart"/>
      <w:r w:rsidRPr="00B46B2D">
        <w:rPr>
          <w:rFonts w:ascii="Arial" w:hAnsi="Arial" w:cs="Arial"/>
          <w:lang w:val="fr-FR"/>
        </w:rPr>
        <w:t>successful</w:t>
      </w:r>
      <w:proofErr w:type="spellEnd"/>
      <w:r w:rsidRPr="00B46B2D">
        <w:rPr>
          <w:rFonts w:ascii="Arial" w:hAnsi="Arial" w:cs="Arial"/>
          <w:lang w:val="fr-FR"/>
        </w:rPr>
        <w:t xml:space="preserve"> </w:t>
      </w:r>
      <w:proofErr w:type="spellStart"/>
      <w:r w:rsidRPr="00B46B2D">
        <w:rPr>
          <w:rFonts w:ascii="Arial" w:hAnsi="Arial" w:cs="Arial"/>
          <w:lang w:val="fr-FR"/>
        </w:rPr>
        <w:t>surgical</w:t>
      </w:r>
      <w:proofErr w:type="spellEnd"/>
      <w:r w:rsidRPr="00B46B2D">
        <w:rPr>
          <w:rFonts w:ascii="Arial" w:hAnsi="Arial" w:cs="Arial"/>
          <w:lang w:val="fr-FR"/>
        </w:rPr>
        <w:t xml:space="preserve"> </w:t>
      </w:r>
      <w:proofErr w:type="spellStart"/>
      <w:r w:rsidRPr="00B46B2D">
        <w:rPr>
          <w:rFonts w:ascii="Arial" w:hAnsi="Arial" w:cs="Arial"/>
          <w:lang w:val="fr-FR"/>
        </w:rPr>
        <w:t>realignment</w:t>
      </w:r>
      <w:proofErr w:type="spellEnd"/>
      <w:r w:rsidRPr="00B46B2D">
        <w:rPr>
          <w:rFonts w:ascii="Arial" w:hAnsi="Arial" w:cs="Arial"/>
          <w:lang w:val="fr-FR"/>
        </w:rPr>
        <w:t xml:space="preserve">. </w:t>
      </w:r>
      <w:proofErr w:type="spellStart"/>
      <w:r w:rsidRPr="00B46B2D">
        <w:rPr>
          <w:rFonts w:ascii="Arial" w:hAnsi="Arial" w:cs="Arial"/>
          <w:lang w:val="fr-FR"/>
        </w:rPr>
        <w:t>Indian</w:t>
      </w:r>
      <w:proofErr w:type="spellEnd"/>
      <w:r w:rsidRPr="00B46B2D">
        <w:rPr>
          <w:rFonts w:ascii="Arial" w:hAnsi="Arial" w:cs="Arial"/>
          <w:lang w:val="fr-FR"/>
        </w:rPr>
        <w:t xml:space="preserve"> J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2009;</w:t>
      </w:r>
      <w:proofErr w:type="gramEnd"/>
      <w:r w:rsidRPr="00B46B2D">
        <w:rPr>
          <w:rFonts w:ascii="Arial" w:hAnsi="Arial" w:cs="Arial"/>
          <w:lang w:val="fr-FR"/>
        </w:rPr>
        <w:t xml:space="preserve">57(2):141–3. </w:t>
      </w:r>
      <w:proofErr w:type="gramStart"/>
      <w:r w:rsidRPr="00B46B2D">
        <w:rPr>
          <w:rFonts w:ascii="Arial" w:hAnsi="Arial" w:cs="Arial"/>
          <w:lang w:val="fr-FR"/>
        </w:rPr>
        <w:t>doi:</w:t>
      </w:r>
      <w:proofErr w:type="gramEnd"/>
      <w:r w:rsidRPr="00B46B2D">
        <w:rPr>
          <w:rFonts w:ascii="Arial" w:hAnsi="Arial" w:cs="Arial"/>
          <w:lang w:val="fr-FR"/>
        </w:rPr>
        <w:t>10.4103/0301-4738.45507</w:t>
      </w:r>
    </w:p>
    <w:p w14:paraId="00EFD3EC"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Abroms</w:t>
      </w:r>
      <w:proofErr w:type="spellEnd"/>
      <w:r w:rsidRPr="00B46B2D">
        <w:rPr>
          <w:rFonts w:ascii="Arial" w:hAnsi="Arial" w:cs="Arial"/>
          <w:lang w:val="fr-FR"/>
        </w:rPr>
        <w:t xml:space="preserve"> AD, </w:t>
      </w:r>
      <w:proofErr w:type="spellStart"/>
      <w:r w:rsidRPr="00B46B2D">
        <w:rPr>
          <w:rFonts w:ascii="Arial" w:hAnsi="Arial" w:cs="Arial"/>
          <w:lang w:val="fr-FR"/>
        </w:rPr>
        <w:t>Mohney</w:t>
      </w:r>
      <w:proofErr w:type="spellEnd"/>
      <w:r w:rsidRPr="00B46B2D">
        <w:rPr>
          <w:rFonts w:ascii="Arial" w:hAnsi="Arial" w:cs="Arial"/>
          <w:lang w:val="fr-FR"/>
        </w:rPr>
        <w:t xml:space="preserve"> BG, Rush DP, Parks MM, Tong PY. </w:t>
      </w:r>
      <w:proofErr w:type="spellStart"/>
      <w:r w:rsidRPr="00B46B2D">
        <w:rPr>
          <w:rFonts w:ascii="Arial" w:hAnsi="Arial" w:cs="Arial"/>
          <w:lang w:val="fr-FR"/>
        </w:rPr>
        <w:t>Timely</w:t>
      </w:r>
      <w:proofErr w:type="spellEnd"/>
      <w:r w:rsidRPr="00B46B2D">
        <w:rPr>
          <w:rFonts w:ascii="Arial" w:hAnsi="Arial" w:cs="Arial"/>
          <w:lang w:val="fr-FR"/>
        </w:rPr>
        <w:t xml:space="preserve"> </w:t>
      </w:r>
      <w:proofErr w:type="spellStart"/>
      <w:r w:rsidRPr="00B46B2D">
        <w:rPr>
          <w:rFonts w:ascii="Arial" w:hAnsi="Arial" w:cs="Arial"/>
          <w:lang w:val="fr-FR"/>
        </w:rPr>
        <w:t>surgery</w:t>
      </w:r>
      <w:proofErr w:type="spellEnd"/>
      <w:r w:rsidRPr="00B46B2D">
        <w:rPr>
          <w:rFonts w:ascii="Arial" w:hAnsi="Arial" w:cs="Arial"/>
          <w:lang w:val="fr-FR"/>
        </w:rPr>
        <w:t xml:space="preserve"> in intermittent and constant </w:t>
      </w:r>
      <w:proofErr w:type="spellStart"/>
      <w:r w:rsidRPr="00B46B2D">
        <w:rPr>
          <w:rFonts w:ascii="Arial" w:hAnsi="Arial" w:cs="Arial"/>
          <w:lang w:val="fr-FR"/>
        </w:rPr>
        <w:t>exotropia</w:t>
      </w:r>
      <w:proofErr w:type="spellEnd"/>
      <w:r w:rsidRPr="00B46B2D">
        <w:rPr>
          <w:rFonts w:ascii="Arial" w:hAnsi="Arial" w:cs="Arial"/>
          <w:lang w:val="fr-FR"/>
        </w:rPr>
        <w:t xml:space="preserve"> for </w:t>
      </w:r>
      <w:proofErr w:type="spellStart"/>
      <w:r w:rsidRPr="00B46B2D">
        <w:rPr>
          <w:rFonts w:ascii="Arial" w:hAnsi="Arial" w:cs="Arial"/>
          <w:lang w:val="fr-FR"/>
        </w:rPr>
        <w:t>superior</w:t>
      </w:r>
      <w:proofErr w:type="spellEnd"/>
      <w:r w:rsidRPr="00B46B2D">
        <w:rPr>
          <w:rFonts w:ascii="Arial" w:hAnsi="Arial" w:cs="Arial"/>
          <w:lang w:val="fr-FR"/>
        </w:rPr>
        <w:t xml:space="preserve"> </w:t>
      </w:r>
      <w:proofErr w:type="spellStart"/>
      <w:r w:rsidRPr="00B46B2D">
        <w:rPr>
          <w:rFonts w:ascii="Arial" w:hAnsi="Arial" w:cs="Arial"/>
          <w:lang w:val="fr-FR"/>
        </w:rPr>
        <w:t>sensory</w:t>
      </w:r>
      <w:proofErr w:type="spellEnd"/>
      <w:r w:rsidRPr="00B46B2D">
        <w:rPr>
          <w:rFonts w:ascii="Arial" w:hAnsi="Arial" w:cs="Arial"/>
          <w:lang w:val="fr-FR"/>
        </w:rPr>
        <w:t xml:space="preserve"> </w:t>
      </w:r>
      <w:proofErr w:type="spellStart"/>
      <w:r w:rsidRPr="00B46B2D">
        <w:rPr>
          <w:rFonts w:ascii="Arial" w:hAnsi="Arial" w:cs="Arial"/>
          <w:lang w:val="fr-FR"/>
        </w:rPr>
        <w:t>outcome</w:t>
      </w:r>
      <w:proofErr w:type="spellEnd"/>
      <w:r w:rsidRPr="00B46B2D">
        <w:rPr>
          <w:rFonts w:ascii="Arial" w:hAnsi="Arial" w:cs="Arial"/>
          <w:lang w:val="fr-FR"/>
        </w:rPr>
        <w:t xml:space="preserve">. Am J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gramStart"/>
      <w:r w:rsidRPr="00B46B2D">
        <w:rPr>
          <w:rFonts w:ascii="Arial" w:hAnsi="Arial" w:cs="Arial"/>
          <w:lang w:val="fr-FR"/>
        </w:rPr>
        <w:t>2001;</w:t>
      </w:r>
      <w:proofErr w:type="gramEnd"/>
      <w:r w:rsidRPr="00B46B2D">
        <w:rPr>
          <w:rFonts w:ascii="Arial" w:hAnsi="Arial" w:cs="Arial"/>
          <w:lang w:val="fr-FR"/>
        </w:rPr>
        <w:t xml:space="preserve">131(1):111–6. </w:t>
      </w:r>
      <w:proofErr w:type="gramStart"/>
      <w:r w:rsidRPr="00B46B2D">
        <w:rPr>
          <w:rFonts w:ascii="Arial" w:hAnsi="Arial" w:cs="Arial"/>
          <w:lang w:val="fr-FR"/>
        </w:rPr>
        <w:t>doi:</w:t>
      </w:r>
      <w:proofErr w:type="gramEnd"/>
      <w:r w:rsidRPr="00B46B2D">
        <w:rPr>
          <w:rFonts w:ascii="Arial" w:hAnsi="Arial" w:cs="Arial"/>
          <w:lang w:val="fr-FR"/>
        </w:rPr>
        <w:t>10.1016/s0002-9394(00)00728-2</w:t>
      </w:r>
    </w:p>
    <w:p w14:paraId="0BA1B597"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Scott WE, </w:t>
      </w:r>
      <w:proofErr w:type="spellStart"/>
      <w:r w:rsidRPr="00B46B2D">
        <w:rPr>
          <w:rFonts w:ascii="Arial" w:hAnsi="Arial" w:cs="Arial"/>
          <w:lang w:val="fr-FR"/>
        </w:rPr>
        <w:t>Kutschke</w:t>
      </w:r>
      <w:proofErr w:type="spellEnd"/>
      <w:r w:rsidRPr="00B46B2D">
        <w:rPr>
          <w:rFonts w:ascii="Arial" w:hAnsi="Arial" w:cs="Arial"/>
          <w:lang w:val="fr-FR"/>
        </w:rPr>
        <w:t xml:space="preserve"> PJ, Lee WR. </w:t>
      </w:r>
      <w:proofErr w:type="spellStart"/>
      <w:r w:rsidRPr="00B46B2D">
        <w:rPr>
          <w:rFonts w:ascii="Arial" w:hAnsi="Arial" w:cs="Arial"/>
          <w:lang w:val="fr-FR"/>
        </w:rPr>
        <w:t>Adult</w:t>
      </w:r>
      <w:proofErr w:type="spellEnd"/>
      <w:r w:rsidRPr="00B46B2D">
        <w:rPr>
          <w:rFonts w:ascii="Arial" w:hAnsi="Arial" w:cs="Arial"/>
          <w:lang w:val="fr-FR"/>
        </w:rPr>
        <w:t xml:space="preserve"> </w:t>
      </w:r>
      <w:proofErr w:type="spellStart"/>
      <w:proofErr w:type="gramStart"/>
      <w:r w:rsidRPr="00B46B2D">
        <w:rPr>
          <w:rFonts w:ascii="Arial" w:hAnsi="Arial" w:cs="Arial"/>
          <w:lang w:val="fr-FR"/>
        </w:rPr>
        <w:t>strabismus</w:t>
      </w:r>
      <w:proofErr w:type="spellEnd"/>
      <w:r w:rsidRPr="00B46B2D">
        <w:rPr>
          <w:rFonts w:ascii="Arial" w:hAnsi="Arial" w:cs="Arial"/>
          <w:lang w:val="fr-FR"/>
        </w:rPr>
        <w:t>:</w:t>
      </w:r>
      <w:proofErr w:type="gramEnd"/>
      <w:r w:rsidRPr="00B46B2D">
        <w:rPr>
          <w:rFonts w:ascii="Arial" w:hAnsi="Arial" w:cs="Arial"/>
          <w:lang w:val="fr-FR"/>
        </w:rPr>
        <w:t xml:space="preserve"> 20th </w:t>
      </w:r>
      <w:proofErr w:type="spellStart"/>
      <w:r w:rsidRPr="00B46B2D">
        <w:rPr>
          <w:rFonts w:ascii="Arial" w:hAnsi="Arial" w:cs="Arial"/>
          <w:lang w:val="fr-FR"/>
        </w:rPr>
        <w:t>annual</w:t>
      </w:r>
      <w:proofErr w:type="spellEnd"/>
      <w:r w:rsidRPr="00B46B2D">
        <w:rPr>
          <w:rFonts w:ascii="Arial" w:hAnsi="Arial" w:cs="Arial"/>
          <w:lang w:val="fr-FR"/>
        </w:rPr>
        <w:t xml:space="preserve"> Frank </w:t>
      </w:r>
      <w:proofErr w:type="spellStart"/>
      <w:r w:rsidRPr="00B46B2D">
        <w:rPr>
          <w:rFonts w:ascii="Arial" w:hAnsi="Arial" w:cs="Arial"/>
          <w:lang w:val="fr-FR"/>
        </w:rPr>
        <w:t>Costenbader</w:t>
      </w:r>
      <w:proofErr w:type="spellEnd"/>
      <w:r w:rsidRPr="00B46B2D">
        <w:rPr>
          <w:rFonts w:ascii="Arial" w:hAnsi="Arial" w:cs="Arial"/>
          <w:lang w:val="fr-FR"/>
        </w:rPr>
        <w:t xml:space="preserve"> Lecture. J </w:t>
      </w:r>
      <w:proofErr w:type="spellStart"/>
      <w:r w:rsidRPr="00B46B2D">
        <w:rPr>
          <w:rFonts w:ascii="Arial" w:hAnsi="Arial" w:cs="Arial"/>
          <w:lang w:val="fr-FR"/>
        </w:rPr>
        <w:t>Pediatr</w:t>
      </w:r>
      <w:proofErr w:type="spellEnd"/>
      <w:r w:rsidRPr="00B46B2D">
        <w:rPr>
          <w:rFonts w:ascii="Arial" w:hAnsi="Arial" w:cs="Arial"/>
          <w:lang w:val="fr-FR"/>
        </w:rPr>
        <w:t xml:space="preserve"> </w:t>
      </w:r>
      <w:proofErr w:type="spellStart"/>
      <w:r w:rsidRPr="00B46B2D">
        <w:rPr>
          <w:rFonts w:ascii="Arial" w:hAnsi="Arial" w:cs="Arial"/>
          <w:lang w:val="fr-FR"/>
        </w:rPr>
        <w:t>Ophthalmol</w:t>
      </w:r>
      <w:proofErr w:type="spellEnd"/>
      <w:r w:rsidRPr="00B46B2D">
        <w:rPr>
          <w:rFonts w:ascii="Arial" w:hAnsi="Arial" w:cs="Arial"/>
          <w:lang w:val="fr-FR"/>
        </w:rPr>
        <w:t xml:space="preserve"> </w:t>
      </w:r>
      <w:proofErr w:type="spellStart"/>
      <w:r w:rsidRPr="00B46B2D">
        <w:rPr>
          <w:rFonts w:ascii="Arial" w:hAnsi="Arial" w:cs="Arial"/>
          <w:lang w:val="fr-FR"/>
        </w:rPr>
        <w:t>Strabismus</w:t>
      </w:r>
      <w:proofErr w:type="spellEnd"/>
      <w:r w:rsidRPr="00B46B2D">
        <w:rPr>
          <w:rFonts w:ascii="Arial" w:hAnsi="Arial" w:cs="Arial"/>
          <w:lang w:val="fr-FR"/>
        </w:rPr>
        <w:t xml:space="preserve">. </w:t>
      </w:r>
      <w:proofErr w:type="gramStart"/>
      <w:r w:rsidRPr="00B46B2D">
        <w:rPr>
          <w:rFonts w:ascii="Arial" w:hAnsi="Arial" w:cs="Arial"/>
          <w:lang w:val="fr-FR"/>
        </w:rPr>
        <w:t>1995;</w:t>
      </w:r>
      <w:proofErr w:type="gramEnd"/>
      <w:r w:rsidRPr="00B46B2D">
        <w:rPr>
          <w:rFonts w:ascii="Arial" w:hAnsi="Arial" w:cs="Arial"/>
          <w:lang w:val="fr-FR"/>
        </w:rPr>
        <w:t xml:space="preserve">32(6):348–52. </w:t>
      </w:r>
      <w:proofErr w:type="gramStart"/>
      <w:r w:rsidRPr="00B46B2D">
        <w:rPr>
          <w:rFonts w:ascii="Arial" w:hAnsi="Arial" w:cs="Arial"/>
          <w:lang w:val="fr-FR"/>
        </w:rPr>
        <w:t>PMID:</w:t>
      </w:r>
      <w:proofErr w:type="gramEnd"/>
      <w:r w:rsidRPr="00B46B2D">
        <w:rPr>
          <w:rFonts w:ascii="Arial" w:hAnsi="Arial" w:cs="Arial"/>
          <w:lang w:val="fr-FR"/>
        </w:rPr>
        <w:t xml:space="preserve"> 8965063</w:t>
      </w:r>
    </w:p>
    <w:p w14:paraId="55C025D1" w14:textId="77777777" w:rsidR="00B46B2D" w:rsidRPr="00B46B2D"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Quéré</w:t>
      </w:r>
      <w:proofErr w:type="spellEnd"/>
      <w:r w:rsidRPr="00B46B2D">
        <w:rPr>
          <w:rFonts w:ascii="Arial" w:hAnsi="Arial" w:cs="Arial"/>
          <w:lang w:val="fr-FR"/>
        </w:rPr>
        <w:t xml:space="preserve"> MA. </w:t>
      </w:r>
      <w:proofErr w:type="spellStart"/>
      <w:r w:rsidRPr="00B46B2D">
        <w:rPr>
          <w:rFonts w:ascii="Arial" w:hAnsi="Arial" w:cs="Arial"/>
          <w:lang w:val="fr-FR"/>
        </w:rPr>
        <w:t>Surgical</w:t>
      </w:r>
      <w:proofErr w:type="spellEnd"/>
      <w:r w:rsidRPr="00B46B2D">
        <w:rPr>
          <w:rFonts w:ascii="Arial" w:hAnsi="Arial" w:cs="Arial"/>
          <w:lang w:val="fr-FR"/>
        </w:rPr>
        <w:t xml:space="preserve"> </w:t>
      </w:r>
      <w:proofErr w:type="spellStart"/>
      <w:proofErr w:type="gramStart"/>
      <w:r w:rsidRPr="00B46B2D">
        <w:rPr>
          <w:rFonts w:ascii="Arial" w:hAnsi="Arial" w:cs="Arial"/>
          <w:lang w:val="fr-FR"/>
        </w:rPr>
        <w:t>failures</w:t>
      </w:r>
      <w:proofErr w:type="spellEnd"/>
      <w:r w:rsidRPr="00B46B2D">
        <w:rPr>
          <w:rFonts w:ascii="Arial" w:hAnsi="Arial" w:cs="Arial"/>
          <w:lang w:val="fr-FR"/>
        </w:rPr>
        <w:t>:</w:t>
      </w:r>
      <w:proofErr w:type="gramEnd"/>
      <w:r w:rsidRPr="00B46B2D">
        <w:rPr>
          <w:rFonts w:ascii="Arial" w:hAnsi="Arial" w:cs="Arial"/>
          <w:lang w:val="fr-FR"/>
        </w:rPr>
        <w:t xml:space="preserve"> </w:t>
      </w:r>
      <w:proofErr w:type="spellStart"/>
      <w:r w:rsidRPr="00B46B2D">
        <w:rPr>
          <w:rFonts w:ascii="Arial" w:hAnsi="Arial" w:cs="Arial"/>
          <w:lang w:val="fr-FR"/>
        </w:rPr>
        <w:t>definition</w:t>
      </w:r>
      <w:proofErr w:type="spellEnd"/>
      <w:r w:rsidRPr="00B46B2D">
        <w:rPr>
          <w:rFonts w:ascii="Arial" w:hAnsi="Arial" w:cs="Arial"/>
          <w:lang w:val="fr-FR"/>
        </w:rPr>
        <w:t xml:space="preserve">, </w:t>
      </w:r>
      <w:proofErr w:type="spellStart"/>
      <w:r w:rsidRPr="00B46B2D">
        <w:rPr>
          <w:rFonts w:ascii="Arial" w:hAnsi="Arial" w:cs="Arial"/>
          <w:lang w:val="fr-FR"/>
        </w:rPr>
        <w:t>frequency</w:t>
      </w:r>
      <w:proofErr w:type="spellEnd"/>
      <w:r w:rsidRPr="00B46B2D">
        <w:rPr>
          <w:rFonts w:ascii="Arial" w:hAnsi="Arial" w:cs="Arial"/>
          <w:lang w:val="fr-FR"/>
        </w:rPr>
        <w:t xml:space="preserve">, and </w:t>
      </w:r>
      <w:proofErr w:type="spellStart"/>
      <w:r w:rsidRPr="00B46B2D">
        <w:rPr>
          <w:rFonts w:ascii="Arial" w:hAnsi="Arial" w:cs="Arial"/>
          <w:lang w:val="fr-FR"/>
        </w:rPr>
        <w:t>prophylaxis</w:t>
      </w:r>
      <w:proofErr w:type="spellEnd"/>
      <w:r w:rsidRPr="00B46B2D">
        <w:rPr>
          <w:rFonts w:ascii="Arial" w:hAnsi="Arial" w:cs="Arial"/>
          <w:lang w:val="fr-FR"/>
        </w:rPr>
        <w:t xml:space="preserve">. </w:t>
      </w:r>
      <w:proofErr w:type="gramStart"/>
      <w:r w:rsidRPr="00B46B2D">
        <w:rPr>
          <w:rFonts w:ascii="Arial" w:hAnsi="Arial" w:cs="Arial"/>
          <w:lang w:val="fr-FR"/>
        </w:rPr>
        <w:t>In:</w:t>
      </w:r>
      <w:proofErr w:type="gramEnd"/>
      <w:r w:rsidRPr="00B46B2D">
        <w:rPr>
          <w:rFonts w:ascii="Arial" w:hAnsi="Arial" w:cs="Arial"/>
          <w:lang w:val="fr-FR"/>
        </w:rPr>
        <w:t xml:space="preserve"> </w:t>
      </w:r>
      <w:proofErr w:type="spellStart"/>
      <w:r w:rsidRPr="00B46B2D">
        <w:rPr>
          <w:rFonts w:ascii="Arial" w:hAnsi="Arial" w:cs="Arial"/>
          <w:lang w:val="fr-FR"/>
        </w:rPr>
        <w:t>Quéré</w:t>
      </w:r>
      <w:proofErr w:type="spellEnd"/>
      <w:r w:rsidRPr="00B46B2D">
        <w:rPr>
          <w:rFonts w:ascii="Arial" w:hAnsi="Arial" w:cs="Arial"/>
          <w:lang w:val="fr-FR"/>
        </w:rPr>
        <w:t xml:space="preserve"> MA, </w:t>
      </w:r>
      <w:proofErr w:type="spellStart"/>
      <w:r w:rsidRPr="00B46B2D">
        <w:rPr>
          <w:rFonts w:ascii="Arial" w:hAnsi="Arial" w:cs="Arial"/>
          <w:lang w:val="fr-FR"/>
        </w:rPr>
        <w:t>Péchereau</w:t>
      </w:r>
      <w:proofErr w:type="spellEnd"/>
      <w:r w:rsidRPr="00B46B2D">
        <w:rPr>
          <w:rFonts w:ascii="Arial" w:hAnsi="Arial" w:cs="Arial"/>
          <w:lang w:val="fr-FR"/>
        </w:rPr>
        <w:t xml:space="preserve"> A, editors. </w:t>
      </w:r>
      <w:proofErr w:type="spellStart"/>
      <w:r w:rsidRPr="00B46B2D">
        <w:rPr>
          <w:rFonts w:ascii="Arial" w:hAnsi="Arial" w:cs="Arial"/>
          <w:lang w:val="fr-FR"/>
        </w:rPr>
        <w:t>Failures</w:t>
      </w:r>
      <w:proofErr w:type="spellEnd"/>
      <w:r w:rsidRPr="00B46B2D">
        <w:rPr>
          <w:rFonts w:ascii="Arial" w:hAnsi="Arial" w:cs="Arial"/>
          <w:lang w:val="fr-FR"/>
        </w:rPr>
        <w:t xml:space="preserve"> of muscle </w:t>
      </w:r>
      <w:proofErr w:type="spellStart"/>
      <w:r w:rsidRPr="00B46B2D">
        <w:rPr>
          <w:rFonts w:ascii="Arial" w:hAnsi="Arial" w:cs="Arial"/>
          <w:lang w:val="fr-FR"/>
        </w:rPr>
        <w:t>surgery</w:t>
      </w:r>
      <w:proofErr w:type="spellEnd"/>
      <w:r w:rsidRPr="00B46B2D">
        <w:rPr>
          <w:rFonts w:ascii="Arial" w:hAnsi="Arial" w:cs="Arial"/>
          <w:lang w:val="fr-FR"/>
        </w:rPr>
        <w:t xml:space="preserve">. </w:t>
      </w:r>
      <w:proofErr w:type="gramStart"/>
      <w:r w:rsidRPr="00B46B2D">
        <w:rPr>
          <w:rFonts w:ascii="Arial" w:hAnsi="Arial" w:cs="Arial"/>
          <w:lang w:val="fr-FR"/>
        </w:rPr>
        <w:t>Nantes:</w:t>
      </w:r>
      <w:proofErr w:type="gramEnd"/>
      <w:r w:rsidRPr="00B46B2D">
        <w:rPr>
          <w:rFonts w:ascii="Arial" w:hAnsi="Arial" w:cs="Arial"/>
          <w:lang w:val="fr-FR"/>
        </w:rPr>
        <w:t xml:space="preserve"> Lissac; 1992. p. 108.</w:t>
      </w:r>
    </w:p>
    <w:p w14:paraId="36D1E3FC" w14:textId="47779E9A" w:rsidR="004D2873" w:rsidRPr="004D2873" w:rsidRDefault="00B46B2D" w:rsidP="00B46B2D">
      <w:pPr>
        <w:pStyle w:val="Body"/>
        <w:numPr>
          <w:ilvl w:val="0"/>
          <w:numId w:val="37"/>
        </w:numPr>
        <w:rPr>
          <w:rFonts w:ascii="Arial" w:hAnsi="Arial" w:cs="Arial"/>
          <w:lang w:val="fr-FR"/>
        </w:rPr>
      </w:pPr>
      <w:r w:rsidRPr="00B46B2D">
        <w:rPr>
          <w:rFonts w:ascii="Arial" w:hAnsi="Arial" w:cs="Arial"/>
          <w:lang w:val="fr-FR"/>
        </w:rPr>
        <w:t xml:space="preserve">- </w:t>
      </w:r>
      <w:proofErr w:type="spellStart"/>
      <w:r w:rsidRPr="00B46B2D">
        <w:rPr>
          <w:rFonts w:ascii="Arial" w:hAnsi="Arial" w:cs="Arial"/>
          <w:lang w:val="fr-FR"/>
        </w:rPr>
        <w:t>Bourron-Madignier</w:t>
      </w:r>
      <w:proofErr w:type="spellEnd"/>
      <w:r w:rsidRPr="00B46B2D">
        <w:rPr>
          <w:rFonts w:ascii="Arial" w:hAnsi="Arial" w:cs="Arial"/>
          <w:lang w:val="fr-FR"/>
        </w:rPr>
        <w:t xml:space="preserve"> M. </w:t>
      </w:r>
      <w:proofErr w:type="spellStart"/>
      <w:r w:rsidRPr="00B46B2D">
        <w:rPr>
          <w:rFonts w:ascii="Arial" w:hAnsi="Arial" w:cs="Arial"/>
          <w:lang w:val="fr-FR"/>
        </w:rPr>
        <w:t>Failures</w:t>
      </w:r>
      <w:proofErr w:type="spellEnd"/>
      <w:r w:rsidRPr="00B46B2D">
        <w:rPr>
          <w:rFonts w:ascii="Arial" w:hAnsi="Arial" w:cs="Arial"/>
          <w:lang w:val="fr-FR"/>
        </w:rPr>
        <w:t xml:space="preserve"> and </w:t>
      </w:r>
      <w:proofErr w:type="spellStart"/>
      <w:r w:rsidRPr="00B46B2D">
        <w:rPr>
          <w:rFonts w:ascii="Arial" w:hAnsi="Arial" w:cs="Arial"/>
          <w:lang w:val="fr-FR"/>
        </w:rPr>
        <w:t>primary</w:t>
      </w:r>
      <w:proofErr w:type="spellEnd"/>
      <w:r w:rsidRPr="00B46B2D">
        <w:rPr>
          <w:rFonts w:ascii="Arial" w:hAnsi="Arial" w:cs="Arial"/>
          <w:lang w:val="fr-FR"/>
        </w:rPr>
        <w:t xml:space="preserve"> </w:t>
      </w:r>
      <w:proofErr w:type="spellStart"/>
      <w:r w:rsidRPr="00B46B2D">
        <w:rPr>
          <w:rFonts w:ascii="Arial" w:hAnsi="Arial" w:cs="Arial"/>
          <w:lang w:val="fr-FR"/>
        </w:rPr>
        <w:t>exotropias</w:t>
      </w:r>
      <w:proofErr w:type="spellEnd"/>
      <w:r w:rsidRPr="00B46B2D">
        <w:rPr>
          <w:rFonts w:ascii="Arial" w:hAnsi="Arial" w:cs="Arial"/>
          <w:lang w:val="fr-FR"/>
        </w:rPr>
        <w:t xml:space="preserve">. </w:t>
      </w:r>
      <w:proofErr w:type="gramStart"/>
      <w:r w:rsidRPr="00B46B2D">
        <w:rPr>
          <w:rFonts w:ascii="Arial" w:hAnsi="Arial" w:cs="Arial"/>
          <w:lang w:val="fr-FR"/>
        </w:rPr>
        <w:t>In:</w:t>
      </w:r>
      <w:proofErr w:type="gramEnd"/>
      <w:r w:rsidRPr="00B46B2D">
        <w:rPr>
          <w:rFonts w:ascii="Arial" w:hAnsi="Arial" w:cs="Arial"/>
          <w:lang w:val="fr-FR"/>
        </w:rPr>
        <w:t xml:space="preserve"> </w:t>
      </w:r>
      <w:proofErr w:type="spellStart"/>
      <w:r w:rsidRPr="00B46B2D">
        <w:rPr>
          <w:rFonts w:ascii="Arial" w:hAnsi="Arial" w:cs="Arial"/>
          <w:lang w:val="fr-FR"/>
        </w:rPr>
        <w:t>Quéré</w:t>
      </w:r>
      <w:proofErr w:type="spellEnd"/>
      <w:r w:rsidRPr="00B46B2D">
        <w:rPr>
          <w:rFonts w:ascii="Arial" w:hAnsi="Arial" w:cs="Arial"/>
          <w:lang w:val="fr-FR"/>
        </w:rPr>
        <w:t xml:space="preserve"> MA, </w:t>
      </w:r>
      <w:proofErr w:type="spellStart"/>
      <w:r w:rsidRPr="00B46B2D">
        <w:rPr>
          <w:rFonts w:ascii="Arial" w:hAnsi="Arial" w:cs="Arial"/>
          <w:lang w:val="fr-FR"/>
        </w:rPr>
        <w:t>Péchereau</w:t>
      </w:r>
      <w:proofErr w:type="spellEnd"/>
      <w:r w:rsidRPr="00B46B2D">
        <w:rPr>
          <w:rFonts w:ascii="Arial" w:hAnsi="Arial" w:cs="Arial"/>
          <w:lang w:val="fr-FR"/>
        </w:rPr>
        <w:t xml:space="preserve"> A, editors. </w:t>
      </w:r>
      <w:proofErr w:type="spellStart"/>
      <w:r w:rsidRPr="00B46B2D">
        <w:rPr>
          <w:rFonts w:ascii="Arial" w:hAnsi="Arial" w:cs="Arial"/>
          <w:lang w:val="fr-FR"/>
        </w:rPr>
        <w:t>Failures</w:t>
      </w:r>
      <w:proofErr w:type="spellEnd"/>
      <w:r w:rsidRPr="00B46B2D">
        <w:rPr>
          <w:rFonts w:ascii="Arial" w:hAnsi="Arial" w:cs="Arial"/>
          <w:lang w:val="fr-FR"/>
        </w:rPr>
        <w:t xml:space="preserve"> of muscle </w:t>
      </w:r>
      <w:proofErr w:type="spellStart"/>
      <w:r w:rsidRPr="00B46B2D">
        <w:rPr>
          <w:rFonts w:ascii="Arial" w:hAnsi="Arial" w:cs="Arial"/>
          <w:lang w:val="fr-FR"/>
        </w:rPr>
        <w:t>surgery</w:t>
      </w:r>
      <w:proofErr w:type="spellEnd"/>
      <w:r w:rsidRPr="00B46B2D">
        <w:rPr>
          <w:rFonts w:ascii="Arial" w:hAnsi="Arial" w:cs="Arial"/>
          <w:lang w:val="fr-FR"/>
        </w:rPr>
        <w:t xml:space="preserve">. </w:t>
      </w:r>
      <w:proofErr w:type="gramStart"/>
      <w:r w:rsidRPr="00B46B2D">
        <w:rPr>
          <w:rFonts w:ascii="Arial" w:hAnsi="Arial" w:cs="Arial"/>
          <w:lang w:val="fr-FR"/>
        </w:rPr>
        <w:t>Nantes:</w:t>
      </w:r>
      <w:proofErr w:type="gramEnd"/>
      <w:r w:rsidRPr="00B46B2D">
        <w:rPr>
          <w:rFonts w:ascii="Arial" w:hAnsi="Arial" w:cs="Arial"/>
          <w:lang w:val="fr-FR"/>
        </w:rPr>
        <w:t xml:space="preserve"> Lissac; 1992. p. 88–92</w:t>
      </w:r>
    </w:p>
    <w:p w14:paraId="2D23FD62" w14:textId="77777777" w:rsidR="004D2873" w:rsidRPr="004D2873" w:rsidRDefault="004D2873" w:rsidP="004D2873">
      <w:pPr>
        <w:pStyle w:val="Body"/>
        <w:rPr>
          <w:rFonts w:ascii="Arial" w:hAnsi="Arial" w:cs="Arial"/>
          <w:lang w:val="fr-FR"/>
        </w:rPr>
      </w:pPr>
    </w:p>
    <w:p w14:paraId="61017AB7" w14:textId="77777777" w:rsidR="004D2873" w:rsidRDefault="004D2873" w:rsidP="004A3D57">
      <w:pPr>
        <w:pStyle w:val="Body"/>
        <w:rPr>
          <w:rFonts w:ascii="Arial" w:hAnsi="Arial" w:cs="Arial"/>
        </w:rPr>
      </w:pPr>
    </w:p>
    <w:p w14:paraId="4206565E" w14:textId="77777777" w:rsidR="00807826" w:rsidRDefault="00807826" w:rsidP="004A3D57">
      <w:pPr>
        <w:pStyle w:val="Body"/>
        <w:rPr>
          <w:rFonts w:ascii="Arial" w:hAnsi="Arial" w:cs="Arial"/>
        </w:rPr>
      </w:pPr>
    </w:p>
    <w:p w14:paraId="1DFE6FEB" w14:textId="77777777" w:rsidR="00807826" w:rsidRDefault="00807826" w:rsidP="004A3D57">
      <w:pPr>
        <w:pStyle w:val="Body"/>
        <w:rPr>
          <w:rFonts w:ascii="Arial" w:hAnsi="Arial" w:cs="Arial"/>
        </w:rPr>
      </w:pPr>
    </w:p>
    <w:p w14:paraId="02C68E94" w14:textId="77777777" w:rsidR="00807826" w:rsidRDefault="00807826" w:rsidP="004A3D57">
      <w:pPr>
        <w:pStyle w:val="Body"/>
        <w:rPr>
          <w:rFonts w:ascii="Arial" w:hAnsi="Arial" w:cs="Arial"/>
        </w:rPr>
      </w:pPr>
    </w:p>
    <w:p w14:paraId="7FB25160" w14:textId="77777777" w:rsidR="00807826" w:rsidRDefault="00807826" w:rsidP="004A3D57">
      <w:pPr>
        <w:pStyle w:val="Body"/>
        <w:rPr>
          <w:rFonts w:ascii="Arial" w:hAnsi="Arial" w:cs="Arial"/>
        </w:rPr>
      </w:pPr>
    </w:p>
    <w:p w14:paraId="59E4F7B9" w14:textId="77777777" w:rsidR="00807826" w:rsidRDefault="00807826" w:rsidP="004A3D57">
      <w:pPr>
        <w:pStyle w:val="Body"/>
        <w:rPr>
          <w:rFonts w:ascii="Arial" w:hAnsi="Arial" w:cs="Arial"/>
        </w:rPr>
      </w:pPr>
    </w:p>
    <w:p w14:paraId="6FE5B952" w14:textId="77777777" w:rsidR="00807826" w:rsidRDefault="00807826" w:rsidP="004A3D57">
      <w:pPr>
        <w:pStyle w:val="Body"/>
        <w:rPr>
          <w:rFonts w:ascii="Arial" w:hAnsi="Arial" w:cs="Arial"/>
        </w:rPr>
      </w:pPr>
    </w:p>
    <w:p w14:paraId="01CDD275" w14:textId="77777777" w:rsidR="00807826" w:rsidRDefault="00807826" w:rsidP="004A3D57">
      <w:pPr>
        <w:pStyle w:val="Body"/>
        <w:rPr>
          <w:rFonts w:ascii="Arial" w:hAnsi="Arial" w:cs="Arial"/>
        </w:rPr>
      </w:pPr>
    </w:p>
    <w:p w14:paraId="2DFE0157" w14:textId="77777777" w:rsidR="00807826" w:rsidRDefault="00807826" w:rsidP="004A3D57">
      <w:pPr>
        <w:pStyle w:val="Body"/>
        <w:rPr>
          <w:rFonts w:ascii="Arial" w:hAnsi="Arial" w:cs="Arial"/>
        </w:rPr>
      </w:pPr>
    </w:p>
    <w:p w14:paraId="544EEF61" w14:textId="77777777" w:rsidR="00807826" w:rsidRDefault="00807826" w:rsidP="004A3D57">
      <w:pPr>
        <w:pStyle w:val="Body"/>
        <w:rPr>
          <w:rFonts w:ascii="Arial" w:hAnsi="Arial" w:cs="Arial"/>
        </w:rPr>
      </w:pPr>
    </w:p>
    <w:p w14:paraId="1C571D3B" w14:textId="77777777" w:rsidR="00807826" w:rsidRDefault="00807826" w:rsidP="004A3D57">
      <w:pPr>
        <w:pStyle w:val="Body"/>
        <w:rPr>
          <w:rFonts w:ascii="Arial" w:hAnsi="Arial" w:cs="Arial"/>
        </w:rPr>
      </w:pPr>
    </w:p>
    <w:p w14:paraId="211073C9" w14:textId="77777777" w:rsidR="00807826" w:rsidRDefault="00807826" w:rsidP="004A3D57">
      <w:pPr>
        <w:pStyle w:val="Body"/>
        <w:rPr>
          <w:rFonts w:ascii="Arial" w:hAnsi="Arial" w:cs="Arial"/>
        </w:rPr>
      </w:pPr>
    </w:p>
    <w:p w14:paraId="182F4B5F" w14:textId="77777777" w:rsidR="00807826" w:rsidRDefault="00807826" w:rsidP="004A3D57">
      <w:pPr>
        <w:pStyle w:val="Body"/>
        <w:rPr>
          <w:rFonts w:ascii="Arial" w:hAnsi="Arial" w:cs="Arial"/>
        </w:rPr>
      </w:pPr>
    </w:p>
    <w:sectPr w:rsidR="00807826" w:rsidSect="000C497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EEBC8" w14:textId="77777777" w:rsidR="00254F28" w:rsidRDefault="00254F28" w:rsidP="00C37E61">
      <w:r>
        <w:separator/>
      </w:r>
    </w:p>
  </w:endnote>
  <w:endnote w:type="continuationSeparator" w:id="0">
    <w:p w14:paraId="0C319CA7" w14:textId="77777777" w:rsidR="00254F28" w:rsidRDefault="00254F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9E23" w14:textId="77777777" w:rsidR="000C4977" w:rsidRDefault="000C4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97B3" w14:textId="77777777" w:rsidR="000C4977" w:rsidRDefault="000C4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BE34" w14:textId="2CC1BC1D" w:rsidR="00754C9A" w:rsidRPr="00CA0234" w:rsidRDefault="00754C9A" w:rsidP="00CA0234">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20E2" w14:textId="77777777" w:rsidR="00254F28" w:rsidRDefault="00254F28" w:rsidP="00C37E61">
      <w:r>
        <w:separator/>
      </w:r>
    </w:p>
  </w:footnote>
  <w:footnote w:type="continuationSeparator" w:id="0">
    <w:p w14:paraId="11D2915B" w14:textId="77777777" w:rsidR="00254F28" w:rsidRDefault="00254F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7CEB" w14:textId="052364BC" w:rsidR="000C4977" w:rsidRDefault="000C4977">
    <w:pPr>
      <w:pStyle w:val="Header"/>
    </w:pPr>
    <w:r>
      <w:rPr>
        <w:noProof/>
      </w:rPr>
      <w:pict w14:anchorId="2473A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70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03207" w14:textId="4BDB5F44" w:rsidR="000C4977" w:rsidRDefault="000C4977">
    <w:pPr>
      <w:pStyle w:val="Header"/>
    </w:pPr>
    <w:r>
      <w:rPr>
        <w:noProof/>
      </w:rPr>
      <w:pict w14:anchorId="120B0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70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25DC" w14:textId="3764BD11" w:rsidR="00296529" w:rsidRPr="00296529" w:rsidRDefault="000C4977" w:rsidP="00296529">
    <w:pPr>
      <w:ind w:left="2160"/>
      <w:jc w:val="center"/>
      <w:rPr>
        <w:rFonts w:ascii="Times New Roman" w:eastAsia="Calibri" w:hAnsi="Times New Roman"/>
        <w:i/>
        <w:sz w:val="18"/>
        <w:szCs w:val="22"/>
      </w:rPr>
    </w:pPr>
    <w:r>
      <w:rPr>
        <w:noProof/>
      </w:rPr>
      <w:pict w14:anchorId="6CBD5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70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124D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3E91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60BCF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3ECF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9E39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201CE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9475A"/>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C520B"/>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04375B"/>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9E6FB6"/>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465C1"/>
    <w:multiLevelType w:val="hybridMultilevel"/>
    <w:tmpl w:val="AAA874B8"/>
    <w:numStyleLink w:val="Style1import"/>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1A75CEA"/>
    <w:multiLevelType w:val="hybridMultilevel"/>
    <w:tmpl w:val="AAA874B8"/>
    <w:styleLink w:val="Style1import"/>
    <w:lvl w:ilvl="0" w:tplc="2D14A7B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6A79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FED0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8379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D87E4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182E96">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C8668E">
      <w:start w:val="1"/>
      <w:numFmt w:val="bullet"/>
      <w:lvlText w:val="▪"/>
      <w:lvlJc w:val="left"/>
      <w:pPr>
        <w:tabs>
          <w:tab w:val="left" w:pos="360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444F40">
      <w:start w:val="1"/>
      <w:numFmt w:val="bullet"/>
      <w:lvlText w:val="▪"/>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AE6C9C">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0AF5F64"/>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AFB435C"/>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F37F4"/>
    <w:multiLevelType w:val="hybridMultilevel"/>
    <w:tmpl w:val="9B50FC0E"/>
    <w:lvl w:ilvl="0" w:tplc="DE9808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7"/>
  </w:num>
  <w:num w:numId="9">
    <w:abstractNumId w:val="32"/>
  </w:num>
  <w:num w:numId="10">
    <w:abstractNumId w:val="4"/>
  </w:num>
  <w:num w:numId="11">
    <w:abstractNumId w:val="25"/>
  </w:num>
  <w:num w:numId="12">
    <w:abstractNumId w:val="5"/>
  </w:num>
  <w:num w:numId="13">
    <w:abstractNumId w:val="23"/>
  </w:num>
  <w:num w:numId="14">
    <w:abstractNumId w:val="11"/>
  </w:num>
  <w:num w:numId="15">
    <w:abstractNumId w:val="28"/>
  </w:num>
  <w:num w:numId="16">
    <w:abstractNumId w:val="7"/>
  </w:num>
  <w:num w:numId="17">
    <w:abstractNumId w:val="29"/>
  </w:num>
  <w:num w:numId="18">
    <w:abstractNumId w:val="19"/>
  </w:num>
  <w:num w:numId="19">
    <w:abstractNumId w:val="37"/>
  </w:num>
  <w:num w:numId="20">
    <w:abstractNumId w:val="16"/>
  </w:num>
  <w:num w:numId="21">
    <w:abstractNumId w:val="13"/>
  </w:num>
  <w:num w:numId="22">
    <w:abstractNumId w:val="18"/>
  </w:num>
  <w:num w:numId="23">
    <w:abstractNumId w:val="26"/>
  </w:num>
  <w:num w:numId="24">
    <w:abstractNumId w:val="34"/>
  </w:num>
  <w:num w:numId="25">
    <w:abstractNumId w:val="6"/>
  </w:num>
  <w:num w:numId="26">
    <w:abstractNumId w:val="22"/>
  </w:num>
  <w:num w:numId="27">
    <w:abstractNumId w:val="27"/>
  </w:num>
  <w:num w:numId="28">
    <w:abstractNumId w:val="35"/>
  </w:num>
  <w:num w:numId="29">
    <w:abstractNumId w:val="31"/>
  </w:num>
  <w:num w:numId="30">
    <w:abstractNumId w:val="14"/>
  </w:num>
  <w:num w:numId="31">
    <w:abstractNumId w:val="33"/>
  </w:num>
  <w:num w:numId="32">
    <w:abstractNumId w:val="24"/>
  </w:num>
  <w:num w:numId="33">
    <w:abstractNumId w:val="12"/>
  </w:num>
  <w:num w:numId="34">
    <w:abstractNumId w:val="10"/>
  </w:num>
  <w:num w:numId="35">
    <w:abstractNumId w:val="1"/>
  </w:num>
  <w:num w:numId="36">
    <w:abstractNumId w:val="2"/>
  </w:num>
  <w:num w:numId="37">
    <w:abstractNumId w:val="36"/>
  </w:num>
  <w:num w:numId="38">
    <w:abstractNumId w:val="20"/>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4977"/>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E7C"/>
    <w:rsid w:val="002460DC"/>
    <w:rsid w:val="00250985"/>
    <w:rsid w:val="00254F28"/>
    <w:rsid w:val="002556F6"/>
    <w:rsid w:val="00261A36"/>
    <w:rsid w:val="00283105"/>
    <w:rsid w:val="00284C4C"/>
    <w:rsid w:val="00287E68"/>
    <w:rsid w:val="00296529"/>
    <w:rsid w:val="002B27FB"/>
    <w:rsid w:val="002B685A"/>
    <w:rsid w:val="002C57D2"/>
    <w:rsid w:val="002E0D56"/>
    <w:rsid w:val="00310589"/>
    <w:rsid w:val="00315186"/>
    <w:rsid w:val="0033343E"/>
    <w:rsid w:val="003512C2"/>
    <w:rsid w:val="00371249"/>
    <w:rsid w:val="00371FB6"/>
    <w:rsid w:val="003763C1"/>
    <w:rsid w:val="00376BBE"/>
    <w:rsid w:val="00384A56"/>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3D57"/>
    <w:rsid w:val="004D2873"/>
    <w:rsid w:val="004D305E"/>
    <w:rsid w:val="004D4277"/>
    <w:rsid w:val="00502516"/>
    <w:rsid w:val="00505F06"/>
    <w:rsid w:val="00506828"/>
    <w:rsid w:val="00526E4C"/>
    <w:rsid w:val="0053056E"/>
    <w:rsid w:val="00545B14"/>
    <w:rsid w:val="00554FDA"/>
    <w:rsid w:val="005C784C"/>
    <w:rsid w:val="005D17F6"/>
    <w:rsid w:val="005D331D"/>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46AC"/>
    <w:rsid w:val="006F11EC"/>
    <w:rsid w:val="006F796D"/>
    <w:rsid w:val="0070082C"/>
    <w:rsid w:val="00717EBE"/>
    <w:rsid w:val="00720575"/>
    <w:rsid w:val="007369E6"/>
    <w:rsid w:val="00746E59"/>
    <w:rsid w:val="00754C9A"/>
    <w:rsid w:val="0075599A"/>
    <w:rsid w:val="00761D52"/>
    <w:rsid w:val="0077749E"/>
    <w:rsid w:val="00790ADA"/>
    <w:rsid w:val="007C4618"/>
    <w:rsid w:val="007D2288"/>
    <w:rsid w:val="007E088F"/>
    <w:rsid w:val="007F7B32"/>
    <w:rsid w:val="00804BC2"/>
    <w:rsid w:val="00807826"/>
    <w:rsid w:val="0081431A"/>
    <w:rsid w:val="00817B41"/>
    <w:rsid w:val="0083216F"/>
    <w:rsid w:val="008379F6"/>
    <w:rsid w:val="00860000"/>
    <w:rsid w:val="00863BD3"/>
    <w:rsid w:val="008641ED"/>
    <w:rsid w:val="00866D66"/>
    <w:rsid w:val="008671C6"/>
    <w:rsid w:val="00875803"/>
    <w:rsid w:val="00882165"/>
    <w:rsid w:val="008B459E"/>
    <w:rsid w:val="008B4D52"/>
    <w:rsid w:val="008C0D99"/>
    <w:rsid w:val="008E13AE"/>
    <w:rsid w:val="008E1506"/>
    <w:rsid w:val="008E710C"/>
    <w:rsid w:val="008F69D6"/>
    <w:rsid w:val="00902823"/>
    <w:rsid w:val="00915CA6"/>
    <w:rsid w:val="009258DC"/>
    <w:rsid w:val="00927834"/>
    <w:rsid w:val="009500A6"/>
    <w:rsid w:val="00957C18"/>
    <w:rsid w:val="009659BA"/>
    <w:rsid w:val="00983040"/>
    <w:rsid w:val="009B3FB9"/>
    <w:rsid w:val="009C2465"/>
    <w:rsid w:val="009D35A0"/>
    <w:rsid w:val="009D7EB7"/>
    <w:rsid w:val="009E048A"/>
    <w:rsid w:val="009E08E9"/>
    <w:rsid w:val="009E19DB"/>
    <w:rsid w:val="009E3DB9"/>
    <w:rsid w:val="009E6E35"/>
    <w:rsid w:val="009F0EDA"/>
    <w:rsid w:val="00A0007C"/>
    <w:rsid w:val="00A03B96"/>
    <w:rsid w:val="00A05B19"/>
    <w:rsid w:val="00A1134E"/>
    <w:rsid w:val="00A24E7E"/>
    <w:rsid w:val="00A258C3"/>
    <w:rsid w:val="00A347C0"/>
    <w:rsid w:val="00A51431"/>
    <w:rsid w:val="00A539AD"/>
    <w:rsid w:val="00A75212"/>
    <w:rsid w:val="00A7562D"/>
    <w:rsid w:val="00A811A6"/>
    <w:rsid w:val="00A94063"/>
    <w:rsid w:val="00AA6219"/>
    <w:rsid w:val="00AA74E0"/>
    <w:rsid w:val="00AB703F"/>
    <w:rsid w:val="00AC6BB8"/>
    <w:rsid w:val="00AE008F"/>
    <w:rsid w:val="00AE588E"/>
    <w:rsid w:val="00B01FCD"/>
    <w:rsid w:val="00B1776C"/>
    <w:rsid w:val="00B46B2D"/>
    <w:rsid w:val="00B47FA5"/>
    <w:rsid w:val="00B52583"/>
    <w:rsid w:val="00B52896"/>
    <w:rsid w:val="00B560F6"/>
    <w:rsid w:val="00B95236"/>
    <w:rsid w:val="00B96BD9"/>
    <w:rsid w:val="00BA1B01"/>
    <w:rsid w:val="00BA2641"/>
    <w:rsid w:val="00BA2770"/>
    <w:rsid w:val="00BB37AA"/>
    <w:rsid w:val="00BC53A0"/>
    <w:rsid w:val="00BC75D6"/>
    <w:rsid w:val="00BD216C"/>
    <w:rsid w:val="00BE62AD"/>
    <w:rsid w:val="00BE7AB5"/>
    <w:rsid w:val="00BF121F"/>
    <w:rsid w:val="00BF1F80"/>
    <w:rsid w:val="00BF4451"/>
    <w:rsid w:val="00C047A3"/>
    <w:rsid w:val="00C166EF"/>
    <w:rsid w:val="00C17EB0"/>
    <w:rsid w:val="00C24153"/>
    <w:rsid w:val="00C27F5F"/>
    <w:rsid w:val="00C30A0F"/>
    <w:rsid w:val="00C37E61"/>
    <w:rsid w:val="00C70F1B"/>
    <w:rsid w:val="00C71A47"/>
    <w:rsid w:val="00C7464C"/>
    <w:rsid w:val="00C85588"/>
    <w:rsid w:val="00CA0234"/>
    <w:rsid w:val="00CC1F1E"/>
    <w:rsid w:val="00CD6755"/>
    <w:rsid w:val="00CD6856"/>
    <w:rsid w:val="00CE0089"/>
    <w:rsid w:val="00CE793C"/>
    <w:rsid w:val="00CF193C"/>
    <w:rsid w:val="00D173F1"/>
    <w:rsid w:val="00D74CB0"/>
    <w:rsid w:val="00D8295D"/>
    <w:rsid w:val="00D82AB3"/>
    <w:rsid w:val="00DC2A65"/>
    <w:rsid w:val="00DE15F0"/>
    <w:rsid w:val="00DE5663"/>
    <w:rsid w:val="00DE78AA"/>
    <w:rsid w:val="00E053D0"/>
    <w:rsid w:val="00E15994"/>
    <w:rsid w:val="00E3114E"/>
    <w:rsid w:val="00E31A70"/>
    <w:rsid w:val="00E35B02"/>
    <w:rsid w:val="00E50208"/>
    <w:rsid w:val="00E66496"/>
    <w:rsid w:val="00E66B35"/>
    <w:rsid w:val="00E66E10"/>
    <w:rsid w:val="00E769F6"/>
    <w:rsid w:val="00E8407C"/>
    <w:rsid w:val="00E84F3C"/>
    <w:rsid w:val="00EA012C"/>
    <w:rsid w:val="00EC3B7A"/>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38C5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4D2873"/>
  </w:style>
  <w:style w:type="character" w:customStyle="1" w:styleId="Aucun">
    <w:name w:val="Aucun"/>
    <w:rsid w:val="00526E4C"/>
  </w:style>
  <w:style w:type="paragraph" w:customStyle="1" w:styleId="Corps">
    <w:name w:val="Corps"/>
    <w:rsid w:val="00526E4C"/>
    <w:pPr>
      <w:pBdr>
        <w:top w:val="nil"/>
        <w:left w:val="nil"/>
        <w:bottom w:val="nil"/>
        <w:right w:val="nil"/>
        <w:between w:val="nil"/>
        <w:bar w:val="nil"/>
      </w:pBdr>
    </w:pPr>
    <w:rPr>
      <w:rFonts w:ascii="Calibri" w:eastAsia="Arial Unicode MS" w:hAnsi="Calibri" w:cs="Arial Unicode MS"/>
      <w:color w:val="000000"/>
      <w:kern w:val="2"/>
      <w:sz w:val="24"/>
      <w:szCs w:val="24"/>
      <w:u w:color="000000"/>
      <w:bdr w:val="nil"/>
      <w:lang w:eastAsia="fr-FR"/>
    </w:rPr>
  </w:style>
  <w:style w:type="numbering" w:customStyle="1" w:styleId="Style1import">
    <w:name w:val="Style 1 importé"/>
    <w:rsid w:val="00526E4C"/>
    <w:pPr>
      <w:numPr>
        <w:numId w:val="38"/>
      </w:numPr>
    </w:pPr>
  </w:style>
  <w:style w:type="character" w:customStyle="1" w:styleId="Hyperlink0">
    <w:name w:val="Hyperlink.0"/>
    <w:basedOn w:val="DefaultParagraphFont"/>
    <w:rsid w:val="00526E4C"/>
    <w:rPr>
      <w:color w:val="0563C1"/>
      <w:kern w:val="0"/>
      <w:u w:val="single" w:color="0563C1"/>
      <w:lang w:val="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m-consulte.com/" TargetMode="Externa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7A6E5-F7CF-4F33-8B75-3189411B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129</TotalTime>
  <Pages>23</Pages>
  <Words>6276</Words>
  <Characters>35778</Characters>
  <Application>Microsoft Office Word</Application>
  <DocSecurity>0</DocSecurity>
  <Lines>298</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41971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47</cp:revision>
  <cp:lastPrinted>1999-07-06T11:00:00Z</cp:lastPrinted>
  <dcterms:created xsi:type="dcterms:W3CDTF">2025-08-20T17:31:00Z</dcterms:created>
  <dcterms:modified xsi:type="dcterms:W3CDTF">2025-08-21T10:42:00Z</dcterms:modified>
</cp:coreProperties>
</file>