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CE468" w14:textId="77777777" w:rsidR="001A6668" w:rsidRDefault="001A6668" w:rsidP="005B04F3">
      <w:pPr>
        <w:spacing w:after="0" w:line="240" w:lineRule="auto"/>
      </w:pPr>
    </w:p>
    <w:p w14:paraId="0EE5B9D8" w14:textId="77777777" w:rsidR="00B84ECD" w:rsidRPr="00B84ECD" w:rsidRDefault="00B84ECD" w:rsidP="001A6668">
      <w:pPr>
        <w:pStyle w:val="Author"/>
        <w:spacing w:line="240" w:lineRule="auto"/>
        <w:rPr>
          <w:rFonts w:ascii="Arial" w:hAnsi="Arial" w:cs="Arial"/>
          <w:bCs/>
          <w:i/>
          <w:iCs/>
          <w:kern w:val="28"/>
          <w:sz w:val="40"/>
          <w:szCs w:val="40"/>
          <w:u w:val="single"/>
        </w:rPr>
      </w:pPr>
      <w:r w:rsidRPr="00B84ECD">
        <w:rPr>
          <w:rFonts w:ascii="Arial" w:hAnsi="Arial" w:cs="Arial"/>
          <w:bCs/>
          <w:i/>
          <w:iCs/>
          <w:kern w:val="28"/>
          <w:sz w:val="40"/>
          <w:szCs w:val="40"/>
          <w:u w:val="single"/>
        </w:rPr>
        <w:t xml:space="preserve">Original Research Article </w:t>
      </w:r>
    </w:p>
    <w:p w14:paraId="4987EE11" w14:textId="10E07B45" w:rsidR="001A6668" w:rsidRPr="00163BC4" w:rsidRDefault="001A6668" w:rsidP="001A6668">
      <w:pPr>
        <w:pStyle w:val="Author"/>
        <w:spacing w:line="240" w:lineRule="auto"/>
        <w:rPr>
          <w:rFonts w:ascii="Arial" w:hAnsi="Arial" w:cs="Arial"/>
          <w:bCs/>
          <w:iCs/>
          <w:kern w:val="28"/>
          <w:sz w:val="36"/>
        </w:rPr>
      </w:pPr>
      <w:r>
        <w:rPr>
          <w:rFonts w:ascii="Arial" w:hAnsi="Arial" w:cs="Arial"/>
          <w:bCs/>
          <w:iCs/>
          <w:kern w:val="28"/>
          <w:sz w:val="36"/>
        </w:rPr>
        <w:t xml:space="preserve">HEPATITIS B VACCINATION FOR PATIENTS WITH STAGE 4 CHRONIC KIDNEY DISEASE – RESPONSE AND AFFECTING FACTORS: A PROSPECTIVE STUDY </w:t>
      </w:r>
    </w:p>
    <w:p w14:paraId="7EC4CDDA" w14:textId="77777777" w:rsidR="001A6668" w:rsidRPr="00790ADA" w:rsidRDefault="001A6668" w:rsidP="001A6668">
      <w:pPr>
        <w:pStyle w:val="Author"/>
        <w:spacing w:line="240" w:lineRule="auto"/>
        <w:jc w:val="both"/>
        <w:rPr>
          <w:rFonts w:ascii="Arial" w:hAnsi="Arial" w:cs="Arial"/>
          <w:sz w:val="36"/>
        </w:rPr>
      </w:pPr>
    </w:p>
    <w:p w14:paraId="541F22D3" w14:textId="77777777" w:rsidR="001A6668" w:rsidRPr="0032798B" w:rsidRDefault="001A6668" w:rsidP="005B04F3">
      <w:pPr>
        <w:spacing w:after="0" w:line="240" w:lineRule="auto"/>
        <w:rPr>
          <w:rFonts w:ascii="Arial" w:hAnsi="Arial" w:cs="Arial"/>
          <w:bCs/>
          <w:lang w:val="fr-FR"/>
        </w:rPr>
      </w:pPr>
    </w:p>
    <w:p w14:paraId="6C1D5284" w14:textId="77777777" w:rsidR="00C853BF" w:rsidRDefault="00C853BF" w:rsidP="00C22500">
      <w:pPr>
        <w:spacing w:after="0" w:line="24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386DE2FC" w14:textId="77777777" w:rsidR="0060126B" w:rsidRDefault="0060126B" w:rsidP="00C22500">
      <w:pPr>
        <w:spacing w:after="0" w:line="24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46C60DE6" w14:textId="77777777" w:rsidR="00AC06A5" w:rsidRPr="000F0D66" w:rsidRDefault="00AC06A5" w:rsidP="002D4B3F">
      <w:pPr>
        <w:spacing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  <w:r w:rsidRPr="000F0D66">
        <w:rPr>
          <w:rFonts w:ascii="Arial" w:hAnsi="Arial" w:cs="Arial"/>
          <w:b/>
          <w:bCs/>
          <w:color w:val="212121"/>
          <w:shd w:val="clear" w:color="auto" w:fill="FFFFFF"/>
        </w:rPr>
        <w:t>ABSTRACT</w:t>
      </w:r>
    </w:p>
    <w:p w14:paraId="71EF5045" w14:textId="77777777" w:rsidR="009755D7" w:rsidRDefault="003E3FD0" w:rsidP="00551C0C">
      <w:pPr>
        <w:spacing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250191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Aim: </w:t>
      </w:r>
      <w:r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To investigate </w:t>
      </w:r>
      <w:r w:rsidR="00647CA2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response rate and </w:t>
      </w:r>
      <w:r w:rsidR="006D5A0A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affecting </w:t>
      </w:r>
      <w:r w:rsidR="00647CA2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factors</w:t>
      </w:r>
      <w:r w:rsidR="00BF5E7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of </w:t>
      </w:r>
      <w:r w:rsidR="00647CA2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the hepatitis B vaccine in patients with stage 4 chronic kidney disease</w:t>
      </w:r>
      <w:r w:rsidR="00751E49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(CKD)</w:t>
      </w:r>
      <w:r w:rsidR="00647CA2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</w:t>
      </w:r>
    </w:p>
    <w:p w14:paraId="5A46C86A" w14:textId="04D6FC24" w:rsidR="00675B80" w:rsidRPr="009755D7" w:rsidRDefault="00F73FD9" w:rsidP="00551C0C">
      <w:pPr>
        <w:spacing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86093C">
        <w:rPr>
          <w:rFonts w:ascii="Arial" w:hAnsi="Arial" w:cs="Arial"/>
          <w:b/>
          <w:bCs/>
          <w:sz w:val="20"/>
          <w:szCs w:val="20"/>
        </w:rPr>
        <w:t>Study Design</w:t>
      </w:r>
      <w:r w:rsidRPr="0086093C">
        <w:rPr>
          <w:rFonts w:ascii="Arial" w:hAnsi="Arial" w:cs="Arial"/>
          <w:sz w:val="20"/>
          <w:szCs w:val="20"/>
        </w:rPr>
        <w:t>:</w:t>
      </w:r>
      <w:r w:rsidRPr="00250191">
        <w:rPr>
          <w:rFonts w:ascii="Arial" w:hAnsi="Arial" w:cs="Arial"/>
          <w:sz w:val="20"/>
          <w:szCs w:val="20"/>
        </w:rPr>
        <w:t xml:space="preserve"> A </w:t>
      </w:r>
      <w:r w:rsidR="00183FFF" w:rsidRPr="00250191">
        <w:rPr>
          <w:rFonts w:ascii="Arial" w:hAnsi="Arial" w:cs="Arial"/>
          <w:sz w:val="20"/>
          <w:szCs w:val="20"/>
        </w:rPr>
        <w:t>prospective</w:t>
      </w:r>
      <w:r w:rsidR="00770907" w:rsidRPr="00250191">
        <w:rPr>
          <w:rFonts w:ascii="Arial" w:hAnsi="Arial" w:cs="Arial"/>
          <w:sz w:val="20"/>
          <w:szCs w:val="20"/>
        </w:rPr>
        <w:t xml:space="preserve"> quantitative cohort study</w:t>
      </w:r>
      <w:r w:rsidR="009D0CCD">
        <w:rPr>
          <w:rFonts w:ascii="Arial" w:hAnsi="Arial" w:cs="Arial"/>
          <w:sz w:val="20"/>
          <w:szCs w:val="20"/>
        </w:rPr>
        <w:t>.</w:t>
      </w:r>
    </w:p>
    <w:p w14:paraId="5C3A9BA0" w14:textId="76A54848" w:rsidR="00B30919" w:rsidRDefault="00F73FD9" w:rsidP="00551C0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093C">
        <w:rPr>
          <w:rFonts w:ascii="Arial" w:hAnsi="Arial" w:cs="Arial"/>
          <w:b/>
          <w:bCs/>
          <w:sz w:val="20"/>
          <w:szCs w:val="20"/>
        </w:rPr>
        <w:t>Place and Duration of Study</w:t>
      </w:r>
      <w:r w:rsidRPr="0086093C">
        <w:rPr>
          <w:rFonts w:ascii="Arial" w:hAnsi="Arial" w:cs="Arial"/>
          <w:sz w:val="20"/>
          <w:szCs w:val="20"/>
        </w:rPr>
        <w:t>:</w:t>
      </w:r>
      <w:r w:rsidRPr="00250191">
        <w:rPr>
          <w:rFonts w:ascii="Arial" w:hAnsi="Arial" w:cs="Arial"/>
          <w:sz w:val="20"/>
          <w:szCs w:val="20"/>
        </w:rPr>
        <w:t xml:space="preserve"> </w:t>
      </w:r>
      <w:r w:rsidR="00B45543" w:rsidRPr="00B45543">
        <w:rPr>
          <w:rFonts w:ascii="Arial" w:hAnsi="Arial" w:cs="Arial"/>
          <w:bCs/>
          <w:sz w:val="20"/>
          <w:szCs w:val="20"/>
          <w:lang w:val="en-AU"/>
        </w:rPr>
        <w:t>Armadale Renal Service, Armadale Hospital, Western Australia</w:t>
      </w:r>
      <w:r w:rsidR="00742BB2">
        <w:rPr>
          <w:rFonts w:ascii="Arial" w:hAnsi="Arial" w:cs="Arial"/>
          <w:bCs/>
          <w:sz w:val="20"/>
          <w:szCs w:val="20"/>
          <w:lang w:val="en-AU"/>
        </w:rPr>
        <w:t xml:space="preserve">, </w:t>
      </w:r>
      <w:r w:rsidR="00742BB2" w:rsidRPr="00250191">
        <w:rPr>
          <w:rFonts w:ascii="Arial" w:hAnsi="Arial" w:cs="Arial"/>
          <w:sz w:val="20"/>
          <w:szCs w:val="20"/>
        </w:rPr>
        <w:t>July 2022 to January 2025</w:t>
      </w:r>
      <w:r w:rsidR="00374B88">
        <w:rPr>
          <w:rFonts w:ascii="Arial" w:hAnsi="Arial" w:cs="Arial"/>
          <w:sz w:val="20"/>
          <w:szCs w:val="20"/>
        </w:rPr>
        <w:t>.</w:t>
      </w:r>
    </w:p>
    <w:p w14:paraId="7DAEF188" w14:textId="374BF074" w:rsidR="003E3FD0" w:rsidRPr="00151607" w:rsidRDefault="003E3FD0" w:rsidP="00551C0C">
      <w:pPr>
        <w:spacing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250191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Background</w:t>
      </w:r>
      <w:r w:rsidR="00D76416" w:rsidRPr="00250191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:</w:t>
      </w:r>
      <w:r w:rsidR="00351529" w:rsidRPr="00250191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 </w:t>
      </w:r>
      <w:r w:rsidR="00D72535">
        <w:rPr>
          <w:rFonts w:ascii="Arial" w:hAnsi="Arial" w:cs="Arial"/>
          <w:color w:val="212121"/>
          <w:sz w:val="20"/>
          <w:szCs w:val="20"/>
          <w:shd w:val="clear" w:color="auto" w:fill="FFFFFF"/>
        </w:rPr>
        <w:t>P</w:t>
      </w:r>
      <w:r w:rsidR="00351529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reventing </w:t>
      </w:r>
      <w:r w:rsidR="00B43DFF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the blood</w:t>
      </w:r>
      <w:r w:rsidR="00907855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borne</w:t>
      </w:r>
      <w:r w:rsidR="009E6F8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hepatitis B</w:t>
      </w:r>
      <w:r w:rsidR="00907855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B43DFF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virus</w:t>
      </w:r>
      <w:r w:rsidR="00D7253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through</w:t>
      </w:r>
      <w:r w:rsidR="00E5731C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vaccination</w:t>
      </w:r>
      <w:r w:rsidR="00BB439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is crucial</w:t>
      </w:r>
      <w:r w:rsidR="00E5731C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for</w:t>
      </w:r>
      <w:r w:rsidR="00B43DFF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EE3392">
        <w:rPr>
          <w:rFonts w:ascii="Arial" w:hAnsi="Arial" w:cs="Arial"/>
          <w:color w:val="212121"/>
          <w:sz w:val="20"/>
          <w:szCs w:val="20"/>
          <w:shd w:val="clear" w:color="auto" w:fill="FFFFFF"/>
        </w:rPr>
        <w:t>the</w:t>
      </w:r>
      <w:r w:rsidR="00351529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B43DFF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high-risk</w:t>
      </w:r>
      <w:r w:rsidR="00351529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907855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haemodialysis</w:t>
      </w:r>
      <w:r w:rsidR="00351529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99152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patients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99152E" w:rsidRPr="00250191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 </w:t>
      </w:r>
      <w:r w:rsidR="0099152E" w:rsidRPr="00204A5A">
        <w:rPr>
          <w:rFonts w:ascii="Arial" w:hAnsi="Arial" w:cs="Arial"/>
          <w:color w:val="212121"/>
          <w:sz w:val="20"/>
          <w:szCs w:val="20"/>
          <w:shd w:val="clear" w:color="auto" w:fill="FFFFFF"/>
        </w:rPr>
        <w:t>However</w:t>
      </w:r>
      <w:r w:rsidR="0099152E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,</w:t>
      </w:r>
      <w:r w:rsidR="0092090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these individuals</w:t>
      </w:r>
      <w:r w:rsidR="006A5A11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36436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often exhibit low vaccine </w:t>
      </w:r>
      <w:r w:rsidR="00364368" w:rsidRPr="00204A5A">
        <w:rPr>
          <w:rFonts w:ascii="Arial" w:hAnsi="Arial" w:cs="Arial"/>
          <w:color w:val="212121"/>
          <w:sz w:val="20"/>
          <w:szCs w:val="20"/>
          <w:shd w:val="clear" w:color="auto" w:fill="FFFFFF"/>
        </w:rPr>
        <w:t>response</w:t>
      </w:r>
      <w:r w:rsidR="00364368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rate</w:t>
      </w:r>
      <w:r w:rsidR="00364368">
        <w:rPr>
          <w:rFonts w:ascii="Arial" w:hAnsi="Arial" w:cs="Arial"/>
          <w:color w:val="212121"/>
          <w:sz w:val="20"/>
          <w:szCs w:val="20"/>
          <w:shd w:val="clear" w:color="auto" w:fill="FFFFFF"/>
        </w:rPr>
        <w:t>s</w:t>
      </w:r>
      <w:r w:rsidR="00364368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36436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are </w:t>
      </w:r>
      <w:r w:rsidR="00C35098">
        <w:rPr>
          <w:rFonts w:ascii="Arial" w:hAnsi="Arial" w:cs="Arial"/>
          <w:color w:val="212121"/>
          <w:sz w:val="20"/>
          <w:szCs w:val="20"/>
          <w:shd w:val="clear" w:color="auto" w:fill="FFFFFF"/>
        </w:rPr>
        <w:t>due to</w:t>
      </w:r>
      <w:r w:rsidR="00857FC5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9E257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declining </w:t>
      </w:r>
      <w:r w:rsidR="009E2570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immunity</w:t>
      </w:r>
      <w:r w:rsidR="00857FC5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375640">
        <w:rPr>
          <w:rFonts w:ascii="Arial" w:hAnsi="Arial" w:cs="Arial"/>
          <w:color w:val="212121"/>
          <w:sz w:val="20"/>
          <w:szCs w:val="20"/>
          <w:shd w:val="clear" w:color="auto" w:fill="FFFFFF"/>
        </w:rPr>
        <w:t>as</w:t>
      </w:r>
      <w:r w:rsidR="00857FC5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C85E26">
        <w:rPr>
          <w:rFonts w:ascii="Arial" w:hAnsi="Arial" w:cs="Arial"/>
          <w:color w:val="212121"/>
          <w:sz w:val="20"/>
          <w:szCs w:val="20"/>
          <w:shd w:val="clear" w:color="auto" w:fill="FFFFFF"/>
        </w:rPr>
        <w:t>kidney</w:t>
      </w:r>
      <w:r w:rsidR="00857FC5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function </w:t>
      </w:r>
      <w:r w:rsidR="00AD758F">
        <w:rPr>
          <w:rFonts w:ascii="Arial" w:hAnsi="Arial" w:cs="Arial"/>
          <w:color w:val="212121"/>
          <w:sz w:val="20"/>
          <w:szCs w:val="20"/>
          <w:shd w:val="clear" w:color="auto" w:fill="FFFFFF"/>
        </w:rPr>
        <w:t>deteriorates</w:t>
      </w:r>
      <w:r w:rsidR="00B8394E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810C0D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8D7E0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While early vaccination before dialysis is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suggested, a</w:t>
      </w:r>
      <w:r w:rsidR="008D7E0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857FC5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global consensus </w:t>
      </w:r>
      <w:r w:rsidR="008D7E0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on the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most </w:t>
      </w:r>
      <w:r w:rsidR="0099152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effective</w:t>
      </w:r>
      <w:r w:rsidR="00857FC5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CKD stage </w:t>
      </w:r>
      <w:r w:rsidR="008D7E0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for initiation remains </w:t>
      </w:r>
      <w:r w:rsidR="009E2570">
        <w:rPr>
          <w:rFonts w:ascii="Arial" w:hAnsi="Arial" w:cs="Arial"/>
          <w:color w:val="212121"/>
          <w:sz w:val="20"/>
          <w:szCs w:val="20"/>
          <w:shd w:val="clear" w:color="auto" w:fill="FFFFFF"/>
        </w:rPr>
        <w:t>elusive.</w:t>
      </w:r>
      <w:r w:rsidR="00857FC5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</w:p>
    <w:p w14:paraId="4591F5FC" w14:textId="112F6AF4" w:rsidR="00302E14" w:rsidRPr="00250191" w:rsidRDefault="003E3FD0" w:rsidP="00551C0C">
      <w:p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250191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Method: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FF010F">
        <w:rPr>
          <w:rFonts w:ascii="Arial" w:hAnsi="Arial" w:cs="Arial"/>
          <w:color w:val="212121"/>
          <w:sz w:val="20"/>
          <w:szCs w:val="20"/>
          <w:shd w:val="clear" w:color="auto" w:fill="FFFFFF"/>
        </w:rPr>
        <w:t>P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atients with stage 4 </w:t>
      </w:r>
      <w:r w:rsidR="0046487B">
        <w:rPr>
          <w:rFonts w:ascii="Arial" w:hAnsi="Arial" w:cs="Arial"/>
          <w:color w:val="212121"/>
          <w:sz w:val="20"/>
          <w:szCs w:val="20"/>
          <w:shd w:val="clear" w:color="auto" w:fill="FFFFFF"/>
        </w:rPr>
        <w:t>CKD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(eGFR 15-29</w:t>
      </w:r>
      <w:r w:rsidR="00302E14" w:rsidRPr="00250191">
        <w:rPr>
          <w:rFonts w:ascii="Arial" w:hAnsi="Arial" w:cs="Arial"/>
          <w:sz w:val="20"/>
          <w:szCs w:val="20"/>
        </w:rPr>
        <w:t xml:space="preserve"> ml/min/1.73m2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1.73M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  <w:vertAlign w:val="superscript"/>
        </w:rPr>
        <w:t>2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)</w:t>
      </w:r>
      <w:r w:rsidR="00FF010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were enrolled in the st</w:t>
      </w:r>
      <w:r w:rsidR="007A5D1E">
        <w:rPr>
          <w:rFonts w:ascii="Arial" w:hAnsi="Arial" w:cs="Arial"/>
          <w:color w:val="212121"/>
          <w:sz w:val="20"/>
          <w:szCs w:val="20"/>
          <w:shd w:val="clear" w:color="auto" w:fill="FFFFFF"/>
        </w:rPr>
        <w:t>udy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Eligible </w:t>
      </w:r>
      <w:r w:rsidR="00424CB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patients 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with Hepatitis B surface Antibodies (HBsAb) &lt;10 mIU/mL were recruited </w:t>
      </w:r>
      <w:r w:rsidR="004C7241">
        <w:rPr>
          <w:rFonts w:ascii="Arial" w:hAnsi="Arial" w:cs="Arial"/>
          <w:color w:val="212121"/>
          <w:sz w:val="20"/>
          <w:szCs w:val="20"/>
          <w:shd w:val="clear" w:color="auto" w:fill="FFFFFF"/>
        </w:rPr>
        <w:t>with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99152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informed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consent. </w:t>
      </w:r>
      <w:r w:rsidR="008D7E01">
        <w:rPr>
          <w:rFonts w:ascii="Arial" w:hAnsi="Arial" w:cs="Arial"/>
          <w:color w:val="212121"/>
          <w:sz w:val="20"/>
          <w:szCs w:val="20"/>
          <w:shd w:val="clear" w:color="auto" w:fill="FFFFFF"/>
        </w:rPr>
        <w:t>They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received 40mcg of H_B_VAX II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  <w:vertAlign w:val="superscript"/>
        </w:rPr>
        <w:t>®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intramuscularly</w:t>
      </w:r>
      <w:r w:rsidR="004D3E6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in the deltoid muscle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at 0</w:t>
      </w:r>
      <w:r w:rsidR="00957EF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-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1</w:t>
      </w:r>
      <w:r w:rsidR="00957EF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- 6 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-</w:t>
      </w:r>
      <w:r w:rsidR="00957EF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month interval.</w:t>
      </w:r>
      <w:r w:rsidR="008D7E0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0B2455">
        <w:rPr>
          <w:rFonts w:ascii="Arial" w:hAnsi="Arial" w:cs="Arial"/>
          <w:color w:val="212121"/>
          <w:sz w:val="20"/>
          <w:szCs w:val="20"/>
          <w:shd w:val="clear" w:color="auto" w:fill="FFFFFF"/>
        </w:rPr>
        <w:t>V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accine </w:t>
      </w:r>
      <w:r w:rsidR="0099152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response</w:t>
      </w:r>
      <w:r w:rsidR="008D7E01">
        <w:rPr>
          <w:rFonts w:ascii="Arial" w:hAnsi="Arial" w:cs="Arial"/>
          <w:color w:val="212121"/>
          <w:sz w:val="20"/>
          <w:szCs w:val="20"/>
          <w:shd w:val="clear" w:color="auto" w:fill="FFFFFF"/>
        </w:rPr>
        <w:t>, defined as</w:t>
      </w:r>
      <w:r w:rsidR="008D7E01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HBsAb &gt;10 mIU/mL</w:t>
      </w:r>
      <w:r w:rsidR="008D7E01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8D7E01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was measured </w:t>
      </w:r>
      <w:r w:rsidR="00DD2F71">
        <w:rPr>
          <w:rFonts w:ascii="Arial" w:hAnsi="Arial" w:cs="Arial"/>
          <w:color w:val="212121"/>
          <w:sz w:val="20"/>
          <w:szCs w:val="20"/>
          <w:shd w:val="clear" w:color="auto" w:fill="FFFFFF"/>
        </w:rPr>
        <w:t>six-eight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weeks post vaccination. Response rate</w:t>
      </w:r>
      <w:r w:rsidR="004C7241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patient and clinical factors </w:t>
      </w:r>
      <w:r w:rsidR="008D730C">
        <w:rPr>
          <w:rFonts w:ascii="Arial" w:hAnsi="Arial" w:cs="Arial"/>
          <w:color w:val="212121"/>
          <w:sz w:val="20"/>
          <w:szCs w:val="20"/>
          <w:shd w:val="clear" w:color="auto" w:fill="FFFFFF"/>
        </w:rPr>
        <w:t>were entered into</w:t>
      </w:r>
      <w:r w:rsidR="00302E14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</w:t>
      </w:r>
      <w:r w:rsidR="00302E14" w:rsidRPr="00250191">
        <w:rPr>
          <w:rFonts w:ascii="Arial" w:eastAsia="Calibri" w:hAnsi="Arial" w:cs="Arial"/>
          <w:bCs/>
          <w:sz w:val="20"/>
          <w:szCs w:val="20"/>
          <w:lang w:val="en-AU"/>
        </w:rPr>
        <w:t xml:space="preserve"> Statistical Package for Social Sciences version 29.0</w:t>
      </w:r>
      <w:r w:rsidR="0074529C">
        <w:rPr>
          <w:rFonts w:ascii="Arial" w:eastAsia="Calibri" w:hAnsi="Arial" w:cs="Arial"/>
          <w:bCs/>
          <w:sz w:val="20"/>
          <w:szCs w:val="20"/>
          <w:lang w:val="en-AU"/>
        </w:rPr>
        <w:t xml:space="preserve"> for Windows</w:t>
      </w:r>
      <w:r w:rsidR="008D730C">
        <w:rPr>
          <w:rFonts w:ascii="Arial" w:eastAsia="Calibri" w:hAnsi="Arial" w:cs="Arial"/>
          <w:bCs/>
          <w:sz w:val="20"/>
          <w:szCs w:val="20"/>
          <w:lang w:val="en-AU"/>
        </w:rPr>
        <w:t xml:space="preserve"> for </w:t>
      </w:r>
      <w:r w:rsidR="004C7241">
        <w:rPr>
          <w:rFonts w:ascii="Arial" w:eastAsia="Calibri" w:hAnsi="Arial" w:cs="Arial"/>
          <w:bCs/>
          <w:sz w:val="20"/>
          <w:szCs w:val="20"/>
          <w:lang w:val="en-AU"/>
        </w:rPr>
        <w:t xml:space="preserve">data </w:t>
      </w:r>
      <w:r w:rsidR="008D730C">
        <w:rPr>
          <w:rFonts w:ascii="Arial" w:eastAsia="Calibri" w:hAnsi="Arial" w:cs="Arial"/>
          <w:bCs/>
          <w:sz w:val="20"/>
          <w:szCs w:val="20"/>
          <w:lang w:val="en-AU"/>
        </w:rPr>
        <w:t>analysis</w:t>
      </w:r>
      <w:r w:rsidR="00302E14" w:rsidRPr="001E626E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14:paraId="1D79AA0F" w14:textId="77777777" w:rsidR="0097659A" w:rsidRPr="00250191" w:rsidRDefault="0097659A" w:rsidP="00551C0C">
      <w:p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2F9C8C96" w14:textId="2F69FB6B" w:rsidR="00E20C3F" w:rsidRPr="00250191" w:rsidRDefault="003E3FD0" w:rsidP="00551C0C">
      <w:pPr>
        <w:spacing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250191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Results: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8D7E01">
        <w:rPr>
          <w:rFonts w:ascii="Arial" w:hAnsi="Arial" w:cs="Arial"/>
          <w:color w:val="212121"/>
          <w:sz w:val="20"/>
          <w:szCs w:val="20"/>
          <w:shd w:val="clear" w:color="auto" w:fill="FFFFFF"/>
        </w:rPr>
        <w:t>O</w:t>
      </w:r>
      <w:r w:rsidR="008D7E01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f 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106 </w:t>
      </w:r>
      <w:r w:rsidR="008D7E0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enrolled 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patients (M</w:t>
      </w:r>
      <w:r w:rsidR="00812DDB">
        <w:rPr>
          <w:rFonts w:ascii="Arial" w:hAnsi="Arial" w:cs="Arial"/>
          <w:color w:val="212121"/>
          <w:sz w:val="20"/>
          <w:szCs w:val="20"/>
          <w:shd w:val="clear" w:color="auto" w:fill="FFFFFF"/>
        </w:rPr>
        <w:t>ales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-71, F</w:t>
      </w:r>
      <w:r w:rsidR="00812DDB">
        <w:rPr>
          <w:rFonts w:ascii="Arial" w:hAnsi="Arial" w:cs="Arial"/>
          <w:color w:val="212121"/>
          <w:sz w:val="20"/>
          <w:szCs w:val="20"/>
          <w:shd w:val="clear" w:color="auto" w:fill="FFFFFF"/>
        </w:rPr>
        <w:t>emales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-35)</w:t>
      </w:r>
      <w:r w:rsidR="008D7E01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8D7E01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99 (M</w:t>
      </w:r>
      <w:r w:rsidR="00693676">
        <w:rPr>
          <w:rFonts w:ascii="Arial" w:hAnsi="Arial" w:cs="Arial"/>
          <w:color w:val="212121"/>
          <w:sz w:val="20"/>
          <w:szCs w:val="20"/>
          <w:shd w:val="clear" w:color="auto" w:fill="FFFFFF"/>
        </w:rPr>
        <w:t>ales</w:t>
      </w:r>
      <w:r w:rsidR="008D7E01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-67, F</w:t>
      </w:r>
      <w:r w:rsidR="00693676">
        <w:rPr>
          <w:rFonts w:ascii="Arial" w:hAnsi="Arial" w:cs="Arial"/>
          <w:color w:val="212121"/>
          <w:sz w:val="20"/>
          <w:szCs w:val="20"/>
          <w:shd w:val="clear" w:color="auto" w:fill="FFFFFF"/>
        </w:rPr>
        <w:t>emales</w:t>
      </w:r>
      <w:r w:rsidR="008D7E01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-32) 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completed the course; seven</w:t>
      </w:r>
      <w:r w:rsidR="00B7548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deceased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patients with </w:t>
      </w:r>
      <w:r w:rsidR="0006448C">
        <w:rPr>
          <w:rFonts w:ascii="Arial" w:hAnsi="Arial" w:cs="Arial"/>
          <w:color w:val="212121"/>
          <w:sz w:val="20"/>
          <w:szCs w:val="20"/>
          <w:shd w:val="clear" w:color="auto" w:fill="FFFFFF"/>
        </w:rPr>
        <w:t>in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complete vaccination</w:t>
      </w:r>
      <w:r w:rsidR="009F033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841420">
        <w:rPr>
          <w:rFonts w:ascii="Arial" w:hAnsi="Arial" w:cs="Arial"/>
          <w:color w:val="212121"/>
          <w:sz w:val="20"/>
          <w:szCs w:val="20"/>
          <w:shd w:val="clear" w:color="auto" w:fill="FFFFFF"/>
        </w:rPr>
        <w:t>were</w:t>
      </w:r>
      <w:r w:rsidR="009F033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excluded for</w:t>
      </w:r>
      <w:r w:rsidR="003477A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D955EB" w:rsidRPr="00D955EB">
        <w:rPr>
          <w:rFonts w:ascii="Arial" w:hAnsi="Arial" w:cs="Arial"/>
          <w:color w:val="212121"/>
          <w:sz w:val="20"/>
          <w:szCs w:val="20"/>
          <w:shd w:val="clear" w:color="auto" w:fill="FFFFFF"/>
        </w:rPr>
        <w:t>data analysis.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69367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Vaccination </w:t>
      </w:r>
      <w:r w:rsidR="008D7E0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response rate was 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47.47% (n= 47</w:t>
      </w:r>
      <w:r w:rsidR="00693676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) </w:t>
      </w:r>
      <w:r w:rsidR="00693676">
        <w:rPr>
          <w:rFonts w:ascii="Arial" w:hAnsi="Arial" w:cs="Arial"/>
          <w:color w:val="212121"/>
          <w:sz w:val="20"/>
          <w:szCs w:val="20"/>
          <w:shd w:val="clear" w:color="auto" w:fill="FFFFFF"/>
        </w:rPr>
        <w:t>while</w:t>
      </w:r>
      <w:r w:rsidR="008D7E0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52.52% (n=52) </w:t>
      </w:r>
      <w:r w:rsidR="008D7E01">
        <w:rPr>
          <w:rFonts w:ascii="Arial" w:hAnsi="Arial" w:cs="Arial"/>
          <w:color w:val="212121"/>
          <w:sz w:val="20"/>
          <w:szCs w:val="20"/>
          <w:shd w:val="clear" w:color="auto" w:fill="FFFFFF"/>
        </w:rPr>
        <w:t>were non-responders</w:t>
      </w:r>
      <w:r w:rsidR="00BA5E07" w:rsidRPr="00250191" w:rsidDel="009D12A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(</w:t>
      </w:r>
      <w:r w:rsidR="00800F7E" w:rsidRPr="00800F7E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P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=0.001). </w:t>
      </w:r>
      <w:r w:rsidR="008D7E0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Factors negatively associated with vaccine response included 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age (</w:t>
      </w:r>
      <w:r w:rsidR="00E56BCD" w:rsidRPr="00E56BCD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P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=0.001), presence of cardiovascular disease (</w:t>
      </w:r>
      <w:r w:rsidR="00E56BCD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P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=0.011), Vitamin D3 deficiency (</w:t>
      </w:r>
      <w:r w:rsidR="001A54B4" w:rsidRPr="001A54B4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P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=0.028), </w:t>
      </w:r>
      <w:r w:rsidR="00BB4DD9">
        <w:rPr>
          <w:rFonts w:ascii="Arial" w:hAnsi="Arial" w:cs="Arial"/>
          <w:color w:val="212121"/>
          <w:sz w:val="20"/>
          <w:szCs w:val="20"/>
          <w:shd w:val="clear" w:color="auto" w:fill="FFFFFF"/>
        </w:rPr>
        <w:t>lower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BB4DD9">
        <w:rPr>
          <w:rFonts w:ascii="Arial" w:hAnsi="Arial" w:cs="Arial"/>
          <w:color w:val="212121"/>
          <w:sz w:val="20"/>
          <w:szCs w:val="20"/>
          <w:shd w:val="clear" w:color="auto" w:fill="FFFFFF"/>
        </w:rPr>
        <w:t>t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ransferrin saturation (</w:t>
      </w:r>
      <w:r w:rsidR="00E56BCD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P 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=0.045</w:t>
      </w:r>
      <w:r w:rsidR="0099152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),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presence of multiple comorbidities (</w:t>
      </w:r>
      <w:r w:rsidR="00E56BCD" w:rsidRPr="00E56BCD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P</w:t>
      </w:r>
      <w:r w:rsidR="00BA5E07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=0.0</w:t>
      </w:r>
      <w:r w:rsidR="00420649">
        <w:rPr>
          <w:rFonts w:ascii="Arial" w:hAnsi="Arial" w:cs="Arial"/>
          <w:color w:val="212121"/>
          <w:sz w:val="20"/>
          <w:szCs w:val="20"/>
          <w:shd w:val="clear" w:color="auto" w:fill="FFFFFF"/>
        </w:rPr>
        <w:t>17</w:t>
      </w:r>
      <w:r w:rsidR="00E4216B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).</w:t>
      </w:r>
    </w:p>
    <w:p w14:paraId="3D5D933A" w14:textId="771B8932" w:rsidR="003E3FD0" w:rsidRDefault="003E3FD0" w:rsidP="00551C0C">
      <w:pPr>
        <w:spacing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250191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Conclusion: </w:t>
      </w:r>
      <w:r w:rsidR="00647CA2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This study </w:t>
      </w:r>
      <w:r w:rsidR="0099152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showed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a</w:t>
      </w:r>
      <w:r w:rsidR="00BB4DD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low hepatitis B </w:t>
      </w:r>
      <w:r w:rsidR="00E4216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vaccine </w:t>
      </w:r>
      <w:r w:rsidR="00E4216B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response</w:t>
      </w:r>
      <w:r w:rsidR="00647CA2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rate </w:t>
      </w:r>
      <w:r w:rsidR="0009785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even in stage</w:t>
      </w:r>
      <w:r w:rsidR="006B681D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09785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4 CKD</w:t>
      </w:r>
      <w:r w:rsidR="006A327A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4A45B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76595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underscoring </w:t>
      </w:r>
      <w:r w:rsidR="00765958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the</w:t>
      </w:r>
      <w:r w:rsidR="002701C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importance </w:t>
      </w:r>
      <w:r w:rsidR="008603DE">
        <w:rPr>
          <w:rFonts w:ascii="Arial" w:hAnsi="Arial" w:cs="Arial"/>
          <w:color w:val="212121"/>
          <w:sz w:val="20"/>
          <w:szCs w:val="20"/>
          <w:shd w:val="clear" w:color="auto" w:fill="FFFFFF"/>
        </w:rPr>
        <w:t>of</w:t>
      </w:r>
      <w:r w:rsidR="002701C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early</w:t>
      </w:r>
      <w:r w:rsidR="00AD64C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vaccination</w:t>
      </w:r>
      <w:r w:rsidR="002701C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befor</w:t>
      </w:r>
      <w:r w:rsidR="00AD64C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 </w:t>
      </w:r>
      <w:r w:rsidR="00BB4DD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progression </w:t>
      </w:r>
      <w:r w:rsidR="009553F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to </w:t>
      </w:r>
      <w:r w:rsidR="009553F6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dialysis</w:t>
      </w:r>
      <w:r w:rsidR="00F1576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requirement</w:t>
      </w:r>
      <w:r w:rsidR="00FF0E26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</w:t>
      </w:r>
      <w:r w:rsidR="00367D50">
        <w:rPr>
          <w:rFonts w:ascii="Arial" w:hAnsi="Arial" w:cs="Arial"/>
          <w:color w:val="212121"/>
          <w:sz w:val="20"/>
          <w:szCs w:val="20"/>
          <w:shd w:val="clear" w:color="auto" w:fill="FFFFFF"/>
        </w:rPr>
        <w:t>I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dentifying</w:t>
      </w:r>
      <w:r w:rsidR="00A851E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</w:t>
      </w:r>
      <w:r w:rsidR="00367D5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factors that </w:t>
      </w:r>
      <w:r w:rsidR="0099152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influenc</w:t>
      </w:r>
      <w:r w:rsidR="00367D5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 </w:t>
      </w:r>
      <w:r w:rsidR="00A851E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</w:t>
      </w:r>
      <w:r w:rsidR="00367D50">
        <w:rPr>
          <w:rFonts w:ascii="Arial" w:hAnsi="Arial" w:cs="Arial"/>
          <w:color w:val="212121"/>
          <w:sz w:val="20"/>
          <w:szCs w:val="20"/>
          <w:shd w:val="clear" w:color="auto" w:fill="FFFFFF"/>
        </w:rPr>
        <w:t>response rate</w:t>
      </w:r>
      <w:r w:rsidR="00FF0E26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C83B9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can </w:t>
      </w:r>
      <w:r w:rsidR="004A5B9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aid </w:t>
      </w:r>
      <w:r w:rsidR="004A5B90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in</w:t>
      </w:r>
      <w:r w:rsidR="00FF0E26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A65D2D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individualizing</w:t>
      </w:r>
      <w:r w:rsidR="00FF0E26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A65D2D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vaccination management strategy</w:t>
      </w:r>
      <w:r w:rsidR="007C745D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A65D2D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</w:p>
    <w:p w14:paraId="0E629EC5" w14:textId="77777777" w:rsidR="00492883" w:rsidRPr="00250191" w:rsidRDefault="00492883" w:rsidP="00551C0C">
      <w:pPr>
        <w:spacing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49E5FC79" w14:textId="1BA0D5CD" w:rsidR="003E3FD0" w:rsidRPr="003A060F" w:rsidRDefault="003E3FD0" w:rsidP="00551C0C">
      <w:pPr>
        <w:spacing w:line="240" w:lineRule="auto"/>
        <w:jc w:val="both"/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</w:pPr>
      <w:r w:rsidRPr="003A060F">
        <w:rPr>
          <w:rFonts w:ascii="Arial" w:hAnsi="Arial"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Key words: </w:t>
      </w:r>
      <w:r w:rsidRPr="003A060F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chronic kidney disease</w:t>
      </w:r>
      <w:r w:rsidR="009146E8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;</w:t>
      </w:r>
      <w:r w:rsidRPr="003A060F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hepatitis B vaccination</w:t>
      </w:r>
      <w:r w:rsidR="009146E8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;</w:t>
      </w:r>
      <w:r w:rsidR="00647CA2" w:rsidRPr="003A060F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r w:rsidR="005F1037" w:rsidRPr="003A060F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seroconversion</w:t>
      </w:r>
      <w:r w:rsidR="009146E8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;</w:t>
      </w:r>
      <w:r w:rsidR="00A10DF4" w:rsidRPr="003A060F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stage 4 chronic kidney disease</w:t>
      </w:r>
      <w:r w:rsidR="009146E8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;</w:t>
      </w:r>
      <w:r w:rsidR="00A10DF4" w:rsidRPr="003A060F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hepatitis B virus</w:t>
      </w:r>
      <w:r w:rsidR="000D5E4D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.</w:t>
      </w:r>
    </w:p>
    <w:p w14:paraId="2D3C5B7B" w14:textId="77777777" w:rsidR="00F44EB7" w:rsidRDefault="00F44EB7" w:rsidP="0028678E">
      <w:pPr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40ED0B9" w14:textId="77777777" w:rsidR="00D81110" w:rsidRDefault="00D81110" w:rsidP="0028678E">
      <w:pPr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B22CE44" w14:textId="77777777" w:rsidR="007D49C9" w:rsidRDefault="007D49C9" w:rsidP="005E620E">
      <w:pPr>
        <w:spacing w:after="0" w:line="240" w:lineRule="auto"/>
        <w:jc w:val="center"/>
        <w:rPr>
          <w:rFonts w:ascii="Arial" w:hAnsi="Arial" w:cs="Arial"/>
          <w:b/>
          <w:bCs/>
          <w:color w:val="212121"/>
          <w:shd w:val="clear" w:color="auto" w:fill="FFFFFF"/>
        </w:rPr>
      </w:pPr>
    </w:p>
    <w:p w14:paraId="79EE0175" w14:textId="77777777" w:rsidR="00E97E28" w:rsidRDefault="00E97E28" w:rsidP="00E97E28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</w:p>
    <w:p w14:paraId="0F19936C" w14:textId="77777777" w:rsidR="004E7734" w:rsidRPr="00D877C4" w:rsidRDefault="004E7734" w:rsidP="00E97E28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</w:p>
    <w:p w14:paraId="5B27764E" w14:textId="23580D55" w:rsidR="00541C85" w:rsidRDefault="00C34964" w:rsidP="00C65BD2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</w:t>
      </w:r>
      <w:r w:rsidRPr="00FB3A86">
        <w:rPr>
          <w:rFonts w:ascii="Arial" w:hAnsi="Arial" w:cs="Arial"/>
        </w:rPr>
        <w:t>INTRODUCTION</w:t>
      </w:r>
      <w:r>
        <w:rPr>
          <w:rFonts w:ascii="Arial" w:hAnsi="Arial" w:cs="Arial"/>
        </w:rPr>
        <w:t xml:space="preserve"> </w:t>
      </w:r>
    </w:p>
    <w:p w14:paraId="424BCEC4" w14:textId="77777777" w:rsidR="00DD7F6E" w:rsidRDefault="00DD7F6E" w:rsidP="00C65BD2">
      <w:pPr>
        <w:pStyle w:val="AbstHead"/>
        <w:spacing w:after="0"/>
        <w:jc w:val="both"/>
        <w:rPr>
          <w:rFonts w:ascii="Arial" w:hAnsi="Arial" w:cs="Arial"/>
        </w:rPr>
      </w:pPr>
    </w:p>
    <w:p w14:paraId="580A4EB4" w14:textId="77777777" w:rsidR="00C65BD2" w:rsidRPr="00C65BD2" w:rsidRDefault="00C65BD2" w:rsidP="00C65BD2">
      <w:pPr>
        <w:pStyle w:val="AbstHead"/>
        <w:spacing w:after="0"/>
        <w:jc w:val="both"/>
        <w:rPr>
          <w:rFonts w:ascii="Arial" w:hAnsi="Arial" w:cs="Arial"/>
        </w:rPr>
      </w:pPr>
    </w:p>
    <w:p w14:paraId="46CAF516" w14:textId="5B32B8CB" w:rsidR="00C64AA0" w:rsidRPr="004022AC" w:rsidRDefault="001E7EF6" w:rsidP="00DF3A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022AC">
        <w:rPr>
          <w:rFonts w:ascii="Arial" w:eastAsia="Times New Roman" w:hAnsi="Arial" w:cs="Arial"/>
          <w:b/>
          <w:bCs/>
          <w:sz w:val="20"/>
          <w:szCs w:val="20"/>
        </w:rPr>
        <w:t>1.1</w:t>
      </w:r>
      <w:r w:rsidR="005B586B" w:rsidRPr="004022A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C64AA0" w:rsidRPr="004022AC">
        <w:rPr>
          <w:rFonts w:ascii="Arial" w:eastAsia="Times New Roman" w:hAnsi="Arial" w:cs="Arial"/>
          <w:b/>
          <w:bCs/>
          <w:sz w:val="20"/>
          <w:szCs w:val="20"/>
        </w:rPr>
        <w:t xml:space="preserve">Background and Significance </w:t>
      </w:r>
    </w:p>
    <w:p w14:paraId="2A6218C2" w14:textId="04704475" w:rsidR="001E4B94" w:rsidRDefault="001E4B94" w:rsidP="008059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15F2302" w14:textId="0009B75E" w:rsidR="0079061E" w:rsidRPr="00B63B09" w:rsidRDefault="0079061E" w:rsidP="008059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63B09">
        <w:rPr>
          <w:rFonts w:ascii="Arial" w:eastAsia="Times New Roman" w:hAnsi="Arial" w:cs="Arial"/>
          <w:sz w:val="20"/>
          <w:szCs w:val="20"/>
        </w:rPr>
        <w:t>Haemodialysis</w:t>
      </w:r>
      <w:r w:rsidR="00A921EB" w:rsidRPr="00B63B09">
        <w:rPr>
          <w:rFonts w:ascii="Arial" w:eastAsia="Times New Roman" w:hAnsi="Arial" w:cs="Arial"/>
          <w:sz w:val="20"/>
          <w:szCs w:val="20"/>
        </w:rPr>
        <w:t xml:space="preserve"> (HD) is</w:t>
      </w:r>
      <w:r w:rsidRPr="00B63B09">
        <w:rPr>
          <w:rFonts w:ascii="Arial" w:eastAsia="Times New Roman" w:hAnsi="Arial" w:cs="Arial"/>
          <w:sz w:val="20"/>
          <w:szCs w:val="20"/>
        </w:rPr>
        <w:t xml:space="preserve"> a blood purification process for patients with end stage kidney failure</w:t>
      </w:r>
      <w:r w:rsidR="00FC677A">
        <w:rPr>
          <w:rFonts w:ascii="Arial" w:eastAsia="Times New Roman" w:hAnsi="Arial" w:cs="Arial"/>
          <w:sz w:val="20"/>
          <w:szCs w:val="20"/>
        </w:rPr>
        <w:t xml:space="preserve"> (ESKD)</w:t>
      </w:r>
      <w:r w:rsidR="00C83B90">
        <w:rPr>
          <w:rFonts w:ascii="Arial" w:eastAsia="Times New Roman" w:hAnsi="Arial" w:cs="Arial"/>
          <w:sz w:val="20"/>
          <w:szCs w:val="20"/>
        </w:rPr>
        <w:t xml:space="preserve">. The procedure involves </w:t>
      </w:r>
      <w:r w:rsidR="0099152E">
        <w:rPr>
          <w:rFonts w:ascii="Arial" w:eastAsia="Times New Roman" w:hAnsi="Arial" w:cs="Arial"/>
          <w:sz w:val="20"/>
          <w:szCs w:val="20"/>
        </w:rPr>
        <w:t xml:space="preserve">frequent </w:t>
      </w:r>
      <w:r w:rsidR="0099152E" w:rsidRPr="00B63B09">
        <w:rPr>
          <w:rFonts w:ascii="Arial" w:eastAsia="Times New Roman" w:hAnsi="Arial" w:cs="Arial"/>
          <w:sz w:val="20"/>
          <w:szCs w:val="20"/>
        </w:rPr>
        <w:t>blood</w:t>
      </w:r>
      <w:r w:rsidRPr="00B63B09">
        <w:rPr>
          <w:rFonts w:ascii="Arial" w:eastAsia="Times New Roman" w:hAnsi="Arial" w:cs="Arial"/>
          <w:sz w:val="20"/>
          <w:szCs w:val="20"/>
        </w:rPr>
        <w:t xml:space="preserve"> exposure procedure</w:t>
      </w:r>
      <w:r w:rsidR="00012D76">
        <w:rPr>
          <w:rFonts w:ascii="Arial" w:eastAsia="Times New Roman" w:hAnsi="Arial" w:cs="Arial"/>
          <w:sz w:val="20"/>
          <w:szCs w:val="20"/>
        </w:rPr>
        <w:t>s</w:t>
      </w:r>
      <w:r w:rsidRPr="00B63B09">
        <w:rPr>
          <w:rFonts w:ascii="Arial" w:eastAsia="Times New Roman" w:hAnsi="Arial" w:cs="Arial"/>
          <w:sz w:val="20"/>
          <w:szCs w:val="20"/>
        </w:rPr>
        <w:t xml:space="preserve">, </w:t>
      </w:r>
      <w:r w:rsidR="00012D76" w:rsidRPr="00B63B09">
        <w:rPr>
          <w:rFonts w:ascii="Arial" w:eastAsia="Times New Roman" w:hAnsi="Arial" w:cs="Arial"/>
          <w:sz w:val="20"/>
          <w:szCs w:val="20"/>
        </w:rPr>
        <w:t xml:space="preserve">cannulation </w:t>
      </w:r>
      <w:r w:rsidR="00012D76">
        <w:rPr>
          <w:rFonts w:ascii="Arial" w:eastAsia="Times New Roman" w:hAnsi="Arial" w:cs="Arial"/>
          <w:sz w:val="20"/>
          <w:szCs w:val="20"/>
        </w:rPr>
        <w:t>with</w:t>
      </w:r>
      <w:r w:rsidR="00C83B90">
        <w:rPr>
          <w:rFonts w:ascii="Arial" w:eastAsia="Times New Roman" w:hAnsi="Arial" w:cs="Arial"/>
          <w:sz w:val="20"/>
          <w:szCs w:val="20"/>
        </w:rPr>
        <w:t xml:space="preserve"> skin integrity invasion </w:t>
      </w:r>
      <w:r w:rsidRPr="00B63B09">
        <w:rPr>
          <w:rFonts w:ascii="Arial" w:eastAsia="Times New Roman" w:hAnsi="Arial" w:cs="Arial"/>
          <w:sz w:val="20"/>
          <w:szCs w:val="20"/>
        </w:rPr>
        <w:t>three times a week</w:t>
      </w:r>
      <w:r w:rsidR="00C83B90">
        <w:rPr>
          <w:rFonts w:ascii="Arial" w:eastAsia="Times New Roman" w:hAnsi="Arial" w:cs="Arial"/>
          <w:sz w:val="20"/>
          <w:szCs w:val="20"/>
        </w:rPr>
        <w:t xml:space="preserve"> and</w:t>
      </w:r>
      <w:r w:rsidR="00654344">
        <w:rPr>
          <w:rFonts w:ascii="Arial" w:eastAsia="Times New Roman" w:hAnsi="Arial" w:cs="Arial"/>
          <w:sz w:val="20"/>
          <w:szCs w:val="20"/>
        </w:rPr>
        <w:t xml:space="preserve"> </w:t>
      </w:r>
      <w:r w:rsidRPr="00B63B09">
        <w:rPr>
          <w:rFonts w:ascii="Arial" w:eastAsia="Times New Roman" w:hAnsi="Arial" w:cs="Arial"/>
          <w:sz w:val="20"/>
          <w:szCs w:val="20"/>
        </w:rPr>
        <w:t>planned or unplanned surgical procedures</w:t>
      </w:r>
      <w:r w:rsidR="00A921EB" w:rsidRPr="00B63B09">
        <w:rPr>
          <w:rFonts w:ascii="Arial" w:eastAsia="Times New Roman" w:hAnsi="Arial" w:cs="Arial"/>
          <w:sz w:val="20"/>
          <w:szCs w:val="20"/>
        </w:rPr>
        <w:t xml:space="preserve"> for </w:t>
      </w:r>
      <w:r w:rsidR="007C7B5F" w:rsidRPr="00B63B09">
        <w:rPr>
          <w:rFonts w:ascii="Arial" w:eastAsia="Times New Roman" w:hAnsi="Arial" w:cs="Arial"/>
          <w:sz w:val="20"/>
          <w:szCs w:val="20"/>
        </w:rPr>
        <w:t>haemodialysis</w:t>
      </w:r>
      <w:r w:rsidR="00C83B90">
        <w:rPr>
          <w:rFonts w:ascii="Arial" w:eastAsia="Times New Roman" w:hAnsi="Arial" w:cs="Arial"/>
          <w:sz w:val="20"/>
          <w:szCs w:val="20"/>
        </w:rPr>
        <w:t xml:space="preserve"> </w:t>
      </w:r>
      <w:r w:rsidR="00A921EB" w:rsidRPr="00B63B09">
        <w:rPr>
          <w:rFonts w:ascii="Arial" w:eastAsia="Times New Roman" w:hAnsi="Arial" w:cs="Arial"/>
          <w:sz w:val="20"/>
          <w:szCs w:val="20"/>
        </w:rPr>
        <w:t>vascular access. These factors</w:t>
      </w:r>
      <w:r w:rsidR="00C83B90">
        <w:rPr>
          <w:rFonts w:ascii="Arial" w:eastAsia="Times New Roman" w:hAnsi="Arial" w:cs="Arial"/>
          <w:sz w:val="20"/>
          <w:szCs w:val="20"/>
        </w:rPr>
        <w:t xml:space="preserve"> collectively</w:t>
      </w:r>
      <w:r w:rsidR="00A921EB" w:rsidRPr="00B63B09">
        <w:rPr>
          <w:rFonts w:ascii="Arial" w:eastAsia="Times New Roman" w:hAnsi="Arial" w:cs="Arial"/>
          <w:sz w:val="20"/>
          <w:szCs w:val="20"/>
        </w:rPr>
        <w:t xml:space="preserve"> expose </w:t>
      </w:r>
      <w:r w:rsidR="003E4DFC" w:rsidRPr="00B63B09">
        <w:rPr>
          <w:rFonts w:ascii="Arial" w:eastAsia="Times New Roman" w:hAnsi="Arial" w:cs="Arial"/>
          <w:sz w:val="20"/>
          <w:szCs w:val="20"/>
        </w:rPr>
        <w:t>HD</w:t>
      </w:r>
      <w:r w:rsidR="00A921EB" w:rsidRPr="00B63B09">
        <w:rPr>
          <w:rFonts w:ascii="Arial" w:eastAsia="Times New Roman" w:hAnsi="Arial" w:cs="Arial"/>
          <w:sz w:val="20"/>
          <w:szCs w:val="20"/>
        </w:rPr>
        <w:t xml:space="preserve"> patients to</w:t>
      </w:r>
      <w:r w:rsidR="00C83B90">
        <w:rPr>
          <w:rFonts w:ascii="Arial" w:eastAsia="Times New Roman" w:hAnsi="Arial" w:cs="Arial"/>
          <w:sz w:val="20"/>
          <w:szCs w:val="20"/>
        </w:rPr>
        <w:t xml:space="preserve"> a</w:t>
      </w:r>
      <w:r w:rsidR="00A921EB" w:rsidRPr="00B63B09">
        <w:rPr>
          <w:rFonts w:ascii="Arial" w:eastAsia="Times New Roman" w:hAnsi="Arial" w:cs="Arial"/>
          <w:sz w:val="20"/>
          <w:szCs w:val="20"/>
        </w:rPr>
        <w:t xml:space="preserve"> high risk of infection, </w:t>
      </w:r>
      <w:r w:rsidR="007C7B5F" w:rsidRPr="00B63B09">
        <w:rPr>
          <w:rFonts w:ascii="Arial" w:eastAsia="Times New Roman" w:hAnsi="Arial" w:cs="Arial"/>
          <w:sz w:val="20"/>
          <w:szCs w:val="20"/>
        </w:rPr>
        <w:t>particular</w:t>
      </w:r>
      <w:r w:rsidR="007C7B5F">
        <w:rPr>
          <w:rFonts w:ascii="Arial" w:eastAsia="Times New Roman" w:hAnsi="Arial" w:cs="Arial"/>
          <w:sz w:val="20"/>
          <w:szCs w:val="20"/>
        </w:rPr>
        <w:t>ly</w:t>
      </w:r>
      <w:r w:rsidR="00A921EB" w:rsidRPr="00B63B09">
        <w:rPr>
          <w:rFonts w:ascii="Arial" w:eastAsia="Times New Roman" w:hAnsi="Arial" w:cs="Arial"/>
          <w:sz w:val="20"/>
          <w:szCs w:val="20"/>
        </w:rPr>
        <w:t xml:space="preserve"> the hepatitis </w:t>
      </w:r>
      <w:r w:rsidR="007C7B5F" w:rsidRPr="00B63B09">
        <w:rPr>
          <w:rFonts w:ascii="Arial" w:eastAsia="Times New Roman" w:hAnsi="Arial" w:cs="Arial"/>
          <w:sz w:val="20"/>
          <w:szCs w:val="20"/>
        </w:rPr>
        <w:t xml:space="preserve">B </w:t>
      </w:r>
      <w:r w:rsidR="007C7B5F">
        <w:rPr>
          <w:rFonts w:ascii="Arial" w:eastAsia="Times New Roman" w:hAnsi="Arial" w:cs="Arial"/>
          <w:sz w:val="20"/>
          <w:szCs w:val="20"/>
        </w:rPr>
        <w:t>virus</w:t>
      </w:r>
      <w:r w:rsidR="00C83B90">
        <w:rPr>
          <w:rFonts w:ascii="Arial" w:eastAsia="Times New Roman" w:hAnsi="Arial" w:cs="Arial"/>
          <w:sz w:val="20"/>
          <w:szCs w:val="20"/>
        </w:rPr>
        <w:t xml:space="preserve"> (HBV) </w:t>
      </w:r>
      <w:r w:rsidR="00A921EB" w:rsidRPr="00B63B09">
        <w:rPr>
          <w:rFonts w:ascii="Arial" w:eastAsia="Times New Roman" w:hAnsi="Arial" w:cs="Arial"/>
          <w:sz w:val="20"/>
          <w:szCs w:val="20"/>
        </w:rPr>
        <w:t xml:space="preserve">infection. Data </w:t>
      </w:r>
      <w:r w:rsidR="00C83B90">
        <w:rPr>
          <w:rFonts w:ascii="Arial" w:eastAsia="Times New Roman" w:hAnsi="Arial" w:cs="Arial"/>
          <w:sz w:val="20"/>
          <w:szCs w:val="20"/>
        </w:rPr>
        <w:t>consistently show</w:t>
      </w:r>
      <w:r w:rsidR="003E4DFC">
        <w:rPr>
          <w:rFonts w:ascii="Arial" w:eastAsia="Times New Roman" w:hAnsi="Arial" w:cs="Arial"/>
          <w:sz w:val="20"/>
          <w:szCs w:val="20"/>
        </w:rPr>
        <w:t>s</w:t>
      </w:r>
      <w:r w:rsidR="00A921EB" w:rsidRPr="00B63B09">
        <w:rPr>
          <w:rFonts w:ascii="Arial" w:eastAsia="Times New Roman" w:hAnsi="Arial" w:cs="Arial"/>
          <w:sz w:val="20"/>
          <w:szCs w:val="20"/>
        </w:rPr>
        <w:t xml:space="preserve"> infection as the second</w:t>
      </w:r>
      <w:r w:rsidR="00CB1265">
        <w:rPr>
          <w:rFonts w:ascii="Arial" w:eastAsia="Times New Roman" w:hAnsi="Arial" w:cs="Arial"/>
          <w:sz w:val="20"/>
          <w:szCs w:val="20"/>
        </w:rPr>
        <w:t xml:space="preserve"> leading cause </w:t>
      </w:r>
      <w:r w:rsidR="007C7B5F">
        <w:rPr>
          <w:rFonts w:ascii="Arial" w:eastAsia="Times New Roman" w:hAnsi="Arial" w:cs="Arial"/>
          <w:sz w:val="20"/>
          <w:szCs w:val="20"/>
        </w:rPr>
        <w:t xml:space="preserve">of </w:t>
      </w:r>
      <w:r w:rsidR="007C7B5F" w:rsidRPr="00B63B09">
        <w:rPr>
          <w:rFonts w:ascii="Arial" w:eastAsia="Times New Roman" w:hAnsi="Arial" w:cs="Arial"/>
          <w:sz w:val="20"/>
          <w:szCs w:val="20"/>
        </w:rPr>
        <w:t>mortality</w:t>
      </w:r>
      <w:r w:rsidR="00CB1265">
        <w:rPr>
          <w:rFonts w:ascii="Arial" w:eastAsia="Times New Roman" w:hAnsi="Arial" w:cs="Arial"/>
          <w:sz w:val="20"/>
          <w:szCs w:val="20"/>
        </w:rPr>
        <w:t xml:space="preserve"> in this population </w:t>
      </w:r>
      <w:r w:rsidR="00E76505">
        <w:rPr>
          <w:rFonts w:ascii="Arial" w:eastAsia="Times New Roman" w:hAnsi="Arial" w:cs="Arial"/>
          <w:sz w:val="20"/>
          <w:szCs w:val="20"/>
        </w:rPr>
        <w:t xml:space="preserve"> </w:t>
      </w:r>
      <w:r w:rsidR="00221B53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PEVuZE5vdGU+PENpdGU+PEF1dGhvcj5GYWJyaXppPC9BdXRob3I+PFllYXI+MjAxNTwvWWVhcj48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</w:fldData>
        </w:fldChar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 </w:instrText>
      </w:r>
      <w:r w:rsidR="00213B3B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PEVuZE5vdGU+PENpdGU+PEF1dGhvcj5GYWJyaXppPC9BdXRob3I+PFllYXI+MjAxNTwvWWVhcj48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</w:fldData>
        </w:fldChar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EN.CITE.DATA </w:instrText>
      </w:r>
      <w:r w:rsidR="00213B3B">
        <w:rPr>
          <w:rFonts w:ascii="Arial" w:eastAsia="Times New Roman" w:hAnsi="Arial" w:cs="Arial"/>
          <w:sz w:val="20"/>
          <w:szCs w:val="20"/>
        </w:rPr>
      </w:r>
      <w:r w:rsidR="00213B3B">
        <w:rPr>
          <w:rFonts w:ascii="Arial" w:eastAsia="Times New Roman" w:hAnsi="Arial" w:cs="Arial"/>
          <w:sz w:val="20"/>
          <w:szCs w:val="20"/>
        </w:rPr>
        <w:fldChar w:fldCharType="end"/>
      </w:r>
      <w:r w:rsidR="00221B53">
        <w:rPr>
          <w:rFonts w:ascii="Arial" w:eastAsia="Times New Roman" w:hAnsi="Arial" w:cs="Arial"/>
          <w:sz w:val="20"/>
          <w:szCs w:val="20"/>
        </w:rPr>
      </w:r>
      <w:r w:rsidR="00221B53">
        <w:rPr>
          <w:rFonts w:ascii="Arial" w:eastAsia="Times New Roman" w:hAnsi="Arial" w:cs="Arial"/>
          <w:sz w:val="20"/>
          <w:szCs w:val="20"/>
        </w:rPr>
        <w:fldChar w:fldCharType="separate"/>
      </w:r>
      <w:r w:rsidR="00213B3B">
        <w:rPr>
          <w:rFonts w:ascii="Arial" w:eastAsia="Times New Roman" w:hAnsi="Arial" w:cs="Arial"/>
          <w:noProof/>
          <w:sz w:val="20"/>
          <w:szCs w:val="20"/>
        </w:rPr>
        <w:t>[1-3]</w:t>
      </w:r>
      <w:r w:rsidR="00221B53">
        <w:rPr>
          <w:rFonts w:ascii="Arial" w:eastAsia="Times New Roman" w:hAnsi="Arial" w:cs="Arial"/>
          <w:sz w:val="20"/>
          <w:szCs w:val="20"/>
        </w:rPr>
        <w:fldChar w:fldCharType="end"/>
      </w:r>
      <w:r w:rsidR="00E031DA">
        <w:rPr>
          <w:rFonts w:ascii="Arial" w:eastAsia="Times New Roman" w:hAnsi="Arial" w:cs="Arial"/>
          <w:sz w:val="20"/>
          <w:szCs w:val="20"/>
        </w:rPr>
        <w:t>.</w:t>
      </w:r>
    </w:p>
    <w:p w14:paraId="57613A2D" w14:textId="77777777" w:rsidR="00A921EB" w:rsidRPr="00B63B09" w:rsidRDefault="00A921EB" w:rsidP="008059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72F13F8" w14:textId="58B38E6A" w:rsidR="00A921EB" w:rsidRPr="00B63B09" w:rsidRDefault="00CB1265" w:rsidP="008059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h</w:t>
      </w:r>
      <w:r w:rsidR="00A10DF4" w:rsidRPr="00B63B09">
        <w:rPr>
          <w:rFonts w:ascii="Arial" w:eastAsia="Times New Roman" w:hAnsi="Arial" w:cs="Arial"/>
          <w:sz w:val="20"/>
          <w:szCs w:val="20"/>
        </w:rPr>
        <w:t>epatitis B vaccine</w:t>
      </w:r>
      <w:r>
        <w:rPr>
          <w:rFonts w:ascii="Arial" w:eastAsia="Times New Roman" w:hAnsi="Arial" w:cs="Arial"/>
          <w:sz w:val="20"/>
          <w:szCs w:val="20"/>
        </w:rPr>
        <w:t>,</w:t>
      </w:r>
      <w:r w:rsidR="00A10DF4" w:rsidRPr="00B63B09">
        <w:rPr>
          <w:rFonts w:ascii="Arial" w:eastAsia="Times New Roman" w:hAnsi="Arial" w:cs="Arial"/>
          <w:sz w:val="20"/>
          <w:szCs w:val="20"/>
        </w:rPr>
        <w:t xml:space="preserve"> developed </w:t>
      </w:r>
      <w:r>
        <w:rPr>
          <w:rFonts w:ascii="Arial" w:eastAsia="Times New Roman" w:hAnsi="Arial" w:cs="Arial"/>
          <w:sz w:val="20"/>
          <w:szCs w:val="20"/>
        </w:rPr>
        <w:t>in</w:t>
      </w:r>
      <w:r w:rsidR="00A10DF4" w:rsidRPr="00B63B09">
        <w:rPr>
          <w:rFonts w:ascii="Arial" w:eastAsia="Times New Roman" w:hAnsi="Arial" w:cs="Arial"/>
          <w:sz w:val="20"/>
          <w:szCs w:val="20"/>
        </w:rPr>
        <w:t>1982</w:t>
      </w:r>
      <w:r w:rsidR="00934133">
        <w:rPr>
          <w:rFonts w:ascii="Arial" w:eastAsia="Times New Roman" w:hAnsi="Arial" w:cs="Arial"/>
          <w:sz w:val="20"/>
          <w:szCs w:val="20"/>
        </w:rPr>
        <w:t xml:space="preserve"> </w:t>
      </w:r>
      <w:r w:rsidR="00C561A0">
        <w:rPr>
          <w:rFonts w:ascii="Arial" w:eastAsia="Times New Roman" w:hAnsi="Arial" w:cs="Arial"/>
          <w:sz w:val="20"/>
          <w:szCs w:val="20"/>
        </w:rPr>
        <w:fldChar w:fldCharType="begin"/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 &lt;EndNote&gt;&lt;Cite&gt;&lt;Author&gt;CDC&lt;/Author&gt;&lt;Year&gt;1982&lt;/Year&gt;&lt;RecNum&gt;67&lt;/RecNum&gt;&lt;DisplayText&gt;[4]&lt;/DisplayText&gt;&lt;record&gt;&lt;rec-number&gt;67&lt;/rec-number&gt;&lt;foreign-keys&gt;&lt;key app="EN" db-id="zs920e0dpst5x8e5d515twzat02rsds0fz2z" timestamp="1719733344"&gt;67&lt;/key&gt;&lt;/foreign-keys&gt;&lt;ref-type name="Journal Article"&gt;17&lt;/ref-type&gt;&lt;contributors&gt;&lt;authors&gt;&lt;author&gt;CDC&lt;/author&gt;&lt;/authors&gt;&lt;/contributors&gt;&lt;titles&gt;&lt;title&gt;Recommendation of the Immunization Practices Advisory Committee (ACIP) inactivated Hepatitis B virus vaccine&lt;/title&gt;&lt;secondary-title&gt;MMWR Weekly&lt;/secondary-title&gt;&lt;/titles&gt;&lt;periodical&gt;&lt;full-title&gt;MMWR Weekly&lt;/full-title&gt;&lt;/periodical&gt;&lt;pages&gt;317-22&lt;/pages&gt;&lt;volume&gt;31&lt;/volume&gt;&lt;dates&gt;&lt;year&gt;1982&lt;/year&gt;&lt;/dates&gt;&lt;urls&gt;&lt;/urls&gt;&lt;/record&gt;&lt;/Cite&gt;&lt;/EndNote&gt;</w:instrText>
      </w:r>
      <w:r w:rsidR="00C561A0">
        <w:rPr>
          <w:rFonts w:ascii="Arial" w:eastAsia="Times New Roman" w:hAnsi="Arial" w:cs="Arial"/>
          <w:sz w:val="20"/>
          <w:szCs w:val="20"/>
        </w:rPr>
        <w:fldChar w:fldCharType="separate"/>
      </w:r>
      <w:r w:rsidR="00213B3B">
        <w:rPr>
          <w:rFonts w:ascii="Arial" w:eastAsia="Times New Roman" w:hAnsi="Arial" w:cs="Arial"/>
          <w:noProof/>
          <w:sz w:val="20"/>
          <w:szCs w:val="20"/>
        </w:rPr>
        <w:t>[4]</w:t>
      </w:r>
      <w:r w:rsidR="00C561A0">
        <w:rPr>
          <w:rFonts w:ascii="Arial" w:eastAsia="Times New Roman" w:hAnsi="Arial" w:cs="Arial"/>
          <w:sz w:val="20"/>
          <w:szCs w:val="20"/>
        </w:rPr>
        <w:fldChar w:fldCharType="end"/>
      </w:r>
      <w:r w:rsidR="00E734B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following </w:t>
      </w:r>
      <w:r w:rsidR="00A10DF4" w:rsidRPr="00B63B09">
        <w:rPr>
          <w:rFonts w:ascii="Arial" w:eastAsia="Times New Roman" w:hAnsi="Arial" w:cs="Arial"/>
          <w:sz w:val="20"/>
          <w:szCs w:val="20"/>
        </w:rPr>
        <w:t>two fatal infection</w:t>
      </w:r>
      <w:r w:rsidR="00BA696A">
        <w:rPr>
          <w:rFonts w:ascii="Arial" w:eastAsia="Times New Roman" w:hAnsi="Arial" w:cs="Arial"/>
          <w:sz w:val="20"/>
          <w:szCs w:val="20"/>
        </w:rPr>
        <w:t xml:space="preserve"> outbreaks</w:t>
      </w:r>
      <w:r w:rsidR="00A10DF4" w:rsidRPr="00B63B09">
        <w:rPr>
          <w:rFonts w:ascii="Arial" w:eastAsia="Times New Roman" w:hAnsi="Arial" w:cs="Arial"/>
          <w:sz w:val="20"/>
          <w:szCs w:val="20"/>
        </w:rPr>
        <w:t xml:space="preserve"> in 197</w:t>
      </w:r>
      <w:r w:rsidR="00BA696A"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>s</w:t>
      </w:r>
      <w:r w:rsidR="00794ACB">
        <w:rPr>
          <w:rFonts w:ascii="Arial" w:eastAsia="Times New Roman" w:hAnsi="Arial" w:cs="Arial"/>
          <w:sz w:val="20"/>
          <w:szCs w:val="20"/>
        </w:rPr>
        <w:t xml:space="preserve"> </w:t>
      </w:r>
      <w:r w:rsidR="00D1440C">
        <w:rPr>
          <w:rFonts w:ascii="Arial" w:eastAsia="Times New Roman" w:hAnsi="Arial" w:cs="Arial"/>
          <w:sz w:val="20"/>
          <w:szCs w:val="20"/>
        </w:rPr>
        <w:fldChar w:fldCharType="begin"/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 &lt;EndNote&gt;&lt;Cite&gt;&lt;Author&gt;Bone&lt;/Author&gt;&lt;Year&gt;1970&lt;/Year&gt;&lt;RecNum&gt;69&lt;/RecNum&gt;&lt;DisplayText&gt;[5]&lt;/DisplayText&gt;&lt;record&gt;&lt;rec-number&gt;69&lt;/rec-number&gt;&lt;foreign-keys&gt;&lt;key app="EN" db-id="zs920e0dpst5x8e5d515twzat02rsds0fz2z" timestamp="1719736164"&gt;69&lt;/key&gt;&lt;/foreign-keys&gt;&lt;ref-type name="Journal Article"&gt;17&lt;/ref-type&gt;&lt;contributors&gt;&lt;authors&gt;&lt;author&gt;Bone, J., Tonkin, R., Davidson, A., Marmion, B., &amp;amp; Robson, J&lt;/author&gt;&lt;/authors&gt;&lt;/contributors&gt;&lt;titles&gt;&lt;title&gt;Outbreak of dialysis associated hepatitis B in Edinburgh. &lt;/title&gt;&lt;/titles&gt;&lt;volume&gt;8&lt;/volume&gt;&lt;number&gt;23&lt;/number&gt;&lt;dates&gt;&lt;year&gt;1970&lt;/year&gt;&lt;/dates&gt;&lt;urls&gt;&lt;/urls&gt;&lt;electronic-resource-num&gt; http://www.era-edta.org/proceedings/vol8/V8_23.pdf?bcsi_scan_313cddce030931be=0&amp;amp;bcsi_scan_filename=V8_23.pdf&lt;/electronic-resource-num&gt;&lt;/record&gt;&lt;/Cite&gt;&lt;/EndNote&gt;</w:instrText>
      </w:r>
      <w:r w:rsidR="00D1440C">
        <w:rPr>
          <w:rFonts w:ascii="Arial" w:eastAsia="Times New Roman" w:hAnsi="Arial" w:cs="Arial"/>
          <w:sz w:val="20"/>
          <w:szCs w:val="20"/>
        </w:rPr>
        <w:fldChar w:fldCharType="separate"/>
      </w:r>
      <w:r w:rsidR="00213B3B">
        <w:rPr>
          <w:rFonts w:ascii="Arial" w:eastAsia="Times New Roman" w:hAnsi="Arial" w:cs="Arial"/>
          <w:noProof/>
          <w:sz w:val="20"/>
          <w:szCs w:val="20"/>
        </w:rPr>
        <w:t>[5]</w:t>
      </w:r>
      <w:r w:rsidR="00D1440C">
        <w:rPr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>,</w:t>
      </w:r>
      <w:r w:rsidR="00A10DF4" w:rsidRPr="00B63B09">
        <w:rPr>
          <w:rFonts w:ascii="Arial" w:eastAsia="Times New Roman" w:hAnsi="Arial" w:cs="Arial"/>
          <w:sz w:val="20"/>
          <w:szCs w:val="20"/>
        </w:rPr>
        <w:t xml:space="preserve"> </w:t>
      </w:r>
      <w:r w:rsidRPr="0099152E">
        <w:rPr>
          <w:rFonts w:ascii="Arial" w:eastAsia="Times New Roman" w:hAnsi="Arial" w:cs="Arial"/>
          <w:sz w:val="20"/>
          <w:szCs w:val="20"/>
        </w:rPr>
        <w:t>is a critical preventative measure</w:t>
      </w:r>
      <w:r w:rsidR="00AA0DC1">
        <w:rPr>
          <w:rFonts w:ascii="Arial" w:eastAsia="Times New Roman" w:hAnsi="Arial" w:cs="Arial"/>
          <w:sz w:val="20"/>
          <w:szCs w:val="20"/>
        </w:rPr>
        <w:t>.</w:t>
      </w:r>
      <w:r w:rsidRPr="0099152E">
        <w:rPr>
          <w:rFonts w:ascii="Arial" w:eastAsia="Times New Roman" w:hAnsi="Arial" w:cs="Arial"/>
          <w:sz w:val="20"/>
          <w:szCs w:val="20"/>
        </w:rPr>
        <w:t xml:space="preserve"> </w:t>
      </w:r>
      <w:r w:rsidR="00A10DF4" w:rsidRPr="00B63B09">
        <w:rPr>
          <w:rFonts w:ascii="Arial" w:eastAsia="Times New Roman" w:hAnsi="Arial" w:cs="Arial"/>
          <w:sz w:val="20"/>
          <w:szCs w:val="20"/>
        </w:rPr>
        <w:t xml:space="preserve"> Haemodialysis patients </w:t>
      </w:r>
      <w:r>
        <w:rPr>
          <w:rFonts w:ascii="Arial" w:eastAsia="Times New Roman" w:hAnsi="Arial" w:cs="Arial"/>
          <w:sz w:val="20"/>
          <w:szCs w:val="20"/>
        </w:rPr>
        <w:t xml:space="preserve">face an </w:t>
      </w:r>
      <w:r w:rsidR="00A851E5">
        <w:rPr>
          <w:rFonts w:ascii="Arial" w:eastAsia="Times New Roman" w:hAnsi="Arial" w:cs="Arial"/>
          <w:sz w:val="20"/>
          <w:szCs w:val="20"/>
        </w:rPr>
        <w:t xml:space="preserve">elevated </w:t>
      </w:r>
      <w:r w:rsidR="00A851E5" w:rsidRPr="00B63B09">
        <w:rPr>
          <w:rFonts w:ascii="Arial" w:eastAsia="Times New Roman" w:hAnsi="Arial" w:cs="Arial"/>
          <w:sz w:val="20"/>
          <w:szCs w:val="20"/>
        </w:rPr>
        <w:t>risk</w:t>
      </w:r>
      <w:r w:rsidR="00A10DF4" w:rsidRPr="00B63B09">
        <w:rPr>
          <w:rFonts w:ascii="Arial" w:eastAsia="Times New Roman" w:hAnsi="Arial" w:cs="Arial"/>
          <w:sz w:val="20"/>
          <w:szCs w:val="20"/>
        </w:rPr>
        <w:t xml:space="preserve"> of the bloodborne HBV</w:t>
      </w:r>
      <w:r>
        <w:rPr>
          <w:rFonts w:ascii="Arial" w:eastAsia="Times New Roman" w:hAnsi="Arial" w:cs="Arial"/>
          <w:sz w:val="20"/>
          <w:szCs w:val="20"/>
        </w:rPr>
        <w:t xml:space="preserve"> infection</w:t>
      </w:r>
      <w:r w:rsidR="00A10DF4" w:rsidRPr="00B63B09">
        <w:rPr>
          <w:rFonts w:ascii="Arial" w:eastAsia="Times New Roman" w:hAnsi="Arial" w:cs="Arial"/>
          <w:sz w:val="20"/>
          <w:szCs w:val="20"/>
        </w:rPr>
        <w:t xml:space="preserve"> due to frequent blood expos</w:t>
      </w:r>
      <w:r w:rsidR="00E44B5A" w:rsidRPr="00B63B09">
        <w:rPr>
          <w:rFonts w:ascii="Arial" w:eastAsia="Times New Roman" w:hAnsi="Arial" w:cs="Arial"/>
          <w:sz w:val="20"/>
          <w:szCs w:val="20"/>
        </w:rPr>
        <w:t>ure</w:t>
      </w:r>
      <w:r>
        <w:rPr>
          <w:rFonts w:ascii="Arial" w:eastAsia="Times New Roman" w:hAnsi="Arial" w:cs="Arial"/>
          <w:sz w:val="20"/>
          <w:szCs w:val="20"/>
        </w:rPr>
        <w:t xml:space="preserve"> and</w:t>
      </w:r>
      <w:r w:rsidR="00E44B5A" w:rsidRPr="00B63B09">
        <w:rPr>
          <w:rFonts w:ascii="Arial" w:eastAsia="Times New Roman" w:hAnsi="Arial" w:cs="Arial"/>
          <w:sz w:val="20"/>
          <w:szCs w:val="20"/>
        </w:rPr>
        <w:t xml:space="preserve"> invasive procedures</w:t>
      </w:r>
      <w:r w:rsidR="006E322A">
        <w:rPr>
          <w:rFonts w:ascii="Arial" w:eastAsia="Times New Roman" w:hAnsi="Arial" w:cs="Arial"/>
          <w:sz w:val="20"/>
          <w:szCs w:val="20"/>
        </w:rPr>
        <w:t xml:space="preserve"> </w:t>
      </w:r>
      <w:r w:rsidR="006E322A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PEVuZE5vdGU+PENpdGU+PEF1dGhvcj5GYWJyaXppPC9BdXRob3I+PFllYXI+MjAxNTwvWWVhcj48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</w:fldData>
        </w:fldChar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 </w:instrText>
      </w:r>
      <w:r w:rsidR="00213B3B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PEVuZE5vdGU+PENpdGU+PEF1dGhvcj5GYWJyaXppPC9BdXRob3I+PFllYXI+MjAxNTwvWWVhcj48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</w:fldData>
        </w:fldChar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EN.CITE.DATA </w:instrText>
      </w:r>
      <w:r w:rsidR="00213B3B">
        <w:rPr>
          <w:rFonts w:ascii="Arial" w:eastAsia="Times New Roman" w:hAnsi="Arial" w:cs="Arial"/>
          <w:sz w:val="20"/>
          <w:szCs w:val="20"/>
        </w:rPr>
      </w:r>
      <w:r w:rsidR="00213B3B">
        <w:rPr>
          <w:rFonts w:ascii="Arial" w:eastAsia="Times New Roman" w:hAnsi="Arial" w:cs="Arial"/>
          <w:sz w:val="20"/>
          <w:szCs w:val="20"/>
        </w:rPr>
        <w:fldChar w:fldCharType="end"/>
      </w:r>
      <w:r w:rsidR="006E322A">
        <w:rPr>
          <w:rFonts w:ascii="Arial" w:eastAsia="Times New Roman" w:hAnsi="Arial" w:cs="Arial"/>
          <w:sz w:val="20"/>
          <w:szCs w:val="20"/>
        </w:rPr>
      </w:r>
      <w:r w:rsidR="006E322A">
        <w:rPr>
          <w:rFonts w:ascii="Arial" w:eastAsia="Times New Roman" w:hAnsi="Arial" w:cs="Arial"/>
          <w:sz w:val="20"/>
          <w:szCs w:val="20"/>
        </w:rPr>
        <w:fldChar w:fldCharType="separate"/>
      </w:r>
      <w:r w:rsidR="00213B3B">
        <w:rPr>
          <w:rFonts w:ascii="Arial" w:eastAsia="Times New Roman" w:hAnsi="Arial" w:cs="Arial"/>
          <w:noProof/>
          <w:sz w:val="20"/>
          <w:szCs w:val="20"/>
        </w:rPr>
        <w:t>[1, 6]</w:t>
      </w:r>
      <w:r w:rsidR="006E322A">
        <w:rPr>
          <w:rFonts w:ascii="Arial" w:eastAsia="Times New Roman" w:hAnsi="Arial" w:cs="Arial"/>
          <w:sz w:val="20"/>
          <w:szCs w:val="20"/>
        </w:rPr>
        <w:fldChar w:fldCharType="end"/>
      </w:r>
      <w:r w:rsidR="007C3F67">
        <w:rPr>
          <w:rFonts w:ascii="Arial" w:eastAsia="Times New Roman" w:hAnsi="Arial" w:cs="Arial"/>
          <w:sz w:val="20"/>
          <w:szCs w:val="20"/>
        </w:rPr>
        <w:t>.</w:t>
      </w:r>
    </w:p>
    <w:p w14:paraId="76021B96" w14:textId="77777777" w:rsidR="00A921EB" w:rsidRPr="00B63B09" w:rsidRDefault="00A921EB" w:rsidP="008059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969D9DC" w14:textId="7A9CD5CF" w:rsidR="00A10DF4" w:rsidRPr="00B63B09" w:rsidRDefault="00E44B5A" w:rsidP="008059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63B09">
        <w:rPr>
          <w:rFonts w:ascii="Arial" w:eastAsia="Times New Roman" w:hAnsi="Arial" w:cs="Arial"/>
          <w:sz w:val="20"/>
          <w:szCs w:val="20"/>
        </w:rPr>
        <w:t>HBV infection can lead to acute hepatitis, liver fibrosis and hepato</w:t>
      </w:r>
      <w:r w:rsidR="00BB2027">
        <w:rPr>
          <w:rFonts w:ascii="Arial" w:eastAsia="Times New Roman" w:hAnsi="Arial" w:cs="Arial"/>
          <w:sz w:val="20"/>
          <w:szCs w:val="20"/>
        </w:rPr>
        <w:t xml:space="preserve">cellular </w:t>
      </w:r>
      <w:r w:rsidRPr="00B63B09">
        <w:rPr>
          <w:rFonts w:ascii="Arial" w:eastAsia="Times New Roman" w:hAnsi="Arial" w:cs="Arial"/>
          <w:sz w:val="20"/>
          <w:szCs w:val="20"/>
        </w:rPr>
        <w:t>carcinoma</w:t>
      </w:r>
      <w:r w:rsidR="002A2658">
        <w:rPr>
          <w:rFonts w:ascii="Arial" w:eastAsia="Times New Roman" w:hAnsi="Arial" w:cs="Arial"/>
          <w:sz w:val="20"/>
          <w:szCs w:val="20"/>
        </w:rPr>
        <w:t xml:space="preserve"> (primary liver cancer)</w:t>
      </w:r>
      <w:r w:rsidR="00BB2027">
        <w:rPr>
          <w:rFonts w:ascii="Arial" w:eastAsia="Times New Roman" w:hAnsi="Arial" w:cs="Arial"/>
          <w:sz w:val="20"/>
          <w:szCs w:val="20"/>
        </w:rPr>
        <w:t xml:space="preserve"> </w:t>
      </w:r>
      <w:r w:rsidR="00AD04B0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PEVuZE5vdGU+PENpdGU+PEF1dGhvcj5OZ3V5ZW48L0F1dGhvcj48WWVhcj4yMDIwPC9ZZWFyPjxS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</w:fldData>
        </w:fldChar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 </w:instrText>
      </w:r>
      <w:r w:rsidR="00213B3B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PEVuZE5vdGU+PENpdGU+PEF1dGhvcj5OZ3V5ZW48L0F1dGhvcj48WWVhcj4yMDIwPC9ZZWFyPjxS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</w:fldData>
        </w:fldChar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EN.CITE.DATA </w:instrText>
      </w:r>
      <w:r w:rsidR="00213B3B">
        <w:rPr>
          <w:rFonts w:ascii="Arial" w:eastAsia="Times New Roman" w:hAnsi="Arial" w:cs="Arial"/>
          <w:sz w:val="20"/>
          <w:szCs w:val="20"/>
        </w:rPr>
      </w:r>
      <w:r w:rsidR="00213B3B">
        <w:rPr>
          <w:rFonts w:ascii="Arial" w:eastAsia="Times New Roman" w:hAnsi="Arial" w:cs="Arial"/>
          <w:sz w:val="20"/>
          <w:szCs w:val="20"/>
        </w:rPr>
        <w:fldChar w:fldCharType="end"/>
      </w:r>
      <w:r w:rsidR="00AD04B0">
        <w:rPr>
          <w:rFonts w:ascii="Arial" w:eastAsia="Times New Roman" w:hAnsi="Arial" w:cs="Arial"/>
          <w:sz w:val="20"/>
          <w:szCs w:val="20"/>
        </w:rPr>
      </w:r>
      <w:r w:rsidR="00AD04B0">
        <w:rPr>
          <w:rFonts w:ascii="Arial" w:eastAsia="Times New Roman" w:hAnsi="Arial" w:cs="Arial"/>
          <w:sz w:val="20"/>
          <w:szCs w:val="20"/>
        </w:rPr>
        <w:fldChar w:fldCharType="separate"/>
      </w:r>
      <w:r w:rsidR="00213B3B">
        <w:rPr>
          <w:rFonts w:ascii="Arial" w:eastAsia="Times New Roman" w:hAnsi="Arial" w:cs="Arial"/>
          <w:noProof/>
          <w:sz w:val="20"/>
          <w:szCs w:val="20"/>
        </w:rPr>
        <w:t>[7-9]</w:t>
      </w:r>
      <w:r w:rsidR="00AD04B0">
        <w:rPr>
          <w:rFonts w:ascii="Arial" w:eastAsia="Times New Roman" w:hAnsi="Arial" w:cs="Arial"/>
          <w:sz w:val="20"/>
          <w:szCs w:val="20"/>
        </w:rPr>
        <w:fldChar w:fldCharType="end"/>
      </w:r>
      <w:r w:rsidR="004A51F8">
        <w:rPr>
          <w:rFonts w:ascii="Arial" w:eastAsia="Times New Roman" w:hAnsi="Arial" w:cs="Arial"/>
          <w:sz w:val="20"/>
          <w:szCs w:val="20"/>
        </w:rPr>
        <w:t>.</w:t>
      </w:r>
      <w:r w:rsidR="00600CFE">
        <w:rPr>
          <w:rFonts w:ascii="Arial" w:eastAsia="Times New Roman" w:hAnsi="Arial" w:cs="Arial"/>
          <w:sz w:val="20"/>
          <w:szCs w:val="20"/>
        </w:rPr>
        <w:t xml:space="preserve"> </w:t>
      </w:r>
      <w:r w:rsidRPr="00B63B09">
        <w:rPr>
          <w:rFonts w:ascii="Arial" w:eastAsia="Times New Roman" w:hAnsi="Arial" w:cs="Arial"/>
          <w:sz w:val="20"/>
          <w:szCs w:val="20"/>
        </w:rPr>
        <w:t xml:space="preserve"> While vaccination against th</w:t>
      </w:r>
      <w:r w:rsidR="007B6AB9">
        <w:rPr>
          <w:rFonts w:ascii="Arial" w:eastAsia="Times New Roman" w:hAnsi="Arial" w:cs="Arial"/>
          <w:sz w:val="20"/>
          <w:szCs w:val="20"/>
        </w:rPr>
        <w:t>is blood borne</w:t>
      </w:r>
      <w:r w:rsidRPr="00B63B09">
        <w:rPr>
          <w:rFonts w:ascii="Arial" w:eastAsia="Times New Roman" w:hAnsi="Arial" w:cs="Arial"/>
          <w:sz w:val="20"/>
          <w:szCs w:val="20"/>
        </w:rPr>
        <w:t xml:space="preserve"> virus remains </w:t>
      </w:r>
      <w:r w:rsidR="008566A8">
        <w:rPr>
          <w:rFonts w:ascii="Arial" w:eastAsia="Times New Roman" w:hAnsi="Arial" w:cs="Arial"/>
          <w:sz w:val="20"/>
          <w:szCs w:val="20"/>
        </w:rPr>
        <w:t xml:space="preserve">a </w:t>
      </w:r>
      <w:r w:rsidRPr="00B63B09">
        <w:rPr>
          <w:rFonts w:ascii="Arial" w:eastAsia="Times New Roman" w:hAnsi="Arial" w:cs="Arial"/>
          <w:sz w:val="20"/>
          <w:szCs w:val="20"/>
        </w:rPr>
        <w:t>vita</w:t>
      </w:r>
      <w:r w:rsidR="007B6AB9">
        <w:rPr>
          <w:rFonts w:ascii="Arial" w:eastAsia="Times New Roman" w:hAnsi="Arial" w:cs="Arial"/>
          <w:sz w:val="20"/>
          <w:szCs w:val="20"/>
        </w:rPr>
        <w:t>l</w:t>
      </w:r>
      <w:r w:rsidRPr="00B63B09">
        <w:rPr>
          <w:rFonts w:ascii="Arial" w:eastAsia="Times New Roman" w:hAnsi="Arial" w:cs="Arial"/>
          <w:sz w:val="20"/>
          <w:szCs w:val="20"/>
        </w:rPr>
        <w:t xml:space="preserve"> defense</w:t>
      </w:r>
      <w:r w:rsidR="001057C0">
        <w:rPr>
          <w:rFonts w:ascii="Arial" w:eastAsia="Times New Roman" w:hAnsi="Arial" w:cs="Arial"/>
          <w:sz w:val="20"/>
          <w:szCs w:val="20"/>
        </w:rPr>
        <w:t xml:space="preserve"> </w:t>
      </w:r>
      <w:r w:rsidR="00C96022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PEVuZE5vdGU+PENpdGU+PEF1dGhvcj5LcnVlZ2VyPC9BdXRob3I+PFllYXI+MjAyMDwvWWVhcj48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</w:fldData>
        </w:fldChar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 </w:instrText>
      </w:r>
      <w:r w:rsidR="00213B3B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PEVuZE5vdGU+PENpdGU+PEF1dGhvcj5LcnVlZ2VyPC9BdXRob3I+PFllYXI+MjAyMDwvWWVhcj48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</w:fldData>
        </w:fldChar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EN.CITE.DATA </w:instrText>
      </w:r>
      <w:r w:rsidR="00213B3B">
        <w:rPr>
          <w:rFonts w:ascii="Arial" w:eastAsia="Times New Roman" w:hAnsi="Arial" w:cs="Arial"/>
          <w:sz w:val="20"/>
          <w:szCs w:val="20"/>
        </w:rPr>
      </w:r>
      <w:r w:rsidR="00213B3B">
        <w:rPr>
          <w:rFonts w:ascii="Arial" w:eastAsia="Times New Roman" w:hAnsi="Arial" w:cs="Arial"/>
          <w:sz w:val="20"/>
          <w:szCs w:val="20"/>
        </w:rPr>
        <w:fldChar w:fldCharType="end"/>
      </w:r>
      <w:r w:rsidR="00C96022">
        <w:rPr>
          <w:rFonts w:ascii="Arial" w:eastAsia="Times New Roman" w:hAnsi="Arial" w:cs="Arial"/>
          <w:sz w:val="20"/>
          <w:szCs w:val="20"/>
        </w:rPr>
      </w:r>
      <w:r w:rsidR="00C96022">
        <w:rPr>
          <w:rFonts w:ascii="Arial" w:eastAsia="Times New Roman" w:hAnsi="Arial" w:cs="Arial"/>
          <w:sz w:val="20"/>
          <w:szCs w:val="20"/>
        </w:rPr>
        <w:fldChar w:fldCharType="separate"/>
      </w:r>
      <w:r w:rsidR="00213B3B">
        <w:rPr>
          <w:rFonts w:ascii="Arial" w:eastAsia="Times New Roman" w:hAnsi="Arial" w:cs="Arial"/>
          <w:noProof/>
          <w:sz w:val="20"/>
          <w:szCs w:val="20"/>
        </w:rPr>
        <w:t>[10]</w:t>
      </w:r>
      <w:r w:rsidR="00C96022">
        <w:rPr>
          <w:rFonts w:ascii="Arial" w:eastAsia="Times New Roman" w:hAnsi="Arial" w:cs="Arial"/>
          <w:sz w:val="20"/>
          <w:szCs w:val="20"/>
        </w:rPr>
        <w:fldChar w:fldCharType="end"/>
      </w:r>
      <w:r w:rsidR="007B6CE8">
        <w:rPr>
          <w:rFonts w:ascii="Arial" w:eastAsia="Times New Roman" w:hAnsi="Arial" w:cs="Arial"/>
          <w:sz w:val="20"/>
          <w:szCs w:val="20"/>
        </w:rPr>
        <w:t>,</w:t>
      </w:r>
      <w:r w:rsidR="003F558D">
        <w:rPr>
          <w:rFonts w:ascii="Arial" w:eastAsia="Times New Roman" w:hAnsi="Arial" w:cs="Arial"/>
          <w:sz w:val="20"/>
          <w:szCs w:val="20"/>
        </w:rPr>
        <w:t xml:space="preserve"> </w:t>
      </w:r>
      <w:r w:rsidR="009D30D2" w:rsidRPr="00B63B09">
        <w:rPr>
          <w:rFonts w:ascii="Arial" w:eastAsia="Times New Roman" w:hAnsi="Arial" w:cs="Arial"/>
          <w:sz w:val="20"/>
          <w:szCs w:val="20"/>
        </w:rPr>
        <w:t xml:space="preserve">vaccine </w:t>
      </w:r>
      <w:r w:rsidRPr="00B63B09">
        <w:rPr>
          <w:rFonts w:ascii="Arial" w:eastAsia="Times New Roman" w:hAnsi="Arial" w:cs="Arial"/>
          <w:sz w:val="20"/>
          <w:szCs w:val="20"/>
        </w:rPr>
        <w:t xml:space="preserve">response rate </w:t>
      </w:r>
      <w:r w:rsidR="009D30D2">
        <w:rPr>
          <w:rFonts w:ascii="Arial" w:eastAsia="Times New Roman" w:hAnsi="Arial" w:cs="Arial"/>
          <w:sz w:val="20"/>
          <w:szCs w:val="20"/>
        </w:rPr>
        <w:t>in</w:t>
      </w:r>
      <w:r w:rsidRPr="00B63B09">
        <w:rPr>
          <w:rFonts w:ascii="Arial" w:eastAsia="Times New Roman" w:hAnsi="Arial" w:cs="Arial"/>
          <w:sz w:val="20"/>
          <w:szCs w:val="20"/>
        </w:rPr>
        <w:t xml:space="preserve"> the HD patients </w:t>
      </w:r>
      <w:r w:rsidR="009D30D2">
        <w:rPr>
          <w:rFonts w:ascii="Arial" w:eastAsia="Times New Roman" w:hAnsi="Arial" w:cs="Arial"/>
          <w:sz w:val="20"/>
          <w:szCs w:val="20"/>
        </w:rPr>
        <w:t>are notabl</w:t>
      </w:r>
      <w:r w:rsidR="00AA0DC1">
        <w:rPr>
          <w:rFonts w:ascii="Arial" w:eastAsia="Times New Roman" w:hAnsi="Arial" w:cs="Arial"/>
          <w:sz w:val="20"/>
          <w:szCs w:val="20"/>
        </w:rPr>
        <w:t>y</w:t>
      </w:r>
      <w:r w:rsidR="009D30D2" w:rsidRPr="00B63B09">
        <w:rPr>
          <w:rFonts w:ascii="Arial" w:eastAsia="Times New Roman" w:hAnsi="Arial" w:cs="Arial"/>
          <w:sz w:val="20"/>
          <w:szCs w:val="20"/>
        </w:rPr>
        <w:t xml:space="preserve"> </w:t>
      </w:r>
      <w:r w:rsidRPr="00B63B09">
        <w:rPr>
          <w:rFonts w:ascii="Arial" w:eastAsia="Times New Roman" w:hAnsi="Arial" w:cs="Arial"/>
          <w:sz w:val="20"/>
          <w:szCs w:val="20"/>
        </w:rPr>
        <w:t>low</w:t>
      </w:r>
      <w:r w:rsidR="00C479E6">
        <w:rPr>
          <w:rFonts w:ascii="Arial" w:eastAsia="Times New Roman" w:hAnsi="Arial" w:cs="Arial"/>
          <w:sz w:val="20"/>
          <w:szCs w:val="20"/>
        </w:rPr>
        <w:t xml:space="preserve"> </w:t>
      </w:r>
      <w:r w:rsidR="009426A2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PEVuZE5vdGU+PENpdGU+PEF1dGhvcj5FbGhhbmFuPC9BdXRob3I+PFllYXI+MjAxODwvWWVhcj48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</w:fldData>
        </w:fldChar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 </w:instrText>
      </w:r>
      <w:r w:rsidR="00213B3B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PEVuZE5vdGU+PENpdGU+PEF1dGhvcj5FbGhhbmFuPC9BdXRob3I+PFllYXI+MjAxODwvWWVhcj48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</w:fldData>
        </w:fldChar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EN.CITE.DATA </w:instrText>
      </w:r>
      <w:r w:rsidR="00213B3B">
        <w:rPr>
          <w:rFonts w:ascii="Arial" w:eastAsia="Times New Roman" w:hAnsi="Arial" w:cs="Arial"/>
          <w:sz w:val="20"/>
          <w:szCs w:val="20"/>
        </w:rPr>
      </w:r>
      <w:r w:rsidR="00213B3B">
        <w:rPr>
          <w:rFonts w:ascii="Arial" w:eastAsia="Times New Roman" w:hAnsi="Arial" w:cs="Arial"/>
          <w:sz w:val="20"/>
          <w:szCs w:val="20"/>
        </w:rPr>
        <w:fldChar w:fldCharType="end"/>
      </w:r>
      <w:r w:rsidR="009426A2">
        <w:rPr>
          <w:rFonts w:ascii="Arial" w:eastAsia="Times New Roman" w:hAnsi="Arial" w:cs="Arial"/>
          <w:sz w:val="20"/>
          <w:szCs w:val="20"/>
        </w:rPr>
      </w:r>
      <w:r w:rsidR="009426A2">
        <w:rPr>
          <w:rFonts w:ascii="Arial" w:eastAsia="Times New Roman" w:hAnsi="Arial" w:cs="Arial"/>
          <w:sz w:val="20"/>
          <w:szCs w:val="20"/>
        </w:rPr>
        <w:fldChar w:fldCharType="separate"/>
      </w:r>
      <w:r w:rsidR="00213B3B">
        <w:rPr>
          <w:rFonts w:ascii="Arial" w:eastAsia="Times New Roman" w:hAnsi="Arial" w:cs="Arial"/>
          <w:noProof/>
          <w:sz w:val="20"/>
          <w:szCs w:val="20"/>
        </w:rPr>
        <w:t>[11]</w:t>
      </w:r>
      <w:r w:rsidR="009426A2">
        <w:rPr>
          <w:rFonts w:ascii="Arial" w:eastAsia="Times New Roman" w:hAnsi="Arial" w:cs="Arial"/>
          <w:sz w:val="20"/>
          <w:szCs w:val="20"/>
        </w:rPr>
        <w:fldChar w:fldCharType="end"/>
      </w:r>
      <w:r w:rsidRPr="00B63B09">
        <w:rPr>
          <w:rFonts w:ascii="Arial" w:eastAsia="Times New Roman" w:hAnsi="Arial" w:cs="Arial"/>
          <w:sz w:val="20"/>
          <w:szCs w:val="20"/>
        </w:rPr>
        <w:t xml:space="preserve"> , </w:t>
      </w:r>
      <w:r w:rsidR="00651428">
        <w:rPr>
          <w:rFonts w:ascii="Arial" w:eastAsia="Times New Roman" w:hAnsi="Arial" w:cs="Arial"/>
          <w:sz w:val="20"/>
          <w:szCs w:val="20"/>
        </w:rPr>
        <w:t xml:space="preserve">and </w:t>
      </w:r>
      <w:r w:rsidRPr="00B63B09">
        <w:rPr>
          <w:rFonts w:ascii="Arial" w:eastAsia="Times New Roman" w:hAnsi="Arial" w:cs="Arial"/>
          <w:sz w:val="20"/>
          <w:szCs w:val="20"/>
        </w:rPr>
        <w:t>diminishing</w:t>
      </w:r>
      <w:r w:rsidR="009D30D2">
        <w:rPr>
          <w:rFonts w:ascii="Arial" w:eastAsia="Times New Roman" w:hAnsi="Arial" w:cs="Arial"/>
          <w:sz w:val="20"/>
          <w:szCs w:val="20"/>
        </w:rPr>
        <w:t xml:space="preserve"> response is attributed to a decline in immune function as the kidney disease progresses</w:t>
      </w:r>
      <w:r w:rsidR="00FF682E">
        <w:rPr>
          <w:rFonts w:ascii="Arial" w:eastAsia="Times New Roman" w:hAnsi="Arial" w:cs="Arial"/>
          <w:sz w:val="20"/>
          <w:szCs w:val="20"/>
        </w:rPr>
        <w:t xml:space="preserve"> </w:t>
      </w:r>
      <w:r w:rsidR="0031417B">
        <w:rPr>
          <w:rFonts w:ascii="Arial" w:eastAsia="Times New Roman" w:hAnsi="Arial" w:cs="Arial"/>
          <w:sz w:val="20"/>
          <w:szCs w:val="20"/>
        </w:rPr>
        <w:fldChar w:fldCharType="begin"/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 &lt;EndNote&gt;&lt;Cite&gt;&lt;Author&gt;da Silva&lt;/Author&gt;&lt;Year&gt;2018&lt;/Year&gt;&lt;RecNum&gt;65&lt;/RecNum&gt;&lt;DisplayText&gt;[12]&lt;/DisplayText&gt;&lt;record&gt;&lt;rec-number&gt;65&lt;/rec-number&gt;&lt;foreign-keys&gt;&lt;key app="EN" db-id="zs920e0dpst5x8e5d515twzat02rsds0fz2z" timestamp="1719732467"&gt;65&lt;/key&gt;&lt;/foreign-keys&gt;&lt;ref-type name="Journal Article"&gt;17&lt;/ref-type&gt;&lt;contributors&gt;&lt;authors&gt;&lt;author&gt;da Silva, E. N., Baker, A., Alshekaili, J., Karpe, K., &amp;amp; Cook, M. C.&lt;/author&gt;&lt;/authors&gt;&lt;/contributors&gt;&lt;titles&gt;&lt;title&gt;A randomized trial of serological and cellular responses to hepatitis B vaccination in chronic kidney disease&lt;/title&gt;&lt;secondary-title&gt;PloS One&lt;/secondary-title&gt;&lt;/titles&gt;&lt;periodical&gt;&lt;full-title&gt;PloS One&lt;/full-title&gt;&lt;/periodical&gt;&lt;volume&gt;13&lt;/volume&gt;&lt;number&gt;10&lt;/number&gt;&lt;dates&gt;&lt;year&gt;2018&lt;/year&gt;&lt;/dates&gt;&lt;urls&gt;&lt;related-urls&gt;&lt;url&gt;https://journals.plos.org/plosone/article/file?id=10.1371/journal.pone.0204477&amp;amp;type=printable&lt;/url&gt;&lt;/related-urls&gt;&lt;/urls&gt;&lt;electronic-resource-num&gt;https://doi.org/10.1371/journal.pone.0204477&lt;/electronic-resource-num&gt;&lt;/record&gt;&lt;/Cite&gt;&lt;/EndNote&gt;</w:instrText>
      </w:r>
      <w:r w:rsidR="0031417B">
        <w:rPr>
          <w:rFonts w:ascii="Arial" w:eastAsia="Times New Roman" w:hAnsi="Arial" w:cs="Arial"/>
          <w:sz w:val="20"/>
          <w:szCs w:val="20"/>
        </w:rPr>
        <w:fldChar w:fldCharType="separate"/>
      </w:r>
      <w:r w:rsidR="00213B3B">
        <w:rPr>
          <w:rFonts w:ascii="Arial" w:eastAsia="Times New Roman" w:hAnsi="Arial" w:cs="Arial"/>
          <w:noProof/>
          <w:sz w:val="20"/>
          <w:szCs w:val="20"/>
        </w:rPr>
        <w:t>[12]</w:t>
      </w:r>
      <w:r w:rsidR="0031417B">
        <w:rPr>
          <w:rFonts w:ascii="Arial" w:eastAsia="Times New Roman" w:hAnsi="Arial" w:cs="Arial"/>
          <w:sz w:val="20"/>
          <w:szCs w:val="20"/>
        </w:rPr>
        <w:fldChar w:fldCharType="end"/>
      </w:r>
      <w:r w:rsidR="00C93AEB">
        <w:rPr>
          <w:rFonts w:ascii="Arial" w:eastAsia="Times New Roman" w:hAnsi="Arial" w:cs="Arial"/>
          <w:sz w:val="20"/>
          <w:szCs w:val="20"/>
        </w:rPr>
        <w:t xml:space="preserve"> </w:t>
      </w:r>
      <w:r w:rsidR="002A45F8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PEVuZE5vdGU+PENpdGU+PEF1dGhvcj5EdTwvQXV0aG9yPjxZZWFyPjIwMTk8L1llYXI+PFJlY051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</w:fldData>
        </w:fldChar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 </w:instrText>
      </w:r>
      <w:r w:rsidR="00213B3B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PEVuZE5vdGU+PENpdGU+PEF1dGhvcj5EdTwvQXV0aG9yPjxZZWFyPjIwMTk8L1llYXI+PFJlY051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</w:fldData>
        </w:fldChar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EN.CITE.DATA </w:instrText>
      </w:r>
      <w:r w:rsidR="00213B3B">
        <w:rPr>
          <w:rFonts w:ascii="Arial" w:eastAsia="Times New Roman" w:hAnsi="Arial" w:cs="Arial"/>
          <w:sz w:val="20"/>
          <w:szCs w:val="20"/>
        </w:rPr>
      </w:r>
      <w:r w:rsidR="00213B3B">
        <w:rPr>
          <w:rFonts w:ascii="Arial" w:eastAsia="Times New Roman" w:hAnsi="Arial" w:cs="Arial"/>
          <w:sz w:val="20"/>
          <w:szCs w:val="20"/>
        </w:rPr>
        <w:fldChar w:fldCharType="end"/>
      </w:r>
      <w:r w:rsidR="002A45F8">
        <w:rPr>
          <w:rFonts w:ascii="Arial" w:eastAsia="Times New Roman" w:hAnsi="Arial" w:cs="Arial"/>
          <w:sz w:val="20"/>
          <w:szCs w:val="20"/>
        </w:rPr>
      </w:r>
      <w:r w:rsidR="002A45F8">
        <w:rPr>
          <w:rFonts w:ascii="Arial" w:eastAsia="Times New Roman" w:hAnsi="Arial" w:cs="Arial"/>
          <w:sz w:val="20"/>
          <w:szCs w:val="20"/>
        </w:rPr>
        <w:fldChar w:fldCharType="separate"/>
      </w:r>
      <w:r w:rsidR="00213B3B">
        <w:rPr>
          <w:rFonts w:ascii="Arial" w:eastAsia="Times New Roman" w:hAnsi="Arial" w:cs="Arial"/>
          <w:noProof/>
          <w:sz w:val="20"/>
          <w:szCs w:val="20"/>
        </w:rPr>
        <w:t>[13]</w:t>
      </w:r>
      <w:r w:rsidR="002A45F8">
        <w:rPr>
          <w:rFonts w:ascii="Arial" w:eastAsia="Times New Roman" w:hAnsi="Arial" w:cs="Arial"/>
          <w:sz w:val="20"/>
          <w:szCs w:val="20"/>
        </w:rPr>
        <w:fldChar w:fldCharType="end"/>
      </w:r>
      <w:r w:rsidR="001A03DA">
        <w:rPr>
          <w:rFonts w:ascii="Arial" w:eastAsia="Times New Roman" w:hAnsi="Arial" w:cs="Arial"/>
          <w:sz w:val="20"/>
          <w:szCs w:val="20"/>
        </w:rPr>
        <w:t xml:space="preserve"> </w:t>
      </w:r>
      <w:r w:rsidR="00057CE5">
        <w:rPr>
          <w:rFonts w:ascii="Arial" w:eastAsia="Times New Roman" w:hAnsi="Arial" w:cs="Arial"/>
          <w:sz w:val="20"/>
          <w:szCs w:val="20"/>
        </w:rPr>
        <w:t xml:space="preserve">,prompting ongoing research to </w:t>
      </w:r>
      <w:r w:rsidR="00DE6E70">
        <w:rPr>
          <w:rFonts w:ascii="Arial" w:eastAsia="Times New Roman" w:hAnsi="Arial" w:cs="Arial"/>
          <w:sz w:val="20"/>
          <w:szCs w:val="20"/>
        </w:rPr>
        <w:t>identify the</w:t>
      </w:r>
      <w:r w:rsidR="00057CE5">
        <w:rPr>
          <w:rFonts w:ascii="Arial" w:eastAsia="Times New Roman" w:hAnsi="Arial" w:cs="Arial"/>
          <w:sz w:val="20"/>
          <w:szCs w:val="20"/>
        </w:rPr>
        <w:t xml:space="preserve"> </w:t>
      </w:r>
      <w:r w:rsidRPr="00B63B09">
        <w:rPr>
          <w:rFonts w:ascii="Arial" w:eastAsia="Times New Roman" w:hAnsi="Arial" w:cs="Arial"/>
          <w:sz w:val="20"/>
          <w:szCs w:val="20"/>
        </w:rPr>
        <w:t xml:space="preserve"> most effective </w:t>
      </w:r>
      <w:r w:rsidR="009E20EE">
        <w:rPr>
          <w:rFonts w:ascii="Arial" w:eastAsia="Times New Roman" w:hAnsi="Arial" w:cs="Arial"/>
          <w:sz w:val="20"/>
          <w:szCs w:val="20"/>
        </w:rPr>
        <w:t>CKD</w:t>
      </w:r>
      <w:r w:rsidR="001103B7" w:rsidRPr="00B63B09">
        <w:rPr>
          <w:rFonts w:ascii="Arial" w:eastAsia="Times New Roman" w:hAnsi="Arial" w:cs="Arial"/>
          <w:sz w:val="20"/>
          <w:szCs w:val="20"/>
        </w:rPr>
        <w:t xml:space="preserve"> </w:t>
      </w:r>
      <w:r w:rsidR="00057CE5">
        <w:rPr>
          <w:rFonts w:ascii="Arial" w:eastAsia="Times New Roman" w:hAnsi="Arial" w:cs="Arial"/>
          <w:sz w:val="20"/>
          <w:szCs w:val="20"/>
        </w:rPr>
        <w:t>stage for vaccine initiation</w:t>
      </w:r>
      <w:r w:rsidRPr="00B63B09">
        <w:rPr>
          <w:rFonts w:ascii="Arial" w:eastAsia="Times New Roman" w:hAnsi="Arial" w:cs="Arial"/>
          <w:sz w:val="20"/>
          <w:szCs w:val="20"/>
        </w:rPr>
        <w:t xml:space="preserve">. </w:t>
      </w:r>
      <w:r w:rsidR="00057CE5">
        <w:rPr>
          <w:rFonts w:ascii="Arial" w:eastAsia="Times New Roman" w:hAnsi="Arial" w:cs="Arial"/>
          <w:sz w:val="20"/>
          <w:szCs w:val="20"/>
        </w:rPr>
        <w:t>Despite f</w:t>
      </w:r>
      <w:r w:rsidR="007C29A7">
        <w:rPr>
          <w:rFonts w:ascii="Arial" w:eastAsia="Times New Roman" w:hAnsi="Arial" w:cs="Arial"/>
          <w:sz w:val="20"/>
          <w:szCs w:val="20"/>
        </w:rPr>
        <w:t xml:space="preserve">our decades </w:t>
      </w:r>
      <w:r w:rsidR="00057CE5">
        <w:rPr>
          <w:rFonts w:ascii="Arial" w:eastAsia="Times New Roman" w:hAnsi="Arial" w:cs="Arial"/>
          <w:sz w:val="20"/>
          <w:szCs w:val="20"/>
        </w:rPr>
        <w:t xml:space="preserve">of </w:t>
      </w:r>
      <w:r w:rsidR="00F26E18">
        <w:rPr>
          <w:rFonts w:ascii="Arial" w:eastAsia="Times New Roman" w:hAnsi="Arial" w:cs="Arial"/>
          <w:sz w:val="20"/>
          <w:szCs w:val="20"/>
        </w:rPr>
        <w:t xml:space="preserve">research, </w:t>
      </w:r>
      <w:r w:rsidR="00F26E18" w:rsidRPr="00B63B09">
        <w:rPr>
          <w:rFonts w:ascii="Arial" w:eastAsia="Times New Roman" w:hAnsi="Arial" w:cs="Arial"/>
          <w:sz w:val="20"/>
          <w:szCs w:val="20"/>
        </w:rPr>
        <w:t>there</w:t>
      </w:r>
      <w:r w:rsidR="00037671">
        <w:rPr>
          <w:rFonts w:ascii="Arial" w:eastAsia="Times New Roman" w:hAnsi="Arial" w:cs="Arial"/>
          <w:sz w:val="20"/>
          <w:szCs w:val="20"/>
        </w:rPr>
        <w:t xml:space="preserve"> is little </w:t>
      </w:r>
      <w:r w:rsidR="0046614B">
        <w:rPr>
          <w:rFonts w:ascii="Arial" w:eastAsia="Times New Roman" w:hAnsi="Arial" w:cs="Arial"/>
          <w:sz w:val="20"/>
          <w:szCs w:val="20"/>
        </w:rPr>
        <w:t>consensus</w:t>
      </w:r>
      <w:r w:rsidR="00057CE5">
        <w:rPr>
          <w:rFonts w:ascii="Arial" w:eastAsia="Times New Roman" w:hAnsi="Arial" w:cs="Arial"/>
          <w:sz w:val="20"/>
          <w:szCs w:val="20"/>
        </w:rPr>
        <w:t xml:space="preserve"> </w:t>
      </w:r>
      <w:r w:rsidR="0046614B">
        <w:rPr>
          <w:rFonts w:ascii="Arial" w:eastAsia="Times New Roman" w:hAnsi="Arial" w:cs="Arial"/>
          <w:sz w:val="20"/>
          <w:szCs w:val="20"/>
        </w:rPr>
        <w:t>regarding</w:t>
      </w:r>
      <w:r w:rsidR="00057CE5">
        <w:rPr>
          <w:rFonts w:ascii="Arial" w:eastAsia="Times New Roman" w:hAnsi="Arial" w:cs="Arial"/>
          <w:sz w:val="20"/>
          <w:szCs w:val="20"/>
        </w:rPr>
        <w:t xml:space="preserve"> recommendations for vaccine commencement stage </w:t>
      </w:r>
      <w:r w:rsidRPr="00B63B09">
        <w:rPr>
          <w:rFonts w:ascii="Arial" w:eastAsia="Times New Roman" w:hAnsi="Arial" w:cs="Arial"/>
          <w:sz w:val="20"/>
          <w:szCs w:val="20"/>
        </w:rPr>
        <w:t xml:space="preserve"> </w:t>
      </w:r>
      <w:r w:rsidR="00F81C96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PEVuZE5vdGU+PENpdGU+PEF1dGhvcj5IYWRkaXlhPC9BdXRob3I+PFllYXI+MjAyMDwvWWVhcj48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</w:fldData>
        </w:fldChar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 </w:instrText>
      </w:r>
      <w:r w:rsidR="00213B3B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PEVuZE5vdGU+PENpdGU+PEF1dGhvcj5IYWRkaXlhPC9BdXRob3I+PFllYXI+MjAyMDwvWWVhcj48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</w:fldData>
        </w:fldChar>
      </w:r>
      <w:r w:rsidR="00213B3B">
        <w:rPr>
          <w:rFonts w:ascii="Arial" w:eastAsia="Times New Roman" w:hAnsi="Arial" w:cs="Arial"/>
          <w:sz w:val="20"/>
          <w:szCs w:val="20"/>
        </w:rPr>
        <w:instrText xml:space="preserve"> ADDIN EN.CITE.DATA </w:instrText>
      </w:r>
      <w:r w:rsidR="00213B3B">
        <w:rPr>
          <w:rFonts w:ascii="Arial" w:eastAsia="Times New Roman" w:hAnsi="Arial" w:cs="Arial"/>
          <w:sz w:val="20"/>
          <w:szCs w:val="20"/>
        </w:rPr>
      </w:r>
      <w:r w:rsidR="00213B3B">
        <w:rPr>
          <w:rFonts w:ascii="Arial" w:eastAsia="Times New Roman" w:hAnsi="Arial" w:cs="Arial"/>
          <w:sz w:val="20"/>
          <w:szCs w:val="20"/>
        </w:rPr>
        <w:fldChar w:fldCharType="end"/>
      </w:r>
      <w:r w:rsidR="00F81C96">
        <w:rPr>
          <w:rFonts w:ascii="Arial" w:eastAsia="Times New Roman" w:hAnsi="Arial" w:cs="Arial"/>
          <w:sz w:val="20"/>
          <w:szCs w:val="20"/>
        </w:rPr>
      </w:r>
      <w:r w:rsidR="00F81C96">
        <w:rPr>
          <w:rFonts w:ascii="Arial" w:eastAsia="Times New Roman" w:hAnsi="Arial" w:cs="Arial"/>
          <w:sz w:val="20"/>
          <w:szCs w:val="20"/>
        </w:rPr>
        <w:fldChar w:fldCharType="separate"/>
      </w:r>
      <w:r w:rsidR="00213B3B">
        <w:rPr>
          <w:rFonts w:ascii="Arial" w:eastAsia="Times New Roman" w:hAnsi="Arial" w:cs="Arial"/>
          <w:noProof/>
          <w:sz w:val="20"/>
          <w:szCs w:val="20"/>
        </w:rPr>
        <w:t>[9, 14, 15]</w:t>
      </w:r>
      <w:r w:rsidR="00F81C96">
        <w:rPr>
          <w:rFonts w:ascii="Arial" w:eastAsia="Times New Roman" w:hAnsi="Arial" w:cs="Arial"/>
          <w:sz w:val="20"/>
          <w:szCs w:val="20"/>
        </w:rPr>
        <w:fldChar w:fldCharType="end"/>
      </w:r>
      <w:r w:rsidRPr="00B63B09">
        <w:rPr>
          <w:rFonts w:ascii="Arial" w:eastAsia="Times New Roman" w:hAnsi="Arial" w:cs="Arial"/>
          <w:sz w:val="20"/>
          <w:szCs w:val="20"/>
        </w:rPr>
        <w:t xml:space="preserve"> .  </w:t>
      </w:r>
    </w:p>
    <w:p w14:paraId="144D13F8" w14:textId="77777777" w:rsidR="00A921EB" w:rsidRPr="00B63B09" w:rsidRDefault="00A921EB" w:rsidP="008059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5E044BA" w14:textId="11CAA8F6" w:rsidR="007B562A" w:rsidRPr="00B63B09" w:rsidRDefault="007B562A" w:rsidP="00F55D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63B09">
        <w:rPr>
          <w:rFonts w:ascii="Arial" w:eastAsia="Times New Roman" w:hAnsi="Arial" w:cs="Arial"/>
          <w:sz w:val="20"/>
          <w:szCs w:val="20"/>
        </w:rPr>
        <w:t xml:space="preserve">A previous </w:t>
      </w:r>
      <w:r w:rsidR="00057CE5">
        <w:rPr>
          <w:rFonts w:ascii="Arial" w:eastAsia="Times New Roman" w:hAnsi="Arial" w:cs="Arial"/>
          <w:sz w:val="20"/>
          <w:szCs w:val="20"/>
        </w:rPr>
        <w:t>publication</w:t>
      </w:r>
      <w:r w:rsidR="00057CE5" w:rsidRPr="00B63B09">
        <w:rPr>
          <w:rFonts w:ascii="Arial" w:eastAsia="Times New Roman" w:hAnsi="Arial" w:cs="Arial"/>
          <w:sz w:val="20"/>
          <w:szCs w:val="20"/>
        </w:rPr>
        <w:t xml:space="preserve"> </w:t>
      </w:r>
      <w:r w:rsidRPr="00B63B09">
        <w:rPr>
          <w:rFonts w:ascii="Arial" w:eastAsia="Times New Roman" w:hAnsi="Arial" w:cs="Arial"/>
          <w:sz w:val="20"/>
          <w:szCs w:val="20"/>
        </w:rPr>
        <w:t>by the author</w:t>
      </w:r>
      <w:r w:rsidR="007A4815">
        <w:rPr>
          <w:rFonts w:ascii="Arial" w:eastAsia="Times New Roman" w:hAnsi="Arial" w:cs="Arial"/>
          <w:sz w:val="20"/>
          <w:szCs w:val="20"/>
        </w:rPr>
        <w:t>s</w:t>
      </w:r>
      <w:r w:rsidRPr="00B63B09">
        <w:rPr>
          <w:rFonts w:ascii="Arial" w:eastAsia="Times New Roman" w:hAnsi="Arial" w:cs="Arial"/>
          <w:sz w:val="20"/>
          <w:szCs w:val="20"/>
        </w:rPr>
        <w:t xml:space="preserve"> explored</w:t>
      </w:r>
      <w:r w:rsidR="00057CE5">
        <w:rPr>
          <w:rFonts w:ascii="Arial" w:eastAsia="Times New Roman" w:hAnsi="Arial" w:cs="Arial"/>
          <w:sz w:val="20"/>
          <w:szCs w:val="20"/>
        </w:rPr>
        <w:t xml:space="preserve"> vaccine response in </w:t>
      </w:r>
      <w:r w:rsidRPr="00B63B09">
        <w:rPr>
          <w:rFonts w:ascii="Arial" w:eastAsia="Times New Roman" w:hAnsi="Arial" w:cs="Arial"/>
          <w:sz w:val="20"/>
          <w:szCs w:val="20"/>
        </w:rPr>
        <w:t xml:space="preserve">stage 5 </w:t>
      </w:r>
      <w:r w:rsidR="0079061E" w:rsidRPr="00B63B09">
        <w:rPr>
          <w:rFonts w:ascii="Arial" w:eastAsia="Times New Roman" w:hAnsi="Arial" w:cs="Arial"/>
          <w:sz w:val="20"/>
          <w:szCs w:val="20"/>
        </w:rPr>
        <w:t xml:space="preserve">CKD </w:t>
      </w:r>
      <w:r w:rsidRPr="00B63B09">
        <w:rPr>
          <w:rFonts w:ascii="Arial" w:eastAsia="Times New Roman" w:hAnsi="Arial" w:cs="Arial"/>
          <w:sz w:val="20"/>
          <w:szCs w:val="20"/>
        </w:rPr>
        <w:t>(</w:t>
      </w:r>
      <w:r w:rsidR="00057CE5">
        <w:rPr>
          <w:rFonts w:ascii="Arial" w:eastAsia="Times New Roman" w:hAnsi="Arial" w:cs="Arial"/>
          <w:sz w:val="20"/>
          <w:szCs w:val="20"/>
        </w:rPr>
        <w:t>both d</w:t>
      </w:r>
      <w:r w:rsidR="00451EE9">
        <w:rPr>
          <w:rFonts w:ascii="Arial" w:eastAsia="Times New Roman" w:hAnsi="Arial" w:cs="Arial"/>
          <w:sz w:val="20"/>
          <w:szCs w:val="20"/>
        </w:rPr>
        <w:t>ialysis</w:t>
      </w:r>
      <w:r w:rsidRPr="00B63B09">
        <w:rPr>
          <w:rFonts w:ascii="Arial" w:eastAsia="Times New Roman" w:hAnsi="Arial" w:cs="Arial"/>
          <w:sz w:val="20"/>
          <w:szCs w:val="20"/>
        </w:rPr>
        <w:t xml:space="preserve"> and non</w:t>
      </w:r>
      <w:r w:rsidR="00451EE9">
        <w:rPr>
          <w:rFonts w:ascii="Arial" w:eastAsia="Times New Roman" w:hAnsi="Arial" w:cs="Arial"/>
          <w:sz w:val="20"/>
          <w:szCs w:val="20"/>
        </w:rPr>
        <w:t>-dialysis dependent</w:t>
      </w:r>
      <w:r w:rsidRPr="00B63B09">
        <w:rPr>
          <w:rFonts w:ascii="Arial" w:eastAsia="Times New Roman" w:hAnsi="Arial" w:cs="Arial"/>
          <w:sz w:val="20"/>
          <w:szCs w:val="20"/>
        </w:rPr>
        <w:t>)</w:t>
      </w:r>
      <w:r w:rsidR="0076756C">
        <w:rPr>
          <w:rFonts w:ascii="Arial" w:eastAsia="Times New Roman" w:hAnsi="Arial" w:cs="Arial"/>
          <w:sz w:val="20"/>
          <w:szCs w:val="20"/>
        </w:rPr>
        <w:t xml:space="preserve"> </w:t>
      </w:r>
      <w:r w:rsidR="0076756C">
        <w:rPr>
          <w:rFonts w:ascii="Arial" w:eastAsia="Times New Roman" w:hAnsi="Arial" w:cs="Arial"/>
          <w:sz w:val="20"/>
          <w:szCs w:val="20"/>
        </w:rPr>
        <w:fldChar w:fldCharType="begin"/>
      </w:r>
      <w:r w:rsidR="0076756C">
        <w:rPr>
          <w:rFonts w:ascii="Arial" w:eastAsia="Times New Roman" w:hAnsi="Arial" w:cs="Arial"/>
          <w:sz w:val="20"/>
          <w:szCs w:val="20"/>
        </w:rPr>
        <w:instrText xml:space="preserve"> ADDIN EN.CITE &lt;EndNote&gt;&lt;Cite&gt;&lt;Author&gt;Light C&lt;/Author&gt;&lt;Year&gt;2024&lt;/Year&gt;&lt;RecNum&gt;68&lt;/RecNum&gt;&lt;DisplayText&gt;[16]&lt;/DisplayText&gt;&lt;record&gt;&lt;rec-number&gt;68&lt;/rec-number&gt;&lt;foreign-keys&gt;&lt;key app="EN" db-id="zs920e0dpst5x8e5d515twzat02rsds0fz2z" timestamp="1719734856"&gt;68&lt;/key&gt;&lt;/foreign-keys&gt;&lt;ref-type name="Journal Article"&gt;17&lt;/ref-type&gt;&lt;contributors&gt;&lt;authors&gt;&lt;author&gt;Light C,&lt;/author&gt;&lt;author&gt; Heslop K,&lt;/author&gt;&lt;author&gt; Kulkarni H.&lt;/author&gt;&lt;/authors&gt;&lt;/contributors&gt;&lt;titles&gt;&lt;title&gt;Comparison of Factors Affecting the Immune Response to Hepatitis B Vaccination in Patients with Stage 5 Chronic Kidney Disease-haemodialysis and Predialysis&lt;/title&gt;&lt;secondary-title&gt; Open Urol Nephrol J&lt;/secondary-title&gt;&lt;/titles&gt;&lt;volume&gt;17&lt;/volume&gt;&lt;number&gt;e1874303X304324. &lt;/number&gt;&lt;dates&gt;&lt;year&gt;2024&lt;/year&gt;&lt;/dates&gt;&lt;urls&gt;&lt;related-urls&gt;&lt;url&gt;https://openurologyandnephrologyjournal.com/contents/volumes/V17/e1874303X304324/e1874303X304324.pdf&lt;/url&gt;&lt;/related-urls&gt;&lt;/urls&gt;&lt;electronic-resource-num&gt;http://dx.doi.org/10.2174/011874303X304324240529133609&lt;/electronic-resource-num&gt;&lt;/record&gt;&lt;/Cite&gt;&lt;/EndNote&gt;</w:instrText>
      </w:r>
      <w:r w:rsidR="0076756C">
        <w:rPr>
          <w:rFonts w:ascii="Arial" w:eastAsia="Times New Roman" w:hAnsi="Arial" w:cs="Arial"/>
          <w:sz w:val="20"/>
          <w:szCs w:val="20"/>
        </w:rPr>
        <w:fldChar w:fldCharType="separate"/>
      </w:r>
      <w:r w:rsidR="0076756C">
        <w:rPr>
          <w:rFonts w:ascii="Arial" w:eastAsia="Times New Roman" w:hAnsi="Arial" w:cs="Arial"/>
          <w:noProof/>
          <w:sz w:val="20"/>
          <w:szCs w:val="20"/>
        </w:rPr>
        <w:t>[16]</w:t>
      </w:r>
      <w:r w:rsidR="0076756C">
        <w:rPr>
          <w:rFonts w:ascii="Arial" w:eastAsia="Times New Roman" w:hAnsi="Arial" w:cs="Arial"/>
          <w:sz w:val="20"/>
          <w:szCs w:val="20"/>
        </w:rPr>
        <w:fldChar w:fldCharType="end"/>
      </w:r>
      <w:r w:rsidR="0076756C">
        <w:rPr>
          <w:rFonts w:ascii="Arial" w:eastAsia="Times New Roman" w:hAnsi="Arial" w:cs="Arial"/>
          <w:sz w:val="20"/>
          <w:szCs w:val="20"/>
        </w:rPr>
        <w:t xml:space="preserve"> (light 2024)</w:t>
      </w:r>
      <w:r w:rsidRPr="00B63B09">
        <w:rPr>
          <w:rFonts w:ascii="Arial" w:eastAsia="Times New Roman" w:hAnsi="Arial" w:cs="Arial"/>
          <w:sz w:val="20"/>
          <w:szCs w:val="20"/>
        </w:rPr>
        <w:t xml:space="preserve"> </w:t>
      </w:r>
      <w:r w:rsidR="00057CE5">
        <w:rPr>
          <w:rFonts w:ascii="Arial" w:eastAsia="Times New Roman" w:hAnsi="Arial" w:cs="Arial"/>
          <w:sz w:val="20"/>
          <w:szCs w:val="20"/>
        </w:rPr>
        <w:t xml:space="preserve">and highlighted </w:t>
      </w:r>
      <w:r w:rsidRPr="00B63B09">
        <w:rPr>
          <w:rFonts w:ascii="Arial" w:eastAsia="Times New Roman" w:hAnsi="Arial" w:cs="Arial"/>
          <w:sz w:val="20"/>
          <w:szCs w:val="20"/>
        </w:rPr>
        <w:t xml:space="preserve"> variation</w:t>
      </w:r>
      <w:r w:rsidR="0043579A">
        <w:rPr>
          <w:rFonts w:ascii="Arial" w:eastAsia="Times New Roman" w:hAnsi="Arial" w:cs="Arial"/>
          <w:sz w:val="20"/>
          <w:szCs w:val="20"/>
        </w:rPr>
        <w:t>s in clinical practice</w:t>
      </w:r>
      <w:r w:rsidR="00057CE5">
        <w:rPr>
          <w:rFonts w:ascii="Arial" w:eastAsia="Times New Roman" w:hAnsi="Arial" w:cs="Arial"/>
          <w:sz w:val="20"/>
          <w:szCs w:val="20"/>
        </w:rPr>
        <w:t xml:space="preserve"> through a clinical practice patterns survey. This survey also revealed </w:t>
      </w:r>
      <w:r w:rsidR="0051796D">
        <w:rPr>
          <w:rFonts w:ascii="Arial" w:eastAsia="Times New Roman" w:hAnsi="Arial" w:cs="Arial"/>
          <w:sz w:val="20"/>
          <w:szCs w:val="20"/>
        </w:rPr>
        <w:t>limited knowledge</w:t>
      </w:r>
      <w:r w:rsidR="00057CE5">
        <w:rPr>
          <w:rFonts w:ascii="Arial" w:eastAsia="Times New Roman" w:hAnsi="Arial" w:cs="Arial"/>
          <w:sz w:val="20"/>
          <w:szCs w:val="20"/>
        </w:rPr>
        <w:t xml:space="preserve"> regarding the necessity</w:t>
      </w:r>
      <w:r w:rsidR="0051796D">
        <w:rPr>
          <w:rFonts w:ascii="Arial" w:eastAsia="Times New Roman" w:hAnsi="Arial" w:cs="Arial"/>
          <w:sz w:val="20"/>
          <w:szCs w:val="20"/>
        </w:rPr>
        <w:t xml:space="preserve"> and benefits of early CKD </w:t>
      </w:r>
      <w:r w:rsidR="0086093B">
        <w:rPr>
          <w:rFonts w:ascii="Arial" w:eastAsia="Times New Roman" w:hAnsi="Arial" w:cs="Arial"/>
          <w:sz w:val="20"/>
          <w:szCs w:val="20"/>
        </w:rPr>
        <w:t xml:space="preserve">hepatitis B </w:t>
      </w:r>
      <w:r w:rsidR="0051796D">
        <w:rPr>
          <w:rFonts w:ascii="Arial" w:eastAsia="Times New Roman" w:hAnsi="Arial" w:cs="Arial"/>
          <w:sz w:val="20"/>
          <w:szCs w:val="20"/>
        </w:rPr>
        <w:t>vaccination</w:t>
      </w:r>
      <w:r w:rsidRPr="00B63B09">
        <w:rPr>
          <w:rFonts w:ascii="Arial" w:eastAsia="Times New Roman" w:hAnsi="Arial" w:cs="Arial"/>
          <w:sz w:val="20"/>
          <w:szCs w:val="20"/>
        </w:rPr>
        <w:t xml:space="preserve"> and</w:t>
      </w:r>
      <w:r w:rsidR="0086093B">
        <w:rPr>
          <w:rFonts w:ascii="Arial" w:eastAsia="Times New Roman" w:hAnsi="Arial" w:cs="Arial"/>
          <w:sz w:val="20"/>
          <w:szCs w:val="20"/>
        </w:rPr>
        <w:t xml:space="preserve"> identified </w:t>
      </w:r>
      <w:r w:rsidRPr="00B63B09">
        <w:rPr>
          <w:rFonts w:ascii="Arial" w:eastAsia="Times New Roman" w:hAnsi="Arial" w:cs="Arial"/>
          <w:sz w:val="20"/>
          <w:szCs w:val="20"/>
        </w:rPr>
        <w:t>barriers</w:t>
      </w:r>
      <w:r w:rsidR="00392C10">
        <w:rPr>
          <w:rFonts w:ascii="Arial" w:eastAsia="Times New Roman" w:hAnsi="Arial" w:cs="Arial"/>
          <w:sz w:val="20"/>
          <w:szCs w:val="20"/>
        </w:rPr>
        <w:t xml:space="preserve"> to the vaccination management</w:t>
      </w:r>
      <w:r w:rsidR="007D3EB8">
        <w:rPr>
          <w:rFonts w:ascii="Arial" w:eastAsia="Times New Roman" w:hAnsi="Arial" w:cs="Arial"/>
          <w:sz w:val="20"/>
          <w:szCs w:val="20"/>
        </w:rPr>
        <w:t xml:space="preserve"> </w:t>
      </w:r>
      <w:r w:rsidR="006E2B70">
        <w:rPr>
          <w:rFonts w:ascii="Arial" w:eastAsia="Times New Roman" w:hAnsi="Arial" w:cs="Arial"/>
          <w:sz w:val="20"/>
          <w:szCs w:val="20"/>
        </w:rPr>
        <w:fldChar w:fldCharType="begin"/>
      </w:r>
      <w:r w:rsidR="0076756C">
        <w:rPr>
          <w:rFonts w:ascii="Arial" w:eastAsia="Times New Roman" w:hAnsi="Arial" w:cs="Arial"/>
          <w:sz w:val="20"/>
          <w:szCs w:val="20"/>
        </w:rPr>
        <w:instrText xml:space="preserve"> ADDIN EN.CITE &lt;EndNote&gt;&lt;Cite&gt;&lt;Author&gt;Light C&lt;/Author&gt;&lt;Year&gt;2024&lt;/Year&gt;&lt;RecNum&gt;143&lt;/RecNum&gt;&lt;DisplayText&gt;[17]&lt;/DisplayText&gt;&lt;record&gt;&lt;rec-number&gt;143&lt;/rec-number&gt;&lt;foreign-keys&gt;&lt;key app="EN" db-id="zs920e0dpst5x8e5d515twzat02rsds0fz2z" timestamp="1746181981"&gt;143&lt;/key&gt;&lt;/foreign-keys&gt;&lt;ref-type name="Journal Article"&gt;17&lt;/ref-type&gt;&lt;contributors&gt;&lt;authors&gt;&lt;author&gt;Light C,&lt;/author&gt;&lt;author&gt;Heslop K,&lt;/author&gt;&lt;author&gt;Kulkarni H,&lt;/author&gt;&lt;/authors&gt;&lt;/contributors&gt;&lt;titles&gt;&lt;title&gt;Clinical Practice Patterns in Hepatitis B Vaccination for Patients With Chronic Kidney Disease &lt;/title&gt;&lt;secondary-title&gt;Asian Journal of Research in Nephrology&lt;/secondary-title&gt;&lt;/titles&gt;&lt;periodical&gt;&lt;full-title&gt;Asian Journal of Research in Nephrology&lt;/full-title&gt;&lt;/periodical&gt;&lt;pages&gt;73:83&lt;/pages&gt;&lt;volume&gt;7&lt;/volume&gt;&lt;number&gt;1&lt;/number&gt;&lt;dates&gt;&lt;year&gt;2024&lt;/year&gt;&lt;/dates&gt;&lt;urls&gt;&lt;/urls&gt;&lt;electronic-resource-num&gt;https://journalajrn.com/index.php/AJRN/article/view/79&lt;/electronic-resource-num&gt;&lt;/record&gt;&lt;/Cite&gt;&lt;/EndNote&gt;</w:instrText>
      </w:r>
      <w:r w:rsidR="006E2B70">
        <w:rPr>
          <w:rFonts w:ascii="Arial" w:eastAsia="Times New Roman" w:hAnsi="Arial" w:cs="Arial"/>
          <w:sz w:val="20"/>
          <w:szCs w:val="20"/>
        </w:rPr>
        <w:fldChar w:fldCharType="separate"/>
      </w:r>
      <w:r w:rsidR="0076756C">
        <w:rPr>
          <w:rFonts w:ascii="Arial" w:eastAsia="Times New Roman" w:hAnsi="Arial" w:cs="Arial"/>
          <w:noProof/>
          <w:sz w:val="20"/>
          <w:szCs w:val="20"/>
        </w:rPr>
        <w:t>[17]</w:t>
      </w:r>
      <w:r w:rsidR="006E2B70">
        <w:rPr>
          <w:rFonts w:ascii="Arial" w:eastAsia="Times New Roman" w:hAnsi="Arial" w:cs="Arial"/>
          <w:sz w:val="20"/>
          <w:szCs w:val="20"/>
        </w:rPr>
        <w:fldChar w:fldCharType="end"/>
      </w:r>
      <w:r w:rsidR="0079061E" w:rsidRPr="00B63B09">
        <w:rPr>
          <w:rFonts w:ascii="Arial" w:eastAsia="Times New Roman" w:hAnsi="Arial" w:cs="Arial"/>
          <w:sz w:val="20"/>
          <w:szCs w:val="20"/>
        </w:rPr>
        <w:t xml:space="preserve"> </w:t>
      </w:r>
      <w:r w:rsidRPr="00B63B09">
        <w:rPr>
          <w:rFonts w:ascii="Arial" w:eastAsia="Times New Roman" w:hAnsi="Arial" w:cs="Arial"/>
          <w:sz w:val="20"/>
          <w:szCs w:val="20"/>
        </w:rPr>
        <w:t>.</w:t>
      </w:r>
      <w:r w:rsidR="00F40439">
        <w:rPr>
          <w:rFonts w:ascii="Arial" w:eastAsia="Times New Roman" w:hAnsi="Arial" w:cs="Arial"/>
          <w:sz w:val="20"/>
          <w:szCs w:val="20"/>
        </w:rPr>
        <w:t xml:space="preserve"> </w:t>
      </w:r>
      <w:r w:rsidR="00C94DB8">
        <w:rPr>
          <w:rFonts w:ascii="Arial" w:eastAsia="Times New Roman" w:hAnsi="Arial" w:cs="Arial"/>
          <w:sz w:val="20"/>
          <w:szCs w:val="20"/>
        </w:rPr>
        <w:t>T</w:t>
      </w:r>
      <w:r w:rsidR="0099152E" w:rsidRPr="00B63B09">
        <w:rPr>
          <w:rFonts w:ascii="Arial" w:eastAsia="Times New Roman" w:hAnsi="Arial" w:cs="Arial"/>
          <w:sz w:val="20"/>
          <w:szCs w:val="20"/>
        </w:rPr>
        <w:t>his</w:t>
      </w:r>
      <w:r w:rsidRPr="00B63B09">
        <w:rPr>
          <w:rFonts w:ascii="Arial" w:eastAsia="Times New Roman" w:hAnsi="Arial" w:cs="Arial"/>
          <w:sz w:val="20"/>
          <w:szCs w:val="20"/>
        </w:rPr>
        <w:t xml:space="preserve"> prospective</w:t>
      </w:r>
      <w:r w:rsidR="00F26E18">
        <w:rPr>
          <w:rFonts w:ascii="Arial" w:eastAsia="Times New Roman" w:hAnsi="Arial" w:cs="Arial"/>
          <w:sz w:val="20"/>
          <w:szCs w:val="20"/>
        </w:rPr>
        <w:t xml:space="preserve"> cohort</w:t>
      </w:r>
      <w:r w:rsidRPr="00B63B09">
        <w:rPr>
          <w:rFonts w:ascii="Arial" w:eastAsia="Times New Roman" w:hAnsi="Arial" w:cs="Arial"/>
          <w:sz w:val="20"/>
          <w:szCs w:val="20"/>
        </w:rPr>
        <w:t xml:space="preserve"> study</w:t>
      </w:r>
      <w:r w:rsidR="00F40439">
        <w:rPr>
          <w:rFonts w:ascii="Arial" w:eastAsia="Times New Roman" w:hAnsi="Arial" w:cs="Arial"/>
          <w:sz w:val="20"/>
          <w:szCs w:val="20"/>
        </w:rPr>
        <w:t xml:space="preserve"> aims</w:t>
      </w:r>
      <w:r w:rsidRPr="00B63B09">
        <w:rPr>
          <w:rFonts w:ascii="Arial" w:eastAsia="Times New Roman" w:hAnsi="Arial" w:cs="Arial"/>
          <w:sz w:val="20"/>
          <w:szCs w:val="20"/>
        </w:rPr>
        <w:t xml:space="preserve"> </w:t>
      </w:r>
      <w:r w:rsidR="007F46F1">
        <w:rPr>
          <w:rFonts w:ascii="Arial" w:eastAsia="Times New Roman" w:hAnsi="Arial" w:cs="Arial"/>
          <w:sz w:val="20"/>
          <w:szCs w:val="20"/>
        </w:rPr>
        <w:t xml:space="preserve">to investigate the </w:t>
      </w:r>
      <w:r w:rsidR="00F40439">
        <w:rPr>
          <w:rFonts w:ascii="Arial" w:eastAsia="Times New Roman" w:hAnsi="Arial" w:cs="Arial"/>
          <w:sz w:val="20"/>
          <w:szCs w:val="20"/>
        </w:rPr>
        <w:t xml:space="preserve">efficacy of </w:t>
      </w:r>
      <w:r w:rsidR="003D7146">
        <w:rPr>
          <w:rFonts w:ascii="Arial" w:eastAsia="Times New Roman" w:hAnsi="Arial" w:cs="Arial"/>
          <w:sz w:val="20"/>
          <w:szCs w:val="20"/>
        </w:rPr>
        <w:t>initiati</w:t>
      </w:r>
      <w:r w:rsidR="00F40439">
        <w:rPr>
          <w:rFonts w:ascii="Arial" w:eastAsia="Times New Roman" w:hAnsi="Arial" w:cs="Arial"/>
          <w:sz w:val="20"/>
          <w:szCs w:val="20"/>
        </w:rPr>
        <w:t>ng vaccination</w:t>
      </w:r>
      <w:r w:rsidR="003D7146">
        <w:rPr>
          <w:rFonts w:ascii="Arial" w:eastAsia="Times New Roman" w:hAnsi="Arial" w:cs="Arial"/>
          <w:sz w:val="20"/>
          <w:szCs w:val="20"/>
        </w:rPr>
        <w:t xml:space="preserve"> </w:t>
      </w:r>
      <w:r w:rsidR="0079061E" w:rsidRPr="00B63B09">
        <w:rPr>
          <w:rFonts w:ascii="Arial" w:eastAsia="Times New Roman" w:hAnsi="Arial" w:cs="Arial"/>
          <w:sz w:val="20"/>
          <w:szCs w:val="20"/>
        </w:rPr>
        <w:t>at an earl</w:t>
      </w:r>
      <w:r w:rsidR="00F40439">
        <w:rPr>
          <w:rFonts w:ascii="Arial" w:eastAsia="Times New Roman" w:hAnsi="Arial" w:cs="Arial"/>
          <w:sz w:val="20"/>
          <w:szCs w:val="20"/>
        </w:rPr>
        <w:t>ier</w:t>
      </w:r>
      <w:r w:rsidR="0079061E" w:rsidRPr="00B63B09">
        <w:rPr>
          <w:rFonts w:ascii="Arial" w:eastAsia="Times New Roman" w:hAnsi="Arial" w:cs="Arial"/>
          <w:sz w:val="20"/>
          <w:szCs w:val="20"/>
        </w:rPr>
        <w:t xml:space="preserve"> </w:t>
      </w:r>
      <w:r w:rsidR="007B27D8" w:rsidRPr="00B63B09">
        <w:rPr>
          <w:rFonts w:ascii="Arial" w:eastAsia="Times New Roman" w:hAnsi="Arial" w:cs="Arial"/>
          <w:sz w:val="20"/>
          <w:szCs w:val="20"/>
        </w:rPr>
        <w:t>stage</w:t>
      </w:r>
      <w:r w:rsidR="00F40439">
        <w:rPr>
          <w:rFonts w:ascii="Arial" w:eastAsia="Times New Roman" w:hAnsi="Arial" w:cs="Arial"/>
          <w:sz w:val="20"/>
          <w:szCs w:val="20"/>
        </w:rPr>
        <w:t xml:space="preserve"> of</w:t>
      </w:r>
      <w:r w:rsidRPr="00B63B09">
        <w:rPr>
          <w:rFonts w:ascii="Arial" w:eastAsia="Times New Roman" w:hAnsi="Arial" w:cs="Arial"/>
          <w:sz w:val="20"/>
          <w:szCs w:val="20"/>
        </w:rPr>
        <w:t xml:space="preserve"> </w:t>
      </w:r>
      <w:r w:rsidR="007B27D8" w:rsidRPr="00B63B09">
        <w:rPr>
          <w:rFonts w:ascii="Arial" w:eastAsia="Times New Roman" w:hAnsi="Arial" w:cs="Arial"/>
          <w:sz w:val="20"/>
          <w:szCs w:val="20"/>
        </w:rPr>
        <w:t xml:space="preserve">CKD </w:t>
      </w:r>
      <w:r w:rsidR="00F40439">
        <w:rPr>
          <w:rFonts w:ascii="Arial" w:eastAsia="Times New Roman" w:hAnsi="Arial" w:cs="Arial"/>
          <w:sz w:val="20"/>
          <w:szCs w:val="20"/>
        </w:rPr>
        <w:t xml:space="preserve">(Stage 4) and to </w:t>
      </w:r>
      <w:r w:rsidR="00C94DB8">
        <w:rPr>
          <w:rFonts w:ascii="Arial" w:eastAsia="Times New Roman" w:hAnsi="Arial" w:cs="Arial"/>
          <w:sz w:val="20"/>
          <w:szCs w:val="20"/>
        </w:rPr>
        <w:t>examine the</w:t>
      </w:r>
      <w:r w:rsidR="00D05D3A">
        <w:rPr>
          <w:rFonts w:ascii="Arial" w:eastAsia="Times New Roman" w:hAnsi="Arial" w:cs="Arial"/>
          <w:sz w:val="20"/>
          <w:szCs w:val="20"/>
        </w:rPr>
        <w:t xml:space="preserve"> </w:t>
      </w:r>
      <w:r w:rsidR="00F40439">
        <w:rPr>
          <w:rFonts w:ascii="Arial" w:eastAsia="Times New Roman" w:hAnsi="Arial" w:cs="Arial"/>
          <w:sz w:val="20"/>
          <w:szCs w:val="20"/>
        </w:rPr>
        <w:t xml:space="preserve">influence </w:t>
      </w:r>
      <w:r w:rsidR="00F55DAD">
        <w:rPr>
          <w:rFonts w:ascii="Arial" w:eastAsia="Times New Roman" w:hAnsi="Arial" w:cs="Arial"/>
          <w:sz w:val="20"/>
          <w:szCs w:val="20"/>
        </w:rPr>
        <w:t xml:space="preserve">of </w:t>
      </w:r>
      <w:r w:rsidR="00F55DAD" w:rsidRPr="00B63B09">
        <w:rPr>
          <w:rFonts w:ascii="Arial" w:eastAsia="Times New Roman" w:hAnsi="Arial" w:cs="Arial"/>
          <w:sz w:val="20"/>
          <w:szCs w:val="20"/>
        </w:rPr>
        <w:t>patient</w:t>
      </w:r>
      <w:r w:rsidRPr="00B63B09">
        <w:rPr>
          <w:rFonts w:ascii="Arial" w:eastAsia="Times New Roman" w:hAnsi="Arial" w:cs="Arial"/>
          <w:sz w:val="20"/>
          <w:szCs w:val="20"/>
        </w:rPr>
        <w:t xml:space="preserve"> and clinic factors on the</w:t>
      </w:r>
      <w:r w:rsidR="009D2EB6">
        <w:rPr>
          <w:rFonts w:ascii="Arial" w:eastAsia="Times New Roman" w:hAnsi="Arial" w:cs="Arial"/>
          <w:sz w:val="20"/>
          <w:szCs w:val="20"/>
        </w:rPr>
        <w:t xml:space="preserve"> </w:t>
      </w:r>
      <w:r w:rsidR="00F55DAD">
        <w:rPr>
          <w:rFonts w:ascii="Arial" w:eastAsia="Times New Roman" w:hAnsi="Arial" w:cs="Arial"/>
          <w:sz w:val="20"/>
          <w:szCs w:val="20"/>
        </w:rPr>
        <w:t xml:space="preserve">vaccine </w:t>
      </w:r>
      <w:r w:rsidR="00F55DAD" w:rsidRPr="00B63B09">
        <w:rPr>
          <w:rFonts w:ascii="Arial" w:eastAsia="Times New Roman" w:hAnsi="Arial" w:cs="Arial"/>
          <w:sz w:val="20"/>
          <w:szCs w:val="20"/>
        </w:rPr>
        <w:t>response</w:t>
      </w:r>
      <w:r w:rsidR="0079061E" w:rsidRPr="00B63B09">
        <w:rPr>
          <w:rFonts w:ascii="Arial" w:eastAsia="Times New Roman" w:hAnsi="Arial" w:cs="Arial"/>
          <w:sz w:val="20"/>
          <w:szCs w:val="20"/>
        </w:rPr>
        <w:t>.</w:t>
      </w:r>
    </w:p>
    <w:p w14:paraId="7FD00C35" w14:textId="77777777" w:rsidR="00AB497A" w:rsidRPr="00B63B09" w:rsidRDefault="00AB497A" w:rsidP="00F55DAD">
      <w:p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17A5578F" w14:textId="54F629E4" w:rsidR="00D76561" w:rsidRPr="00B63B09" w:rsidRDefault="005B586B" w:rsidP="00F55DAD">
      <w:pPr>
        <w:spacing w:line="240" w:lineRule="auto"/>
        <w:jc w:val="both"/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1.2 </w:t>
      </w:r>
      <w:r w:rsidR="00AB497A" w:rsidRPr="00B63B09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Aim</w:t>
      </w:r>
    </w:p>
    <w:p w14:paraId="69E20640" w14:textId="5208950E" w:rsidR="002E28AB" w:rsidRPr="00B63B09" w:rsidRDefault="002E28AB" w:rsidP="00F55DAD">
      <w:pPr>
        <w:spacing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D37CFD">
        <w:rPr>
          <w:rFonts w:ascii="Arial" w:hAnsi="Arial" w:cs="Arial"/>
          <w:color w:val="212121"/>
          <w:sz w:val="20"/>
          <w:szCs w:val="20"/>
          <w:shd w:val="clear" w:color="auto" w:fill="FFFFFF"/>
        </w:rPr>
        <w:t>T</w:t>
      </w:r>
      <w:r w:rsidR="007C7B5F">
        <w:rPr>
          <w:rFonts w:ascii="Arial" w:hAnsi="Arial" w:cs="Arial"/>
          <w:color w:val="212121"/>
          <w:sz w:val="20"/>
          <w:szCs w:val="20"/>
          <w:shd w:val="clear" w:color="auto" w:fill="FFFFFF"/>
        </w:rPr>
        <w:t>he aim of the study was t</w:t>
      </w:r>
      <w:r w:rsidRPr="00D37CFD">
        <w:rPr>
          <w:rFonts w:ascii="Arial" w:hAnsi="Arial" w:cs="Arial"/>
          <w:color w:val="212121"/>
          <w:sz w:val="20"/>
          <w:szCs w:val="20"/>
          <w:shd w:val="clear" w:color="auto" w:fill="FFFFFF"/>
        </w:rPr>
        <w:t>o investigate the response rate and factors that play a role in the response to hepatitis B vaccine in patients with stage 4 chronic kidney disease.</w:t>
      </w:r>
      <w:r w:rsidRPr="00B63B0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</w:p>
    <w:p w14:paraId="5824EDA2" w14:textId="53B3F2DF" w:rsidR="0017301C" w:rsidRDefault="005B586B" w:rsidP="00F55DA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B2081E">
        <w:rPr>
          <w:rFonts w:ascii="Arial" w:eastAsia="Times New Roman" w:hAnsi="Arial" w:cs="Arial"/>
          <w:b/>
          <w:bCs/>
          <w:sz w:val="20"/>
          <w:szCs w:val="20"/>
        </w:rPr>
        <w:t xml:space="preserve">1.3 </w:t>
      </w:r>
      <w:r w:rsidR="00C74657" w:rsidRPr="00B2081E">
        <w:rPr>
          <w:rFonts w:ascii="Arial" w:eastAsia="Times New Roman" w:hAnsi="Arial" w:cs="Arial"/>
          <w:b/>
          <w:bCs/>
          <w:sz w:val="20"/>
          <w:szCs w:val="20"/>
        </w:rPr>
        <w:t xml:space="preserve">Objectives </w:t>
      </w:r>
      <w:r w:rsidR="00DF3A15" w:rsidRPr="00B2081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5D49F93" w14:textId="77777777" w:rsidR="00861000" w:rsidRPr="00B2081E" w:rsidRDefault="00861000" w:rsidP="00F55DA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AB97879" w14:textId="7936DF6D" w:rsidR="00C64AA0" w:rsidRPr="00231CE1" w:rsidRDefault="00C64AA0" w:rsidP="00F55D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1CE1">
        <w:rPr>
          <w:rFonts w:ascii="Arial" w:eastAsia="Times New Roman" w:hAnsi="Arial" w:cs="Arial"/>
          <w:sz w:val="20"/>
          <w:szCs w:val="20"/>
        </w:rPr>
        <w:t xml:space="preserve">The </w:t>
      </w:r>
      <w:r w:rsidR="00D60361" w:rsidRPr="00231CE1">
        <w:rPr>
          <w:rFonts w:ascii="Arial" w:eastAsia="Times New Roman" w:hAnsi="Arial" w:cs="Arial"/>
          <w:sz w:val="20"/>
          <w:szCs w:val="20"/>
        </w:rPr>
        <w:t>objectives of</w:t>
      </w:r>
      <w:r w:rsidRPr="00231CE1">
        <w:rPr>
          <w:rFonts w:ascii="Arial" w:eastAsia="Times New Roman" w:hAnsi="Arial" w:cs="Arial"/>
          <w:sz w:val="20"/>
          <w:szCs w:val="20"/>
        </w:rPr>
        <w:t xml:space="preserve"> the </w:t>
      </w:r>
      <w:r w:rsidR="002E28AB" w:rsidRPr="00231CE1">
        <w:rPr>
          <w:rFonts w:ascii="Arial" w:eastAsia="Times New Roman" w:hAnsi="Arial" w:cs="Arial"/>
          <w:sz w:val="20"/>
          <w:szCs w:val="20"/>
        </w:rPr>
        <w:t xml:space="preserve">study </w:t>
      </w:r>
      <w:r w:rsidR="007C7B5F">
        <w:rPr>
          <w:rFonts w:ascii="Arial" w:eastAsia="Times New Roman" w:hAnsi="Arial" w:cs="Arial"/>
          <w:sz w:val="20"/>
          <w:szCs w:val="20"/>
        </w:rPr>
        <w:t>were</w:t>
      </w:r>
      <w:r w:rsidR="007C7B5F" w:rsidRPr="00231CE1">
        <w:rPr>
          <w:rFonts w:ascii="Arial" w:eastAsia="Times New Roman" w:hAnsi="Arial" w:cs="Arial"/>
          <w:sz w:val="20"/>
          <w:szCs w:val="20"/>
        </w:rPr>
        <w:t xml:space="preserve"> </w:t>
      </w:r>
      <w:r w:rsidR="0099152E" w:rsidRPr="00231CE1">
        <w:rPr>
          <w:rFonts w:ascii="Arial" w:eastAsia="Times New Roman" w:hAnsi="Arial" w:cs="Arial"/>
          <w:sz w:val="20"/>
          <w:szCs w:val="20"/>
        </w:rPr>
        <w:t>to:</w:t>
      </w:r>
    </w:p>
    <w:p w14:paraId="231A272C" w14:textId="207D403F" w:rsidR="002E28AB" w:rsidRPr="00914A02" w:rsidRDefault="00F40439" w:rsidP="00914A02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Evaluate the </w:t>
      </w:r>
      <w:r w:rsidR="007C7B5F">
        <w:rPr>
          <w:rFonts w:ascii="Arial" w:eastAsia="Times New Roman" w:hAnsi="Arial" w:cs="Arial"/>
          <w:sz w:val="20"/>
          <w:szCs w:val="20"/>
        </w:rPr>
        <w:t>e</w:t>
      </w:r>
      <w:r w:rsidR="007C7B5F" w:rsidRPr="00914A02">
        <w:rPr>
          <w:rFonts w:ascii="Arial" w:eastAsia="Times New Roman" w:hAnsi="Arial" w:cs="Arial"/>
          <w:sz w:val="20"/>
          <w:szCs w:val="20"/>
        </w:rPr>
        <w:t xml:space="preserve">fficacy </w:t>
      </w:r>
      <w:r w:rsidR="002E28AB" w:rsidRPr="00914A02">
        <w:rPr>
          <w:rFonts w:ascii="Arial" w:eastAsia="Times New Roman" w:hAnsi="Arial" w:cs="Arial"/>
          <w:sz w:val="20"/>
          <w:szCs w:val="20"/>
        </w:rPr>
        <w:t xml:space="preserve">of commencing hepatitis B vaccination at an </w:t>
      </w:r>
      <w:r w:rsidR="00A921EB" w:rsidRPr="00914A02">
        <w:rPr>
          <w:rFonts w:ascii="Arial" w:eastAsia="Times New Roman" w:hAnsi="Arial" w:cs="Arial"/>
          <w:sz w:val="20"/>
          <w:szCs w:val="20"/>
        </w:rPr>
        <w:t>early-stage</w:t>
      </w:r>
      <w:r w:rsidR="002E28AB" w:rsidRPr="00914A02">
        <w:rPr>
          <w:rFonts w:ascii="Arial" w:eastAsia="Times New Roman" w:hAnsi="Arial" w:cs="Arial"/>
          <w:sz w:val="20"/>
          <w:szCs w:val="20"/>
        </w:rPr>
        <w:t xml:space="preserve"> </w:t>
      </w:r>
      <w:r w:rsidR="0099152E" w:rsidRPr="00914A02">
        <w:rPr>
          <w:rFonts w:ascii="Arial" w:eastAsia="Times New Roman" w:hAnsi="Arial" w:cs="Arial"/>
          <w:sz w:val="20"/>
          <w:szCs w:val="20"/>
        </w:rPr>
        <w:t>CKD,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C168E">
        <w:rPr>
          <w:rFonts w:ascii="Arial" w:eastAsia="Times New Roman" w:hAnsi="Arial" w:cs="Arial"/>
          <w:sz w:val="20"/>
          <w:szCs w:val="20"/>
        </w:rPr>
        <w:t>before reaching</w:t>
      </w:r>
      <w:r w:rsidR="00863FA0" w:rsidRPr="00914A02">
        <w:rPr>
          <w:rFonts w:ascii="Arial" w:eastAsia="Times New Roman" w:hAnsi="Arial" w:cs="Arial"/>
          <w:sz w:val="20"/>
          <w:szCs w:val="20"/>
        </w:rPr>
        <w:t xml:space="preserve"> </w:t>
      </w:r>
      <w:r w:rsidR="002E28AB" w:rsidRPr="00914A02">
        <w:rPr>
          <w:rFonts w:ascii="Arial" w:eastAsia="Times New Roman" w:hAnsi="Arial" w:cs="Arial"/>
          <w:sz w:val="20"/>
          <w:szCs w:val="20"/>
        </w:rPr>
        <w:t>dialysis</w:t>
      </w:r>
      <w:r w:rsidR="001C168E">
        <w:rPr>
          <w:rFonts w:ascii="Arial" w:eastAsia="Times New Roman" w:hAnsi="Arial" w:cs="Arial"/>
          <w:sz w:val="20"/>
          <w:szCs w:val="20"/>
        </w:rPr>
        <w:t xml:space="preserve"> requirement stage</w:t>
      </w:r>
      <w:r w:rsidR="00A939FE">
        <w:rPr>
          <w:rFonts w:ascii="Arial" w:eastAsia="Times New Roman" w:hAnsi="Arial" w:cs="Arial"/>
          <w:sz w:val="20"/>
          <w:szCs w:val="20"/>
        </w:rPr>
        <w:t>.</w:t>
      </w:r>
      <w:r w:rsidR="002E28AB" w:rsidRPr="00914A0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6E2DC80" w14:textId="22690AE4" w:rsidR="00C64AA0" w:rsidRPr="00914A02" w:rsidRDefault="00F40439" w:rsidP="00914A02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Determine the r</w:t>
      </w:r>
      <w:r w:rsidR="002E28AB" w:rsidRPr="00914A02">
        <w:rPr>
          <w:rFonts w:ascii="Arial" w:eastAsia="Times New Roman" w:hAnsi="Arial" w:cs="Arial"/>
          <w:sz w:val="20"/>
          <w:szCs w:val="20"/>
        </w:rPr>
        <w:t xml:space="preserve">esponse rate of vaccination </w:t>
      </w:r>
      <w:r>
        <w:rPr>
          <w:rFonts w:ascii="Arial" w:eastAsia="Times New Roman" w:hAnsi="Arial" w:cs="Arial"/>
          <w:sz w:val="20"/>
          <w:szCs w:val="20"/>
        </w:rPr>
        <w:t>initiated</w:t>
      </w:r>
      <w:r w:rsidRPr="00914A02">
        <w:rPr>
          <w:rFonts w:ascii="Arial" w:eastAsia="Times New Roman" w:hAnsi="Arial" w:cs="Arial"/>
          <w:sz w:val="20"/>
          <w:szCs w:val="20"/>
        </w:rPr>
        <w:t xml:space="preserve"> </w:t>
      </w:r>
      <w:r w:rsidR="002E28AB" w:rsidRPr="00914A02">
        <w:rPr>
          <w:rFonts w:ascii="Arial" w:eastAsia="Times New Roman" w:hAnsi="Arial" w:cs="Arial"/>
          <w:sz w:val="20"/>
          <w:szCs w:val="20"/>
        </w:rPr>
        <w:t>at stage 4 CKD</w:t>
      </w:r>
      <w:r w:rsidR="00A939FE">
        <w:rPr>
          <w:rFonts w:ascii="Arial" w:eastAsia="Times New Roman" w:hAnsi="Arial" w:cs="Arial"/>
          <w:sz w:val="20"/>
          <w:szCs w:val="20"/>
        </w:rPr>
        <w:t>.</w:t>
      </w:r>
    </w:p>
    <w:p w14:paraId="05785666" w14:textId="7BF8A7F0" w:rsidR="004F4A5C" w:rsidRPr="004E744E" w:rsidRDefault="00F40439" w:rsidP="00914A02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Explore the impact of p</w:t>
      </w:r>
      <w:r w:rsidR="007906E4" w:rsidRPr="004E744E">
        <w:rPr>
          <w:rFonts w:ascii="Arial" w:eastAsia="Times New Roman" w:hAnsi="Arial" w:cs="Arial"/>
          <w:sz w:val="20"/>
          <w:szCs w:val="20"/>
        </w:rPr>
        <w:t xml:space="preserve">atient </w:t>
      </w:r>
      <w:r w:rsidR="004F4A5C" w:rsidRPr="004E744E">
        <w:rPr>
          <w:rFonts w:ascii="Arial" w:eastAsia="Times New Roman" w:hAnsi="Arial" w:cs="Arial"/>
          <w:sz w:val="20"/>
          <w:szCs w:val="20"/>
        </w:rPr>
        <w:t>factors</w:t>
      </w:r>
      <w:r w:rsidR="001F4C91" w:rsidRPr="004E744E">
        <w:rPr>
          <w:rFonts w:ascii="Arial" w:eastAsia="Times New Roman" w:hAnsi="Arial" w:cs="Arial"/>
          <w:sz w:val="20"/>
          <w:szCs w:val="20"/>
        </w:rPr>
        <w:t xml:space="preserve"> such as age and gender on the vaccine response</w:t>
      </w:r>
      <w:r w:rsidR="00A939FE" w:rsidRPr="004E744E">
        <w:rPr>
          <w:rFonts w:ascii="Arial" w:eastAsia="Times New Roman" w:hAnsi="Arial" w:cs="Arial"/>
          <w:sz w:val="20"/>
          <w:szCs w:val="20"/>
        </w:rPr>
        <w:t>.</w:t>
      </w:r>
    </w:p>
    <w:p w14:paraId="4C01ABA3" w14:textId="244AAB4B" w:rsidR="007906E4" w:rsidRDefault="00F40439" w:rsidP="00914A02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Investigate the effect of c</w:t>
      </w:r>
      <w:r w:rsidR="007906E4" w:rsidRPr="00B87170">
        <w:rPr>
          <w:rFonts w:ascii="Arial" w:eastAsia="Times New Roman" w:hAnsi="Arial" w:cs="Arial"/>
          <w:sz w:val="20"/>
          <w:szCs w:val="20"/>
        </w:rPr>
        <w:t>linical factors that might have effects on the response rate such as</w:t>
      </w:r>
      <w:r w:rsidR="004164C1" w:rsidRPr="00B87170">
        <w:rPr>
          <w:rFonts w:ascii="Arial" w:eastAsia="Times New Roman" w:hAnsi="Arial" w:cs="Arial"/>
          <w:sz w:val="20"/>
          <w:szCs w:val="20"/>
        </w:rPr>
        <w:t xml:space="preserve"> co-morbidities </w:t>
      </w:r>
      <w:r w:rsidR="00404910" w:rsidRPr="00B87170">
        <w:rPr>
          <w:rFonts w:ascii="Arial" w:eastAsia="Times New Roman" w:hAnsi="Arial" w:cs="Arial"/>
          <w:sz w:val="20"/>
          <w:szCs w:val="20"/>
        </w:rPr>
        <w:t>of Diabetes</w:t>
      </w:r>
      <w:r w:rsidR="00E75D19" w:rsidRPr="00B87170">
        <w:rPr>
          <w:rFonts w:ascii="Arial" w:eastAsia="Times New Roman" w:hAnsi="Arial" w:cs="Arial"/>
          <w:sz w:val="20"/>
          <w:szCs w:val="20"/>
        </w:rPr>
        <w:t xml:space="preserve"> Mellitus</w:t>
      </w:r>
      <w:r w:rsidR="005A40FE" w:rsidRPr="00B87170">
        <w:rPr>
          <w:rFonts w:ascii="Arial" w:hAnsi="Arial" w:cs="Arial"/>
          <w:sz w:val="20"/>
          <w:szCs w:val="20"/>
        </w:rPr>
        <w:t xml:space="preserve"> </w:t>
      </w:r>
      <w:r w:rsidR="00092058" w:rsidRPr="00B87170">
        <w:rPr>
          <w:rFonts w:ascii="Arial" w:hAnsi="Arial" w:cs="Arial"/>
          <w:sz w:val="20"/>
          <w:szCs w:val="20"/>
        </w:rPr>
        <w:t>(</w:t>
      </w:r>
      <w:r w:rsidR="005A40FE" w:rsidRPr="00B87170">
        <w:rPr>
          <w:rFonts w:ascii="Arial" w:hAnsi="Arial" w:cs="Arial"/>
          <w:sz w:val="20"/>
          <w:szCs w:val="20"/>
        </w:rPr>
        <w:t>DM</w:t>
      </w:r>
      <w:r w:rsidR="00092058" w:rsidRPr="00B87170">
        <w:rPr>
          <w:rFonts w:ascii="Arial" w:hAnsi="Arial" w:cs="Arial"/>
          <w:sz w:val="20"/>
          <w:szCs w:val="20"/>
        </w:rPr>
        <w:t>)</w:t>
      </w:r>
      <w:r w:rsidR="000A3C24" w:rsidRPr="00B87170">
        <w:rPr>
          <w:rFonts w:ascii="Arial" w:eastAsia="Times New Roman" w:hAnsi="Arial" w:cs="Arial"/>
          <w:sz w:val="20"/>
          <w:szCs w:val="20"/>
        </w:rPr>
        <w:t>, Cardiovascular disease</w:t>
      </w:r>
      <w:r w:rsidR="00EB7EBB" w:rsidRPr="00B87170">
        <w:rPr>
          <w:rFonts w:ascii="Arial" w:eastAsia="Times New Roman" w:hAnsi="Arial" w:cs="Arial"/>
          <w:sz w:val="20"/>
          <w:szCs w:val="20"/>
        </w:rPr>
        <w:t xml:space="preserve"> </w:t>
      </w:r>
      <w:r w:rsidR="00404910" w:rsidRPr="00B87170">
        <w:rPr>
          <w:rFonts w:ascii="Arial" w:eastAsia="Times New Roman" w:hAnsi="Arial" w:cs="Arial"/>
          <w:sz w:val="20"/>
          <w:szCs w:val="20"/>
        </w:rPr>
        <w:t>(</w:t>
      </w:r>
      <w:r w:rsidR="00404910" w:rsidRPr="00B87170">
        <w:rPr>
          <w:rFonts w:ascii="Arial" w:hAnsi="Arial" w:cs="Arial"/>
          <w:sz w:val="20"/>
          <w:szCs w:val="20"/>
        </w:rPr>
        <w:t>CVD</w:t>
      </w:r>
      <w:r w:rsidR="00092058" w:rsidRPr="00B87170">
        <w:rPr>
          <w:rFonts w:ascii="Arial" w:hAnsi="Arial" w:cs="Arial"/>
          <w:sz w:val="20"/>
          <w:szCs w:val="20"/>
        </w:rPr>
        <w:t>)</w:t>
      </w:r>
      <w:r w:rsidR="000A3C24" w:rsidRPr="00B87170">
        <w:rPr>
          <w:rFonts w:ascii="Arial" w:eastAsia="Times New Roman" w:hAnsi="Arial" w:cs="Arial"/>
          <w:sz w:val="20"/>
          <w:szCs w:val="20"/>
        </w:rPr>
        <w:t>, hypertension</w:t>
      </w:r>
      <w:r w:rsidR="00404910" w:rsidRPr="00B87170">
        <w:rPr>
          <w:rFonts w:ascii="Arial" w:eastAsia="Times New Roman" w:hAnsi="Arial" w:cs="Arial"/>
          <w:sz w:val="20"/>
          <w:szCs w:val="20"/>
        </w:rPr>
        <w:t xml:space="preserve"> (</w:t>
      </w:r>
      <w:r w:rsidR="00404910" w:rsidRPr="00B87170">
        <w:rPr>
          <w:rFonts w:ascii="Arial" w:hAnsi="Arial" w:cs="Arial"/>
          <w:sz w:val="20"/>
          <w:szCs w:val="20"/>
        </w:rPr>
        <w:t>HT</w:t>
      </w:r>
      <w:r w:rsidR="00092058" w:rsidRPr="00B87170">
        <w:rPr>
          <w:rFonts w:ascii="Arial" w:hAnsi="Arial" w:cs="Arial"/>
          <w:sz w:val="20"/>
          <w:szCs w:val="20"/>
        </w:rPr>
        <w:t>)</w:t>
      </w:r>
      <w:r w:rsidR="000A3C24" w:rsidRPr="00B87170">
        <w:rPr>
          <w:rFonts w:ascii="Arial" w:eastAsia="Times New Roman" w:hAnsi="Arial" w:cs="Arial"/>
          <w:sz w:val="20"/>
          <w:szCs w:val="20"/>
        </w:rPr>
        <w:t>, chronic obstructive pulmonary disease</w:t>
      </w:r>
      <w:r w:rsidR="005A40FE" w:rsidRPr="00B87170">
        <w:rPr>
          <w:rFonts w:ascii="Arial" w:hAnsi="Arial" w:cs="Arial"/>
          <w:sz w:val="20"/>
          <w:szCs w:val="20"/>
        </w:rPr>
        <w:t xml:space="preserve"> </w:t>
      </w:r>
      <w:r w:rsidR="00092058" w:rsidRPr="00B87170">
        <w:rPr>
          <w:rFonts w:ascii="Arial" w:hAnsi="Arial" w:cs="Arial"/>
          <w:sz w:val="20"/>
          <w:szCs w:val="20"/>
        </w:rPr>
        <w:t>(</w:t>
      </w:r>
      <w:r w:rsidR="005A40FE" w:rsidRPr="00B87170">
        <w:rPr>
          <w:rFonts w:ascii="Arial" w:hAnsi="Arial" w:cs="Arial"/>
          <w:sz w:val="20"/>
          <w:szCs w:val="20"/>
        </w:rPr>
        <w:t>COPD</w:t>
      </w:r>
      <w:r w:rsidR="00092058" w:rsidRPr="00B87170">
        <w:rPr>
          <w:rFonts w:ascii="Arial" w:hAnsi="Arial" w:cs="Arial"/>
          <w:sz w:val="20"/>
          <w:szCs w:val="20"/>
        </w:rPr>
        <w:t>)</w:t>
      </w:r>
      <w:r w:rsidR="00727B0F" w:rsidRPr="00B87170">
        <w:rPr>
          <w:rFonts w:ascii="Arial" w:eastAsia="Times New Roman" w:hAnsi="Arial" w:cs="Arial"/>
          <w:sz w:val="20"/>
          <w:szCs w:val="20"/>
        </w:rPr>
        <w:t xml:space="preserve">, </w:t>
      </w:r>
      <w:r w:rsidR="00096AF5" w:rsidRPr="00B87170">
        <w:rPr>
          <w:rFonts w:ascii="Arial" w:eastAsia="Times New Roman" w:hAnsi="Arial" w:cs="Arial"/>
          <w:sz w:val="20"/>
          <w:szCs w:val="20"/>
        </w:rPr>
        <w:t xml:space="preserve">Obstructive Sleep </w:t>
      </w:r>
      <w:r w:rsidR="004164C1" w:rsidRPr="00B87170">
        <w:rPr>
          <w:rFonts w:ascii="Arial" w:eastAsia="Times New Roman" w:hAnsi="Arial" w:cs="Arial"/>
          <w:sz w:val="20"/>
          <w:szCs w:val="20"/>
        </w:rPr>
        <w:t>Apnea</w:t>
      </w:r>
      <w:r w:rsidR="001C168E">
        <w:rPr>
          <w:rFonts w:ascii="Arial" w:eastAsia="Times New Roman" w:hAnsi="Arial" w:cs="Arial"/>
          <w:sz w:val="20"/>
          <w:szCs w:val="20"/>
        </w:rPr>
        <w:t xml:space="preserve"> (OSA)</w:t>
      </w:r>
      <w:r w:rsidR="00DC6CAF">
        <w:rPr>
          <w:rFonts w:ascii="Arial" w:eastAsia="Times New Roman" w:hAnsi="Arial" w:cs="Arial"/>
          <w:sz w:val="20"/>
          <w:szCs w:val="20"/>
        </w:rPr>
        <w:t>,</w:t>
      </w:r>
      <w:r w:rsidR="004954EB">
        <w:rPr>
          <w:rFonts w:ascii="Arial" w:eastAsia="Times New Roman" w:hAnsi="Arial" w:cs="Arial"/>
          <w:sz w:val="20"/>
          <w:szCs w:val="20"/>
        </w:rPr>
        <w:t xml:space="preserve"> </w:t>
      </w:r>
      <w:r w:rsidR="00045452">
        <w:rPr>
          <w:rFonts w:ascii="Arial" w:eastAsia="Times New Roman" w:hAnsi="Arial" w:cs="Arial"/>
          <w:sz w:val="20"/>
          <w:szCs w:val="20"/>
        </w:rPr>
        <w:t xml:space="preserve">and </w:t>
      </w:r>
      <w:r w:rsidR="00A11D7F" w:rsidRPr="00B87170">
        <w:rPr>
          <w:rFonts w:ascii="Arial" w:eastAsia="Times New Roman" w:hAnsi="Arial" w:cs="Arial"/>
          <w:sz w:val="20"/>
          <w:szCs w:val="20"/>
        </w:rPr>
        <w:t xml:space="preserve">laboratory </w:t>
      </w:r>
      <w:r w:rsidR="00522A64" w:rsidRPr="00B87170">
        <w:rPr>
          <w:rFonts w:ascii="Arial" w:eastAsia="Times New Roman" w:hAnsi="Arial" w:cs="Arial"/>
          <w:sz w:val="20"/>
          <w:szCs w:val="20"/>
        </w:rPr>
        <w:t xml:space="preserve">investigations such </w:t>
      </w:r>
      <w:r w:rsidR="00404910" w:rsidRPr="00B87170">
        <w:rPr>
          <w:rFonts w:ascii="Arial" w:eastAsia="Times New Roman" w:hAnsi="Arial" w:cs="Arial"/>
          <w:sz w:val="20"/>
          <w:szCs w:val="20"/>
        </w:rPr>
        <w:t>as serum</w:t>
      </w:r>
      <w:r w:rsidR="00727B0F" w:rsidRPr="00B87170">
        <w:rPr>
          <w:rFonts w:ascii="Arial" w:eastAsia="Times New Roman" w:hAnsi="Arial" w:cs="Arial"/>
          <w:sz w:val="20"/>
          <w:szCs w:val="20"/>
        </w:rPr>
        <w:t xml:space="preserve"> albumin</w:t>
      </w:r>
      <w:r w:rsidR="002948B1" w:rsidRPr="00B87170">
        <w:rPr>
          <w:rFonts w:ascii="Arial" w:eastAsia="Times New Roman" w:hAnsi="Arial" w:cs="Arial"/>
          <w:sz w:val="20"/>
          <w:szCs w:val="20"/>
        </w:rPr>
        <w:t xml:space="preserve">, </w:t>
      </w:r>
      <w:r w:rsidR="00F02598" w:rsidRPr="00B87170">
        <w:rPr>
          <w:rFonts w:ascii="Arial" w:eastAsia="Times New Roman" w:hAnsi="Arial" w:cs="Arial"/>
          <w:sz w:val="20"/>
          <w:szCs w:val="20"/>
        </w:rPr>
        <w:t xml:space="preserve">parathyroid </w:t>
      </w:r>
      <w:r w:rsidR="00404910" w:rsidRPr="00B87170">
        <w:rPr>
          <w:rFonts w:ascii="Arial" w:eastAsia="Times New Roman" w:hAnsi="Arial" w:cs="Arial"/>
          <w:sz w:val="20"/>
          <w:szCs w:val="20"/>
        </w:rPr>
        <w:t>hormones (</w:t>
      </w:r>
      <w:r w:rsidR="00F02598" w:rsidRPr="00B87170">
        <w:rPr>
          <w:rFonts w:ascii="Arial" w:hAnsi="Arial" w:cs="Arial"/>
          <w:sz w:val="20"/>
          <w:szCs w:val="20"/>
        </w:rPr>
        <w:t>PTH)</w:t>
      </w:r>
      <w:r w:rsidR="00F02598" w:rsidRPr="00B87170">
        <w:rPr>
          <w:rFonts w:ascii="Arial" w:eastAsia="Times New Roman" w:hAnsi="Arial" w:cs="Arial"/>
          <w:sz w:val="20"/>
          <w:szCs w:val="20"/>
        </w:rPr>
        <w:t xml:space="preserve"> </w:t>
      </w:r>
      <w:r w:rsidR="000C61B2" w:rsidRPr="00B87170">
        <w:rPr>
          <w:rFonts w:ascii="Arial" w:eastAsia="Times New Roman" w:hAnsi="Arial" w:cs="Arial"/>
          <w:sz w:val="20"/>
          <w:szCs w:val="20"/>
        </w:rPr>
        <w:t>vitamin D</w:t>
      </w:r>
      <w:r w:rsidR="008B36C2" w:rsidRPr="00B87170">
        <w:rPr>
          <w:rFonts w:ascii="Arial" w:eastAsia="Times New Roman" w:hAnsi="Arial" w:cs="Arial"/>
          <w:sz w:val="20"/>
          <w:szCs w:val="20"/>
        </w:rPr>
        <w:t>3,</w:t>
      </w:r>
      <w:r w:rsidR="00DD1368" w:rsidRPr="00B87170">
        <w:rPr>
          <w:rFonts w:ascii="Arial" w:eastAsia="Times New Roman" w:hAnsi="Arial" w:cs="Arial"/>
          <w:sz w:val="20"/>
          <w:szCs w:val="20"/>
        </w:rPr>
        <w:t xml:space="preserve"> hemoglobin (Hb),</w:t>
      </w:r>
      <w:r w:rsidR="000C61B2" w:rsidRPr="00B87170">
        <w:rPr>
          <w:rFonts w:ascii="Arial" w:eastAsia="Times New Roman" w:hAnsi="Arial" w:cs="Arial"/>
          <w:sz w:val="20"/>
          <w:szCs w:val="20"/>
        </w:rPr>
        <w:t xml:space="preserve"> </w:t>
      </w:r>
      <w:r w:rsidR="002948B1" w:rsidRPr="00B87170">
        <w:rPr>
          <w:rFonts w:ascii="Arial" w:eastAsia="Times New Roman" w:hAnsi="Arial" w:cs="Arial"/>
          <w:sz w:val="20"/>
          <w:szCs w:val="20"/>
        </w:rPr>
        <w:t>iron status</w:t>
      </w:r>
      <w:r w:rsidR="00020A99" w:rsidRPr="00B87170">
        <w:rPr>
          <w:rFonts w:ascii="Arial" w:eastAsia="Times New Roman" w:hAnsi="Arial" w:cs="Arial"/>
          <w:sz w:val="20"/>
          <w:szCs w:val="20"/>
        </w:rPr>
        <w:t xml:space="preserve"> </w:t>
      </w:r>
      <w:r w:rsidR="00404910" w:rsidRPr="00B87170">
        <w:rPr>
          <w:rFonts w:ascii="Arial" w:eastAsia="Times New Roman" w:hAnsi="Arial" w:cs="Arial"/>
          <w:sz w:val="20"/>
          <w:szCs w:val="20"/>
        </w:rPr>
        <w:t xml:space="preserve">including </w:t>
      </w:r>
      <w:r w:rsidR="006B6C66">
        <w:rPr>
          <w:rFonts w:ascii="Arial" w:hAnsi="Arial" w:cs="Arial"/>
          <w:sz w:val="20"/>
          <w:szCs w:val="20"/>
        </w:rPr>
        <w:t>t</w:t>
      </w:r>
      <w:r w:rsidR="00404910" w:rsidRPr="00B87170">
        <w:rPr>
          <w:rFonts w:ascii="Arial" w:hAnsi="Arial" w:cs="Arial"/>
          <w:sz w:val="20"/>
          <w:szCs w:val="20"/>
        </w:rPr>
        <w:t>ransferrin</w:t>
      </w:r>
      <w:r w:rsidR="006D2FFA" w:rsidRPr="00B87170">
        <w:rPr>
          <w:rFonts w:ascii="Arial" w:hAnsi="Arial" w:cs="Arial"/>
          <w:sz w:val="20"/>
          <w:szCs w:val="20"/>
        </w:rPr>
        <w:t xml:space="preserve">, </w:t>
      </w:r>
      <w:r w:rsidR="00020A99" w:rsidRPr="00B87170">
        <w:rPr>
          <w:rFonts w:ascii="Arial" w:hAnsi="Arial" w:cs="Arial"/>
          <w:sz w:val="20"/>
          <w:szCs w:val="20"/>
        </w:rPr>
        <w:t xml:space="preserve">serum </w:t>
      </w:r>
      <w:r w:rsidR="006D2FFA" w:rsidRPr="00B87170">
        <w:rPr>
          <w:rFonts w:ascii="Arial" w:hAnsi="Arial" w:cs="Arial"/>
          <w:sz w:val="20"/>
          <w:szCs w:val="20"/>
        </w:rPr>
        <w:t xml:space="preserve">ferritin, </w:t>
      </w:r>
      <w:r w:rsidR="00020A99" w:rsidRPr="00B87170">
        <w:rPr>
          <w:rFonts w:ascii="Arial" w:hAnsi="Arial" w:cs="Arial"/>
          <w:sz w:val="20"/>
          <w:szCs w:val="20"/>
        </w:rPr>
        <w:t xml:space="preserve">transferrin saturation </w:t>
      </w:r>
      <w:r w:rsidR="00357E38" w:rsidRPr="00B87170">
        <w:rPr>
          <w:rFonts w:ascii="Arial" w:hAnsi="Arial" w:cs="Arial"/>
          <w:sz w:val="20"/>
          <w:szCs w:val="20"/>
        </w:rPr>
        <w:t>(</w:t>
      </w:r>
      <w:r w:rsidR="006D2FFA" w:rsidRPr="00B87170">
        <w:rPr>
          <w:rFonts w:ascii="Arial" w:hAnsi="Arial" w:cs="Arial"/>
          <w:sz w:val="20"/>
          <w:szCs w:val="20"/>
        </w:rPr>
        <w:t>TSAT</w:t>
      </w:r>
      <w:r w:rsidR="00357E38" w:rsidRPr="00B87170">
        <w:rPr>
          <w:rFonts w:ascii="Arial" w:hAnsi="Arial" w:cs="Arial"/>
          <w:sz w:val="20"/>
          <w:szCs w:val="20"/>
        </w:rPr>
        <w:t>)</w:t>
      </w:r>
      <w:r w:rsidR="002948B1" w:rsidRPr="00B87170">
        <w:rPr>
          <w:rFonts w:ascii="Arial" w:eastAsia="Times New Roman" w:hAnsi="Arial" w:cs="Arial"/>
          <w:sz w:val="20"/>
          <w:szCs w:val="20"/>
        </w:rPr>
        <w:t>,</w:t>
      </w:r>
      <w:r w:rsidR="00357E38" w:rsidRPr="00B87170">
        <w:rPr>
          <w:rFonts w:ascii="Arial" w:eastAsia="Times New Roman" w:hAnsi="Arial" w:cs="Arial"/>
          <w:sz w:val="20"/>
          <w:szCs w:val="20"/>
        </w:rPr>
        <w:t xml:space="preserve"> </w:t>
      </w:r>
      <w:r w:rsidR="00045452">
        <w:rPr>
          <w:rFonts w:ascii="Arial" w:eastAsia="Times New Roman" w:hAnsi="Arial" w:cs="Arial"/>
          <w:sz w:val="20"/>
          <w:szCs w:val="20"/>
        </w:rPr>
        <w:t>and</w:t>
      </w:r>
      <w:r w:rsidR="00867173" w:rsidRPr="00B87170">
        <w:rPr>
          <w:rFonts w:ascii="Arial" w:eastAsia="Times New Roman" w:hAnsi="Arial" w:cs="Arial"/>
          <w:sz w:val="20"/>
          <w:szCs w:val="20"/>
        </w:rPr>
        <w:t xml:space="preserve"> erythropoietin</w:t>
      </w:r>
      <w:r w:rsidR="00357E38" w:rsidRPr="00B87170">
        <w:rPr>
          <w:rFonts w:ascii="Arial" w:eastAsia="Times New Roman" w:hAnsi="Arial" w:cs="Arial"/>
          <w:sz w:val="20"/>
          <w:szCs w:val="20"/>
        </w:rPr>
        <w:t xml:space="preserve"> stimulating agent</w:t>
      </w:r>
      <w:r w:rsidR="00917A73" w:rsidRPr="00B87170">
        <w:rPr>
          <w:rFonts w:ascii="Arial" w:eastAsia="Times New Roman" w:hAnsi="Arial" w:cs="Arial"/>
          <w:sz w:val="20"/>
          <w:szCs w:val="20"/>
        </w:rPr>
        <w:t>s</w:t>
      </w:r>
      <w:r w:rsidR="006B6C66">
        <w:rPr>
          <w:rFonts w:ascii="Arial" w:eastAsia="Times New Roman" w:hAnsi="Arial" w:cs="Arial"/>
          <w:sz w:val="20"/>
          <w:szCs w:val="20"/>
        </w:rPr>
        <w:t xml:space="preserve"> </w:t>
      </w:r>
      <w:r w:rsidR="00867173" w:rsidRPr="00B87170">
        <w:rPr>
          <w:rFonts w:ascii="Arial" w:eastAsia="Times New Roman" w:hAnsi="Arial" w:cs="Arial"/>
          <w:sz w:val="20"/>
          <w:szCs w:val="20"/>
        </w:rPr>
        <w:t>dependence</w:t>
      </w:r>
      <w:r w:rsidR="00A60BEC" w:rsidRPr="004E744E">
        <w:rPr>
          <w:rFonts w:ascii="Arial" w:eastAsia="Times New Roman" w:hAnsi="Arial" w:cs="Arial"/>
          <w:sz w:val="20"/>
          <w:szCs w:val="20"/>
        </w:rPr>
        <w:t>.</w:t>
      </w:r>
    </w:p>
    <w:p w14:paraId="44FF504A" w14:textId="77777777" w:rsidR="00FB6D76" w:rsidRDefault="00FB6D76" w:rsidP="00FB6D76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2556B046" w14:textId="77777777" w:rsidR="007C7B5F" w:rsidRPr="004E744E" w:rsidRDefault="007C7B5F" w:rsidP="00C04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31A3288" w14:textId="235BCCD3" w:rsidR="006167A2" w:rsidRDefault="001C32AF" w:rsidP="003A2286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material and methods </w:t>
      </w:r>
    </w:p>
    <w:p w14:paraId="688E46FB" w14:textId="77777777" w:rsidR="0099217A" w:rsidRPr="003A2286" w:rsidRDefault="0099217A" w:rsidP="003A2286">
      <w:pPr>
        <w:pStyle w:val="AbstHead"/>
        <w:spacing w:after="0"/>
        <w:jc w:val="both"/>
        <w:rPr>
          <w:rFonts w:ascii="Arial" w:hAnsi="Arial" w:cs="Arial"/>
        </w:rPr>
      </w:pPr>
    </w:p>
    <w:p w14:paraId="015FE877" w14:textId="1562B9CE" w:rsidR="00D60361" w:rsidRDefault="00DC57AE" w:rsidP="00792D2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A2286">
        <w:rPr>
          <w:rFonts w:ascii="Arial" w:eastAsia="Times New Roman" w:hAnsi="Arial" w:cs="Arial"/>
          <w:b/>
          <w:bCs/>
          <w:sz w:val="20"/>
          <w:szCs w:val="20"/>
        </w:rPr>
        <w:t>2.1</w:t>
      </w:r>
      <w:r w:rsidR="00B826E0" w:rsidRPr="003A228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040033" w:rsidRPr="003A2286">
        <w:rPr>
          <w:rFonts w:ascii="Arial" w:eastAsia="Times New Roman" w:hAnsi="Arial" w:cs="Arial"/>
          <w:b/>
          <w:bCs/>
          <w:sz w:val="20"/>
          <w:szCs w:val="20"/>
        </w:rPr>
        <w:t xml:space="preserve">Study Design </w:t>
      </w:r>
    </w:p>
    <w:p w14:paraId="3296296A" w14:textId="77777777" w:rsidR="00483680" w:rsidRPr="003A2286" w:rsidRDefault="00483680" w:rsidP="00792D2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1D4F81F" w14:textId="033E5EC7" w:rsidR="006167A2" w:rsidRPr="00792D20" w:rsidRDefault="00867EF6" w:rsidP="00792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Participants for this </w:t>
      </w:r>
      <w:r w:rsidR="002E28AB" w:rsidRPr="00792D20">
        <w:rPr>
          <w:rFonts w:ascii="Arial" w:eastAsia="Times New Roman" w:hAnsi="Arial" w:cs="Arial"/>
          <w:sz w:val="20"/>
          <w:szCs w:val="20"/>
        </w:rPr>
        <w:t xml:space="preserve">prospective </w:t>
      </w:r>
      <w:r w:rsidR="00A9770E" w:rsidRPr="00792D20">
        <w:rPr>
          <w:rFonts w:ascii="Arial" w:eastAsia="Times New Roman" w:hAnsi="Arial" w:cs="Arial"/>
          <w:sz w:val="20"/>
          <w:szCs w:val="20"/>
        </w:rPr>
        <w:t xml:space="preserve">quantitative </w:t>
      </w:r>
      <w:r w:rsidR="004E18B7">
        <w:rPr>
          <w:rFonts w:ascii="Arial" w:eastAsia="Times New Roman" w:hAnsi="Arial" w:cs="Arial"/>
          <w:sz w:val="20"/>
          <w:szCs w:val="20"/>
        </w:rPr>
        <w:t xml:space="preserve">cohort </w:t>
      </w:r>
      <w:r w:rsidR="002E28AB" w:rsidRPr="00792D20">
        <w:rPr>
          <w:rFonts w:ascii="Arial" w:eastAsia="Times New Roman" w:hAnsi="Arial" w:cs="Arial"/>
          <w:sz w:val="20"/>
          <w:szCs w:val="20"/>
        </w:rPr>
        <w:t xml:space="preserve">study </w:t>
      </w:r>
      <w:r>
        <w:rPr>
          <w:rFonts w:ascii="Arial" w:eastAsia="Times New Roman" w:hAnsi="Arial" w:cs="Arial"/>
          <w:sz w:val="20"/>
          <w:szCs w:val="20"/>
        </w:rPr>
        <w:t xml:space="preserve">were </w:t>
      </w:r>
      <w:r w:rsidR="00C04FE5">
        <w:rPr>
          <w:rFonts w:ascii="Arial" w:eastAsia="Times New Roman" w:hAnsi="Arial" w:cs="Arial"/>
          <w:sz w:val="20"/>
          <w:szCs w:val="20"/>
        </w:rPr>
        <w:t xml:space="preserve">recruited </w:t>
      </w:r>
      <w:r w:rsidR="00C04FE5" w:rsidRPr="00792D20">
        <w:rPr>
          <w:rFonts w:ascii="Arial" w:eastAsia="Times New Roman" w:hAnsi="Arial" w:cs="Arial"/>
          <w:sz w:val="20"/>
          <w:szCs w:val="20"/>
        </w:rPr>
        <w:t>from</w:t>
      </w:r>
      <w:r w:rsidR="00040033" w:rsidRPr="00792D20">
        <w:rPr>
          <w:rFonts w:ascii="Arial" w:eastAsia="Times New Roman" w:hAnsi="Arial" w:cs="Arial"/>
          <w:sz w:val="20"/>
          <w:szCs w:val="20"/>
        </w:rPr>
        <w:t xml:space="preserve"> July 202</w:t>
      </w:r>
      <w:r w:rsidR="002E28AB" w:rsidRPr="00792D20">
        <w:rPr>
          <w:rFonts w:ascii="Arial" w:eastAsia="Times New Roman" w:hAnsi="Arial" w:cs="Arial"/>
          <w:sz w:val="20"/>
          <w:szCs w:val="20"/>
        </w:rPr>
        <w:t>2</w:t>
      </w:r>
      <w:r w:rsidR="00040033" w:rsidRPr="00792D20">
        <w:rPr>
          <w:rFonts w:ascii="Arial" w:eastAsia="Times New Roman" w:hAnsi="Arial" w:cs="Arial"/>
          <w:sz w:val="20"/>
          <w:szCs w:val="20"/>
        </w:rPr>
        <w:t xml:space="preserve"> to </w:t>
      </w:r>
      <w:r w:rsidR="002E28AB" w:rsidRPr="00792D20">
        <w:rPr>
          <w:rFonts w:ascii="Arial" w:eastAsia="Times New Roman" w:hAnsi="Arial" w:cs="Arial"/>
          <w:sz w:val="20"/>
          <w:szCs w:val="20"/>
        </w:rPr>
        <w:t>July</w:t>
      </w:r>
      <w:r w:rsidR="00040033" w:rsidRPr="00792D20">
        <w:rPr>
          <w:rFonts w:ascii="Arial" w:eastAsia="Times New Roman" w:hAnsi="Arial" w:cs="Arial"/>
          <w:sz w:val="20"/>
          <w:szCs w:val="20"/>
        </w:rPr>
        <w:t xml:space="preserve"> 2024</w:t>
      </w:r>
      <w:r w:rsidR="002571CA">
        <w:rPr>
          <w:rFonts w:ascii="Arial" w:eastAsia="Times New Roman" w:hAnsi="Arial" w:cs="Arial"/>
          <w:sz w:val="20"/>
          <w:szCs w:val="20"/>
        </w:rPr>
        <w:t>.  E</w:t>
      </w:r>
      <w:r w:rsidR="00FB27CB">
        <w:rPr>
          <w:rFonts w:ascii="Arial" w:eastAsia="Times New Roman" w:hAnsi="Arial" w:cs="Arial"/>
          <w:sz w:val="20"/>
          <w:szCs w:val="20"/>
        </w:rPr>
        <w:t>ligible</w:t>
      </w:r>
      <w:r w:rsidR="002571CA">
        <w:rPr>
          <w:rFonts w:ascii="Arial" w:eastAsia="Times New Roman" w:hAnsi="Arial" w:cs="Arial"/>
          <w:sz w:val="20"/>
          <w:szCs w:val="20"/>
        </w:rPr>
        <w:t xml:space="preserve"> participant</w:t>
      </w:r>
      <w:r w:rsidR="00393108">
        <w:rPr>
          <w:rFonts w:ascii="Arial" w:eastAsia="Times New Roman" w:hAnsi="Arial" w:cs="Arial"/>
          <w:sz w:val="20"/>
          <w:szCs w:val="20"/>
        </w:rPr>
        <w:t>s</w:t>
      </w:r>
      <w:r w:rsidR="002571CA">
        <w:rPr>
          <w:rFonts w:ascii="Arial" w:eastAsia="Times New Roman" w:hAnsi="Arial" w:cs="Arial"/>
          <w:sz w:val="20"/>
          <w:szCs w:val="20"/>
        </w:rPr>
        <w:t xml:space="preserve"> </w:t>
      </w:r>
      <w:r w:rsidR="000129E1">
        <w:rPr>
          <w:rFonts w:ascii="Arial" w:eastAsia="Times New Roman" w:hAnsi="Arial" w:cs="Arial"/>
          <w:sz w:val="20"/>
          <w:szCs w:val="20"/>
        </w:rPr>
        <w:t>completed a</w:t>
      </w:r>
      <w:r w:rsidR="0076756C">
        <w:rPr>
          <w:rFonts w:ascii="Arial" w:eastAsia="Times New Roman" w:hAnsi="Arial" w:cs="Arial"/>
          <w:sz w:val="20"/>
          <w:szCs w:val="20"/>
        </w:rPr>
        <w:t xml:space="preserve"> three-dose</w:t>
      </w:r>
      <w:r w:rsidR="00460657">
        <w:rPr>
          <w:rFonts w:ascii="Arial" w:eastAsia="Times New Roman" w:hAnsi="Arial" w:cs="Arial"/>
          <w:sz w:val="20"/>
          <w:szCs w:val="20"/>
        </w:rPr>
        <w:t xml:space="preserve"> (</w:t>
      </w:r>
      <w:r w:rsidR="00460657" w:rsidRPr="00792D20">
        <w:rPr>
          <w:rFonts w:ascii="Arial" w:eastAsia="Times New Roman" w:hAnsi="Arial" w:cs="Arial"/>
          <w:sz w:val="20"/>
          <w:szCs w:val="20"/>
        </w:rPr>
        <w:t>0-1- 6-month</w:t>
      </w:r>
      <w:r w:rsidR="00460657">
        <w:rPr>
          <w:rFonts w:ascii="Arial" w:eastAsia="Times New Roman" w:hAnsi="Arial" w:cs="Arial"/>
          <w:sz w:val="20"/>
          <w:szCs w:val="20"/>
        </w:rPr>
        <w:t>)</w:t>
      </w:r>
      <w:r w:rsidR="0027598C" w:rsidRPr="00792D20">
        <w:rPr>
          <w:rFonts w:ascii="Arial" w:eastAsia="Times New Roman" w:hAnsi="Arial" w:cs="Arial"/>
          <w:sz w:val="20"/>
          <w:szCs w:val="20"/>
        </w:rPr>
        <w:t xml:space="preserve"> hepatitis B vaccination course </w:t>
      </w:r>
      <w:r w:rsidR="00D664AB" w:rsidRPr="00792D20">
        <w:rPr>
          <w:rFonts w:ascii="Arial" w:eastAsia="Times New Roman" w:hAnsi="Arial" w:cs="Arial"/>
          <w:sz w:val="20"/>
          <w:szCs w:val="20"/>
        </w:rPr>
        <w:t xml:space="preserve">over </w:t>
      </w:r>
      <w:r w:rsidR="002829C4">
        <w:rPr>
          <w:rFonts w:ascii="Arial" w:eastAsia="Times New Roman" w:hAnsi="Arial" w:cs="Arial"/>
          <w:sz w:val="20"/>
          <w:szCs w:val="20"/>
        </w:rPr>
        <w:t xml:space="preserve">six </w:t>
      </w:r>
      <w:r w:rsidR="00D664AB" w:rsidRPr="00792D20">
        <w:rPr>
          <w:rFonts w:ascii="Arial" w:eastAsia="Times New Roman" w:hAnsi="Arial" w:cs="Arial"/>
          <w:sz w:val="20"/>
          <w:szCs w:val="20"/>
        </w:rPr>
        <w:t>months</w:t>
      </w:r>
      <w:r w:rsidR="0076756C">
        <w:rPr>
          <w:rFonts w:ascii="Arial" w:eastAsia="Times New Roman" w:hAnsi="Arial" w:cs="Arial"/>
          <w:sz w:val="20"/>
          <w:szCs w:val="20"/>
        </w:rPr>
        <w:t>.</w:t>
      </w:r>
      <w:r w:rsidR="001A2C52" w:rsidRPr="00792D20">
        <w:rPr>
          <w:rFonts w:ascii="Arial" w:eastAsia="Times New Roman" w:hAnsi="Arial" w:cs="Arial"/>
          <w:sz w:val="20"/>
          <w:szCs w:val="20"/>
        </w:rPr>
        <w:t xml:space="preserve"> </w:t>
      </w:r>
      <w:r w:rsidR="0076756C">
        <w:rPr>
          <w:rFonts w:ascii="Arial" w:eastAsia="Times New Roman" w:hAnsi="Arial" w:cs="Arial"/>
          <w:sz w:val="20"/>
          <w:szCs w:val="20"/>
        </w:rPr>
        <w:t>T</w:t>
      </w:r>
      <w:r w:rsidR="006167A2" w:rsidRPr="00792D20">
        <w:rPr>
          <w:rFonts w:ascii="Arial" w:eastAsia="Times New Roman" w:hAnsi="Arial" w:cs="Arial"/>
          <w:sz w:val="20"/>
          <w:szCs w:val="20"/>
        </w:rPr>
        <w:t xml:space="preserve">he final patient </w:t>
      </w:r>
      <w:r w:rsidR="0076756C" w:rsidRPr="00792D20">
        <w:rPr>
          <w:rFonts w:ascii="Arial" w:eastAsia="Times New Roman" w:hAnsi="Arial" w:cs="Arial"/>
          <w:sz w:val="20"/>
          <w:szCs w:val="20"/>
        </w:rPr>
        <w:t>complet</w:t>
      </w:r>
      <w:r w:rsidR="0076756C">
        <w:rPr>
          <w:rFonts w:ascii="Arial" w:eastAsia="Times New Roman" w:hAnsi="Arial" w:cs="Arial"/>
          <w:sz w:val="20"/>
          <w:szCs w:val="20"/>
        </w:rPr>
        <w:t>ed</w:t>
      </w:r>
      <w:r w:rsidR="0076756C" w:rsidRPr="00792D20">
        <w:rPr>
          <w:rFonts w:ascii="Arial" w:eastAsia="Times New Roman" w:hAnsi="Arial" w:cs="Arial"/>
          <w:sz w:val="20"/>
          <w:szCs w:val="20"/>
        </w:rPr>
        <w:t xml:space="preserve"> </w:t>
      </w:r>
      <w:r w:rsidR="006167A2" w:rsidRPr="00792D20">
        <w:rPr>
          <w:rFonts w:ascii="Arial" w:eastAsia="Times New Roman" w:hAnsi="Arial" w:cs="Arial"/>
          <w:sz w:val="20"/>
          <w:szCs w:val="20"/>
        </w:rPr>
        <w:t>the vaccination regime in Jan</w:t>
      </w:r>
      <w:r w:rsidR="0076756C">
        <w:rPr>
          <w:rFonts w:ascii="Arial" w:eastAsia="Times New Roman" w:hAnsi="Arial" w:cs="Arial"/>
          <w:sz w:val="20"/>
          <w:szCs w:val="20"/>
        </w:rPr>
        <w:t>uary</w:t>
      </w:r>
      <w:r w:rsidR="006167A2" w:rsidRPr="00792D20">
        <w:rPr>
          <w:rFonts w:ascii="Arial" w:eastAsia="Times New Roman" w:hAnsi="Arial" w:cs="Arial"/>
          <w:sz w:val="20"/>
          <w:szCs w:val="20"/>
        </w:rPr>
        <w:t xml:space="preserve"> 2025</w:t>
      </w:r>
      <w:r w:rsidR="00E310B1">
        <w:rPr>
          <w:rFonts w:ascii="Arial" w:eastAsia="Times New Roman" w:hAnsi="Arial" w:cs="Arial"/>
          <w:sz w:val="20"/>
          <w:szCs w:val="20"/>
        </w:rPr>
        <w:t xml:space="preserve">. </w:t>
      </w:r>
      <w:r w:rsidR="0076756C">
        <w:rPr>
          <w:rFonts w:ascii="Arial" w:eastAsia="Times New Roman" w:hAnsi="Arial" w:cs="Arial"/>
          <w:sz w:val="20"/>
          <w:szCs w:val="20"/>
        </w:rPr>
        <w:t>Post-</w:t>
      </w:r>
      <w:r w:rsidR="00006687">
        <w:rPr>
          <w:rFonts w:ascii="Arial" w:eastAsia="Times New Roman" w:hAnsi="Arial" w:cs="Arial"/>
          <w:sz w:val="20"/>
          <w:szCs w:val="20"/>
        </w:rPr>
        <w:t xml:space="preserve">vaccination response </w:t>
      </w:r>
      <w:r w:rsidR="00F42DDF">
        <w:rPr>
          <w:rFonts w:ascii="Arial" w:eastAsia="Times New Roman" w:hAnsi="Arial" w:cs="Arial"/>
          <w:sz w:val="20"/>
          <w:szCs w:val="20"/>
        </w:rPr>
        <w:t xml:space="preserve">was </w:t>
      </w:r>
      <w:r w:rsidR="0099152E">
        <w:rPr>
          <w:rFonts w:ascii="Arial" w:eastAsia="Times New Roman" w:hAnsi="Arial" w:cs="Arial"/>
          <w:sz w:val="20"/>
          <w:szCs w:val="20"/>
        </w:rPr>
        <w:t>assessed by</w:t>
      </w:r>
      <w:r w:rsidR="00F42DDF">
        <w:rPr>
          <w:rFonts w:ascii="Arial" w:eastAsia="Times New Roman" w:hAnsi="Arial" w:cs="Arial"/>
          <w:sz w:val="20"/>
          <w:szCs w:val="20"/>
        </w:rPr>
        <w:t xml:space="preserve"> </w:t>
      </w:r>
      <w:r w:rsidR="007E71AF">
        <w:rPr>
          <w:rFonts w:ascii="Arial" w:eastAsia="Times New Roman" w:hAnsi="Arial" w:cs="Arial"/>
          <w:sz w:val="20"/>
          <w:szCs w:val="20"/>
        </w:rPr>
        <w:t xml:space="preserve">obtaining the hepatitis B serology </w:t>
      </w:r>
      <w:r w:rsidR="00006687">
        <w:rPr>
          <w:rFonts w:ascii="Arial" w:eastAsia="Times New Roman" w:hAnsi="Arial" w:cs="Arial"/>
          <w:sz w:val="20"/>
          <w:szCs w:val="20"/>
        </w:rPr>
        <w:t>six-eight weeks af</w:t>
      </w:r>
      <w:r w:rsidR="006B5CD9">
        <w:rPr>
          <w:rFonts w:ascii="Arial" w:eastAsia="Times New Roman" w:hAnsi="Arial" w:cs="Arial"/>
          <w:sz w:val="20"/>
          <w:szCs w:val="20"/>
        </w:rPr>
        <w:t xml:space="preserve">ter the final </w:t>
      </w:r>
      <w:r w:rsidR="0076756C">
        <w:rPr>
          <w:rFonts w:ascii="Arial" w:eastAsia="Times New Roman" w:hAnsi="Arial" w:cs="Arial"/>
          <w:sz w:val="20"/>
          <w:szCs w:val="20"/>
        </w:rPr>
        <w:t>(</w:t>
      </w:r>
      <w:r w:rsidR="006B5CD9">
        <w:rPr>
          <w:rFonts w:ascii="Arial" w:eastAsia="Times New Roman" w:hAnsi="Arial" w:cs="Arial"/>
          <w:sz w:val="20"/>
          <w:szCs w:val="20"/>
        </w:rPr>
        <w:t>third</w:t>
      </w:r>
      <w:r w:rsidR="0076756C">
        <w:rPr>
          <w:rFonts w:ascii="Arial" w:eastAsia="Times New Roman" w:hAnsi="Arial" w:cs="Arial"/>
          <w:sz w:val="20"/>
          <w:szCs w:val="20"/>
        </w:rPr>
        <w:t>)</w:t>
      </w:r>
      <w:r w:rsidR="006B5CD9">
        <w:rPr>
          <w:rFonts w:ascii="Arial" w:eastAsia="Times New Roman" w:hAnsi="Arial" w:cs="Arial"/>
          <w:sz w:val="20"/>
          <w:szCs w:val="20"/>
        </w:rPr>
        <w:t xml:space="preserve"> vaccine dose.</w:t>
      </w:r>
    </w:p>
    <w:p w14:paraId="393A2789" w14:textId="77777777" w:rsidR="00792D20" w:rsidRDefault="00792D20" w:rsidP="0079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482B4" w14:textId="0714C7DA" w:rsidR="00040033" w:rsidRDefault="00B826E0" w:rsidP="00792D2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770391">
        <w:rPr>
          <w:rFonts w:ascii="Arial" w:eastAsia="Times New Roman" w:hAnsi="Arial" w:cs="Arial"/>
          <w:b/>
          <w:bCs/>
          <w:sz w:val="20"/>
          <w:szCs w:val="20"/>
        </w:rPr>
        <w:t xml:space="preserve">2.2 </w:t>
      </w:r>
      <w:r w:rsidR="00040033" w:rsidRPr="00770391">
        <w:rPr>
          <w:rFonts w:ascii="Arial" w:eastAsia="Times New Roman" w:hAnsi="Arial" w:cs="Arial"/>
          <w:b/>
          <w:bCs/>
          <w:sz w:val="20"/>
          <w:szCs w:val="20"/>
        </w:rPr>
        <w:t xml:space="preserve">Recruitment </w:t>
      </w:r>
    </w:p>
    <w:p w14:paraId="619B1C27" w14:textId="77777777" w:rsidR="00483680" w:rsidRPr="00770391" w:rsidRDefault="00483680" w:rsidP="00792D2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FB50DDB" w14:textId="74B00FBE" w:rsidR="00A921EB" w:rsidRPr="00792D20" w:rsidRDefault="00796B0E" w:rsidP="00792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792D20">
        <w:rPr>
          <w:rFonts w:ascii="Arial" w:eastAsia="Times New Roman" w:hAnsi="Arial" w:cs="Arial"/>
          <w:sz w:val="20"/>
          <w:szCs w:val="20"/>
        </w:rPr>
        <w:t>atients</w:t>
      </w:r>
      <w:r>
        <w:rPr>
          <w:rFonts w:ascii="Arial" w:eastAsia="Times New Roman" w:hAnsi="Arial" w:cs="Arial"/>
          <w:sz w:val="20"/>
          <w:szCs w:val="20"/>
        </w:rPr>
        <w:t xml:space="preserve"> attending r</w:t>
      </w:r>
      <w:r w:rsidR="0073139F" w:rsidRPr="00792D20">
        <w:rPr>
          <w:rFonts w:ascii="Arial" w:eastAsia="Times New Roman" w:hAnsi="Arial" w:cs="Arial"/>
          <w:sz w:val="20"/>
          <w:szCs w:val="20"/>
        </w:rPr>
        <w:t>enal clinics</w:t>
      </w:r>
      <w:r w:rsidR="006167A2" w:rsidRPr="00792D20">
        <w:rPr>
          <w:rFonts w:ascii="Arial" w:eastAsia="Times New Roman" w:hAnsi="Arial" w:cs="Arial"/>
          <w:sz w:val="20"/>
          <w:szCs w:val="20"/>
        </w:rPr>
        <w:t xml:space="preserve"> </w:t>
      </w:r>
      <w:r w:rsidR="0073139F" w:rsidRPr="00792D20">
        <w:rPr>
          <w:rFonts w:ascii="Arial" w:eastAsia="Times New Roman" w:hAnsi="Arial" w:cs="Arial"/>
          <w:sz w:val="20"/>
          <w:szCs w:val="20"/>
        </w:rPr>
        <w:t>under the care of the</w:t>
      </w:r>
      <w:r w:rsidR="007D44BD" w:rsidRPr="00792D20">
        <w:rPr>
          <w:rFonts w:ascii="Arial" w:eastAsia="Times New Roman" w:hAnsi="Arial" w:cs="Arial"/>
          <w:sz w:val="20"/>
          <w:szCs w:val="20"/>
        </w:rPr>
        <w:t xml:space="preserve"> Renal Service of </w:t>
      </w:r>
      <w:r w:rsidR="00C346BD" w:rsidRPr="00792D20">
        <w:rPr>
          <w:rFonts w:ascii="Arial" w:eastAsia="Times New Roman" w:hAnsi="Arial" w:cs="Arial"/>
          <w:sz w:val="20"/>
          <w:szCs w:val="20"/>
        </w:rPr>
        <w:t>the Armadale</w:t>
      </w:r>
      <w:r w:rsidR="0073139F" w:rsidRPr="00792D20">
        <w:rPr>
          <w:rFonts w:ascii="Arial" w:eastAsia="Times New Roman" w:hAnsi="Arial" w:cs="Arial"/>
          <w:sz w:val="20"/>
          <w:szCs w:val="20"/>
        </w:rPr>
        <w:t xml:space="preserve"> Hospital in Western Australia </w:t>
      </w:r>
      <w:r w:rsidR="0099152E" w:rsidRPr="00792D20">
        <w:rPr>
          <w:rFonts w:ascii="Arial" w:eastAsia="Times New Roman" w:hAnsi="Arial" w:cs="Arial"/>
          <w:sz w:val="20"/>
          <w:szCs w:val="20"/>
        </w:rPr>
        <w:t xml:space="preserve">were </w:t>
      </w:r>
      <w:r w:rsidR="0099152E">
        <w:rPr>
          <w:rFonts w:ascii="Arial" w:eastAsia="Times New Roman" w:hAnsi="Arial" w:cs="Arial"/>
          <w:sz w:val="20"/>
          <w:szCs w:val="20"/>
        </w:rPr>
        <w:t>screened</w:t>
      </w:r>
      <w:r>
        <w:rPr>
          <w:rFonts w:ascii="Arial" w:eastAsia="Times New Roman" w:hAnsi="Arial" w:cs="Arial"/>
          <w:sz w:val="20"/>
          <w:szCs w:val="20"/>
        </w:rPr>
        <w:t xml:space="preserve"> for </w:t>
      </w:r>
      <w:r w:rsidR="0073139F" w:rsidRPr="00792D20">
        <w:rPr>
          <w:rFonts w:ascii="Arial" w:eastAsia="Times New Roman" w:hAnsi="Arial" w:cs="Arial"/>
          <w:sz w:val="20"/>
          <w:szCs w:val="20"/>
        </w:rPr>
        <w:t>eligib</w:t>
      </w:r>
      <w:r>
        <w:rPr>
          <w:rFonts w:ascii="Arial" w:eastAsia="Times New Roman" w:hAnsi="Arial" w:cs="Arial"/>
          <w:sz w:val="20"/>
          <w:szCs w:val="20"/>
        </w:rPr>
        <w:t>ility</w:t>
      </w:r>
      <w:r w:rsidR="0073139F" w:rsidRPr="00792D20">
        <w:rPr>
          <w:rFonts w:ascii="Arial" w:eastAsia="Times New Roman" w:hAnsi="Arial" w:cs="Arial"/>
          <w:sz w:val="20"/>
          <w:szCs w:val="20"/>
        </w:rPr>
        <w:t xml:space="preserve">. </w:t>
      </w:r>
      <w:r w:rsidR="00571BA3" w:rsidRPr="00792D20">
        <w:rPr>
          <w:rFonts w:ascii="Arial" w:eastAsia="Times New Roman" w:hAnsi="Arial" w:cs="Arial"/>
          <w:sz w:val="20"/>
          <w:szCs w:val="20"/>
        </w:rPr>
        <w:t>P</w:t>
      </w:r>
      <w:r w:rsidR="0073139F" w:rsidRPr="00792D20">
        <w:rPr>
          <w:rFonts w:ascii="Arial" w:eastAsia="Times New Roman" w:hAnsi="Arial" w:cs="Arial"/>
          <w:sz w:val="20"/>
          <w:szCs w:val="20"/>
        </w:rPr>
        <w:t xml:space="preserve">atients </w:t>
      </w:r>
      <w:r>
        <w:rPr>
          <w:rFonts w:ascii="Arial" w:eastAsia="Times New Roman" w:hAnsi="Arial" w:cs="Arial"/>
          <w:sz w:val="20"/>
          <w:szCs w:val="20"/>
        </w:rPr>
        <w:t>identified</w:t>
      </w:r>
      <w:r w:rsidRPr="00792D20">
        <w:rPr>
          <w:rFonts w:ascii="Arial" w:eastAsia="Times New Roman" w:hAnsi="Arial" w:cs="Arial"/>
          <w:sz w:val="20"/>
          <w:szCs w:val="20"/>
        </w:rPr>
        <w:t xml:space="preserve"> </w:t>
      </w:r>
      <w:r w:rsidR="0073139F" w:rsidRPr="00792D20">
        <w:rPr>
          <w:rFonts w:ascii="Arial" w:eastAsia="Times New Roman" w:hAnsi="Arial" w:cs="Arial"/>
          <w:sz w:val="20"/>
          <w:szCs w:val="20"/>
        </w:rPr>
        <w:t>with stage 4 CKD (eGFR 15-29</w:t>
      </w:r>
      <w:r w:rsidR="00730151" w:rsidRPr="00792D20">
        <w:rPr>
          <w:rFonts w:ascii="Arial" w:hAnsi="Arial" w:cs="Arial"/>
          <w:sz w:val="20"/>
          <w:szCs w:val="20"/>
        </w:rPr>
        <w:t xml:space="preserve"> m</w:t>
      </w:r>
      <w:r w:rsidR="000C5B69">
        <w:rPr>
          <w:rFonts w:ascii="Arial" w:hAnsi="Arial" w:cs="Arial"/>
          <w:sz w:val="20"/>
          <w:szCs w:val="20"/>
        </w:rPr>
        <w:t>L</w:t>
      </w:r>
      <w:r w:rsidR="00730151" w:rsidRPr="00792D20">
        <w:rPr>
          <w:rFonts w:ascii="Arial" w:hAnsi="Arial" w:cs="Arial"/>
          <w:sz w:val="20"/>
          <w:szCs w:val="20"/>
        </w:rPr>
        <w:t>/min/1.73m</w:t>
      </w:r>
      <w:r w:rsidR="0011403B" w:rsidRPr="00792D20">
        <w:rPr>
          <w:rFonts w:ascii="Arial" w:hAnsi="Arial" w:cs="Arial"/>
          <w:sz w:val="20"/>
          <w:szCs w:val="20"/>
          <w:vertAlign w:val="superscript"/>
        </w:rPr>
        <w:t>2</w:t>
      </w:r>
      <w:r w:rsidR="0011403B" w:rsidRPr="00792D20">
        <w:rPr>
          <w:rFonts w:ascii="Arial" w:eastAsia="Times New Roman" w:hAnsi="Arial" w:cs="Arial"/>
          <w:sz w:val="20"/>
          <w:szCs w:val="20"/>
        </w:rPr>
        <w:t>)</w:t>
      </w:r>
      <w:r w:rsidR="00C346BD" w:rsidRPr="00792D20">
        <w:rPr>
          <w:rFonts w:ascii="Arial" w:eastAsia="Times New Roman" w:hAnsi="Arial" w:cs="Arial"/>
          <w:sz w:val="20"/>
          <w:szCs w:val="20"/>
        </w:rPr>
        <w:t xml:space="preserve"> </w:t>
      </w:r>
      <w:r w:rsidR="004956BF" w:rsidRPr="00792D20">
        <w:rPr>
          <w:rFonts w:ascii="Arial" w:eastAsia="Times New Roman" w:hAnsi="Arial" w:cs="Arial"/>
          <w:sz w:val="20"/>
          <w:szCs w:val="20"/>
        </w:rPr>
        <w:t>from routine</w:t>
      </w:r>
      <w:r w:rsidR="00C346BD" w:rsidRPr="00792D20">
        <w:rPr>
          <w:rFonts w:ascii="Arial" w:eastAsia="Times New Roman" w:hAnsi="Arial" w:cs="Arial"/>
          <w:sz w:val="20"/>
          <w:szCs w:val="20"/>
        </w:rPr>
        <w:t xml:space="preserve"> </w:t>
      </w:r>
      <w:r w:rsidR="005D1D6B">
        <w:rPr>
          <w:rFonts w:ascii="Arial" w:eastAsia="Times New Roman" w:hAnsi="Arial" w:cs="Arial"/>
          <w:sz w:val="20"/>
          <w:szCs w:val="20"/>
        </w:rPr>
        <w:t xml:space="preserve">renal </w:t>
      </w:r>
      <w:r w:rsidR="00C346BD" w:rsidRPr="00792D20">
        <w:rPr>
          <w:rFonts w:ascii="Arial" w:eastAsia="Times New Roman" w:hAnsi="Arial" w:cs="Arial"/>
          <w:sz w:val="20"/>
          <w:szCs w:val="20"/>
        </w:rPr>
        <w:t>clinic biochemistry results</w:t>
      </w:r>
      <w:r w:rsidR="0073139F" w:rsidRPr="00792D20">
        <w:rPr>
          <w:rFonts w:ascii="Arial" w:eastAsia="Times New Roman" w:hAnsi="Arial" w:cs="Arial"/>
          <w:sz w:val="20"/>
          <w:szCs w:val="20"/>
        </w:rPr>
        <w:t xml:space="preserve"> were invited to participate. </w:t>
      </w:r>
      <w:r>
        <w:rPr>
          <w:rFonts w:ascii="Arial" w:eastAsia="Times New Roman" w:hAnsi="Arial" w:cs="Arial"/>
          <w:sz w:val="20"/>
          <w:szCs w:val="20"/>
        </w:rPr>
        <w:t xml:space="preserve">Study </w:t>
      </w:r>
      <w:r w:rsidR="0099152E">
        <w:rPr>
          <w:rFonts w:ascii="Arial" w:eastAsia="Times New Roman" w:hAnsi="Arial" w:cs="Arial"/>
          <w:sz w:val="20"/>
          <w:szCs w:val="20"/>
        </w:rPr>
        <w:t>i</w:t>
      </w:r>
      <w:r w:rsidR="0099152E" w:rsidRPr="00792D20">
        <w:rPr>
          <w:rFonts w:ascii="Arial" w:eastAsia="Times New Roman" w:hAnsi="Arial" w:cs="Arial"/>
          <w:sz w:val="20"/>
          <w:szCs w:val="20"/>
        </w:rPr>
        <w:t xml:space="preserve">nformation </w:t>
      </w:r>
      <w:r w:rsidR="0099152E">
        <w:rPr>
          <w:rFonts w:ascii="Arial" w:eastAsia="Times New Roman" w:hAnsi="Arial" w:cs="Arial"/>
          <w:sz w:val="20"/>
          <w:szCs w:val="20"/>
        </w:rPr>
        <w:t>was</w:t>
      </w:r>
      <w:r>
        <w:rPr>
          <w:rFonts w:ascii="Arial" w:eastAsia="Times New Roman" w:hAnsi="Arial" w:cs="Arial"/>
          <w:sz w:val="20"/>
          <w:szCs w:val="20"/>
        </w:rPr>
        <w:t xml:space="preserve"> provided, </w:t>
      </w:r>
      <w:r w:rsidR="0073139F" w:rsidRPr="00792D20">
        <w:rPr>
          <w:rFonts w:ascii="Arial" w:eastAsia="Times New Roman" w:hAnsi="Arial" w:cs="Arial"/>
          <w:sz w:val="20"/>
          <w:szCs w:val="20"/>
        </w:rPr>
        <w:t xml:space="preserve">and a screening test </w:t>
      </w:r>
      <w:r w:rsidR="007D44BD" w:rsidRPr="00792D20">
        <w:rPr>
          <w:rFonts w:ascii="Arial" w:eastAsia="Times New Roman" w:hAnsi="Arial" w:cs="Arial"/>
          <w:sz w:val="20"/>
          <w:szCs w:val="20"/>
        </w:rPr>
        <w:t xml:space="preserve">for hepatitis B serology </w:t>
      </w:r>
      <w:r w:rsidR="0073139F" w:rsidRPr="00792D20">
        <w:rPr>
          <w:rFonts w:ascii="Arial" w:eastAsia="Times New Roman" w:hAnsi="Arial" w:cs="Arial"/>
          <w:sz w:val="20"/>
          <w:szCs w:val="20"/>
        </w:rPr>
        <w:t xml:space="preserve">was </w:t>
      </w:r>
      <w:r w:rsidR="007B7601" w:rsidRPr="00792D20">
        <w:rPr>
          <w:rFonts w:ascii="Arial" w:eastAsia="Times New Roman" w:hAnsi="Arial" w:cs="Arial"/>
          <w:sz w:val="20"/>
          <w:szCs w:val="20"/>
        </w:rPr>
        <w:t>conducted</w:t>
      </w:r>
      <w:r w:rsidR="00B83C6D" w:rsidRPr="00792D20">
        <w:rPr>
          <w:rFonts w:ascii="Arial" w:eastAsia="Times New Roman" w:hAnsi="Arial" w:cs="Arial"/>
          <w:sz w:val="20"/>
          <w:szCs w:val="20"/>
        </w:rPr>
        <w:t>.</w:t>
      </w:r>
      <w:r w:rsidR="0073139F" w:rsidRPr="00792D20">
        <w:rPr>
          <w:rFonts w:ascii="Arial" w:eastAsia="Times New Roman" w:hAnsi="Arial" w:cs="Arial"/>
          <w:sz w:val="20"/>
          <w:szCs w:val="20"/>
        </w:rPr>
        <w:t xml:space="preserve"> Patients </w:t>
      </w:r>
      <w:r w:rsidR="004F3341" w:rsidRPr="00792D20">
        <w:rPr>
          <w:rFonts w:ascii="Arial" w:eastAsia="Times New Roman" w:hAnsi="Arial" w:cs="Arial"/>
          <w:sz w:val="20"/>
          <w:szCs w:val="20"/>
        </w:rPr>
        <w:t>with serology</w:t>
      </w:r>
      <w:r w:rsidR="00EC3630" w:rsidRPr="00792D20">
        <w:rPr>
          <w:rFonts w:ascii="Arial" w:eastAsia="Times New Roman" w:hAnsi="Arial" w:cs="Arial"/>
          <w:sz w:val="20"/>
          <w:szCs w:val="20"/>
        </w:rPr>
        <w:t xml:space="preserve"> result of </w:t>
      </w:r>
      <w:r w:rsidR="0073139F" w:rsidRPr="00792D20">
        <w:rPr>
          <w:rFonts w:ascii="Arial" w:eastAsia="Times New Roman" w:hAnsi="Arial" w:cs="Arial"/>
          <w:sz w:val="20"/>
          <w:szCs w:val="20"/>
        </w:rPr>
        <w:t xml:space="preserve">HBsAb &lt; 10mIU/mL </w:t>
      </w:r>
      <w:r w:rsidR="00EC3630" w:rsidRPr="00792D20">
        <w:rPr>
          <w:rFonts w:ascii="Arial" w:eastAsia="Times New Roman" w:hAnsi="Arial" w:cs="Arial"/>
          <w:sz w:val="20"/>
          <w:szCs w:val="20"/>
        </w:rPr>
        <w:t xml:space="preserve">and </w:t>
      </w:r>
      <w:r>
        <w:rPr>
          <w:rFonts w:ascii="Arial" w:eastAsia="Times New Roman" w:hAnsi="Arial" w:cs="Arial"/>
          <w:sz w:val="20"/>
          <w:szCs w:val="20"/>
        </w:rPr>
        <w:t xml:space="preserve">no </w:t>
      </w:r>
      <w:r w:rsidR="0099152E">
        <w:rPr>
          <w:rFonts w:ascii="Arial" w:eastAsia="Times New Roman" w:hAnsi="Arial" w:cs="Arial"/>
          <w:sz w:val="20"/>
          <w:szCs w:val="20"/>
        </w:rPr>
        <w:t xml:space="preserve">prior </w:t>
      </w:r>
      <w:r w:rsidR="0099152E" w:rsidRPr="00792D20">
        <w:rPr>
          <w:rFonts w:ascii="Arial" w:eastAsia="Times New Roman" w:hAnsi="Arial" w:cs="Arial"/>
          <w:sz w:val="20"/>
          <w:szCs w:val="20"/>
        </w:rPr>
        <w:t>hepatitis</w:t>
      </w:r>
      <w:r w:rsidR="00EC3630" w:rsidRPr="00792D20">
        <w:rPr>
          <w:rFonts w:ascii="Arial" w:eastAsia="Times New Roman" w:hAnsi="Arial" w:cs="Arial"/>
          <w:sz w:val="20"/>
          <w:szCs w:val="20"/>
        </w:rPr>
        <w:t xml:space="preserve"> B </w:t>
      </w:r>
      <w:r w:rsidR="0099152E" w:rsidRPr="00792D20">
        <w:rPr>
          <w:rFonts w:ascii="Arial" w:eastAsia="Times New Roman" w:hAnsi="Arial" w:cs="Arial"/>
          <w:sz w:val="20"/>
          <w:szCs w:val="20"/>
        </w:rPr>
        <w:t>vaccin</w:t>
      </w:r>
      <w:r w:rsidR="0099152E">
        <w:rPr>
          <w:rFonts w:ascii="Arial" w:eastAsia="Times New Roman" w:hAnsi="Arial" w:cs="Arial"/>
          <w:sz w:val="20"/>
          <w:szCs w:val="20"/>
        </w:rPr>
        <w:t>ation</w:t>
      </w:r>
      <w:r w:rsidR="0099152E" w:rsidRPr="00792D20">
        <w:rPr>
          <w:rFonts w:ascii="Arial" w:eastAsia="Times New Roman" w:hAnsi="Arial" w:cs="Arial"/>
          <w:sz w:val="20"/>
          <w:szCs w:val="20"/>
        </w:rPr>
        <w:t xml:space="preserve"> </w:t>
      </w:r>
      <w:r w:rsidR="0099152E">
        <w:rPr>
          <w:rFonts w:ascii="Arial" w:eastAsia="Times New Roman" w:hAnsi="Arial" w:cs="Arial"/>
          <w:sz w:val="20"/>
          <w:szCs w:val="20"/>
        </w:rPr>
        <w:t>were</w:t>
      </w:r>
      <w:r>
        <w:rPr>
          <w:rFonts w:ascii="Arial" w:eastAsia="Times New Roman" w:hAnsi="Arial" w:cs="Arial"/>
          <w:sz w:val="20"/>
          <w:szCs w:val="20"/>
        </w:rPr>
        <w:t xml:space="preserve"> deemed eligible and recruited into </w:t>
      </w:r>
      <w:r w:rsidR="00FC2704" w:rsidRPr="00792D20">
        <w:rPr>
          <w:rFonts w:ascii="Arial" w:eastAsia="Times New Roman" w:hAnsi="Arial" w:cs="Arial"/>
          <w:sz w:val="20"/>
          <w:szCs w:val="20"/>
        </w:rPr>
        <w:t xml:space="preserve">the </w:t>
      </w:r>
      <w:r w:rsidR="00C765E7" w:rsidRPr="00792D20">
        <w:rPr>
          <w:rFonts w:ascii="Arial" w:eastAsia="Times New Roman" w:hAnsi="Arial" w:cs="Arial"/>
          <w:sz w:val="20"/>
          <w:szCs w:val="20"/>
        </w:rPr>
        <w:t>study</w:t>
      </w:r>
      <w:r w:rsidR="0073139F" w:rsidRPr="00792D20">
        <w:rPr>
          <w:rFonts w:ascii="Arial" w:eastAsia="Times New Roman" w:hAnsi="Arial" w:cs="Arial"/>
          <w:sz w:val="20"/>
          <w:szCs w:val="20"/>
        </w:rPr>
        <w:t>.</w:t>
      </w:r>
    </w:p>
    <w:p w14:paraId="48A23308" w14:textId="6D9874C0" w:rsidR="00017F01" w:rsidRPr="005072A7" w:rsidRDefault="00017F01" w:rsidP="0079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6D713" w14:textId="0CA1D554" w:rsidR="0073139F" w:rsidRPr="00DA0486" w:rsidRDefault="00B826E0" w:rsidP="003E3FD0">
      <w:pPr>
        <w:pStyle w:val="ListParagraph"/>
        <w:spacing w:after="0" w:line="480" w:lineRule="auto"/>
        <w:ind w:left="0"/>
        <w:rPr>
          <w:rFonts w:ascii="Arial" w:eastAsia="Times New Roman" w:hAnsi="Arial" w:cs="Arial"/>
          <w:b/>
          <w:bCs/>
        </w:rPr>
      </w:pPr>
      <w:r w:rsidRPr="00DA0486">
        <w:rPr>
          <w:rFonts w:ascii="Arial" w:eastAsia="Times New Roman" w:hAnsi="Arial" w:cs="Arial"/>
          <w:b/>
          <w:bCs/>
        </w:rPr>
        <w:t xml:space="preserve">2.3 </w:t>
      </w:r>
      <w:r w:rsidR="00E26ADB" w:rsidRPr="00DA0486">
        <w:rPr>
          <w:rFonts w:ascii="Arial" w:eastAsia="Times New Roman" w:hAnsi="Arial" w:cs="Arial"/>
          <w:b/>
          <w:bCs/>
        </w:rPr>
        <w:t xml:space="preserve">Participation </w:t>
      </w:r>
    </w:p>
    <w:p w14:paraId="373917A8" w14:textId="25A855A6" w:rsidR="00807C16" w:rsidRPr="00DA0486" w:rsidRDefault="00E26ADB" w:rsidP="00DA0486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DA0486">
        <w:rPr>
          <w:rFonts w:ascii="Arial" w:eastAsia="Times New Roman" w:hAnsi="Arial" w:cs="Arial"/>
          <w:sz w:val="20"/>
          <w:szCs w:val="20"/>
        </w:rPr>
        <w:t xml:space="preserve">Participation was </w:t>
      </w:r>
      <w:r w:rsidR="00796B0E">
        <w:rPr>
          <w:rFonts w:ascii="Arial" w:eastAsia="Times New Roman" w:hAnsi="Arial" w:cs="Arial"/>
          <w:sz w:val="20"/>
          <w:szCs w:val="20"/>
        </w:rPr>
        <w:t xml:space="preserve">voluntary. All participants were </w:t>
      </w:r>
      <w:r w:rsidR="007D44BD" w:rsidRPr="00DA0486">
        <w:rPr>
          <w:rFonts w:ascii="Arial" w:eastAsia="Times New Roman" w:hAnsi="Arial" w:cs="Arial"/>
          <w:sz w:val="20"/>
          <w:szCs w:val="20"/>
        </w:rPr>
        <w:t>fully informed</w:t>
      </w:r>
      <w:r w:rsidR="00F019A2" w:rsidRPr="00DA0486">
        <w:rPr>
          <w:rFonts w:ascii="Arial" w:eastAsia="Times New Roman" w:hAnsi="Arial" w:cs="Arial"/>
          <w:sz w:val="20"/>
          <w:szCs w:val="20"/>
        </w:rPr>
        <w:t xml:space="preserve"> </w:t>
      </w:r>
      <w:r w:rsidR="0099152E">
        <w:rPr>
          <w:rFonts w:ascii="Arial" w:eastAsia="Times New Roman" w:hAnsi="Arial" w:cs="Arial"/>
          <w:sz w:val="20"/>
          <w:szCs w:val="20"/>
        </w:rPr>
        <w:t xml:space="preserve">about </w:t>
      </w:r>
      <w:r w:rsidR="0099152E" w:rsidRPr="00DA0486">
        <w:rPr>
          <w:rFonts w:ascii="Arial" w:eastAsia="Times New Roman" w:hAnsi="Arial" w:cs="Arial"/>
          <w:sz w:val="20"/>
          <w:szCs w:val="20"/>
        </w:rPr>
        <w:t>the</w:t>
      </w:r>
      <w:r w:rsidR="00F019A2" w:rsidRPr="00DA0486">
        <w:rPr>
          <w:rFonts w:ascii="Arial" w:eastAsia="Times New Roman" w:hAnsi="Arial" w:cs="Arial"/>
          <w:sz w:val="20"/>
          <w:szCs w:val="20"/>
        </w:rPr>
        <w:t xml:space="preserve"> hepatitis B virus</w:t>
      </w:r>
      <w:r w:rsidR="00796B0E">
        <w:rPr>
          <w:rFonts w:ascii="Arial" w:eastAsia="Times New Roman" w:hAnsi="Arial" w:cs="Arial"/>
          <w:sz w:val="20"/>
          <w:szCs w:val="20"/>
        </w:rPr>
        <w:t>,</w:t>
      </w:r>
      <w:r w:rsidR="00F019A2" w:rsidRPr="00DA0486">
        <w:rPr>
          <w:rFonts w:ascii="Arial" w:eastAsia="Times New Roman" w:hAnsi="Arial" w:cs="Arial"/>
          <w:sz w:val="20"/>
          <w:szCs w:val="20"/>
        </w:rPr>
        <w:t xml:space="preserve"> the rationale for vaccination</w:t>
      </w:r>
      <w:r w:rsidR="0073139F" w:rsidRPr="00DA0486">
        <w:rPr>
          <w:rFonts w:ascii="Arial" w:eastAsia="Times New Roman" w:hAnsi="Arial" w:cs="Arial"/>
          <w:sz w:val="20"/>
          <w:szCs w:val="20"/>
        </w:rPr>
        <w:t xml:space="preserve">, </w:t>
      </w:r>
      <w:r w:rsidR="00393E2A" w:rsidRPr="00DA0486">
        <w:rPr>
          <w:rFonts w:ascii="Arial" w:eastAsia="Times New Roman" w:hAnsi="Arial" w:cs="Arial"/>
          <w:sz w:val="20"/>
          <w:szCs w:val="20"/>
        </w:rPr>
        <w:t xml:space="preserve">the potential side effects, risks and </w:t>
      </w:r>
      <w:r w:rsidR="00F3064F" w:rsidRPr="00DA0486">
        <w:rPr>
          <w:rFonts w:ascii="Arial" w:eastAsia="Times New Roman" w:hAnsi="Arial" w:cs="Arial"/>
          <w:sz w:val="20"/>
          <w:szCs w:val="20"/>
        </w:rPr>
        <w:t>injection</w:t>
      </w:r>
      <w:r w:rsidR="00393E2A" w:rsidRPr="00DA0486">
        <w:rPr>
          <w:rFonts w:ascii="Arial" w:eastAsia="Times New Roman" w:hAnsi="Arial" w:cs="Arial"/>
          <w:sz w:val="20"/>
          <w:szCs w:val="20"/>
        </w:rPr>
        <w:t xml:space="preserve"> site </w:t>
      </w:r>
      <w:r w:rsidR="0099152E" w:rsidRPr="00DA0486">
        <w:rPr>
          <w:rFonts w:ascii="Arial" w:eastAsia="Times New Roman" w:hAnsi="Arial" w:cs="Arial"/>
          <w:sz w:val="20"/>
          <w:szCs w:val="20"/>
        </w:rPr>
        <w:t>discomfort</w:t>
      </w:r>
      <w:r w:rsidR="0099152E">
        <w:rPr>
          <w:rFonts w:ascii="Arial" w:eastAsia="Times New Roman" w:hAnsi="Arial" w:cs="Arial"/>
          <w:sz w:val="20"/>
          <w:szCs w:val="20"/>
        </w:rPr>
        <w:t>.</w:t>
      </w:r>
      <w:r w:rsidR="00F3064F" w:rsidRPr="00DA0486">
        <w:rPr>
          <w:rFonts w:ascii="Arial" w:eastAsia="Times New Roman" w:hAnsi="Arial" w:cs="Arial"/>
          <w:sz w:val="20"/>
          <w:szCs w:val="20"/>
        </w:rPr>
        <w:t xml:space="preserve"> A</w:t>
      </w:r>
      <w:r w:rsidR="0073139F" w:rsidRPr="00DA0486">
        <w:rPr>
          <w:rFonts w:ascii="Arial" w:eastAsia="Times New Roman" w:hAnsi="Arial" w:cs="Arial"/>
          <w:sz w:val="20"/>
          <w:szCs w:val="20"/>
        </w:rPr>
        <w:t xml:space="preserve">ll participants </w:t>
      </w:r>
      <w:r w:rsidR="00796B0E">
        <w:rPr>
          <w:rFonts w:ascii="Arial" w:eastAsia="Times New Roman" w:hAnsi="Arial" w:cs="Arial"/>
          <w:sz w:val="20"/>
          <w:szCs w:val="20"/>
        </w:rPr>
        <w:t>completed</w:t>
      </w:r>
      <w:r w:rsidR="0073139F" w:rsidRPr="00DA0486">
        <w:rPr>
          <w:rFonts w:ascii="Arial" w:eastAsia="Times New Roman" w:hAnsi="Arial" w:cs="Arial"/>
          <w:sz w:val="20"/>
          <w:szCs w:val="20"/>
        </w:rPr>
        <w:t xml:space="preserve"> the </w:t>
      </w:r>
      <w:r w:rsidR="00807C16" w:rsidRPr="00DA0486">
        <w:rPr>
          <w:rFonts w:ascii="Arial" w:eastAsia="Times New Roman" w:hAnsi="Arial" w:cs="Arial"/>
          <w:sz w:val="20"/>
          <w:szCs w:val="20"/>
        </w:rPr>
        <w:t>Patient</w:t>
      </w:r>
      <w:r w:rsidR="0050576E">
        <w:rPr>
          <w:rFonts w:ascii="Arial" w:eastAsia="Times New Roman" w:hAnsi="Arial" w:cs="Arial"/>
          <w:sz w:val="20"/>
          <w:szCs w:val="20"/>
        </w:rPr>
        <w:t xml:space="preserve"> S</w:t>
      </w:r>
      <w:r w:rsidR="00807C16" w:rsidRPr="00DA0486">
        <w:rPr>
          <w:rFonts w:ascii="Arial" w:eastAsia="Times New Roman" w:hAnsi="Arial" w:cs="Arial"/>
          <w:sz w:val="20"/>
          <w:szCs w:val="20"/>
        </w:rPr>
        <w:t>pecific Information Consent Form (PICF)</w:t>
      </w:r>
      <w:r w:rsidR="00796B0E">
        <w:rPr>
          <w:rFonts w:ascii="Arial" w:eastAsia="Times New Roman" w:hAnsi="Arial" w:cs="Arial"/>
          <w:sz w:val="20"/>
          <w:szCs w:val="20"/>
        </w:rPr>
        <w:t>,</w:t>
      </w:r>
      <w:r w:rsidR="00807C16" w:rsidRPr="00DA0486">
        <w:rPr>
          <w:rFonts w:ascii="Arial" w:eastAsia="Times New Roman" w:hAnsi="Arial" w:cs="Arial"/>
          <w:sz w:val="20"/>
          <w:szCs w:val="20"/>
        </w:rPr>
        <w:t xml:space="preserve"> as approved by </w:t>
      </w:r>
      <w:r w:rsidR="009F06CC" w:rsidRPr="00DA0486">
        <w:rPr>
          <w:rFonts w:ascii="Arial" w:eastAsia="Times New Roman" w:hAnsi="Arial" w:cs="Arial"/>
          <w:sz w:val="20"/>
          <w:szCs w:val="20"/>
        </w:rPr>
        <w:t>the</w:t>
      </w:r>
      <w:r w:rsidR="00C53192">
        <w:rPr>
          <w:rFonts w:ascii="Arial" w:eastAsia="Times New Roman" w:hAnsi="Arial" w:cs="Arial"/>
          <w:sz w:val="20"/>
          <w:szCs w:val="20"/>
        </w:rPr>
        <w:t xml:space="preserve"> East Metropolitan Health </w:t>
      </w:r>
      <w:r w:rsidR="00564420">
        <w:rPr>
          <w:rFonts w:ascii="Arial" w:eastAsia="Times New Roman" w:hAnsi="Arial" w:cs="Arial"/>
          <w:sz w:val="20"/>
          <w:szCs w:val="20"/>
        </w:rPr>
        <w:t xml:space="preserve">Service (EMHS) Human Research Ethics Committee </w:t>
      </w:r>
      <w:r w:rsidR="009829CB">
        <w:rPr>
          <w:rFonts w:ascii="Arial" w:eastAsia="Times New Roman" w:hAnsi="Arial" w:cs="Arial"/>
          <w:sz w:val="20"/>
          <w:szCs w:val="20"/>
        </w:rPr>
        <w:t>(</w:t>
      </w:r>
      <w:r w:rsidR="009829CB" w:rsidRPr="00DA0486">
        <w:rPr>
          <w:rFonts w:ascii="Arial" w:eastAsia="Times New Roman" w:hAnsi="Arial" w:cs="Arial"/>
          <w:sz w:val="20"/>
          <w:szCs w:val="20"/>
        </w:rPr>
        <w:t>HREC</w:t>
      </w:r>
      <w:r w:rsidR="00564420">
        <w:rPr>
          <w:rFonts w:ascii="Arial" w:eastAsia="Times New Roman" w:hAnsi="Arial" w:cs="Arial"/>
          <w:sz w:val="20"/>
          <w:szCs w:val="20"/>
        </w:rPr>
        <w:t>)</w:t>
      </w:r>
      <w:r w:rsidR="00796B0E">
        <w:rPr>
          <w:rFonts w:ascii="Arial" w:eastAsia="Times New Roman" w:hAnsi="Arial" w:cs="Arial"/>
          <w:sz w:val="20"/>
          <w:szCs w:val="20"/>
        </w:rPr>
        <w:t>,</w:t>
      </w:r>
      <w:r w:rsidR="00807C16" w:rsidRPr="00DA0486">
        <w:rPr>
          <w:rFonts w:ascii="Arial" w:eastAsia="Times New Roman" w:hAnsi="Arial" w:cs="Arial"/>
          <w:sz w:val="20"/>
          <w:szCs w:val="20"/>
        </w:rPr>
        <w:t xml:space="preserve"> </w:t>
      </w:r>
      <w:r w:rsidR="00796B0E">
        <w:rPr>
          <w:rFonts w:ascii="Arial" w:eastAsia="Times New Roman" w:hAnsi="Arial" w:cs="Arial"/>
          <w:sz w:val="20"/>
          <w:szCs w:val="20"/>
        </w:rPr>
        <w:t>before study entry.</w:t>
      </w:r>
      <w:r w:rsidR="00807C16" w:rsidRPr="00DA0486">
        <w:rPr>
          <w:rFonts w:ascii="Arial" w:eastAsia="Times New Roman" w:hAnsi="Arial" w:cs="Arial"/>
          <w:sz w:val="20"/>
          <w:szCs w:val="20"/>
        </w:rPr>
        <w:t xml:space="preserve"> Eligible participants with HBsAb &lt; 10 mIU/mL </w:t>
      </w:r>
      <w:r w:rsidR="00A75D55" w:rsidRPr="00DA0486">
        <w:rPr>
          <w:rFonts w:ascii="Arial" w:eastAsia="Times New Roman" w:hAnsi="Arial" w:cs="Arial"/>
          <w:sz w:val="20"/>
          <w:szCs w:val="20"/>
        </w:rPr>
        <w:t>were commenced on H_B_VAX</w:t>
      </w:r>
      <w:r w:rsidR="00A06F5B">
        <w:rPr>
          <w:rFonts w:ascii="Arial" w:eastAsia="Times New Roman" w:hAnsi="Arial" w:cs="Arial"/>
          <w:sz w:val="20"/>
          <w:szCs w:val="20"/>
        </w:rPr>
        <w:t xml:space="preserve"> II</w:t>
      </w:r>
      <w:r w:rsidR="009829CB" w:rsidRPr="001C6897">
        <w:rPr>
          <w:rFonts w:ascii="Arial" w:eastAsia="Times New Roman" w:hAnsi="Arial" w:cs="Arial"/>
          <w:sz w:val="20"/>
          <w:szCs w:val="20"/>
          <w:vertAlign w:val="superscript"/>
        </w:rPr>
        <w:t>®</w:t>
      </w:r>
      <w:r w:rsidR="009829CB" w:rsidRPr="00DA0486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="009829CB" w:rsidRPr="00DA0486">
        <w:rPr>
          <w:rFonts w:ascii="Arial" w:eastAsia="Times New Roman" w:hAnsi="Arial" w:cs="Arial"/>
          <w:sz w:val="20"/>
          <w:szCs w:val="20"/>
        </w:rPr>
        <w:t>40</w:t>
      </w:r>
      <w:r w:rsidR="00A75D55" w:rsidRPr="00DA0486">
        <w:rPr>
          <w:rFonts w:ascii="Arial" w:eastAsia="Times New Roman" w:hAnsi="Arial" w:cs="Arial"/>
          <w:sz w:val="20"/>
          <w:szCs w:val="20"/>
        </w:rPr>
        <w:t xml:space="preserve"> mcg</w:t>
      </w:r>
      <w:r w:rsidR="001A0244">
        <w:rPr>
          <w:rFonts w:ascii="Arial" w:eastAsia="Times New Roman" w:hAnsi="Arial" w:cs="Arial"/>
          <w:sz w:val="20"/>
          <w:szCs w:val="20"/>
        </w:rPr>
        <w:t xml:space="preserve"> administered</w:t>
      </w:r>
      <w:r w:rsidR="004D4372">
        <w:rPr>
          <w:rFonts w:ascii="Arial" w:eastAsia="Times New Roman" w:hAnsi="Arial" w:cs="Arial"/>
          <w:sz w:val="20"/>
          <w:szCs w:val="20"/>
        </w:rPr>
        <w:t xml:space="preserve"> intramuscularly</w:t>
      </w:r>
      <w:r w:rsidR="00A75D55" w:rsidRPr="00DA0486">
        <w:rPr>
          <w:rFonts w:ascii="Arial" w:eastAsia="Times New Roman" w:hAnsi="Arial" w:cs="Arial"/>
          <w:sz w:val="20"/>
          <w:szCs w:val="20"/>
        </w:rPr>
        <w:t xml:space="preserve"> in the deltoid muscle given as per unit clinical practice protocol at 0</w:t>
      </w:r>
      <w:r w:rsidR="0086356B">
        <w:rPr>
          <w:rFonts w:ascii="Arial" w:eastAsia="Times New Roman" w:hAnsi="Arial" w:cs="Arial"/>
          <w:sz w:val="20"/>
          <w:szCs w:val="20"/>
        </w:rPr>
        <w:t xml:space="preserve"> </w:t>
      </w:r>
      <w:r w:rsidR="00120F5B">
        <w:rPr>
          <w:rFonts w:ascii="Arial" w:eastAsia="Times New Roman" w:hAnsi="Arial" w:cs="Arial"/>
          <w:sz w:val="20"/>
          <w:szCs w:val="20"/>
        </w:rPr>
        <w:t>-</w:t>
      </w:r>
      <w:r w:rsidR="00A75D55" w:rsidRPr="00DA0486">
        <w:rPr>
          <w:rFonts w:ascii="Arial" w:eastAsia="Times New Roman" w:hAnsi="Arial" w:cs="Arial"/>
          <w:sz w:val="20"/>
          <w:szCs w:val="20"/>
        </w:rPr>
        <w:t>1</w:t>
      </w:r>
      <w:r w:rsidR="00120F5B">
        <w:rPr>
          <w:rFonts w:ascii="Arial" w:eastAsia="Times New Roman" w:hAnsi="Arial" w:cs="Arial"/>
          <w:sz w:val="20"/>
          <w:szCs w:val="20"/>
        </w:rPr>
        <w:t xml:space="preserve">- </w:t>
      </w:r>
      <w:r w:rsidR="00A75D55" w:rsidRPr="00DA0486">
        <w:rPr>
          <w:rFonts w:ascii="Arial" w:eastAsia="Times New Roman" w:hAnsi="Arial" w:cs="Arial"/>
          <w:sz w:val="20"/>
          <w:szCs w:val="20"/>
        </w:rPr>
        <w:t>6</w:t>
      </w:r>
      <w:r w:rsidR="0086356B">
        <w:rPr>
          <w:rFonts w:ascii="Arial" w:eastAsia="Times New Roman" w:hAnsi="Arial" w:cs="Arial"/>
          <w:sz w:val="20"/>
          <w:szCs w:val="20"/>
        </w:rPr>
        <w:t xml:space="preserve"> </w:t>
      </w:r>
      <w:r w:rsidR="00A75D55" w:rsidRPr="00DA0486">
        <w:rPr>
          <w:rFonts w:ascii="Arial" w:eastAsia="Times New Roman" w:hAnsi="Arial" w:cs="Arial"/>
          <w:sz w:val="20"/>
          <w:szCs w:val="20"/>
        </w:rPr>
        <w:t>-</w:t>
      </w:r>
      <w:r w:rsidR="0086356B">
        <w:rPr>
          <w:rFonts w:ascii="Arial" w:eastAsia="Times New Roman" w:hAnsi="Arial" w:cs="Arial"/>
          <w:sz w:val="20"/>
          <w:szCs w:val="20"/>
        </w:rPr>
        <w:t xml:space="preserve"> </w:t>
      </w:r>
      <w:r w:rsidR="00A75D55" w:rsidRPr="00DA0486">
        <w:rPr>
          <w:rFonts w:ascii="Arial" w:eastAsia="Times New Roman" w:hAnsi="Arial" w:cs="Arial"/>
          <w:sz w:val="20"/>
          <w:szCs w:val="20"/>
        </w:rPr>
        <w:t>month interval</w:t>
      </w:r>
      <w:r w:rsidR="00796B0E">
        <w:rPr>
          <w:rFonts w:ascii="Arial" w:eastAsia="Times New Roman" w:hAnsi="Arial" w:cs="Arial"/>
          <w:sz w:val="20"/>
          <w:szCs w:val="20"/>
        </w:rPr>
        <w:t>s</w:t>
      </w:r>
      <w:r w:rsidR="00A75D55" w:rsidRPr="00DA0486">
        <w:rPr>
          <w:rFonts w:ascii="Arial" w:eastAsia="Times New Roman" w:hAnsi="Arial" w:cs="Arial"/>
          <w:sz w:val="20"/>
          <w:szCs w:val="20"/>
        </w:rPr>
        <w:t>.</w:t>
      </w:r>
    </w:p>
    <w:p w14:paraId="3EE7BE9D" w14:textId="77777777" w:rsidR="007D44BD" w:rsidRDefault="007D44BD" w:rsidP="007D44BD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935038F" w14:textId="7256F8D3" w:rsidR="00A75D55" w:rsidRPr="0029748B" w:rsidRDefault="00B826E0" w:rsidP="003E3FD0">
      <w:pPr>
        <w:pStyle w:val="ListParagraph"/>
        <w:spacing w:after="0" w:line="480" w:lineRule="auto"/>
        <w:ind w:left="0"/>
        <w:rPr>
          <w:rFonts w:ascii="Arial" w:eastAsia="Times New Roman" w:hAnsi="Arial" w:cs="Arial"/>
          <w:b/>
          <w:bCs/>
        </w:rPr>
      </w:pPr>
      <w:r w:rsidRPr="0029748B">
        <w:rPr>
          <w:rFonts w:ascii="Arial" w:eastAsia="Times New Roman" w:hAnsi="Arial" w:cs="Arial"/>
          <w:b/>
          <w:bCs/>
        </w:rPr>
        <w:t xml:space="preserve">2.4 </w:t>
      </w:r>
      <w:r w:rsidR="00A75D55" w:rsidRPr="0029748B">
        <w:rPr>
          <w:rFonts w:ascii="Arial" w:eastAsia="Times New Roman" w:hAnsi="Arial" w:cs="Arial"/>
          <w:b/>
          <w:bCs/>
        </w:rPr>
        <w:t>Data Collection</w:t>
      </w:r>
    </w:p>
    <w:p w14:paraId="4B2DBC1E" w14:textId="6B14C8A6" w:rsidR="00AB0853" w:rsidRDefault="00A75D55" w:rsidP="00596D35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29748B">
        <w:rPr>
          <w:rFonts w:ascii="Arial" w:eastAsia="Times New Roman" w:hAnsi="Arial" w:cs="Arial"/>
          <w:sz w:val="20"/>
          <w:szCs w:val="20"/>
        </w:rPr>
        <w:t xml:space="preserve">Patients’ demographic information and medical information were retrieved from </w:t>
      </w:r>
      <w:r w:rsidR="00E310B1">
        <w:rPr>
          <w:rFonts w:ascii="Arial" w:eastAsia="Times New Roman" w:hAnsi="Arial" w:cs="Arial"/>
          <w:sz w:val="20"/>
          <w:szCs w:val="20"/>
        </w:rPr>
        <w:t xml:space="preserve">the </w:t>
      </w:r>
      <w:r w:rsidRPr="0029748B">
        <w:rPr>
          <w:rFonts w:ascii="Arial" w:eastAsia="Times New Roman" w:hAnsi="Arial" w:cs="Arial"/>
          <w:sz w:val="20"/>
          <w:szCs w:val="20"/>
        </w:rPr>
        <w:t xml:space="preserve">Digital Medical </w:t>
      </w:r>
      <w:r w:rsidR="00D43A15" w:rsidRPr="0029748B">
        <w:rPr>
          <w:rFonts w:ascii="Arial" w:eastAsia="Times New Roman" w:hAnsi="Arial" w:cs="Arial"/>
          <w:sz w:val="20"/>
          <w:szCs w:val="20"/>
        </w:rPr>
        <w:t>Records;</w:t>
      </w:r>
      <w:r w:rsidRPr="0029748B">
        <w:rPr>
          <w:rFonts w:ascii="Arial" w:eastAsia="Times New Roman" w:hAnsi="Arial" w:cs="Arial"/>
          <w:sz w:val="20"/>
          <w:szCs w:val="20"/>
        </w:rPr>
        <w:t xml:space="preserve"> laboratory results were obtained from</w:t>
      </w:r>
      <w:r w:rsidR="00ED557C">
        <w:rPr>
          <w:rFonts w:ascii="Arial" w:eastAsia="Times New Roman" w:hAnsi="Arial" w:cs="Arial"/>
          <w:sz w:val="20"/>
          <w:szCs w:val="20"/>
        </w:rPr>
        <w:t xml:space="preserve"> the </w:t>
      </w:r>
      <w:r w:rsidR="006A42DB">
        <w:rPr>
          <w:rFonts w:ascii="Arial" w:eastAsia="Times New Roman" w:hAnsi="Arial" w:cs="Arial"/>
          <w:sz w:val="20"/>
          <w:szCs w:val="20"/>
        </w:rPr>
        <w:t>digital Information Clinical Manage</w:t>
      </w:r>
      <w:r w:rsidR="00C93880">
        <w:rPr>
          <w:rFonts w:ascii="Arial" w:eastAsia="Times New Roman" w:hAnsi="Arial" w:cs="Arial"/>
          <w:sz w:val="20"/>
          <w:szCs w:val="20"/>
        </w:rPr>
        <w:t>ment</w:t>
      </w:r>
      <w:r w:rsidRPr="0029748B">
        <w:rPr>
          <w:rFonts w:ascii="Arial" w:eastAsia="Times New Roman" w:hAnsi="Arial" w:cs="Arial"/>
          <w:sz w:val="20"/>
          <w:szCs w:val="20"/>
        </w:rPr>
        <w:t xml:space="preserve"> </w:t>
      </w:r>
      <w:r w:rsidR="0099152E" w:rsidRPr="0029748B">
        <w:rPr>
          <w:rFonts w:ascii="Arial" w:eastAsia="Times New Roman" w:hAnsi="Arial" w:cs="Arial"/>
          <w:sz w:val="20"/>
          <w:szCs w:val="20"/>
        </w:rPr>
        <w:t>iSOFT</w:t>
      </w:r>
      <w:r w:rsidRPr="0029748B">
        <w:rPr>
          <w:rFonts w:ascii="Arial" w:eastAsia="Times New Roman" w:hAnsi="Arial" w:cs="Arial"/>
          <w:sz w:val="20"/>
          <w:szCs w:val="20"/>
        </w:rPr>
        <w:t xml:space="preserve"> </w:t>
      </w:r>
      <w:r w:rsidR="0099152E" w:rsidRPr="0029748B">
        <w:rPr>
          <w:rFonts w:ascii="Arial" w:eastAsia="Times New Roman" w:hAnsi="Arial" w:cs="Arial"/>
          <w:sz w:val="20"/>
          <w:szCs w:val="20"/>
        </w:rPr>
        <w:t>database. All</w:t>
      </w:r>
      <w:r w:rsidRPr="0029748B">
        <w:rPr>
          <w:rFonts w:ascii="Arial" w:eastAsia="Times New Roman" w:hAnsi="Arial" w:cs="Arial"/>
          <w:sz w:val="20"/>
          <w:szCs w:val="20"/>
        </w:rPr>
        <w:t xml:space="preserve"> patient data </w:t>
      </w:r>
      <w:r w:rsidR="00C439D1">
        <w:rPr>
          <w:rFonts w:ascii="Arial" w:eastAsia="Times New Roman" w:hAnsi="Arial" w:cs="Arial"/>
          <w:sz w:val="20"/>
          <w:szCs w:val="20"/>
        </w:rPr>
        <w:t>were</w:t>
      </w:r>
      <w:r w:rsidR="00C439D1" w:rsidRPr="0029748B">
        <w:rPr>
          <w:rFonts w:ascii="Arial" w:eastAsia="Times New Roman" w:hAnsi="Arial" w:cs="Arial"/>
          <w:sz w:val="20"/>
          <w:szCs w:val="20"/>
        </w:rPr>
        <w:t xml:space="preserve"> </w:t>
      </w:r>
      <w:r w:rsidRPr="0029748B">
        <w:rPr>
          <w:rFonts w:ascii="Arial" w:eastAsia="Times New Roman" w:hAnsi="Arial" w:cs="Arial"/>
          <w:sz w:val="20"/>
          <w:szCs w:val="20"/>
        </w:rPr>
        <w:t>recorded in a</w:t>
      </w:r>
      <w:r w:rsidR="009C0E30">
        <w:rPr>
          <w:rFonts w:ascii="Arial" w:eastAsia="Times New Roman" w:hAnsi="Arial" w:cs="Arial"/>
          <w:sz w:val="20"/>
          <w:szCs w:val="20"/>
        </w:rPr>
        <w:t xml:space="preserve"> password</w:t>
      </w:r>
      <w:r w:rsidR="00C439D1">
        <w:rPr>
          <w:rFonts w:ascii="Arial" w:eastAsia="Times New Roman" w:hAnsi="Arial" w:cs="Arial"/>
          <w:sz w:val="20"/>
          <w:szCs w:val="20"/>
        </w:rPr>
        <w:t>-</w:t>
      </w:r>
      <w:r w:rsidR="009C0E30">
        <w:rPr>
          <w:rFonts w:ascii="Arial" w:eastAsia="Times New Roman" w:hAnsi="Arial" w:cs="Arial"/>
          <w:sz w:val="20"/>
          <w:szCs w:val="20"/>
        </w:rPr>
        <w:t xml:space="preserve"> protected</w:t>
      </w:r>
      <w:r w:rsidRPr="0029748B">
        <w:rPr>
          <w:rFonts w:ascii="Arial" w:eastAsia="Times New Roman" w:hAnsi="Arial" w:cs="Arial"/>
          <w:sz w:val="20"/>
          <w:szCs w:val="20"/>
        </w:rPr>
        <w:t xml:space="preserve"> </w:t>
      </w:r>
      <w:r w:rsidR="00C439D1">
        <w:rPr>
          <w:rFonts w:ascii="Arial" w:eastAsia="Times New Roman" w:hAnsi="Arial" w:cs="Arial"/>
          <w:sz w:val="20"/>
          <w:szCs w:val="20"/>
        </w:rPr>
        <w:t>E</w:t>
      </w:r>
      <w:r w:rsidR="00C439D1" w:rsidRPr="0029748B">
        <w:rPr>
          <w:rFonts w:ascii="Arial" w:eastAsia="Times New Roman" w:hAnsi="Arial" w:cs="Arial"/>
          <w:sz w:val="20"/>
          <w:szCs w:val="20"/>
        </w:rPr>
        <w:t xml:space="preserve">xcel </w:t>
      </w:r>
      <w:r w:rsidR="00C439D1">
        <w:rPr>
          <w:rFonts w:ascii="Arial" w:eastAsia="Times New Roman" w:hAnsi="Arial" w:cs="Arial"/>
          <w:sz w:val="20"/>
          <w:szCs w:val="20"/>
        </w:rPr>
        <w:t xml:space="preserve">spread </w:t>
      </w:r>
      <w:r w:rsidRPr="0029748B">
        <w:rPr>
          <w:rFonts w:ascii="Arial" w:eastAsia="Times New Roman" w:hAnsi="Arial" w:cs="Arial"/>
          <w:sz w:val="20"/>
          <w:szCs w:val="20"/>
        </w:rPr>
        <w:t xml:space="preserve">sheet </w:t>
      </w:r>
      <w:r w:rsidR="00AB0853" w:rsidRPr="0029748B">
        <w:rPr>
          <w:rFonts w:ascii="Arial" w:eastAsia="Times New Roman" w:hAnsi="Arial" w:cs="Arial"/>
          <w:sz w:val="20"/>
          <w:szCs w:val="20"/>
        </w:rPr>
        <w:t>with patient names de</w:t>
      </w:r>
      <w:r w:rsidR="00C439D1">
        <w:rPr>
          <w:rFonts w:ascii="Arial" w:eastAsia="Times New Roman" w:hAnsi="Arial" w:cs="Arial"/>
          <w:sz w:val="20"/>
          <w:szCs w:val="20"/>
        </w:rPr>
        <w:t>-</w:t>
      </w:r>
      <w:r w:rsidR="00AB0853" w:rsidRPr="0029748B">
        <w:rPr>
          <w:rFonts w:ascii="Arial" w:eastAsia="Times New Roman" w:hAnsi="Arial" w:cs="Arial"/>
          <w:sz w:val="20"/>
          <w:szCs w:val="20"/>
        </w:rPr>
        <w:t xml:space="preserve">identified </w:t>
      </w:r>
      <w:r w:rsidR="00EC3B8E">
        <w:rPr>
          <w:rFonts w:ascii="Arial" w:eastAsia="Times New Roman" w:hAnsi="Arial" w:cs="Arial"/>
          <w:sz w:val="20"/>
          <w:szCs w:val="20"/>
        </w:rPr>
        <w:t>and</w:t>
      </w:r>
      <w:r w:rsidR="0006226F">
        <w:rPr>
          <w:rFonts w:ascii="Arial" w:eastAsia="Times New Roman" w:hAnsi="Arial" w:cs="Arial"/>
          <w:sz w:val="20"/>
          <w:szCs w:val="20"/>
        </w:rPr>
        <w:t xml:space="preserve"> allocated</w:t>
      </w:r>
      <w:r w:rsidR="00EC3B8E">
        <w:rPr>
          <w:rFonts w:ascii="Arial" w:eastAsia="Times New Roman" w:hAnsi="Arial" w:cs="Arial"/>
          <w:sz w:val="20"/>
          <w:szCs w:val="20"/>
        </w:rPr>
        <w:t xml:space="preserve"> study</w:t>
      </w:r>
      <w:r w:rsidR="00C439D1">
        <w:rPr>
          <w:rFonts w:ascii="Arial" w:eastAsia="Times New Roman" w:hAnsi="Arial" w:cs="Arial"/>
          <w:sz w:val="20"/>
          <w:szCs w:val="20"/>
        </w:rPr>
        <w:t>-</w:t>
      </w:r>
      <w:r w:rsidR="00EC3B8E">
        <w:rPr>
          <w:rFonts w:ascii="Arial" w:eastAsia="Times New Roman" w:hAnsi="Arial" w:cs="Arial"/>
          <w:sz w:val="20"/>
          <w:szCs w:val="20"/>
        </w:rPr>
        <w:t xml:space="preserve"> specific</w:t>
      </w:r>
      <w:r w:rsidR="00AB0853" w:rsidRPr="0029748B">
        <w:rPr>
          <w:rFonts w:ascii="Arial" w:eastAsia="Times New Roman" w:hAnsi="Arial" w:cs="Arial"/>
          <w:sz w:val="20"/>
          <w:szCs w:val="20"/>
        </w:rPr>
        <w:t xml:space="preserve"> coded numbers</w:t>
      </w:r>
      <w:r w:rsidR="0037515A">
        <w:rPr>
          <w:rFonts w:ascii="Arial" w:eastAsia="Times New Roman" w:hAnsi="Arial" w:cs="Arial"/>
          <w:sz w:val="20"/>
          <w:szCs w:val="20"/>
        </w:rPr>
        <w:t>.</w:t>
      </w:r>
    </w:p>
    <w:p w14:paraId="1ABFA36C" w14:textId="77777777" w:rsidR="00596D35" w:rsidRPr="00596D35" w:rsidRDefault="00596D35" w:rsidP="00596D35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7D28DB50" w14:textId="5C9D13BE" w:rsidR="0073139F" w:rsidRPr="00F11B20" w:rsidRDefault="00B826E0" w:rsidP="0073139F">
      <w:pPr>
        <w:spacing w:after="0" w:line="240" w:lineRule="auto"/>
        <w:rPr>
          <w:rFonts w:ascii="Arial" w:eastAsia="Calibri" w:hAnsi="Arial" w:cs="Arial"/>
          <w:b/>
          <w:lang w:val="en-AU"/>
        </w:rPr>
      </w:pPr>
      <w:r w:rsidRPr="00F11B20">
        <w:rPr>
          <w:rFonts w:ascii="Arial" w:hAnsi="Arial" w:cs="Arial"/>
          <w:b/>
          <w:bCs/>
          <w:color w:val="212121"/>
          <w:shd w:val="clear" w:color="auto" w:fill="FFFFFF"/>
        </w:rPr>
        <w:t xml:space="preserve">2.5 </w:t>
      </w:r>
      <w:r w:rsidR="005843BF" w:rsidRPr="00F11B20">
        <w:rPr>
          <w:rFonts w:ascii="Arial" w:hAnsi="Arial" w:cs="Arial"/>
          <w:b/>
          <w:bCs/>
          <w:color w:val="212121"/>
          <w:shd w:val="clear" w:color="auto" w:fill="FFFFFF"/>
        </w:rPr>
        <w:t>D</w:t>
      </w:r>
      <w:r w:rsidR="00A36439" w:rsidRPr="00F11B20">
        <w:rPr>
          <w:rFonts w:ascii="Arial" w:hAnsi="Arial" w:cs="Arial"/>
          <w:b/>
          <w:bCs/>
          <w:color w:val="212121"/>
          <w:shd w:val="clear" w:color="auto" w:fill="FFFFFF"/>
        </w:rPr>
        <w:t xml:space="preserve">ata </w:t>
      </w:r>
      <w:r w:rsidR="005C7718" w:rsidRPr="00F11B20">
        <w:rPr>
          <w:rFonts w:ascii="Arial" w:hAnsi="Arial" w:cs="Arial"/>
          <w:b/>
          <w:bCs/>
          <w:color w:val="212121"/>
          <w:shd w:val="clear" w:color="auto" w:fill="FFFFFF"/>
        </w:rPr>
        <w:t>A</w:t>
      </w:r>
      <w:r w:rsidR="00A36439" w:rsidRPr="00F11B20">
        <w:rPr>
          <w:rFonts w:ascii="Arial" w:hAnsi="Arial" w:cs="Arial"/>
          <w:b/>
          <w:bCs/>
          <w:color w:val="212121"/>
          <w:shd w:val="clear" w:color="auto" w:fill="FFFFFF"/>
        </w:rPr>
        <w:t>nalysis</w:t>
      </w:r>
      <w:r w:rsidR="004E5B4A" w:rsidRPr="00F11B20">
        <w:rPr>
          <w:rFonts w:ascii="Arial" w:hAnsi="Arial" w:cs="Arial"/>
          <w:b/>
          <w:bCs/>
          <w:color w:val="212121"/>
          <w:shd w:val="clear" w:color="auto" w:fill="FFFFFF"/>
        </w:rPr>
        <w:t xml:space="preserve"> and</w:t>
      </w:r>
      <w:r w:rsidR="00A36439" w:rsidRPr="00F11B20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  <w:r w:rsidR="004E5B4A" w:rsidRPr="00F11B20">
        <w:rPr>
          <w:rFonts w:ascii="Arial" w:eastAsia="Calibri" w:hAnsi="Arial" w:cs="Arial"/>
          <w:b/>
          <w:lang w:val="en-AU"/>
        </w:rPr>
        <w:t>Statistics</w:t>
      </w:r>
    </w:p>
    <w:p w14:paraId="783313E2" w14:textId="77777777" w:rsidR="00596D35" w:rsidRPr="00596D35" w:rsidRDefault="00596D35" w:rsidP="0073139F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AU"/>
        </w:rPr>
      </w:pPr>
    </w:p>
    <w:p w14:paraId="0E428D03" w14:textId="77777777" w:rsidR="008844C8" w:rsidRDefault="0073139F" w:rsidP="00145928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n-AU"/>
        </w:rPr>
      </w:pPr>
      <w:r w:rsidRPr="00876DF0">
        <w:rPr>
          <w:rFonts w:ascii="Arial" w:eastAsia="Calibri" w:hAnsi="Arial" w:cs="Arial"/>
          <w:bCs/>
          <w:sz w:val="20"/>
          <w:szCs w:val="20"/>
          <w:lang w:val="en-AU"/>
        </w:rPr>
        <w:t xml:space="preserve">Analyses were performed using the </w:t>
      </w:r>
      <w:r w:rsidR="00AB0853" w:rsidRPr="00876DF0">
        <w:rPr>
          <w:rFonts w:ascii="Arial" w:eastAsia="Calibri" w:hAnsi="Arial" w:cs="Arial"/>
          <w:bCs/>
          <w:sz w:val="20"/>
          <w:szCs w:val="20"/>
          <w:lang w:val="en-AU"/>
        </w:rPr>
        <w:t>S</w:t>
      </w:r>
      <w:r w:rsidRPr="00876DF0">
        <w:rPr>
          <w:rFonts w:ascii="Arial" w:eastAsia="Calibri" w:hAnsi="Arial" w:cs="Arial"/>
          <w:bCs/>
          <w:sz w:val="20"/>
          <w:szCs w:val="20"/>
          <w:lang w:val="en-AU"/>
        </w:rPr>
        <w:t xml:space="preserve">tatistical </w:t>
      </w:r>
      <w:r w:rsidR="00AB0853" w:rsidRPr="00876DF0">
        <w:rPr>
          <w:rFonts w:ascii="Arial" w:eastAsia="Calibri" w:hAnsi="Arial" w:cs="Arial"/>
          <w:bCs/>
          <w:sz w:val="20"/>
          <w:szCs w:val="20"/>
          <w:lang w:val="en-AU"/>
        </w:rPr>
        <w:t>P</w:t>
      </w:r>
      <w:r w:rsidRPr="00876DF0">
        <w:rPr>
          <w:rFonts w:ascii="Arial" w:eastAsia="Calibri" w:hAnsi="Arial" w:cs="Arial"/>
          <w:bCs/>
          <w:sz w:val="20"/>
          <w:szCs w:val="20"/>
          <w:lang w:val="en-AU"/>
        </w:rPr>
        <w:t>ackage</w:t>
      </w:r>
      <w:r w:rsidR="00AB0853" w:rsidRPr="00876DF0">
        <w:rPr>
          <w:rFonts w:ascii="Arial" w:eastAsia="Calibri" w:hAnsi="Arial" w:cs="Arial"/>
          <w:bCs/>
          <w:sz w:val="20"/>
          <w:szCs w:val="20"/>
          <w:lang w:val="en-AU"/>
        </w:rPr>
        <w:t xml:space="preserve"> for Social Sciences </w:t>
      </w:r>
      <w:r w:rsidR="00145928" w:rsidRPr="00876DF0">
        <w:rPr>
          <w:rFonts w:ascii="Arial" w:eastAsia="Calibri" w:hAnsi="Arial" w:cs="Arial"/>
          <w:bCs/>
          <w:sz w:val="20"/>
          <w:szCs w:val="20"/>
          <w:lang w:val="en-AU"/>
        </w:rPr>
        <w:t>(SPSS</w:t>
      </w:r>
      <w:r w:rsidR="00AB0853" w:rsidRPr="00876DF0">
        <w:rPr>
          <w:rFonts w:ascii="Arial" w:eastAsia="Calibri" w:hAnsi="Arial" w:cs="Arial"/>
          <w:bCs/>
          <w:sz w:val="20"/>
          <w:szCs w:val="20"/>
          <w:lang w:val="en-AU"/>
        </w:rPr>
        <w:t>)</w:t>
      </w:r>
      <w:r w:rsidRPr="00876DF0">
        <w:rPr>
          <w:rFonts w:ascii="Arial" w:eastAsia="Calibri" w:hAnsi="Arial" w:cs="Arial"/>
          <w:bCs/>
          <w:sz w:val="20"/>
          <w:szCs w:val="20"/>
          <w:lang w:val="en-AU"/>
        </w:rPr>
        <w:t>, version 29</w:t>
      </w:r>
      <w:r w:rsidR="00AB0853" w:rsidRPr="00876DF0">
        <w:rPr>
          <w:rFonts w:ascii="Arial" w:eastAsia="Calibri" w:hAnsi="Arial" w:cs="Arial"/>
          <w:bCs/>
          <w:sz w:val="20"/>
          <w:szCs w:val="20"/>
          <w:lang w:val="en-AU"/>
        </w:rPr>
        <w:t>.0.0</w:t>
      </w:r>
      <w:r w:rsidR="00145928" w:rsidRPr="00876DF0">
        <w:rPr>
          <w:rFonts w:ascii="Arial" w:eastAsia="Calibri" w:hAnsi="Arial" w:cs="Arial"/>
          <w:bCs/>
          <w:sz w:val="20"/>
          <w:szCs w:val="20"/>
          <w:lang w:val="en-AU"/>
        </w:rPr>
        <w:t xml:space="preserve"> </w:t>
      </w:r>
      <w:r w:rsidRPr="00876DF0">
        <w:rPr>
          <w:rFonts w:ascii="Arial" w:eastAsia="Calibri" w:hAnsi="Arial" w:cs="Arial"/>
          <w:bCs/>
          <w:sz w:val="20"/>
          <w:szCs w:val="20"/>
          <w:lang w:val="en-AU"/>
        </w:rPr>
        <w:t>for Windows (IBM, Corporation, Armonk, NY, USA).</w:t>
      </w:r>
      <w:r w:rsidR="00A477C5" w:rsidRPr="00876DF0">
        <w:rPr>
          <w:rFonts w:ascii="Arial" w:eastAsia="Calibri" w:hAnsi="Arial" w:cs="Arial"/>
          <w:bCs/>
          <w:sz w:val="20"/>
          <w:szCs w:val="20"/>
          <w:lang w:val="en-AU"/>
        </w:rPr>
        <w:t xml:space="preserve"> </w:t>
      </w:r>
    </w:p>
    <w:p w14:paraId="1B499CC6" w14:textId="77777777" w:rsidR="008D31CA" w:rsidRPr="00876DF0" w:rsidRDefault="008D31CA" w:rsidP="00145928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n-AU"/>
        </w:rPr>
      </w:pPr>
    </w:p>
    <w:p w14:paraId="5DFF80E7" w14:textId="392BF846" w:rsidR="0082388D" w:rsidRPr="00F31DF7" w:rsidRDefault="00A477C5" w:rsidP="00145928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n-AU"/>
        </w:rPr>
      </w:pPr>
      <w:r w:rsidRPr="00876DF0">
        <w:rPr>
          <w:rFonts w:ascii="Arial" w:eastAsia="Calibri" w:hAnsi="Arial" w:cs="Arial"/>
          <w:bCs/>
          <w:sz w:val="20"/>
          <w:szCs w:val="20"/>
          <w:lang w:val="en-AU"/>
        </w:rPr>
        <w:t>Descriptive sta</w:t>
      </w:r>
      <w:r w:rsidR="00310280" w:rsidRPr="00876DF0">
        <w:rPr>
          <w:rFonts w:ascii="Arial" w:eastAsia="Calibri" w:hAnsi="Arial" w:cs="Arial"/>
          <w:bCs/>
          <w:sz w:val="20"/>
          <w:szCs w:val="20"/>
          <w:lang w:val="en-AU"/>
        </w:rPr>
        <w:t xml:space="preserve">tistics </w:t>
      </w:r>
      <w:r w:rsidR="00C439D1" w:rsidRPr="00876DF0">
        <w:rPr>
          <w:rFonts w:ascii="Arial" w:eastAsia="Calibri" w:hAnsi="Arial" w:cs="Arial"/>
          <w:bCs/>
          <w:sz w:val="20"/>
          <w:szCs w:val="20"/>
          <w:lang w:val="en-AU"/>
        </w:rPr>
        <w:t xml:space="preserve">(Mean, Standard Deviation </w:t>
      </w:r>
      <w:r w:rsidR="00C439D1">
        <w:rPr>
          <w:rFonts w:ascii="Arial" w:eastAsia="Calibri" w:hAnsi="Arial" w:cs="Arial"/>
          <w:bCs/>
          <w:sz w:val="20"/>
          <w:szCs w:val="20"/>
          <w:lang w:val="en-AU"/>
        </w:rPr>
        <w:t>[</w:t>
      </w:r>
      <w:r w:rsidR="00C439D1" w:rsidRPr="00876DF0">
        <w:rPr>
          <w:rFonts w:ascii="Arial" w:eastAsia="Calibri" w:hAnsi="Arial" w:cs="Arial"/>
          <w:bCs/>
          <w:sz w:val="20"/>
          <w:szCs w:val="20"/>
          <w:lang w:val="en-AU"/>
        </w:rPr>
        <w:t>SD</w:t>
      </w:r>
      <w:r w:rsidR="00C439D1">
        <w:rPr>
          <w:rFonts w:ascii="Arial" w:eastAsia="Calibri" w:hAnsi="Arial" w:cs="Arial"/>
          <w:bCs/>
          <w:sz w:val="20"/>
          <w:szCs w:val="20"/>
          <w:lang w:val="en-AU"/>
        </w:rPr>
        <w:t>]</w:t>
      </w:r>
      <w:r w:rsidR="00C439D1" w:rsidRPr="00876DF0">
        <w:rPr>
          <w:rFonts w:ascii="Arial" w:eastAsia="Calibri" w:hAnsi="Arial" w:cs="Arial"/>
          <w:bCs/>
          <w:sz w:val="20"/>
          <w:szCs w:val="20"/>
          <w:lang w:val="en-AU"/>
        </w:rPr>
        <w:t xml:space="preserve">). </w:t>
      </w:r>
      <w:r w:rsidR="00310280" w:rsidRPr="00876DF0">
        <w:rPr>
          <w:rFonts w:ascii="Arial" w:eastAsia="Calibri" w:hAnsi="Arial" w:cs="Arial"/>
          <w:bCs/>
          <w:sz w:val="20"/>
          <w:szCs w:val="20"/>
          <w:lang w:val="en-AU"/>
        </w:rPr>
        <w:t>were used to analyse demo</w:t>
      </w:r>
      <w:r w:rsidR="007743C1" w:rsidRPr="00876DF0">
        <w:rPr>
          <w:rFonts w:ascii="Arial" w:eastAsia="Calibri" w:hAnsi="Arial" w:cs="Arial"/>
          <w:bCs/>
          <w:sz w:val="20"/>
          <w:szCs w:val="20"/>
          <w:lang w:val="en-AU"/>
        </w:rPr>
        <w:t>graphic data</w:t>
      </w:r>
      <w:r w:rsidR="004A5B90">
        <w:rPr>
          <w:rFonts w:ascii="Arial" w:eastAsia="Calibri" w:hAnsi="Arial" w:cs="Arial"/>
          <w:bCs/>
          <w:sz w:val="20"/>
          <w:szCs w:val="20"/>
          <w:lang w:val="en-AU"/>
        </w:rPr>
        <w:t>.</w:t>
      </w:r>
      <w:r w:rsidR="00BF67AF" w:rsidRPr="00876DF0">
        <w:rPr>
          <w:rFonts w:ascii="Arial" w:eastAsia="Calibri" w:hAnsi="Arial" w:cs="Arial"/>
          <w:bCs/>
          <w:sz w:val="20"/>
          <w:szCs w:val="20"/>
          <w:lang w:val="en-AU"/>
        </w:rPr>
        <w:t xml:space="preserve"> </w:t>
      </w:r>
      <w:r w:rsidR="0033169E" w:rsidRPr="00876DF0">
        <w:rPr>
          <w:rFonts w:ascii="Arial" w:eastAsia="Calibri" w:hAnsi="Arial" w:cs="Arial"/>
          <w:bCs/>
          <w:sz w:val="20"/>
          <w:szCs w:val="20"/>
          <w:lang w:val="en-AU"/>
        </w:rPr>
        <w:t xml:space="preserve">The </w:t>
      </w:r>
      <w:r w:rsidR="0033169E" w:rsidRPr="00876DF0">
        <w:rPr>
          <w:rFonts w:ascii="Arial" w:eastAsia="Calibri" w:hAnsi="Arial" w:cs="Arial"/>
          <w:sz w:val="20"/>
          <w:szCs w:val="20"/>
          <w:lang w:val="en-AU"/>
        </w:rPr>
        <w:t xml:space="preserve">categoric variables </w:t>
      </w:r>
      <w:r w:rsidR="00A04827" w:rsidRPr="00876DF0">
        <w:rPr>
          <w:rFonts w:ascii="Arial" w:eastAsia="Calibri" w:hAnsi="Arial" w:cs="Arial"/>
          <w:sz w:val="20"/>
          <w:szCs w:val="20"/>
          <w:lang w:val="en-AU"/>
        </w:rPr>
        <w:t>were analy</w:t>
      </w:r>
      <w:r w:rsidR="0080323C" w:rsidRPr="00876DF0">
        <w:rPr>
          <w:rFonts w:ascii="Arial" w:eastAsia="Calibri" w:hAnsi="Arial" w:cs="Arial"/>
          <w:sz w:val="20"/>
          <w:szCs w:val="20"/>
          <w:lang w:val="en-AU"/>
        </w:rPr>
        <w:t>sed using the Chi-square</w:t>
      </w:r>
      <w:r w:rsidR="0033169E" w:rsidRPr="00876DF0">
        <w:rPr>
          <w:rFonts w:ascii="Arial" w:eastAsia="Calibri" w:hAnsi="Arial" w:cs="Arial"/>
          <w:sz w:val="20"/>
          <w:szCs w:val="20"/>
          <w:lang w:val="en-AU"/>
        </w:rPr>
        <w:t xml:space="preserve"> </w:t>
      </w:r>
      <w:r w:rsidR="003761C7" w:rsidRPr="00876DF0">
        <w:rPr>
          <w:rFonts w:ascii="Arial" w:eastAsia="Calibri" w:hAnsi="Arial" w:cs="Arial"/>
          <w:bCs/>
          <w:sz w:val="20"/>
          <w:szCs w:val="20"/>
          <w:lang w:val="en-AU"/>
        </w:rPr>
        <w:t xml:space="preserve"> </w:t>
      </w:r>
      <m:oMath>
        <m:r>
          <w:rPr>
            <w:rFonts w:ascii="Cambria Math" w:eastAsia="Calibri" w:hAnsi="Cambria Math" w:cs="Arial"/>
            <w:sz w:val="20"/>
            <w:szCs w:val="20"/>
            <w:lang w:val="en-AU"/>
          </w:rPr>
          <m:t>χ2</m:t>
        </m:r>
      </m:oMath>
      <w:r w:rsidR="00C93E4B" w:rsidRPr="00876DF0">
        <w:rPr>
          <w:rFonts w:ascii="Arial" w:eastAsia="Calibri" w:hAnsi="Arial" w:cs="Arial"/>
          <w:sz w:val="20"/>
          <w:szCs w:val="20"/>
          <w:lang w:val="en-AU"/>
        </w:rPr>
        <w:t xml:space="preserve"> test for </w:t>
      </w:r>
      <w:r w:rsidR="000079BA" w:rsidRPr="00876DF0">
        <w:rPr>
          <w:rFonts w:ascii="Arial" w:eastAsia="Calibri" w:hAnsi="Arial" w:cs="Arial"/>
          <w:sz w:val="20"/>
          <w:szCs w:val="20"/>
          <w:lang w:val="en-AU"/>
        </w:rPr>
        <w:t>gender,</w:t>
      </w:r>
      <w:r w:rsidR="0080323C" w:rsidRPr="00876DF0">
        <w:rPr>
          <w:rFonts w:ascii="Arial" w:eastAsia="Calibri" w:hAnsi="Arial" w:cs="Arial"/>
          <w:sz w:val="20"/>
          <w:szCs w:val="20"/>
          <w:lang w:val="en-AU"/>
        </w:rPr>
        <w:t xml:space="preserve"> DM, CVD, HT, COPD, OSA</w:t>
      </w:r>
      <w:r w:rsidR="00C72613" w:rsidRPr="00876DF0">
        <w:rPr>
          <w:rFonts w:ascii="Arial" w:eastAsia="Calibri" w:hAnsi="Arial" w:cs="Arial"/>
          <w:sz w:val="20"/>
          <w:szCs w:val="20"/>
          <w:lang w:val="en-AU"/>
        </w:rPr>
        <w:t>, S</w:t>
      </w:r>
      <w:r w:rsidR="00C439D1">
        <w:rPr>
          <w:rFonts w:ascii="Arial" w:eastAsia="Calibri" w:hAnsi="Arial" w:cs="Arial"/>
          <w:sz w:val="20"/>
          <w:szCs w:val="20"/>
          <w:lang w:val="en-AU"/>
        </w:rPr>
        <w:t>erum</w:t>
      </w:r>
      <w:r w:rsidR="00C72613" w:rsidRPr="00876DF0">
        <w:rPr>
          <w:rFonts w:ascii="Arial" w:eastAsia="Calibri" w:hAnsi="Arial" w:cs="Arial"/>
          <w:sz w:val="20"/>
          <w:szCs w:val="20"/>
          <w:lang w:val="en-AU"/>
        </w:rPr>
        <w:t xml:space="preserve"> Albumin &lt; 35g/L </w:t>
      </w:r>
      <w:r w:rsidR="00C439D1">
        <w:rPr>
          <w:rFonts w:ascii="Arial" w:eastAsia="Calibri" w:hAnsi="Arial" w:cs="Arial"/>
          <w:sz w:val="20"/>
          <w:szCs w:val="20"/>
          <w:lang w:val="en-AU"/>
        </w:rPr>
        <w:t>and</w:t>
      </w:r>
      <w:r w:rsidR="002F6512" w:rsidRPr="00876DF0">
        <w:rPr>
          <w:rFonts w:ascii="Arial" w:eastAsia="Calibri" w:hAnsi="Arial" w:cs="Arial"/>
          <w:sz w:val="20"/>
          <w:szCs w:val="20"/>
          <w:lang w:val="en-AU"/>
        </w:rPr>
        <w:t xml:space="preserve"> ESA dependence</w:t>
      </w:r>
      <w:r w:rsidR="007154AD" w:rsidRPr="00876DF0">
        <w:rPr>
          <w:rFonts w:ascii="Arial" w:eastAsia="Calibri" w:hAnsi="Arial" w:cs="Arial"/>
          <w:sz w:val="20"/>
          <w:szCs w:val="20"/>
          <w:lang w:val="en-AU"/>
        </w:rPr>
        <w:t>, and were presented as frequencies and percent</w:t>
      </w:r>
      <w:r w:rsidR="004C23E5" w:rsidRPr="00876DF0">
        <w:rPr>
          <w:rFonts w:ascii="Arial" w:eastAsia="Calibri" w:hAnsi="Arial" w:cs="Arial"/>
          <w:sz w:val="20"/>
          <w:szCs w:val="20"/>
          <w:lang w:val="en-AU"/>
        </w:rPr>
        <w:t>a</w:t>
      </w:r>
      <w:r w:rsidR="007154AD" w:rsidRPr="00876DF0">
        <w:rPr>
          <w:rFonts w:ascii="Arial" w:eastAsia="Calibri" w:hAnsi="Arial" w:cs="Arial"/>
          <w:sz w:val="20"/>
          <w:szCs w:val="20"/>
          <w:lang w:val="en-AU"/>
        </w:rPr>
        <w:t>ge</w:t>
      </w:r>
      <w:r w:rsidR="00D84CFE" w:rsidRPr="00876DF0">
        <w:rPr>
          <w:rFonts w:ascii="Arial" w:eastAsia="Calibri" w:hAnsi="Arial" w:cs="Arial"/>
          <w:sz w:val="20"/>
          <w:szCs w:val="20"/>
          <w:lang w:val="en-AU"/>
        </w:rPr>
        <w:t>s</w:t>
      </w:r>
      <w:r w:rsidR="004C23E5" w:rsidRPr="00876DF0">
        <w:rPr>
          <w:rFonts w:ascii="Arial" w:eastAsia="Calibri" w:hAnsi="Arial" w:cs="Arial"/>
          <w:sz w:val="20"/>
          <w:szCs w:val="20"/>
          <w:lang w:val="en-AU"/>
        </w:rPr>
        <w:t>.</w:t>
      </w:r>
      <w:r w:rsidR="001A71E8" w:rsidRPr="00876DF0">
        <w:rPr>
          <w:rFonts w:ascii="Arial" w:eastAsia="Calibri" w:hAnsi="Arial" w:cs="Arial"/>
          <w:sz w:val="20"/>
          <w:szCs w:val="20"/>
          <w:lang w:val="en-AU"/>
        </w:rPr>
        <w:t xml:space="preserve"> </w:t>
      </w:r>
    </w:p>
    <w:p w14:paraId="6F866470" w14:textId="77777777" w:rsidR="008D31CA" w:rsidRDefault="008D31CA" w:rsidP="001459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AU"/>
        </w:rPr>
      </w:pPr>
    </w:p>
    <w:p w14:paraId="284199A4" w14:textId="3FB0A5A9" w:rsidR="0073139F" w:rsidRPr="00876DF0" w:rsidRDefault="001A71E8" w:rsidP="001459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AU"/>
        </w:rPr>
      </w:pPr>
      <w:r w:rsidRPr="00876DF0">
        <w:rPr>
          <w:rFonts w:ascii="Arial" w:eastAsia="Calibri" w:hAnsi="Arial" w:cs="Arial"/>
          <w:sz w:val="20"/>
          <w:szCs w:val="20"/>
          <w:lang w:val="en-AU"/>
        </w:rPr>
        <w:t xml:space="preserve">The </w:t>
      </w:r>
      <w:r w:rsidR="00C94E0E">
        <w:rPr>
          <w:rFonts w:ascii="Arial" w:eastAsia="Calibri" w:hAnsi="Arial" w:cs="Arial"/>
          <w:sz w:val="20"/>
          <w:szCs w:val="20"/>
          <w:lang w:val="en-AU"/>
        </w:rPr>
        <w:t>I</w:t>
      </w:r>
      <w:r w:rsidRPr="00876DF0">
        <w:rPr>
          <w:rFonts w:ascii="Arial" w:eastAsia="Calibri" w:hAnsi="Arial" w:cs="Arial"/>
          <w:sz w:val="20"/>
          <w:szCs w:val="20"/>
          <w:lang w:val="en-AU"/>
        </w:rPr>
        <w:t xml:space="preserve">ndependent Samples </w:t>
      </w:r>
      <w:r w:rsidRPr="0082388D">
        <w:rPr>
          <w:rFonts w:ascii="Arial" w:eastAsia="Calibri" w:hAnsi="Arial" w:cs="Arial"/>
          <w:i/>
          <w:iCs/>
          <w:sz w:val="20"/>
          <w:szCs w:val="20"/>
          <w:lang w:val="en-AU"/>
        </w:rPr>
        <w:t>t</w:t>
      </w:r>
      <w:r w:rsidRPr="00876DF0">
        <w:rPr>
          <w:rFonts w:ascii="Arial" w:eastAsia="Calibri" w:hAnsi="Arial" w:cs="Arial"/>
          <w:sz w:val="20"/>
          <w:szCs w:val="20"/>
          <w:lang w:val="en-AU"/>
        </w:rPr>
        <w:t xml:space="preserve"> test was used </w:t>
      </w:r>
      <w:r w:rsidR="00425863" w:rsidRPr="00876DF0">
        <w:rPr>
          <w:rFonts w:ascii="Arial" w:eastAsia="Calibri" w:hAnsi="Arial" w:cs="Arial"/>
          <w:sz w:val="20"/>
          <w:szCs w:val="20"/>
          <w:lang w:val="en-AU"/>
        </w:rPr>
        <w:t>to test the significance of difference of values in the continuous variables such as age, eGFR, serum albumin, PTH, Vitamin D3, HB, Transferrin, TSATs, Ferritin</w:t>
      </w:r>
      <w:r w:rsidR="00C6737D" w:rsidRPr="00876DF0">
        <w:rPr>
          <w:rFonts w:ascii="Arial" w:eastAsia="Calibri" w:hAnsi="Arial" w:cs="Arial"/>
          <w:sz w:val="20"/>
          <w:szCs w:val="20"/>
          <w:lang w:val="en-AU"/>
        </w:rPr>
        <w:t xml:space="preserve"> and </w:t>
      </w:r>
      <w:r w:rsidR="00362B49" w:rsidRPr="00876DF0">
        <w:rPr>
          <w:rFonts w:ascii="Arial" w:eastAsia="Calibri" w:hAnsi="Arial" w:cs="Arial"/>
          <w:sz w:val="20"/>
          <w:szCs w:val="20"/>
          <w:lang w:val="en-AU"/>
        </w:rPr>
        <w:t>the presence</w:t>
      </w:r>
      <w:r w:rsidR="00C6737D" w:rsidRPr="00876DF0">
        <w:rPr>
          <w:rFonts w:ascii="Arial" w:eastAsia="Calibri" w:hAnsi="Arial" w:cs="Arial"/>
          <w:sz w:val="20"/>
          <w:szCs w:val="20"/>
          <w:lang w:val="en-AU"/>
        </w:rPr>
        <w:t xml:space="preserve"> of number of co-morbidities</w:t>
      </w:r>
      <w:r w:rsidR="005A1D72" w:rsidRPr="00876DF0">
        <w:rPr>
          <w:rFonts w:ascii="Arial" w:eastAsia="Calibri" w:hAnsi="Arial" w:cs="Arial"/>
          <w:sz w:val="20"/>
          <w:szCs w:val="20"/>
          <w:lang w:val="en-AU"/>
        </w:rPr>
        <w:t xml:space="preserve">. A </w:t>
      </w:r>
      <w:r w:rsidR="0090093C">
        <w:rPr>
          <w:rFonts w:ascii="Arial" w:eastAsia="Calibri" w:hAnsi="Arial" w:cs="Arial"/>
          <w:i/>
          <w:iCs/>
          <w:sz w:val="20"/>
          <w:szCs w:val="20"/>
          <w:lang w:val="en-AU"/>
        </w:rPr>
        <w:t>P</w:t>
      </w:r>
      <w:r w:rsidR="005A1D72" w:rsidRPr="00876DF0">
        <w:rPr>
          <w:rFonts w:ascii="Arial" w:eastAsia="Calibri" w:hAnsi="Arial" w:cs="Arial"/>
          <w:sz w:val="20"/>
          <w:szCs w:val="20"/>
          <w:lang w:val="en-AU"/>
        </w:rPr>
        <w:t xml:space="preserve"> value of &lt; 0.05 is considered as statistically significant.</w:t>
      </w:r>
    </w:p>
    <w:p w14:paraId="505755A0" w14:textId="77777777" w:rsidR="007E30A0" w:rsidRDefault="007E30A0" w:rsidP="006960E3">
      <w:pPr>
        <w:pStyle w:val="Head1"/>
        <w:spacing w:after="0"/>
        <w:jc w:val="both"/>
        <w:rPr>
          <w:rFonts w:ascii="Arial" w:hAnsi="Arial" w:cs="Arial"/>
        </w:rPr>
      </w:pPr>
    </w:p>
    <w:p w14:paraId="3FB5B7B2" w14:textId="4807E226" w:rsidR="005B1A72" w:rsidRDefault="00221CAA" w:rsidP="0021519E">
      <w:pPr>
        <w:pStyle w:val="ListParagraph"/>
        <w:spacing w:line="240" w:lineRule="auto"/>
        <w:ind w:left="0"/>
        <w:rPr>
          <w:rFonts w:ascii="Arial" w:hAnsi="Arial" w:cs="Arial"/>
          <w:b/>
          <w:bCs/>
          <w:color w:val="212121"/>
          <w:shd w:val="clear" w:color="auto" w:fill="FFFFFF"/>
        </w:rPr>
      </w:pPr>
      <w:r w:rsidRPr="0021519E">
        <w:rPr>
          <w:rFonts w:ascii="Arial" w:hAnsi="Arial" w:cs="Arial"/>
          <w:b/>
          <w:bCs/>
          <w:color w:val="212121"/>
          <w:shd w:val="clear" w:color="auto" w:fill="FFFFFF"/>
        </w:rPr>
        <w:t xml:space="preserve">3. </w:t>
      </w:r>
      <w:r w:rsidR="00AA5A92" w:rsidRPr="0021519E">
        <w:rPr>
          <w:rFonts w:ascii="Arial" w:hAnsi="Arial" w:cs="Arial"/>
          <w:b/>
          <w:bCs/>
          <w:color w:val="212121"/>
          <w:shd w:val="clear" w:color="auto" w:fill="FFFFFF"/>
        </w:rPr>
        <w:t>RESULTS</w:t>
      </w:r>
      <w:r w:rsidR="009E3F01" w:rsidRPr="0021519E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</w:p>
    <w:p w14:paraId="228C0F8D" w14:textId="77777777" w:rsidR="00207E99" w:rsidRDefault="00207E99" w:rsidP="0021519E">
      <w:pPr>
        <w:pStyle w:val="ListParagraph"/>
        <w:spacing w:line="240" w:lineRule="auto"/>
        <w:ind w:left="0"/>
        <w:rPr>
          <w:rFonts w:ascii="Arial" w:hAnsi="Arial" w:cs="Arial"/>
          <w:b/>
          <w:bCs/>
          <w:color w:val="212121"/>
          <w:shd w:val="clear" w:color="auto" w:fill="FFFFFF"/>
        </w:rPr>
      </w:pPr>
    </w:p>
    <w:p w14:paraId="63B0B0A9" w14:textId="4E62A49F" w:rsidR="004F3D9D" w:rsidRPr="00207E99" w:rsidRDefault="004F3D9D" w:rsidP="0021519E">
      <w:pPr>
        <w:pStyle w:val="ListParagraph"/>
        <w:spacing w:line="240" w:lineRule="auto"/>
        <w:ind w:left="0"/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</w:pPr>
      <w:r w:rsidRPr="00207E99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3.1</w:t>
      </w:r>
      <w:r w:rsidR="00207E99" w:rsidRPr="00207E99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 Demographics</w:t>
      </w:r>
    </w:p>
    <w:p w14:paraId="43F483BC" w14:textId="77777777" w:rsidR="0021519E" w:rsidRPr="0021519E" w:rsidRDefault="0021519E" w:rsidP="0021519E">
      <w:pPr>
        <w:pStyle w:val="ListParagraph"/>
        <w:spacing w:line="240" w:lineRule="auto"/>
        <w:ind w:left="0"/>
        <w:rPr>
          <w:rFonts w:ascii="Arial" w:hAnsi="Arial" w:cs="Arial"/>
          <w:b/>
          <w:bCs/>
          <w:color w:val="212121"/>
          <w:shd w:val="clear" w:color="auto" w:fill="FFFFFF"/>
        </w:rPr>
      </w:pPr>
    </w:p>
    <w:p w14:paraId="7177B915" w14:textId="18BD0D53" w:rsidR="00702835" w:rsidRDefault="00C23F57" w:rsidP="00BD0C12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 total of </w:t>
      </w:r>
      <w:r w:rsidR="002A2CA2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106 patients</w:t>
      </w:r>
      <w:r w:rsidR="007B4C23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(M=71, F=35)</w:t>
      </w:r>
      <w:r w:rsidR="002A2CA2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were eligible and participated in the study</w:t>
      </w:r>
      <w:r w:rsidR="0070573D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EC6824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seven</w:t>
      </w:r>
      <w:r w:rsidR="007B4C23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patients deceased before completion of the vaccination regime</w:t>
      </w:r>
      <w:r w:rsidR="00C439D1">
        <w:rPr>
          <w:rFonts w:ascii="Arial" w:hAnsi="Arial" w:cs="Arial"/>
          <w:color w:val="212121"/>
          <w:sz w:val="20"/>
          <w:szCs w:val="20"/>
          <w:shd w:val="clear" w:color="auto" w:fill="FFFFFF"/>
        </w:rPr>
        <w:t>n</w:t>
      </w:r>
      <w:r w:rsidR="007B4C23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</w:t>
      </w:r>
      <w:r w:rsidR="00C439D1">
        <w:rPr>
          <w:rFonts w:ascii="Arial" w:hAnsi="Arial" w:cs="Arial"/>
          <w:color w:val="212121"/>
          <w:sz w:val="20"/>
          <w:szCs w:val="20"/>
          <w:shd w:val="clear" w:color="auto" w:fill="FFFFFF"/>
        </w:rPr>
        <w:t>The f</w:t>
      </w:r>
      <w:r w:rsidR="007B4C23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inal complete dat</w:t>
      </w:r>
      <w:r w:rsidR="00784CD6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a</w:t>
      </w:r>
      <w:r w:rsidR="007B4C23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set for analysis </w:t>
      </w:r>
      <w:r w:rsidR="005A543C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comprised of</w:t>
      </w:r>
      <w:r w:rsidR="007B4C23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EC6824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99</w:t>
      </w:r>
      <w:r w:rsidR="007B4C23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patients (M=</w:t>
      </w:r>
      <w:r w:rsidR="00784CD6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67</w:t>
      </w:r>
      <w:r w:rsidR="007B4C23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, F=</w:t>
      </w:r>
      <w:r w:rsidR="007C5632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32</w:t>
      </w:r>
      <w:r w:rsidR="007B4C23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)</w:t>
      </w:r>
      <w:r w:rsidR="005A543C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</w:t>
      </w:r>
      <w:r w:rsidR="007C5632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The mean age of the participa</w:t>
      </w:r>
      <w:r w:rsidR="00004B26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nts wa</w:t>
      </w:r>
      <w:r w:rsidR="009E3F01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s</w:t>
      </w:r>
      <w:r w:rsidR="00004B26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72.01 years +/- 10.268</w:t>
      </w:r>
      <w:r w:rsidR="00702835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14:paraId="5EB7D4FA" w14:textId="77777777" w:rsidR="002E0017" w:rsidRPr="0021519E" w:rsidRDefault="002E0017" w:rsidP="00BD0C12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3B78FC76" w14:textId="61D12F07" w:rsidR="00467799" w:rsidRDefault="008B38E6" w:rsidP="00BD0C12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The demographics and</w:t>
      </w:r>
      <w:r w:rsidR="003E6AC8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presence </w:t>
      </w:r>
      <w:r w:rsidR="009E3F01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of co</w:t>
      </w:r>
      <w:r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-morbidities of the </w:t>
      </w:r>
      <w:r w:rsidR="00C23777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final participants</w:t>
      </w:r>
      <w:r w:rsidR="00CC64F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(N=99)</w:t>
      </w:r>
      <w:r w:rsidR="00C23777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are </w:t>
      </w:r>
      <w:r w:rsidR="009E3F01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detailed in Table</w:t>
      </w:r>
      <w:r w:rsidR="00C23777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3F3077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1</w:t>
      </w:r>
      <w:r w:rsidR="009E3F01" w:rsidRPr="0021519E">
        <w:rPr>
          <w:rFonts w:ascii="Arial" w:hAnsi="Arial" w:cs="Arial"/>
          <w:color w:val="212121"/>
          <w:sz w:val="20"/>
          <w:szCs w:val="20"/>
          <w:shd w:val="clear" w:color="auto" w:fill="FFFFFF"/>
        </w:rPr>
        <w:t>:</w:t>
      </w:r>
    </w:p>
    <w:p w14:paraId="5CB0E92E" w14:textId="77777777" w:rsidR="000C1AF5" w:rsidRPr="0021519E" w:rsidRDefault="000C1AF5" w:rsidP="00BD0C12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tbl>
      <w:tblPr>
        <w:tblStyle w:val="TableGrid8"/>
        <w:tblW w:w="0" w:type="auto"/>
        <w:tblInd w:w="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5248"/>
      </w:tblGrid>
      <w:tr w:rsidR="00A858A5" w:rsidRPr="00EC073B" w14:paraId="606DD47D" w14:textId="77777777" w:rsidTr="00EE4BC3"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14:paraId="2E85AEC9" w14:textId="4FF9DA6F" w:rsidR="00A858A5" w:rsidRPr="00DC4033" w:rsidRDefault="00A858A5" w:rsidP="00BD46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033">
              <w:rPr>
                <w:rFonts w:ascii="Arial" w:hAnsi="Arial" w:cs="Arial"/>
                <w:b/>
                <w:bCs/>
                <w:sz w:val="20"/>
                <w:szCs w:val="20"/>
              </w:rPr>
              <w:t>Table 1</w:t>
            </w:r>
            <w:r w:rsidR="00BD46F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DC40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Demographics and presence of co-morbidities</w:t>
            </w:r>
          </w:p>
          <w:p w14:paraId="598F1036" w14:textId="77777777" w:rsidR="00A858A5" w:rsidRPr="00DC4033" w:rsidRDefault="00A858A5" w:rsidP="00931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58A5" w:rsidRPr="00EC073B" w14:paraId="777DE1CF" w14:textId="77777777" w:rsidTr="00EE4BC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9653" w14:textId="77777777" w:rsidR="00A858A5" w:rsidRPr="00DC4033" w:rsidRDefault="00A858A5" w:rsidP="00931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033">
              <w:rPr>
                <w:rFonts w:ascii="Arial" w:hAnsi="Arial" w:cs="Arial"/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E2F8" w14:textId="77777777" w:rsidR="00A858A5" w:rsidRPr="00DC4033" w:rsidRDefault="00A858A5" w:rsidP="00931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033">
              <w:rPr>
                <w:rFonts w:ascii="Arial" w:hAnsi="Arial" w:cs="Arial"/>
                <w:b/>
                <w:bCs/>
                <w:sz w:val="20"/>
                <w:szCs w:val="20"/>
              </w:rPr>
              <w:t>Stage 4 CKD patients (N=99)</w:t>
            </w:r>
          </w:p>
          <w:p w14:paraId="2C9BFE77" w14:textId="77777777" w:rsidR="00A858A5" w:rsidRPr="00DC4033" w:rsidRDefault="00A858A5" w:rsidP="009311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58A5" w:rsidRPr="00EC073B" w14:paraId="195570B7" w14:textId="77777777" w:rsidTr="00EE4BC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50B" w14:textId="77777777" w:rsidR="00A858A5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Mean Age, years (SD)</w:t>
            </w:r>
          </w:p>
          <w:p w14:paraId="334CC673" w14:textId="77777777" w:rsidR="00CA2519" w:rsidRPr="00DC4033" w:rsidRDefault="00CA2519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F42F" w14:textId="77777777" w:rsidR="00A858A5" w:rsidRPr="00DC4033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72.01 (± 10.268)</w:t>
            </w:r>
          </w:p>
        </w:tc>
      </w:tr>
      <w:tr w:rsidR="00A858A5" w:rsidRPr="00EC073B" w14:paraId="4F6486D3" w14:textId="77777777" w:rsidTr="00EE4BC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863" w14:textId="77777777" w:rsidR="00A858A5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Gender male, n (%)</w:t>
            </w:r>
          </w:p>
          <w:p w14:paraId="7DD1D473" w14:textId="77777777" w:rsidR="00CA2519" w:rsidRPr="00DC4033" w:rsidRDefault="00CA2519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33EA" w14:textId="77777777" w:rsidR="00A858A5" w:rsidRPr="00DC4033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67 (67.7)</w:t>
            </w:r>
          </w:p>
        </w:tc>
      </w:tr>
      <w:tr w:rsidR="00A858A5" w:rsidRPr="00EC073B" w14:paraId="67AE1F80" w14:textId="77777777" w:rsidTr="00EE4BC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C2DC" w14:textId="77777777" w:rsidR="00A858A5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Gender female, n (%)</w:t>
            </w:r>
          </w:p>
          <w:p w14:paraId="5E953F5E" w14:textId="77777777" w:rsidR="00CA2519" w:rsidRPr="00DC4033" w:rsidRDefault="00CA2519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683" w14:textId="77777777" w:rsidR="00A858A5" w:rsidRPr="00DC4033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32 (32.3)</w:t>
            </w:r>
          </w:p>
        </w:tc>
      </w:tr>
      <w:tr w:rsidR="00A858A5" w:rsidRPr="00EC073B" w14:paraId="01F7E498" w14:textId="77777777" w:rsidTr="00EE4BC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BD6" w14:textId="77777777" w:rsidR="00A858A5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lastRenderedPageBreak/>
              <w:t>DM, n (%)</w:t>
            </w:r>
          </w:p>
          <w:p w14:paraId="1DFB6F62" w14:textId="77777777" w:rsidR="00CA2519" w:rsidRPr="00DC4033" w:rsidRDefault="00CA2519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BC12" w14:textId="77777777" w:rsidR="00A858A5" w:rsidRPr="00DC4033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 xml:space="preserve">55 (52.5) </w:t>
            </w:r>
          </w:p>
        </w:tc>
      </w:tr>
      <w:tr w:rsidR="00A858A5" w:rsidRPr="00EC073B" w14:paraId="7E9A658C" w14:textId="77777777" w:rsidTr="00EE4BC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AD6" w14:textId="77777777" w:rsidR="00A858A5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HT, n (%)</w:t>
            </w:r>
          </w:p>
          <w:p w14:paraId="1E095DD5" w14:textId="77777777" w:rsidR="00CA2519" w:rsidRPr="00DC4033" w:rsidRDefault="00CA2519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A36" w14:textId="77777777" w:rsidR="00A858A5" w:rsidRPr="00DC4033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 xml:space="preserve">69 (69.7) </w:t>
            </w:r>
          </w:p>
        </w:tc>
      </w:tr>
      <w:tr w:rsidR="00A858A5" w:rsidRPr="00EC073B" w14:paraId="45F86104" w14:textId="77777777" w:rsidTr="00EE4BC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021B" w14:textId="77777777" w:rsidR="00A858A5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CVD, n (%)</w:t>
            </w:r>
          </w:p>
          <w:p w14:paraId="04369656" w14:textId="77777777" w:rsidR="00CA2519" w:rsidRPr="00DC4033" w:rsidRDefault="00CA2519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910" w14:textId="77777777" w:rsidR="00A858A5" w:rsidRPr="00DC4033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 xml:space="preserve">53 (53.5) </w:t>
            </w:r>
          </w:p>
        </w:tc>
      </w:tr>
      <w:tr w:rsidR="00A858A5" w:rsidRPr="00EC073B" w14:paraId="6FFE0C51" w14:textId="77777777" w:rsidTr="00EE4BC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028" w14:textId="77777777" w:rsidR="00A858A5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COPD, n (%)</w:t>
            </w:r>
          </w:p>
          <w:p w14:paraId="64AEA700" w14:textId="77777777" w:rsidR="00CA2519" w:rsidRPr="00DC4033" w:rsidRDefault="00CA2519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8EF5" w14:textId="77777777" w:rsidR="00A858A5" w:rsidRPr="00DC4033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10 (10.1)</w:t>
            </w:r>
          </w:p>
        </w:tc>
      </w:tr>
      <w:tr w:rsidR="00A858A5" w:rsidRPr="00EC073B" w14:paraId="28FDD60B" w14:textId="77777777" w:rsidTr="00EE4BC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A7C" w14:textId="77777777" w:rsidR="00A858A5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OSA, n (%)</w:t>
            </w:r>
          </w:p>
          <w:p w14:paraId="002B6BED" w14:textId="77777777" w:rsidR="00CA2519" w:rsidRPr="00DC4033" w:rsidRDefault="00CA2519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172D" w14:textId="77777777" w:rsidR="00A858A5" w:rsidRPr="00DC4033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25 (25.3)</w:t>
            </w:r>
          </w:p>
        </w:tc>
      </w:tr>
      <w:tr w:rsidR="00A858A5" w:rsidRPr="00EC073B" w14:paraId="6B8A07AB" w14:textId="77777777" w:rsidTr="00EE4BC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BD9F" w14:textId="77777777" w:rsidR="00A858A5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S ALB &lt;35 g/L, n (%)</w:t>
            </w:r>
          </w:p>
          <w:p w14:paraId="2D092ACE" w14:textId="77777777" w:rsidR="00CA2519" w:rsidRPr="00DC4033" w:rsidRDefault="00CA2519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D43" w14:textId="77777777" w:rsidR="00A858A5" w:rsidRPr="00DC4033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18 (18.2)</w:t>
            </w:r>
          </w:p>
        </w:tc>
      </w:tr>
      <w:tr w:rsidR="00A858A5" w:rsidRPr="00EC073B" w14:paraId="6056B9A0" w14:textId="77777777" w:rsidTr="00EE4BC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0A5" w14:textId="77777777" w:rsidR="00A858A5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ESA dependence, n (%)</w:t>
            </w:r>
          </w:p>
          <w:p w14:paraId="29550D47" w14:textId="77777777" w:rsidR="00CA2519" w:rsidRPr="00DC4033" w:rsidRDefault="00CA2519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34D6" w14:textId="77777777" w:rsidR="00A858A5" w:rsidRPr="00DC4033" w:rsidRDefault="00A858A5" w:rsidP="0093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033">
              <w:rPr>
                <w:rFonts w:ascii="Arial" w:hAnsi="Arial" w:cs="Arial"/>
                <w:sz w:val="20"/>
                <w:szCs w:val="20"/>
              </w:rPr>
              <w:t>13 (13.1)</w:t>
            </w:r>
          </w:p>
        </w:tc>
      </w:tr>
      <w:tr w:rsidR="00A858A5" w:rsidRPr="00EC073B" w14:paraId="5782E619" w14:textId="77777777" w:rsidTr="00EE4BC3">
        <w:tc>
          <w:tcPr>
            <w:tcW w:w="8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D257E6" w14:textId="5A9B2A6A" w:rsidR="00A858A5" w:rsidRPr="00DC4033" w:rsidRDefault="00C02C2B" w:rsidP="0093110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val="en-AU"/>
              </w:rPr>
              <w:t xml:space="preserve">Notes: </w:t>
            </w:r>
            <w:r w:rsidR="00A858A5" w:rsidRPr="00DC4033">
              <w:rPr>
                <w:rFonts w:ascii="Arial" w:eastAsia="Calibri" w:hAnsi="Arial" w:cs="Arial"/>
                <w:i/>
                <w:iCs/>
                <w:sz w:val="18"/>
                <w:szCs w:val="18"/>
                <w:lang w:val="en-AU"/>
              </w:rPr>
              <w:t>DM: Diabetes Mellitus; HT, hypertension; CVD, cardiovascular disease; COPD, chronic obstructive pulmonary disease;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val="en-AU"/>
              </w:rPr>
              <w:t xml:space="preserve"> </w:t>
            </w:r>
            <w:r w:rsidR="00A858A5" w:rsidRPr="00DC4033">
              <w:rPr>
                <w:rFonts w:ascii="Arial" w:eastAsia="Calibri" w:hAnsi="Arial" w:cs="Arial"/>
                <w:i/>
                <w:iCs/>
                <w:sz w:val="18"/>
                <w:szCs w:val="18"/>
                <w:lang w:val="en-AU"/>
              </w:rPr>
              <w:t>OSA, obstructive sleep apnoea; S Alb, Serum Albumin; ESA, erythropoietin stimulating agents</w:t>
            </w:r>
          </w:p>
        </w:tc>
      </w:tr>
    </w:tbl>
    <w:p w14:paraId="3241AD87" w14:textId="77777777" w:rsidR="00A858A5" w:rsidRDefault="00A858A5" w:rsidP="007B4C23">
      <w:pPr>
        <w:pStyle w:val="ListParagraph"/>
        <w:spacing w:line="240" w:lineRule="auto"/>
        <w:ind w:left="0"/>
        <w:rPr>
          <w:rFonts w:ascii="Times New Roman" w:eastAsia="Calibri" w:hAnsi="Times New Roman" w:cs="Times New Roman"/>
          <w:sz w:val="16"/>
          <w:szCs w:val="16"/>
          <w:lang w:val="en-AU"/>
        </w:rPr>
      </w:pPr>
    </w:p>
    <w:p w14:paraId="6360D530" w14:textId="77777777" w:rsidR="00A858A5" w:rsidRDefault="00A858A5" w:rsidP="007B4C23">
      <w:pPr>
        <w:pStyle w:val="ListParagraph"/>
        <w:spacing w:line="240" w:lineRule="auto"/>
        <w:ind w:left="0"/>
        <w:rPr>
          <w:rFonts w:ascii="Times New Roman" w:eastAsia="Calibri" w:hAnsi="Times New Roman" w:cs="Times New Roman"/>
          <w:sz w:val="16"/>
          <w:szCs w:val="16"/>
          <w:lang w:val="en-AU"/>
        </w:rPr>
      </w:pPr>
    </w:p>
    <w:p w14:paraId="5C045D8C" w14:textId="77777777" w:rsidR="00A858A5" w:rsidRDefault="00A858A5" w:rsidP="007B4C23">
      <w:pPr>
        <w:pStyle w:val="ListParagraph"/>
        <w:spacing w:line="240" w:lineRule="auto"/>
        <w:ind w:left="0"/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</w:pPr>
    </w:p>
    <w:p w14:paraId="40687EF3" w14:textId="1E129186" w:rsidR="002B0B66" w:rsidRPr="00375EB6" w:rsidRDefault="00207E99" w:rsidP="007B4C23">
      <w:pPr>
        <w:pStyle w:val="ListParagraph"/>
        <w:spacing w:line="240" w:lineRule="auto"/>
        <w:ind w:left="0"/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</w:pPr>
      <w:r w:rsidRPr="00375EB6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3.2</w:t>
      </w:r>
      <w:r w:rsidR="00375EB6" w:rsidRPr="00375EB6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 Etiology of CKD</w:t>
      </w:r>
    </w:p>
    <w:p w14:paraId="452EA9F2" w14:textId="77777777" w:rsidR="00375EB6" w:rsidRDefault="00375EB6" w:rsidP="007B4C23">
      <w:pPr>
        <w:pStyle w:val="ListParagraph"/>
        <w:spacing w:line="240" w:lineRule="auto"/>
        <w:ind w:left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B56E3B4" w14:textId="66D57584" w:rsidR="00D55426" w:rsidRPr="00F36ABF" w:rsidRDefault="00C439D1" w:rsidP="00F36ABF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The e</w:t>
      </w:r>
      <w:r w:rsidR="00C15886" w:rsidRPr="00F36ABF">
        <w:rPr>
          <w:rFonts w:ascii="Arial" w:hAnsi="Arial" w:cs="Arial"/>
          <w:color w:val="212121"/>
          <w:sz w:val="20"/>
          <w:szCs w:val="20"/>
          <w:shd w:val="clear" w:color="auto" w:fill="FFFFFF"/>
        </w:rPr>
        <w:t>tiolog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ies</w:t>
      </w:r>
      <w:r w:rsidR="00C15886" w:rsidRPr="00F36AB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of CKD </w:t>
      </w:r>
      <w:r w:rsidR="00D55426" w:rsidRPr="00F36ABF">
        <w:rPr>
          <w:rFonts w:ascii="Arial" w:hAnsi="Arial" w:cs="Arial"/>
          <w:color w:val="212121"/>
          <w:sz w:val="20"/>
          <w:szCs w:val="20"/>
          <w:shd w:val="clear" w:color="auto" w:fill="FFFFFF"/>
        </w:rPr>
        <w:t>in the study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cohort included</w:t>
      </w:r>
      <w:r w:rsidR="00D55426" w:rsidRPr="00F36AB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D55426" w:rsidRPr="00F36ABF">
        <w:rPr>
          <w:rFonts w:ascii="Arial" w:eastAsia="Times New Roman" w:hAnsi="Arial" w:cs="Arial"/>
          <w:color w:val="000000"/>
          <w:sz w:val="20"/>
          <w:szCs w:val="20"/>
        </w:rPr>
        <w:t>1. Diabetic Nephropathy</w:t>
      </w:r>
      <w:r w:rsidR="00CE5678">
        <w:rPr>
          <w:rFonts w:ascii="Arial" w:eastAsia="Times New Roman" w:hAnsi="Arial" w:cs="Arial"/>
          <w:color w:val="000000"/>
          <w:sz w:val="20"/>
          <w:szCs w:val="20"/>
        </w:rPr>
        <w:t xml:space="preserve"> (28.3%)</w:t>
      </w:r>
      <w:r w:rsidR="00D55426" w:rsidRPr="00F36AB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D5E25" w:rsidRPr="00F36ABF">
        <w:rPr>
          <w:rFonts w:ascii="Arial" w:eastAsia="Times New Roman" w:hAnsi="Arial" w:cs="Arial"/>
          <w:color w:val="000000"/>
          <w:sz w:val="20"/>
          <w:szCs w:val="20"/>
        </w:rPr>
        <w:t>2. Glomerulonephritis</w:t>
      </w:r>
      <w:r w:rsidR="00CE5678">
        <w:rPr>
          <w:rFonts w:ascii="Arial" w:eastAsia="Times New Roman" w:hAnsi="Arial" w:cs="Arial"/>
          <w:color w:val="000000"/>
          <w:sz w:val="20"/>
          <w:szCs w:val="20"/>
        </w:rPr>
        <w:t xml:space="preserve"> (10.4%)</w:t>
      </w:r>
      <w:r w:rsidR="00D55426" w:rsidRPr="00F36ABF">
        <w:rPr>
          <w:rFonts w:ascii="Arial" w:eastAsia="Times New Roman" w:hAnsi="Arial" w:cs="Arial"/>
          <w:color w:val="000000"/>
          <w:sz w:val="20"/>
          <w:szCs w:val="20"/>
        </w:rPr>
        <w:t>, 3. Tubulointerstitial nephritis</w:t>
      </w:r>
      <w:r w:rsidR="00CE5678">
        <w:rPr>
          <w:rFonts w:ascii="Arial" w:eastAsia="Times New Roman" w:hAnsi="Arial" w:cs="Arial"/>
          <w:color w:val="000000"/>
          <w:sz w:val="20"/>
          <w:szCs w:val="20"/>
        </w:rPr>
        <w:t xml:space="preserve"> 11.3%)</w:t>
      </w:r>
      <w:r w:rsidR="00D55426" w:rsidRPr="00F36ABF">
        <w:rPr>
          <w:rFonts w:ascii="Arial" w:eastAsia="Times New Roman" w:hAnsi="Arial" w:cs="Arial"/>
          <w:color w:val="000000"/>
          <w:sz w:val="20"/>
          <w:szCs w:val="20"/>
        </w:rPr>
        <w:t>,4. Hereditary or cystic disease</w:t>
      </w:r>
      <w:r w:rsidR="00CE5678">
        <w:rPr>
          <w:rFonts w:ascii="Arial" w:eastAsia="Times New Roman" w:hAnsi="Arial" w:cs="Arial"/>
          <w:color w:val="000000"/>
          <w:sz w:val="20"/>
          <w:szCs w:val="20"/>
        </w:rPr>
        <w:t xml:space="preserve"> (3.8%)</w:t>
      </w:r>
      <w:r w:rsidR="00D55426" w:rsidRPr="00F36AB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D5E25" w:rsidRPr="00F36ABF">
        <w:rPr>
          <w:rFonts w:ascii="Arial" w:eastAsia="Times New Roman" w:hAnsi="Arial" w:cs="Arial"/>
          <w:color w:val="000000"/>
          <w:sz w:val="20"/>
          <w:szCs w:val="20"/>
        </w:rPr>
        <w:t>5. Nephrosclerosis</w:t>
      </w:r>
      <w:r w:rsidR="00963521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="00D55426" w:rsidRPr="00F36ABF">
        <w:rPr>
          <w:rFonts w:ascii="Arial" w:eastAsia="Times New Roman" w:hAnsi="Arial" w:cs="Arial"/>
          <w:color w:val="000000"/>
          <w:sz w:val="20"/>
          <w:szCs w:val="20"/>
        </w:rPr>
        <w:t>Renovascular</w:t>
      </w:r>
      <w:r w:rsidR="00963521">
        <w:rPr>
          <w:rFonts w:ascii="Arial" w:eastAsia="Times New Roman" w:hAnsi="Arial" w:cs="Arial"/>
          <w:color w:val="000000"/>
          <w:sz w:val="20"/>
          <w:szCs w:val="20"/>
        </w:rPr>
        <w:t xml:space="preserve"> disease</w:t>
      </w:r>
      <w:r w:rsidR="00CE567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63521">
        <w:rPr>
          <w:rFonts w:ascii="Arial" w:eastAsia="Times New Roman" w:hAnsi="Arial" w:cs="Arial"/>
          <w:color w:val="000000"/>
          <w:sz w:val="20"/>
          <w:szCs w:val="20"/>
        </w:rPr>
        <w:t>(32.1%)</w:t>
      </w:r>
      <w:r w:rsidR="00D55426" w:rsidRPr="00F36ABF">
        <w:rPr>
          <w:rFonts w:ascii="Arial" w:eastAsia="Times New Roman" w:hAnsi="Arial" w:cs="Arial"/>
          <w:color w:val="000000"/>
          <w:sz w:val="20"/>
          <w:szCs w:val="20"/>
        </w:rPr>
        <w:t>, 6. Dyscrasias or neoplasm</w:t>
      </w:r>
      <w:r w:rsidR="0090509A">
        <w:rPr>
          <w:rFonts w:ascii="Arial" w:eastAsia="Times New Roman" w:hAnsi="Arial" w:cs="Arial"/>
          <w:color w:val="000000"/>
          <w:sz w:val="20"/>
          <w:szCs w:val="20"/>
        </w:rPr>
        <w:t xml:space="preserve"> (2.8%)</w:t>
      </w:r>
      <w:r w:rsidR="00D55426" w:rsidRPr="00F36ABF">
        <w:rPr>
          <w:rFonts w:ascii="Arial" w:eastAsia="Times New Roman" w:hAnsi="Arial" w:cs="Arial"/>
          <w:color w:val="000000"/>
          <w:sz w:val="20"/>
          <w:szCs w:val="20"/>
        </w:rPr>
        <w:t xml:space="preserve"> and 7. Obstructive Nephropathy</w:t>
      </w:r>
      <w:r w:rsidR="009050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54C02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90509A">
        <w:rPr>
          <w:rFonts w:ascii="Arial" w:eastAsia="Times New Roman" w:hAnsi="Arial" w:cs="Arial"/>
          <w:color w:val="000000"/>
          <w:sz w:val="20"/>
          <w:szCs w:val="20"/>
        </w:rPr>
        <w:t>11.3%</w:t>
      </w:r>
      <w:r w:rsidR="00554C02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D55426" w:rsidRPr="00F36AB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36D8A5A5" w14:textId="77777777" w:rsidR="002B0B66" w:rsidRDefault="002B0B66" w:rsidP="00954FD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0F3AB48" w14:textId="01FBF755" w:rsidR="007A7515" w:rsidRPr="00375EB6" w:rsidRDefault="007A7515" w:rsidP="007A7515">
      <w:pPr>
        <w:pStyle w:val="ListParagraph"/>
        <w:spacing w:line="240" w:lineRule="auto"/>
        <w:ind w:left="0"/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</w:pPr>
      <w:r w:rsidRPr="00375EB6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3.</w:t>
      </w:r>
      <w:r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3 </w:t>
      </w:r>
      <w:r w:rsidR="00C21521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Va</w:t>
      </w:r>
      <w:r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ccine response</w:t>
      </w:r>
    </w:p>
    <w:p w14:paraId="1084E972" w14:textId="77777777" w:rsidR="007A7515" w:rsidRDefault="007A7515" w:rsidP="00954FD6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797ED711" w14:textId="63751AD9" w:rsidR="00F711DD" w:rsidRDefault="003C7658" w:rsidP="00954FD6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hepatitis B vaccine response is defined by the measurement of </w:t>
      </w:r>
      <w:r w:rsidR="003E428B">
        <w:rPr>
          <w:rFonts w:ascii="Arial" w:hAnsi="Arial" w:cs="Arial"/>
          <w:color w:val="212121"/>
          <w:sz w:val="20"/>
          <w:szCs w:val="20"/>
          <w:shd w:val="clear" w:color="auto" w:fill="FFFFFF"/>
        </w:rPr>
        <w:t>Hepatitis B surface antibodies (HBsAb)</w:t>
      </w:r>
      <w:r w:rsidR="00977225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3040C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C246D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with </w:t>
      </w:r>
      <w:r w:rsidR="00977225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HBsAb &lt; 10 mIU/mL</w:t>
      </w:r>
      <w:r w:rsidR="0097722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classified as non-responders and </w:t>
      </w:r>
      <w:r w:rsidR="00977225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HBsAb &gt;10 mIU/mL</w:t>
      </w:r>
      <w:r w:rsidR="0097722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5C1BF5">
        <w:rPr>
          <w:rFonts w:ascii="Arial" w:hAnsi="Arial" w:cs="Arial"/>
          <w:color w:val="212121"/>
          <w:sz w:val="20"/>
          <w:szCs w:val="20"/>
          <w:shd w:val="clear" w:color="auto" w:fill="FFFFFF"/>
        </w:rPr>
        <w:t>classified as responders</w:t>
      </w:r>
      <w:r w:rsidR="005176C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C179B8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PEVuZE5vdGU+PENpdGU+PEF1dGhvcj5XSE88L0F1dGhvcj48WWVhcj4yMDE3PC9ZZWFyPjxSZWNO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</w:fldData>
        </w:fldChar>
      </w:r>
      <w:r w:rsidR="0076756C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</w:instrText>
      </w:r>
      <w:r w:rsidR="0076756C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PEVuZE5vdGU+PENpdGU+PEF1dGhvcj5XSE88L0F1dGhvcj48WWVhcj4yMDE3PC9ZZWFyPjxSZWNO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</w:fldData>
        </w:fldChar>
      </w:r>
      <w:r w:rsidR="0076756C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EN.CITE.DATA </w:instrText>
      </w:r>
      <w:r w:rsidR="0076756C"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 w:rsidR="0076756C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C179B8"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 w:rsidR="00C179B8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 w:rsidR="0076756C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[18]</w:t>
      </w:r>
      <w:r w:rsidR="00C179B8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2F4EF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</w:t>
      </w:r>
      <w:r w:rsidR="00554C02">
        <w:rPr>
          <w:rFonts w:ascii="Arial" w:hAnsi="Arial" w:cs="Arial"/>
          <w:color w:val="212121"/>
          <w:sz w:val="20"/>
          <w:szCs w:val="20"/>
          <w:shd w:val="clear" w:color="auto" w:fill="FFFFFF"/>
        </w:rPr>
        <w:t>The results presented in Table 2</w:t>
      </w:r>
      <w:r w:rsidR="00581DD8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show that </w:t>
      </w:r>
      <w:r w:rsidR="007C3678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52.52</w:t>
      </w:r>
      <w:r w:rsidR="00581DD8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%</w:t>
      </w:r>
      <w:r w:rsidR="00896D28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581DD8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(n</w:t>
      </w:r>
      <w:r w:rsidR="00896D28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=52</w:t>
      </w:r>
      <w:r w:rsidR="00581DD8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)</w:t>
      </w:r>
      <w:r w:rsidR="00896D28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of the participants were </w:t>
      </w:r>
      <w:r w:rsidR="006F7448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“</w:t>
      </w:r>
      <w:r w:rsidR="00896D28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Non-responders</w:t>
      </w:r>
      <w:r w:rsidR="006F7448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”</w:t>
      </w:r>
      <w:r w:rsidR="002D1CCB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while 47.47 % (n=47) </w:t>
      </w:r>
      <w:r w:rsidR="00664E7A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were </w:t>
      </w:r>
      <w:r w:rsidR="006F7448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“</w:t>
      </w:r>
      <w:r w:rsidR="00664E7A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Responders</w:t>
      </w:r>
      <w:r w:rsidR="006F7448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”</w:t>
      </w:r>
      <w:r w:rsidR="00A60186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to</w:t>
      </w:r>
      <w:r w:rsidR="00664E7A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 vaccine</w:t>
      </w:r>
      <w:r w:rsidR="00EA04EC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</w:t>
      </w:r>
      <w:r w:rsidR="00A834A9" w:rsidRPr="00A834A9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P</w:t>
      </w:r>
      <w:r w:rsidR="00EA04EC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=</w:t>
      </w:r>
      <w:r w:rsidR="009B16C7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0.001</w:t>
      </w:r>
      <w:r w:rsidR="00BE52EF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)</w:t>
      </w:r>
      <w:r w:rsidR="006F7448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14:paraId="1B840C77" w14:textId="77777777" w:rsidR="00F940D3" w:rsidRPr="00954FD6" w:rsidRDefault="00F940D3" w:rsidP="00954FD6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23224289" w14:textId="04CFDBE0" w:rsidR="008D4C2B" w:rsidRPr="0086360D" w:rsidRDefault="009A0C91" w:rsidP="0086360D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>The range, median, and interquartile Range (IQR)</w:t>
      </w:r>
      <w:r w:rsidR="00E80117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of the “Responders” are</w:t>
      </w:r>
      <w:r w:rsidR="00554C0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further</w:t>
      </w:r>
      <w:r w:rsidR="000E205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E80117" w:rsidRPr="00954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detailed in Table 2. </w:t>
      </w:r>
    </w:p>
    <w:p w14:paraId="2A45BB28" w14:textId="77777777" w:rsidR="00C246D8" w:rsidRDefault="00C246D8" w:rsidP="007B4C23">
      <w:pPr>
        <w:pStyle w:val="ListParagraph"/>
        <w:spacing w:line="240" w:lineRule="auto"/>
        <w:ind w:left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tbl>
      <w:tblPr>
        <w:tblStyle w:val="TableGrid8"/>
        <w:tblW w:w="0" w:type="auto"/>
        <w:tblInd w:w="856" w:type="dxa"/>
        <w:tblLook w:val="04A0" w:firstRow="1" w:lastRow="0" w:firstColumn="1" w:lastColumn="0" w:noHBand="0" w:noVBand="1"/>
      </w:tblPr>
      <w:tblGrid>
        <w:gridCol w:w="4526"/>
        <w:gridCol w:w="3838"/>
      </w:tblGrid>
      <w:tr w:rsidR="00A30011" w:rsidRPr="00EC073B" w14:paraId="06A2BA9E" w14:textId="77777777" w:rsidTr="00232F1F"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B07C0" w14:textId="503EA576" w:rsidR="009B16C7" w:rsidRPr="00D570A7" w:rsidRDefault="00A30011" w:rsidP="009B1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Table </w:t>
            </w:r>
            <w:r w:rsidR="0086360D" w:rsidRPr="00D570A7">
              <w:rPr>
                <w:rFonts w:ascii="Arial" w:hAnsi="Arial" w:cs="Arial"/>
                <w:b/>
                <w:bCs/>
                <w:sz w:val="20"/>
                <w:szCs w:val="20"/>
              </w:rPr>
              <w:t>2:</w:t>
            </w:r>
            <w:r w:rsidRPr="00D57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Hepatitis B vaccine response in stage 4 CKD patients </w:t>
            </w:r>
            <w:r w:rsidR="009B16C7" w:rsidRPr="00D570A7">
              <w:rPr>
                <w:rFonts w:ascii="Arial" w:hAnsi="Arial" w:cs="Arial"/>
                <w:b/>
                <w:bCs/>
                <w:sz w:val="20"/>
                <w:szCs w:val="20"/>
              </w:rPr>
              <w:t>(N=</w:t>
            </w:r>
            <w:r w:rsidR="00A60186" w:rsidRPr="00D570A7">
              <w:rPr>
                <w:rFonts w:ascii="Arial" w:hAnsi="Arial" w:cs="Arial"/>
                <w:b/>
                <w:bCs/>
                <w:sz w:val="20"/>
                <w:szCs w:val="20"/>
              </w:rPr>
              <w:t>99)</w:t>
            </w:r>
          </w:p>
          <w:p w14:paraId="576CDE8D" w14:textId="77777777" w:rsidR="00A30011" w:rsidRPr="00D570A7" w:rsidRDefault="00A30011" w:rsidP="00D570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0011" w:rsidRPr="00EC073B" w14:paraId="42CC215E" w14:textId="77777777" w:rsidTr="00232F1F">
        <w:tc>
          <w:tcPr>
            <w:tcW w:w="4526" w:type="dxa"/>
            <w:tcBorders>
              <w:top w:val="single" w:sz="4" w:space="0" w:color="auto"/>
            </w:tcBorders>
          </w:tcPr>
          <w:p w14:paraId="7B28DF26" w14:textId="77777777" w:rsidR="00A30011" w:rsidRPr="00D570A7" w:rsidRDefault="00A30011" w:rsidP="00863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0A7">
              <w:rPr>
                <w:rFonts w:ascii="Arial" w:hAnsi="Arial" w:cs="Arial"/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3838" w:type="dxa"/>
            <w:tcBorders>
              <w:top w:val="single" w:sz="4" w:space="0" w:color="auto"/>
            </w:tcBorders>
          </w:tcPr>
          <w:p w14:paraId="6A05B60E" w14:textId="77777777" w:rsidR="00A30011" w:rsidRPr="00D570A7" w:rsidRDefault="00A30011" w:rsidP="00E33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Stage 4 CKD patients </w:t>
            </w:r>
          </w:p>
          <w:p w14:paraId="694CCFC8" w14:textId="77777777" w:rsidR="00A30011" w:rsidRPr="00D570A7" w:rsidRDefault="00A30011" w:rsidP="009B1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0011" w:rsidRPr="00EC073B" w14:paraId="3833D9A6" w14:textId="77777777" w:rsidTr="0086360D">
        <w:trPr>
          <w:trHeight w:val="264"/>
        </w:trPr>
        <w:tc>
          <w:tcPr>
            <w:tcW w:w="4526" w:type="dxa"/>
          </w:tcPr>
          <w:p w14:paraId="2C28FAB3" w14:textId="77777777" w:rsidR="00A30011" w:rsidRPr="00D570A7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b/>
                <w:bCs/>
                <w:sz w:val="20"/>
                <w:szCs w:val="20"/>
              </w:rPr>
              <w:t>Non-responders</w:t>
            </w:r>
            <w:r w:rsidRPr="00D570A7">
              <w:rPr>
                <w:rFonts w:ascii="Arial" w:hAnsi="Arial" w:cs="Arial"/>
                <w:sz w:val="20"/>
                <w:szCs w:val="20"/>
              </w:rPr>
              <w:t xml:space="preserve"> (HBsAb &lt;10 mIU/mL) n, %</w:t>
            </w:r>
          </w:p>
          <w:p w14:paraId="3B267FEA" w14:textId="77777777" w:rsidR="00A30011" w:rsidRPr="00D570A7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4F061A82" w14:textId="77777777" w:rsidR="00A30011" w:rsidRPr="00D570A7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>52, 52.52%</w:t>
            </w:r>
          </w:p>
        </w:tc>
      </w:tr>
      <w:tr w:rsidR="00A30011" w:rsidRPr="009B16C7" w14:paraId="46224E16" w14:textId="77777777" w:rsidTr="0086360D">
        <w:tc>
          <w:tcPr>
            <w:tcW w:w="4526" w:type="dxa"/>
          </w:tcPr>
          <w:p w14:paraId="383188C7" w14:textId="77777777" w:rsidR="00A30011" w:rsidRPr="00D570A7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b/>
                <w:bCs/>
                <w:sz w:val="20"/>
                <w:szCs w:val="20"/>
              </w:rPr>
              <w:t>Responders</w:t>
            </w:r>
            <w:r w:rsidRPr="00D570A7">
              <w:rPr>
                <w:rFonts w:ascii="Arial" w:hAnsi="Arial" w:cs="Arial"/>
                <w:sz w:val="20"/>
                <w:szCs w:val="20"/>
              </w:rPr>
              <w:t xml:space="preserve"> (HBsAb &gt; 10 mIU/mL) n, %</w:t>
            </w:r>
          </w:p>
          <w:p w14:paraId="5F58FB1B" w14:textId="77777777" w:rsidR="00A30011" w:rsidRPr="00D570A7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3D703D34" w14:textId="77777777" w:rsidR="00C70DD6" w:rsidRPr="00D570A7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 xml:space="preserve">47, 47.47% </w:t>
            </w:r>
          </w:p>
          <w:p w14:paraId="73A61937" w14:textId="7817BC80" w:rsidR="00A30011" w:rsidRPr="00D570A7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>(</w:t>
            </w:r>
            <w:r w:rsidR="00F018CA" w:rsidRPr="00F018CA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9B16C7" w:rsidRPr="00D570A7">
              <w:rPr>
                <w:rFonts w:ascii="Arial" w:hAnsi="Arial" w:cs="Arial"/>
                <w:sz w:val="20"/>
                <w:szCs w:val="20"/>
              </w:rPr>
              <w:t>=0.001)</w:t>
            </w:r>
          </w:p>
        </w:tc>
      </w:tr>
      <w:tr w:rsidR="009B16C7" w:rsidRPr="00EC073B" w14:paraId="5793AF9F" w14:textId="77777777" w:rsidTr="00612FD7">
        <w:tc>
          <w:tcPr>
            <w:tcW w:w="8364" w:type="dxa"/>
            <w:gridSpan w:val="2"/>
            <w:shd w:val="clear" w:color="auto" w:fill="D9D9D9" w:themeFill="background1" w:themeFillShade="D9"/>
          </w:tcPr>
          <w:p w14:paraId="06ED92B9" w14:textId="77777777" w:rsidR="009B16C7" w:rsidRDefault="009B16C7" w:rsidP="00E33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0A7">
              <w:rPr>
                <w:rFonts w:ascii="Arial" w:hAnsi="Arial" w:cs="Arial"/>
                <w:b/>
                <w:bCs/>
                <w:sz w:val="20"/>
                <w:szCs w:val="20"/>
              </w:rPr>
              <w:t>Results of the Responders</w:t>
            </w:r>
          </w:p>
          <w:p w14:paraId="6E914F14" w14:textId="02FEC6AB" w:rsidR="00EC5482" w:rsidRPr="00D570A7" w:rsidRDefault="00EC5482" w:rsidP="00E33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0011" w:rsidRPr="00EC073B" w14:paraId="1957FA22" w14:textId="77777777" w:rsidTr="0086360D">
        <w:tc>
          <w:tcPr>
            <w:tcW w:w="4526" w:type="dxa"/>
          </w:tcPr>
          <w:p w14:paraId="3C05B227" w14:textId="77777777" w:rsidR="00A30011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>Min</w:t>
            </w:r>
          </w:p>
          <w:p w14:paraId="57C53C41" w14:textId="77777777" w:rsidR="001D765B" w:rsidRPr="00D570A7" w:rsidRDefault="001D765B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44A56D1E" w14:textId="77777777" w:rsidR="00A30011" w:rsidRPr="00D570A7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30011" w:rsidRPr="00EC073B" w14:paraId="15EAB301" w14:textId="77777777" w:rsidTr="0086360D">
        <w:tc>
          <w:tcPr>
            <w:tcW w:w="4526" w:type="dxa"/>
          </w:tcPr>
          <w:p w14:paraId="570A4E38" w14:textId="77777777" w:rsidR="00A30011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>Max</w:t>
            </w:r>
          </w:p>
          <w:p w14:paraId="5F23A2D9" w14:textId="77777777" w:rsidR="001D765B" w:rsidRPr="00D570A7" w:rsidRDefault="001D765B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752B3705" w14:textId="77777777" w:rsidR="00A30011" w:rsidRPr="00D570A7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30011" w:rsidRPr="00EC073B" w14:paraId="26184501" w14:textId="77777777" w:rsidTr="0086360D">
        <w:tc>
          <w:tcPr>
            <w:tcW w:w="4526" w:type="dxa"/>
          </w:tcPr>
          <w:p w14:paraId="41F3CF79" w14:textId="77777777" w:rsidR="00A30011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>Quartile 1</w:t>
            </w:r>
          </w:p>
          <w:p w14:paraId="67E1EE53" w14:textId="77777777" w:rsidR="001D765B" w:rsidRPr="00D570A7" w:rsidRDefault="001D765B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6180D27F" w14:textId="77777777" w:rsidR="00A30011" w:rsidRPr="00D570A7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A30011" w:rsidRPr="00EC073B" w14:paraId="3BA00B35" w14:textId="77777777" w:rsidTr="0086360D">
        <w:tc>
          <w:tcPr>
            <w:tcW w:w="4526" w:type="dxa"/>
            <w:tcBorders>
              <w:bottom w:val="single" w:sz="4" w:space="0" w:color="auto"/>
            </w:tcBorders>
          </w:tcPr>
          <w:p w14:paraId="484835C6" w14:textId="77777777" w:rsidR="00A30011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>Quartile 2 (Median)</w:t>
            </w:r>
          </w:p>
          <w:p w14:paraId="0C1BFC4D" w14:textId="77777777" w:rsidR="001D765B" w:rsidRPr="00D570A7" w:rsidRDefault="001D765B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14:paraId="28AACDA5" w14:textId="77777777" w:rsidR="00A30011" w:rsidRPr="00D570A7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A30011" w:rsidRPr="00EC073B" w14:paraId="2DDF2740" w14:textId="77777777" w:rsidTr="0086360D">
        <w:tc>
          <w:tcPr>
            <w:tcW w:w="4526" w:type="dxa"/>
          </w:tcPr>
          <w:p w14:paraId="62363BDE" w14:textId="77777777" w:rsidR="00A30011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>Quartile 3</w:t>
            </w:r>
          </w:p>
          <w:p w14:paraId="05DAC90C" w14:textId="77777777" w:rsidR="001D765B" w:rsidRPr="00D570A7" w:rsidRDefault="001D765B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355F8E34" w14:textId="77777777" w:rsidR="00A30011" w:rsidRPr="00D570A7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>371.05</w:t>
            </w:r>
          </w:p>
        </w:tc>
      </w:tr>
      <w:tr w:rsidR="00A30011" w:rsidRPr="00EC073B" w14:paraId="740B0488" w14:textId="77777777" w:rsidTr="0086360D">
        <w:tc>
          <w:tcPr>
            <w:tcW w:w="4526" w:type="dxa"/>
          </w:tcPr>
          <w:p w14:paraId="02FE31F8" w14:textId="77777777" w:rsidR="00A30011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>Interquartile Range (IQR)</w:t>
            </w:r>
          </w:p>
          <w:p w14:paraId="64F18B3A" w14:textId="77777777" w:rsidR="001D765B" w:rsidRPr="00D570A7" w:rsidRDefault="001D765B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21772D21" w14:textId="77777777" w:rsidR="00A30011" w:rsidRPr="00D570A7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>324.05</w:t>
            </w:r>
          </w:p>
        </w:tc>
      </w:tr>
      <w:tr w:rsidR="00A30011" w:rsidRPr="00EC073B" w14:paraId="0C6E6C39" w14:textId="77777777" w:rsidTr="0086360D">
        <w:tc>
          <w:tcPr>
            <w:tcW w:w="4526" w:type="dxa"/>
            <w:tcBorders>
              <w:bottom w:val="single" w:sz="4" w:space="0" w:color="auto"/>
            </w:tcBorders>
          </w:tcPr>
          <w:p w14:paraId="7411E8C2" w14:textId="77777777" w:rsidR="00A30011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lastRenderedPageBreak/>
              <w:t>Range</w:t>
            </w:r>
          </w:p>
          <w:p w14:paraId="65B9C26D" w14:textId="77777777" w:rsidR="001D765B" w:rsidRPr="00D570A7" w:rsidRDefault="001D765B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14:paraId="2264B487" w14:textId="77777777" w:rsidR="00A30011" w:rsidRPr="00D570A7" w:rsidRDefault="00A30011" w:rsidP="00E33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0A7">
              <w:rPr>
                <w:rFonts w:ascii="Arial" w:hAnsi="Arial" w:cs="Arial"/>
                <w:sz w:val="20"/>
                <w:szCs w:val="20"/>
              </w:rPr>
              <w:t>987</w:t>
            </w:r>
          </w:p>
        </w:tc>
      </w:tr>
    </w:tbl>
    <w:p w14:paraId="477678FC" w14:textId="77777777" w:rsidR="00CB2F42" w:rsidRDefault="00CB2F42" w:rsidP="00974218">
      <w:pPr>
        <w:pStyle w:val="ListParagraph"/>
        <w:spacing w:line="360" w:lineRule="auto"/>
        <w:ind w:left="0"/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</w:pPr>
      <w:bookmarkStart w:id="0" w:name="_Hlk158668323"/>
    </w:p>
    <w:p w14:paraId="2FA861FB" w14:textId="43F8414A" w:rsidR="004E586E" w:rsidRPr="00CA54D3" w:rsidRDefault="0004301B" w:rsidP="00974218">
      <w:pPr>
        <w:pStyle w:val="ListParagraph"/>
        <w:spacing w:line="360" w:lineRule="auto"/>
        <w:ind w:left="0"/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</w:pPr>
      <w:r w:rsidRPr="00CA54D3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3.4 Patient characteristics and vaccine response</w:t>
      </w:r>
    </w:p>
    <w:p w14:paraId="4F606445" w14:textId="275CF79F" w:rsidR="003E3FD0" w:rsidRPr="00974218" w:rsidRDefault="009B16C7" w:rsidP="00974218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T</w:t>
      </w:r>
      <w:r w:rsidR="002A2CA2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he </w:t>
      </w:r>
      <w:r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relationship of</w:t>
      </w:r>
      <w:r w:rsidR="002A2CA2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 patient factors a</w:t>
      </w:r>
      <w:r w:rsidR="00765DB0">
        <w:rPr>
          <w:rFonts w:ascii="Arial" w:hAnsi="Arial" w:cs="Arial"/>
          <w:color w:val="212121"/>
          <w:sz w:val="20"/>
          <w:szCs w:val="20"/>
          <w:shd w:val="clear" w:color="auto" w:fill="FFFFFF"/>
        </w:rPr>
        <w:t>nd</w:t>
      </w:r>
      <w:r w:rsidR="002A2CA2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clinical factors </w:t>
      </w:r>
      <w:r w:rsidR="00446011">
        <w:rPr>
          <w:rFonts w:ascii="Arial" w:hAnsi="Arial" w:cs="Arial"/>
          <w:color w:val="212121"/>
          <w:sz w:val="20"/>
          <w:szCs w:val="20"/>
          <w:shd w:val="clear" w:color="auto" w:fill="FFFFFF"/>
        </w:rPr>
        <w:t>by</w:t>
      </w:r>
      <w:r w:rsidR="00446011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2A2CA2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vaccin</w:t>
      </w:r>
      <w:r w:rsidR="005A543C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e</w:t>
      </w:r>
      <w:r w:rsidR="002A2CA2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re</w:t>
      </w:r>
      <w:r w:rsidR="00F86807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s</w:t>
      </w:r>
      <w:r w:rsidR="002A2CA2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ponders and non-responders</w:t>
      </w:r>
      <w:r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is detailed in Table 3. </w:t>
      </w:r>
      <w:r w:rsidR="00F940D3">
        <w:rPr>
          <w:rFonts w:ascii="Arial" w:hAnsi="Arial" w:cs="Arial"/>
          <w:color w:val="212121"/>
          <w:sz w:val="20"/>
          <w:szCs w:val="20"/>
          <w:shd w:val="clear" w:color="auto" w:fill="FFFFFF"/>
        </w:rPr>
        <w:t>A</w:t>
      </w:r>
      <w:r w:rsidR="00F940D3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ge </w:t>
      </w:r>
      <w:r w:rsidR="00E14C2B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was significantly associated with non-response (</w:t>
      </w:r>
      <w:r w:rsidR="00D92A0D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P</w:t>
      </w:r>
      <w:r w:rsidR="00E14C2B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=0.001</w:t>
      </w:r>
      <w:r w:rsidR="00F940D3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)</w:t>
      </w:r>
      <w:r w:rsidR="00F940D3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F940D3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F940D3">
        <w:rPr>
          <w:rFonts w:ascii="Arial" w:hAnsi="Arial" w:cs="Arial"/>
          <w:color w:val="212121"/>
          <w:sz w:val="20"/>
          <w:szCs w:val="20"/>
          <w:shd w:val="clear" w:color="auto" w:fill="FFFFFF"/>
        </w:rPr>
        <w:t>C</w:t>
      </w:r>
      <w:r w:rsidR="00F940D3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linical </w:t>
      </w:r>
      <w:r w:rsidR="00A0363F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factors</w:t>
      </w:r>
      <w:r w:rsidR="0063115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were</w:t>
      </w:r>
      <w:r w:rsidR="00F940D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1738AA">
        <w:rPr>
          <w:rFonts w:ascii="Arial" w:hAnsi="Arial" w:cs="Arial"/>
          <w:color w:val="212121"/>
          <w:sz w:val="20"/>
          <w:szCs w:val="20"/>
          <w:shd w:val="clear" w:color="auto" w:fill="FFFFFF"/>
        </w:rPr>
        <w:t>the</w:t>
      </w:r>
      <w:r w:rsidR="001738AA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B47302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presence</w:t>
      </w:r>
      <w:r w:rsidR="0018328E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of CVD</w:t>
      </w:r>
      <w:r w:rsidR="00156719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</w:t>
      </w:r>
      <w:r w:rsidR="00175A2F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TSAT</w:t>
      </w:r>
      <w:r w:rsidR="00333338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631150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level</w:t>
      </w:r>
      <w:r w:rsidR="00631150">
        <w:rPr>
          <w:rFonts w:ascii="Arial" w:hAnsi="Arial" w:cs="Arial"/>
          <w:color w:val="212121"/>
          <w:sz w:val="20"/>
          <w:szCs w:val="20"/>
          <w:shd w:val="clear" w:color="auto" w:fill="FFFFFF"/>
        </w:rPr>
        <w:t>s</w:t>
      </w:r>
      <w:r w:rsidR="00631150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B47302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Vitamin</w:t>
      </w:r>
      <w:r w:rsidR="00175A2F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D3</w:t>
      </w:r>
      <w:r w:rsidR="00502447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level </w:t>
      </w:r>
      <w:r w:rsidR="00B47302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and</w:t>
      </w:r>
      <w:r w:rsidR="0063089A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F940D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</w:t>
      </w:r>
      <w:r w:rsidR="0063089A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presence of multiple </w:t>
      </w:r>
      <w:r w:rsidR="00B47302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comorbidities </w:t>
      </w:r>
      <w:r w:rsidR="00BA5C9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have </w:t>
      </w:r>
      <w:r w:rsidR="009410E0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 </w:t>
      </w:r>
      <w:r w:rsidR="00BA5C9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significant </w:t>
      </w:r>
      <w:r w:rsidR="009410E0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negative response</w:t>
      </w:r>
      <w:r w:rsidR="008D10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BA5C99">
        <w:rPr>
          <w:rFonts w:ascii="Arial" w:hAnsi="Arial" w:cs="Arial"/>
          <w:color w:val="212121"/>
          <w:sz w:val="20"/>
          <w:szCs w:val="20"/>
          <w:shd w:val="clear" w:color="auto" w:fill="FFFFFF"/>
        </w:rPr>
        <w:t>to</w:t>
      </w:r>
      <w:r w:rsidR="009410E0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</w:t>
      </w:r>
      <w:r w:rsidR="00BA5C9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E97747">
        <w:rPr>
          <w:rFonts w:ascii="Arial" w:hAnsi="Arial" w:cs="Arial"/>
          <w:color w:val="212121"/>
          <w:sz w:val="20"/>
          <w:szCs w:val="20"/>
          <w:shd w:val="clear" w:color="auto" w:fill="FFFFFF"/>
        </w:rPr>
        <w:t>h</w:t>
      </w:r>
      <w:r w:rsidR="00BA5C99">
        <w:rPr>
          <w:rFonts w:ascii="Arial" w:hAnsi="Arial" w:cs="Arial"/>
          <w:color w:val="212121"/>
          <w:sz w:val="20"/>
          <w:szCs w:val="20"/>
          <w:shd w:val="clear" w:color="auto" w:fill="FFFFFF"/>
        </w:rPr>
        <w:t>epatitis B</w:t>
      </w:r>
      <w:r w:rsidR="009410E0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vaccine</w:t>
      </w:r>
      <w:r w:rsidR="00502447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</w:t>
      </w:r>
    </w:p>
    <w:p w14:paraId="78C8E5FF" w14:textId="34FDECA4" w:rsidR="005A543C" w:rsidRDefault="009B23C1" w:rsidP="002639D5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Other factors </w:t>
      </w:r>
      <w:r w:rsidR="00F940D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investigated </w:t>
      </w:r>
      <w:r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 the study such as DM, HT, COPD, </w:t>
      </w:r>
      <w:r w:rsidR="00296E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OSA, </w:t>
      </w:r>
      <w:r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ESA dependence, S Alb &lt; 35</w:t>
      </w:r>
      <w:r w:rsidR="00AD419F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g/</w:t>
      </w:r>
      <w:r w:rsidR="00336B10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L,</w:t>
      </w:r>
      <w:r w:rsidR="00FD0F25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PTH, HB, </w:t>
      </w:r>
      <w:r w:rsidR="00F940D3">
        <w:rPr>
          <w:rFonts w:ascii="Arial" w:hAnsi="Arial" w:cs="Arial"/>
          <w:color w:val="212121"/>
          <w:sz w:val="20"/>
          <w:szCs w:val="20"/>
          <w:shd w:val="clear" w:color="auto" w:fill="FFFFFF"/>
        </w:rPr>
        <w:t>t</w:t>
      </w:r>
      <w:r w:rsidR="00F940D3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ransferrin </w:t>
      </w:r>
      <w:r w:rsidR="00FD0F25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and </w:t>
      </w:r>
      <w:r w:rsidR="00F940D3">
        <w:rPr>
          <w:rFonts w:ascii="Arial" w:hAnsi="Arial" w:cs="Arial"/>
          <w:color w:val="212121"/>
          <w:sz w:val="20"/>
          <w:szCs w:val="20"/>
          <w:shd w:val="clear" w:color="auto" w:fill="FFFFFF"/>
        </w:rPr>
        <w:t>f</w:t>
      </w:r>
      <w:r w:rsidR="00FD0F25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erritin levels</w:t>
      </w:r>
      <w:r w:rsidR="00F940D3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FD0F25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did not </w:t>
      </w:r>
      <w:r w:rsidR="00FD25CD">
        <w:rPr>
          <w:rFonts w:ascii="Arial" w:hAnsi="Arial" w:cs="Arial"/>
          <w:color w:val="212121"/>
          <w:sz w:val="20"/>
          <w:szCs w:val="20"/>
          <w:shd w:val="clear" w:color="auto" w:fill="FFFFFF"/>
        </w:rPr>
        <w:t>have a</w:t>
      </w:r>
      <w:r w:rsidR="00FD25CD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FD0F25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significant effect on the vaccine response</w:t>
      </w:r>
      <w:r w:rsidR="00A75171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FD0F25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>(</w:t>
      </w:r>
      <w:r w:rsidR="00E97747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P </w:t>
      </w:r>
      <w:r w:rsidR="00FD0F25" w:rsidRPr="009742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&gt;0.05).  </w:t>
      </w:r>
    </w:p>
    <w:p w14:paraId="377223A0" w14:textId="77777777" w:rsidR="002E2124" w:rsidRDefault="002E2124" w:rsidP="002639D5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845"/>
        <w:gridCol w:w="1212"/>
        <w:gridCol w:w="1061"/>
        <w:gridCol w:w="1419"/>
        <w:gridCol w:w="985"/>
      </w:tblGrid>
      <w:tr w:rsidR="002E2124" w:rsidRPr="005A543C" w14:paraId="11D882B3" w14:textId="77777777" w:rsidTr="00A30021">
        <w:tc>
          <w:tcPr>
            <w:tcW w:w="9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CCD01" w14:textId="607870C0" w:rsidR="002E2124" w:rsidRDefault="002E2124" w:rsidP="009465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9226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AU"/>
              </w:rPr>
              <w:t xml:space="preserve">Table 3: </w:t>
            </w:r>
            <w:r w:rsidRPr="00DE3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AU"/>
              </w:rPr>
              <w:t>Patient characteristics and vaccine response</w:t>
            </w:r>
          </w:p>
          <w:p w14:paraId="25E9B52F" w14:textId="77777777" w:rsidR="00CE75D4" w:rsidRPr="005A543C" w:rsidRDefault="00CE75D4" w:rsidP="00A300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AU"/>
              </w:rPr>
            </w:pPr>
          </w:p>
        </w:tc>
      </w:tr>
      <w:tr w:rsidR="002E2124" w:rsidRPr="005A543C" w14:paraId="53E9814F" w14:textId="77777777" w:rsidTr="00A30021"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AD07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</w:p>
          <w:p w14:paraId="31BC2AF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Stage 4 CKD patients N=99</w:t>
            </w:r>
          </w:p>
          <w:p w14:paraId="1ACA09DF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</w:p>
        </w:tc>
      </w:tr>
      <w:tr w:rsidR="002E2124" w:rsidRPr="005A543C" w14:paraId="39A61193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12909C" w14:textId="77777777" w:rsidR="002E2124" w:rsidRPr="005A543C" w:rsidRDefault="002E2124" w:rsidP="00A30021">
            <w:pPr>
              <w:rPr>
                <w:rFonts w:ascii="Arial" w:eastAsia="Calibri" w:hAnsi="Arial" w:cs="Times New Roman"/>
                <w:sz w:val="24"/>
                <w:lang w:val="en-A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29381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Responders</w:t>
            </w:r>
          </w:p>
          <w:p w14:paraId="67F9427C" w14:textId="77777777" w:rsidR="002E2124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(n=47, 47.47%)</w:t>
            </w:r>
          </w:p>
          <w:p w14:paraId="4C2185BE" w14:textId="77777777" w:rsidR="009465B8" w:rsidRPr="005A543C" w:rsidRDefault="009465B8" w:rsidP="00A30021">
            <w:pPr>
              <w:jc w:val="center"/>
              <w:rPr>
                <w:rFonts w:ascii="Arial" w:eastAsia="Calibri" w:hAnsi="Arial" w:cs="Times New Roman"/>
                <w:sz w:val="24"/>
                <w:lang w:val="en-AU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4A79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Non-Responders</w:t>
            </w:r>
          </w:p>
          <w:p w14:paraId="5C6EE07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(n=52, 52.52%)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70CEE" w14:textId="77777777" w:rsidR="002E2124" w:rsidRPr="005A543C" w:rsidRDefault="002E2124" w:rsidP="00A3002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7C10E" w14:textId="77777777" w:rsidR="002E2124" w:rsidRPr="005A543C" w:rsidRDefault="002E2124" w:rsidP="00A3002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lang w:val="en-AU"/>
              </w:rPr>
            </w:pPr>
          </w:p>
        </w:tc>
      </w:tr>
      <w:tr w:rsidR="002E2124" w:rsidRPr="005A543C" w14:paraId="2487C095" w14:textId="77777777" w:rsidTr="00FD3AB9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2FD05ED" w14:textId="77777777" w:rsidR="002E2124" w:rsidRPr="00CC0FEB" w:rsidRDefault="002E2124" w:rsidP="00A3002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</w:p>
          <w:p w14:paraId="2FD9208D" w14:textId="3A24AEDA" w:rsidR="002E2124" w:rsidRPr="00CC0FEB" w:rsidRDefault="002E2124" w:rsidP="00A3002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 xml:space="preserve">Categoric </w:t>
            </w:r>
            <w:r w:rsidR="00A74372"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 xml:space="preserve">Data </w:t>
            </w:r>
            <w:r w:rsidR="00A74372" w:rsidRPr="00CC0FEB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  <w:t>(</w:t>
            </w:r>
            <w:r w:rsidRPr="00CC0FEB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  <w:t xml:space="preserve"> χ</w:t>
            </w:r>
            <w:r w:rsidRPr="00CC0FEB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vertAlign w:val="superscript"/>
                <w:lang w:val="en-AU"/>
              </w:rPr>
              <w:t xml:space="preserve">2 </w:t>
            </w:r>
            <w:r w:rsidRPr="00CC0FEB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297B1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</w:p>
          <w:p w14:paraId="3F422C4E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n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AA7F5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</w:p>
          <w:p w14:paraId="6FE4A9C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2527B2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</w:p>
          <w:p w14:paraId="214B802E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81259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</w:p>
          <w:p w14:paraId="3D8C43F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%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91804F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</w:pPr>
          </w:p>
          <w:p w14:paraId="398448D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  <w:t>χ</w:t>
            </w:r>
            <w:r w:rsidRPr="00CC0FEB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vertAlign w:val="superscript"/>
                <w:lang w:val="en-AU"/>
              </w:rPr>
              <w:t xml:space="preserve">2  </w:t>
            </w:r>
            <w:r w:rsidRPr="00CC0FEB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  <w:t>(df)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EAF4F0" w14:textId="77777777" w:rsidR="002E2124" w:rsidRPr="00CC0FEB" w:rsidRDefault="002E2124" w:rsidP="00A30021">
            <w:pP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</w:pPr>
          </w:p>
          <w:p w14:paraId="2AC361B2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  <w:t xml:space="preserve">P </w:t>
            </w: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value</w:t>
            </w:r>
          </w:p>
        </w:tc>
      </w:tr>
      <w:tr w:rsidR="002E2124" w:rsidRPr="005A543C" w14:paraId="4279410F" w14:textId="77777777" w:rsidTr="00FD3A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F3E295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Gender</w:t>
            </w:r>
          </w:p>
          <w:p w14:paraId="5548286C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       Male</w:t>
            </w:r>
          </w:p>
          <w:p w14:paraId="4C439D36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       Female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3029F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7DB87E1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31</w:t>
            </w:r>
          </w:p>
          <w:p w14:paraId="29C9A9D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4AE2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55194E2E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65.96</w:t>
            </w:r>
          </w:p>
          <w:p w14:paraId="46D90FE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34.04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3FEEA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1B97235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36</w:t>
            </w:r>
          </w:p>
          <w:p w14:paraId="10345DC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EA7EF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1B7D535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69.23</w:t>
            </w:r>
          </w:p>
          <w:p w14:paraId="31F31071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30.77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A7EB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776D01A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0.121(1)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E4900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7A77014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0.728</w:t>
            </w:r>
          </w:p>
        </w:tc>
      </w:tr>
      <w:tr w:rsidR="002E2124" w:rsidRPr="005A543C" w14:paraId="4DE8409C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0C1B9E3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DM</w:t>
            </w:r>
          </w:p>
          <w:p w14:paraId="63050058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       Yes</w:t>
            </w:r>
          </w:p>
          <w:p w14:paraId="51EB29BA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       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ACA4C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0B3A48D4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21</w:t>
            </w:r>
          </w:p>
          <w:p w14:paraId="56089B0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2FFCE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030563CA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44.68</w:t>
            </w:r>
          </w:p>
          <w:p w14:paraId="00D1EF4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55.32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D49DA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47B0147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31</w:t>
            </w:r>
          </w:p>
          <w:p w14:paraId="490E881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91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87720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602E860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59.61</w:t>
            </w:r>
          </w:p>
          <w:p w14:paraId="73D8B4A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40.39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982D8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7817AEC4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2.450(2)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9898C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5C29E2A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0.294</w:t>
            </w:r>
          </w:p>
        </w:tc>
      </w:tr>
      <w:tr w:rsidR="002E2124" w:rsidRPr="005A543C" w14:paraId="2EAFFA37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37FC1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CVD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48FC3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A00691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CCBE65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550ECA1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C929F8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FAD81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38BA4A63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EED58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       Yes</w:t>
            </w:r>
          </w:p>
          <w:p w14:paraId="2D8408E2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       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559D9E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19</w:t>
            </w:r>
          </w:p>
          <w:p w14:paraId="188C963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46C3B7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40.42</w:t>
            </w:r>
          </w:p>
          <w:p w14:paraId="2732ED0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59.58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7BBC50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34</w:t>
            </w:r>
          </w:p>
          <w:p w14:paraId="2981E90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7D531F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65.38</w:t>
            </w:r>
          </w:p>
          <w:p w14:paraId="48EBBA8F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34.62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660DF5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8.974(2)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4A27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0.011*</w:t>
            </w:r>
          </w:p>
        </w:tc>
      </w:tr>
      <w:tr w:rsidR="002E2124" w:rsidRPr="005A543C" w14:paraId="072B676D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DC47B8C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C4A3E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D1441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2DF86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9F5D5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CD795F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5B6216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49383307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72B6444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       Yes</w:t>
            </w:r>
          </w:p>
          <w:p w14:paraId="46B249DD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       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C86FD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32</w:t>
            </w:r>
          </w:p>
          <w:p w14:paraId="64783D30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D0345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68.08</w:t>
            </w:r>
          </w:p>
          <w:p w14:paraId="1575395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31.92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256D9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37</w:t>
            </w:r>
          </w:p>
          <w:p w14:paraId="2FE9E910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9ECEE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71.15</w:t>
            </w:r>
          </w:p>
          <w:p w14:paraId="567511D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28.85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3A6AB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2.268(2)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1C5010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0.322</w:t>
            </w:r>
          </w:p>
        </w:tc>
      </w:tr>
      <w:tr w:rsidR="002E2124" w:rsidRPr="005A543C" w14:paraId="0D19F4B0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A7CBF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COPD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605FC4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46946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1BB8281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E6805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FD6C48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F367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2146B424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CBBE9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       Yes</w:t>
            </w:r>
          </w:p>
          <w:p w14:paraId="4451A76C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        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90A28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4</w:t>
            </w:r>
          </w:p>
          <w:p w14:paraId="46B86CD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43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342C61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8.52</w:t>
            </w:r>
          </w:p>
          <w:p w14:paraId="6897488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91.48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0EC61ADE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6</w:t>
            </w:r>
          </w:p>
          <w:p w14:paraId="6101767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46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02B69F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11.54</w:t>
            </w:r>
          </w:p>
          <w:p w14:paraId="6C8CBFF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88.46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EACFFAE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0.366(2)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9A2C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0.833</w:t>
            </w:r>
          </w:p>
        </w:tc>
      </w:tr>
      <w:tr w:rsidR="002E2124" w:rsidRPr="005A543C" w14:paraId="5642A4AC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07988B2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OSA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7DD04F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AD30A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305B3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286A6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86E34E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DCB2B2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7EC5E1DF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5B434D9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       Yes</w:t>
            </w:r>
          </w:p>
          <w:p w14:paraId="7D5C44EA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       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CCCE4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11</w:t>
            </w:r>
          </w:p>
          <w:p w14:paraId="67124AA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36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C64F0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23.40</w:t>
            </w:r>
          </w:p>
          <w:p w14:paraId="29D32E31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76.60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9FD56F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14</w:t>
            </w:r>
          </w:p>
          <w:p w14:paraId="7FCBCFA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EAFD3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26.92</w:t>
            </w:r>
          </w:p>
          <w:p w14:paraId="7A00C0A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73.08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ECB8A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0.199(2)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75297F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0.905</w:t>
            </w:r>
          </w:p>
        </w:tc>
      </w:tr>
      <w:tr w:rsidR="002E2124" w:rsidRPr="005A543C" w14:paraId="2094D93A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2811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ESA Dependent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48D7F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B92C72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8EEC62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B34E611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76AE57A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2683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29977D68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E5858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      Yes</w:t>
            </w:r>
          </w:p>
          <w:p w14:paraId="036FEC62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      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CC18D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6</w:t>
            </w:r>
          </w:p>
          <w:p w14:paraId="6BE27EA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41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2262B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12.76</w:t>
            </w:r>
          </w:p>
          <w:p w14:paraId="2132561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87.24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31E303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7</w:t>
            </w:r>
          </w:p>
          <w:p w14:paraId="582D5340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45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DDF95D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13.46</w:t>
            </w:r>
          </w:p>
          <w:p w14:paraId="65843FE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86.54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D94893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0.018(2)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0C5F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0.991</w:t>
            </w:r>
          </w:p>
        </w:tc>
      </w:tr>
      <w:tr w:rsidR="002E2124" w:rsidRPr="005A543C" w14:paraId="5102A30C" w14:textId="77777777" w:rsidTr="00FD3AB9">
        <w:trPr>
          <w:trHeight w:val="5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3B2CF1B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S Alb &lt;35g/L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C00DD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E07C9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18E51A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1A097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E9C6D1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C7CF65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573152CE" w14:textId="77777777" w:rsidTr="00FD3AB9">
        <w:trPr>
          <w:trHeight w:val="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35D57A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 xml:space="preserve">       </w:t>
            </w: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Yes</w:t>
            </w:r>
          </w:p>
          <w:p w14:paraId="20B8B0FE" w14:textId="77777777" w:rsidR="002E2124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        No</w:t>
            </w:r>
          </w:p>
          <w:p w14:paraId="454BAC85" w14:textId="77777777" w:rsidR="00D25FB9" w:rsidRPr="00CC0FEB" w:rsidRDefault="00D25FB9" w:rsidP="00A3002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326464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6</w:t>
            </w:r>
          </w:p>
          <w:p w14:paraId="6E620094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0BD2D3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12.76</w:t>
            </w:r>
          </w:p>
          <w:p w14:paraId="347CAD10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87.24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0811F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12</w:t>
            </w:r>
          </w:p>
          <w:p w14:paraId="06A6BBD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58162BA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23.08</w:t>
            </w:r>
          </w:p>
          <w:p w14:paraId="0FB54CD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76.92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50C03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1.764(1)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A28EF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0.184</w:t>
            </w:r>
          </w:p>
        </w:tc>
      </w:tr>
      <w:tr w:rsidR="002E2124" w:rsidRPr="005A543C" w14:paraId="05909BF0" w14:textId="77777777" w:rsidTr="00FD3AB9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A429DF4" w14:textId="77777777" w:rsidR="002E2124" w:rsidRPr="00CC0FEB" w:rsidRDefault="002E2124" w:rsidP="00A3002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</w:p>
          <w:p w14:paraId="08B24973" w14:textId="727F0D1B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 xml:space="preserve">Numerical </w:t>
            </w:r>
            <w:r w:rsidR="000B45AD"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data (</w:t>
            </w:r>
            <w:r w:rsidRPr="00CC0FEB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  <w:t>T</w:t>
            </w: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257A2C"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test)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AB86FE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</w:p>
          <w:p w14:paraId="50A9FAC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Mean</w:t>
            </w:r>
          </w:p>
          <w:p w14:paraId="2406D341" w14:textId="77777777" w:rsidR="002E2124" w:rsidRPr="00FD3AB9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AU"/>
              </w:rPr>
            </w:pPr>
            <w:r w:rsidRPr="00FD3AB9">
              <w:rPr>
                <w:rFonts w:ascii="Arial" w:eastAsia="Calibri" w:hAnsi="Arial" w:cs="Arial"/>
                <w:b/>
                <w:bCs/>
                <w:sz w:val="16"/>
                <w:szCs w:val="16"/>
                <w:lang w:val="en-AU"/>
              </w:rPr>
              <w:t xml:space="preserve">Responders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4E31D1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</w:p>
          <w:p w14:paraId="07E0935E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±SD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D82289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</w:p>
          <w:p w14:paraId="155CA9A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Mean</w:t>
            </w:r>
          </w:p>
          <w:p w14:paraId="1EE49833" w14:textId="77777777" w:rsidR="002E2124" w:rsidRPr="007A0E90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AU"/>
              </w:rPr>
            </w:pPr>
            <w:r w:rsidRPr="007A0E90">
              <w:rPr>
                <w:rFonts w:ascii="Arial" w:eastAsia="Calibri" w:hAnsi="Arial" w:cs="Arial"/>
                <w:b/>
                <w:bCs/>
                <w:sz w:val="16"/>
                <w:szCs w:val="16"/>
                <w:lang w:val="en-AU"/>
              </w:rPr>
              <w:t>Non-responders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2AFA90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</w:p>
          <w:p w14:paraId="67F45CD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±SD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49A8224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</w:pPr>
          </w:p>
          <w:p w14:paraId="567F775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  <w:t>t (df)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1243C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</w:pPr>
          </w:p>
          <w:p w14:paraId="1EBE4CAF" w14:textId="4BC4567D" w:rsidR="002E2124" w:rsidRPr="00CC0FEB" w:rsidRDefault="00444026" w:rsidP="00A3002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  <w:t>P</w:t>
            </w:r>
            <w:r w:rsidR="002E2124" w:rsidRPr="00CC0FEB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AU"/>
              </w:rPr>
              <w:t xml:space="preserve"> </w:t>
            </w:r>
            <w:r w:rsidR="002E2124"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value</w:t>
            </w:r>
          </w:p>
        </w:tc>
      </w:tr>
      <w:tr w:rsidR="002E2124" w:rsidRPr="005A543C" w14:paraId="2B22A9E9" w14:textId="77777777" w:rsidTr="00FD3AB9">
        <w:trPr>
          <w:trHeight w:val="3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BAE8CF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7881FD86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Age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803F4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38EC6E4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70.79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03E7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5E792170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12.685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4A71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158B22A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73.12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D3FD4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184675B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7.406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ED52E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53E52E8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-1.128(97)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371C0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  <w:p w14:paraId="4F3B25B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0.001*</w:t>
            </w:r>
          </w:p>
        </w:tc>
      </w:tr>
      <w:tr w:rsidR="002E2124" w:rsidRPr="005A543C" w14:paraId="7FC90129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D0D9C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5FFBD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F4CCC0E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03D1F5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3E7EF9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3DF93D4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FE5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5C5AF918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E77C1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eGFR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851CA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23.68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DA9F27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4.274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0BC77C00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23.12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ECCB6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4.255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D43886E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0.659(97)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BA5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0.943</w:t>
            </w:r>
          </w:p>
        </w:tc>
      </w:tr>
      <w:tr w:rsidR="002E2124" w:rsidRPr="005A543C" w14:paraId="48234B32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2E4DD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E2C64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D836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F062E8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B33C86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C9C360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20C00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61C7DD05" w14:textId="77777777" w:rsidTr="00FD3AB9">
        <w:trPr>
          <w:trHeight w:val="27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0885EC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lastRenderedPageBreak/>
              <w:t>S Alb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06708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40.32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178A9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5.205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2C886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38.77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792D6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4.837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CEE644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1.536(97)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647421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0.937</w:t>
            </w:r>
          </w:p>
        </w:tc>
      </w:tr>
      <w:tr w:rsidR="002E2124" w:rsidRPr="005A543C" w14:paraId="48C2297F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76EA26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018BC6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5BE7D8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DA3D29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6912C2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014D2F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FABA1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3585D4B0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BED3DD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PTH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D2A040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22.14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5A7E5C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17.64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AE515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22.39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740A4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18.712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BAB65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-0.068(94)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F2B13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0.753</w:t>
            </w:r>
          </w:p>
        </w:tc>
      </w:tr>
      <w:tr w:rsidR="002E2124" w:rsidRPr="005A543C" w14:paraId="34D04C65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3D3CE0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554E84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B2026F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14260D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04B6BB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E3275B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569BEFA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7C39E27A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0F94C9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VitD3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CBB18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65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67091F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24.136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D5CC1F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67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047D4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30.392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46F99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-0.357(95)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E1E5CE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0.028*</w:t>
            </w:r>
          </w:p>
        </w:tc>
      </w:tr>
      <w:tr w:rsidR="002E2124" w:rsidRPr="005A543C" w14:paraId="6DED6EC5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B26FEF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7D095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DCA040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FCC071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6F9F5F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41BDC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1A52F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6FD79B3A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BF7FBD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HB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945F6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117.36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1C17C1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18.85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C8295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119.4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E6F3D4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14.882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24E43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-0.601(97)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539714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0.148</w:t>
            </w:r>
          </w:p>
        </w:tc>
      </w:tr>
      <w:tr w:rsidR="002E2124" w:rsidRPr="005A543C" w14:paraId="08089D0B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6AEC6B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FC918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67948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BABB0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A5618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9BEA3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74F5D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333E4A4D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7D513D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Transferrin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A26B5F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29.19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FE100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5.072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9A154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28.31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6EE39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5.929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1EEA0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0.793(97)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058EA6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0.151</w:t>
            </w:r>
          </w:p>
        </w:tc>
      </w:tr>
      <w:tr w:rsidR="002E2124" w:rsidRPr="005A543C" w14:paraId="767079BC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B53733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13877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40449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93E11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2E3A51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8019E7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6EA30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5EA6E5AD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FB24CC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TSATs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F778E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24.77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5A6D70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12.23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2515EA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21.54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C67CA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7.421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A84FC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1.604(97)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089773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0.045*</w:t>
            </w:r>
          </w:p>
        </w:tc>
      </w:tr>
      <w:tr w:rsidR="002E2124" w:rsidRPr="005A543C" w14:paraId="2595F346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C601F4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45BAE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1FA114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737DD0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AE970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E4311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3B576E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4963A432" w14:textId="77777777" w:rsidTr="00FD3A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A295E1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 xml:space="preserve">Ferritin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5C9D3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222.28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086E4C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228.07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7C2450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218.44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89EE9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218.86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924B40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0.085(97)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5DCBE4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0.531</w:t>
            </w:r>
          </w:p>
        </w:tc>
      </w:tr>
      <w:tr w:rsidR="002E2124" w:rsidRPr="005A543C" w14:paraId="05EB17E2" w14:textId="77777777" w:rsidTr="00FD3AB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9EFF1D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ADB310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BB10C8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7F8354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DDE99C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57D312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494BB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50E06D54" w14:textId="77777777" w:rsidTr="00FD3AB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FFEF80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HBsAb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93D665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260.91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94B2D1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307.39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9CB26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74CEEB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32DB85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5.889(97)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1C6878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0.943</w:t>
            </w:r>
          </w:p>
        </w:tc>
      </w:tr>
      <w:tr w:rsidR="002E2124" w:rsidRPr="005A543C" w14:paraId="63C22506" w14:textId="77777777" w:rsidTr="00FD3AB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CF1006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A68E39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AAE498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10646D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E96ED5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4DB4ED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22AFE2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2FA4E83C" w14:textId="77777777" w:rsidTr="00FD3AB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1352AA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Number of co-morbidities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57046C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2.11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5173B6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1.202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D0C3BE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2.71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F21375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1.273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E15B9F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sz w:val="20"/>
                <w:szCs w:val="20"/>
                <w:lang w:val="en-AU"/>
              </w:rPr>
              <w:t>-2.425(97)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84E729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CC0FEB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0.017*</w:t>
            </w:r>
          </w:p>
        </w:tc>
      </w:tr>
      <w:tr w:rsidR="002E2124" w:rsidRPr="005A543C" w14:paraId="29126FB4" w14:textId="77777777" w:rsidTr="003604E2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6E258E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A397AB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FE6837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F0F1CE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792DED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E39883" w14:textId="77777777" w:rsidR="002E2124" w:rsidRPr="00CC0FEB" w:rsidRDefault="002E2124" w:rsidP="00A30021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5EDB5E" w14:textId="77777777" w:rsidR="002E2124" w:rsidRPr="00CC0FEB" w:rsidRDefault="002E2124" w:rsidP="00A300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2E2124" w:rsidRPr="005A543C" w14:paraId="54360063" w14:textId="77777777" w:rsidTr="003604E2">
        <w:tc>
          <w:tcPr>
            <w:tcW w:w="9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541BF7" w14:textId="4BA644DF" w:rsidR="002E2124" w:rsidRPr="00D62AEF" w:rsidRDefault="002E2124" w:rsidP="00A30021">
            <w:pPr>
              <w:pBdr>
                <w:bottom w:val="single" w:sz="4" w:space="1" w:color="auto"/>
              </w:pBdr>
              <w:rPr>
                <w:rFonts w:ascii="Arial" w:eastAsia="Calibri" w:hAnsi="Arial" w:cs="Arial"/>
                <w:i/>
                <w:iCs/>
                <w:sz w:val="14"/>
                <w:szCs w:val="14"/>
                <w:lang w:val="en-AU"/>
              </w:rPr>
            </w:pPr>
            <w:r w:rsidRPr="00D62AEF">
              <w:rPr>
                <w:rFonts w:ascii="Arial" w:eastAsia="Calibri" w:hAnsi="Arial" w:cs="Arial"/>
                <w:i/>
                <w:iCs/>
                <w:sz w:val="14"/>
                <w:szCs w:val="14"/>
                <w:lang w:val="en-AU"/>
              </w:rPr>
              <w:t>Abbreviations: DM: Diabetes Mellitus; CVD, cardiovascular disease; HT, hypertension; COPD, chronic obstructive pulmonary disease; OSA, obstructive sleep apnoea; ESA, erythropoietin stimulating agents; S Alb, Serum Albumin; PTH, Parathyroid Hormone; VitD3, Vitamin D3; HB, Haemoglobin; TSAT, Transferrin Saturation; HBsAb, Hepatitis B surface antibodies; SD, standard deviation</w:t>
            </w:r>
          </w:p>
          <w:p w14:paraId="535EC0A5" w14:textId="25549CAD" w:rsidR="00553C0E" w:rsidRPr="00D62AEF" w:rsidRDefault="00A161BB" w:rsidP="00A30021">
            <w:pPr>
              <w:pBdr>
                <w:bottom w:val="single" w:sz="4" w:space="1" w:color="auto"/>
              </w:pBdr>
              <w:rPr>
                <w:rFonts w:ascii="Arial" w:eastAsia="Calibri" w:hAnsi="Arial" w:cs="Arial"/>
                <w:i/>
                <w:iCs/>
                <w:sz w:val="14"/>
                <w:szCs w:val="14"/>
                <w:lang w:val="en-AU"/>
              </w:rPr>
            </w:pPr>
            <w:r w:rsidRPr="00D62AEF">
              <w:rPr>
                <w:rFonts w:ascii="Arial" w:eastAsia="Calibri" w:hAnsi="Arial" w:cs="Arial"/>
                <w:i/>
                <w:iCs/>
                <w:sz w:val="14"/>
                <w:szCs w:val="14"/>
                <w:lang w:val="en-AU"/>
              </w:rPr>
              <w:t>Note for P</w:t>
            </w:r>
            <w:r w:rsidR="00783AED" w:rsidRPr="00D62AEF">
              <w:rPr>
                <w:rFonts w:ascii="Arial" w:eastAsia="Calibri" w:hAnsi="Arial" w:cs="Arial"/>
                <w:i/>
                <w:iCs/>
                <w:sz w:val="14"/>
                <w:szCs w:val="14"/>
                <w:lang w:val="en-AU"/>
              </w:rPr>
              <w:t xml:space="preserve"> values: </w:t>
            </w:r>
            <w:r w:rsidR="002E2124" w:rsidRPr="00D62AEF">
              <w:rPr>
                <w:rFonts w:ascii="Arial" w:eastAsia="Calibri" w:hAnsi="Arial" w:cs="Arial"/>
                <w:i/>
                <w:iCs/>
                <w:sz w:val="14"/>
                <w:szCs w:val="14"/>
                <w:lang w:val="en-AU"/>
              </w:rPr>
              <w:t xml:space="preserve">Chi-square </w:t>
            </w:r>
            <m:oMath>
              <m:r>
                <w:rPr>
                  <w:rFonts w:ascii="Cambria Math" w:eastAsia="Calibri" w:hAnsi="Cambria Math" w:cs="Arial"/>
                  <w:sz w:val="14"/>
                  <w:szCs w:val="14"/>
                  <w:lang w:val="en-AU"/>
                </w:rPr>
                <m:t>χ2</m:t>
              </m:r>
            </m:oMath>
            <w:r w:rsidR="002E2124" w:rsidRPr="00D62AEF">
              <w:rPr>
                <w:rFonts w:ascii="Arial" w:eastAsia="Calibri" w:hAnsi="Arial" w:cs="Arial"/>
                <w:i/>
                <w:iCs/>
                <w:sz w:val="14"/>
                <w:szCs w:val="14"/>
                <w:lang w:val="en-AU"/>
              </w:rPr>
              <w:t xml:space="preserve"> tests used for categoric variables: Gender, DM, CVD, HT, COPD, OSA, ESA Dependent, S Alb &lt;35 g/L</w:t>
            </w:r>
          </w:p>
          <w:p w14:paraId="7C76752D" w14:textId="799C3E1A" w:rsidR="002E2124" w:rsidRPr="00D62AEF" w:rsidRDefault="00A52674" w:rsidP="00A30021">
            <w:pPr>
              <w:pBdr>
                <w:bottom w:val="single" w:sz="4" w:space="1" w:color="auto"/>
              </w:pBdr>
              <w:rPr>
                <w:rFonts w:ascii="Arial" w:eastAsia="Calibri" w:hAnsi="Arial" w:cs="Arial"/>
                <w:i/>
                <w:iCs/>
                <w:sz w:val="14"/>
                <w:szCs w:val="14"/>
                <w:lang w:val="en-AU"/>
              </w:rPr>
            </w:pPr>
            <w:r w:rsidRPr="00D62AEF">
              <w:rPr>
                <w:rFonts w:ascii="Arial" w:eastAsia="Calibri" w:hAnsi="Arial" w:cs="Arial"/>
                <w:i/>
                <w:iCs/>
                <w:sz w:val="14"/>
                <w:szCs w:val="14"/>
                <w:lang w:val="en-AU"/>
              </w:rPr>
              <w:t xml:space="preserve">                             </w:t>
            </w:r>
            <w:r w:rsidR="002E2124" w:rsidRPr="00D62AEF">
              <w:rPr>
                <w:rFonts w:ascii="Arial" w:eastAsia="Calibri" w:hAnsi="Arial" w:cs="Arial"/>
                <w:i/>
                <w:iCs/>
                <w:sz w:val="14"/>
                <w:szCs w:val="14"/>
                <w:lang w:val="en-AU"/>
              </w:rPr>
              <w:t xml:space="preserve"> t-test, Independent Samples t test used for numerical data for Age, S Alb, PTH, VitD3, HB, Transferrin, TSATs, Ferritin</w:t>
            </w:r>
          </w:p>
          <w:p w14:paraId="677A26F9" w14:textId="3DA7BB2B" w:rsidR="002E2124" w:rsidRPr="005A543C" w:rsidRDefault="002E2124" w:rsidP="00A30021">
            <w:pPr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sz w:val="16"/>
                <w:szCs w:val="16"/>
                <w:lang w:val="en-AU"/>
              </w:rPr>
            </w:pPr>
            <w:r w:rsidRPr="00D62AEF">
              <w:rPr>
                <w:rFonts w:ascii="Arial" w:eastAsia="Calibri" w:hAnsi="Arial" w:cs="Arial"/>
                <w:i/>
                <w:iCs/>
                <w:sz w:val="14"/>
                <w:szCs w:val="14"/>
                <w:lang w:val="en-AU"/>
              </w:rPr>
              <w:t xml:space="preserve"> </w:t>
            </w:r>
            <w:r w:rsidR="00A52674" w:rsidRPr="00D62AEF">
              <w:rPr>
                <w:rFonts w:ascii="Arial" w:eastAsia="Calibri" w:hAnsi="Arial" w:cs="Arial"/>
                <w:i/>
                <w:iCs/>
                <w:sz w:val="14"/>
                <w:szCs w:val="14"/>
                <w:lang w:val="en-AU"/>
              </w:rPr>
              <w:t xml:space="preserve">                            </w:t>
            </w:r>
            <w:r w:rsidRPr="00D62AEF">
              <w:rPr>
                <w:rFonts w:ascii="Arial" w:eastAsia="Calibri" w:hAnsi="Arial" w:cs="Arial"/>
                <w:b/>
                <w:bCs/>
                <w:i/>
                <w:iCs/>
                <w:sz w:val="14"/>
                <w:szCs w:val="14"/>
                <w:lang w:val="en-AU"/>
              </w:rPr>
              <w:t>*</w:t>
            </w:r>
            <w:r w:rsidRPr="00D62AEF">
              <w:rPr>
                <w:rFonts w:ascii="Arial" w:eastAsia="Calibri" w:hAnsi="Arial" w:cs="Arial"/>
                <w:i/>
                <w:iCs/>
                <w:sz w:val="14"/>
                <w:szCs w:val="14"/>
                <w:lang w:val="en-AU"/>
              </w:rPr>
              <w:t xml:space="preserve"> P &lt;0.05, statistically significant</w:t>
            </w:r>
          </w:p>
        </w:tc>
      </w:tr>
    </w:tbl>
    <w:p w14:paraId="349D96FD" w14:textId="7FF82135" w:rsidR="00F02783" w:rsidRDefault="00F02783" w:rsidP="003454A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6E11FDB0" w14:textId="77777777" w:rsidR="00D27DF8" w:rsidRPr="003454AB" w:rsidRDefault="00D27DF8" w:rsidP="003454A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1680FC81" w14:textId="228B7A2B" w:rsidR="00FF4588" w:rsidRDefault="00F02783" w:rsidP="003409E8">
      <w:pPr>
        <w:spacing w:after="0" w:line="240" w:lineRule="auto"/>
        <w:jc w:val="both"/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</w:pPr>
      <w:r w:rsidRPr="00E507CA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3.5 </w:t>
      </w:r>
      <w:r w:rsidR="00E507CA" w:rsidRPr="00E507CA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Sub-groups analysis </w:t>
      </w:r>
    </w:p>
    <w:p w14:paraId="2B3E1A07" w14:textId="77777777" w:rsidR="00FF4588" w:rsidRDefault="00FF4588" w:rsidP="003409E8">
      <w:p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77B8A88B" w14:textId="7249803D" w:rsidR="008D4C2B" w:rsidRDefault="008A65E7" w:rsidP="003409E8">
      <w:p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Further sub-group </w:t>
      </w:r>
      <w:r w:rsidR="00D44096">
        <w:rPr>
          <w:rFonts w:ascii="Arial" w:hAnsi="Arial" w:cs="Arial"/>
          <w:color w:val="212121"/>
          <w:sz w:val="20"/>
          <w:szCs w:val="20"/>
          <w:shd w:val="clear" w:color="auto" w:fill="FFFFFF"/>
        </w:rPr>
        <w:t>analyses were</w:t>
      </w:r>
      <w:r w:rsidR="00AD4DD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conducted on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age and eGFR </w:t>
      </w:r>
      <w:r w:rsidR="004070AC">
        <w:rPr>
          <w:rFonts w:ascii="Arial" w:hAnsi="Arial" w:cs="Arial"/>
          <w:color w:val="212121"/>
          <w:sz w:val="20"/>
          <w:szCs w:val="20"/>
          <w:shd w:val="clear" w:color="auto" w:fill="FFFFFF"/>
        </w:rPr>
        <w:t>detail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ing </w:t>
      </w:r>
      <w:r w:rsidR="008D4C2B"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vaccine response trends in relationship to </w:t>
      </w:r>
      <w:r w:rsidR="005F7B43">
        <w:rPr>
          <w:rFonts w:ascii="Arial" w:hAnsi="Arial" w:cs="Arial"/>
          <w:color w:val="212121"/>
          <w:sz w:val="20"/>
          <w:szCs w:val="20"/>
          <w:shd w:val="clear" w:color="auto" w:fill="FFFFFF"/>
        </w:rPr>
        <w:t>these</w:t>
      </w:r>
      <w:r w:rsidR="00DB1B7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two</w:t>
      </w:r>
      <w:r w:rsidR="008D4C2B"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99152E"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t>subgroups</w:t>
      </w:r>
      <w:r w:rsidR="002E733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as well as vaccine response in </w:t>
      </w:r>
      <w:r w:rsidR="0020005D">
        <w:rPr>
          <w:rFonts w:ascii="Arial" w:hAnsi="Arial" w:cs="Arial"/>
          <w:color w:val="212121"/>
          <w:sz w:val="20"/>
          <w:szCs w:val="20"/>
          <w:shd w:val="clear" w:color="auto" w:fill="FFFFFF"/>
        </w:rPr>
        <w:t>the presence of co-morbidities</w:t>
      </w:r>
      <w:r w:rsidR="00423EA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6B0B09">
        <w:rPr>
          <w:rFonts w:ascii="Arial" w:hAnsi="Arial" w:cs="Arial"/>
          <w:color w:val="212121"/>
          <w:sz w:val="20"/>
          <w:szCs w:val="20"/>
          <w:shd w:val="clear" w:color="auto" w:fill="FFFFFF"/>
        </w:rPr>
        <w:t>(</w:t>
      </w:r>
      <w:r w:rsidR="00423EA2">
        <w:rPr>
          <w:rFonts w:ascii="Arial" w:hAnsi="Arial" w:cs="Arial"/>
          <w:color w:val="212121"/>
          <w:sz w:val="20"/>
          <w:szCs w:val="20"/>
          <w:shd w:val="clear" w:color="auto" w:fill="FFFFFF"/>
        </w:rPr>
        <w:t>DM, HT, CVD, COPD, OSA</w:t>
      </w:r>
      <w:r w:rsidR="008F552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ESA dependence and </w:t>
      </w:r>
      <w:r w:rsidR="0062424F">
        <w:rPr>
          <w:rFonts w:ascii="Arial" w:hAnsi="Arial" w:cs="Arial"/>
          <w:color w:val="212121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erum</w:t>
      </w:r>
      <w:r w:rsidR="0062424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Albumin &lt;</w:t>
      </w:r>
      <w:r w:rsidR="002B7175">
        <w:rPr>
          <w:rFonts w:ascii="Arial" w:hAnsi="Arial" w:cs="Arial"/>
          <w:color w:val="212121"/>
          <w:sz w:val="20"/>
          <w:szCs w:val="20"/>
          <w:shd w:val="clear" w:color="auto" w:fill="FFFFFF"/>
        </w:rPr>
        <w:t>35</w:t>
      </w:r>
      <w:r w:rsidR="003B36F0">
        <w:rPr>
          <w:rFonts w:ascii="Arial" w:hAnsi="Arial" w:cs="Arial"/>
          <w:color w:val="212121"/>
          <w:sz w:val="20"/>
          <w:szCs w:val="20"/>
          <w:shd w:val="clear" w:color="auto" w:fill="FFFFFF"/>
        </w:rPr>
        <w:t>g/L</w:t>
      </w:r>
      <w:r w:rsidR="006B0B09">
        <w:rPr>
          <w:rFonts w:ascii="Arial" w:hAnsi="Arial" w:cs="Arial"/>
          <w:color w:val="212121"/>
          <w:sz w:val="20"/>
          <w:szCs w:val="20"/>
          <w:shd w:val="clear" w:color="auto" w:fill="FFFFFF"/>
        </w:rPr>
        <w:t>)</w:t>
      </w:r>
      <w:r w:rsidR="002B7175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14:paraId="47749CA8" w14:textId="77777777" w:rsidR="00D27DF8" w:rsidRDefault="00D27DF8" w:rsidP="003409E8">
      <w:p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5875C8B1" w14:textId="77777777" w:rsidR="008A65E7" w:rsidRPr="00D946FA" w:rsidRDefault="008A65E7" w:rsidP="003409E8">
      <w:p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41A2C161" w14:textId="77777777" w:rsidR="005A422F" w:rsidRDefault="00DD711A" w:rsidP="003409E8">
      <w:p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Figure </w:t>
      </w:r>
      <w:r w:rsidR="00D44096">
        <w:rPr>
          <w:rFonts w:ascii="Arial" w:hAnsi="Arial" w:cs="Arial"/>
          <w:color w:val="212121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showed</w:t>
      </w:r>
      <w:r w:rsidR="008A65E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 notably higher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response </w:t>
      </w:r>
      <w:r w:rsidR="0099152E"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t>in</w:t>
      </w:r>
      <w:r w:rsidR="008D4C2B"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 31-50 years group</w:t>
      </w:r>
      <w:r w:rsidR="0074550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8A65E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compared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to </w:t>
      </w:r>
      <w:r w:rsidR="0099152E"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t>the</w:t>
      </w:r>
      <w:r w:rsidR="008D4C2B"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51-</w:t>
      </w:r>
      <w:r w:rsidR="00CD1AA3"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t>70</w:t>
      </w:r>
      <w:r w:rsidR="004D4D8F"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years</w:t>
      </w:r>
      <w:r w:rsidR="00CD1AA3"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</w:t>
      </w:r>
      <w:r w:rsidR="008D4C2B"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71-90 years group</w:t>
      </w:r>
      <w:r w:rsidR="004D4D8F"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t>s</w:t>
      </w:r>
      <w:r w:rsidR="008D4C2B"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547CB3"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</w:p>
    <w:p w14:paraId="5D825E65" w14:textId="716E8700" w:rsidR="00844DD8" w:rsidRDefault="00844DD8" w:rsidP="003409E8">
      <w:pPr>
        <w:spacing w:after="0" w:line="240" w:lineRule="auto"/>
        <w:jc w:val="both"/>
        <w:rPr>
          <w:rFonts w:ascii="Arial" w:hAnsi="Arial" w:cs="Arial"/>
          <w:color w:val="EE0000"/>
          <w:sz w:val="20"/>
          <w:szCs w:val="20"/>
          <w:shd w:val="clear" w:color="auto" w:fill="FFFFFF"/>
        </w:rPr>
      </w:pPr>
    </w:p>
    <w:p w14:paraId="3B5B2870" w14:textId="77777777" w:rsidR="00C1444E" w:rsidRPr="00A002DA" w:rsidRDefault="00C1444E" w:rsidP="003409E8">
      <w:pPr>
        <w:spacing w:after="0" w:line="240" w:lineRule="auto"/>
        <w:jc w:val="both"/>
        <w:rPr>
          <w:rFonts w:ascii="Arial" w:hAnsi="Arial" w:cs="Arial"/>
          <w:color w:val="EE0000"/>
          <w:sz w:val="20"/>
          <w:szCs w:val="20"/>
          <w:shd w:val="clear" w:color="auto" w:fill="FFFFFF"/>
        </w:rPr>
      </w:pPr>
    </w:p>
    <w:p w14:paraId="7DF50CFC" w14:textId="4428EF46" w:rsidR="003F0705" w:rsidRDefault="000027FE" w:rsidP="003409E8">
      <w:p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                        </w:t>
      </w:r>
      <w:r w:rsidRPr="000027FE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drawing>
          <wp:inline distT="0" distB="0" distL="0" distR="0" wp14:anchorId="0B7D47B7" wp14:editId="5C326F33">
            <wp:extent cx="4458586" cy="2622369"/>
            <wp:effectExtent l="0" t="0" r="0" b="6985"/>
            <wp:docPr id="143950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03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6111" cy="265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696BE" w14:textId="7109D1B9" w:rsidR="008E5C23" w:rsidRDefault="00844DD8" w:rsidP="00DB7F38">
      <w:pPr>
        <w:spacing w:line="360" w:lineRule="auto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                           </w:t>
      </w:r>
      <w:r w:rsidR="00547CB3">
        <w:rPr>
          <w:rFonts w:ascii="Arial" w:hAnsi="Arial" w:cs="Arial"/>
          <w:color w:val="212121"/>
          <w:shd w:val="clear" w:color="auto" w:fill="FFFFFF"/>
        </w:rPr>
        <w:t xml:space="preserve">    </w:t>
      </w:r>
    </w:p>
    <w:p w14:paraId="65BF7B93" w14:textId="63F2DC5D" w:rsidR="00852619" w:rsidRDefault="00852619" w:rsidP="008B7828">
      <w:p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lastRenderedPageBreak/>
        <w:t xml:space="preserve">Figure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2 showed t</w:t>
      </w:r>
      <w:r w:rsidRPr="00D946FA">
        <w:rPr>
          <w:rFonts w:ascii="Arial" w:hAnsi="Arial" w:cs="Arial"/>
          <w:color w:val="212121"/>
          <w:sz w:val="20"/>
          <w:szCs w:val="20"/>
          <w:shd w:val="clear" w:color="auto" w:fill="FFFFFF"/>
        </w:rPr>
        <w:t>he response rate was greater in the eGFR 26-29 sub-group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compared to the sub-groups with lower eGFRs (1</w:t>
      </w:r>
      <w:r w:rsidR="00D445FD">
        <w:rPr>
          <w:rFonts w:ascii="Arial" w:hAnsi="Arial" w:cs="Arial"/>
          <w:color w:val="212121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-20; 21-25). </w:t>
      </w:r>
    </w:p>
    <w:p w14:paraId="7F5B44EA" w14:textId="77777777" w:rsidR="001955A3" w:rsidRDefault="001955A3" w:rsidP="00DB7F38">
      <w:pPr>
        <w:spacing w:line="36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0C6BE05E" w14:textId="6B537FD1" w:rsidR="001955A3" w:rsidRPr="00AD1454" w:rsidRDefault="00353A84" w:rsidP="0071355A">
      <w:pPr>
        <w:spacing w:line="360" w:lineRule="auto"/>
        <w:jc w:val="center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AD1454">
        <w:rPr>
          <w:rFonts w:ascii="Arial" w:hAnsi="Arial" w:cs="Arial"/>
          <w:color w:val="212121"/>
          <w:sz w:val="20"/>
          <w:szCs w:val="20"/>
          <w:shd w:val="clear" w:color="auto" w:fill="FFFFFF"/>
        </w:rPr>
        <w:t>Figure</w:t>
      </w:r>
      <w:r w:rsidR="00AD1454" w:rsidRPr="00AD145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8E5C23" w:rsidRPr="00AD1454">
        <w:rPr>
          <w:rFonts w:ascii="Arial" w:hAnsi="Arial" w:cs="Arial"/>
          <w:color w:val="212121"/>
          <w:sz w:val="20"/>
          <w:szCs w:val="20"/>
          <w:shd w:val="clear" w:color="auto" w:fill="FFFFFF"/>
        </w:rPr>
        <w:t>2</w:t>
      </w:r>
      <w:r w:rsidR="008E5C23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AD145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71355A">
        <w:rPr>
          <w:rFonts w:ascii="Arial" w:hAnsi="Arial" w:cs="Arial"/>
          <w:color w:val="212121"/>
          <w:sz w:val="20"/>
          <w:szCs w:val="20"/>
          <w:shd w:val="clear" w:color="auto" w:fill="FFFFFF"/>
        </w:rPr>
        <w:t>Vaccine response rate as per eGFR sub-groups</w:t>
      </w:r>
    </w:p>
    <w:p w14:paraId="2809C5A8" w14:textId="33F91506" w:rsidR="00504CFA" w:rsidRDefault="0071355A" w:rsidP="00DB7F38">
      <w:pPr>
        <w:spacing w:line="360" w:lineRule="auto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                       </w:t>
      </w:r>
      <w:r w:rsidR="00844DD8">
        <w:rPr>
          <w:rFonts w:ascii="Arial" w:hAnsi="Arial" w:cs="Arial"/>
          <w:color w:val="212121"/>
          <w:shd w:val="clear" w:color="auto" w:fill="FFFFFF"/>
        </w:rPr>
        <w:t xml:space="preserve">   </w:t>
      </w:r>
      <w:r w:rsidR="001955A3">
        <w:rPr>
          <w:noProof/>
          <w14:ligatures w14:val="standardContextual"/>
        </w:rPr>
        <w:drawing>
          <wp:inline distT="0" distB="0" distL="0" distR="0" wp14:anchorId="0648CDD8" wp14:editId="033AF3D0">
            <wp:extent cx="4445000" cy="2419350"/>
            <wp:effectExtent l="0" t="0" r="12700" b="0"/>
            <wp:docPr id="15037907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A4A4F22-E102-099E-EFE8-155F5973F3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6DCB2A5" w14:textId="47126717" w:rsidR="00B855AB" w:rsidRDefault="00844DD8" w:rsidP="00DB7F38">
      <w:pPr>
        <w:spacing w:line="360" w:lineRule="auto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           </w:t>
      </w:r>
      <w:r w:rsidR="00547CB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3454AB">
        <w:rPr>
          <w:rFonts w:ascii="Arial" w:hAnsi="Arial" w:cs="Arial"/>
          <w:color w:val="212121"/>
          <w:shd w:val="clear" w:color="auto" w:fill="FFFFFF"/>
        </w:rPr>
        <w:t xml:space="preserve">                        </w:t>
      </w:r>
      <w:r w:rsidR="00547CB3">
        <w:rPr>
          <w:rFonts w:ascii="Arial" w:hAnsi="Arial" w:cs="Arial"/>
          <w:color w:val="212121"/>
          <w:shd w:val="clear" w:color="auto" w:fill="FFFFFF"/>
        </w:rPr>
        <w:t xml:space="preserve">   </w:t>
      </w:r>
      <w:bookmarkEnd w:id="0"/>
    </w:p>
    <w:p w14:paraId="4053C3F7" w14:textId="1E789BB5" w:rsidR="00F86227" w:rsidRDefault="00F86227" w:rsidP="00F86227">
      <w:p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The vaccine non-responders also presented with a greater number of co-morbiditie</w:t>
      </w:r>
      <w:r w:rsidR="00F12E91">
        <w:rPr>
          <w:rFonts w:ascii="Arial" w:hAnsi="Arial" w:cs="Arial"/>
          <w:color w:val="212121"/>
          <w:sz w:val="20"/>
          <w:szCs w:val="20"/>
          <w:shd w:val="clear" w:color="auto" w:fill="FFFFFF"/>
        </w:rPr>
        <w:t>s</w:t>
      </w:r>
      <w:r w:rsidR="00CE2CC3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14:paraId="6FE7AE22" w14:textId="77777777" w:rsidR="00C0263F" w:rsidRDefault="00C0263F" w:rsidP="00F86227">
      <w:p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38F9560E" w14:textId="01DDFE4B" w:rsidR="002659A6" w:rsidRDefault="00F8379A" w:rsidP="00CC6453">
      <w:pPr>
        <w:spacing w:line="24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Table 4 </w:t>
      </w:r>
      <w:r w:rsidR="002B6198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and Figure </w:t>
      </w:r>
      <w:r w:rsidR="004E60A4">
        <w:rPr>
          <w:rFonts w:ascii="Arial" w:hAnsi="Arial" w:cs="Arial"/>
          <w:color w:val="212121"/>
          <w:sz w:val="20"/>
          <w:szCs w:val="20"/>
          <w:shd w:val="clear" w:color="auto" w:fill="FFFFFF"/>
        </w:rPr>
        <w:t>3</w:t>
      </w:r>
      <w:r w:rsidR="002B6198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8A65E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indicated that </w:t>
      </w:r>
      <w:r w:rsidR="00BE490C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>4</w:t>
      </w:r>
      <w:r w:rsidR="00D14675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>3</w:t>
      </w:r>
      <w:r w:rsidR="00B62E74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D14675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>(</w:t>
      </w:r>
      <w:r w:rsidR="00F64F9F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>91.49%</w:t>
      </w:r>
      <w:r w:rsidR="00D14675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>)</w:t>
      </w:r>
      <w:r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0A006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of the </w:t>
      </w:r>
      <w:r w:rsidR="007F13E0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>vaccine responders</w:t>
      </w:r>
      <w:r w:rsidR="00D14675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(n=47)</w:t>
      </w:r>
      <w:r w:rsidR="004C4262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had at least one comorbidity with maximum of </w:t>
      </w:r>
      <w:r w:rsidR="00431989">
        <w:rPr>
          <w:rFonts w:ascii="Arial" w:hAnsi="Arial" w:cs="Arial"/>
          <w:color w:val="212121"/>
          <w:sz w:val="20"/>
          <w:szCs w:val="20"/>
          <w:shd w:val="clear" w:color="auto" w:fill="FFFFFF"/>
        </w:rPr>
        <w:t>four</w:t>
      </w:r>
      <w:r w:rsidR="004C4262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comorbi</w:t>
      </w:r>
      <w:r w:rsidR="00815B6C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>di</w:t>
      </w:r>
      <w:r w:rsidR="004C4262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ties. </w:t>
      </w:r>
      <w:r w:rsidR="002E04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contrast, </w:t>
      </w:r>
      <w:r w:rsidR="0099152E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>50</w:t>
      </w:r>
      <w:r w:rsidR="00D5264B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</w:t>
      </w:r>
      <w:r w:rsidR="00DB0A66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>96.15</w:t>
      </w:r>
      <w:r w:rsidR="0086422F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>%) of</w:t>
      </w:r>
      <w:r w:rsidR="00453975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 vaccine non-responders</w:t>
      </w:r>
      <w:r w:rsidR="00B83F0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D5264B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>(n=52)</w:t>
      </w:r>
      <w:r w:rsidR="00453975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showed</w:t>
      </w:r>
      <w:r w:rsidR="00CA31C5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at least one comorbidity </w:t>
      </w:r>
      <w:r w:rsidR="0082306D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with maximum of </w:t>
      </w:r>
      <w:r w:rsidR="00B83F0F">
        <w:rPr>
          <w:rFonts w:ascii="Arial" w:hAnsi="Arial" w:cs="Arial"/>
          <w:color w:val="212121"/>
          <w:sz w:val="20"/>
          <w:szCs w:val="20"/>
          <w:shd w:val="clear" w:color="auto" w:fill="FFFFFF"/>
        </w:rPr>
        <w:t>six</w:t>
      </w:r>
      <w:r w:rsidR="008670BF" w:rsidRPr="008E66E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comorbidities. </w:t>
      </w:r>
    </w:p>
    <w:p w14:paraId="1E6B8D72" w14:textId="77777777" w:rsidR="000408AC" w:rsidRDefault="000408AC" w:rsidP="00CC6453">
      <w:pPr>
        <w:spacing w:line="24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5E778B46" w14:textId="77777777" w:rsidR="000408AC" w:rsidRDefault="000408AC" w:rsidP="00CC6453">
      <w:pPr>
        <w:spacing w:line="24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066A21E9" w14:textId="5612C48F" w:rsidR="002659A6" w:rsidRDefault="00BE42B4" w:rsidP="00CC6453">
      <w:pPr>
        <w:spacing w:line="24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  </w:t>
      </w:r>
      <w:r w:rsidR="002659A6" w:rsidRPr="002659A6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drawing>
          <wp:inline distT="0" distB="0" distL="0" distR="0" wp14:anchorId="635466BD" wp14:editId="664CEB63">
            <wp:extent cx="2628900" cy="2228215"/>
            <wp:effectExtent l="0" t="0" r="0" b="635"/>
            <wp:docPr id="1529502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5024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87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 </w:t>
      </w:r>
      <w:r w:rsidR="007F76F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 </w:t>
      </w:r>
      <w:r w:rsidR="007F76F0" w:rsidRPr="001D16DA">
        <w:rPr>
          <w:rFonts w:ascii="Arial" w:hAnsi="Arial" w:cs="Arial"/>
          <w:noProof/>
          <w:color w:val="212121"/>
          <w:sz w:val="20"/>
          <w:szCs w:val="20"/>
          <w:bdr w:val="single" w:sz="4" w:space="0" w:color="auto"/>
          <w:shd w:val="clear" w:color="auto" w:fill="FFFFFF"/>
        </w:rPr>
        <w:drawing>
          <wp:inline distT="0" distB="0" distL="0" distR="0" wp14:anchorId="76316B2E" wp14:editId="27D75CF4">
            <wp:extent cx="3465095" cy="2190624"/>
            <wp:effectExtent l="0" t="0" r="2540" b="635"/>
            <wp:docPr id="302627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62749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7797" cy="219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3DB5C" w14:textId="77777777" w:rsidR="000408AC" w:rsidRDefault="000408AC" w:rsidP="00CC6453">
      <w:pPr>
        <w:spacing w:line="24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7304578A" w14:textId="77777777" w:rsidR="00F86A10" w:rsidRDefault="00F86A10" w:rsidP="00CC6453">
      <w:pPr>
        <w:spacing w:line="24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4D1BE6D3" w14:textId="1E60AD1B" w:rsidR="00694C16" w:rsidRDefault="000E0ADB" w:rsidP="00C07052">
      <w:pPr>
        <w:pStyle w:val="ListParagraph"/>
        <w:ind w:left="0"/>
        <w:rPr>
          <w:rFonts w:ascii="Arial" w:hAnsi="Arial" w:cs="Arial"/>
          <w:b/>
          <w:bCs/>
          <w:color w:val="212121"/>
          <w:highlight w:val="yellow"/>
          <w:shd w:val="clear" w:color="auto" w:fill="FFFFFF"/>
        </w:rPr>
      </w:pPr>
      <w:r w:rsidRPr="004D1859">
        <w:rPr>
          <w:rFonts w:ascii="Arial" w:hAnsi="Arial" w:cs="Arial"/>
          <w:b/>
          <w:bCs/>
          <w:color w:val="212121"/>
          <w:shd w:val="clear" w:color="auto" w:fill="FFFFFF"/>
        </w:rPr>
        <w:t xml:space="preserve">4. </w:t>
      </w:r>
      <w:r w:rsidR="00AA5A92" w:rsidRPr="004D1859">
        <w:rPr>
          <w:rFonts w:ascii="Arial" w:hAnsi="Arial" w:cs="Arial"/>
          <w:b/>
          <w:bCs/>
          <w:color w:val="212121"/>
          <w:shd w:val="clear" w:color="auto" w:fill="FFFFFF"/>
        </w:rPr>
        <w:t>DISCUSSION</w:t>
      </w:r>
    </w:p>
    <w:p w14:paraId="28CBF6E6" w14:textId="77777777" w:rsidR="00822DEE" w:rsidRDefault="00822DEE" w:rsidP="00C07052">
      <w:pPr>
        <w:pStyle w:val="ListParagraph"/>
        <w:ind w:left="0"/>
        <w:rPr>
          <w:rFonts w:ascii="Arial" w:hAnsi="Arial" w:cs="Arial"/>
          <w:b/>
          <w:bCs/>
          <w:color w:val="212121"/>
          <w:highlight w:val="yellow"/>
          <w:shd w:val="clear" w:color="auto" w:fill="FFFFFF"/>
        </w:rPr>
      </w:pPr>
    </w:p>
    <w:p w14:paraId="71B3FF0A" w14:textId="082F1421" w:rsidR="009053B9" w:rsidRDefault="00822DEE" w:rsidP="00C07052">
      <w:pPr>
        <w:pStyle w:val="ListParagraph"/>
        <w:ind w:left="0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822DEE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4.1 Discussion of results</w:t>
      </w:r>
      <w:r w:rsidRPr="00822DE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</w:p>
    <w:p w14:paraId="493EC14D" w14:textId="77777777" w:rsidR="00822DEE" w:rsidRPr="00822DEE" w:rsidRDefault="00822DEE" w:rsidP="00C07052">
      <w:pPr>
        <w:pStyle w:val="ListParagraph"/>
        <w:ind w:left="0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7F09D2B2" w14:textId="5C77140A" w:rsidR="009053B9" w:rsidRDefault="006773AF" w:rsidP="0051378B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6773A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Hepatitis </w:t>
      </w:r>
      <w:r w:rsidRPr="00AC584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B </w:t>
      </w:r>
      <w:r w:rsidR="00AC584E" w:rsidRPr="00AC584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vaccination </w:t>
      </w:r>
      <w:r w:rsidR="00AC584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has been </w:t>
      </w:r>
      <w:r w:rsidR="002E04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 standard of </w:t>
      </w:r>
      <w:r w:rsidR="00AC584E">
        <w:rPr>
          <w:rFonts w:ascii="Arial" w:hAnsi="Arial" w:cs="Arial"/>
          <w:color w:val="212121"/>
          <w:sz w:val="20"/>
          <w:szCs w:val="20"/>
          <w:shd w:val="clear" w:color="auto" w:fill="FFFFFF"/>
        </w:rPr>
        <w:t>practice since its development in the 1980s</w:t>
      </w:r>
      <w:r w:rsidR="002E04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prompted by  the </w:t>
      </w:r>
      <w:r w:rsidR="00634CF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AC584E">
        <w:rPr>
          <w:rFonts w:ascii="Arial" w:hAnsi="Arial" w:cs="Arial"/>
          <w:color w:val="212121"/>
          <w:sz w:val="20"/>
          <w:szCs w:val="20"/>
          <w:shd w:val="clear" w:color="auto" w:fill="FFFFFF"/>
        </w:rPr>
        <w:t>fatal infection outbreaks in two</w:t>
      </w:r>
      <w:r w:rsidR="0057606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Edinburg</w:t>
      </w:r>
      <w:r w:rsidR="00285FB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hospital </w:t>
      </w:r>
      <w:r w:rsidR="00E755AB">
        <w:rPr>
          <w:rFonts w:ascii="Arial" w:hAnsi="Arial" w:cs="Arial"/>
          <w:color w:val="212121"/>
          <w:sz w:val="20"/>
          <w:szCs w:val="20"/>
          <w:shd w:val="clear" w:color="auto" w:fill="FFFFFF"/>
        </w:rPr>
        <w:t>HD units in 1970</w:t>
      </w:r>
      <w:r w:rsidR="00E7583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5F3FCC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/>
      </w:r>
      <w:r w:rsidR="00213B3B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&lt;EndNote&gt;&lt;Cite&gt;&lt;Author&gt;Bone&lt;/Author&gt;&lt;Year&gt;1970&lt;/Year&gt;&lt;RecNum&gt;69&lt;/RecNum&gt;&lt;DisplayText&gt;[5]&lt;/DisplayText&gt;&lt;record&gt;&lt;rec-number&gt;69&lt;/rec-number&gt;&lt;foreign-keys&gt;&lt;key app="EN" db-id="zs920e0dpst5x8e5d515twzat02rsds0fz2z" timestamp="1719736164"&gt;69&lt;/key&gt;&lt;/foreign-keys&gt;&lt;ref-type name="Journal Article"&gt;17&lt;/ref-type&gt;&lt;contributors&gt;&lt;authors&gt;&lt;author&gt;Bone, J., Tonkin, R., Davidson, A., Marmion, B., &amp;amp; Robson, J&lt;/author&gt;&lt;/authors&gt;&lt;/contributors&gt;&lt;titles&gt;&lt;title&gt;Outbreak of dialysis associated hepatitis B in Edinburgh. &lt;/title&gt;&lt;/titles&gt;&lt;volume&gt;8&lt;/volume&gt;&lt;number&gt;23&lt;/number&gt;&lt;dates&gt;&lt;year&gt;1970&lt;/year&gt;&lt;/dates&gt;&lt;urls&gt;&lt;/urls&gt;&lt;electronic-resource-num&gt; http://www.era-edta.org/proceedings/vol8/V8_23.pdf?bcsi_scan_313cddce030931be=0&amp;amp;bcsi_scan_filename=V8_23.pdf&lt;/electronic-resource-num&gt;&lt;/record&gt;&lt;/Cite&gt;&lt;/EndNote&gt;</w:instrText>
      </w:r>
      <w:r w:rsidR="005F3FCC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 w:rsidR="00213B3B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[5]</w:t>
      </w:r>
      <w:r w:rsidR="005F3FCC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904636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37692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A7375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Low </w:t>
      </w:r>
      <w:r w:rsidR="0039280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vaccine </w:t>
      </w:r>
      <w:r w:rsidR="00AC584E">
        <w:rPr>
          <w:rFonts w:ascii="Arial" w:hAnsi="Arial" w:cs="Arial"/>
          <w:color w:val="212121"/>
          <w:sz w:val="20"/>
          <w:szCs w:val="20"/>
          <w:shd w:val="clear" w:color="auto" w:fill="FFFFFF"/>
        </w:rPr>
        <w:t>response rate in the HD population</w:t>
      </w:r>
      <w:r w:rsidR="002E0446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39280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</w:t>
      </w:r>
      <w:r w:rsidR="00AA07D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knowledge that</w:t>
      </w:r>
      <w:r w:rsidR="0039280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AC584E">
        <w:rPr>
          <w:rFonts w:ascii="Arial" w:hAnsi="Arial" w:cs="Arial"/>
          <w:color w:val="212121"/>
          <w:sz w:val="20"/>
          <w:szCs w:val="20"/>
          <w:shd w:val="clear" w:color="auto" w:fill="FFFFFF"/>
        </w:rPr>
        <w:t>the immune response correlat</w:t>
      </w:r>
      <w:r w:rsidR="002E04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ing </w:t>
      </w:r>
      <w:r w:rsidR="00E9039F">
        <w:rPr>
          <w:rFonts w:ascii="Arial" w:hAnsi="Arial" w:cs="Arial"/>
          <w:color w:val="212121"/>
          <w:sz w:val="20"/>
          <w:szCs w:val="20"/>
          <w:shd w:val="clear" w:color="auto" w:fill="FFFFFF"/>
        </w:rPr>
        <w:t>with the</w:t>
      </w:r>
      <w:r w:rsidR="00AC584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degree of </w:t>
      </w:r>
      <w:r w:rsidR="002E04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kidney function </w:t>
      </w:r>
      <w:r w:rsidR="007804CB">
        <w:rPr>
          <w:rFonts w:ascii="Arial" w:hAnsi="Arial" w:cs="Arial"/>
          <w:color w:val="212121"/>
          <w:sz w:val="20"/>
          <w:szCs w:val="20"/>
          <w:shd w:val="clear" w:color="auto" w:fill="FFFFFF"/>
        </w:rPr>
        <w:t>decline</w:t>
      </w:r>
      <w:r w:rsidR="00AA07D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have prompted </w:t>
      </w:r>
      <w:r w:rsidR="009C4CB9">
        <w:rPr>
          <w:rFonts w:ascii="Arial" w:hAnsi="Arial" w:cs="Arial"/>
          <w:color w:val="212121"/>
          <w:sz w:val="20"/>
          <w:szCs w:val="20"/>
          <w:shd w:val="clear" w:color="auto" w:fill="FFFFFF"/>
        </w:rPr>
        <w:t>ongoing research to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achieve</w:t>
      </w:r>
      <w:r w:rsidR="002E04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AC584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better </w:t>
      </w:r>
      <w:r w:rsidR="00435E9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vaccine </w:t>
      </w:r>
      <w:r w:rsidR="00AC584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response rates. </w:t>
      </w:r>
      <w:r w:rsidR="00363348">
        <w:rPr>
          <w:rFonts w:ascii="Arial" w:hAnsi="Arial" w:cs="Arial"/>
          <w:color w:val="212121"/>
          <w:sz w:val="20"/>
          <w:szCs w:val="20"/>
          <w:shd w:val="clear" w:color="auto" w:fill="FFFFFF"/>
        </w:rPr>
        <w:t>Four decades on</w:t>
      </w:r>
      <w:r w:rsidR="004625C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global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practices remain</w:t>
      </w:r>
      <w:r w:rsidR="004625C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diverse,</w:t>
      </w:r>
      <w:r w:rsidR="004625C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with </w:t>
      </w:r>
      <w:r w:rsidR="0036334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varied protocols </w:t>
      </w:r>
      <w:r w:rsidR="004625CB">
        <w:rPr>
          <w:rFonts w:ascii="Arial" w:hAnsi="Arial" w:cs="Arial"/>
          <w:color w:val="212121"/>
          <w:sz w:val="20"/>
          <w:szCs w:val="20"/>
          <w:shd w:val="clear" w:color="auto" w:fill="FFFFFF"/>
        </w:rPr>
        <w:t>and</w:t>
      </w:r>
      <w:r w:rsidR="0036334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no </w:t>
      </w:r>
      <w:r w:rsidR="00283367">
        <w:rPr>
          <w:rFonts w:ascii="Arial" w:hAnsi="Arial" w:cs="Arial"/>
          <w:color w:val="212121"/>
          <w:sz w:val="20"/>
          <w:szCs w:val="20"/>
          <w:shd w:val="clear" w:color="auto" w:fill="FFFFFF"/>
        </w:rPr>
        <w:t>consensus regarding the most</w:t>
      </w:r>
      <w:r w:rsidR="0036334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beneficial CKD stage </w:t>
      </w:r>
      <w:r w:rsidR="005A4F57">
        <w:rPr>
          <w:rFonts w:ascii="Arial" w:hAnsi="Arial" w:cs="Arial"/>
          <w:color w:val="212121"/>
          <w:sz w:val="20"/>
          <w:szCs w:val="20"/>
          <w:shd w:val="clear" w:color="auto" w:fill="FFFFFF"/>
        </w:rPr>
        <w:t>to commence</w:t>
      </w:r>
      <w:r w:rsidR="0036334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 </w:t>
      </w:r>
      <w:r w:rsidR="00AB7E06">
        <w:rPr>
          <w:rFonts w:ascii="Arial" w:hAnsi="Arial" w:cs="Arial"/>
          <w:color w:val="212121"/>
          <w:sz w:val="20"/>
          <w:szCs w:val="20"/>
          <w:shd w:val="clear" w:color="auto" w:fill="FFFFFF"/>
        </w:rPr>
        <w:t>vaccination.</w:t>
      </w:r>
      <w:r w:rsidR="0036334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</w:p>
    <w:p w14:paraId="756CC7D1" w14:textId="77777777" w:rsidR="005B2B08" w:rsidRDefault="005B2B08" w:rsidP="0051378B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5225DD12" w14:textId="3A9F999C" w:rsidR="00654344" w:rsidRDefault="00363348" w:rsidP="0051378B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 </w:t>
      </w:r>
      <w:r w:rsidR="002E7E1A">
        <w:rPr>
          <w:rFonts w:ascii="Arial" w:hAnsi="Arial" w:cs="Arial"/>
          <w:color w:val="212121"/>
          <w:sz w:val="20"/>
          <w:szCs w:val="20"/>
          <w:shd w:val="clear" w:color="auto" w:fill="FFFFFF"/>
        </w:rPr>
        <w:t>Australia,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</w:t>
      </w:r>
      <w:r w:rsidR="004625C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recent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clinical practice pattern survey </w:t>
      </w:r>
      <w:r w:rsidR="004625CB">
        <w:rPr>
          <w:rFonts w:ascii="Arial" w:hAnsi="Arial" w:cs="Arial"/>
          <w:color w:val="212121"/>
          <w:sz w:val="20"/>
          <w:szCs w:val="20"/>
          <w:shd w:val="clear" w:color="auto" w:fill="FFFFFF"/>
        </w:rPr>
        <w:t>demonstrated</w:t>
      </w:r>
      <w:r w:rsidR="0015581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variation in </w:t>
      </w:r>
      <w:r w:rsidR="00F623C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vaccination </w:t>
      </w:r>
      <w:r w:rsidR="00155812">
        <w:rPr>
          <w:rFonts w:ascii="Arial" w:hAnsi="Arial" w:cs="Arial"/>
          <w:color w:val="212121"/>
          <w:sz w:val="20"/>
          <w:szCs w:val="20"/>
          <w:shd w:val="clear" w:color="auto" w:fill="FFFFFF"/>
        </w:rPr>
        <w:t>practice across the states and territories</w:t>
      </w:r>
      <w:r w:rsidR="0083152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C9360D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/>
      </w:r>
      <w:r w:rsidR="0076756C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&lt;EndNote&gt;&lt;Cite&gt;&lt;Author&gt;Light C&lt;/Author&gt;&lt;Year&gt;2024&lt;/Year&gt;&lt;RecNum&gt;143&lt;/RecNum&gt;&lt;DisplayText&gt;[17]&lt;/DisplayText&gt;&lt;record&gt;&lt;rec-number&gt;143&lt;/rec-number&gt;&lt;foreign-keys&gt;&lt;key app="EN" db-id="zs920e0dpst5x8e5d515twzat02rsds0fz2z" timestamp="1746181981"&gt;143&lt;/key&gt;&lt;/foreign-keys&gt;&lt;ref-type name="Journal Article"&gt;17&lt;/ref-type&gt;&lt;contributors&gt;&lt;authors&gt;&lt;author&gt;Light C,&lt;/author&gt;&lt;author&gt;Heslop K,&lt;/author&gt;&lt;author&gt;Kulkarni H,&lt;/author&gt;&lt;/authors&gt;&lt;/contributors&gt;&lt;titles&gt;&lt;title&gt;Clinical Practice Patterns in Hepatitis B Vaccination for Patients With Chronic Kidney Disease &lt;/title&gt;&lt;secondary-title&gt;Asian Journal of Research in Nephrology&lt;/secondary-title&gt;&lt;/titles&gt;&lt;periodical&gt;&lt;full-title&gt;Asian Journal of Research in Nephrology&lt;/full-title&gt;&lt;/periodical&gt;&lt;pages&gt;73:83&lt;/pages&gt;&lt;volume&gt;7&lt;/volume&gt;&lt;number&gt;1&lt;/number&gt;&lt;dates&gt;&lt;year&gt;2024&lt;/year&gt;&lt;/dates&gt;&lt;urls&gt;&lt;/urls&gt;&lt;electronic-resource-num&gt;https://journalajrn.com/index.php/AJRN/article/view/79&lt;/electronic-resource-num&gt;&lt;/record&gt;&lt;/Cite&gt;&lt;/EndNote&gt;</w:instrText>
      </w:r>
      <w:r w:rsidR="00C9360D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 w:rsidR="0076756C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[17]</w:t>
      </w:r>
      <w:r w:rsidR="00C9360D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15581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FB188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current study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focused on</w:t>
      </w:r>
      <w:r w:rsidR="00FB188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 stage 4 CKD population to</w:t>
      </w:r>
      <w:r w:rsidR="00C934D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explore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the efficiency</w:t>
      </w:r>
      <w:r w:rsidR="00C934D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applicability of</w:t>
      </w:r>
      <w:r w:rsidR="00A7444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5A4F57">
        <w:rPr>
          <w:rFonts w:ascii="Arial" w:hAnsi="Arial" w:cs="Arial"/>
          <w:color w:val="212121"/>
          <w:sz w:val="20"/>
          <w:szCs w:val="20"/>
          <w:shd w:val="clear" w:color="auto" w:fill="FFFFFF"/>
        </w:rPr>
        <w:t>establishing a</w:t>
      </w:r>
      <w:r w:rsidR="00FB188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standardised beneficial CKD stage for</w:t>
      </w:r>
      <w:r w:rsidR="0047560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 vaccine </w:t>
      </w:r>
      <w:r w:rsidR="00A7444A">
        <w:rPr>
          <w:rFonts w:ascii="Arial" w:hAnsi="Arial" w:cs="Arial"/>
          <w:color w:val="212121"/>
          <w:sz w:val="20"/>
          <w:szCs w:val="20"/>
          <w:shd w:val="clear" w:color="auto" w:fill="FFFFFF"/>
        </w:rPr>
        <w:t>initiation</w:t>
      </w:r>
      <w:r w:rsidR="0047560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</w:t>
      </w:r>
      <w:r w:rsidR="00E9630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study results from </w:t>
      </w:r>
      <w:r w:rsidR="00EF4D7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our </w:t>
      </w:r>
      <w:r w:rsidR="00E9630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99 participants showed </w:t>
      </w:r>
      <w:r w:rsidR="00A7444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 low response rate </w:t>
      </w:r>
      <w:r w:rsidR="00E96308">
        <w:rPr>
          <w:rFonts w:ascii="Arial" w:hAnsi="Arial" w:cs="Arial"/>
          <w:color w:val="212121"/>
          <w:sz w:val="20"/>
          <w:szCs w:val="20"/>
          <w:shd w:val="clear" w:color="auto" w:fill="FFFFFF"/>
        </w:rPr>
        <w:t>even in stage 4 CKD (</w:t>
      </w:r>
      <w:r w:rsidR="009267F9">
        <w:rPr>
          <w:rFonts w:ascii="Arial" w:hAnsi="Arial" w:cs="Arial"/>
          <w:color w:val="212121"/>
          <w:sz w:val="20"/>
          <w:szCs w:val="20"/>
          <w:shd w:val="clear" w:color="auto" w:fill="FFFFFF"/>
        </w:rPr>
        <w:t>47.47%). The study further explore</w:t>
      </w:r>
      <w:r w:rsidR="00A7444A">
        <w:rPr>
          <w:rFonts w:ascii="Arial" w:hAnsi="Arial" w:cs="Arial"/>
          <w:color w:val="212121"/>
          <w:sz w:val="20"/>
          <w:szCs w:val="20"/>
          <w:shd w:val="clear" w:color="auto" w:fill="FFFFFF"/>
        </w:rPr>
        <w:t>d</w:t>
      </w:r>
      <w:r w:rsidR="009267F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 patient and clinical</w:t>
      </w:r>
      <w:r w:rsidR="00A7444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factors</w:t>
      </w:r>
      <w:r w:rsidR="009267F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that might </w:t>
      </w:r>
      <w:r w:rsidR="00A7444A">
        <w:rPr>
          <w:rFonts w:ascii="Arial" w:hAnsi="Arial" w:cs="Arial"/>
          <w:color w:val="212121"/>
          <w:sz w:val="20"/>
          <w:szCs w:val="20"/>
          <w:shd w:val="clear" w:color="auto" w:fill="FFFFFF"/>
        </w:rPr>
        <w:t>influence</w:t>
      </w:r>
      <w:r w:rsidR="009267F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 </w:t>
      </w:r>
      <w:r w:rsidR="006F025D">
        <w:rPr>
          <w:rFonts w:ascii="Arial" w:hAnsi="Arial" w:cs="Arial"/>
          <w:color w:val="212121"/>
          <w:sz w:val="20"/>
          <w:szCs w:val="20"/>
          <w:shd w:val="clear" w:color="auto" w:fill="FFFFFF"/>
        </w:rPr>
        <w:t>vaccine</w:t>
      </w:r>
      <w:r w:rsidR="009267F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response</w:t>
      </w:r>
      <w:r w:rsidR="00787AB6">
        <w:rPr>
          <w:rFonts w:ascii="Arial" w:hAnsi="Arial" w:cs="Arial"/>
          <w:color w:val="212121"/>
          <w:sz w:val="20"/>
          <w:szCs w:val="20"/>
          <w:shd w:val="clear" w:color="auto" w:fill="FFFFFF"/>
        </w:rPr>
        <w:t>, and identified</w:t>
      </w:r>
      <w:r w:rsidR="0086342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that</w:t>
      </w:r>
      <w:r w:rsidR="009719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372D86">
        <w:rPr>
          <w:rFonts w:ascii="Arial" w:hAnsi="Arial" w:cs="Arial"/>
          <w:color w:val="212121"/>
          <w:sz w:val="20"/>
          <w:szCs w:val="20"/>
          <w:shd w:val="clear" w:color="auto" w:fill="FFFFFF"/>
        </w:rPr>
        <w:t>age,</w:t>
      </w:r>
      <w:r w:rsidR="0071358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presence of</w:t>
      </w:r>
      <w:r w:rsidR="009719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71358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CVD, TSATS </w:t>
      </w:r>
      <w:r w:rsidR="002E7E1A">
        <w:rPr>
          <w:rFonts w:ascii="Arial" w:hAnsi="Arial" w:cs="Arial"/>
          <w:color w:val="212121"/>
          <w:sz w:val="20"/>
          <w:szCs w:val="20"/>
          <w:shd w:val="clear" w:color="auto" w:fill="FFFFFF"/>
        </w:rPr>
        <w:t>levels,</w:t>
      </w:r>
      <w:r w:rsidR="0071358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Vitamin</w:t>
      </w:r>
      <w:r w:rsidR="00DC13A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</w:t>
      </w:r>
      <w:r w:rsidR="0071358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deficiency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and co</w:t>
      </w:r>
      <w:r w:rsidR="003621C2">
        <w:rPr>
          <w:rFonts w:ascii="Arial" w:hAnsi="Arial" w:cs="Arial"/>
          <w:color w:val="212121"/>
          <w:sz w:val="20"/>
          <w:szCs w:val="20"/>
          <w:shd w:val="clear" w:color="auto" w:fill="FFFFFF"/>
        </w:rPr>
        <w:t>-exist</w:t>
      </w:r>
      <w:r w:rsidR="00D71D9F">
        <w:rPr>
          <w:rFonts w:ascii="Arial" w:hAnsi="Arial" w:cs="Arial"/>
          <w:color w:val="212121"/>
          <w:sz w:val="20"/>
          <w:szCs w:val="20"/>
          <w:shd w:val="clear" w:color="auto" w:fill="FFFFFF"/>
        </w:rPr>
        <w:t>ence</w:t>
      </w:r>
      <w:r w:rsidR="003621C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0F299D">
        <w:rPr>
          <w:rFonts w:ascii="Arial" w:hAnsi="Arial" w:cs="Arial"/>
          <w:color w:val="212121"/>
          <w:sz w:val="20"/>
          <w:szCs w:val="20"/>
          <w:shd w:val="clear" w:color="auto" w:fill="FFFFFF"/>
        </w:rPr>
        <w:t>of multiple</w:t>
      </w:r>
      <w:r w:rsidR="003621C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co-morbidities</w:t>
      </w:r>
      <w:r w:rsidR="00787AB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were</w:t>
      </w:r>
      <w:r w:rsidR="00B138F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negatively</w:t>
      </w:r>
      <w:r w:rsidR="00787AB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associated with </w:t>
      </w:r>
      <w:r w:rsidR="00B138F9">
        <w:rPr>
          <w:rFonts w:ascii="Arial" w:hAnsi="Arial" w:cs="Arial"/>
          <w:color w:val="212121"/>
          <w:sz w:val="20"/>
          <w:szCs w:val="20"/>
          <w:shd w:val="clear" w:color="auto" w:fill="FFFFFF"/>
        </w:rPr>
        <w:t>vaccine response</w:t>
      </w:r>
      <w:r w:rsidR="00A7444A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14:paraId="5058C1D7" w14:textId="77777777" w:rsidR="00C0263F" w:rsidRDefault="00C0263F" w:rsidP="0051378B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0AC7F7BE" w14:textId="16BB0045" w:rsidR="001C6611" w:rsidRPr="005A375C" w:rsidRDefault="00883A41" w:rsidP="00534B19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</w:pPr>
      <w:r w:rsidRPr="005A375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1.A</w:t>
      </w:r>
      <w:r w:rsidR="005A375C" w:rsidRPr="005A375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ge</w:t>
      </w:r>
    </w:p>
    <w:p w14:paraId="0339CEF3" w14:textId="4A3950B4" w:rsidR="00356BC1" w:rsidRPr="003619C2" w:rsidRDefault="006C5925" w:rsidP="006422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significant </w:t>
      </w:r>
      <w:r w:rsidR="004C26D0">
        <w:rPr>
          <w:rFonts w:ascii="Arial" w:hAnsi="Arial" w:cs="Arial"/>
          <w:color w:val="212121"/>
          <w:sz w:val="20"/>
          <w:szCs w:val="20"/>
          <w:shd w:val="clear" w:color="auto" w:fill="FFFFFF"/>
        </w:rPr>
        <w:t>negative effect of a</w:t>
      </w:r>
      <w:r w:rsidR="00A7444A" w:rsidRPr="00554E8B">
        <w:rPr>
          <w:rFonts w:ascii="Arial" w:hAnsi="Arial" w:cs="Arial"/>
          <w:color w:val="212121"/>
          <w:sz w:val="20"/>
          <w:szCs w:val="20"/>
          <w:shd w:val="clear" w:color="auto" w:fill="FFFFFF"/>
        </w:rPr>
        <w:t>ge</w:t>
      </w:r>
      <w:r w:rsidR="00C01D0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on vaccine response</w:t>
      </w:r>
      <w:r w:rsidR="004C26D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reported in this study</w:t>
      </w:r>
      <w:r w:rsidR="004417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C01D0D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A7444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aligns </w:t>
      </w:r>
      <w:r w:rsidR="00FD30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with </w:t>
      </w:r>
      <w:r w:rsidR="00C01D0D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 findings by Sit </w:t>
      </w:r>
      <w:r w:rsidR="00D97F0F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/>
      </w:r>
      <w:r w:rsidR="0076756C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&lt;EndNote&gt;&lt;Cite&gt;&lt;Author&gt;Sit&lt;/Author&gt;&lt;Year&gt;2015&lt;/Year&gt;&lt;RecNum&gt;10&lt;/RecNum&gt;&lt;DisplayText&gt;[19]&lt;/DisplayText&gt;&lt;record&gt;&lt;rec-number&gt;10&lt;/rec-number&gt;&lt;foreign-keys&gt;&lt;key app="EN" db-id="zs920e0dpst5x8e5d515twzat02rsds0fz2z" timestamp="1688339393"&gt;10&lt;/key&gt;&lt;/foreign-keys&gt;&lt;ref-type name="Journal Article"&gt;17&lt;/ref-type&gt;&lt;contributors&gt;&lt;authors&gt;&lt;author&gt;Sit, Dede&lt;/author&gt;&lt;author&gt;Esen, Bennur&lt;/author&gt;&lt;author&gt;Atay, Ahmet Engin&lt;/author&gt;&lt;author&gt;Kayabaşı, Hasan&lt;/author&gt;&lt;/authors&gt;&lt;/contributors&gt;&lt;titles&gt;&lt;title&gt;Is hemodialysis a reason for unresponsiveness to hepatitis B vaccine? Hepatitis B virus and dialysis therapy&lt;/title&gt;&lt;secondary-title&gt;World journal of hepatology&lt;/secondary-title&gt;&lt;/titles&gt;&lt;periodical&gt;&lt;full-title&gt;World journal of hepatology&lt;/full-title&gt;&lt;/periodical&gt;&lt;pages&gt;761-768&lt;/pages&gt;&lt;volume&gt;7&lt;/volume&gt;&lt;number&gt;5&lt;/number&gt;&lt;keywords&gt;&lt;keyword&gt;End stage renal disease&lt;/keyword&gt;&lt;keyword&gt;Hemodialysis&lt;/keyword&gt;&lt;keyword&gt;Hepatitis B virus&lt;/keyword&gt;&lt;keyword&gt;Response&lt;/keyword&gt;&lt;keyword&gt;Review&lt;/keyword&gt;&lt;keyword&gt;Vaccine&lt;/keyword&gt;&lt;/keywords&gt;&lt;dates&gt;&lt;year&gt;2015&lt;/year&gt;&lt;/dates&gt;&lt;pub-location&gt;United States&lt;/pub-location&gt;&lt;publisher&gt;Baishideng Publishing Group Inc&lt;/publisher&gt;&lt;isbn&gt;1948-5182&lt;/isbn&gt;&lt;urls&gt;&lt;/urls&gt;&lt;electronic-resource-num&gt;10.4254/wjh.v7.i5.761&lt;/electronic-resource-num&gt;&lt;/record&gt;&lt;/Cite&gt;&lt;/EndNote&gt;</w:instrText>
      </w:r>
      <w:r w:rsidR="00D97F0F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 w:rsidR="0076756C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[19]</w:t>
      </w:r>
      <w:r w:rsidR="00D97F0F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C01D0D" w:rsidRPr="000F299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C01D0D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t>and Zitt</w:t>
      </w:r>
      <w:r w:rsidR="00A71947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2F47D0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PEVuZE5vdGU+PENpdGU+PEF1dGhvcj5aaXR0PC9BdXRob3I+PFllYXI+MjAxNzwvWWVhcj48UmVj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</w:fldData>
        </w:fldChar>
      </w:r>
      <w:r w:rsidR="0076756C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</w:instrText>
      </w:r>
      <w:r w:rsidR="0076756C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PEVuZE5vdGU+PENpdGU+PEF1dGhvcj5aaXR0PC9BdXRob3I+PFllYXI+MjAxNzwvWWVhcj48UmVj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</w:fldData>
        </w:fldChar>
      </w:r>
      <w:r w:rsidR="0076756C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EN.CITE.DATA </w:instrText>
      </w:r>
      <w:r w:rsidR="0076756C"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 w:rsidR="0076756C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2F47D0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 w:rsidR="002F47D0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 w:rsidR="0076756C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[20]</w:t>
      </w:r>
      <w:r w:rsidR="002F47D0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C01D0D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0D386D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C74695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Yang </w:t>
      </w:r>
      <w:r w:rsidR="00DB5AAB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t>expl</w:t>
      </w:r>
      <w:r w:rsidR="0045405E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t>ained</w:t>
      </w:r>
      <w:r w:rsidR="00C01D0D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that the bone marrow depression </w:t>
      </w:r>
      <w:r w:rsidR="00FD30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during </w:t>
      </w:r>
      <w:r w:rsidR="00C01D0D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aging </w:t>
      </w:r>
      <w:r w:rsidR="00FD30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leads to </w:t>
      </w:r>
      <w:r w:rsidR="00C01D0D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impaired humoral and cellular response in </w:t>
      </w:r>
      <w:r w:rsidR="000733AC">
        <w:rPr>
          <w:rFonts w:ascii="Arial" w:hAnsi="Arial" w:cs="Arial"/>
          <w:color w:val="212121"/>
          <w:sz w:val="20"/>
          <w:szCs w:val="20"/>
          <w:shd w:val="clear" w:color="auto" w:fill="FFFFFF"/>
        </w:rPr>
        <w:t>older people</w:t>
      </w:r>
      <w:r w:rsidR="00C01D0D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45405E" w:rsidRPr="00E206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E20646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PEVuZE5vdGU+PENpdGU+PEF1dGhvcj5ZYW5nPC9BdXRob3I+PFllYXI+MjAxNjwvWWVhcj48UmVj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</w:fldData>
        </w:fldChar>
      </w:r>
      <w:r w:rsidR="0076756C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</w:instrText>
      </w:r>
      <w:r w:rsidR="0076756C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PEVuZE5vdGU+PENpdGU+PEF1dGhvcj5ZYW5nPC9BdXRob3I+PFllYXI+MjAxNjwvWWVhcj48UmVj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</w:fldData>
        </w:fldChar>
      </w:r>
      <w:r w:rsidR="0076756C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EN.CITE.DATA </w:instrText>
      </w:r>
      <w:r w:rsidR="0076756C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 w:rsidR="0076756C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E20646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 w:rsidR="00E20646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 w:rsidR="0076756C" w:rsidRPr="00122995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[21]</w:t>
      </w:r>
      <w:r w:rsidR="00E20646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E20646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0D386D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0F3A83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this  is reflected </w:t>
      </w:r>
      <w:r w:rsidR="00D87083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  <w:t>in our study cohort</w:t>
      </w:r>
      <w:r w:rsidR="00BC35BA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  <w:t>’s</w:t>
      </w:r>
      <w:r w:rsidR="00D87083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mean age of 72</w:t>
      </w:r>
      <w:r w:rsidR="00645420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  <w:t>.01 years</w:t>
      </w:r>
      <w:r w:rsidR="000D386D" w:rsidRPr="00122995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0D386D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</w:t>
      </w:r>
      <w:r w:rsidR="00C01D0D">
        <w:rPr>
          <w:rFonts w:ascii="Arial" w:hAnsi="Arial" w:cs="Arial"/>
          <w:color w:val="212121"/>
          <w:sz w:val="20"/>
          <w:szCs w:val="20"/>
          <w:shd w:val="clear" w:color="auto" w:fill="FFFFFF"/>
        </w:rPr>
        <w:t>The weak</w:t>
      </w:r>
      <w:r w:rsidR="00FD3091">
        <w:rPr>
          <w:rFonts w:ascii="Arial" w:hAnsi="Arial" w:cs="Arial"/>
          <w:color w:val="212121"/>
          <w:sz w:val="20"/>
          <w:szCs w:val="20"/>
          <w:shd w:val="clear" w:color="auto" w:fill="FFFFFF"/>
        </w:rPr>
        <w:t>en</w:t>
      </w:r>
      <w:r w:rsidR="00C01D0D">
        <w:rPr>
          <w:rFonts w:ascii="Arial" w:hAnsi="Arial" w:cs="Arial"/>
          <w:color w:val="212121"/>
          <w:sz w:val="20"/>
          <w:szCs w:val="20"/>
          <w:shd w:val="clear" w:color="auto" w:fill="FFFFFF"/>
        </w:rPr>
        <w:t>ing of the adaptive immune syste</w:t>
      </w:r>
      <w:r w:rsidR="00E042E0">
        <w:rPr>
          <w:rFonts w:ascii="Arial" w:hAnsi="Arial" w:cs="Arial"/>
          <w:color w:val="212121"/>
          <w:sz w:val="20"/>
          <w:szCs w:val="20"/>
          <w:shd w:val="clear" w:color="auto" w:fill="FFFFFF"/>
        </w:rPr>
        <w:t>m</w:t>
      </w:r>
      <w:r w:rsidR="0012012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</w:t>
      </w:r>
      <w:r w:rsidR="00FD3091">
        <w:rPr>
          <w:rFonts w:ascii="Arial" w:hAnsi="Arial" w:cs="Arial"/>
          <w:color w:val="212121"/>
          <w:sz w:val="20"/>
          <w:szCs w:val="20"/>
          <w:shd w:val="clear" w:color="auto" w:fill="FFFFFF"/>
        </w:rPr>
        <w:t>known</w:t>
      </w:r>
      <w:r w:rsidR="00E042E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C01D0D">
        <w:rPr>
          <w:rFonts w:ascii="Arial" w:hAnsi="Arial" w:cs="Arial"/>
          <w:color w:val="212121"/>
          <w:sz w:val="20"/>
          <w:szCs w:val="20"/>
          <w:shd w:val="clear" w:color="auto" w:fill="FFFFFF"/>
        </w:rPr>
        <w:t>immunosenescence</w:t>
      </w:r>
      <w:r w:rsidR="0012012D">
        <w:rPr>
          <w:rFonts w:ascii="Arial" w:hAnsi="Arial" w:cs="Arial"/>
          <w:color w:val="212121"/>
          <w:sz w:val="20"/>
          <w:szCs w:val="20"/>
          <w:shd w:val="clear" w:color="auto" w:fill="FFFFFF"/>
        </w:rPr>
        <w:t>) is</w:t>
      </w:r>
      <w:r w:rsidR="00C01D0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FD3091">
        <w:rPr>
          <w:rFonts w:ascii="Arial" w:eastAsia="Times New Roman" w:hAnsi="Arial" w:cs="Arial"/>
          <w:color w:val="1B1B1B"/>
          <w:sz w:val="20"/>
          <w:szCs w:val="20"/>
        </w:rPr>
        <w:t xml:space="preserve">characterized by </w:t>
      </w:r>
      <w:r w:rsidR="00C01D0D" w:rsidRPr="00157C13">
        <w:rPr>
          <w:rFonts w:ascii="Arial" w:eastAsia="Times New Roman" w:hAnsi="Arial" w:cs="Arial"/>
          <w:color w:val="1B1B1B"/>
          <w:sz w:val="20"/>
          <w:szCs w:val="20"/>
        </w:rPr>
        <w:t>thymic size</w:t>
      </w:r>
      <w:r w:rsidR="00C01D0D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0F299D">
        <w:rPr>
          <w:rFonts w:ascii="Arial" w:eastAsia="Times New Roman" w:hAnsi="Arial" w:cs="Arial"/>
          <w:color w:val="1B1B1B"/>
          <w:sz w:val="20"/>
          <w:szCs w:val="20"/>
        </w:rPr>
        <w:t>reduction and</w:t>
      </w:r>
      <w:r w:rsidR="0099152E" w:rsidRPr="00157C13">
        <w:rPr>
          <w:rFonts w:ascii="Arial" w:eastAsia="Times New Roman" w:hAnsi="Arial" w:cs="Arial"/>
          <w:color w:val="1B1B1B"/>
          <w:sz w:val="20"/>
          <w:szCs w:val="20"/>
        </w:rPr>
        <w:t xml:space="preserve"> compromised</w:t>
      </w:r>
      <w:r w:rsidR="00C01D0D" w:rsidRPr="00157C13">
        <w:rPr>
          <w:rFonts w:ascii="Arial" w:eastAsia="Times New Roman" w:hAnsi="Arial" w:cs="Arial"/>
          <w:color w:val="1B1B1B"/>
          <w:sz w:val="20"/>
          <w:szCs w:val="20"/>
        </w:rPr>
        <w:t xml:space="preserve"> T-cell production and differentiation</w:t>
      </w:r>
      <w:r w:rsidR="00FD3091">
        <w:rPr>
          <w:rFonts w:ascii="Arial" w:eastAsia="Times New Roman" w:hAnsi="Arial" w:cs="Arial"/>
          <w:color w:val="1B1B1B"/>
          <w:sz w:val="20"/>
          <w:szCs w:val="20"/>
        </w:rPr>
        <w:t>,</w:t>
      </w:r>
      <w:r w:rsidR="00242F57">
        <w:rPr>
          <w:rFonts w:ascii="Arial" w:eastAsia="Times New Roman" w:hAnsi="Arial" w:cs="Arial"/>
          <w:color w:val="1B1B1B"/>
          <w:sz w:val="20"/>
          <w:szCs w:val="20"/>
        </w:rPr>
        <w:t xml:space="preserve"> a</w:t>
      </w:r>
      <w:r w:rsidR="00C6188F">
        <w:rPr>
          <w:rFonts w:ascii="Arial" w:eastAsia="Times New Roman" w:hAnsi="Arial" w:cs="Arial"/>
          <w:color w:val="1B1B1B"/>
          <w:sz w:val="20"/>
          <w:szCs w:val="20"/>
        </w:rPr>
        <w:t>l</w:t>
      </w:r>
      <w:r w:rsidR="00242F57">
        <w:rPr>
          <w:rFonts w:ascii="Arial" w:eastAsia="Times New Roman" w:hAnsi="Arial" w:cs="Arial"/>
          <w:color w:val="1B1B1B"/>
          <w:sz w:val="20"/>
          <w:szCs w:val="20"/>
        </w:rPr>
        <w:t>s</w:t>
      </w:r>
      <w:r w:rsidR="001B1F71">
        <w:rPr>
          <w:rFonts w:ascii="Arial" w:eastAsia="Times New Roman" w:hAnsi="Arial" w:cs="Arial"/>
          <w:color w:val="1B1B1B"/>
          <w:sz w:val="20"/>
          <w:szCs w:val="20"/>
        </w:rPr>
        <w:t>o</w:t>
      </w:r>
      <w:r w:rsidR="00242F57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FD3091">
        <w:rPr>
          <w:rFonts w:ascii="Arial" w:eastAsia="Times New Roman" w:hAnsi="Arial" w:cs="Arial"/>
          <w:color w:val="1B1B1B"/>
          <w:sz w:val="20"/>
          <w:szCs w:val="20"/>
        </w:rPr>
        <w:t xml:space="preserve">contributes </w:t>
      </w:r>
      <w:r w:rsidR="000F299D">
        <w:rPr>
          <w:rFonts w:ascii="Arial" w:eastAsia="Times New Roman" w:hAnsi="Arial" w:cs="Arial"/>
          <w:color w:val="1B1B1B"/>
          <w:sz w:val="20"/>
          <w:szCs w:val="20"/>
        </w:rPr>
        <w:t>to reduced</w:t>
      </w:r>
      <w:r w:rsidR="00242F57">
        <w:rPr>
          <w:rFonts w:ascii="Arial" w:eastAsia="Times New Roman" w:hAnsi="Arial" w:cs="Arial"/>
          <w:color w:val="1B1B1B"/>
          <w:sz w:val="20"/>
          <w:szCs w:val="20"/>
        </w:rPr>
        <w:t xml:space="preserve"> response rate</w:t>
      </w:r>
      <w:r w:rsidR="00C71442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8A57A2">
        <w:rPr>
          <w:rFonts w:ascii="Arial" w:eastAsia="Times New Roman" w:hAnsi="Arial" w:cs="Arial"/>
          <w:color w:val="1B1B1B"/>
          <w:sz w:val="20"/>
          <w:szCs w:val="20"/>
        </w:rPr>
        <w:fldChar w:fldCharType="begin">
          <w:fldData xml:space="preserve">PEVuZE5vdGU+PENpdGU+PEF1dGhvcj5Hb3Jvbnp5PC9BdXRob3I+PFllYXI+MjAxOTwvWWVhcj48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</w:fldData>
        </w:fldChar>
      </w:r>
      <w:r w:rsidR="0076756C">
        <w:rPr>
          <w:rFonts w:ascii="Arial" w:eastAsia="Times New Roman" w:hAnsi="Arial" w:cs="Arial"/>
          <w:color w:val="1B1B1B"/>
          <w:sz w:val="20"/>
          <w:szCs w:val="20"/>
        </w:rPr>
        <w:instrText xml:space="preserve"> ADDIN EN.CITE </w:instrText>
      </w:r>
      <w:r w:rsidR="0076756C">
        <w:rPr>
          <w:rFonts w:ascii="Arial" w:eastAsia="Times New Roman" w:hAnsi="Arial" w:cs="Arial"/>
          <w:color w:val="1B1B1B"/>
          <w:sz w:val="20"/>
          <w:szCs w:val="20"/>
        </w:rPr>
        <w:fldChar w:fldCharType="begin">
          <w:fldData xml:space="preserve">PEVuZE5vdGU+PENpdGU+PEF1dGhvcj5Hb3Jvbnp5PC9BdXRob3I+PFllYXI+MjAxOTwvWWVhcj48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</w:fldData>
        </w:fldChar>
      </w:r>
      <w:r w:rsidR="0076756C">
        <w:rPr>
          <w:rFonts w:ascii="Arial" w:eastAsia="Times New Roman" w:hAnsi="Arial" w:cs="Arial"/>
          <w:color w:val="1B1B1B"/>
          <w:sz w:val="20"/>
          <w:szCs w:val="20"/>
        </w:rPr>
        <w:instrText xml:space="preserve"> ADDIN EN.CITE.DATA </w:instrText>
      </w:r>
      <w:r w:rsidR="0076756C">
        <w:rPr>
          <w:rFonts w:ascii="Arial" w:eastAsia="Times New Roman" w:hAnsi="Arial" w:cs="Arial"/>
          <w:color w:val="1B1B1B"/>
          <w:sz w:val="20"/>
          <w:szCs w:val="20"/>
        </w:rPr>
      </w:r>
      <w:r w:rsidR="0076756C">
        <w:rPr>
          <w:rFonts w:ascii="Arial" w:eastAsia="Times New Roman" w:hAnsi="Arial" w:cs="Arial"/>
          <w:color w:val="1B1B1B"/>
          <w:sz w:val="20"/>
          <w:szCs w:val="20"/>
        </w:rPr>
        <w:fldChar w:fldCharType="end"/>
      </w:r>
      <w:r w:rsidR="008A57A2">
        <w:rPr>
          <w:rFonts w:ascii="Arial" w:eastAsia="Times New Roman" w:hAnsi="Arial" w:cs="Arial"/>
          <w:color w:val="1B1B1B"/>
          <w:sz w:val="20"/>
          <w:szCs w:val="20"/>
        </w:rPr>
      </w:r>
      <w:r w:rsidR="008A57A2">
        <w:rPr>
          <w:rFonts w:ascii="Arial" w:eastAsia="Times New Roman" w:hAnsi="Arial" w:cs="Arial"/>
          <w:color w:val="1B1B1B"/>
          <w:sz w:val="20"/>
          <w:szCs w:val="20"/>
        </w:rPr>
        <w:fldChar w:fldCharType="separate"/>
      </w:r>
      <w:r w:rsidR="0076756C">
        <w:rPr>
          <w:rFonts w:ascii="Arial" w:eastAsia="Times New Roman" w:hAnsi="Arial" w:cs="Arial"/>
          <w:noProof/>
          <w:color w:val="1B1B1B"/>
          <w:sz w:val="20"/>
          <w:szCs w:val="20"/>
        </w:rPr>
        <w:t>[22, 23]</w:t>
      </w:r>
      <w:r w:rsidR="008A57A2">
        <w:rPr>
          <w:rFonts w:ascii="Arial" w:eastAsia="Times New Roman" w:hAnsi="Arial" w:cs="Arial"/>
          <w:color w:val="1B1B1B"/>
          <w:sz w:val="20"/>
          <w:szCs w:val="20"/>
        </w:rPr>
        <w:fldChar w:fldCharType="end"/>
      </w:r>
      <w:r w:rsidR="00C01D0D">
        <w:rPr>
          <w:rFonts w:ascii="Arial" w:eastAsia="Times New Roman" w:hAnsi="Arial" w:cs="Arial"/>
          <w:color w:val="1B1B1B"/>
          <w:sz w:val="20"/>
          <w:szCs w:val="20"/>
        </w:rPr>
        <w:t>.</w:t>
      </w:r>
      <w:r w:rsidR="00C01D0D" w:rsidRPr="002D3069">
        <w:rPr>
          <w:rStyle w:val="label"/>
          <w:rFonts w:ascii="Arial" w:hAnsi="Arial" w:cs="Arial"/>
          <w:color w:val="1B1B1B"/>
          <w:sz w:val="16"/>
          <w:szCs w:val="16"/>
        </w:rPr>
        <w:t xml:space="preserve"> </w:t>
      </w:r>
    </w:p>
    <w:p w14:paraId="77C9AAB2" w14:textId="2962C635" w:rsidR="00B03CFF" w:rsidRDefault="004E7F2A" w:rsidP="0051378B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Further sub-group analysis of the age factor </w:t>
      </w:r>
      <w:r w:rsidR="00FD3091">
        <w:rPr>
          <w:rFonts w:ascii="Arial" w:hAnsi="Arial" w:cs="Arial"/>
          <w:color w:val="212121"/>
          <w:sz w:val="20"/>
          <w:szCs w:val="20"/>
          <w:shd w:val="clear" w:color="auto" w:fill="FFFFFF"/>
        </w:rPr>
        <w:t>revealed that the 31-50 years group exhibited the highest response rate compared to the 51-70</w:t>
      </w:r>
      <w:r w:rsidR="00055CD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F367EB">
        <w:rPr>
          <w:rFonts w:ascii="Arial" w:hAnsi="Arial" w:cs="Arial"/>
          <w:color w:val="212121"/>
          <w:sz w:val="20"/>
          <w:szCs w:val="20"/>
          <w:shd w:val="clear" w:color="auto" w:fill="FFFFFF"/>
        </w:rPr>
        <w:t>year</w:t>
      </w:r>
      <w:r w:rsidR="00055CD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F367EB">
        <w:rPr>
          <w:rFonts w:ascii="Arial" w:hAnsi="Arial" w:cs="Arial"/>
          <w:color w:val="212121"/>
          <w:sz w:val="20"/>
          <w:szCs w:val="20"/>
          <w:shd w:val="clear" w:color="auto" w:fill="FFFFFF"/>
        </w:rPr>
        <w:t>and</w:t>
      </w:r>
      <w:r w:rsidR="00FD30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="00FD3091">
        <w:rPr>
          <w:rFonts w:ascii="Arial" w:hAnsi="Arial" w:cs="Arial"/>
          <w:color w:val="212121"/>
          <w:sz w:val="20"/>
          <w:szCs w:val="20"/>
          <w:shd w:val="clear" w:color="auto" w:fill="FFFFFF"/>
        </w:rPr>
        <w:t>71-90</w:t>
      </w:r>
      <w:r w:rsidR="00F367E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FD3091">
        <w:rPr>
          <w:rFonts w:ascii="Arial" w:hAnsi="Arial" w:cs="Arial"/>
          <w:color w:val="212121"/>
          <w:sz w:val="20"/>
          <w:szCs w:val="20"/>
          <w:shd w:val="clear" w:color="auto" w:fill="FFFFFF"/>
        </w:rPr>
        <w:t>year</w:t>
      </w:r>
      <w:proofErr w:type="gramEnd"/>
      <w:r w:rsidR="00FD30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groups</w:t>
      </w:r>
      <w:r w:rsidR="00085CD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EA107A">
        <w:rPr>
          <w:rFonts w:ascii="Arial" w:hAnsi="Arial" w:cs="Arial"/>
          <w:color w:val="212121"/>
          <w:sz w:val="20"/>
          <w:szCs w:val="20"/>
          <w:shd w:val="clear" w:color="auto" w:fill="FFFFFF"/>
        </w:rPr>
        <w:t>Th</w:t>
      </w:r>
      <w:r w:rsidR="00A779CC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is </w:t>
      </w:r>
      <w:r w:rsidR="00EA107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analysis </w:t>
      </w:r>
      <w:r w:rsidR="00FD30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highlights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the importance</w:t>
      </w:r>
      <w:r w:rsidR="00FD30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of initiating vaccination at an earlier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age,</w:t>
      </w:r>
      <w:r w:rsidR="00FD30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D350D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particularly as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younger patients</w:t>
      </w:r>
      <w:r w:rsidR="00E03CF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are more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likely to</w:t>
      </w:r>
      <w:r w:rsidR="00D350D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be considered </w:t>
      </w:r>
      <w:r w:rsidR="00E03CF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for </w:t>
      </w:r>
      <w:r w:rsidR="00231576">
        <w:rPr>
          <w:rFonts w:ascii="Arial" w:hAnsi="Arial" w:cs="Arial"/>
          <w:color w:val="212121"/>
          <w:sz w:val="20"/>
          <w:szCs w:val="20"/>
          <w:shd w:val="clear" w:color="auto" w:fill="FFFFFF"/>
        </w:rPr>
        <w:t>kidney</w:t>
      </w:r>
      <w:r w:rsidR="00E03CF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transplant</w:t>
      </w:r>
      <w:r w:rsidR="00D350D1">
        <w:rPr>
          <w:rFonts w:ascii="Arial" w:hAnsi="Arial" w:cs="Arial"/>
          <w:color w:val="212121"/>
          <w:sz w:val="20"/>
          <w:szCs w:val="20"/>
          <w:shd w:val="clear" w:color="auto" w:fill="FFFFFF"/>
        </w:rPr>
        <w:t>ation</w:t>
      </w:r>
      <w:r w:rsidR="00E03CFA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E9721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Studies </w:t>
      </w:r>
      <w:r w:rsidR="00D350D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have </w:t>
      </w:r>
      <w:r w:rsidR="00E9721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shown that </w:t>
      </w:r>
      <w:r w:rsidR="0032061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organs from </w:t>
      </w:r>
      <w:r w:rsidR="00C514FC">
        <w:rPr>
          <w:rFonts w:ascii="Arial" w:hAnsi="Arial" w:cs="Arial"/>
          <w:color w:val="212121"/>
          <w:sz w:val="20"/>
          <w:szCs w:val="20"/>
          <w:shd w:val="clear" w:color="auto" w:fill="FFFFFF"/>
        </w:rPr>
        <w:t>HBV positive donor</w:t>
      </w:r>
      <w:r w:rsidR="00E077F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D350D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are </w:t>
      </w:r>
      <w:r w:rsidR="00C514FC">
        <w:rPr>
          <w:rFonts w:ascii="Arial" w:hAnsi="Arial" w:cs="Arial"/>
          <w:color w:val="212121"/>
          <w:sz w:val="20"/>
          <w:szCs w:val="20"/>
          <w:shd w:val="clear" w:color="auto" w:fill="FFFFFF"/>
        </w:rPr>
        <w:t>safe</w:t>
      </w:r>
      <w:r w:rsidR="007A5DC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for seroprotective recipients</w:t>
      </w:r>
      <w:r w:rsidR="00E5054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F67758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/>
      </w:r>
      <w:r w:rsidR="0076756C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&lt;EndNote&gt;&lt;Cite&gt;&lt;Author&gt;Huprikar S&lt;/Author&gt;&lt;Year&gt;2015&lt;/Year&gt;&lt;RecNum&gt;152&lt;/RecNum&gt;&lt;DisplayText&gt;[24]&lt;/DisplayText&gt;&lt;record&gt;&lt;rec-number&gt;152&lt;/rec-number&gt;&lt;foreign-keys&gt;&lt;key app="EN" db-id="zs920e0dpst5x8e5d515twzat02rsds0fz2z" timestamp="1746622944"&gt;152&lt;/key&gt;&lt;/foreign-keys&gt;&lt;ref-type name="Journal Article"&gt;17&lt;/ref-type&gt;&lt;contributors&gt;&lt;authors&gt;&lt;author&gt;Huprikar S,&lt;/author&gt;&lt;author&gt;Danziger-Isakov L,&lt;/author&gt;&lt;author&gt;Ahn J,&lt;/author&gt;&lt;author&gt;Naugler S, &lt;/author&gt;&lt;author&gt;Blumberg E,  &lt;/author&gt;&lt;author&gt;Avery R, &lt;/author&gt;&lt;author&gt;Koval C,&lt;/author&gt;&lt;/authors&gt;&lt;/contributors&gt;&lt;titles&gt;&lt;title&gt;Solid Organ Transplantation From Hepatitis B Virus–Positive Donors: Consensus Guidelines for Recipient Management&lt;/title&gt;&lt;secondary-title&gt;American Journal of Transplantation&lt;/secondary-title&gt;&lt;/titles&gt;&lt;periodical&gt;&lt;full-title&gt;American Journal of Transplantation&lt;/full-title&gt;&lt;/periodical&gt;&lt;pages&gt;1162 - 1172&lt;/pages&gt;&lt;volume&gt;15&lt;/volume&gt;&lt;number&gt;5&lt;/number&gt;&lt;dates&gt;&lt;year&gt;2015&lt;/year&gt;&lt;/dates&gt;&lt;urls&gt;&lt;/urls&gt;&lt;electronic-resource-num&gt;https://www.amjtransplant.org/article/S1600-6135(22)00205-2/fulltext&lt;/electronic-resource-num&gt;&lt;/record&gt;&lt;/Cite&gt;&lt;/EndNote&gt;</w:instrText>
      </w:r>
      <w:r w:rsidR="00F67758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 w:rsidR="0076756C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[24]</w:t>
      </w:r>
      <w:r w:rsidR="00F67758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086E62" w:rsidRPr="00183042">
        <w:rPr>
          <w:rFonts w:ascii="Arial" w:hAnsi="Arial" w:cs="Arial"/>
          <w:color w:val="212121"/>
          <w:sz w:val="18"/>
          <w:szCs w:val="18"/>
          <w:shd w:val="clear" w:color="auto" w:fill="FFFFFF"/>
        </w:rPr>
        <w:t>,</w:t>
      </w:r>
      <w:r w:rsidR="009203E4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</w:t>
      </w:r>
      <w:r w:rsidR="00D350D1">
        <w:rPr>
          <w:rFonts w:ascii="Arial" w:hAnsi="Arial" w:cs="Arial"/>
          <w:color w:val="212121"/>
          <w:sz w:val="20"/>
          <w:szCs w:val="20"/>
          <w:shd w:val="clear" w:color="auto" w:fill="FFFFFF"/>
        </w:rPr>
        <w:t>thereby</w:t>
      </w:r>
      <w:r w:rsidR="00086E6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expanding the </w:t>
      </w:r>
      <w:r w:rsidR="00A92BC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kidney </w:t>
      </w:r>
      <w:r w:rsidR="00086E62">
        <w:rPr>
          <w:rFonts w:ascii="Arial" w:hAnsi="Arial" w:cs="Arial"/>
          <w:color w:val="212121"/>
          <w:sz w:val="20"/>
          <w:szCs w:val="20"/>
          <w:shd w:val="clear" w:color="auto" w:fill="FFFFFF"/>
        </w:rPr>
        <w:t>transplant pool</w:t>
      </w:r>
      <w:r w:rsidR="00FD5B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 </w:t>
      </w:r>
      <w:r w:rsidR="00D350D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emphasizing </w:t>
      </w:r>
      <w:r w:rsidR="00FD5B6D">
        <w:rPr>
          <w:rFonts w:ascii="Arial" w:hAnsi="Arial" w:cs="Arial"/>
          <w:color w:val="212121"/>
          <w:sz w:val="20"/>
          <w:szCs w:val="20"/>
          <w:shd w:val="clear" w:color="auto" w:fill="FFFFFF"/>
        </w:rPr>
        <w:t>th</w:t>
      </w:r>
      <w:r w:rsidR="00A92BCB">
        <w:rPr>
          <w:rFonts w:ascii="Arial" w:hAnsi="Arial" w:cs="Arial"/>
          <w:color w:val="212121"/>
          <w:sz w:val="20"/>
          <w:szCs w:val="20"/>
          <w:shd w:val="clear" w:color="auto" w:fill="FFFFFF"/>
        </w:rPr>
        <w:t>e</w:t>
      </w:r>
      <w:r w:rsidR="00FD5B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benefit of early vaccination to enhance seroconversion</w:t>
      </w:r>
      <w:r w:rsidR="0081587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D350D1">
        <w:rPr>
          <w:rFonts w:ascii="Arial" w:hAnsi="Arial" w:cs="Arial"/>
          <w:color w:val="212121"/>
          <w:sz w:val="20"/>
          <w:szCs w:val="20"/>
          <w:shd w:val="clear" w:color="auto" w:fill="FFFFFF"/>
        </w:rPr>
        <w:t>in</w:t>
      </w:r>
      <w:r w:rsidR="0081587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potential kidney rec</w:t>
      </w:r>
      <w:r w:rsidR="00C63E5F">
        <w:rPr>
          <w:rFonts w:ascii="Arial" w:hAnsi="Arial" w:cs="Arial"/>
          <w:color w:val="212121"/>
          <w:sz w:val="20"/>
          <w:szCs w:val="20"/>
          <w:shd w:val="clear" w:color="auto" w:fill="FFFFFF"/>
        </w:rPr>
        <w:t>ipients</w:t>
      </w:r>
      <w:r w:rsidR="00FD5B6D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14:paraId="3B5FAAC8" w14:textId="77777777" w:rsidR="000D386D" w:rsidRDefault="000D386D" w:rsidP="0051378B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755CD369" w14:textId="0E30F427" w:rsidR="005B2B08" w:rsidRPr="005A375C" w:rsidRDefault="00414185" w:rsidP="00534B19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</w:pPr>
      <w:r w:rsidRPr="005A375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2</w:t>
      </w:r>
      <w:r w:rsidR="0083323B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.</w:t>
      </w:r>
      <w:r w:rsidRPr="005A375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r w:rsidR="000E2052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Cardiovascular Disease (CVD) </w:t>
      </w:r>
    </w:p>
    <w:p w14:paraId="6950B719" w14:textId="77777777" w:rsidR="00520E25" w:rsidRDefault="00520E25" w:rsidP="00563B2F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37BDB0D9" w14:textId="5DC0D027" w:rsidR="00520E25" w:rsidRDefault="000D124A" w:rsidP="00563B2F">
      <w:pPr>
        <w:pStyle w:val="ListParagraph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presence of </w:t>
      </w:r>
      <w:r w:rsidRPr="00013CDB">
        <w:rPr>
          <w:rFonts w:ascii="Arial" w:hAnsi="Arial" w:cs="Arial"/>
          <w:color w:val="212121"/>
          <w:sz w:val="20"/>
          <w:szCs w:val="20"/>
          <w:shd w:val="clear" w:color="auto" w:fill="FFFFFF"/>
        </w:rPr>
        <w:t>CVD</w:t>
      </w:r>
      <w:r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163E7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had a significant </w:t>
      </w:r>
      <w:r w:rsidR="00EF6B71">
        <w:rPr>
          <w:rFonts w:ascii="Arial" w:hAnsi="Arial" w:cs="Arial"/>
          <w:color w:val="212121"/>
          <w:sz w:val="20"/>
          <w:szCs w:val="20"/>
          <w:shd w:val="clear" w:color="auto" w:fill="FFFFFF"/>
        </w:rPr>
        <w:t>negative effect on</w:t>
      </w:r>
      <w:r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vaccine response</w:t>
      </w:r>
      <w:r w:rsidR="0091261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D350D1"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 </w:t>
      </w:r>
      <w:r w:rsidR="00EF6B7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current </w:t>
      </w:r>
      <w:r w:rsidR="00D350D1"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study</w:t>
      </w:r>
      <w:r w:rsidR="00EF6B7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similar </w:t>
      </w:r>
      <w:r w:rsidR="00E920B8">
        <w:rPr>
          <w:rFonts w:ascii="Arial" w:hAnsi="Arial" w:cs="Arial"/>
          <w:color w:val="212121"/>
          <w:sz w:val="20"/>
          <w:szCs w:val="20"/>
          <w:shd w:val="clear" w:color="auto" w:fill="FFFFFF"/>
        </w:rPr>
        <w:t>to the</w:t>
      </w:r>
      <w:r w:rsidR="00D350D1"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negative </w:t>
      </w:r>
      <w:r w:rsidR="00D350D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association </w:t>
      </w:r>
      <w:r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found in our previous study </w:t>
      </w:r>
      <w:r w:rsidR="00E920B8">
        <w:rPr>
          <w:rFonts w:ascii="Arial" w:hAnsi="Arial" w:cs="Arial"/>
          <w:color w:val="212121"/>
          <w:sz w:val="20"/>
          <w:szCs w:val="20"/>
          <w:shd w:val="clear" w:color="auto" w:fill="FFFFFF"/>
        </w:rPr>
        <w:t>investigating vaccine response in</w:t>
      </w:r>
      <w:r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stage 5 </w:t>
      </w:r>
      <w:r w:rsidR="00D350D1"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non-dialysis dependent </w:t>
      </w:r>
      <w:r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>CKD patient</w:t>
      </w:r>
      <w:r w:rsidR="00E920B8">
        <w:rPr>
          <w:rFonts w:ascii="Arial" w:hAnsi="Arial" w:cs="Arial"/>
          <w:color w:val="212121"/>
          <w:sz w:val="20"/>
          <w:szCs w:val="20"/>
          <w:shd w:val="clear" w:color="auto" w:fill="FFFFFF"/>
        </w:rPr>
        <w:t>s</w:t>
      </w:r>
      <w:r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5116A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EB3650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/>
      </w:r>
      <w:r w:rsidR="0076756C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&lt;EndNote&gt;&lt;Cite&gt;&lt;Author&gt;Light C&lt;/Author&gt;&lt;Year&gt;2024&lt;/Year&gt;&lt;RecNum&gt;68&lt;/RecNum&gt;&lt;DisplayText&gt;[16]&lt;/DisplayText&gt;&lt;record&gt;&lt;rec-number&gt;68&lt;/rec-number&gt;&lt;foreign-keys&gt;&lt;key app="EN" db-id="zs920e0dpst5x8e5d515twzat02rsds0fz2z" timestamp="1719734856"&gt;68&lt;/key&gt;&lt;/foreign-keys&gt;&lt;ref-type name="Journal Article"&gt;17&lt;/ref-type&gt;&lt;contributors&gt;&lt;authors&gt;&lt;author&gt;Light C,&lt;/author&gt;&lt;author&gt; Heslop K,&lt;/author&gt;&lt;author&gt; Kulkarni H.&lt;/author&gt;&lt;/authors&gt;&lt;/contributors&gt;&lt;titles&gt;&lt;title&gt;Comparison of Factors Affecting the Immune Response to Hepatitis B Vaccination in Patients with Stage 5 Chronic Kidney Disease-haemodialysis and Predialysis&lt;/title&gt;&lt;secondary-title&gt; Open Urol Nephrol J&lt;/secondary-title&gt;&lt;/titles&gt;&lt;volume&gt;17&lt;/volume&gt;&lt;number&gt;e1874303X304324. &lt;/number&gt;&lt;dates&gt;&lt;year&gt;2024&lt;/year&gt;&lt;/dates&gt;&lt;urls&gt;&lt;related-urls&gt;&lt;url&gt;https://openurologyandnephrologyjournal.com/contents/volumes/V17/e1874303X304324/e1874303X304324.pdf&lt;/url&gt;&lt;/related-urls&gt;&lt;/urls&gt;&lt;electronic-resource-num&gt;http://dx.doi.org/10.2174/011874303X304324240529133609&lt;/electronic-resource-num&gt;&lt;/record&gt;&lt;/Cite&gt;&lt;/EndNote&gt;</w:instrText>
      </w:r>
      <w:r w:rsidR="00EB3650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 w:rsidR="0076756C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[16]</w:t>
      </w:r>
      <w:r w:rsidR="00EB3650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C2012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 </w:t>
      </w:r>
      <w:r w:rsidR="00D350D1">
        <w:rPr>
          <w:rFonts w:ascii="Arial" w:hAnsi="Arial" w:cs="Arial"/>
          <w:color w:val="212121"/>
          <w:sz w:val="20"/>
          <w:szCs w:val="20"/>
          <w:shd w:val="clear" w:color="auto" w:fill="FFFFFF"/>
        </w:rPr>
        <w:t>While</w:t>
      </w:r>
      <w:r w:rsidR="00D350D1"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there was limited literature </w:t>
      </w:r>
      <w:r w:rsidR="00D350D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directly </w:t>
      </w:r>
      <w:r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>support th</w:t>
      </w:r>
      <w:r w:rsidR="00D350D1">
        <w:rPr>
          <w:rFonts w:ascii="Arial" w:hAnsi="Arial" w:cs="Arial"/>
          <w:color w:val="212121"/>
          <w:sz w:val="20"/>
          <w:szCs w:val="20"/>
          <w:shd w:val="clear" w:color="auto" w:fill="FFFFFF"/>
        </w:rPr>
        <w:t>e</w:t>
      </w:r>
      <w:r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negative effect of CVD on the hepatitis B vaccine</w:t>
      </w:r>
      <w:r w:rsidR="00E03987"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in the CKD population</w:t>
      </w:r>
      <w:r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it </w:t>
      </w:r>
      <w:r w:rsidR="00D350D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may be </w:t>
      </w:r>
      <w:r w:rsidRPr="00B22E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explained </w:t>
      </w:r>
      <w:r w:rsidR="00D350D1">
        <w:rPr>
          <w:rFonts w:ascii="Arial" w:hAnsi="Arial" w:cs="Arial"/>
          <w:color w:val="212121"/>
          <w:sz w:val="20"/>
          <w:szCs w:val="20"/>
          <w:shd w:val="clear" w:color="auto" w:fill="FFFFFF"/>
        </w:rPr>
        <w:t>by</w:t>
      </w:r>
      <w:r w:rsidR="00D350D1" w:rsidRPr="00B22E66">
        <w:rPr>
          <w:rFonts w:ascii="Arial" w:eastAsia="Times New Roman" w:hAnsi="Arial" w:cs="Arial"/>
          <w:sz w:val="20"/>
          <w:szCs w:val="20"/>
        </w:rPr>
        <w:t xml:space="preserve"> </w:t>
      </w:r>
      <w:r w:rsidRPr="00B22E66">
        <w:rPr>
          <w:rFonts w:ascii="Arial" w:eastAsia="Times New Roman" w:hAnsi="Arial" w:cs="Arial"/>
          <w:sz w:val="20"/>
          <w:szCs w:val="20"/>
        </w:rPr>
        <w:t>the inflammatory progression in CVDs often lead to</w:t>
      </w:r>
      <w:r w:rsidR="00E3793D">
        <w:rPr>
          <w:rFonts w:ascii="Arial" w:eastAsia="Times New Roman" w:hAnsi="Arial" w:cs="Arial"/>
          <w:sz w:val="20"/>
          <w:szCs w:val="20"/>
        </w:rPr>
        <w:t xml:space="preserve"> suppressed </w:t>
      </w:r>
      <w:r w:rsidRPr="00B22E66">
        <w:rPr>
          <w:rFonts w:ascii="Arial" w:eastAsia="Times New Roman" w:hAnsi="Arial" w:cs="Arial"/>
          <w:sz w:val="20"/>
          <w:szCs w:val="20"/>
        </w:rPr>
        <w:t xml:space="preserve"> innate and adaptive immune responses</w:t>
      </w:r>
      <w:r w:rsidR="00C47618" w:rsidRPr="00B22E66">
        <w:rPr>
          <w:rFonts w:ascii="Arial" w:eastAsia="Times New Roman" w:hAnsi="Arial" w:cs="Arial"/>
          <w:sz w:val="20"/>
          <w:szCs w:val="20"/>
        </w:rPr>
        <w:t xml:space="preserve"> </w:t>
      </w:r>
      <w:r w:rsidR="006C516C" w:rsidRPr="00B22E66">
        <w:rPr>
          <w:rFonts w:ascii="Arial" w:eastAsia="Times New Roman" w:hAnsi="Arial" w:cs="Arial"/>
          <w:sz w:val="20"/>
          <w:szCs w:val="20"/>
        </w:rPr>
        <w:fldChar w:fldCharType="begin"/>
      </w:r>
      <w:r w:rsidR="00847A0F">
        <w:rPr>
          <w:rFonts w:ascii="Arial" w:eastAsia="Times New Roman" w:hAnsi="Arial" w:cs="Arial"/>
          <w:sz w:val="20"/>
          <w:szCs w:val="20"/>
        </w:rPr>
        <w:instrText xml:space="preserve"> ADDIN EN.CITE &lt;EndNote&gt;&lt;Cite&gt;&lt;Author&gt;Zhang&lt;/Author&gt;&lt;Year&gt;2024&lt;/Year&gt;&lt;RecNum&gt;144&lt;/RecNum&gt;&lt;DisplayText&gt;[25]&lt;/DisplayText&gt;&lt;record&gt;&lt;rec-number&gt;144&lt;/rec-number&gt;&lt;foreign-keys&gt;&lt;key app="EN" db-id="zs920e0dpst5x8e5d515twzat02rsds0fz2z" timestamp="1746193339"&gt;144&lt;/key&gt;&lt;/foreign-keys&gt;&lt;ref-type name="Journal Article"&gt;17&lt;/ref-type&gt;&lt;contributors&gt;&lt;authors&gt;&lt;author&gt;Zhang, Y. S.&lt;/author&gt;&lt;author&gt;Chen, Y. Q.&lt;/author&gt;&lt;/authors&gt;&lt;/contributors&gt;&lt;auth-address&gt;Department of Cardiology, the Second Xiangya Hospital, Central South University, Hunan, China.&amp;#xD;Department of Cardiology, the Second Xiangya Hospital, Central South University, Hunan, China. Electronic address: Aviva9903@csu.edu.cn.&lt;/auth-address&gt;&lt;titles&gt;&lt;title&gt;Dysfunctional regulatory T cell: May be an obstacle to immunotherapy in cardiovascular diseases&lt;/title&gt;&lt;secondary-title&gt;Biomed Pharmacother&lt;/secondary-title&gt;&lt;/titles&gt;&lt;periodical&gt;&lt;full-title&gt;Biomed Pharmacother&lt;/full-title&gt;&lt;/periodical&gt;&lt;pages&gt;116359&lt;/pages&gt;&lt;volume&gt;173&lt;/volume&gt;&lt;edition&gt;20240302&lt;/edition&gt;&lt;keywords&gt;&lt;keyword&gt;Humans&lt;/keyword&gt;&lt;keyword&gt;*T-Lymphocytes, Regulatory&lt;/keyword&gt;&lt;keyword&gt;Epigenesis, Genetic&lt;/keyword&gt;&lt;keyword&gt;*Cardiovascular Diseases/metabolism&lt;/keyword&gt;&lt;keyword&gt;Immunotherapy&lt;/keyword&gt;&lt;keyword&gt;Inflammation/metabolism&lt;/keyword&gt;&lt;keyword&gt;Forkhead Transcription Factors/genetics&lt;/keyword&gt;&lt;keyword&gt;Dysfunction&lt;/keyword&gt;&lt;keyword&gt;Regulatory T cell&lt;/keyword&gt;&lt;keyword&gt;Tregs&lt;/keyword&gt;&lt;keyword&gt;cardiovascular diseases&lt;/keyword&gt;&lt;keyword&gt;instability&lt;/keyword&gt;&lt;keyword&gt;plasticity&lt;/keyword&gt;&lt;/keywords&gt;&lt;dates&gt;&lt;year&gt;2024&lt;/year&gt;&lt;pub-dates&gt;&lt;date&gt;Apr&lt;/date&gt;&lt;/pub-dates&gt;&lt;/dates&gt;&lt;isbn&gt;0753-3322&lt;/isbn&gt;&lt;accession-num&gt;38430633&lt;/accession-num&gt;&lt;urls&gt;&lt;related-urls&gt;&lt;url&gt;https://www.sciencedirect.com/science/article/pii/S0753332224002439?via%3Dihub&lt;/url&gt;&lt;/related-urls&gt;&lt;/urls&gt;&lt;custom1&gt;Declaration of Competing Interest The authors have no conflict of interest.&lt;/custom1&gt;&lt;electronic-resource-num&gt;10.1016/j.biopha.2024.116359&lt;/electronic-resource-num&gt;&lt;remote-database-provider&gt;NLM&lt;/remote-database-provider&gt;&lt;language&gt;eng&lt;/language&gt;&lt;/record&gt;&lt;/Cite&gt;&lt;/EndNote&gt;</w:instrText>
      </w:r>
      <w:r w:rsidR="006C516C" w:rsidRPr="00B22E66">
        <w:rPr>
          <w:rFonts w:ascii="Arial" w:eastAsia="Times New Roman" w:hAnsi="Arial" w:cs="Arial"/>
          <w:sz w:val="20"/>
          <w:szCs w:val="20"/>
        </w:rPr>
        <w:fldChar w:fldCharType="separate"/>
      </w:r>
      <w:r w:rsidR="00847A0F">
        <w:rPr>
          <w:rFonts w:ascii="Arial" w:eastAsia="Times New Roman" w:hAnsi="Arial" w:cs="Arial"/>
          <w:noProof/>
          <w:sz w:val="20"/>
          <w:szCs w:val="20"/>
        </w:rPr>
        <w:t>[25]</w:t>
      </w:r>
      <w:r w:rsidR="006C516C" w:rsidRPr="00B22E66">
        <w:rPr>
          <w:rFonts w:ascii="Arial" w:eastAsia="Times New Roman" w:hAnsi="Arial" w:cs="Arial"/>
          <w:sz w:val="20"/>
          <w:szCs w:val="20"/>
        </w:rPr>
        <w:fldChar w:fldCharType="end"/>
      </w:r>
      <w:r w:rsidR="00BE71D6" w:rsidRPr="00B22E66">
        <w:rPr>
          <w:rFonts w:ascii="Arial" w:eastAsia="Times New Roman" w:hAnsi="Arial" w:cs="Arial"/>
          <w:sz w:val="20"/>
          <w:szCs w:val="20"/>
        </w:rPr>
        <w:t>.</w:t>
      </w:r>
      <w:r w:rsidRPr="00B22E66">
        <w:rPr>
          <w:rFonts w:ascii="Arial" w:eastAsia="Times New Roman" w:hAnsi="Arial" w:cs="Arial"/>
          <w:sz w:val="20"/>
          <w:szCs w:val="20"/>
        </w:rPr>
        <w:t xml:space="preserve"> </w:t>
      </w:r>
      <w:r w:rsidR="003F1713">
        <w:rPr>
          <w:rFonts w:ascii="Arial" w:eastAsia="Times New Roman" w:hAnsi="Arial" w:cs="Arial"/>
          <w:sz w:val="20"/>
          <w:szCs w:val="20"/>
        </w:rPr>
        <w:t xml:space="preserve">In addition, it is known that </w:t>
      </w:r>
      <w:r w:rsidR="00701E6C" w:rsidRPr="00443032">
        <w:rPr>
          <w:rFonts w:ascii="Arial" w:eastAsia="Times New Roman" w:hAnsi="Arial" w:cs="Arial"/>
          <w:sz w:val="20"/>
          <w:szCs w:val="20"/>
        </w:rPr>
        <w:t>Regulatory T cells (Tregs)</w:t>
      </w:r>
      <w:r w:rsidR="00B52FB2" w:rsidRPr="00443032">
        <w:rPr>
          <w:rFonts w:ascii="Arial" w:eastAsia="Times New Roman" w:hAnsi="Arial" w:cs="Arial"/>
          <w:sz w:val="20"/>
          <w:szCs w:val="20"/>
        </w:rPr>
        <w:t xml:space="preserve"> </w:t>
      </w:r>
      <w:r w:rsidR="00D350D1">
        <w:rPr>
          <w:rFonts w:ascii="Arial" w:eastAsia="Times New Roman" w:hAnsi="Arial" w:cs="Arial"/>
          <w:sz w:val="20"/>
          <w:szCs w:val="20"/>
        </w:rPr>
        <w:t>modulate</w:t>
      </w:r>
      <w:r w:rsidR="00EE7A96" w:rsidRPr="00443032">
        <w:rPr>
          <w:rFonts w:ascii="Arial" w:eastAsia="Times New Roman" w:hAnsi="Arial" w:cs="Arial"/>
          <w:sz w:val="20"/>
          <w:szCs w:val="20"/>
        </w:rPr>
        <w:t xml:space="preserve"> immune response</w:t>
      </w:r>
      <w:r w:rsidR="00D350D1">
        <w:rPr>
          <w:rFonts w:ascii="Arial" w:eastAsia="Times New Roman" w:hAnsi="Arial" w:cs="Arial"/>
          <w:sz w:val="20"/>
          <w:szCs w:val="20"/>
        </w:rPr>
        <w:t>.</w:t>
      </w:r>
      <w:r w:rsidR="0075163A" w:rsidRPr="00443032">
        <w:rPr>
          <w:rFonts w:ascii="Arial" w:eastAsia="Times New Roman" w:hAnsi="Arial" w:cs="Arial"/>
          <w:sz w:val="20"/>
          <w:szCs w:val="20"/>
        </w:rPr>
        <w:t xml:space="preserve"> </w:t>
      </w:r>
      <w:r w:rsidR="00D350D1">
        <w:rPr>
          <w:rFonts w:ascii="Arial" w:eastAsia="Times New Roman" w:hAnsi="Arial" w:cs="Arial"/>
          <w:sz w:val="20"/>
          <w:szCs w:val="20"/>
        </w:rPr>
        <w:t>S</w:t>
      </w:r>
      <w:r w:rsidR="00D350D1" w:rsidRPr="00443032">
        <w:rPr>
          <w:rFonts w:ascii="Arial" w:eastAsia="Times New Roman" w:hAnsi="Arial" w:cs="Arial"/>
          <w:sz w:val="20"/>
          <w:szCs w:val="20"/>
        </w:rPr>
        <w:t xml:space="preserve">tudies </w:t>
      </w:r>
      <w:r w:rsidR="00AC6D0E" w:rsidRPr="00443032">
        <w:rPr>
          <w:rFonts w:ascii="Arial" w:eastAsia="Times New Roman" w:hAnsi="Arial" w:cs="Arial"/>
          <w:sz w:val="20"/>
          <w:szCs w:val="20"/>
        </w:rPr>
        <w:t>have shown</w:t>
      </w:r>
      <w:r w:rsidR="008F4086" w:rsidRPr="00443032">
        <w:rPr>
          <w:rFonts w:ascii="Arial" w:eastAsia="Times New Roman" w:hAnsi="Arial" w:cs="Arial"/>
          <w:sz w:val="20"/>
          <w:szCs w:val="20"/>
        </w:rPr>
        <w:t xml:space="preserve"> </w:t>
      </w:r>
      <w:r w:rsidR="00583EED">
        <w:rPr>
          <w:rFonts w:ascii="Arial" w:eastAsia="Times New Roman" w:hAnsi="Arial" w:cs="Arial"/>
          <w:sz w:val="20"/>
          <w:szCs w:val="20"/>
        </w:rPr>
        <w:t xml:space="preserve">that the </w:t>
      </w:r>
      <w:r w:rsidR="00583EED" w:rsidRPr="00443032">
        <w:rPr>
          <w:rFonts w:ascii="Arial" w:eastAsia="Times New Roman" w:hAnsi="Arial" w:cs="Arial"/>
          <w:sz w:val="20"/>
          <w:szCs w:val="20"/>
        </w:rPr>
        <w:t>inflammatory</w:t>
      </w:r>
      <w:r w:rsidR="008F4086" w:rsidRPr="00443032">
        <w:rPr>
          <w:rFonts w:ascii="Arial" w:eastAsia="Times New Roman" w:hAnsi="Arial" w:cs="Arial"/>
          <w:sz w:val="20"/>
          <w:szCs w:val="20"/>
        </w:rPr>
        <w:t xml:space="preserve"> </w:t>
      </w:r>
      <w:r w:rsidR="00C34386">
        <w:rPr>
          <w:rFonts w:ascii="Arial" w:eastAsia="Times New Roman" w:hAnsi="Arial" w:cs="Arial"/>
          <w:sz w:val="20"/>
          <w:szCs w:val="20"/>
        </w:rPr>
        <w:t xml:space="preserve">state </w:t>
      </w:r>
      <w:r w:rsidR="004D098E">
        <w:rPr>
          <w:rFonts w:ascii="Arial" w:eastAsia="Times New Roman" w:hAnsi="Arial" w:cs="Arial"/>
          <w:sz w:val="20"/>
          <w:szCs w:val="20"/>
        </w:rPr>
        <w:t xml:space="preserve">and oxidative stress </w:t>
      </w:r>
      <w:r w:rsidR="00D350D1">
        <w:rPr>
          <w:rFonts w:ascii="Arial" w:eastAsia="Times New Roman" w:hAnsi="Arial" w:cs="Arial"/>
          <w:sz w:val="20"/>
          <w:szCs w:val="20"/>
        </w:rPr>
        <w:t xml:space="preserve">associated </w:t>
      </w:r>
      <w:r w:rsidR="0099152E">
        <w:rPr>
          <w:rFonts w:ascii="Arial" w:eastAsia="Times New Roman" w:hAnsi="Arial" w:cs="Arial"/>
          <w:sz w:val="20"/>
          <w:szCs w:val="20"/>
        </w:rPr>
        <w:t>with CVD</w:t>
      </w:r>
      <w:r w:rsidR="004D098E">
        <w:rPr>
          <w:rFonts w:ascii="Arial" w:eastAsia="Times New Roman" w:hAnsi="Arial" w:cs="Arial"/>
          <w:sz w:val="20"/>
          <w:szCs w:val="20"/>
        </w:rPr>
        <w:t xml:space="preserve"> can lead to </w:t>
      </w:r>
      <w:r w:rsidR="00DF526B">
        <w:rPr>
          <w:rFonts w:ascii="Arial" w:eastAsia="Times New Roman" w:hAnsi="Arial" w:cs="Arial"/>
          <w:sz w:val="20"/>
          <w:szCs w:val="20"/>
        </w:rPr>
        <w:t>dysfunction or decrease</w:t>
      </w:r>
      <w:r w:rsidR="007330BA">
        <w:rPr>
          <w:rFonts w:ascii="Arial" w:eastAsia="Times New Roman" w:hAnsi="Arial" w:cs="Arial"/>
          <w:sz w:val="20"/>
          <w:szCs w:val="20"/>
        </w:rPr>
        <w:t>d</w:t>
      </w:r>
      <w:r w:rsidR="00DF526B">
        <w:rPr>
          <w:rFonts w:ascii="Arial" w:eastAsia="Times New Roman" w:hAnsi="Arial" w:cs="Arial"/>
          <w:sz w:val="20"/>
          <w:szCs w:val="20"/>
        </w:rPr>
        <w:t xml:space="preserve"> </w:t>
      </w:r>
      <w:r w:rsidR="00080AF1">
        <w:rPr>
          <w:rFonts w:ascii="Arial" w:eastAsia="Times New Roman" w:hAnsi="Arial" w:cs="Arial"/>
          <w:sz w:val="20"/>
          <w:szCs w:val="20"/>
        </w:rPr>
        <w:t>numbers of Tregs</w:t>
      </w:r>
      <w:r w:rsidR="00BD53EF">
        <w:rPr>
          <w:rFonts w:ascii="Arial" w:eastAsia="Times New Roman" w:hAnsi="Arial" w:cs="Arial"/>
          <w:sz w:val="20"/>
          <w:szCs w:val="20"/>
        </w:rPr>
        <w:t xml:space="preserve"> </w:t>
      </w:r>
      <w:r w:rsidR="00304F53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PEVuZE5vdGU+PENpdGU+PEF1dGhvcj5LdW1hcjwvQXV0aG9yPjxZZWFyPjIwMjQ8L1llYXI+PFJl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==
</w:fldData>
        </w:fldChar>
      </w:r>
      <w:r w:rsidR="00847A0F">
        <w:rPr>
          <w:rFonts w:ascii="Arial" w:eastAsia="Times New Roman" w:hAnsi="Arial" w:cs="Arial"/>
          <w:sz w:val="20"/>
          <w:szCs w:val="20"/>
        </w:rPr>
        <w:instrText xml:space="preserve"> ADDIN EN.CITE </w:instrText>
      </w:r>
      <w:r w:rsidR="00847A0F">
        <w:rPr>
          <w:rFonts w:ascii="Arial" w:eastAsia="Times New Roman" w:hAnsi="Arial" w:cs="Arial"/>
          <w:sz w:val="20"/>
          <w:szCs w:val="20"/>
        </w:rPr>
        <w:fldChar w:fldCharType="begin">
          <w:fldData xml:space="preserve">PEVuZE5vdGU+PENpdGU+PEF1dGhvcj5LdW1hcjwvQXV0aG9yPjxZZWFyPjIwMjQ8L1llYXI+PFJl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==
</w:fldData>
        </w:fldChar>
      </w:r>
      <w:r w:rsidR="00847A0F">
        <w:rPr>
          <w:rFonts w:ascii="Arial" w:eastAsia="Times New Roman" w:hAnsi="Arial" w:cs="Arial"/>
          <w:sz w:val="20"/>
          <w:szCs w:val="20"/>
        </w:rPr>
        <w:instrText xml:space="preserve"> ADDIN EN.CITE.DATA </w:instrText>
      </w:r>
      <w:r w:rsidR="00847A0F">
        <w:rPr>
          <w:rFonts w:ascii="Arial" w:eastAsia="Times New Roman" w:hAnsi="Arial" w:cs="Arial"/>
          <w:sz w:val="20"/>
          <w:szCs w:val="20"/>
        </w:rPr>
      </w:r>
      <w:r w:rsidR="00847A0F">
        <w:rPr>
          <w:rFonts w:ascii="Arial" w:eastAsia="Times New Roman" w:hAnsi="Arial" w:cs="Arial"/>
          <w:sz w:val="20"/>
          <w:szCs w:val="20"/>
        </w:rPr>
        <w:fldChar w:fldCharType="end"/>
      </w:r>
      <w:r w:rsidR="00304F53">
        <w:rPr>
          <w:rFonts w:ascii="Arial" w:eastAsia="Times New Roman" w:hAnsi="Arial" w:cs="Arial"/>
          <w:sz w:val="20"/>
          <w:szCs w:val="20"/>
        </w:rPr>
      </w:r>
      <w:r w:rsidR="00304F53">
        <w:rPr>
          <w:rFonts w:ascii="Arial" w:eastAsia="Times New Roman" w:hAnsi="Arial" w:cs="Arial"/>
          <w:sz w:val="20"/>
          <w:szCs w:val="20"/>
        </w:rPr>
        <w:fldChar w:fldCharType="separate"/>
      </w:r>
      <w:r w:rsidR="00847A0F">
        <w:rPr>
          <w:rFonts w:ascii="Arial" w:eastAsia="Times New Roman" w:hAnsi="Arial" w:cs="Arial"/>
          <w:noProof/>
          <w:sz w:val="20"/>
          <w:szCs w:val="20"/>
        </w:rPr>
        <w:t>[25-27]</w:t>
      </w:r>
      <w:r w:rsidR="00304F53">
        <w:rPr>
          <w:rFonts w:ascii="Arial" w:eastAsia="Times New Roman" w:hAnsi="Arial" w:cs="Arial"/>
          <w:sz w:val="20"/>
          <w:szCs w:val="20"/>
        </w:rPr>
        <w:fldChar w:fldCharType="end"/>
      </w:r>
      <w:r w:rsidR="000F299D">
        <w:rPr>
          <w:rFonts w:ascii="Arial" w:eastAsia="Times New Roman" w:hAnsi="Arial" w:cs="Arial"/>
          <w:sz w:val="20"/>
          <w:szCs w:val="20"/>
        </w:rPr>
        <w:t>.</w:t>
      </w:r>
      <w:r w:rsidR="0048101B">
        <w:rPr>
          <w:rFonts w:ascii="Arial" w:eastAsia="Times New Roman" w:hAnsi="Arial" w:cs="Arial"/>
          <w:sz w:val="20"/>
          <w:szCs w:val="20"/>
        </w:rPr>
        <w:t xml:space="preserve"> </w:t>
      </w:r>
      <w:r w:rsidR="00583EED">
        <w:rPr>
          <w:rFonts w:ascii="Arial" w:eastAsia="Times New Roman" w:hAnsi="Arial" w:cs="Arial"/>
          <w:sz w:val="20"/>
          <w:szCs w:val="20"/>
        </w:rPr>
        <w:t>Thus,</w:t>
      </w:r>
      <w:r w:rsidR="00C15445">
        <w:rPr>
          <w:rFonts w:ascii="Arial" w:eastAsia="Times New Roman" w:hAnsi="Arial" w:cs="Arial"/>
          <w:sz w:val="20"/>
          <w:szCs w:val="20"/>
        </w:rPr>
        <w:t xml:space="preserve"> the negative </w:t>
      </w:r>
      <w:r w:rsidR="001F7D19">
        <w:rPr>
          <w:rFonts w:ascii="Arial" w:eastAsia="Times New Roman" w:hAnsi="Arial" w:cs="Arial"/>
          <w:sz w:val="20"/>
          <w:szCs w:val="20"/>
        </w:rPr>
        <w:t>hepatitis B vaccine response in CVD</w:t>
      </w:r>
      <w:r w:rsidR="00A06A28">
        <w:rPr>
          <w:rFonts w:ascii="Arial" w:eastAsia="Times New Roman" w:hAnsi="Arial" w:cs="Arial"/>
          <w:sz w:val="20"/>
          <w:szCs w:val="20"/>
        </w:rPr>
        <w:t xml:space="preserve"> patients </w:t>
      </w:r>
      <w:r w:rsidR="008A48F4">
        <w:rPr>
          <w:rFonts w:ascii="Arial" w:eastAsia="Times New Roman" w:hAnsi="Arial" w:cs="Arial"/>
          <w:sz w:val="20"/>
          <w:szCs w:val="20"/>
        </w:rPr>
        <w:t xml:space="preserve">in our study </w:t>
      </w:r>
      <w:r w:rsidR="001F7D19">
        <w:rPr>
          <w:rFonts w:ascii="Arial" w:eastAsia="Times New Roman" w:hAnsi="Arial" w:cs="Arial"/>
          <w:sz w:val="20"/>
          <w:szCs w:val="20"/>
        </w:rPr>
        <w:t xml:space="preserve">could be attributed to </w:t>
      </w:r>
      <w:r w:rsidR="002015F5">
        <w:rPr>
          <w:rFonts w:ascii="Arial" w:eastAsia="Times New Roman" w:hAnsi="Arial" w:cs="Arial"/>
          <w:sz w:val="20"/>
          <w:szCs w:val="20"/>
        </w:rPr>
        <w:t>dysfunctional or</w:t>
      </w:r>
      <w:r w:rsidR="00C63E5F">
        <w:rPr>
          <w:rFonts w:ascii="Arial" w:eastAsia="Times New Roman" w:hAnsi="Arial" w:cs="Arial"/>
          <w:sz w:val="20"/>
          <w:szCs w:val="20"/>
        </w:rPr>
        <w:t xml:space="preserve"> reduced </w:t>
      </w:r>
      <w:r w:rsidR="00933A91">
        <w:rPr>
          <w:rFonts w:ascii="Arial" w:eastAsia="Times New Roman" w:hAnsi="Arial" w:cs="Arial"/>
          <w:sz w:val="20"/>
          <w:szCs w:val="20"/>
        </w:rPr>
        <w:t>Tregs</w:t>
      </w:r>
      <w:r w:rsidR="00A06A28">
        <w:rPr>
          <w:rFonts w:ascii="Arial" w:eastAsia="Times New Roman" w:hAnsi="Arial" w:cs="Arial"/>
          <w:sz w:val="20"/>
          <w:szCs w:val="20"/>
        </w:rPr>
        <w:t>.</w:t>
      </w:r>
    </w:p>
    <w:p w14:paraId="5D5C76B7" w14:textId="77777777" w:rsidR="000F299D" w:rsidRDefault="000F299D" w:rsidP="00563B2F">
      <w:pPr>
        <w:pStyle w:val="ListParagraph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01ADED55" w14:textId="631F20BF" w:rsidR="00695848" w:rsidRPr="005A375C" w:rsidRDefault="00695848" w:rsidP="00534B19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</w:pPr>
      <w:r w:rsidRPr="005A375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3</w:t>
      </w:r>
      <w:r w:rsidR="003978D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.</w:t>
      </w:r>
      <w:r w:rsidR="00B5701D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r w:rsidR="000E2052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Transferrin Saturation (</w:t>
      </w:r>
      <w:r w:rsidR="00AE5043" w:rsidRPr="005A375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TSAT</w:t>
      </w:r>
      <w:r w:rsidR="000E2052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)</w:t>
      </w:r>
      <w:r w:rsidR="00AE5043" w:rsidRPr="005A375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r w:rsidR="00EC4FB5" w:rsidRPr="005A375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 </w:t>
      </w:r>
    </w:p>
    <w:p w14:paraId="26390AC0" w14:textId="77777777" w:rsidR="00BB712D" w:rsidRDefault="00BB712D" w:rsidP="00563B2F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53EB775E" w14:textId="6A53D22D" w:rsidR="00F729E8" w:rsidRDefault="007C2613" w:rsidP="006344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02020"/>
          <w:sz w:val="16"/>
          <w:szCs w:val="16"/>
        </w:rPr>
      </w:pPr>
      <w:r w:rsidRPr="007C2613">
        <w:rPr>
          <w:rFonts w:ascii="Arial" w:hAnsi="Arial" w:cs="Arial"/>
          <w:sz w:val="20"/>
          <w:szCs w:val="20"/>
          <w:shd w:val="clear" w:color="auto" w:fill="FFFFFF"/>
        </w:rPr>
        <w:t>Transferrin saturation (TSAT)</w:t>
      </w:r>
      <w:r w:rsidR="001E15B3" w:rsidRPr="007C261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E15B3" w:rsidRPr="00E721A8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and </w:t>
      </w:r>
      <w:r w:rsidR="005B2225" w:rsidRPr="00E721A8">
        <w:rPr>
          <w:rFonts w:ascii="Arial" w:hAnsi="Arial" w:cs="Arial"/>
          <w:color w:val="202020"/>
          <w:sz w:val="20"/>
          <w:szCs w:val="20"/>
          <w:shd w:val="clear" w:color="auto" w:fill="FFFFFF"/>
        </w:rPr>
        <w:t>ferritin</w:t>
      </w:r>
      <w:r w:rsidR="001E15B3" w:rsidRPr="00E721A8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r w:rsidR="00A06A28">
        <w:rPr>
          <w:rFonts w:ascii="Arial" w:hAnsi="Arial" w:cs="Arial"/>
          <w:color w:val="202020"/>
          <w:sz w:val="20"/>
          <w:szCs w:val="20"/>
          <w:shd w:val="clear" w:color="auto" w:fill="FFFFFF"/>
        </w:rPr>
        <w:t>serve</w:t>
      </w:r>
      <w:r w:rsidR="001E15B3" w:rsidRPr="00E721A8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r w:rsidR="005B2225" w:rsidRPr="00E721A8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as </w:t>
      </w:r>
      <w:r w:rsidR="00BF6F43" w:rsidRPr="00E721A8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iron status </w:t>
      </w:r>
      <w:r w:rsidR="0099152E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indicators </w:t>
      </w:r>
      <w:r w:rsidR="0099152E" w:rsidRPr="00E721A8">
        <w:rPr>
          <w:rFonts w:ascii="Arial" w:hAnsi="Arial" w:cs="Arial"/>
          <w:color w:val="202020"/>
          <w:sz w:val="20"/>
          <w:szCs w:val="20"/>
          <w:shd w:val="clear" w:color="auto" w:fill="FFFFFF"/>
        </w:rPr>
        <w:t>in</w:t>
      </w:r>
      <w:r w:rsidR="001E15B3" w:rsidRPr="00E721A8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anemia</w:t>
      </w:r>
      <w:r w:rsidR="00765641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management</w:t>
      </w:r>
      <w:r w:rsidR="001E15B3" w:rsidRPr="00E721A8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r w:rsidR="00CB39F6" w:rsidRPr="00E721A8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and </w:t>
      </w:r>
      <w:r w:rsidR="007327D2" w:rsidRPr="00E721A8">
        <w:rPr>
          <w:rFonts w:ascii="Arial" w:hAnsi="Arial" w:cs="Arial"/>
          <w:color w:val="202020"/>
          <w:sz w:val="20"/>
          <w:szCs w:val="20"/>
          <w:shd w:val="clear" w:color="auto" w:fill="FFFFFF"/>
        </w:rPr>
        <w:t>markers of iron supplementation in CKD patients.</w:t>
      </w:r>
      <w:r w:rsidR="00E721A8" w:rsidRPr="00E721A8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r w:rsidR="004E1BB1" w:rsidRPr="00361493">
        <w:rPr>
          <w:rFonts w:ascii="Arial" w:hAnsi="Arial" w:cs="Arial"/>
          <w:sz w:val="20"/>
          <w:szCs w:val="20"/>
          <w:shd w:val="clear" w:color="auto" w:fill="FFFFFF"/>
        </w:rPr>
        <w:t>The serum ferritin level correlate</w:t>
      </w:r>
      <w:r w:rsidR="00862578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4E1BB1" w:rsidRPr="00361493">
        <w:rPr>
          <w:rFonts w:ascii="Arial" w:hAnsi="Arial" w:cs="Arial"/>
          <w:sz w:val="20"/>
          <w:szCs w:val="20"/>
          <w:shd w:val="clear" w:color="auto" w:fill="FFFFFF"/>
        </w:rPr>
        <w:t xml:space="preserve"> with iron </w:t>
      </w:r>
      <w:r w:rsidR="0083323B" w:rsidRPr="00361493">
        <w:rPr>
          <w:rFonts w:ascii="Arial" w:hAnsi="Arial" w:cs="Arial"/>
          <w:sz w:val="20"/>
          <w:szCs w:val="20"/>
          <w:shd w:val="clear" w:color="auto" w:fill="FFFFFF"/>
        </w:rPr>
        <w:t>stores;</w:t>
      </w:r>
      <w:r w:rsidR="00060B0D" w:rsidRPr="00361493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="00824E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B6BDE" w:rsidRPr="00361493">
        <w:rPr>
          <w:rFonts w:ascii="Arial" w:hAnsi="Arial" w:cs="Arial"/>
          <w:sz w:val="20"/>
          <w:szCs w:val="20"/>
          <w:shd w:val="clear" w:color="auto" w:fill="FFFFFF"/>
        </w:rPr>
        <w:t xml:space="preserve">low serum ferritin level </w:t>
      </w:r>
      <w:r w:rsidR="00060B0D" w:rsidRPr="00361493">
        <w:rPr>
          <w:rFonts w:ascii="Arial" w:hAnsi="Arial" w:cs="Arial"/>
          <w:sz w:val="20"/>
          <w:szCs w:val="20"/>
          <w:shd w:val="clear" w:color="auto" w:fill="FFFFFF"/>
        </w:rPr>
        <w:t>indicat</w:t>
      </w:r>
      <w:r w:rsidR="00060B0D">
        <w:rPr>
          <w:rFonts w:ascii="Arial" w:hAnsi="Arial" w:cs="Arial"/>
          <w:sz w:val="20"/>
          <w:szCs w:val="20"/>
          <w:shd w:val="clear" w:color="auto" w:fill="FFFFFF"/>
        </w:rPr>
        <w:t xml:space="preserve">es </w:t>
      </w:r>
      <w:r w:rsidR="00060B0D" w:rsidRPr="00361493">
        <w:rPr>
          <w:rFonts w:ascii="Arial" w:hAnsi="Arial" w:cs="Arial"/>
          <w:sz w:val="20"/>
          <w:szCs w:val="20"/>
          <w:shd w:val="clear" w:color="auto" w:fill="FFFFFF"/>
        </w:rPr>
        <w:t>absolute</w:t>
      </w:r>
      <w:r w:rsidR="00BB6BDE" w:rsidRPr="00361493">
        <w:rPr>
          <w:rFonts w:ascii="Arial" w:hAnsi="Arial" w:cs="Arial"/>
          <w:sz w:val="20"/>
          <w:szCs w:val="20"/>
          <w:shd w:val="clear" w:color="auto" w:fill="FFFFFF"/>
        </w:rPr>
        <w:t xml:space="preserve"> iron deficiency</w:t>
      </w:r>
      <w:r w:rsidR="00BB6BDE" w:rsidRPr="00BB6BD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B6BDE" w:rsidRPr="00361493">
        <w:rPr>
          <w:rFonts w:ascii="Arial" w:hAnsi="Arial" w:cs="Arial"/>
          <w:sz w:val="20"/>
          <w:szCs w:val="20"/>
          <w:shd w:val="clear" w:color="auto" w:fill="FFFFFF"/>
        </w:rPr>
        <w:t>in the absence of inflammation</w:t>
      </w:r>
      <w:r w:rsidR="007567E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812ED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ldData xml:space="preserve">PEVuZE5vdGU+PENpdGU+PEF1dGhvcj5LdXJhZ2FubyBUPC9BdXRob3I+PFllYXI+MjAyMDwvWWVh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</w:fldData>
        </w:fldChar>
      </w:r>
      <w:r w:rsidR="00847A0F">
        <w:rPr>
          <w:rFonts w:ascii="Arial" w:hAnsi="Arial" w:cs="Arial"/>
          <w:sz w:val="20"/>
          <w:szCs w:val="20"/>
          <w:shd w:val="clear" w:color="auto" w:fill="FFFFFF"/>
        </w:rPr>
        <w:instrText xml:space="preserve"> ADDIN EN.CITE </w:instrText>
      </w:r>
      <w:r w:rsidR="00847A0F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ldData xml:space="preserve">PEVuZE5vdGU+PENpdGU+PEF1dGhvcj5LdXJhZ2FubyBUPC9BdXRob3I+PFllYXI+MjAyMDwvWWVh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</w:fldData>
        </w:fldChar>
      </w:r>
      <w:r w:rsidR="00847A0F">
        <w:rPr>
          <w:rFonts w:ascii="Arial" w:hAnsi="Arial" w:cs="Arial"/>
          <w:sz w:val="20"/>
          <w:szCs w:val="20"/>
          <w:shd w:val="clear" w:color="auto" w:fill="FFFFFF"/>
        </w:rPr>
        <w:instrText xml:space="preserve"> ADDIN EN.CITE.DATA </w:instrText>
      </w:r>
      <w:r w:rsidR="00847A0F">
        <w:rPr>
          <w:rFonts w:ascii="Arial" w:hAnsi="Arial" w:cs="Arial"/>
          <w:sz w:val="20"/>
          <w:szCs w:val="20"/>
          <w:shd w:val="clear" w:color="auto" w:fill="FFFFFF"/>
        </w:rPr>
      </w:r>
      <w:r w:rsidR="00847A0F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3812ED">
        <w:rPr>
          <w:rFonts w:ascii="Arial" w:hAnsi="Arial" w:cs="Arial"/>
          <w:sz w:val="20"/>
          <w:szCs w:val="20"/>
          <w:shd w:val="clear" w:color="auto" w:fill="FFFFFF"/>
        </w:rPr>
      </w:r>
      <w:r w:rsidR="003812ED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="00847A0F">
        <w:rPr>
          <w:rFonts w:ascii="Arial" w:hAnsi="Arial" w:cs="Arial"/>
          <w:noProof/>
          <w:sz w:val="20"/>
          <w:szCs w:val="20"/>
          <w:shd w:val="clear" w:color="auto" w:fill="FFFFFF"/>
        </w:rPr>
        <w:t>[28]</w:t>
      </w:r>
      <w:r w:rsidR="003812ED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060B0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D26218">
        <w:rPr>
          <w:rFonts w:ascii="Arial" w:hAnsi="Arial" w:cs="Arial"/>
          <w:sz w:val="20"/>
          <w:szCs w:val="20"/>
          <w:shd w:val="clear" w:color="auto" w:fill="FFFFFF"/>
        </w:rPr>
        <w:t xml:space="preserve">Thus, </w:t>
      </w:r>
      <w:r w:rsidRPr="00171FB6">
        <w:rPr>
          <w:rFonts w:ascii="Arial" w:hAnsi="Arial" w:cs="Arial"/>
          <w:sz w:val="20"/>
          <w:szCs w:val="20"/>
          <w:shd w:val="clear" w:color="auto" w:fill="FFFFFF"/>
        </w:rPr>
        <w:t>TSAT</w:t>
      </w:r>
      <w:r w:rsidR="00AB55E2" w:rsidRPr="00AB55E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B55E2" w:rsidRPr="00171FB6">
        <w:rPr>
          <w:rFonts w:ascii="Arial" w:hAnsi="Arial" w:cs="Arial"/>
          <w:sz w:val="20"/>
          <w:szCs w:val="20"/>
          <w:shd w:val="clear" w:color="auto" w:fill="FFFFFF"/>
        </w:rPr>
        <w:t xml:space="preserve">is </w:t>
      </w:r>
      <w:r w:rsidR="00A06A28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99152E">
        <w:rPr>
          <w:rFonts w:ascii="Arial" w:hAnsi="Arial" w:cs="Arial"/>
          <w:sz w:val="20"/>
          <w:szCs w:val="20"/>
          <w:shd w:val="clear" w:color="auto" w:fill="FFFFFF"/>
        </w:rPr>
        <w:t xml:space="preserve">crucial </w:t>
      </w:r>
      <w:r w:rsidR="0099152E" w:rsidRPr="00171FB6">
        <w:rPr>
          <w:rFonts w:ascii="Arial" w:hAnsi="Arial" w:cs="Arial"/>
          <w:sz w:val="20"/>
          <w:szCs w:val="20"/>
          <w:shd w:val="clear" w:color="auto" w:fill="FFFFFF"/>
        </w:rPr>
        <w:t>biochemical</w:t>
      </w:r>
      <w:r w:rsidR="00AB55E2" w:rsidRPr="00171FB6">
        <w:rPr>
          <w:rFonts w:ascii="Arial" w:hAnsi="Arial" w:cs="Arial"/>
          <w:sz w:val="20"/>
          <w:szCs w:val="20"/>
          <w:shd w:val="clear" w:color="auto" w:fill="FFFFFF"/>
        </w:rPr>
        <w:t xml:space="preserve"> marker of overall </w:t>
      </w:r>
      <w:r w:rsidR="00A06A28">
        <w:rPr>
          <w:rFonts w:ascii="Arial" w:hAnsi="Arial" w:cs="Arial"/>
          <w:sz w:val="20"/>
          <w:szCs w:val="20"/>
          <w:shd w:val="clear" w:color="auto" w:fill="FFFFFF"/>
        </w:rPr>
        <w:t>body</w:t>
      </w:r>
      <w:r w:rsidR="00AB55E2" w:rsidRPr="00171FB6">
        <w:rPr>
          <w:rFonts w:ascii="Arial" w:hAnsi="Arial" w:cs="Arial"/>
          <w:sz w:val="20"/>
          <w:szCs w:val="20"/>
          <w:shd w:val="clear" w:color="auto" w:fill="FFFFFF"/>
        </w:rPr>
        <w:t xml:space="preserve"> iron status</w:t>
      </w:r>
      <w:r w:rsidR="000C074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92C6A">
        <w:rPr>
          <w:rFonts w:ascii="Arial" w:hAnsi="Arial" w:cs="Arial"/>
          <w:sz w:val="20"/>
          <w:szCs w:val="20"/>
          <w:shd w:val="clear" w:color="auto" w:fill="FFFFFF"/>
        </w:rPr>
        <w:t>as</w:t>
      </w:r>
      <w:r w:rsidR="000C074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71FB6">
        <w:rPr>
          <w:rFonts w:ascii="Arial" w:hAnsi="Arial" w:cs="Arial"/>
          <w:sz w:val="20"/>
          <w:szCs w:val="20"/>
          <w:shd w:val="clear" w:color="auto" w:fill="FFFFFF"/>
        </w:rPr>
        <w:t>the ratio of serum iron to total iron-binding capacity</w:t>
      </w:r>
      <w:r w:rsidR="00EB4D8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F257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B4D88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F2576C">
        <w:rPr>
          <w:rFonts w:ascii="Arial" w:hAnsi="Arial" w:cs="Arial"/>
          <w:sz w:val="20"/>
          <w:szCs w:val="20"/>
          <w:shd w:val="clear" w:color="auto" w:fill="FFFFFF"/>
        </w:rPr>
        <w:t xml:space="preserve">he TSAT </w:t>
      </w:r>
      <w:r w:rsidR="00A06A28">
        <w:rPr>
          <w:rFonts w:ascii="Arial" w:hAnsi="Arial" w:cs="Arial"/>
          <w:sz w:val="20"/>
          <w:szCs w:val="20"/>
          <w:shd w:val="clear" w:color="auto" w:fill="FFFFFF"/>
        </w:rPr>
        <w:t xml:space="preserve">levels are </w:t>
      </w:r>
      <w:r w:rsidR="00A15603">
        <w:rPr>
          <w:rFonts w:ascii="Arial" w:hAnsi="Arial" w:cs="Arial"/>
          <w:sz w:val="20"/>
          <w:szCs w:val="20"/>
          <w:shd w:val="clear" w:color="auto" w:fill="FFFFFF"/>
        </w:rPr>
        <w:t>affected by serum iron</w:t>
      </w:r>
      <w:r w:rsidR="00A06A2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1D70F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06A28">
        <w:rPr>
          <w:rFonts w:ascii="Arial" w:hAnsi="Arial" w:cs="Arial"/>
          <w:sz w:val="20"/>
          <w:szCs w:val="20"/>
          <w:shd w:val="clear" w:color="auto" w:fill="FFFFFF"/>
        </w:rPr>
        <w:t xml:space="preserve">which </w:t>
      </w:r>
      <w:r w:rsidR="001D70FD">
        <w:rPr>
          <w:rFonts w:ascii="Arial" w:hAnsi="Arial" w:cs="Arial"/>
          <w:sz w:val="20"/>
          <w:szCs w:val="20"/>
          <w:shd w:val="clear" w:color="auto" w:fill="FFFFFF"/>
        </w:rPr>
        <w:t>can fluctuate diurnally with dietary iron intake</w:t>
      </w:r>
      <w:r w:rsidR="001E7B89">
        <w:rPr>
          <w:rFonts w:ascii="Arial" w:hAnsi="Arial" w:cs="Arial"/>
          <w:sz w:val="20"/>
          <w:szCs w:val="20"/>
          <w:shd w:val="clear" w:color="auto" w:fill="FFFFFF"/>
        </w:rPr>
        <w:t xml:space="preserve">, or </w:t>
      </w:r>
      <w:r w:rsidR="001E7B89" w:rsidRPr="00892C6A">
        <w:rPr>
          <w:rFonts w:ascii="Arial" w:hAnsi="Arial" w:cs="Arial"/>
          <w:sz w:val="20"/>
          <w:szCs w:val="20"/>
          <w:shd w:val="clear" w:color="auto" w:fill="FFFFFF"/>
        </w:rPr>
        <w:t xml:space="preserve">rapidly decrease </w:t>
      </w:r>
      <w:r w:rsidR="00A06A28">
        <w:rPr>
          <w:rFonts w:ascii="Arial" w:hAnsi="Arial" w:cs="Arial"/>
          <w:sz w:val="20"/>
          <w:szCs w:val="20"/>
          <w:shd w:val="clear" w:color="auto" w:fill="FFFFFF"/>
        </w:rPr>
        <w:t xml:space="preserve">due </w:t>
      </w:r>
      <w:r w:rsidR="0099152E">
        <w:rPr>
          <w:rFonts w:ascii="Arial" w:hAnsi="Arial" w:cs="Arial"/>
          <w:sz w:val="20"/>
          <w:szCs w:val="20"/>
          <w:shd w:val="clear" w:color="auto" w:fill="FFFFFF"/>
        </w:rPr>
        <w:t xml:space="preserve">to </w:t>
      </w:r>
      <w:r w:rsidR="0099152E" w:rsidRPr="00892C6A"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="001E7B89" w:rsidRPr="00892C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C35F2" w:rsidRPr="00892C6A">
        <w:rPr>
          <w:rFonts w:ascii="Arial" w:hAnsi="Arial" w:cs="Arial"/>
          <w:sz w:val="20"/>
          <w:szCs w:val="20"/>
          <w:shd w:val="clear" w:color="auto" w:fill="FFFFFF"/>
        </w:rPr>
        <w:t xml:space="preserve">iron </w:t>
      </w:r>
      <w:r w:rsidR="001E7B89" w:rsidRPr="00892C6A">
        <w:rPr>
          <w:rFonts w:ascii="Arial" w:hAnsi="Arial" w:cs="Arial"/>
          <w:sz w:val="20"/>
          <w:szCs w:val="20"/>
          <w:shd w:val="clear" w:color="auto" w:fill="FFFFFF"/>
        </w:rPr>
        <w:t>sequestration in macrophages</w:t>
      </w:r>
      <w:r w:rsidR="001E431F" w:rsidRPr="00892C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06A28">
        <w:rPr>
          <w:rFonts w:ascii="Arial" w:hAnsi="Arial" w:cs="Arial"/>
          <w:sz w:val="20"/>
          <w:szCs w:val="20"/>
          <w:shd w:val="clear" w:color="auto" w:fill="FFFFFF"/>
        </w:rPr>
        <w:t>during</w:t>
      </w:r>
      <w:r w:rsidR="001E431F" w:rsidRPr="00892C6A">
        <w:rPr>
          <w:rFonts w:ascii="Arial" w:hAnsi="Arial" w:cs="Arial"/>
          <w:sz w:val="20"/>
          <w:szCs w:val="20"/>
          <w:shd w:val="clear" w:color="auto" w:fill="FFFFFF"/>
        </w:rPr>
        <w:t xml:space="preserve"> inflammation</w:t>
      </w:r>
      <w:r w:rsidR="00DA5C99" w:rsidRPr="00892C6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A06A28" w:rsidRPr="00892C6A">
        <w:rPr>
          <w:rFonts w:ascii="Arial" w:hAnsi="Arial" w:cs="Arial"/>
          <w:sz w:val="20"/>
          <w:szCs w:val="20"/>
          <w:shd w:val="clear" w:color="auto" w:fill="FFFFFF"/>
        </w:rPr>
        <w:t>Th</w:t>
      </w:r>
      <w:r w:rsidR="00A06A28">
        <w:rPr>
          <w:rFonts w:ascii="Arial" w:hAnsi="Arial" w:cs="Arial"/>
          <w:sz w:val="20"/>
          <w:szCs w:val="20"/>
          <w:shd w:val="clear" w:color="auto" w:fill="FFFFFF"/>
        </w:rPr>
        <w:t>erefore</w:t>
      </w:r>
      <w:r w:rsidR="00DA5C99" w:rsidRPr="00892C6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91B58" w:rsidRPr="00892C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A5C99" w:rsidRPr="00892C6A">
        <w:rPr>
          <w:rFonts w:ascii="Arial" w:hAnsi="Arial" w:cs="Arial"/>
          <w:sz w:val="20"/>
          <w:szCs w:val="20"/>
          <w:shd w:val="clear" w:color="auto" w:fill="FFFFFF"/>
        </w:rPr>
        <w:t xml:space="preserve">low TSAT levels </w:t>
      </w:r>
      <w:r w:rsidR="008C1ED7" w:rsidRPr="00892C6A">
        <w:rPr>
          <w:rFonts w:ascii="Arial" w:hAnsi="Arial" w:cs="Arial"/>
          <w:sz w:val="20"/>
          <w:szCs w:val="20"/>
          <w:shd w:val="clear" w:color="auto" w:fill="FFFFFF"/>
        </w:rPr>
        <w:t>indicate</w:t>
      </w:r>
      <w:r w:rsidR="00F3518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06A28">
        <w:rPr>
          <w:rFonts w:ascii="Arial" w:hAnsi="Arial" w:cs="Arial"/>
          <w:sz w:val="20"/>
          <w:szCs w:val="20"/>
          <w:shd w:val="clear" w:color="auto" w:fill="FFFFFF"/>
        </w:rPr>
        <w:t xml:space="preserve"> both </w:t>
      </w:r>
      <w:r w:rsidR="00DA5C99" w:rsidRPr="00892C6A">
        <w:rPr>
          <w:rFonts w:ascii="Arial" w:hAnsi="Arial" w:cs="Arial"/>
          <w:sz w:val="20"/>
          <w:szCs w:val="20"/>
          <w:shd w:val="clear" w:color="auto" w:fill="FFFFFF"/>
        </w:rPr>
        <w:t xml:space="preserve">iron deficiency </w:t>
      </w:r>
      <w:r w:rsidR="00A06A28">
        <w:rPr>
          <w:rFonts w:ascii="Arial" w:hAnsi="Arial" w:cs="Arial"/>
          <w:sz w:val="20"/>
          <w:szCs w:val="20"/>
          <w:shd w:val="clear" w:color="auto" w:fill="FFFFFF"/>
        </w:rPr>
        <w:t xml:space="preserve">and </w:t>
      </w:r>
      <w:r w:rsidR="00F736AE" w:rsidRPr="00892C6A">
        <w:rPr>
          <w:rFonts w:ascii="Arial" w:hAnsi="Arial" w:cs="Arial"/>
          <w:sz w:val="20"/>
          <w:szCs w:val="20"/>
          <w:shd w:val="clear" w:color="auto" w:fill="FFFFFF"/>
        </w:rPr>
        <w:t xml:space="preserve"> inflammatory</w:t>
      </w:r>
      <w:r w:rsidR="00DA5C99" w:rsidRPr="00892C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06A28">
        <w:rPr>
          <w:rFonts w:ascii="Arial" w:hAnsi="Arial" w:cs="Arial"/>
          <w:sz w:val="20"/>
          <w:szCs w:val="20"/>
          <w:shd w:val="clear" w:color="auto" w:fill="FFFFFF"/>
        </w:rPr>
        <w:t>or</w:t>
      </w:r>
      <w:r w:rsidR="00A06A28" w:rsidRPr="00892C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A5C99" w:rsidRPr="00892C6A">
        <w:rPr>
          <w:rFonts w:ascii="Arial" w:hAnsi="Arial" w:cs="Arial"/>
          <w:sz w:val="20"/>
          <w:szCs w:val="20"/>
          <w:shd w:val="clear" w:color="auto" w:fill="FFFFFF"/>
        </w:rPr>
        <w:t>nutritional conditions</w:t>
      </w:r>
      <w:r w:rsidR="00F729E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729E8">
        <w:rPr>
          <w:rFonts w:ascii="Arial" w:hAnsi="Arial" w:cs="Arial"/>
          <w:sz w:val="20"/>
          <w:szCs w:val="20"/>
          <w:shd w:val="clear" w:color="auto" w:fill="FFFFFF"/>
        </w:rPr>
        <w:fldChar w:fldCharType="begin"/>
      </w:r>
      <w:r w:rsidR="00847A0F">
        <w:rPr>
          <w:rFonts w:ascii="Arial" w:hAnsi="Arial" w:cs="Arial"/>
          <w:sz w:val="20"/>
          <w:szCs w:val="20"/>
          <w:shd w:val="clear" w:color="auto" w:fill="FFFFFF"/>
        </w:rPr>
        <w:instrText xml:space="preserve"> ADDIN EN.CITE &lt;EndNote&gt;&lt;Cite&gt;&lt;Author&gt;Elsayed&lt;/Author&gt;&lt;Year&gt;2016&lt;/Year&gt;&lt;RecNum&gt;147&lt;/RecNum&gt;&lt;DisplayText&gt;[29]&lt;/DisplayText&gt;&lt;record&gt;&lt;rec-number&gt;147&lt;/rec-number&gt;&lt;foreign-keys&gt;&lt;key app="EN" db-id="zs920e0dpst5x8e5d515twzat02rsds0fz2z" timestamp="1746264327"&gt;147&lt;/key&gt;&lt;/foreign-keys&gt;&lt;ref-type name="Journal Article"&gt;17&lt;/ref-type&gt;&lt;contributors&gt;&lt;authors&gt;&lt;author&gt;Elsayed, M. E.&lt;/author&gt;&lt;author&gt;Sharif, M. U.&lt;/author&gt;&lt;author&gt;Stack, A. G.&lt;/author&gt;&lt;/authors&gt;&lt;/contributors&gt;&lt;auth-address&gt;Graduate Entry Medical School, University of Limerick, Limerick, Ireland; University Hospital Limerick, Limerick, Ireland.&amp;#xD;Graduate Entry Medical School, University of Limerick, Limerick, Ireland; University Hospital Limerick, Limerick, Ireland; Health Research Institute, University of Limerick, Limerick, Ireland. Electronic address: austin.stack@ul.ie.&lt;/auth-address&gt;&lt;titles&gt;&lt;title&gt;Transferrin Saturation: A Body Iron Biomarker&lt;/title&gt;&lt;secondary-title&gt;Adv Clin Chem&lt;/secondary-title&gt;&lt;/titles&gt;&lt;periodical&gt;&lt;full-title&gt;Adv Clin Chem&lt;/full-title&gt;&lt;/periodical&gt;&lt;pages&gt;71-97&lt;/pages&gt;&lt;volume&gt;75&lt;/volume&gt;&lt;edition&gt;20160506&lt;/edition&gt;&lt;keywords&gt;&lt;keyword&gt;Anemia, Iron-Deficiency/diagnosis&lt;/keyword&gt;&lt;keyword&gt;Animals&lt;/keyword&gt;&lt;keyword&gt;Biomarkers/analysis/*metabolism&lt;/keyword&gt;&lt;keyword&gt;Humans&lt;/keyword&gt;&lt;keyword&gt;Iron/*metabolism&lt;/keyword&gt;&lt;keyword&gt;*Iron Deficiencies&lt;/keyword&gt;&lt;keyword&gt;Prognosis&lt;/keyword&gt;&lt;keyword&gt;Transferrin/analysis/*metabolism&lt;/keyword&gt;&lt;keyword&gt;Biomarkers&lt;/keyword&gt;&lt;keyword&gt;Iron&lt;/keyword&gt;&lt;keyword&gt;Transferrin&lt;/keyword&gt;&lt;keyword&gt;Transferrin saturation&lt;/keyword&gt;&lt;/keywords&gt;&lt;dates&gt;&lt;year&gt;2016&lt;/year&gt;&lt;/dates&gt;&lt;isbn&gt;0065-2423 (Print)&amp;#xD;0065-2423&lt;/isbn&gt;&lt;accession-num&gt;27346617&lt;/accession-num&gt;&lt;urls&gt;&lt;/urls&gt;&lt;electronic-resource-num&gt;10.1016/bs.acc.2016.03.002&lt;/electronic-resource-num&gt;&lt;remote-database-provider&gt;NLM&lt;/remote-database-provider&gt;&lt;language&gt;eng&lt;/language&gt;&lt;/record&gt;&lt;/Cite&gt;&lt;/EndNote&gt;</w:instrText>
      </w:r>
      <w:r w:rsidR="00F729E8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="00847A0F">
        <w:rPr>
          <w:rFonts w:ascii="Arial" w:hAnsi="Arial" w:cs="Arial"/>
          <w:noProof/>
          <w:sz w:val="20"/>
          <w:szCs w:val="20"/>
          <w:shd w:val="clear" w:color="auto" w:fill="FFFFFF"/>
        </w:rPr>
        <w:t>[29]</w:t>
      </w:r>
      <w:r w:rsidR="00F729E8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DA5C99" w:rsidRPr="00892C6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2C7979" w:rsidRPr="002C7979">
        <w:rPr>
          <w:rFonts w:ascii="Arial" w:eastAsia="Times New Roman" w:hAnsi="Arial" w:cs="Arial"/>
          <w:b/>
          <w:bCs/>
          <w:color w:val="202020"/>
          <w:sz w:val="16"/>
          <w:szCs w:val="16"/>
        </w:rPr>
        <w:t xml:space="preserve"> </w:t>
      </w:r>
    </w:p>
    <w:p w14:paraId="3A453D29" w14:textId="77777777" w:rsidR="00713EE9" w:rsidRDefault="00713EE9" w:rsidP="0063445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9BB44A0" w14:textId="3BC912DA" w:rsidR="0086288E" w:rsidRPr="00892C6A" w:rsidRDefault="0086288E" w:rsidP="0063445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In this </w:t>
      </w:r>
      <w:r w:rsidR="006C3157">
        <w:rPr>
          <w:rFonts w:ascii="Arial" w:hAnsi="Arial" w:cs="Arial"/>
          <w:sz w:val="20"/>
          <w:szCs w:val="20"/>
          <w:shd w:val="clear" w:color="auto" w:fill="FFFFFF"/>
        </w:rPr>
        <w:t>study,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we found that the TSAT</w:t>
      </w:r>
      <w:r w:rsidR="007C7B87">
        <w:rPr>
          <w:rFonts w:ascii="Arial" w:hAnsi="Arial" w:cs="Arial"/>
          <w:sz w:val="20"/>
          <w:szCs w:val="20"/>
          <w:shd w:val="clear" w:color="auto" w:fill="FFFFFF"/>
        </w:rPr>
        <w:t xml:space="preserve"> levels </w:t>
      </w:r>
      <w:r w:rsidR="0099152E">
        <w:rPr>
          <w:rFonts w:ascii="Arial" w:hAnsi="Arial" w:cs="Arial"/>
          <w:sz w:val="20"/>
          <w:szCs w:val="20"/>
          <w:shd w:val="clear" w:color="auto" w:fill="FFFFFF"/>
        </w:rPr>
        <w:t>negatively impacted</w:t>
      </w:r>
      <w:r w:rsidR="007C7B87">
        <w:rPr>
          <w:rFonts w:ascii="Arial" w:hAnsi="Arial" w:cs="Arial"/>
          <w:sz w:val="20"/>
          <w:szCs w:val="20"/>
          <w:shd w:val="clear" w:color="auto" w:fill="FFFFFF"/>
        </w:rPr>
        <w:t xml:space="preserve"> hepatitis B vaccine response. </w:t>
      </w:r>
      <w:r w:rsidR="00C41C78">
        <w:rPr>
          <w:rFonts w:ascii="Arial" w:hAnsi="Arial" w:cs="Arial"/>
          <w:sz w:val="20"/>
          <w:szCs w:val="20"/>
          <w:shd w:val="clear" w:color="auto" w:fill="FFFFFF"/>
        </w:rPr>
        <w:t xml:space="preserve">There </w:t>
      </w:r>
      <w:r w:rsidR="00FA4B21">
        <w:rPr>
          <w:rFonts w:ascii="Arial" w:hAnsi="Arial" w:cs="Arial"/>
          <w:sz w:val="20"/>
          <w:szCs w:val="20"/>
          <w:shd w:val="clear" w:color="auto" w:fill="FFFFFF"/>
        </w:rPr>
        <w:t xml:space="preserve">are few studies that </w:t>
      </w:r>
      <w:r w:rsidR="0099152E">
        <w:rPr>
          <w:rFonts w:ascii="Arial" w:hAnsi="Arial" w:cs="Arial"/>
          <w:sz w:val="20"/>
          <w:szCs w:val="20"/>
          <w:shd w:val="clear" w:color="auto" w:fill="FFFFFF"/>
        </w:rPr>
        <w:t>explore</w:t>
      </w:r>
      <w:r w:rsidR="00747C54">
        <w:rPr>
          <w:rFonts w:ascii="Arial" w:hAnsi="Arial" w:cs="Arial"/>
          <w:sz w:val="20"/>
          <w:szCs w:val="20"/>
          <w:shd w:val="clear" w:color="auto" w:fill="FFFFFF"/>
        </w:rPr>
        <w:t xml:space="preserve"> the specific</w:t>
      </w:r>
      <w:r w:rsidR="00F34E57">
        <w:rPr>
          <w:rFonts w:ascii="Arial" w:hAnsi="Arial" w:cs="Arial"/>
          <w:sz w:val="20"/>
          <w:szCs w:val="20"/>
          <w:shd w:val="clear" w:color="auto" w:fill="FFFFFF"/>
        </w:rPr>
        <w:t xml:space="preserve"> effect of TSATS </w:t>
      </w:r>
      <w:r w:rsidR="003F320A">
        <w:rPr>
          <w:rFonts w:ascii="Arial" w:hAnsi="Arial" w:cs="Arial"/>
          <w:sz w:val="20"/>
          <w:szCs w:val="20"/>
          <w:shd w:val="clear" w:color="auto" w:fill="FFFFFF"/>
        </w:rPr>
        <w:t>on the vaccine in CKD patients</w:t>
      </w:r>
      <w:r w:rsidR="00577AC7">
        <w:rPr>
          <w:rFonts w:ascii="Arial" w:hAnsi="Arial" w:cs="Arial"/>
          <w:sz w:val="20"/>
          <w:szCs w:val="20"/>
          <w:shd w:val="clear" w:color="auto" w:fill="FFFFFF"/>
        </w:rPr>
        <w:t xml:space="preserve"> reported in the contemporary literature</w:t>
      </w:r>
      <w:r w:rsidR="00CA306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C6B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5509F">
        <w:rPr>
          <w:rFonts w:ascii="Arial" w:hAnsi="Arial" w:cs="Arial"/>
          <w:sz w:val="20"/>
          <w:szCs w:val="20"/>
          <w:shd w:val="clear" w:color="auto" w:fill="FFFFFF"/>
        </w:rPr>
        <w:t xml:space="preserve">We </w:t>
      </w:r>
      <w:r w:rsidR="00D82071">
        <w:rPr>
          <w:rFonts w:ascii="Arial" w:hAnsi="Arial" w:cs="Arial"/>
          <w:sz w:val="20"/>
          <w:szCs w:val="20"/>
          <w:shd w:val="clear" w:color="auto" w:fill="FFFFFF"/>
        </w:rPr>
        <w:t xml:space="preserve">hypothesize that this negative </w:t>
      </w:r>
      <w:r w:rsidR="0099152E">
        <w:rPr>
          <w:rFonts w:ascii="Arial" w:hAnsi="Arial" w:cs="Arial"/>
          <w:sz w:val="20"/>
          <w:szCs w:val="20"/>
          <w:shd w:val="clear" w:color="auto" w:fill="FFFFFF"/>
        </w:rPr>
        <w:t>influence could</w:t>
      </w:r>
      <w:r w:rsidR="00C2246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9152E">
        <w:rPr>
          <w:rFonts w:ascii="Arial" w:hAnsi="Arial" w:cs="Arial"/>
          <w:sz w:val="20"/>
          <w:szCs w:val="20"/>
          <w:shd w:val="clear" w:color="auto" w:fill="FFFFFF"/>
        </w:rPr>
        <w:t>be due</w:t>
      </w:r>
      <w:r w:rsidR="000D3B54">
        <w:rPr>
          <w:rFonts w:ascii="Arial" w:hAnsi="Arial" w:cs="Arial"/>
          <w:sz w:val="20"/>
          <w:szCs w:val="20"/>
          <w:shd w:val="clear" w:color="auto" w:fill="FFFFFF"/>
        </w:rPr>
        <w:t xml:space="preserve"> to the underlying </w:t>
      </w:r>
      <w:r w:rsidR="004D2D83">
        <w:rPr>
          <w:rFonts w:ascii="Arial" w:hAnsi="Arial" w:cs="Arial"/>
          <w:sz w:val="20"/>
          <w:szCs w:val="20"/>
          <w:shd w:val="clear" w:color="auto" w:fill="FFFFFF"/>
        </w:rPr>
        <w:t xml:space="preserve">inflammation and nutritional </w:t>
      </w:r>
      <w:r w:rsidR="005659A9">
        <w:rPr>
          <w:rFonts w:ascii="Arial" w:hAnsi="Arial" w:cs="Arial"/>
          <w:sz w:val="20"/>
          <w:szCs w:val="20"/>
          <w:shd w:val="clear" w:color="auto" w:fill="FFFFFF"/>
        </w:rPr>
        <w:t xml:space="preserve">deficiencies associated with </w:t>
      </w:r>
      <w:r w:rsidR="00951244">
        <w:rPr>
          <w:rFonts w:ascii="Arial" w:hAnsi="Arial" w:cs="Arial"/>
          <w:sz w:val="20"/>
          <w:szCs w:val="20"/>
          <w:shd w:val="clear" w:color="auto" w:fill="FFFFFF"/>
        </w:rPr>
        <w:t>low TSAT</w:t>
      </w:r>
      <w:r w:rsidR="00C7775C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366492">
        <w:rPr>
          <w:rFonts w:ascii="Arial" w:hAnsi="Arial" w:cs="Arial"/>
          <w:sz w:val="20"/>
          <w:szCs w:val="20"/>
          <w:shd w:val="clear" w:color="auto" w:fill="FFFFFF"/>
        </w:rPr>
        <w:t xml:space="preserve">as </w:t>
      </w:r>
      <w:r w:rsidR="003031E8">
        <w:rPr>
          <w:rFonts w:ascii="Arial" w:hAnsi="Arial" w:cs="Arial"/>
          <w:sz w:val="20"/>
          <w:szCs w:val="20"/>
          <w:shd w:val="clear" w:color="auto" w:fill="FFFFFF"/>
        </w:rPr>
        <w:t>other studies</w:t>
      </w:r>
      <w:r w:rsidR="00E739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031E8">
        <w:rPr>
          <w:rFonts w:ascii="Arial" w:hAnsi="Arial" w:cs="Arial"/>
          <w:sz w:val="20"/>
          <w:szCs w:val="20"/>
          <w:shd w:val="clear" w:color="auto" w:fill="FFFFFF"/>
        </w:rPr>
        <w:t>have demonstrated</w:t>
      </w:r>
      <w:r w:rsidR="00CC0097">
        <w:rPr>
          <w:rFonts w:ascii="Arial" w:hAnsi="Arial" w:cs="Arial"/>
          <w:sz w:val="20"/>
          <w:szCs w:val="20"/>
          <w:shd w:val="clear" w:color="auto" w:fill="FFFFFF"/>
        </w:rPr>
        <w:t xml:space="preserve"> that</w:t>
      </w:r>
      <w:r w:rsidR="00E739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94871">
        <w:rPr>
          <w:rFonts w:ascii="Arial" w:hAnsi="Arial" w:cs="Arial"/>
          <w:sz w:val="20"/>
          <w:szCs w:val="20"/>
          <w:shd w:val="clear" w:color="auto" w:fill="FFFFFF"/>
        </w:rPr>
        <w:t xml:space="preserve">malnutrition </w:t>
      </w:r>
      <w:r w:rsidR="00CC0097">
        <w:rPr>
          <w:rFonts w:ascii="Arial" w:hAnsi="Arial" w:cs="Arial"/>
          <w:sz w:val="20"/>
          <w:szCs w:val="20"/>
          <w:shd w:val="clear" w:color="auto" w:fill="FFFFFF"/>
        </w:rPr>
        <w:t>can</w:t>
      </w:r>
      <w:r w:rsidR="001D62D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80F33">
        <w:rPr>
          <w:rFonts w:ascii="Arial" w:hAnsi="Arial" w:cs="Arial"/>
          <w:sz w:val="20"/>
          <w:szCs w:val="20"/>
          <w:shd w:val="clear" w:color="auto" w:fill="FFFFFF"/>
        </w:rPr>
        <w:t xml:space="preserve">also </w:t>
      </w:r>
      <w:r w:rsidR="003D3F0F">
        <w:rPr>
          <w:rFonts w:ascii="Arial" w:hAnsi="Arial" w:cs="Arial"/>
          <w:sz w:val="20"/>
          <w:szCs w:val="20"/>
          <w:shd w:val="clear" w:color="auto" w:fill="FFFFFF"/>
        </w:rPr>
        <w:t>negatively affect</w:t>
      </w:r>
      <w:r w:rsidR="00CC009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D62D0">
        <w:rPr>
          <w:rFonts w:ascii="Arial" w:hAnsi="Arial" w:cs="Arial"/>
          <w:sz w:val="20"/>
          <w:szCs w:val="20"/>
          <w:shd w:val="clear" w:color="auto" w:fill="FFFFFF"/>
        </w:rPr>
        <w:t>vaccine</w:t>
      </w:r>
      <w:r w:rsidR="00BD60C5">
        <w:rPr>
          <w:rFonts w:ascii="Arial" w:hAnsi="Arial" w:cs="Arial"/>
          <w:sz w:val="20"/>
          <w:szCs w:val="20"/>
          <w:shd w:val="clear" w:color="auto" w:fill="FFFFFF"/>
        </w:rPr>
        <w:t xml:space="preserve"> response</w:t>
      </w:r>
      <w:r w:rsidR="00002F6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ldData xml:space="preserve">PEVuZE5vdGU+PENpdGU+PEF1dGhvcj5GYWJyaXppPC9BdXRob3I+PFllYXI+MjAyMTwvWWVhcj48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</w:fldData>
        </w:fldChar>
      </w:r>
      <w:r w:rsidR="0076756C">
        <w:rPr>
          <w:rFonts w:ascii="Arial" w:hAnsi="Arial" w:cs="Arial"/>
          <w:sz w:val="20"/>
          <w:szCs w:val="20"/>
          <w:shd w:val="clear" w:color="auto" w:fill="FFFFFF"/>
        </w:rPr>
        <w:instrText xml:space="preserve"> ADDIN EN.CITE </w:instrText>
      </w:r>
      <w:r w:rsidR="0076756C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ldData xml:space="preserve">PEVuZE5vdGU+PENpdGU+PEF1dGhvcj5GYWJyaXppPC9BdXRob3I+PFllYXI+MjAyMTwvWWVhcj48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</w:fldData>
        </w:fldChar>
      </w:r>
      <w:r w:rsidR="0076756C">
        <w:rPr>
          <w:rFonts w:ascii="Arial" w:hAnsi="Arial" w:cs="Arial"/>
          <w:sz w:val="20"/>
          <w:szCs w:val="20"/>
          <w:shd w:val="clear" w:color="auto" w:fill="FFFFFF"/>
        </w:rPr>
        <w:instrText xml:space="preserve"> ADDIN EN.CITE.DATA </w:instrText>
      </w:r>
      <w:r w:rsidR="0076756C">
        <w:rPr>
          <w:rFonts w:ascii="Arial" w:hAnsi="Arial" w:cs="Arial"/>
          <w:sz w:val="20"/>
          <w:szCs w:val="20"/>
          <w:shd w:val="clear" w:color="auto" w:fill="FFFFFF"/>
        </w:rPr>
      </w:r>
      <w:r w:rsidR="0076756C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002F6E">
        <w:rPr>
          <w:rFonts w:ascii="Arial" w:hAnsi="Arial" w:cs="Arial"/>
          <w:sz w:val="20"/>
          <w:szCs w:val="20"/>
          <w:shd w:val="clear" w:color="auto" w:fill="FFFFFF"/>
        </w:rPr>
      </w:r>
      <w:r w:rsidR="00002F6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="0076756C">
        <w:rPr>
          <w:rFonts w:ascii="Arial" w:hAnsi="Arial" w:cs="Arial"/>
          <w:noProof/>
          <w:sz w:val="20"/>
          <w:szCs w:val="20"/>
          <w:shd w:val="clear" w:color="auto" w:fill="FFFFFF"/>
        </w:rPr>
        <w:t>[16, 30]</w:t>
      </w:r>
      <w:r w:rsidR="00002F6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0942A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11AC2">
        <w:rPr>
          <w:rFonts w:ascii="Arial" w:hAnsi="Arial" w:cs="Arial"/>
          <w:sz w:val="20"/>
          <w:szCs w:val="20"/>
          <w:shd w:val="clear" w:color="auto" w:fill="FFFFFF"/>
        </w:rPr>
        <w:t>Furthermore</w:t>
      </w:r>
      <w:r w:rsidR="000942A7">
        <w:rPr>
          <w:rFonts w:ascii="Arial" w:hAnsi="Arial" w:cs="Arial"/>
          <w:sz w:val="20"/>
          <w:szCs w:val="20"/>
          <w:shd w:val="clear" w:color="auto" w:fill="FFFFFF"/>
        </w:rPr>
        <w:t xml:space="preserve">, recent </w:t>
      </w:r>
      <w:r w:rsidR="0099152E">
        <w:rPr>
          <w:rFonts w:ascii="Arial" w:hAnsi="Arial" w:cs="Arial"/>
          <w:sz w:val="20"/>
          <w:szCs w:val="20"/>
          <w:shd w:val="clear" w:color="auto" w:fill="FFFFFF"/>
        </w:rPr>
        <w:t>evidence by</w:t>
      </w:r>
      <w:r w:rsidR="000942A7">
        <w:rPr>
          <w:rFonts w:ascii="Arial" w:hAnsi="Arial" w:cs="Arial"/>
          <w:sz w:val="20"/>
          <w:szCs w:val="20"/>
          <w:shd w:val="clear" w:color="auto" w:fill="FFFFFF"/>
        </w:rPr>
        <w:t xml:space="preserve"> Stoffel</w:t>
      </w:r>
      <w:r w:rsidR="0038214B">
        <w:rPr>
          <w:rFonts w:ascii="Arial" w:hAnsi="Arial" w:cs="Arial"/>
          <w:sz w:val="20"/>
          <w:szCs w:val="20"/>
          <w:shd w:val="clear" w:color="auto" w:fill="FFFFFF"/>
        </w:rPr>
        <w:t xml:space="preserve"> and Drakesmith</w:t>
      </w:r>
      <w:r w:rsidR="00C612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03A1F">
        <w:rPr>
          <w:rFonts w:ascii="Arial" w:hAnsi="Arial" w:cs="Arial"/>
          <w:sz w:val="20"/>
          <w:szCs w:val="20"/>
          <w:shd w:val="clear" w:color="auto" w:fill="FFFFFF"/>
        </w:rPr>
        <w:t>suggest</w:t>
      </w:r>
      <w:r w:rsidR="00B5701D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603A1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8214B">
        <w:rPr>
          <w:rFonts w:ascii="Arial" w:hAnsi="Arial" w:cs="Arial"/>
          <w:sz w:val="20"/>
          <w:szCs w:val="20"/>
          <w:shd w:val="clear" w:color="auto" w:fill="FFFFFF"/>
        </w:rPr>
        <w:t>that iron</w:t>
      </w:r>
      <w:r w:rsidR="00603A1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8214B">
        <w:rPr>
          <w:rFonts w:ascii="Arial" w:hAnsi="Arial" w:cs="Arial"/>
          <w:sz w:val="20"/>
          <w:szCs w:val="20"/>
          <w:shd w:val="clear" w:color="auto" w:fill="FFFFFF"/>
        </w:rPr>
        <w:t>deficiency leads</w:t>
      </w:r>
      <w:r w:rsidR="00AC7F26">
        <w:rPr>
          <w:rFonts w:ascii="Arial" w:hAnsi="Arial" w:cs="Arial"/>
          <w:sz w:val="20"/>
          <w:szCs w:val="20"/>
          <w:shd w:val="clear" w:color="auto" w:fill="FFFFFF"/>
        </w:rPr>
        <w:t xml:space="preserve"> to impaired adaptive immunity </w:t>
      </w:r>
      <w:r w:rsidR="006C43C3">
        <w:rPr>
          <w:rFonts w:ascii="Arial" w:hAnsi="Arial" w:cs="Arial"/>
          <w:sz w:val="20"/>
          <w:szCs w:val="20"/>
          <w:shd w:val="clear" w:color="auto" w:fill="FFFFFF"/>
        </w:rPr>
        <w:t>by</w:t>
      </w:r>
      <w:r w:rsidR="00D43F92">
        <w:rPr>
          <w:rFonts w:ascii="Arial" w:hAnsi="Arial" w:cs="Arial"/>
          <w:sz w:val="20"/>
          <w:szCs w:val="20"/>
          <w:shd w:val="clear" w:color="auto" w:fill="FFFFFF"/>
        </w:rPr>
        <w:t xml:space="preserve"> reduc</w:t>
      </w:r>
      <w:r w:rsidR="006C43C3">
        <w:rPr>
          <w:rFonts w:ascii="Arial" w:hAnsi="Arial" w:cs="Arial"/>
          <w:sz w:val="20"/>
          <w:szCs w:val="20"/>
          <w:shd w:val="clear" w:color="auto" w:fill="FFFFFF"/>
        </w:rPr>
        <w:t>ing</w:t>
      </w:r>
      <w:r w:rsidR="00603A1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B7291">
        <w:rPr>
          <w:rFonts w:ascii="Arial" w:hAnsi="Arial" w:cs="Arial"/>
          <w:sz w:val="20"/>
          <w:szCs w:val="20"/>
          <w:shd w:val="clear" w:color="auto" w:fill="FFFFFF"/>
        </w:rPr>
        <w:t>B-cells production,</w:t>
      </w:r>
      <w:r w:rsidR="00192BD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03A1F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C41896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603A1F">
        <w:rPr>
          <w:rFonts w:ascii="Arial" w:hAnsi="Arial" w:cs="Arial"/>
          <w:sz w:val="20"/>
          <w:szCs w:val="20"/>
          <w:shd w:val="clear" w:color="auto" w:fill="FFFFFF"/>
        </w:rPr>
        <w:t>cell activation</w:t>
      </w:r>
      <w:r w:rsidR="003E7455">
        <w:rPr>
          <w:rFonts w:ascii="Arial" w:hAnsi="Arial" w:cs="Arial"/>
          <w:sz w:val="20"/>
          <w:szCs w:val="20"/>
          <w:shd w:val="clear" w:color="auto" w:fill="FFFFFF"/>
        </w:rPr>
        <w:t xml:space="preserve"> and proliferation</w:t>
      </w:r>
      <w:r w:rsidR="0081356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47A70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ldData xml:space="preserve">PEVuZE5vdGU+PENpdGU+PEF1dGhvcj5TdG9mZmVsPC9BdXRob3I+PFllYXI+MjAyNDwvWWVhcj48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</w:fldData>
        </w:fldChar>
      </w:r>
      <w:r w:rsidR="00247A70">
        <w:rPr>
          <w:rFonts w:ascii="Arial" w:hAnsi="Arial" w:cs="Arial"/>
          <w:sz w:val="20"/>
          <w:szCs w:val="20"/>
          <w:shd w:val="clear" w:color="auto" w:fill="FFFFFF"/>
        </w:rPr>
        <w:instrText xml:space="preserve"> ADDIN EN.CITE </w:instrText>
      </w:r>
      <w:r w:rsidR="00247A70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ldData xml:space="preserve">PEVuZE5vdGU+PENpdGU+PEF1dGhvcj5TdG9mZmVsPC9BdXRob3I+PFllYXI+MjAyNDwvWWVhcj48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</w:fldData>
        </w:fldChar>
      </w:r>
      <w:r w:rsidR="00247A70">
        <w:rPr>
          <w:rFonts w:ascii="Arial" w:hAnsi="Arial" w:cs="Arial"/>
          <w:sz w:val="20"/>
          <w:szCs w:val="20"/>
          <w:shd w:val="clear" w:color="auto" w:fill="FFFFFF"/>
        </w:rPr>
        <w:instrText xml:space="preserve"> ADDIN EN.CITE.DATA </w:instrText>
      </w:r>
      <w:r w:rsidR="00247A70">
        <w:rPr>
          <w:rFonts w:ascii="Arial" w:hAnsi="Arial" w:cs="Arial"/>
          <w:sz w:val="20"/>
          <w:szCs w:val="20"/>
          <w:shd w:val="clear" w:color="auto" w:fill="FFFFFF"/>
        </w:rPr>
      </w:r>
      <w:r w:rsidR="00247A70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247A70">
        <w:rPr>
          <w:rFonts w:ascii="Arial" w:hAnsi="Arial" w:cs="Arial"/>
          <w:sz w:val="20"/>
          <w:szCs w:val="20"/>
          <w:shd w:val="clear" w:color="auto" w:fill="FFFFFF"/>
        </w:rPr>
      </w:r>
      <w:r w:rsidR="00247A70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="00247A70">
        <w:rPr>
          <w:rFonts w:ascii="Arial" w:hAnsi="Arial" w:cs="Arial"/>
          <w:noProof/>
          <w:sz w:val="20"/>
          <w:szCs w:val="20"/>
          <w:shd w:val="clear" w:color="auto" w:fill="FFFFFF"/>
        </w:rPr>
        <w:t>[31]</w:t>
      </w:r>
      <w:r w:rsidR="00247A70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7B686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7E4D813" w14:textId="77777777" w:rsidR="00056624" w:rsidRDefault="00056624" w:rsidP="00563B2F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5DFE87B5" w14:textId="6BA3D1B8" w:rsidR="00386769" w:rsidRDefault="00386769" w:rsidP="00534B19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</w:pPr>
      <w:r w:rsidRPr="005A375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4.Vitamin D</w:t>
      </w:r>
    </w:p>
    <w:p w14:paraId="32A49781" w14:textId="77777777" w:rsidR="00F50AA1" w:rsidRPr="005A375C" w:rsidRDefault="00F50AA1" w:rsidP="00F50AA1">
      <w:pPr>
        <w:pStyle w:val="ListParagraph"/>
        <w:spacing w:line="240" w:lineRule="auto"/>
        <w:jc w:val="both"/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</w:pPr>
    </w:p>
    <w:p w14:paraId="59000967" w14:textId="5F5EA0C7" w:rsidR="00024E80" w:rsidRDefault="00497ABF" w:rsidP="00563B2F">
      <w:pPr>
        <w:pStyle w:val="ListParagraph"/>
        <w:spacing w:line="240" w:lineRule="auto"/>
        <w:ind w:left="0"/>
        <w:jc w:val="both"/>
        <w:rPr>
          <w:rFonts w:ascii="Arial" w:eastAsia="Times New Roman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Vitamin D receptors are </w:t>
      </w:r>
      <w:r w:rsidR="009B4BE6">
        <w:rPr>
          <w:rFonts w:ascii="Arial" w:hAnsi="Arial" w:cs="Arial"/>
          <w:color w:val="212121"/>
          <w:sz w:val="20"/>
          <w:szCs w:val="20"/>
          <w:shd w:val="clear" w:color="auto" w:fill="FFFFFF"/>
        </w:rPr>
        <w:t>present</w:t>
      </w:r>
      <w:r w:rsidR="00136E5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in nearly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all immune cells and</w:t>
      </w:r>
      <w:r w:rsidR="00E865B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136E53">
        <w:rPr>
          <w:rFonts w:ascii="Arial" w:hAnsi="Arial" w:cs="Arial"/>
          <w:color w:val="212121"/>
          <w:sz w:val="20"/>
          <w:szCs w:val="20"/>
          <w:shd w:val="clear" w:color="auto" w:fill="FFFFFF"/>
        </w:rPr>
        <w:t>play a role</w:t>
      </w:r>
      <w:r w:rsidR="00E865B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in both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innate and adaptive immunity</w:t>
      </w:r>
      <w:r w:rsidR="0034655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34655E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/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&lt;EndNote&gt;&lt;Cite&gt;&lt;Author&gt;Chang&lt;/Author&gt;&lt;Year&gt;2010&lt;/Year&gt;&lt;RecNum&gt;151&lt;/RecNum&gt;&lt;DisplayText&gt;[32]&lt;/DisplayText&gt;&lt;record&gt;&lt;rec-number&gt;151&lt;/rec-number&gt;&lt;foreign-keys&gt;&lt;key app="EN" db-id="zs920e0dpst5x8e5d515twzat02rsds0fz2z" timestamp="1746539191"&gt;151&lt;/key&gt;&lt;/foreign-keys&gt;&lt;ref-type name="Journal Article"&gt;17&lt;/ref-type&gt;&lt;contributors&gt;&lt;authors&gt;&lt;author&gt;Chang, S. H.&lt;/author&gt;&lt;author&gt;Chung, Y.&lt;/author&gt;&lt;author&gt;Dong, C.&lt;/author&gt;&lt;/authors&gt;&lt;/contributors&gt;&lt;auth-address&gt;Department of Immunology, The University of Texas, MD Anderson Cancer Center, Houston, Texas 77054, USA.&lt;/auth-address&gt;&lt;titles&gt;&lt;title&gt;Vitamin D suppresses Th17 cytokine production by inducing C/EBP homologous protein (CHOP) expression&lt;/title&gt;&lt;secondary-title&gt;J Biol Chem&lt;/secondary-title&gt;&lt;/titles&gt;&lt;periodical&gt;&lt;full-title&gt;J Biol Chem&lt;/full-title&gt;&lt;/periodical&gt;&lt;pages&gt;38751-5&lt;/pages&gt;&lt;volume&gt;285&lt;/volume&gt;&lt;number&gt;50&lt;/number&gt;&lt;edition&gt;20101025&lt;/edition&gt;&lt;keywords&gt;&lt;keyword&gt;Animals&lt;/keyword&gt;&lt;keyword&gt;CCAAT-Enhancer-Binding Proteins/*metabolism&lt;/keyword&gt;&lt;keyword&gt;CD4-Positive T-Lymphocytes/cytology/metabolism&lt;/keyword&gt;&lt;keyword&gt;Calcitriol/metabolism&lt;/keyword&gt;&lt;keyword&gt;*Gene Expression Regulation&lt;/keyword&gt;&lt;keyword&gt;Hyaluronan Receptors/biosynthesis&lt;/keyword&gt;&lt;keyword&gt;Interleukin-2 Receptor alpha Subunit/biosynthesis&lt;/keyword&gt;&lt;keyword&gt;L-Selectin/biosynthesis&lt;/keyword&gt;&lt;keyword&gt;Mice&lt;/keyword&gt;&lt;keyword&gt;Mice, Inbred C57BL&lt;/keyword&gt;&lt;keyword&gt;RNA, Messenger/metabolism&lt;/keyword&gt;&lt;keyword&gt;Receptors, Calcitriol/metabolism&lt;/keyword&gt;&lt;keyword&gt;Th17 Cells/*metabolism&lt;/keyword&gt;&lt;keyword&gt;Transcription Factor CHOP/*biosynthesis&lt;/keyword&gt;&lt;keyword&gt;Vitamin D/*metabolism&lt;/keyword&gt;&lt;/keywords&gt;&lt;dates&gt;&lt;year&gt;2010&lt;/year&gt;&lt;pub-dates&gt;&lt;date&gt;Dec 10&lt;/date&gt;&lt;/pub-dates&gt;&lt;/dates&gt;&lt;isbn&gt;0021-9258 (Print)&amp;#xD;0021-9258&lt;/isbn&gt;&lt;accession-num&gt;20974859&lt;/accession-num&gt;&lt;urls&gt;&lt;/urls&gt;&lt;custom2&gt;PMC2998156&lt;/custom2&gt;&lt;electronic-resource-num&gt;10.1074/jbc.C110.185777&lt;/electronic-resource-num&gt;&lt;remote-database-provider&gt;NLM&lt;/remote-database-provider&gt;&lt;language&gt;eng&lt;/language&gt;&lt;/record&gt;&lt;/Cite&gt;&lt;/EndNote&gt;</w:instrText>
      </w:r>
      <w:r w:rsidR="0034655E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 w:rsidR="00247A70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[32]</w:t>
      </w:r>
      <w:r w:rsidR="0034655E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1F797E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CB2D7C">
        <w:rPr>
          <w:rFonts w:ascii="Arial" w:hAnsi="Arial" w:cs="Arial"/>
          <w:color w:val="212121"/>
          <w:sz w:val="20"/>
          <w:szCs w:val="20"/>
          <w:shd w:val="clear" w:color="auto" w:fill="FFFFFF"/>
        </w:rPr>
        <w:t>Vitamin D can inhibit B and T cell proliferation</w:t>
      </w:r>
      <w:r w:rsidR="00C515EE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8D6F7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BB7F56">
        <w:rPr>
          <w:rFonts w:ascii="Arial" w:hAnsi="Arial" w:cs="Arial"/>
          <w:color w:val="212121"/>
          <w:sz w:val="20"/>
          <w:szCs w:val="20"/>
          <w:shd w:val="clear" w:color="auto" w:fill="FFFFFF"/>
        </w:rPr>
        <w:t>reduc</w:t>
      </w:r>
      <w:r w:rsidR="001D6C8F">
        <w:rPr>
          <w:rFonts w:ascii="Arial" w:hAnsi="Arial" w:cs="Arial"/>
          <w:color w:val="212121"/>
          <w:sz w:val="20"/>
          <w:szCs w:val="20"/>
          <w:shd w:val="clear" w:color="auto" w:fill="FFFFFF"/>
        </w:rPr>
        <w:t>e</w:t>
      </w:r>
      <w:r w:rsidR="00B63DC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4342B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BB7F56">
        <w:rPr>
          <w:rFonts w:ascii="Arial" w:hAnsi="Arial" w:cs="Arial"/>
          <w:color w:val="212121"/>
          <w:sz w:val="20"/>
          <w:szCs w:val="20"/>
          <w:shd w:val="clear" w:color="auto" w:fill="FFFFFF"/>
        </w:rPr>
        <w:t>inflammatory cytokine production</w:t>
      </w:r>
      <w:r w:rsidR="001D6C8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 enhance </w:t>
      </w:r>
      <w:r w:rsidR="00DA2B9A">
        <w:rPr>
          <w:rFonts w:ascii="Arial" w:hAnsi="Arial" w:cs="Arial"/>
          <w:color w:val="212121"/>
          <w:sz w:val="20"/>
          <w:szCs w:val="20"/>
          <w:shd w:val="clear" w:color="auto" w:fill="FFFFFF"/>
        </w:rPr>
        <w:t>the anti-inflammatory cytokines level</w:t>
      </w:r>
      <w:r w:rsidR="004F59F0">
        <w:rPr>
          <w:rFonts w:ascii="Arial" w:hAnsi="Arial" w:cs="Arial"/>
          <w:color w:val="212121"/>
          <w:sz w:val="20"/>
          <w:szCs w:val="20"/>
          <w:shd w:val="clear" w:color="auto" w:fill="FFFFFF"/>
        </w:rPr>
        <w:t>s</w:t>
      </w:r>
      <w:r w:rsidR="0095576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FE0935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/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&lt;EndNote&gt;&lt;Cite&gt;&lt;Author&gt;Ghaseminejad-Raeini&lt;/Author&gt;&lt;Year&gt;2023&lt;/Year&gt;&lt;RecNum&gt;150&lt;/RecNum&gt;&lt;DisplayText&gt;[33]&lt;/DisplayText&gt;&lt;record&gt;&lt;rec-number&gt;150&lt;/rec-number&gt;&lt;foreign-keys&gt;&lt;key app="EN" db-id="zs920e0dpst5x8e5d515twzat02rsds0fz2z" timestamp="1746538426"&gt;150&lt;/key&gt;&lt;/foreign-keys&gt;&lt;ref-type name="Journal Article"&gt;17&lt;/ref-type&gt;&lt;contributors&gt;&lt;authors&gt;&lt;author&gt;Ghaseminejad-Raeini, Amirhossein&lt;/author&gt;&lt;author&gt;Ghaderi, Ali&lt;/author&gt;&lt;author&gt;Sharafi, Amirmohammad&lt;/author&gt;&lt;author&gt;Nematollahi-Sani, Behrad&lt;/author&gt;&lt;author&gt;Moossavi, Maryam&lt;/author&gt;&lt;author&gt;Derakhshani, Afshin&lt;/author&gt;&lt;author&gt;Sarab, Gholamreza Anani&lt;/author&gt;&lt;/authors&gt;&lt;/contributors&gt;&lt;titles&gt;&lt;title&gt;Immunomodulatory actions of vitamin D in various immune-related disorders: A comprehensive review&lt;/title&gt;&lt;secondary-title&gt;Frontiers in Immunology&lt;/secondary-title&gt;&lt;/titles&gt;&lt;periodical&gt;&lt;full-title&gt;Frontiers in Immunology&lt;/full-title&gt;&lt;/periodical&gt;&lt;pages&gt;950465&lt;/pages&gt;&lt;volume&gt;14&lt;/volume&gt;&lt;dates&gt;&lt;year&gt;2023&lt;/year&gt;&lt;/dates&gt;&lt;isbn&gt;1664-3224&lt;/isbn&gt;&lt;urls&gt;&lt;/urls&gt;&lt;/record&gt;&lt;/Cite&gt;&lt;/EndNote&gt;</w:instrText>
      </w:r>
      <w:r w:rsidR="00FE0935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 w:rsidR="00247A70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[33]</w:t>
      </w:r>
      <w:r w:rsidR="00FE0935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7B534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D3629E">
        <w:rPr>
          <w:rFonts w:ascii="Arial" w:eastAsia="Times New Roman" w:hAnsi="Arial" w:cs="Arial"/>
          <w:color w:val="1B1B1B"/>
          <w:sz w:val="20"/>
          <w:szCs w:val="20"/>
        </w:rPr>
        <w:t>,</w:t>
      </w:r>
      <w:r w:rsidR="00ED7040">
        <w:rPr>
          <w:rFonts w:ascii="Arial" w:eastAsia="Times New Roman" w:hAnsi="Arial" w:cs="Arial"/>
          <w:color w:val="1B1B1B"/>
          <w:sz w:val="20"/>
          <w:szCs w:val="20"/>
        </w:rPr>
        <w:t xml:space="preserve">  </w:t>
      </w:r>
      <w:r w:rsidR="0065133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highlighting its importance in  immune </w:t>
      </w:r>
      <w:r w:rsidR="002D14E6">
        <w:rPr>
          <w:rFonts w:ascii="Arial" w:hAnsi="Arial" w:cs="Arial"/>
          <w:color w:val="212121"/>
          <w:sz w:val="20"/>
          <w:szCs w:val="20"/>
          <w:shd w:val="clear" w:color="auto" w:fill="FFFFFF"/>
        </w:rPr>
        <w:t>regulation</w:t>
      </w:r>
      <w:r w:rsidR="00B63DC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</w:t>
      </w:r>
      <w:r w:rsidR="00BE4E2D">
        <w:rPr>
          <w:rFonts w:ascii="Arial" w:eastAsia="Times New Roman" w:hAnsi="Arial" w:cs="Arial"/>
          <w:color w:val="1B1B1B"/>
          <w:sz w:val="20"/>
          <w:szCs w:val="20"/>
        </w:rPr>
        <w:t xml:space="preserve">Kashi </w:t>
      </w:r>
      <w:r w:rsidR="00BE4E2D" w:rsidRPr="00363801">
        <w:rPr>
          <w:rFonts w:ascii="Arial" w:eastAsia="Times New Roman" w:hAnsi="Arial" w:cs="Arial"/>
          <w:i/>
          <w:iCs/>
          <w:color w:val="1B1B1B"/>
          <w:sz w:val="20"/>
          <w:szCs w:val="20"/>
        </w:rPr>
        <w:t xml:space="preserve">et </w:t>
      </w:r>
      <w:r w:rsidR="007B6BC5" w:rsidRPr="00363801">
        <w:rPr>
          <w:rFonts w:ascii="Arial" w:eastAsia="Times New Roman" w:hAnsi="Arial" w:cs="Arial"/>
          <w:i/>
          <w:iCs/>
          <w:color w:val="1B1B1B"/>
          <w:sz w:val="20"/>
          <w:szCs w:val="20"/>
        </w:rPr>
        <w:t>al</w:t>
      </w:r>
      <w:r w:rsidR="001B302A" w:rsidRPr="001B302A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1B302A">
        <w:rPr>
          <w:rFonts w:ascii="Arial" w:eastAsia="Times New Roman" w:hAnsi="Arial" w:cs="Arial"/>
          <w:color w:val="1B1B1B"/>
          <w:sz w:val="20"/>
          <w:szCs w:val="20"/>
        </w:rPr>
        <w:t>reported</w:t>
      </w:r>
      <w:r w:rsidR="00C91284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99152E">
        <w:rPr>
          <w:rFonts w:ascii="Arial" w:eastAsia="Times New Roman" w:hAnsi="Arial" w:cs="Arial"/>
          <w:color w:val="1B1B1B"/>
          <w:sz w:val="20"/>
          <w:szCs w:val="20"/>
        </w:rPr>
        <w:t>that low</w:t>
      </w:r>
      <w:r w:rsidR="00275B07">
        <w:rPr>
          <w:rFonts w:ascii="Arial" w:eastAsia="Times New Roman" w:hAnsi="Arial" w:cs="Arial"/>
          <w:color w:val="1B1B1B"/>
          <w:sz w:val="20"/>
          <w:szCs w:val="20"/>
        </w:rPr>
        <w:t xml:space="preserve"> vitamin D level</w:t>
      </w:r>
      <w:r w:rsidR="00C91284">
        <w:rPr>
          <w:rFonts w:ascii="Arial" w:eastAsia="Times New Roman" w:hAnsi="Arial" w:cs="Arial"/>
          <w:color w:val="1B1B1B"/>
          <w:sz w:val="20"/>
          <w:szCs w:val="20"/>
        </w:rPr>
        <w:t>s</w:t>
      </w:r>
      <w:r w:rsidR="00275B07">
        <w:rPr>
          <w:rFonts w:ascii="Arial" w:eastAsia="Times New Roman" w:hAnsi="Arial" w:cs="Arial"/>
          <w:color w:val="1B1B1B"/>
          <w:sz w:val="20"/>
          <w:szCs w:val="20"/>
        </w:rPr>
        <w:t xml:space="preserve"> at the initiation of hepatitis B vaccination </w:t>
      </w:r>
      <w:r w:rsidR="00287936">
        <w:rPr>
          <w:rFonts w:ascii="Arial" w:eastAsia="Times New Roman" w:hAnsi="Arial" w:cs="Arial"/>
          <w:color w:val="1B1B1B"/>
          <w:sz w:val="20"/>
          <w:szCs w:val="20"/>
        </w:rPr>
        <w:t xml:space="preserve">were </w:t>
      </w:r>
      <w:r w:rsidR="00275B07">
        <w:rPr>
          <w:rFonts w:ascii="Arial" w:eastAsia="Times New Roman" w:hAnsi="Arial" w:cs="Arial"/>
          <w:color w:val="1B1B1B"/>
          <w:sz w:val="20"/>
          <w:szCs w:val="20"/>
        </w:rPr>
        <w:t>associated with poorer vaccine response in the general population</w:t>
      </w:r>
      <w:r w:rsidR="00887349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5F0283">
        <w:rPr>
          <w:rFonts w:ascii="Arial" w:eastAsia="Times New Roman" w:hAnsi="Arial" w:cs="Arial"/>
          <w:color w:val="1B1B1B"/>
          <w:sz w:val="20"/>
          <w:szCs w:val="20"/>
        </w:rPr>
        <w:fldChar w:fldCharType="begin">
          <w:fldData xml:space="preserve">PEVuZE5vdGU+PENpdGU+PEF1dGhvcj5LYXNoaTwvQXV0aG9yPjxZZWFyPjIwMjE8L1llYXI+PFJl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=
</w:fldData>
        </w:fldChar>
      </w:r>
      <w:r w:rsidR="00247A70">
        <w:rPr>
          <w:rFonts w:ascii="Arial" w:eastAsia="Times New Roman" w:hAnsi="Arial" w:cs="Arial"/>
          <w:color w:val="1B1B1B"/>
          <w:sz w:val="20"/>
          <w:szCs w:val="20"/>
        </w:rPr>
        <w:instrText xml:space="preserve"> ADDIN EN.CITE </w:instrText>
      </w:r>
      <w:r w:rsidR="00247A70">
        <w:rPr>
          <w:rFonts w:ascii="Arial" w:eastAsia="Times New Roman" w:hAnsi="Arial" w:cs="Arial"/>
          <w:color w:val="1B1B1B"/>
          <w:sz w:val="20"/>
          <w:szCs w:val="20"/>
        </w:rPr>
        <w:fldChar w:fldCharType="begin">
          <w:fldData xml:space="preserve">PEVuZE5vdGU+PENpdGU+PEF1dGhvcj5LYXNoaTwvQXV0aG9yPjxZZWFyPjIwMjE8L1llYXI+PFJl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=
</w:fldData>
        </w:fldChar>
      </w:r>
      <w:r w:rsidR="00247A70">
        <w:rPr>
          <w:rFonts w:ascii="Arial" w:eastAsia="Times New Roman" w:hAnsi="Arial" w:cs="Arial"/>
          <w:color w:val="1B1B1B"/>
          <w:sz w:val="20"/>
          <w:szCs w:val="20"/>
        </w:rPr>
        <w:instrText xml:space="preserve"> ADDIN EN.CITE.DATA </w:instrText>
      </w:r>
      <w:r w:rsidR="00247A70">
        <w:rPr>
          <w:rFonts w:ascii="Arial" w:eastAsia="Times New Roman" w:hAnsi="Arial" w:cs="Arial"/>
          <w:color w:val="1B1B1B"/>
          <w:sz w:val="20"/>
          <w:szCs w:val="20"/>
        </w:rPr>
      </w:r>
      <w:r w:rsidR="00247A70">
        <w:rPr>
          <w:rFonts w:ascii="Arial" w:eastAsia="Times New Roman" w:hAnsi="Arial" w:cs="Arial"/>
          <w:color w:val="1B1B1B"/>
          <w:sz w:val="20"/>
          <w:szCs w:val="20"/>
        </w:rPr>
        <w:fldChar w:fldCharType="end"/>
      </w:r>
      <w:r w:rsidR="005F0283">
        <w:rPr>
          <w:rFonts w:ascii="Arial" w:eastAsia="Times New Roman" w:hAnsi="Arial" w:cs="Arial"/>
          <w:color w:val="1B1B1B"/>
          <w:sz w:val="20"/>
          <w:szCs w:val="20"/>
        </w:rPr>
      </w:r>
      <w:r w:rsidR="005F0283">
        <w:rPr>
          <w:rFonts w:ascii="Arial" w:eastAsia="Times New Roman" w:hAnsi="Arial" w:cs="Arial"/>
          <w:color w:val="1B1B1B"/>
          <w:sz w:val="20"/>
          <w:szCs w:val="20"/>
        </w:rPr>
        <w:fldChar w:fldCharType="separate"/>
      </w:r>
      <w:r w:rsidR="00247A70">
        <w:rPr>
          <w:rFonts w:ascii="Arial" w:eastAsia="Times New Roman" w:hAnsi="Arial" w:cs="Arial"/>
          <w:noProof/>
          <w:color w:val="1B1B1B"/>
          <w:sz w:val="20"/>
          <w:szCs w:val="20"/>
        </w:rPr>
        <w:t>[34]</w:t>
      </w:r>
      <w:r w:rsidR="005F0283">
        <w:rPr>
          <w:rFonts w:ascii="Arial" w:eastAsia="Times New Roman" w:hAnsi="Arial" w:cs="Arial"/>
          <w:color w:val="1B1B1B"/>
          <w:sz w:val="20"/>
          <w:szCs w:val="20"/>
        </w:rPr>
        <w:fldChar w:fldCharType="end"/>
      </w:r>
      <w:r w:rsidR="00AA17B8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7A36E3">
        <w:rPr>
          <w:rFonts w:ascii="Arial" w:eastAsia="Times New Roman" w:hAnsi="Arial" w:cs="Arial"/>
          <w:color w:val="1B1B1B"/>
          <w:sz w:val="20"/>
          <w:szCs w:val="20"/>
        </w:rPr>
        <w:t xml:space="preserve">. </w:t>
      </w:r>
      <w:r w:rsidR="00287936">
        <w:rPr>
          <w:rFonts w:ascii="Arial" w:eastAsia="Times New Roman" w:hAnsi="Arial" w:cs="Arial"/>
          <w:color w:val="1B1B1B"/>
          <w:sz w:val="20"/>
          <w:szCs w:val="20"/>
        </w:rPr>
        <w:t>While</w:t>
      </w:r>
      <w:r w:rsidR="0023238D">
        <w:rPr>
          <w:rFonts w:ascii="Arial" w:eastAsia="Times New Roman" w:hAnsi="Arial" w:cs="Arial"/>
          <w:color w:val="1B1B1B"/>
          <w:sz w:val="20"/>
          <w:szCs w:val="20"/>
        </w:rPr>
        <w:t xml:space="preserve"> some </w:t>
      </w:r>
      <w:r w:rsidR="00AB0041">
        <w:rPr>
          <w:rFonts w:ascii="Arial" w:eastAsia="Times New Roman" w:hAnsi="Arial" w:cs="Arial"/>
          <w:color w:val="1B1B1B"/>
          <w:sz w:val="20"/>
          <w:szCs w:val="20"/>
        </w:rPr>
        <w:t xml:space="preserve"> studies </w:t>
      </w:r>
      <w:r w:rsidR="0023238D">
        <w:rPr>
          <w:rFonts w:ascii="Arial" w:eastAsia="Times New Roman" w:hAnsi="Arial" w:cs="Arial"/>
          <w:color w:val="1B1B1B"/>
          <w:sz w:val="20"/>
          <w:szCs w:val="20"/>
        </w:rPr>
        <w:t>have</w:t>
      </w:r>
      <w:r w:rsidR="007B3E77">
        <w:rPr>
          <w:rFonts w:ascii="Arial" w:eastAsia="Times New Roman" w:hAnsi="Arial" w:cs="Arial"/>
          <w:color w:val="1B1B1B"/>
          <w:sz w:val="20"/>
          <w:szCs w:val="20"/>
        </w:rPr>
        <w:t xml:space="preserve"> explore</w:t>
      </w:r>
      <w:r w:rsidR="0023238D">
        <w:rPr>
          <w:rFonts w:ascii="Arial" w:eastAsia="Times New Roman" w:hAnsi="Arial" w:cs="Arial"/>
          <w:color w:val="1B1B1B"/>
          <w:sz w:val="20"/>
          <w:szCs w:val="20"/>
        </w:rPr>
        <w:t>d</w:t>
      </w:r>
      <w:r w:rsidR="00AB0041">
        <w:rPr>
          <w:rFonts w:ascii="Arial" w:eastAsia="Times New Roman" w:hAnsi="Arial" w:cs="Arial"/>
          <w:color w:val="1B1B1B"/>
          <w:sz w:val="20"/>
          <w:szCs w:val="20"/>
        </w:rPr>
        <w:t xml:space="preserve"> the effect of vitamin D </w:t>
      </w:r>
      <w:r w:rsidR="0014565E">
        <w:rPr>
          <w:rFonts w:ascii="Arial" w:eastAsia="Times New Roman" w:hAnsi="Arial" w:cs="Arial"/>
          <w:color w:val="1B1B1B"/>
          <w:sz w:val="20"/>
          <w:szCs w:val="20"/>
        </w:rPr>
        <w:t>levels on hepatitis B vaccine</w:t>
      </w:r>
      <w:r w:rsidR="00AF741D">
        <w:rPr>
          <w:rFonts w:ascii="Arial" w:eastAsia="Times New Roman" w:hAnsi="Arial" w:cs="Arial"/>
          <w:color w:val="1B1B1B"/>
          <w:sz w:val="20"/>
          <w:szCs w:val="20"/>
        </w:rPr>
        <w:t xml:space="preserve"> response in the </w:t>
      </w:r>
      <w:r w:rsidR="0014565E">
        <w:rPr>
          <w:rFonts w:ascii="Arial" w:eastAsia="Times New Roman" w:hAnsi="Arial" w:cs="Arial"/>
          <w:color w:val="1B1B1B"/>
          <w:sz w:val="20"/>
          <w:szCs w:val="20"/>
        </w:rPr>
        <w:t xml:space="preserve"> haemodialysis population</w:t>
      </w:r>
      <w:r w:rsidR="007F7C98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534EAD">
        <w:rPr>
          <w:rFonts w:ascii="Arial" w:eastAsia="Times New Roman" w:hAnsi="Arial" w:cs="Arial"/>
          <w:color w:val="1B1B1B"/>
          <w:sz w:val="20"/>
          <w:szCs w:val="20"/>
        </w:rPr>
        <w:fldChar w:fldCharType="begin">
          <w:fldData xml:space="preserve">PEVuZE5vdGU+PENpdGU+PEF1dGhvcj5aaXR0PC9BdXRob3I+PFllYXI+MjAxMjwvWWVhcj48UmVj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</w:fldData>
        </w:fldChar>
      </w:r>
      <w:r w:rsidR="00247A70">
        <w:rPr>
          <w:rFonts w:ascii="Arial" w:eastAsia="Times New Roman" w:hAnsi="Arial" w:cs="Arial"/>
          <w:color w:val="1B1B1B"/>
          <w:sz w:val="20"/>
          <w:szCs w:val="20"/>
        </w:rPr>
        <w:instrText xml:space="preserve"> ADDIN EN.CITE </w:instrText>
      </w:r>
      <w:r w:rsidR="00247A70">
        <w:rPr>
          <w:rFonts w:ascii="Arial" w:eastAsia="Times New Roman" w:hAnsi="Arial" w:cs="Arial"/>
          <w:color w:val="1B1B1B"/>
          <w:sz w:val="20"/>
          <w:szCs w:val="20"/>
        </w:rPr>
        <w:fldChar w:fldCharType="begin">
          <w:fldData xml:space="preserve">PEVuZE5vdGU+PENpdGU+PEF1dGhvcj5aaXR0PC9BdXRob3I+PFllYXI+MjAxMjwvWWVhcj48UmVj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</w:fldData>
        </w:fldChar>
      </w:r>
      <w:r w:rsidR="00247A70">
        <w:rPr>
          <w:rFonts w:ascii="Arial" w:eastAsia="Times New Roman" w:hAnsi="Arial" w:cs="Arial"/>
          <w:color w:val="1B1B1B"/>
          <w:sz w:val="20"/>
          <w:szCs w:val="20"/>
        </w:rPr>
        <w:instrText xml:space="preserve"> ADDIN EN.CITE.DATA </w:instrText>
      </w:r>
      <w:r w:rsidR="00247A70">
        <w:rPr>
          <w:rFonts w:ascii="Arial" w:eastAsia="Times New Roman" w:hAnsi="Arial" w:cs="Arial"/>
          <w:color w:val="1B1B1B"/>
          <w:sz w:val="20"/>
          <w:szCs w:val="20"/>
        </w:rPr>
      </w:r>
      <w:r w:rsidR="00247A70">
        <w:rPr>
          <w:rFonts w:ascii="Arial" w:eastAsia="Times New Roman" w:hAnsi="Arial" w:cs="Arial"/>
          <w:color w:val="1B1B1B"/>
          <w:sz w:val="20"/>
          <w:szCs w:val="20"/>
        </w:rPr>
        <w:fldChar w:fldCharType="end"/>
      </w:r>
      <w:r w:rsidR="00534EAD">
        <w:rPr>
          <w:rFonts w:ascii="Arial" w:eastAsia="Times New Roman" w:hAnsi="Arial" w:cs="Arial"/>
          <w:color w:val="1B1B1B"/>
          <w:sz w:val="20"/>
          <w:szCs w:val="20"/>
        </w:rPr>
      </w:r>
      <w:r w:rsidR="00534EAD">
        <w:rPr>
          <w:rFonts w:ascii="Arial" w:eastAsia="Times New Roman" w:hAnsi="Arial" w:cs="Arial"/>
          <w:color w:val="1B1B1B"/>
          <w:sz w:val="20"/>
          <w:szCs w:val="20"/>
        </w:rPr>
        <w:fldChar w:fldCharType="separate"/>
      </w:r>
      <w:r w:rsidR="00247A70">
        <w:rPr>
          <w:rFonts w:ascii="Arial" w:eastAsia="Times New Roman" w:hAnsi="Arial" w:cs="Arial"/>
          <w:noProof/>
          <w:color w:val="1B1B1B"/>
          <w:sz w:val="20"/>
          <w:szCs w:val="20"/>
        </w:rPr>
        <w:t>[35, 36]</w:t>
      </w:r>
      <w:r w:rsidR="00534EAD">
        <w:rPr>
          <w:rFonts w:ascii="Arial" w:eastAsia="Times New Roman" w:hAnsi="Arial" w:cs="Arial"/>
          <w:color w:val="1B1B1B"/>
          <w:sz w:val="20"/>
          <w:szCs w:val="20"/>
        </w:rPr>
        <w:fldChar w:fldCharType="end"/>
      </w:r>
      <w:r w:rsidR="00570B8F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C475B5">
        <w:rPr>
          <w:rFonts w:ascii="Arial" w:eastAsia="Times New Roman" w:hAnsi="Arial" w:cs="Arial"/>
          <w:color w:val="1B1B1B"/>
          <w:sz w:val="20"/>
          <w:szCs w:val="20"/>
        </w:rPr>
        <w:t>,</w:t>
      </w:r>
      <w:r w:rsidR="00C02101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C475B5">
        <w:rPr>
          <w:rFonts w:ascii="Arial" w:eastAsia="Times New Roman" w:hAnsi="Arial" w:cs="Arial"/>
          <w:color w:val="1B1B1B"/>
          <w:sz w:val="20"/>
          <w:szCs w:val="20"/>
        </w:rPr>
        <w:t>o</w:t>
      </w:r>
      <w:r w:rsidR="008A21EB">
        <w:rPr>
          <w:rFonts w:ascii="Arial" w:eastAsia="Times New Roman" w:hAnsi="Arial" w:cs="Arial"/>
          <w:color w:val="1B1B1B"/>
          <w:sz w:val="20"/>
          <w:szCs w:val="20"/>
        </w:rPr>
        <w:t>nly o</w:t>
      </w:r>
      <w:r w:rsidR="009C5388">
        <w:rPr>
          <w:rFonts w:ascii="Arial" w:eastAsia="Times New Roman" w:hAnsi="Arial" w:cs="Arial"/>
          <w:color w:val="1B1B1B"/>
          <w:sz w:val="20"/>
          <w:szCs w:val="20"/>
        </w:rPr>
        <w:t>ne article by Zitt et al reported the negative</w:t>
      </w:r>
      <w:r w:rsidR="00707F73">
        <w:rPr>
          <w:rFonts w:ascii="Arial" w:eastAsia="Times New Roman" w:hAnsi="Arial" w:cs="Arial"/>
          <w:color w:val="1B1B1B"/>
          <w:sz w:val="20"/>
          <w:szCs w:val="20"/>
        </w:rPr>
        <w:t xml:space="preserve"> vaccine</w:t>
      </w:r>
      <w:r w:rsidR="009C5388">
        <w:rPr>
          <w:rFonts w:ascii="Arial" w:eastAsia="Times New Roman" w:hAnsi="Arial" w:cs="Arial"/>
          <w:color w:val="1B1B1B"/>
          <w:sz w:val="20"/>
          <w:szCs w:val="20"/>
        </w:rPr>
        <w:t xml:space="preserve"> effect of low vitamin D levels</w:t>
      </w:r>
      <w:r w:rsidR="001307B4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906953">
        <w:rPr>
          <w:rFonts w:ascii="Arial" w:eastAsia="Times New Roman" w:hAnsi="Arial" w:cs="Arial"/>
          <w:color w:val="1B1B1B"/>
          <w:sz w:val="20"/>
          <w:szCs w:val="20"/>
        </w:rPr>
        <w:t>in</w:t>
      </w:r>
      <w:r w:rsidR="009C5388">
        <w:rPr>
          <w:rFonts w:ascii="Arial" w:eastAsia="Times New Roman" w:hAnsi="Arial" w:cs="Arial"/>
          <w:color w:val="1B1B1B"/>
          <w:sz w:val="20"/>
          <w:szCs w:val="20"/>
        </w:rPr>
        <w:t xml:space="preserve"> both pre dialysis and dialysis patients </w:t>
      </w:r>
      <w:r w:rsidR="00AE4B2F">
        <w:rPr>
          <w:rFonts w:ascii="Arial" w:eastAsia="Times New Roman" w:hAnsi="Arial" w:cs="Arial"/>
          <w:color w:val="1B1B1B"/>
          <w:sz w:val="20"/>
          <w:szCs w:val="20"/>
        </w:rPr>
        <w:fldChar w:fldCharType="begin"/>
      </w:r>
      <w:r w:rsidR="00247A70">
        <w:rPr>
          <w:rFonts w:ascii="Arial" w:eastAsia="Times New Roman" w:hAnsi="Arial" w:cs="Arial"/>
          <w:color w:val="1B1B1B"/>
          <w:sz w:val="20"/>
          <w:szCs w:val="20"/>
        </w:rPr>
        <w:instrText xml:space="preserve"> ADDIN EN.CITE &lt;EndNote&gt;&lt;Cite&gt;&lt;Author&gt;Zitt&lt;/Author&gt;&lt;Year&gt;2012&lt;/Year&gt;&lt;RecNum&gt;137&lt;/RecNum&gt;&lt;DisplayText&gt;[35]&lt;/DisplayText&gt;&lt;record&gt;&lt;rec-number&gt;137&lt;/rec-number&gt;&lt;foreign-keys&gt;&lt;key app="EN" db-id="zs920e0dpst5x8e5d515twzat02rsds0fz2z" timestamp="1745671284"&gt;137&lt;/key&gt;&lt;/foreign-keys&gt;&lt;ref-type name="Journal Article"&gt;17&lt;/ref-type&gt;&lt;contributors&gt;&lt;authors&gt;&lt;author&gt;Zitt, E.&lt;/author&gt;&lt;author&gt;Sprenger-Mähr, H.&lt;/author&gt;&lt;author&gt;Knoll, F.&lt;/author&gt;&lt;author&gt;Neyer, U.&lt;/author&gt;&lt;author&gt;Lhotta, K.&lt;/author&gt;&lt;/authors&gt;&lt;/contributors&gt;&lt;auth-address&gt;Department of Nephrology and Dialysis, Academic Teaching Hospital Feldkirch, Feldkirch, Austria.&lt;/auth-address&gt;&lt;titles&gt;&lt;title&gt;Vitamin D deficiency is associated with poor response to active hepatitis B immunisation in patients with chronic kidney disease&lt;/title&gt;&lt;secondary-title&gt;Vaccine&lt;/secondary-title&gt;&lt;/titles&gt;&lt;periodical&gt;&lt;full-title&gt;Vaccine&lt;/full-title&gt;&lt;/periodical&gt;&lt;pages&gt;931-5&lt;/pages&gt;&lt;volume&gt;30&lt;/volume&gt;&lt;number&gt;5&lt;/number&gt;&lt;edition&gt;20111204&lt;/edition&gt;&lt;keywords&gt;&lt;keyword&gt;Adult&lt;/keyword&gt;&lt;keyword&gt;Aged&lt;/keyword&gt;&lt;keyword&gt;Aged, 80 and over&lt;/keyword&gt;&lt;keyword&gt;Chronic Disease&lt;/keyword&gt;&lt;keyword&gt;Female&lt;/keyword&gt;&lt;keyword&gt;Hepatitis B Antibodies/blood&lt;/keyword&gt;&lt;keyword&gt;Hepatitis B Vaccines/administration &amp;amp; dosage/*immunology&lt;/keyword&gt;&lt;keyword&gt;Humans&lt;/keyword&gt;&lt;keyword&gt;Kidney Diseases/*complications/*immunology&lt;/keyword&gt;&lt;keyword&gt;Male&lt;/keyword&gt;&lt;keyword&gt;Middle Aged&lt;/keyword&gt;&lt;keyword&gt;Retrospective Studies&lt;/keyword&gt;&lt;keyword&gt;Vitamin D Deficiency/*immunology&lt;/keyword&gt;&lt;/keywords&gt;&lt;dates&gt;&lt;year&gt;2012&lt;/year&gt;&lt;pub-dates&gt;&lt;date&gt;Jan 20&lt;/date&gt;&lt;/pub-dates&gt;&lt;/dates&gt;&lt;isbn&gt;0264-410x&lt;/isbn&gt;&lt;accession-num&gt;22142584&lt;/accession-num&gt;&lt;urls&gt;&lt;related-urls&gt;&lt;url&gt;https://www.sciencedirect.com/science/article/abs/pii/S0264410X11018822?via%3Dihub&lt;/url&gt;&lt;/related-urls&gt;&lt;/urls&gt;&lt;electronic-resource-num&gt;10.1016/j.vaccine.2011.11.086&lt;/electronic-resource-num&gt;&lt;remote-database-provider&gt;NLM&lt;/remote-database-provider&gt;&lt;language&gt;eng&lt;/language&gt;&lt;/record&gt;&lt;/Cite&gt;&lt;/EndNote&gt;</w:instrText>
      </w:r>
      <w:r w:rsidR="00AE4B2F">
        <w:rPr>
          <w:rFonts w:ascii="Arial" w:eastAsia="Times New Roman" w:hAnsi="Arial" w:cs="Arial"/>
          <w:color w:val="1B1B1B"/>
          <w:sz w:val="20"/>
          <w:szCs w:val="20"/>
        </w:rPr>
        <w:fldChar w:fldCharType="separate"/>
      </w:r>
      <w:r w:rsidR="00247A70">
        <w:rPr>
          <w:rFonts w:ascii="Arial" w:eastAsia="Times New Roman" w:hAnsi="Arial" w:cs="Arial"/>
          <w:noProof/>
          <w:color w:val="1B1B1B"/>
          <w:sz w:val="20"/>
          <w:szCs w:val="20"/>
        </w:rPr>
        <w:t>[35]</w:t>
      </w:r>
      <w:r w:rsidR="00AE4B2F">
        <w:rPr>
          <w:rFonts w:ascii="Arial" w:eastAsia="Times New Roman" w:hAnsi="Arial" w:cs="Arial"/>
          <w:color w:val="1B1B1B"/>
          <w:sz w:val="20"/>
          <w:szCs w:val="20"/>
        </w:rPr>
        <w:fldChar w:fldCharType="end"/>
      </w:r>
      <w:r w:rsidR="0057261B">
        <w:rPr>
          <w:rFonts w:ascii="Arial" w:eastAsia="Times New Roman" w:hAnsi="Arial" w:cs="Arial"/>
          <w:color w:val="1B1B1B"/>
          <w:sz w:val="20"/>
          <w:szCs w:val="20"/>
        </w:rPr>
        <w:t>.</w:t>
      </w:r>
      <w:r w:rsidR="003F759C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F52779">
        <w:rPr>
          <w:rFonts w:ascii="Arial" w:eastAsia="Times New Roman" w:hAnsi="Arial" w:cs="Arial"/>
          <w:color w:val="1B1B1B"/>
          <w:sz w:val="20"/>
          <w:szCs w:val="20"/>
        </w:rPr>
        <w:t xml:space="preserve">Our prospective study cohort with stage 4 </w:t>
      </w:r>
      <w:r w:rsidR="0099152E">
        <w:rPr>
          <w:rFonts w:ascii="Arial" w:eastAsia="Times New Roman" w:hAnsi="Arial" w:cs="Arial"/>
          <w:color w:val="1B1B1B"/>
          <w:sz w:val="20"/>
          <w:szCs w:val="20"/>
        </w:rPr>
        <w:t>CKD confirmed</w:t>
      </w:r>
      <w:r w:rsidR="00E46201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4571B7">
        <w:rPr>
          <w:rFonts w:ascii="Arial" w:eastAsia="Times New Roman" w:hAnsi="Arial" w:cs="Arial"/>
          <w:color w:val="1B1B1B"/>
          <w:sz w:val="20"/>
          <w:szCs w:val="20"/>
        </w:rPr>
        <w:t>that low</w:t>
      </w:r>
      <w:r w:rsidR="00385614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0F610F">
        <w:rPr>
          <w:rFonts w:ascii="Arial" w:eastAsia="Times New Roman" w:hAnsi="Arial" w:cs="Arial"/>
          <w:color w:val="1B1B1B"/>
          <w:sz w:val="20"/>
          <w:szCs w:val="20"/>
        </w:rPr>
        <w:t>vitamin D</w:t>
      </w:r>
      <w:r w:rsidR="00024E80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081146">
        <w:rPr>
          <w:rFonts w:ascii="Arial" w:eastAsia="Times New Roman" w:hAnsi="Arial" w:cs="Arial"/>
          <w:color w:val="1B1B1B"/>
          <w:sz w:val="20"/>
          <w:szCs w:val="20"/>
        </w:rPr>
        <w:t>significantly negatively impact HBV</w:t>
      </w:r>
      <w:r w:rsidR="004571B7">
        <w:rPr>
          <w:rFonts w:ascii="Arial" w:eastAsia="Times New Roman" w:hAnsi="Arial" w:cs="Arial"/>
          <w:color w:val="1B1B1B"/>
          <w:sz w:val="20"/>
          <w:szCs w:val="20"/>
        </w:rPr>
        <w:t xml:space="preserve"> vaccine </w:t>
      </w:r>
      <w:r w:rsidR="00EF740A">
        <w:rPr>
          <w:rFonts w:ascii="Arial" w:eastAsia="Times New Roman" w:hAnsi="Arial" w:cs="Arial"/>
          <w:color w:val="1B1B1B"/>
          <w:sz w:val="20"/>
          <w:szCs w:val="20"/>
        </w:rPr>
        <w:t xml:space="preserve">response, </w:t>
      </w:r>
      <w:r w:rsidR="002E4B75">
        <w:rPr>
          <w:rFonts w:ascii="Arial" w:eastAsia="Times New Roman" w:hAnsi="Arial" w:cs="Arial"/>
          <w:color w:val="1B1B1B"/>
          <w:sz w:val="20"/>
          <w:szCs w:val="20"/>
        </w:rPr>
        <w:t>aligning</w:t>
      </w:r>
      <w:r w:rsidR="00EF740A">
        <w:rPr>
          <w:rFonts w:ascii="Arial" w:eastAsia="Times New Roman" w:hAnsi="Arial" w:cs="Arial"/>
          <w:color w:val="1B1B1B"/>
          <w:sz w:val="20"/>
          <w:szCs w:val="20"/>
        </w:rPr>
        <w:t xml:space="preserve"> with Zitt’s finding. </w:t>
      </w:r>
    </w:p>
    <w:p w14:paraId="049BF3D8" w14:textId="77777777" w:rsidR="00C473B6" w:rsidRDefault="00C473B6" w:rsidP="00563B2F">
      <w:pPr>
        <w:pStyle w:val="ListParagraph"/>
        <w:spacing w:line="240" w:lineRule="auto"/>
        <w:ind w:left="0"/>
        <w:jc w:val="both"/>
        <w:rPr>
          <w:rFonts w:ascii="Arial" w:eastAsia="Times New Roman" w:hAnsi="Arial" w:cs="Arial"/>
          <w:color w:val="1B1B1B"/>
          <w:sz w:val="20"/>
          <w:szCs w:val="20"/>
        </w:rPr>
      </w:pPr>
    </w:p>
    <w:p w14:paraId="7FDE18AD" w14:textId="22EFCEF9" w:rsidR="0002009C" w:rsidRPr="0083323B" w:rsidRDefault="004911E6" w:rsidP="00563B2F">
      <w:pPr>
        <w:pStyle w:val="ListParagraph"/>
        <w:spacing w:line="240" w:lineRule="auto"/>
        <w:ind w:left="0"/>
        <w:jc w:val="both"/>
        <w:rPr>
          <w:rFonts w:ascii="Arial" w:eastAsia="Times New Roman" w:hAnsi="Arial" w:cs="Arial"/>
          <w:color w:val="1B1B1B"/>
          <w:sz w:val="20"/>
          <w:szCs w:val="20"/>
        </w:rPr>
      </w:pPr>
      <w:r>
        <w:rPr>
          <w:rFonts w:ascii="Arial" w:eastAsia="Times New Roman" w:hAnsi="Arial" w:cs="Arial"/>
          <w:color w:val="1B1B1B"/>
          <w:sz w:val="20"/>
          <w:szCs w:val="20"/>
        </w:rPr>
        <w:t xml:space="preserve">Given </w:t>
      </w:r>
      <w:r w:rsidR="0098480D">
        <w:rPr>
          <w:rFonts w:ascii="Arial" w:eastAsia="Times New Roman" w:hAnsi="Arial" w:cs="Arial"/>
          <w:color w:val="1B1B1B"/>
          <w:sz w:val="20"/>
          <w:szCs w:val="20"/>
        </w:rPr>
        <w:t xml:space="preserve">the  </w:t>
      </w:r>
      <w:r w:rsidR="001F2C61">
        <w:rPr>
          <w:rFonts w:ascii="Arial" w:eastAsia="Times New Roman" w:hAnsi="Arial" w:cs="Arial"/>
          <w:color w:val="1B1B1B"/>
          <w:sz w:val="20"/>
          <w:szCs w:val="20"/>
        </w:rPr>
        <w:t xml:space="preserve">high prevalence of  </w:t>
      </w:r>
      <w:r>
        <w:rPr>
          <w:rFonts w:ascii="Arial" w:eastAsia="Times New Roman" w:hAnsi="Arial" w:cs="Arial"/>
          <w:color w:val="1B1B1B"/>
          <w:sz w:val="20"/>
          <w:szCs w:val="20"/>
        </w:rPr>
        <w:t>vitamin D deficiency is in the CKD patients</w:t>
      </w:r>
      <w:r w:rsidR="001B0BFB">
        <w:rPr>
          <w:rFonts w:ascii="Arial" w:eastAsia="Times New Roman" w:hAnsi="Arial" w:cs="Arial"/>
          <w:color w:val="1B1B1B"/>
          <w:sz w:val="20"/>
          <w:szCs w:val="20"/>
        </w:rPr>
        <w:t xml:space="preserve"> due to impaired</w:t>
      </w:r>
      <w:r w:rsidR="002F12E4">
        <w:rPr>
          <w:rFonts w:ascii="Arial" w:eastAsia="Times New Roman" w:hAnsi="Arial" w:cs="Arial"/>
          <w:color w:val="1B1B1B"/>
          <w:sz w:val="20"/>
          <w:szCs w:val="20"/>
        </w:rPr>
        <w:t xml:space="preserve"> availability by the proximal renal tubular cells</w:t>
      </w:r>
      <w:r w:rsidR="003F7279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A323A5">
        <w:rPr>
          <w:rFonts w:ascii="Arial" w:eastAsia="Times New Roman" w:hAnsi="Arial" w:cs="Arial"/>
          <w:color w:val="1B1B1B"/>
          <w:sz w:val="20"/>
          <w:szCs w:val="20"/>
        </w:rPr>
        <w:t>(</w:t>
      </w:r>
      <w:r w:rsidR="003F7279">
        <w:rPr>
          <w:rFonts w:ascii="Arial" w:eastAsia="Times New Roman" w:hAnsi="Arial" w:cs="Arial"/>
          <w:color w:val="1B1B1B"/>
          <w:sz w:val="20"/>
          <w:szCs w:val="20"/>
        </w:rPr>
        <w:t>in decreased renal function</w:t>
      </w:r>
      <w:r w:rsidR="00A323A5">
        <w:rPr>
          <w:rFonts w:ascii="Arial" w:eastAsia="Times New Roman" w:hAnsi="Arial" w:cs="Arial"/>
          <w:color w:val="1B1B1B"/>
          <w:sz w:val="20"/>
          <w:szCs w:val="20"/>
        </w:rPr>
        <w:t>)</w:t>
      </w:r>
      <w:r w:rsidR="00875E26">
        <w:rPr>
          <w:rFonts w:ascii="Arial" w:eastAsia="Times New Roman" w:hAnsi="Arial" w:cs="Arial"/>
          <w:color w:val="1B1B1B"/>
          <w:sz w:val="20"/>
          <w:szCs w:val="20"/>
        </w:rPr>
        <w:t>, poor dietary intake</w:t>
      </w:r>
      <w:r w:rsidR="00996BE7">
        <w:rPr>
          <w:rFonts w:ascii="Arial" w:eastAsia="Times New Roman" w:hAnsi="Arial" w:cs="Arial"/>
          <w:color w:val="1B1B1B"/>
          <w:sz w:val="20"/>
          <w:szCs w:val="20"/>
        </w:rPr>
        <w:t>,</w:t>
      </w:r>
      <w:r w:rsidR="00761049">
        <w:rPr>
          <w:rFonts w:ascii="Arial" w:eastAsia="Times New Roman" w:hAnsi="Arial" w:cs="Arial"/>
          <w:color w:val="1B1B1B"/>
          <w:sz w:val="20"/>
          <w:szCs w:val="20"/>
        </w:rPr>
        <w:t xml:space="preserve"> reduced</w:t>
      </w:r>
      <w:r w:rsidR="0043679F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761049">
        <w:rPr>
          <w:rFonts w:ascii="Arial" w:eastAsia="Times New Roman" w:hAnsi="Arial" w:cs="Arial"/>
          <w:color w:val="1B1B1B"/>
          <w:sz w:val="20"/>
          <w:szCs w:val="20"/>
        </w:rPr>
        <w:t>absor</w:t>
      </w:r>
      <w:r w:rsidR="0043679F">
        <w:rPr>
          <w:rFonts w:ascii="Arial" w:eastAsia="Times New Roman" w:hAnsi="Arial" w:cs="Arial"/>
          <w:color w:val="1B1B1B"/>
          <w:sz w:val="20"/>
          <w:szCs w:val="20"/>
        </w:rPr>
        <w:t xml:space="preserve">ption relating to gastrointestinal disturbance in CKD </w:t>
      </w:r>
      <w:r w:rsidR="00875E26">
        <w:rPr>
          <w:rFonts w:ascii="Arial" w:eastAsia="Times New Roman" w:hAnsi="Arial" w:cs="Arial"/>
          <w:color w:val="1B1B1B"/>
          <w:sz w:val="20"/>
          <w:szCs w:val="20"/>
        </w:rPr>
        <w:t>and reduced</w:t>
      </w:r>
      <w:r w:rsidR="00E3142E">
        <w:rPr>
          <w:rFonts w:ascii="Arial" w:eastAsia="Times New Roman" w:hAnsi="Arial" w:cs="Arial"/>
          <w:color w:val="1B1B1B"/>
          <w:sz w:val="20"/>
          <w:szCs w:val="20"/>
        </w:rPr>
        <w:t xml:space="preserve"> sunlight exposure</w:t>
      </w:r>
      <w:r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221B53">
        <w:rPr>
          <w:rFonts w:ascii="Arial" w:eastAsia="Times New Roman" w:hAnsi="Arial" w:cs="Arial"/>
          <w:color w:val="1B1B1B"/>
          <w:sz w:val="20"/>
          <w:szCs w:val="20"/>
        </w:rPr>
        <w:fldChar w:fldCharType="begin">
          <w:fldData xml:space="preserve">PEVuZE5vdGU+PENpdGU+PEF1dGhvcj5aaXR0PC9BdXRob3I+PFllYXI+MjAxMjwvWWVhcj48UmVj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</w:fldData>
        </w:fldChar>
      </w:r>
      <w:r w:rsidR="00247A70">
        <w:rPr>
          <w:rFonts w:ascii="Arial" w:eastAsia="Times New Roman" w:hAnsi="Arial" w:cs="Arial"/>
          <w:color w:val="1B1B1B"/>
          <w:sz w:val="20"/>
          <w:szCs w:val="20"/>
        </w:rPr>
        <w:instrText xml:space="preserve"> ADDIN EN.CITE </w:instrText>
      </w:r>
      <w:r w:rsidR="00247A70">
        <w:rPr>
          <w:rFonts w:ascii="Arial" w:eastAsia="Times New Roman" w:hAnsi="Arial" w:cs="Arial"/>
          <w:color w:val="1B1B1B"/>
          <w:sz w:val="20"/>
          <w:szCs w:val="20"/>
        </w:rPr>
        <w:fldChar w:fldCharType="begin">
          <w:fldData xml:space="preserve">PEVuZE5vdGU+PENpdGU+PEF1dGhvcj5aaXR0PC9BdXRob3I+PFllYXI+MjAxMjwvWWVhcj48UmVj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</w:fldData>
        </w:fldChar>
      </w:r>
      <w:r w:rsidR="00247A70">
        <w:rPr>
          <w:rFonts w:ascii="Arial" w:eastAsia="Times New Roman" w:hAnsi="Arial" w:cs="Arial"/>
          <w:color w:val="1B1B1B"/>
          <w:sz w:val="20"/>
          <w:szCs w:val="20"/>
        </w:rPr>
        <w:instrText xml:space="preserve"> ADDIN EN.CITE.DATA </w:instrText>
      </w:r>
      <w:r w:rsidR="00247A70">
        <w:rPr>
          <w:rFonts w:ascii="Arial" w:eastAsia="Times New Roman" w:hAnsi="Arial" w:cs="Arial"/>
          <w:color w:val="1B1B1B"/>
          <w:sz w:val="20"/>
          <w:szCs w:val="20"/>
        </w:rPr>
      </w:r>
      <w:r w:rsidR="00247A70">
        <w:rPr>
          <w:rFonts w:ascii="Arial" w:eastAsia="Times New Roman" w:hAnsi="Arial" w:cs="Arial"/>
          <w:color w:val="1B1B1B"/>
          <w:sz w:val="20"/>
          <w:szCs w:val="20"/>
        </w:rPr>
        <w:fldChar w:fldCharType="end"/>
      </w:r>
      <w:r w:rsidR="00221B53">
        <w:rPr>
          <w:rFonts w:ascii="Arial" w:eastAsia="Times New Roman" w:hAnsi="Arial" w:cs="Arial"/>
          <w:color w:val="1B1B1B"/>
          <w:sz w:val="20"/>
          <w:szCs w:val="20"/>
        </w:rPr>
      </w:r>
      <w:r w:rsidR="00221B53">
        <w:rPr>
          <w:rFonts w:ascii="Arial" w:eastAsia="Times New Roman" w:hAnsi="Arial" w:cs="Arial"/>
          <w:color w:val="1B1B1B"/>
          <w:sz w:val="20"/>
          <w:szCs w:val="20"/>
        </w:rPr>
        <w:fldChar w:fldCharType="separate"/>
      </w:r>
      <w:r w:rsidR="00247A70">
        <w:rPr>
          <w:rFonts w:ascii="Arial" w:eastAsia="Times New Roman" w:hAnsi="Arial" w:cs="Arial"/>
          <w:noProof/>
          <w:color w:val="1B1B1B"/>
          <w:sz w:val="20"/>
          <w:szCs w:val="20"/>
        </w:rPr>
        <w:t>[35, 37]</w:t>
      </w:r>
      <w:r w:rsidR="00221B53">
        <w:rPr>
          <w:rFonts w:ascii="Arial" w:eastAsia="Times New Roman" w:hAnsi="Arial" w:cs="Arial"/>
          <w:color w:val="1B1B1B"/>
          <w:sz w:val="20"/>
          <w:szCs w:val="20"/>
        </w:rPr>
        <w:fldChar w:fldCharType="end"/>
      </w:r>
      <w:r w:rsidR="00E824F6">
        <w:rPr>
          <w:rFonts w:ascii="Arial" w:eastAsia="Times New Roman" w:hAnsi="Arial" w:cs="Arial"/>
          <w:color w:val="1B1B1B"/>
          <w:sz w:val="20"/>
          <w:szCs w:val="20"/>
        </w:rPr>
        <w:t>, improving or correcti</w:t>
      </w:r>
      <w:r w:rsidR="00E50DA3">
        <w:rPr>
          <w:rFonts w:ascii="Arial" w:eastAsia="Times New Roman" w:hAnsi="Arial" w:cs="Arial"/>
          <w:color w:val="1B1B1B"/>
          <w:sz w:val="20"/>
          <w:szCs w:val="20"/>
        </w:rPr>
        <w:t>ng</w:t>
      </w:r>
      <w:r w:rsidR="00D31FD8">
        <w:rPr>
          <w:rFonts w:ascii="Arial" w:eastAsia="Times New Roman" w:hAnsi="Arial" w:cs="Arial"/>
          <w:color w:val="1B1B1B"/>
          <w:sz w:val="20"/>
          <w:szCs w:val="20"/>
        </w:rPr>
        <w:t xml:space="preserve"> the </w:t>
      </w:r>
      <w:r w:rsidR="005C4576">
        <w:rPr>
          <w:rFonts w:ascii="Arial" w:eastAsia="Times New Roman" w:hAnsi="Arial" w:cs="Arial"/>
          <w:color w:val="1B1B1B"/>
          <w:sz w:val="20"/>
          <w:szCs w:val="20"/>
        </w:rPr>
        <w:t>v</w:t>
      </w:r>
      <w:r w:rsidR="001F5A3E">
        <w:rPr>
          <w:rFonts w:ascii="Arial" w:eastAsia="Times New Roman" w:hAnsi="Arial" w:cs="Arial"/>
          <w:color w:val="1B1B1B"/>
          <w:sz w:val="20"/>
          <w:szCs w:val="20"/>
        </w:rPr>
        <w:t>itamin D</w:t>
      </w:r>
      <w:r w:rsidR="00D31FD8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  <w:r w:rsidR="00E824F6">
        <w:rPr>
          <w:rFonts w:ascii="Arial" w:eastAsia="Times New Roman" w:hAnsi="Arial" w:cs="Arial"/>
          <w:color w:val="1B1B1B"/>
          <w:sz w:val="20"/>
          <w:szCs w:val="20"/>
        </w:rPr>
        <w:t>deficien</w:t>
      </w:r>
      <w:r w:rsidR="00F228B1">
        <w:rPr>
          <w:rFonts w:ascii="Arial" w:eastAsia="Times New Roman" w:hAnsi="Arial" w:cs="Arial"/>
          <w:color w:val="1B1B1B"/>
          <w:sz w:val="20"/>
          <w:szCs w:val="20"/>
        </w:rPr>
        <w:t>cy</w:t>
      </w:r>
      <w:r w:rsidR="00E824F6">
        <w:rPr>
          <w:rFonts w:ascii="Arial" w:eastAsia="Times New Roman" w:hAnsi="Arial" w:cs="Arial"/>
          <w:color w:val="1B1B1B"/>
          <w:sz w:val="20"/>
          <w:szCs w:val="20"/>
        </w:rPr>
        <w:t xml:space="preserve"> could </w:t>
      </w:r>
      <w:r w:rsidR="00614054">
        <w:rPr>
          <w:rFonts w:ascii="Arial" w:eastAsia="Times New Roman" w:hAnsi="Arial" w:cs="Arial"/>
          <w:color w:val="1B1B1B"/>
          <w:sz w:val="20"/>
          <w:szCs w:val="20"/>
        </w:rPr>
        <w:t xml:space="preserve"> significantly </w:t>
      </w:r>
      <w:r w:rsidR="00131916">
        <w:rPr>
          <w:rFonts w:ascii="Arial" w:eastAsia="Times New Roman" w:hAnsi="Arial" w:cs="Arial"/>
          <w:color w:val="1B1B1B"/>
          <w:sz w:val="20"/>
          <w:szCs w:val="20"/>
        </w:rPr>
        <w:t xml:space="preserve">improve </w:t>
      </w:r>
      <w:r w:rsidR="00E824F6">
        <w:rPr>
          <w:rFonts w:ascii="Arial" w:eastAsia="Times New Roman" w:hAnsi="Arial" w:cs="Arial"/>
          <w:color w:val="1B1B1B"/>
          <w:sz w:val="20"/>
          <w:szCs w:val="20"/>
        </w:rPr>
        <w:t xml:space="preserve">hepatitis </w:t>
      </w:r>
      <w:r w:rsidR="00196EFD">
        <w:rPr>
          <w:rFonts w:ascii="Arial" w:eastAsia="Times New Roman" w:hAnsi="Arial" w:cs="Arial"/>
          <w:color w:val="1B1B1B"/>
          <w:sz w:val="20"/>
          <w:szCs w:val="20"/>
        </w:rPr>
        <w:t>B seroconversion</w:t>
      </w:r>
      <w:r w:rsidR="00402E09">
        <w:rPr>
          <w:rFonts w:ascii="Arial" w:eastAsia="Times New Roman" w:hAnsi="Arial" w:cs="Arial"/>
          <w:color w:val="1B1B1B"/>
          <w:sz w:val="20"/>
          <w:szCs w:val="20"/>
        </w:rPr>
        <w:t>.</w:t>
      </w:r>
      <w:r w:rsidR="00196EFD">
        <w:rPr>
          <w:rFonts w:ascii="Arial" w:eastAsia="Times New Roman" w:hAnsi="Arial" w:cs="Arial"/>
          <w:color w:val="1B1B1B"/>
          <w:sz w:val="20"/>
          <w:szCs w:val="20"/>
        </w:rPr>
        <w:t xml:space="preserve"> </w:t>
      </w:r>
    </w:p>
    <w:p w14:paraId="0434B894" w14:textId="77777777" w:rsidR="0002009C" w:rsidRDefault="0002009C" w:rsidP="00563B2F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301A18B0" w14:textId="3E83CA7E" w:rsidR="00F56D77" w:rsidRPr="00D9414B" w:rsidRDefault="00A95EB3" w:rsidP="00534B1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</w:pPr>
      <w:r w:rsidRPr="005A375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5. Number of co-morbidities</w:t>
      </w:r>
      <w:r w:rsidRPr="00D9414B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</w:p>
    <w:p w14:paraId="42439FA3" w14:textId="15B87791" w:rsidR="00FB7799" w:rsidRDefault="00540C47" w:rsidP="00540C47">
      <w:pPr>
        <w:spacing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CKD </w:t>
      </w:r>
      <w:r w:rsidRPr="007F76BF">
        <w:rPr>
          <w:rFonts w:ascii="Arial" w:hAnsi="Arial" w:cs="Arial"/>
          <w:color w:val="212121"/>
          <w:sz w:val="20"/>
          <w:szCs w:val="20"/>
          <w:shd w:val="clear" w:color="auto" w:fill="FFFFFF"/>
        </w:rPr>
        <w:t>patients</w:t>
      </w:r>
      <w:r w:rsidR="00C7155A" w:rsidRPr="007F76B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131916">
        <w:rPr>
          <w:rFonts w:ascii="Arial" w:hAnsi="Arial" w:cs="Arial"/>
          <w:color w:val="212121"/>
          <w:sz w:val="20"/>
          <w:szCs w:val="20"/>
          <w:shd w:val="clear" w:color="auto" w:fill="FFFFFF"/>
        </w:rPr>
        <w:t>frequently present</w:t>
      </w:r>
      <w:r w:rsidRPr="007F76B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with multiple co</w:t>
      </w:r>
      <w:r w:rsidR="00167773" w:rsidRPr="007F76BF">
        <w:rPr>
          <w:rFonts w:ascii="Arial" w:hAnsi="Arial" w:cs="Arial"/>
          <w:color w:val="212121"/>
          <w:sz w:val="20"/>
          <w:szCs w:val="20"/>
          <w:shd w:val="clear" w:color="auto" w:fill="FFFFFF"/>
        </w:rPr>
        <w:t>-morbidities</w:t>
      </w:r>
      <w:r w:rsidR="00674B51" w:rsidRPr="007F76B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901484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PEVuZE5vdGU+PENpdGU+PEF1dGhvcj5Cb3dsaW5nPC9BdXRob3I+PFllYXI+MjAxNzwvWWVhcj48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==
</w:fldData>
        </w:fldChar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</w:instrText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PEVuZE5vdGU+PENpdGU+PEF1dGhvcj5Cb3dsaW5nPC9BdXRob3I+PFllYXI+MjAxNzwvWWVhcj48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==
</w:fldData>
        </w:fldChar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EN.CITE.DATA </w:instrText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901484"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 w:rsidR="00901484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 w:rsidR="00247A70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[38-40]</w:t>
      </w:r>
      <w:r w:rsidR="00901484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B80FA0" w:rsidRPr="00AB366A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B80FA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65375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Conditions </w:t>
      </w:r>
      <w:r w:rsidR="006C760F">
        <w:rPr>
          <w:rFonts w:ascii="Arial" w:hAnsi="Arial" w:cs="Arial"/>
          <w:color w:val="212121"/>
          <w:sz w:val="20"/>
          <w:szCs w:val="20"/>
          <w:shd w:val="clear" w:color="auto" w:fill="FFFFFF"/>
        </w:rPr>
        <w:t>such</w:t>
      </w:r>
      <w:r w:rsidR="00B80FA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as DM</w:t>
      </w:r>
      <w:r w:rsidR="006C760F">
        <w:rPr>
          <w:rFonts w:ascii="Arial" w:hAnsi="Arial" w:cs="Arial"/>
          <w:color w:val="212121"/>
          <w:sz w:val="20"/>
          <w:szCs w:val="20"/>
          <w:shd w:val="clear" w:color="auto" w:fill="FFFFFF"/>
        </w:rPr>
        <w:t>, CVD and HT</w:t>
      </w:r>
      <w:r w:rsidR="00E07EA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are often the </w:t>
      </w:r>
      <w:r w:rsidR="0046004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primary </w:t>
      </w:r>
      <w:r w:rsidR="00E07EA6">
        <w:rPr>
          <w:rFonts w:ascii="Arial" w:hAnsi="Arial" w:cs="Arial"/>
          <w:color w:val="212121"/>
          <w:sz w:val="20"/>
          <w:szCs w:val="20"/>
          <w:shd w:val="clear" w:color="auto" w:fill="FFFFFF"/>
        </w:rPr>
        <w:t>cause</w:t>
      </w:r>
      <w:r w:rsidR="00F228B1">
        <w:rPr>
          <w:rFonts w:ascii="Arial" w:hAnsi="Arial" w:cs="Arial"/>
          <w:color w:val="212121"/>
          <w:sz w:val="20"/>
          <w:szCs w:val="20"/>
          <w:shd w:val="clear" w:color="auto" w:fill="FFFFFF"/>
        </w:rPr>
        <w:t>s</w:t>
      </w:r>
      <w:r w:rsidR="00E07EA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of CKD</w:t>
      </w:r>
      <w:r w:rsidR="005441D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E241E8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PEVuZE5vdGU+PENpdGU+PEF1dGhvcj5TdWxsaXZhbjwvQXV0aG9yPjxZZWFyPjIwMjA8L1llYXI+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</w:fldData>
        </w:fldChar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</w:instrText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PEVuZE5vdGU+PENpdGU+PEF1dGhvcj5TdWxsaXZhbjwvQXV0aG9yPjxZZWFyPjIwMjA8L1llYXI+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</w:fldData>
        </w:fldChar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EN.CITE.DATA </w:instrText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E241E8"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 w:rsidR="00E241E8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 w:rsidR="00247A70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[41]</w:t>
      </w:r>
      <w:r w:rsidR="00E241E8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0D386D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46004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Our study </w:t>
      </w:r>
      <w:r w:rsidR="00E07EA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expanded </w:t>
      </w:r>
      <w:r w:rsidR="002834F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to </w:t>
      </w:r>
      <w:r w:rsidR="0066792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include </w:t>
      </w:r>
      <w:r w:rsidR="0013072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other comorbidities </w:t>
      </w:r>
      <w:r w:rsidR="006E3941">
        <w:rPr>
          <w:rFonts w:ascii="Arial" w:hAnsi="Arial" w:cs="Arial"/>
          <w:color w:val="212121"/>
          <w:sz w:val="20"/>
          <w:szCs w:val="20"/>
          <w:shd w:val="clear" w:color="auto" w:fill="FFFFFF"/>
        </w:rPr>
        <w:t>such as</w:t>
      </w:r>
      <w:r w:rsidR="002834F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C3457A">
        <w:rPr>
          <w:rFonts w:ascii="Arial" w:hAnsi="Arial" w:cs="Arial"/>
          <w:color w:val="212121"/>
          <w:sz w:val="20"/>
          <w:szCs w:val="20"/>
          <w:shd w:val="clear" w:color="auto" w:fill="FFFFFF"/>
        </w:rPr>
        <w:t>COPD, OSA, ESA dependence (</w:t>
      </w:r>
      <w:r w:rsidR="00B16D6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indicating </w:t>
      </w:r>
      <w:r w:rsidR="00C3457A">
        <w:rPr>
          <w:rFonts w:ascii="Arial" w:hAnsi="Arial" w:cs="Arial"/>
          <w:color w:val="212121"/>
          <w:sz w:val="20"/>
          <w:szCs w:val="20"/>
          <w:shd w:val="clear" w:color="auto" w:fill="FFFFFF"/>
        </w:rPr>
        <w:t>anaemia) and S</w:t>
      </w:r>
      <w:r w:rsidR="00302DC0">
        <w:rPr>
          <w:rFonts w:ascii="Arial" w:hAnsi="Arial" w:cs="Arial"/>
          <w:color w:val="212121"/>
          <w:sz w:val="20"/>
          <w:szCs w:val="20"/>
          <w:shd w:val="clear" w:color="auto" w:fill="FFFFFF"/>
        </w:rPr>
        <w:t>erum</w:t>
      </w:r>
      <w:r w:rsidR="00C3457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Albumin &lt;35 (indicati</w:t>
      </w:r>
      <w:r w:rsidR="00B16D68">
        <w:rPr>
          <w:rFonts w:ascii="Arial" w:hAnsi="Arial" w:cs="Arial"/>
          <w:color w:val="212121"/>
          <w:sz w:val="20"/>
          <w:szCs w:val="20"/>
          <w:shd w:val="clear" w:color="auto" w:fill="FFFFFF"/>
        </w:rPr>
        <w:t>ng</w:t>
      </w:r>
      <w:r w:rsidR="00C3457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malnutrition</w:t>
      </w:r>
      <w:r w:rsidR="009440A7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590752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PEVuZE5vdGU+PENpdGU+PEF1dGhvcj5GYWJyaXppPC9BdXRob3I+PFllYXI+MjAxMjwvWWVhcj48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</w:fldData>
        </w:fldChar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</w:instrText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PEVuZE5vdGU+PENpdGU+PEF1dGhvcj5GYWJyaXppPC9BdXRob3I+PFllYXI+MjAxMjwvWWVhcj48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</w:fldData>
        </w:fldChar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EN.CITE.DATA </w:instrText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590752"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 w:rsidR="00590752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 w:rsidR="00247A70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[42, 43]</w:t>
      </w:r>
      <w:r w:rsidR="00590752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0B5C1A">
        <w:rPr>
          <w:rFonts w:ascii="Arial" w:hAnsi="Arial" w:cs="Arial"/>
          <w:color w:val="212121"/>
          <w:sz w:val="20"/>
          <w:szCs w:val="20"/>
          <w:shd w:val="clear" w:color="auto" w:fill="FFFFFF"/>
        </w:rPr>
        <w:t>)</w:t>
      </w:r>
      <w:r w:rsidR="006E651C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C1018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 examined </w:t>
      </w:r>
      <w:r w:rsidR="001C6A46">
        <w:rPr>
          <w:rFonts w:ascii="Arial" w:hAnsi="Arial" w:cs="Arial"/>
          <w:color w:val="212121"/>
          <w:sz w:val="20"/>
          <w:szCs w:val="20"/>
          <w:shd w:val="clear" w:color="auto" w:fill="FFFFFF"/>
        </w:rPr>
        <w:t>their</w:t>
      </w:r>
      <w:r w:rsidR="009E743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C1018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effect </w:t>
      </w:r>
      <w:r w:rsidR="002141F3">
        <w:rPr>
          <w:rFonts w:ascii="Arial" w:hAnsi="Arial" w:cs="Arial"/>
          <w:color w:val="212121"/>
          <w:sz w:val="20"/>
          <w:szCs w:val="20"/>
          <w:shd w:val="clear" w:color="auto" w:fill="FFFFFF"/>
        </w:rPr>
        <w:t>on vaccine response</w:t>
      </w:r>
      <w:r w:rsidR="00B44221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2141F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55594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D73CA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Our results showed 93.94% of the cohort had at least one </w:t>
      </w:r>
      <w:r w:rsidR="005E2180">
        <w:rPr>
          <w:rFonts w:ascii="Arial" w:hAnsi="Arial" w:cs="Arial"/>
          <w:color w:val="212121"/>
          <w:sz w:val="20"/>
          <w:szCs w:val="20"/>
          <w:shd w:val="clear" w:color="auto" w:fill="FFFFFF"/>
        </w:rPr>
        <w:t>comorbidity</w:t>
      </w:r>
      <w:r w:rsidR="00F429CE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49605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with a maximum of </w:t>
      </w:r>
      <w:r w:rsidR="006671C3">
        <w:rPr>
          <w:rFonts w:ascii="Arial" w:hAnsi="Arial" w:cs="Arial"/>
          <w:color w:val="212121"/>
          <w:sz w:val="20"/>
          <w:szCs w:val="20"/>
          <w:shd w:val="clear" w:color="auto" w:fill="FFFFFF"/>
        </w:rPr>
        <w:t>six</w:t>
      </w:r>
      <w:r w:rsidR="0049605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comorbidities. This is </w:t>
      </w:r>
      <w:r w:rsidR="00485866">
        <w:rPr>
          <w:rFonts w:ascii="Arial" w:hAnsi="Arial" w:cs="Arial"/>
          <w:color w:val="212121"/>
          <w:sz w:val="20"/>
          <w:szCs w:val="20"/>
          <w:shd w:val="clear" w:color="auto" w:fill="FFFFFF"/>
        </w:rPr>
        <w:t>consistent  with</w:t>
      </w:r>
      <w:r w:rsidR="000F299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 </w:t>
      </w:r>
      <w:r w:rsidR="004858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0F299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cross-sectional study by </w:t>
      </w:r>
      <w:r w:rsidR="00F14DB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MacRae </w:t>
      </w:r>
      <w:r w:rsidR="00F14DB5" w:rsidRPr="00384A4A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et al</w:t>
      </w:r>
      <w:r w:rsidR="00B850D6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ED557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B850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where </w:t>
      </w:r>
      <w:r w:rsidR="000A7DBE">
        <w:rPr>
          <w:rFonts w:ascii="Arial" w:hAnsi="Arial" w:cs="Arial"/>
          <w:color w:val="212121"/>
          <w:sz w:val="20"/>
          <w:szCs w:val="20"/>
          <w:shd w:val="clear" w:color="auto" w:fill="FFFFFF"/>
        </w:rPr>
        <w:t>98.2</w:t>
      </w:r>
      <w:r w:rsidR="00CC3FC9">
        <w:rPr>
          <w:rFonts w:ascii="Arial" w:hAnsi="Arial" w:cs="Arial"/>
          <w:color w:val="212121"/>
          <w:sz w:val="20"/>
          <w:szCs w:val="20"/>
          <w:shd w:val="clear" w:color="auto" w:fill="FFFFFF"/>
        </w:rPr>
        <w:t>% of adult CKD patients had at least</w:t>
      </w:r>
      <w:r w:rsidR="006E68E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one comorbidities</w:t>
      </w:r>
      <w:r w:rsidR="00FF04E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894E19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/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&lt;EndNote&gt;&lt;Cite&gt;&lt;Author&gt;MacRae&lt;/Author&gt;&lt;Year&gt;2021&lt;/Year&gt;&lt;RecNum&gt;156&lt;/RecNum&gt;&lt;DisplayText&gt;[39]&lt;/DisplayText&gt;&lt;record&gt;&lt;rec-number&gt;156&lt;/rec-number&gt;&lt;foreign-keys&gt;&lt;key app="EN" db-id="zs920e0dpst5x8e5d515twzat02rsds0fz2z" timestamp="1746974366"&gt;156&lt;/key&gt;&lt;/foreign-keys&gt;&lt;ref-type name="Journal Article"&gt;17&lt;/ref-type&gt;&lt;contributors&gt;&lt;authors&gt;&lt;author&gt;MacRae, C.&lt;/author&gt;&lt;author&gt;Mercer, S. W.&lt;/author&gt;&lt;author&gt;Guthrie, B.&lt;/author&gt;&lt;author&gt;Henderson, D.&lt;/author&gt;&lt;/authors&gt;&lt;/contributors&gt;&lt;auth-address&gt;Usher Institute of Population Health Sciences and Informatics, University of Edinburgh, Edinburgh.&amp;#xD;College of Medicine and Veterinary Medicine, University of Edinburgh, Edinburgh.&lt;/auth-address&gt;&lt;titles&gt;&lt;title&gt;Comorbidity in chronic kidney disease: a large cross-sectional study of prevalence in Scottish primary care&lt;/title&gt;&lt;secondary-title&gt;Br J Gen Pract&lt;/secondary-title&gt;&lt;/titles&gt;&lt;periodical&gt;&lt;full-title&gt;Br J Gen Pract&lt;/full-title&gt;&lt;/periodical&gt;&lt;pages&gt;e243-e249&lt;/pages&gt;&lt;volume&gt;71&lt;/volume&gt;&lt;number&gt;704&lt;/number&gt;&lt;edition&gt;20210225&lt;/edition&gt;&lt;keywords&gt;&lt;keyword&gt;Adult&lt;/keyword&gt;&lt;keyword&gt;Comorbidity&lt;/keyword&gt;&lt;keyword&gt;Cross-Sectional Studies&lt;/keyword&gt;&lt;keyword&gt;Humans&lt;/keyword&gt;&lt;keyword&gt;Prevalence&lt;/keyword&gt;&lt;keyword&gt;Primary Health Care&lt;/keyword&gt;&lt;keyword&gt;*Renal Insufficiency, Chronic/epidemiology&lt;/keyword&gt;&lt;keyword&gt;Risk Factors&lt;/keyword&gt;&lt;keyword&gt;Scotland/epidemiology&lt;/keyword&gt;&lt;keyword&gt;chronic kidney disease&lt;/keyword&gt;&lt;keyword&gt;epidemiology&lt;/keyword&gt;&lt;keyword&gt;general practice&lt;/keyword&gt;&lt;keyword&gt;renal insufficiency, chronic&lt;/keyword&gt;&lt;/keywords&gt;&lt;dates&gt;&lt;year&gt;2021&lt;/year&gt;&lt;/dates&gt;&lt;isbn&gt;0960-1643 (Print)&amp;#xD;0960-1643&lt;/isbn&gt;&lt;accession-num&gt;33558333&lt;/accession-num&gt;&lt;urls&gt;&lt;/urls&gt;&lt;custom2&gt;PMC7888754&lt;/custom2&gt;&lt;electronic-resource-num&gt;10.3399/bjgp20X714125&lt;/electronic-resource-num&gt;&lt;remote-database-provider&gt;NLM&lt;/remote-database-provider&gt;&lt;language&gt;eng&lt;/language&gt;&lt;/record&gt;&lt;/Cite&gt;&lt;/EndNote&gt;</w:instrText>
      </w:r>
      <w:r w:rsidR="00894E19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 w:rsidR="00247A70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[39]</w:t>
      </w:r>
      <w:r w:rsidR="00894E19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894E1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0F299D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7510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and </w:t>
      </w:r>
      <w:r w:rsidR="006C6EB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Bowling </w:t>
      </w:r>
      <w:r w:rsidR="006C6EB2" w:rsidRPr="00384A4A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et al</w:t>
      </w:r>
      <w:r w:rsidR="006C6EB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showed 85.0% of the CKD patients had two or more comorbidities in their study</w:t>
      </w:r>
      <w:r w:rsidR="00262B8A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PEVuZE5vdGU+PENpdGU+PEF1dGhvcj5Cb3dsaW5nPC9BdXRob3I+PFllYXI+MjAxNzwvWWVhcj48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</w:fldData>
        </w:fldChar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</w:instrText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PEVuZE5vdGU+PENpdGU+PEF1dGhvcj5Cb3dsaW5nPC9BdXRob3I+PFllYXI+MjAxNzwvWWVhcj48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</w:fldData>
        </w:fldChar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EN.CITE.DATA </w:instrText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 w:rsidR="00247A70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262B8A"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 w:rsidR="00262B8A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 w:rsidR="00247A70"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[38]</w:t>
      </w:r>
      <w:r w:rsidR="00262B8A"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 w:rsidR="00FF04E6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384A4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DB7A86">
        <w:rPr>
          <w:rFonts w:ascii="Arial" w:hAnsi="Arial" w:cs="Arial"/>
          <w:color w:val="212121"/>
          <w:sz w:val="20"/>
          <w:szCs w:val="20"/>
          <w:shd w:val="clear" w:color="auto" w:fill="FFFFFF"/>
        </w:rPr>
        <w:t>Evidently, our data further</w:t>
      </w:r>
      <w:r w:rsidR="002A39D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demonstrated better vaccine response with responders</w:t>
      </w:r>
      <w:r w:rsidR="001A027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having</w:t>
      </w:r>
      <w:r w:rsidR="003A24A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fewer co-morbidities (1</w:t>
      </w:r>
      <w:r w:rsidR="0026288C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3A24A1">
        <w:rPr>
          <w:rFonts w:ascii="Arial" w:hAnsi="Arial" w:cs="Arial"/>
          <w:color w:val="212121"/>
          <w:sz w:val="20"/>
          <w:szCs w:val="20"/>
          <w:shd w:val="clear" w:color="auto" w:fill="FFFFFF"/>
        </w:rPr>
        <w:t>-</w:t>
      </w:r>
      <w:r w:rsidR="0026288C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3A24A1">
        <w:rPr>
          <w:rFonts w:ascii="Arial" w:hAnsi="Arial" w:cs="Arial"/>
          <w:color w:val="212121"/>
          <w:sz w:val="20"/>
          <w:szCs w:val="20"/>
          <w:shd w:val="clear" w:color="auto" w:fill="FFFFFF"/>
        </w:rPr>
        <w:t>4) than non-responders</w:t>
      </w:r>
      <w:r w:rsidR="0043043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(1</w:t>
      </w:r>
      <w:r w:rsidR="0026288C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430439">
        <w:rPr>
          <w:rFonts w:ascii="Arial" w:hAnsi="Arial" w:cs="Arial"/>
          <w:color w:val="212121"/>
          <w:sz w:val="20"/>
          <w:szCs w:val="20"/>
          <w:shd w:val="clear" w:color="auto" w:fill="FFFFFF"/>
        </w:rPr>
        <w:t>-</w:t>
      </w:r>
      <w:r w:rsidR="0026288C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430439">
        <w:rPr>
          <w:rFonts w:ascii="Arial" w:hAnsi="Arial" w:cs="Arial"/>
          <w:color w:val="212121"/>
          <w:sz w:val="20"/>
          <w:szCs w:val="20"/>
          <w:shd w:val="clear" w:color="auto" w:fill="FFFFFF"/>
        </w:rPr>
        <w:t>6).</w:t>
      </w:r>
      <w:r w:rsidR="000F299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CC003D">
        <w:rPr>
          <w:rFonts w:ascii="Arial" w:hAnsi="Arial" w:cs="Arial"/>
          <w:color w:val="212121"/>
          <w:sz w:val="20"/>
          <w:szCs w:val="20"/>
          <w:shd w:val="clear" w:color="auto" w:fill="FFFFFF"/>
        </w:rPr>
        <w:t>Th</w:t>
      </w:r>
      <w:r w:rsidR="002D434D">
        <w:rPr>
          <w:rFonts w:ascii="Arial" w:hAnsi="Arial" w:cs="Arial"/>
          <w:color w:val="212121"/>
          <w:sz w:val="20"/>
          <w:szCs w:val="20"/>
          <w:shd w:val="clear" w:color="auto" w:fill="FFFFFF"/>
        </w:rPr>
        <w:t>ese</w:t>
      </w:r>
      <w:r w:rsidR="00CC003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results </w:t>
      </w:r>
      <w:r w:rsidR="00721C5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highlighted </w:t>
      </w:r>
      <w:r w:rsidR="00CC003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significant negative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impact of</w:t>
      </w:r>
      <w:r w:rsidR="00CC003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 number of comorbidities </w:t>
      </w:r>
      <w:r w:rsidR="007F2231">
        <w:rPr>
          <w:rFonts w:ascii="Arial" w:hAnsi="Arial" w:cs="Arial"/>
          <w:color w:val="212121"/>
          <w:sz w:val="20"/>
          <w:szCs w:val="20"/>
          <w:shd w:val="clear" w:color="auto" w:fill="FFFFFF"/>
        </w:rPr>
        <w:t>on the vaccine response</w:t>
      </w:r>
      <w:r w:rsidR="003C20CC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7F223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7A70E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These </w:t>
      </w:r>
      <w:r w:rsidR="00550893">
        <w:rPr>
          <w:rFonts w:ascii="Arial" w:hAnsi="Arial" w:cs="Arial"/>
          <w:color w:val="212121"/>
          <w:sz w:val="20"/>
          <w:szCs w:val="20"/>
          <w:shd w:val="clear" w:color="auto" w:fill="FFFFFF"/>
        </w:rPr>
        <w:t>findings should be considered in the HBV vaccination management</w:t>
      </w:r>
      <w:r w:rsidR="00AF3169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14:paraId="63A87E69" w14:textId="4CF2FFD3" w:rsidR="00D9594D" w:rsidRPr="00994AF6" w:rsidRDefault="00E269B5" w:rsidP="00540C47">
      <w:pPr>
        <w:spacing w:line="240" w:lineRule="auto"/>
        <w:jc w:val="both"/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</w:pPr>
      <w:r w:rsidRPr="00994AF6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4.2 Summary of vaccine affecting factors </w:t>
      </w:r>
    </w:p>
    <w:p w14:paraId="6796D3A4" w14:textId="62655B9C" w:rsidR="001F51E7" w:rsidRDefault="003C20CC" w:rsidP="002949DF">
      <w:p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This prospective c</w:t>
      </w:r>
      <w:r w:rsidR="002F178B">
        <w:rPr>
          <w:rFonts w:ascii="Arial" w:hAnsi="Arial" w:cs="Arial"/>
          <w:color w:val="212121"/>
          <w:sz w:val="20"/>
          <w:szCs w:val="20"/>
          <w:shd w:val="clear" w:color="auto" w:fill="FFFFFF"/>
        </w:rPr>
        <w:t>ohort study revealed</w:t>
      </w:r>
      <w:r w:rsidR="00407B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BF5438">
        <w:rPr>
          <w:rFonts w:ascii="Arial" w:hAnsi="Arial" w:cs="Arial"/>
          <w:color w:val="212121"/>
          <w:sz w:val="20"/>
          <w:szCs w:val="20"/>
          <w:shd w:val="clear" w:color="auto" w:fill="FFFFFF"/>
        </w:rPr>
        <w:t>five factors</w:t>
      </w:r>
      <w:r w:rsidR="00965F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2F178B">
        <w:rPr>
          <w:rFonts w:ascii="Arial" w:hAnsi="Arial" w:cs="Arial"/>
          <w:color w:val="212121"/>
          <w:sz w:val="20"/>
          <w:szCs w:val="20"/>
          <w:shd w:val="clear" w:color="auto" w:fill="FFFFFF"/>
        </w:rPr>
        <w:t>that</w:t>
      </w:r>
      <w:r w:rsidR="00965F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856C63">
        <w:rPr>
          <w:rFonts w:ascii="Arial" w:hAnsi="Arial" w:cs="Arial"/>
          <w:color w:val="212121"/>
          <w:sz w:val="20"/>
          <w:szCs w:val="20"/>
          <w:shd w:val="clear" w:color="auto" w:fill="FFFFFF"/>
        </w:rPr>
        <w:t>significantly</w:t>
      </w:r>
      <w:r w:rsidR="00B31F0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0F299D">
        <w:rPr>
          <w:rFonts w:ascii="Arial" w:hAnsi="Arial" w:cs="Arial"/>
          <w:color w:val="212121"/>
          <w:sz w:val="20"/>
          <w:szCs w:val="20"/>
          <w:shd w:val="clear" w:color="auto" w:fill="FFFFFF"/>
        </w:rPr>
        <w:t>affect</w:t>
      </w:r>
      <w:r w:rsidR="00965F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407B29">
        <w:rPr>
          <w:rFonts w:ascii="Arial" w:hAnsi="Arial" w:cs="Arial"/>
          <w:color w:val="212121"/>
          <w:sz w:val="20"/>
          <w:szCs w:val="20"/>
          <w:shd w:val="clear" w:color="auto" w:fill="FFFFFF"/>
        </w:rPr>
        <w:t>vaccine</w:t>
      </w:r>
      <w:r w:rsidR="00B31F0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response</w:t>
      </w:r>
      <w:r w:rsidR="00C1009E">
        <w:rPr>
          <w:rFonts w:ascii="Arial" w:hAnsi="Arial" w:cs="Arial"/>
          <w:color w:val="212121"/>
          <w:sz w:val="20"/>
          <w:szCs w:val="20"/>
          <w:shd w:val="clear" w:color="auto" w:fill="FFFFFF"/>
        </w:rPr>
        <w:t>. R</w:t>
      </w:r>
      <w:r w:rsidR="000310F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easons for </w:t>
      </w:r>
      <w:r w:rsidR="0018712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their </w:t>
      </w:r>
      <w:r w:rsidR="000310F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negative impact </w:t>
      </w:r>
      <w:r w:rsidR="0018712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can be deduced </w:t>
      </w:r>
      <w:r w:rsidR="00551659">
        <w:rPr>
          <w:rFonts w:ascii="Arial" w:hAnsi="Arial" w:cs="Arial"/>
          <w:color w:val="212121"/>
          <w:sz w:val="20"/>
          <w:szCs w:val="20"/>
          <w:shd w:val="clear" w:color="auto" w:fill="FFFFFF"/>
        </w:rPr>
        <w:t>as follows:</w:t>
      </w:r>
      <w:r w:rsidR="000310F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</w:p>
    <w:p w14:paraId="44D7D1FE" w14:textId="06683FCC" w:rsidR="001F51E7" w:rsidRPr="00384BDD" w:rsidRDefault="008E5600" w:rsidP="002949D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A</w:t>
      </w:r>
      <w:r w:rsidR="001F51E7"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ge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(o</w:t>
      </w:r>
      <w:r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>lder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)</w:t>
      </w:r>
      <w:r w:rsidR="00551659">
        <w:rPr>
          <w:rFonts w:ascii="Arial" w:hAnsi="Arial" w:cs="Arial"/>
          <w:color w:val="212121"/>
          <w:sz w:val="20"/>
          <w:szCs w:val="20"/>
          <w:shd w:val="clear" w:color="auto" w:fill="FFFFFF"/>
        </w:rPr>
        <w:t>:</w:t>
      </w:r>
      <w:r w:rsidR="00CB58A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551659">
        <w:rPr>
          <w:rFonts w:ascii="Arial" w:hAnsi="Arial" w:cs="Arial"/>
          <w:color w:val="212121"/>
          <w:sz w:val="20"/>
          <w:szCs w:val="20"/>
          <w:shd w:val="clear" w:color="auto" w:fill="FFFFFF"/>
        </w:rPr>
        <w:t>B</w:t>
      </w:r>
      <w:r w:rsidR="00551659"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one </w:t>
      </w:r>
      <w:r w:rsidR="001F51E7"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>marrow depression</w:t>
      </w:r>
      <w:r w:rsidR="00310D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 immunosenescence leading to impaired humoral and </w:t>
      </w:r>
      <w:r w:rsidR="006C17E1">
        <w:rPr>
          <w:rFonts w:ascii="Arial" w:hAnsi="Arial" w:cs="Arial"/>
          <w:color w:val="212121"/>
          <w:sz w:val="20"/>
          <w:szCs w:val="20"/>
          <w:shd w:val="clear" w:color="auto" w:fill="FFFFFF"/>
        </w:rPr>
        <w:t>cellular response.</w:t>
      </w:r>
    </w:p>
    <w:p w14:paraId="1F4300FC" w14:textId="16539CA5" w:rsidR="001F51E7" w:rsidRPr="00384BDD" w:rsidRDefault="001F51E7" w:rsidP="002949D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Presence of </w:t>
      </w:r>
      <w:r w:rsidR="0099152E"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>CVD: Inflammation</w:t>
      </w:r>
      <w:r w:rsidR="006C17E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 oxidative stre</w:t>
      </w:r>
      <w:r w:rsidR="00727694">
        <w:rPr>
          <w:rFonts w:ascii="Arial" w:hAnsi="Arial" w:cs="Arial"/>
          <w:color w:val="212121"/>
          <w:sz w:val="20"/>
          <w:szCs w:val="20"/>
          <w:shd w:val="clear" w:color="auto" w:fill="FFFFFF"/>
        </w:rPr>
        <w:t>ss</w:t>
      </w:r>
      <w:r w:rsidR="006C17E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can le</w:t>
      </w:r>
      <w:r w:rsidR="0072769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ad to </w:t>
      </w:r>
      <w:r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dysfunction or reduced numbers of </w:t>
      </w:r>
      <w:r w:rsidR="00FE3CC9">
        <w:rPr>
          <w:rFonts w:ascii="Arial" w:hAnsi="Arial" w:cs="Arial"/>
          <w:color w:val="212121"/>
          <w:sz w:val="20"/>
          <w:szCs w:val="20"/>
          <w:shd w:val="clear" w:color="auto" w:fill="FFFFFF"/>
        </w:rPr>
        <w:t>regulatory T cells (</w:t>
      </w:r>
      <w:r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>Tregs</w:t>
      </w:r>
      <w:r w:rsidR="00FE3CC9">
        <w:rPr>
          <w:rFonts w:ascii="Arial" w:hAnsi="Arial" w:cs="Arial"/>
          <w:color w:val="212121"/>
          <w:sz w:val="20"/>
          <w:szCs w:val="20"/>
          <w:shd w:val="clear" w:color="auto" w:fill="FFFFFF"/>
        </w:rPr>
        <w:t>).</w:t>
      </w:r>
    </w:p>
    <w:p w14:paraId="7497A5E1" w14:textId="0E5EAF92" w:rsidR="00D05E3D" w:rsidRPr="00384BDD" w:rsidRDefault="00D05E3D" w:rsidP="00384BD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>TSAT</w:t>
      </w:r>
      <w:r w:rsidR="008736A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(low):</w:t>
      </w:r>
      <w:r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1B337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Indicative of </w:t>
      </w:r>
      <w:r w:rsidR="00AD46BF">
        <w:rPr>
          <w:rFonts w:ascii="Arial" w:hAnsi="Arial" w:cs="Arial"/>
          <w:color w:val="212121"/>
          <w:sz w:val="20"/>
          <w:szCs w:val="20"/>
          <w:shd w:val="clear" w:color="auto" w:fill="FFFFFF"/>
        </w:rPr>
        <w:t>inflammation,</w:t>
      </w:r>
      <w:r w:rsidR="00936F29"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malnutrition</w:t>
      </w:r>
      <w:r w:rsidR="001515E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 impaired adaptive immunity</w:t>
      </w:r>
      <w:r w:rsidR="00AD46B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due to reduced B-cell production, T-cell activation and proliferation.</w:t>
      </w:r>
    </w:p>
    <w:p w14:paraId="0722F96C" w14:textId="55E41CAB" w:rsidR="006C65BE" w:rsidRPr="00384BDD" w:rsidRDefault="006C65BE" w:rsidP="00384BD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>Vitamin D</w:t>
      </w:r>
      <w:r w:rsidR="006917A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(deficiency</w:t>
      </w:r>
      <w:r w:rsidR="007D2489">
        <w:rPr>
          <w:rFonts w:ascii="Arial" w:hAnsi="Arial" w:cs="Arial"/>
          <w:color w:val="212121"/>
          <w:sz w:val="20"/>
          <w:szCs w:val="20"/>
          <w:shd w:val="clear" w:color="auto" w:fill="FFFFFF"/>
        </w:rPr>
        <w:t>): Impaired</w:t>
      </w:r>
      <w:r w:rsidR="007675B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regulation of immune response, including </w:t>
      </w:r>
      <w:r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>inhibition of B &amp; T cells proliferation</w:t>
      </w:r>
      <w:r w:rsidR="000176A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altered </w:t>
      </w:r>
      <w:r w:rsidR="0099152E"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>cytokines</w:t>
      </w:r>
      <w:r w:rsidR="000176A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production.</w:t>
      </w:r>
    </w:p>
    <w:p w14:paraId="34293882" w14:textId="3F1CB6C0" w:rsidR="00D65A6C" w:rsidRDefault="004606A5" w:rsidP="00384BD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>Multiple co-</w:t>
      </w:r>
      <w:r w:rsidR="0099152E"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>morbidities:</w:t>
      </w:r>
      <w:r w:rsidR="00906AD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</w:t>
      </w:r>
      <w:r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6919C5">
        <w:rPr>
          <w:rFonts w:ascii="Arial" w:hAnsi="Arial" w:cs="Arial"/>
          <w:color w:val="212121"/>
          <w:sz w:val="20"/>
          <w:szCs w:val="20"/>
          <w:shd w:val="clear" w:color="auto" w:fill="FFFFFF"/>
        </w:rPr>
        <w:t>higher</w:t>
      </w:r>
      <w:r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number of morbidities</w:t>
      </w:r>
      <w:r w:rsidR="00906AD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exerts a</w:t>
      </w:r>
      <w:r w:rsidR="00FA331C"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6919C5">
        <w:rPr>
          <w:rFonts w:ascii="Arial" w:hAnsi="Arial" w:cs="Arial"/>
          <w:color w:val="212121"/>
          <w:sz w:val="20"/>
          <w:szCs w:val="20"/>
          <w:shd w:val="clear" w:color="auto" w:fill="FFFFFF"/>
        </w:rPr>
        <w:t>stronger</w:t>
      </w:r>
      <w:r w:rsidR="00FA331C" w:rsidRPr="00384B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negative effect</w:t>
      </w:r>
      <w:r w:rsidR="008324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on immune function and vaccine response</w:t>
      </w:r>
    </w:p>
    <w:p w14:paraId="64288E87" w14:textId="77777777" w:rsidR="00B1145F" w:rsidRDefault="00B1145F" w:rsidP="00B1145F">
      <w:pPr>
        <w:pStyle w:val="ListParagraph"/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3D9AB9F4" w14:textId="26BCCDBA" w:rsidR="00B1145F" w:rsidRPr="008F76C1" w:rsidRDefault="007347C5" w:rsidP="00B1145F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bCs/>
          <w:color w:val="212121"/>
          <w:highlight w:val="yellow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B1145F" w:rsidRPr="008F76C1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4.</w:t>
      </w:r>
      <w:r w:rsidR="00B1145F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3</w:t>
      </w:r>
      <w:r w:rsidR="00B1145F" w:rsidRPr="008F76C1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 </w:t>
      </w:r>
      <w:r w:rsidR="00950789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S</w:t>
      </w:r>
      <w:r w:rsidR="00B1145F" w:rsidRPr="008F76C1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ignificance of the study</w:t>
      </w:r>
    </w:p>
    <w:p w14:paraId="73DC9AAE" w14:textId="77777777" w:rsidR="00B1145F" w:rsidRDefault="00B1145F" w:rsidP="00B1145F">
      <w:pPr>
        <w:pStyle w:val="ListParagraph"/>
        <w:ind w:left="0"/>
        <w:rPr>
          <w:rFonts w:ascii="Arial" w:hAnsi="Arial" w:cs="Arial"/>
          <w:b/>
          <w:bCs/>
          <w:color w:val="212121"/>
          <w:highlight w:val="yellow"/>
          <w:shd w:val="clear" w:color="auto" w:fill="FFFFFF"/>
        </w:rPr>
      </w:pPr>
    </w:p>
    <w:p w14:paraId="71270BA1" w14:textId="3E8734AA" w:rsidR="00B1145F" w:rsidRDefault="00B1145F" w:rsidP="00B1145F">
      <w:pPr>
        <w:pStyle w:val="ListParagraph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DB346E">
        <w:rPr>
          <w:rFonts w:ascii="Arial" w:hAnsi="Arial" w:cs="Arial"/>
          <w:color w:val="212121"/>
          <w:sz w:val="20"/>
          <w:szCs w:val="20"/>
          <w:shd w:val="clear" w:color="auto" w:fill="FFFFFF"/>
        </w:rPr>
        <w:t>Although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 response rate of the stage 4 CKD patients was low, the identified affecting factors could play a vital role in enhancing the response rate and may inform future research. Our results highlight that ensuring the younger patients are vaccinate no later than stage 4 CKD is crucial, particularly to promote </w:t>
      </w:r>
      <w:r w:rsidRPr="008A5D58">
        <w:rPr>
          <w:rFonts w:ascii="Arial" w:hAnsi="Arial" w:cs="Arial"/>
          <w:color w:val="212121"/>
          <w:sz w:val="20"/>
          <w:szCs w:val="20"/>
          <w:shd w:val="clear" w:color="auto" w:fill="FFFFFF"/>
        </w:rPr>
        <w:t>seroconversion for increasing opportunit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ies</w:t>
      </w:r>
      <w:r w:rsidRPr="008A5D5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in the kidney transplant recipient pool. The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knowledge of the Vitamin D3 deficiency and improving TSATs /iron deficiency could also enhance the vaccine response rate. These findings could help establish a standard practice to commence the vaccine no later than stage 4 CKD, in addition to targeting these individualized factors. Finally, while new recommendations advocate for  HBV vaccination at birth</w:t>
      </w:r>
      <w:r w:rsidRPr="00DA180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 the younger generations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&lt;EndNote&gt;&lt;Cite&gt;&lt;Author&gt;Madihi S&lt;/Author&gt;&lt;Year&gt;2025&lt;/Year&gt;&lt;RecNum&gt;158&lt;/RecNum&gt;&lt;DisplayText&gt;[44]&lt;/DisplayText&gt;&lt;record&gt;&lt;rec-number&gt;158&lt;/rec-number&gt;&lt;foreign-keys&gt;&lt;key app="EN" db-id="zs920e0dpst5x8e5d515twzat02rsds0fz2z" timestamp="1747147879"&gt;158&lt;/key&gt;&lt;/foreign-keys&gt;&lt;ref-type name="Journal Article"&gt;17&lt;/ref-type&gt;&lt;contributors&gt;&lt;authors&gt;&lt;author&gt;Madihi S,&lt;/author&gt;&lt;author&gt;Boukaira S,&lt;/author&gt;&lt;author&gt;Benani A,&lt;/author&gt;&lt;/authors&gt;&lt;/contributors&gt;&lt;titles&gt;&lt;title&gt;Advancing hepatitis B elimination: A systematic review of global immunization progress and future directions. &lt;/title&gt;&lt;secondary-title&gt;Diagnostic Microbiology and Infectious Disease.&lt;/secondary-title&gt;&lt;/titles&gt;&lt;periodical&gt;&lt;full-title&gt;Diagnostic Microbiology and Infectious Disease.&lt;/full-title&gt;&lt;/periodical&gt;&lt;volume&gt;111&lt;/volume&gt;&lt;number&gt;3&lt;/number&gt;&lt;dates&gt;&lt;year&gt;2025&lt;/year&gt;&lt;/dates&gt;&lt;isbn&gt;ISSN 0732-8893&lt;/isbn&gt;&lt;urls&gt;&lt;/urls&gt;&lt;electronic-resource-num&gt;https://doi.org/10.1016/j.diagmicrobio.2024.116666.&lt;/electronic-resource-num&gt;&lt;/record&gt;&lt;/Cite&gt;&lt;/EndNote&gt;</w:instrTex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[44]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the fact that the HBsAb levels and protective immunity is not long lived and wane over time, as evidenced by many studies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PEVuZE5vdGU+PENpdGU+PEF1dGhvcj5MaW48L0F1dGhvcj48WWVhcj4yMDExPC9ZZWFyPjxSZWNO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</w:fldData>
        </w:fldChar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 </w:instrTex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begin">
          <w:fldData xml:space="preserve">PEVuZE5vdGU+PENpdGU+PEF1dGhvcj5MaW48L0F1dGhvcj48WWVhcj4yMDExPC9ZZWFyPjxSZWNO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</w:fldData>
        </w:fldChar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instrText xml:space="preserve"> ADDIN EN.CITE.DATA </w:instrTex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12121"/>
          <w:sz w:val="20"/>
          <w:szCs w:val="20"/>
          <w:shd w:val="clear" w:color="auto" w:fill="FFFFFF"/>
        </w:rPr>
        <w:t>[45, 46]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underscores the continued importance of  tailored, individualized vaccine programs for CKD patients .  </w:t>
      </w:r>
    </w:p>
    <w:p w14:paraId="01F61A99" w14:textId="77777777" w:rsidR="00B1145F" w:rsidRPr="00A47DA4" w:rsidRDefault="00B1145F" w:rsidP="00B1145F">
      <w:pPr>
        <w:pStyle w:val="ListParagraph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07A62292" w14:textId="7F59C373" w:rsidR="009053B9" w:rsidRPr="00B10C82" w:rsidRDefault="00822DEE" w:rsidP="00563B2F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</w:pPr>
      <w:r w:rsidRPr="00B10C82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lastRenderedPageBreak/>
        <w:t>4.</w:t>
      </w:r>
      <w:r w:rsidR="00B1145F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4</w:t>
      </w:r>
      <w:r w:rsidR="00B1145F" w:rsidRPr="00B10C82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 </w:t>
      </w:r>
      <w:r w:rsidR="00853E06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Limitation of the study</w:t>
      </w:r>
    </w:p>
    <w:p w14:paraId="3C3EA9D5" w14:textId="77777777" w:rsidR="00822DEE" w:rsidRDefault="00822DEE" w:rsidP="00563B2F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10F834AF" w14:textId="77DFD960" w:rsidR="00C26A67" w:rsidRDefault="00921F9D" w:rsidP="00563B2F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It is possible that t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he observed</w:t>
      </w:r>
      <w:r w:rsidR="00C8201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95187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low </w:t>
      </w:r>
      <w:r w:rsidR="00EB69C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vaccine </w:t>
      </w:r>
      <w:r w:rsidR="0095187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response rate </w:t>
      </w:r>
      <w:r w:rsidR="00A0141A">
        <w:rPr>
          <w:rFonts w:ascii="Arial" w:hAnsi="Arial" w:cs="Arial"/>
          <w:color w:val="212121"/>
          <w:sz w:val="20"/>
          <w:szCs w:val="20"/>
          <w:shd w:val="clear" w:color="auto" w:fill="FFFFFF"/>
        </w:rPr>
        <w:t>is</w:t>
      </w:r>
      <w:r w:rsidR="003A22D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partly </w:t>
      </w:r>
      <w:r w:rsidR="00951871">
        <w:rPr>
          <w:rFonts w:ascii="Arial" w:hAnsi="Arial" w:cs="Arial"/>
          <w:color w:val="212121"/>
          <w:sz w:val="20"/>
          <w:szCs w:val="20"/>
          <w:shd w:val="clear" w:color="auto" w:fill="FFFFFF"/>
        </w:rPr>
        <w:t>attribute</w:t>
      </w:r>
      <w:r w:rsidR="004B0E71">
        <w:rPr>
          <w:rFonts w:ascii="Arial" w:hAnsi="Arial" w:cs="Arial"/>
          <w:color w:val="212121"/>
          <w:sz w:val="20"/>
          <w:szCs w:val="20"/>
          <w:shd w:val="clear" w:color="auto" w:fill="FFFFFF"/>
        </w:rPr>
        <w:t>d</w:t>
      </w:r>
      <w:r w:rsidR="0095187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to the </w:t>
      </w:r>
      <w:r w:rsidR="00DD677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higher number of older age participants. </w:t>
      </w:r>
      <w:r w:rsidR="00F26453">
        <w:rPr>
          <w:rFonts w:ascii="Arial" w:hAnsi="Arial" w:cs="Arial"/>
          <w:color w:val="212121"/>
          <w:sz w:val="20"/>
          <w:szCs w:val="20"/>
          <w:shd w:val="clear" w:color="auto" w:fill="FFFFFF"/>
        </w:rPr>
        <w:t>Further studies should include younger participants.  It is acknowledged that y</w:t>
      </w:r>
      <w:r w:rsidR="00DD677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ounger patients </w:t>
      </w:r>
      <w:r w:rsidR="00F2645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can be </w:t>
      </w:r>
      <w:r w:rsidR="004B0E7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challenging </w:t>
      </w:r>
      <w:r w:rsidR="00DD677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to recruit due to the </w:t>
      </w:r>
      <w:r w:rsidR="0053244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rigorous </w:t>
      </w:r>
      <w:r w:rsidR="00DD677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nature of </w:t>
      </w:r>
      <w:r w:rsidR="0053244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</w:t>
      </w:r>
      <w:r w:rsidR="00DD6777">
        <w:rPr>
          <w:rFonts w:ascii="Arial" w:hAnsi="Arial" w:cs="Arial"/>
          <w:color w:val="212121"/>
          <w:sz w:val="20"/>
          <w:szCs w:val="20"/>
          <w:shd w:val="clear" w:color="auto" w:fill="FFFFFF"/>
        </w:rPr>
        <w:t>vaccination program commitment</w:t>
      </w:r>
      <w:r w:rsidR="00D0627A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80558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the pre-selection serology screening for </w:t>
      </w:r>
      <w:r w:rsidR="00355B3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eligibility, </w:t>
      </w:r>
      <w:r w:rsidR="0023033E">
        <w:rPr>
          <w:rFonts w:ascii="Arial" w:hAnsi="Arial" w:cs="Arial"/>
          <w:color w:val="212121"/>
          <w:sz w:val="20"/>
          <w:szCs w:val="20"/>
          <w:shd w:val="clear" w:color="auto" w:fill="FFFFFF"/>
        </w:rPr>
        <w:t>the</w:t>
      </w:r>
      <w:r w:rsidR="00305B6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time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and travel</w:t>
      </w:r>
      <w:r w:rsidR="00305B6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B50BD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commitment </w:t>
      </w:r>
      <w:r w:rsidR="00305B6A">
        <w:rPr>
          <w:rFonts w:ascii="Arial" w:hAnsi="Arial" w:cs="Arial"/>
          <w:color w:val="212121"/>
          <w:sz w:val="20"/>
          <w:szCs w:val="20"/>
          <w:shd w:val="clear" w:color="auto" w:fill="FFFFFF"/>
        </w:rPr>
        <w:t>to the clinic</w:t>
      </w:r>
      <w:r w:rsidR="00F56B3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which </w:t>
      </w:r>
      <w:r w:rsidR="00CA7B2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may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disincentivize potential</w:t>
      </w:r>
      <w:r w:rsidR="0080558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AC768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younger </w:t>
      </w:r>
      <w:r w:rsidR="00805585">
        <w:rPr>
          <w:rFonts w:ascii="Arial" w:hAnsi="Arial" w:cs="Arial"/>
          <w:color w:val="212121"/>
          <w:sz w:val="20"/>
          <w:szCs w:val="20"/>
          <w:shd w:val="clear" w:color="auto" w:fill="FFFFFF"/>
        </w:rPr>
        <w:t>participant</w:t>
      </w:r>
      <w:r w:rsidR="009853D9">
        <w:rPr>
          <w:rFonts w:ascii="Arial" w:hAnsi="Arial" w:cs="Arial"/>
          <w:color w:val="212121"/>
          <w:sz w:val="20"/>
          <w:szCs w:val="20"/>
          <w:shd w:val="clear" w:color="auto" w:fill="FFFFFF"/>
        </w:rPr>
        <w:t>s</w:t>
      </w:r>
      <w:r w:rsidR="00A44EA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0F7926">
        <w:rPr>
          <w:rFonts w:ascii="Arial" w:hAnsi="Arial" w:cs="Arial"/>
          <w:color w:val="212121"/>
          <w:sz w:val="20"/>
          <w:szCs w:val="20"/>
          <w:shd w:val="clear" w:color="auto" w:fill="FFFFFF"/>
        </w:rPr>
        <w:t>engaged in the workforce</w:t>
      </w:r>
      <w:r w:rsidR="00AC7682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="000F792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D43CB1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This is a </w:t>
      </w:r>
      <w:r w:rsidR="00375DB0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single </w:t>
      </w:r>
      <w:r w:rsidR="00BF434F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>center</w:t>
      </w:r>
      <w:r w:rsidR="00AE0367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cohort </w:t>
      </w:r>
      <w:r w:rsidR="00BF434F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>study</w:t>
      </w:r>
      <w:r w:rsidR="0034296B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AE0367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with voluntary recruitment. </w:t>
      </w:r>
      <w:r w:rsidR="005B7F16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>A</w:t>
      </w:r>
      <w:r w:rsidR="00AE0367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larger sample to include all clinic </w:t>
      </w:r>
      <w:r w:rsidR="00A83B8A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>attendants</w:t>
      </w:r>
      <w:r w:rsidR="0034296B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016DE1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with stage 4 CKD </w:t>
      </w:r>
      <w:r w:rsidR="0034296B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as well as a control group </w:t>
      </w:r>
      <w:r w:rsidR="00016DE1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>should be considered in</w:t>
      </w:r>
      <w:r w:rsidR="0034296B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future </w:t>
      </w:r>
      <w:r w:rsidR="00A83B8A" w:rsidRPr="003063A7">
        <w:rPr>
          <w:rFonts w:ascii="Arial" w:hAnsi="Arial" w:cs="Arial"/>
          <w:color w:val="212121"/>
          <w:sz w:val="20"/>
          <w:szCs w:val="20"/>
          <w:shd w:val="clear" w:color="auto" w:fill="FFFFFF"/>
        </w:rPr>
        <w:t>studies.</w:t>
      </w:r>
    </w:p>
    <w:p w14:paraId="7FEF063A" w14:textId="77777777" w:rsidR="00C2453D" w:rsidRDefault="00C2453D" w:rsidP="00563B2F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770DC916" w14:textId="77777777" w:rsidR="003647EC" w:rsidRDefault="003647EC" w:rsidP="00563B2F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7FCAACB3" w14:textId="77777777" w:rsidR="00A47DA4" w:rsidRDefault="000E0ADB" w:rsidP="00A47DA4">
      <w:pPr>
        <w:pStyle w:val="ListParagraph"/>
        <w:spacing w:line="240" w:lineRule="auto"/>
        <w:ind w:left="0"/>
        <w:rPr>
          <w:rFonts w:ascii="Arial" w:hAnsi="Arial" w:cs="Arial"/>
          <w:b/>
          <w:bCs/>
          <w:color w:val="212121"/>
          <w:shd w:val="clear" w:color="auto" w:fill="FFFFFF"/>
        </w:rPr>
      </w:pPr>
      <w:r w:rsidRPr="000E0ADB">
        <w:rPr>
          <w:rFonts w:ascii="Arial" w:hAnsi="Arial" w:cs="Arial"/>
          <w:b/>
          <w:bCs/>
          <w:color w:val="212121"/>
          <w:shd w:val="clear" w:color="auto" w:fill="FFFFFF"/>
        </w:rPr>
        <w:t xml:space="preserve">5. </w:t>
      </w:r>
      <w:r w:rsidR="009A4A12" w:rsidRPr="000E0ADB">
        <w:rPr>
          <w:rFonts w:ascii="Arial" w:hAnsi="Arial" w:cs="Arial"/>
          <w:b/>
          <w:bCs/>
          <w:color w:val="212121"/>
          <w:shd w:val="clear" w:color="auto" w:fill="FFFFFF"/>
        </w:rPr>
        <w:t>CONCLUSION</w:t>
      </w:r>
    </w:p>
    <w:p w14:paraId="2DC3006A" w14:textId="77777777" w:rsidR="00A47DA4" w:rsidRDefault="00A47DA4" w:rsidP="00A47DA4">
      <w:pPr>
        <w:pStyle w:val="ListParagraph"/>
        <w:spacing w:line="240" w:lineRule="auto"/>
        <w:ind w:left="0"/>
        <w:rPr>
          <w:rFonts w:ascii="Arial" w:hAnsi="Arial" w:cs="Arial"/>
          <w:b/>
          <w:bCs/>
          <w:color w:val="212121"/>
          <w:shd w:val="clear" w:color="auto" w:fill="FFFFFF"/>
        </w:rPr>
      </w:pPr>
    </w:p>
    <w:p w14:paraId="7772B01B" w14:textId="0ACD70A5" w:rsidR="002A59E1" w:rsidRDefault="00776A83" w:rsidP="00F76F10">
      <w:pPr>
        <w:pStyle w:val="ListParagraph"/>
        <w:spacing w:line="240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This study </w:t>
      </w:r>
      <w:r w:rsidR="00A218F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demonstrated that </w:t>
      </w:r>
      <w:r w:rsidR="007324C1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</w:t>
      </w:r>
      <w:r w:rsidR="007324C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hepatitis B vaccine </w:t>
      </w:r>
      <w:r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response rate </w:t>
      </w:r>
      <w:r w:rsidR="00E324CD">
        <w:rPr>
          <w:rFonts w:ascii="Arial" w:hAnsi="Arial" w:cs="Arial"/>
          <w:color w:val="212121"/>
          <w:sz w:val="20"/>
          <w:szCs w:val="20"/>
          <w:shd w:val="clear" w:color="auto" w:fill="FFFFFF"/>
        </w:rPr>
        <w:t>eve</w:t>
      </w:r>
      <w:r w:rsidR="005E1ED4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n </w:t>
      </w:r>
      <w:r w:rsidR="00397A0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commencing </w:t>
      </w:r>
      <w:r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 stage 4 CKD </w:t>
      </w:r>
      <w:r w:rsidR="000F299D">
        <w:rPr>
          <w:rFonts w:ascii="Arial" w:hAnsi="Arial" w:cs="Arial"/>
          <w:color w:val="212121"/>
          <w:sz w:val="20"/>
          <w:szCs w:val="20"/>
          <w:shd w:val="clear" w:color="auto" w:fill="FFFFFF"/>
        </w:rPr>
        <w:t>is</w:t>
      </w:r>
      <w:r w:rsidR="004263A5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low,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emphasizing the </w:t>
      </w:r>
      <w:r w:rsidR="009C119C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critical </w:t>
      </w:r>
      <w:r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importance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of</w:t>
      </w:r>
      <w:r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early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vaccination</w:t>
      </w:r>
      <w:r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befor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 </w:t>
      </w:r>
      <w:r w:rsidR="00C2409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progression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to </w:t>
      </w:r>
      <w:r w:rsidR="0099152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dialysis</w:t>
      </w:r>
      <w:r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Recognizing </w:t>
      </w:r>
      <w:r w:rsidR="0099152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</w:t>
      </w:r>
      <w:r w:rsidR="0099152E">
        <w:rPr>
          <w:rFonts w:ascii="Arial" w:hAnsi="Arial" w:cs="Arial"/>
          <w:color w:val="212121"/>
          <w:sz w:val="20"/>
          <w:szCs w:val="20"/>
          <w:shd w:val="clear" w:color="auto" w:fill="FFFFFF"/>
        </w:rPr>
        <w:t>identified</w:t>
      </w:r>
      <w:r w:rsidR="00C2409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influencing</w:t>
      </w:r>
      <w:r w:rsidR="004263A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patient and clinical</w:t>
      </w:r>
      <w:r w:rsidR="00C2409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factors could </w:t>
      </w:r>
      <w:r w:rsidR="001A3A29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also </w:t>
      </w:r>
      <w:r w:rsidR="001A3A29">
        <w:rPr>
          <w:rFonts w:ascii="Arial" w:hAnsi="Arial" w:cs="Arial"/>
          <w:color w:val="212121"/>
          <w:sz w:val="20"/>
          <w:szCs w:val="20"/>
          <w:shd w:val="clear" w:color="auto" w:fill="FFFFFF"/>
        </w:rPr>
        <w:t>contribute</w:t>
      </w:r>
      <w:r w:rsidR="008017AC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to</w:t>
      </w:r>
      <w:r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individualizing </w:t>
      </w:r>
      <w:r w:rsidR="00A2416E">
        <w:rPr>
          <w:rFonts w:ascii="Arial" w:hAnsi="Arial" w:cs="Arial"/>
          <w:color w:val="212121"/>
          <w:sz w:val="20"/>
          <w:szCs w:val="20"/>
          <w:shd w:val="clear" w:color="auto" w:fill="FFFFFF"/>
        </w:rPr>
        <w:t>and</w:t>
      </w:r>
      <w:r w:rsidR="00A2416E"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>priorit</w:t>
      </w:r>
      <w:r w:rsidR="00A2416E">
        <w:rPr>
          <w:rFonts w:ascii="Arial" w:hAnsi="Arial" w:cs="Arial"/>
          <w:color w:val="212121"/>
          <w:sz w:val="20"/>
          <w:szCs w:val="20"/>
          <w:shd w:val="clear" w:color="auto" w:fill="FFFFFF"/>
        </w:rPr>
        <w:t>izing</w:t>
      </w:r>
      <w:r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vaccination management strateg</w:t>
      </w:r>
      <w:r w:rsidR="008232CB">
        <w:rPr>
          <w:rFonts w:ascii="Arial" w:hAnsi="Arial" w:cs="Arial"/>
          <w:color w:val="212121"/>
          <w:sz w:val="20"/>
          <w:szCs w:val="20"/>
          <w:shd w:val="clear" w:color="auto" w:fill="FFFFFF"/>
        </w:rPr>
        <w:t>ies</w:t>
      </w:r>
      <w:r w:rsidRPr="0025019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</w:t>
      </w:r>
    </w:p>
    <w:p w14:paraId="6A973B99" w14:textId="77777777" w:rsidR="00A47DA4" w:rsidRPr="00A47DA4" w:rsidRDefault="00A47DA4" w:rsidP="00A47DA4">
      <w:pPr>
        <w:pStyle w:val="ListParagraph"/>
        <w:spacing w:line="240" w:lineRule="auto"/>
        <w:ind w:left="0"/>
        <w:rPr>
          <w:rFonts w:ascii="Arial" w:hAnsi="Arial" w:cs="Arial"/>
          <w:b/>
          <w:bCs/>
          <w:color w:val="212121"/>
          <w:shd w:val="clear" w:color="auto" w:fill="FFFFFF"/>
        </w:rPr>
      </w:pPr>
    </w:p>
    <w:p w14:paraId="1B00CF9A" w14:textId="77777777" w:rsidR="003D6ECF" w:rsidRDefault="003D6ECF" w:rsidP="00A47DA4">
      <w:pPr>
        <w:pStyle w:val="ListParagraph"/>
        <w:spacing w:line="240" w:lineRule="auto"/>
        <w:ind w:left="0"/>
        <w:rPr>
          <w:rFonts w:ascii="Arial" w:hAnsi="Arial" w:cs="Arial"/>
        </w:rPr>
      </w:pPr>
      <w:r w:rsidRPr="00670D70">
        <w:rPr>
          <w:rFonts w:ascii="Arial" w:hAnsi="Arial" w:cs="Arial"/>
          <w:b/>
          <w:bCs/>
        </w:rPr>
        <w:t>DISCLAIMER</w:t>
      </w:r>
      <w:r w:rsidRPr="00670D70">
        <w:rPr>
          <w:rFonts w:ascii="Arial" w:hAnsi="Arial" w:cs="Arial"/>
        </w:rPr>
        <w:t xml:space="preserve"> </w:t>
      </w:r>
      <w:r w:rsidRPr="00F76F10">
        <w:rPr>
          <w:rFonts w:ascii="Arial" w:hAnsi="Arial" w:cs="Arial"/>
          <w:b/>
          <w:bCs/>
        </w:rPr>
        <w:t>(ARTIFICIAL INTELLIGENCE)</w:t>
      </w:r>
      <w:r w:rsidRPr="00670D70">
        <w:rPr>
          <w:rFonts w:ascii="Arial" w:hAnsi="Arial" w:cs="Arial"/>
        </w:rPr>
        <w:t xml:space="preserve"> </w:t>
      </w:r>
    </w:p>
    <w:p w14:paraId="3AF51A33" w14:textId="77777777" w:rsidR="000E36D0" w:rsidRPr="00670D70" w:rsidRDefault="000E36D0" w:rsidP="00A47DA4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2120C711" w14:textId="49B91E46" w:rsidR="003D6ECF" w:rsidRPr="00670D70" w:rsidRDefault="003D6ECF" w:rsidP="00F76F10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70D70">
        <w:rPr>
          <w:rFonts w:ascii="Arial" w:hAnsi="Arial" w:cs="Arial"/>
          <w:sz w:val="20"/>
          <w:szCs w:val="20"/>
        </w:rPr>
        <w:t xml:space="preserve">Authors hereby declare that NO generative AI technologies such as Large Language Models (ChatGPT, COPILOT, </w:t>
      </w:r>
      <w:r w:rsidR="0099152E" w:rsidRPr="00670D70">
        <w:rPr>
          <w:rFonts w:ascii="Arial" w:hAnsi="Arial" w:cs="Arial"/>
          <w:sz w:val="20"/>
          <w:szCs w:val="20"/>
        </w:rPr>
        <w:t>etc.</w:t>
      </w:r>
      <w:r w:rsidRPr="00670D70">
        <w:rPr>
          <w:rFonts w:ascii="Arial" w:hAnsi="Arial" w:cs="Arial"/>
          <w:sz w:val="20"/>
          <w:szCs w:val="20"/>
        </w:rPr>
        <w:t>) and text-to-image generators have been used during writing or editing of manuscripts.</w:t>
      </w:r>
    </w:p>
    <w:p w14:paraId="45A1406A" w14:textId="77777777" w:rsidR="00695C9E" w:rsidRPr="00670D70" w:rsidRDefault="00695C9E" w:rsidP="00670D70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7955942F" w14:textId="3BAC9936" w:rsidR="00712BC2" w:rsidRDefault="00695C9E" w:rsidP="00DD095D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712BC2">
        <w:rPr>
          <w:rFonts w:ascii="Arial" w:hAnsi="Arial" w:cs="Arial"/>
          <w:b/>
          <w:bCs/>
        </w:rPr>
        <w:t>CONSENT</w:t>
      </w:r>
      <w:r w:rsidRPr="00712BC2">
        <w:rPr>
          <w:rFonts w:ascii="Arial" w:hAnsi="Arial" w:cs="Arial"/>
        </w:rPr>
        <w:t xml:space="preserve"> </w:t>
      </w:r>
    </w:p>
    <w:p w14:paraId="094D9276" w14:textId="77777777" w:rsidR="00DD095D" w:rsidRPr="00712BC2" w:rsidRDefault="00DD095D" w:rsidP="00DD095D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50828686" w14:textId="0F8CE71A" w:rsidR="00695C9E" w:rsidRPr="00751663" w:rsidRDefault="00EF3CA2" w:rsidP="00DD09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51663">
        <w:rPr>
          <w:rFonts w:ascii="Arial" w:hAnsi="Arial" w:cs="Arial"/>
          <w:sz w:val="20"/>
          <w:szCs w:val="20"/>
        </w:rPr>
        <w:t xml:space="preserve">Signed consent was essential from all participants in this </w:t>
      </w:r>
      <w:r w:rsidR="0099152E" w:rsidRPr="00751663">
        <w:rPr>
          <w:rFonts w:ascii="Arial" w:hAnsi="Arial" w:cs="Arial"/>
          <w:sz w:val="20"/>
          <w:szCs w:val="20"/>
        </w:rPr>
        <w:t>study. Information</w:t>
      </w:r>
      <w:r w:rsidR="00581E85" w:rsidRPr="00751663">
        <w:rPr>
          <w:rFonts w:ascii="Arial" w:hAnsi="Arial" w:cs="Arial"/>
          <w:sz w:val="20"/>
          <w:szCs w:val="20"/>
        </w:rPr>
        <w:t xml:space="preserve"> for the study </w:t>
      </w:r>
      <w:r w:rsidR="00A2744C" w:rsidRPr="00751663">
        <w:rPr>
          <w:rFonts w:ascii="Arial" w:hAnsi="Arial" w:cs="Arial"/>
          <w:sz w:val="20"/>
          <w:szCs w:val="20"/>
        </w:rPr>
        <w:t xml:space="preserve">was detailed in the </w:t>
      </w:r>
      <w:r w:rsidR="00695C9E" w:rsidRPr="00751663">
        <w:rPr>
          <w:rFonts w:ascii="Arial" w:hAnsi="Arial" w:cs="Arial"/>
          <w:sz w:val="20"/>
          <w:szCs w:val="20"/>
        </w:rPr>
        <w:t xml:space="preserve">PICF </w:t>
      </w:r>
      <w:r w:rsidRPr="00751663">
        <w:rPr>
          <w:rFonts w:ascii="Arial" w:hAnsi="Arial" w:cs="Arial"/>
          <w:sz w:val="20"/>
          <w:szCs w:val="20"/>
        </w:rPr>
        <w:t>form as voluntary</w:t>
      </w:r>
      <w:r w:rsidR="006B4787" w:rsidRPr="00751663">
        <w:rPr>
          <w:rFonts w:ascii="Arial" w:hAnsi="Arial" w:cs="Arial"/>
          <w:sz w:val="20"/>
          <w:szCs w:val="20"/>
        </w:rPr>
        <w:t xml:space="preserve"> participation and</w:t>
      </w:r>
      <w:r w:rsidR="00695C9E" w:rsidRPr="00751663">
        <w:rPr>
          <w:rFonts w:ascii="Arial" w:hAnsi="Arial" w:cs="Arial"/>
          <w:sz w:val="20"/>
          <w:szCs w:val="20"/>
        </w:rPr>
        <w:t xml:space="preserve"> free to withdraw</w:t>
      </w:r>
      <w:r w:rsidRPr="00751663">
        <w:rPr>
          <w:rFonts w:ascii="Arial" w:hAnsi="Arial" w:cs="Arial"/>
          <w:sz w:val="20"/>
          <w:szCs w:val="20"/>
        </w:rPr>
        <w:t>al</w:t>
      </w:r>
      <w:r w:rsidR="00146D50" w:rsidRPr="00751663">
        <w:rPr>
          <w:rFonts w:ascii="Arial" w:hAnsi="Arial" w:cs="Arial"/>
          <w:sz w:val="20"/>
          <w:szCs w:val="20"/>
        </w:rPr>
        <w:t>.</w:t>
      </w:r>
    </w:p>
    <w:p w14:paraId="1048D8AA" w14:textId="07E0F63A" w:rsidR="00146D50" w:rsidRDefault="00146D50" w:rsidP="00DD09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51663">
        <w:rPr>
          <w:rFonts w:ascii="Arial" w:hAnsi="Arial" w:cs="Arial"/>
          <w:sz w:val="20"/>
          <w:szCs w:val="20"/>
        </w:rPr>
        <w:t xml:space="preserve">Participants were </w:t>
      </w:r>
      <w:r w:rsidR="000F1A2B" w:rsidRPr="00751663">
        <w:rPr>
          <w:rFonts w:ascii="Arial" w:hAnsi="Arial" w:cs="Arial"/>
          <w:sz w:val="20"/>
          <w:szCs w:val="20"/>
        </w:rPr>
        <w:t>enc</w:t>
      </w:r>
      <w:r w:rsidR="000F1A2B">
        <w:rPr>
          <w:rFonts w:ascii="Arial" w:hAnsi="Arial" w:cs="Arial"/>
          <w:sz w:val="20"/>
          <w:szCs w:val="20"/>
        </w:rPr>
        <w:t>o</w:t>
      </w:r>
      <w:r w:rsidR="000F1A2B" w:rsidRPr="00751663">
        <w:rPr>
          <w:rFonts w:ascii="Arial" w:hAnsi="Arial" w:cs="Arial"/>
          <w:sz w:val="20"/>
          <w:szCs w:val="20"/>
        </w:rPr>
        <w:t>uraged</w:t>
      </w:r>
      <w:r w:rsidRPr="00751663">
        <w:rPr>
          <w:rFonts w:ascii="Arial" w:hAnsi="Arial" w:cs="Arial"/>
          <w:sz w:val="20"/>
          <w:szCs w:val="20"/>
        </w:rPr>
        <w:t xml:space="preserve"> to </w:t>
      </w:r>
      <w:r w:rsidR="002F2CB0" w:rsidRPr="00751663">
        <w:rPr>
          <w:rFonts w:ascii="Arial" w:hAnsi="Arial" w:cs="Arial"/>
          <w:sz w:val="20"/>
          <w:szCs w:val="20"/>
        </w:rPr>
        <w:t xml:space="preserve">consult their GPs </w:t>
      </w:r>
      <w:r w:rsidR="00751663" w:rsidRPr="00751663">
        <w:rPr>
          <w:rFonts w:ascii="Arial" w:hAnsi="Arial" w:cs="Arial"/>
          <w:sz w:val="20"/>
          <w:szCs w:val="20"/>
        </w:rPr>
        <w:t>or discuss</w:t>
      </w:r>
      <w:r w:rsidR="002F2CB0" w:rsidRPr="00751663">
        <w:rPr>
          <w:rFonts w:ascii="Arial" w:hAnsi="Arial" w:cs="Arial"/>
          <w:sz w:val="20"/>
          <w:szCs w:val="20"/>
        </w:rPr>
        <w:t xml:space="preserve"> with family if they wish</w:t>
      </w:r>
      <w:r w:rsidR="00E51179">
        <w:rPr>
          <w:rFonts w:ascii="Arial" w:hAnsi="Arial" w:cs="Arial"/>
          <w:sz w:val="20"/>
          <w:szCs w:val="20"/>
        </w:rPr>
        <w:t>ed</w:t>
      </w:r>
      <w:r w:rsidR="002F2CB0" w:rsidRPr="00751663">
        <w:rPr>
          <w:rFonts w:ascii="Arial" w:hAnsi="Arial" w:cs="Arial"/>
          <w:sz w:val="20"/>
          <w:szCs w:val="20"/>
        </w:rPr>
        <w:t xml:space="preserve"> prior to committing to the study</w:t>
      </w:r>
      <w:r w:rsidR="00F76F10">
        <w:rPr>
          <w:rFonts w:ascii="Arial" w:hAnsi="Arial" w:cs="Arial"/>
          <w:sz w:val="20"/>
          <w:szCs w:val="20"/>
        </w:rPr>
        <w:t>.</w:t>
      </w:r>
    </w:p>
    <w:p w14:paraId="0B337664" w14:textId="77777777" w:rsidR="00C2453D" w:rsidRPr="00751663" w:rsidRDefault="00C2453D" w:rsidP="00DD09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751E360" w14:textId="77777777" w:rsidR="00712BC2" w:rsidRPr="00712BC2" w:rsidRDefault="00712BC2" w:rsidP="007376C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B2547EF" w14:textId="77777777" w:rsidR="00712BC2" w:rsidRDefault="00695C9E" w:rsidP="007376CB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712BC2">
        <w:rPr>
          <w:rFonts w:ascii="Arial" w:hAnsi="Arial" w:cs="Arial"/>
          <w:b/>
          <w:bCs/>
        </w:rPr>
        <w:t xml:space="preserve">ETHICAL APPROVAL </w:t>
      </w:r>
    </w:p>
    <w:p w14:paraId="46128F99" w14:textId="77777777" w:rsidR="00712BC2" w:rsidRPr="00712BC2" w:rsidRDefault="00712BC2" w:rsidP="007376CB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5216DCF9" w14:textId="5A5899ED" w:rsidR="00695C9E" w:rsidRPr="00712BC2" w:rsidRDefault="00695C9E" w:rsidP="007376CB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12BC2">
        <w:rPr>
          <w:rFonts w:ascii="Arial" w:eastAsia="Calibri" w:hAnsi="Arial" w:cs="Arial"/>
          <w:bCs/>
          <w:sz w:val="20"/>
          <w:szCs w:val="20"/>
          <w:lang w:val="en-AU"/>
        </w:rPr>
        <w:t>Ethics approval for the study has been granted by the East Metropolitan Health Service</w:t>
      </w:r>
      <w:r w:rsidR="00670D70">
        <w:rPr>
          <w:rFonts w:ascii="Arial" w:eastAsia="Calibri" w:hAnsi="Arial" w:cs="Arial"/>
          <w:bCs/>
          <w:sz w:val="20"/>
          <w:szCs w:val="20"/>
          <w:lang w:val="en-AU"/>
        </w:rPr>
        <w:t xml:space="preserve"> </w:t>
      </w:r>
      <w:r w:rsidR="00EB3716" w:rsidRPr="00670D70">
        <w:rPr>
          <w:rFonts w:ascii="Arial" w:eastAsia="Calibri" w:hAnsi="Arial" w:cs="Arial"/>
          <w:bCs/>
          <w:sz w:val="20"/>
          <w:szCs w:val="20"/>
          <w:lang w:val="en-AU"/>
        </w:rPr>
        <w:t>(</w:t>
      </w:r>
      <w:r w:rsidR="008806E3" w:rsidRPr="00670D70">
        <w:rPr>
          <w:rFonts w:ascii="Arial" w:eastAsia="Calibri" w:hAnsi="Arial" w:cs="Arial"/>
          <w:bCs/>
          <w:sz w:val="20"/>
          <w:szCs w:val="20"/>
          <w:lang w:val="en-AU"/>
        </w:rPr>
        <w:t>EMHS)</w:t>
      </w:r>
      <w:r w:rsidR="008806E3" w:rsidRPr="00670D70">
        <w:rPr>
          <w:rFonts w:ascii="Arial" w:eastAsia="Calibri" w:hAnsi="Arial" w:cs="Arial"/>
          <w:sz w:val="20"/>
          <w:szCs w:val="20"/>
          <w:lang w:val="en-AU"/>
        </w:rPr>
        <w:t xml:space="preserve"> </w:t>
      </w:r>
      <w:r w:rsidR="008806E3" w:rsidRPr="00712BC2">
        <w:rPr>
          <w:rFonts w:ascii="Arial" w:eastAsia="Calibri" w:hAnsi="Arial" w:cs="Arial"/>
          <w:sz w:val="20"/>
          <w:szCs w:val="20"/>
          <w:lang w:val="en-AU"/>
        </w:rPr>
        <w:t>Human</w:t>
      </w:r>
      <w:r w:rsidRPr="00712BC2">
        <w:rPr>
          <w:rFonts w:ascii="Arial" w:eastAsia="Calibri" w:hAnsi="Arial" w:cs="Arial"/>
          <w:sz w:val="20"/>
          <w:szCs w:val="20"/>
          <w:lang w:val="en-AU"/>
        </w:rPr>
        <w:t xml:space="preserve"> Research Ethics </w:t>
      </w:r>
      <w:r w:rsidRPr="00670D70">
        <w:rPr>
          <w:rFonts w:ascii="Arial" w:eastAsia="Calibri" w:hAnsi="Arial" w:cs="Arial"/>
          <w:sz w:val="20"/>
          <w:szCs w:val="20"/>
          <w:lang w:val="en-AU"/>
        </w:rPr>
        <w:t>Committee</w:t>
      </w:r>
      <w:r w:rsidR="00EB3716" w:rsidRPr="00670D70">
        <w:rPr>
          <w:rFonts w:ascii="Arial" w:eastAsia="Calibri" w:hAnsi="Arial" w:cs="Arial"/>
          <w:sz w:val="20"/>
          <w:szCs w:val="20"/>
          <w:lang w:val="en-AU"/>
        </w:rPr>
        <w:t xml:space="preserve"> (HREC),</w:t>
      </w:r>
      <w:r w:rsidRPr="00712BC2">
        <w:rPr>
          <w:rFonts w:ascii="Arial" w:eastAsia="Calibri" w:hAnsi="Arial" w:cs="Arial"/>
          <w:sz w:val="20"/>
          <w:szCs w:val="20"/>
          <w:lang w:val="en-AU"/>
        </w:rPr>
        <w:t xml:space="preserve"> </w:t>
      </w:r>
      <w:r w:rsidRPr="00712BC2">
        <w:rPr>
          <w:rFonts w:ascii="Arial" w:eastAsia="Calibri" w:hAnsi="Arial" w:cs="Arial"/>
          <w:bCs/>
          <w:sz w:val="20"/>
          <w:szCs w:val="20"/>
          <w:lang w:val="en-AU"/>
        </w:rPr>
        <w:t xml:space="preserve">protocol number </w:t>
      </w:r>
      <w:r w:rsidRPr="00712BC2">
        <w:rPr>
          <w:rFonts w:ascii="Arial" w:eastAsia="Calibri" w:hAnsi="Arial" w:cs="Arial"/>
          <w:sz w:val="20"/>
          <w:szCs w:val="20"/>
          <w:lang w:val="en-AU"/>
        </w:rPr>
        <w:t>GS0000005290 and reciprocal ethic approval through the Curtin University Human Research Ethics Committee, protocol number HRE2022-0378.</w:t>
      </w:r>
    </w:p>
    <w:p w14:paraId="014BC024" w14:textId="3363BFA1" w:rsidR="00695C9E" w:rsidRDefault="00695C9E" w:rsidP="007376CB">
      <w:pPr>
        <w:pStyle w:val="ListParagraph"/>
        <w:spacing w:after="0" w:line="240" w:lineRule="auto"/>
        <w:ind w:left="0"/>
        <w:jc w:val="both"/>
      </w:pPr>
    </w:p>
    <w:p w14:paraId="71C77EE5" w14:textId="67FC441C" w:rsidR="00C07052" w:rsidRDefault="00C07052" w:rsidP="006935A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542132">
        <w:rPr>
          <w:rFonts w:ascii="Arial" w:hAnsi="Arial" w:cs="Arial"/>
          <w:b/>
          <w:bCs/>
        </w:rPr>
        <w:t>A</w:t>
      </w:r>
      <w:r w:rsidR="006146E4">
        <w:rPr>
          <w:rFonts w:ascii="Arial" w:hAnsi="Arial" w:cs="Arial"/>
          <w:b/>
          <w:bCs/>
        </w:rPr>
        <w:t>NIMAL ETHICS</w:t>
      </w:r>
      <w:r w:rsidR="0011199E" w:rsidRPr="00542132">
        <w:rPr>
          <w:rFonts w:ascii="Arial" w:hAnsi="Arial" w:cs="Arial"/>
          <w:b/>
          <w:bCs/>
        </w:rPr>
        <w:t xml:space="preserve"> </w:t>
      </w:r>
    </w:p>
    <w:p w14:paraId="2A54C481" w14:textId="77777777" w:rsidR="008806E3" w:rsidRPr="00542132" w:rsidRDefault="008806E3" w:rsidP="006935A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5D31E8E7" w14:textId="1103652E" w:rsidR="0011199E" w:rsidRDefault="0011199E" w:rsidP="006935A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42132">
        <w:rPr>
          <w:rFonts w:ascii="Arial" w:hAnsi="Arial" w:cs="Arial"/>
          <w:sz w:val="20"/>
          <w:szCs w:val="20"/>
        </w:rPr>
        <w:t>This study did not involve animal subjects or tissue</w:t>
      </w:r>
      <w:r w:rsidR="008806E3">
        <w:rPr>
          <w:rFonts w:ascii="Arial" w:hAnsi="Arial" w:cs="Arial"/>
          <w:sz w:val="20"/>
          <w:szCs w:val="20"/>
        </w:rPr>
        <w:t>.</w:t>
      </w:r>
    </w:p>
    <w:p w14:paraId="10BB9699" w14:textId="77777777" w:rsidR="008806E3" w:rsidRPr="00542132" w:rsidRDefault="008806E3" w:rsidP="006935A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29D7AED" w14:textId="577EE0A3" w:rsidR="003647EC" w:rsidRPr="003F45C2" w:rsidRDefault="003647EC" w:rsidP="003F45C2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n-AU"/>
        </w:rPr>
      </w:pPr>
      <w:bookmarkStart w:id="1" w:name="_GoBack"/>
      <w:bookmarkEnd w:id="1"/>
      <w:r>
        <w:rPr>
          <w:rFonts w:ascii="Times New Roman" w:eastAsia="Calibri" w:hAnsi="Times New Roman" w:cs="Times New Roman"/>
          <w:bCs/>
          <w:sz w:val="24"/>
          <w:lang w:val="en-AU"/>
        </w:rPr>
        <w:br w:type="page"/>
      </w:r>
    </w:p>
    <w:p w14:paraId="709C8587" w14:textId="19C2BF54" w:rsidR="004A67CE" w:rsidRPr="0065336C" w:rsidRDefault="00B165D9" w:rsidP="00AA5A92">
      <w:pPr>
        <w:pStyle w:val="ListParagraph"/>
        <w:ind w:left="0"/>
        <w:rPr>
          <w:rFonts w:ascii="Arial" w:hAnsi="Arial" w:cs="Arial"/>
          <w:b/>
          <w:bCs/>
          <w:color w:val="212121"/>
          <w:shd w:val="clear" w:color="auto" w:fill="FFFFFF"/>
        </w:rPr>
      </w:pPr>
      <w:r w:rsidRPr="0065336C">
        <w:rPr>
          <w:rFonts w:ascii="Arial" w:hAnsi="Arial" w:cs="Arial"/>
          <w:b/>
          <w:bCs/>
          <w:color w:val="212121"/>
          <w:shd w:val="clear" w:color="auto" w:fill="FFFFFF"/>
        </w:rPr>
        <w:lastRenderedPageBreak/>
        <w:t>REFERENCE</w:t>
      </w:r>
    </w:p>
    <w:p w14:paraId="21B9621D" w14:textId="77777777" w:rsidR="00221B53" w:rsidRDefault="00221B53" w:rsidP="00AA5A92">
      <w:pPr>
        <w:pStyle w:val="ListParagraph"/>
        <w:ind w:left="0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3CC0D50F" w14:textId="77777777" w:rsidR="00C910AE" w:rsidRPr="00C910AE" w:rsidRDefault="00221B53" w:rsidP="00C910AE">
      <w:pPr>
        <w:pStyle w:val="EndNoteBibliography"/>
        <w:spacing w:after="0"/>
        <w:ind w:left="720" w:hanging="720"/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instrText xml:space="preserve"> ADDIN EN.REFLIST </w:instrTex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fldChar w:fldCharType="separate"/>
      </w:r>
      <w:r w:rsidR="00C910AE" w:rsidRPr="00C910AE">
        <w:t>1.</w:t>
      </w:r>
      <w:r w:rsidR="00C910AE" w:rsidRPr="00C910AE">
        <w:tab/>
        <w:t xml:space="preserve">Fabrizi, F., et al., </w:t>
      </w:r>
      <w:r w:rsidR="00C910AE" w:rsidRPr="00C910AE">
        <w:rPr>
          <w:i/>
        </w:rPr>
        <w:t>Transmission of hepatitis B virus in dialysis units: a systematic review of reports on outbreaks.</w:t>
      </w:r>
      <w:r w:rsidR="00C910AE" w:rsidRPr="00C910AE">
        <w:t xml:space="preserve"> Int J Artif Organs, 2015. </w:t>
      </w:r>
      <w:r w:rsidR="00C910AE" w:rsidRPr="00C910AE">
        <w:rPr>
          <w:b/>
        </w:rPr>
        <w:t>38</w:t>
      </w:r>
      <w:r w:rsidR="00C910AE" w:rsidRPr="00C910AE">
        <w:t>(1): p. 1-7.</w:t>
      </w:r>
    </w:p>
    <w:p w14:paraId="59D87D6B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2.</w:t>
      </w:r>
      <w:r w:rsidRPr="00C910AE">
        <w:tab/>
        <w:t xml:space="preserve">Reddy, S., C. Chitturi, and J. Yee, </w:t>
      </w:r>
      <w:r w:rsidRPr="00C910AE">
        <w:rPr>
          <w:i/>
        </w:rPr>
        <w:t>Vaccination in Chronic Kidney Disease.</w:t>
      </w:r>
      <w:r w:rsidRPr="00C910AE">
        <w:t xml:space="preserve"> Adv Chronic Kidney Dis, 2019. </w:t>
      </w:r>
      <w:r w:rsidRPr="00C910AE">
        <w:rPr>
          <w:b/>
        </w:rPr>
        <w:t>26</w:t>
      </w:r>
      <w:r w:rsidRPr="00C910AE">
        <w:t>(1): p. 72-78.</w:t>
      </w:r>
    </w:p>
    <w:p w14:paraId="5FEE3CDE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3.</w:t>
      </w:r>
      <w:r w:rsidRPr="00C910AE">
        <w:tab/>
        <w:t xml:space="preserve">Syed-Ahmed, M. and M. Narayanan, </w:t>
      </w:r>
      <w:r w:rsidRPr="00C910AE">
        <w:rPr>
          <w:i/>
        </w:rPr>
        <w:t>Immune Dysfunction and Risk of Infection in Chronic Kidney Disease.</w:t>
      </w:r>
      <w:r w:rsidRPr="00C910AE">
        <w:t xml:space="preserve"> Adv Chronic Kidney Dis, 2019. </w:t>
      </w:r>
      <w:r w:rsidRPr="00C910AE">
        <w:rPr>
          <w:b/>
        </w:rPr>
        <w:t>26</w:t>
      </w:r>
      <w:r w:rsidRPr="00C910AE">
        <w:t>(1): p. 8-15.</w:t>
      </w:r>
    </w:p>
    <w:p w14:paraId="0B90CDF2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4.</w:t>
      </w:r>
      <w:r w:rsidRPr="00C910AE">
        <w:tab/>
        <w:t xml:space="preserve">CDC, </w:t>
      </w:r>
      <w:r w:rsidRPr="00C910AE">
        <w:rPr>
          <w:i/>
        </w:rPr>
        <w:t>Recommendation of the Immunization Practices Advisory Committee (ACIP) inactivated Hepatitis B virus vaccine.</w:t>
      </w:r>
      <w:r w:rsidRPr="00C910AE">
        <w:t xml:space="preserve"> MMWR Weekly, 1982. </w:t>
      </w:r>
      <w:r w:rsidRPr="00C910AE">
        <w:rPr>
          <w:b/>
        </w:rPr>
        <w:t>31</w:t>
      </w:r>
      <w:r w:rsidRPr="00C910AE">
        <w:t>: p. 317-22.</w:t>
      </w:r>
    </w:p>
    <w:p w14:paraId="2EED05C3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5.</w:t>
      </w:r>
      <w:r w:rsidRPr="00C910AE">
        <w:tab/>
        <w:t xml:space="preserve">Bone, J., Tonkin, R., Davidson, A., Marmion, B., &amp; Robson, J, </w:t>
      </w:r>
      <w:r w:rsidRPr="00C910AE">
        <w:rPr>
          <w:i/>
        </w:rPr>
        <w:t>Outbreak of dialysis associated hepatitis B in Edinburgh. .</w:t>
      </w:r>
      <w:r w:rsidRPr="00C910AE">
        <w:t xml:space="preserve"> 1970. </w:t>
      </w:r>
      <w:r w:rsidRPr="00C910AE">
        <w:rPr>
          <w:b/>
        </w:rPr>
        <w:t>8</w:t>
      </w:r>
      <w:r w:rsidRPr="00C910AE">
        <w:t>(23).</w:t>
      </w:r>
    </w:p>
    <w:p w14:paraId="593ED233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6.</w:t>
      </w:r>
      <w:r w:rsidRPr="00C910AE">
        <w:tab/>
        <w:t xml:space="preserve">Bernieh, B., </w:t>
      </w:r>
      <w:r w:rsidRPr="00C910AE">
        <w:rPr>
          <w:i/>
        </w:rPr>
        <w:t>Viral hepatitis in hemodialysis: An update.</w:t>
      </w:r>
      <w:r w:rsidRPr="00C910AE">
        <w:t xml:space="preserve"> J Transl Int Med, 2015. </w:t>
      </w:r>
      <w:r w:rsidRPr="00C910AE">
        <w:rPr>
          <w:b/>
        </w:rPr>
        <w:t>3</w:t>
      </w:r>
      <w:r w:rsidRPr="00C910AE">
        <w:t>(3): p. 93-105.</w:t>
      </w:r>
    </w:p>
    <w:p w14:paraId="1CD738BF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7.</w:t>
      </w:r>
      <w:r w:rsidRPr="00C910AE">
        <w:tab/>
        <w:t xml:space="preserve">Nguyen, M.H., et al., </w:t>
      </w:r>
      <w:r w:rsidRPr="00C910AE">
        <w:rPr>
          <w:i/>
        </w:rPr>
        <w:t>Hepatitis B Virus: Advances in Prevention, Diagnosis, and Therapy.</w:t>
      </w:r>
      <w:r w:rsidRPr="00C910AE">
        <w:t xml:space="preserve"> Clin Microbiol Rev, 2020. </w:t>
      </w:r>
      <w:r w:rsidRPr="00C910AE">
        <w:rPr>
          <w:b/>
        </w:rPr>
        <w:t>33</w:t>
      </w:r>
      <w:r w:rsidRPr="00C910AE">
        <w:t>(2).</w:t>
      </w:r>
    </w:p>
    <w:p w14:paraId="79ADA8FA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8.</w:t>
      </w:r>
      <w:r w:rsidRPr="00C910AE">
        <w:tab/>
        <w:t xml:space="preserve">Hettenbaugh, J., et al., </w:t>
      </w:r>
      <w:r w:rsidRPr="00C910AE">
        <w:rPr>
          <w:i/>
        </w:rPr>
        <w:t>Hepatitis B Vaccination in Advanced Chronic Kidney Disease: A Quality Improvement Project at a Veteran Affairs Chronic Kidney Disease Clinic.</w:t>
      </w:r>
      <w:r w:rsidRPr="00C910AE">
        <w:t xml:space="preserve"> Infect Dis Rep, 2021. </w:t>
      </w:r>
      <w:r w:rsidRPr="00C910AE">
        <w:rPr>
          <w:b/>
        </w:rPr>
        <w:t>13</w:t>
      </w:r>
      <w:r w:rsidRPr="00C910AE">
        <w:t>(4): p. 1036-1042.</w:t>
      </w:r>
    </w:p>
    <w:p w14:paraId="67A5B713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9.</w:t>
      </w:r>
      <w:r w:rsidRPr="00C910AE">
        <w:tab/>
        <w:t>Mysore, P., Khinkar, R. M., McLaughlin, D., Desai, S., McMahon, G. M., Ulbricht, C., &amp; Mendu, M. L.,</w:t>
      </w:r>
      <w:r w:rsidRPr="00C910AE">
        <w:rPr>
          <w:i/>
        </w:rPr>
        <w:t xml:space="preserve"> Improving hepatitis B vaccination rates for advanced chronic kidney disease patients: a quality improvement initiative </w:t>
      </w:r>
      <w:r w:rsidRPr="00C910AE">
        <w:t xml:space="preserve">Clinical and experimental nephrology,, 2021. </w:t>
      </w:r>
      <w:r w:rsidRPr="00C910AE">
        <w:rPr>
          <w:b/>
        </w:rPr>
        <w:t>25</w:t>
      </w:r>
      <w:r w:rsidRPr="00C910AE">
        <w:t>(5): p. 501–508.</w:t>
      </w:r>
    </w:p>
    <w:p w14:paraId="52EF1326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10.</w:t>
      </w:r>
      <w:r w:rsidRPr="00C910AE">
        <w:tab/>
        <w:t xml:space="preserve">Krueger, K.M., M.G. Ison, and C. Ghossein, </w:t>
      </w:r>
      <w:r w:rsidRPr="00C910AE">
        <w:rPr>
          <w:i/>
        </w:rPr>
        <w:t>Practical Guide to Vaccination in All Stages of CKD, Including Patients Treated by Dialysis or Kidney Transplantation.</w:t>
      </w:r>
      <w:r w:rsidRPr="00C910AE">
        <w:t xml:space="preserve"> Am J Kidney Dis, 2020. </w:t>
      </w:r>
      <w:r w:rsidRPr="00C910AE">
        <w:rPr>
          <w:b/>
        </w:rPr>
        <w:t>75</w:t>
      </w:r>
      <w:r w:rsidRPr="00C910AE">
        <w:t>(3): p. 417-425.</w:t>
      </w:r>
    </w:p>
    <w:p w14:paraId="49BCF2DA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11.</w:t>
      </w:r>
      <w:r w:rsidRPr="00C910AE">
        <w:tab/>
        <w:t xml:space="preserve">Elhanan, E., et al., </w:t>
      </w:r>
      <w:r w:rsidRPr="00C910AE">
        <w:rPr>
          <w:i/>
        </w:rPr>
        <w:t>A randomized, controlled clinical trial to evaluate the immunogenicity of a PreS/S hepatitis B vaccine Sci-B-Vac™, as compared to Engerix B(®), among vaccine naïve and vaccine non-responder dialysis patients.</w:t>
      </w:r>
      <w:r w:rsidRPr="00C910AE">
        <w:t xml:space="preserve"> Clin Exp Nephrol, 2018. </w:t>
      </w:r>
      <w:r w:rsidRPr="00C910AE">
        <w:rPr>
          <w:b/>
        </w:rPr>
        <w:t>22</w:t>
      </w:r>
      <w:r w:rsidRPr="00C910AE">
        <w:t>(1): p. 151-158.</w:t>
      </w:r>
    </w:p>
    <w:p w14:paraId="18F35227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12.</w:t>
      </w:r>
      <w:r w:rsidRPr="00C910AE">
        <w:tab/>
        <w:t xml:space="preserve">da Silva, E.N., Baker, A., Alshekaili, J., Karpe, K., &amp; Cook, M. C., </w:t>
      </w:r>
      <w:r w:rsidRPr="00C910AE">
        <w:rPr>
          <w:i/>
        </w:rPr>
        <w:t>A randomized trial of serological and cellular responses to hepatitis B vaccination in chronic kidney disease.</w:t>
      </w:r>
      <w:r w:rsidRPr="00C910AE">
        <w:t xml:space="preserve"> PloS One, 2018. </w:t>
      </w:r>
      <w:r w:rsidRPr="00C910AE">
        <w:rPr>
          <w:b/>
        </w:rPr>
        <w:t>13</w:t>
      </w:r>
      <w:r w:rsidRPr="00C910AE">
        <w:t>(10).</w:t>
      </w:r>
    </w:p>
    <w:p w14:paraId="1D3CF15A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13.</w:t>
      </w:r>
      <w:r w:rsidRPr="00C910AE">
        <w:tab/>
        <w:t xml:space="preserve">Du, Y., et al., </w:t>
      </w:r>
      <w:r w:rsidRPr="00C910AE">
        <w:rPr>
          <w:i/>
        </w:rPr>
        <w:t>Association between hepatitis B virus infection and chronic kidney disease: A cross-sectional study from 3 million population aged 20 to 49 years in rural China.</w:t>
      </w:r>
      <w:r w:rsidRPr="00C910AE">
        <w:t xml:space="preserve"> Medicine (Baltimore), 2019. </w:t>
      </w:r>
      <w:r w:rsidRPr="00C910AE">
        <w:rPr>
          <w:b/>
        </w:rPr>
        <w:t>98</w:t>
      </w:r>
      <w:r w:rsidRPr="00C910AE">
        <w:t>(5): p. e14262.</w:t>
      </w:r>
    </w:p>
    <w:p w14:paraId="1B687109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14.</w:t>
      </w:r>
      <w:r w:rsidRPr="00C910AE">
        <w:tab/>
        <w:t xml:space="preserve">Haddiya, I., </w:t>
      </w:r>
      <w:r w:rsidRPr="00C910AE">
        <w:rPr>
          <w:i/>
        </w:rPr>
        <w:t>Current Knowledge of Vaccinations in Chronic Kidney Disease Patients.</w:t>
      </w:r>
      <w:r w:rsidRPr="00C910AE">
        <w:t xml:space="preserve"> International Journal of Nephrology and Renovascular Disease, 2020. </w:t>
      </w:r>
      <w:r w:rsidRPr="00C910AE">
        <w:rPr>
          <w:b/>
        </w:rPr>
        <w:t>13</w:t>
      </w:r>
      <w:r w:rsidRPr="00C910AE">
        <w:t>: p. 179 - 185.</w:t>
      </w:r>
    </w:p>
    <w:p w14:paraId="61592F8F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15.</w:t>
      </w:r>
      <w:r w:rsidRPr="00C910AE">
        <w:tab/>
        <w:t xml:space="preserve">Nadeem, M., et al., </w:t>
      </w:r>
      <w:r w:rsidRPr="00C910AE">
        <w:rPr>
          <w:i/>
        </w:rPr>
        <w:t>Vaccination against hepatitis B virus in hemodialysis patients: trends in dialysis centers of Northern Pakistan.</w:t>
      </w:r>
      <w:r w:rsidRPr="00C910AE">
        <w:t xml:space="preserve"> F1000Research, 2021. </w:t>
      </w:r>
      <w:r w:rsidRPr="00C910AE">
        <w:rPr>
          <w:b/>
        </w:rPr>
        <w:t>10</w:t>
      </w:r>
      <w:r w:rsidRPr="00C910AE">
        <w:t>: p. 55.</w:t>
      </w:r>
    </w:p>
    <w:p w14:paraId="0BD14FEB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16.</w:t>
      </w:r>
      <w:r w:rsidRPr="00C910AE">
        <w:tab/>
        <w:t xml:space="preserve">Light C, Heslop K, and K. H., </w:t>
      </w:r>
      <w:r w:rsidRPr="00C910AE">
        <w:rPr>
          <w:i/>
        </w:rPr>
        <w:t>Comparison of Factors Affecting the Immune Response to Hepatitis B Vaccination in Patients with Stage 5 Chronic Kidney Disease-haemodialysis and Predialysis.</w:t>
      </w:r>
      <w:r w:rsidRPr="00C910AE">
        <w:t xml:space="preserve"> Open Urol Nephrol J, 2024. </w:t>
      </w:r>
      <w:r w:rsidRPr="00C910AE">
        <w:rPr>
          <w:b/>
        </w:rPr>
        <w:t>17</w:t>
      </w:r>
      <w:r w:rsidRPr="00C910AE">
        <w:t>(e1874303X304324. ).</w:t>
      </w:r>
    </w:p>
    <w:p w14:paraId="7F694E75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17.</w:t>
      </w:r>
      <w:r w:rsidRPr="00C910AE">
        <w:tab/>
        <w:t xml:space="preserve">Light C, Heslop K, and Kulkarni H, </w:t>
      </w:r>
      <w:r w:rsidRPr="00C910AE">
        <w:rPr>
          <w:i/>
        </w:rPr>
        <w:t xml:space="preserve">Clinical Practice Patterns in Hepatitis B Vaccination for Patients With Chronic Kidney Disease </w:t>
      </w:r>
      <w:r w:rsidRPr="00C910AE">
        <w:t xml:space="preserve">Asian Journal of Research in Nephrology, 2024. </w:t>
      </w:r>
      <w:r w:rsidRPr="00C910AE">
        <w:rPr>
          <w:b/>
        </w:rPr>
        <w:t>7</w:t>
      </w:r>
      <w:r w:rsidRPr="00C910AE">
        <w:t>(1): p. 73:83.</w:t>
      </w:r>
    </w:p>
    <w:p w14:paraId="39B8C638" w14:textId="1AEE8C93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18.</w:t>
      </w:r>
      <w:r w:rsidRPr="00C910AE">
        <w:tab/>
        <w:t xml:space="preserve">WHO, </w:t>
      </w:r>
      <w:r w:rsidRPr="00C910AE">
        <w:rPr>
          <w:i/>
        </w:rPr>
        <w:t xml:space="preserve">Hepatitis B vaccine : WHO position paper-2017. Availabel online at:  </w:t>
      </w:r>
      <w:hyperlink r:id="rId12" w:history="1">
        <w:r w:rsidRPr="00C910AE">
          <w:rPr>
            <w:rStyle w:val="Hyperlink"/>
            <w:i/>
          </w:rPr>
          <w:t>https://iris.who.int/bitstream/handle/10665/255841/WER9227.pdf?sequence=1</w:t>
        </w:r>
      </w:hyperlink>
      <w:r w:rsidRPr="00C910AE">
        <w:rPr>
          <w:i/>
        </w:rPr>
        <w:t>.</w:t>
      </w:r>
      <w:r w:rsidRPr="00C910AE">
        <w:t xml:space="preserve"> 2017. </w:t>
      </w:r>
      <w:r w:rsidRPr="00C910AE">
        <w:rPr>
          <w:b/>
        </w:rPr>
        <w:t>27</w:t>
      </w:r>
      <w:r w:rsidRPr="00C910AE">
        <w:t>(92): p. 367-392.</w:t>
      </w:r>
    </w:p>
    <w:p w14:paraId="0B6F84B8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19.</w:t>
      </w:r>
      <w:r w:rsidRPr="00C910AE">
        <w:tab/>
        <w:t xml:space="preserve">Sit, D., et al., </w:t>
      </w:r>
      <w:r w:rsidRPr="00C910AE">
        <w:rPr>
          <w:i/>
        </w:rPr>
        <w:t>Is hemodialysis a reason for unresponsiveness to hepatitis B vaccine? Hepatitis B virus and dialysis therapy.</w:t>
      </w:r>
      <w:r w:rsidRPr="00C910AE">
        <w:t xml:space="preserve"> World journal of hepatology, 2015. </w:t>
      </w:r>
      <w:r w:rsidRPr="00C910AE">
        <w:rPr>
          <w:b/>
        </w:rPr>
        <w:t>7</w:t>
      </w:r>
      <w:r w:rsidRPr="00C910AE">
        <w:t>(5): p. 761-768.</w:t>
      </w:r>
    </w:p>
    <w:p w14:paraId="77A37CB8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20.</w:t>
      </w:r>
      <w:r w:rsidRPr="00C910AE">
        <w:tab/>
        <w:t xml:space="preserve">Zitt, E., et al., </w:t>
      </w:r>
      <w:r w:rsidRPr="00C910AE">
        <w:rPr>
          <w:i/>
        </w:rPr>
        <w:t>Response to active hepatitis B vaccination and mortality in incident dialysis patients.</w:t>
      </w:r>
      <w:r w:rsidRPr="00C910AE">
        <w:t xml:space="preserve"> Vaccine, 2017. </w:t>
      </w:r>
      <w:r w:rsidRPr="00C910AE">
        <w:rPr>
          <w:b/>
        </w:rPr>
        <w:t>35</w:t>
      </w:r>
      <w:r w:rsidRPr="00C910AE">
        <w:t>(5): p. 814-820.</w:t>
      </w:r>
    </w:p>
    <w:p w14:paraId="22A93694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21.</w:t>
      </w:r>
      <w:r w:rsidRPr="00C910AE">
        <w:tab/>
        <w:t xml:space="preserve">Yang, S., et al., </w:t>
      </w:r>
      <w:r w:rsidRPr="00C910AE">
        <w:rPr>
          <w:i/>
        </w:rPr>
        <w:t>Factors influencing immunologic response to hepatitis B vaccine in adults.</w:t>
      </w:r>
      <w:r w:rsidRPr="00C910AE">
        <w:t xml:space="preserve"> Sci Rep, 2016. </w:t>
      </w:r>
      <w:r w:rsidRPr="00C910AE">
        <w:rPr>
          <w:b/>
        </w:rPr>
        <w:t>6</w:t>
      </w:r>
      <w:r w:rsidRPr="00C910AE">
        <w:t>: p. 27251.</w:t>
      </w:r>
    </w:p>
    <w:p w14:paraId="7788A471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22.</w:t>
      </w:r>
      <w:r w:rsidRPr="00C910AE">
        <w:tab/>
        <w:t xml:space="preserve">Goronzy, J.J. and C.M. Weyand, </w:t>
      </w:r>
      <w:r w:rsidRPr="00C910AE">
        <w:rPr>
          <w:i/>
        </w:rPr>
        <w:t>Mechanisms underlying T cell ageing.</w:t>
      </w:r>
      <w:r w:rsidRPr="00C910AE">
        <w:t xml:space="preserve"> Nat Rev Immunol, 2019. </w:t>
      </w:r>
      <w:r w:rsidRPr="00C910AE">
        <w:rPr>
          <w:b/>
        </w:rPr>
        <w:t>19</w:t>
      </w:r>
      <w:r w:rsidRPr="00C910AE">
        <w:t>(9): p. 573-583.</w:t>
      </w:r>
    </w:p>
    <w:p w14:paraId="7C1DF9C1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23.</w:t>
      </w:r>
      <w:r w:rsidRPr="00C910AE">
        <w:tab/>
        <w:t xml:space="preserve">Huang, Y., et al., </w:t>
      </w:r>
      <w:r w:rsidRPr="00C910AE">
        <w:rPr>
          <w:i/>
        </w:rPr>
        <w:t>Loss of CD28 expression associates with severe T-cell exhaustion in acute myeloid leukemia.</w:t>
      </w:r>
      <w:r w:rsidRPr="00C910AE">
        <w:t xml:space="preserve"> Front Immunol, 2023. </w:t>
      </w:r>
      <w:r w:rsidRPr="00C910AE">
        <w:rPr>
          <w:b/>
        </w:rPr>
        <w:t>14</w:t>
      </w:r>
      <w:r w:rsidRPr="00C910AE">
        <w:t>: p. 1139517.</w:t>
      </w:r>
    </w:p>
    <w:p w14:paraId="0AA5BC9F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24.</w:t>
      </w:r>
      <w:r w:rsidRPr="00C910AE">
        <w:tab/>
        <w:t xml:space="preserve">Huprikar S, et al., </w:t>
      </w:r>
      <w:r w:rsidRPr="00C910AE">
        <w:rPr>
          <w:i/>
        </w:rPr>
        <w:t>Solid Organ Transplantation From Hepatitis B Virus–Positive Donors: Consensus Guidelines for Recipient Management.</w:t>
      </w:r>
      <w:r w:rsidRPr="00C910AE">
        <w:t xml:space="preserve"> American Journal of Transplantation, 2015. </w:t>
      </w:r>
      <w:r w:rsidRPr="00C910AE">
        <w:rPr>
          <w:b/>
        </w:rPr>
        <w:t>15</w:t>
      </w:r>
      <w:r w:rsidRPr="00C910AE">
        <w:t>(5): p. 1162 - 1172.</w:t>
      </w:r>
    </w:p>
    <w:p w14:paraId="54EE6E6D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25.</w:t>
      </w:r>
      <w:r w:rsidRPr="00C910AE">
        <w:tab/>
        <w:t xml:space="preserve">Zhang, Y.S. and Y.Q. Chen, </w:t>
      </w:r>
      <w:r w:rsidRPr="00C910AE">
        <w:rPr>
          <w:i/>
        </w:rPr>
        <w:t>Dysfunctional regulatory T cell: May be an obstacle to immunotherapy in cardiovascular diseases.</w:t>
      </w:r>
      <w:r w:rsidRPr="00C910AE">
        <w:t xml:space="preserve"> Biomed Pharmacother, 2024. </w:t>
      </w:r>
      <w:r w:rsidRPr="00C910AE">
        <w:rPr>
          <w:b/>
        </w:rPr>
        <w:t>173</w:t>
      </w:r>
      <w:r w:rsidRPr="00C910AE">
        <w:t>: p. 116359.</w:t>
      </w:r>
    </w:p>
    <w:p w14:paraId="000E790E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lastRenderedPageBreak/>
        <w:t>26.</w:t>
      </w:r>
      <w:r w:rsidRPr="00C910AE">
        <w:tab/>
        <w:t xml:space="preserve">Kumar, V., M. Narisawa, and X.W. Cheng, </w:t>
      </w:r>
      <w:r w:rsidRPr="00C910AE">
        <w:rPr>
          <w:i/>
        </w:rPr>
        <w:t>Overview of multifunctional Tregs in cardiovascular disease: From insights into cellular functions to clinical implications.</w:t>
      </w:r>
      <w:r w:rsidRPr="00C910AE">
        <w:t xml:space="preserve"> Faseb j, 2024. </w:t>
      </w:r>
      <w:r w:rsidRPr="00C910AE">
        <w:rPr>
          <w:b/>
        </w:rPr>
        <w:t>38</w:t>
      </w:r>
      <w:r w:rsidRPr="00C910AE">
        <w:t>(13): p. e23786.</w:t>
      </w:r>
    </w:p>
    <w:p w14:paraId="239381F4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27.</w:t>
      </w:r>
      <w:r w:rsidRPr="00C910AE">
        <w:tab/>
        <w:t xml:space="preserve">Xia, Y., et al., </w:t>
      </w:r>
      <w:r w:rsidRPr="00C910AE">
        <w:rPr>
          <w:i/>
        </w:rPr>
        <w:t>Role of Treg cell subsets in cardiovascular disease pathogenesis and potential therapeutic targets.</w:t>
      </w:r>
      <w:r w:rsidRPr="00C910AE">
        <w:t xml:space="preserve"> Front Immunol, 2024. </w:t>
      </w:r>
      <w:r w:rsidRPr="00C910AE">
        <w:rPr>
          <w:b/>
        </w:rPr>
        <w:t>15</w:t>
      </w:r>
      <w:r w:rsidRPr="00C910AE">
        <w:t>: p. 1331609.</w:t>
      </w:r>
    </w:p>
    <w:p w14:paraId="0D0F4877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28.</w:t>
      </w:r>
      <w:r w:rsidRPr="00C910AE">
        <w:tab/>
        <w:t xml:space="preserve">Kuragano T, et al., </w:t>
      </w:r>
      <w:r w:rsidRPr="00C910AE">
        <w:rPr>
          <w:i/>
        </w:rPr>
        <w:t>Low transferrin saturation (TSAT) and high ferritin levels are significant predictors for cerebrovascular and cardiovascular disease and death in maintenance hemodialysis patients.</w:t>
      </w:r>
      <w:r w:rsidRPr="00C910AE">
        <w:t xml:space="preserve"> PLoS ONE, 2020. </w:t>
      </w:r>
      <w:r w:rsidRPr="00C910AE">
        <w:rPr>
          <w:b/>
        </w:rPr>
        <w:t>15</w:t>
      </w:r>
      <w:r w:rsidRPr="00C910AE">
        <w:t>(9 e0236277).</w:t>
      </w:r>
    </w:p>
    <w:p w14:paraId="234316FC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29.</w:t>
      </w:r>
      <w:r w:rsidRPr="00C910AE">
        <w:tab/>
        <w:t xml:space="preserve">Elsayed, M.E., M.U. Sharif, and A.G. Stack, </w:t>
      </w:r>
      <w:r w:rsidRPr="00C910AE">
        <w:rPr>
          <w:i/>
        </w:rPr>
        <w:t>Transferrin Saturation: A Body Iron Biomarker.</w:t>
      </w:r>
      <w:r w:rsidRPr="00C910AE">
        <w:t xml:space="preserve"> Adv Clin Chem, 2016. </w:t>
      </w:r>
      <w:r w:rsidRPr="00C910AE">
        <w:rPr>
          <w:b/>
        </w:rPr>
        <w:t>75</w:t>
      </w:r>
      <w:r w:rsidRPr="00C910AE">
        <w:t>: p. 71-97.</w:t>
      </w:r>
    </w:p>
    <w:p w14:paraId="1B98319D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30.</w:t>
      </w:r>
      <w:r w:rsidRPr="00C910AE">
        <w:tab/>
        <w:t xml:space="preserve">Fabrizi, F., et al., </w:t>
      </w:r>
      <w:r w:rsidRPr="00C910AE">
        <w:rPr>
          <w:i/>
        </w:rPr>
        <w:t>Hepatitis B virus vaccine and chronic kidney disease. The advances.</w:t>
      </w:r>
      <w:r w:rsidRPr="00C910AE">
        <w:t xml:space="preserve"> Nefrologia (Engl Ed), 2021. </w:t>
      </w:r>
      <w:r w:rsidRPr="00C910AE">
        <w:rPr>
          <w:b/>
        </w:rPr>
        <w:t>41</w:t>
      </w:r>
      <w:r w:rsidRPr="00C910AE">
        <w:t>(2): p. 115-122.</w:t>
      </w:r>
    </w:p>
    <w:p w14:paraId="669D5F42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31.</w:t>
      </w:r>
      <w:r w:rsidRPr="00C910AE">
        <w:tab/>
        <w:t xml:space="preserve">Stoffel, N.U. and H. Drakesmith, </w:t>
      </w:r>
      <w:r w:rsidRPr="00C910AE">
        <w:rPr>
          <w:i/>
        </w:rPr>
        <w:t>Effects of Iron Status on Adaptive Immunity and Vaccine Efficacy: A Review.</w:t>
      </w:r>
      <w:r w:rsidRPr="00C910AE">
        <w:t xml:space="preserve"> Adv Nutr, 2024. </w:t>
      </w:r>
      <w:r w:rsidRPr="00C910AE">
        <w:rPr>
          <w:b/>
        </w:rPr>
        <w:t>15</w:t>
      </w:r>
      <w:r w:rsidRPr="00C910AE">
        <w:t>(6): p. 100238.</w:t>
      </w:r>
    </w:p>
    <w:p w14:paraId="6843DE7B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32.</w:t>
      </w:r>
      <w:r w:rsidRPr="00C910AE">
        <w:tab/>
        <w:t xml:space="preserve">Chang, S.H., Y. Chung, and C. Dong, </w:t>
      </w:r>
      <w:r w:rsidRPr="00C910AE">
        <w:rPr>
          <w:i/>
        </w:rPr>
        <w:t>Vitamin D suppresses Th17 cytokine production by inducing C/EBP homologous protein (CHOP) expression.</w:t>
      </w:r>
      <w:r w:rsidRPr="00C910AE">
        <w:t xml:space="preserve"> J Biol Chem, 2010. </w:t>
      </w:r>
      <w:r w:rsidRPr="00C910AE">
        <w:rPr>
          <w:b/>
        </w:rPr>
        <w:t>285</w:t>
      </w:r>
      <w:r w:rsidRPr="00C910AE">
        <w:t>(50): p. 38751-5.</w:t>
      </w:r>
    </w:p>
    <w:p w14:paraId="374E7A78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33.</w:t>
      </w:r>
      <w:r w:rsidRPr="00C910AE">
        <w:tab/>
        <w:t xml:space="preserve">Ghaseminejad-Raeini, A., et al., </w:t>
      </w:r>
      <w:r w:rsidRPr="00C910AE">
        <w:rPr>
          <w:i/>
        </w:rPr>
        <w:t>Immunomodulatory actions of vitamin D in various immune-related disorders: A comprehensive review.</w:t>
      </w:r>
      <w:r w:rsidRPr="00C910AE">
        <w:t xml:space="preserve"> Frontiers in Immunology, 2023. </w:t>
      </w:r>
      <w:r w:rsidRPr="00C910AE">
        <w:rPr>
          <w:b/>
        </w:rPr>
        <w:t>14</w:t>
      </w:r>
      <w:r w:rsidRPr="00C910AE">
        <w:t>: p. 950465.</w:t>
      </w:r>
    </w:p>
    <w:p w14:paraId="49455EC6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34.</w:t>
      </w:r>
      <w:r w:rsidRPr="00C910AE">
        <w:tab/>
        <w:t xml:space="preserve">Kashi, D.S., et al., </w:t>
      </w:r>
      <w:r w:rsidRPr="00C910AE">
        <w:rPr>
          <w:i/>
        </w:rPr>
        <w:t>Vitamin D and the hepatitis B vaccine response: a prospective cohort study and a randomized, placebo-controlled oral vitamin D(3) and simulated sunlight supplementation trial in healthy adults.</w:t>
      </w:r>
      <w:r w:rsidRPr="00C910AE">
        <w:t xml:space="preserve"> Eur J Nutr, 2021. </w:t>
      </w:r>
      <w:r w:rsidRPr="00C910AE">
        <w:rPr>
          <w:b/>
        </w:rPr>
        <w:t>60</w:t>
      </w:r>
      <w:r w:rsidRPr="00C910AE">
        <w:t>(1): p. 475-491.</w:t>
      </w:r>
    </w:p>
    <w:p w14:paraId="49EC1240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35.</w:t>
      </w:r>
      <w:r w:rsidRPr="00C910AE">
        <w:tab/>
        <w:t xml:space="preserve">Zitt, E., et al., </w:t>
      </w:r>
      <w:r w:rsidRPr="00C910AE">
        <w:rPr>
          <w:i/>
        </w:rPr>
        <w:t>Vitamin D deficiency is associated with poor response to active hepatitis B immunisation in patients with chronic kidney disease.</w:t>
      </w:r>
      <w:r w:rsidRPr="00C910AE">
        <w:t xml:space="preserve"> Vaccine, 2012. </w:t>
      </w:r>
      <w:r w:rsidRPr="00C910AE">
        <w:rPr>
          <w:b/>
        </w:rPr>
        <w:t>30</w:t>
      </w:r>
      <w:r w:rsidRPr="00C910AE">
        <w:t>(5): p. 931-5.</w:t>
      </w:r>
    </w:p>
    <w:p w14:paraId="5FD56968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36.</w:t>
      </w:r>
      <w:r w:rsidRPr="00C910AE">
        <w:tab/>
        <w:t xml:space="preserve">Eleftheriadis, T., et al., </w:t>
      </w:r>
      <w:r w:rsidRPr="00C910AE">
        <w:rPr>
          <w:i/>
        </w:rPr>
        <w:t>Factors affecting effectiveness of vaccination against hepatitis B virus in hemodialysis patients.</w:t>
      </w:r>
      <w:r w:rsidRPr="00C910AE">
        <w:t xml:space="preserve"> World journal of gastroenterology : WJG, 2014. </w:t>
      </w:r>
      <w:r w:rsidRPr="00C910AE">
        <w:rPr>
          <w:b/>
        </w:rPr>
        <w:t>20</w:t>
      </w:r>
      <w:r w:rsidRPr="00C910AE">
        <w:t>(34): p. 12018-12025.</w:t>
      </w:r>
    </w:p>
    <w:p w14:paraId="533C3FFC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37.</w:t>
      </w:r>
      <w:r w:rsidRPr="00C910AE">
        <w:tab/>
        <w:t xml:space="preserve">Jean, G., J.C. Souberbielle, and C. Chazot, </w:t>
      </w:r>
      <w:r w:rsidRPr="00C910AE">
        <w:rPr>
          <w:i/>
        </w:rPr>
        <w:t>Vitamin D in Chronic Kidney Disease and Dialysis Patients.</w:t>
      </w:r>
      <w:r w:rsidRPr="00C910AE">
        <w:t xml:space="preserve"> Nutrients, 2017. </w:t>
      </w:r>
      <w:r w:rsidRPr="00C910AE">
        <w:rPr>
          <w:b/>
        </w:rPr>
        <w:t>9</w:t>
      </w:r>
      <w:r w:rsidRPr="00C910AE">
        <w:t>(4).</w:t>
      </w:r>
    </w:p>
    <w:p w14:paraId="0351C56B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38.</w:t>
      </w:r>
      <w:r w:rsidRPr="00C910AE">
        <w:tab/>
        <w:t xml:space="preserve">Bowling, C.B., et al., </w:t>
      </w:r>
      <w:r w:rsidRPr="00C910AE">
        <w:rPr>
          <w:i/>
        </w:rPr>
        <w:t>Association of Multimorbidity with Mortality and Healthcare Utilization in Chronic Kidney Disease.</w:t>
      </w:r>
      <w:r w:rsidRPr="00C910AE">
        <w:t xml:space="preserve"> J Am Geriatr Soc, 2017. </w:t>
      </w:r>
      <w:r w:rsidRPr="00C910AE">
        <w:rPr>
          <w:b/>
        </w:rPr>
        <w:t>65</w:t>
      </w:r>
      <w:r w:rsidRPr="00C910AE">
        <w:t>(4): p. 704-711.</w:t>
      </w:r>
    </w:p>
    <w:p w14:paraId="170461C4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39.</w:t>
      </w:r>
      <w:r w:rsidRPr="00C910AE">
        <w:tab/>
        <w:t xml:space="preserve">MacRae, C., et al., </w:t>
      </w:r>
      <w:r w:rsidRPr="00C910AE">
        <w:rPr>
          <w:i/>
        </w:rPr>
        <w:t>Comorbidity in chronic kidney disease: a large cross-sectional study of prevalence in Scottish primary care.</w:t>
      </w:r>
      <w:r w:rsidRPr="00C910AE">
        <w:t xml:space="preserve"> Br J Gen Pract, 2021. </w:t>
      </w:r>
      <w:r w:rsidRPr="00C910AE">
        <w:rPr>
          <w:b/>
        </w:rPr>
        <w:t>71</w:t>
      </w:r>
      <w:r w:rsidRPr="00C910AE">
        <w:t>(704): p. e243-e249.</w:t>
      </w:r>
    </w:p>
    <w:p w14:paraId="69084B43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40.</w:t>
      </w:r>
      <w:r w:rsidRPr="00C910AE">
        <w:tab/>
        <w:t xml:space="preserve">Zemplényi, A., et al., </w:t>
      </w:r>
      <w:r w:rsidRPr="00C910AE">
        <w:rPr>
          <w:i/>
        </w:rPr>
        <w:t>Prevalence, Cardiometabolic Comorbidities and Reporting of Chronic Kidney Disease; A Hungarian Cohort Analysis.</w:t>
      </w:r>
      <w:r w:rsidRPr="00C910AE">
        <w:t xml:space="preserve"> Int J Public Health, 2023. </w:t>
      </w:r>
      <w:r w:rsidRPr="00C910AE">
        <w:rPr>
          <w:b/>
        </w:rPr>
        <w:t>68</w:t>
      </w:r>
      <w:r w:rsidRPr="00C910AE">
        <w:t>: p. 1605635.</w:t>
      </w:r>
    </w:p>
    <w:p w14:paraId="1AFD9C22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41.</w:t>
      </w:r>
      <w:r w:rsidRPr="00C910AE">
        <w:tab/>
        <w:t xml:space="preserve">Sullivan, M.K., et al., </w:t>
      </w:r>
      <w:r w:rsidRPr="00C910AE">
        <w:rPr>
          <w:i/>
        </w:rPr>
        <w:t>Associations between multimorbidity and adverse clinical outcomes in patients with chronic kidney disease: a systematic review and meta-analysis.</w:t>
      </w:r>
      <w:r w:rsidRPr="00C910AE">
        <w:t xml:space="preserve"> BMJ Open, 2020. </w:t>
      </w:r>
      <w:r w:rsidRPr="00C910AE">
        <w:rPr>
          <w:b/>
        </w:rPr>
        <w:t>10</w:t>
      </w:r>
      <w:r w:rsidRPr="00C910AE">
        <w:t>(6): p. e038401.</w:t>
      </w:r>
    </w:p>
    <w:p w14:paraId="552CC35A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42.</w:t>
      </w:r>
      <w:r w:rsidRPr="00C910AE">
        <w:tab/>
        <w:t xml:space="preserve">Fabrizi, F., et al., </w:t>
      </w:r>
      <w:r w:rsidRPr="00C910AE">
        <w:rPr>
          <w:i/>
        </w:rPr>
        <w:t>Meta-Analysis: The Impact of Nutritional Status on the Immune Response to Hepatitis B Virus Vaccine in Chronic Kidney Disease.</w:t>
      </w:r>
      <w:r w:rsidRPr="00C910AE">
        <w:t xml:space="preserve"> Digestive diseases and sciences, 2012. </w:t>
      </w:r>
      <w:r w:rsidRPr="00C910AE">
        <w:rPr>
          <w:b/>
        </w:rPr>
        <w:t>57</w:t>
      </w:r>
      <w:r w:rsidRPr="00C910AE">
        <w:t>(5): p. 1366-1372.</w:t>
      </w:r>
    </w:p>
    <w:p w14:paraId="0BFCD67B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43.</w:t>
      </w:r>
      <w:r w:rsidRPr="00C910AE">
        <w:tab/>
        <w:t xml:space="preserve">Gama-Axelsson, T., et al., </w:t>
      </w:r>
      <w:r w:rsidRPr="00C910AE">
        <w:rPr>
          <w:i/>
        </w:rPr>
        <w:t>Serum albumin as predictor of nutritional status in patients with ESRD.</w:t>
      </w:r>
      <w:r w:rsidRPr="00C910AE">
        <w:t xml:space="preserve"> Clin J Am Soc Nephrol, 2012. </w:t>
      </w:r>
      <w:r w:rsidRPr="00C910AE">
        <w:rPr>
          <w:b/>
        </w:rPr>
        <w:t>7</w:t>
      </w:r>
      <w:r w:rsidRPr="00C910AE">
        <w:t>(9): p. 1446-53.</w:t>
      </w:r>
    </w:p>
    <w:p w14:paraId="52A56E6B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44.</w:t>
      </w:r>
      <w:r w:rsidRPr="00C910AE">
        <w:tab/>
        <w:t xml:space="preserve">Madihi S, Boukaira S, and Benani A, </w:t>
      </w:r>
      <w:r w:rsidRPr="00C910AE">
        <w:rPr>
          <w:i/>
        </w:rPr>
        <w:t>Advancing hepatitis B elimination: A systematic review of global immunization progress and future directions. .</w:t>
      </w:r>
      <w:r w:rsidRPr="00C910AE">
        <w:t xml:space="preserve"> Diagnostic Microbiology and Infectious Disease., 2025. </w:t>
      </w:r>
      <w:r w:rsidRPr="00C910AE">
        <w:rPr>
          <w:b/>
        </w:rPr>
        <w:t>111</w:t>
      </w:r>
      <w:r w:rsidRPr="00C910AE">
        <w:t>(3).</w:t>
      </w:r>
    </w:p>
    <w:p w14:paraId="4733394F" w14:textId="77777777" w:rsidR="00C910AE" w:rsidRPr="00C910AE" w:rsidRDefault="00C910AE" w:rsidP="00C910AE">
      <w:pPr>
        <w:pStyle w:val="EndNoteBibliography"/>
        <w:spacing w:after="0"/>
        <w:ind w:left="720" w:hanging="720"/>
      </w:pPr>
      <w:r w:rsidRPr="00C910AE">
        <w:t>45.</w:t>
      </w:r>
      <w:r w:rsidRPr="00C910AE">
        <w:tab/>
        <w:t xml:space="preserve">Lin, S.Y., et al., </w:t>
      </w:r>
      <w:r w:rsidRPr="00C910AE">
        <w:rPr>
          <w:i/>
        </w:rPr>
        <w:t>Comparison of hepatitis B surface antibody decay rates after vaccination between hemodialysis and peritoneal dialysis patients.</w:t>
      </w:r>
      <w:r w:rsidRPr="00C910AE">
        <w:t xml:space="preserve"> Vaccine, 2011. </w:t>
      </w:r>
      <w:r w:rsidRPr="00C910AE">
        <w:rPr>
          <w:b/>
        </w:rPr>
        <w:t>29</w:t>
      </w:r>
      <w:r w:rsidRPr="00C910AE">
        <w:t>(21): p. 3738-41.</w:t>
      </w:r>
    </w:p>
    <w:p w14:paraId="5A5D08D4" w14:textId="77777777" w:rsidR="00C910AE" w:rsidRPr="00C910AE" w:rsidRDefault="00C910AE" w:rsidP="00C910AE">
      <w:pPr>
        <w:pStyle w:val="EndNoteBibliography"/>
        <w:ind w:left="720" w:hanging="720"/>
      </w:pPr>
      <w:r w:rsidRPr="00C910AE">
        <w:t>46.</w:t>
      </w:r>
      <w:r w:rsidRPr="00C910AE">
        <w:tab/>
        <w:t xml:space="preserve">Holt, S.G., S. Locarnini, and J. Sasadeusz, </w:t>
      </w:r>
      <w:r w:rsidRPr="00C910AE">
        <w:rPr>
          <w:i/>
        </w:rPr>
        <w:t>Hepatitis B related dilemmas in the renal unit.</w:t>
      </w:r>
      <w:r w:rsidRPr="00C910AE">
        <w:t xml:space="preserve"> Nephrology (Carlton), 2021. </w:t>
      </w:r>
      <w:r w:rsidRPr="00C910AE">
        <w:rPr>
          <w:b/>
        </w:rPr>
        <w:t>26</w:t>
      </w:r>
      <w:r w:rsidRPr="00C910AE">
        <w:t>(4): p. 287-293.</w:t>
      </w:r>
    </w:p>
    <w:p w14:paraId="4BD95877" w14:textId="5B6F5D59" w:rsidR="00B732AB" w:rsidRDefault="00221B53" w:rsidP="00AA5A92">
      <w:pPr>
        <w:pStyle w:val="ListParagraph"/>
        <w:ind w:left="0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fldChar w:fldCharType="end"/>
      </w:r>
    </w:p>
    <w:sectPr w:rsidR="00B732AB" w:rsidSect="00541C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B9F32" w14:textId="77777777" w:rsidR="00F86456" w:rsidRDefault="00F86456" w:rsidP="00B67884">
      <w:pPr>
        <w:spacing w:after="0" w:line="240" w:lineRule="auto"/>
      </w:pPr>
      <w:r>
        <w:separator/>
      </w:r>
    </w:p>
  </w:endnote>
  <w:endnote w:type="continuationSeparator" w:id="0">
    <w:p w14:paraId="236AD68E" w14:textId="77777777" w:rsidR="00F86456" w:rsidRDefault="00F86456" w:rsidP="00B6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46137" w14:textId="77777777" w:rsidR="00594AA9" w:rsidRDefault="00594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8049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BE0B6" w14:textId="6CF22396" w:rsidR="00581740" w:rsidRDefault="005817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4A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05FFB6A" w14:textId="77777777" w:rsidR="00B67884" w:rsidRDefault="00B67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C4E78" w14:textId="77777777" w:rsidR="00594AA9" w:rsidRDefault="00594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F04B7" w14:textId="77777777" w:rsidR="00F86456" w:rsidRDefault="00F86456" w:rsidP="00B67884">
      <w:pPr>
        <w:spacing w:after="0" w:line="240" w:lineRule="auto"/>
      </w:pPr>
      <w:r>
        <w:separator/>
      </w:r>
    </w:p>
  </w:footnote>
  <w:footnote w:type="continuationSeparator" w:id="0">
    <w:p w14:paraId="4C9B97EC" w14:textId="77777777" w:rsidR="00F86456" w:rsidRDefault="00F86456" w:rsidP="00B6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B5B61" w14:textId="5F882784" w:rsidR="00594AA9" w:rsidRDefault="00594AA9">
    <w:pPr>
      <w:pStyle w:val="Header"/>
    </w:pPr>
    <w:r>
      <w:rPr>
        <w:noProof/>
      </w:rPr>
      <w:pict w14:anchorId="4E2AEB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4657172" o:spid="_x0000_s2050" type="#_x0000_t136" style="position:absolute;margin-left:0;margin-top:0;width:598.65pt;height:11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99B37" w14:textId="6628DFA4" w:rsidR="00594AA9" w:rsidRDefault="00594AA9">
    <w:pPr>
      <w:pStyle w:val="Header"/>
    </w:pPr>
    <w:r>
      <w:rPr>
        <w:noProof/>
      </w:rPr>
      <w:pict w14:anchorId="3ED756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4657173" o:spid="_x0000_s2051" type="#_x0000_t136" style="position:absolute;margin-left:0;margin-top:0;width:598.65pt;height:11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3CE3" w14:textId="24D27995" w:rsidR="00594AA9" w:rsidRDefault="00594AA9">
    <w:pPr>
      <w:pStyle w:val="Header"/>
    </w:pPr>
    <w:r>
      <w:rPr>
        <w:noProof/>
      </w:rPr>
      <w:pict w14:anchorId="56054F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4657171" o:spid="_x0000_s2049" type="#_x0000_t136" style="position:absolute;margin-left:0;margin-top:0;width:598.65pt;height:11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7DB"/>
    <w:multiLevelType w:val="hybridMultilevel"/>
    <w:tmpl w:val="5AD0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5B73"/>
    <w:multiLevelType w:val="hybridMultilevel"/>
    <w:tmpl w:val="06EC0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58C0"/>
    <w:multiLevelType w:val="hybridMultilevel"/>
    <w:tmpl w:val="1EB6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3B39"/>
    <w:multiLevelType w:val="multilevel"/>
    <w:tmpl w:val="739A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71F64"/>
    <w:multiLevelType w:val="hybridMultilevel"/>
    <w:tmpl w:val="F2368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00EA2"/>
    <w:multiLevelType w:val="hybridMultilevel"/>
    <w:tmpl w:val="431024A0"/>
    <w:lvl w:ilvl="0" w:tplc="9B30FB74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824A5"/>
    <w:multiLevelType w:val="hybridMultilevel"/>
    <w:tmpl w:val="3272A02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A65B2C"/>
    <w:multiLevelType w:val="hybridMultilevel"/>
    <w:tmpl w:val="F49EFF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03F8E"/>
    <w:multiLevelType w:val="hybridMultilevel"/>
    <w:tmpl w:val="CA5E36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804B9"/>
    <w:multiLevelType w:val="hybridMultilevel"/>
    <w:tmpl w:val="BC9C5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D48CF"/>
    <w:multiLevelType w:val="hybridMultilevel"/>
    <w:tmpl w:val="D0C842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A6CE3"/>
    <w:multiLevelType w:val="multilevel"/>
    <w:tmpl w:val="739A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6358C"/>
    <w:multiLevelType w:val="hybridMultilevel"/>
    <w:tmpl w:val="F864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1803C2"/>
    <w:multiLevelType w:val="hybridMultilevel"/>
    <w:tmpl w:val="93A498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30E99"/>
    <w:multiLevelType w:val="hybridMultilevel"/>
    <w:tmpl w:val="B8229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736CD"/>
    <w:multiLevelType w:val="hybridMultilevel"/>
    <w:tmpl w:val="1A64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B3214"/>
    <w:multiLevelType w:val="hybridMultilevel"/>
    <w:tmpl w:val="BF5239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432D1"/>
    <w:multiLevelType w:val="hybridMultilevel"/>
    <w:tmpl w:val="896EAC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7649A"/>
    <w:multiLevelType w:val="hybridMultilevel"/>
    <w:tmpl w:val="4D3C6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157F3"/>
    <w:multiLevelType w:val="hybridMultilevel"/>
    <w:tmpl w:val="844CC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A76FE"/>
    <w:multiLevelType w:val="multilevel"/>
    <w:tmpl w:val="859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6C7CA7"/>
    <w:multiLevelType w:val="hybridMultilevel"/>
    <w:tmpl w:val="D5E89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677FE"/>
    <w:multiLevelType w:val="multilevel"/>
    <w:tmpl w:val="2E66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612D7C"/>
    <w:multiLevelType w:val="hybridMultilevel"/>
    <w:tmpl w:val="5742E9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65137"/>
    <w:multiLevelType w:val="hybridMultilevel"/>
    <w:tmpl w:val="5942AB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00BB7"/>
    <w:multiLevelType w:val="hybridMultilevel"/>
    <w:tmpl w:val="38B4B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435D3"/>
    <w:multiLevelType w:val="hybridMultilevel"/>
    <w:tmpl w:val="4F201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D422A"/>
    <w:multiLevelType w:val="hybridMultilevel"/>
    <w:tmpl w:val="2C50517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F2A7066"/>
    <w:multiLevelType w:val="hybridMultilevel"/>
    <w:tmpl w:val="6BD8B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90B7C"/>
    <w:multiLevelType w:val="hybridMultilevel"/>
    <w:tmpl w:val="94E4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10657"/>
    <w:multiLevelType w:val="hybridMultilevel"/>
    <w:tmpl w:val="F40C22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83A7A"/>
    <w:multiLevelType w:val="hybridMultilevel"/>
    <w:tmpl w:val="1C1482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E2D9B"/>
    <w:multiLevelType w:val="hybridMultilevel"/>
    <w:tmpl w:val="1B4C98A6"/>
    <w:lvl w:ilvl="0" w:tplc="36F81398">
      <w:numFmt w:val="bullet"/>
      <w:lvlText w:val="-"/>
      <w:lvlJc w:val="left"/>
      <w:pPr>
        <w:ind w:left="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4"/>
  </w:num>
  <w:num w:numId="4">
    <w:abstractNumId w:val="5"/>
  </w:num>
  <w:num w:numId="5">
    <w:abstractNumId w:val="6"/>
  </w:num>
  <w:num w:numId="6">
    <w:abstractNumId w:val="12"/>
  </w:num>
  <w:num w:numId="7">
    <w:abstractNumId w:val="27"/>
  </w:num>
  <w:num w:numId="8">
    <w:abstractNumId w:val="14"/>
  </w:num>
  <w:num w:numId="9">
    <w:abstractNumId w:val="10"/>
  </w:num>
  <w:num w:numId="10">
    <w:abstractNumId w:val="13"/>
  </w:num>
  <w:num w:numId="11">
    <w:abstractNumId w:val="1"/>
  </w:num>
  <w:num w:numId="12">
    <w:abstractNumId w:val="30"/>
  </w:num>
  <w:num w:numId="13">
    <w:abstractNumId w:val="25"/>
  </w:num>
  <w:num w:numId="14">
    <w:abstractNumId w:val="31"/>
  </w:num>
  <w:num w:numId="15">
    <w:abstractNumId w:val="18"/>
  </w:num>
  <w:num w:numId="16">
    <w:abstractNumId w:val="28"/>
  </w:num>
  <w:num w:numId="17">
    <w:abstractNumId w:val="9"/>
  </w:num>
  <w:num w:numId="18">
    <w:abstractNumId w:val="26"/>
  </w:num>
  <w:num w:numId="19">
    <w:abstractNumId w:val="7"/>
  </w:num>
  <w:num w:numId="20">
    <w:abstractNumId w:val="21"/>
  </w:num>
  <w:num w:numId="21">
    <w:abstractNumId w:val="2"/>
  </w:num>
  <w:num w:numId="22">
    <w:abstractNumId w:val="29"/>
  </w:num>
  <w:num w:numId="23">
    <w:abstractNumId w:val="15"/>
  </w:num>
  <w:num w:numId="24">
    <w:abstractNumId w:val="20"/>
  </w:num>
  <w:num w:numId="25">
    <w:abstractNumId w:val="22"/>
  </w:num>
  <w:num w:numId="26">
    <w:abstractNumId w:val="3"/>
  </w:num>
  <w:num w:numId="2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1"/>
  </w:num>
  <w:num w:numId="37">
    <w:abstractNumId w:val="0"/>
  </w:num>
  <w:num w:numId="38">
    <w:abstractNumId w:val="17"/>
  </w:num>
  <w:num w:numId="39">
    <w:abstractNumId w:val="16"/>
  </w:num>
  <w:num w:numId="40">
    <w:abstractNumId w:val="8"/>
  </w:num>
  <w:num w:numId="41">
    <w:abstractNumId w:val="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920e0dpst5x8e5d515twzat02rsds0fz2z&quot;&gt;Casey EndNote Library&lt;record-ids&gt;&lt;item&gt;5&lt;/item&gt;&lt;item&gt;10&lt;/item&gt;&lt;item&gt;12&lt;/item&gt;&lt;item&gt;14&lt;/item&gt;&lt;item&gt;28&lt;/item&gt;&lt;item&gt;30&lt;/item&gt;&lt;item&gt;32&lt;/item&gt;&lt;item&gt;33&lt;/item&gt;&lt;item&gt;34&lt;/item&gt;&lt;item&gt;35&lt;/item&gt;&lt;item&gt;36&lt;/item&gt;&lt;item&gt;39&lt;/item&gt;&lt;item&gt;40&lt;/item&gt;&lt;item&gt;47&lt;/item&gt;&lt;item&gt;65&lt;/item&gt;&lt;item&gt;67&lt;/item&gt;&lt;item&gt;68&lt;/item&gt;&lt;item&gt;69&lt;/item&gt;&lt;item&gt;70&lt;/item&gt;&lt;item&gt;71&lt;/item&gt;&lt;item&gt;97&lt;/item&gt;&lt;item&gt;136&lt;/item&gt;&lt;item&gt;137&lt;/item&gt;&lt;item&gt;138&lt;/item&gt;&lt;item&gt;139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/record-ids&gt;&lt;/item&gt;&lt;/Libraries&gt;"/>
  </w:docVars>
  <w:rsids>
    <w:rsidRoot w:val="00835913"/>
    <w:rsid w:val="00000A87"/>
    <w:rsid w:val="00001AFF"/>
    <w:rsid w:val="00002552"/>
    <w:rsid w:val="000027FE"/>
    <w:rsid w:val="00002982"/>
    <w:rsid w:val="00002F6E"/>
    <w:rsid w:val="000043AC"/>
    <w:rsid w:val="00004A3F"/>
    <w:rsid w:val="00004B26"/>
    <w:rsid w:val="00005CAE"/>
    <w:rsid w:val="00006687"/>
    <w:rsid w:val="000079BA"/>
    <w:rsid w:val="00010226"/>
    <w:rsid w:val="000129E1"/>
    <w:rsid w:val="00012D76"/>
    <w:rsid w:val="00013284"/>
    <w:rsid w:val="00013CDB"/>
    <w:rsid w:val="000162D2"/>
    <w:rsid w:val="000166A8"/>
    <w:rsid w:val="00016DE1"/>
    <w:rsid w:val="000176AA"/>
    <w:rsid w:val="00017F01"/>
    <w:rsid w:val="0002009C"/>
    <w:rsid w:val="00020809"/>
    <w:rsid w:val="00020A99"/>
    <w:rsid w:val="000227E8"/>
    <w:rsid w:val="000233D4"/>
    <w:rsid w:val="00023C84"/>
    <w:rsid w:val="00024109"/>
    <w:rsid w:val="0002439A"/>
    <w:rsid w:val="00024E80"/>
    <w:rsid w:val="00025820"/>
    <w:rsid w:val="00030CE4"/>
    <w:rsid w:val="000310FE"/>
    <w:rsid w:val="000320EC"/>
    <w:rsid w:val="0003335A"/>
    <w:rsid w:val="00036416"/>
    <w:rsid w:val="00037671"/>
    <w:rsid w:val="00040033"/>
    <w:rsid w:val="0004010E"/>
    <w:rsid w:val="000408AC"/>
    <w:rsid w:val="00040AF9"/>
    <w:rsid w:val="0004301B"/>
    <w:rsid w:val="000439C5"/>
    <w:rsid w:val="00045103"/>
    <w:rsid w:val="00045452"/>
    <w:rsid w:val="00052358"/>
    <w:rsid w:val="00052EC5"/>
    <w:rsid w:val="00053BB4"/>
    <w:rsid w:val="00053FDA"/>
    <w:rsid w:val="0005583C"/>
    <w:rsid w:val="00055CDA"/>
    <w:rsid w:val="000560F2"/>
    <w:rsid w:val="00056624"/>
    <w:rsid w:val="00056AC1"/>
    <w:rsid w:val="00057CE5"/>
    <w:rsid w:val="00060B0D"/>
    <w:rsid w:val="00060B70"/>
    <w:rsid w:val="0006226F"/>
    <w:rsid w:val="00063228"/>
    <w:rsid w:val="00063C51"/>
    <w:rsid w:val="0006448C"/>
    <w:rsid w:val="000651BB"/>
    <w:rsid w:val="000657CE"/>
    <w:rsid w:val="00065906"/>
    <w:rsid w:val="00065EA8"/>
    <w:rsid w:val="00066754"/>
    <w:rsid w:val="00070455"/>
    <w:rsid w:val="00071D44"/>
    <w:rsid w:val="00073370"/>
    <w:rsid w:val="000733AC"/>
    <w:rsid w:val="00075642"/>
    <w:rsid w:val="000763CD"/>
    <w:rsid w:val="00077AB4"/>
    <w:rsid w:val="00080AF1"/>
    <w:rsid w:val="00081146"/>
    <w:rsid w:val="00083578"/>
    <w:rsid w:val="000850DA"/>
    <w:rsid w:val="00085134"/>
    <w:rsid w:val="000852C5"/>
    <w:rsid w:val="00085CD8"/>
    <w:rsid w:val="00086639"/>
    <w:rsid w:val="00086E62"/>
    <w:rsid w:val="0008702C"/>
    <w:rsid w:val="00090CC9"/>
    <w:rsid w:val="00092058"/>
    <w:rsid w:val="00093360"/>
    <w:rsid w:val="0009401F"/>
    <w:rsid w:val="000942A7"/>
    <w:rsid w:val="000945D0"/>
    <w:rsid w:val="00096AF5"/>
    <w:rsid w:val="0009785E"/>
    <w:rsid w:val="000A0064"/>
    <w:rsid w:val="000A01E6"/>
    <w:rsid w:val="000A1911"/>
    <w:rsid w:val="000A2593"/>
    <w:rsid w:val="000A3C24"/>
    <w:rsid w:val="000A3CDE"/>
    <w:rsid w:val="000A4006"/>
    <w:rsid w:val="000A44E2"/>
    <w:rsid w:val="000A73C8"/>
    <w:rsid w:val="000A773D"/>
    <w:rsid w:val="000A7AB8"/>
    <w:rsid w:val="000A7DBE"/>
    <w:rsid w:val="000B2455"/>
    <w:rsid w:val="000B3398"/>
    <w:rsid w:val="000B45AD"/>
    <w:rsid w:val="000B4C45"/>
    <w:rsid w:val="000B58F5"/>
    <w:rsid w:val="000B5C1A"/>
    <w:rsid w:val="000C06C4"/>
    <w:rsid w:val="000C0744"/>
    <w:rsid w:val="000C084F"/>
    <w:rsid w:val="000C1AF5"/>
    <w:rsid w:val="000C4596"/>
    <w:rsid w:val="000C46A4"/>
    <w:rsid w:val="000C5B69"/>
    <w:rsid w:val="000C5E04"/>
    <w:rsid w:val="000C61B2"/>
    <w:rsid w:val="000C6D81"/>
    <w:rsid w:val="000C7E4D"/>
    <w:rsid w:val="000D05E9"/>
    <w:rsid w:val="000D124A"/>
    <w:rsid w:val="000D2D46"/>
    <w:rsid w:val="000D353B"/>
    <w:rsid w:val="000D386D"/>
    <w:rsid w:val="000D3B54"/>
    <w:rsid w:val="000D3E5A"/>
    <w:rsid w:val="000D416F"/>
    <w:rsid w:val="000D5110"/>
    <w:rsid w:val="000D544B"/>
    <w:rsid w:val="000D5E4D"/>
    <w:rsid w:val="000E0135"/>
    <w:rsid w:val="000E0ADB"/>
    <w:rsid w:val="000E2052"/>
    <w:rsid w:val="000E36D0"/>
    <w:rsid w:val="000E3D11"/>
    <w:rsid w:val="000E5A3F"/>
    <w:rsid w:val="000E68BE"/>
    <w:rsid w:val="000F0D66"/>
    <w:rsid w:val="000F1A2B"/>
    <w:rsid w:val="000F21C1"/>
    <w:rsid w:val="000F2704"/>
    <w:rsid w:val="000F299D"/>
    <w:rsid w:val="000F3A83"/>
    <w:rsid w:val="000F610F"/>
    <w:rsid w:val="000F7926"/>
    <w:rsid w:val="000F7FD0"/>
    <w:rsid w:val="00101730"/>
    <w:rsid w:val="00101884"/>
    <w:rsid w:val="00103202"/>
    <w:rsid w:val="001050C3"/>
    <w:rsid w:val="001057C0"/>
    <w:rsid w:val="001057C6"/>
    <w:rsid w:val="001063DC"/>
    <w:rsid w:val="001103B7"/>
    <w:rsid w:val="00111830"/>
    <w:rsid w:val="0011199E"/>
    <w:rsid w:val="00112E47"/>
    <w:rsid w:val="0011403B"/>
    <w:rsid w:val="0011483F"/>
    <w:rsid w:val="00115CAF"/>
    <w:rsid w:val="0011671B"/>
    <w:rsid w:val="0012012D"/>
    <w:rsid w:val="00120C99"/>
    <w:rsid w:val="00120F5B"/>
    <w:rsid w:val="00122995"/>
    <w:rsid w:val="00124C46"/>
    <w:rsid w:val="00125994"/>
    <w:rsid w:val="0013072E"/>
    <w:rsid w:val="001307B4"/>
    <w:rsid w:val="00131916"/>
    <w:rsid w:val="00133719"/>
    <w:rsid w:val="00135E9F"/>
    <w:rsid w:val="00136BDB"/>
    <w:rsid w:val="00136E53"/>
    <w:rsid w:val="00137771"/>
    <w:rsid w:val="00141573"/>
    <w:rsid w:val="0014191C"/>
    <w:rsid w:val="0014239E"/>
    <w:rsid w:val="00144BC3"/>
    <w:rsid w:val="00144FA4"/>
    <w:rsid w:val="00145103"/>
    <w:rsid w:val="0014565E"/>
    <w:rsid w:val="00145928"/>
    <w:rsid w:val="00146D50"/>
    <w:rsid w:val="00147802"/>
    <w:rsid w:val="001501EF"/>
    <w:rsid w:val="001515EE"/>
    <w:rsid w:val="00151607"/>
    <w:rsid w:val="001516DC"/>
    <w:rsid w:val="00155812"/>
    <w:rsid w:val="00155C75"/>
    <w:rsid w:val="00156719"/>
    <w:rsid w:val="00157161"/>
    <w:rsid w:val="00160DD9"/>
    <w:rsid w:val="00161677"/>
    <w:rsid w:val="00163E76"/>
    <w:rsid w:val="00165BFF"/>
    <w:rsid w:val="00167773"/>
    <w:rsid w:val="00167BFC"/>
    <w:rsid w:val="00171D54"/>
    <w:rsid w:val="00171FB6"/>
    <w:rsid w:val="0017301C"/>
    <w:rsid w:val="001738AA"/>
    <w:rsid w:val="001740B9"/>
    <w:rsid w:val="00175A2F"/>
    <w:rsid w:val="00176938"/>
    <w:rsid w:val="00177407"/>
    <w:rsid w:val="001820BE"/>
    <w:rsid w:val="00182C16"/>
    <w:rsid w:val="00183042"/>
    <w:rsid w:val="0018328E"/>
    <w:rsid w:val="00183FFF"/>
    <w:rsid w:val="00184807"/>
    <w:rsid w:val="001861A6"/>
    <w:rsid w:val="00187126"/>
    <w:rsid w:val="00192BDC"/>
    <w:rsid w:val="001933DB"/>
    <w:rsid w:val="00194033"/>
    <w:rsid w:val="001955A3"/>
    <w:rsid w:val="00195ADD"/>
    <w:rsid w:val="00195ADE"/>
    <w:rsid w:val="0019661B"/>
    <w:rsid w:val="00196EFD"/>
    <w:rsid w:val="001973FB"/>
    <w:rsid w:val="001A0244"/>
    <w:rsid w:val="001A027D"/>
    <w:rsid w:val="001A03DA"/>
    <w:rsid w:val="001A0420"/>
    <w:rsid w:val="001A1E6A"/>
    <w:rsid w:val="001A29B7"/>
    <w:rsid w:val="001A2C52"/>
    <w:rsid w:val="001A2FD4"/>
    <w:rsid w:val="001A3A29"/>
    <w:rsid w:val="001A54B4"/>
    <w:rsid w:val="001A6668"/>
    <w:rsid w:val="001A71E8"/>
    <w:rsid w:val="001A7B35"/>
    <w:rsid w:val="001B0BFB"/>
    <w:rsid w:val="001B1F71"/>
    <w:rsid w:val="001B2445"/>
    <w:rsid w:val="001B302A"/>
    <w:rsid w:val="001B337F"/>
    <w:rsid w:val="001B4703"/>
    <w:rsid w:val="001B492E"/>
    <w:rsid w:val="001B5138"/>
    <w:rsid w:val="001C0574"/>
    <w:rsid w:val="001C168E"/>
    <w:rsid w:val="001C2AF2"/>
    <w:rsid w:val="001C32AF"/>
    <w:rsid w:val="001C3F13"/>
    <w:rsid w:val="001C6025"/>
    <w:rsid w:val="001C6611"/>
    <w:rsid w:val="001C6897"/>
    <w:rsid w:val="001C6A46"/>
    <w:rsid w:val="001C707C"/>
    <w:rsid w:val="001D12ED"/>
    <w:rsid w:val="001D16DA"/>
    <w:rsid w:val="001D187B"/>
    <w:rsid w:val="001D223A"/>
    <w:rsid w:val="001D62D0"/>
    <w:rsid w:val="001D67FE"/>
    <w:rsid w:val="001D6C8F"/>
    <w:rsid w:val="001D70FD"/>
    <w:rsid w:val="001D765B"/>
    <w:rsid w:val="001E03AC"/>
    <w:rsid w:val="001E1010"/>
    <w:rsid w:val="001E15B3"/>
    <w:rsid w:val="001E2996"/>
    <w:rsid w:val="001E2D70"/>
    <w:rsid w:val="001E2EF9"/>
    <w:rsid w:val="001E431F"/>
    <w:rsid w:val="001E47B0"/>
    <w:rsid w:val="001E4B94"/>
    <w:rsid w:val="001E54FB"/>
    <w:rsid w:val="001E626E"/>
    <w:rsid w:val="001E71D6"/>
    <w:rsid w:val="001E7A04"/>
    <w:rsid w:val="001E7B89"/>
    <w:rsid w:val="001E7EF6"/>
    <w:rsid w:val="001F0775"/>
    <w:rsid w:val="001F21D5"/>
    <w:rsid w:val="001F2C41"/>
    <w:rsid w:val="001F2C61"/>
    <w:rsid w:val="001F48D4"/>
    <w:rsid w:val="001F4C91"/>
    <w:rsid w:val="001F51E7"/>
    <w:rsid w:val="001F53B0"/>
    <w:rsid w:val="001F53FE"/>
    <w:rsid w:val="001F5418"/>
    <w:rsid w:val="001F5A3E"/>
    <w:rsid w:val="001F6087"/>
    <w:rsid w:val="001F797E"/>
    <w:rsid w:val="001F7D19"/>
    <w:rsid w:val="0020005D"/>
    <w:rsid w:val="002015F3"/>
    <w:rsid w:val="002015F5"/>
    <w:rsid w:val="00204060"/>
    <w:rsid w:val="00204A5A"/>
    <w:rsid w:val="00204D78"/>
    <w:rsid w:val="002064FD"/>
    <w:rsid w:val="00206815"/>
    <w:rsid w:val="00207E99"/>
    <w:rsid w:val="002109CB"/>
    <w:rsid w:val="0021242E"/>
    <w:rsid w:val="00212E79"/>
    <w:rsid w:val="00213B3B"/>
    <w:rsid w:val="00213EEA"/>
    <w:rsid w:val="002141F3"/>
    <w:rsid w:val="0021519E"/>
    <w:rsid w:val="00217FDE"/>
    <w:rsid w:val="00220C4A"/>
    <w:rsid w:val="00221B53"/>
    <w:rsid w:val="00221CAA"/>
    <w:rsid w:val="00224103"/>
    <w:rsid w:val="002269B2"/>
    <w:rsid w:val="00226E0D"/>
    <w:rsid w:val="0023033E"/>
    <w:rsid w:val="0023138B"/>
    <w:rsid w:val="00231576"/>
    <w:rsid w:val="0023157C"/>
    <w:rsid w:val="00231CE1"/>
    <w:rsid w:val="0023238D"/>
    <w:rsid w:val="00232F1F"/>
    <w:rsid w:val="00232F24"/>
    <w:rsid w:val="00232FEE"/>
    <w:rsid w:val="0023429B"/>
    <w:rsid w:val="002352CB"/>
    <w:rsid w:val="00235A69"/>
    <w:rsid w:val="00235C56"/>
    <w:rsid w:val="00237AD4"/>
    <w:rsid w:val="00240D87"/>
    <w:rsid w:val="002428A3"/>
    <w:rsid w:val="00242F57"/>
    <w:rsid w:val="00245A1B"/>
    <w:rsid w:val="00247A70"/>
    <w:rsid w:val="00250191"/>
    <w:rsid w:val="0025147C"/>
    <w:rsid w:val="00252647"/>
    <w:rsid w:val="00254642"/>
    <w:rsid w:val="00254FDC"/>
    <w:rsid w:val="002571CA"/>
    <w:rsid w:val="002576E2"/>
    <w:rsid w:val="00257A2C"/>
    <w:rsid w:val="0026288C"/>
    <w:rsid w:val="00262B8A"/>
    <w:rsid w:val="002639D5"/>
    <w:rsid w:val="0026531E"/>
    <w:rsid w:val="002659A6"/>
    <w:rsid w:val="00266318"/>
    <w:rsid w:val="00266FC5"/>
    <w:rsid w:val="002701CE"/>
    <w:rsid w:val="0027039C"/>
    <w:rsid w:val="00271563"/>
    <w:rsid w:val="0027537A"/>
    <w:rsid w:val="002754AC"/>
    <w:rsid w:val="0027598C"/>
    <w:rsid w:val="00275B07"/>
    <w:rsid w:val="002762C4"/>
    <w:rsid w:val="00276F8A"/>
    <w:rsid w:val="0027736B"/>
    <w:rsid w:val="002776A0"/>
    <w:rsid w:val="00277C7A"/>
    <w:rsid w:val="002800C0"/>
    <w:rsid w:val="00280C56"/>
    <w:rsid w:val="002829C4"/>
    <w:rsid w:val="00282CF9"/>
    <w:rsid w:val="00283367"/>
    <w:rsid w:val="002834F6"/>
    <w:rsid w:val="00283AC7"/>
    <w:rsid w:val="00283F82"/>
    <w:rsid w:val="00285C7E"/>
    <w:rsid w:val="00285FBB"/>
    <w:rsid w:val="002863EE"/>
    <w:rsid w:val="0028678E"/>
    <w:rsid w:val="00287936"/>
    <w:rsid w:val="00290A65"/>
    <w:rsid w:val="00291A21"/>
    <w:rsid w:val="00291D2D"/>
    <w:rsid w:val="0029417C"/>
    <w:rsid w:val="00294264"/>
    <w:rsid w:val="002948B1"/>
    <w:rsid w:val="0029493A"/>
    <w:rsid w:val="002949DF"/>
    <w:rsid w:val="00295895"/>
    <w:rsid w:val="00295BB9"/>
    <w:rsid w:val="00296E18"/>
    <w:rsid w:val="002971A7"/>
    <w:rsid w:val="0029748B"/>
    <w:rsid w:val="002A14A2"/>
    <w:rsid w:val="002A2391"/>
    <w:rsid w:val="002A2658"/>
    <w:rsid w:val="002A2CA2"/>
    <w:rsid w:val="002A39D2"/>
    <w:rsid w:val="002A45F8"/>
    <w:rsid w:val="002A59E1"/>
    <w:rsid w:val="002A59F4"/>
    <w:rsid w:val="002A5A43"/>
    <w:rsid w:val="002A65A0"/>
    <w:rsid w:val="002A6925"/>
    <w:rsid w:val="002A6933"/>
    <w:rsid w:val="002A698A"/>
    <w:rsid w:val="002A7370"/>
    <w:rsid w:val="002A7BAA"/>
    <w:rsid w:val="002A7C70"/>
    <w:rsid w:val="002B0B66"/>
    <w:rsid w:val="002B0E2C"/>
    <w:rsid w:val="002B1C23"/>
    <w:rsid w:val="002B3DA8"/>
    <w:rsid w:val="002B56DB"/>
    <w:rsid w:val="002B6198"/>
    <w:rsid w:val="002B62D1"/>
    <w:rsid w:val="002B6F0B"/>
    <w:rsid w:val="002B7175"/>
    <w:rsid w:val="002C0061"/>
    <w:rsid w:val="002C03D9"/>
    <w:rsid w:val="002C36B6"/>
    <w:rsid w:val="002C46F0"/>
    <w:rsid w:val="002C5566"/>
    <w:rsid w:val="002C677B"/>
    <w:rsid w:val="002C7001"/>
    <w:rsid w:val="002C7979"/>
    <w:rsid w:val="002D14E6"/>
    <w:rsid w:val="002D155C"/>
    <w:rsid w:val="002D1CCB"/>
    <w:rsid w:val="002D3C9E"/>
    <w:rsid w:val="002D401A"/>
    <w:rsid w:val="002D434D"/>
    <w:rsid w:val="002D45C1"/>
    <w:rsid w:val="002D4A5F"/>
    <w:rsid w:val="002D4B3F"/>
    <w:rsid w:val="002D6C25"/>
    <w:rsid w:val="002E0017"/>
    <w:rsid w:val="002E0446"/>
    <w:rsid w:val="002E2124"/>
    <w:rsid w:val="002E28AB"/>
    <w:rsid w:val="002E2A4D"/>
    <w:rsid w:val="002E4B75"/>
    <w:rsid w:val="002E63B5"/>
    <w:rsid w:val="002E642F"/>
    <w:rsid w:val="002E7332"/>
    <w:rsid w:val="002E7E1A"/>
    <w:rsid w:val="002F0701"/>
    <w:rsid w:val="002F12E4"/>
    <w:rsid w:val="002F1384"/>
    <w:rsid w:val="002F178B"/>
    <w:rsid w:val="002F2CB0"/>
    <w:rsid w:val="002F338A"/>
    <w:rsid w:val="002F343D"/>
    <w:rsid w:val="002F39C6"/>
    <w:rsid w:val="002F47D0"/>
    <w:rsid w:val="002F4EF5"/>
    <w:rsid w:val="002F5316"/>
    <w:rsid w:val="002F5F6A"/>
    <w:rsid w:val="002F6512"/>
    <w:rsid w:val="002F6AF9"/>
    <w:rsid w:val="002F7621"/>
    <w:rsid w:val="00300A0E"/>
    <w:rsid w:val="00302D52"/>
    <w:rsid w:val="00302DC0"/>
    <w:rsid w:val="00302E14"/>
    <w:rsid w:val="003031E8"/>
    <w:rsid w:val="003040C8"/>
    <w:rsid w:val="00304DC5"/>
    <w:rsid w:val="00304E86"/>
    <w:rsid w:val="00304F53"/>
    <w:rsid w:val="00305B49"/>
    <w:rsid w:val="00305B6A"/>
    <w:rsid w:val="0030637D"/>
    <w:rsid w:val="003063A7"/>
    <w:rsid w:val="00310280"/>
    <w:rsid w:val="003105AD"/>
    <w:rsid w:val="00310D66"/>
    <w:rsid w:val="0031338E"/>
    <w:rsid w:val="0031417B"/>
    <w:rsid w:val="00314B23"/>
    <w:rsid w:val="00316FE6"/>
    <w:rsid w:val="00320615"/>
    <w:rsid w:val="00322880"/>
    <w:rsid w:val="00322B7D"/>
    <w:rsid w:val="00324D51"/>
    <w:rsid w:val="0032507D"/>
    <w:rsid w:val="00325663"/>
    <w:rsid w:val="003267C5"/>
    <w:rsid w:val="0032798B"/>
    <w:rsid w:val="00327EC7"/>
    <w:rsid w:val="0033169E"/>
    <w:rsid w:val="00333338"/>
    <w:rsid w:val="00334F83"/>
    <w:rsid w:val="00335A99"/>
    <w:rsid w:val="00336678"/>
    <w:rsid w:val="00336B10"/>
    <w:rsid w:val="003376AC"/>
    <w:rsid w:val="003400BB"/>
    <w:rsid w:val="00340674"/>
    <w:rsid w:val="003407BA"/>
    <w:rsid w:val="003409E8"/>
    <w:rsid w:val="00341284"/>
    <w:rsid w:val="0034296B"/>
    <w:rsid w:val="003454AB"/>
    <w:rsid w:val="00345DEE"/>
    <w:rsid w:val="00345E9B"/>
    <w:rsid w:val="0034655E"/>
    <w:rsid w:val="003477A2"/>
    <w:rsid w:val="0034783B"/>
    <w:rsid w:val="00347861"/>
    <w:rsid w:val="003505AB"/>
    <w:rsid w:val="00350C60"/>
    <w:rsid w:val="00351302"/>
    <w:rsid w:val="003513F0"/>
    <w:rsid w:val="00351529"/>
    <w:rsid w:val="003518B1"/>
    <w:rsid w:val="0035220C"/>
    <w:rsid w:val="00353162"/>
    <w:rsid w:val="003533AA"/>
    <w:rsid w:val="00353A84"/>
    <w:rsid w:val="00354ECF"/>
    <w:rsid w:val="003556D0"/>
    <w:rsid w:val="00355B39"/>
    <w:rsid w:val="00356BC1"/>
    <w:rsid w:val="00357B81"/>
    <w:rsid w:val="00357E38"/>
    <w:rsid w:val="003604E2"/>
    <w:rsid w:val="003608EC"/>
    <w:rsid w:val="003611D9"/>
    <w:rsid w:val="00361493"/>
    <w:rsid w:val="003619C2"/>
    <w:rsid w:val="003621C2"/>
    <w:rsid w:val="00362B49"/>
    <w:rsid w:val="00363348"/>
    <w:rsid w:val="00363801"/>
    <w:rsid w:val="00364368"/>
    <w:rsid w:val="003647EC"/>
    <w:rsid w:val="00366492"/>
    <w:rsid w:val="003672A2"/>
    <w:rsid w:val="00367B9B"/>
    <w:rsid w:val="00367D50"/>
    <w:rsid w:val="00372D86"/>
    <w:rsid w:val="00372FD4"/>
    <w:rsid w:val="00373EA1"/>
    <w:rsid w:val="00374B88"/>
    <w:rsid w:val="0037515A"/>
    <w:rsid w:val="00375640"/>
    <w:rsid w:val="00375DB0"/>
    <w:rsid w:val="00375EB6"/>
    <w:rsid w:val="003761C7"/>
    <w:rsid w:val="00376928"/>
    <w:rsid w:val="003812ED"/>
    <w:rsid w:val="0038214B"/>
    <w:rsid w:val="00383B57"/>
    <w:rsid w:val="0038405B"/>
    <w:rsid w:val="00384A4A"/>
    <w:rsid w:val="00384BDD"/>
    <w:rsid w:val="00385614"/>
    <w:rsid w:val="00385B9D"/>
    <w:rsid w:val="003861EC"/>
    <w:rsid w:val="00386254"/>
    <w:rsid w:val="00386769"/>
    <w:rsid w:val="00387814"/>
    <w:rsid w:val="00391340"/>
    <w:rsid w:val="003913E0"/>
    <w:rsid w:val="00391995"/>
    <w:rsid w:val="00391A23"/>
    <w:rsid w:val="003925D3"/>
    <w:rsid w:val="00392806"/>
    <w:rsid w:val="00392C10"/>
    <w:rsid w:val="00393108"/>
    <w:rsid w:val="00393816"/>
    <w:rsid w:val="00393D1F"/>
    <w:rsid w:val="00393E2A"/>
    <w:rsid w:val="00394755"/>
    <w:rsid w:val="00394A7D"/>
    <w:rsid w:val="0039744F"/>
    <w:rsid w:val="003978D1"/>
    <w:rsid w:val="00397A06"/>
    <w:rsid w:val="003A060F"/>
    <w:rsid w:val="003A2286"/>
    <w:rsid w:val="003A22D4"/>
    <w:rsid w:val="003A22F6"/>
    <w:rsid w:val="003A24A1"/>
    <w:rsid w:val="003A2A64"/>
    <w:rsid w:val="003A35FC"/>
    <w:rsid w:val="003A3C28"/>
    <w:rsid w:val="003A43D5"/>
    <w:rsid w:val="003A44CB"/>
    <w:rsid w:val="003A54C0"/>
    <w:rsid w:val="003A5C67"/>
    <w:rsid w:val="003B0E24"/>
    <w:rsid w:val="003B36F0"/>
    <w:rsid w:val="003B51D0"/>
    <w:rsid w:val="003B5541"/>
    <w:rsid w:val="003B6DCB"/>
    <w:rsid w:val="003B7291"/>
    <w:rsid w:val="003B73C5"/>
    <w:rsid w:val="003C0B25"/>
    <w:rsid w:val="003C20CC"/>
    <w:rsid w:val="003C3DB3"/>
    <w:rsid w:val="003C7658"/>
    <w:rsid w:val="003C7EE5"/>
    <w:rsid w:val="003D0AEF"/>
    <w:rsid w:val="003D3F0F"/>
    <w:rsid w:val="003D6ECF"/>
    <w:rsid w:val="003D7146"/>
    <w:rsid w:val="003E0A52"/>
    <w:rsid w:val="003E164F"/>
    <w:rsid w:val="003E1D88"/>
    <w:rsid w:val="003E3FD0"/>
    <w:rsid w:val="003E428B"/>
    <w:rsid w:val="003E4697"/>
    <w:rsid w:val="003E4DFC"/>
    <w:rsid w:val="003E6A01"/>
    <w:rsid w:val="003E6AC8"/>
    <w:rsid w:val="003E7455"/>
    <w:rsid w:val="003E7C70"/>
    <w:rsid w:val="003F06A4"/>
    <w:rsid w:val="003F0705"/>
    <w:rsid w:val="003F1713"/>
    <w:rsid w:val="003F3077"/>
    <w:rsid w:val="003F320A"/>
    <w:rsid w:val="003F3F48"/>
    <w:rsid w:val="003F45C2"/>
    <w:rsid w:val="003F558D"/>
    <w:rsid w:val="003F5FA3"/>
    <w:rsid w:val="003F6586"/>
    <w:rsid w:val="003F7279"/>
    <w:rsid w:val="003F759C"/>
    <w:rsid w:val="0040096E"/>
    <w:rsid w:val="004022AC"/>
    <w:rsid w:val="004027AC"/>
    <w:rsid w:val="00402E09"/>
    <w:rsid w:val="004032B2"/>
    <w:rsid w:val="00403503"/>
    <w:rsid w:val="00404910"/>
    <w:rsid w:val="004060C5"/>
    <w:rsid w:val="004070AC"/>
    <w:rsid w:val="004076A9"/>
    <w:rsid w:val="00407B29"/>
    <w:rsid w:val="004129D9"/>
    <w:rsid w:val="00412DCC"/>
    <w:rsid w:val="00412E96"/>
    <w:rsid w:val="00414185"/>
    <w:rsid w:val="0041462B"/>
    <w:rsid w:val="004164C1"/>
    <w:rsid w:val="00420649"/>
    <w:rsid w:val="004218D4"/>
    <w:rsid w:val="00423EA2"/>
    <w:rsid w:val="00424CB9"/>
    <w:rsid w:val="00425863"/>
    <w:rsid w:val="004263A5"/>
    <w:rsid w:val="00430439"/>
    <w:rsid w:val="0043172C"/>
    <w:rsid w:val="00431989"/>
    <w:rsid w:val="004323A8"/>
    <w:rsid w:val="00432E01"/>
    <w:rsid w:val="00433B75"/>
    <w:rsid w:val="004342B0"/>
    <w:rsid w:val="004353F2"/>
    <w:rsid w:val="0043579A"/>
    <w:rsid w:val="00435E96"/>
    <w:rsid w:val="0043679F"/>
    <w:rsid w:val="00436B5C"/>
    <w:rsid w:val="00436F07"/>
    <w:rsid w:val="00437240"/>
    <w:rsid w:val="0044080A"/>
    <w:rsid w:val="00441791"/>
    <w:rsid w:val="004427F1"/>
    <w:rsid w:val="00443032"/>
    <w:rsid w:val="004439D2"/>
    <w:rsid w:val="00444026"/>
    <w:rsid w:val="00444148"/>
    <w:rsid w:val="00444171"/>
    <w:rsid w:val="0044585B"/>
    <w:rsid w:val="00445CA2"/>
    <w:rsid w:val="00446011"/>
    <w:rsid w:val="004473BD"/>
    <w:rsid w:val="004476B8"/>
    <w:rsid w:val="00447935"/>
    <w:rsid w:val="00450606"/>
    <w:rsid w:val="00450C79"/>
    <w:rsid w:val="00451EE9"/>
    <w:rsid w:val="00452779"/>
    <w:rsid w:val="00453975"/>
    <w:rsid w:val="0045405E"/>
    <w:rsid w:val="004543CB"/>
    <w:rsid w:val="00456220"/>
    <w:rsid w:val="004571B7"/>
    <w:rsid w:val="0045730E"/>
    <w:rsid w:val="00457A05"/>
    <w:rsid w:val="00460040"/>
    <w:rsid w:val="00460657"/>
    <w:rsid w:val="004606A5"/>
    <w:rsid w:val="004625CB"/>
    <w:rsid w:val="00463112"/>
    <w:rsid w:val="00463819"/>
    <w:rsid w:val="004644CF"/>
    <w:rsid w:val="004645B7"/>
    <w:rsid w:val="0046487B"/>
    <w:rsid w:val="00464FE2"/>
    <w:rsid w:val="00465C84"/>
    <w:rsid w:val="0046614B"/>
    <w:rsid w:val="00466F66"/>
    <w:rsid w:val="00467799"/>
    <w:rsid w:val="00467985"/>
    <w:rsid w:val="00467DAE"/>
    <w:rsid w:val="00470505"/>
    <w:rsid w:val="004728C2"/>
    <w:rsid w:val="00474E26"/>
    <w:rsid w:val="00474F01"/>
    <w:rsid w:val="00475603"/>
    <w:rsid w:val="00475F11"/>
    <w:rsid w:val="00476DAD"/>
    <w:rsid w:val="0047727D"/>
    <w:rsid w:val="0047739B"/>
    <w:rsid w:val="00477898"/>
    <w:rsid w:val="00480684"/>
    <w:rsid w:val="0048101B"/>
    <w:rsid w:val="00483680"/>
    <w:rsid w:val="00485866"/>
    <w:rsid w:val="00490B6B"/>
    <w:rsid w:val="004911E6"/>
    <w:rsid w:val="004912D1"/>
    <w:rsid w:val="0049162E"/>
    <w:rsid w:val="00492883"/>
    <w:rsid w:val="004934B8"/>
    <w:rsid w:val="004939EC"/>
    <w:rsid w:val="00493E0E"/>
    <w:rsid w:val="00494400"/>
    <w:rsid w:val="00495273"/>
    <w:rsid w:val="004954EB"/>
    <w:rsid w:val="004956BF"/>
    <w:rsid w:val="00496057"/>
    <w:rsid w:val="004962E7"/>
    <w:rsid w:val="0049634A"/>
    <w:rsid w:val="00497ABF"/>
    <w:rsid w:val="004A45B3"/>
    <w:rsid w:val="004A51F8"/>
    <w:rsid w:val="004A5B90"/>
    <w:rsid w:val="004A63D1"/>
    <w:rsid w:val="004A6605"/>
    <w:rsid w:val="004A67CE"/>
    <w:rsid w:val="004B0E71"/>
    <w:rsid w:val="004B2C19"/>
    <w:rsid w:val="004B36CD"/>
    <w:rsid w:val="004B5571"/>
    <w:rsid w:val="004B5637"/>
    <w:rsid w:val="004B5E16"/>
    <w:rsid w:val="004B7429"/>
    <w:rsid w:val="004C05BD"/>
    <w:rsid w:val="004C23E5"/>
    <w:rsid w:val="004C26D0"/>
    <w:rsid w:val="004C38E3"/>
    <w:rsid w:val="004C4262"/>
    <w:rsid w:val="004C70C3"/>
    <w:rsid w:val="004C7241"/>
    <w:rsid w:val="004C77E2"/>
    <w:rsid w:val="004C7F4F"/>
    <w:rsid w:val="004D098E"/>
    <w:rsid w:val="004D1859"/>
    <w:rsid w:val="004D2243"/>
    <w:rsid w:val="004D25ED"/>
    <w:rsid w:val="004D2D83"/>
    <w:rsid w:val="004D3E69"/>
    <w:rsid w:val="004D4146"/>
    <w:rsid w:val="004D4372"/>
    <w:rsid w:val="004D4D8F"/>
    <w:rsid w:val="004D6C80"/>
    <w:rsid w:val="004D7338"/>
    <w:rsid w:val="004D748C"/>
    <w:rsid w:val="004E18B7"/>
    <w:rsid w:val="004E1BB1"/>
    <w:rsid w:val="004E3CAC"/>
    <w:rsid w:val="004E586E"/>
    <w:rsid w:val="004E5B4A"/>
    <w:rsid w:val="004E60A4"/>
    <w:rsid w:val="004E744E"/>
    <w:rsid w:val="004E7734"/>
    <w:rsid w:val="004E786A"/>
    <w:rsid w:val="004E7F2A"/>
    <w:rsid w:val="004E7F37"/>
    <w:rsid w:val="004F2BB0"/>
    <w:rsid w:val="004F3341"/>
    <w:rsid w:val="004F3D9D"/>
    <w:rsid w:val="004F43F0"/>
    <w:rsid w:val="004F4A5C"/>
    <w:rsid w:val="004F59F0"/>
    <w:rsid w:val="004F64DD"/>
    <w:rsid w:val="004F6706"/>
    <w:rsid w:val="004F7008"/>
    <w:rsid w:val="00502447"/>
    <w:rsid w:val="00504CFA"/>
    <w:rsid w:val="0050576E"/>
    <w:rsid w:val="00505A34"/>
    <w:rsid w:val="0050703A"/>
    <w:rsid w:val="005072A7"/>
    <w:rsid w:val="005111A4"/>
    <w:rsid w:val="005114D1"/>
    <w:rsid w:val="005116A6"/>
    <w:rsid w:val="00511AC2"/>
    <w:rsid w:val="005135B5"/>
    <w:rsid w:val="0051378B"/>
    <w:rsid w:val="005142DC"/>
    <w:rsid w:val="0051575F"/>
    <w:rsid w:val="005176CF"/>
    <w:rsid w:val="0051796D"/>
    <w:rsid w:val="00520BEA"/>
    <w:rsid w:val="00520E25"/>
    <w:rsid w:val="00522A64"/>
    <w:rsid w:val="00522FE1"/>
    <w:rsid w:val="00524E12"/>
    <w:rsid w:val="0052558B"/>
    <w:rsid w:val="00525BA2"/>
    <w:rsid w:val="00526671"/>
    <w:rsid w:val="0053064C"/>
    <w:rsid w:val="00530ACF"/>
    <w:rsid w:val="0053111E"/>
    <w:rsid w:val="0053244D"/>
    <w:rsid w:val="005327BC"/>
    <w:rsid w:val="005347AC"/>
    <w:rsid w:val="00534B19"/>
    <w:rsid w:val="00534EAD"/>
    <w:rsid w:val="00537F44"/>
    <w:rsid w:val="005408B8"/>
    <w:rsid w:val="00540C47"/>
    <w:rsid w:val="00541C85"/>
    <w:rsid w:val="00542132"/>
    <w:rsid w:val="005441D2"/>
    <w:rsid w:val="00545BE7"/>
    <w:rsid w:val="00547CB3"/>
    <w:rsid w:val="00547E9C"/>
    <w:rsid w:val="0055051B"/>
    <w:rsid w:val="00550893"/>
    <w:rsid w:val="00551124"/>
    <w:rsid w:val="00551659"/>
    <w:rsid w:val="0055166C"/>
    <w:rsid w:val="0055178F"/>
    <w:rsid w:val="00551C0C"/>
    <w:rsid w:val="00553C0E"/>
    <w:rsid w:val="00553D13"/>
    <w:rsid w:val="00554C02"/>
    <w:rsid w:val="00554C8D"/>
    <w:rsid w:val="00554E8B"/>
    <w:rsid w:val="0055565C"/>
    <w:rsid w:val="00555941"/>
    <w:rsid w:val="00561F9C"/>
    <w:rsid w:val="00563B2F"/>
    <w:rsid w:val="00564420"/>
    <w:rsid w:val="00564C9C"/>
    <w:rsid w:val="005659A9"/>
    <w:rsid w:val="00566D5D"/>
    <w:rsid w:val="005671EF"/>
    <w:rsid w:val="005672D2"/>
    <w:rsid w:val="00570031"/>
    <w:rsid w:val="005700F1"/>
    <w:rsid w:val="00570B8F"/>
    <w:rsid w:val="00571BA3"/>
    <w:rsid w:val="0057251F"/>
    <w:rsid w:val="0057261B"/>
    <w:rsid w:val="00573BD6"/>
    <w:rsid w:val="00574577"/>
    <w:rsid w:val="00575483"/>
    <w:rsid w:val="00576068"/>
    <w:rsid w:val="0057650F"/>
    <w:rsid w:val="00577AC7"/>
    <w:rsid w:val="00581740"/>
    <w:rsid w:val="00581DD8"/>
    <w:rsid w:val="00581E85"/>
    <w:rsid w:val="00583EED"/>
    <w:rsid w:val="005843BF"/>
    <w:rsid w:val="00585EAC"/>
    <w:rsid w:val="00587BF4"/>
    <w:rsid w:val="005906B3"/>
    <w:rsid w:val="00590752"/>
    <w:rsid w:val="00592645"/>
    <w:rsid w:val="00594AA9"/>
    <w:rsid w:val="00594D9B"/>
    <w:rsid w:val="00595A66"/>
    <w:rsid w:val="00596D35"/>
    <w:rsid w:val="00597796"/>
    <w:rsid w:val="00597AD1"/>
    <w:rsid w:val="005A1D72"/>
    <w:rsid w:val="005A375C"/>
    <w:rsid w:val="005A40FE"/>
    <w:rsid w:val="005A422F"/>
    <w:rsid w:val="005A4F57"/>
    <w:rsid w:val="005A543C"/>
    <w:rsid w:val="005A5F5B"/>
    <w:rsid w:val="005B04F3"/>
    <w:rsid w:val="005B0663"/>
    <w:rsid w:val="005B0A9F"/>
    <w:rsid w:val="005B0AA7"/>
    <w:rsid w:val="005B1A72"/>
    <w:rsid w:val="005B2225"/>
    <w:rsid w:val="005B2B08"/>
    <w:rsid w:val="005B57DF"/>
    <w:rsid w:val="005B586B"/>
    <w:rsid w:val="005B7F16"/>
    <w:rsid w:val="005C1512"/>
    <w:rsid w:val="005C1BF5"/>
    <w:rsid w:val="005C35F2"/>
    <w:rsid w:val="005C3869"/>
    <w:rsid w:val="005C39DF"/>
    <w:rsid w:val="005C3E9C"/>
    <w:rsid w:val="005C4576"/>
    <w:rsid w:val="005C680C"/>
    <w:rsid w:val="005C7718"/>
    <w:rsid w:val="005C774E"/>
    <w:rsid w:val="005D13B8"/>
    <w:rsid w:val="005D1D6B"/>
    <w:rsid w:val="005D42A1"/>
    <w:rsid w:val="005D470B"/>
    <w:rsid w:val="005D5EF2"/>
    <w:rsid w:val="005D7682"/>
    <w:rsid w:val="005E1ED4"/>
    <w:rsid w:val="005E2180"/>
    <w:rsid w:val="005E2CC8"/>
    <w:rsid w:val="005E36E5"/>
    <w:rsid w:val="005E4923"/>
    <w:rsid w:val="005E4D12"/>
    <w:rsid w:val="005E620E"/>
    <w:rsid w:val="005F0283"/>
    <w:rsid w:val="005F1037"/>
    <w:rsid w:val="005F3B00"/>
    <w:rsid w:val="005F3FCC"/>
    <w:rsid w:val="005F7188"/>
    <w:rsid w:val="005F7B43"/>
    <w:rsid w:val="005F7EE2"/>
    <w:rsid w:val="00600CFE"/>
    <w:rsid w:val="0060126B"/>
    <w:rsid w:val="00602C6A"/>
    <w:rsid w:val="00602FEB"/>
    <w:rsid w:val="006034D8"/>
    <w:rsid w:val="0060376B"/>
    <w:rsid w:val="00603A1F"/>
    <w:rsid w:val="00603B1C"/>
    <w:rsid w:val="00605E2D"/>
    <w:rsid w:val="00611B33"/>
    <w:rsid w:val="00614054"/>
    <w:rsid w:val="006146E4"/>
    <w:rsid w:val="006151D9"/>
    <w:rsid w:val="006167A2"/>
    <w:rsid w:val="00616D12"/>
    <w:rsid w:val="0061700A"/>
    <w:rsid w:val="00620398"/>
    <w:rsid w:val="00621E8B"/>
    <w:rsid w:val="00622DA1"/>
    <w:rsid w:val="0062424F"/>
    <w:rsid w:val="006245CF"/>
    <w:rsid w:val="00624916"/>
    <w:rsid w:val="00627744"/>
    <w:rsid w:val="00627F04"/>
    <w:rsid w:val="0063089A"/>
    <w:rsid w:val="00631100"/>
    <w:rsid w:val="00631150"/>
    <w:rsid w:val="0063197B"/>
    <w:rsid w:val="00631AC8"/>
    <w:rsid w:val="006333B9"/>
    <w:rsid w:val="00633BF5"/>
    <w:rsid w:val="00634391"/>
    <w:rsid w:val="00634452"/>
    <w:rsid w:val="00634CFA"/>
    <w:rsid w:val="00637CD8"/>
    <w:rsid w:val="00640F86"/>
    <w:rsid w:val="0064229B"/>
    <w:rsid w:val="00642465"/>
    <w:rsid w:val="00643F73"/>
    <w:rsid w:val="006444AD"/>
    <w:rsid w:val="00645420"/>
    <w:rsid w:val="006462F0"/>
    <w:rsid w:val="0064790C"/>
    <w:rsid w:val="00647B0B"/>
    <w:rsid w:val="00647CA2"/>
    <w:rsid w:val="00651330"/>
    <w:rsid w:val="00651428"/>
    <w:rsid w:val="00652337"/>
    <w:rsid w:val="0065336C"/>
    <w:rsid w:val="00653758"/>
    <w:rsid w:val="00654344"/>
    <w:rsid w:val="00656B4C"/>
    <w:rsid w:val="00656ED9"/>
    <w:rsid w:val="0065762B"/>
    <w:rsid w:val="00661086"/>
    <w:rsid w:val="0066173E"/>
    <w:rsid w:val="00664E7A"/>
    <w:rsid w:val="006653B4"/>
    <w:rsid w:val="006671C3"/>
    <w:rsid w:val="0066792F"/>
    <w:rsid w:val="0067064D"/>
    <w:rsid w:val="00670D70"/>
    <w:rsid w:val="00670D80"/>
    <w:rsid w:val="0067163D"/>
    <w:rsid w:val="00671A21"/>
    <w:rsid w:val="0067331A"/>
    <w:rsid w:val="00674B51"/>
    <w:rsid w:val="006757A9"/>
    <w:rsid w:val="00675940"/>
    <w:rsid w:val="00675B4E"/>
    <w:rsid w:val="00675B80"/>
    <w:rsid w:val="006773AF"/>
    <w:rsid w:val="0068005D"/>
    <w:rsid w:val="006804EC"/>
    <w:rsid w:val="0068487E"/>
    <w:rsid w:val="00685386"/>
    <w:rsid w:val="00685687"/>
    <w:rsid w:val="00685AA7"/>
    <w:rsid w:val="00691479"/>
    <w:rsid w:val="006917A5"/>
    <w:rsid w:val="006919C5"/>
    <w:rsid w:val="006926E3"/>
    <w:rsid w:val="00692D73"/>
    <w:rsid w:val="00692EA5"/>
    <w:rsid w:val="006935AC"/>
    <w:rsid w:val="00693676"/>
    <w:rsid w:val="006936E9"/>
    <w:rsid w:val="0069372F"/>
    <w:rsid w:val="00694C16"/>
    <w:rsid w:val="0069550E"/>
    <w:rsid w:val="00695848"/>
    <w:rsid w:val="00695C9E"/>
    <w:rsid w:val="00695EB5"/>
    <w:rsid w:val="006960E3"/>
    <w:rsid w:val="006A327A"/>
    <w:rsid w:val="006A42DB"/>
    <w:rsid w:val="006A503D"/>
    <w:rsid w:val="006A54B1"/>
    <w:rsid w:val="006A5A11"/>
    <w:rsid w:val="006A7C42"/>
    <w:rsid w:val="006B031C"/>
    <w:rsid w:val="006B05BE"/>
    <w:rsid w:val="006B0B09"/>
    <w:rsid w:val="006B2C55"/>
    <w:rsid w:val="006B31B5"/>
    <w:rsid w:val="006B3267"/>
    <w:rsid w:val="006B36DE"/>
    <w:rsid w:val="006B38A1"/>
    <w:rsid w:val="006B4369"/>
    <w:rsid w:val="006B4787"/>
    <w:rsid w:val="006B5CD9"/>
    <w:rsid w:val="006B6671"/>
    <w:rsid w:val="006B681D"/>
    <w:rsid w:val="006B6C66"/>
    <w:rsid w:val="006B7C4C"/>
    <w:rsid w:val="006C17E1"/>
    <w:rsid w:val="006C21FB"/>
    <w:rsid w:val="006C2F3C"/>
    <w:rsid w:val="006C3157"/>
    <w:rsid w:val="006C43C3"/>
    <w:rsid w:val="006C4B59"/>
    <w:rsid w:val="006C4CF4"/>
    <w:rsid w:val="006C516C"/>
    <w:rsid w:val="006C5925"/>
    <w:rsid w:val="006C5B47"/>
    <w:rsid w:val="006C65BE"/>
    <w:rsid w:val="006C6EB2"/>
    <w:rsid w:val="006C760F"/>
    <w:rsid w:val="006D158B"/>
    <w:rsid w:val="006D1CDF"/>
    <w:rsid w:val="006D2FFA"/>
    <w:rsid w:val="006D4D5A"/>
    <w:rsid w:val="006D5099"/>
    <w:rsid w:val="006D5649"/>
    <w:rsid w:val="006D5A0A"/>
    <w:rsid w:val="006D610D"/>
    <w:rsid w:val="006D74B3"/>
    <w:rsid w:val="006D75E1"/>
    <w:rsid w:val="006D7769"/>
    <w:rsid w:val="006E08B9"/>
    <w:rsid w:val="006E139D"/>
    <w:rsid w:val="006E241F"/>
    <w:rsid w:val="006E2658"/>
    <w:rsid w:val="006E2B70"/>
    <w:rsid w:val="006E322A"/>
    <w:rsid w:val="006E3941"/>
    <w:rsid w:val="006E651C"/>
    <w:rsid w:val="006E68E7"/>
    <w:rsid w:val="006E6C26"/>
    <w:rsid w:val="006E7D06"/>
    <w:rsid w:val="006E7DBF"/>
    <w:rsid w:val="006E7EA7"/>
    <w:rsid w:val="006F025D"/>
    <w:rsid w:val="006F0988"/>
    <w:rsid w:val="006F1886"/>
    <w:rsid w:val="006F569C"/>
    <w:rsid w:val="006F56A5"/>
    <w:rsid w:val="006F7448"/>
    <w:rsid w:val="00700A81"/>
    <w:rsid w:val="00700B74"/>
    <w:rsid w:val="0070150D"/>
    <w:rsid w:val="00701D91"/>
    <w:rsid w:val="00701E6C"/>
    <w:rsid w:val="00702835"/>
    <w:rsid w:val="00703CB2"/>
    <w:rsid w:val="0070573D"/>
    <w:rsid w:val="00705C8E"/>
    <w:rsid w:val="007065ED"/>
    <w:rsid w:val="00707F73"/>
    <w:rsid w:val="00710CD1"/>
    <w:rsid w:val="00712BC2"/>
    <w:rsid w:val="0071355A"/>
    <w:rsid w:val="00713584"/>
    <w:rsid w:val="00713EE9"/>
    <w:rsid w:val="007142D1"/>
    <w:rsid w:val="00715258"/>
    <w:rsid w:val="007154AD"/>
    <w:rsid w:val="00715F77"/>
    <w:rsid w:val="007207C2"/>
    <w:rsid w:val="00721126"/>
    <w:rsid w:val="00721C53"/>
    <w:rsid w:val="007231D1"/>
    <w:rsid w:val="007270BC"/>
    <w:rsid w:val="00727694"/>
    <w:rsid w:val="00727B0F"/>
    <w:rsid w:val="00730151"/>
    <w:rsid w:val="0073139F"/>
    <w:rsid w:val="007322D9"/>
    <w:rsid w:val="0073246D"/>
    <w:rsid w:val="007324C1"/>
    <w:rsid w:val="007327D2"/>
    <w:rsid w:val="00732BAB"/>
    <w:rsid w:val="00732F1D"/>
    <w:rsid w:val="007330BA"/>
    <w:rsid w:val="007347C5"/>
    <w:rsid w:val="00735A85"/>
    <w:rsid w:val="0073693F"/>
    <w:rsid w:val="00737137"/>
    <w:rsid w:val="00737490"/>
    <w:rsid w:val="007376CB"/>
    <w:rsid w:val="00740538"/>
    <w:rsid w:val="00741839"/>
    <w:rsid w:val="007429DB"/>
    <w:rsid w:val="00742BB2"/>
    <w:rsid w:val="007436F4"/>
    <w:rsid w:val="00743831"/>
    <w:rsid w:val="007439BE"/>
    <w:rsid w:val="007443BB"/>
    <w:rsid w:val="0074441F"/>
    <w:rsid w:val="0074529C"/>
    <w:rsid w:val="00745507"/>
    <w:rsid w:val="00747C54"/>
    <w:rsid w:val="00750150"/>
    <w:rsid w:val="00750F16"/>
    <w:rsid w:val="007510D6"/>
    <w:rsid w:val="0075163A"/>
    <w:rsid w:val="00751663"/>
    <w:rsid w:val="00751E49"/>
    <w:rsid w:val="00754C29"/>
    <w:rsid w:val="00756091"/>
    <w:rsid w:val="007567E1"/>
    <w:rsid w:val="00760F04"/>
    <w:rsid w:val="00761049"/>
    <w:rsid w:val="007610F2"/>
    <w:rsid w:val="00761E0C"/>
    <w:rsid w:val="00762C65"/>
    <w:rsid w:val="00765641"/>
    <w:rsid w:val="00765958"/>
    <w:rsid w:val="00765DB0"/>
    <w:rsid w:val="00766415"/>
    <w:rsid w:val="0076756C"/>
    <w:rsid w:val="007675B0"/>
    <w:rsid w:val="00770391"/>
    <w:rsid w:val="00770907"/>
    <w:rsid w:val="00770E94"/>
    <w:rsid w:val="00773419"/>
    <w:rsid w:val="007737FE"/>
    <w:rsid w:val="007743C1"/>
    <w:rsid w:val="00775298"/>
    <w:rsid w:val="00776A83"/>
    <w:rsid w:val="00777A6B"/>
    <w:rsid w:val="007804CB"/>
    <w:rsid w:val="00782ED6"/>
    <w:rsid w:val="00783AED"/>
    <w:rsid w:val="00783DBA"/>
    <w:rsid w:val="00784CD6"/>
    <w:rsid w:val="00785D3E"/>
    <w:rsid w:val="007868B6"/>
    <w:rsid w:val="00787327"/>
    <w:rsid w:val="007879C5"/>
    <w:rsid w:val="00787AB6"/>
    <w:rsid w:val="0079061E"/>
    <w:rsid w:val="007906E4"/>
    <w:rsid w:val="00792D20"/>
    <w:rsid w:val="00794209"/>
    <w:rsid w:val="00794ACB"/>
    <w:rsid w:val="00795BEB"/>
    <w:rsid w:val="00796B0E"/>
    <w:rsid w:val="007A0216"/>
    <w:rsid w:val="007A0255"/>
    <w:rsid w:val="007A0E90"/>
    <w:rsid w:val="007A284C"/>
    <w:rsid w:val="007A3061"/>
    <w:rsid w:val="007A30EF"/>
    <w:rsid w:val="007A36E3"/>
    <w:rsid w:val="007A4815"/>
    <w:rsid w:val="007A5D1E"/>
    <w:rsid w:val="007A5DC7"/>
    <w:rsid w:val="007A600F"/>
    <w:rsid w:val="007A70E2"/>
    <w:rsid w:val="007A7515"/>
    <w:rsid w:val="007A7CDB"/>
    <w:rsid w:val="007B054E"/>
    <w:rsid w:val="007B0DCD"/>
    <w:rsid w:val="007B1166"/>
    <w:rsid w:val="007B27D8"/>
    <w:rsid w:val="007B2808"/>
    <w:rsid w:val="007B29B5"/>
    <w:rsid w:val="007B3E77"/>
    <w:rsid w:val="007B4C23"/>
    <w:rsid w:val="007B5346"/>
    <w:rsid w:val="007B562A"/>
    <w:rsid w:val="007B595C"/>
    <w:rsid w:val="007B6229"/>
    <w:rsid w:val="007B6861"/>
    <w:rsid w:val="007B6AB9"/>
    <w:rsid w:val="007B6BC5"/>
    <w:rsid w:val="007B6CE8"/>
    <w:rsid w:val="007B7601"/>
    <w:rsid w:val="007C0700"/>
    <w:rsid w:val="007C1D65"/>
    <w:rsid w:val="007C2613"/>
    <w:rsid w:val="007C29A7"/>
    <w:rsid w:val="007C3678"/>
    <w:rsid w:val="007C3F67"/>
    <w:rsid w:val="007C414C"/>
    <w:rsid w:val="007C5632"/>
    <w:rsid w:val="007C68BF"/>
    <w:rsid w:val="007C745D"/>
    <w:rsid w:val="007C7B5F"/>
    <w:rsid w:val="007C7B87"/>
    <w:rsid w:val="007D005E"/>
    <w:rsid w:val="007D1CB8"/>
    <w:rsid w:val="007D2489"/>
    <w:rsid w:val="007D3563"/>
    <w:rsid w:val="007D3EB8"/>
    <w:rsid w:val="007D44BD"/>
    <w:rsid w:val="007D49C9"/>
    <w:rsid w:val="007E2326"/>
    <w:rsid w:val="007E2905"/>
    <w:rsid w:val="007E30A0"/>
    <w:rsid w:val="007E32B8"/>
    <w:rsid w:val="007E40F1"/>
    <w:rsid w:val="007E582D"/>
    <w:rsid w:val="007E5FC5"/>
    <w:rsid w:val="007E71AF"/>
    <w:rsid w:val="007E7734"/>
    <w:rsid w:val="007E7E73"/>
    <w:rsid w:val="007F13E0"/>
    <w:rsid w:val="007F2231"/>
    <w:rsid w:val="007F46F1"/>
    <w:rsid w:val="007F76BF"/>
    <w:rsid w:val="007F76F0"/>
    <w:rsid w:val="007F7C98"/>
    <w:rsid w:val="00800F7E"/>
    <w:rsid w:val="008017AC"/>
    <w:rsid w:val="0080323C"/>
    <w:rsid w:val="008041CE"/>
    <w:rsid w:val="00805585"/>
    <w:rsid w:val="0080598E"/>
    <w:rsid w:val="00807227"/>
    <w:rsid w:val="00807C16"/>
    <w:rsid w:val="00810312"/>
    <w:rsid w:val="00810C0D"/>
    <w:rsid w:val="00812D37"/>
    <w:rsid w:val="00812DDB"/>
    <w:rsid w:val="00812F18"/>
    <w:rsid w:val="0081305B"/>
    <w:rsid w:val="00813566"/>
    <w:rsid w:val="0081587B"/>
    <w:rsid w:val="00815B6C"/>
    <w:rsid w:val="008209B8"/>
    <w:rsid w:val="0082140A"/>
    <w:rsid w:val="00822A2A"/>
    <w:rsid w:val="00822DCE"/>
    <w:rsid w:val="00822DEE"/>
    <w:rsid w:val="0082306D"/>
    <w:rsid w:val="008232CB"/>
    <w:rsid w:val="0082388D"/>
    <w:rsid w:val="00824EE9"/>
    <w:rsid w:val="0083019C"/>
    <w:rsid w:val="00830503"/>
    <w:rsid w:val="008311A9"/>
    <w:rsid w:val="00831524"/>
    <w:rsid w:val="00831907"/>
    <w:rsid w:val="0083207D"/>
    <w:rsid w:val="0083248B"/>
    <w:rsid w:val="008328D7"/>
    <w:rsid w:val="0083323B"/>
    <w:rsid w:val="00834C48"/>
    <w:rsid w:val="00834FBE"/>
    <w:rsid w:val="00835913"/>
    <w:rsid w:val="00841111"/>
    <w:rsid w:val="00841420"/>
    <w:rsid w:val="00841C56"/>
    <w:rsid w:val="0084231B"/>
    <w:rsid w:val="00843FB4"/>
    <w:rsid w:val="00844DD8"/>
    <w:rsid w:val="00844EBE"/>
    <w:rsid w:val="00845833"/>
    <w:rsid w:val="00845C84"/>
    <w:rsid w:val="00847A0F"/>
    <w:rsid w:val="008504DF"/>
    <w:rsid w:val="00852619"/>
    <w:rsid w:val="00853E06"/>
    <w:rsid w:val="0085465D"/>
    <w:rsid w:val="008550C4"/>
    <w:rsid w:val="008555B2"/>
    <w:rsid w:val="008566A8"/>
    <w:rsid w:val="00856C63"/>
    <w:rsid w:val="00857071"/>
    <w:rsid w:val="00857DC4"/>
    <w:rsid w:val="00857FC5"/>
    <w:rsid w:val="00857FFA"/>
    <w:rsid w:val="008603DE"/>
    <w:rsid w:val="008607AF"/>
    <w:rsid w:val="0086093B"/>
    <w:rsid w:val="0086093C"/>
    <w:rsid w:val="00861000"/>
    <w:rsid w:val="00862578"/>
    <w:rsid w:val="0086288E"/>
    <w:rsid w:val="00862A51"/>
    <w:rsid w:val="0086342D"/>
    <w:rsid w:val="0086356B"/>
    <w:rsid w:val="0086360D"/>
    <w:rsid w:val="00863B8C"/>
    <w:rsid w:val="00863FA0"/>
    <w:rsid w:val="0086422F"/>
    <w:rsid w:val="008657F7"/>
    <w:rsid w:val="008670BF"/>
    <w:rsid w:val="00867173"/>
    <w:rsid w:val="00867EF6"/>
    <w:rsid w:val="00872EF4"/>
    <w:rsid w:val="008730A5"/>
    <w:rsid w:val="008736AB"/>
    <w:rsid w:val="008744AC"/>
    <w:rsid w:val="00875E26"/>
    <w:rsid w:val="0087620E"/>
    <w:rsid w:val="00876DF0"/>
    <w:rsid w:val="0087735C"/>
    <w:rsid w:val="008806E3"/>
    <w:rsid w:val="0088083E"/>
    <w:rsid w:val="00880B56"/>
    <w:rsid w:val="008813B6"/>
    <w:rsid w:val="0088152C"/>
    <w:rsid w:val="00883A41"/>
    <w:rsid w:val="00883B38"/>
    <w:rsid w:val="008844C8"/>
    <w:rsid w:val="00886ACF"/>
    <w:rsid w:val="00887349"/>
    <w:rsid w:val="00890E1F"/>
    <w:rsid w:val="0089155E"/>
    <w:rsid w:val="008923A0"/>
    <w:rsid w:val="00892C6A"/>
    <w:rsid w:val="00892CCC"/>
    <w:rsid w:val="00894E19"/>
    <w:rsid w:val="00894FDC"/>
    <w:rsid w:val="00896737"/>
    <w:rsid w:val="00896D28"/>
    <w:rsid w:val="00896E28"/>
    <w:rsid w:val="008A21EB"/>
    <w:rsid w:val="008A2F0E"/>
    <w:rsid w:val="008A3584"/>
    <w:rsid w:val="008A48F4"/>
    <w:rsid w:val="008A57A2"/>
    <w:rsid w:val="008A5D58"/>
    <w:rsid w:val="008A65E7"/>
    <w:rsid w:val="008A7167"/>
    <w:rsid w:val="008B29E6"/>
    <w:rsid w:val="008B3628"/>
    <w:rsid w:val="008B36C2"/>
    <w:rsid w:val="008B38E6"/>
    <w:rsid w:val="008B3CEB"/>
    <w:rsid w:val="008B5E61"/>
    <w:rsid w:val="008B6CFA"/>
    <w:rsid w:val="008B7828"/>
    <w:rsid w:val="008C057A"/>
    <w:rsid w:val="008C156C"/>
    <w:rsid w:val="008C1E68"/>
    <w:rsid w:val="008C1ED7"/>
    <w:rsid w:val="008C26A4"/>
    <w:rsid w:val="008C37C6"/>
    <w:rsid w:val="008C3F8F"/>
    <w:rsid w:val="008C42C8"/>
    <w:rsid w:val="008C5426"/>
    <w:rsid w:val="008C6508"/>
    <w:rsid w:val="008D106D"/>
    <w:rsid w:val="008D1240"/>
    <w:rsid w:val="008D31CA"/>
    <w:rsid w:val="008D4C2B"/>
    <w:rsid w:val="008D4D23"/>
    <w:rsid w:val="008D6F74"/>
    <w:rsid w:val="008D730C"/>
    <w:rsid w:val="008D7E01"/>
    <w:rsid w:val="008E109D"/>
    <w:rsid w:val="008E13A4"/>
    <w:rsid w:val="008E1CB3"/>
    <w:rsid w:val="008E311B"/>
    <w:rsid w:val="008E3149"/>
    <w:rsid w:val="008E3A9E"/>
    <w:rsid w:val="008E4A19"/>
    <w:rsid w:val="008E5598"/>
    <w:rsid w:val="008E5600"/>
    <w:rsid w:val="008E5C23"/>
    <w:rsid w:val="008E66E9"/>
    <w:rsid w:val="008E7255"/>
    <w:rsid w:val="008F02AA"/>
    <w:rsid w:val="008F036A"/>
    <w:rsid w:val="008F4086"/>
    <w:rsid w:val="008F5528"/>
    <w:rsid w:val="008F685A"/>
    <w:rsid w:val="008F76C1"/>
    <w:rsid w:val="0090093C"/>
    <w:rsid w:val="00901286"/>
    <w:rsid w:val="0090131F"/>
    <w:rsid w:val="00901484"/>
    <w:rsid w:val="0090163A"/>
    <w:rsid w:val="00902D76"/>
    <w:rsid w:val="00902E9B"/>
    <w:rsid w:val="0090396B"/>
    <w:rsid w:val="00904136"/>
    <w:rsid w:val="00904636"/>
    <w:rsid w:val="0090509A"/>
    <w:rsid w:val="009053B9"/>
    <w:rsid w:val="009064D0"/>
    <w:rsid w:val="00906953"/>
    <w:rsid w:val="00906ADF"/>
    <w:rsid w:val="00907855"/>
    <w:rsid w:val="00910690"/>
    <w:rsid w:val="00910A0B"/>
    <w:rsid w:val="00911CCE"/>
    <w:rsid w:val="0091261B"/>
    <w:rsid w:val="00913DD3"/>
    <w:rsid w:val="009143C1"/>
    <w:rsid w:val="009146E8"/>
    <w:rsid w:val="009147E0"/>
    <w:rsid w:val="00914A02"/>
    <w:rsid w:val="00917A73"/>
    <w:rsid w:val="009203E4"/>
    <w:rsid w:val="00920904"/>
    <w:rsid w:val="00921F9D"/>
    <w:rsid w:val="009220F1"/>
    <w:rsid w:val="00922384"/>
    <w:rsid w:val="00922BE5"/>
    <w:rsid w:val="00923BE3"/>
    <w:rsid w:val="009250E5"/>
    <w:rsid w:val="009267F9"/>
    <w:rsid w:val="009302E6"/>
    <w:rsid w:val="00930E26"/>
    <w:rsid w:val="0093100C"/>
    <w:rsid w:val="0093191A"/>
    <w:rsid w:val="00933A91"/>
    <w:rsid w:val="00933BE6"/>
    <w:rsid w:val="00934133"/>
    <w:rsid w:val="00935782"/>
    <w:rsid w:val="009359A5"/>
    <w:rsid w:val="0093653A"/>
    <w:rsid w:val="009366E7"/>
    <w:rsid w:val="00936F29"/>
    <w:rsid w:val="00937432"/>
    <w:rsid w:val="00937671"/>
    <w:rsid w:val="009409EF"/>
    <w:rsid w:val="009410E0"/>
    <w:rsid w:val="00941164"/>
    <w:rsid w:val="00941D93"/>
    <w:rsid w:val="009420E3"/>
    <w:rsid w:val="009425AD"/>
    <w:rsid w:val="009426A2"/>
    <w:rsid w:val="009440A7"/>
    <w:rsid w:val="009465B8"/>
    <w:rsid w:val="00950789"/>
    <w:rsid w:val="00951244"/>
    <w:rsid w:val="00951871"/>
    <w:rsid w:val="0095312F"/>
    <w:rsid w:val="0095364F"/>
    <w:rsid w:val="00954FD6"/>
    <w:rsid w:val="009553F6"/>
    <w:rsid w:val="00955763"/>
    <w:rsid w:val="0095577D"/>
    <w:rsid w:val="009559B2"/>
    <w:rsid w:val="00956F42"/>
    <w:rsid w:val="00957EF7"/>
    <w:rsid w:val="00963521"/>
    <w:rsid w:val="0096485D"/>
    <w:rsid w:val="00964BAC"/>
    <w:rsid w:val="0096532D"/>
    <w:rsid w:val="00965F05"/>
    <w:rsid w:val="0097033C"/>
    <w:rsid w:val="009719E8"/>
    <w:rsid w:val="00974218"/>
    <w:rsid w:val="009755D7"/>
    <w:rsid w:val="009762B2"/>
    <w:rsid w:val="0097659A"/>
    <w:rsid w:val="00977225"/>
    <w:rsid w:val="0097774B"/>
    <w:rsid w:val="00980595"/>
    <w:rsid w:val="00980D4C"/>
    <w:rsid w:val="009829CB"/>
    <w:rsid w:val="0098480D"/>
    <w:rsid w:val="009853D9"/>
    <w:rsid w:val="0099024D"/>
    <w:rsid w:val="0099152E"/>
    <w:rsid w:val="00991B58"/>
    <w:rsid w:val="0099217A"/>
    <w:rsid w:val="00992D71"/>
    <w:rsid w:val="00993D87"/>
    <w:rsid w:val="00994AF6"/>
    <w:rsid w:val="00995360"/>
    <w:rsid w:val="009953CB"/>
    <w:rsid w:val="00996BE7"/>
    <w:rsid w:val="00997872"/>
    <w:rsid w:val="009A0C91"/>
    <w:rsid w:val="009A0F06"/>
    <w:rsid w:val="009A4A12"/>
    <w:rsid w:val="009A52BF"/>
    <w:rsid w:val="009A641F"/>
    <w:rsid w:val="009B09EB"/>
    <w:rsid w:val="009B16C7"/>
    <w:rsid w:val="009B17B3"/>
    <w:rsid w:val="009B23C1"/>
    <w:rsid w:val="009B2DE1"/>
    <w:rsid w:val="009B3321"/>
    <w:rsid w:val="009B4125"/>
    <w:rsid w:val="009B472E"/>
    <w:rsid w:val="009B4BE6"/>
    <w:rsid w:val="009B50D4"/>
    <w:rsid w:val="009C0E30"/>
    <w:rsid w:val="009C119C"/>
    <w:rsid w:val="009C1EDC"/>
    <w:rsid w:val="009C2870"/>
    <w:rsid w:val="009C4CB9"/>
    <w:rsid w:val="009C5388"/>
    <w:rsid w:val="009C6B06"/>
    <w:rsid w:val="009C6B6F"/>
    <w:rsid w:val="009C6FA1"/>
    <w:rsid w:val="009D0CCD"/>
    <w:rsid w:val="009D0D2F"/>
    <w:rsid w:val="009D140F"/>
    <w:rsid w:val="009D1B6A"/>
    <w:rsid w:val="009D2EB6"/>
    <w:rsid w:val="009D30D2"/>
    <w:rsid w:val="009D47D5"/>
    <w:rsid w:val="009D4DBB"/>
    <w:rsid w:val="009D5E25"/>
    <w:rsid w:val="009E20EE"/>
    <w:rsid w:val="009E2570"/>
    <w:rsid w:val="009E3F01"/>
    <w:rsid w:val="009E544C"/>
    <w:rsid w:val="009E575D"/>
    <w:rsid w:val="009E6F89"/>
    <w:rsid w:val="009E7434"/>
    <w:rsid w:val="009F0332"/>
    <w:rsid w:val="009F06CC"/>
    <w:rsid w:val="009F155B"/>
    <w:rsid w:val="009F42A8"/>
    <w:rsid w:val="009F64F5"/>
    <w:rsid w:val="009F784E"/>
    <w:rsid w:val="00A002DA"/>
    <w:rsid w:val="00A0141A"/>
    <w:rsid w:val="00A01E07"/>
    <w:rsid w:val="00A024DE"/>
    <w:rsid w:val="00A0363F"/>
    <w:rsid w:val="00A04827"/>
    <w:rsid w:val="00A04DF7"/>
    <w:rsid w:val="00A0583E"/>
    <w:rsid w:val="00A06A28"/>
    <w:rsid w:val="00A06E8E"/>
    <w:rsid w:val="00A06F5B"/>
    <w:rsid w:val="00A109D3"/>
    <w:rsid w:val="00A10DF4"/>
    <w:rsid w:val="00A112BB"/>
    <w:rsid w:val="00A1135A"/>
    <w:rsid w:val="00A11D7F"/>
    <w:rsid w:val="00A1238A"/>
    <w:rsid w:val="00A12D1F"/>
    <w:rsid w:val="00A15603"/>
    <w:rsid w:val="00A160C4"/>
    <w:rsid w:val="00A161BB"/>
    <w:rsid w:val="00A167AE"/>
    <w:rsid w:val="00A16FFF"/>
    <w:rsid w:val="00A173DD"/>
    <w:rsid w:val="00A218FB"/>
    <w:rsid w:val="00A23E25"/>
    <w:rsid w:val="00A2416E"/>
    <w:rsid w:val="00A2418A"/>
    <w:rsid w:val="00A247C8"/>
    <w:rsid w:val="00A2533D"/>
    <w:rsid w:val="00A2744C"/>
    <w:rsid w:val="00A278FD"/>
    <w:rsid w:val="00A30011"/>
    <w:rsid w:val="00A30CB0"/>
    <w:rsid w:val="00A313EA"/>
    <w:rsid w:val="00A323A5"/>
    <w:rsid w:val="00A33AA0"/>
    <w:rsid w:val="00A35D64"/>
    <w:rsid w:val="00A35D69"/>
    <w:rsid w:val="00A36439"/>
    <w:rsid w:val="00A3694B"/>
    <w:rsid w:val="00A40DDF"/>
    <w:rsid w:val="00A41F69"/>
    <w:rsid w:val="00A4207B"/>
    <w:rsid w:val="00A4282C"/>
    <w:rsid w:val="00A42A38"/>
    <w:rsid w:val="00A434C4"/>
    <w:rsid w:val="00A44EAD"/>
    <w:rsid w:val="00A45A46"/>
    <w:rsid w:val="00A45DA5"/>
    <w:rsid w:val="00A46EE1"/>
    <w:rsid w:val="00A47473"/>
    <w:rsid w:val="00A477C5"/>
    <w:rsid w:val="00A47DA4"/>
    <w:rsid w:val="00A50345"/>
    <w:rsid w:val="00A515AF"/>
    <w:rsid w:val="00A52674"/>
    <w:rsid w:val="00A53D49"/>
    <w:rsid w:val="00A54486"/>
    <w:rsid w:val="00A54571"/>
    <w:rsid w:val="00A54FAE"/>
    <w:rsid w:val="00A56EE1"/>
    <w:rsid w:val="00A5779E"/>
    <w:rsid w:val="00A60186"/>
    <w:rsid w:val="00A60BEC"/>
    <w:rsid w:val="00A637B8"/>
    <w:rsid w:val="00A6472B"/>
    <w:rsid w:val="00A64E73"/>
    <w:rsid w:val="00A65D2D"/>
    <w:rsid w:val="00A67F24"/>
    <w:rsid w:val="00A71947"/>
    <w:rsid w:val="00A724A8"/>
    <w:rsid w:val="00A72F12"/>
    <w:rsid w:val="00A7375A"/>
    <w:rsid w:val="00A73B4C"/>
    <w:rsid w:val="00A74372"/>
    <w:rsid w:val="00A7444A"/>
    <w:rsid w:val="00A75171"/>
    <w:rsid w:val="00A7571E"/>
    <w:rsid w:val="00A75D55"/>
    <w:rsid w:val="00A779CC"/>
    <w:rsid w:val="00A82186"/>
    <w:rsid w:val="00A8243D"/>
    <w:rsid w:val="00A834A9"/>
    <w:rsid w:val="00A83578"/>
    <w:rsid w:val="00A83A93"/>
    <w:rsid w:val="00A83B8A"/>
    <w:rsid w:val="00A851E5"/>
    <w:rsid w:val="00A858A5"/>
    <w:rsid w:val="00A87EDE"/>
    <w:rsid w:val="00A91449"/>
    <w:rsid w:val="00A92179"/>
    <w:rsid w:val="00A921EB"/>
    <w:rsid w:val="00A92BCB"/>
    <w:rsid w:val="00A93095"/>
    <w:rsid w:val="00A939FE"/>
    <w:rsid w:val="00A94189"/>
    <w:rsid w:val="00A944DE"/>
    <w:rsid w:val="00A946F2"/>
    <w:rsid w:val="00A94871"/>
    <w:rsid w:val="00A95EB3"/>
    <w:rsid w:val="00A9770E"/>
    <w:rsid w:val="00AA07D8"/>
    <w:rsid w:val="00AA0DC1"/>
    <w:rsid w:val="00AA17B8"/>
    <w:rsid w:val="00AA23BC"/>
    <w:rsid w:val="00AA309E"/>
    <w:rsid w:val="00AA34BE"/>
    <w:rsid w:val="00AA5A92"/>
    <w:rsid w:val="00AB0041"/>
    <w:rsid w:val="00AB0853"/>
    <w:rsid w:val="00AB366A"/>
    <w:rsid w:val="00AB3780"/>
    <w:rsid w:val="00AB497A"/>
    <w:rsid w:val="00AB4E6F"/>
    <w:rsid w:val="00AB4F6A"/>
    <w:rsid w:val="00AB55E2"/>
    <w:rsid w:val="00AB7E06"/>
    <w:rsid w:val="00AC0574"/>
    <w:rsid w:val="00AC06A5"/>
    <w:rsid w:val="00AC584E"/>
    <w:rsid w:val="00AC636B"/>
    <w:rsid w:val="00AC67C7"/>
    <w:rsid w:val="00AC6D0E"/>
    <w:rsid w:val="00AC6EA8"/>
    <w:rsid w:val="00AC7682"/>
    <w:rsid w:val="00AC7F26"/>
    <w:rsid w:val="00AD04B0"/>
    <w:rsid w:val="00AD1454"/>
    <w:rsid w:val="00AD148E"/>
    <w:rsid w:val="00AD271D"/>
    <w:rsid w:val="00AD2A11"/>
    <w:rsid w:val="00AD2BD8"/>
    <w:rsid w:val="00AD419F"/>
    <w:rsid w:val="00AD429C"/>
    <w:rsid w:val="00AD46BF"/>
    <w:rsid w:val="00AD4DD3"/>
    <w:rsid w:val="00AD620A"/>
    <w:rsid w:val="00AD64C9"/>
    <w:rsid w:val="00AD758F"/>
    <w:rsid w:val="00AE0032"/>
    <w:rsid w:val="00AE0367"/>
    <w:rsid w:val="00AE4B2F"/>
    <w:rsid w:val="00AE5043"/>
    <w:rsid w:val="00AE5912"/>
    <w:rsid w:val="00AE619A"/>
    <w:rsid w:val="00AE63EB"/>
    <w:rsid w:val="00AE6606"/>
    <w:rsid w:val="00AE75C7"/>
    <w:rsid w:val="00AE7CCF"/>
    <w:rsid w:val="00AF1635"/>
    <w:rsid w:val="00AF27DC"/>
    <w:rsid w:val="00AF3169"/>
    <w:rsid w:val="00AF3331"/>
    <w:rsid w:val="00AF51BD"/>
    <w:rsid w:val="00AF741D"/>
    <w:rsid w:val="00B02277"/>
    <w:rsid w:val="00B03CFF"/>
    <w:rsid w:val="00B05FE8"/>
    <w:rsid w:val="00B0675A"/>
    <w:rsid w:val="00B10C82"/>
    <w:rsid w:val="00B1137B"/>
    <w:rsid w:val="00B1145F"/>
    <w:rsid w:val="00B11615"/>
    <w:rsid w:val="00B13431"/>
    <w:rsid w:val="00B138F9"/>
    <w:rsid w:val="00B14583"/>
    <w:rsid w:val="00B15948"/>
    <w:rsid w:val="00B165D9"/>
    <w:rsid w:val="00B16D68"/>
    <w:rsid w:val="00B2081E"/>
    <w:rsid w:val="00B20CD9"/>
    <w:rsid w:val="00B22903"/>
    <w:rsid w:val="00B22E66"/>
    <w:rsid w:val="00B26648"/>
    <w:rsid w:val="00B26776"/>
    <w:rsid w:val="00B308DF"/>
    <w:rsid w:val="00B30919"/>
    <w:rsid w:val="00B30F53"/>
    <w:rsid w:val="00B31F0E"/>
    <w:rsid w:val="00B327CE"/>
    <w:rsid w:val="00B35096"/>
    <w:rsid w:val="00B352F0"/>
    <w:rsid w:val="00B418C3"/>
    <w:rsid w:val="00B41F9F"/>
    <w:rsid w:val="00B43DFF"/>
    <w:rsid w:val="00B440F0"/>
    <w:rsid w:val="00B44221"/>
    <w:rsid w:val="00B44655"/>
    <w:rsid w:val="00B45543"/>
    <w:rsid w:val="00B47302"/>
    <w:rsid w:val="00B47847"/>
    <w:rsid w:val="00B47E31"/>
    <w:rsid w:val="00B508BC"/>
    <w:rsid w:val="00B50BDA"/>
    <w:rsid w:val="00B5111E"/>
    <w:rsid w:val="00B52487"/>
    <w:rsid w:val="00B52FB2"/>
    <w:rsid w:val="00B54F74"/>
    <w:rsid w:val="00B5543B"/>
    <w:rsid w:val="00B5701D"/>
    <w:rsid w:val="00B57617"/>
    <w:rsid w:val="00B62E74"/>
    <w:rsid w:val="00B63B09"/>
    <w:rsid w:val="00B63DC2"/>
    <w:rsid w:val="00B65B66"/>
    <w:rsid w:val="00B665BB"/>
    <w:rsid w:val="00B6757E"/>
    <w:rsid w:val="00B67884"/>
    <w:rsid w:val="00B732AB"/>
    <w:rsid w:val="00B73562"/>
    <w:rsid w:val="00B75489"/>
    <w:rsid w:val="00B8097A"/>
    <w:rsid w:val="00B80FA0"/>
    <w:rsid w:val="00B826E0"/>
    <w:rsid w:val="00B8344A"/>
    <w:rsid w:val="00B8394E"/>
    <w:rsid w:val="00B83C6D"/>
    <w:rsid w:val="00B83F0F"/>
    <w:rsid w:val="00B84ECD"/>
    <w:rsid w:val="00B850D6"/>
    <w:rsid w:val="00B855AB"/>
    <w:rsid w:val="00B8683C"/>
    <w:rsid w:val="00B87170"/>
    <w:rsid w:val="00B8742C"/>
    <w:rsid w:val="00B87669"/>
    <w:rsid w:val="00B87F74"/>
    <w:rsid w:val="00B87FF4"/>
    <w:rsid w:val="00B905B0"/>
    <w:rsid w:val="00B91931"/>
    <w:rsid w:val="00B91C01"/>
    <w:rsid w:val="00B923A8"/>
    <w:rsid w:val="00B92C43"/>
    <w:rsid w:val="00B93CEB"/>
    <w:rsid w:val="00B94701"/>
    <w:rsid w:val="00B9606B"/>
    <w:rsid w:val="00B96941"/>
    <w:rsid w:val="00B96BFB"/>
    <w:rsid w:val="00B97D91"/>
    <w:rsid w:val="00BA16BC"/>
    <w:rsid w:val="00BA226E"/>
    <w:rsid w:val="00BA2285"/>
    <w:rsid w:val="00BA5C99"/>
    <w:rsid w:val="00BA5E07"/>
    <w:rsid w:val="00BA633B"/>
    <w:rsid w:val="00BA696A"/>
    <w:rsid w:val="00BA74DD"/>
    <w:rsid w:val="00BB1390"/>
    <w:rsid w:val="00BB2027"/>
    <w:rsid w:val="00BB21EB"/>
    <w:rsid w:val="00BB22B7"/>
    <w:rsid w:val="00BB255A"/>
    <w:rsid w:val="00BB4331"/>
    <w:rsid w:val="00BB4392"/>
    <w:rsid w:val="00BB4DAF"/>
    <w:rsid w:val="00BB4DD9"/>
    <w:rsid w:val="00BB5276"/>
    <w:rsid w:val="00BB6990"/>
    <w:rsid w:val="00BB6BDE"/>
    <w:rsid w:val="00BB712D"/>
    <w:rsid w:val="00BB7DA3"/>
    <w:rsid w:val="00BB7F56"/>
    <w:rsid w:val="00BC1754"/>
    <w:rsid w:val="00BC1C16"/>
    <w:rsid w:val="00BC35BA"/>
    <w:rsid w:val="00BC3785"/>
    <w:rsid w:val="00BD0966"/>
    <w:rsid w:val="00BD0C12"/>
    <w:rsid w:val="00BD3507"/>
    <w:rsid w:val="00BD46FF"/>
    <w:rsid w:val="00BD53EF"/>
    <w:rsid w:val="00BD60C5"/>
    <w:rsid w:val="00BD6D50"/>
    <w:rsid w:val="00BE0816"/>
    <w:rsid w:val="00BE250D"/>
    <w:rsid w:val="00BE3AFF"/>
    <w:rsid w:val="00BE42B4"/>
    <w:rsid w:val="00BE48E1"/>
    <w:rsid w:val="00BE490C"/>
    <w:rsid w:val="00BE4E2D"/>
    <w:rsid w:val="00BE52EF"/>
    <w:rsid w:val="00BE6A83"/>
    <w:rsid w:val="00BE70E3"/>
    <w:rsid w:val="00BE71D6"/>
    <w:rsid w:val="00BE78BE"/>
    <w:rsid w:val="00BF11C7"/>
    <w:rsid w:val="00BF434F"/>
    <w:rsid w:val="00BF48FC"/>
    <w:rsid w:val="00BF5438"/>
    <w:rsid w:val="00BF5E7E"/>
    <w:rsid w:val="00BF664E"/>
    <w:rsid w:val="00BF67AF"/>
    <w:rsid w:val="00BF6F43"/>
    <w:rsid w:val="00BF778D"/>
    <w:rsid w:val="00C002DA"/>
    <w:rsid w:val="00C00D37"/>
    <w:rsid w:val="00C0106A"/>
    <w:rsid w:val="00C01D0D"/>
    <w:rsid w:val="00C02101"/>
    <w:rsid w:val="00C02532"/>
    <w:rsid w:val="00C0263F"/>
    <w:rsid w:val="00C02C2B"/>
    <w:rsid w:val="00C02FD6"/>
    <w:rsid w:val="00C049F1"/>
    <w:rsid w:val="00C04D65"/>
    <w:rsid w:val="00C04FE5"/>
    <w:rsid w:val="00C056D1"/>
    <w:rsid w:val="00C05854"/>
    <w:rsid w:val="00C07052"/>
    <w:rsid w:val="00C07C14"/>
    <w:rsid w:val="00C1009E"/>
    <w:rsid w:val="00C10183"/>
    <w:rsid w:val="00C1129A"/>
    <w:rsid w:val="00C11921"/>
    <w:rsid w:val="00C13D23"/>
    <w:rsid w:val="00C1444E"/>
    <w:rsid w:val="00C15445"/>
    <w:rsid w:val="00C15886"/>
    <w:rsid w:val="00C164C7"/>
    <w:rsid w:val="00C16FA3"/>
    <w:rsid w:val="00C179B8"/>
    <w:rsid w:val="00C20120"/>
    <w:rsid w:val="00C213F6"/>
    <w:rsid w:val="00C21521"/>
    <w:rsid w:val="00C22460"/>
    <w:rsid w:val="00C22500"/>
    <w:rsid w:val="00C23374"/>
    <w:rsid w:val="00C23777"/>
    <w:rsid w:val="00C23F57"/>
    <w:rsid w:val="00C24093"/>
    <w:rsid w:val="00C2453D"/>
    <w:rsid w:val="00C24695"/>
    <w:rsid w:val="00C246D8"/>
    <w:rsid w:val="00C25F3D"/>
    <w:rsid w:val="00C2676B"/>
    <w:rsid w:val="00C26A67"/>
    <w:rsid w:val="00C27EE5"/>
    <w:rsid w:val="00C30F50"/>
    <w:rsid w:val="00C34386"/>
    <w:rsid w:val="00C3457A"/>
    <w:rsid w:val="00C346BD"/>
    <w:rsid w:val="00C34964"/>
    <w:rsid w:val="00C35098"/>
    <w:rsid w:val="00C3521D"/>
    <w:rsid w:val="00C35355"/>
    <w:rsid w:val="00C37229"/>
    <w:rsid w:val="00C37D7C"/>
    <w:rsid w:val="00C41896"/>
    <w:rsid w:val="00C41907"/>
    <w:rsid w:val="00C41C78"/>
    <w:rsid w:val="00C439D1"/>
    <w:rsid w:val="00C44404"/>
    <w:rsid w:val="00C446EB"/>
    <w:rsid w:val="00C454B7"/>
    <w:rsid w:val="00C473B6"/>
    <w:rsid w:val="00C475B5"/>
    <w:rsid w:val="00C47618"/>
    <w:rsid w:val="00C479E6"/>
    <w:rsid w:val="00C503EA"/>
    <w:rsid w:val="00C514FC"/>
    <w:rsid w:val="00C515EE"/>
    <w:rsid w:val="00C52C02"/>
    <w:rsid w:val="00C52CA2"/>
    <w:rsid w:val="00C53192"/>
    <w:rsid w:val="00C54872"/>
    <w:rsid w:val="00C5509F"/>
    <w:rsid w:val="00C55EE1"/>
    <w:rsid w:val="00C561A0"/>
    <w:rsid w:val="00C605A8"/>
    <w:rsid w:val="00C60DB4"/>
    <w:rsid w:val="00C61282"/>
    <w:rsid w:val="00C6188F"/>
    <w:rsid w:val="00C624A8"/>
    <w:rsid w:val="00C63247"/>
    <w:rsid w:val="00C636C9"/>
    <w:rsid w:val="00C63E5F"/>
    <w:rsid w:val="00C64AA0"/>
    <w:rsid w:val="00C65BD2"/>
    <w:rsid w:val="00C66AC8"/>
    <w:rsid w:val="00C6737D"/>
    <w:rsid w:val="00C70DD6"/>
    <w:rsid w:val="00C7138F"/>
    <w:rsid w:val="00C71442"/>
    <w:rsid w:val="00C7155A"/>
    <w:rsid w:val="00C72613"/>
    <w:rsid w:val="00C74657"/>
    <w:rsid w:val="00C74695"/>
    <w:rsid w:val="00C75A97"/>
    <w:rsid w:val="00C765E7"/>
    <w:rsid w:val="00C76E55"/>
    <w:rsid w:val="00C7775C"/>
    <w:rsid w:val="00C80701"/>
    <w:rsid w:val="00C81470"/>
    <w:rsid w:val="00C819CE"/>
    <w:rsid w:val="00C8201B"/>
    <w:rsid w:val="00C83B90"/>
    <w:rsid w:val="00C851A0"/>
    <w:rsid w:val="00C853BF"/>
    <w:rsid w:val="00C85E26"/>
    <w:rsid w:val="00C875E5"/>
    <w:rsid w:val="00C910AE"/>
    <w:rsid w:val="00C91284"/>
    <w:rsid w:val="00C9191A"/>
    <w:rsid w:val="00C91FDB"/>
    <w:rsid w:val="00C9214F"/>
    <w:rsid w:val="00C9257C"/>
    <w:rsid w:val="00C934DF"/>
    <w:rsid w:val="00C9360D"/>
    <w:rsid w:val="00C93880"/>
    <w:rsid w:val="00C93AEB"/>
    <w:rsid w:val="00C93CA7"/>
    <w:rsid w:val="00C93E4B"/>
    <w:rsid w:val="00C94DB8"/>
    <w:rsid w:val="00C94E0E"/>
    <w:rsid w:val="00C96022"/>
    <w:rsid w:val="00C97441"/>
    <w:rsid w:val="00CA01C7"/>
    <w:rsid w:val="00CA0790"/>
    <w:rsid w:val="00CA24F8"/>
    <w:rsid w:val="00CA2519"/>
    <w:rsid w:val="00CA3068"/>
    <w:rsid w:val="00CA31C5"/>
    <w:rsid w:val="00CA54D3"/>
    <w:rsid w:val="00CA61C7"/>
    <w:rsid w:val="00CA7B28"/>
    <w:rsid w:val="00CB01E2"/>
    <w:rsid w:val="00CB0D96"/>
    <w:rsid w:val="00CB1265"/>
    <w:rsid w:val="00CB1B6A"/>
    <w:rsid w:val="00CB2D7C"/>
    <w:rsid w:val="00CB2F42"/>
    <w:rsid w:val="00CB39F6"/>
    <w:rsid w:val="00CB42C1"/>
    <w:rsid w:val="00CB57D7"/>
    <w:rsid w:val="00CB58A2"/>
    <w:rsid w:val="00CB7E2B"/>
    <w:rsid w:val="00CC003D"/>
    <w:rsid w:val="00CC0097"/>
    <w:rsid w:val="00CC0307"/>
    <w:rsid w:val="00CC0FEB"/>
    <w:rsid w:val="00CC2275"/>
    <w:rsid w:val="00CC2AFC"/>
    <w:rsid w:val="00CC38AC"/>
    <w:rsid w:val="00CC3FC9"/>
    <w:rsid w:val="00CC5FE8"/>
    <w:rsid w:val="00CC6453"/>
    <w:rsid w:val="00CC64F1"/>
    <w:rsid w:val="00CC71BE"/>
    <w:rsid w:val="00CD0437"/>
    <w:rsid w:val="00CD04D2"/>
    <w:rsid w:val="00CD177F"/>
    <w:rsid w:val="00CD1AA3"/>
    <w:rsid w:val="00CD259E"/>
    <w:rsid w:val="00CD3033"/>
    <w:rsid w:val="00CD44BB"/>
    <w:rsid w:val="00CE1F5E"/>
    <w:rsid w:val="00CE2CC3"/>
    <w:rsid w:val="00CE5678"/>
    <w:rsid w:val="00CE5BD4"/>
    <w:rsid w:val="00CE75D4"/>
    <w:rsid w:val="00CF1E70"/>
    <w:rsid w:val="00CF40C9"/>
    <w:rsid w:val="00CF6CAE"/>
    <w:rsid w:val="00CF7CF0"/>
    <w:rsid w:val="00D02357"/>
    <w:rsid w:val="00D03A63"/>
    <w:rsid w:val="00D03B82"/>
    <w:rsid w:val="00D04520"/>
    <w:rsid w:val="00D0579B"/>
    <w:rsid w:val="00D05D3A"/>
    <w:rsid w:val="00D05E3D"/>
    <w:rsid w:val="00D0627A"/>
    <w:rsid w:val="00D07212"/>
    <w:rsid w:val="00D07B47"/>
    <w:rsid w:val="00D10A6A"/>
    <w:rsid w:val="00D11983"/>
    <w:rsid w:val="00D11CFA"/>
    <w:rsid w:val="00D13133"/>
    <w:rsid w:val="00D137B8"/>
    <w:rsid w:val="00D1440C"/>
    <w:rsid w:val="00D14675"/>
    <w:rsid w:val="00D15548"/>
    <w:rsid w:val="00D163E6"/>
    <w:rsid w:val="00D163EC"/>
    <w:rsid w:val="00D17130"/>
    <w:rsid w:val="00D20B83"/>
    <w:rsid w:val="00D213FE"/>
    <w:rsid w:val="00D22598"/>
    <w:rsid w:val="00D24541"/>
    <w:rsid w:val="00D247AB"/>
    <w:rsid w:val="00D24F3B"/>
    <w:rsid w:val="00D25FB9"/>
    <w:rsid w:val="00D26218"/>
    <w:rsid w:val="00D26C55"/>
    <w:rsid w:val="00D278C0"/>
    <w:rsid w:val="00D27DF8"/>
    <w:rsid w:val="00D3073F"/>
    <w:rsid w:val="00D3113B"/>
    <w:rsid w:val="00D3176C"/>
    <w:rsid w:val="00D31FD8"/>
    <w:rsid w:val="00D321D1"/>
    <w:rsid w:val="00D350D1"/>
    <w:rsid w:val="00D36240"/>
    <w:rsid w:val="00D3629E"/>
    <w:rsid w:val="00D37CFD"/>
    <w:rsid w:val="00D40EBB"/>
    <w:rsid w:val="00D411C4"/>
    <w:rsid w:val="00D43A15"/>
    <w:rsid w:val="00D43CB1"/>
    <w:rsid w:val="00D43F92"/>
    <w:rsid w:val="00D44096"/>
    <w:rsid w:val="00D445FD"/>
    <w:rsid w:val="00D45280"/>
    <w:rsid w:val="00D508FE"/>
    <w:rsid w:val="00D511BF"/>
    <w:rsid w:val="00D5264B"/>
    <w:rsid w:val="00D537AB"/>
    <w:rsid w:val="00D54230"/>
    <w:rsid w:val="00D55426"/>
    <w:rsid w:val="00D56191"/>
    <w:rsid w:val="00D56E8F"/>
    <w:rsid w:val="00D570A7"/>
    <w:rsid w:val="00D60361"/>
    <w:rsid w:val="00D61943"/>
    <w:rsid w:val="00D62AEF"/>
    <w:rsid w:val="00D63C97"/>
    <w:rsid w:val="00D64A5E"/>
    <w:rsid w:val="00D6502D"/>
    <w:rsid w:val="00D65A6C"/>
    <w:rsid w:val="00D664AB"/>
    <w:rsid w:val="00D712C5"/>
    <w:rsid w:val="00D71D9F"/>
    <w:rsid w:val="00D72535"/>
    <w:rsid w:val="00D73CAA"/>
    <w:rsid w:val="00D75CDF"/>
    <w:rsid w:val="00D76416"/>
    <w:rsid w:val="00D76561"/>
    <w:rsid w:val="00D80F33"/>
    <w:rsid w:val="00D81110"/>
    <w:rsid w:val="00D81928"/>
    <w:rsid w:val="00D82071"/>
    <w:rsid w:val="00D8262A"/>
    <w:rsid w:val="00D8300B"/>
    <w:rsid w:val="00D84110"/>
    <w:rsid w:val="00D84CFE"/>
    <w:rsid w:val="00D8651A"/>
    <w:rsid w:val="00D87083"/>
    <w:rsid w:val="00D877C4"/>
    <w:rsid w:val="00D87FF1"/>
    <w:rsid w:val="00D90D16"/>
    <w:rsid w:val="00D90D92"/>
    <w:rsid w:val="00D92A0D"/>
    <w:rsid w:val="00D92D35"/>
    <w:rsid w:val="00D9328D"/>
    <w:rsid w:val="00D9414B"/>
    <w:rsid w:val="00D9426F"/>
    <w:rsid w:val="00D94683"/>
    <w:rsid w:val="00D946FA"/>
    <w:rsid w:val="00D94B07"/>
    <w:rsid w:val="00D955EB"/>
    <w:rsid w:val="00D9594D"/>
    <w:rsid w:val="00D95C98"/>
    <w:rsid w:val="00D96624"/>
    <w:rsid w:val="00D97F0F"/>
    <w:rsid w:val="00DA0486"/>
    <w:rsid w:val="00DA15CB"/>
    <w:rsid w:val="00DA1807"/>
    <w:rsid w:val="00DA1C66"/>
    <w:rsid w:val="00DA2356"/>
    <w:rsid w:val="00DA288E"/>
    <w:rsid w:val="00DA2B9A"/>
    <w:rsid w:val="00DA2D1F"/>
    <w:rsid w:val="00DA479F"/>
    <w:rsid w:val="00DA5842"/>
    <w:rsid w:val="00DA5C99"/>
    <w:rsid w:val="00DA667F"/>
    <w:rsid w:val="00DA6A22"/>
    <w:rsid w:val="00DA712B"/>
    <w:rsid w:val="00DA7BE5"/>
    <w:rsid w:val="00DB0406"/>
    <w:rsid w:val="00DB0A66"/>
    <w:rsid w:val="00DB0C6B"/>
    <w:rsid w:val="00DB1257"/>
    <w:rsid w:val="00DB13D5"/>
    <w:rsid w:val="00DB14E2"/>
    <w:rsid w:val="00DB1B7E"/>
    <w:rsid w:val="00DB1F94"/>
    <w:rsid w:val="00DB29FF"/>
    <w:rsid w:val="00DB2F45"/>
    <w:rsid w:val="00DB3223"/>
    <w:rsid w:val="00DB346E"/>
    <w:rsid w:val="00DB37E2"/>
    <w:rsid w:val="00DB55D3"/>
    <w:rsid w:val="00DB5AAB"/>
    <w:rsid w:val="00DB7A86"/>
    <w:rsid w:val="00DB7F38"/>
    <w:rsid w:val="00DC11B9"/>
    <w:rsid w:val="00DC13AE"/>
    <w:rsid w:val="00DC3BB0"/>
    <w:rsid w:val="00DC4033"/>
    <w:rsid w:val="00DC42E5"/>
    <w:rsid w:val="00DC57AE"/>
    <w:rsid w:val="00DC668C"/>
    <w:rsid w:val="00DC68FE"/>
    <w:rsid w:val="00DC6B81"/>
    <w:rsid w:val="00DC6CAF"/>
    <w:rsid w:val="00DC7F31"/>
    <w:rsid w:val="00DD095D"/>
    <w:rsid w:val="00DD1300"/>
    <w:rsid w:val="00DD1368"/>
    <w:rsid w:val="00DD1947"/>
    <w:rsid w:val="00DD2F71"/>
    <w:rsid w:val="00DD54D1"/>
    <w:rsid w:val="00DD6777"/>
    <w:rsid w:val="00DD6AC8"/>
    <w:rsid w:val="00DD711A"/>
    <w:rsid w:val="00DD7F6E"/>
    <w:rsid w:val="00DE6E70"/>
    <w:rsid w:val="00DE7219"/>
    <w:rsid w:val="00DE7D6C"/>
    <w:rsid w:val="00DF2DD5"/>
    <w:rsid w:val="00DF3A15"/>
    <w:rsid w:val="00DF526B"/>
    <w:rsid w:val="00DF6136"/>
    <w:rsid w:val="00DF633E"/>
    <w:rsid w:val="00DF7105"/>
    <w:rsid w:val="00E003FA"/>
    <w:rsid w:val="00E026C0"/>
    <w:rsid w:val="00E031DA"/>
    <w:rsid w:val="00E03987"/>
    <w:rsid w:val="00E03CFA"/>
    <w:rsid w:val="00E042E0"/>
    <w:rsid w:val="00E077F0"/>
    <w:rsid w:val="00E07EA6"/>
    <w:rsid w:val="00E1118F"/>
    <w:rsid w:val="00E11191"/>
    <w:rsid w:val="00E136DD"/>
    <w:rsid w:val="00E13D4B"/>
    <w:rsid w:val="00E14C2B"/>
    <w:rsid w:val="00E16665"/>
    <w:rsid w:val="00E17987"/>
    <w:rsid w:val="00E20646"/>
    <w:rsid w:val="00E20C3F"/>
    <w:rsid w:val="00E23665"/>
    <w:rsid w:val="00E23C30"/>
    <w:rsid w:val="00E23C65"/>
    <w:rsid w:val="00E241E8"/>
    <w:rsid w:val="00E251E9"/>
    <w:rsid w:val="00E2552D"/>
    <w:rsid w:val="00E25CFF"/>
    <w:rsid w:val="00E269B5"/>
    <w:rsid w:val="00E26ADB"/>
    <w:rsid w:val="00E27D43"/>
    <w:rsid w:val="00E30D86"/>
    <w:rsid w:val="00E310B1"/>
    <w:rsid w:val="00E3142E"/>
    <w:rsid w:val="00E324CD"/>
    <w:rsid w:val="00E371EE"/>
    <w:rsid w:val="00E3793D"/>
    <w:rsid w:val="00E37C4B"/>
    <w:rsid w:val="00E40DA2"/>
    <w:rsid w:val="00E412BA"/>
    <w:rsid w:val="00E4216B"/>
    <w:rsid w:val="00E4350F"/>
    <w:rsid w:val="00E4495B"/>
    <w:rsid w:val="00E44B5A"/>
    <w:rsid w:val="00E44CA8"/>
    <w:rsid w:val="00E45E10"/>
    <w:rsid w:val="00E46201"/>
    <w:rsid w:val="00E47456"/>
    <w:rsid w:val="00E5054E"/>
    <w:rsid w:val="00E507CA"/>
    <w:rsid w:val="00E50DA3"/>
    <w:rsid w:val="00E51179"/>
    <w:rsid w:val="00E5241E"/>
    <w:rsid w:val="00E55199"/>
    <w:rsid w:val="00E55A0A"/>
    <w:rsid w:val="00E56BCD"/>
    <w:rsid w:val="00E5731C"/>
    <w:rsid w:val="00E662AE"/>
    <w:rsid w:val="00E71815"/>
    <w:rsid w:val="00E721A8"/>
    <w:rsid w:val="00E734B3"/>
    <w:rsid w:val="00E739E9"/>
    <w:rsid w:val="00E755AB"/>
    <w:rsid w:val="00E75835"/>
    <w:rsid w:val="00E75A28"/>
    <w:rsid w:val="00E75B0D"/>
    <w:rsid w:val="00E75D19"/>
    <w:rsid w:val="00E75FE3"/>
    <w:rsid w:val="00E76505"/>
    <w:rsid w:val="00E80117"/>
    <w:rsid w:val="00E81062"/>
    <w:rsid w:val="00E810CA"/>
    <w:rsid w:val="00E81F95"/>
    <w:rsid w:val="00E824F6"/>
    <w:rsid w:val="00E84BA1"/>
    <w:rsid w:val="00E858AF"/>
    <w:rsid w:val="00E865BB"/>
    <w:rsid w:val="00E87A76"/>
    <w:rsid w:val="00E9039F"/>
    <w:rsid w:val="00E91D22"/>
    <w:rsid w:val="00E920B8"/>
    <w:rsid w:val="00E9362C"/>
    <w:rsid w:val="00E955CB"/>
    <w:rsid w:val="00E96308"/>
    <w:rsid w:val="00E9721D"/>
    <w:rsid w:val="00E97747"/>
    <w:rsid w:val="00E97E28"/>
    <w:rsid w:val="00EA04EC"/>
    <w:rsid w:val="00EA107A"/>
    <w:rsid w:val="00EA224D"/>
    <w:rsid w:val="00EA3575"/>
    <w:rsid w:val="00EA7E0B"/>
    <w:rsid w:val="00EB0590"/>
    <w:rsid w:val="00EB3650"/>
    <w:rsid w:val="00EB3716"/>
    <w:rsid w:val="00EB3AAC"/>
    <w:rsid w:val="00EB4D88"/>
    <w:rsid w:val="00EB61B1"/>
    <w:rsid w:val="00EB66C0"/>
    <w:rsid w:val="00EB69C6"/>
    <w:rsid w:val="00EB7CD5"/>
    <w:rsid w:val="00EB7EBB"/>
    <w:rsid w:val="00EC0AB2"/>
    <w:rsid w:val="00EC1E82"/>
    <w:rsid w:val="00EC3630"/>
    <w:rsid w:val="00EC3B8E"/>
    <w:rsid w:val="00EC4A30"/>
    <w:rsid w:val="00EC4FB5"/>
    <w:rsid w:val="00EC5482"/>
    <w:rsid w:val="00EC6113"/>
    <w:rsid w:val="00EC63F5"/>
    <w:rsid w:val="00EC6824"/>
    <w:rsid w:val="00ED0AD7"/>
    <w:rsid w:val="00ED1ECB"/>
    <w:rsid w:val="00ED3002"/>
    <w:rsid w:val="00ED3BA5"/>
    <w:rsid w:val="00ED40D0"/>
    <w:rsid w:val="00ED5574"/>
    <w:rsid w:val="00ED557C"/>
    <w:rsid w:val="00ED7040"/>
    <w:rsid w:val="00EE1C95"/>
    <w:rsid w:val="00EE216A"/>
    <w:rsid w:val="00EE3392"/>
    <w:rsid w:val="00EE4BC3"/>
    <w:rsid w:val="00EE5206"/>
    <w:rsid w:val="00EE5E1B"/>
    <w:rsid w:val="00EE6A72"/>
    <w:rsid w:val="00EE7A3E"/>
    <w:rsid w:val="00EE7A96"/>
    <w:rsid w:val="00EF1DD1"/>
    <w:rsid w:val="00EF2544"/>
    <w:rsid w:val="00EF3CA2"/>
    <w:rsid w:val="00EF4D7A"/>
    <w:rsid w:val="00EF62EC"/>
    <w:rsid w:val="00EF6B71"/>
    <w:rsid w:val="00EF6F13"/>
    <w:rsid w:val="00EF740A"/>
    <w:rsid w:val="00F018CA"/>
    <w:rsid w:val="00F019A2"/>
    <w:rsid w:val="00F02598"/>
    <w:rsid w:val="00F02783"/>
    <w:rsid w:val="00F0424B"/>
    <w:rsid w:val="00F05A5A"/>
    <w:rsid w:val="00F07760"/>
    <w:rsid w:val="00F1118B"/>
    <w:rsid w:val="00F11B20"/>
    <w:rsid w:val="00F11D4D"/>
    <w:rsid w:val="00F1223D"/>
    <w:rsid w:val="00F124FC"/>
    <w:rsid w:val="00F12E91"/>
    <w:rsid w:val="00F14DB5"/>
    <w:rsid w:val="00F1576E"/>
    <w:rsid w:val="00F172C1"/>
    <w:rsid w:val="00F21A61"/>
    <w:rsid w:val="00F228B1"/>
    <w:rsid w:val="00F23ED8"/>
    <w:rsid w:val="00F2493A"/>
    <w:rsid w:val="00F2576C"/>
    <w:rsid w:val="00F26453"/>
    <w:rsid w:val="00F26E18"/>
    <w:rsid w:val="00F3064F"/>
    <w:rsid w:val="00F30996"/>
    <w:rsid w:val="00F317D7"/>
    <w:rsid w:val="00F319AC"/>
    <w:rsid w:val="00F31BF8"/>
    <w:rsid w:val="00F31DF7"/>
    <w:rsid w:val="00F33801"/>
    <w:rsid w:val="00F3432C"/>
    <w:rsid w:val="00F34E57"/>
    <w:rsid w:val="00F35184"/>
    <w:rsid w:val="00F367EB"/>
    <w:rsid w:val="00F36ABF"/>
    <w:rsid w:val="00F40439"/>
    <w:rsid w:val="00F40B6F"/>
    <w:rsid w:val="00F41902"/>
    <w:rsid w:val="00F429CE"/>
    <w:rsid w:val="00F42DDF"/>
    <w:rsid w:val="00F442B5"/>
    <w:rsid w:val="00F44EB7"/>
    <w:rsid w:val="00F50AA1"/>
    <w:rsid w:val="00F50DFF"/>
    <w:rsid w:val="00F51521"/>
    <w:rsid w:val="00F520A4"/>
    <w:rsid w:val="00F52779"/>
    <w:rsid w:val="00F55AE8"/>
    <w:rsid w:val="00F55DAD"/>
    <w:rsid w:val="00F56B34"/>
    <w:rsid w:val="00F56D77"/>
    <w:rsid w:val="00F6101B"/>
    <w:rsid w:val="00F623C0"/>
    <w:rsid w:val="00F62BA8"/>
    <w:rsid w:val="00F64F9F"/>
    <w:rsid w:val="00F65FD4"/>
    <w:rsid w:val="00F664B2"/>
    <w:rsid w:val="00F67758"/>
    <w:rsid w:val="00F67C45"/>
    <w:rsid w:val="00F701A0"/>
    <w:rsid w:val="00F70527"/>
    <w:rsid w:val="00F71030"/>
    <w:rsid w:val="00F711DD"/>
    <w:rsid w:val="00F71A6D"/>
    <w:rsid w:val="00F71FCF"/>
    <w:rsid w:val="00F729E8"/>
    <w:rsid w:val="00F736AE"/>
    <w:rsid w:val="00F73FD9"/>
    <w:rsid w:val="00F74CED"/>
    <w:rsid w:val="00F76F10"/>
    <w:rsid w:val="00F81C96"/>
    <w:rsid w:val="00F8379A"/>
    <w:rsid w:val="00F84CA6"/>
    <w:rsid w:val="00F86227"/>
    <w:rsid w:val="00F86456"/>
    <w:rsid w:val="00F86807"/>
    <w:rsid w:val="00F86A10"/>
    <w:rsid w:val="00F8714E"/>
    <w:rsid w:val="00F87867"/>
    <w:rsid w:val="00F940D3"/>
    <w:rsid w:val="00F943CD"/>
    <w:rsid w:val="00F94C04"/>
    <w:rsid w:val="00F96E04"/>
    <w:rsid w:val="00FA0BEC"/>
    <w:rsid w:val="00FA1709"/>
    <w:rsid w:val="00FA19EB"/>
    <w:rsid w:val="00FA27B9"/>
    <w:rsid w:val="00FA2FD7"/>
    <w:rsid w:val="00FA331C"/>
    <w:rsid w:val="00FA4B21"/>
    <w:rsid w:val="00FA70B0"/>
    <w:rsid w:val="00FB0765"/>
    <w:rsid w:val="00FB0EDD"/>
    <w:rsid w:val="00FB1654"/>
    <w:rsid w:val="00FB188E"/>
    <w:rsid w:val="00FB27CB"/>
    <w:rsid w:val="00FB288B"/>
    <w:rsid w:val="00FB5331"/>
    <w:rsid w:val="00FB684C"/>
    <w:rsid w:val="00FB6D76"/>
    <w:rsid w:val="00FB7799"/>
    <w:rsid w:val="00FC23B4"/>
    <w:rsid w:val="00FC2704"/>
    <w:rsid w:val="00FC2F91"/>
    <w:rsid w:val="00FC340C"/>
    <w:rsid w:val="00FC5A64"/>
    <w:rsid w:val="00FC677A"/>
    <w:rsid w:val="00FC76E9"/>
    <w:rsid w:val="00FD09B6"/>
    <w:rsid w:val="00FD0F25"/>
    <w:rsid w:val="00FD1BF9"/>
    <w:rsid w:val="00FD1DAD"/>
    <w:rsid w:val="00FD2368"/>
    <w:rsid w:val="00FD25CD"/>
    <w:rsid w:val="00FD3091"/>
    <w:rsid w:val="00FD3AB9"/>
    <w:rsid w:val="00FD3C68"/>
    <w:rsid w:val="00FD5B6D"/>
    <w:rsid w:val="00FE0935"/>
    <w:rsid w:val="00FE0C20"/>
    <w:rsid w:val="00FE20B7"/>
    <w:rsid w:val="00FE30E7"/>
    <w:rsid w:val="00FE3C7C"/>
    <w:rsid w:val="00FE3CC9"/>
    <w:rsid w:val="00FF010F"/>
    <w:rsid w:val="00FF04E6"/>
    <w:rsid w:val="00FF0E26"/>
    <w:rsid w:val="00FF2218"/>
    <w:rsid w:val="00FF301C"/>
    <w:rsid w:val="00FF379D"/>
    <w:rsid w:val="00FF4588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BA34B1"/>
  <w15:chartTrackingRefBased/>
  <w15:docId w15:val="{63770A11-31DE-420E-B202-A490F8D8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91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64AA0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1D54"/>
    <w:pPr>
      <w:ind w:left="720"/>
      <w:contextualSpacing/>
    </w:pPr>
  </w:style>
  <w:style w:type="table" w:styleId="TableGrid">
    <w:name w:val="Table Grid"/>
    <w:basedOn w:val="TableNormal"/>
    <w:uiPriority w:val="39"/>
    <w:rsid w:val="00A2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64AA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88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884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82ED6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9F155B"/>
    <w:pPr>
      <w:spacing w:after="0"/>
      <w:jc w:val="center"/>
    </w:pPr>
    <w:rPr>
      <w:rFonts w:ascii="Arial" w:hAnsi="Arial" w:cs="Arial"/>
      <w:noProof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F155B"/>
    <w:rPr>
      <w:kern w:val="0"/>
      <w14:ligatures w14:val="none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9F155B"/>
    <w:rPr>
      <w:rFonts w:ascii="Arial" w:hAnsi="Arial" w:cs="Arial"/>
      <w:noProof/>
      <w:kern w:val="0"/>
      <w:sz w:val="2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9F155B"/>
    <w:pPr>
      <w:spacing w:line="240" w:lineRule="auto"/>
    </w:pPr>
    <w:rPr>
      <w:rFonts w:ascii="Arial" w:hAnsi="Arial" w:cs="Arial"/>
      <w:noProof/>
      <w:sz w:val="20"/>
    </w:rPr>
  </w:style>
  <w:style w:type="character" w:customStyle="1" w:styleId="EndNoteBibliographyChar">
    <w:name w:val="EndNote Bibliography Char"/>
    <w:basedOn w:val="ListParagraphChar"/>
    <w:link w:val="EndNoteBibliography"/>
    <w:rsid w:val="009F155B"/>
    <w:rPr>
      <w:rFonts w:ascii="Arial" w:hAnsi="Arial" w:cs="Arial"/>
      <w:noProof/>
      <w:kern w:val="0"/>
      <w:sz w:val="2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5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3C6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21C1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5A54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F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Head">
    <w:name w:val="Abst Head"/>
    <w:basedOn w:val="Normal"/>
    <w:rsid w:val="003F06A4"/>
    <w:pPr>
      <w:keepNext/>
      <w:spacing w:after="240" w:line="240" w:lineRule="auto"/>
    </w:pPr>
    <w:rPr>
      <w:rFonts w:ascii="Helvetica" w:eastAsia="Times New Roman" w:hAnsi="Helvetica" w:cs="Times New Roman"/>
      <w:b/>
      <w:caps/>
      <w:szCs w:val="20"/>
    </w:rPr>
  </w:style>
  <w:style w:type="paragraph" w:customStyle="1" w:styleId="Body">
    <w:name w:val="Body"/>
    <w:basedOn w:val="Normal"/>
    <w:rsid w:val="00592645"/>
    <w:pPr>
      <w:spacing w:after="240" w:line="240" w:lineRule="auto"/>
      <w:jc w:val="both"/>
    </w:pPr>
    <w:rPr>
      <w:rFonts w:ascii="Helvetica" w:eastAsia="Times New Roman" w:hAnsi="Helvetica" w:cs="Times New Roman"/>
      <w:sz w:val="20"/>
      <w:szCs w:val="20"/>
    </w:rPr>
  </w:style>
  <w:style w:type="paragraph" w:customStyle="1" w:styleId="Head1">
    <w:name w:val="Head1"/>
    <w:basedOn w:val="Normal"/>
    <w:rsid w:val="006960E3"/>
    <w:pPr>
      <w:keepNext/>
      <w:spacing w:after="240" w:line="240" w:lineRule="auto"/>
    </w:pPr>
    <w:rPr>
      <w:rFonts w:ascii="Helvetica" w:eastAsia="Times New Roman" w:hAnsi="Helvetica" w:cs="Times New Roman"/>
      <w:b/>
      <w:caps/>
      <w:szCs w:val="20"/>
    </w:rPr>
  </w:style>
  <w:style w:type="character" w:customStyle="1" w:styleId="label">
    <w:name w:val="label"/>
    <w:basedOn w:val="DefaultParagraphFont"/>
    <w:rsid w:val="00C01D0D"/>
  </w:style>
  <w:style w:type="paragraph" w:styleId="Revision">
    <w:name w:val="Revision"/>
    <w:hidden/>
    <w:uiPriority w:val="99"/>
    <w:semiHidden/>
    <w:rsid w:val="0067331A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55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5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53F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3F6"/>
    <w:rPr>
      <w:b/>
      <w:bCs/>
      <w:kern w:val="0"/>
      <w:sz w:val="20"/>
      <w:szCs w:val="20"/>
      <w14:ligatures w14:val="none"/>
    </w:rPr>
  </w:style>
  <w:style w:type="paragraph" w:customStyle="1" w:styleId="Author">
    <w:name w:val="Author"/>
    <w:basedOn w:val="Normal"/>
    <w:rsid w:val="001A6668"/>
    <w:pPr>
      <w:spacing w:after="0" w:line="280" w:lineRule="exact"/>
      <w:jc w:val="right"/>
    </w:pPr>
    <w:rPr>
      <w:rFonts w:ascii="Helvetica" w:eastAsia="Times New Roman" w:hAnsi="Helvetica" w:cs="Times New Roman"/>
      <w:b/>
      <w:sz w:val="24"/>
      <w:szCs w:val="20"/>
    </w:rPr>
  </w:style>
  <w:style w:type="paragraph" w:customStyle="1" w:styleId="Affiliation">
    <w:name w:val="Affiliation"/>
    <w:basedOn w:val="Normal"/>
    <w:rsid w:val="001A666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is.who.int/bitstream/handle/10665/255841/WER9227.pdf?sequence=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a35e75a231f3eb9/Documents/Curtin%20University/Milestone%203/Journal%20Preparation%20for%20paper%204/Figure%202%20eGFR%20sub-groups%20and%20vaccine%20respons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>
                <a:latin typeface="Arial" panose="020B0604020202020204" pitchFamily="34" charset="0"/>
                <a:cs typeface="Arial" panose="020B0604020202020204" pitchFamily="34" charset="0"/>
              </a:rPr>
              <a:t>HBV vaccine</a:t>
            </a:r>
            <a:r>
              <a:rPr lang="en-US" sz="1000" baseline="0">
                <a:latin typeface="Arial" panose="020B0604020202020204" pitchFamily="34" charset="0"/>
                <a:cs typeface="Arial" panose="020B0604020202020204" pitchFamily="34" charset="0"/>
              </a:rPr>
              <a:t> response rate per eGFR sub-groups </a:t>
            </a:r>
            <a:endParaRPr lang="en-US" sz="10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969859662738664"/>
          <c:y val="0.16083488479341385"/>
          <c:w val="0.8153481906464749"/>
          <c:h val="0.687008386424582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'use this '!$C$19</c:f>
              <c:strCache>
                <c:ptCount val="1"/>
                <c:pt idx="0">
                  <c:v>Response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'use this '!$D$18:$F$18</c:f>
              <c:strCache>
                <c:ptCount val="3"/>
                <c:pt idx="0">
                  <c:v>eGFR (15-20)</c:v>
                </c:pt>
                <c:pt idx="1">
                  <c:v>eGFR (21-25)</c:v>
                </c:pt>
                <c:pt idx="2">
                  <c:v>eGFR (26-29)</c:v>
                </c:pt>
              </c:strCache>
            </c:strRef>
          </c:cat>
          <c:val>
            <c:numRef>
              <c:f>'use this '!$D$19:$F$19</c:f>
              <c:numCache>
                <c:formatCode>0.00%</c:formatCode>
                <c:ptCount val="3"/>
                <c:pt idx="0">
                  <c:v>0.31914893617021278</c:v>
                </c:pt>
                <c:pt idx="1">
                  <c:v>0.23404255319148937</c:v>
                </c:pt>
                <c:pt idx="2">
                  <c:v>0.44680851063829785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27-4B86-87E6-4E9D9C230C1F}"/>
            </c:ext>
          </c:extLst>
        </c:ser>
        <c:ser>
          <c:idx val="1"/>
          <c:order val="1"/>
          <c:tx>
            <c:strRef>
              <c:f>'use this '!$C$20</c:f>
              <c:strCache>
                <c:ptCount val="1"/>
                <c:pt idx="0">
                  <c:v>No Response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'use this '!$D$18:$F$18</c:f>
              <c:strCache>
                <c:ptCount val="3"/>
                <c:pt idx="0">
                  <c:v>eGFR (15-20)</c:v>
                </c:pt>
                <c:pt idx="1">
                  <c:v>eGFR (21-25)</c:v>
                </c:pt>
                <c:pt idx="2">
                  <c:v>eGFR (26-29)</c:v>
                </c:pt>
              </c:strCache>
            </c:strRef>
          </c:cat>
          <c:val>
            <c:numRef>
              <c:f>'use this '!$D$20:$F$20</c:f>
              <c:numCache>
                <c:formatCode>0.00%</c:formatCode>
                <c:ptCount val="3"/>
                <c:pt idx="0">
                  <c:v>0.34615384615384615</c:v>
                </c:pt>
                <c:pt idx="1">
                  <c:v>0.28846153846153844</c:v>
                </c:pt>
                <c:pt idx="2">
                  <c:v>0.36538461538461536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27-4B86-87E6-4E9D9C230C1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47845311"/>
        <c:axId val="2047846271"/>
      </c:barChart>
      <c:catAx>
        <c:axId val="204784531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eGFR sub-groups</a:t>
                </a:r>
              </a:p>
            </c:rich>
          </c:tx>
          <c:layout>
            <c:manualLayout>
              <c:xMode val="edge"/>
              <c:yMode val="edge"/>
              <c:x val="0.42397276759619024"/>
              <c:y val="0.926203438855857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7846271"/>
        <c:crosses val="autoZero"/>
        <c:auto val="1"/>
        <c:lblAlgn val="ctr"/>
        <c:lblOffset val="100"/>
        <c:noMultiLvlLbl val="0"/>
      </c:catAx>
      <c:valAx>
        <c:axId val="20478462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Percentages </a:t>
                </a:r>
              </a:p>
            </c:rich>
          </c:tx>
          <c:layout>
            <c:manualLayout>
              <c:xMode val="edge"/>
              <c:yMode val="edge"/>
              <c:x val="2.2222222222222223E-2"/>
              <c:y val="0.345929571303587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7845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394005334486035"/>
          <c:y val="0.15715237330691578"/>
          <c:w val="0.30705419464488337"/>
          <c:h val="8.52045637152498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C19E8-3422-4806-AA73-49BCF1C0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8492</Words>
  <Characters>48405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kwai light</dc:creator>
  <cp:keywords/>
  <dc:description/>
  <cp:lastModifiedBy>SDI 1084</cp:lastModifiedBy>
  <cp:revision>81</cp:revision>
  <cp:lastPrinted>2025-06-18T00:10:00Z</cp:lastPrinted>
  <dcterms:created xsi:type="dcterms:W3CDTF">2025-07-22T04:36:00Z</dcterms:created>
  <dcterms:modified xsi:type="dcterms:W3CDTF">2025-07-24T07:54:00Z</dcterms:modified>
</cp:coreProperties>
</file>