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DD81C" w14:textId="77777777" w:rsidR="00754C9A" w:rsidRDefault="00754C9A" w:rsidP="00441B6F">
      <w:pPr>
        <w:pStyle w:val="Title"/>
        <w:spacing w:after="0"/>
        <w:jc w:val="both"/>
        <w:rPr>
          <w:rFonts w:ascii="Arial" w:hAnsi="Arial" w:cs="Arial"/>
        </w:rPr>
      </w:pPr>
    </w:p>
    <w:p w14:paraId="61892DAC" w14:textId="2A27489A" w:rsidR="00F773DF" w:rsidRPr="00F773DF" w:rsidRDefault="00F773DF" w:rsidP="00F773DF">
      <w:pPr>
        <w:pStyle w:val="CorpsA"/>
        <w:spacing w:line="360" w:lineRule="auto"/>
        <w:jc w:val="both"/>
        <w:rPr>
          <w:rFonts w:ascii="Arial" w:hAnsi="Arial" w:cs="Arial"/>
          <w:b/>
          <w:bCs/>
          <w:sz w:val="36"/>
          <w:szCs w:val="36"/>
        </w:rPr>
      </w:pPr>
      <w:r w:rsidRPr="00F773DF">
        <w:rPr>
          <w:rFonts w:ascii="Arial" w:hAnsi="Arial" w:cs="Arial"/>
          <w:b/>
          <w:bCs/>
          <w:sz w:val="36"/>
          <w:szCs w:val="36"/>
        </w:rPr>
        <w:t xml:space="preserve">Epidemiological and Clinical Characteristics of Childhood Strabismus </w:t>
      </w:r>
    </w:p>
    <w:p w14:paraId="2838649E" w14:textId="01D934DC" w:rsidR="00163BC4" w:rsidRPr="00163BC4" w:rsidRDefault="00401927" w:rsidP="00F773DF">
      <w:pPr>
        <w:pStyle w:val="Author"/>
        <w:spacing w:line="240" w:lineRule="auto"/>
        <w:rPr>
          <w:rFonts w:ascii="Arial" w:hAnsi="Arial" w:cs="Arial"/>
          <w:bCs/>
          <w:iCs/>
          <w:kern w:val="28"/>
          <w:sz w:val="36"/>
        </w:rPr>
      </w:pPr>
      <w:r>
        <w:rPr>
          <w:rFonts w:ascii="Arial" w:hAnsi="Arial" w:cs="Arial"/>
          <w:bCs/>
          <w:iCs/>
          <w:kern w:val="28"/>
          <w:sz w:val="36"/>
        </w:rPr>
        <w:t xml:space="preserve"> </w:t>
      </w:r>
    </w:p>
    <w:p w14:paraId="1678CEF4" w14:textId="77777777" w:rsidR="00A258C3" w:rsidRPr="00790ADA" w:rsidRDefault="00A258C3" w:rsidP="00441B6F">
      <w:pPr>
        <w:pStyle w:val="Author"/>
        <w:spacing w:line="240" w:lineRule="auto"/>
        <w:jc w:val="both"/>
        <w:rPr>
          <w:rFonts w:ascii="Arial" w:hAnsi="Arial" w:cs="Arial"/>
          <w:sz w:val="36"/>
        </w:rPr>
      </w:pPr>
    </w:p>
    <w:p w14:paraId="3927E7DF" w14:textId="77777777" w:rsidR="00790ADA" w:rsidRDefault="00790ADA" w:rsidP="00441B6F">
      <w:pPr>
        <w:pStyle w:val="Affiliation"/>
        <w:spacing w:after="0" w:line="240" w:lineRule="auto"/>
        <w:jc w:val="both"/>
        <w:rPr>
          <w:rFonts w:ascii="Arial" w:hAnsi="Arial" w:cs="Arial"/>
        </w:rPr>
      </w:pPr>
    </w:p>
    <w:p w14:paraId="4AF73505" w14:textId="77777777" w:rsidR="002C57D2" w:rsidRPr="00FB3A86" w:rsidRDefault="002C57D2" w:rsidP="00441B6F">
      <w:pPr>
        <w:pStyle w:val="Affiliation"/>
        <w:spacing w:after="0" w:line="240" w:lineRule="auto"/>
        <w:jc w:val="both"/>
        <w:rPr>
          <w:rFonts w:ascii="Arial" w:hAnsi="Arial" w:cs="Arial"/>
        </w:rPr>
      </w:pPr>
    </w:p>
    <w:p w14:paraId="08B9E6F3" w14:textId="1791EB59" w:rsidR="00B01FCD" w:rsidRPr="00FB3A86" w:rsidRDefault="0007717C" w:rsidP="00441B6F">
      <w:pPr>
        <w:pStyle w:val="Copyright"/>
        <w:spacing w:after="0" w:line="240" w:lineRule="auto"/>
        <w:jc w:val="both"/>
        <w:rPr>
          <w:rFonts w:ascii="Arial" w:hAnsi="Arial" w:cs="Arial"/>
        </w:rPr>
        <w:sectPr w:rsidR="00B01FCD" w:rsidRPr="00FB3A86" w:rsidSect="0097714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55A8A7D" wp14:editId="2CF3946D">
                <wp:extent cx="5303520" cy="635"/>
                <wp:effectExtent l="13335" t="10795" r="17145" b="17780"/>
                <wp:docPr id="7055743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422978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EDD9B7E" w14:textId="51D8424F" w:rsidR="00B01FCD" w:rsidRDefault="00B01FCD" w:rsidP="00AE0834">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6A318D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76B6F58" w14:textId="77777777" w:rsidTr="001E44FE">
        <w:tc>
          <w:tcPr>
            <w:tcW w:w="9576" w:type="dxa"/>
            <w:shd w:val="clear" w:color="auto" w:fill="F2F2F2"/>
          </w:tcPr>
          <w:p w14:paraId="331FAA9C" w14:textId="77777777" w:rsidR="00986D1E" w:rsidRPr="00986D1E" w:rsidRDefault="00986D1E" w:rsidP="00986D1E">
            <w:pPr>
              <w:pStyle w:val="CorpsA"/>
              <w:spacing w:line="240" w:lineRule="auto"/>
              <w:rPr>
                <w:rFonts w:ascii="Arial" w:hAnsi="Arial" w:cs="Arial"/>
              </w:rPr>
            </w:pPr>
            <w:r w:rsidRPr="00986D1E">
              <w:rPr>
                <w:rFonts w:ascii="Arial" w:hAnsi="Arial" w:cs="Arial"/>
                <w:b/>
                <w:bCs/>
              </w:rPr>
              <w:t>Aims</w:t>
            </w:r>
            <w:r w:rsidRPr="00986D1E">
              <w:rPr>
                <w:rFonts w:ascii="Arial" w:hAnsi="Arial" w:cs="Arial"/>
              </w:rPr>
              <w:br/>
              <w:t>To analyze the epidemiological and clinical characteristics of childhood horizontal strabismus in a tertiary care center in Tunisia, highlighting its subtypes, associated risk factors, refractive errors, and sensory-motor implications, with the goal of guiding preventive and therapeutic strategies.</w:t>
            </w:r>
          </w:p>
          <w:p w14:paraId="60E0E655" w14:textId="77777777" w:rsidR="00986D1E" w:rsidRPr="00986D1E" w:rsidRDefault="00986D1E" w:rsidP="00986D1E">
            <w:pPr>
              <w:pStyle w:val="CorpsA"/>
              <w:spacing w:line="240" w:lineRule="auto"/>
              <w:rPr>
                <w:rFonts w:ascii="Arial" w:hAnsi="Arial" w:cs="Arial"/>
              </w:rPr>
            </w:pPr>
            <w:r w:rsidRPr="00986D1E">
              <w:rPr>
                <w:rFonts w:ascii="Arial" w:hAnsi="Arial" w:cs="Arial"/>
                <w:b/>
                <w:bCs/>
              </w:rPr>
              <w:t>Study</w:t>
            </w:r>
            <w:r>
              <w:rPr>
                <w:rFonts w:ascii="Arial" w:hAnsi="Arial" w:cs="Arial"/>
                <w:b/>
                <w:bCs/>
              </w:rPr>
              <w:t xml:space="preserve"> d</w:t>
            </w:r>
            <w:r w:rsidRPr="00986D1E">
              <w:rPr>
                <w:rFonts w:ascii="Arial" w:hAnsi="Arial" w:cs="Arial"/>
                <w:b/>
                <w:bCs/>
              </w:rPr>
              <w:t>esign</w:t>
            </w:r>
            <w:r>
              <w:rPr>
                <w:rFonts w:ascii="Arial" w:hAnsi="Arial" w:cs="Arial"/>
              </w:rPr>
              <w:t xml:space="preserve">: </w:t>
            </w:r>
            <w:r w:rsidRPr="00986D1E">
              <w:rPr>
                <w:rFonts w:ascii="Arial" w:hAnsi="Arial" w:cs="Arial"/>
              </w:rPr>
              <w:t>A retrospective, descriptive observational study.</w:t>
            </w:r>
          </w:p>
          <w:p w14:paraId="2EF1258B" w14:textId="77777777" w:rsidR="00986D1E" w:rsidRPr="00986D1E" w:rsidRDefault="00986D1E" w:rsidP="00986D1E">
            <w:pPr>
              <w:pStyle w:val="CorpsA"/>
              <w:spacing w:line="240" w:lineRule="auto"/>
              <w:rPr>
                <w:rFonts w:ascii="Arial" w:hAnsi="Arial" w:cs="Arial"/>
              </w:rPr>
            </w:pPr>
            <w:r w:rsidRPr="00986D1E">
              <w:rPr>
                <w:rFonts w:ascii="Arial" w:hAnsi="Arial" w:cs="Arial"/>
                <w:b/>
                <w:bCs/>
              </w:rPr>
              <w:t>Place</w:t>
            </w:r>
            <w:r w:rsidRPr="0023043E">
              <w:rPr>
                <w:rFonts w:ascii="Arial" w:hAnsi="Arial" w:cs="Arial"/>
                <w:b/>
                <w:bCs/>
              </w:rPr>
              <w:t xml:space="preserve"> </w:t>
            </w:r>
            <w:r w:rsidRPr="00986D1E">
              <w:rPr>
                <w:rFonts w:ascii="Arial" w:hAnsi="Arial" w:cs="Arial"/>
                <w:b/>
                <w:bCs/>
              </w:rPr>
              <w:t xml:space="preserve">and </w:t>
            </w:r>
            <w:r>
              <w:rPr>
                <w:rFonts w:ascii="Arial" w:hAnsi="Arial" w:cs="Arial"/>
                <w:b/>
                <w:bCs/>
              </w:rPr>
              <w:t>d</w:t>
            </w:r>
            <w:r w:rsidRPr="00986D1E">
              <w:rPr>
                <w:rFonts w:ascii="Arial" w:hAnsi="Arial" w:cs="Arial"/>
                <w:b/>
                <w:bCs/>
              </w:rPr>
              <w:t>uration of Study</w:t>
            </w:r>
            <w:r w:rsidRPr="00986D1E">
              <w:rPr>
                <w:rFonts w:ascii="Arial" w:hAnsi="Arial" w:cs="Arial"/>
              </w:rPr>
              <w:br/>
              <w:t>Department of Ophthalmology, tertiary care hospital in Tunisia, conducted from January 2019 to December 2023.</w:t>
            </w:r>
          </w:p>
          <w:p w14:paraId="743A1717" w14:textId="77777777" w:rsidR="00986D1E" w:rsidRPr="00986D1E" w:rsidRDefault="00986D1E" w:rsidP="00986D1E">
            <w:pPr>
              <w:pStyle w:val="CorpsA"/>
              <w:spacing w:line="240" w:lineRule="auto"/>
              <w:rPr>
                <w:rFonts w:ascii="Arial" w:hAnsi="Arial" w:cs="Arial"/>
              </w:rPr>
            </w:pPr>
            <w:r w:rsidRPr="00986D1E">
              <w:rPr>
                <w:rFonts w:ascii="Arial" w:hAnsi="Arial" w:cs="Arial"/>
                <w:b/>
                <w:bCs/>
              </w:rPr>
              <w:t>Methodology</w:t>
            </w:r>
            <w:r w:rsidRPr="00986D1E">
              <w:rPr>
                <w:rFonts w:ascii="Arial" w:hAnsi="Arial" w:cs="Arial"/>
              </w:rPr>
              <w:br/>
              <w:t xml:space="preserve">Fifty-two medical records of pediatric patients undergoing surgery for horizontal strabismus were reviewed. Inclusion criteria </w:t>
            </w:r>
            <w:r w:rsidRPr="0023043E">
              <w:rPr>
                <w:rFonts w:ascii="Arial" w:hAnsi="Arial" w:cs="Arial"/>
              </w:rPr>
              <w:t>confirmed</w:t>
            </w:r>
            <w:r w:rsidRPr="00986D1E">
              <w:rPr>
                <w:rFonts w:ascii="Arial" w:hAnsi="Arial" w:cs="Arial"/>
              </w:rPr>
              <w:t xml:space="preserve"> diagnosis of horizontal strabismus with complete ophthalmologic and orthoptic documentation. Patients with paralytic or secondary strabismus were excluded. Data collected included demographic details, family and personal history, strabismus characteristics, ocular motility, vertical syndromes, refractive errors, visual acuity, amblyopia status, binocular vision, and associated signs. Statistical analysis used descriptive measures with IBM® SPSS v21.</w:t>
            </w:r>
          </w:p>
          <w:p w14:paraId="7394C623" w14:textId="77777777" w:rsidR="00986D1E" w:rsidRPr="00986D1E" w:rsidRDefault="00986D1E" w:rsidP="00986D1E">
            <w:pPr>
              <w:pStyle w:val="CorpsA"/>
              <w:spacing w:line="240" w:lineRule="auto"/>
              <w:rPr>
                <w:rFonts w:ascii="Arial" w:hAnsi="Arial" w:cs="Arial"/>
              </w:rPr>
            </w:pPr>
            <w:r w:rsidRPr="00986D1E">
              <w:rPr>
                <w:rFonts w:ascii="Arial" w:hAnsi="Arial" w:cs="Arial"/>
                <w:b/>
                <w:bCs/>
              </w:rPr>
              <w:t>Results</w:t>
            </w:r>
            <w:r w:rsidRPr="00986D1E">
              <w:rPr>
                <w:rFonts w:ascii="Arial" w:hAnsi="Arial" w:cs="Arial"/>
              </w:rPr>
              <w:br/>
              <w:t>The cohort comprised 25 males (48.1%) and 27 females (51.9%), mean age at onset 3.3 ± 5.0 years, with early</w:t>
            </w:r>
            <w:r>
              <w:rPr>
                <w:rFonts w:ascii="Arial" w:hAnsi="Arial" w:cs="Arial"/>
              </w:rPr>
              <w:t xml:space="preserve"> </w:t>
            </w:r>
            <w:r w:rsidRPr="00986D1E">
              <w:rPr>
                <w:rFonts w:ascii="Arial" w:hAnsi="Arial" w:cs="Arial"/>
              </w:rPr>
              <w:t>strabismus (&lt;6 months) in 50% of cases. Esotropia accounted for 67.3% of cases, with infantile esotropia being the most frequent subtype (38.5%), followed by intermittent exotropia (13.5%). A family history of strabismus was found in 32.7% of patients, and consanguinity in 34.6%. Hyperopia was present in 80.8% of cases, often associated with astigmatism. Amblyopia was diagnosed in 82.7% of patients, predominantly moderate to severe in early-onset cases. Abnormal retinal correspondence occurred in 80.7% of cases, and inferior oblique overaction in 38.5%. Consultation delay averaged 3.8 ± 6.1 years, leading to advanced disease presentation.</w:t>
            </w:r>
          </w:p>
          <w:p w14:paraId="2D82256D" w14:textId="77777777" w:rsidR="00986D1E" w:rsidRPr="00986D1E" w:rsidRDefault="00986D1E" w:rsidP="00986D1E">
            <w:pPr>
              <w:pStyle w:val="CorpsA"/>
              <w:spacing w:line="240" w:lineRule="auto"/>
              <w:rPr>
                <w:rFonts w:ascii="Arial" w:hAnsi="Arial" w:cs="Arial"/>
              </w:rPr>
            </w:pPr>
            <w:r w:rsidRPr="00986D1E">
              <w:rPr>
                <w:rFonts w:ascii="Arial" w:hAnsi="Arial" w:cs="Arial"/>
                <w:b/>
                <w:bCs/>
              </w:rPr>
              <w:lastRenderedPageBreak/>
              <w:t>Conclusion</w:t>
            </w:r>
            <w:r w:rsidRPr="00986D1E">
              <w:rPr>
                <w:rFonts w:ascii="Arial" w:hAnsi="Arial" w:cs="Arial"/>
              </w:rPr>
              <w:br/>
              <w:t>Early strabismus predominates in this population and is frequently associated with amblyopia, significant refractive errors, and abnormal binocular vision. The high prevalence of delayed consultation underlines the need for systematic early screening in primary care and school settings. Tailored surgical and optical management is essential to preserve visual function. Future multicenter prospective studies are needed to assess long-term visual and psychosocial outcomes and to explore genetic, neurodevelopmental, and environmental risk factors to refine prevention and treatment strategies.</w:t>
            </w:r>
          </w:p>
          <w:p w14:paraId="1456F7C1" w14:textId="5CAF865B" w:rsidR="00505F06" w:rsidRPr="00BA1B01" w:rsidRDefault="00505F06" w:rsidP="00441B6F">
            <w:pPr>
              <w:pStyle w:val="Body"/>
              <w:spacing w:after="0"/>
              <w:rPr>
                <w:rFonts w:ascii="Arial" w:eastAsia="Calibri" w:hAnsi="Arial" w:cs="Arial"/>
                <w:szCs w:val="22"/>
              </w:rPr>
            </w:pPr>
          </w:p>
        </w:tc>
      </w:tr>
    </w:tbl>
    <w:p w14:paraId="1F9B60B5" w14:textId="77777777" w:rsidR="00636EB2" w:rsidRDefault="00636EB2" w:rsidP="00441B6F">
      <w:pPr>
        <w:pStyle w:val="Body"/>
        <w:spacing w:after="0"/>
        <w:rPr>
          <w:rFonts w:ascii="Arial" w:hAnsi="Arial" w:cs="Arial"/>
          <w:i/>
        </w:rPr>
      </w:pPr>
    </w:p>
    <w:p w14:paraId="7FE43408" w14:textId="6AFD9164" w:rsidR="00986D1E" w:rsidRPr="00986D1E" w:rsidRDefault="00A24E7E" w:rsidP="00986D1E">
      <w:pPr>
        <w:pStyle w:val="Body"/>
        <w:jc w:val="left"/>
        <w:rPr>
          <w:rFonts w:ascii="Arial" w:hAnsi="Arial" w:cs="Arial"/>
          <w:bCs/>
          <w:i/>
        </w:rPr>
      </w:pPr>
      <w:r>
        <w:rPr>
          <w:rFonts w:ascii="Arial" w:hAnsi="Arial" w:cs="Arial"/>
          <w:i/>
        </w:rPr>
        <w:t>Keywords</w:t>
      </w:r>
      <w:r w:rsidR="00986D1E">
        <w:rPr>
          <w:rFonts w:ascii="Arial" w:hAnsi="Arial" w:cs="Arial"/>
          <w:i/>
        </w:rPr>
        <w:t xml:space="preserve">: </w:t>
      </w:r>
      <w:r w:rsidR="00986D1E" w:rsidRPr="00986D1E">
        <w:rPr>
          <w:rFonts w:ascii="Arial" w:hAnsi="Arial" w:cs="Arial"/>
          <w:i/>
        </w:rPr>
        <w:t>Horizontal</w:t>
      </w:r>
      <w:r w:rsidR="00986D1E" w:rsidRPr="00986D1E">
        <w:rPr>
          <w:rFonts w:ascii="Arial" w:hAnsi="Arial" w:cs="Arial"/>
          <w:bCs/>
          <w:i/>
        </w:rPr>
        <w:t xml:space="preserve"> strabismus, Childhood esotropia, Amblyopia, refractive errors, binocular vision</w:t>
      </w:r>
    </w:p>
    <w:p w14:paraId="2CE47819" w14:textId="43B7D838" w:rsidR="007F7B32" w:rsidRDefault="00902823" w:rsidP="00AE0834">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3E01678" w14:textId="77777777" w:rsidR="00790ADA" w:rsidRPr="00FB3A86" w:rsidRDefault="00790ADA" w:rsidP="00441B6F">
      <w:pPr>
        <w:pStyle w:val="AbstHead"/>
        <w:spacing w:after="0"/>
        <w:jc w:val="both"/>
        <w:rPr>
          <w:rFonts w:ascii="Arial" w:hAnsi="Arial" w:cs="Arial"/>
        </w:rPr>
      </w:pPr>
    </w:p>
    <w:p w14:paraId="60C0820C" w14:textId="77777777" w:rsidR="00986D1E" w:rsidRPr="0093069B" w:rsidRDefault="00986D1E" w:rsidP="00986D1E">
      <w:pPr>
        <w:pStyle w:val="Corps"/>
        <w:jc w:val="both"/>
        <w:rPr>
          <w:rFonts w:ascii="Arial" w:hAnsi="Arial" w:cs="Arial"/>
          <w:sz w:val="22"/>
          <w:szCs w:val="22"/>
          <w:lang w:val="en-US"/>
        </w:rPr>
      </w:pPr>
      <w:r w:rsidRPr="0093069B">
        <w:rPr>
          <w:rFonts w:ascii="Arial" w:hAnsi="Arial" w:cs="Arial"/>
          <w:sz w:val="22"/>
          <w:szCs w:val="22"/>
          <w:lang w:val="en-US"/>
        </w:rPr>
        <w:t>Strabismus, defined as a misalignment of the visual axes, is a complex neurosensory disorder involving both motor and sensory components. It affects approximately 2–5% of the general population (</w:t>
      </w:r>
      <w:proofErr w:type="spellStart"/>
      <w:r w:rsidRPr="0093069B">
        <w:rPr>
          <w:rStyle w:val="Aucun"/>
          <w:rFonts w:ascii="Arial" w:hAnsi="Arial" w:cs="Arial"/>
          <w:sz w:val="22"/>
          <w:szCs w:val="22"/>
          <w:lang w:val="en-US"/>
        </w:rPr>
        <w:t>Kattan</w:t>
      </w:r>
      <w:proofErr w:type="spellEnd"/>
      <w:r w:rsidRPr="0093069B">
        <w:rPr>
          <w:rStyle w:val="Aucun"/>
          <w:rFonts w:ascii="Arial" w:hAnsi="Arial" w:cs="Arial"/>
          <w:sz w:val="22"/>
          <w:szCs w:val="22"/>
          <w:lang w:val="en-US"/>
        </w:rPr>
        <w:t xml:space="preserve"> JM</w:t>
      </w:r>
      <w:r w:rsidRPr="0093069B">
        <w:rPr>
          <w:rFonts w:ascii="Arial" w:hAnsi="Arial" w:cs="Arial"/>
          <w:sz w:val="22"/>
          <w:szCs w:val="22"/>
          <w:lang w:val="en-US"/>
        </w:rPr>
        <w:t xml:space="preserve"> et al, 2016). Functionally, strabismus can compromise stereoscopic vision and is associated with a high risk of amblyopia. Previous studies report that 30–50% of patients with strabismus develop amblyopia, a condition characterized by subnormal visual acuity that can lead to permanent functional impairment if left untreated (</w:t>
      </w:r>
      <w:r w:rsidRPr="0093069B">
        <w:rPr>
          <w:rStyle w:val="Aucun"/>
          <w:rFonts w:ascii="Arial" w:hAnsi="Arial" w:cs="Arial"/>
          <w:sz w:val="22"/>
          <w:szCs w:val="22"/>
          <w:lang w:val="en-US"/>
        </w:rPr>
        <w:t>Mahmoud A et al, 2019; Bienvenu YA et al</w:t>
      </w:r>
      <w:r w:rsidRPr="0093069B">
        <w:rPr>
          <w:rFonts w:ascii="Arial" w:hAnsi="Arial" w:cs="Arial"/>
          <w:sz w:val="22"/>
          <w:szCs w:val="22"/>
          <w:lang w:val="en-US"/>
        </w:rPr>
        <w:t>, 2015).</w:t>
      </w:r>
    </w:p>
    <w:p w14:paraId="5449E1D9" w14:textId="77777777" w:rsidR="00986D1E" w:rsidRPr="0093069B" w:rsidRDefault="00986D1E" w:rsidP="00986D1E">
      <w:pPr>
        <w:pStyle w:val="Corps"/>
        <w:jc w:val="both"/>
        <w:rPr>
          <w:rFonts w:ascii="Arial" w:hAnsi="Arial" w:cs="Arial"/>
          <w:sz w:val="22"/>
          <w:szCs w:val="22"/>
          <w:lang w:val="en-US"/>
        </w:rPr>
      </w:pPr>
    </w:p>
    <w:p w14:paraId="316A135B" w14:textId="77777777" w:rsidR="00986D1E" w:rsidRPr="0093069B" w:rsidRDefault="00986D1E" w:rsidP="00986D1E">
      <w:pPr>
        <w:pStyle w:val="Corps"/>
        <w:jc w:val="both"/>
        <w:rPr>
          <w:rFonts w:ascii="Arial" w:hAnsi="Arial" w:cs="Arial"/>
          <w:sz w:val="22"/>
          <w:szCs w:val="22"/>
          <w:lang w:val="en-US"/>
        </w:rPr>
      </w:pPr>
      <w:r w:rsidRPr="0093069B">
        <w:rPr>
          <w:rFonts w:ascii="Arial" w:hAnsi="Arial" w:cs="Arial"/>
          <w:sz w:val="22"/>
          <w:szCs w:val="22"/>
          <w:lang w:val="en-US"/>
        </w:rPr>
        <w:t>Beyond its functional impact, strabismus has significant psychosocial consequences, including occupational marginalization, social integration challenges, and negative self-perception, all of which substantially reduce patients’ quality of life (</w:t>
      </w:r>
      <w:proofErr w:type="spellStart"/>
      <w:r w:rsidRPr="0093069B">
        <w:rPr>
          <w:rStyle w:val="Aucun"/>
          <w:rFonts w:ascii="Arial" w:hAnsi="Arial" w:cs="Arial"/>
          <w:sz w:val="22"/>
          <w:szCs w:val="22"/>
          <w:lang w:val="en-US"/>
        </w:rPr>
        <w:t>Orssaud</w:t>
      </w:r>
      <w:proofErr w:type="spellEnd"/>
      <w:r w:rsidRPr="0093069B">
        <w:rPr>
          <w:rStyle w:val="Aucun"/>
          <w:rFonts w:ascii="Arial" w:hAnsi="Arial" w:cs="Arial"/>
          <w:sz w:val="22"/>
          <w:szCs w:val="22"/>
          <w:lang w:val="en-US"/>
        </w:rPr>
        <w:t xml:space="preserve"> C, 2014). </w:t>
      </w:r>
      <w:r w:rsidRPr="0093069B">
        <w:rPr>
          <w:rFonts w:ascii="Arial" w:hAnsi="Arial" w:cs="Arial"/>
          <w:sz w:val="22"/>
          <w:szCs w:val="22"/>
          <w:lang w:val="en-US"/>
        </w:rPr>
        <w:t>Considering the considerable burden on both individuals and society, early detection and management of strabismus are essential. Effective care requires coordinated efforts among general practitioners, pediatricians, and ophthalmologists to ensure timely diagnosis and appropriate intervention.</w:t>
      </w:r>
    </w:p>
    <w:p w14:paraId="4D755583" w14:textId="77777777" w:rsidR="00986D1E" w:rsidRPr="0093069B" w:rsidRDefault="00986D1E" w:rsidP="00986D1E">
      <w:pPr>
        <w:pStyle w:val="Corps"/>
        <w:jc w:val="both"/>
        <w:rPr>
          <w:rFonts w:ascii="Arial" w:hAnsi="Arial" w:cs="Arial"/>
          <w:sz w:val="22"/>
          <w:szCs w:val="22"/>
          <w:lang w:val="en-US"/>
        </w:rPr>
      </w:pPr>
    </w:p>
    <w:p w14:paraId="295E590F" w14:textId="77777777" w:rsidR="00986D1E" w:rsidRPr="0093069B" w:rsidRDefault="00986D1E" w:rsidP="00986D1E">
      <w:pPr>
        <w:pStyle w:val="Corps"/>
        <w:jc w:val="both"/>
        <w:rPr>
          <w:rFonts w:ascii="Arial" w:hAnsi="Arial" w:cs="Arial"/>
          <w:sz w:val="22"/>
          <w:szCs w:val="22"/>
          <w:lang w:val="en-US"/>
        </w:rPr>
      </w:pPr>
      <w:r w:rsidRPr="0093069B">
        <w:rPr>
          <w:rFonts w:ascii="Arial" w:hAnsi="Arial" w:cs="Arial"/>
          <w:sz w:val="22"/>
          <w:szCs w:val="22"/>
          <w:lang w:val="en-US"/>
        </w:rPr>
        <w:t>The aim of this study was to analyze the clinical and epidemiological characteristics of pediatric strabismus in a tertiary hospital in Tunisia.</w:t>
      </w:r>
    </w:p>
    <w:p w14:paraId="238B5F74" w14:textId="77777777" w:rsidR="00986D1E" w:rsidRPr="0093069B" w:rsidRDefault="00986D1E" w:rsidP="00986D1E">
      <w:pPr>
        <w:pStyle w:val="Corps"/>
        <w:jc w:val="both"/>
        <w:rPr>
          <w:rFonts w:ascii="Arial" w:hAnsi="Arial" w:cs="Arial"/>
          <w:sz w:val="22"/>
          <w:szCs w:val="22"/>
          <w:lang w:val="en-US"/>
        </w:rPr>
      </w:pPr>
    </w:p>
    <w:p w14:paraId="7F3C4DA9" w14:textId="4E757674"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77C5883" w14:textId="77777777" w:rsidR="00790ADA" w:rsidRPr="00FB3A86" w:rsidRDefault="00790ADA" w:rsidP="00441B6F">
      <w:pPr>
        <w:pStyle w:val="AbstHead"/>
        <w:spacing w:after="0"/>
        <w:jc w:val="both"/>
        <w:rPr>
          <w:rFonts w:ascii="Arial" w:hAnsi="Arial" w:cs="Arial"/>
        </w:rPr>
      </w:pPr>
    </w:p>
    <w:p w14:paraId="20369C46" w14:textId="77777777" w:rsidR="00986D1E" w:rsidRPr="00986D1E" w:rsidRDefault="00986D1E" w:rsidP="00986D1E">
      <w:pPr>
        <w:pStyle w:val="CorpsA"/>
        <w:spacing w:line="240" w:lineRule="auto"/>
        <w:jc w:val="both"/>
        <w:rPr>
          <w:rStyle w:val="Aucun"/>
          <w:rFonts w:ascii="Arial" w:eastAsia="Times New Roman" w:hAnsi="Arial" w:cs="Arial"/>
          <w:lang w:val="en-US"/>
        </w:rPr>
      </w:pPr>
      <w:r w:rsidRPr="00986D1E">
        <w:rPr>
          <w:rStyle w:val="Aucun"/>
          <w:rFonts w:ascii="Arial" w:hAnsi="Arial" w:cs="Arial"/>
          <w:lang w:val="en-US"/>
        </w:rPr>
        <w:t>we conducted a retrospective analysis of 52 medical records of patients who underwent strabismus surgery at a tertiary hospital in Tunisia between 2019 and 2023</w:t>
      </w:r>
    </w:p>
    <w:p w14:paraId="6A15E3DF" w14:textId="77777777" w:rsidR="00986D1E" w:rsidRPr="00986D1E" w:rsidRDefault="00986D1E" w:rsidP="00986D1E">
      <w:pPr>
        <w:pStyle w:val="CorpsA"/>
        <w:spacing w:line="240" w:lineRule="auto"/>
        <w:jc w:val="both"/>
        <w:rPr>
          <w:rStyle w:val="Aucun"/>
          <w:rFonts w:ascii="Arial" w:eastAsia="Times New Roman" w:hAnsi="Arial" w:cs="Arial"/>
          <w:b/>
          <w:bCs/>
          <w:i/>
          <w:iCs/>
          <w:lang w:val="en-US"/>
        </w:rPr>
      </w:pPr>
      <w:r w:rsidRPr="00986D1E">
        <w:rPr>
          <w:rStyle w:val="Aucun"/>
          <w:rFonts w:ascii="Arial" w:hAnsi="Arial" w:cs="Arial"/>
          <w:b/>
          <w:bCs/>
          <w:i/>
          <w:iCs/>
          <w:lang w:val="en-US"/>
        </w:rPr>
        <w:t>Inclusion Criteria</w:t>
      </w:r>
    </w:p>
    <w:p w14:paraId="64D3D5ED" w14:textId="77777777" w:rsidR="00986D1E" w:rsidRPr="00986D1E" w:rsidRDefault="00986D1E" w:rsidP="00986D1E">
      <w:pPr>
        <w:pStyle w:val="CorpsA"/>
        <w:spacing w:line="240" w:lineRule="auto"/>
        <w:jc w:val="both"/>
        <w:rPr>
          <w:rStyle w:val="Aucun"/>
          <w:rFonts w:ascii="Arial" w:eastAsia="Times New Roman" w:hAnsi="Arial" w:cs="Arial"/>
          <w:lang w:val="en-US"/>
        </w:rPr>
      </w:pPr>
      <w:r w:rsidRPr="00986D1E">
        <w:rPr>
          <w:rStyle w:val="Aucun"/>
          <w:rFonts w:ascii="Arial" w:hAnsi="Arial" w:cs="Arial"/>
          <w:lang w:val="en-US"/>
        </w:rPr>
        <w:t>Patients diagnosed with horizontal strabismus </w:t>
      </w:r>
    </w:p>
    <w:p w14:paraId="2DC2BEDD" w14:textId="77777777" w:rsidR="00986D1E" w:rsidRPr="00986D1E" w:rsidRDefault="00986D1E" w:rsidP="00986D1E">
      <w:pPr>
        <w:pStyle w:val="CorpsA"/>
        <w:spacing w:line="240" w:lineRule="auto"/>
        <w:jc w:val="both"/>
        <w:rPr>
          <w:rStyle w:val="Aucun"/>
          <w:rFonts w:ascii="Arial" w:eastAsia="Times New Roman" w:hAnsi="Arial" w:cs="Arial"/>
          <w:b/>
          <w:bCs/>
          <w:i/>
          <w:iCs/>
          <w:lang w:val="en-US"/>
        </w:rPr>
      </w:pPr>
      <w:r w:rsidRPr="00986D1E">
        <w:rPr>
          <w:rStyle w:val="Aucun"/>
          <w:rFonts w:ascii="Arial" w:hAnsi="Arial" w:cs="Arial"/>
          <w:b/>
          <w:bCs/>
          <w:i/>
          <w:iCs/>
          <w:lang w:val="en-US"/>
        </w:rPr>
        <w:t>Exclusion Criteria</w:t>
      </w:r>
    </w:p>
    <w:p w14:paraId="2320EEFE" w14:textId="77777777" w:rsidR="00986D1E" w:rsidRPr="00986D1E" w:rsidRDefault="00986D1E" w:rsidP="00986D1E">
      <w:pPr>
        <w:pStyle w:val="CorpsA"/>
        <w:spacing w:line="240" w:lineRule="auto"/>
        <w:jc w:val="both"/>
        <w:rPr>
          <w:rStyle w:val="Aucun"/>
          <w:rFonts w:ascii="Arial" w:eastAsia="Times New Roman" w:hAnsi="Arial" w:cs="Arial"/>
          <w:lang w:val="en-US"/>
        </w:rPr>
      </w:pPr>
      <w:r w:rsidRPr="00986D1E">
        <w:rPr>
          <w:rStyle w:val="Aucun"/>
          <w:rFonts w:ascii="Arial" w:hAnsi="Arial" w:cs="Arial"/>
          <w:lang w:val="en-US"/>
        </w:rPr>
        <w:lastRenderedPageBreak/>
        <w:t xml:space="preserve">Insufficient clinical or orthoptic documentation, </w:t>
      </w:r>
      <w:proofErr w:type="spellStart"/>
      <w:r w:rsidRPr="00986D1E">
        <w:rPr>
          <w:rStyle w:val="Aucun"/>
          <w:rFonts w:ascii="Arial" w:hAnsi="Arial" w:cs="Arial"/>
          <w:lang w:val="en-US"/>
        </w:rPr>
        <w:t>incomitant</w:t>
      </w:r>
      <w:proofErr w:type="spellEnd"/>
      <w:r w:rsidRPr="00986D1E">
        <w:rPr>
          <w:rStyle w:val="Aucun"/>
          <w:rFonts w:ascii="Arial" w:hAnsi="Arial" w:cs="Arial"/>
          <w:lang w:val="en-US"/>
        </w:rPr>
        <w:t xml:space="preserve"> (paralytic) strabismus (e.g., cranial nerve palsy), strabismus secondary to anatomical abnormalities (muscular, orbital causes), incomplete medical records </w:t>
      </w:r>
    </w:p>
    <w:p w14:paraId="417D3D6C" w14:textId="77777777" w:rsidR="00986D1E" w:rsidRPr="00986D1E" w:rsidRDefault="00986D1E" w:rsidP="00986D1E">
      <w:pPr>
        <w:pStyle w:val="CorpsA"/>
        <w:spacing w:line="240" w:lineRule="auto"/>
        <w:jc w:val="both"/>
        <w:rPr>
          <w:rStyle w:val="Aucun"/>
          <w:rFonts w:ascii="Arial" w:eastAsia="Times New Roman" w:hAnsi="Arial" w:cs="Arial"/>
          <w:lang w:val="en-US"/>
        </w:rPr>
      </w:pPr>
      <w:r w:rsidRPr="00986D1E">
        <w:rPr>
          <w:rStyle w:val="Aucun"/>
          <w:rFonts w:ascii="Arial" w:hAnsi="Arial" w:cs="Arial"/>
          <w:lang w:val="en-US"/>
        </w:rPr>
        <w:t>All patients included in our study underwent a detailed medical history interview, comprehensive ophthalmological examination, and complete sensorimotor orthoptic evaluation:</w:t>
      </w:r>
    </w:p>
    <w:p w14:paraId="2683E945" w14:textId="696304E6" w:rsidR="00986D1E" w:rsidRPr="0093069B" w:rsidRDefault="00986D1E" w:rsidP="00986D1E">
      <w:pPr>
        <w:pStyle w:val="Corps"/>
        <w:rPr>
          <w:rStyle w:val="Aucun"/>
          <w:rFonts w:ascii="Arial" w:hAnsi="Arial" w:cs="Arial"/>
          <w:sz w:val="22"/>
          <w:szCs w:val="22"/>
          <w:lang w:val="en-US"/>
        </w:rPr>
      </w:pPr>
      <w:proofErr w:type="spellStart"/>
      <w:proofErr w:type="gramStart"/>
      <w:r w:rsidRPr="00301499">
        <w:rPr>
          <w:rStyle w:val="Aucun"/>
          <w:rFonts w:ascii="Arial" w:hAnsi="Arial" w:cs="Arial"/>
          <w:b/>
          <w:bCs/>
          <w:i/>
          <w:iCs/>
          <w:sz w:val="22"/>
          <w:szCs w:val="22"/>
          <w:lang w:val="en-US"/>
        </w:rPr>
        <w:t>A.Ophthalmological</w:t>
      </w:r>
      <w:proofErr w:type="spellEnd"/>
      <w:proofErr w:type="gramEnd"/>
      <w:r w:rsidRPr="00301499">
        <w:rPr>
          <w:rStyle w:val="Aucun"/>
          <w:rFonts w:ascii="Arial" w:hAnsi="Arial" w:cs="Arial"/>
          <w:b/>
          <w:bCs/>
          <w:i/>
          <w:iCs/>
          <w:sz w:val="22"/>
          <w:szCs w:val="22"/>
          <w:lang w:val="en-US"/>
        </w:rPr>
        <w:t xml:space="preserve"> examination </w:t>
      </w:r>
    </w:p>
    <w:p w14:paraId="2D98B670" w14:textId="77777777" w:rsidR="00986D1E" w:rsidRPr="0093069B" w:rsidRDefault="00986D1E" w:rsidP="00986D1E">
      <w:pPr>
        <w:pStyle w:val="Corps"/>
        <w:rPr>
          <w:rStyle w:val="Aucun"/>
          <w:rFonts w:ascii="Arial" w:hAnsi="Arial" w:cs="Arial"/>
          <w:sz w:val="22"/>
          <w:szCs w:val="22"/>
          <w:lang w:val="en-US"/>
        </w:rPr>
      </w:pPr>
      <w:r w:rsidRPr="0093069B">
        <w:rPr>
          <w:rStyle w:val="Aucun"/>
          <w:rFonts w:ascii="Arial" w:hAnsi="Arial" w:cs="Arial"/>
          <w:sz w:val="22"/>
          <w:szCs w:val="22"/>
          <w:lang w:val="en-US"/>
        </w:rPr>
        <w:t>1. Medical History Interview</w:t>
      </w:r>
      <w:r>
        <w:rPr>
          <w:rStyle w:val="Aucun"/>
          <w:rFonts w:ascii="Arial" w:hAnsi="Arial" w:cs="Arial"/>
          <w:sz w:val="22"/>
          <w:szCs w:val="22"/>
          <w:lang w:val="en-US"/>
        </w:rPr>
        <w:t xml:space="preserve">: </w:t>
      </w:r>
    </w:p>
    <w:p w14:paraId="569BAD45" w14:textId="77777777" w:rsidR="00986D1E" w:rsidRPr="0093069B" w:rsidRDefault="00986D1E" w:rsidP="00986D1E">
      <w:pPr>
        <w:pStyle w:val="Corps"/>
        <w:jc w:val="both"/>
        <w:rPr>
          <w:rFonts w:ascii="Arial" w:hAnsi="Arial" w:cs="Arial"/>
          <w:sz w:val="22"/>
          <w:szCs w:val="22"/>
          <w:lang w:val="en-US"/>
        </w:rPr>
      </w:pPr>
      <w:r w:rsidRPr="0093069B">
        <w:rPr>
          <w:rStyle w:val="Aucun"/>
          <w:rFonts w:ascii="Arial" w:hAnsi="Arial" w:cs="Arial"/>
          <w:sz w:val="22"/>
          <w:szCs w:val="22"/>
          <w:lang w:val="en-US"/>
        </w:rPr>
        <w:t>A structured interview was conducted to document: patient age, family history of strabismus</w:t>
      </w:r>
    </w:p>
    <w:p w14:paraId="2D530DF4" w14:textId="77777777" w:rsidR="00986D1E" w:rsidRPr="0093069B" w:rsidRDefault="00986D1E" w:rsidP="00986D1E">
      <w:pPr>
        <w:pStyle w:val="Corps"/>
        <w:tabs>
          <w:tab w:val="left" w:pos="720"/>
          <w:tab w:val="left" w:pos="1440"/>
        </w:tabs>
        <w:jc w:val="both"/>
        <w:rPr>
          <w:rFonts w:ascii="Arial" w:hAnsi="Arial" w:cs="Arial"/>
          <w:sz w:val="22"/>
          <w:szCs w:val="22"/>
          <w:lang w:val="en-US"/>
        </w:rPr>
      </w:pPr>
      <w:r w:rsidRPr="0093069B">
        <w:rPr>
          <w:rStyle w:val="Aucun"/>
          <w:rFonts w:ascii="Arial" w:hAnsi="Arial" w:cs="Arial"/>
          <w:sz w:val="22"/>
          <w:szCs w:val="22"/>
          <w:lang w:val="en-US"/>
        </w:rPr>
        <w:t>risk factors (Prematurity, neonatal infections, psychomotor delay, head trauma, epilepsy), medical history, strabismus characteristics (age of onset and progression), functional symptoms (photophobia, asthenopia, headaches), deviation intermittency and frequency, fixation pattern, psychosocial impact</w:t>
      </w:r>
    </w:p>
    <w:p w14:paraId="664B13F8" w14:textId="77777777" w:rsidR="00986D1E" w:rsidRPr="0093069B" w:rsidRDefault="00986D1E" w:rsidP="00986D1E">
      <w:pPr>
        <w:pStyle w:val="Corps"/>
        <w:jc w:val="both"/>
        <w:rPr>
          <w:rStyle w:val="Aucun"/>
          <w:rFonts w:ascii="Arial" w:hAnsi="Arial" w:cs="Arial"/>
          <w:sz w:val="22"/>
          <w:szCs w:val="22"/>
          <w:lang w:val="en-US"/>
        </w:rPr>
      </w:pPr>
      <w:r w:rsidRPr="0093069B">
        <w:rPr>
          <w:rStyle w:val="Aucun"/>
          <w:rFonts w:ascii="Arial" w:hAnsi="Arial" w:cs="Arial"/>
          <w:sz w:val="22"/>
          <w:szCs w:val="22"/>
          <w:lang w:val="en-US"/>
        </w:rPr>
        <w:t>2. Physical Inspection</w:t>
      </w:r>
      <w:r>
        <w:rPr>
          <w:rStyle w:val="Aucun"/>
          <w:rFonts w:ascii="Arial" w:hAnsi="Arial" w:cs="Arial"/>
          <w:sz w:val="22"/>
          <w:szCs w:val="22"/>
          <w:lang w:val="en-US"/>
        </w:rPr>
        <w:t>:</w:t>
      </w:r>
    </w:p>
    <w:p w14:paraId="6949F220" w14:textId="77777777" w:rsidR="00986D1E" w:rsidRPr="0093069B" w:rsidRDefault="00986D1E" w:rsidP="00986D1E">
      <w:pPr>
        <w:pStyle w:val="Corps"/>
        <w:tabs>
          <w:tab w:val="left" w:pos="720"/>
        </w:tabs>
        <w:jc w:val="both"/>
        <w:rPr>
          <w:rFonts w:ascii="Arial" w:hAnsi="Arial" w:cs="Arial"/>
          <w:sz w:val="22"/>
          <w:szCs w:val="22"/>
          <w:lang w:val="en-US"/>
        </w:rPr>
      </w:pPr>
      <w:r w:rsidRPr="0093069B">
        <w:rPr>
          <w:rStyle w:val="Aucun"/>
          <w:rFonts w:ascii="Arial" w:hAnsi="Arial" w:cs="Arial"/>
          <w:sz w:val="22"/>
          <w:szCs w:val="22"/>
          <w:lang w:val="en-US"/>
        </w:rPr>
        <w:t>A systematic external examination assessed for: orbital abnormalities (enophthalmos, exophthalmos), ocular torticollis, nystagmus, craniofacial dysmorphism</w:t>
      </w:r>
    </w:p>
    <w:p w14:paraId="54DA9814" w14:textId="77777777" w:rsidR="00986D1E" w:rsidRPr="0093069B" w:rsidRDefault="00986D1E" w:rsidP="00986D1E">
      <w:pPr>
        <w:pStyle w:val="Corps"/>
        <w:jc w:val="both"/>
        <w:rPr>
          <w:rStyle w:val="Aucun"/>
          <w:rFonts w:ascii="Arial" w:hAnsi="Arial" w:cs="Arial"/>
          <w:sz w:val="22"/>
          <w:szCs w:val="22"/>
          <w:lang w:val="en-US"/>
        </w:rPr>
      </w:pPr>
      <w:r w:rsidRPr="0093069B">
        <w:rPr>
          <w:rStyle w:val="Aucun"/>
          <w:rFonts w:ascii="Arial" w:hAnsi="Arial" w:cs="Arial"/>
          <w:sz w:val="22"/>
          <w:szCs w:val="22"/>
          <w:lang w:val="en-US"/>
        </w:rPr>
        <w:t>3. Refractive Assessment</w:t>
      </w:r>
      <w:r>
        <w:rPr>
          <w:rStyle w:val="Aucun"/>
          <w:rFonts w:ascii="Arial" w:hAnsi="Arial" w:cs="Arial"/>
          <w:sz w:val="22"/>
          <w:szCs w:val="22"/>
          <w:lang w:val="en-US"/>
        </w:rPr>
        <w:t>:</w:t>
      </w:r>
    </w:p>
    <w:p w14:paraId="61092B07" w14:textId="77777777" w:rsidR="00986D1E" w:rsidRPr="0093069B" w:rsidRDefault="00986D1E" w:rsidP="00986D1E">
      <w:pPr>
        <w:pStyle w:val="Corps"/>
        <w:tabs>
          <w:tab w:val="left" w:pos="720"/>
        </w:tabs>
        <w:jc w:val="both"/>
        <w:rPr>
          <w:rFonts w:ascii="Arial" w:hAnsi="Arial" w:cs="Arial"/>
          <w:sz w:val="22"/>
          <w:szCs w:val="22"/>
          <w:lang w:val="en-US"/>
        </w:rPr>
      </w:pPr>
      <w:r w:rsidRPr="0093069B">
        <w:rPr>
          <w:rStyle w:val="Aucun"/>
          <w:rFonts w:ascii="Arial" w:hAnsi="Arial" w:cs="Arial"/>
          <w:sz w:val="22"/>
          <w:szCs w:val="22"/>
          <w:lang w:val="en-US"/>
        </w:rPr>
        <w:t xml:space="preserve">Automated refractometry performed under cycloplegia </w:t>
      </w:r>
    </w:p>
    <w:p w14:paraId="37C49DBC" w14:textId="77777777" w:rsidR="00986D1E" w:rsidRPr="0093069B" w:rsidRDefault="00986D1E" w:rsidP="00986D1E">
      <w:pPr>
        <w:pStyle w:val="Corps"/>
        <w:jc w:val="both"/>
        <w:rPr>
          <w:rStyle w:val="Aucun"/>
          <w:rFonts w:ascii="Arial" w:hAnsi="Arial" w:cs="Arial"/>
          <w:sz w:val="22"/>
          <w:szCs w:val="22"/>
          <w:lang w:val="en-US"/>
        </w:rPr>
      </w:pPr>
      <w:r w:rsidRPr="0093069B">
        <w:rPr>
          <w:rStyle w:val="Aucun"/>
          <w:rFonts w:ascii="Arial" w:hAnsi="Arial" w:cs="Arial"/>
          <w:sz w:val="22"/>
          <w:szCs w:val="22"/>
          <w:lang w:val="en-US"/>
        </w:rPr>
        <w:t>4. Visual Acuity and Amblyopia Screening</w:t>
      </w:r>
    </w:p>
    <w:p w14:paraId="0CE4083F" w14:textId="77777777" w:rsidR="00986D1E" w:rsidRPr="00301499" w:rsidRDefault="00986D1E" w:rsidP="00986D1E">
      <w:pPr>
        <w:pStyle w:val="Corps"/>
        <w:rPr>
          <w:rFonts w:ascii="Arial" w:hAnsi="Arial" w:cs="Arial"/>
          <w:b/>
          <w:bCs/>
          <w:i/>
          <w:iCs/>
          <w:sz w:val="22"/>
          <w:szCs w:val="22"/>
          <w:lang w:val="en-US"/>
        </w:rPr>
      </w:pPr>
      <w:r w:rsidRPr="00301499">
        <w:rPr>
          <w:rStyle w:val="Aucun"/>
          <w:rFonts w:ascii="Arial" w:hAnsi="Arial" w:cs="Arial"/>
          <w:b/>
          <w:bCs/>
          <w:i/>
          <w:iCs/>
          <w:sz w:val="22"/>
          <w:szCs w:val="22"/>
          <w:lang w:val="en-US"/>
        </w:rPr>
        <w:t>B. Orthoptic evaluation</w:t>
      </w:r>
    </w:p>
    <w:p w14:paraId="231D0F49" w14:textId="77777777" w:rsidR="00986D1E" w:rsidRPr="0093069B" w:rsidRDefault="00986D1E" w:rsidP="00986D1E">
      <w:pPr>
        <w:pStyle w:val="Corps"/>
        <w:rPr>
          <w:rFonts w:ascii="Arial" w:hAnsi="Arial" w:cs="Arial"/>
          <w:sz w:val="22"/>
          <w:szCs w:val="22"/>
          <w:lang w:val="en-US"/>
        </w:rPr>
      </w:pPr>
      <w:r w:rsidRPr="0093069B">
        <w:rPr>
          <w:rStyle w:val="Aucun"/>
          <w:rFonts w:ascii="Arial" w:hAnsi="Arial" w:cs="Arial"/>
          <w:sz w:val="22"/>
          <w:szCs w:val="22"/>
          <w:lang w:val="it-IT"/>
        </w:rPr>
        <w:t>1. Motor assessment</w:t>
      </w:r>
      <w:r>
        <w:rPr>
          <w:rStyle w:val="Aucun"/>
          <w:rFonts w:ascii="Arial" w:hAnsi="Arial" w:cs="Arial"/>
          <w:sz w:val="22"/>
          <w:szCs w:val="22"/>
          <w:lang w:val="it-IT"/>
        </w:rPr>
        <w:t xml:space="preserve"> : a</w:t>
      </w:r>
      <w:r w:rsidRPr="0093069B">
        <w:rPr>
          <w:rStyle w:val="Aucun"/>
          <w:rFonts w:ascii="Arial" w:hAnsi="Arial" w:cs="Arial"/>
          <w:sz w:val="22"/>
          <w:szCs w:val="22"/>
          <w:lang w:val="en-US"/>
        </w:rPr>
        <w:t xml:space="preserve"> comprehensive motor evaluation was performed, including corneal light reflex tests, cover tests, Ocular motility examination, evaluation of oblique muscle dysfunction, screening for dissociated vertical deviation (DVD), quantification of horizontal deviation: objective angle measurement (minimal and maximal deviation).</w:t>
      </w:r>
    </w:p>
    <w:p w14:paraId="2CE0386A" w14:textId="77777777" w:rsidR="00986D1E" w:rsidRPr="0093069B" w:rsidRDefault="00986D1E" w:rsidP="00986D1E">
      <w:pPr>
        <w:pStyle w:val="Corps"/>
        <w:rPr>
          <w:rFonts w:ascii="Arial" w:hAnsi="Arial" w:cs="Arial"/>
          <w:sz w:val="22"/>
          <w:szCs w:val="22"/>
          <w:lang w:val="en-US"/>
        </w:rPr>
      </w:pPr>
      <w:r w:rsidRPr="0093069B">
        <w:rPr>
          <w:rStyle w:val="Aucun"/>
          <w:rFonts w:ascii="Arial" w:hAnsi="Arial" w:cs="Arial"/>
          <w:sz w:val="22"/>
          <w:szCs w:val="22"/>
          <w:lang w:val="en-US"/>
        </w:rPr>
        <w:t>2. Sensory assessment</w:t>
      </w:r>
      <w:r>
        <w:rPr>
          <w:rStyle w:val="Aucun"/>
          <w:rFonts w:ascii="Arial" w:hAnsi="Arial" w:cs="Arial"/>
          <w:sz w:val="22"/>
          <w:szCs w:val="22"/>
          <w:lang w:val="en-US"/>
        </w:rPr>
        <w:t>: sensory</w:t>
      </w:r>
      <w:r w:rsidRPr="0093069B">
        <w:rPr>
          <w:rStyle w:val="Aucun"/>
          <w:rFonts w:ascii="Arial" w:hAnsi="Arial" w:cs="Arial"/>
          <w:sz w:val="22"/>
          <w:szCs w:val="22"/>
          <w:lang w:val="en-US"/>
        </w:rPr>
        <w:t xml:space="preserve"> status was evaluated through suppression testing, diplopia assessment, retinal correspondence, fusion testing, stereopsis evaluation</w:t>
      </w:r>
    </w:p>
    <w:p w14:paraId="30E10CA1" w14:textId="77777777" w:rsidR="00986D1E" w:rsidRPr="0093069B" w:rsidRDefault="00986D1E" w:rsidP="00986D1E">
      <w:pPr>
        <w:pStyle w:val="Corps"/>
        <w:rPr>
          <w:rFonts w:ascii="Arial" w:hAnsi="Arial" w:cs="Arial"/>
          <w:sz w:val="22"/>
          <w:szCs w:val="22"/>
          <w:lang w:val="en-US"/>
        </w:rPr>
      </w:pPr>
      <w:r w:rsidRPr="0093069B">
        <w:rPr>
          <w:rStyle w:val="Aucun"/>
          <w:rFonts w:ascii="Arial" w:hAnsi="Arial" w:cs="Arial"/>
          <w:sz w:val="22"/>
          <w:szCs w:val="22"/>
          <w:lang w:val="en-US"/>
        </w:rPr>
        <w:t>3. Assessment of associated signs</w:t>
      </w:r>
      <w:r>
        <w:rPr>
          <w:rStyle w:val="Aucun"/>
          <w:rFonts w:ascii="Arial" w:hAnsi="Arial" w:cs="Arial"/>
          <w:sz w:val="22"/>
          <w:szCs w:val="22"/>
          <w:lang w:val="en-US"/>
        </w:rPr>
        <w:t xml:space="preserve">: </w:t>
      </w:r>
      <w:r w:rsidRPr="0093069B">
        <w:rPr>
          <w:rStyle w:val="Aucun"/>
          <w:rFonts w:ascii="Arial" w:hAnsi="Arial" w:cs="Arial"/>
          <w:sz w:val="22"/>
          <w:szCs w:val="22"/>
          <w:lang w:val="it-IT"/>
        </w:rPr>
        <w:t xml:space="preserve">Orbitofacial Morphology, Nystagmus, Torticollis </w:t>
      </w:r>
    </w:p>
    <w:p w14:paraId="44AE5953" w14:textId="77777777" w:rsidR="00986D1E" w:rsidRPr="0093069B" w:rsidRDefault="00986D1E" w:rsidP="00986D1E">
      <w:pPr>
        <w:pStyle w:val="Corps"/>
        <w:rPr>
          <w:rStyle w:val="Aucun"/>
          <w:rFonts w:ascii="Arial" w:hAnsi="Arial" w:cs="Arial"/>
          <w:sz w:val="22"/>
          <w:szCs w:val="22"/>
          <w:lang w:val="en-US"/>
        </w:rPr>
      </w:pPr>
      <w:r w:rsidRPr="0093069B">
        <w:rPr>
          <w:rStyle w:val="Aucun"/>
          <w:rFonts w:ascii="Arial" w:hAnsi="Arial" w:cs="Arial"/>
          <w:sz w:val="22"/>
          <w:szCs w:val="22"/>
          <w:lang w:val="en-US"/>
        </w:rPr>
        <w:t>4. Classification</w:t>
      </w:r>
      <w:r>
        <w:rPr>
          <w:rStyle w:val="Aucun"/>
          <w:rFonts w:ascii="Arial" w:hAnsi="Arial" w:cs="Arial"/>
          <w:sz w:val="22"/>
          <w:szCs w:val="22"/>
          <w:lang w:val="en-US"/>
        </w:rPr>
        <w:t xml:space="preserve">: </w:t>
      </w:r>
      <w:r w:rsidRPr="0093069B">
        <w:rPr>
          <w:rStyle w:val="Aucun"/>
          <w:rFonts w:ascii="Arial" w:hAnsi="Arial" w:cs="Arial"/>
          <w:sz w:val="22"/>
          <w:szCs w:val="22"/>
          <w:lang w:val="en-US"/>
        </w:rPr>
        <w:t>patients were classified into seven distinct clinical forms to categorize oculomotor disorders according to their underlying etiology: early esotropia, partially accommodative esotropia, non-accommodative acquired esotropia, early exotropia, intermittent exotropia, sensory strabismus</w:t>
      </w:r>
    </w:p>
    <w:p w14:paraId="6FA5A103" w14:textId="77777777" w:rsidR="00986D1E" w:rsidRPr="0093069B" w:rsidRDefault="00986D1E" w:rsidP="00986D1E">
      <w:pPr>
        <w:pStyle w:val="Corps"/>
        <w:rPr>
          <w:rStyle w:val="Aucun"/>
          <w:rFonts w:ascii="Arial" w:hAnsi="Arial" w:cs="Arial"/>
          <w:sz w:val="22"/>
          <w:szCs w:val="22"/>
          <w:lang w:val="en-US"/>
        </w:rPr>
      </w:pPr>
    </w:p>
    <w:p w14:paraId="401EE474" w14:textId="77777777" w:rsidR="00986D1E" w:rsidRPr="00301499" w:rsidRDefault="00986D1E" w:rsidP="00986D1E">
      <w:pPr>
        <w:pStyle w:val="Corps"/>
        <w:rPr>
          <w:rStyle w:val="Aucun"/>
          <w:rFonts w:ascii="Arial" w:hAnsi="Arial" w:cs="Arial"/>
          <w:b/>
          <w:bCs/>
          <w:i/>
          <w:iCs/>
          <w:sz w:val="22"/>
          <w:szCs w:val="22"/>
          <w:lang w:val="en-US"/>
        </w:rPr>
      </w:pPr>
      <w:r w:rsidRPr="00301499">
        <w:rPr>
          <w:rStyle w:val="Aucun"/>
          <w:rFonts w:ascii="Arial" w:hAnsi="Arial" w:cs="Arial"/>
          <w:b/>
          <w:bCs/>
          <w:i/>
          <w:iCs/>
          <w:sz w:val="22"/>
          <w:szCs w:val="22"/>
          <w:lang w:val="it-IT"/>
        </w:rPr>
        <w:t>Data analysis</w:t>
      </w:r>
    </w:p>
    <w:p w14:paraId="7C2F136C" w14:textId="77777777" w:rsidR="00986D1E" w:rsidRPr="0093069B" w:rsidRDefault="00986D1E" w:rsidP="00986D1E">
      <w:pPr>
        <w:pStyle w:val="Corps"/>
        <w:rPr>
          <w:rStyle w:val="Aucun"/>
          <w:rFonts w:ascii="Arial" w:hAnsi="Arial" w:cs="Arial"/>
          <w:sz w:val="22"/>
          <w:szCs w:val="22"/>
          <w:lang w:val="en-US"/>
        </w:rPr>
      </w:pPr>
      <w:r w:rsidRPr="0093069B">
        <w:rPr>
          <w:rStyle w:val="Aucun"/>
          <w:rFonts w:ascii="Arial" w:hAnsi="Arial" w:cs="Arial"/>
          <w:sz w:val="22"/>
          <w:szCs w:val="22"/>
          <w:lang w:val="en-US"/>
        </w:rPr>
        <w:t>All data were processed and analyzed using IBM</w:t>
      </w:r>
      <w:r w:rsidRPr="0093069B">
        <w:rPr>
          <w:rStyle w:val="Aucun"/>
          <w:rFonts w:ascii="Arial" w:hAnsi="Arial" w:cs="Arial"/>
          <w:sz w:val="22"/>
          <w:szCs w:val="22"/>
          <w:lang w:val="de-DE"/>
        </w:rPr>
        <w:t xml:space="preserve">© </w:t>
      </w:r>
      <w:r w:rsidRPr="0093069B">
        <w:rPr>
          <w:rStyle w:val="Aucun"/>
          <w:rFonts w:ascii="Arial" w:hAnsi="Arial" w:cs="Arial"/>
          <w:sz w:val="22"/>
          <w:szCs w:val="22"/>
          <w:lang w:val="en-US"/>
        </w:rPr>
        <w:t>SPSS Statistics version 21. The following statistical approaches were employed:</w:t>
      </w:r>
    </w:p>
    <w:p w14:paraId="35091BE8" w14:textId="77777777" w:rsidR="00986D1E" w:rsidRPr="0093069B" w:rsidRDefault="00986D1E" w:rsidP="00986D1E">
      <w:pPr>
        <w:pStyle w:val="Corps"/>
        <w:tabs>
          <w:tab w:val="left" w:pos="1440"/>
        </w:tabs>
        <w:rPr>
          <w:rFonts w:ascii="Arial" w:hAnsi="Arial" w:cs="Arial"/>
          <w:sz w:val="22"/>
          <w:szCs w:val="22"/>
          <w:lang w:val="en-US"/>
        </w:rPr>
      </w:pPr>
      <w:r w:rsidRPr="0093069B">
        <w:rPr>
          <w:rStyle w:val="Aucun"/>
          <w:rFonts w:ascii="Arial" w:hAnsi="Arial" w:cs="Arial"/>
          <w:sz w:val="22"/>
          <w:szCs w:val="22"/>
          <w:lang w:val="en-US"/>
        </w:rPr>
        <w:t>-Descriptive statistics for qualitative variables: absolute frequencies (counts), relative frequencies (percentages).</w:t>
      </w:r>
    </w:p>
    <w:p w14:paraId="39806EEB" w14:textId="77777777" w:rsidR="00986D1E" w:rsidRPr="0093069B" w:rsidRDefault="00986D1E" w:rsidP="00986D1E">
      <w:pPr>
        <w:pStyle w:val="Corps"/>
        <w:tabs>
          <w:tab w:val="left" w:pos="2160"/>
        </w:tabs>
        <w:rPr>
          <w:rStyle w:val="Aucun"/>
          <w:rFonts w:ascii="Arial" w:hAnsi="Arial" w:cs="Arial"/>
          <w:sz w:val="22"/>
          <w:szCs w:val="22"/>
          <w:lang w:val="en-US"/>
        </w:rPr>
      </w:pPr>
      <w:r w:rsidRPr="0093069B">
        <w:rPr>
          <w:rStyle w:val="Aucun"/>
          <w:rFonts w:ascii="Arial" w:hAnsi="Arial" w:cs="Arial"/>
          <w:sz w:val="22"/>
          <w:szCs w:val="22"/>
          <w:lang w:val="en-US"/>
        </w:rPr>
        <w:t>-Descriptive statistics for quantitative variables: central tendency measures: mean (with standard deviation, SD), median, dispersion measures: range (minimum and maximum values)</w:t>
      </w:r>
    </w:p>
    <w:p w14:paraId="0B616F9E" w14:textId="77777777" w:rsidR="00986D1E" w:rsidRDefault="00986D1E" w:rsidP="00441B6F">
      <w:pPr>
        <w:pStyle w:val="Body"/>
        <w:spacing w:after="0"/>
        <w:rPr>
          <w:rFonts w:ascii="Arial" w:hAnsi="Arial" w:cs="Arial"/>
        </w:rPr>
      </w:pPr>
    </w:p>
    <w:p w14:paraId="3F317DE2" w14:textId="77777777" w:rsidR="00790ADA" w:rsidRPr="00FB3A86" w:rsidRDefault="00790ADA" w:rsidP="00441B6F">
      <w:pPr>
        <w:pStyle w:val="Body"/>
        <w:spacing w:after="0"/>
        <w:rPr>
          <w:rFonts w:ascii="Arial" w:hAnsi="Arial" w:cs="Arial"/>
        </w:rPr>
      </w:pPr>
    </w:p>
    <w:p w14:paraId="68B71074" w14:textId="48BE5133"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39AA66D7" w14:textId="77777777" w:rsidR="00330BEF" w:rsidRDefault="00330BEF" w:rsidP="00441B6F">
      <w:pPr>
        <w:pStyle w:val="Body"/>
        <w:spacing w:after="0"/>
        <w:rPr>
          <w:rFonts w:ascii="Arial" w:eastAsia="Calibri" w:hAnsi="Arial" w:cs="Arial"/>
          <w:color w:val="FF0000"/>
          <w:szCs w:val="22"/>
        </w:rPr>
      </w:pPr>
    </w:p>
    <w:p w14:paraId="251542AD" w14:textId="77777777" w:rsidR="00330BEF" w:rsidRPr="00330BEF" w:rsidRDefault="00330BEF" w:rsidP="00330BEF">
      <w:pPr>
        <w:pStyle w:val="CorpsA"/>
        <w:spacing w:line="240" w:lineRule="auto"/>
        <w:jc w:val="both"/>
        <w:rPr>
          <w:rStyle w:val="Aucun"/>
          <w:rFonts w:ascii="Arial" w:eastAsia="Times New Roman" w:hAnsi="Arial" w:cs="Arial"/>
          <w:shd w:val="clear" w:color="auto" w:fill="FFFFFF"/>
          <w:lang w:val="en-US"/>
        </w:rPr>
      </w:pPr>
      <w:r w:rsidRPr="00330BEF">
        <w:rPr>
          <w:rStyle w:val="Aucun"/>
          <w:rFonts w:ascii="Arial" w:hAnsi="Arial" w:cs="Arial"/>
          <w:shd w:val="clear" w:color="auto" w:fill="FFFFFF"/>
          <w:lang w:val="en-US"/>
        </w:rPr>
        <w:t>I</w:t>
      </w:r>
      <w:r w:rsidRPr="00330BEF">
        <w:rPr>
          <w:rStyle w:val="Aucun"/>
          <w:rFonts w:ascii="Arial" w:hAnsi="Arial" w:cs="Arial"/>
          <w:b/>
          <w:bCs/>
          <w:shd w:val="clear" w:color="auto" w:fill="FFFFFF"/>
          <w:lang w:val="en-US"/>
        </w:rPr>
        <w:t>. Study Population Characteristics</w:t>
      </w:r>
    </w:p>
    <w:p w14:paraId="3BABAD6E" w14:textId="77777777" w:rsidR="00330BEF" w:rsidRPr="00330BEF" w:rsidRDefault="00330BEF" w:rsidP="00330BEF">
      <w:pPr>
        <w:pStyle w:val="CorpsA"/>
        <w:spacing w:line="240" w:lineRule="auto"/>
        <w:jc w:val="both"/>
        <w:rPr>
          <w:rStyle w:val="Aucun"/>
          <w:rFonts w:ascii="Arial" w:eastAsia="Times New Roman" w:hAnsi="Arial" w:cs="Arial"/>
          <w:b/>
          <w:bCs/>
          <w:i/>
          <w:iCs/>
          <w:shd w:val="clear" w:color="auto" w:fill="FFFFFF"/>
          <w:lang w:val="en-US"/>
        </w:rPr>
      </w:pPr>
      <w:r w:rsidRPr="00330BEF">
        <w:rPr>
          <w:rStyle w:val="Aucun"/>
          <w:rFonts w:ascii="Arial" w:hAnsi="Arial" w:cs="Arial"/>
          <w:b/>
          <w:bCs/>
          <w:i/>
          <w:iCs/>
          <w:shd w:val="clear" w:color="auto" w:fill="FFFFFF"/>
          <w:lang w:val="en-US"/>
        </w:rPr>
        <w:lastRenderedPageBreak/>
        <w:t>A. Sex Distribution</w:t>
      </w:r>
    </w:p>
    <w:p w14:paraId="442932D9" w14:textId="77777777" w:rsidR="00330BEF" w:rsidRPr="00330BEF" w:rsidRDefault="00330BEF" w:rsidP="00330BEF">
      <w:pPr>
        <w:pStyle w:val="CorpsA"/>
        <w:spacing w:line="240" w:lineRule="auto"/>
        <w:jc w:val="both"/>
        <w:rPr>
          <w:rStyle w:val="Aucun"/>
          <w:rFonts w:ascii="Arial" w:hAnsi="Arial" w:cs="Arial"/>
          <w:shd w:val="clear" w:color="auto" w:fill="FFFFFF"/>
          <w:lang w:val="en-US"/>
        </w:rPr>
      </w:pPr>
      <w:r w:rsidRPr="00330BEF">
        <w:rPr>
          <w:rStyle w:val="Aucun"/>
          <w:rFonts w:ascii="Arial" w:hAnsi="Arial" w:cs="Arial"/>
          <w:shd w:val="clear" w:color="auto" w:fill="FFFFFF"/>
          <w:lang w:val="en-US"/>
        </w:rPr>
        <w:t>The study cohort comprised 25 male patients (48.1%) and 27 female patients (51.9%), sex ratio of 0.92.</w:t>
      </w:r>
    </w:p>
    <w:p w14:paraId="7B907928" w14:textId="77777777" w:rsidR="00330BEF" w:rsidRPr="00330BEF" w:rsidRDefault="00330BEF" w:rsidP="00330BEF">
      <w:pPr>
        <w:pStyle w:val="CorpsA"/>
        <w:spacing w:line="240" w:lineRule="auto"/>
        <w:jc w:val="both"/>
        <w:rPr>
          <w:rStyle w:val="Aucun"/>
          <w:rFonts w:ascii="Arial" w:hAnsi="Arial" w:cs="Arial"/>
          <w:b/>
          <w:bCs/>
          <w:i/>
          <w:iCs/>
          <w:lang w:val="en-US"/>
        </w:rPr>
      </w:pPr>
      <w:r w:rsidRPr="00330BEF">
        <w:rPr>
          <w:rStyle w:val="Aucun"/>
          <w:rFonts w:ascii="Arial" w:hAnsi="Arial" w:cs="Arial"/>
          <w:b/>
          <w:bCs/>
          <w:i/>
          <w:iCs/>
          <w:lang w:val="en-US"/>
        </w:rPr>
        <w:t>B. Family History</w:t>
      </w:r>
    </w:p>
    <w:p w14:paraId="7084FAED" w14:textId="77777777" w:rsidR="00330BEF" w:rsidRPr="00330BEF" w:rsidRDefault="00330BEF" w:rsidP="00330BEF">
      <w:pPr>
        <w:pStyle w:val="CorpsA"/>
        <w:spacing w:line="240" w:lineRule="auto"/>
        <w:jc w:val="both"/>
        <w:rPr>
          <w:rStyle w:val="Aucun"/>
          <w:rFonts w:ascii="Arial" w:hAnsi="Arial" w:cs="Arial"/>
          <w:lang w:val="en-US"/>
        </w:rPr>
      </w:pPr>
      <w:r w:rsidRPr="00330BEF">
        <w:rPr>
          <w:rStyle w:val="Aucun"/>
          <w:rFonts w:ascii="Arial" w:hAnsi="Arial" w:cs="Arial"/>
          <w:lang w:val="en-US"/>
        </w:rPr>
        <w:t>positive family history of strabismus was identified in 17 patients (32.7%), with the following distribution: parents: 3 cases (17.6% of familial cases), siblings: 7 cases (41.2%), other relatives: 7 cases (41.2%)</w:t>
      </w:r>
    </w:p>
    <w:p w14:paraId="389B38A1" w14:textId="77777777" w:rsidR="00330BEF" w:rsidRPr="0059487D" w:rsidRDefault="00330BEF" w:rsidP="00330BEF">
      <w:pPr>
        <w:pStyle w:val="CorpsA"/>
        <w:spacing w:line="360" w:lineRule="auto"/>
        <w:jc w:val="both"/>
        <w:rPr>
          <w:rStyle w:val="Aucun"/>
          <w:rFonts w:ascii="Arial" w:hAnsi="Arial" w:cs="Arial"/>
          <w:b/>
          <w:bCs/>
          <w:lang w:val="en-US"/>
        </w:rPr>
      </w:pPr>
      <w:r w:rsidRPr="0059487D">
        <w:rPr>
          <w:rStyle w:val="Aucun"/>
          <w:rFonts w:ascii="Arial" w:hAnsi="Arial" w:cs="Arial"/>
          <w:b/>
          <w:bCs/>
          <w:lang w:val="en-US"/>
        </w:rPr>
        <w:t>Table 1: Distribution of patients by family history of strabismus</w:t>
      </w:r>
    </w:p>
    <w:tbl>
      <w:tblPr>
        <w:tblW w:w="9801" w:type="dxa"/>
        <w:tblCellSpacing w:w="15" w:type="dxa"/>
        <w:tblCellMar>
          <w:top w:w="15" w:type="dxa"/>
          <w:left w:w="15" w:type="dxa"/>
          <w:bottom w:w="15" w:type="dxa"/>
          <w:right w:w="15" w:type="dxa"/>
        </w:tblCellMar>
        <w:tblLook w:val="04A0" w:firstRow="1" w:lastRow="0" w:firstColumn="1" w:lastColumn="0" w:noHBand="0" w:noVBand="1"/>
      </w:tblPr>
      <w:tblGrid>
        <w:gridCol w:w="1318"/>
        <w:gridCol w:w="849"/>
        <w:gridCol w:w="1846"/>
        <w:gridCol w:w="1970"/>
        <w:gridCol w:w="853"/>
        <w:gridCol w:w="1464"/>
        <w:gridCol w:w="1501"/>
      </w:tblGrid>
      <w:tr w:rsidR="0059487D" w:rsidRPr="0059487D" w14:paraId="6AB69FE8" w14:textId="77777777" w:rsidTr="0059487D">
        <w:trPr>
          <w:trHeight w:val="1013"/>
          <w:tblHeader/>
          <w:tblCellSpacing w:w="15" w:type="dxa"/>
        </w:trPr>
        <w:tc>
          <w:tcPr>
            <w:tcW w:w="0" w:type="auto"/>
            <w:vAlign w:val="center"/>
            <w:hideMark/>
          </w:tcPr>
          <w:p w14:paraId="02684584" w14:textId="77777777" w:rsidR="0059487D" w:rsidRPr="0059487D" w:rsidRDefault="0059487D" w:rsidP="0059487D">
            <w:pPr>
              <w:rPr>
                <w:rFonts w:ascii="Times New Roman" w:hAnsi="Times New Roman"/>
                <w:b/>
                <w:bCs/>
                <w:sz w:val="24"/>
                <w:szCs w:val="24"/>
                <w:lang w:val="fr-FR" w:eastAsia="fr-FR"/>
              </w:rPr>
            </w:pPr>
            <w:proofErr w:type="spellStart"/>
            <w:r w:rsidRPr="0059487D">
              <w:rPr>
                <w:rFonts w:ascii="Times New Roman" w:hAnsi="Times New Roman"/>
                <w:b/>
                <w:bCs/>
                <w:sz w:val="24"/>
                <w:szCs w:val="24"/>
                <w:lang w:val="fr-FR" w:eastAsia="fr-FR"/>
              </w:rPr>
              <w:t>Clinical</w:t>
            </w:r>
            <w:proofErr w:type="spellEnd"/>
            <w:r w:rsidRPr="0059487D">
              <w:rPr>
                <w:rFonts w:ascii="Times New Roman" w:hAnsi="Times New Roman"/>
                <w:b/>
                <w:bCs/>
                <w:sz w:val="24"/>
                <w:szCs w:val="24"/>
                <w:lang w:val="fr-FR" w:eastAsia="fr-FR"/>
              </w:rPr>
              <w:t xml:space="preserve"> </w:t>
            </w:r>
            <w:proofErr w:type="spellStart"/>
            <w:r w:rsidRPr="0059487D">
              <w:rPr>
                <w:rFonts w:ascii="Times New Roman" w:hAnsi="Times New Roman"/>
                <w:b/>
                <w:bCs/>
                <w:sz w:val="24"/>
                <w:szCs w:val="24"/>
                <w:lang w:val="fr-FR" w:eastAsia="fr-FR"/>
              </w:rPr>
              <w:t>form</w:t>
            </w:r>
            <w:proofErr w:type="spellEnd"/>
          </w:p>
        </w:tc>
        <w:tc>
          <w:tcPr>
            <w:tcW w:w="0" w:type="auto"/>
            <w:vAlign w:val="center"/>
            <w:hideMark/>
          </w:tcPr>
          <w:p w14:paraId="753F7E7D" w14:textId="77777777" w:rsidR="0059487D" w:rsidRPr="0059487D" w:rsidRDefault="0059487D" w:rsidP="0059487D">
            <w:pPr>
              <w:jc w:val="center"/>
              <w:rPr>
                <w:rFonts w:ascii="Times New Roman" w:hAnsi="Times New Roman"/>
                <w:b/>
                <w:bCs/>
                <w:sz w:val="24"/>
                <w:szCs w:val="24"/>
                <w:lang w:val="fr-FR" w:eastAsia="fr-FR"/>
              </w:rPr>
            </w:pPr>
            <w:proofErr w:type="spellStart"/>
            <w:r w:rsidRPr="0059487D">
              <w:rPr>
                <w:rFonts w:ascii="Times New Roman" w:hAnsi="Times New Roman"/>
                <w:b/>
                <w:bCs/>
                <w:sz w:val="24"/>
                <w:szCs w:val="24"/>
                <w:lang w:val="fr-FR" w:eastAsia="fr-FR"/>
              </w:rPr>
              <w:t>Early</w:t>
            </w:r>
            <w:proofErr w:type="spellEnd"/>
            <w:r w:rsidRPr="0059487D">
              <w:rPr>
                <w:rFonts w:ascii="Times New Roman" w:hAnsi="Times New Roman"/>
                <w:b/>
                <w:bCs/>
                <w:sz w:val="24"/>
                <w:szCs w:val="24"/>
                <w:lang w:val="fr-FR" w:eastAsia="fr-FR"/>
              </w:rPr>
              <w:t xml:space="preserve"> ET</w:t>
            </w:r>
          </w:p>
        </w:tc>
        <w:tc>
          <w:tcPr>
            <w:tcW w:w="0" w:type="auto"/>
            <w:vAlign w:val="center"/>
            <w:hideMark/>
          </w:tcPr>
          <w:p w14:paraId="1FE481B1" w14:textId="77777777" w:rsidR="0059487D" w:rsidRPr="0059487D" w:rsidRDefault="0059487D" w:rsidP="0059487D">
            <w:pPr>
              <w:jc w:val="center"/>
              <w:rPr>
                <w:rFonts w:ascii="Times New Roman" w:hAnsi="Times New Roman"/>
                <w:b/>
                <w:bCs/>
                <w:sz w:val="24"/>
                <w:szCs w:val="24"/>
                <w:lang w:val="fr-FR" w:eastAsia="fr-FR"/>
              </w:rPr>
            </w:pPr>
            <w:r w:rsidRPr="0059487D">
              <w:rPr>
                <w:rFonts w:ascii="Times New Roman" w:hAnsi="Times New Roman"/>
                <w:b/>
                <w:bCs/>
                <w:sz w:val="24"/>
                <w:szCs w:val="24"/>
                <w:lang w:val="fr-FR" w:eastAsia="fr-FR"/>
              </w:rPr>
              <w:t>Accommodative ET</w:t>
            </w:r>
          </w:p>
        </w:tc>
        <w:tc>
          <w:tcPr>
            <w:tcW w:w="0" w:type="auto"/>
            <w:vAlign w:val="center"/>
            <w:hideMark/>
          </w:tcPr>
          <w:p w14:paraId="1C502CA8" w14:textId="77777777" w:rsidR="0059487D" w:rsidRPr="0059487D" w:rsidRDefault="0059487D" w:rsidP="0059487D">
            <w:pPr>
              <w:jc w:val="center"/>
              <w:rPr>
                <w:rFonts w:ascii="Times New Roman" w:hAnsi="Times New Roman"/>
                <w:b/>
                <w:bCs/>
                <w:sz w:val="24"/>
                <w:szCs w:val="24"/>
                <w:lang w:val="fr-FR" w:eastAsia="fr-FR"/>
              </w:rPr>
            </w:pPr>
            <w:r w:rsidRPr="0059487D">
              <w:rPr>
                <w:rFonts w:ascii="Times New Roman" w:hAnsi="Times New Roman"/>
                <w:b/>
                <w:bCs/>
                <w:sz w:val="24"/>
                <w:szCs w:val="24"/>
                <w:lang w:val="fr-FR" w:eastAsia="fr-FR"/>
              </w:rPr>
              <w:t>Non-accommodative ET</w:t>
            </w:r>
          </w:p>
        </w:tc>
        <w:tc>
          <w:tcPr>
            <w:tcW w:w="0" w:type="auto"/>
            <w:vAlign w:val="center"/>
            <w:hideMark/>
          </w:tcPr>
          <w:p w14:paraId="4ACDFC34" w14:textId="77777777" w:rsidR="0059487D" w:rsidRPr="0059487D" w:rsidRDefault="0059487D" w:rsidP="0059487D">
            <w:pPr>
              <w:jc w:val="center"/>
              <w:rPr>
                <w:rFonts w:ascii="Times New Roman" w:hAnsi="Times New Roman"/>
                <w:b/>
                <w:bCs/>
                <w:sz w:val="24"/>
                <w:szCs w:val="24"/>
                <w:lang w:val="fr-FR" w:eastAsia="fr-FR"/>
              </w:rPr>
            </w:pPr>
            <w:proofErr w:type="spellStart"/>
            <w:r w:rsidRPr="0059487D">
              <w:rPr>
                <w:rFonts w:ascii="Times New Roman" w:hAnsi="Times New Roman"/>
                <w:b/>
                <w:bCs/>
                <w:sz w:val="24"/>
                <w:szCs w:val="24"/>
                <w:lang w:val="fr-FR" w:eastAsia="fr-FR"/>
              </w:rPr>
              <w:t>Early</w:t>
            </w:r>
            <w:proofErr w:type="spellEnd"/>
            <w:r w:rsidRPr="0059487D">
              <w:rPr>
                <w:rFonts w:ascii="Times New Roman" w:hAnsi="Times New Roman"/>
                <w:b/>
                <w:bCs/>
                <w:sz w:val="24"/>
                <w:szCs w:val="24"/>
                <w:lang w:val="fr-FR" w:eastAsia="fr-FR"/>
              </w:rPr>
              <w:t xml:space="preserve"> XT</w:t>
            </w:r>
          </w:p>
        </w:tc>
        <w:tc>
          <w:tcPr>
            <w:tcW w:w="0" w:type="auto"/>
            <w:vAlign w:val="center"/>
            <w:hideMark/>
          </w:tcPr>
          <w:p w14:paraId="5B512231" w14:textId="77777777" w:rsidR="0059487D" w:rsidRPr="0059487D" w:rsidRDefault="0059487D" w:rsidP="0059487D">
            <w:pPr>
              <w:jc w:val="center"/>
              <w:rPr>
                <w:rFonts w:ascii="Times New Roman" w:hAnsi="Times New Roman"/>
                <w:b/>
                <w:bCs/>
                <w:sz w:val="24"/>
                <w:szCs w:val="24"/>
                <w:lang w:val="fr-FR" w:eastAsia="fr-FR"/>
              </w:rPr>
            </w:pPr>
            <w:r w:rsidRPr="0059487D">
              <w:rPr>
                <w:rFonts w:ascii="Times New Roman" w:hAnsi="Times New Roman"/>
                <w:b/>
                <w:bCs/>
                <w:sz w:val="24"/>
                <w:szCs w:val="24"/>
                <w:lang w:val="fr-FR" w:eastAsia="fr-FR"/>
              </w:rPr>
              <w:t>Intermittent XT</w:t>
            </w:r>
          </w:p>
        </w:tc>
        <w:tc>
          <w:tcPr>
            <w:tcW w:w="0" w:type="auto"/>
            <w:vAlign w:val="center"/>
            <w:hideMark/>
          </w:tcPr>
          <w:p w14:paraId="5299A0B2" w14:textId="77777777" w:rsidR="0059487D" w:rsidRPr="0059487D" w:rsidRDefault="0059487D" w:rsidP="0059487D">
            <w:pPr>
              <w:jc w:val="center"/>
              <w:rPr>
                <w:rFonts w:ascii="Times New Roman" w:hAnsi="Times New Roman"/>
                <w:b/>
                <w:bCs/>
                <w:sz w:val="24"/>
                <w:szCs w:val="24"/>
                <w:lang w:val="fr-FR" w:eastAsia="fr-FR"/>
              </w:rPr>
            </w:pPr>
            <w:proofErr w:type="spellStart"/>
            <w:r w:rsidRPr="0059487D">
              <w:rPr>
                <w:rFonts w:ascii="Times New Roman" w:hAnsi="Times New Roman"/>
                <w:b/>
                <w:bCs/>
                <w:sz w:val="24"/>
                <w:szCs w:val="24"/>
                <w:lang w:val="fr-FR" w:eastAsia="fr-FR"/>
              </w:rPr>
              <w:t>Sensory</w:t>
            </w:r>
            <w:proofErr w:type="spellEnd"/>
            <w:r w:rsidRPr="0059487D">
              <w:rPr>
                <w:rFonts w:ascii="Times New Roman" w:hAnsi="Times New Roman"/>
                <w:b/>
                <w:bCs/>
                <w:sz w:val="24"/>
                <w:szCs w:val="24"/>
                <w:lang w:val="fr-FR" w:eastAsia="fr-FR"/>
              </w:rPr>
              <w:t xml:space="preserve"> </w:t>
            </w:r>
            <w:proofErr w:type="spellStart"/>
            <w:r w:rsidRPr="0059487D">
              <w:rPr>
                <w:rFonts w:ascii="Times New Roman" w:hAnsi="Times New Roman"/>
                <w:b/>
                <w:bCs/>
                <w:sz w:val="24"/>
                <w:szCs w:val="24"/>
                <w:lang w:val="fr-FR" w:eastAsia="fr-FR"/>
              </w:rPr>
              <w:t>strabismus</w:t>
            </w:r>
            <w:proofErr w:type="spellEnd"/>
          </w:p>
        </w:tc>
      </w:tr>
      <w:tr w:rsidR="0059487D" w:rsidRPr="0059487D" w14:paraId="11B69841" w14:textId="77777777" w:rsidTr="0059487D">
        <w:trPr>
          <w:trHeight w:val="1026"/>
          <w:tblCellSpacing w:w="15" w:type="dxa"/>
        </w:trPr>
        <w:tc>
          <w:tcPr>
            <w:tcW w:w="0" w:type="auto"/>
            <w:vAlign w:val="center"/>
            <w:hideMark/>
          </w:tcPr>
          <w:p w14:paraId="7B217FEA" w14:textId="77777777" w:rsidR="0059487D" w:rsidRPr="0059487D" w:rsidRDefault="0059487D" w:rsidP="0059487D">
            <w:pPr>
              <w:rPr>
                <w:rFonts w:ascii="Times New Roman" w:hAnsi="Times New Roman"/>
                <w:sz w:val="24"/>
                <w:szCs w:val="24"/>
                <w:lang w:val="fr-FR" w:eastAsia="fr-FR"/>
              </w:rPr>
            </w:pPr>
            <w:r w:rsidRPr="0059487D">
              <w:rPr>
                <w:rFonts w:ascii="Times New Roman" w:hAnsi="Times New Roman"/>
                <w:sz w:val="24"/>
                <w:szCs w:val="24"/>
                <w:lang w:val="fr-FR" w:eastAsia="fr-FR"/>
              </w:rPr>
              <w:t xml:space="preserve">Family </w:t>
            </w:r>
            <w:proofErr w:type="spellStart"/>
            <w:r w:rsidRPr="0059487D">
              <w:rPr>
                <w:rFonts w:ascii="Times New Roman" w:hAnsi="Times New Roman"/>
                <w:sz w:val="24"/>
                <w:szCs w:val="24"/>
                <w:lang w:val="fr-FR" w:eastAsia="fr-FR"/>
              </w:rPr>
              <w:t>history</w:t>
            </w:r>
            <w:proofErr w:type="spellEnd"/>
            <w:r w:rsidRPr="0059487D">
              <w:rPr>
                <w:rFonts w:ascii="Times New Roman" w:hAnsi="Times New Roman"/>
                <w:sz w:val="24"/>
                <w:szCs w:val="24"/>
                <w:lang w:val="fr-FR" w:eastAsia="fr-FR"/>
              </w:rPr>
              <w:t>, n (%)</w:t>
            </w:r>
          </w:p>
        </w:tc>
        <w:tc>
          <w:tcPr>
            <w:tcW w:w="0" w:type="auto"/>
            <w:vAlign w:val="center"/>
            <w:hideMark/>
          </w:tcPr>
          <w:p w14:paraId="4F351EC8" w14:textId="1F24441B" w:rsidR="0059487D" w:rsidRPr="0059487D" w:rsidRDefault="0059487D" w:rsidP="0059487D">
            <w:pPr>
              <w:rPr>
                <w:rFonts w:ascii="Times New Roman" w:hAnsi="Times New Roman"/>
                <w:sz w:val="24"/>
                <w:szCs w:val="24"/>
                <w:lang w:val="fr-FR" w:eastAsia="fr-FR"/>
              </w:rPr>
            </w:pPr>
            <w:r w:rsidRPr="0059487D">
              <w:rPr>
                <w:rFonts w:ascii="Times New Roman" w:hAnsi="Times New Roman"/>
                <w:sz w:val="24"/>
                <w:szCs w:val="24"/>
                <w:lang w:val="fr-FR" w:eastAsia="fr-FR"/>
              </w:rPr>
              <w:t>6</w:t>
            </w:r>
            <w:r>
              <w:rPr>
                <w:rFonts w:ascii="Times New Roman" w:hAnsi="Times New Roman"/>
                <w:sz w:val="24"/>
                <w:szCs w:val="24"/>
                <w:lang w:val="fr-FR" w:eastAsia="fr-FR"/>
              </w:rPr>
              <w:t>(3</w:t>
            </w:r>
            <w:r w:rsidRPr="0059487D">
              <w:rPr>
                <w:rFonts w:ascii="Times New Roman" w:hAnsi="Times New Roman"/>
                <w:sz w:val="24"/>
                <w:szCs w:val="24"/>
                <w:lang w:val="fr-FR" w:eastAsia="fr-FR"/>
              </w:rPr>
              <w:t>0.0)</w:t>
            </w:r>
          </w:p>
        </w:tc>
        <w:tc>
          <w:tcPr>
            <w:tcW w:w="0" w:type="auto"/>
            <w:vAlign w:val="center"/>
            <w:hideMark/>
          </w:tcPr>
          <w:p w14:paraId="43EAB25A" w14:textId="77777777" w:rsidR="0059487D" w:rsidRPr="0059487D" w:rsidRDefault="0059487D" w:rsidP="0059487D">
            <w:pPr>
              <w:rPr>
                <w:rFonts w:ascii="Times New Roman" w:hAnsi="Times New Roman"/>
                <w:sz w:val="24"/>
                <w:szCs w:val="24"/>
                <w:lang w:val="fr-FR" w:eastAsia="fr-FR"/>
              </w:rPr>
            </w:pPr>
            <w:r w:rsidRPr="0059487D">
              <w:rPr>
                <w:rFonts w:ascii="Times New Roman" w:hAnsi="Times New Roman"/>
                <w:sz w:val="24"/>
                <w:szCs w:val="24"/>
                <w:lang w:val="fr-FR" w:eastAsia="fr-FR"/>
              </w:rPr>
              <w:t>3 (30.0)</w:t>
            </w:r>
          </w:p>
        </w:tc>
        <w:tc>
          <w:tcPr>
            <w:tcW w:w="0" w:type="auto"/>
            <w:vAlign w:val="center"/>
            <w:hideMark/>
          </w:tcPr>
          <w:p w14:paraId="1DC8FC6A" w14:textId="3AB4341A" w:rsidR="0059487D" w:rsidRPr="0059487D" w:rsidRDefault="0059487D" w:rsidP="0059487D">
            <w:pPr>
              <w:rPr>
                <w:rFonts w:ascii="Times New Roman" w:hAnsi="Times New Roman"/>
                <w:sz w:val="24"/>
                <w:szCs w:val="24"/>
                <w:lang w:val="fr-FR" w:eastAsia="fr-FR"/>
              </w:rPr>
            </w:pPr>
            <w:r>
              <w:rPr>
                <w:rFonts w:ascii="Times New Roman" w:hAnsi="Times New Roman"/>
                <w:sz w:val="24"/>
                <w:szCs w:val="24"/>
                <w:lang w:val="fr-FR" w:eastAsia="fr-FR"/>
              </w:rPr>
              <w:t xml:space="preserve">    </w:t>
            </w:r>
            <w:r w:rsidRPr="0059487D">
              <w:rPr>
                <w:rFonts w:ascii="Times New Roman" w:hAnsi="Times New Roman"/>
                <w:sz w:val="24"/>
                <w:szCs w:val="24"/>
                <w:lang w:val="fr-FR" w:eastAsia="fr-FR"/>
              </w:rPr>
              <w:t>3 (60.0)</w:t>
            </w:r>
          </w:p>
        </w:tc>
        <w:tc>
          <w:tcPr>
            <w:tcW w:w="0" w:type="auto"/>
            <w:vAlign w:val="center"/>
            <w:hideMark/>
          </w:tcPr>
          <w:p w14:paraId="4288408E" w14:textId="5EF19F6E" w:rsidR="0059487D" w:rsidRPr="0059487D" w:rsidRDefault="0059487D" w:rsidP="0059487D">
            <w:pPr>
              <w:rPr>
                <w:rFonts w:ascii="Times New Roman" w:hAnsi="Times New Roman"/>
                <w:sz w:val="24"/>
                <w:szCs w:val="24"/>
                <w:lang w:val="fr-FR" w:eastAsia="fr-FR"/>
              </w:rPr>
            </w:pPr>
            <w:r w:rsidRPr="0059487D">
              <w:rPr>
                <w:rFonts w:ascii="Times New Roman" w:hAnsi="Times New Roman"/>
                <w:sz w:val="24"/>
                <w:szCs w:val="24"/>
                <w:lang w:val="fr-FR" w:eastAsia="fr-FR"/>
              </w:rPr>
              <w:t>1</w:t>
            </w:r>
            <w:r>
              <w:rPr>
                <w:rFonts w:ascii="Times New Roman" w:hAnsi="Times New Roman"/>
                <w:sz w:val="24"/>
                <w:szCs w:val="24"/>
                <w:lang w:val="fr-FR" w:eastAsia="fr-FR"/>
              </w:rPr>
              <w:t>(</w:t>
            </w:r>
            <w:r w:rsidRPr="0059487D">
              <w:rPr>
                <w:rFonts w:ascii="Times New Roman" w:hAnsi="Times New Roman"/>
                <w:sz w:val="24"/>
                <w:szCs w:val="24"/>
                <w:lang w:val="fr-FR" w:eastAsia="fr-FR"/>
              </w:rPr>
              <w:t>16.7)</w:t>
            </w:r>
          </w:p>
        </w:tc>
        <w:tc>
          <w:tcPr>
            <w:tcW w:w="0" w:type="auto"/>
            <w:vAlign w:val="center"/>
            <w:hideMark/>
          </w:tcPr>
          <w:p w14:paraId="00215D75" w14:textId="1DE4E584" w:rsidR="0059487D" w:rsidRPr="0059487D" w:rsidRDefault="0059487D" w:rsidP="0059487D">
            <w:pPr>
              <w:rPr>
                <w:rFonts w:ascii="Times New Roman" w:hAnsi="Times New Roman"/>
                <w:sz w:val="24"/>
                <w:szCs w:val="24"/>
                <w:lang w:val="fr-FR" w:eastAsia="fr-FR"/>
              </w:rPr>
            </w:pPr>
            <w:r>
              <w:rPr>
                <w:rFonts w:ascii="Times New Roman" w:hAnsi="Times New Roman"/>
                <w:sz w:val="24"/>
                <w:szCs w:val="24"/>
                <w:lang w:val="fr-FR" w:eastAsia="fr-FR"/>
              </w:rPr>
              <w:t xml:space="preserve">         </w:t>
            </w:r>
            <w:r w:rsidRPr="0059487D">
              <w:rPr>
                <w:rFonts w:ascii="Times New Roman" w:hAnsi="Times New Roman"/>
                <w:sz w:val="24"/>
                <w:szCs w:val="24"/>
                <w:lang w:val="fr-FR" w:eastAsia="fr-FR"/>
              </w:rPr>
              <w:t>4 (57.1)</w:t>
            </w:r>
          </w:p>
        </w:tc>
        <w:tc>
          <w:tcPr>
            <w:tcW w:w="0" w:type="auto"/>
            <w:vAlign w:val="center"/>
            <w:hideMark/>
          </w:tcPr>
          <w:p w14:paraId="1B0B0B20" w14:textId="6BC9E961" w:rsidR="0059487D" w:rsidRPr="0059487D" w:rsidRDefault="0059487D" w:rsidP="0059487D">
            <w:pPr>
              <w:rPr>
                <w:rFonts w:ascii="Times New Roman" w:hAnsi="Times New Roman"/>
                <w:sz w:val="24"/>
                <w:szCs w:val="24"/>
                <w:lang w:val="fr-FR" w:eastAsia="fr-FR"/>
              </w:rPr>
            </w:pPr>
            <w:r>
              <w:rPr>
                <w:rFonts w:ascii="Times New Roman" w:hAnsi="Times New Roman"/>
                <w:sz w:val="24"/>
                <w:szCs w:val="24"/>
                <w:lang w:val="fr-FR" w:eastAsia="fr-FR"/>
              </w:rPr>
              <w:t xml:space="preserve">   </w:t>
            </w:r>
            <w:r w:rsidRPr="0059487D">
              <w:rPr>
                <w:rFonts w:ascii="Times New Roman" w:hAnsi="Times New Roman"/>
                <w:sz w:val="24"/>
                <w:szCs w:val="24"/>
                <w:lang w:val="fr-FR" w:eastAsia="fr-FR"/>
              </w:rPr>
              <w:t>0 (0.0)</w:t>
            </w:r>
          </w:p>
        </w:tc>
      </w:tr>
    </w:tbl>
    <w:p w14:paraId="253F1CE0" w14:textId="77777777" w:rsidR="00330BEF" w:rsidRPr="00330BEF" w:rsidRDefault="00330BEF" w:rsidP="00330BEF">
      <w:pPr>
        <w:pStyle w:val="CorpsA"/>
        <w:spacing w:line="240" w:lineRule="auto"/>
        <w:jc w:val="both"/>
        <w:rPr>
          <w:rStyle w:val="Aucun"/>
          <w:rFonts w:ascii="Arial" w:eastAsia="Times New Roman" w:hAnsi="Arial" w:cs="Arial"/>
          <w:lang w:val="en-US"/>
        </w:rPr>
      </w:pPr>
      <w:r w:rsidRPr="00330BEF">
        <w:rPr>
          <w:rStyle w:val="Aucun"/>
          <w:rFonts w:ascii="Arial" w:hAnsi="Arial" w:cs="Arial"/>
          <w:lang w:val="en-US"/>
        </w:rPr>
        <w:t>A family history of amblyopia was reported in 8 patients (15.4%).</w:t>
      </w:r>
    </w:p>
    <w:p w14:paraId="01437833" w14:textId="77777777" w:rsidR="00330BEF" w:rsidRPr="00330BEF" w:rsidRDefault="00330BEF" w:rsidP="00330BEF">
      <w:pPr>
        <w:pStyle w:val="CorpsA"/>
        <w:spacing w:line="240" w:lineRule="auto"/>
        <w:jc w:val="both"/>
        <w:rPr>
          <w:rStyle w:val="Aucun"/>
          <w:rFonts w:ascii="Arial" w:eastAsia="Times New Roman" w:hAnsi="Arial" w:cs="Arial"/>
          <w:lang w:val="en-US"/>
        </w:rPr>
      </w:pPr>
      <w:r w:rsidRPr="00330BEF">
        <w:rPr>
          <w:rStyle w:val="Aucun"/>
          <w:rFonts w:ascii="Arial" w:hAnsi="Arial" w:cs="Arial"/>
          <w:b/>
          <w:bCs/>
          <w:i/>
          <w:iCs/>
          <w:lang w:val="en-US"/>
        </w:rPr>
        <w:t>C. Personal History</w:t>
      </w:r>
      <w:r w:rsidRPr="00330BEF">
        <w:rPr>
          <w:rStyle w:val="Aucun"/>
          <w:rFonts w:ascii="Arial" w:hAnsi="Arial" w:cs="Arial"/>
          <w:lang w:val="en-US"/>
        </w:rPr>
        <w:t xml:space="preserve">: </w:t>
      </w:r>
    </w:p>
    <w:p w14:paraId="1466E032" w14:textId="77777777" w:rsidR="00330BEF" w:rsidRPr="00330BEF" w:rsidRDefault="00330BEF" w:rsidP="00330BEF">
      <w:pPr>
        <w:pStyle w:val="CorpsA"/>
        <w:spacing w:line="240" w:lineRule="auto"/>
        <w:jc w:val="both"/>
        <w:rPr>
          <w:rStyle w:val="Aucun"/>
          <w:rFonts w:ascii="Arial" w:eastAsia="Times New Roman" w:hAnsi="Arial" w:cs="Arial"/>
          <w:lang w:val="en-US"/>
        </w:rPr>
      </w:pPr>
      <w:r w:rsidRPr="00330BEF">
        <w:rPr>
          <w:rStyle w:val="Aucun"/>
          <w:rFonts w:ascii="Arial" w:hAnsi="Arial" w:cs="Arial"/>
          <w:lang w:val="en-US"/>
        </w:rPr>
        <w:t>Consanguinity was reported in 34.6% of cases (18/52).</w:t>
      </w:r>
    </w:p>
    <w:p w14:paraId="49B3A353" w14:textId="77777777" w:rsidR="00330BEF" w:rsidRPr="00330BEF" w:rsidRDefault="00330BEF" w:rsidP="00330BEF">
      <w:pPr>
        <w:pStyle w:val="CorpsA"/>
        <w:spacing w:line="240" w:lineRule="auto"/>
        <w:jc w:val="both"/>
        <w:rPr>
          <w:rStyle w:val="Aucun"/>
          <w:rFonts w:ascii="Arial" w:eastAsia="Times New Roman" w:hAnsi="Arial" w:cs="Arial"/>
          <w:lang w:val="en-US"/>
        </w:rPr>
      </w:pPr>
      <w:r w:rsidRPr="00330BEF">
        <w:rPr>
          <w:rStyle w:val="Aucun"/>
          <w:rFonts w:ascii="Arial" w:hAnsi="Arial" w:cs="Arial"/>
          <w:lang w:val="en-US"/>
        </w:rPr>
        <w:t>General medical history was present in 30 patients (57.7%)</w:t>
      </w:r>
    </w:p>
    <w:p w14:paraId="06BDEB16" w14:textId="77777777" w:rsidR="0059487D" w:rsidRDefault="0059487D" w:rsidP="00330BEF">
      <w:pPr>
        <w:pStyle w:val="CorpsA"/>
        <w:spacing w:line="240" w:lineRule="auto"/>
        <w:jc w:val="both"/>
        <w:rPr>
          <w:rStyle w:val="Aucun"/>
          <w:rFonts w:ascii="Arial" w:hAnsi="Arial" w:cs="Arial"/>
        </w:rPr>
      </w:pPr>
    </w:p>
    <w:p w14:paraId="5B00A92D" w14:textId="77777777" w:rsidR="0059487D" w:rsidRDefault="0059487D" w:rsidP="00330BEF">
      <w:pPr>
        <w:pStyle w:val="CorpsA"/>
        <w:spacing w:line="240" w:lineRule="auto"/>
        <w:jc w:val="both"/>
        <w:rPr>
          <w:rStyle w:val="Aucun"/>
          <w:rFonts w:ascii="Arial" w:hAnsi="Arial" w:cs="Arial"/>
        </w:rPr>
      </w:pPr>
    </w:p>
    <w:p w14:paraId="610A7BBC" w14:textId="77777777" w:rsidR="0059487D" w:rsidRDefault="0059487D" w:rsidP="00330BEF">
      <w:pPr>
        <w:pStyle w:val="CorpsA"/>
        <w:spacing w:line="240" w:lineRule="auto"/>
        <w:jc w:val="both"/>
        <w:rPr>
          <w:rStyle w:val="Aucun"/>
          <w:rFonts w:ascii="Arial" w:hAnsi="Arial" w:cs="Arial"/>
        </w:rPr>
      </w:pPr>
    </w:p>
    <w:p w14:paraId="4BE1422F" w14:textId="77777777" w:rsidR="0059487D" w:rsidRDefault="0059487D" w:rsidP="00330BEF">
      <w:pPr>
        <w:pStyle w:val="CorpsA"/>
        <w:spacing w:line="240" w:lineRule="auto"/>
        <w:jc w:val="both"/>
        <w:rPr>
          <w:rStyle w:val="Aucun"/>
          <w:rFonts w:ascii="Arial" w:hAnsi="Arial" w:cs="Arial"/>
        </w:rPr>
      </w:pPr>
    </w:p>
    <w:p w14:paraId="0B8D7F3C" w14:textId="3D644CC0" w:rsidR="00330BEF" w:rsidRDefault="00330BEF" w:rsidP="00330BEF">
      <w:pPr>
        <w:pStyle w:val="CorpsA"/>
        <w:spacing w:line="240" w:lineRule="auto"/>
        <w:jc w:val="both"/>
        <w:rPr>
          <w:rStyle w:val="Aucun"/>
          <w:rFonts w:ascii="Arial" w:hAnsi="Arial" w:cs="Arial"/>
        </w:rPr>
      </w:pPr>
      <w:r w:rsidRPr="0059487D">
        <w:rPr>
          <w:rStyle w:val="Aucun"/>
          <w:rFonts w:ascii="Arial" w:hAnsi="Arial" w:cs="Arial"/>
          <w:b/>
          <w:bCs/>
        </w:rPr>
        <w:t xml:space="preserve">Table </w:t>
      </w:r>
      <w:proofErr w:type="gramStart"/>
      <w:r w:rsidRPr="0059487D">
        <w:rPr>
          <w:rStyle w:val="Aucun"/>
          <w:rFonts w:ascii="Arial" w:hAnsi="Arial" w:cs="Arial"/>
          <w:b/>
          <w:bCs/>
        </w:rPr>
        <w:t>2:</w:t>
      </w:r>
      <w:proofErr w:type="gramEnd"/>
      <w:r w:rsidRPr="0059487D">
        <w:rPr>
          <w:rStyle w:val="Aucun"/>
          <w:rFonts w:ascii="Arial" w:hAnsi="Arial" w:cs="Arial"/>
          <w:b/>
          <w:bCs/>
        </w:rPr>
        <w:t xml:space="preserve"> General </w:t>
      </w:r>
      <w:proofErr w:type="spellStart"/>
      <w:r w:rsidRPr="0059487D">
        <w:rPr>
          <w:rStyle w:val="Aucun"/>
          <w:rFonts w:ascii="Arial" w:hAnsi="Arial" w:cs="Arial"/>
          <w:b/>
          <w:bCs/>
        </w:rPr>
        <w:t>Medical</w:t>
      </w:r>
      <w:proofErr w:type="spellEnd"/>
      <w:r w:rsidRPr="0059487D">
        <w:rPr>
          <w:rStyle w:val="Aucun"/>
          <w:rFonts w:ascii="Arial" w:hAnsi="Arial" w:cs="Arial"/>
          <w:b/>
          <w:bCs/>
        </w:rPr>
        <w:t xml:space="preserve"> </w:t>
      </w:r>
      <w:proofErr w:type="spellStart"/>
      <w:r w:rsidRPr="0059487D">
        <w:rPr>
          <w:rStyle w:val="Aucun"/>
          <w:rFonts w:ascii="Arial" w:hAnsi="Arial" w:cs="Arial"/>
          <w:b/>
          <w:bCs/>
        </w:rPr>
        <w:t>History</w:t>
      </w:r>
      <w:proofErr w:type="spellEnd"/>
      <w:r w:rsidRPr="0093069B">
        <w:rPr>
          <w:rStyle w:val="Aucun"/>
          <w:rFonts w:ascii="Arial" w:hAnsi="Arial" w:cs="Arial"/>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0"/>
        <w:gridCol w:w="1384"/>
      </w:tblGrid>
      <w:tr w:rsidR="0059487D" w:rsidRPr="0059487D" w14:paraId="7D08F3C2" w14:textId="77777777">
        <w:trPr>
          <w:tblHeader/>
          <w:tblCellSpacing w:w="15" w:type="dxa"/>
        </w:trPr>
        <w:tc>
          <w:tcPr>
            <w:tcW w:w="0" w:type="auto"/>
            <w:vAlign w:val="center"/>
            <w:hideMark/>
          </w:tcPr>
          <w:p w14:paraId="52AB410E" w14:textId="77777777" w:rsidR="0059487D" w:rsidRPr="0059487D" w:rsidRDefault="0059487D" w:rsidP="0059487D">
            <w:pPr>
              <w:pStyle w:val="CorpsA"/>
              <w:jc w:val="both"/>
              <w:rPr>
                <w:rFonts w:ascii="Arial" w:hAnsi="Arial" w:cs="Arial"/>
                <w:b/>
                <w:bCs/>
                <w:lang w:val="fr-FR"/>
              </w:rPr>
            </w:pPr>
            <w:proofErr w:type="spellStart"/>
            <w:r w:rsidRPr="0059487D">
              <w:rPr>
                <w:rFonts w:ascii="Arial" w:hAnsi="Arial" w:cs="Arial"/>
                <w:b/>
                <w:bCs/>
                <w:lang w:val="fr-FR"/>
              </w:rPr>
              <w:t>Medical</w:t>
            </w:r>
            <w:proofErr w:type="spellEnd"/>
            <w:r w:rsidRPr="0059487D">
              <w:rPr>
                <w:rFonts w:ascii="Arial" w:hAnsi="Arial" w:cs="Arial"/>
                <w:b/>
                <w:bCs/>
                <w:lang w:val="fr-FR"/>
              </w:rPr>
              <w:t xml:space="preserve"> </w:t>
            </w:r>
            <w:proofErr w:type="spellStart"/>
            <w:r w:rsidRPr="0059487D">
              <w:rPr>
                <w:rFonts w:ascii="Arial" w:hAnsi="Arial" w:cs="Arial"/>
                <w:b/>
                <w:bCs/>
                <w:lang w:val="fr-FR"/>
              </w:rPr>
              <w:t>history</w:t>
            </w:r>
            <w:proofErr w:type="spellEnd"/>
          </w:p>
        </w:tc>
        <w:tc>
          <w:tcPr>
            <w:tcW w:w="0" w:type="auto"/>
            <w:vAlign w:val="center"/>
            <w:hideMark/>
          </w:tcPr>
          <w:p w14:paraId="0EEB898F" w14:textId="77777777" w:rsidR="0059487D" w:rsidRPr="0059487D" w:rsidRDefault="0059487D" w:rsidP="0059487D">
            <w:pPr>
              <w:pStyle w:val="CorpsA"/>
              <w:jc w:val="both"/>
              <w:rPr>
                <w:rFonts w:ascii="Arial" w:hAnsi="Arial" w:cs="Arial"/>
                <w:b/>
                <w:bCs/>
                <w:lang w:val="fr-FR"/>
              </w:rPr>
            </w:pPr>
            <w:r w:rsidRPr="0059487D">
              <w:rPr>
                <w:rFonts w:ascii="Arial" w:hAnsi="Arial" w:cs="Arial"/>
                <w:b/>
                <w:bCs/>
                <w:lang w:val="fr-FR"/>
              </w:rPr>
              <w:t>Cases, n (%)</w:t>
            </w:r>
          </w:p>
        </w:tc>
      </w:tr>
      <w:tr w:rsidR="0059487D" w:rsidRPr="0059487D" w14:paraId="0E45A7D3" w14:textId="77777777">
        <w:trPr>
          <w:tblCellSpacing w:w="15" w:type="dxa"/>
        </w:trPr>
        <w:tc>
          <w:tcPr>
            <w:tcW w:w="0" w:type="auto"/>
            <w:vAlign w:val="center"/>
            <w:hideMark/>
          </w:tcPr>
          <w:p w14:paraId="5B7C5E40" w14:textId="77777777" w:rsidR="0059487D" w:rsidRPr="0059487D" w:rsidRDefault="0059487D" w:rsidP="0059487D">
            <w:pPr>
              <w:pStyle w:val="CorpsA"/>
              <w:jc w:val="both"/>
              <w:rPr>
                <w:rFonts w:ascii="Arial" w:hAnsi="Arial" w:cs="Arial"/>
                <w:lang w:val="fr-FR"/>
              </w:rPr>
            </w:pPr>
            <w:proofErr w:type="spellStart"/>
            <w:r w:rsidRPr="0059487D">
              <w:rPr>
                <w:rFonts w:ascii="Arial" w:hAnsi="Arial" w:cs="Arial"/>
                <w:lang w:val="fr-FR"/>
              </w:rPr>
              <w:t>Maternal</w:t>
            </w:r>
            <w:proofErr w:type="spellEnd"/>
            <w:r w:rsidRPr="0059487D">
              <w:rPr>
                <w:rFonts w:ascii="Arial" w:hAnsi="Arial" w:cs="Arial"/>
                <w:lang w:val="fr-FR"/>
              </w:rPr>
              <w:t>–</w:t>
            </w:r>
            <w:proofErr w:type="spellStart"/>
            <w:r w:rsidRPr="0059487D">
              <w:rPr>
                <w:rFonts w:ascii="Arial" w:hAnsi="Arial" w:cs="Arial"/>
                <w:lang w:val="fr-FR"/>
              </w:rPr>
              <w:t>fetal</w:t>
            </w:r>
            <w:proofErr w:type="spellEnd"/>
            <w:r w:rsidRPr="0059487D">
              <w:rPr>
                <w:rFonts w:ascii="Arial" w:hAnsi="Arial" w:cs="Arial"/>
                <w:lang w:val="fr-FR"/>
              </w:rPr>
              <w:t xml:space="preserve"> infection</w:t>
            </w:r>
          </w:p>
        </w:tc>
        <w:tc>
          <w:tcPr>
            <w:tcW w:w="0" w:type="auto"/>
            <w:vAlign w:val="center"/>
            <w:hideMark/>
          </w:tcPr>
          <w:p w14:paraId="4D3891FE" w14:textId="77777777" w:rsidR="0059487D" w:rsidRPr="0059487D" w:rsidRDefault="0059487D" w:rsidP="0059487D">
            <w:pPr>
              <w:pStyle w:val="CorpsA"/>
              <w:jc w:val="both"/>
              <w:rPr>
                <w:rFonts w:ascii="Arial" w:hAnsi="Arial" w:cs="Arial"/>
                <w:lang w:val="fr-FR"/>
              </w:rPr>
            </w:pPr>
            <w:r w:rsidRPr="0059487D">
              <w:rPr>
                <w:rFonts w:ascii="Arial" w:hAnsi="Arial" w:cs="Arial"/>
                <w:lang w:val="fr-FR"/>
              </w:rPr>
              <w:t>1 (1.9)</w:t>
            </w:r>
          </w:p>
        </w:tc>
      </w:tr>
      <w:tr w:rsidR="0059487D" w:rsidRPr="0059487D" w14:paraId="43F8B462" w14:textId="77777777">
        <w:trPr>
          <w:tblCellSpacing w:w="15" w:type="dxa"/>
        </w:trPr>
        <w:tc>
          <w:tcPr>
            <w:tcW w:w="0" w:type="auto"/>
            <w:vAlign w:val="center"/>
            <w:hideMark/>
          </w:tcPr>
          <w:p w14:paraId="2144085F" w14:textId="77777777" w:rsidR="0059487D" w:rsidRPr="0059487D" w:rsidRDefault="0059487D" w:rsidP="0059487D">
            <w:pPr>
              <w:pStyle w:val="CorpsA"/>
              <w:jc w:val="both"/>
              <w:rPr>
                <w:rFonts w:ascii="Arial" w:hAnsi="Arial" w:cs="Arial"/>
                <w:lang w:val="fr-FR"/>
              </w:rPr>
            </w:pPr>
            <w:proofErr w:type="spellStart"/>
            <w:r w:rsidRPr="0059487D">
              <w:rPr>
                <w:rFonts w:ascii="Arial" w:hAnsi="Arial" w:cs="Arial"/>
                <w:lang w:val="fr-FR"/>
              </w:rPr>
              <w:t>Prematurity</w:t>
            </w:r>
            <w:proofErr w:type="spellEnd"/>
          </w:p>
        </w:tc>
        <w:tc>
          <w:tcPr>
            <w:tcW w:w="0" w:type="auto"/>
            <w:vAlign w:val="center"/>
            <w:hideMark/>
          </w:tcPr>
          <w:p w14:paraId="4A01D943" w14:textId="77777777" w:rsidR="0059487D" w:rsidRPr="0059487D" w:rsidRDefault="0059487D" w:rsidP="0059487D">
            <w:pPr>
              <w:pStyle w:val="CorpsA"/>
              <w:jc w:val="both"/>
              <w:rPr>
                <w:rFonts w:ascii="Arial" w:hAnsi="Arial" w:cs="Arial"/>
                <w:lang w:val="fr-FR"/>
              </w:rPr>
            </w:pPr>
            <w:r w:rsidRPr="0059487D">
              <w:rPr>
                <w:rFonts w:ascii="Arial" w:hAnsi="Arial" w:cs="Arial"/>
                <w:lang w:val="fr-FR"/>
              </w:rPr>
              <w:t>5 (9.6)</w:t>
            </w:r>
          </w:p>
        </w:tc>
      </w:tr>
      <w:tr w:rsidR="0059487D" w:rsidRPr="0059487D" w14:paraId="708ABC85" w14:textId="77777777">
        <w:trPr>
          <w:tblCellSpacing w:w="15" w:type="dxa"/>
        </w:trPr>
        <w:tc>
          <w:tcPr>
            <w:tcW w:w="0" w:type="auto"/>
            <w:vAlign w:val="center"/>
            <w:hideMark/>
          </w:tcPr>
          <w:p w14:paraId="372CF3A9" w14:textId="77777777" w:rsidR="0059487D" w:rsidRPr="0059487D" w:rsidRDefault="0059487D" w:rsidP="0059487D">
            <w:pPr>
              <w:pStyle w:val="CorpsA"/>
              <w:jc w:val="both"/>
              <w:rPr>
                <w:rFonts w:ascii="Arial" w:hAnsi="Arial" w:cs="Arial"/>
                <w:lang w:val="fr-FR"/>
              </w:rPr>
            </w:pPr>
            <w:r w:rsidRPr="0059487D">
              <w:rPr>
                <w:rFonts w:ascii="Arial" w:hAnsi="Arial" w:cs="Arial"/>
                <w:lang w:val="fr-FR"/>
              </w:rPr>
              <w:t xml:space="preserve">Forceps </w:t>
            </w:r>
            <w:proofErr w:type="spellStart"/>
            <w:r w:rsidRPr="0059487D">
              <w:rPr>
                <w:rFonts w:ascii="Arial" w:hAnsi="Arial" w:cs="Arial"/>
                <w:lang w:val="fr-FR"/>
              </w:rPr>
              <w:t>delivery</w:t>
            </w:r>
            <w:proofErr w:type="spellEnd"/>
          </w:p>
        </w:tc>
        <w:tc>
          <w:tcPr>
            <w:tcW w:w="0" w:type="auto"/>
            <w:vAlign w:val="center"/>
            <w:hideMark/>
          </w:tcPr>
          <w:p w14:paraId="528C6EFD" w14:textId="77777777" w:rsidR="0059487D" w:rsidRPr="0059487D" w:rsidRDefault="0059487D" w:rsidP="0059487D">
            <w:pPr>
              <w:pStyle w:val="CorpsA"/>
              <w:jc w:val="both"/>
              <w:rPr>
                <w:rFonts w:ascii="Arial" w:hAnsi="Arial" w:cs="Arial"/>
                <w:lang w:val="fr-FR"/>
              </w:rPr>
            </w:pPr>
            <w:r w:rsidRPr="0059487D">
              <w:rPr>
                <w:rFonts w:ascii="Arial" w:hAnsi="Arial" w:cs="Arial"/>
                <w:lang w:val="fr-FR"/>
              </w:rPr>
              <w:t>7 (13.5)</w:t>
            </w:r>
          </w:p>
        </w:tc>
      </w:tr>
      <w:tr w:rsidR="0059487D" w:rsidRPr="0059487D" w14:paraId="7D4B53B8" w14:textId="77777777">
        <w:trPr>
          <w:tblCellSpacing w:w="15" w:type="dxa"/>
        </w:trPr>
        <w:tc>
          <w:tcPr>
            <w:tcW w:w="0" w:type="auto"/>
            <w:vAlign w:val="center"/>
            <w:hideMark/>
          </w:tcPr>
          <w:p w14:paraId="156F27A4" w14:textId="77777777" w:rsidR="0059487D" w:rsidRPr="0059487D" w:rsidRDefault="0059487D" w:rsidP="0059487D">
            <w:pPr>
              <w:pStyle w:val="CorpsA"/>
              <w:jc w:val="both"/>
              <w:rPr>
                <w:rFonts w:ascii="Arial" w:hAnsi="Arial" w:cs="Arial"/>
                <w:lang w:val="fr-FR"/>
              </w:rPr>
            </w:pPr>
            <w:proofErr w:type="spellStart"/>
            <w:r w:rsidRPr="0059487D">
              <w:rPr>
                <w:rFonts w:ascii="Arial" w:hAnsi="Arial" w:cs="Arial"/>
                <w:lang w:val="fr-FR"/>
              </w:rPr>
              <w:t>Epilepsy</w:t>
            </w:r>
            <w:proofErr w:type="spellEnd"/>
          </w:p>
        </w:tc>
        <w:tc>
          <w:tcPr>
            <w:tcW w:w="0" w:type="auto"/>
            <w:vAlign w:val="center"/>
            <w:hideMark/>
          </w:tcPr>
          <w:p w14:paraId="645072A7" w14:textId="77777777" w:rsidR="0059487D" w:rsidRPr="0059487D" w:rsidRDefault="0059487D" w:rsidP="0059487D">
            <w:pPr>
              <w:pStyle w:val="CorpsA"/>
              <w:jc w:val="both"/>
              <w:rPr>
                <w:rFonts w:ascii="Arial" w:hAnsi="Arial" w:cs="Arial"/>
                <w:lang w:val="fr-FR"/>
              </w:rPr>
            </w:pPr>
            <w:r w:rsidRPr="0059487D">
              <w:rPr>
                <w:rFonts w:ascii="Arial" w:hAnsi="Arial" w:cs="Arial"/>
                <w:lang w:val="fr-FR"/>
              </w:rPr>
              <w:t>2 (3.8)</w:t>
            </w:r>
          </w:p>
        </w:tc>
      </w:tr>
      <w:tr w:rsidR="0059487D" w:rsidRPr="0059487D" w14:paraId="31AEA8F4" w14:textId="77777777">
        <w:trPr>
          <w:tblCellSpacing w:w="15" w:type="dxa"/>
        </w:trPr>
        <w:tc>
          <w:tcPr>
            <w:tcW w:w="0" w:type="auto"/>
            <w:vAlign w:val="center"/>
            <w:hideMark/>
          </w:tcPr>
          <w:p w14:paraId="4DD7BEFE" w14:textId="77777777" w:rsidR="0059487D" w:rsidRPr="0059487D" w:rsidRDefault="0059487D" w:rsidP="0059487D">
            <w:pPr>
              <w:pStyle w:val="CorpsA"/>
              <w:jc w:val="both"/>
              <w:rPr>
                <w:rFonts w:ascii="Arial" w:hAnsi="Arial" w:cs="Arial"/>
                <w:lang w:val="fr-FR"/>
              </w:rPr>
            </w:pPr>
            <w:proofErr w:type="spellStart"/>
            <w:r w:rsidRPr="0059487D">
              <w:rPr>
                <w:rFonts w:ascii="Arial" w:hAnsi="Arial" w:cs="Arial"/>
                <w:lang w:val="fr-FR"/>
              </w:rPr>
              <w:lastRenderedPageBreak/>
              <w:t>Psychomotor</w:t>
            </w:r>
            <w:proofErr w:type="spellEnd"/>
            <w:r w:rsidRPr="0059487D">
              <w:rPr>
                <w:rFonts w:ascii="Arial" w:hAnsi="Arial" w:cs="Arial"/>
                <w:lang w:val="fr-FR"/>
              </w:rPr>
              <w:t xml:space="preserve"> </w:t>
            </w:r>
            <w:proofErr w:type="spellStart"/>
            <w:r w:rsidRPr="0059487D">
              <w:rPr>
                <w:rFonts w:ascii="Arial" w:hAnsi="Arial" w:cs="Arial"/>
                <w:lang w:val="fr-FR"/>
              </w:rPr>
              <w:t>delay</w:t>
            </w:r>
            <w:proofErr w:type="spellEnd"/>
          </w:p>
        </w:tc>
        <w:tc>
          <w:tcPr>
            <w:tcW w:w="0" w:type="auto"/>
            <w:vAlign w:val="center"/>
            <w:hideMark/>
          </w:tcPr>
          <w:p w14:paraId="68C6E792" w14:textId="77777777" w:rsidR="0059487D" w:rsidRPr="0059487D" w:rsidRDefault="0059487D" w:rsidP="0059487D">
            <w:pPr>
              <w:pStyle w:val="CorpsA"/>
              <w:jc w:val="both"/>
              <w:rPr>
                <w:rFonts w:ascii="Arial" w:hAnsi="Arial" w:cs="Arial"/>
                <w:lang w:val="fr-FR"/>
              </w:rPr>
            </w:pPr>
            <w:r w:rsidRPr="0059487D">
              <w:rPr>
                <w:rFonts w:ascii="Arial" w:hAnsi="Arial" w:cs="Arial"/>
                <w:lang w:val="fr-FR"/>
              </w:rPr>
              <w:t>5 (9.6)</w:t>
            </w:r>
          </w:p>
        </w:tc>
      </w:tr>
      <w:tr w:rsidR="0059487D" w:rsidRPr="0059487D" w14:paraId="0BDA1950" w14:textId="77777777">
        <w:trPr>
          <w:tblCellSpacing w:w="15" w:type="dxa"/>
        </w:trPr>
        <w:tc>
          <w:tcPr>
            <w:tcW w:w="0" w:type="auto"/>
            <w:vAlign w:val="center"/>
            <w:hideMark/>
          </w:tcPr>
          <w:p w14:paraId="1494551C" w14:textId="77777777" w:rsidR="0059487D" w:rsidRPr="0059487D" w:rsidRDefault="0059487D" w:rsidP="0059487D">
            <w:pPr>
              <w:pStyle w:val="CorpsA"/>
              <w:jc w:val="both"/>
              <w:rPr>
                <w:rFonts w:ascii="Arial" w:hAnsi="Arial" w:cs="Arial"/>
                <w:lang w:val="fr-FR"/>
              </w:rPr>
            </w:pPr>
            <w:r w:rsidRPr="0059487D">
              <w:rPr>
                <w:rFonts w:ascii="Arial" w:hAnsi="Arial" w:cs="Arial"/>
                <w:lang w:val="fr-FR"/>
              </w:rPr>
              <w:t>Head trauma</w:t>
            </w:r>
          </w:p>
        </w:tc>
        <w:tc>
          <w:tcPr>
            <w:tcW w:w="0" w:type="auto"/>
            <w:vAlign w:val="center"/>
            <w:hideMark/>
          </w:tcPr>
          <w:p w14:paraId="1991DD0E" w14:textId="77777777" w:rsidR="0059487D" w:rsidRPr="0059487D" w:rsidRDefault="0059487D" w:rsidP="0059487D">
            <w:pPr>
              <w:pStyle w:val="CorpsA"/>
              <w:jc w:val="both"/>
              <w:rPr>
                <w:rFonts w:ascii="Arial" w:hAnsi="Arial" w:cs="Arial"/>
                <w:lang w:val="fr-FR"/>
              </w:rPr>
            </w:pPr>
            <w:r w:rsidRPr="0059487D">
              <w:rPr>
                <w:rFonts w:ascii="Arial" w:hAnsi="Arial" w:cs="Arial"/>
                <w:lang w:val="fr-FR"/>
              </w:rPr>
              <w:t>10 (19.2)</w:t>
            </w:r>
          </w:p>
        </w:tc>
      </w:tr>
    </w:tbl>
    <w:p w14:paraId="26A41156" w14:textId="77777777" w:rsidR="00330BEF" w:rsidRPr="00954544" w:rsidRDefault="00330BEF" w:rsidP="00330BEF">
      <w:pPr>
        <w:pStyle w:val="CorpsA"/>
        <w:spacing w:line="240" w:lineRule="auto"/>
        <w:jc w:val="both"/>
        <w:rPr>
          <w:rStyle w:val="Aucun"/>
          <w:rFonts w:ascii="Arial" w:eastAsia="Times New Roman" w:hAnsi="Arial" w:cs="Arial"/>
          <w:b/>
          <w:bCs/>
          <w:i/>
          <w:iCs/>
        </w:rPr>
      </w:pPr>
      <w:r w:rsidRPr="00954544">
        <w:rPr>
          <w:rStyle w:val="Aucun"/>
          <w:rFonts w:ascii="Arial" w:hAnsi="Arial" w:cs="Arial"/>
          <w:b/>
          <w:bCs/>
          <w:i/>
          <w:iCs/>
        </w:rPr>
        <w:t xml:space="preserve">D. </w:t>
      </w:r>
      <w:proofErr w:type="spellStart"/>
      <w:r w:rsidRPr="00954544">
        <w:rPr>
          <w:rStyle w:val="Aucun"/>
          <w:rFonts w:ascii="Arial" w:hAnsi="Arial" w:cs="Arial"/>
          <w:b/>
          <w:bCs/>
          <w:i/>
          <w:iCs/>
        </w:rPr>
        <w:t>Strabismus</w:t>
      </w:r>
      <w:proofErr w:type="spellEnd"/>
      <w:r w:rsidRPr="00954544">
        <w:rPr>
          <w:rStyle w:val="Aucun"/>
          <w:rFonts w:ascii="Arial" w:hAnsi="Arial" w:cs="Arial"/>
          <w:b/>
          <w:bCs/>
          <w:i/>
          <w:iCs/>
        </w:rPr>
        <w:t xml:space="preserve"> Types</w:t>
      </w:r>
    </w:p>
    <w:p w14:paraId="7F39D68F" w14:textId="77777777" w:rsidR="00330BEF" w:rsidRPr="00330BEF" w:rsidRDefault="00330BEF" w:rsidP="00330BEF">
      <w:pPr>
        <w:pStyle w:val="CorpsA"/>
        <w:spacing w:line="240" w:lineRule="auto"/>
        <w:jc w:val="both"/>
        <w:rPr>
          <w:rStyle w:val="Aucun"/>
          <w:rFonts w:ascii="Arial" w:eastAsia="Times New Roman" w:hAnsi="Arial" w:cs="Arial"/>
          <w:lang w:val="en-US"/>
        </w:rPr>
      </w:pPr>
      <w:r w:rsidRPr="00330BEF">
        <w:rPr>
          <w:rStyle w:val="Aucun"/>
          <w:rFonts w:ascii="Arial" w:hAnsi="Arial" w:cs="Arial"/>
          <w:lang w:val="en-US"/>
        </w:rPr>
        <w:t>Early esotropia (ET): 20 cases (38.5%), partially accommodative ET: 10 cases (19.2%), non-accommodative acquired ET: 5 cases (9.6%), early exotropia (XT): 6 cases (11.5%), intermittent XT: 7 cases (13.5%) and sensory strabismus: 4 cases (7.7%)</w:t>
      </w:r>
    </w:p>
    <w:p w14:paraId="68E92AFD" w14:textId="77777777" w:rsidR="00330BEF" w:rsidRPr="00330BEF" w:rsidRDefault="00330BEF" w:rsidP="00330BEF">
      <w:pPr>
        <w:pStyle w:val="CorpsA"/>
        <w:spacing w:line="240" w:lineRule="auto"/>
        <w:jc w:val="both"/>
        <w:rPr>
          <w:rStyle w:val="Aucun"/>
          <w:rFonts w:ascii="Arial" w:eastAsia="Times New Roman" w:hAnsi="Arial" w:cs="Arial"/>
          <w:b/>
          <w:bCs/>
          <w:i/>
          <w:iCs/>
          <w:lang w:val="en-US"/>
        </w:rPr>
      </w:pPr>
      <w:r w:rsidRPr="00330BEF">
        <w:rPr>
          <w:rStyle w:val="Aucun"/>
          <w:rFonts w:ascii="Arial" w:hAnsi="Arial" w:cs="Arial"/>
          <w:b/>
          <w:bCs/>
          <w:i/>
          <w:iCs/>
          <w:lang w:val="en-US"/>
        </w:rPr>
        <w:t>E. Age of Strabismus Onset</w:t>
      </w:r>
    </w:p>
    <w:p w14:paraId="542317E2" w14:textId="77777777" w:rsidR="00330BEF" w:rsidRPr="00330BEF" w:rsidRDefault="00330BEF" w:rsidP="00330BEF">
      <w:pPr>
        <w:pStyle w:val="CorpsA"/>
        <w:spacing w:line="240" w:lineRule="auto"/>
        <w:jc w:val="both"/>
        <w:rPr>
          <w:rStyle w:val="Aucun"/>
          <w:rFonts w:ascii="Arial" w:eastAsia="Times New Roman" w:hAnsi="Arial" w:cs="Arial"/>
          <w:lang w:val="en-US"/>
        </w:rPr>
      </w:pPr>
      <w:r w:rsidRPr="00330BEF">
        <w:rPr>
          <w:rStyle w:val="Aucun"/>
          <w:rFonts w:ascii="Arial" w:hAnsi="Arial" w:cs="Arial"/>
          <w:lang w:val="en-US"/>
        </w:rPr>
        <w:t>The mean age of strabismus onset was 3.3 ± 5.0 years, with 50% of cases presenting as early-onset strabismus (diagnosed before 6 months of age).</w:t>
      </w:r>
    </w:p>
    <w:p w14:paraId="61580920" w14:textId="16F06C84" w:rsidR="00330BEF" w:rsidRDefault="00330BEF" w:rsidP="00330BEF">
      <w:pPr>
        <w:pStyle w:val="CorpsA"/>
        <w:spacing w:line="240" w:lineRule="auto"/>
        <w:jc w:val="both"/>
        <w:rPr>
          <w:rStyle w:val="Aucun"/>
          <w:rFonts w:ascii="Arial" w:hAnsi="Arial" w:cs="Arial"/>
          <w:lang w:val="en-US"/>
        </w:rPr>
      </w:pPr>
      <w:r w:rsidRPr="0044247D">
        <w:rPr>
          <w:rStyle w:val="Aucun"/>
          <w:rFonts w:ascii="Arial" w:hAnsi="Arial" w:cs="Arial"/>
          <w:b/>
          <w:bCs/>
          <w:lang w:val="en-US"/>
        </w:rPr>
        <w:t>Table 3: Mean Age of Onset by Strabismus Subtype</w:t>
      </w:r>
    </w:p>
    <w:tbl>
      <w:tblPr>
        <w:tblW w:w="10119" w:type="dxa"/>
        <w:tblCellSpacing w:w="15" w:type="dxa"/>
        <w:tblCellMar>
          <w:top w:w="15" w:type="dxa"/>
          <w:left w:w="15" w:type="dxa"/>
          <w:bottom w:w="15" w:type="dxa"/>
          <w:right w:w="15" w:type="dxa"/>
        </w:tblCellMar>
        <w:tblLook w:val="04A0" w:firstRow="1" w:lastRow="0" w:firstColumn="1" w:lastColumn="0" w:noHBand="0" w:noVBand="1"/>
      </w:tblPr>
      <w:tblGrid>
        <w:gridCol w:w="1057"/>
        <w:gridCol w:w="917"/>
        <w:gridCol w:w="1884"/>
        <w:gridCol w:w="2028"/>
        <w:gridCol w:w="1210"/>
        <w:gridCol w:w="1394"/>
        <w:gridCol w:w="1629"/>
      </w:tblGrid>
      <w:tr w:rsidR="005F5599" w:rsidRPr="005F5599" w14:paraId="6B6AD54E" w14:textId="77777777" w:rsidTr="005F5599">
        <w:trPr>
          <w:trHeight w:val="1219"/>
          <w:tblHeader/>
          <w:tblCellSpacing w:w="15" w:type="dxa"/>
        </w:trPr>
        <w:tc>
          <w:tcPr>
            <w:tcW w:w="0" w:type="auto"/>
            <w:vAlign w:val="center"/>
            <w:hideMark/>
          </w:tcPr>
          <w:p w14:paraId="1D9BD82D" w14:textId="77777777" w:rsidR="005F5599" w:rsidRPr="005F5599" w:rsidRDefault="005F5599" w:rsidP="005F5599">
            <w:pPr>
              <w:pStyle w:val="CorpsA"/>
              <w:jc w:val="both"/>
              <w:rPr>
                <w:rFonts w:ascii="Arial" w:hAnsi="Arial" w:cs="Arial"/>
                <w:b/>
                <w:bCs/>
                <w:lang w:val="fr-FR"/>
              </w:rPr>
            </w:pPr>
            <w:proofErr w:type="spellStart"/>
            <w:r w:rsidRPr="005F5599">
              <w:rPr>
                <w:rFonts w:ascii="Arial" w:hAnsi="Arial" w:cs="Arial"/>
                <w:b/>
                <w:bCs/>
                <w:lang w:val="fr-FR"/>
              </w:rPr>
              <w:t>Clinical</w:t>
            </w:r>
            <w:proofErr w:type="spellEnd"/>
            <w:r w:rsidRPr="005F5599">
              <w:rPr>
                <w:rFonts w:ascii="Arial" w:hAnsi="Arial" w:cs="Arial"/>
                <w:b/>
                <w:bCs/>
                <w:lang w:val="fr-FR"/>
              </w:rPr>
              <w:t xml:space="preserve"> </w:t>
            </w:r>
            <w:proofErr w:type="spellStart"/>
            <w:r w:rsidRPr="005F5599">
              <w:rPr>
                <w:rFonts w:ascii="Arial" w:hAnsi="Arial" w:cs="Arial"/>
                <w:b/>
                <w:bCs/>
                <w:lang w:val="fr-FR"/>
              </w:rPr>
              <w:t>form</w:t>
            </w:r>
            <w:proofErr w:type="spellEnd"/>
          </w:p>
        </w:tc>
        <w:tc>
          <w:tcPr>
            <w:tcW w:w="0" w:type="auto"/>
            <w:vAlign w:val="center"/>
            <w:hideMark/>
          </w:tcPr>
          <w:p w14:paraId="7EC0F1B0" w14:textId="77777777" w:rsidR="005F5599" w:rsidRPr="005F5599" w:rsidRDefault="005F5599" w:rsidP="005F5599">
            <w:pPr>
              <w:pStyle w:val="CorpsA"/>
              <w:jc w:val="both"/>
              <w:rPr>
                <w:rFonts w:ascii="Arial" w:hAnsi="Arial" w:cs="Arial"/>
                <w:b/>
                <w:bCs/>
                <w:lang w:val="fr-FR"/>
              </w:rPr>
            </w:pPr>
            <w:proofErr w:type="spellStart"/>
            <w:r w:rsidRPr="005F5599">
              <w:rPr>
                <w:rFonts w:ascii="Arial" w:hAnsi="Arial" w:cs="Arial"/>
                <w:b/>
                <w:bCs/>
                <w:lang w:val="fr-FR"/>
              </w:rPr>
              <w:t>Early</w:t>
            </w:r>
            <w:proofErr w:type="spellEnd"/>
            <w:r w:rsidRPr="005F5599">
              <w:rPr>
                <w:rFonts w:ascii="Arial" w:hAnsi="Arial" w:cs="Arial"/>
                <w:b/>
                <w:bCs/>
                <w:lang w:val="fr-FR"/>
              </w:rPr>
              <w:t xml:space="preserve"> ET</w:t>
            </w:r>
          </w:p>
        </w:tc>
        <w:tc>
          <w:tcPr>
            <w:tcW w:w="0" w:type="auto"/>
            <w:vAlign w:val="center"/>
            <w:hideMark/>
          </w:tcPr>
          <w:p w14:paraId="4B04E7BF" w14:textId="77777777" w:rsidR="005F5599" w:rsidRPr="005F5599" w:rsidRDefault="005F5599" w:rsidP="005F5599">
            <w:pPr>
              <w:pStyle w:val="CorpsA"/>
              <w:jc w:val="both"/>
              <w:rPr>
                <w:rFonts w:ascii="Arial" w:hAnsi="Arial" w:cs="Arial"/>
                <w:b/>
                <w:bCs/>
                <w:lang w:val="fr-FR"/>
              </w:rPr>
            </w:pPr>
            <w:r w:rsidRPr="005F5599">
              <w:rPr>
                <w:rFonts w:ascii="Arial" w:hAnsi="Arial" w:cs="Arial"/>
                <w:b/>
                <w:bCs/>
                <w:lang w:val="fr-FR"/>
              </w:rPr>
              <w:t>Accommodative ET</w:t>
            </w:r>
          </w:p>
        </w:tc>
        <w:tc>
          <w:tcPr>
            <w:tcW w:w="0" w:type="auto"/>
            <w:vAlign w:val="center"/>
            <w:hideMark/>
          </w:tcPr>
          <w:p w14:paraId="163B5924" w14:textId="77777777" w:rsidR="005F5599" w:rsidRPr="005F5599" w:rsidRDefault="005F5599" w:rsidP="005F5599">
            <w:pPr>
              <w:pStyle w:val="CorpsA"/>
              <w:jc w:val="both"/>
              <w:rPr>
                <w:rFonts w:ascii="Arial" w:hAnsi="Arial" w:cs="Arial"/>
                <w:b/>
                <w:bCs/>
                <w:lang w:val="fr-FR"/>
              </w:rPr>
            </w:pPr>
            <w:r w:rsidRPr="005F5599">
              <w:rPr>
                <w:rFonts w:ascii="Arial" w:hAnsi="Arial" w:cs="Arial"/>
                <w:b/>
                <w:bCs/>
                <w:lang w:val="fr-FR"/>
              </w:rPr>
              <w:t>Non-accommodative ET</w:t>
            </w:r>
          </w:p>
        </w:tc>
        <w:tc>
          <w:tcPr>
            <w:tcW w:w="0" w:type="auto"/>
            <w:vAlign w:val="center"/>
            <w:hideMark/>
          </w:tcPr>
          <w:p w14:paraId="7DD769E1" w14:textId="77777777" w:rsidR="005F5599" w:rsidRPr="005F5599" w:rsidRDefault="005F5599" w:rsidP="005F5599">
            <w:pPr>
              <w:pStyle w:val="CorpsA"/>
              <w:jc w:val="both"/>
              <w:rPr>
                <w:rFonts w:ascii="Arial" w:hAnsi="Arial" w:cs="Arial"/>
                <w:b/>
                <w:bCs/>
                <w:lang w:val="fr-FR"/>
              </w:rPr>
            </w:pPr>
            <w:proofErr w:type="spellStart"/>
            <w:r w:rsidRPr="005F5599">
              <w:rPr>
                <w:rFonts w:ascii="Arial" w:hAnsi="Arial" w:cs="Arial"/>
                <w:b/>
                <w:bCs/>
                <w:lang w:val="fr-FR"/>
              </w:rPr>
              <w:t>Early</w:t>
            </w:r>
            <w:proofErr w:type="spellEnd"/>
            <w:r w:rsidRPr="005F5599">
              <w:rPr>
                <w:rFonts w:ascii="Arial" w:hAnsi="Arial" w:cs="Arial"/>
                <w:b/>
                <w:bCs/>
                <w:lang w:val="fr-FR"/>
              </w:rPr>
              <w:t xml:space="preserve"> XT</w:t>
            </w:r>
          </w:p>
        </w:tc>
        <w:tc>
          <w:tcPr>
            <w:tcW w:w="0" w:type="auto"/>
            <w:vAlign w:val="center"/>
            <w:hideMark/>
          </w:tcPr>
          <w:p w14:paraId="4C05D898" w14:textId="77777777" w:rsidR="005F5599" w:rsidRPr="005F5599" w:rsidRDefault="005F5599" w:rsidP="005F5599">
            <w:pPr>
              <w:pStyle w:val="CorpsA"/>
              <w:jc w:val="both"/>
              <w:rPr>
                <w:rFonts w:ascii="Arial" w:hAnsi="Arial" w:cs="Arial"/>
                <w:b/>
                <w:bCs/>
                <w:lang w:val="fr-FR"/>
              </w:rPr>
            </w:pPr>
            <w:r w:rsidRPr="005F5599">
              <w:rPr>
                <w:rFonts w:ascii="Arial" w:hAnsi="Arial" w:cs="Arial"/>
                <w:b/>
                <w:bCs/>
                <w:lang w:val="fr-FR"/>
              </w:rPr>
              <w:t>Intermittent XT</w:t>
            </w:r>
          </w:p>
        </w:tc>
        <w:tc>
          <w:tcPr>
            <w:tcW w:w="0" w:type="auto"/>
            <w:vAlign w:val="center"/>
            <w:hideMark/>
          </w:tcPr>
          <w:p w14:paraId="175322CD" w14:textId="1A2AEB08" w:rsidR="005F5599" w:rsidRPr="005F5599" w:rsidRDefault="005F5599" w:rsidP="005F5599">
            <w:pPr>
              <w:pStyle w:val="CorpsA"/>
              <w:jc w:val="both"/>
              <w:rPr>
                <w:rFonts w:ascii="Arial" w:hAnsi="Arial" w:cs="Arial"/>
                <w:b/>
                <w:bCs/>
                <w:lang w:val="fr-FR"/>
              </w:rPr>
            </w:pPr>
            <w:r>
              <w:rPr>
                <w:rFonts w:ascii="Arial" w:hAnsi="Arial" w:cs="Arial"/>
                <w:b/>
                <w:bCs/>
                <w:lang w:val="fr-FR"/>
              </w:rPr>
              <w:t xml:space="preserve">  </w:t>
            </w:r>
            <w:proofErr w:type="spellStart"/>
            <w:r w:rsidRPr="005F5599">
              <w:rPr>
                <w:rFonts w:ascii="Arial" w:hAnsi="Arial" w:cs="Arial"/>
                <w:b/>
                <w:bCs/>
                <w:lang w:val="fr-FR"/>
              </w:rPr>
              <w:t>Sensory</w:t>
            </w:r>
            <w:proofErr w:type="spellEnd"/>
            <w:r w:rsidRPr="005F5599">
              <w:rPr>
                <w:rFonts w:ascii="Arial" w:hAnsi="Arial" w:cs="Arial"/>
                <w:b/>
                <w:bCs/>
                <w:lang w:val="fr-FR"/>
              </w:rPr>
              <w:t xml:space="preserve"> </w:t>
            </w:r>
            <w:proofErr w:type="spellStart"/>
            <w:r w:rsidRPr="005F5599">
              <w:rPr>
                <w:rFonts w:ascii="Arial" w:hAnsi="Arial" w:cs="Arial"/>
                <w:b/>
                <w:bCs/>
                <w:lang w:val="fr-FR"/>
              </w:rPr>
              <w:t>strabismus</w:t>
            </w:r>
            <w:proofErr w:type="spellEnd"/>
          </w:p>
        </w:tc>
      </w:tr>
      <w:tr w:rsidR="005F5599" w:rsidRPr="005F5599" w14:paraId="179051F1" w14:textId="77777777" w:rsidTr="005F5599">
        <w:trPr>
          <w:trHeight w:val="1219"/>
          <w:tblCellSpacing w:w="15" w:type="dxa"/>
        </w:trPr>
        <w:tc>
          <w:tcPr>
            <w:tcW w:w="0" w:type="auto"/>
            <w:vAlign w:val="center"/>
            <w:hideMark/>
          </w:tcPr>
          <w:p w14:paraId="5C77D245" w14:textId="77777777" w:rsidR="005F5599" w:rsidRPr="00EE591F" w:rsidRDefault="005F5599" w:rsidP="005F5599">
            <w:pPr>
              <w:pStyle w:val="CorpsA"/>
              <w:jc w:val="both"/>
              <w:rPr>
                <w:rFonts w:ascii="Arial" w:hAnsi="Arial" w:cs="Arial"/>
                <w:b/>
                <w:bCs/>
                <w:lang w:val="fr-FR"/>
              </w:rPr>
            </w:pPr>
            <w:proofErr w:type="spellStart"/>
            <w:r w:rsidRPr="005F5599">
              <w:rPr>
                <w:rFonts w:ascii="Arial" w:hAnsi="Arial" w:cs="Arial"/>
                <w:b/>
                <w:bCs/>
                <w:lang w:val="fr-FR"/>
              </w:rPr>
              <w:t>Mean</w:t>
            </w:r>
            <w:proofErr w:type="spellEnd"/>
            <w:r w:rsidRPr="005F5599">
              <w:rPr>
                <w:rFonts w:ascii="Arial" w:hAnsi="Arial" w:cs="Arial"/>
                <w:b/>
                <w:bCs/>
                <w:lang w:val="fr-FR"/>
              </w:rPr>
              <w:t xml:space="preserve"> </w:t>
            </w:r>
            <w:proofErr w:type="spellStart"/>
            <w:r w:rsidRPr="005F5599">
              <w:rPr>
                <w:rFonts w:ascii="Arial" w:hAnsi="Arial" w:cs="Arial"/>
                <w:b/>
                <w:bCs/>
                <w:lang w:val="fr-FR"/>
              </w:rPr>
              <w:t>age</w:t>
            </w:r>
            <w:proofErr w:type="spellEnd"/>
            <w:r w:rsidRPr="005F5599">
              <w:rPr>
                <w:rFonts w:ascii="Arial" w:hAnsi="Arial" w:cs="Arial"/>
                <w:b/>
                <w:bCs/>
                <w:lang w:val="fr-FR"/>
              </w:rPr>
              <w:t xml:space="preserve"> </w:t>
            </w:r>
          </w:p>
          <w:p w14:paraId="7C86126F" w14:textId="4215E17A" w:rsidR="005F5599" w:rsidRPr="005F5599" w:rsidRDefault="005F5599" w:rsidP="005F5599">
            <w:pPr>
              <w:pStyle w:val="CorpsA"/>
              <w:jc w:val="both"/>
              <w:rPr>
                <w:rFonts w:ascii="Arial" w:hAnsi="Arial" w:cs="Arial"/>
                <w:lang w:val="fr-FR"/>
              </w:rPr>
            </w:pPr>
            <w:proofErr w:type="gramStart"/>
            <w:r w:rsidRPr="005F5599">
              <w:rPr>
                <w:rFonts w:ascii="Arial" w:hAnsi="Arial" w:cs="Arial"/>
                <w:b/>
                <w:bCs/>
                <w:lang w:val="fr-FR"/>
              </w:rPr>
              <w:t>of</w:t>
            </w:r>
            <w:proofErr w:type="gramEnd"/>
            <w:r w:rsidRPr="005F5599">
              <w:rPr>
                <w:rFonts w:ascii="Arial" w:hAnsi="Arial" w:cs="Arial"/>
                <w:b/>
                <w:bCs/>
                <w:lang w:val="fr-FR"/>
              </w:rPr>
              <w:t xml:space="preserve"> </w:t>
            </w:r>
            <w:proofErr w:type="spellStart"/>
            <w:r w:rsidRPr="005F5599">
              <w:rPr>
                <w:rFonts w:ascii="Arial" w:hAnsi="Arial" w:cs="Arial"/>
                <w:b/>
                <w:bCs/>
                <w:lang w:val="fr-FR"/>
              </w:rPr>
              <w:t>onset</w:t>
            </w:r>
            <w:proofErr w:type="spellEnd"/>
          </w:p>
        </w:tc>
        <w:tc>
          <w:tcPr>
            <w:tcW w:w="0" w:type="auto"/>
            <w:vAlign w:val="center"/>
            <w:hideMark/>
          </w:tcPr>
          <w:p w14:paraId="3E7E2B54" w14:textId="60A71FF1" w:rsidR="005F5599" w:rsidRPr="005F5599" w:rsidRDefault="005F5599" w:rsidP="005F5599">
            <w:pPr>
              <w:pStyle w:val="CorpsA"/>
              <w:jc w:val="both"/>
              <w:rPr>
                <w:rFonts w:ascii="Arial" w:hAnsi="Arial" w:cs="Arial"/>
                <w:lang w:val="fr-FR"/>
              </w:rPr>
            </w:pPr>
            <w:r w:rsidRPr="005F5599">
              <w:rPr>
                <w:rFonts w:ascii="Arial" w:hAnsi="Arial" w:cs="Arial"/>
                <w:lang w:val="fr-FR"/>
              </w:rPr>
              <w:t>7months</w:t>
            </w:r>
          </w:p>
        </w:tc>
        <w:tc>
          <w:tcPr>
            <w:tcW w:w="0" w:type="auto"/>
            <w:vAlign w:val="center"/>
            <w:hideMark/>
          </w:tcPr>
          <w:p w14:paraId="09510ADD" w14:textId="368D2A93" w:rsidR="005F5599" w:rsidRPr="005F5599" w:rsidRDefault="005F5599" w:rsidP="005F5599">
            <w:pPr>
              <w:pStyle w:val="CorpsA"/>
              <w:jc w:val="both"/>
              <w:rPr>
                <w:rFonts w:ascii="Arial" w:hAnsi="Arial" w:cs="Arial"/>
                <w:lang w:val="fr-FR"/>
              </w:rPr>
            </w:pPr>
            <w:r>
              <w:rPr>
                <w:rFonts w:ascii="Arial" w:hAnsi="Arial" w:cs="Arial"/>
                <w:lang w:val="fr-FR"/>
              </w:rPr>
              <w:t xml:space="preserve">  </w:t>
            </w:r>
            <w:r w:rsidRPr="005F5599">
              <w:rPr>
                <w:rFonts w:ascii="Arial" w:hAnsi="Arial" w:cs="Arial"/>
                <w:lang w:val="fr-FR"/>
              </w:rPr>
              <w:t xml:space="preserve">3.7 </w:t>
            </w:r>
            <w:proofErr w:type="spellStart"/>
            <w:r w:rsidRPr="005F5599">
              <w:rPr>
                <w:rFonts w:ascii="Arial" w:hAnsi="Arial" w:cs="Arial"/>
                <w:lang w:val="fr-FR"/>
              </w:rPr>
              <w:t>years</w:t>
            </w:r>
            <w:proofErr w:type="spellEnd"/>
          </w:p>
        </w:tc>
        <w:tc>
          <w:tcPr>
            <w:tcW w:w="0" w:type="auto"/>
            <w:vAlign w:val="center"/>
            <w:hideMark/>
          </w:tcPr>
          <w:p w14:paraId="051A6F7E" w14:textId="77777777" w:rsidR="005F5599" w:rsidRPr="005F5599" w:rsidRDefault="005F5599" w:rsidP="005F5599">
            <w:pPr>
              <w:pStyle w:val="CorpsA"/>
              <w:jc w:val="both"/>
              <w:rPr>
                <w:rFonts w:ascii="Arial" w:hAnsi="Arial" w:cs="Arial"/>
                <w:lang w:val="fr-FR"/>
              </w:rPr>
            </w:pPr>
            <w:r w:rsidRPr="005F5599">
              <w:rPr>
                <w:rFonts w:ascii="Arial" w:hAnsi="Arial" w:cs="Arial"/>
                <w:lang w:val="fr-FR"/>
              </w:rPr>
              <w:t xml:space="preserve">10.4 </w:t>
            </w:r>
            <w:proofErr w:type="spellStart"/>
            <w:r w:rsidRPr="005F5599">
              <w:rPr>
                <w:rFonts w:ascii="Arial" w:hAnsi="Arial" w:cs="Arial"/>
                <w:lang w:val="fr-FR"/>
              </w:rPr>
              <w:t>years</w:t>
            </w:r>
            <w:proofErr w:type="spellEnd"/>
          </w:p>
        </w:tc>
        <w:tc>
          <w:tcPr>
            <w:tcW w:w="0" w:type="auto"/>
            <w:vAlign w:val="center"/>
            <w:hideMark/>
          </w:tcPr>
          <w:p w14:paraId="6233F8E2" w14:textId="7225DE4A" w:rsidR="005F5599" w:rsidRPr="005F5599" w:rsidRDefault="005F5599" w:rsidP="005F5599">
            <w:pPr>
              <w:pStyle w:val="CorpsA"/>
              <w:jc w:val="both"/>
              <w:rPr>
                <w:rFonts w:ascii="Arial" w:hAnsi="Arial" w:cs="Arial"/>
                <w:lang w:val="fr-FR"/>
              </w:rPr>
            </w:pPr>
            <w:r w:rsidRPr="005F5599">
              <w:rPr>
                <w:rFonts w:ascii="Arial" w:hAnsi="Arial" w:cs="Arial"/>
                <w:lang w:val="fr-FR"/>
              </w:rPr>
              <w:t>11.7months</w:t>
            </w:r>
          </w:p>
        </w:tc>
        <w:tc>
          <w:tcPr>
            <w:tcW w:w="0" w:type="auto"/>
            <w:vAlign w:val="center"/>
            <w:hideMark/>
          </w:tcPr>
          <w:p w14:paraId="7EDFD435" w14:textId="02A32E7B" w:rsidR="005F5599" w:rsidRPr="005F5599" w:rsidRDefault="005F5599" w:rsidP="005F5599">
            <w:pPr>
              <w:pStyle w:val="CorpsA"/>
              <w:jc w:val="both"/>
              <w:rPr>
                <w:rFonts w:ascii="Arial" w:hAnsi="Arial" w:cs="Arial"/>
                <w:lang w:val="fr-FR"/>
              </w:rPr>
            </w:pPr>
            <w:r>
              <w:rPr>
                <w:rFonts w:ascii="Arial" w:hAnsi="Arial" w:cs="Arial"/>
                <w:lang w:val="fr-FR"/>
              </w:rPr>
              <w:t xml:space="preserve">    </w:t>
            </w:r>
            <w:r w:rsidRPr="005F5599">
              <w:rPr>
                <w:rFonts w:ascii="Arial" w:hAnsi="Arial" w:cs="Arial"/>
                <w:lang w:val="fr-FR"/>
              </w:rPr>
              <w:t xml:space="preserve">4.5 </w:t>
            </w:r>
            <w:proofErr w:type="spellStart"/>
            <w:r w:rsidRPr="005F5599">
              <w:rPr>
                <w:rFonts w:ascii="Arial" w:hAnsi="Arial" w:cs="Arial"/>
                <w:lang w:val="fr-FR"/>
              </w:rPr>
              <w:t>years</w:t>
            </w:r>
            <w:proofErr w:type="spellEnd"/>
          </w:p>
        </w:tc>
        <w:tc>
          <w:tcPr>
            <w:tcW w:w="0" w:type="auto"/>
            <w:vAlign w:val="center"/>
            <w:hideMark/>
          </w:tcPr>
          <w:p w14:paraId="6BDCFAD9" w14:textId="32A55F52" w:rsidR="005F5599" w:rsidRPr="005F5599" w:rsidRDefault="005F5599" w:rsidP="005F5599">
            <w:pPr>
              <w:pStyle w:val="CorpsA"/>
              <w:jc w:val="both"/>
              <w:rPr>
                <w:rFonts w:ascii="Arial" w:hAnsi="Arial" w:cs="Arial"/>
                <w:lang w:val="fr-FR"/>
              </w:rPr>
            </w:pPr>
            <w:r>
              <w:rPr>
                <w:rFonts w:ascii="Arial" w:hAnsi="Arial" w:cs="Arial"/>
                <w:lang w:val="fr-FR"/>
              </w:rPr>
              <w:t xml:space="preserve">   </w:t>
            </w:r>
            <w:r w:rsidRPr="005F5599">
              <w:rPr>
                <w:rFonts w:ascii="Arial" w:hAnsi="Arial" w:cs="Arial"/>
                <w:lang w:val="fr-FR"/>
              </w:rPr>
              <w:t xml:space="preserve">7.8 </w:t>
            </w:r>
            <w:proofErr w:type="spellStart"/>
            <w:r w:rsidRPr="005F5599">
              <w:rPr>
                <w:rFonts w:ascii="Arial" w:hAnsi="Arial" w:cs="Arial"/>
                <w:lang w:val="fr-FR"/>
              </w:rPr>
              <w:t>years</w:t>
            </w:r>
            <w:proofErr w:type="spellEnd"/>
          </w:p>
        </w:tc>
      </w:tr>
    </w:tbl>
    <w:p w14:paraId="709003F9" w14:textId="77777777" w:rsidR="00330BEF" w:rsidRPr="005F5599" w:rsidRDefault="00330BEF" w:rsidP="00330BEF">
      <w:pPr>
        <w:pStyle w:val="CorpsA"/>
        <w:spacing w:line="240" w:lineRule="auto"/>
        <w:jc w:val="both"/>
        <w:rPr>
          <w:rStyle w:val="Aucun"/>
          <w:rFonts w:ascii="Arial" w:eastAsia="Times New Roman" w:hAnsi="Arial" w:cs="Arial"/>
          <w:b/>
          <w:bCs/>
          <w:i/>
          <w:iCs/>
          <w:lang w:val="en-US"/>
        </w:rPr>
      </w:pPr>
      <w:r w:rsidRPr="005F5599">
        <w:rPr>
          <w:rStyle w:val="Aucun"/>
          <w:rFonts w:ascii="Arial" w:hAnsi="Arial" w:cs="Arial"/>
          <w:b/>
          <w:bCs/>
          <w:i/>
          <w:iCs/>
          <w:lang w:val="en-US"/>
        </w:rPr>
        <w:t>F. Age at first Consultation</w:t>
      </w:r>
    </w:p>
    <w:p w14:paraId="5FF55E84" w14:textId="77777777" w:rsidR="00330BEF" w:rsidRPr="00330BEF" w:rsidRDefault="00330BEF" w:rsidP="00330BEF">
      <w:pPr>
        <w:pStyle w:val="CorpsA"/>
        <w:spacing w:line="240" w:lineRule="auto"/>
        <w:jc w:val="both"/>
        <w:rPr>
          <w:rStyle w:val="Aucun"/>
          <w:rFonts w:ascii="Arial" w:eastAsia="Times New Roman" w:hAnsi="Arial" w:cs="Arial"/>
          <w:lang w:val="en-US"/>
        </w:rPr>
      </w:pPr>
      <w:r w:rsidRPr="00330BEF">
        <w:rPr>
          <w:rStyle w:val="Aucun"/>
          <w:rFonts w:ascii="Arial" w:hAnsi="Arial" w:cs="Arial"/>
          <w:lang w:val="en-US"/>
        </w:rPr>
        <w:t>The mean age at initial ophthalmic evaluation was 7.2 ± 7.0 years,</w:t>
      </w:r>
    </w:p>
    <w:p w14:paraId="4EAF1716" w14:textId="4A35C7B8" w:rsidR="009F100A" w:rsidRDefault="00622929" w:rsidP="00330BEF">
      <w:pPr>
        <w:pStyle w:val="CorpsA"/>
        <w:spacing w:line="240" w:lineRule="auto"/>
        <w:jc w:val="both"/>
        <w:rPr>
          <w:rStyle w:val="Aucun"/>
          <w:rFonts w:ascii="Arial" w:hAnsi="Arial" w:cs="Arial"/>
        </w:rPr>
      </w:pPr>
      <w:r w:rsidRPr="00622929">
        <w:rPr>
          <w:rStyle w:val="Aucun"/>
          <w:rFonts w:ascii="Arial" w:hAnsi="Arial" w:cs="Arial"/>
          <w:b/>
          <w:bCs/>
        </w:rPr>
        <w:t xml:space="preserve">Table </w:t>
      </w:r>
      <w:proofErr w:type="gramStart"/>
      <w:r w:rsidRPr="00622929">
        <w:rPr>
          <w:rStyle w:val="Aucun"/>
          <w:rFonts w:ascii="Arial" w:hAnsi="Arial" w:cs="Arial"/>
          <w:b/>
          <w:bCs/>
        </w:rPr>
        <w:t>4:</w:t>
      </w:r>
      <w:proofErr w:type="gramEnd"/>
      <w:r w:rsidRPr="00622929">
        <w:rPr>
          <w:rStyle w:val="Aucun"/>
          <w:rFonts w:ascii="Arial" w:hAnsi="Arial" w:cs="Arial"/>
          <w:b/>
          <w:bCs/>
        </w:rPr>
        <w:t xml:space="preserve"> </w:t>
      </w:r>
      <w:proofErr w:type="spellStart"/>
      <w:r w:rsidRPr="00622929">
        <w:rPr>
          <w:rStyle w:val="Aucun"/>
          <w:rFonts w:ascii="Arial" w:hAnsi="Arial" w:cs="Arial"/>
          <w:b/>
          <w:bCs/>
        </w:rPr>
        <w:t>Comparison</w:t>
      </w:r>
      <w:proofErr w:type="spellEnd"/>
      <w:r w:rsidRPr="00622929">
        <w:rPr>
          <w:rStyle w:val="Aucun"/>
          <w:rFonts w:ascii="Arial" w:hAnsi="Arial" w:cs="Arial"/>
          <w:b/>
          <w:bCs/>
        </w:rPr>
        <w:t xml:space="preserve"> of the </w:t>
      </w:r>
      <w:proofErr w:type="spellStart"/>
      <w:r w:rsidRPr="00622929">
        <w:rPr>
          <w:rStyle w:val="Aucun"/>
          <w:rFonts w:ascii="Arial" w:hAnsi="Arial" w:cs="Arial"/>
          <w:b/>
          <w:bCs/>
        </w:rPr>
        <w:t>age</w:t>
      </w:r>
      <w:proofErr w:type="spellEnd"/>
      <w:r w:rsidRPr="00622929">
        <w:rPr>
          <w:rStyle w:val="Aucun"/>
          <w:rFonts w:ascii="Arial" w:hAnsi="Arial" w:cs="Arial"/>
          <w:b/>
          <w:bCs/>
        </w:rPr>
        <w:t xml:space="preserve"> of consultation </w:t>
      </w:r>
      <w:proofErr w:type="spellStart"/>
      <w:r w:rsidRPr="00622929">
        <w:rPr>
          <w:rStyle w:val="Aucun"/>
          <w:rFonts w:ascii="Arial" w:hAnsi="Arial" w:cs="Arial"/>
          <w:b/>
          <w:bCs/>
        </w:rPr>
        <w:t>with</w:t>
      </w:r>
      <w:proofErr w:type="spellEnd"/>
      <w:r w:rsidRPr="00622929">
        <w:rPr>
          <w:rStyle w:val="Aucun"/>
          <w:rFonts w:ascii="Arial" w:hAnsi="Arial" w:cs="Arial"/>
          <w:b/>
          <w:bCs/>
        </w:rPr>
        <w:t xml:space="preserve"> the </w:t>
      </w:r>
      <w:proofErr w:type="spellStart"/>
      <w:r w:rsidRPr="00622929">
        <w:rPr>
          <w:rStyle w:val="Aucun"/>
          <w:rFonts w:ascii="Arial" w:hAnsi="Arial" w:cs="Arial"/>
          <w:b/>
          <w:bCs/>
        </w:rPr>
        <w:t>age</w:t>
      </w:r>
      <w:proofErr w:type="spellEnd"/>
      <w:r w:rsidRPr="00622929">
        <w:rPr>
          <w:rStyle w:val="Aucun"/>
          <w:rFonts w:ascii="Arial" w:hAnsi="Arial" w:cs="Arial"/>
          <w:b/>
          <w:bCs/>
        </w:rPr>
        <w:t xml:space="preserve"> of </w:t>
      </w:r>
      <w:proofErr w:type="spellStart"/>
      <w:r w:rsidRPr="00622929">
        <w:rPr>
          <w:rStyle w:val="Aucun"/>
          <w:rFonts w:ascii="Arial" w:hAnsi="Arial" w:cs="Arial"/>
          <w:b/>
          <w:bCs/>
        </w:rPr>
        <w:t>onset</w:t>
      </w:r>
      <w:proofErr w:type="spellEnd"/>
      <w:r w:rsidRPr="00622929">
        <w:rPr>
          <w:rStyle w:val="Aucun"/>
          <w:rFonts w:ascii="Arial" w:hAnsi="Arial" w:cs="Arial"/>
          <w:b/>
          <w:bCs/>
        </w:rPr>
        <w:t xml:space="preserve"> of </w:t>
      </w:r>
      <w:proofErr w:type="spellStart"/>
      <w:r w:rsidRPr="00622929">
        <w:rPr>
          <w:rStyle w:val="Aucun"/>
          <w:rFonts w:ascii="Arial" w:hAnsi="Arial" w:cs="Arial"/>
          <w:b/>
          <w:bCs/>
        </w:rPr>
        <w:t>strabismus</w:t>
      </w:r>
      <w:proofErr w:type="spellEnd"/>
      <w:r w:rsidRPr="00622929">
        <w:rPr>
          <w:rStyle w:val="Aucun"/>
          <w:rFonts w:ascii="Arial" w:hAnsi="Arial" w:cs="Arial"/>
          <w:b/>
          <w:bCs/>
        </w:rPr>
        <w:t xml:space="preserve"> </w:t>
      </w:r>
      <w:proofErr w:type="spellStart"/>
      <w:r w:rsidRPr="00622929">
        <w:rPr>
          <w:rStyle w:val="Aucun"/>
          <w:rFonts w:ascii="Arial" w:hAnsi="Arial" w:cs="Arial"/>
          <w:b/>
          <w:bCs/>
        </w:rPr>
        <w:t>according</w:t>
      </w:r>
      <w:proofErr w:type="spellEnd"/>
      <w:r w:rsidRPr="00622929">
        <w:rPr>
          <w:rStyle w:val="Aucun"/>
          <w:rFonts w:ascii="Arial" w:hAnsi="Arial" w:cs="Arial"/>
          <w:b/>
          <w:bCs/>
        </w:rPr>
        <w:t xml:space="preserve"> to the </w:t>
      </w:r>
      <w:proofErr w:type="spellStart"/>
      <w:r w:rsidRPr="00622929">
        <w:rPr>
          <w:rStyle w:val="Aucun"/>
          <w:rFonts w:ascii="Arial" w:hAnsi="Arial" w:cs="Arial"/>
          <w:b/>
          <w:bCs/>
        </w:rPr>
        <w:t>clinical</w:t>
      </w:r>
      <w:proofErr w:type="spellEnd"/>
      <w:r w:rsidRPr="00622929">
        <w:rPr>
          <w:rStyle w:val="Aucun"/>
          <w:rFonts w:ascii="Arial" w:hAnsi="Arial" w:cs="Arial"/>
          <w:b/>
          <w:bCs/>
        </w:rPr>
        <w:t xml:space="preserve"> </w:t>
      </w:r>
      <w:proofErr w:type="spellStart"/>
      <w:r w:rsidRPr="00622929">
        <w:rPr>
          <w:rStyle w:val="Aucun"/>
          <w:rFonts w:ascii="Arial" w:hAnsi="Arial" w:cs="Arial"/>
          <w:b/>
          <w:bCs/>
        </w:rPr>
        <w:t>forms</w:t>
      </w:r>
      <w:proofErr w:type="spellEnd"/>
      <w:r w:rsidRPr="00622929">
        <w:rPr>
          <w:rStyle w:val="Aucun"/>
          <w:rFonts w:ascii="Arial" w:hAnsi="Arial" w:cs="Arial"/>
          <w:b/>
          <w:bCs/>
        </w:rPr>
        <w:t xml:space="preserve"> of </w:t>
      </w:r>
      <w:proofErr w:type="spellStart"/>
      <w:r w:rsidRPr="00622929">
        <w:rPr>
          <w:rStyle w:val="Aucun"/>
          <w:rFonts w:ascii="Arial" w:hAnsi="Arial" w:cs="Arial"/>
          <w:b/>
          <w:bCs/>
        </w:rPr>
        <w:t>strabismus</w:t>
      </w:r>
      <w:proofErr w:type="spellEnd"/>
    </w:p>
    <w:tbl>
      <w:tblPr>
        <w:tblW w:w="9930" w:type="dxa"/>
        <w:tblCellSpacing w:w="15" w:type="dxa"/>
        <w:tblCellMar>
          <w:top w:w="15" w:type="dxa"/>
          <w:left w:w="15" w:type="dxa"/>
          <w:bottom w:w="15" w:type="dxa"/>
          <w:right w:w="15" w:type="dxa"/>
        </w:tblCellMar>
        <w:tblLook w:val="04A0" w:firstRow="1" w:lastRow="0" w:firstColumn="1" w:lastColumn="0" w:noHBand="0" w:noVBand="1"/>
      </w:tblPr>
      <w:tblGrid>
        <w:gridCol w:w="1481"/>
        <w:gridCol w:w="912"/>
        <w:gridCol w:w="1831"/>
        <w:gridCol w:w="1897"/>
        <w:gridCol w:w="1027"/>
        <w:gridCol w:w="1341"/>
        <w:gridCol w:w="1441"/>
      </w:tblGrid>
      <w:tr w:rsidR="009F100A" w:rsidRPr="009F100A" w14:paraId="42D67F10" w14:textId="77777777" w:rsidTr="009F100A">
        <w:trPr>
          <w:trHeight w:val="1086"/>
          <w:tblHeader/>
          <w:tblCellSpacing w:w="15" w:type="dxa"/>
        </w:trPr>
        <w:tc>
          <w:tcPr>
            <w:tcW w:w="0" w:type="auto"/>
            <w:vAlign w:val="center"/>
            <w:hideMark/>
          </w:tcPr>
          <w:p w14:paraId="54F1C2EE" w14:textId="77777777" w:rsidR="009F100A" w:rsidRPr="009F100A" w:rsidRDefault="009F100A" w:rsidP="009F100A">
            <w:pPr>
              <w:pStyle w:val="CorpsA"/>
              <w:jc w:val="both"/>
              <w:rPr>
                <w:rFonts w:ascii="Arial" w:hAnsi="Arial" w:cs="Arial"/>
                <w:b/>
                <w:bCs/>
                <w:lang w:val="fr-FR"/>
              </w:rPr>
            </w:pPr>
            <w:proofErr w:type="spellStart"/>
            <w:r w:rsidRPr="009F100A">
              <w:rPr>
                <w:rFonts w:ascii="Arial" w:hAnsi="Arial" w:cs="Arial"/>
                <w:b/>
                <w:bCs/>
                <w:lang w:val="fr-FR"/>
              </w:rPr>
              <w:t>Clinical</w:t>
            </w:r>
            <w:proofErr w:type="spellEnd"/>
            <w:r w:rsidRPr="009F100A">
              <w:rPr>
                <w:rFonts w:ascii="Arial" w:hAnsi="Arial" w:cs="Arial"/>
                <w:b/>
                <w:bCs/>
                <w:lang w:val="fr-FR"/>
              </w:rPr>
              <w:t xml:space="preserve"> </w:t>
            </w:r>
            <w:proofErr w:type="spellStart"/>
            <w:r w:rsidRPr="009F100A">
              <w:rPr>
                <w:rFonts w:ascii="Arial" w:hAnsi="Arial" w:cs="Arial"/>
                <w:b/>
                <w:bCs/>
                <w:lang w:val="fr-FR"/>
              </w:rPr>
              <w:t>form</w:t>
            </w:r>
            <w:proofErr w:type="spellEnd"/>
          </w:p>
        </w:tc>
        <w:tc>
          <w:tcPr>
            <w:tcW w:w="0" w:type="auto"/>
            <w:vAlign w:val="center"/>
            <w:hideMark/>
          </w:tcPr>
          <w:p w14:paraId="59D006B1" w14:textId="77777777" w:rsidR="009F100A" w:rsidRPr="009F100A" w:rsidRDefault="009F100A" w:rsidP="009F100A">
            <w:pPr>
              <w:pStyle w:val="CorpsA"/>
              <w:jc w:val="both"/>
              <w:rPr>
                <w:rFonts w:ascii="Arial" w:hAnsi="Arial" w:cs="Arial"/>
                <w:b/>
                <w:bCs/>
                <w:lang w:val="fr-FR"/>
              </w:rPr>
            </w:pPr>
            <w:proofErr w:type="spellStart"/>
            <w:r w:rsidRPr="009F100A">
              <w:rPr>
                <w:rFonts w:ascii="Arial" w:hAnsi="Arial" w:cs="Arial"/>
                <w:b/>
                <w:bCs/>
                <w:lang w:val="fr-FR"/>
              </w:rPr>
              <w:t>Early</w:t>
            </w:r>
            <w:proofErr w:type="spellEnd"/>
            <w:r w:rsidRPr="009F100A">
              <w:rPr>
                <w:rFonts w:ascii="Arial" w:hAnsi="Arial" w:cs="Arial"/>
                <w:b/>
                <w:bCs/>
                <w:lang w:val="fr-FR"/>
              </w:rPr>
              <w:t xml:space="preserve"> ET</w:t>
            </w:r>
          </w:p>
        </w:tc>
        <w:tc>
          <w:tcPr>
            <w:tcW w:w="0" w:type="auto"/>
            <w:vAlign w:val="center"/>
            <w:hideMark/>
          </w:tcPr>
          <w:p w14:paraId="1C9D932A" w14:textId="77777777" w:rsidR="009F100A" w:rsidRPr="009F100A" w:rsidRDefault="009F100A" w:rsidP="009F100A">
            <w:pPr>
              <w:pStyle w:val="CorpsA"/>
              <w:jc w:val="both"/>
              <w:rPr>
                <w:rFonts w:ascii="Arial" w:hAnsi="Arial" w:cs="Arial"/>
                <w:b/>
                <w:bCs/>
                <w:lang w:val="fr-FR"/>
              </w:rPr>
            </w:pPr>
            <w:r w:rsidRPr="009F100A">
              <w:rPr>
                <w:rFonts w:ascii="Arial" w:hAnsi="Arial" w:cs="Arial"/>
                <w:b/>
                <w:bCs/>
                <w:lang w:val="fr-FR"/>
              </w:rPr>
              <w:t>Accommodative ET</w:t>
            </w:r>
          </w:p>
        </w:tc>
        <w:tc>
          <w:tcPr>
            <w:tcW w:w="0" w:type="auto"/>
            <w:vAlign w:val="center"/>
            <w:hideMark/>
          </w:tcPr>
          <w:p w14:paraId="64236415" w14:textId="77777777" w:rsidR="009F100A" w:rsidRPr="009F100A" w:rsidRDefault="009F100A" w:rsidP="009F100A">
            <w:pPr>
              <w:pStyle w:val="CorpsA"/>
              <w:jc w:val="both"/>
              <w:rPr>
                <w:rFonts w:ascii="Arial" w:hAnsi="Arial" w:cs="Arial"/>
                <w:b/>
                <w:bCs/>
                <w:lang w:val="fr-FR"/>
              </w:rPr>
            </w:pPr>
            <w:r w:rsidRPr="009F100A">
              <w:rPr>
                <w:rFonts w:ascii="Arial" w:hAnsi="Arial" w:cs="Arial"/>
                <w:b/>
                <w:bCs/>
                <w:lang w:val="fr-FR"/>
              </w:rPr>
              <w:t>Non-accommodative ET</w:t>
            </w:r>
          </w:p>
        </w:tc>
        <w:tc>
          <w:tcPr>
            <w:tcW w:w="0" w:type="auto"/>
            <w:vAlign w:val="center"/>
            <w:hideMark/>
          </w:tcPr>
          <w:p w14:paraId="3CC371D0" w14:textId="77777777" w:rsidR="009F100A" w:rsidRPr="009F100A" w:rsidRDefault="009F100A" w:rsidP="009F100A">
            <w:pPr>
              <w:pStyle w:val="CorpsA"/>
              <w:jc w:val="both"/>
              <w:rPr>
                <w:rFonts w:ascii="Arial" w:hAnsi="Arial" w:cs="Arial"/>
                <w:b/>
                <w:bCs/>
                <w:lang w:val="fr-FR"/>
              </w:rPr>
            </w:pPr>
            <w:proofErr w:type="spellStart"/>
            <w:r w:rsidRPr="009F100A">
              <w:rPr>
                <w:rFonts w:ascii="Arial" w:hAnsi="Arial" w:cs="Arial"/>
                <w:b/>
                <w:bCs/>
                <w:lang w:val="fr-FR"/>
              </w:rPr>
              <w:t>Early</w:t>
            </w:r>
            <w:proofErr w:type="spellEnd"/>
            <w:r w:rsidRPr="009F100A">
              <w:rPr>
                <w:rFonts w:ascii="Arial" w:hAnsi="Arial" w:cs="Arial"/>
                <w:b/>
                <w:bCs/>
                <w:lang w:val="fr-FR"/>
              </w:rPr>
              <w:t xml:space="preserve"> XT</w:t>
            </w:r>
          </w:p>
        </w:tc>
        <w:tc>
          <w:tcPr>
            <w:tcW w:w="0" w:type="auto"/>
            <w:vAlign w:val="center"/>
            <w:hideMark/>
          </w:tcPr>
          <w:p w14:paraId="30F21FE4" w14:textId="77777777" w:rsidR="009F100A" w:rsidRPr="009F100A" w:rsidRDefault="009F100A" w:rsidP="009F100A">
            <w:pPr>
              <w:pStyle w:val="CorpsA"/>
              <w:jc w:val="both"/>
              <w:rPr>
                <w:rFonts w:ascii="Arial" w:hAnsi="Arial" w:cs="Arial"/>
                <w:b/>
                <w:bCs/>
                <w:lang w:val="fr-FR"/>
              </w:rPr>
            </w:pPr>
            <w:r w:rsidRPr="009F100A">
              <w:rPr>
                <w:rFonts w:ascii="Arial" w:hAnsi="Arial" w:cs="Arial"/>
                <w:b/>
                <w:bCs/>
                <w:lang w:val="fr-FR"/>
              </w:rPr>
              <w:t>Intermittent XT</w:t>
            </w:r>
          </w:p>
        </w:tc>
        <w:tc>
          <w:tcPr>
            <w:tcW w:w="0" w:type="auto"/>
            <w:vAlign w:val="center"/>
            <w:hideMark/>
          </w:tcPr>
          <w:p w14:paraId="53BE33CF" w14:textId="77777777" w:rsidR="009F100A" w:rsidRPr="009F100A" w:rsidRDefault="009F100A" w:rsidP="009F100A">
            <w:pPr>
              <w:pStyle w:val="CorpsA"/>
              <w:jc w:val="both"/>
              <w:rPr>
                <w:rFonts w:ascii="Arial" w:hAnsi="Arial" w:cs="Arial"/>
                <w:b/>
                <w:bCs/>
                <w:lang w:val="fr-FR"/>
              </w:rPr>
            </w:pPr>
            <w:proofErr w:type="spellStart"/>
            <w:r w:rsidRPr="009F100A">
              <w:rPr>
                <w:rFonts w:ascii="Arial" w:hAnsi="Arial" w:cs="Arial"/>
                <w:b/>
                <w:bCs/>
                <w:lang w:val="fr-FR"/>
              </w:rPr>
              <w:t>Sensory</w:t>
            </w:r>
            <w:proofErr w:type="spellEnd"/>
            <w:r w:rsidRPr="009F100A">
              <w:rPr>
                <w:rFonts w:ascii="Arial" w:hAnsi="Arial" w:cs="Arial"/>
                <w:b/>
                <w:bCs/>
                <w:lang w:val="fr-FR"/>
              </w:rPr>
              <w:t xml:space="preserve"> </w:t>
            </w:r>
            <w:proofErr w:type="spellStart"/>
            <w:r w:rsidRPr="009F100A">
              <w:rPr>
                <w:rFonts w:ascii="Arial" w:hAnsi="Arial" w:cs="Arial"/>
                <w:b/>
                <w:bCs/>
                <w:lang w:val="fr-FR"/>
              </w:rPr>
              <w:t>strabismus</w:t>
            </w:r>
            <w:proofErr w:type="spellEnd"/>
          </w:p>
        </w:tc>
      </w:tr>
      <w:tr w:rsidR="009F100A" w:rsidRPr="009F100A" w14:paraId="55A73156" w14:textId="77777777" w:rsidTr="009F100A">
        <w:trPr>
          <w:trHeight w:val="1095"/>
          <w:tblCellSpacing w:w="15" w:type="dxa"/>
        </w:trPr>
        <w:tc>
          <w:tcPr>
            <w:tcW w:w="0" w:type="auto"/>
            <w:vAlign w:val="center"/>
            <w:hideMark/>
          </w:tcPr>
          <w:p w14:paraId="3F1C01E9" w14:textId="77777777" w:rsidR="009F100A" w:rsidRPr="00EE591F" w:rsidRDefault="009F100A" w:rsidP="009F100A">
            <w:pPr>
              <w:pStyle w:val="CorpsA"/>
              <w:jc w:val="both"/>
              <w:rPr>
                <w:rFonts w:ascii="Arial" w:hAnsi="Arial" w:cs="Arial"/>
                <w:b/>
                <w:bCs/>
                <w:lang w:val="fr-FR"/>
              </w:rPr>
            </w:pPr>
            <w:proofErr w:type="spellStart"/>
            <w:r w:rsidRPr="009F100A">
              <w:rPr>
                <w:rFonts w:ascii="Arial" w:hAnsi="Arial" w:cs="Arial"/>
                <w:b/>
                <w:bCs/>
                <w:lang w:val="fr-FR"/>
              </w:rPr>
              <w:t>Mean</w:t>
            </w:r>
            <w:proofErr w:type="spellEnd"/>
            <w:r w:rsidRPr="009F100A">
              <w:rPr>
                <w:rFonts w:ascii="Arial" w:hAnsi="Arial" w:cs="Arial"/>
                <w:b/>
                <w:bCs/>
                <w:lang w:val="fr-FR"/>
              </w:rPr>
              <w:t xml:space="preserve"> </w:t>
            </w:r>
            <w:proofErr w:type="spellStart"/>
            <w:r w:rsidRPr="009F100A">
              <w:rPr>
                <w:rFonts w:ascii="Arial" w:hAnsi="Arial" w:cs="Arial"/>
                <w:b/>
                <w:bCs/>
                <w:lang w:val="fr-FR"/>
              </w:rPr>
              <w:t>age</w:t>
            </w:r>
            <w:proofErr w:type="spellEnd"/>
            <w:r w:rsidRPr="009F100A">
              <w:rPr>
                <w:rFonts w:ascii="Arial" w:hAnsi="Arial" w:cs="Arial"/>
                <w:b/>
                <w:bCs/>
                <w:lang w:val="fr-FR"/>
              </w:rPr>
              <w:t xml:space="preserve"> </w:t>
            </w:r>
          </w:p>
          <w:p w14:paraId="39D5741C" w14:textId="156D0377" w:rsidR="009F100A" w:rsidRPr="009F100A" w:rsidRDefault="00EE591F" w:rsidP="009F100A">
            <w:pPr>
              <w:pStyle w:val="CorpsA"/>
              <w:jc w:val="both"/>
              <w:rPr>
                <w:rFonts w:ascii="Arial" w:hAnsi="Arial" w:cs="Arial"/>
                <w:b/>
                <w:bCs/>
                <w:lang w:val="fr-FR"/>
              </w:rPr>
            </w:pPr>
            <w:r w:rsidRPr="009F100A">
              <w:rPr>
                <w:rFonts w:ascii="Arial" w:hAnsi="Arial" w:cs="Arial"/>
                <w:b/>
                <w:bCs/>
                <w:lang w:val="fr-FR"/>
              </w:rPr>
              <w:t>At</w:t>
            </w:r>
            <w:r w:rsidR="009F100A" w:rsidRPr="009F100A">
              <w:rPr>
                <w:rFonts w:ascii="Arial" w:hAnsi="Arial" w:cs="Arial"/>
                <w:b/>
                <w:bCs/>
                <w:lang w:val="fr-FR"/>
              </w:rPr>
              <w:t xml:space="preserve"> </w:t>
            </w:r>
            <w:proofErr w:type="spellStart"/>
            <w:r w:rsidR="009F100A" w:rsidRPr="009F100A">
              <w:rPr>
                <w:rFonts w:ascii="Arial" w:hAnsi="Arial" w:cs="Arial"/>
                <w:b/>
                <w:bCs/>
                <w:lang w:val="fr-FR"/>
              </w:rPr>
              <w:t>onset</w:t>
            </w:r>
            <w:proofErr w:type="spellEnd"/>
          </w:p>
        </w:tc>
        <w:tc>
          <w:tcPr>
            <w:tcW w:w="0" w:type="auto"/>
            <w:vAlign w:val="center"/>
            <w:hideMark/>
          </w:tcPr>
          <w:p w14:paraId="4CD43435" w14:textId="4E1D3AEB" w:rsidR="009F100A" w:rsidRPr="009F100A" w:rsidRDefault="009F100A" w:rsidP="009F100A">
            <w:pPr>
              <w:pStyle w:val="CorpsA"/>
              <w:jc w:val="both"/>
              <w:rPr>
                <w:rFonts w:ascii="Arial" w:hAnsi="Arial" w:cs="Arial"/>
                <w:lang w:val="fr-FR"/>
              </w:rPr>
            </w:pPr>
            <w:r w:rsidRPr="009F100A">
              <w:rPr>
                <w:rFonts w:ascii="Arial" w:hAnsi="Arial" w:cs="Arial"/>
                <w:lang w:val="fr-FR"/>
              </w:rPr>
              <w:t>7months</w:t>
            </w:r>
          </w:p>
        </w:tc>
        <w:tc>
          <w:tcPr>
            <w:tcW w:w="0" w:type="auto"/>
            <w:vAlign w:val="center"/>
            <w:hideMark/>
          </w:tcPr>
          <w:p w14:paraId="03E3AD86" w14:textId="30550A6B" w:rsidR="009F100A" w:rsidRPr="009F100A" w:rsidRDefault="009F100A" w:rsidP="009F100A">
            <w:pPr>
              <w:pStyle w:val="CorpsA"/>
              <w:jc w:val="both"/>
              <w:rPr>
                <w:rFonts w:ascii="Arial" w:hAnsi="Arial" w:cs="Arial"/>
                <w:lang w:val="fr-FR"/>
              </w:rPr>
            </w:pPr>
            <w:r>
              <w:rPr>
                <w:rFonts w:ascii="Arial" w:hAnsi="Arial" w:cs="Arial"/>
                <w:lang w:val="fr-FR"/>
              </w:rPr>
              <w:t xml:space="preserve"> </w:t>
            </w:r>
            <w:r w:rsidRPr="009F100A">
              <w:rPr>
                <w:rFonts w:ascii="Arial" w:hAnsi="Arial" w:cs="Arial"/>
                <w:lang w:val="fr-FR"/>
              </w:rPr>
              <w:t xml:space="preserve">3.7 </w:t>
            </w:r>
            <w:proofErr w:type="spellStart"/>
            <w:r w:rsidRPr="009F100A">
              <w:rPr>
                <w:rFonts w:ascii="Arial" w:hAnsi="Arial" w:cs="Arial"/>
                <w:lang w:val="fr-FR"/>
              </w:rPr>
              <w:t>years</w:t>
            </w:r>
            <w:proofErr w:type="spellEnd"/>
          </w:p>
        </w:tc>
        <w:tc>
          <w:tcPr>
            <w:tcW w:w="0" w:type="auto"/>
            <w:vAlign w:val="center"/>
            <w:hideMark/>
          </w:tcPr>
          <w:p w14:paraId="5084A01B" w14:textId="77777777" w:rsidR="009F100A" w:rsidRPr="009F100A" w:rsidRDefault="009F100A" w:rsidP="009F100A">
            <w:pPr>
              <w:pStyle w:val="CorpsA"/>
              <w:jc w:val="both"/>
              <w:rPr>
                <w:rFonts w:ascii="Arial" w:hAnsi="Arial" w:cs="Arial"/>
                <w:lang w:val="fr-FR"/>
              </w:rPr>
            </w:pPr>
            <w:r w:rsidRPr="009F100A">
              <w:rPr>
                <w:rFonts w:ascii="Arial" w:hAnsi="Arial" w:cs="Arial"/>
                <w:lang w:val="fr-FR"/>
              </w:rPr>
              <w:t xml:space="preserve">10.4 </w:t>
            </w:r>
            <w:proofErr w:type="spellStart"/>
            <w:r w:rsidRPr="009F100A">
              <w:rPr>
                <w:rFonts w:ascii="Arial" w:hAnsi="Arial" w:cs="Arial"/>
                <w:lang w:val="fr-FR"/>
              </w:rPr>
              <w:t>years</w:t>
            </w:r>
            <w:proofErr w:type="spellEnd"/>
          </w:p>
        </w:tc>
        <w:tc>
          <w:tcPr>
            <w:tcW w:w="0" w:type="auto"/>
            <w:vAlign w:val="center"/>
            <w:hideMark/>
          </w:tcPr>
          <w:p w14:paraId="0AFF0F04" w14:textId="357C76EC" w:rsidR="009F100A" w:rsidRPr="009F100A" w:rsidRDefault="009F100A" w:rsidP="009F100A">
            <w:pPr>
              <w:pStyle w:val="CorpsA"/>
              <w:jc w:val="both"/>
              <w:rPr>
                <w:rFonts w:ascii="Arial" w:hAnsi="Arial" w:cs="Arial"/>
                <w:lang w:val="fr-FR"/>
              </w:rPr>
            </w:pPr>
            <w:r w:rsidRPr="009F100A">
              <w:rPr>
                <w:rFonts w:ascii="Arial" w:hAnsi="Arial" w:cs="Arial"/>
                <w:lang w:val="fr-FR"/>
              </w:rPr>
              <w:t>1.1years</w:t>
            </w:r>
          </w:p>
        </w:tc>
        <w:tc>
          <w:tcPr>
            <w:tcW w:w="0" w:type="auto"/>
            <w:vAlign w:val="center"/>
            <w:hideMark/>
          </w:tcPr>
          <w:p w14:paraId="75EFD2CF" w14:textId="532B0C1C" w:rsidR="009F100A" w:rsidRPr="009F100A" w:rsidRDefault="009F100A" w:rsidP="009F100A">
            <w:pPr>
              <w:pStyle w:val="CorpsA"/>
              <w:jc w:val="both"/>
              <w:rPr>
                <w:rFonts w:ascii="Arial" w:hAnsi="Arial" w:cs="Arial"/>
                <w:lang w:val="fr-FR"/>
              </w:rPr>
            </w:pPr>
            <w:r>
              <w:rPr>
                <w:rFonts w:ascii="Arial" w:hAnsi="Arial" w:cs="Arial"/>
                <w:lang w:val="fr-FR"/>
              </w:rPr>
              <w:t xml:space="preserve">  </w:t>
            </w:r>
            <w:r w:rsidRPr="009F100A">
              <w:rPr>
                <w:rFonts w:ascii="Arial" w:hAnsi="Arial" w:cs="Arial"/>
                <w:lang w:val="fr-FR"/>
              </w:rPr>
              <w:t xml:space="preserve">4.5 </w:t>
            </w:r>
            <w:proofErr w:type="spellStart"/>
            <w:r w:rsidRPr="009F100A">
              <w:rPr>
                <w:rFonts w:ascii="Arial" w:hAnsi="Arial" w:cs="Arial"/>
                <w:lang w:val="fr-FR"/>
              </w:rPr>
              <w:t>years</w:t>
            </w:r>
            <w:proofErr w:type="spellEnd"/>
          </w:p>
        </w:tc>
        <w:tc>
          <w:tcPr>
            <w:tcW w:w="0" w:type="auto"/>
            <w:vAlign w:val="center"/>
            <w:hideMark/>
          </w:tcPr>
          <w:p w14:paraId="0C773E8C" w14:textId="77777777" w:rsidR="009F100A" w:rsidRPr="009F100A" w:rsidRDefault="009F100A" w:rsidP="009F100A">
            <w:pPr>
              <w:pStyle w:val="CorpsA"/>
              <w:jc w:val="both"/>
              <w:rPr>
                <w:rFonts w:ascii="Arial" w:hAnsi="Arial" w:cs="Arial"/>
                <w:lang w:val="fr-FR"/>
              </w:rPr>
            </w:pPr>
            <w:r w:rsidRPr="009F100A">
              <w:rPr>
                <w:rFonts w:ascii="Arial" w:hAnsi="Arial" w:cs="Arial"/>
                <w:lang w:val="fr-FR"/>
              </w:rPr>
              <w:t xml:space="preserve">7.7 </w:t>
            </w:r>
            <w:proofErr w:type="spellStart"/>
            <w:r w:rsidRPr="009F100A">
              <w:rPr>
                <w:rFonts w:ascii="Arial" w:hAnsi="Arial" w:cs="Arial"/>
                <w:lang w:val="fr-FR"/>
              </w:rPr>
              <w:t>years</w:t>
            </w:r>
            <w:proofErr w:type="spellEnd"/>
          </w:p>
        </w:tc>
      </w:tr>
      <w:tr w:rsidR="009F100A" w:rsidRPr="009F100A" w14:paraId="2DBD5699" w14:textId="77777777" w:rsidTr="009F100A">
        <w:trPr>
          <w:trHeight w:val="1383"/>
          <w:tblCellSpacing w:w="15" w:type="dxa"/>
        </w:trPr>
        <w:tc>
          <w:tcPr>
            <w:tcW w:w="0" w:type="auto"/>
            <w:vAlign w:val="center"/>
            <w:hideMark/>
          </w:tcPr>
          <w:p w14:paraId="29942DC2" w14:textId="77777777" w:rsidR="009F100A" w:rsidRPr="00EE591F" w:rsidRDefault="009F100A" w:rsidP="009F100A">
            <w:pPr>
              <w:pStyle w:val="CorpsA"/>
              <w:jc w:val="both"/>
              <w:rPr>
                <w:rFonts w:ascii="Arial" w:hAnsi="Arial" w:cs="Arial"/>
                <w:b/>
                <w:bCs/>
              </w:rPr>
            </w:pPr>
            <w:r w:rsidRPr="009F100A">
              <w:rPr>
                <w:rFonts w:ascii="Arial" w:hAnsi="Arial" w:cs="Arial"/>
                <w:b/>
                <w:bCs/>
              </w:rPr>
              <w:lastRenderedPageBreak/>
              <w:t xml:space="preserve">Mean age at </w:t>
            </w:r>
          </w:p>
          <w:p w14:paraId="0A1C9E17" w14:textId="08FB3E5D" w:rsidR="009F100A" w:rsidRPr="009F100A" w:rsidRDefault="009F100A" w:rsidP="009F100A">
            <w:pPr>
              <w:pStyle w:val="CorpsA"/>
              <w:jc w:val="both"/>
              <w:rPr>
                <w:rFonts w:ascii="Arial" w:hAnsi="Arial" w:cs="Arial"/>
                <w:b/>
                <w:bCs/>
              </w:rPr>
            </w:pPr>
            <w:r w:rsidRPr="009F100A">
              <w:rPr>
                <w:rFonts w:ascii="Arial" w:hAnsi="Arial" w:cs="Arial"/>
                <w:b/>
                <w:bCs/>
              </w:rPr>
              <w:t>first consultation</w:t>
            </w:r>
          </w:p>
        </w:tc>
        <w:tc>
          <w:tcPr>
            <w:tcW w:w="0" w:type="auto"/>
            <w:vAlign w:val="center"/>
            <w:hideMark/>
          </w:tcPr>
          <w:p w14:paraId="06E996C6" w14:textId="44313924" w:rsidR="009F100A" w:rsidRPr="009F100A" w:rsidRDefault="009F100A" w:rsidP="009F100A">
            <w:pPr>
              <w:pStyle w:val="CorpsA"/>
              <w:jc w:val="both"/>
              <w:rPr>
                <w:rFonts w:ascii="Arial" w:hAnsi="Arial" w:cs="Arial"/>
                <w:lang w:val="fr-FR"/>
              </w:rPr>
            </w:pPr>
            <w:r w:rsidRPr="009F100A">
              <w:rPr>
                <w:rFonts w:ascii="Arial" w:hAnsi="Arial" w:cs="Arial"/>
                <w:lang w:val="fr-FR"/>
              </w:rPr>
              <w:t>5.0years</w:t>
            </w:r>
          </w:p>
        </w:tc>
        <w:tc>
          <w:tcPr>
            <w:tcW w:w="0" w:type="auto"/>
            <w:vAlign w:val="center"/>
            <w:hideMark/>
          </w:tcPr>
          <w:p w14:paraId="4A49E92B" w14:textId="0B798F0C" w:rsidR="009F100A" w:rsidRPr="009F100A" w:rsidRDefault="009F100A" w:rsidP="009F100A">
            <w:pPr>
              <w:pStyle w:val="CorpsA"/>
              <w:jc w:val="both"/>
              <w:rPr>
                <w:rFonts w:ascii="Arial" w:hAnsi="Arial" w:cs="Arial"/>
                <w:lang w:val="fr-FR"/>
              </w:rPr>
            </w:pPr>
            <w:r>
              <w:rPr>
                <w:rFonts w:ascii="Arial" w:hAnsi="Arial" w:cs="Arial"/>
                <w:lang w:val="fr-FR"/>
              </w:rPr>
              <w:t xml:space="preserve">  </w:t>
            </w:r>
            <w:r w:rsidRPr="009F100A">
              <w:rPr>
                <w:rFonts w:ascii="Arial" w:hAnsi="Arial" w:cs="Arial"/>
                <w:lang w:val="fr-FR"/>
              </w:rPr>
              <w:t xml:space="preserve">6.6 </w:t>
            </w:r>
            <w:proofErr w:type="spellStart"/>
            <w:r w:rsidRPr="009F100A">
              <w:rPr>
                <w:rFonts w:ascii="Arial" w:hAnsi="Arial" w:cs="Arial"/>
                <w:lang w:val="fr-FR"/>
              </w:rPr>
              <w:t>years</w:t>
            </w:r>
            <w:proofErr w:type="spellEnd"/>
          </w:p>
        </w:tc>
        <w:tc>
          <w:tcPr>
            <w:tcW w:w="0" w:type="auto"/>
            <w:vAlign w:val="center"/>
            <w:hideMark/>
          </w:tcPr>
          <w:p w14:paraId="1082FC27" w14:textId="77777777" w:rsidR="009F100A" w:rsidRPr="009F100A" w:rsidRDefault="009F100A" w:rsidP="009F100A">
            <w:pPr>
              <w:pStyle w:val="CorpsA"/>
              <w:jc w:val="both"/>
              <w:rPr>
                <w:rFonts w:ascii="Arial" w:hAnsi="Arial" w:cs="Arial"/>
                <w:lang w:val="fr-FR"/>
              </w:rPr>
            </w:pPr>
            <w:r w:rsidRPr="009F100A">
              <w:rPr>
                <w:rFonts w:ascii="Arial" w:hAnsi="Arial" w:cs="Arial"/>
                <w:lang w:val="fr-FR"/>
              </w:rPr>
              <w:t xml:space="preserve">11.1 </w:t>
            </w:r>
            <w:proofErr w:type="spellStart"/>
            <w:r w:rsidRPr="009F100A">
              <w:rPr>
                <w:rFonts w:ascii="Arial" w:hAnsi="Arial" w:cs="Arial"/>
                <w:lang w:val="fr-FR"/>
              </w:rPr>
              <w:t>years</w:t>
            </w:r>
            <w:proofErr w:type="spellEnd"/>
          </w:p>
        </w:tc>
        <w:tc>
          <w:tcPr>
            <w:tcW w:w="0" w:type="auto"/>
            <w:vAlign w:val="center"/>
            <w:hideMark/>
          </w:tcPr>
          <w:p w14:paraId="0C101C5E" w14:textId="7C757172" w:rsidR="009F100A" w:rsidRPr="009F100A" w:rsidRDefault="009F100A" w:rsidP="009F100A">
            <w:pPr>
              <w:pStyle w:val="CorpsA"/>
              <w:jc w:val="both"/>
              <w:rPr>
                <w:rFonts w:ascii="Arial" w:hAnsi="Arial" w:cs="Arial"/>
                <w:lang w:val="fr-FR"/>
              </w:rPr>
            </w:pPr>
            <w:r w:rsidRPr="009F100A">
              <w:rPr>
                <w:rFonts w:ascii="Arial" w:hAnsi="Arial" w:cs="Arial"/>
                <w:lang w:val="fr-FR"/>
              </w:rPr>
              <w:t>10.5years</w:t>
            </w:r>
          </w:p>
        </w:tc>
        <w:tc>
          <w:tcPr>
            <w:tcW w:w="0" w:type="auto"/>
            <w:vAlign w:val="center"/>
            <w:hideMark/>
          </w:tcPr>
          <w:p w14:paraId="611CFE77" w14:textId="77B70B16" w:rsidR="009F100A" w:rsidRPr="009F100A" w:rsidRDefault="009F100A" w:rsidP="009F100A">
            <w:pPr>
              <w:pStyle w:val="CorpsA"/>
              <w:jc w:val="both"/>
              <w:rPr>
                <w:rFonts w:ascii="Arial" w:hAnsi="Arial" w:cs="Arial"/>
                <w:lang w:val="fr-FR"/>
              </w:rPr>
            </w:pPr>
            <w:r>
              <w:rPr>
                <w:rFonts w:ascii="Arial" w:hAnsi="Arial" w:cs="Arial"/>
                <w:lang w:val="fr-FR"/>
              </w:rPr>
              <w:t xml:space="preserve">   </w:t>
            </w:r>
            <w:r w:rsidRPr="009F100A">
              <w:rPr>
                <w:rFonts w:ascii="Arial" w:hAnsi="Arial" w:cs="Arial"/>
                <w:lang w:val="fr-FR"/>
              </w:rPr>
              <w:t xml:space="preserve">6.1 </w:t>
            </w:r>
            <w:proofErr w:type="spellStart"/>
            <w:r w:rsidRPr="009F100A">
              <w:rPr>
                <w:rFonts w:ascii="Arial" w:hAnsi="Arial" w:cs="Arial"/>
                <w:lang w:val="fr-FR"/>
              </w:rPr>
              <w:t>years</w:t>
            </w:r>
            <w:proofErr w:type="spellEnd"/>
          </w:p>
        </w:tc>
        <w:tc>
          <w:tcPr>
            <w:tcW w:w="0" w:type="auto"/>
            <w:vAlign w:val="center"/>
            <w:hideMark/>
          </w:tcPr>
          <w:p w14:paraId="305AFD8A" w14:textId="77777777" w:rsidR="009F100A" w:rsidRPr="009F100A" w:rsidRDefault="009F100A" w:rsidP="009F100A">
            <w:pPr>
              <w:pStyle w:val="CorpsA"/>
              <w:jc w:val="both"/>
              <w:rPr>
                <w:rFonts w:ascii="Arial" w:hAnsi="Arial" w:cs="Arial"/>
                <w:lang w:val="fr-FR"/>
              </w:rPr>
            </w:pPr>
            <w:r w:rsidRPr="009F100A">
              <w:rPr>
                <w:rFonts w:ascii="Arial" w:hAnsi="Arial" w:cs="Arial"/>
                <w:lang w:val="fr-FR"/>
              </w:rPr>
              <w:t xml:space="preserve">9.2 </w:t>
            </w:r>
            <w:proofErr w:type="spellStart"/>
            <w:r w:rsidRPr="009F100A">
              <w:rPr>
                <w:rFonts w:ascii="Arial" w:hAnsi="Arial" w:cs="Arial"/>
                <w:lang w:val="fr-FR"/>
              </w:rPr>
              <w:t>years</w:t>
            </w:r>
            <w:proofErr w:type="spellEnd"/>
          </w:p>
        </w:tc>
      </w:tr>
    </w:tbl>
    <w:p w14:paraId="21F6B389" w14:textId="77777777" w:rsidR="00330BEF" w:rsidRPr="00954544" w:rsidRDefault="00330BEF" w:rsidP="00330BEF">
      <w:pPr>
        <w:pStyle w:val="CorpsA"/>
        <w:spacing w:line="240" w:lineRule="auto"/>
        <w:rPr>
          <w:rStyle w:val="Aucun"/>
          <w:rFonts w:ascii="Arial" w:hAnsi="Arial" w:cs="Arial"/>
          <w:b/>
          <w:bCs/>
          <w:i/>
          <w:iCs/>
        </w:rPr>
      </w:pPr>
      <w:r w:rsidRPr="00954544">
        <w:rPr>
          <w:rStyle w:val="Aucun"/>
          <w:rFonts w:ascii="Arial" w:hAnsi="Arial" w:cs="Arial"/>
          <w:b/>
          <w:bCs/>
          <w:i/>
          <w:iCs/>
        </w:rPr>
        <w:t>G. Consultation Delay</w:t>
      </w:r>
    </w:p>
    <w:p w14:paraId="10524997" w14:textId="77777777" w:rsidR="00330BEF" w:rsidRPr="00330BEF" w:rsidRDefault="00330BEF" w:rsidP="00330BEF">
      <w:pPr>
        <w:pStyle w:val="CorpsA"/>
        <w:spacing w:line="240" w:lineRule="auto"/>
        <w:rPr>
          <w:rStyle w:val="Aucun"/>
          <w:rFonts w:ascii="Arial" w:hAnsi="Arial" w:cs="Arial"/>
          <w:lang w:val="en-US"/>
        </w:rPr>
      </w:pPr>
      <w:r w:rsidRPr="00330BEF">
        <w:rPr>
          <w:rStyle w:val="Aucun"/>
          <w:rFonts w:ascii="Arial" w:hAnsi="Arial" w:cs="Arial"/>
          <w:lang w:val="en-US"/>
        </w:rPr>
        <w:t>The mean consultation delay was 3.8 ± 6.1 years.</w:t>
      </w:r>
    </w:p>
    <w:p w14:paraId="3FDDEFE3" w14:textId="77777777" w:rsidR="00330BEF" w:rsidRPr="004B0CA9" w:rsidRDefault="00330BEF" w:rsidP="00330BEF">
      <w:pPr>
        <w:pStyle w:val="CorpsA"/>
        <w:spacing w:line="240" w:lineRule="auto"/>
        <w:jc w:val="both"/>
        <w:rPr>
          <w:rStyle w:val="Aucun"/>
          <w:rFonts w:ascii="Arial" w:hAnsi="Arial" w:cs="Arial"/>
          <w:b/>
          <w:bCs/>
          <w:lang w:val="en-US"/>
        </w:rPr>
      </w:pPr>
      <w:r w:rsidRPr="004B0CA9">
        <w:rPr>
          <w:rStyle w:val="Aucun"/>
          <w:rFonts w:ascii="Arial" w:hAnsi="Arial" w:cs="Arial"/>
          <w:b/>
          <w:bCs/>
          <w:lang w:val="en-US"/>
        </w:rPr>
        <w:t>Table 5: Comparison of consultation delay according to the age of strabismus onset and clinical type of strabismus</w:t>
      </w:r>
    </w:p>
    <w:tbl>
      <w:tblPr>
        <w:tblW w:w="9930" w:type="dxa"/>
        <w:tblCellSpacing w:w="15" w:type="dxa"/>
        <w:tblCellMar>
          <w:top w:w="15" w:type="dxa"/>
          <w:left w:w="15" w:type="dxa"/>
          <w:bottom w:w="15" w:type="dxa"/>
          <w:right w:w="15" w:type="dxa"/>
        </w:tblCellMar>
        <w:tblLook w:val="04A0" w:firstRow="1" w:lastRow="0" w:firstColumn="1" w:lastColumn="0" w:noHBand="0" w:noVBand="1"/>
      </w:tblPr>
      <w:tblGrid>
        <w:gridCol w:w="1706"/>
        <w:gridCol w:w="910"/>
        <w:gridCol w:w="1816"/>
        <w:gridCol w:w="1861"/>
        <w:gridCol w:w="910"/>
        <w:gridCol w:w="1326"/>
        <w:gridCol w:w="1401"/>
      </w:tblGrid>
      <w:tr w:rsidR="000630A3" w:rsidRPr="000630A3" w14:paraId="6098DF7B" w14:textId="77777777" w:rsidTr="000630A3">
        <w:trPr>
          <w:trHeight w:val="1094"/>
          <w:tblHeader/>
          <w:tblCellSpacing w:w="15" w:type="dxa"/>
        </w:trPr>
        <w:tc>
          <w:tcPr>
            <w:tcW w:w="0" w:type="auto"/>
            <w:vAlign w:val="center"/>
            <w:hideMark/>
          </w:tcPr>
          <w:p w14:paraId="68C49301" w14:textId="77777777" w:rsidR="000630A3" w:rsidRPr="000630A3" w:rsidRDefault="000630A3" w:rsidP="000630A3">
            <w:pPr>
              <w:pStyle w:val="CorpsA"/>
              <w:jc w:val="both"/>
              <w:rPr>
                <w:rFonts w:ascii="Arial" w:hAnsi="Arial" w:cs="Arial"/>
                <w:b/>
                <w:bCs/>
                <w:lang w:val="fr-FR"/>
              </w:rPr>
            </w:pPr>
            <w:proofErr w:type="spellStart"/>
            <w:r w:rsidRPr="000630A3">
              <w:rPr>
                <w:rFonts w:ascii="Arial" w:hAnsi="Arial" w:cs="Arial"/>
                <w:b/>
                <w:bCs/>
                <w:lang w:val="fr-FR"/>
              </w:rPr>
              <w:t>Clinical</w:t>
            </w:r>
            <w:proofErr w:type="spellEnd"/>
            <w:r w:rsidRPr="000630A3">
              <w:rPr>
                <w:rFonts w:ascii="Arial" w:hAnsi="Arial" w:cs="Arial"/>
                <w:b/>
                <w:bCs/>
                <w:lang w:val="fr-FR"/>
              </w:rPr>
              <w:t xml:space="preserve"> </w:t>
            </w:r>
            <w:proofErr w:type="spellStart"/>
            <w:r w:rsidRPr="000630A3">
              <w:rPr>
                <w:rFonts w:ascii="Arial" w:hAnsi="Arial" w:cs="Arial"/>
                <w:b/>
                <w:bCs/>
                <w:lang w:val="fr-FR"/>
              </w:rPr>
              <w:t>form</w:t>
            </w:r>
            <w:proofErr w:type="spellEnd"/>
          </w:p>
        </w:tc>
        <w:tc>
          <w:tcPr>
            <w:tcW w:w="0" w:type="auto"/>
            <w:vAlign w:val="center"/>
            <w:hideMark/>
          </w:tcPr>
          <w:p w14:paraId="5848780F" w14:textId="77777777" w:rsidR="000630A3" w:rsidRPr="000630A3" w:rsidRDefault="000630A3" w:rsidP="000630A3">
            <w:pPr>
              <w:pStyle w:val="CorpsA"/>
              <w:jc w:val="both"/>
              <w:rPr>
                <w:rFonts w:ascii="Arial" w:hAnsi="Arial" w:cs="Arial"/>
                <w:b/>
                <w:bCs/>
                <w:lang w:val="fr-FR"/>
              </w:rPr>
            </w:pPr>
            <w:proofErr w:type="spellStart"/>
            <w:r w:rsidRPr="000630A3">
              <w:rPr>
                <w:rFonts w:ascii="Arial" w:hAnsi="Arial" w:cs="Arial"/>
                <w:b/>
                <w:bCs/>
                <w:lang w:val="fr-FR"/>
              </w:rPr>
              <w:t>Early</w:t>
            </w:r>
            <w:proofErr w:type="spellEnd"/>
            <w:r w:rsidRPr="000630A3">
              <w:rPr>
                <w:rFonts w:ascii="Arial" w:hAnsi="Arial" w:cs="Arial"/>
                <w:b/>
                <w:bCs/>
                <w:lang w:val="fr-FR"/>
              </w:rPr>
              <w:t xml:space="preserve"> ET</w:t>
            </w:r>
          </w:p>
        </w:tc>
        <w:tc>
          <w:tcPr>
            <w:tcW w:w="0" w:type="auto"/>
            <w:vAlign w:val="center"/>
            <w:hideMark/>
          </w:tcPr>
          <w:p w14:paraId="6F32CA76" w14:textId="77777777" w:rsidR="000630A3" w:rsidRPr="000630A3" w:rsidRDefault="000630A3" w:rsidP="000630A3">
            <w:pPr>
              <w:pStyle w:val="CorpsA"/>
              <w:jc w:val="both"/>
              <w:rPr>
                <w:rFonts w:ascii="Arial" w:hAnsi="Arial" w:cs="Arial"/>
                <w:b/>
                <w:bCs/>
                <w:lang w:val="fr-FR"/>
              </w:rPr>
            </w:pPr>
            <w:r w:rsidRPr="000630A3">
              <w:rPr>
                <w:rFonts w:ascii="Arial" w:hAnsi="Arial" w:cs="Arial"/>
                <w:b/>
                <w:bCs/>
                <w:lang w:val="fr-FR"/>
              </w:rPr>
              <w:t>Accommodative ET</w:t>
            </w:r>
          </w:p>
        </w:tc>
        <w:tc>
          <w:tcPr>
            <w:tcW w:w="0" w:type="auto"/>
            <w:vAlign w:val="center"/>
            <w:hideMark/>
          </w:tcPr>
          <w:p w14:paraId="0A8E0A1B" w14:textId="77777777" w:rsidR="000630A3" w:rsidRPr="000630A3" w:rsidRDefault="000630A3" w:rsidP="000630A3">
            <w:pPr>
              <w:pStyle w:val="CorpsA"/>
              <w:jc w:val="both"/>
              <w:rPr>
                <w:rFonts w:ascii="Arial" w:hAnsi="Arial" w:cs="Arial"/>
                <w:b/>
                <w:bCs/>
                <w:lang w:val="fr-FR"/>
              </w:rPr>
            </w:pPr>
            <w:r w:rsidRPr="000630A3">
              <w:rPr>
                <w:rFonts w:ascii="Arial" w:hAnsi="Arial" w:cs="Arial"/>
                <w:b/>
                <w:bCs/>
                <w:lang w:val="fr-FR"/>
              </w:rPr>
              <w:t>Non-accommodative ET</w:t>
            </w:r>
          </w:p>
        </w:tc>
        <w:tc>
          <w:tcPr>
            <w:tcW w:w="0" w:type="auto"/>
            <w:vAlign w:val="center"/>
            <w:hideMark/>
          </w:tcPr>
          <w:p w14:paraId="06265D64" w14:textId="77777777" w:rsidR="000630A3" w:rsidRPr="000630A3" w:rsidRDefault="000630A3" w:rsidP="000630A3">
            <w:pPr>
              <w:pStyle w:val="CorpsA"/>
              <w:jc w:val="both"/>
              <w:rPr>
                <w:rFonts w:ascii="Arial" w:hAnsi="Arial" w:cs="Arial"/>
                <w:b/>
                <w:bCs/>
                <w:lang w:val="fr-FR"/>
              </w:rPr>
            </w:pPr>
            <w:proofErr w:type="spellStart"/>
            <w:r w:rsidRPr="000630A3">
              <w:rPr>
                <w:rFonts w:ascii="Arial" w:hAnsi="Arial" w:cs="Arial"/>
                <w:b/>
                <w:bCs/>
                <w:lang w:val="fr-FR"/>
              </w:rPr>
              <w:t>Early</w:t>
            </w:r>
            <w:proofErr w:type="spellEnd"/>
            <w:r w:rsidRPr="000630A3">
              <w:rPr>
                <w:rFonts w:ascii="Arial" w:hAnsi="Arial" w:cs="Arial"/>
                <w:b/>
                <w:bCs/>
                <w:lang w:val="fr-FR"/>
              </w:rPr>
              <w:t xml:space="preserve"> XT</w:t>
            </w:r>
          </w:p>
        </w:tc>
        <w:tc>
          <w:tcPr>
            <w:tcW w:w="0" w:type="auto"/>
            <w:vAlign w:val="center"/>
            <w:hideMark/>
          </w:tcPr>
          <w:p w14:paraId="08D985EC" w14:textId="77777777" w:rsidR="000630A3" w:rsidRPr="000630A3" w:rsidRDefault="000630A3" w:rsidP="000630A3">
            <w:pPr>
              <w:pStyle w:val="CorpsA"/>
              <w:jc w:val="both"/>
              <w:rPr>
                <w:rFonts w:ascii="Arial" w:hAnsi="Arial" w:cs="Arial"/>
                <w:b/>
                <w:bCs/>
                <w:lang w:val="fr-FR"/>
              </w:rPr>
            </w:pPr>
            <w:r w:rsidRPr="000630A3">
              <w:rPr>
                <w:rFonts w:ascii="Arial" w:hAnsi="Arial" w:cs="Arial"/>
                <w:b/>
                <w:bCs/>
                <w:lang w:val="fr-FR"/>
              </w:rPr>
              <w:t>Intermittent XT</w:t>
            </w:r>
          </w:p>
        </w:tc>
        <w:tc>
          <w:tcPr>
            <w:tcW w:w="0" w:type="auto"/>
            <w:vAlign w:val="center"/>
            <w:hideMark/>
          </w:tcPr>
          <w:p w14:paraId="1BF351E1" w14:textId="77777777" w:rsidR="000630A3" w:rsidRPr="000630A3" w:rsidRDefault="000630A3" w:rsidP="000630A3">
            <w:pPr>
              <w:pStyle w:val="CorpsA"/>
              <w:jc w:val="both"/>
              <w:rPr>
                <w:rFonts w:ascii="Arial" w:hAnsi="Arial" w:cs="Arial"/>
                <w:b/>
                <w:bCs/>
                <w:lang w:val="fr-FR"/>
              </w:rPr>
            </w:pPr>
            <w:proofErr w:type="spellStart"/>
            <w:r w:rsidRPr="000630A3">
              <w:rPr>
                <w:rFonts w:ascii="Arial" w:hAnsi="Arial" w:cs="Arial"/>
                <w:b/>
                <w:bCs/>
                <w:lang w:val="fr-FR"/>
              </w:rPr>
              <w:t>Sensory</w:t>
            </w:r>
            <w:proofErr w:type="spellEnd"/>
            <w:r w:rsidRPr="000630A3">
              <w:rPr>
                <w:rFonts w:ascii="Arial" w:hAnsi="Arial" w:cs="Arial"/>
                <w:b/>
                <w:bCs/>
                <w:lang w:val="fr-FR"/>
              </w:rPr>
              <w:t xml:space="preserve"> </w:t>
            </w:r>
            <w:proofErr w:type="spellStart"/>
            <w:r w:rsidRPr="000630A3">
              <w:rPr>
                <w:rFonts w:ascii="Arial" w:hAnsi="Arial" w:cs="Arial"/>
                <w:b/>
                <w:bCs/>
                <w:lang w:val="fr-FR"/>
              </w:rPr>
              <w:t>strabismus</w:t>
            </w:r>
            <w:proofErr w:type="spellEnd"/>
          </w:p>
        </w:tc>
      </w:tr>
      <w:tr w:rsidR="000630A3" w:rsidRPr="000630A3" w14:paraId="33EB3968" w14:textId="77777777" w:rsidTr="000630A3">
        <w:trPr>
          <w:trHeight w:val="1104"/>
          <w:tblCellSpacing w:w="15" w:type="dxa"/>
        </w:trPr>
        <w:tc>
          <w:tcPr>
            <w:tcW w:w="0" w:type="auto"/>
            <w:vAlign w:val="center"/>
            <w:hideMark/>
          </w:tcPr>
          <w:p w14:paraId="73BD715C" w14:textId="77777777" w:rsidR="000630A3" w:rsidRPr="00EE591F" w:rsidRDefault="000630A3" w:rsidP="000630A3">
            <w:pPr>
              <w:pStyle w:val="CorpsA"/>
              <w:jc w:val="both"/>
              <w:rPr>
                <w:rFonts w:ascii="Arial" w:hAnsi="Arial" w:cs="Arial"/>
                <w:b/>
                <w:bCs/>
                <w:lang w:val="fr-FR"/>
              </w:rPr>
            </w:pPr>
            <w:proofErr w:type="spellStart"/>
            <w:r w:rsidRPr="000630A3">
              <w:rPr>
                <w:rFonts w:ascii="Arial" w:hAnsi="Arial" w:cs="Arial"/>
                <w:b/>
                <w:bCs/>
                <w:lang w:val="fr-FR"/>
              </w:rPr>
              <w:t>Mean</w:t>
            </w:r>
            <w:proofErr w:type="spellEnd"/>
            <w:r w:rsidRPr="000630A3">
              <w:rPr>
                <w:rFonts w:ascii="Arial" w:hAnsi="Arial" w:cs="Arial"/>
                <w:b/>
                <w:bCs/>
                <w:lang w:val="fr-FR"/>
              </w:rPr>
              <w:t xml:space="preserve"> </w:t>
            </w:r>
            <w:proofErr w:type="spellStart"/>
            <w:r w:rsidRPr="000630A3">
              <w:rPr>
                <w:rFonts w:ascii="Arial" w:hAnsi="Arial" w:cs="Arial"/>
                <w:b/>
                <w:bCs/>
                <w:lang w:val="fr-FR"/>
              </w:rPr>
              <w:t>age</w:t>
            </w:r>
            <w:proofErr w:type="spellEnd"/>
            <w:r w:rsidRPr="000630A3">
              <w:rPr>
                <w:rFonts w:ascii="Arial" w:hAnsi="Arial" w:cs="Arial"/>
                <w:b/>
                <w:bCs/>
                <w:lang w:val="fr-FR"/>
              </w:rPr>
              <w:t xml:space="preserve"> </w:t>
            </w:r>
          </w:p>
          <w:p w14:paraId="63C25B1B" w14:textId="6E84B26A" w:rsidR="000630A3" w:rsidRPr="000630A3" w:rsidRDefault="000630A3" w:rsidP="000630A3">
            <w:pPr>
              <w:pStyle w:val="CorpsA"/>
              <w:jc w:val="both"/>
              <w:rPr>
                <w:rFonts w:ascii="Arial" w:hAnsi="Arial" w:cs="Arial"/>
                <w:b/>
                <w:bCs/>
                <w:lang w:val="fr-FR"/>
              </w:rPr>
            </w:pPr>
            <w:proofErr w:type="gramStart"/>
            <w:r w:rsidRPr="000630A3">
              <w:rPr>
                <w:rFonts w:ascii="Arial" w:hAnsi="Arial" w:cs="Arial"/>
                <w:b/>
                <w:bCs/>
                <w:lang w:val="fr-FR"/>
              </w:rPr>
              <w:t>at</w:t>
            </w:r>
            <w:proofErr w:type="gramEnd"/>
            <w:r w:rsidRPr="000630A3">
              <w:rPr>
                <w:rFonts w:ascii="Arial" w:hAnsi="Arial" w:cs="Arial"/>
                <w:b/>
                <w:bCs/>
                <w:lang w:val="fr-FR"/>
              </w:rPr>
              <w:t xml:space="preserve"> </w:t>
            </w:r>
            <w:proofErr w:type="spellStart"/>
            <w:r w:rsidRPr="000630A3">
              <w:rPr>
                <w:rFonts w:ascii="Arial" w:hAnsi="Arial" w:cs="Arial"/>
                <w:b/>
                <w:bCs/>
                <w:lang w:val="fr-FR"/>
              </w:rPr>
              <w:t>onset</w:t>
            </w:r>
            <w:proofErr w:type="spellEnd"/>
          </w:p>
        </w:tc>
        <w:tc>
          <w:tcPr>
            <w:tcW w:w="0" w:type="auto"/>
            <w:vAlign w:val="center"/>
            <w:hideMark/>
          </w:tcPr>
          <w:p w14:paraId="322E0A74" w14:textId="6B50C18C" w:rsidR="000630A3" w:rsidRPr="000630A3" w:rsidRDefault="000630A3" w:rsidP="000630A3">
            <w:pPr>
              <w:pStyle w:val="CorpsA"/>
              <w:jc w:val="both"/>
              <w:rPr>
                <w:rFonts w:ascii="Arial" w:hAnsi="Arial" w:cs="Arial"/>
                <w:lang w:val="fr-FR"/>
              </w:rPr>
            </w:pPr>
            <w:r w:rsidRPr="000630A3">
              <w:rPr>
                <w:rFonts w:ascii="Arial" w:hAnsi="Arial" w:cs="Arial"/>
                <w:lang w:val="fr-FR"/>
              </w:rPr>
              <w:t>7months</w:t>
            </w:r>
          </w:p>
        </w:tc>
        <w:tc>
          <w:tcPr>
            <w:tcW w:w="0" w:type="auto"/>
            <w:vAlign w:val="center"/>
            <w:hideMark/>
          </w:tcPr>
          <w:p w14:paraId="2B53D058" w14:textId="407E5F0F" w:rsidR="000630A3" w:rsidRPr="000630A3" w:rsidRDefault="000630A3" w:rsidP="000630A3">
            <w:pPr>
              <w:pStyle w:val="CorpsA"/>
              <w:jc w:val="both"/>
              <w:rPr>
                <w:rFonts w:ascii="Arial" w:hAnsi="Arial" w:cs="Arial"/>
                <w:lang w:val="fr-FR"/>
              </w:rPr>
            </w:pPr>
            <w:r>
              <w:rPr>
                <w:rFonts w:ascii="Arial" w:hAnsi="Arial" w:cs="Arial"/>
                <w:lang w:val="fr-FR"/>
              </w:rPr>
              <w:t xml:space="preserve"> </w:t>
            </w:r>
            <w:r w:rsidRPr="000630A3">
              <w:rPr>
                <w:rFonts w:ascii="Arial" w:hAnsi="Arial" w:cs="Arial"/>
                <w:lang w:val="fr-FR"/>
              </w:rPr>
              <w:t xml:space="preserve">3.7 </w:t>
            </w:r>
            <w:proofErr w:type="spellStart"/>
            <w:r w:rsidRPr="000630A3">
              <w:rPr>
                <w:rFonts w:ascii="Arial" w:hAnsi="Arial" w:cs="Arial"/>
                <w:lang w:val="fr-FR"/>
              </w:rPr>
              <w:t>years</w:t>
            </w:r>
            <w:proofErr w:type="spellEnd"/>
          </w:p>
        </w:tc>
        <w:tc>
          <w:tcPr>
            <w:tcW w:w="0" w:type="auto"/>
            <w:vAlign w:val="center"/>
            <w:hideMark/>
          </w:tcPr>
          <w:p w14:paraId="496C8F64" w14:textId="77777777" w:rsidR="000630A3" w:rsidRPr="000630A3" w:rsidRDefault="000630A3" w:rsidP="000630A3">
            <w:pPr>
              <w:pStyle w:val="CorpsA"/>
              <w:jc w:val="both"/>
              <w:rPr>
                <w:rFonts w:ascii="Arial" w:hAnsi="Arial" w:cs="Arial"/>
                <w:lang w:val="fr-FR"/>
              </w:rPr>
            </w:pPr>
            <w:r w:rsidRPr="000630A3">
              <w:rPr>
                <w:rFonts w:ascii="Arial" w:hAnsi="Arial" w:cs="Arial"/>
                <w:lang w:val="fr-FR"/>
              </w:rPr>
              <w:t xml:space="preserve">10.4 </w:t>
            </w:r>
            <w:proofErr w:type="spellStart"/>
            <w:r w:rsidRPr="000630A3">
              <w:rPr>
                <w:rFonts w:ascii="Arial" w:hAnsi="Arial" w:cs="Arial"/>
                <w:lang w:val="fr-FR"/>
              </w:rPr>
              <w:t>years</w:t>
            </w:r>
            <w:proofErr w:type="spellEnd"/>
          </w:p>
        </w:tc>
        <w:tc>
          <w:tcPr>
            <w:tcW w:w="0" w:type="auto"/>
            <w:vAlign w:val="center"/>
            <w:hideMark/>
          </w:tcPr>
          <w:p w14:paraId="64C5DDD8" w14:textId="0FA954BE" w:rsidR="000630A3" w:rsidRPr="000630A3" w:rsidRDefault="000630A3" w:rsidP="000630A3">
            <w:pPr>
              <w:pStyle w:val="CorpsA"/>
              <w:jc w:val="both"/>
              <w:rPr>
                <w:rFonts w:ascii="Arial" w:hAnsi="Arial" w:cs="Arial"/>
                <w:lang w:val="fr-FR"/>
              </w:rPr>
            </w:pPr>
            <w:r w:rsidRPr="000630A3">
              <w:rPr>
                <w:rFonts w:ascii="Arial" w:hAnsi="Arial" w:cs="Arial"/>
                <w:lang w:val="fr-FR"/>
              </w:rPr>
              <w:t>1.1years</w:t>
            </w:r>
          </w:p>
        </w:tc>
        <w:tc>
          <w:tcPr>
            <w:tcW w:w="0" w:type="auto"/>
            <w:vAlign w:val="center"/>
            <w:hideMark/>
          </w:tcPr>
          <w:p w14:paraId="15DCA49A" w14:textId="232CFBCB" w:rsidR="000630A3" w:rsidRPr="000630A3" w:rsidRDefault="000630A3" w:rsidP="000630A3">
            <w:pPr>
              <w:pStyle w:val="CorpsA"/>
              <w:jc w:val="both"/>
              <w:rPr>
                <w:rFonts w:ascii="Arial" w:hAnsi="Arial" w:cs="Arial"/>
                <w:lang w:val="fr-FR"/>
              </w:rPr>
            </w:pPr>
            <w:r>
              <w:rPr>
                <w:rFonts w:ascii="Arial" w:hAnsi="Arial" w:cs="Arial"/>
                <w:lang w:val="fr-FR"/>
              </w:rPr>
              <w:t xml:space="preserve"> </w:t>
            </w:r>
            <w:r w:rsidRPr="000630A3">
              <w:rPr>
                <w:rFonts w:ascii="Arial" w:hAnsi="Arial" w:cs="Arial"/>
                <w:lang w:val="fr-FR"/>
              </w:rPr>
              <w:t xml:space="preserve">4.5 </w:t>
            </w:r>
            <w:proofErr w:type="spellStart"/>
            <w:r w:rsidRPr="000630A3">
              <w:rPr>
                <w:rFonts w:ascii="Arial" w:hAnsi="Arial" w:cs="Arial"/>
                <w:lang w:val="fr-FR"/>
              </w:rPr>
              <w:t>years</w:t>
            </w:r>
            <w:proofErr w:type="spellEnd"/>
          </w:p>
        </w:tc>
        <w:tc>
          <w:tcPr>
            <w:tcW w:w="0" w:type="auto"/>
            <w:vAlign w:val="center"/>
            <w:hideMark/>
          </w:tcPr>
          <w:p w14:paraId="4CA36875" w14:textId="77777777" w:rsidR="000630A3" w:rsidRPr="000630A3" w:rsidRDefault="000630A3" w:rsidP="000630A3">
            <w:pPr>
              <w:pStyle w:val="CorpsA"/>
              <w:jc w:val="both"/>
              <w:rPr>
                <w:rFonts w:ascii="Arial" w:hAnsi="Arial" w:cs="Arial"/>
                <w:lang w:val="fr-FR"/>
              </w:rPr>
            </w:pPr>
            <w:r w:rsidRPr="000630A3">
              <w:rPr>
                <w:rFonts w:ascii="Arial" w:hAnsi="Arial" w:cs="Arial"/>
                <w:lang w:val="fr-FR"/>
              </w:rPr>
              <w:t xml:space="preserve">7.7 </w:t>
            </w:r>
            <w:proofErr w:type="spellStart"/>
            <w:r w:rsidRPr="000630A3">
              <w:rPr>
                <w:rFonts w:ascii="Arial" w:hAnsi="Arial" w:cs="Arial"/>
                <w:lang w:val="fr-FR"/>
              </w:rPr>
              <w:t>years</w:t>
            </w:r>
            <w:proofErr w:type="spellEnd"/>
          </w:p>
        </w:tc>
      </w:tr>
      <w:tr w:rsidR="000630A3" w:rsidRPr="000630A3" w14:paraId="02331323" w14:textId="77777777" w:rsidTr="000630A3">
        <w:trPr>
          <w:trHeight w:val="1684"/>
          <w:tblCellSpacing w:w="15" w:type="dxa"/>
        </w:trPr>
        <w:tc>
          <w:tcPr>
            <w:tcW w:w="0" w:type="auto"/>
            <w:vAlign w:val="center"/>
            <w:hideMark/>
          </w:tcPr>
          <w:p w14:paraId="620609A5" w14:textId="77777777" w:rsidR="000630A3" w:rsidRPr="000630A3" w:rsidRDefault="000630A3" w:rsidP="000630A3">
            <w:pPr>
              <w:pStyle w:val="CorpsA"/>
              <w:rPr>
                <w:rFonts w:ascii="Arial" w:hAnsi="Arial" w:cs="Arial"/>
                <w:b/>
                <w:bCs/>
                <w:lang w:val="fr-FR"/>
              </w:rPr>
            </w:pPr>
            <w:proofErr w:type="spellStart"/>
            <w:r w:rsidRPr="000630A3">
              <w:rPr>
                <w:rFonts w:ascii="Arial" w:hAnsi="Arial" w:cs="Arial"/>
                <w:b/>
                <w:bCs/>
                <w:lang w:val="fr-FR"/>
              </w:rPr>
              <w:t>Mean</w:t>
            </w:r>
            <w:proofErr w:type="spellEnd"/>
            <w:r w:rsidRPr="000630A3">
              <w:rPr>
                <w:rFonts w:ascii="Arial" w:hAnsi="Arial" w:cs="Arial"/>
                <w:b/>
                <w:bCs/>
                <w:lang w:val="fr-FR"/>
              </w:rPr>
              <w:t xml:space="preserve"> </w:t>
            </w:r>
            <w:proofErr w:type="spellStart"/>
            <w:r w:rsidRPr="000630A3">
              <w:rPr>
                <w:rFonts w:ascii="Arial" w:hAnsi="Arial" w:cs="Arial"/>
                <w:b/>
                <w:bCs/>
                <w:lang w:val="fr-FR"/>
              </w:rPr>
              <w:t>delay</w:t>
            </w:r>
            <w:proofErr w:type="spellEnd"/>
            <w:r w:rsidRPr="000630A3">
              <w:rPr>
                <w:rFonts w:ascii="Arial" w:hAnsi="Arial" w:cs="Arial"/>
                <w:b/>
                <w:bCs/>
                <w:lang w:val="fr-FR"/>
              </w:rPr>
              <w:t xml:space="preserve"> </w:t>
            </w:r>
            <w:proofErr w:type="spellStart"/>
            <w:r w:rsidRPr="000630A3">
              <w:rPr>
                <w:rFonts w:ascii="Arial" w:hAnsi="Arial" w:cs="Arial"/>
                <w:b/>
                <w:bCs/>
                <w:lang w:val="fr-FR"/>
              </w:rPr>
              <w:t>before</w:t>
            </w:r>
            <w:proofErr w:type="spellEnd"/>
            <w:r w:rsidRPr="000630A3">
              <w:rPr>
                <w:rFonts w:ascii="Arial" w:hAnsi="Arial" w:cs="Arial"/>
                <w:b/>
                <w:bCs/>
                <w:lang w:val="fr-FR"/>
              </w:rPr>
              <w:t xml:space="preserve"> consultation</w:t>
            </w:r>
          </w:p>
        </w:tc>
        <w:tc>
          <w:tcPr>
            <w:tcW w:w="0" w:type="auto"/>
            <w:vAlign w:val="center"/>
            <w:hideMark/>
          </w:tcPr>
          <w:p w14:paraId="1CACE7FE" w14:textId="0E1BA7C1" w:rsidR="000630A3" w:rsidRPr="000630A3" w:rsidRDefault="000630A3" w:rsidP="000630A3">
            <w:pPr>
              <w:pStyle w:val="CorpsA"/>
              <w:jc w:val="both"/>
              <w:rPr>
                <w:rFonts w:ascii="Arial" w:hAnsi="Arial" w:cs="Arial"/>
                <w:lang w:val="fr-FR"/>
              </w:rPr>
            </w:pPr>
            <w:r w:rsidRPr="000630A3">
              <w:rPr>
                <w:rFonts w:ascii="Arial" w:hAnsi="Arial" w:cs="Arial"/>
                <w:lang w:val="fr-FR"/>
              </w:rPr>
              <w:t>4.4years</w:t>
            </w:r>
          </w:p>
        </w:tc>
        <w:tc>
          <w:tcPr>
            <w:tcW w:w="0" w:type="auto"/>
            <w:vAlign w:val="center"/>
            <w:hideMark/>
          </w:tcPr>
          <w:p w14:paraId="304CC814" w14:textId="1FFA0FEA" w:rsidR="000630A3" w:rsidRPr="000630A3" w:rsidRDefault="000630A3" w:rsidP="000630A3">
            <w:pPr>
              <w:pStyle w:val="CorpsA"/>
              <w:jc w:val="both"/>
              <w:rPr>
                <w:rFonts w:ascii="Arial" w:hAnsi="Arial" w:cs="Arial"/>
                <w:lang w:val="fr-FR"/>
              </w:rPr>
            </w:pPr>
            <w:r>
              <w:rPr>
                <w:rFonts w:ascii="Arial" w:hAnsi="Arial" w:cs="Arial"/>
                <w:lang w:val="fr-FR"/>
              </w:rPr>
              <w:t xml:space="preserve"> </w:t>
            </w:r>
            <w:r>
              <w:rPr>
                <w:lang w:val="fr-FR"/>
              </w:rPr>
              <w:t xml:space="preserve"> </w:t>
            </w:r>
            <w:r w:rsidRPr="000630A3">
              <w:rPr>
                <w:rFonts w:ascii="Arial" w:hAnsi="Arial" w:cs="Arial"/>
                <w:lang w:val="fr-FR"/>
              </w:rPr>
              <w:t xml:space="preserve">3.1 </w:t>
            </w:r>
            <w:proofErr w:type="spellStart"/>
            <w:r w:rsidRPr="000630A3">
              <w:rPr>
                <w:rFonts w:ascii="Arial" w:hAnsi="Arial" w:cs="Arial"/>
                <w:lang w:val="fr-FR"/>
              </w:rPr>
              <w:t>years</w:t>
            </w:r>
            <w:proofErr w:type="spellEnd"/>
          </w:p>
        </w:tc>
        <w:tc>
          <w:tcPr>
            <w:tcW w:w="0" w:type="auto"/>
            <w:vAlign w:val="center"/>
            <w:hideMark/>
          </w:tcPr>
          <w:p w14:paraId="0CA461B7" w14:textId="478D6E42" w:rsidR="000630A3" w:rsidRPr="000630A3" w:rsidRDefault="000630A3" w:rsidP="000630A3">
            <w:pPr>
              <w:pStyle w:val="CorpsA"/>
              <w:jc w:val="both"/>
              <w:rPr>
                <w:rFonts w:ascii="Arial" w:hAnsi="Arial" w:cs="Arial"/>
                <w:lang w:val="fr-FR"/>
              </w:rPr>
            </w:pPr>
            <w:r>
              <w:rPr>
                <w:rFonts w:ascii="Arial" w:hAnsi="Arial" w:cs="Arial"/>
                <w:lang w:val="fr-FR"/>
              </w:rPr>
              <w:t xml:space="preserve"> </w:t>
            </w:r>
            <w:r w:rsidRPr="000630A3">
              <w:rPr>
                <w:rFonts w:ascii="Arial" w:hAnsi="Arial" w:cs="Arial"/>
                <w:lang w:val="fr-FR"/>
              </w:rPr>
              <w:t xml:space="preserve">8 </w:t>
            </w:r>
            <w:proofErr w:type="spellStart"/>
            <w:r w:rsidRPr="000630A3">
              <w:rPr>
                <w:rFonts w:ascii="Arial" w:hAnsi="Arial" w:cs="Arial"/>
                <w:lang w:val="fr-FR"/>
              </w:rPr>
              <w:t>months</w:t>
            </w:r>
            <w:proofErr w:type="spellEnd"/>
          </w:p>
        </w:tc>
        <w:tc>
          <w:tcPr>
            <w:tcW w:w="0" w:type="auto"/>
            <w:vAlign w:val="center"/>
            <w:hideMark/>
          </w:tcPr>
          <w:p w14:paraId="194550AC" w14:textId="720FC02C" w:rsidR="000630A3" w:rsidRPr="000630A3" w:rsidRDefault="000630A3" w:rsidP="000630A3">
            <w:pPr>
              <w:pStyle w:val="CorpsA"/>
              <w:jc w:val="both"/>
              <w:rPr>
                <w:rFonts w:ascii="Arial" w:hAnsi="Arial" w:cs="Arial"/>
                <w:lang w:val="fr-FR"/>
              </w:rPr>
            </w:pPr>
            <w:r w:rsidRPr="000630A3">
              <w:rPr>
                <w:rFonts w:ascii="Arial" w:hAnsi="Arial" w:cs="Arial"/>
                <w:lang w:val="fr-FR"/>
              </w:rPr>
              <w:t>9.4years</w:t>
            </w:r>
          </w:p>
        </w:tc>
        <w:tc>
          <w:tcPr>
            <w:tcW w:w="0" w:type="auto"/>
            <w:vAlign w:val="center"/>
            <w:hideMark/>
          </w:tcPr>
          <w:p w14:paraId="133489E3" w14:textId="772CE064" w:rsidR="000630A3" w:rsidRPr="000630A3" w:rsidRDefault="000630A3" w:rsidP="000630A3">
            <w:pPr>
              <w:pStyle w:val="CorpsA"/>
              <w:jc w:val="both"/>
              <w:rPr>
                <w:rFonts w:ascii="Arial" w:hAnsi="Arial" w:cs="Arial"/>
                <w:lang w:val="fr-FR"/>
              </w:rPr>
            </w:pPr>
            <w:r>
              <w:rPr>
                <w:rFonts w:ascii="Arial" w:hAnsi="Arial" w:cs="Arial"/>
                <w:lang w:val="fr-FR"/>
              </w:rPr>
              <w:t xml:space="preserve"> </w:t>
            </w:r>
            <w:r w:rsidRPr="000630A3">
              <w:rPr>
                <w:rFonts w:ascii="Arial" w:hAnsi="Arial" w:cs="Arial"/>
                <w:lang w:val="fr-FR"/>
              </w:rPr>
              <w:t xml:space="preserve">1.6 </w:t>
            </w:r>
            <w:proofErr w:type="spellStart"/>
            <w:r w:rsidRPr="000630A3">
              <w:rPr>
                <w:rFonts w:ascii="Arial" w:hAnsi="Arial" w:cs="Arial"/>
                <w:lang w:val="fr-FR"/>
              </w:rPr>
              <w:t>years</w:t>
            </w:r>
            <w:proofErr w:type="spellEnd"/>
          </w:p>
        </w:tc>
        <w:tc>
          <w:tcPr>
            <w:tcW w:w="0" w:type="auto"/>
            <w:vAlign w:val="center"/>
            <w:hideMark/>
          </w:tcPr>
          <w:p w14:paraId="619A942B" w14:textId="0FC464DA" w:rsidR="000630A3" w:rsidRPr="000630A3" w:rsidRDefault="000630A3" w:rsidP="000630A3">
            <w:pPr>
              <w:pStyle w:val="CorpsA"/>
              <w:jc w:val="both"/>
              <w:rPr>
                <w:rFonts w:ascii="Arial" w:hAnsi="Arial" w:cs="Arial"/>
                <w:lang w:val="fr-FR"/>
              </w:rPr>
            </w:pPr>
            <w:r>
              <w:rPr>
                <w:rFonts w:ascii="Arial" w:hAnsi="Arial" w:cs="Arial"/>
                <w:lang w:val="fr-FR"/>
              </w:rPr>
              <w:t xml:space="preserve"> </w:t>
            </w:r>
            <w:r w:rsidRPr="000630A3">
              <w:rPr>
                <w:rFonts w:ascii="Arial" w:hAnsi="Arial" w:cs="Arial"/>
                <w:lang w:val="fr-FR"/>
              </w:rPr>
              <w:t xml:space="preserve">1.6 </w:t>
            </w:r>
            <w:proofErr w:type="spellStart"/>
            <w:r w:rsidRPr="000630A3">
              <w:rPr>
                <w:rFonts w:ascii="Arial" w:hAnsi="Arial" w:cs="Arial"/>
                <w:lang w:val="fr-FR"/>
              </w:rPr>
              <w:t>years</w:t>
            </w:r>
            <w:proofErr w:type="spellEnd"/>
          </w:p>
        </w:tc>
      </w:tr>
    </w:tbl>
    <w:p w14:paraId="1683370F" w14:textId="77777777" w:rsidR="00AD6C66" w:rsidRDefault="00AD6C66" w:rsidP="00330BEF">
      <w:pPr>
        <w:pStyle w:val="CorpsA"/>
        <w:spacing w:line="240" w:lineRule="auto"/>
        <w:jc w:val="both"/>
        <w:rPr>
          <w:rStyle w:val="Aucun"/>
          <w:rFonts w:ascii="Arial" w:hAnsi="Arial" w:cs="Arial"/>
          <w:lang w:val="en-US"/>
        </w:rPr>
      </w:pPr>
    </w:p>
    <w:p w14:paraId="509C2397" w14:textId="77777777" w:rsidR="00AD6C66" w:rsidRDefault="00AD6C66" w:rsidP="00330BEF">
      <w:pPr>
        <w:pStyle w:val="CorpsA"/>
        <w:spacing w:line="240" w:lineRule="auto"/>
        <w:jc w:val="both"/>
        <w:rPr>
          <w:rStyle w:val="Aucun"/>
          <w:rFonts w:ascii="Arial" w:hAnsi="Arial" w:cs="Arial"/>
          <w:lang w:val="en-US"/>
        </w:rPr>
      </w:pPr>
    </w:p>
    <w:p w14:paraId="7ED1AA59" w14:textId="77777777" w:rsidR="00AD6C66" w:rsidRDefault="00AD6C66" w:rsidP="00330BEF">
      <w:pPr>
        <w:pStyle w:val="CorpsA"/>
        <w:spacing w:line="240" w:lineRule="auto"/>
        <w:jc w:val="both"/>
        <w:rPr>
          <w:rStyle w:val="Aucun"/>
          <w:rFonts w:ascii="Arial" w:hAnsi="Arial" w:cs="Arial"/>
          <w:lang w:val="en-US"/>
        </w:rPr>
      </w:pPr>
    </w:p>
    <w:p w14:paraId="0908A757" w14:textId="77777777" w:rsidR="00AD6C66" w:rsidRDefault="00AD6C66" w:rsidP="00330BEF">
      <w:pPr>
        <w:pStyle w:val="CorpsA"/>
        <w:spacing w:line="240" w:lineRule="auto"/>
        <w:jc w:val="both"/>
        <w:rPr>
          <w:rStyle w:val="Aucun"/>
          <w:rFonts w:ascii="Arial" w:hAnsi="Arial" w:cs="Arial"/>
          <w:lang w:val="en-US"/>
        </w:rPr>
      </w:pPr>
    </w:p>
    <w:p w14:paraId="12D64F4B" w14:textId="77777777" w:rsidR="00AD6C66" w:rsidRDefault="00AD6C66" w:rsidP="00330BEF">
      <w:pPr>
        <w:pStyle w:val="CorpsA"/>
        <w:spacing w:line="240" w:lineRule="auto"/>
        <w:jc w:val="both"/>
        <w:rPr>
          <w:rStyle w:val="Aucun"/>
          <w:rFonts w:ascii="Arial" w:hAnsi="Arial" w:cs="Arial"/>
          <w:lang w:val="en-US"/>
        </w:rPr>
      </w:pPr>
    </w:p>
    <w:p w14:paraId="5FA285B6" w14:textId="77777777" w:rsidR="00AD6C66" w:rsidRDefault="00AD6C66" w:rsidP="00330BEF">
      <w:pPr>
        <w:pStyle w:val="CorpsA"/>
        <w:spacing w:line="240" w:lineRule="auto"/>
        <w:jc w:val="both"/>
        <w:rPr>
          <w:rStyle w:val="Aucun"/>
          <w:rFonts w:ascii="Arial" w:hAnsi="Arial" w:cs="Arial"/>
          <w:lang w:val="en-US"/>
        </w:rPr>
      </w:pPr>
    </w:p>
    <w:p w14:paraId="025532E8" w14:textId="77777777" w:rsidR="00330BEF" w:rsidRPr="00954544" w:rsidRDefault="00330BEF" w:rsidP="00330BEF">
      <w:pPr>
        <w:pStyle w:val="Corps"/>
        <w:rPr>
          <w:rStyle w:val="Aucun"/>
          <w:rFonts w:ascii="Arial" w:hAnsi="Arial" w:cs="Arial"/>
          <w:b/>
          <w:bCs/>
          <w:sz w:val="22"/>
          <w:szCs w:val="22"/>
          <w:lang w:val="en-US"/>
        </w:rPr>
      </w:pPr>
      <w:r w:rsidRPr="00954544">
        <w:rPr>
          <w:rStyle w:val="Aucun"/>
          <w:rFonts w:ascii="Arial" w:hAnsi="Arial" w:cs="Arial"/>
          <w:b/>
          <w:bCs/>
          <w:sz w:val="22"/>
          <w:szCs w:val="22"/>
          <w:lang w:val="en-US"/>
        </w:rPr>
        <w:t>II. Motor Assessment</w:t>
      </w:r>
    </w:p>
    <w:p w14:paraId="198E8D4E" w14:textId="77777777" w:rsidR="00330BEF" w:rsidRPr="00954544" w:rsidRDefault="00330BEF" w:rsidP="00330BEF">
      <w:pPr>
        <w:pStyle w:val="Corps"/>
        <w:rPr>
          <w:rStyle w:val="Aucun"/>
          <w:rFonts w:ascii="Arial" w:hAnsi="Arial" w:cs="Arial"/>
          <w:b/>
          <w:bCs/>
          <w:i/>
          <w:iCs/>
          <w:sz w:val="22"/>
          <w:szCs w:val="22"/>
          <w:lang w:val="en-US"/>
        </w:rPr>
      </w:pPr>
      <w:r w:rsidRPr="00954544">
        <w:rPr>
          <w:rStyle w:val="Aucun"/>
          <w:rFonts w:ascii="Arial" w:hAnsi="Arial" w:cs="Arial"/>
          <w:b/>
          <w:bCs/>
          <w:i/>
          <w:iCs/>
          <w:sz w:val="22"/>
          <w:szCs w:val="22"/>
          <w:lang w:val="en-US"/>
        </w:rPr>
        <w:t>1. Direction of Deviation</w:t>
      </w:r>
    </w:p>
    <w:p w14:paraId="0CCFA476" w14:textId="133A39E5" w:rsidR="00330BEF" w:rsidRPr="0093069B" w:rsidRDefault="00330BEF" w:rsidP="00330BEF">
      <w:pPr>
        <w:pStyle w:val="Corps"/>
        <w:rPr>
          <w:rStyle w:val="Aucun"/>
          <w:rFonts w:ascii="Arial" w:hAnsi="Arial" w:cs="Arial"/>
          <w:sz w:val="22"/>
          <w:szCs w:val="22"/>
          <w:lang w:val="en-US"/>
        </w:rPr>
      </w:pPr>
      <w:r w:rsidRPr="0093069B">
        <w:rPr>
          <w:rStyle w:val="Aucun"/>
          <w:rFonts w:ascii="Arial" w:hAnsi="Arial" w:cs="Arial"/>
          <w:sz w:val="22"/>
          <w:szCs w:val="22"/>
          <w:lang w:val="en-US"/>
        </w:rPr>
        <w:t xml:space="preserve">Strabismus </w:t>
      </w:r>
      <w:r w:rsidR="00EE591F" w:rsidRPr="0093069B">
        <w:rPr>
          <w:rStyle w:val="Aucun"/>
          <w:rFonts w:ascii="Arial" w:hAnsi="Arial" w:cs="Arial"/>
          <w:sz w:val="22"/>
          <w:szCs w:val="22"/>
          <w:lang w:val="en-US"/>
        </w:rPr>
        <w:t>was</w:t>
      </w:r>
      <w:r w:rsidRPr="0093069B">
        <w:rPr>
          <w:rStyle w:val="Aucun"/>
          <w:rFonts w:ascii="Arial" w:hAnsi="Arial" w:cs="Arial"/>
          <w:sz w:val="22"/>
          <w:szCs w:val="22"/>
          <w:lang w:val="en-US"/>
        </w:rPr>
        <w:t xml:space="preserve"> convergent in 35 patients (67.3%), divergent in 17 patients (32.7%)</w:t>
      </w:r>
    </w:p>
    <w:p w14:paraId="14E4F30D" w14:textId="77777777" w:rsidR="00330BEF" w:rsidRPr="00954544" w:rsidRDefault="00330BEF" w:rsidP="00330BEF">
      <w:pPr>
        <w:pStyle w:val="Corps"/>
        <w:rPr>
          <w:rStyle w:val="Aucun"/>
          <w:rFonts w:ascii="Arial" w:hAnsi="Arial" w:cs="Arial"/>
          <w:b/>
          <w:bCs/>
          <w:i/>
          <w:iCs/>
          <w:sz w:val="22"/>
          <w:szCs w:val="22"/>
          <w:lang w:val="en-US"/>
        </w:rPr>
      </w:pPr>
      <w:r w:rsidRPr="00954544">
        <w:rPr>
          <w:rStyle w:val="Aucun"/>
          <w:rFonts w:ascii="Arial" w:hAnsi="Arial" w:cs="Arial"/>
          <w:b/>
          <w:bCs/>
          <w:i/>
          <w:iCs/>
          <w:sz w:val="22"/>
          <w:szCs w:val="22"/>
          <w:lang w:val="en-US"/>
        </w:rPr>
        <w:t xml:space="preserve">2.Study of the Objective Deviation Angle </w:t>
      </w:r>
    </w:p>
    <w:p w14:paraId="2E4CE555" w14:textId="158E8803" w:rsidR="00330BEF" w:rsidRPr="0093069B" w:rsidRDefault="00330BEF" w:rsidP="00330BEF">
      <w:pPr>
        <w:pStyle w:val="Corps"/>
        <w:rPr>
          <w:rStyle w:val="Aucun"/>
          <w:rFonts w:ascii="Arial" w:hAnsi="Arial" w:cs="Arial"/>
          <w:sz w:val="22"/>
          <w:szCs w:val="22"/>
          <w:lang w:val="en-US"/>
        </w:rPr>
      </w:pPr>
      <w:r w:rsidRPr="0093069B">
        <w:rPr>
          <w:rStyle w:val="Aucun"/>
          <w:rFonts w:ascii="Arial" w:hAnsi="Arial" w:cs="Arial"/>
          <w:sz w:val="22"/>
          <w:szCs w:val="22"/>
          <w:lang w:val="en-US"/>
        </w:rPr>
        <w:t>-</w:t>
      </w:r>
      <w:r w:rsidRPr="00954544">
        <w:rPr>
          <w:rStyle w:val="Aucun"/>
          <w:rFonts w:ascii="Arial" w:hAnsi="Arial" w:cs="Arial"/>
          <w:b/>
          <w:bCs/>
          <w:i/>
          <w:iCs/>
          <w:sz w:val="22"/>
          <w:szCs w:val="22"/>
          <w:lang w:val="en-US"/>
        </w:rPr>
        <w:t xml:space="preserve">Convergent </w:t>
      </w:r>
      <w:r w:rsidR="00EE591F" w:rsidRPr="00954544">
        <w:rPr>
          <w:rStyle w:val="Aucun"/>
          <w:rFonts w:ascii="Arial" w:hAnsi="Arial" w:cs="Arial"/>
          <w:b/>
          <w:bCs/>
          <w:i/>
          <w:iCs/>
          <w:sz w:val="22"/>
          <w:szCs w:val="22"/>
          <w:lang w:val="en-US"/>
        </w:rPr>
        <w:t>Strabismus</w:t>
      </w:r>
      <w:r w:rsidR="00EE591F" w:rsidRPr="0093069B">
        <w:rPr>
          <w:rStyle w:val="Aucun"/>
          <w:rFonts w:ascii="Arial" w:hAnsi="Arial" w:cs="Arial"/>
          <w:sz w:val="22"/>
          <w:szCs w:val="22"/>
          <w:lang w:val="en-US"/>
        </w:rPr>
        <w:t>:</w:t>
      </w:r>
      <w:r w:rsidRPr="0093069B">
        <w:rPr>
          <w:rStyle w:val="Aucun"/>
          <w:rFonts w:ascii="Arial" w:hAnsi="Arial" w:cs="Arial"/>
          <w:sz w:val="22"/>
          <w:szCs w:val="22"/>
          <w:lang w:val="en-US"/>
        </w:rPr>
        <w:t xml:space="preserve"> </w:t>
      </w:r>
    </w:p>
    <w:p w14:paraId="5706BCC7" w14:textId="77777777" w:rsidR="00330BEF" w:rsidRPr="0093069B" w:rsidRDefault="00330BEF" w:rsidP="00330BEF">
      <w:pPr>
        <w:pStyle w:val="Corps"/>
        <w:rPr>
          <w:rStyle w:val="Aucun"/>
          <w:rFonts w:ascii="Arial" w:hAnsi="Arial" w:cs="Arial"/>
          <w:sz w:val="22"/>
          <w:szCs w:val="22"/>
          <w:lang w:val="en-US"/>
        </w:rPr>
      </w:pPr>
      <w:r w:rsidRPr="0093069B">
        <w:rPr>
          <w:rStyle w:val="Aucun"/>
          <w:rFonts w:ascii="Arial" w:hAnsi="Arial" w:cs="Arial"/>
          <w:sz w:val="22"/>
          <w:szCs w:val="22"/>
          <w:lang w:val="en-US"/>
        </w:rPr>
        <w:lastRenderedPageBreak/>
        <w:t>-Minimum Angle:</w:t>
      </w:r>
    </w:p>
    <w:p w14:paraId="38850266" w14:textId="77777777" w:rsidR="00330BEF" w:rsidRPr="0093069B" w:rsidRDefault="00330BEF" w:rsidP="00330BEF">
      <w:pPr>
        <w:pStyle w:val="Corps"/>
        <w:jc w:val="both"/>
        <w:rPr>
          <w:rStyle w:val="Aucun"/>
          <w:rFonts w:ascii="Arial" w:hAnsi="Arial" w:cs="Arial"/>
          <w:sz w:val="22"/>
          <w:szCs w:val="22"/>
          <w:lang w:val="en-US"/>
        </w:rPr>
      </w:pPr>
      <w:r w:rsidRPr="0093069B">
        <w:rPr>
          <w:rStyle w:val="Aucun"/>
          <w:rFonts w:ascii="Arial" w:hAnsi="Arial" w:cs="Arial"/>
          <w:sz w:val="22"/>
          <w:szCs w:val="22"/>
          <w:lang w:val="en-US"/>
        </w:rPr>
        <w:t>The mean minimum angle was 36.3 prism diopters (PD), with a range from 15 to 70 PD.</w:t>
      </w:r>
    </w:p>
    <w:p w14:paraId="61B9D04E" w14:textId="77777777" w:rsidR="00330BEF" w:rsidRPr="0093069B" w:rsidRDefault="00330BEF" w:rsidP="00330BEF">
      <w:pPr>
        <w:pStyle w:val="Corps"/>
        <w:jc w:val="both"/>
        <w:rPr>
          <w:rStyle w:val="Aucun"/>
          <w:rFonts w:ascii="Arial" w:hAnsi="Arial" w:cs="Arial"/>
          <w:sz w:val="22"/>
          <w:szCs w:val="22"/>
          <w:lang w:val="en-US"/>
        </w:rPr>
      </w:pPr>
    </w:p>
    <w:p w14:paraId="30792497" w14:textId="77777777" w:rsidR="00330BEF" w:rsidRPr="0093069B" w:rsidRDefault="00330BEF" w:rsidP="00330BEF">
      <w:pPr>
        <w:pStyle w:val="Corps"/>
        <w:jc w:val="center"/>
        <w:rPr>
          <w:rStyle w:val="Aucun"/>
          <w:rFonts w:ascii="Arial" w:hAnsi="Arial" w:cs="Arial"/>
          <w:sz w:val="22"/>
          <w:szCs w:val="22"/>
          <w:lang w:val="en-US"/>
        </w:rPr>
      </w:pPr>
    </w:p>
    <w:p w14:paraId="327D900B" w14:textId="77777777" w:rsidR="00330BEF" w:rsidRPr="0093069B" w:rsidRDefault="00330BEF" w:rsidP="00330BEF">
      <w:pPr>
        <w:pStyle w:val="Corps"/>
        <w:jc w:val="center"/>
        <w:rPr>
          <w:rStyle w:val="Aucun"/>
          <w:rFonts w:ascii="Arial" w:hAnsi="Arial" w:cs="Arial"/>
          <w:sz w:val="22"/>
          <w:szCs w:val="22"/>
        </w:rPr>
      </w:pPr>
      <w:r w:rsidRPr="0093069B">
        <w:rPr>
          <w:rStyle w:val="Aucun"/>
          <w:rFonts w:ascii="Arial" w:hAnsi="Arial" w:cs="Arial"/>
          <w:noProof/>
          <w:sz w:val="22"/>
          <w:szCs w:val="22"/>
        </w:rPr>
        <w:drawing>
          <wp:inline distT="0" distB="0" distL="0" distR="0" wp14:anchorId="7FE66FD1" wp14:editId="465CABB9">
            <wp:extent cx="4756245" cy="2715904"/>
            <wp:effectExtent l="0" t="0" r="6350" b="8255"/>
            <wp:docPr id="1073741827" name="officeArt object" descr="Une image contenant texte, capture d’écran, diagramme, Tracé&#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1073741827" name="Une image contenant texte, capture d’écran, diagramme, TracéLe contenu généré par l’IA peut être incorrect." descr="Une image contenant texte, capture d’écran, diagramme, TracéLe contenu généré par l’IA peut être incorrect."/>
                    <pic:cNvPicPr>
                      <a:picLocks noChangeAspect="1"/>
                    </pic:cNvPicPr>
                  </pic:nvPicPr>
                  <pic:blipFill rotWithShape="1">
                    <a:blip r:embed="rId14"/>
                    <a:srcRect r="805" b="6595"/>
                    <a:stretch>
                      <a:fillRect/>
                    </a:stretch>
                  </pic:blipFill>
                  <pic:spPr bwMode="auto">
                    <a:xfrm>
                      <a:off x="0" y="0"/>
                      <a:ext cx="4756431" cy="2716010"/>
                    </a:xfrm>
                    <a:prstGeom prst="rect">
                      <a:avLst/>
                    </a:prstGeom>
                    <a:ln>
                      <a:noFill/>
                    </a:ln>
                    <a:effectLst/>
                    <a:extLst>
                      <a:ext uri="{53640926-AAD7-44D8-BBD7-CCE9431645EC}">
                        <a14:shadowObscured xmlns:a14="http://schemas.microsoft.com/office/drawing/2010/main"/>
                      </a:ext>
                    </a:extLst>
                  </pic:spPr>
                </pic:pic>
              </a:graphicData>
            </a:graphic>
          </wp:inline>
        </w:drawing>
      </w:r>
    </w:p>
    <w:p w14:paraId="5E8472A9" w14:textId="1A9758EB" w:rsidR="00330BEF" w:rsidRPr="0093069B" w:rsidRDefault="00330BEF" w:rsidP="003B612E">
      <w:pPr>
        <w:pStyle w:val="Corps"/>
        <w:jc w:val="center"/>
        <w:rPr>
          <w:rStyle w:val="Aucun"/>
          <w:rFonts w:ascii="Arial" w:hAnsi="Arial" w:cs="Arial"/>
          <w:sz w:val="22"/>
          <w:szCs w:val="22"/>
          <w:lang w:val="en-US"/>
        </w:rPr>
      </w:pPr>
      <w:bookmarkStart w:id="1" w:name="_Hlk165494913"/>
      <w:r w:rsidRPr="004B0CA9">
        <w:rPr>
          <w:rFonts w:ascii="Arial" w:hAnsi="Arial" w:cs="Arial"/>
          <w:b/>
          <w:bCs/>
          <w:sz w:val="22"/>
          <w:szCs w:val="22"/>
          <w:lang w:val="en-US"/>
        </w:rPr>
        <w:t>Figure 1: Patient distribution by minimum deviation angle (PD) in the esotropia group</w:t>
      </w:r>
      <w:bookmarkEnd w:id="1"/>
    </w:p>
    <w:p w14:paraId="1A2FB8BB" w14:textId="77777777" w:rsidR="00330BEF" w:rsidRPr="0093069B" w:rsidRDefault="00330BEF" w:rsidP="00330BEF">
      <w:pPr>
        <w:pStyle w:val="Corps"/>
        <w:rPr>
          <w:rStyle w:val="Aucun"/>
          <w:rFonts w:ascii="Arial" w:hAnsi="Arial" w:cs="Arial"/>
          <w:sz w:val="22"/>
          <w:szCs w:val="22"/>
          <w:lang w:val="en-US"/>
        </w:rPr>
      </w:pPr>
      <w:r>
        <w:rPr>
          <w:rFonts w:ascii="Arial" w:hAnsi="Arial" w:cs="Arial"/>
          <w:sz w:val="22"/>
          <w:szCs w:val="22"/>
          <w:lang w:val="en-US"/>
        </w:rPr>
        <w:t>-</w:t>
      </w:r>
      <w:r w:rsidRPr="0093069B">
        <w:rPr>
          <w:rFonts w:ascii="Arial" w:hAnsi="Arial" w:cs="Arial"/>
          <w:sz w:val="22"/>
          <w:szCs w:val="22"/>
          <w:lang w:val="en-US"/>
        </w:rPr>
        <w:t>Maximum Angle:</w:t>
      </w:r>
      <w:r w:rsidRPr="0093069B">
        <w:rPr>
          <w:rFonts w:ascii="Arial" w:hAnsi="Arial" w:cs="Arial"/>
          <w:sz w:val="22"/>
          <w:szCs w:val="22"/>
          <w:lang w:val="en-US"/>
        </w:rPr>
        <w:br/>
        <w:t>The mean maximum angle was 41.2 prism diopters (PD), with a range from 20 to 80 PD.</w:t>
      </w:r>
    </w:p>
    <w:p w14:paraId="33CE90A9" w14:textId="77777777" w:rsidR="00330BEF" w:rsidRPr="0093069B" w:rsidRDefault="00330BEF" w:rsidP="00330BEF">
      <w:pPr>
        <w:pStyle w:val="Corps"/>
        <w:jc w:val="center"/>
        <w:rPr>
          <w:rStyle w:val="Aucun"/>
          <w:rFonts w:ascii="Arial" w:hAnsi="Arial" w:cs="Arial"/>
          <w:sz w:val="22"/>
          <w:szCs w:val="22"/>
        </w:rPr>
      </w:pPr>
      <w:r w:rsidRPr="0093069B">
        <w:rPr>
          <w:rStyle w:val="Aucun"/>
          <w:rFonts w:ascii="Arial" w:hAnsi="Arial" w:cs="Arial"/>
          <w:noProof/>
          <w:sz w:val="22"/>
          <w:szCs w:val="22"/>
        </w:rPr>
        <w:drawing>
          <wp:inline distT="0" distB="0" distL="0" distR="0" wp14:anchorId="6C34A95A" wp14:editId="3B51D709">
            <wp:extent cx="5438633" cy="3132161"/>
            <wp:effectExtent l="0" t="0" r="0" b="0"/>
            <wp:docPr id="1073741828" name="officeArt object" descr="Une image contenant texte, capture d’écran, diagramme, lign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1073741828" name="Une image contenant texte, capture d’écran, diagramme, ligneLe contenu généré par l’IA peut être incorrect." descr="Une image contenant texte, capture d’écran, diagramme, ligneLe contenu généré par l’IA peut être incorrect."/>
                    <pic:cNvPicPr>
                      <a:picLocks noChangeAspect="1"/>
                    </pic:cNvPicPr>
                  </pic:nvPicPr>
                  <pic:blipFill rotWithShape="1">
                    <a:blip r:embed="rId15"/>
                    <a:srcRect r="698" b="4887"/>
                    <a:stretch>
                      <a:fillRect/>
                    </a:stretch>
                  </pic:blipFill>
                  <pic:spPr bwMode="auto">
                    <a:xfrm>
                      <a:off x="0" y="0"/>
                      <a:ext cx="5438940" cy="3132338"/>
                    </a:xfrm>
                    <a:prstGeom prst="rect">
                      <a:avLst/>
                    </a:prstGeom>
                    <a:ln>
                      <a:noFill/>
                    </a:ln>
                    <a:effectLst/>
                    <a:extLst>
                      <a:ext uri="{53640926-AAD7-44D8-BBD7-CCE9431645EC}">
                        <a14:shadowObscured xmlns:a14="http://schemas.microsoft.com/office/drawing/2010/main"/>
                      </a:ext>
                    </a:extLst>
                  </pic:spPr>
                </pic:pic>
              </a:graphicData>
            </a:graphic>
          </wp:inline>
        </w:drawing>
      </w:r>
    </w:p>
    <w:p w14:paraId="16907C1D" w14:textId="77777777" w:rsidR="00330BEF" w:rsidRPr="0093069B" w:rsidRDefault="00330BEF" w:rsidP="00330BEF">
      <w:pPr>
        <w:pStyle w:val="Corps"/>
        <w:jc w:val="center"/>
        <w:rPr>
          <w:rFonts w:ascii="Arial" w:hAnsi="Arial" w:cs="Arial"/>
          <w:sz w:val="22"/>
          <w:szCs w:val="22"/>
          <w:lang w:val="en-US"/>
        </w:rPr>
      </w:pPr>
      <w:r w:rsidRPr="003B612E">
        <w:rPr>
          <w:rFonts w:ascii="Arial" w:hAnsi="Arial" w:cs="Arial"/>
          <w:b/>
          <w:bCs/>
          <w:sz w:val="22"/>
          <w:szCs w:val="22"/>
          <w:lang w:val="en-US"/>
        </w:rPr>
        <w:t>Figure 2: Patient distribution by maximum deviation angle (PD) in the esotropia group</w:t>
      </w:r>
      <w:r w:rsidRPr="0093069B">
        <w:rPr>
          <w:rFonts w:ascii="Arial" w:hAnsi="Arial" w:cs="Arial"/>
          <w:sz w:val="22"/>
          <w:szCs w:val="22"/>
          <w:lang w:val="en-US"/>
        </w:rPr>
        <w:t>.</w:t>
      </w:r>
    </w:p>
    <w:p w14:paraId="3FF61A69" w14:textId="77777777" w:rsidR="00330BEF" w:rsidRPr="0093069B" w:rsidRDefault="00330BEF" w:rsidP="00330BEF">
      <w:pPr>
        <w:pStyle w:val="Corps"/>
        <w:jc w:val="center"/>
        <w:rPr>
          <w:rFonts w:ascii="Arial" w:hAnsi="Arial" w:cs="Arial"/>
          <w:sz w:val="22"/>
          <w:szCs w:val="22"/>
          <w:lang w:val="en-US"/>
        </w:rPr>
      </w:pPr>
    </w:p>
    <w:p w14:paraId="5F5FF89F" w14:textId="77777777" w:rsidR="00330BEF" w:rsidRPr="0093069B" w:rsidRDefault="00330BEF" w:rsidP="00330BEF">
      <w:pPr>
        <w:pStyle w:val="Corps"/>
        <w:rPr>
          <w:rFonts w:ascii="Arial" w:hAnsi="Arial" w:cs="Arial"/>
          <w:sz w:val="22"/>
          <w:szCs w:val="22"/>
          <w:lang w:val="en-US"/>
        </w:rPr>
      </w:pPr>
      <w:r>
        <w:rPr>
          <w:rFonts w:ascii="Arial" w:hAnsi="Arial" w:cs="Arial"/>
          <w:sz w:val="22"/>
          <w:szCs w:val="22"/>
          <w:lang w:val="en-US"/>
        </w:rPr>
        <w:t>-</w:t>
      </w:r>
      <w:r w:rsidRPr="0093069B">
        <w:rPr>
          <w:rFonts w:ascii="Arial" w:hAnsi="Arial" w:cs="Arial"/>
          <w:sz w:val="22"/>
          <w:szCs w:val="22"/>
          <w:lang w:val="en-US"/>
        </w:rPr>
        <w:t>Angular Variation:</w:t>
      </w:r>
      <w:r w:rsidRPr="0093069B">
        <w:rPr>
          <w:rFonts w:ascii="Arial" w:hAnsi="Arial" w:cs="Arial"/>
          <w:sz w:val="22"/>
          <w:szCs w:val="22"/>
          <w:lang w:val="en-US"/>
        </w:rPr>
        <w:br/>
        <w:t>The mean angular variation was 6.3 prism diopters (PD), with a range from 0 to 15 PD. It was less than 10 PD in 15 patients.</w:t>
      </w:r>
    </w:p>
    <w:p w14:paraId="7FD1DABA" w14:textId="77777777" w:rsidR="00330BEF" w:rsidRPr="00954544" w:rsidRDefault="00330BEF" w:rsidP="00330BEF">
      <w:pPr>
        <w:pStyle w:val="Corps"/>
        <w:rPr>
          <w:rFonts w:ascii="Arial" w:hAnsi="Arial" w:cs="Arial"/>
          <w:b/>
          <w:bCs/>
          <w:i/>
          <w:iCs/>
          <w:sz w:val="22"/>
          <w:szCs w:val="22"/>
          <w:lang w:val="en-US"/>
        </w:rPr>
      </w:pPr>
      <w:r w:rsidRPr="00954544">
        <w:rPr>
          <w:rFonts w:ascii="Arial" w:hAnsi="Arial" w:cs="Arial"/>
          <w:b/>
          <w:bCs/>
          <w:i/>
          <w:iCs/>
          <w:sz w:val="22"/>
          <w:szCs w:val="22"/>
          <w:lang w:val="en-US"/>
        </w:rPr>
        <w:t>Divergent Strabismus</w:t>
      </w:r>
      <w:r>
        <w:rPr>
          <w:rFonts w:ascii="Arial" w:hAnsi="Arial" w:cs="Arial"/>
          <w:b/>
          <w:bCs/>
          <w:i/>
          <w:iCs/>
          <w:sz w:val="22"/>
          <w:szCs w:val="22"/>
          <w:lang w:val="en-US"/>
        </w:rPr>
        <w:t>:</w:t>
      </w:r>
    </w:p>
    <w:p w14:paraId="30C11226" w14:textId="77777777" w:rsidR="00330BEF" w:rsidRPr="0093069B" w:rsidRDefault="00330BEF" w:rsidP="00330BEF">
      <w:pPr>
        <w:pStyle w:val="Corps"/>
        <w:rPr>
          <w:rFonts w:ascii="Arial" w:hAnsi="Arial" w:cs="Arial"/>
          <w:sz w:val="22"/>
          <w:szCs w:val="22"/>
          <w:lang w:val="en-US"/>
        </w:rPr>
      </w:pPr>
      <w:r>
        <w:rPr>
          <w:rFonts w:ascii="Arial" w:hAnsi="Arial" w:cs="Arial"/>
          <w:sz w:val="22"/>
          <w:szCs w:val="22"/>
          <w:lang w:val="en-US"/>
        </w:rPr>
        <w:t>-</w:t>
      </w:r>
      <w:r w:rsidRPr="0093069B">
        <w:rPr>
          <w:rFonts w:ascii="Arial" w:hAnsi="Arial" w:cs="Arial"/>
          <w:sz w:val="22"/>
          <w:szCs w:val="22"/>
          <w:lang w:val="en-US"/>
        </w:rPr>
        <w:t>Minimum Angle:</w:t>
      </w:r>
      <w:r w:rsidRPr="0093069B">
        <w:rPr>
          <w:rFonts w:ascii="Arial" w:hAnsi="Arial" w:cs="Arial"/>
          <w:sz w:val="22"/>
          <w:szCs w:val="22"/>
          <w:lang w:val="en-US"/>
        </w:rPr>
        <w:br/>
        <w:t>The mean minimum angle was 40.88 PD, with a range from 20 to 60 PD.</w:t>
      </w:r>
    </w:p>
    <w:p w14:paraId="79E209F4" w14:textId="77777777" w:rsidR="00330BEF" w:rsidRPr="0093069B" w:rsidRDefault="00330BEF" w:rsidP="00330BEF">
      <w:pPr>
        <w:pStyle w:val="Corps"/>
        <w:rPr>
          <w:rFonts w:ascii="Arial" w:hAnsi="Arial" w:cs="Arial"/>
          <w:sz w:val="22"/>
          <w:szCs w:val="22"/>
          <w:lang w:val="en-US"/>
        </w:rPr>
      </w:pPr>
      <w:r w:rsidRPr="0093069B">
        <w:rPr>
          <w:rFonts w:ascii="Arial" w:hAnsi="Arial" w:cs="Arial"/>
          <w:sz w:val="22"/>
          <w:szCs w:val="22"/>
          <w:lang w:val="en-US"/>
        </w:rPr>
        <w:t xml:space="preserve">Divergent Strabismus </w:t>
      </w:r>
    </w:p>
    <w:p w14:paraId="6FA4C0C9" w14:textId="77777777" w:rsidR="00330BEF" w:rsidRPr="0093069B" w:rsidRDefault="00330BEF" w:rsidP="00330BEF">
      <w:pPr>
        <w:pStyle w:val="Corps"/>
        <w:jc w:val="center"/>
        <w:rPr>
          <w:rStyle w:val="Aucun"/>
          <w:rFonts w:ascii="Arial" w:hAnsi="Arial" w:cs="Arial"/>
          <w:sz w:val="22"/>
          <w:szCs w:val="22"/>
        </w:rPr>
      </w:pPr>
      <w:bookmarkStart w:id="2" w:name="_Hlk165502919"/>
      <w:r w:rsidRPr="0093069B">
        <w:rPr>
          <w:rStyle w:val="Aucun"/>
          <w:rFonts w:ascii="Arial" w:hAnsi="Arial" w:cs="Arial"/>
          <w:noProof/>
          <w:sz w:val="22"/>
          <w:szCs w:val="22"/>
        </w:rPr>
        <w:drawing>
          <wp:inline distT="0" distB="0" distL="0" distR="0" wp14:anchorId="4DB33921" wp14:editId="6FA37E0D">
            <wp:extent cx="5128260" cy="2811439"/>
            <wp:effectExtent l="0" t="0" r="0" b="8255"/>
            <wp:docPr id="1073741829" name="officeArt object" descr="Une image contenant texte, diagramme, capture d’écran, lign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1073741829" name="Une image contenant texte, diagramme, capture d’écran, ligneLe contenu généré par l’IA peut être incorrect." descr="Une image contenant texte, diagramme, capture d’écran, ligneLe contenu généré par l’IA peut être incorrect."/>
                    <pic:cNvPicPr>
                      <a:picLocks noChangeAspect="1"/>
                    </pic:cNvPicPr>
                  </pic:nvPicPr>
                  <pic:blipFill rotWithShape="1">
                    <a:blip r:embed="rId16"/>
                    <a:srcRect l="1" r="-12" b="5517"/>
                    <a:stretch>
                      <a:fillRect/>
                    </a:stretch>
                  </pic:blipFill>
                  <pic:spPr bwMode="auto">
                    <a:xfrm>
                      <a:off x="0" y="0"/>
                      <a:ext cx="5129158" cy="2811931"/>
                    </a:xfrm>
                    <a:prstGeom prst="rect">
                      <a:avLst/>
                    </a:prstGeom>
                    <a:ln>
                      <a:noFill/>
                    </a:ln>
                    <a:effectLst/>
                    <a:extLst>
                      <a:ext uri="{53640926-AAD7-44D8-BBD7-CCE9431645EC}">
                        <a14:shadowObscured xmlns:a14="http://schemas.microsoft.com/office/drawing/2010/main"/>
                      </a:ext>
                    </a:extLst>
                  </pic:spPr>
                </pic:pic>
              </a:graphicData>
            </a:graphic>
          </wp:inline>
        </w:drawing>
      </w:r>
    </w:p>
    <w:p w14:paraId="1E84D5A2" w14:textId="77777777" w:rsidR="00330BEF" w:rsidRPr="0093069B" w:rsidRDefault="00330BEF" w:rsidP="00330BEF">
      <w:pPr>
        <w:pStyle w:val="Corps"/>
        <w:jc w:val="center"/>
        <w:rPr>
          <w:rStyle w:val="Aucun"/>
          <w:rFonts w:ascii="Arial" w:hAnsi="Arial" w:cs="Arial"/>
          <w:sz w:val="22"/>
          <w:szCs w:val="22"/>
          <w:lang w:val="en-US"/>
        </w:rPr>
      </w:pPr>
      <w:r w:rsidRPr="003B612E">
        <w:rPr>
          <w:rFonts w:ascii="Arial" w:hAnsi="Arial" w:cs="Arial"/>
          <w:b/>
          <w:bCs/>
          <w:sz w:val="22"/>
          <w:szCs w:val="22"/>
          <w:lang w:val="en-US"/>
        </w:rPr>
        <w:t>Figure 3: Patient distribution by minimum deviation angle (PD) in the exotropia group</w:t>
      </w:r>
      <w:r w:rsidRPr="0093069B">
        <w:rPr>
          <w:rFonts w:ascii="Arial" w:hAnsi="Arial" w:cs="Arial"/>
          <w:sz w:val="22"/>
          <w:szCs w:val="22"/>
          <w:lang w:val="en-US"/>
        </w:rPr>
        <w:t>.</w:t>
      </w:r>
      <w:bookmarkEnd w:id="2"/>
    </w:p>
    <w:p w14:paraId="69047001" w14:textId="77777777" w:rsidR="00330BEF" w:rsidRPr="0093069B" w:rsidRDefault="00330BEF" w:rsidP="00330BEF">
      <w:pPr>
        <w:pStyle w:val="Corps"/>
        <w:rPr>
          <w:rStyle w:val="Aucun"/>
          <w:rFonts w:ascii="Arial" w:hAnsi="Arial" w:cs="Arial"/>
          <w:sz w:val="22"/>
          <w:szCs w:val="22"/>
          <w:lang w:val="en-US"/>
        </w:rPr>
      </w:pPr>
      <w:r>
        <w:rPr>
          <w:rFonts w:ascii="Arial" w:hAnsi="Arial" w:cs="Arial"/>
          <w:sz w:val="22"/>
          <w:szCs w:val="22"/>
          <w:lang w:val="en-US"/>
        </w:rPr>
        <w:t>-</w:t>
      </w:r>
      <w:r w:rsidRPr="0093069B">
        <w:rPr>
          <w:rFonts w:ascii="Arial" w:hAnsi="Arial" w:cs="Arial"/>
          <w:sz w:val="22"/>
          <w:szCs w:val="22"/>
          <w:lang w:val="en-US"/>
        </w:rPr>
        <w:t>Maximum Angle:</w:t>
      </w:r>
      <w:r w:rsidRPr="0093069B">
        <w:rPr>
          <w:rFonts w:ascii="Arial" w:hAnsi="Arial" w:cs="Arial"/>
          <w:sz w:val="22"/>
          <w:szCs w:val="22"/>
          <w:lang w:val="en-US"/>
        </w:rPr>
        <w:br/>
        <w:t>The mean maximum angle was 42.05 prism diopters (PD), with a range from 20 to 70 PD.</w:t>
      </w:r>
    </w:p>
    <w:p w14:paraId="6A49D37E" w14:textId="77777777" w:rsidR="00330BEF" w:rsidRPr="0093069B" w:rsidRDefault="00330BEF" w:rsidP="00330BEF">
      <w:pPr>
        <w:pStyle w:val="Corps"/>
        <w:jc w:val="center"/>
        <w:rPr>
          <w:rStyle w:val="Aucun"/>
          <w:rFonts w:ascii="Arial" w:hAnsi="Arial" w:cs="Arial"/>
          <w:sz w:val="22"/>
          <w:szCs w:val="22"/>
        </w:rPr>
      </w:pPr>
      <w:r w:rsidRPr="0093069B">
        <w:rPr>
          <w:rStyle w:val="Aucun"/>
          <w:rFonts w:ascii="Arial" w:hAnsi="Arial" w:cs="Arial"/>
          <w:noProof/>
          <w:sz w:val="22"/>
          <w:szCs w:val="22"/>
        </w:rPr>
        <w:drawing>
          <wp:inline distT="0" distB="0" distL="0" distR="0" wp14:anchorId="6E27BB78" wp14:editId="054FE974">
            <wp:extent cx="5176027" cy="2852382"/>
            <wp:effectExtent l="0" t="0" r="5715" b="5715"/>
            <wp:docPr id="1073741830" name="officeArt object" descr="Une image contenant texte, capture d’écran, diagramme, Tracé&#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1073741830" name="Une image contenant texte, capture d’écran, diagramme, TracéLe contenu généré par l’IA peut être incorrect." descr="Une image contenant texte, capture d’écran, diagramme, TracéLe contenu généré par l’IA peut être incorrect."/>
                    <pic:cNvPicPr>
                      <a:picLocks noChangeAspect="1"/>
                    </pic:cNvPicPr>
                  </pic:nvPicPr>
                  <pic:blipFill rotWithShape="1">
                    <a:blip r:embed="rId17"/>
                    <a:srcRect r="752" b="5586"/>
                    <a:stretch>
                      <a:fillRect/>
                    </a:stretch>
                  </pic:blipFill>
                  <pic:spPr bwMode="auto">
                    <a:xfrm>
                      <a:off x="0" y="0"/>
                      <a:ext cx="5176656" cy="2852729"/>
                    </a:xfrm>
                    <a:prstGeom prst="rect">
                      <a:avLst/>
                    </a:prstGeom>
                    <a:ln>
                      <a:noFill/>
                    </a:ln>
                    <a:effectLst/>
                    <a:extLst>
                      <a:ext uri="{53640926-AAD7-44D8-BBD7-CCE9431645EC}">
                        <a14:shadowObscured xmlns:a14="http://schemas.microsoft.com/office/drawing/2010/main"/>
                      </a:ext>
                    </a:extLst>
                  </pic:spPr>
                </pic:pic>
              </a:graphicData>
            </a:graphic>
          </wp:inline>
        </w:drawing>
      </w:r>
    </w:p>
    <w:p w14:paraId="2D436FA7" w14:textId="77777777" w:rsidR="00330BEF" w:rsidRPr="003B612E" w:rsidRDefault="00330BEF" w:rsidP="00330BEF">
      <w:pPr>
        <w:pStyle w:val="Corps"/>
        <w:jc w:val="center"/>
        <w:rPr>
          <w:rStyle w:val="Aucun"/>
          <w:rFonts w:ascii="Arial" w:hAnsi="Arial" w:cs="Arial"/>
          <w:b/>
          <w:bCs/>
          <w:sz w:val="22"/>
          <w:szCs w:val="22"/>
          <w:lang w:val="en-US"/>
        </w:rPr>
      </w:pPr>
      <w:r w:rsidRPr="003B612E">
        <w:rPr>
          <w:rFonts w:ascii="Arial" w:hAnsi="Arial" w:cs="Arial"/>
          <w:b/>
          <w:bCs/>
          <w:sz w:val="22"/>
          <w:szCs w:val="22"/>
          <w:lang w:val="en-US"/>
        </w:rPr>
        <w:lastRenderedPageBreak/>
        <w:t>Figure 4: Patient distribution by maximum deviation angle (PD) in the exotropia group.</w:t>
      </w:r>
    </w:p>
    <w:p w14:paraId="0F1F1C35" w14:textId="77777777" w:rsidR="00330BEF" w:rsidRPr="0093069B" w:rsidRDefault="00330BEF" w:rsidP="00330BEF">
      <w:pPr>
        <w:pStyle w:val="Corps"/>
        <w:rPr>
          <w:rStyle w:val="Aucun"/>
          <w:rFonts w:ascii="Arial" w:hAnsi="Arial" w:cs="Arial"/>
          <w:sz w:val="22"/>
          <w:szCs w:val="22"/>
          <w:lang w:val="en-US"/>
        </w:rPr>
      </w:pPr>
      <w:r>
        <w:rPr>
          <w:rStyle w:val="Aucun"/>
          <w:rFonts w:ascii="Arial" w:hAnsi="Arial" w:cs="Arial"/>
          <w:sz w:val="22"/>
          <w:szCs w:val="22"/>
          <w:lang w:val="en-US"/>
        </w:rPr>
        <w:t>-</w:t>
      </w:r>
      <w:r w:rsidRPr="0093069B">
        <w:rPr>
          <w:rStyle w:val="Aucun"/>
          <w:rFonts w:ascii="Arial" w:hAnsi="Arial" w:cs="Arial"/>
          <w:sz w:val="22"/>
          <w:szCs w:val="22"/>
          <w:lang w:val="en-US"/>
        </w:rPr>
        <w:t>Angular Variation:</w:t>
      </w:r>
    </w:p>
    <w:p w14:paraId="3789DC1F" w14:textId="77777777" w:rsidR="00330BEF" w:rsidRDefault="00330BEF" w:rsidP="00330BEF">
      <w:pPr>
        <w:pStyle w:val="Corps"/>
        <w:jc w:val="both"/>
        <w:rPr>
          <w:rStyle w:val="Aucun"/>
          <w:rFonts w:ascii="Arial" w:hAnsi="Arial" w:cs="Arial"/>
          <w:sz w:val="22"/>
          <w:szCs w:val="22"/>
          <w:lang w:val="en-US"/>
        </w:rPr>
      </w:pPr>
      <w:r w:rsidRPr="0093069B">
        <w:rPr>
          <w:rStyle w:val="Aucun"/>
          <w:rFonts w:ascii="Arial" w:hAnsi="Arial" w:cs="Arial"/>
          <w:sz w:val="22"/>
          <w:szCs w:val="22"/>
          <w:lang w:val="en-US"/>
        </w:rPr>
        <w:t>The mean angular variation was 2.6 prism diopters (PD), with a range from 0 to 10 PD.</w:t>
      </w:r>
    </w:p>
    <w:p w14:paraId="3ECE53F3" w14:textId="77777777" w:rsidR="00330BEF" w:rsidRDefault="00330BEF" w:rsidP="00330BEF">
      <w:pPr>
        <w:pStyle w:val="Corps"/>
        <w:jc w:val="both"/>
        <w:rPr>
          <w:rStyle w:val="Aucun"/>
          <w:rFonts w:ascii="Arial" w:hAnsi="Arial" w:cs="Arial"/>
          <w:sz w:val="22"/>
          <w:szCs w:val="22"/>
          <w:lang w:val="en-US"/>
        </w:rPr>
      </w:pPr>
    </w:p>
    <w:p w14:paraId="11C3ADA2" w14:textId="77777777" w:rsidR="00330BEF" w:rsidRDefault="00330BEF" w:rsidP="00330BEF">
      <w:pPr>
        <w:pStyle w:val="Corps"/>
        <w:rPr>
          <w:rFonts w:ascii="Arial" w:hAnsi="Arial" w:cs="Arial"/>
          <w:b/>
          <w:bCs/>
          <w:sz w:val="22"/>
          <w:szCs w:val="22"/>
          <w:lang w:val="en-US"/>
        </w:rPr>
      </w:pPr>
      <w:r w:rsidRPr="003B612E">
        <w:rPr>
          <w:rFonts w:ascii="Arial" w:hAnsi="Arial" w:cs="Arial"/>
          <w:b/>
          <w:bCs/>
          <w:sz w:val="22"/>
          <w:szCs w:val="22"/>
          <w:lang w:val="en-US"/>
        </w:rPr>
        <w:t>Table 6: Minimum and maximum deviation angles and prism diopter range by clinical type of strabismus.</w:t>
      </w:r>
    </w:p>
    <w:tbl>
      <w:tblPr>
        <w:tblW w:w="9831" w:type="dxa"/>
        <w:tblCellSpacing w:w="15" w:type="dxa"/>
        <w:tblCellMar>
          <w:top w:w="15" w:type="dxa"/>
          <w:left w:w="15" w:type="dxa"/>
          <w:bottom w:w="15" w:type="dxa"/>
          <w:right w:w="15" w:type="dxa"/>
        </w:tblCellMar>
        <w:tblLook w:val="04A0" w:firstRow="1" w:lastRow="0" w:firstColumn="1" w:lastColumn="0" w:noHBand="0" w:noVBand="1"/>
      </w:tblPr>
      <w:tblGrid>
        <w:gridCol w:w="1647"/>
        <w:gridCol w:w="707"/>
        <w:gridCol w:w="1867"/>
        <w:gridCol w:w="1987"/>
        <w:gridCol w:w="706"/>
        <w:gridCol w:w="1377"/>
        <w:gridCol w:w="1540"/>
      </w:tblGrid>
      <w:tr w:rsidR="003B612E" w:rsidRPr="003B612E" w14:paraId="4E94B125" w14:textId="77777777" w:rsidTr="003B612E">
        <w:trPr>
          <w:trHeight w:val="825"/>
          <w:tblHeader/>
          <w:tblCellSpacing w:w="15" w:type="dxa"/>
        </w:trPr>
        <w:tc>
          <w:tcPr>
            <w:tcW w:w="0" w:type="auto"/>
            <w:vAlign w:val="center"/>
            <w:hideMark/>
          </w:tcPr>
          <w:p w14:paraId="77899B93" w14:textId="77777777" w:rsidR="003B612E" w:rsidRPr="003B612E" w:rsidRDefault="003B612E" w:rsidP="003B612E">
            <w:pPr>
              <w:pStyle w:val="Corps"/>
              <w:rPr>
                <w:rFonts w:ascii="Arial" w:hAnsi="Arial" w:cs="Arial"/>
                <w:b/>
                <w:bCs/>
                <w:sz w:val="22"/>
                <w:szCs w:val="22"/>
              </w:rPr>
            </w:pPr>
            <w:proofErr w:type="spellStart"/>
            <w:r w:rsidRPr="003B612E">
              <w:rPr>
                <w:rFonts w:ascii="Arial" w:hAnsi="Arial" w:cs="Arial"/>
                <w:b/>
                <w:bCs/>
                <w:sz w:val="22"/>
                <w:szCs w:val="22"/>
              </w:rPr>
              <w:t>Clinical</w:t>
            </w:r>
            <w:proofErr w:type="spellEnd"/>
            <w:r w:rsidRPr="003B612E">
              <w:rPr>
                <w:rFonts w:ascii="Arial" w:hAnsi="Arial" w:cs="Arial"/>
                <w:b/>
                <w:bCs/>
                <w:sz w:val="22"/>
                <w:szCs w:val="22"/>
              </w:rPr>
              <w:t xml:space="preserve"> </w:t>
            </w:r>
            <w:proofErr w:type="spellStart"/>
            <w:r w:rsidRPr="003B612E">
              <w:rPr>
                <w:rFonts w:ascii="Arial" w:hAnsi="Arial" w:cs="Arial"/>
                <w:b/>
                <w:bCs/>
                <w:sz w:val="22"/>
                <w:szCs w:val="22"/>
              </w:rPr>
              <w:t>form</w:t>
            </w:r>
            <w:proofErr w:type="spellEnd"/>
          </w:p>
        </w:tc>
        <w:tc>
          <w:tcPr>
            <w:tcW w:w="0" w:type="auto"/>
            <w:vAlign w:val="center"/>
            <w:hideMark/>
          </w:tcPr>
          <w:p w14:paraId="7522437F" w14:textId="77777777" w:rsidR="003B612E" w:rsidRPr="003B612E" w:rsidRDefault="003B612E" w:rsidP="003B612E">
            <w:pPr>
              <w:pStyle w:val="Corps"/>
              <w:rPr>
                <w:rFonts w:ascii="Arial" w:hAnsi="Arial" w:cs="Arial"/>
                <w:b/>
                <w:bCs/>
                <w:sz w:val="22"/>
                <w:szCs w:val="22"/>
              </w:rPr>
            </w:pPr>
            <w:proofErr w:type="spellStart"/>
            <w:r w:rsidRPr="003B612E">
              <w:rPr>
                <w:rFonts w:ascii="Arial" w:hAnsi="Arial" w:cs="Arial"/>
                <w:b/>
                <w:bCs/>
                <w:sz w:val="22"/>
                <w:szCs w:val="22"/>
              </w:rPr>
              <w:t>Early</w:t>
            </w:r>
            <w:proofErr w:type="spellEnd"/>
            <w:r w:rsidRPr="003B612E">
              <w:rPr>
                <w:rFonts w:ascii="Arial" w:hAnsi="Arial" w:cs="Arial"/>
                <w:b/>
                <w:bCs/>
                <w:sz w:val="22"/>
                <w:szCs w:val="22"/>
              </w:rPr>
              <w:t xml:space="preserve"> ET</w:t>
            </w:r>
          </w:p>
        </w:tc>
        <w:tc>
          <w:tcPr>
            <w:tcW w:w="0" w:type="auto"/>
            <w:vAlign w:val="center"/>
            <w:hideMark/>
          </w:tcPr>
          <w:p w14:paraId="3E844AF5" w14:textId="77777777" w:rsidR="003B612E" w:rsidRPr="003B612E" w:rsidRDefault="003B612E" w:rsidP="003B612E">
            <w:pPr>
              <w:pStyle w:val="Corps"/>
              <w:rPr>
                <w:rFonts w:ascii="Arial" w:hAnsi="Arial" w:cs="Arial"/>
                <w:b/>
                <w:bCs/>
                <w:sz w:val="22"/>
                <w:szCs w:val="22"/>
              </w:rPr>
            </w:pPr>
            <w:r w:rsidRPr="003B612E">
              <w:rPr>
                <w:rFonts w:ascii="Arial" w:hAnsi="Arial" w:cs="Arial"/>
                <w:b/>
                <w:bCs/>
                <w:sz w:val="22"/>
                <w:szCs w:val="22"/>
              </w:rPr>
              <w:t>Accommodative ET</w:t>
            </w:r>
          </w:p>
        </w:tc>
        <w:tc>
          <w:tcPr>
            <w:tcW w:w="0" w:type="auto"/>
            <w:vAlign w:val="center"/>
            <w:hideMark/>
          </w:tcPr>
          <w:p w14:paraId="743C8187" w14:textId="77777777" w:rsidR="003B612E" w:rsidRPr="003B612E" w:rsidRDefault="003B612E" w:rsidP="003B612E">
            <w:pPr>
              <w:pStyle w:val="Corps"/>
              <w:rPr>
                <w:rFonts w:ascii="Arial" w:hAnsi="Arial" w:cs="Arial"/>
                <w:b/>
                <w:bCs/>
                <w:sz w:val="22"/>
                <w:szCs w:val="22"/>
              </w:rPr>
            </w:pPr>
            <w:r w:rsidRPr="003B612E">
              <w:rPr>
                <w:rFonts w:ascii="Arial" w:hAnsi="Arial" w:cs="Arial"/>
                <w:b/>
                <w:bCs/>
                <w:sz w:val="22"/>
                <w:szCs w:val="22"/>
              </w:rPr>
              <w:t>Non-accommodative ET</w:t>
            </w:r>
          </w:p>
        </w:tc>
        <w:tc>
          <w:tcPr>
            <w:tcW w:w="0" w:type="auto"/>
            <w:vAlign w:val="center"/>
            <w:hideMark/>
          </w:tcPr>
          <w:p w14:paraId="504200CB" w14:textId="77777777" w:rsidR="003B612E" w:rsidRPr="003B612E" w:rsidRDefault="003B612E" w:rsidP="003B612E">
            <w:pPr>
              <w:pStyle w:val="Corps"/>
              <w:rPr>
                <w:rFonts w:ascii="Arial" w:hAnsi="Arial" w:cs="Arial"/>
                <w:b/>
                <w:bCs/>
                <w:sz w:val="22"/>
                <w:szCs w:val="22"/>
              </w:rPr>
            </w:pPr>
            <w:proofErr w:type="spellStart"/>
            <w:r w:rsidRPr="003B612E">
              <w:rPr>
                <w:rFonts w:ascii="Arial" w:hAnsi="Arial" w:cs="Arial"/>
                <w:b/>
                <w:bCs/>
                <w:sz w:val="22"/>
                <w:szCs w:val="22"/>
              </w:rPr>
              <w:t>Early</w:t>
            </w:r>
            <w:proofErr w:type="spellEnd"/>
            <w:r w:rsidRPr="003B612E">
              <w:rPr>
                <w:rFonts w:ascii="Arial" w:hAnsi="Arial" w:cs="Arial"/>
                <w:b/>
                <w:bCs/>
                <w:sz w:val="22"/>
                <w:szCs w:val="22"/>
              </w:rPr>
              <w:t xml:space="preserve"> XT</w:t>
            </w:r>
          </w:p>
        </w:tc>
        <w:tc>
          <w:tcPr>
            <w:tcW w:w="0" w:type="auto"/>
            <w:vAlign w:val="center"/>
            <w:hideMark/>
          </w:tcPr>
          <w:p w14:paraId="0F254331" w14:textId="77777777" w:rsidR="003B612E" w:rsidRPr="003B612E" w:rsidRDefault="003B612E" w:rsidP="003B612E">
            <w:pPr>
              <w:pStyle w:val="Corps"/>
              <w:rPr>
                <w:rFonts w:ascii="Arial" w:hAnsi="Arial" w:cs="Arial"/>
                <w:b/>
                <w:bCs/>
                <w:sz w:val="22"/>
                <w:szCs w:val="22"/>
              </w:rPr>
            </w:pPr>
            <w:r w:rsidRPr="003B612E">
              <w:rPr>
                <w:rFonts w:ascii="Arial" w:hAnsi="Arial" w:cs="Arial"/>
                <w:b/>
                <w:bCs/>
                <w:sz w:val="22"/>
                <w:szCs w:val="22"/>
              </w:rPr>
              <w:t>Intermittent XT</w:t>
            </w:r>
          </w:p>
        </w:tc>
        <w:tc>
          <w:tcPr>
            <w:tcW w:w="0" w:type="auto"/>
            <w:vAlign w:val="center"/>
            <w:hideMark/>
          </w:tcPr>
          <w:p w14:paraId="238F614E" w14:textId="77777777" w:rsidR="003B612E" w:rsidRPr="003B612E" w:rsidRDefault="003B612E" w:rsidP="003B612E">
            <w:pPr>
              <w:pStyle w:val="Corps"/>
              <w:rPr>
                <w:rFonts w:ascii="Arial" w:hAnsi="Arial" w:cs="Arial"/>
                <w:b/>
                <w:bCs/>
                <w:sz w:val="22"/>
                <w:szCs w:val="22"/>
              </w:rPr>
            </w:pPr>
            <w:proofErr w:type="spellStart"/>
            <w:r w:rsidRPr="003B612E">
              <w:rPr>
                <w:rFonts w:ascii="Arial" w:hAnsi="Arial" w:cs="Arial"/>
                <w:b/>
                <w:bCs/>
                <w:sz w:val="22"/>
                <w:szCs w:val="22"/>
              </w:rPr>
              <w:t>Sensory</w:t>
            </w:r>
            <w:proofErr w:type="spellEnd"/>
            <w:r w:rsidRPr="003B612E">
              <w:rPr>
                <w:rFonts w:ascii="Arial" w:hAnsi="Arial" w:cs="Arial"/>
                <w:b/>
                <w:bCs/>
                <w:sz w:val="22"/>
                <w:szCs w:val="22"/>
              </w:rPr>
              <w:t xml:space="preserve"> </w:t>
            </w:r>
            <w:proofErr w:type="spellStart"/>
            <w:r w:rsidRPr="003B612E">
              <w:rPr>
                <w:rFonts w:ascii="Arial" w:hAnsi="Arial" w:cs="Arial"/>
                <w:b/>
                <w:bCs/>
                <w:sz w:val="22"/>
                <w:szCs w:val="22"/>
              </w:rPr>
              <w:t>strabismus</w:t>
            </w:r>
            <w:proofErr w:type="spellEnd"/>
          </w:p>
        </w:tc>
      </w:tr>
      <w:tr w:rsidR="003B612E" w:rsidRPr="003B612E" w14:paraId="189F172B" w14:textId="77777777" w:rsidTr="003B612E">
        <w:trPr>
          <w:trHeight w:val="825"/>
          <w:tblCellSpacing w:w="15" w:type="dxa"/>
        </w:trPr>
        <w:tc>
          <w:tcPr>
            <w:tcW w:w="0" w:type="auto"/>
            <w:vAlign w:val="center"/>
            <w:hideMark/>
          </w:tcPr>
          <w:p w14:paraId="395CC10B" w14:textId="77777777" w:rsidR="003B612E" w:rsidRPr="003B612E" w:rsidRDefault="003B612E" w:rsidP="003B612E">
            <w:pPr>
              <w:pStyle w:val="Corps"/>
              <w:rPr>
                <w:rFonts w:ascii="Arial" w:hAnsi="Arial" w:cs="Arial"/>
                <w:b/>
                <w:bCs/>
                <w:sz w:val="22"/>
                <w:szCs w:val="22"/>
              </w:rPr>
            </w:pPr>
            <w:proofErr w:type="spellStart"/>
            <w:r w:rsidRPr="003B612E">
              <w:rPr>
                <w:rFonts w:ascii="Arial" w:hAnsi="Arial" w:cs="Arial"/>
                <w:b/>
                <w:bCs/>
                <w:sz w:val="22"/>
                <w:szCs w:val="22"/>
              </w:rPr>
              <w:t>Mean</w:t>
            </w:r>
            <w:proofErr w:type="spellEnd"/>
            <w:r w:rsidRPr="003B612E">
              <w:rPr>
                <w:rFonts w:ascii="Arial" w:hAnsi="Arial" w:cs="Arial"/>
                <w:b/>
                <w:bCs/>
                <w:sz w:val="22"/>
                <w:szCs w:val="22"/>
              </w:rPr>
              <w:t xml:space="preserve"> minimum angle (Δ)</w:t>
            </w:r>
          </w:p>
        </w:tc>
        <w:tc>
          <w:tcPr>
            <w:tcW w:w="0" w:type="auto"/>
            <w:vAlign w:val="center"/>
            <w:hideMark/>
          </w:tcPr>
          <w:p w14:paraId="36668C5A" w14:textId="77777777" w:rsidR="003B612E" w:rsidRPr="003B612E" w:rsidRDefault="003B612E" w:rsidP="003B612E">
            <w:pPr>
              <w:pStyle w:val="Corps"/>
              <w:rPr>
                <w:rFonts w:ascii="Arial" w:hAnsi="Arial" w:cs="Arial"/>
                <w:sz w:val="22"/>
                <w:szCs w:val="22"/>
              </w:rPr>
            </w:pPr>
            <w:r w:rsidRPr="003B612E">
              <w:rPr>
                <w:rFonts w:ascii="Arial" w:hAnsi="Arial" w:cs="Arial"/>
                <w:sz w:val="22"/>
                <w:szCs w:val="22"/>
              </w:rPr>
              <w:t>35.0</w:t>
            </w:r>
          </w:p>
        </w:tc>
        <w:tc>
          <w:tcPr>
            <w:tcW w:w="0" w:type="auto"/>
            <w:vAlign w:val="center"/>
            <w:hideMark/>
          </w:tcPr>
          <w:p w14:paraId="17232BDE" w14:textId="77777777" w:rsidR="003B612E" w:rsidRPr="003B612E" w:rsidRDefault="003B612E" w:rsidP="003B612E">
            <w:pPr>
              <w:pStyle w:val="Corps"/>
              <w:rPr>
                <w:rFonts w:ascii="Arial" w:hAnsi="Arial" w:cs="Arial"/>
                <w:sz w:val="22"/>
                <w:szCs w:val="22"/>
              </w:rPr>
            </w:pPr>
            <w:r w:rsidRPr="003B612E">
              <w:rPr>
                <w:rFonts w:ascii="Arial" w:hAnsi="Arial" w:cs="Arial"/>
                <w:sz w:val="22"/>
                <w:szCs w:val="22"/>
              </w:rPr>
              <w:t>36.0</w:t>
            </w:r>
          </w:p>
        </w:tc>
        <w:tc>
          <w:tcPr>
            <w:tcW w:w="0" w:type="auto"/>
            <w:vAlign w:val="center"/>
            <w:hideMark/>
          </w:tcPr>
          <w:p w14:paraId="3B56AEF4" w14:textId="77777777" w:rsidR="003B612E" w:rsidRPr="003B612E" w:rsidRDefault="003B612E" w:rsidP="003B612E">
            <w:pPr>
              <w:pStyle w:val="Corps"/>
              <w:rPr>
                <w:rFonts w:ascii="Arial" w:hAnsi="Arial" w:cs="Arial"/>
                <w:sz w:val="22"/>
                <w:szCs w:val="22"/>
              </w:rPr>
            </w:pPr>
            <w:r w:rsidRPr="003B612E">
              <w:rPr>
                <w:rFonts w:ascii="Arial" w:hAnsi="Arial" w:cs="Arial"/>
                <w:sz w:val="22"/>
                <w:szCs w:val="22"/>
              </w:rPr>
              <w:t>42.0</w:t>
            </w:r>
          </w:p>
        </w:tc>
        <w:tc>
          <w:tcPr>
            <w:tcW w:w="0" w:type="auto"/>
            <w:vAlign w:val="center"/>
            <w:hideMark/>
          </w:tcPr>
          <w:p w14:paraId="07828F2D" w14:textId="77777777" w:rsidR="003B612E" w:rsidRPr="003B612E" w:rsidRDefault="003B612E" w:rsidP="003B612E">
            <w:pPr>
              <w:pStyle w:val="Corps"/>
              <w:rPr>
                <w:rFonts w:ascii="Arial" w:hAnsi="Arial" w:cs="Arial"/>
                <w:sz w:val="22"/>
                <w:szCs w:val="22"/>
              </w:rPr>
            </w:pPr>
            <w:r w:rsidRPr="003B612E">
              <w:rPr>
                <w:rFonts w:ascii="Arial" w:hAnsi="Arial" w:cs="Arial"/>
                <w:sz w:val="22"/>
                <w:szCs w:val="22"/>
              </w:rPr>
              <w:t>37.5</w:t>
            </w:r>
          </w:p>
        </w:tc>
        <w:tc>
          <w:tcPr>
            <w:tcW w:w="0" w:type="auto"/>
            <w:vAlign w:val="center"/>
            <w:hideMark/>
          </w:tcPr>
          <w:p w14:paraId="36BB5E3B" w14:textId="77777777" w:rsidR="003B612E" w:rsidRPr="003B612E" w:rsidRDefault="003B612E" w:rsidP="003B612E">
            <w:pPr>
              <w:pStyle w:val="Corps"/>
              <w:rPr>
                <w:rFonts w:ascii="Arial" w:hAnsi="Arial" w:cs="Arial"/>
                <w:sz w:val="22"/>
                <w:szCs w:val="22"/>
              </w:rPr>
            </w:pPr>
            <w:r w:rsidRPr="003B612E">
              <w:rPr>
                <w:rFonts w:ascii="Arial" w:hAnsi="Arial" w:cs="Arial"/>
                <w:sz w:val="22"/>
                <w:szCs w:val="22"/>
              </w:rPr>
              <w:t>47.1</w:t>
            </w:r>
          </w:p>
        </w:tc>
        <w:tc>
          <w:tcPr>
            <w:tcW w:w="0" w:type="auto"/>
            <w:vAlign w:val="center"/>
            <w:hideMark/>
          </w:tcPr>
          <w:p w14:paraId="4D1ACFB4" w14:textId="77777777" w:rsidR="003B612E" w:rsidRPr="003B612E" w:rsidRDefault="003B612E" w:rsidP="003B612E">
            <w:pPr>
              <w:pStyle w:val="Corps"/>
              <w:rPr>
                <w:rFonts w:ascii="Arial" w:hAnsi="Arial" w:cs="Arial"/>
                <w:sz w:val="22"/>
                <w:szCs w:val="22"/>
              </w:rPr>
            </w:pPr>
            <w:r w:rsidRPr="003B612E">
              <w:rPr>
                <w:rFonts w:ascii="Arial" w:hAnsi="Arial" w:cs="Arial"/>
                <w:sz w:val="22"/>
                <w:szCs w:val="22"/>
              </w:rPr>
              <w:t>35.0</w:t>
            </w:r>
          </w:p>
        </w:tc>
      </w:tr>
      <w:tr w:rsidR="003B612E" w:rsidRPr="003B612E" w14:paraId="68D555D6" w14:textId="77777777" w:rsidTr="003B612E">
        <w:trPr>
          <w:trHeight w:val="1103"/>
          <w:tblCellSpacing w:w="15" w:type="dxa"/>
        </w:trPr>
        <w:tc>
          <w:tcPr>
            <w:tcW w:w="0" w:type="auto"/>
            <w:vAlign w:val="center"/>
            <w:hideMark/>
          </w:tcPr>
          <w:p w14:paraId="2A4879E1" w14:textId="77777777" w:rsidR="003B612E" w:rsidRPr="003B612E" w:rsidRDefault="003B612E" w:rsidP="003B612E">
            <w:pPr>
              <w:pStyle w:val="Corps"/>
              <w:rPr>
                <w:rFonts w:ascii="Arial" w:hAnsi="Arial" w:cs="Arial"/>
                <w:b/>
                <w:bCs/>
                <w:sz w:val="22"/>
                <w:szCs w:val="22"/>
              </w:rPr>
            </w:pPr>
            <w:proofErr w:type="spellStart"/>
            <w:r w:rsidRPr="003B612E">
              <w:rPr>
                <w:rFonts w:ascii="Arial" w:hAnsi="Arial" w:cs="Arial"/>
                <w:b/>
                <w:bCs/>
                <w:sz w:val="22"/>
                <w:szCs w:val="22"/>
              </w:rPr>
              <w:t>Mean</w:t>
            </w:r>
            <w:proofErr w:type="spellEnd"/>
            <w:r w:rsidRPr="003B612E">
              <w:rPr>
                <w:rFonts w:ascii="Arial" w:hAnsi="Arial" w:cs="Arial"/>
                <w:b/>
                <w:bCs/>
                <w:sz w:val="22"/>
                <w:szCs w:val="22"/>
              </w:rPr>
              <w:t xml:space="preserve"> maximum angle (Δ)</w:t>
            </w:r>
          </w:p>
        </w:tc>
        <w:tc>
          <w:tcPr>
            <w:tcW w:w="0" w:type="auto"/>
            <w:vAlign w:val="center"/>
            <w:hideMark/>
          </w:tcPr>
          <w:p w14:paraId="39787B7D" w14:textId="77777777" w:rsidR="003B612E" w:rsidRPr="003B612E" w:rsidRDefault="003B612E" w:rsidP="003B612E">
            <w:pPr>
              <w:pStyle w:val="Corps"/>
              <w:rPr>
                <w:rFonts w:ascii="Arial" w:hAnsi="Arial" w:cs="Arial"/>
                <w:sz w:val="22"/>
                <w:szCs w:val="22"/>
              </w:rPr>
            </w:pPr>
            <w:r w:rsidRPr="003B612E">
              <w:rPr>
                <w:rFonts w:ascii="Arial" w:hAnsi="Arial" w:cs="Arial"/>
                <w:sz w:val="22"/>
                <w:szCs w:val="22"/>
              </w:rPr>
              <w:t>41.3</w:t>
            </w:r>
          </w:p>
        </w:tc>
        <w:tc>
          <w:tcPr>
            <w:tcW w:w="0" w:type="auto"/>
            <w:vAlign w:val="center"/>
            <w:hideMark/>
          </w:tcPr>
          <w:p w14:paraId="5E264094" w14:textId="77777777" w:rsidR="003B612E" w:rsidRPr="003B612E" w:rsidRDefault="003B612E" w:rsidP="003B612E">
            <w:pPr>
              <w:pStyle w:val="Corps"/>
              <w:rPr>
                <w:rFonts w:ascii="Arial" w:hAnsi="Arial" w:cs="Arial"/>
                <w:sz w:val="22"/>
                <w:szCs w:val="22"/>
              </w:rPr>
            </w:pPr>
            <w:r w:rsidRPr="003B612E">
              <w:rPr>
                <w:rFonts w:ascii="Arial" w:hAnsi="Arial" w:cs="Arial"/>
                <w:sz w:val="22"/>
                <w:szCs w:val="22"/>
              </w:rPr>
              <w:t>40.5</w:t>
            </w:r>
          </w:p>
        </w:tc>
        <w:tc>
          <w:tcPr>
            <w:tcW w:w="0" w:type="auto"/>
            <w:vAlign w:val="center"/>
            <w:hideMark/>
          </w:tcPr>
          <w:p w14:paraId="7C884341" w14:textId="77777777" w:rsidR="003B612E" w:rsidRPr="003B612E" w:rsidRDefault="003B612E" w:rsidP="003B612E">
            <w:pPr>
              <w:pStyle w:val="Corps"/>
              <w:rPr>
                <w:rFonts w:ascii="Arial" w:hAnsi="Arial" w:cs="Arial"/>
                <w:sz w:val="22"/>
                <w:szCs w:val="22"/>
              </w:rPr>
            </w:pPr>
            <w:r w:rsidRPr="003B612E">
              <w:rPr>
                <w:rFonts w:ascii="Arial" w:hAnsi="Arial" w:cs="Arial"/>
                <w:sz w:val="22"/>
                <w:szCs w:val="22"/>
              </w:rPr>
              <w:t>43.0</w:t>
            </w:r>
          </w:p>
        </w:tc>
        <w:tc>
          <w:tcPr>
            <w:tcW w:w="0" w:type="auto"/>
            <w:vAlign w:val="center"/>
            <w:hideMark/>
          </w:tcPr>
          <w:p w14:paraId="12891E7C" w14:textId="77777777" w:rsidR="003B612E" w:rsidRPr="003B612E" w:rsidRDefault="003B612E" w:rsidP="003B612E">
            <w:pPr>
              <w:pStyle w:val="Corps"/>
              <w:rPr>
                <w:rFonts w:ascii="Arial" w:hAnsi="Arial" w:cs="Arial"/>
                <w:sz w:val="22"/>
                <w:szCs w:val="22"/>
              </w:rPr>
            </w:pPr>
            <w:r w:rsidRPr="003B612E">
              <w:rPr>
                <w:rFonts w:ascii="Arial" w:hAnsi="Arial" w:cs="Arial"/>
                <w:sz w:val="22"/>
                <w:szCs w:val="22"/>
              </w:rPr>
              <w:t>39.1</w:t>
            </w:r>
          </w:p>
        </w:tc>
        <w:tc>
          <w:tcPr>
            <w:tcW w:w="0" w:type="auto"/>
            <w:vAlign w:val="center"/>
            <w:hideMark/>
          </w:tcPr>
          <w:p w14:paraId="316336EA" w14:textId="77777777" w:rsidR="003B612E" w:rsidRPr="003B612E" w:rsidRDefault="003B612E" w:rsidP="003B612E">
            <w:pPr>
              <w:pStyle w:val="Corps"/>
              <w:rPr>
                <w:rFonts w:ascii="Arial" w:hAnsi="Arial" w:cs="Arial"/>
                <w:sz w:val="22"/>
                <w:szCs w:val="22"/>
              </w:rPr>
            </w:pPr>
            <w:r w:rsidRPr="003B612E">
              <w:rPr>
                <w:rFonts w:ascii="Arial" w:hAnsi="Arial" w:cs="Arial"/>
                <w:sz w:val="22"/>
                <w:szCs w:val="22"/>
              </w:rPr>
              <w:t>48.5</w:t>
            </w:r>
          </w:p>
        </w:tc>
        <w:tc>
          <w:tcPr>
            <w:tcW w:w="0" w:type="auto"/>
            <w:vAlign w:val="center"/>
            <w:hideMark/>
          </w:tcPr>
          <w:p w14:paraId="463E8DDE" w14:textId="77777777" w:rsidR="003B612E" w:rsidRPr="003B612E" w:rsidRDefault="003B612E" w:rsidP="003B612E">
            <w:pPr>
              <w:pStyle w:val="Corps"/>
              <w:rPr>
                <w:rFonts w:ascii="Arial" w:hAnsi="Arial" w:cs="Arial"/>
                <w:sz w:val="22"/>
                <w:szCs w:val="22"/>
              </w:rPr>
            </w:pPr>
            <w:r w:rsidRPr="003B612E">
              <w:rPr>
                <w:rFonts w:ascii="Arial" w:hAnsi="Arial" w:cs="Arial"/>
                <w:sz w:val="22"/>
                <w:szCs w:val="22"/>
              </w:rPr>
              <w:t>35.0</w:t>
            </w:r>
          </w:p>
        </w:tc>
      </w:tr>
      <w:tr w:rsidR="003B612E" w:rsidRPr="003B612E" w14:paraId="5381827C" w14:textId="77777777" w:rsidTr="003B612E">
        <w:trPr>
          <w:trHeight w:val="1103"/>
          <w:tblCellSpacing w:w="15" w:type="dxa"/>
        </w:trPr>
        <w:tc>
          <w:tcPr>
            <w:tcW w:w="0" w:type="auto"/>
            <w:vAlign w:val="center"/>
            <w:hideMark/>
          </w:tcPr>
          <w:p w14:paraId="5B4AEAED" w14:textId="77777777" w:rsidR="003B612E" w:rsidRPr="003B612E" w:rsidRDefault="003B612E" w:rsidP="003B612E">
            <w:pPr>
              <w:pStyle w:val="Corps"/>
              <w:rPr>
                <w:rFonts w:ascii="Arial" w:hAnsi="Arial" w:cs="Arial"/>
                <w:b/>
                <w:bCs/>
                <w:sz w:val="22"/>
                <w:szCs w:val="22"/>
              </w:rPr>
            </w:pPr>
            <w:proofErr w:type="spellStart"/>
            <w:r w:rsidRPr="003B612E">
              <w:rPr>
                <w:rFonts w:ascii="Arial" w:hAnsi="Arial" w:cs="Arial"/>
                <w:b/>
                <w:bCs/>
                <w:sz w:val="22"/>
                <w:szCs w:val="22"/>
              </w:rPr>
              <w:t>Mean</w:t>
            </w:r>
            <w:proofErr w:type="spellEnd"/>
            <w:r w:rsidRPr="003B612E">
              <w:rPr>
                <w:rFonts w:ascii="Arial" w:hAnsi="Arial" w:cs="Arial"/>
                <w:b/>
                <w:bCs/>
                <w:sz w:val="22"/>
                <w:szCs w:val="22"/>
              </w:rPr>
              <w:t xml:space="preserve"> </w:t>
            </w:r>
            <w:proofErr w:type="spellStart"/>
            <w:r w:rsidRPr="003B612E">
              <w:rPr>
                <w:rFonts w:ascii="Arial" w:hAnsi="Arial" w:cs="Arial"/>
                <w:b/>
                <w:bCs/>
                <w:sz w:val="22"/>
                <w:szCs w:val="22"/>
              </w:rPr>
              <w:t>angular</w:t>
            </w:r>
            <w:proofErr w:type="spellEnd"/>
            <w:r w:rsidRPr="003B612E">
              <w:rPr>
                <w:rFonts w:ascii="Arial" w:hAnsi="Arial" w:cs="Arial"/>
                <w:b/>
                <w:bCs/>
                <w:sz w:val="22"/>
                <w:szCs w:val="22"/>
              </w:rPr>
              <w:t xml:space="preserve"> variation (Δ)</w:t>
            </w:r>
          </w:p>
        </w:tc>
        <w:tc>
          <w:tcPr>
            <w:tcW w:w="0" w:type="auto"/>
            <w:vAlign w:val="center"/>
            <w:hideMark/>
          </w:tcPr>
          <w:p w14:paraId="64236D6C" w14:textId="77777777" w:rsidR="003B612E" w:rsidRPr="003B612E" w:rsidRDefault="003B612E" w:rsidP="003B612E">
            <w:pPr>
              <w:pStyle w:val="Corps"/>
              <w:rPr>
                <w:rFonts w:ascii="Arial" w:hAnsi="Arial" w:cs="Arial"/>
                <w:sz w:val="22"/>
                <w:szCs w:val="22"/>
              </w:rPr>
            </w:pPr>
            <w:r w:rsidRPr="003B612E">
              <w:rPr>
                <w:rFonts w:ascii="Arial" w:hAnsi="Arial" w:cs="Arial"/>
                <w:sz w:val="22"/>
                <w:szCs w:val="22"/>
              </w:rPr>
              <w:t>7.0</w:t>
            </w:r>
          </w:p>
        </w:tc>
        <w:tc>
          <w:tcPr>
            <w:tcW w:w="0" w:type="auto"/>
            <w:vAlign w:val="center"/>
            <w:hideMark/>
          </w:tcPr>
          <w:p w14:paraId="3E29B495" w14:textId="77777777" w:rsidR="003B612E" w:rsidRPr="003B612E" w:rsidRDefault="003B612E" w:rsidP="003B612E">
            <w:pPr>
              <w:pStyle w:val="Corps"/>
              <w:rPr>
                <w:rFonts w:ascii="Arial" w:hAnsi="Arial" w:cs="Arial"/>
                <w:sz w:val="22"/>
                <w:szCs w:val="22"/>
              </w:rPr>
            </w:pPr>
            <w:r w:rsidRPr="003B612E">
              <w:rPr>
                <w:rFonts w:ascii="Arial" w:hAnsi="Arial" w:cs="Arial"/>
                <w:sz w:val="22"/>
                <w:szCs w:val="22"/>
              </w:rPr>
              <w:t>7.0</w:t>
            </w:r>
          </w:p>
        </w:tc>
        <w:tc>
          <w:tcPr>
            <w:tcW w:w="0" w:type="auto"/>
            <w:vAlign w:val="center"/>
            <w:hideMark/>
          </w:tcPr>
          <w:p w14:paraId="610184A1" w14:textId="77777777" w:rsidR="003B612E" w:rsidRPr="003B612E" w:rsidRDefault="003B612E" w:rsidP="003B612E">
            <w:pPr>
              <w:pStyle w:val="Corps"/>
              <w:rPr>
                <w:rFonts w:ascii="Arial" w:hAnsi="Arial" w:cs="Arial"/>
                <w:sz w:val="22"/>
                <w:szCs w:val="22"/>
              </w:rPr>
            </w:pPr>
            <w:r w:rsidRPr="003B612E">
              <w:rPr>
                <w:rFonts w:ascii="Arial" w:hAnsi="Arial" w:cs="Arial"/>
                <w:sz w:val="22"/>
                <w:szCs w:val="22"/>
              </w:rPr>
              <w:t>5.0</w:t>
            </w:r>
          </w:p>
        </w:tc>
        <w:tc>
          <w:tcPr>
            <w:tcW w:w="0" w:type="auto"/>
            <w:vAlign w:val="center"/>
            <w:hideMark/>
          </w:tcPr>
          <w:p w14:paraId="1249FFCA" w14:textId="77777777" w:rsidR="003B612E" w:rsidRPr="003B612E" w:rsidRDefault="003B612E" w:rsidP="003B612E">
            <w:pPr>
              <w:pStyle w:val="Corps"/>
              <w:rPr>
                <w:rFonts w:ascii="Arial" w:hAnsi="Arial" w:cs="Arial"/>
                <w:sz w:val="22"/>
                <w:szCs w:val="22"/>
              </w:rPr>
            </w:pPr>
            <w:r w:rsidRPr="003B612E">
              <w:rPr>
                <w:rFonts w:ascii="Arial" w:hAnsi="Arial" w:cs="Arial"/>
                <w:sz w:val="22"/>
                <w:szCs w:val="22"/>
              </w:rPr>
              <w:t>2.0</w:t>
            </w:r>
          </w:p>
        </w:tc>
        <w:tc>
          <w:tcPr>
            <w:tcW w:w="0" w:type="auto"/>
            <w:vAlign w:val="center"/>
            <w:hideMark/>
          </w:tcPr>
          <w:p w14:paraId="3BE6A00E" w14:textId="77777777" w:rsidR="003B612E" w:rsidRPr="003B612E" w:rsidRDefault="003B612E" w:rsidP="003B612E">
            <w:pPr>
              <w:pStyle w:val="Corps"/>
              <w:rPr>
                <w:rFonts w:ascii="Arial" w:hAnsi="Arial" w:cs="Arial"/>
                <w:sz w:val="22"/>
                <w:szCs w:val="22"/>
              </w:rPr>
            </w:pPr>
            <w:r w:rsidRPr="003B612E">
              <w:rPr>
                <w:rFonts w:ascii="Arial" w:hAnsi="Arial" w:cs="Arial"/>
                <w:sz w:val="22"/>
                <w:szCs w:val="22"/>
              </w:rPr>
              <w:t>1.0</w:t>
            </w:r>
          </w:p>
        </w:tc>
        <w:tc>
          <w:tcPr>
            <w:tcW w:w="0" w:type="auto"/>
            <w:vAlign w:val="center"/>
            <w:hideMark/>
          </w:tcPr>
          <w:p w14:paraId="1997115B" w14:textId="77777777" w:rsidR="003B612E" w:rsidRPr="003B612E" w:rsidRDefault="003B612E" w:rsidP="003B612E">
            <w:pPr>
              <w:pStyle w:val="Corps"/>
              <w:rPr>
                <w:rFonts w:ascii="Arial" w:hAnsi="Arial" w:cs="Arial"/>
                <w:sz w:val="22"/>
                <w:szCs w:val="22"/>
              </w:rPr>
            </w:pPr>
            <w:r w:rsidRPr="003B612E">
              <w:rPr>
                <w:rFonts w:ascii="Arial" w:hAnsi="Arial" w:cs="Arial"/>
                <w:sz w:val="22"/>
                <w:szCs w:val="22"/>
              </w:rPr>
              <w:t>3.0</w:t>
            </w:r>
          </w:p>
        </w:tc>
      </w:tr>
    </w:tbl>
    <w:p w14:paraId="1FBAA011" w14:textId="77777777" w:rsidR="003B612E" w:rsidRDefault="003B612E" w:rsidP="00330BEF">
      <w:pPr>
        <w:pStyle w:val="Corps"/>
        <w:rPr>
          <w:rFonts w:ascii="Arial" w:hAnsi="Arial" w:cs="Arial"/>
          <w:b/>
          <w:bCs/>
          <w:sz w:val="22"/>
          <w:szCs w:val="22"/>
          <w:lang w:val="en-US"/>
        </w:rPr>
      </w:pPr>
    </w:p>
    <w:p w14:paraId="26890B9C" w14:textId="7080C99D" w:rsidR="00330BEF" w:rsidRPr="0093069B" w:rsidRDefault="00330BEF" w:rsidP="00330BEF">
      <w:pPr>
        <w:pStyle w:val="Corps"/>
        <w:jc w:val="both"/>
        <w:rPr>
          <w:rStyle w:val="Aucun"/>
          <w:rFonts w:ascii="Arial" w:hAnsi="Arial" w:cs="Arial"/>
          <w:sz w:val="22"/>
          <w:szCs w:val="22"/>
          <w:lang w:val="en-US"/>
        </w:rPr>
      </w:pPr>
      <w:r w:rsidRPr="0093069B">
        <w:rPr>
          <w:rStyle w:val="Aucun"/>
          <w:rFonts w:ascii="Arial" w:hAnsi="Arial" w:cs="Arial"/>
          <w:sz w:val="22"/>
          <w:szCs w:val="22"/>
          <w:lang w:val="en-US"/>
        </w:rPr>
        <w:t xml:space="preserve">    </w:t>
      </w:r>
    </w:p>
    <w:p w14:paraId="728F20B5" w14:textId="77777777" w:rsidR="00330BEF" w:rsidRPr="00954544" w:rsidRDefault="00330BEF" w:rsidP="00330BEF">
      <w:pPr>
        <w:pStyle w:val="Corps"/>
        <w:rPr>
          <w:rStyle w:val="Aucun"/>
          <w:rFonts w:ascii="Arial" w:hAnsi="Arial" w:cs="Arial"/>
          <w:b/>
          <w:bCs/>
          <w:i/>
          <w:iCs/>
          <w:sz w:val="22"/>
          <w:szCs w:val="22"/>
          <w:lang w:val="en-US"/>
        </w:rPr>
      </w:pPr>
      <w:r w:rsidRPr="00954544">
        <w:rPr>
          <w:rStyle w:val="Aucun"/>
          <w:rFonts w:ascii="Arial" w:hAnsi="Arial" w:cs="Arial"/>
          <w:b/>
          <w:bCs/>
          <w:i/>
          <w:iCs/>
          <w:sz w:val="22"/>
          <w:szCs w:val="22"/>
          <w:lang w:val="en-US"/>
        </w:rPr>
        <w:t>3. Ocular Motility</w:t>
      </w:r>
    </w:p>
    <w:p w14:paraId="77E6B311" w14:textId="77777777" w:rsidR="00330BEF" w:rsidRPr="0093069B" w:rsidRDefault="00330BEF" w:rsidP="00330BEF">
      <w:pPr>
        <w:pStyle w:val="Corps"/>
        <w:rPr>
          <w:rStyle w:val="Aucun"/>
          <w:rFonts w:ascii="Arial" w:hAnsi="Arial" w:cs="Arial"/>
          <w:sz w:val="22"/>
          <w:szCs w:val="22"/>
          <w:lang w:val="en-US"/>
        </w:rPr>
      </w:pPr>
      <w:r w:rsidRPr="0093069B">
        <w:rPr>
          <w:rStyle w:val="Aucun"/>
          <w:rFonts w:ascii="Arial" w:hAnsi="Arial" w:cs="Arial"/>
          <w:sz w:val="22"/>
          <w:szCs w:val="22"/>
          <w:lang w:val="en-US"/>
        </w:rPr>
        <w:t>In the esotropia group, spasm of both medial rectus muscles was observed in 18 patients, being unilateral in 60.6% of cases and bilateral in 39.3%. In the same group, limitation of the medial rectus was noted in 18 cases (51.4%).</w:t>
      </w:r>
    </w:p>
    <w:p w14:paraId="687081FE" w14:textId="77777777" w:rsidR="00330BEF" w:rsidRPr="0093069B" w:rsidRDefault="00330BEF" w:rsidP="00330BEF">
      <w:pPr>
        <w:pStyle w:val="Corps"/>
        <w:rPr>
          <w:rStyle w:val="Aucun"/>
          <w:rFonts w:ascii="Arial" w:hAnsi="Arial" w:cs="Arial"/>
          <w:sz w:val="22"/>
          <w:szCs w:val="22"/>
          <w:lang w:val="en-US"/>
        </w:rPr>
      </w:pPr>
      <w:r w:rsidRPr="0093069B">
        <w:rPr>
          <w:rStyle w:val="Aucun"/>
          <w:rFonts w:ascii="Arial" w:hAnsi="Arial" w:cs="Arial"/>
          <w:sz w:val="22"/>
          <w:szCs w:val="22"/>
          <w:lang w:val="en-US"/>
        </w:rPr>
        <w:t>In the exotropia group, one case of unilateral medial rectus spasm was observed in a patient with intermittent exotropia. Unilateral overaction of the lateral rectus muscle was also identified in two cases of sensory exotropia.</w:t>
      </w:r>
    </w:p>
    <w:p w14:paraId="3F37DFFD" w14:textId="77777777" w:rsidR="00330BEF" w:rsidRDefault="00330BEF" w:rsidP="00330BEF">
      <w:pPr>
        <w:pStyle w:val="Corps"/>
        <w:jc w:val="center"/>
        <w:rPr>
          <w:rStyle w:val="Aucun"/>
          <w:rFonts w:ascii="Arial" w:hAnsi="Arial" w:cs="Arial"/>
          <w:sz w:val="22"/>
          <w:szCs w:val="22"/>
          <w:lang w:val="en-US"/>
        </w:rPr>
      </w:pPr>
    </w:p>
    <w:p w14:paraId="2F5F352A" w14:textId="77777777" w:rsidR="00A4055B" w:rsidRPr="0093069B" w:rsidRDefault="00A4055B" w:rsidP="00330BEF">
      <w:pPr>
        <w:pStyle w:val="Corps"/>
        <w:jc w:val="center"/>
        <w:rPr>
          <w:rStyle w:val="Aucun"/>
          <w:rFonts w:ascii="Arial" w:hAnsi="Arial" w:cs="Arial"/>
          <w:sz w:val="22"/>
          <w:szCs w:val="22"/>
          <w:lang w:val="en-US"/>
        </w:rPr>
      </w:pPr>
    </w:p>
    <w:p w14:paraId="5D98CA45" w14:textId="77777777" w:rsidR="00330BEF" w:rsidRPr="007153D9" w:rsidRDefault="00330BEF" w:rsidP="00330BEF">
      <w:pPr>
        <w:pStyle w:val="Corps"/>
        <w:rPr>
          <w:rFonts w:ascii="Arial" w:hAnsi="Arial" w:cs="Arial"/>
          <w:b/>
          <w:bCs/>
          <w:sz w:val="22"/>
          <w:szCs w:val="22"/>
          <w:lang w:val="en-US"/>
        </w:rPr>
      </w:pPr>
      <w:r w:rsidRPr="007153D9">
        <w:rPr>
          <w:rFonts w:ascii="Arial" w:hAnsi="Arial" w:cs="Arial"/>
          <w:b/>
          <w:bCs/>
          <w:sz w:val="22"/>
          <w:szCs w:val="22"/>
          <w:lang w:val="en-US"/>
        </w:rPr>
        <w:t>Table 7: Ocular motility according to the clinical type of strabismus.</w:t>
      </w:r>
    </w:p>
    <w:p w14:paraId="1FAA9980" w14:textId="77777777" w:rsidR="00A4055B" w:rsidRPr="007153D9" w:rsidRDefault="00A4055B" w:rsidP="00330BEF">
      <w:pPr>
        <w:pStyle w:val="Corps"/>
        <w:rPr>
          <w:rFonts w:ascii="Arial" w:hAnsi="Arial" w:cs="Arial"/>
          <w:b/>
          <w:bCs/>
          <w:sz w:val="22"/>
          <w:szCs w:val="22"/>
          <w:lang w:val="en-US"/>
        </w:rPr>
      </w:pPr>
    </w:p>
    <w:tbl>
      <w:tblPr>
        <w:tblW w:w="9938" w:type="dxa"/>
        <w:tblCellSpacing w:w="15" w:type="dxa"/>
        <w:tblCellMar>
          <w:top w:w="15" w:type="dxa"/>
          <w:left w:w="15" w:type="dxa"/>
          <w:bottom w:w="15" w:type="dxa"/>
          <w:right w:w="15" w:type="dxa"/>
        </w:tblCellMar>
        <w:tblLook w:val="04A0" w:firstRow="1" w:lastRow="0" w:firstColumn="1" w:lastColumn="0" w:noHBand="0" w:noVBand="1"/>
      </w:tblPr>
      <w:tblGrid>
        <w:gridCol w:w="1953"/>
        <w:gridCol w:w="685"/>
        <w:gridCol w:w="1845"/>
        <w:gridCol w:w="1934"/>
        <w:gridCol w:w="684"/>
        <w:gridCol w:w="1356"/>
        <w:gridCol w:w="1481"/>
      </w:tblGrid>
      <w:tr w:rsidR="00A4055B" w:rsidRPr="00A4055B" w14:paraId="33A26AEA" w14:textId="77777777" w:rsidTr="00A4055B">
        <w:trPr>
          <w:trHeight w:val="816"/>
          <w:tblHeader/>
          <w:tblCellSpacing w:w="15" w:type="dxa"/>
        </w:trPr>
        <w:tc>
          <w:tcPr>
            <w:tcW w:w="0" w:type="auto"/>
            <w:vAlign w:val="center"/>
            <w:hideMark/>
          </w:tcPr>
          <w:p w14:paraId="1CB6F12D" w14:textId="77777777" w:rsidR="00A4055B" w:rsidRPr="00A4055B" w:rsidRDefault="00A4055B" w:rsidP="00A4055B">
            <w:pPr>
              <w:pStyle w:val="Corps"/>
              <w:rPr>
                <w:rFonts w:ascii="Arial" w:hAnsi="Arial" w:cs="Arial"/>
                <w:b/>
                <w:bCs/>
                <w:sz w:val="22"/>
                <w:szCs w:val="22"/>
              </w:rPr>
            </w:pPr>
            <w:proofErr w:type="spellStart"/>
            <w:r w:rsidRPr="00A4055B">
              <w:rPr>
                <w:rFonts w:ascii="Arial" w:hAnsi="Arial" w:cs="Arial"/>
                <w:b/>
                <w:bCs/>
                <w:sz w:val="22"/>
                <w:szCs w:val="22"/>
              </w:rPr>
              <w:t>Clinical</w:t>
            </w:r>
            <w:proofErr w:type="spellEnd"/>
            <w:r w:rsidRPr="00A4055B">
              <w:rPr>
                <w:rFonts w:ascii="Arial" w:hAnsi="Arial" w:cs="Arial"/>
                <w:b/>
                <w:bCs/>
                <w:sz w:val="22"/>
                <w:szCs w:val="22"/>
              </w:rPr>
              <w:t xml:space="preserve"> </w:t>
            </w:r>
            <w:proofErr w:type="spellStart"/>
            <w:r w:rsidRPr="00A4055B">
              <w:rPr>
                <w:rFonts w:ascii="Arial" w:hAnsi="Arial" w:cs="Arial"/>
                <w:b/>
                <w:bCs/>
                <w:sz w:val="22"/>
                <w:szCs w:val="22"/>
              </w:rPr>
              <w:t>form</w:t>
            </w:r>
            <w:proofErr w:type="spellEnd"/>
          </w:p>
        </w:tc>
        <w:tc>
          <w:tcPr>
            <w:tcW w:w="0" w:type="auto"/>
            <w:vAlign w:val="center"/>
            <w:hideMark/>
          </w:tcPr>
          <w:p w14:paraId="314F069E" w14:textId="77777777" w:rsidR="00A4055B" w:rsidRPr="00A4055B" w:rsidRDefault="00A4055B" w:rsidP="00A4055B">
            <w:pPr>
              <w:pStyle w:val="Corps"/>
              <w:rPr>
                <w:rFonts w:ascii="Arial" w:hAnsi="Arial" w:cs="Arial"/>
                <w:b/>
                <w:bCs/>
                <w:sz w:val="22"/>
                <w:szCs w:val="22"/>
              </w:rPr>
            </w:pPr>
            <w:proofErr w:type="spellStart"/>
            <w:r w:rsidRPr="00A4055B">
              <w:rPr>
                <w:rFonts w:ascii="Arial" w:hAnsi="Arial" w:cs="Arial"/>
                <w:b/>
                <w:bCs/>
                <w:sz w:val="22"/>
                <w:szCs w:val="22"/>
              </w:rPr>
              <w:t>Early</w:t>
            </w:r>
            <w:proofErr w:type="spellEnd"/>
            <w:r w:rsidRPr="00A4055B">
              <w:rPr>
                <w:rFonts w:ascii="Arial" w:hAnsi="Arial" w:cs="Arial"/>
                <w:b/>
                <w:bCs/>
                <w:sz w:val="22"/>
                <w:szCs w:val="22"/>
              </w:rPr>
              <w:t xml:space="preserve"> ET</w:t>
            </w:r>
          </w:p>
        </w:tc>
        <w:tc>
          <w:tcPr>
            <w:tcW w:w="0" w:type="auto"/>
            <w:vAlign w:val="center"/>
            <w:hideMark/>
          </w:tcPr>
          <w:p w14:paraId="3FBDA8E0" w14:textId="77777777" w:rsidR="00A4055B" w:rsidRPr="00A4055B" w:rsidRDefault="00A4055B" w:rsidP="00A4055B">
            <w:pPr>
              <w:pStyle w:val="Corps"/>
              <w:rPr>
                <w:rFonts w:ascii="Arial" w:hAnsi="Arial" w:cs="Arial"/>
                <w:b/>
                <w:bCs/>
                <w:sz w:val="22"/>
                <w:szCs w:val="22"/>
              </w:rPr>
            </w:pPr>
            <w:r w:rsidRPr="00A4055B">
              <w:rPr>
                <w:rFonts w:ascii="Arial" w:hAnsi="Arial" w:cs="Arial"/>
                <w:b/>
                <w:bCs/>
                <w:sz w:val="22"/>
                <w:szCs w:val="22"/>
              </w:rPr>
              <w:t>Accommodative ET</w:t>
            </w:r>
          </w:p>
        </w:tc>
        <w:tc>
          <w:tcPr>
            <w:tcW w:w="0" w:type="auto"/>
            <w:vAlign w:val="center"/>
            <w:hideMark/>
          </w:tcPr>
          <w:p w14:paraId="6A046C2B" w14:textId="77777777" w:rsidR="00A4055B" w:rsidRPr="00A4055B" w:rsidRDefault="00A4055B" w:rsidP="00A4055B">
            <w:pPr>
              <w:pStyle w:val="Corps"/>
              <w:rPr>
                <w:rFonts w:ascii="Arial" w:hAnsi="Arial" w:cs="Arial"/>
                <w:b/>
                <w:bCs/>
                <w:sz w:val="22"/>
                <w:szCs w:val="22"/>
              </w:rPr>
            </w:pPr>
            <w:r w:rsidRPr="00A4055B">
              <w:rPr>
                <w:rFonts w:ascii="Arial" w:hAnsi="Arial" w:cs="Arial"/>
                <w:b/>
                <w:bCs/>
                <w:sz w:val="22"/>
                <w:szCs w:val="22"/>
              </w:rPr>
              <w:t>Non-accommodative ET</w:t>
            </w:r>
          </w:p>
        </w:tc>
        <w:tc>
          <w:tcPr>
            <w:tcW w:w="0" w:type="auto"/>
            <w:vAlign w:val="center"/>
            <w:hideMark/>
          </w:tcPr>
          <w:p w14:paraId="46B6A2CF" w14:textId="77777777" w:rsidR="00A4055B" w:rsidRPr="00A4055B" w:rsidRDefault="00A4055B" w:rsidP="00A4055B">
            <w:pPr>
              <w:pStyle w:val="Corps"/>
              <w:rPr>
                <w:rFonts w:ascii="Arial" w:hAnsi="Arial" w:cs="Arial"/>
                <w:b/>
                <w:bCs/>
                <w:sz w:val="22"/>
                <w:szCs w:val="22"/>
              </w:rPr>
            </w:pPr>
            <w:proofErr w:type="spellStart"/>
            <w:r w:rsidRPr="00A4055B">
              <w:rPr>
                <w:rFonts w:ascii="Arial" w:hAnsi="Arial" w:cs="Arial"/>
                <w:b/>
                <w:bCs/>
                <w:sz w:val="22"/>
                <w:szCs w:val="22"/>
              </w:rPr>
              <w:t>Early</w:t>
            </w:r>
            <w:proofErr w:type="spellEnd"/>
            <w:r w:rsidRPr="00A4055B">
              <w:rPr>
                <w:rFonts w:ascii="Arial" w:hAnsi="Arial" w:cs="Arial"/>
                <w:b/>
                <w:bCs/>
                <w:sz w:val="22"/>
                <w:szCs w:val="22"/>
              </w:rPr>
              <w:t xml:space="preserve"> XT</w:t>
            </w:r>
          </w:p>
        </w:tc>
        <w:tc>
          <w:tcPr>
            <w:tcW w:w="0" w:type="auto"/>
            <w:vAlign w:val="center"/>
            <w:hideMark/>
          </w:tcPr>
          <w:p w14:paraId="6790BC55" w14:textId="77777777" w:rsidR="00A4055B" w:rsidRPr="00A4055B" w:rsidRDefault="00A4055B" w:rsidP="00A4055B">
            <w:pPr>
              <w:pStyle w:val="Corps"/>
              <w:rPr>
                <w:rFonts w:ascii="Arial" w:hAnsi="Arial" w:cs="Arial"/>
                <w:b/>
                <w:bCs/>
                <w:sz w:val="22"/>
                <w:szCs w:val="22"/>
              </w:rPr>
            </w:pPr>
            <w:r w:rsidRPr="00A4055B">
              <w:rPr>
                <w:rFonts w:ascii="Arial" w:hAnsi="Arial" w:cs="Arial"/>
                <w:b/>
                <w:bCs/>
                <w:sz w:val="22"/>
                <w:szCs w:val="22"/>
              </w:rPr>
              <w:t>Intermittent XT</w:t>
            </w:r>
          </w:p>
        </w:tc>
        <w:tc>
          <w:tcPr>
            <w:tcW w:w="0" w:type="auto"/>
            <w:vAlign w:val="center"/>
            <w:hideMark/>
          </w:tcPr>
          <w:p w14:paraId="3696009D" w14:textId="77777777" w:rsidR="00A4055B" w:rsidRPr="00A4055B" w:rsidRDefault="00A4055B" w:rsidP="00A4055B">
            <w:pPr>
              <w:pStyle w:val="Corps"/>
              <w:rPr>
                <w:rFonts w:ascii="Arial" w:hAnsi="Arial" w:cs="Arial"/>
                <w:b/>
                <w:bCs/>
                <w:sz w:val="22"/>
                <w:szCs w:val="22"/>
              </w:rPr>
            </w:pPr>
            <w:proofErr w:type="spellStart"/>
            <w:r w:rsidRPr="00A4055B">
              <w:rPr>
                <w:rFonts w:ascii="Arial" w:hAnsi="Arial" w:cs="Arial"/>
                <w:b/>
                <w:bCs/>
                <w:sz w:val="22"/>
                <w:szCs w:val="22"/>
              </w:rPr>
              <w:t>Sensory</w:t>
            </w:r>
            <w:proofErr w:type="spellEnd"/>
            <w:r w:rsidRPr="00A4055B">
              <w:rPr>
                <w:rFonts w:ascii="Arial" w:hAnsi="Arial" w:cs="Arial"/>
                <w:b/>
                <w:bCs/>
                <w:sz w:val="22"/>
                <w:szCs w:val="22"/>
              </w:rPr>
              <w:t xml:space="preserve"> </w:t>
            </w:r>
            <w:proofErr w:type="spellStart"/>
            <w:r w:rsidRPr="00A4055B">
              <w:rPr>
                <w:rFonts w:ascii="Arial" w:hAnsi="Arial" w:cs="Arial"/>
                <w:b/>
                <w:bCs/>
                <w:sz w:val="22"/>
                <w:szCs w:val="22"/>
              </w:rPr>
              <w:t>strabismus</w:t>
            </w:r>
            <w:proofErr w:type="spellEnd"/>
          </w:p>
        </w:tc>
      </w:tr>
      <w:tr w:rsidR="00A4055B" w:rsidRPr="00A4055B" w14:paraId="3FCD3D1D" w14:textId="77777777" w:rsidTr="00A4055B">
        <w:trPr>
          <w:trHeight w:val="1091"/>
          <w:tblCellSpacing w:w="15" w:type="dxa"/>
        </w:trPr>
        <w:tc>
          <w:tcPr>
            <w:tcW w:w="0" w:type="auto"/>
            <w:vAlign w:val="center"/>
            <w:hideMark/>
          </w:tcPr>
          <w:p w14:paraId="78EC71B7" w14:textId="79D516AD" w:rsidR="00A4055B" w:rsidRPr="00A4055B" w:rsidRDefault="00A4055B" w:rsidP="00A4055B">
            <w:pPr>
              <w:pStyle w:val="Corps"/>
              <w:rPr>
                <w:rFonts w:ascii="Arial" w:hAnsi="Arial" w:cs="Arial"/>
                <w:b/>
                <w:bCs/>
                <w:sz w:val="22"/>
                <w:szCs w:val="22"/>
                <w:lang w:val="en-US"/>
              </w:rPr>
            </w:pPr>
            <w:r w:rsidRPr="00A4055B">
              <w:rPr>
                <w:rFonts w:ascii="Arial" w:hAnsi="Arial" w:cs="Arial"/>
                <w:b/>
                <w:bCs/>
                <w:sz w:val="22"/>
                <w:szCs w:val="22"/>
                <w:lang w:val="en-US"/>
              </w:rPr>
              <w:t>Medial rectus muscle spasms</w:t>
            </w:r>
          </w:p>
        </w:tc>
        <w:tc>
          <w:tcPr>
            <w:tcW w:w="0" w:type="auto"/>
            <w:vAlign w:val="center"/>
            <w:hideMark/>
          </w:tcPr>
          <w:p w14:paraId="21D36A1A" w14:textId="77777777" w:rsidR="00A4055B" w:rsidRPr="00A4055B" w:rsidRDefault="00A4055B" w:rsidP="00A4055B">
            <w:pPr>
              <w:pStyle w:val="Corps"/>
              <w:rPr>
                <w:rFonts w:ascii="Arial" w:hAnsi="Arial" w:cs="Arial"/>
                <w:sz w:val="22"/>
                <w:szCs w:val="22"/>
              </w:rPr>
            </w:pPr>
            <w:r w:rsidRPr="00A4055B">
              <w:rPr>
                <w:rFonts w:ascii="Arial" w:hAnsi="Arial" w:cs="Arial"/>
                <w:sz w:val="22"/>
                <w:szCs w:val="22"/>
              </w:rPr>
              <w:t>12</w:t>
            </w:r>
          </w:p>
        </w:tc>
        <w:tc>
          <w:tcPr>
            <w:tcW w:w="0" w:type="auto"/>
            <w:vAlign w:val="center"/>
            <w:hideMark/>
          </w:tcPr>
          <w:p w14:paraId="469A1B38" w14:textId="77777777" w:rsidR="00A4055B" w:rsidRPr="00A4055B" w:rsidRDefault="00A4055B" w:rsidP="00A4055B">
            <w:pPr>
              <w:pStyle w:val="Corps"/>
              <w:rPr>
                <w:rFonts w:ascii="Arial" w:hAnsi="Arial" w:cs="Arial"/>
                <w:sz w:val="22"/>
                <w:szCs w:val="22"/>
              </w:rPr>
            </w:pPr>
            <w:r w:rsidRPr="00A4055B">
              <w:rPr>
                <w:rFonts w:ascii="Arial" w:hAnsi="Arial" w:cs="Arial"/>
                <w:sz w:val="22"/>
                <w:szCs w:val="22"/>
              </w:rPr>
              <w:t>6</w:t>
            </w:r>
          </w:p>
        </w:tc>
        <w:tc>
          <w:tcPr>
            <w:tcW w:w="0" w:type="auto"/>
            <w:vAlign w:val="center"/>
            <w:hideMark/>
          </w:tcPr>
          <w:p w14:paraId="211320E4" w14:textId="77777777" w:rsidR="00A4055B" w:rsidRPr="00A4055B" w:rsidRDefault="00A4055B" w:rsidP="00A4055B">
            <w:pPr>
              <w:pStyle w:val="Corps"/>
              <w:rPr>
                <w:rFonts w:ascii="Arial" w:hAnsi="Arial" w:cs="Arial"/>
                <w:sz w:val="22"/>
                <w:szCs w:val="22"/>
              </w:rPr>
            </w:pPr>
            <w:r w:rsidRPr="00A4055B">
              <w:rPr>
                <w:rFonts w:ascii="Arial" w:hAnsi="Arial" w:cs="Arial"/>
                <w:sz w:val="22"/>
                <w:szCs w:val="22"/>
              </w:rPr>
              <w:t>0</w:t>
            </w:r>
          </w:p>
        </w:tc>
        <w:tc>
          <w:tcPr>
            <w:tcW w:w="0" w:type="auto"/>
            <w:vAlign w:val="center"/>
            <w:hideMark/>
          </w:tcPr>
          <w:p w14:paraId="75E193BB" w14:textId="77777777" w:rsidR="00A4055B" w:rsidRPr="00A4055B" w:rsidRDefault="00A4055B" w:rsidP="00A4055B">
            <w:pPr>
              <w:pStyle w:val="Corps"/>
              <w:rPr>
                <w:rFonts w:ascii="Arial" w:hAnsi="Arial" w:cs="Arial"/>
                <w:sz w:val="22"/>
                <w:szCs w:val="22"/>
              </w:rPr>
            </w:pPr>
            <w:r w:rsidRPr="00A4055B">
              <w:rPr>
                <w:rFonts w:ascii="Arial" w:hAnsi="Arial" w:cs="Arial"/>
                <w:sz w:val="22"/>
                <w:szCs w:val="22"/>
              </w:rPr>
              <w:t>0</w:t>
            </w:r>
          </w:p>
        </w:tc>
        <w:tc>
          <w:tcPr>
            <w:tcW w:w="0" w:type="auto"/>
            <w:vAlign w:val="center"/>
            <w:hideMark/>
          </w:tcPr>
          <w:p w14:paraId="69ED6305" w14:textId="77777777" w:rsidR="00A4055B" w:rsidRPr="00A4055B" w:rsidRDefault="00A4055B" w:rsidP="00A4055B">
            <w:pPr>
              <w:pStyle w:val="Corps"/>
              <w:rPr>
                <w:rFonts w:ascii="Arial" w:hAnsi="Arial" w:cs="Arial"/>
                <w:sz w:val="22"/>
                <w:szCs w:val="22"/>
              </w:rPr>
            </w:pPr>
            <w:r w:rsidRPr="00A4055B">
              <w:rPr>
                <w:rFonts w:ascii="Arial" w:hAnsi="Arial" w:cs="Arial"/>
                <w:sz w:val="22"/>
                <w:szCs w:val="22"/>
              </w:rPr>
              <w:t>1</w:t>
            </w:r>
          </w:p>
        </w:tc>
        <w:tc>
          <w:tcPr>
            <w:tcW w:w="0" w:type="auto"/>
            <w:vAlign w:val="center"/>
            <w:hideMark/>
          </w:tcPr>
          <w:p w14:paraId="52FC9AD8" w14:textId="77777777" w:rsidR="00A4055B" w:rsidRPr="00A4055B" w:rsidRDefault="00A4055B" w:rsidP="00A4055B">
            <w:pPr>
              <w:pStyle w:val="Corps"/>
              <w:rPr>
                <w:rFonts w:ascii="Arial" w:hAnsi="Arial" w:cs="Arial"/>
                <w:sz w:val="22"/>
                <w:szCs w:val="22"/>
              </w:rPr>
            </w:pPr>
            <w:r w:rsidRPr="00A4055B">
              <w:rPr>
                <w:rFonts w:ascii="Arial" w:hAnsi="Arial" w:cs="Arial"/>
                <w:sz w:val="22"/>
                <w:szCs w:val="22"/>
              </w:rPr>
              <w:t>0</w:t>
            </w:r>
          </w:p>
        </w:tc>
      </w:tr>
      <w:tr w:rsidR="00A4055B" w:rsidRPr="00A4055B" w14:paraId="5351575D" w14:textId="77777777" w:rsidTr="00A4055B">
        <w:trPr>
          <w:trHeight w:val="1357"/>
          <w:tblCellSpacing w:w="15" w:type="dxa"/>
        </w:trPr>
        <w:tc>
          <w:tcPr>
            <w:tcW w:w="0" w:type="auto"/>
            <w:vAlign w:val="center"/>
            <w:hideMark/>
          </w:tcPr>
          <w:p w14:paraId="3FAE69E9" w14:textId="7290C636" w:rsidR="00A4055B" w:rsidRPr="00A4055B" w:rsidRDefault="00A4055B" w:rsidP="00A4055B">
            <w:pPr>
              <w:pStyle w:val="Corps"/>
              <w:rPr>
                <w:rFonts w:ascii="Arial" w:hAnsi="Arial" w:cs="Arial"/>
                <w:b/>
                <w:bCs/>
                <w:sz w:val="22"/>
                <w:szCs w:val="22"/>
                <w:lang w:val="en-US"/>
              </w:rPr>
            </w:pPr>
            <w:r w:rsidRPr="00A4055B">
              <w:rPr>
                <w:rFonts w:ascii="Arial" w:hAnsi="Arial" w:cs="Arial"/>
                <w:b/>
                <w:bCs/>
                <w:sz w:val="22"/>
                <w:szCs w:val="22"/>
                <w:lang w:val="en-US"/>
              </w:rPr>
              <w:lastRenderedPageBreak/>
              <w:t>Limitation of the lateral rectus muscle</w:t>
            </w:r>
          </w:p>
        </w:tc>
        <w:tc>
          <w:tcPr>
            <w:tcW w:w="0" w:type="auto"/>
            <w:vAlign w:val="center"/>
            <w:hideMark/>
          </w:tcPr>
          <w:p w14:paraId="2121EA76" w14:textId="77777777" w:rsidR="00A4055B" w:rsidRPr="00A4055B" w:rsidRDefault="00A4055B" w:rsidP="00A4055B">
            <w:pPr>
              <w:pStyle w:val="Corps"/>
              <w:rPr>
                <w:rFonts w:ascii="Arial" w:hAnsi="Arial" w:cs="Arial"/>
                <w:sz w:val="22"/>
                <w:szCs w:val="22"/>
              </w:rPr>
            </w:pPr>
            <w:r w:rsidRPr="00A4055B">
              <w:rPr>
                <w:rFonts w:ascii="Arial" w:hAnsi="Arial" w:cs="Arial"/>
                <w:sz w:val="22"/>
                <w:szCs w:val="22"/>
              </w:rPr>
              <w:t>14</w:t>
            </w:r>
          </w:p>
        </w:tc>
        <w:tc>
          <w:tcPr>
            <w:tcW w:w="0" w:type="auto"/>
            <w:vAlign w:val="center"/>
            <w:hideMark/>
          </w:tcPr>
          <w:p w14:paraId="2D2C6A0A" w14:textId="77777777" w:rsidR="00A4055B" w:rsidRPr="00A4055B" w:rsidRDefault="00A4055B" w:rsidP="00A4055B">
            <w:pPr>
              <w:pStyle w:val="Corps"/>
              <w:rPr>
                <w:rFonts w:ascii="Arial" w:hAnsi="Arial" w:cs="Arial"/>
                <w:sz w:val="22"/>
                <w:szCs w:val="22"/>
              </w:rPr>
            </w:pPr>
            <w:r w:rsidRPr="00A4055B">
              <w:rPr>
                <w:rFonts w:ascii="Arial" w:hAnsi="Arial" w:cs="Arial"/>
                <w:sz w:val="22"/>
                <w:szCs w:val="22"/>
              </w:rPr>
              <w:t>4</w:t>
            </w:r>
          </w:p>
        </w:tc>
        <w:tc>
          <w:tcPr>
            <w:tcW w:w="0" w:type="auto"/>
            <w:vAlign w:val="center"/>
            <w:hideMark/>
          </w:tcPr>
          <w:p w14:paraId="1BECCBD0" w14:textId="77777777" w:rsidR="00A4055B" w:rsidRPr="00A4055B" w:rsidRDefault="00A4055B" w:rsidP="00A4055B">
            <w:pPr>
              <w:pStyle w:val="Corps"/>
              <w:rPr>
                <w:rFonts w:ascii="Arial" w:hAnsi="Arial" w:cs="Arial"/>
                <w:sz w:val="22"/>
                <w:szCs w:val="22"/>
              </w:rPr>
            </w:pPr>
            <w:r w:rsidRPr="00A4055B">
              <w:rPr>
                <w:rFonts w:ascii="Arial" w:hAnsi="Arial" w:cs="Arial"/>
                <w:sz w:val="22"/>
                <w:szCs w:val="22"/>
              </w:rPr>
              <w:t>0</w:t>
            </w:r>
          </w:p>
        </w:tc>
        <w:tc>
          <w:tcPr>
            <w:tcW w:w="0" w:type="auto"/>
            <w:vAlign w:val="center"/>
            <w:hideMark/>
          </w:tcPr>
          <w:p w14:paraId="6653BDA8" w14:textId="77777777" w:rsidR="00A4055B" w:rsidRPr="00A4055B" w:rsidRDefault="00A4055B" w:rsidP="00A4055B">
            <w:pPr>
              <w:pStyle w:val="Corps"/>
              <w:rPr>
                <w:rFonts w:ascii="Arial" w:hAnsi="Arial" w:cs="Arial"/>
                <w:sz w:val="22"/>
                <w:szCs w:val="22"/>
              </w:rPr>
            </w:pPr>
            <w:r w:rsidRPr="00A4055B">
              <w:rPr>
                <w:rFonts w:ascii="Arial" w:hAnsi="Arial" w:cs="Arial"/>
                <w:sz w:val="22"/>
                <w:szCs w:val="22"/>
              </w:rPr>
              <w:t>0</w:t>
            </w:r>
          </w:p>
        </w:tc>
        <w:tc>
          <w:tcPr>
            <w:tcW w:w="0" w:type="auto"/>
            <w:vAlign w:val="center"/>
            <w:hideMark/>
          </w:tcPr>
          <w:p w14:paraId="359FC0BB" w14:textId="77777777" w:rsidR="00A4055B" w:rsidRPr="00A4055B" w:rsidRDefault="00A4055B" w:rsidP="00A4055B">
            <w:pPr>
              <w:pStyle w:val="Corps"/>
              <w:rPr>
                <w:rFonts w:ascii="Arial" w:hAnsi="Arial" w:cs="Arial"/>
                <w:sz w:val="22"/>
                <w:szCs w:val="22"/>
              </w:rPr>
            </w:pPr>
            <w:r w:rsidRPr="00A4055B">
              <w:rPr>
                <w:rFonts w:ascii="Arial" w:hAnsi="Arial" w:cs="Arial"/>
                <w:sz w:val="22"/>
                <w:szCs w:val="22"/>
              </w:rPr>
              <w:t>0</w:t>
            </w:r>
          </w:p>
        </w:tc>
        <w:tc>
          <w:tcPr>
            <w:tcW w:w="0" w:type="auto"/>
            <w:vAlign w:val="center"/>
            <w:hideMark/>
          </w:tcPr>
          <w:p w14:paraId="4CB19296" w14:textId="77777777" w:rsidR="00A4055B" w:rsidRPr="00A4055B" w:rsidRDefault="00A4055B" w:rsidP="00A4055B">
            <w:pPr>
              <w:pStyle w:val="Corps"/>
              <w:rPr>
                <w:rFonts w:ascii="Arial" w:hAnsi="Arial" w:cs="Arial"/>
                <w:sz w:val="22"/>
                <w:szCs w:val="22"/>
              </w:rPr>
            </w:pPr>
            <w:r w:rsidRPr="00A4055B">
              <w:rPr>
                <w:rFonts w:ascii="Arial" w:hAnsi="Arial" w:cs="Arial"/>
                <w:sz w:val="22"/>
                <w:szCs w:val="22"/>
              </w:rPr>
              <w:t>0</w:t>
            </w:r>
          </w:p>
        </w:tc>
      </w:tr>
      <w:tr w:rsidR="00A4055B" w:rsidRPr="00A4055B" w14:paraId="389C54C2" w14:textId="77777777" w:rsidTr="00A4055B">
        <w:trPr>
          <w:trHeight w:val="1357"/>
          <w:tblCellSpacing w:w="15" w:type="dxa"/>
        </w:trPr>
        <w:tc>
          <w:tcPr>
            <w:tcW w:w="0" w:type="auto"/>
            <w:vAlign w:val="center"/>
            <w:hideMark/>
          </w:tcPr>
          <w:p w14:paraId="72916093" w14:textId="43BD795E" w:rsidR="00A4055B" w:rsidRPr="00A4055B" w:rsidRDefault="00A4055B" w:rsidP="00A4055B">
            <w:pPr>
              <w:pStyle w:val="Corps"/>
              <w:rPr>
                <w:rFonts w:ascii="Arial" w:hAnsi="Arial" w:cs="Arial"/>
                <w:b/>
                <w:bCs/>
                <w:sz w:val="22"/>
                <w:szCs w:val="22"/>
                <w:lang w:val="en-US"/>
              </w:rPr>
            </w:pPr>
            <w:r w:rsidRPr="00A4055B">
              <w:rPr>
                <w:rFonts w:ascii="Arial" w:hAnsi="Arial" w:cs="Arial"/>
                <w:b/>
                <w:bCs/>
                <w:sz w:val="22"/>
                <w:szCs w:val="22"/>
                <w:lang w:val="en-US"/>
              </w:rPr>
              <w:t>Overaction of the lateral rectus muscle</w:t>
            </w:r>
          </w:p>
        </w:tc>
        <w:tc>
          <w:tcPr>
            <w:tcW w:w="0" w:type="auto"/>
            <w:vAlign w:val="center"/>
            <w:hideMark/>
          </w:tcPr>
          <w:p w14:paraId="4E32E6C8" w14:textId="77777777" w:rsidR="00A4055B" w:rsidRPr="00A4055B" w:rsidRDefault="00A4055B" w:rsidP="00A4055B">
            <w:pPr>
              <w:pStyle w:val="Corps"/>
              <w:rPr>
                <w:rFonts w:ascii="Arial" w:hAnsi="Arial" w:cs="Arial"/>
                <w:sz w:val="22"/>
                <w:szCs w:val="22"/>
              </w:rPr>
            </w:pPr>
            <w:r w:rsidRPr="00A4055B">
              <w:rPr>
                <w:rFonts w:ascii="Arial" w:hAnsi="Arial" w:cs="Arial"/>
                <w:sz w:val="22"/>
                <w:szCs w:val="22"/>
              </w:rPr>
              <w:t>0</w:t>
            </w:r>
          </w:p>
        </w:tc>
        <w:tc>
          <w:tcPr>
            <w:tcW w:w="0" w:type="auto"/>
            <w:vAlign w:val="center"/>
            <w:hideMark/>
          </w:tcPr>
          <w:p w14:paraId="11CC5868" w14:textId="77777777" w:rsidR="00A4055B" w:rsidRPr="00A4055B" w:rsidRDefault="00A4055B" w:rsidP="00A4055B">
            <w:pPr>
              <w:pStyle w:val="Corps"/>
              <w:rPr>
                <w:rFonts w:ascii="Arial" w:hAnsi="Arial" w:cs="Arial"/>
                <w:sz w:val="22"/>
                <w:szCs w:val="22"/>
              </w:rPr>
            </w:pPr>
            <w:r w:rsidRPr="00A4055B">
              <w:rPr>
                <w:rFonts w:ascii="Arial" w:hAnsi="Arial" w:cs="Arial"/>
                <w:sz w:val="22"/>
                <w:szCs w:val="22"/>
              </w:rPr>
              <w:t>0</w:t>
            </w:r>
          </w:p>
        </w:tc>
        <w:tc>
          <w:tcPr>
            <w:tcW w:w="0" w:type="auto"/>
            <w:vAlign w:val="center"/>
            <w:hideMark/>
          </w:tcPr>
          <w:p w14:paraId="676847C6" w14:textId="77777777" w:rsidR="00A4055B" w:rsidRPr="00A4055B" w:rsidRDefault="00A4055B" w:rsidP="00A4055B">
            <w:pPr>
              <w:pStyle w:val="Corps"/>
              <w:rPr>
                <w:rFonts w:ascii="Arial" w:hAnsi="Arial" w:cs="Arial"/>
                <w:sz w:val="22"/>
                <w:szCs w:val="22"/>
              </w:rPr>
            </w:pPr>
            <w:r w:rsidRPr="00A4055B">
              <w:rPr>
                <w:rFonts w:ascii="Arial" w:hAnsi="Arial" w:cs="Arial"/>
                <w:sz w:val="22"/>
                <w:szCs w:val="22"/>
              </w:rPr>
              <w:t>0</w:t>
            </w:r>
          </w:p>
        </w:tc>
        <w:tc>
          <w:tcPr>
            <w:tcW w:w="0" w:type="auto"/>
            <w:vAlign w:val="center"/>
            <w:hideMark/>
          </w:tcPr>
          <w:p w14:paraId="26966766" w14:textId="77777777" w:rsidR="00A4055B" w:rsidRPr="00A4055B" w:rsidRDefault="00A4055B" w:rsidP="00A4055B">
            <w:pPr>
              <w:pStyle w:val="Corps"/>
              <w:rPr>
                <w:rFonts w:ascii="Arial" w:hAnsi="Arial" w:cs="Arial"/>
                <w:sz w:val="22"/>
                <w:szCs w:val="22"/>
              </w:rPr>
            </w:pPr>
            <w:r w:rsidRPr="00A4055B">
              <w:rPr>
                <w:rFonts w:ascii="Arial" w:hAnsi="Arial" w:cs="Arial"/>
                <w:sz w:val="22"/>
                <w:szCs w:val="22"/>
              </w:rPr>
              <w:t>0</w:t>
            </w:r>
          </w:p>
        </w:tc>
        <w:tc>
          <w:tcPr>
            <w:tcW w:w="0" w:type="auto"/>
            <w:vAlign w:val="center"/>
            <w:hideMark/>
          </w:tcPr>
          <w:p w14:paraId="7309802E" w14:textId="77777777" w:rsidR="00A4055B" w:rsidRPr="00A4055B" w:rsidRDefault="00A4055B" w:rsidP="00A4055B">
            <w:pPr>
              <w:pStyle w:val="Corps"/>
              <w:rPr>
                <w:rFonts w:ascii="Arial" w:hAnsi="Arial" w:cs="Arial"/>
                <w:sz w:val="22"/>
                <w:szCs w:val="22"/>
              </w:rPr>
            </w:pPr>
            <w:r w:rsidRPr="00A4055B">
              <w:rPr>
                <w:rFonts w:ascii="Arial" w:hAnsi="Arial" w:cs="Arial"/>
                <w:sz w:val="22"/>
                <w:szCs w:val="22"/>
              </w:rPr>
              <w:t>0</w:t>
            </w:r>
          </w:p>
        </w:tc>
        <w:tc>
          <w:tcPr>
            <w:tcW w:w="0" w:type="auto"/>
            <w:vAlign w:val="center"/>
            <w:hideMark/>
          </w:tcPr>
          <w:p w14:paraId="4E875388" w14:textId="77777777" w:rsidR="00A4055B" w:rsidRPr="00A4055B" w:rsidRDefault="00A4055B" w:rsidP="00A4055B">
            <w:pPr>
              <w:pStyle w:val="Corps"/>
              <w:rPr>
                <w:rFonts w:ascii="Arial" w:hAnsi="Arial" w:cs="Arial"/>
                <w:sz w:val="22"/>
                <w:szCs w:val="22"/>
              </w:rPr>
            </w:pPr>
            <w:r w:rsidRPr="00A4055B">
              <w:rPr>
                <w:rFonts w:ascii="Arial" w:hAnsi="Arial" w:cs="Arial"/>
                <w:sz w:val="22"/>
                <w:szCs w:val="22"/>
              </w:rPr>
              <w:t>2</w:t>
            </w:r>
          </w:p>
        </w:tc>
      </w:tr>
    </w:tbl>
    <w:p w14:paraId="53145616" w14:textId="77777777" w:rsidR="00330BEF" w:rsidRPr="0093069B" w:rsidRDefault="00330BEF" w:rsidP="00330BEF">
      <w:pPr>
        <w:pStyle w:val="CorpsA"/>
        <w:widowControl w:val="0"/>
        <w:spacing w:line="240" w:lineRule="auto"/>
        <w:ind w:left="60"/>
        <w:rPr>
          <w:rStyle w:val="Aucun"/>
          <w:rFonts w:ascii="Arial" w:eastAsia="Times New Roman" w:hAnsi="Arial" w:cs="Arial"/>
        </w:rPr>
      </w:pPr>
      <w:r w:rsidRPr="00954544">
        <w:rPr>
          <w:rStyle w:val="Aucun"/>
          <w:rFonts w:ascii="Arial" w:eastAsia="Times New Roman" w:hAnsi="Arial" w:cs="Arial"/>
          <w:b/>
          <w:bCs/>
          <w:i/>
          <w:iCs/>
        </w:rPr>
        <w:t>4. Vertical Syndrome</w:t>
      </w:r>
    </w:p>
    <w:p w14:paraId="4E376CBF" w14:textId="77777777" w:rsidR="00330BEF" w:rsidRPr="00330BEF" w:rsidRDefault="00330BEF" w:rsidP="00330BEF">
      <w:pPr>
        <w:pStyle w:val="CorpsA"/>
        <w:widowControl w:val="0"/>
        <w:spacing w:line="240" w:lineRule="auto"/>
        <w:ind w:left="60"/>
        <w:rPr>
          <w:rStyle w:val="Aucun"/>
          <w:rFonts w:ascii="Arial" w:eastAsia="Times New Roman" w:hAnsi="Arial" w:cs="Arial"/>
          <w:lang w:val="en-US"/>
        </w:rPr>
      </w:pPr>
      <w:r w:rsidRPr="00330BEF">
        <w:rPr>
          <w:rStyle w:val="Aucun"/>
          <w:rFonts w:ascii="Arial" w:eastAsia="Times New Roman" w:hAnsi="Arial" w:cs="Arial"/>
          <w:lang w:val="en-US"/>
        </w:rPr>
        <w:t>Vertical syndrome was frequently observed in early strabismus. The most common features were inferior oblique overaction in 38.5%, V-pattern in 32.7%, and A-pattern in 11.5%. Dissociated vertical deviation (DVD) was found in 3.8% of cases.</w:t>
      </w:r>
    </w:p>
    <w:p w14:paraId="721F4F7D" w14:textId="77777777" w:rsidR="003D0BAF" w:rsidRDefault="003D0BAF" w:rsidP="00330BEF">
      <w:pPr>
        <w:pStyle w:val="CorpsA"/>
        <w:widowControl w:val="0"/>
        <w:spacing w:line="240" w:lineRule="auto"/>
        <w:ind w:left="60"/>
        <w:rPr>
          <w:rStyle w:val="Aucun"/>
          <w:rFonts w:ascii="Arial" w:eastAsia="Times New Roman" w:hAnsi="Arial" w:cs="Arial"/>
          <w:b/>
          <w:bCs/>
          <w:lang w:val="en-US"/>
        </w:rPr>
      </w:pPr>
    </w:p>
    <w:p w14:paraId="4409FE1A" w14:textId="77777777" w:rsidR="003D0BAF" w:rsidRDefault="003D0BAF" w:rsidP="00330BEF">
      <w:pPr>
        <w:pStyle w:val="CorpsA"/>
        <w:widowControl w:val="0"/>
        <w:spacing w:line="240" w:lineRule="auto"/>
        <w:ind w:left="60"/>
        <w:rPr>
          <w:rStyle w:val="Aucun"/>
          <w:rFonts w:ascii="Arial" w:eastAsia="Times New Roman" w:hAnsi="Arial" w:cs="Arial"/>
          <w:b/>
          <w:bCs/>
          <w:lang w:val="en-US"/>
        </w:rPr>
      </w:pPr>
    </w:p>
    <w:p w14:paraId="385D24EF" w14:textId="77777777" w:rsidR="003D0BAF" w:rsidRDefault="003D0BAF" w:rsidP="00330BEF">
      <w:pPr>
        <w:pStyle w:val="CorpsA"/>
        <w:widowControl w:val="0"/>
        <w:spacing w:line="240" w:lineRule="auto"/>
        <w:ind w:left="60"/>
        <w:rPr>
          <w:rStyle w:val="Aucun"/>
          <w:rFonts w:ascii="Arial" w:eastAsia="Times New Roman" w:hAnsi="Arial" w:cs="Arial"/>
          <w:b/>
          <w:bCs/>
          <w:lang w:val="en-US"/>
        </w:rPr>
      </w:pPr>
    </w:p>
    <w:p w14:paraId="15FCCBA3" w14:textId="77777777" w:rsidR="003D0BAF" w:rsidRDefault="003D0BAF" w:rsidP="00330BEF">
      <w:pPr>
        <w:pStyle w:val="CorpsA"/>
        <w:widowControl w:val="0"/>
        <w:spacing w:line="240" w:lineRule="auto"/>
        <w:ind w:left="60"/>
        <w:rPr>
          <w:rStyle w:val="Aucun"/>
          <w:rFonts w:ascii="Arial" w:eastAsia="Times New Roman" w:hAnsi="Arial" w:cs="Arial"/>
          <w:b/>
          <w:bCs/>
          <w:lang w:val="en-US"/>
        </w:rPr>
      </w:pPr>
    </w:p>
    <w:p w14:paraId="227ACF2A" w14:textId="77777777" w:rsidR="003D0BAF" w:rsidRDefault="003D0BAF" w:rsidP="00330BEF">
      <w:pPr>
        <w:pStyle w:val="CorpsA"/>
        <w:widowControl w:val="0"/>
        <w:spacing w:line="240" w:lineRule="auto"/>
        <w:ind w:left="60"/>
        <w:rPr>
          <w:rStyle w:val="Aucun"/>
          <w:rFonts w:ascii="Arial" w:eastAsia="Times New Roman" w:hAnsi="Arial" w:cs="Arial"/>
          <w:b/>
          <w:bCs/>
          <w:lang w:val="en-US"/>
        </w:rPr>
      </w:pPr>
    </w:p>
    <w:p w14:paraId="7547D847" w14:textId="77777777" w:rsidR="003D0BAF" w:rsidRDefault="003D0BAF" w:rsidP="00330BEF">
      <w:pPr>
        <w:pStyle w:val="CorpsA"/>
        <w:widowControl w:val="0"/>
        <w:spacing w:line="240" w:lineRule="auto"/>
        <w:ind w:left="60"/>
        <w:rPr>
          <w:rStyle w:val="Aucun"/>
          <w:rFonts w:ascii="Arial" w:eastAsia="Times New Roman" w:hAnsi="Arial" w:cs="Arial"/>
          <w:b/>
          <w:bCs/>
          <w:lang w:val="en-US"/>
        </w:rPr>
      </w:pPr>
    </w:p>
    <w:p w14:paraId="48E714ED" w14:textId="77777777" w:rsidR="003D0BAF" w:rsidRDefault="003D0BAF" w:rsidP="00330BEF">
      <w:pPr>
        <w:pStyle w:val="CorpsA"/>
        <w:widowControl w:val="0"/>
        <w:spacing w:line="240" w:lineRule="auto"/>
        <w:ind w:left="60"/>
        <w:rPr>
          <w:rStyle w:val="Aucun"/>
          <w:rFonts w:ascii="Arial" w:eastAsia="Times New Roman" w:hAnsi="Arial" w:cs="Arial"/>
          <w:b/>
          <w:bCs/>
          <w:lang w:val="en-US"/>
        </w:rPr>
      </w:pPr>
    </w:p>
    <w:p w14:paraId="3F53C4A9" w14:textId="60F59878" w:rsidR="00330BEF" w:rsidRDefault="00330BEF" w:rsidP="00330BEF">
      <w:pPr>
        <w:pStyle w:val="CorpsA"/>
        <w:widowControl w:val="0"/>
        <w:spacing w:line="240" w:lineRule="auto"/>
        <w:ind w:left="60"/>
        <w:rPr>
          <w:rStyle w:val="Aucun"/>
          <w:rFonts w:ascii="Arial" w:eastAsia="Times New Roman" w:hAnsi="Arial" w:cs="Arial"/>
          <w:b/>
          <w:bCs/>
          <w:lang w:val="en-US"/>
        </w:rPr>
      </w:pPr>
      <w:r w:rsidRPr="007153D9">
        <w:rPr>
          <w:rStyle w:val="Aucun"/>
          <w:rFonts w:ascii="Arial" w:eastAsia="Times New Roman" w:hAnsi="Arial" w:cs="Arial"/>
          <w:b/>
          <w:bCs/>
          <w:lang w:val="en-US"/>
        </w:rPr>
        <w:t>Table 8: Distribution of vertical syndrome according to the type of strabismus.</w:t>
      </w:r>
    </w:p>
    <w:tbl>
      <w:tblPr>
        <w:tblW w:w="9812" w:type="dxa"/>
        <w:tblCellSpacing w:w="15" w:type="dxa"/>
        <w:tblCellMar>
          <w:top w:w="15" w:type="dxa"/>
          <w:left w:w="15" w:type="dxa"/>
          <w:bottom w:w="15" w:type="dxa"/>
          <w:right w:w="15" w:type="dxa"/>
        </w:tblCellMar>
        <w:tblLook w:val="04A0" w:firstRow="1" w:lastRow="0" w:firstColumn="1" w:lastColumn="0" w:noHBand="0" w:noVBand="1"/>
      </w:tblPr>
      <w:tblGrid>
        <w:gridCol w:w="1764"/>
        <w:gridCol w:w="712"/>
        <w:gridCol w:w="1873"/>
        <w:gridCol w:w="1914"/>
        <w:gridCol w:w="712"/>
        <w:gridCol w:w="1383"/>
        <w:gridCol w:w="1454"/>
      </w:tblGrid>
      <w:tr w:rsidR="007153D9" w:rsidRPr="007153D9" w14:paraId="6985A3A8" w14:textId="77777777" w:rsidTr="007153D9">
        <w:trPr>
          <w:trHeight w:val="1103"/>
          <w:tblHeader/>
          <w:tblCellSpacing w:w="15" w:type="dxa"/>
        </w:trPr>
        <w:tc>
          <w:tcPr>
            <w:tcW w:w="0" w:type="auto"/>
            <w:vAlign w:val="center"/>
            <w:hideMark/>
          </w:tcPr>
          <w:p w14:paraId="4A4FBDEA" w14:textId="77777777" w:rsidR="007153D9" w:rsidRPr="007153D9" w:rsidRDefault="007153D9" w:rsidP="007153D9">
            <w:pPr>
              <w:pStyle w:val="CorpsA"/>
              <w:widowControl w:val="0"/>
              <w:ind w:left="60"/>
              <w:rPr>
                <w:rFonts w:ascii="Arial" w:hAnsi="Arial" w:cs="Arial"/>
                <w:b/>
                <w:bCs/>
                <w:lang w:val="fr-FR"/>
              </w:rPr>
            </w:pPr>
            <w:r w:rsidRPr="007153D9">
              <w:rPr>
                <w:rFonts w:ascii="Arial" w:hAnsi="Arial" w:cs="Arial"/>
                <w:b/>
                <w:bCs/>
                <w:lang w:val="fr-FR"/>
              </w:rPr>
              <w:t xml:space="preserve">Vertical </w:t>
            </w:r>
            <w:proofErr w:type="spellStart"/>
            <w:r w:rsidRPr="007153D9">
              <w:rPr>
                <w:rFonts w:ascii="Arial" w:hAnsi="Arial" w:cs="Arial"/>
                <w:b/>
                <w:bCs/>
                <w:lang w:val="fr-FR"/>
              </w:rPr>
              <w:t>strabismus</w:t>
            </w:r>
            <w:proofErr w:type="spellEnd"/>
            <w:r w:rsidRPr="007153D9">
              <w:rPr>
                <w:rFonts w:ascii="Arial" w:hAnsi="Arial" w:cs="Arial"/>
                <w:b/>
                <w:bCs/>
                <w:lang w:val="fr-FR"/>
              </w:rPr>
              <w:t xml:space="preserve"> pattern</w:t>
            </w:r>
          </w:p>
        </w:tc>
        <w:tc>
          <w:tcPr>
            <w:tcW w:w="0" w:type="auto"/>
            <w:vAlign w:val="center"/>
            <w:hideMark/>
          </w:tcPr>
          <w:p w14:paraId="7035A96C" w14:textId="77777777" w:rsidR="007153D9" w:rsidRPr="007153D9" w:rsidRDefault="007153D9" w:rsidP="007153D9">
            <w:pPr>
              <w:pStyle w:val="CorpsA"/>
              <w:widowControl w:val="0"/>
              <w:ind w:left="60"/>
              <w:rPr>
                <w:rFonts w:ascii="Arial" w:hAnsi="Arial" w:cs="Arial"/>
                <w:b/>
                <w:bCs/>
                <w:lang w:val="fr-FR"/>
              </w:rPr>
            </w:pPr>
            <w:proofErr w:type="spellStart"/>
            <w:r w:rsidRPr="007153D9">
              <w:rPr>
                <w:rFonts w:ascii="Arial" w:hAnsi="Arial" w:cs="Arial"/>
                <w:b/>
                <w:bCs/>
                <w:lang w:val="fr-FR"/>
              </w:rPr>
              <w:t>Early</w:t>
            </w:r>
            <w:proofErr w:type="spellEnd"/>
            <w:r w:rsidRPr="007153D9">
              <w:rPr>
                <w:rFonts w:ascii="Arial" w:hAnsi="Arial" w:cs="Arial"/>
                <w:b/>
                <w:bCs/>
                <w:lang w:val="fr-FR"/>
              </w:rPr>
              <w:t xml:space="preserve"> ET</w:t>
            </w:r>
          </w:p>
        </w:tc>
        <w:tc>
          <w:tcPr>
            <w:tcW w:w="0" w:type="auto"/>
            <w:vAlign w:val="center"/>
            <w:hideMark/>
          </w:tcPr>
          <w:p w14:paraId="55B19842" w14:textId="77777777" w:rsidR="007153D9" w:rsidRPr="007153D9" w:rsidRDefault="007153D9" w:rsidP="007153D9">
            <w:pPr>
              <w:pStyle w:val="CorpsA"/>
              <w:widowControl w:val="0"/>
              <w:ind w:left="60"/>
              <w:rPr>
                <w:rFonts w:ascii="Arial" w:hAnsi="Arial" w:cs="Arial"/>
                <w:b/>
                <w:bCs/>
                <w:lang w:val="fr-FR"/>
              </w:rPr>
            </w:pPr>
            <w:r w:rsidRPr="007153D9">
              <w:rPr>
                <w:rFonts w:ascii="Arial" w:hAnsi="Arial" w:cs="Arial"/>
                <w:b/>
                <w:bCs/>
                <w:lang w:val="fr-FR"/>
              </w:rPr>
              <w:t>Accommodative ET</w:t>
            </w:r>
          </w:p>
        </w:tc>
        <w:tc>
          <w:tcPr>
            <w:tcW w:w="0" w:type="auto"/>
            <w:vAlign w:val="center"/>
            <w:hideMark/>
          </w:tcPr>
          <w:p w14:paraId="192AF7EB" w14:textId="77777777" w:rsidR="007153D9" w:rsidRPr="007153D9" w:rsidRDefault="007153D9" w:rsidP="007153D9">
            <w:pPr>
              <w:pStyle w:val="CorpsA"/>
              <w:widowControl w:val="0"/>
              <w:ind w:left="60"/>
              <w:rPr>
                <w:rFonts w:ascii="Arial" w:hAnsi="Arial" w:cs="Arial"/>
                <w:b/>
                <w:bCs/>
                <w:lang w:val="fr-FR"/>
              </w:rPr>
            </w:pPr>
            <w:r w:rsidRPr="007153D9">
              <w:rPr>
                <w:rFonts w:ascii="Arial" w:hAnsi="Arial" w:cs="Arial"/>
                <w:b/>
                <w:bCs/>
                <w:lang w:val="fr-FR"/>
              </w:rPr>
              <w:t>Non-accommodative ET</w:t>
            </w:r>
          </w:p>
        </w:tc>
        <w:tc>
          <w:tcPr>
            <w:tcW w:w="0" w:type="auto"/>
            <w:vAlign w:val="center"/>
            <w:hideMark/>
          </w:tcPr>
          <w:p w14:paraId="2075A0FB" w14:textId="77777777" w:rsidR="007153D9" w:rsidRPr="007153D9" w:rsidRDefault="007153D9" w:rsidP="007153D9">
            <w:pPr>
              <w:pStyle w:val="CorpsA"/>
              <w:widowControl w:val="0"/>
              <w:ind w:left="60"/>
              <w:rPr>
                <w:rFonts w:ascii="Arial" w:hAnsi="Arial" w:cs="Arial"/>
                <w:b/>
                <w:bCs/>
                <w:lang w:val="fr-FR"/>
              </w:rPr>
            </w:pPr>
            <w:proofErr w:type="spellStart"/>
            <w:r w:rsidRPr="007153D9">
              <w:rPr>
                <w:rFonts w:ascii="Arial" w:hAnsi="Arial" w:cs="Arial"/>
                <w:b/>
                <w:bCs/>
                <w:lang w:val="fr-FR"/>
              </w:rPr>
              <w:t>Early</w:t>
            </w:r>
            <w:proofErr w:type="spellEnd"/>
            <w:r w:rsidRPr="007153D9">
              <w:rPr>
                <w:rFonts w:ascii="Arial" w:hAnsi="Arial" w:cs="Arial"/>
                <w:b/>
                <w:bCs/>
                <w:lang w:val="fr-FR"/>
              </w:rPr>
              <w:t xml:space="preserve"> XT</w:t>
            </w:r>
          </w:p>
        </w:tc>
        <w:tc>
          <w:tcPr>
            <w:tcW w:w="0" w:type="auto"/>
            <w:vAlign w:val="center"/>
            <w:hideMark/>
          </w:tcPr>
          <w:p w14:paraId="5BAD6FE9" w14:textId="77777777" w:rsidR="007153D9" w:rsidRPr="007153D9" w:rsidRDefault="007153D9" w:rsidP="007153D9">
            <w:pPr>
              <w:pStyle w:val="CorpsA"/>
              <w:widowControl w:val="0"/>
              <w:ind w:left="60"/>
              <w:rPr>
                <w:rFonts w:ascii="Arial" w:hAnsi="Arial" w:cs="Arial"/>
                <w:b/>
                <w:bCs/>
                <w:lang w:val="fr-FR"/>
              </w:rPr>
            </w:pPr>
            <w:r w:rsidRPr="007153D9">
              <w:rPr>
                <w:rFonts w:ascii="Arial" w:hAnsi="Arial" w:cs="Arial"/>
                <w:b/>
                <w:bCs/>
                <w:lang w:val="fr-FR"/>
              </w:rPr>
              <w:t>Intermittent XT</w:t>
            </w:r>
          </w:p>
        </w:tc>
        <w:tc>
          <w:tcPr>
            <w:tcW w:w="0" w:type="auto"/>
            <w:vAlign w:val="center"/>
            <w:hideMark/>
          </w:tcPr>
          <w:p w14:paraId="27AB165D" w14:textId="77777777" w:rsidR="007153D9" w:rsidRPr="007153D9" w:rsidRDefault="007153D9" w:rsidP="007153D9">
            <w:pPr>
              <w:pStyle w:val="CorpsA"/>
              <w:widowControl w:val="0"/>
              <w:ind w:left="60"/>
              <w:rPr>
                <w:rFonts w:ascii="Arial" w:hAnsi="Arial" w:cs="Arial"/>
                <w:b/>
                <w:bCs/>
                <w:lang w:val="fr-FR"/>
              </w:rPr>
            </w:pPr>
            <w:proofErr w:type="spellStart"/>
            <w:r w:rsidRPr="007153D9">
              <w:rPr>
                <w:rFonts w:ascii="Arial" w:hAnsi="Arial" w:cs="Arial"/>
                <w:b/>
                <w:bCs/>
                <w:lang w:val="fr-FR"/>
              </w:rPr>
              <w:t>Sensory</w:t>
            </w:r>
            <w:proofErr w:type="spellEnd"/>
            <w:r w:rsidRPr="007153D9">
              <w:rPr>
                <w:rFonts w:ascii="Arial" w:hAnsi="Arial" w:cs="Arial"/>
                <w:b/>
                <w:bCs/>
                <w:lang w:val="fr-FR"/>
              </w:rPr>
              <w:t xml:space="preserve"> </w:t>
            </w:r>
            <w:proofErr w:type="spellStart"/>
            <w:r w:rsidRPr="007153D9">
              <w:rPr>
                <w:rFonts w:ascii="Arial" w:hAnsi="Arial" w:cs="Arial"/>
                <w:b/>
                <w:bCs/>
                <w:lang w:val="fr-FR"/>
              </w:rPr>
              <w:t>strabismus</w:t>
            </w:r>
            <w:proofErr w:type="spellEnd"/>
          </w:p>
        </w:tc>
      </w:tr>
      <w:tr w:rsidR="007153D9" w:rsidRPr="007153D9" w14:paraId="209A44E0" w14:textId="77777777" w:rsidTr="007153D9">
        <w:trPr>
          <w:trHeight w:val="1406"/>
          <w:tblCellSpacing w:w="15" w:type="dxa"/>
        </w:trPr>
        <w:tc>
          <w:tcPr>
            <w:tcW w:w="0" w:type="auto"/>
            <w:vAlign w:val="center"/>
            <w:hideMark/>
          </w:tcPr>
          <w:p w14:paraId="46E454E0" w14:textId="4342E5CA" w:rsidR="007153D9" w:rsidRPr="007153D9" w:rsidRDefault="007153D9" w:rsidP="007153D9">
            <w:pPr>
              <w:pStyle w:val="CorpsA"/>
              <w:widowControl w:val="0"/>
              <w:ind w:left="60"/>
              <w:rPr>
                <w:rFonts w:ascii="Arial" w:hAnsi="Arial" w:cs="Arial"/>
                <w:b/>
                <w:bCs/>
                <w:lang w:val="fr-FR"/>
              </w:rPr>
            </w:pPr>
            <w:proofErr w:type="spellStart"/>
            <w:r w:rsidRPr="007153D9">
              <w:rPr>
                <w:rFonts w:ascii="Arial" w:hAnsi="Arial" w:cs="Arial"/>
                <w:b/>
                <w:bCs/>
                <w:lang w:val="fr-FR"/>
              </w:rPr>
              <w:t>Dissociated</w:t>
            </w:r>
            <w:proofErr w:type="spellEnd"/>
            <w:r w:rsidRPr="007153D9">
              <w:rPr>
                <w:rFonts w:ascii="Arial" w:hAnsi="Arial" w:cs="Arial"/>
                <w:b/>
                <w:bCs/>
                <w:lang w:val="fr-FR"/>
              </w:rPr>
              <w:t xml:space="preserve"> vertical </w:t>
            </w:r>
            <w:proofErr w:type="spellStart"/>
            <w:r w:rsidRPr="007153D9">
              <w:rPr>
                <w:rFonts w:ascii="Arial" w:hAnsi="Arial" w:cs="Arial"/>
                <w:b/>
                <w:bCs/>
                <w:lang w:val="fr-FR"/>
              </w:rPr>
              <w:t>deviation</w:t>
            </w:r>
            <w:proofErr w:type="spellEnd"/>
            <w:r w:rsidRPr="007153D9">
              <w:rPr>
                <w:rFonts w:ascii="Arial" w:hAnsi="Arial" w:cs="Arial"/>
                <w:b/>
                <w:bCs/>
                <w:lang w:val="fr-FR"/>
              </w:rPr>
              <w:t xml:space="preserve"> (DVD)</w:t>
            </w:r>
          </w:p>
        </w:tc>
        <w:tc>
          <w:tcPr>
            <w:tcW w:w="0" w:type="auto"/>
            <w:vAlign w:val="center"/>
            <w:hideMark/>
          </w:tcPr>
          <w:p w14:paraId="4098DDFB" w14:textId="77777777" w:rsidR="007153D9" w:rsidRPr="007153D9" w:rsidRDefault="007153D9" w:rsidP="007153D9">
            <w:pPr>
              <w:pStyle w:val="CorpsA"/>
              <w:widowControl w:val="0"/>
              <w:ind w:left="60"/>
              <w:rPr>
                <w:rFonts w:ascii="Arial" w:hAnsi="Arial" w:cs="Arial"/>
                <w:lang w:val="fr-FR"/>
              </w:rPr>
            </w:pPr>
            <w:r w:rsidRPr="007153D9">
              <w:rPr>
                <w:rFonts w:ascii="Arial" w:hAnsi="Arial" w:cs="Arial"/>
                <w:lang w:val="fr-FR"/>
              </w:rPr>
              <w:t>3</w:t>
            </w:r>
          </w:p>
        </w:tc>
        <w:tc>
          <w:tcPr>
            <w:tcW w:w="0" w:type="auto"/>
            <w:vAlign w:val="center"/>
            <w:hideMark/>
          </w:tcPr>
          <w:p w14:paraId="4388C066" w14:textId="77777777" w:rsidR="007153D9" w:rsidRPr="007153D9" w:rsidRDefault="007153D9" w:rsidP="007153D9">
            <w:pPr>
              <w:pStyle w:val="CorpsA"/>
              <w:widowControl w:val="0"/>
              <w:ind w:left="60"/>
              <w:rPr>
                <w:rFonts w:ascii="Arial" w:hAnsi="Arial" w:cs="Arial"/>
                <w:lang w:val="fr-FR"/>
              </w:rPr>
            </w:pPr>
            <w:r w:rsidRPr="007153D9">
              <w:rPr>
                <w:rFonts w:ascii="Arial" w:hAnsi="Arial" w:cs="Arial"/>
                <w:lang w:val="fr-FR"/>
              </w:rPr>
              <w:t>0</w:t>
            </w:r>
          </w:p>
        </w:tc>
        <w:tc>
          <w:tcPr>
            <w:tcW w:w="0" w:type="auto"/>
            <w:vAlign w:val="center"/>
            <w:hideMark/>
          </w:tcPr>
          <w:p w14:paraId="7049D734" w14:textId="77777777" w:rsidR="007153D9" w:rsidRPr="007153D9" w:rsidRDefault="007153D9" w:rsidP="007153D9">
            <w:pPr>
              <w:pStyle w:val="CorpsA"/>
              <w:widowControl w:val="0"/>
              <w:ind w:left="60"/>
              <w:rPr>
                <w:rFonts w:ascii="Arial" w:hAnsi="Arial" w:cs="Arial"/>
                <w:lang w:val="fr-FR"/>
              </w:rPr>
            </w:pPr>
            <w:r w:rsidRPr="007153D9">
              <w:rPr>
                <w:rFonts w:ascii="Arial" w:hAnsi="Arial" w:cs="Arial"/>
                <w:lang w:val="fr-FR"/>
              </w:rPr>
              <w:t>0</w:t>
            </w:r>
          </w:p>
        </w:tc>
        <w:tc>
          <w:tcPr>
            <w:tcW w:w="0" w:type="auto"/>
            <w:vAlign w:val="center"/>
            <w:hideMark/>
          </w:tcPr>
          <w:p w14:paraId="5BD1D109" w14:textId="77777777" w:rsidR="007153D9" w:rsidRPr="007153D9" w:rsidRDefault="007153D9" w:rsidP="007153D9">
            <w:pPr>
              <w:pStyle w:val="CorpsA"/>
              <w:widowControl w:val="0"/>
              <w:ind w:left="60"/>
              <w:rPr>
                <w:rFonts w:ascii="Arial" w:hAnsi="Arial" w:cs="Arial"/>
                <w:lang w:val="fr-FR"/>
              </w:rPr>
            </w:pPr>
            <w:r w:rsidRPr="007153D9">
              <w:rPr>
                <w:rFonts w:ascii="Arial" w:hAnsi="Arial" w:cs="Arial"/>
                <w:lang w:val="fr-FR"/>
              </w:rPr>
              <w:t>0</w:t>
            </w:r>
          </w:p>
        </w:tc>
        <w:tc>
          <w:tcPr>
            <w:tcW w:w="0" w:type="auto"/>
            <w:vAlign w:val="center"/>
            <w:hideMark/>
          </w:tcPr>
          <w:p w14:paraId="1B4D3CE2" w14:textId="77777777" w:rsidR="007153D9" w:rsidRPr="007153D9" w:rsidRDefault="007153D9" w:rsidP="007153D9">
            <w:pPr>
              <w:pStyle w:val="CorpsA"/>
              <w:widowControl w:val="0"/>
              <w:ind w:left="60"/>
              <w:rPr>
                <w:rFonts w:ascii="Arial" w:hAnsi="Arial" w:cs="Arial"/>
                <w:lang w:val="fr-FR"/>
              </w:rPr>
            </w:pPr>
            <w:r w:rsidRPr="007153D9">
              <w:rPr>
                <w:rFonts w:ascii="Arial" w:hAnsi="Arial" w:cs="Arial"/>
                <w:lang w:val="fr-FR"/>
              </w:rPr>
              <w:t>0</w:t>
            </w:r>
          </w:p>
        </w:tc>
        <w:tc>
          <w:tcPr>
            <w:tcW w:w="0" w:type="auto"/>
            <w:vAlign w:val="center"/>
            <w:hideMark/>
          </w:tcPr>
          <w:p w14:paraId="7D25722E" w14:textId="77777777" w:rsidR="007153D9" w:rsidRPr="007153D9" w:rsidRDefault="007153D9" w:rsidP="007153D9">
            <w:pPr>
              <w:pStyle w:val="CorpsA"/>
              <w:widowControl w:val="0"/>
              <w:ind w:left="60"/>
              <w:rPr>
                <w:rFonts w:ascii="Arial" w:hAnsi="Arial" w:cs="Arial"/>
                <w:lang w:val="fr-FR"/>
              </w:rPr>
            </w:pPr>
            <w:r w:rsidRPr="007153D9">
              <w:rPr>
                <w:rFonts w:ascii="Arial" w:hAnsi="Arial" w:cs="Arial"/>
                <w:lang w:val="fr-FR"/>
              </w:rPr>
              <w:t>0</w:t>
            </w:r>
          </w:p>
        </w:tc>
      </w:tr>
      <w:tr w:rsidR="007153D9" w:rsidRPr="007153D9" w14:paraId="7175399A" w14:textId="77777777" w:rsidTr="007153D9">
        <w:trPr>
          <w:trHeight w:val="1113"/>
          <w:tblCellSpacing w:w="15" w:type="dxa"/>
        </w:trPr>
        <w:tc>
          <w:tcPr>
            <w:tcW w:w="0" w:type="auto"/>
            <w:vAlign w:val="center"/>
            <w:hideMark/>
          </w:tcPr>
          <w:p w14:paraId="59510A15" w14:textId="7D25DCAB" w:rsidR="007153D9" w:rsidRPr="007153D9" w:rsidRDefault="007153D9" w:rsidP="007153D9">
            <w:pPr>
              <w:pStyle w:val="CorpsA"/>
              <w:widowControl w:val="0"/>
              <w:ind w:left="60"/>
              <w:rPr>
                <w:rFonts w:ascii="Arial" w:hAnsi="Arial" w:cs="Arial"/>
                <w:b/>
                <w:bCs/>
                <w:lang w:val="fr-FR"/>
              </w:rPr>
            </w:pPr>
            <w:r w:rsidRPr="007153D9">
              <w:rPr>
                <w:rFonts w:ascii="Arial" w:hAnsi="Arial" w:cs="Arial"/>
                <w:b/>
                <w:bCs/>
                <w:lang w:val="fr-FR"/>
              </w:rPr>
              <w:lastRenderedPageBreak/>
              <w:t xml:space="preserve">A-pattern </w:t>
            </w:r>
            <w:proofErr w:type="spellStart"/>
            <w:r w:rsidRPr="007153D9">
              <w:rPr>
                <w:rFonts w:ascii="Arial" w:hAnsi="Arial" w:cs="Arial"/>
                <w:b/>
                <w:bCs/>
                <w:lang w:val="fr-FR"/>
              </w:rPr>
              <w:t>strabismus</w:t>
            </w:r>
            <w:proofErr w:type="spellEnd"/>
          </w:p>
        </w:tc>
        <w:tc>
          <w:tcPr>
            <w:tcW w:w="0" w:type="auto"/>
            <w:vAlign w:val="center"/>
            <w:hideMark/>
          </w:tcPr>
          <w:p w14:paraId="14FCB720" w14:textId="77777777" w:rsidR="007153D9" w:rsidRPr="007153D9" w:rsidRDefault="007153D9" w:rsidP="007153D9">
            <w:pPr>
              <w:pStyle w:val="CorpsA"/>
              <w:widowControl w:val="0"/>
              <w:ind w:left="60"/>
              <w:rPr>
                <w:rFonts w:ascii="Arial" w:hAnsi="Arial" w:cs="Arial"/>
                <w:lang w:val="fr-FR"/>
              </w:rPr>
            </w:pPr>
            <w:r w:rsidRPr="007153D9">
              <w:rPr>
                <w:rFonts w:ascii="Arial" w:hAnsi="Arial" w:cs="Arial"/>
                <w:lang w:val="fr-FR"/>
              </w:rPr>
              <w:t>4</w:t>
            </w:r>
          </w:p>
        </w:tc>
        <w:tc>
          <w:tcPr>
            <w:tcW w:w="0" w:type="auto"/>
            <w:vAlign w:val="center"/>
            <w:hideMark/>
          </w:tcPr>
          <w:p w14:paraId="3E0A04E4" w14:textId="77777777" w:rsidR="007153D9" w:rsidRPr="007153D9" w:rsidRDefault="007153D9" w:rsidP="007153D9">
            <w:pPr>
              <w:pStyle w:val="CorpsA"/>
              <w:widowControl w:val="0"/>
              <w:ind w:left="60"/>
              <w:rPr>
                <w:rFonts w:ascii="Arial" w:hAnsi="Arial" w:cs="Arial"/>
                <w:lang w:val="fr-FR"/>
              </w:rPr>
            </w:pPr>
            <w:r w:rsidRPr="007153D9">
              <w:rPr>
                <w:rFonts w:ascii="Arial" w:hAnsi="Arial" w:cs="Arial"/>
                <w:lang w:val="fr-FR"/>
              </w:rPr>
              <w:t>0</w:t>
            </w:r>
          </w:p>
        </w:tc>
        <w:tc>
          <w:tcPr>
            <w:tcW w:w="0" w:type="auto"/>
            <w:vAlign w:val="center"/>
            <w:hideMark/>
          </w:tcPr>
          <w:p w14:paraId="216A767F" w14:textId="77777777" w:rsidR="007153D9" w:rsidRPr="007153D9" w:rsidRDefault="007153D9" w:rsidP="007153D9">
            <w:pPr>
              <w:pStyle w:val="CorpsA"/>
              <w:widowControl w:val="0"/>
              <w:ind w:left="60"/>
              <w:rPr>
                <w:rFonts w:ascii="Arial" w:hAnsi="Arial" w:cs="Arial"/>
                <w:lang w:val="fr-FR"/>
              </w:rPr>
            </w:pPr>
            <w:r w:rsidRPr="007153D9">
              <w:rPr>
                <w:rFonts w:ascii="Arial" w:hAnsi="Arial" w:cs="Arial"/>
                <w:lang w:val="fr-FR"/>
              </w:rPr>
              <w:t>1</w:t>
            </w:r>
          </w:p>
        </w:tc>
        <w:tc>
          <w:tcPr>
            <w:tcW w:w="0" w:type="auto"/>
            <w:vAlign w:val="center"/>
            <w:hideMark/>
          </w:tcPr>
          <w:p w14:paraId="0C50AD8C" w14:textId="77777777" w:rsidR="007153D9" w:rsidRPr="007153D9" w:rsidRDefault="007153D9" w:rsidP="007153D9">
            <w:pPr>
              <w:pStyle w:val="CorpsA"/>
              <w:widowControl w:val="0"/>
              <w:ind w:left="60"/>
              <w:rPr>
                <w:rFonts w:ascii="Arial" w:hAnsi="Arial" w:cs="Arial"/>
                <w:lang w:val="fr-FR"/>
              </w:rPr>
            </w:pPr>
            <w:r w:rsidRPr="007153D9">
              <w:rPr>
                <w:rFonts w:ascii="Arial" w:hAnsi="Arial" w:cs="Arial"/>
                <w:lang w:val="fr-FR"/>
              </w:rPr>
              <w:t>1</w:t>
            </w:r>
          </w:p>
        </w:tc>
        <w:tc>
          <w:tcPr>
            <w:tcW w:w="0" w:type="auto"/>
            <w:vAlign w:val="center"/>
            <w:hideMark/>
          </w:tcPr>
          <w:p w14:paraId="0E1E8B4F" w14:textId="77777777" w:rsidR="007153D9" w:rsidRPr="007153D9" w:rsidRDefault="007153D9" w:rsidP="007153D9">
            <w:pPr>
              <w:pStyle w:val="CorpsA"/>
              <w:widowControl w:val="0"/>
              <w:ind w:left="60"/>
              <w:rPr>
                <w:rFonts w:ascii="Arial" w:hAnsi="Arial" w:cs="Arial"/>
                <w:lang w:val="fr-FR"/>
              </w:rPr>
            </w:pPr>
            <w:r w:rsidRPr="007153D9">
              <w:rPr>
                <w:rFonts w:ascii="Arial" w:hAnsi="Arial" w:cs="Arial"/>
                <w:lang w:val="fr-FR"/>
              </w:rPr>
              <w:t>0</w:t>
            </w:r>
          </w:p>
        </w:tc>
        <w:tc>
          <w:tcPr>
            <w:tcW w:w="0" w:type="auto"/>
            <w:vAlign w:val="center"/>
            <w:hideMark/>
          </w:tcPr>
          <w:p w14:paraId="44D3190F" w14:textId="77777777" w:rsidR="007153D9" w:rsidRPr="007153D9" w:rsidRDefault="007153D9" w:rsidP="007153D9">
            <w:pPr>
              <w:pStyle w:val="CorpsA"/>
              <w:widowControl w:val="0"/>
              <w:ind w:left="60"/>
              <w:rPr>
                <w:rFonts w:ascii="Arial" w:hAnsi="Arial" w:cs="Arial"/>
                <w:lang w:val="fr-FR"/>
              </w:rPr>
            </w:pPr>
            <w:r w:rsidRPr="007153D9">
              <w:rPr>
                <w:rFonts w:ascii="Arial" w:hAnsi="Arial" w:cs="Arial"/>
                <w:lang w:val="fr-FR"/>
              </w:rPr>
              <w:t>0</w:t>
            </w:r>
          </w:p>
        </w:tc>
      </w:tr>
      <w:tr w:rsidR="007153D9" w:rsidRPr="007153D9" w14:paraId="0F687C77" w14:textId="77777777" w:rsidTr="007153D9">
        <w:trPr>
          <w:trHeight w:val="1103"/>
          <w:tblCellSpacing w:w="15" w:type="dxa"/>
        </w:trPr>
        <w:tc>
          <w:tcPr>
            <w:tcW w:w="0" w:type="auto"/>
            <w:vAlign w:val="center"/>
            <w:hideMark/>
          </w:tcPr>
          <w:p w14:paraId="392FAB07" w14:textId="37D31280" w:rsidR="007153D9" w:rsidRPr="007153D9" w:rsidRDefault="007153D9" w:rsidP="007153D9">
            <w:pPr>
              <w:pStyle w:val="CorpsA"/>
              <w:widowControl w:val="0"/>
              <w:ind w:left="60"/>
              <w:rPr>
                <w:rFonts w:ascii="Arial" w:hAnsi="Arial" w:cs="Arial"/>
                <w:b/>
                <w:bCs/>
                <w:lang w:val="fr-FR"/>
              </w:rPr>
            </w:pPr>
            <w:r w:rsidRPr="007153D9">
              <w:rPr>
                <w:rFonts w:ascii="Arial" w:hAnsi="Arial" w:cs="Arial"/>
                <w:b/>
                <w:bCs/>
                <w:lang w:val="fr-FR"/>
              </w:rPr>
              <w:t xml:space="preserve">V-pattern </w:t>
            </w:r>
            <w:proofErr w:type="spellStart"/>
            <w:r w:rsidRPr="007153D9">
              <w:rPr>
                <w:rFonts w:ascii="Arial" w:hAnsi="Arial" w:cs="Arial"/>
                <w:b/>
                <w:bCs/>
                <w:lang w:val="fr-FR"/>
              </w:rPr>
              <w:t>strabismus</w:t>
            </w:r>
            <w:proofErr w:type="spellEnd"/>
          </w:p>
        </w:tc>
        <w:tc>
          <w:tcPr>
            <w:tcW w:w="0" w:type="auto"/>
            <w:vAlign w:val="center"/>
            <w:hideMark/>
          </w:tcPr>
          <w:p w14:paraId="74C0FC8A" w14:textId="77777777" w:rsidR="007153D9" w:rsidRPr="007153D9" w:rsidRDefault="007153D9" w:rsidP="007153D9">
            <w:pPr>
              <w:pStyle w:val="CorpsA"/>
              <w:widowControl w:val="0"/>
              <w:ind w:left="60"/>
              <w:rPr>
                <w:rFonts w:ascii="Arial" w:hAnsi="Arial" w:cs="Arial"/>
                <w:lang w:val="fr-FR"/>
              </w:rPr>
            </w:pPr>
            <w:r w:rsidRPr="007153D9">
              <w:rPr>
                <w:rFonts w:ascii="Arial" w:hAnsi="Arial" w:cs="Arial"/>
                <w:lang w:val="fr-FR"/>
              </w:rPr>
              <w:t>7</w:t>
            </w:r>
          </w:p>
        </w:tc>
        <w:tc>
          <w:tcPr>
            <w:tcW w:w="0" w:type="auto"/>
            <w:vAlign w:val="center"/>
            <w:hideMark/>
          </w:tcPr>
          <w:p w14:paraId="2AA52189" w14:textId="77777777" w:rsidR="007153D9" w:rsidRPr="007153D9" w:rsidRDefault="007153D9" w:rsidP="007153D9">
            <w:pPr>
              <w:pStyle w:val="CorpsA"/>
              <w:widowControl w:val="0"/>
              <w:ind w:left="60"/>
              <w:rPr>
                <w:rFonts w:ascii="Arial" w:hAnsi="Arial" w:cs="Arial"/>
                <w:lang w:val="fr-FR"/>
              </w:rPr>
            </w:pPr>
            <w:r w:rsidRPr="007153D9">
              <w:rPr>
                <w:rFonts w:ascii="Arial" w:hAnsi="Arial" w:cs="Arial"/>
                <w:lang w:val="fr-FR"/>
              </w:rPr>
              <w:t>3</w:t>
            </w:r>
          </w:p>
        </w:tc>
        <w:tc>
          <w:tcPr>
            <w:tcW w:w="0" w:type="auto"/>
            <w:vAlign w:val="center"/>
            <w:hideMark/>
          </w:tcPr>
          <w:p w14:paraId="1C0451B9" w14:textId="77777777" w:rsidR="007153D9" w:rsidRPr="007153D9" w:rsidRDefault="007153D9" w:rsidP="007153D9">
            <w:pPr>
              <w:pStyle w:val="CorpsA"/>
              <w:widowControl w:val="0"/>
              <w:ind w:left="60"/>
              <w:rPr>
                <w:rFonts w:ascii="Arial" w:hAnsi="Arial" w:cs="Arial"/>
                <w:lang w:val="fr-FR"/>
              </w:rPr>
            </w:pPr>
            <w:r w:rsidRPr="007153D9">
              <w:rPr>
                <w:rFonts w:ascii="Arial" w:hAnsi="Arial" w:cs="Arial"/>
                <w:lang w:val="fr-FR"/>
              </w:rPr>
              <w:t>1</w:t>
            </w:r>
          </w:p>
        </w:tc>
        <w:tc>
          <w:tcPr>
            <w:tcW w:w="0" w:type="auto"/>
            <w:vAlign w:val="center"/>
            <w:hideMark/>
          </w:tcPr>
          <w:p w14:paraId="6CBFEE96" w14:textId="77777777" w:rsidR="007153D9" w:rsidRPr="007153D9" w:rsidRDefault="007153D9" w:rsidP="007153D9">
            <w:pPr>
              <w:pStyle w:val="CorpsA"/>
              <w:widowControl w:val="0"/>
              <w:ind w:left="60"/>
              <w:rPr>
                <w:rFonts w:ascii="Arial" w:hAnsi="Arial" w:cs="Arial"/>
                <w:lang w:val="fr-FR"/>
              </w:rPr>
            </w:pPr>
            <w:r w:rsidRPr="007153D9">
              <w:rPr>
                <w:rFonts w:ascii="Arial" w:hAnsi="Arial" w:cs="Arial"/>
                <w:lang w:val="fr-FR"/>
              </w:rPr>
              <w:t>3</w:t>
            </w:r>
          </w:p>
        </w:tc>
        <w:tc>
          <w:tcPr>
            <w:tcW w:w="0" w:type="auto"/>
            <w:vAlign w:val="center"/>
            <w:hideMark/>
          </w:tcPr>
          <w:p w14:paraId="1A30DC2B" w14:textId="77777777" w:rsidR="007153D9" w:rsidRPr="007153D9" w:rsidRDefault="007153D9" w:rsidP="007153D9">
            <w:pPr>
              <w:pStyle w:val="CorpsA"/>
              <w:widowControl w:val="0"/>
              <w:ind w:left="60"/>
              <w:rPr>
                <w:rFonts w:ascii="Arial" w:hAnsi="Arial" w:cs="Arial"/>
                <w:lang w:val="fr-FR"/>
              </w:rPr>
            </w:pPr>
            <w:r w:rsidRPr="007153D9">
              <w:rPr>
                <w:rFonts w:ascii="Arial" w:hAnsi="Arial" w:cs="Arial"/>
                <w:lang w:val="fr-FR"/>
              </w:rPr>
              <w:t>3</w:t>
            </w:r>
          </w:p>
        </w:tc>
        <w:tc>
          <w:tcPr>
            <w:tcW w:w="0" w:type="auto"/>
            <w:vAlign w:val="center"/>
            <w:hideMark/>
          </w:tcPr>
          <w:p w14:paraId="5F7B11D8" w14:textId="77777777" w:rsidR="007153D9" w:rsidRPr="007153D9" w:rsidRDefault="007153D9" w:rsidP="007153D9">
            <w:pPr>
              <w:pStyle w:val="CorpsA"/>
              <w:widowControl w:val="0"/>
              <w:ind w:left="60"/>
              <w:rPr>
                <w:rFonts w:ascii="Arial" w:hAnsi="Arial" w:cs="Arial"/>
                <w:lang w:val="fr-FR"/>
              </w:rPr>
            </w:pPr>
            <w:r w:rsidRPr="007153D9">
              <w:rPr>
                <w:rFonts w:ascii="Arial" w:hAnsi="Arial" w:cs="Arial"/>
                <w:lang w:val="fr-FR"/>
              </w:rPr>
              <w:t>2</w:t>
            </w:r>
          </w:p>
        </w:tc>
      </w:tr>
      <w:tr w:rsidR="007153D9" w:rsidRPr="007153D9" w14:paraId="540BEC87" w14:textId="77777777" w:rsidTr="007153D9">
        <w:trPr>
          <w:trHeight w:val="811"/>
          <w:tblCellSpacing w:w="15" w:type="dxa"/>
        </w:trPr>
        <w:tc>
          <w:tcPr>
            <w:tcW w:w="0" w:type="auto"/>
            <w:vAlign w:val="center"/>
            <w:hideMark/>
          </w:tcPr>
          <w:p w14:paraId="367B9169" w14:textId="760C8F2E" w:rsidR="007153D9" w:rsidRPr="007153D9" w:rsidRDefault="007153D9" w:rsidP="007153D9">
            <w:pPr>
              <w:pStyle w:val="CorpsA"/>
              <w:widowControl w:val="0"/>
              <w:ind w:left="60"/>
              <w:rPr>
                <w:rFonts w:ascii="Arial" w:hAnsi="Arial" w:cs="Arial"/>
                <w:b/>
                <w:bCs/>
                <w:lang w:val="fr-FR"/>
              </w:rPr>
            </w:pPr>
            <w:proofErr w:type="spellStart"/>
            <w:r w:rsidRPr="007153D9">
              <w:rPr>
                <w:rFonts w:ascii="Arial" w:hAnsi="Arial" w:cs="Arial"/>
                <w:b/>
                <w:bCs/>
                <w:lang w:val="fr-FR"/>
              </w:rPr>
              <w:t>Hypertropia</w:t>
            </w:r>
            <w:proofErr w:type="spellEnd"/>
          </w:p>
        </w:tc>
        <w:tc>
          <w:tcPr>
            <w:tcW w:w="0" w:type="auto"/>
            <w:vAlign w:val="center"/>
            <w:hideMark/>
          </w:tcPr>
          <w:p w14:paraId="3D863B1E" w14:textId="77777777" w:rsidR="007153D9" w:rsidRPr="007153D9" w:rsidRDefault="007153D9" w:rsidP="007153D9">
            <w:pPr>
              <w:pStyle w:val="CorpsA"/>
              <w:widowControl w:val="0"/>
              <w:ind w:left="60"/>
              <w:rPr>
                <w:rFonts w:ascii="Arial" w:hAnsi="Arial" w:cs="Arial"/>
                <w:lang w:val="fr-FR"/>
              </w:rPr>
            </w:pPr>
            <w:r w:rsidRPr="007153D9">
              <w:rPr>
                <w:rFonts w:ascii="Arial" w:hAnsi="Arial" w:cs="Arial"/>
                <w:lang w:val="fr-FR"/>
              </w:rPr>
              <w:t>0</w:t>
            </w:r>
          </w:p>
        </w:tc>
        <w:tc>
          <w:tcPr>
            <w:tcW w:w="0" w:type="auto"/>
            <w:vAlign w:val="center"/>
            <w:hideMark/>
          </w:tcPr>
          <w:p w14:paraId="6196BCCC" w14:textId="77777777" w:rsidR="007153D9" w:rsidRPr="007153D9" w:rsidRDefault="007153D9" w:rsidP="007153D9">
            <w:pPr>
              <w:pStyle w:val="CorpsA"/>
              <w:widowControl w:val="0"/>
              <w:ind w:left="60"/>
              <w:rPr>
                <w:rFonts w:ascii="Arial" w:hAnsi="Arial" w:cs="Arial"/>
                <w:lang w:val="fr-FR"/>
              </w:rPr>
            </w:pPr>
            <w:r w:rsidRPr="007153D9">
              <w:rPr>
                <w:rFonts w:ascii="Arial" w:hAnsi="Arial" w:cs="Arial"/>
                <w:lang w:val="fr-FR"/>
              </w:rPr>
              <w:t>0</w:t>
            </w:r>
          </w:p>
        </w:tc>
        <w:tc>
          <w:tcPr>
            <w:tcW w:w="0" w:type="auto"/>
            <w:vAlign w:val="center"/>
            <w:hideMark/>
          </w:tcPr>
          <w:p w14:paraId="6ED5C236" w14:textId="77777777" w:rsidR="007153D9" w:rsidRPr="007153D9" w:rsidRDefault="007153D9" w:rsidP="007153D9">
            <w:pPr>
              <w:pStyle w:val="CorpsA"/>
              <w:widowControl w:val="0"/>
              <w:ind w:left="60"/>
              <w:rPr>
                <w:rFonts w:ascii="Arial" w:hAnsi="Arial" w:cs="Arial"/>
                <w:lang w:val="fr-FR"/>
              </w:rPr>
            </w:pPr>
            <w:r w:rsidRPr="007153D9">
              <w:rPr>
                <w:rFonts w:ascii="Arial" w:hAnsi="Arial" w:cs="Arial"/>
                <w:lang w:val="fr-FR"/>
              </w:rPr>
              <w:t>0</w:t>
            </w:r>
          </w:p>
        </w:tc>
        <w:tc>
          <w:tcPr>
            <w:tcW w:w="0" w:type="auto"/>
            <w:vAlign w:val="center"/>
            <w:hideMark/>
          </w:tcPr>
          <w:p w14:paraId="1988853C" w14:textId="77777777" w:rsidR="007153D9" w:rsidRPr="007153D9" w:rsidRDefault="007153D9" w:rsidP="007153D9">
            <w:pPr>
              <w:pStyle w:val="CorpsA"/>
              <w:widowControl w:val="0"/>
              <w:ind w:left="60"/>
              <w:rPr>
                <w:rFonts w:ascii="Arial" w:hAnsi="Arial" w:cs="Arial"/>
                <w:lang w:val="fr-FR"/>
              </w:rPr>
            </w:pPr>
            <w:r w:rsidRPr="007153D9">
              <w:rPr>
                <w:rFonts w:ascii="Arial" w:hAnsi="Arial" w:cs="Arial"/>
                <w:lang w:val="fr-FR"/>
              </w:rPr>
              <w:t>1</w:t>
            </w:r>
          </w:p>
        </w:tc>
        <w:tc>
          <w:tcPr>
            <w:tcW w:w="0" w:type="auto"/>
            <w:vAlign w:val="center"/>
            <w:hideMark/>
          </w:tcPr>
          <w:p w14:paraId="256C0CC4" w14:textId="77777777" w:rsidR="007153D9" w:rsidRPr="007153D9" w:rsidRDefault="007153D9" w:rsidP="007153D9">
            <w:pPr>
              <w:pStyle w:val="CorpsA"/>
              <w:widowControl w:val="0"/>
              <w:ind w:left="60"/>
              <w:rPr>
                <w:rFonts w:ascii="Arial" w:hAnsi="Arial" w:cs="Arial"/>
                <w:lang w:val="fr-FR"/>
              </w:rPr>
            </w:pPr>
            <w:r w:rsidRPr="007153D9">
              <w:rPr>
                <w:rFonts w:ascii="Arial" w:hAnsi="Arial" w:cs="Arial"/>
                <w:lang w:val="fr-FR"/>
              </w:rPr>
              <w:t>0</w:t>
            </w:r>
          </w:p>
        </w:tc>
        <w:tc>
          <w:tcPr>
            <w:tcW w:w="0" w:type="auto"/>
            <w:vAlign w:val="center"/>
            <w:hideMark/>
          </w:tcPr>
          <w:p w14:paraId="3D3276FF" w14:textId="77777777" w:rsidR="007153D9" w:rsidRPr="007153D9" w:rsidRDefault="007153D9" w:rsidP="007153D9">
            <w:pPr>
              <w:pStyle w:val="CorpsA"/>
              <w:widowControl w:val="0"/>
              <w:ind w:left="60"/>
              <w:rPr>
                <w:rFonts w:ascii="Arial" w:hAnsi="Arial" w:cs="Arial"/>
                <w:lang w:val="fr-FR"/>
              </w:rPr>
            </w:pPr>
            <w:r w:rsidRPr="007153D9">
              <w:rPr>
                <w:rFonts w:ascii="Arial" w:hAnsi="Arial" w:cs="Arial"/>
                <w:lang w:val="fr-FR"/>
              </w:rPr>
              <w:t>1</w:t>
            </w:r>
          </w:p>
        </w:tc>
      </w:tr>
      <w:tr w:rsidR="007153D9" w:rsidRPr="007153D9" w14:paraId="0FBD5869" w14:textId="77777777" w:rsidTr="007153D9">
        <w:trPr>
          <w:trHeight w:val="811"/>
          <w:tblCellSpacing w:w="15" w:type="dxa"/>
        </w:trPr>
        <w:tc>
          <w:tcPr>
            <w:tcW w:w="0" w:type="auto"/>
            <w:vAlign w:val="center"/>
            <w:hideMark/>
          </w:tcPr>
          <w:p w14:paraId="687DD35A" w14:textId="240115B3" w:rsidR="007153D9" w:rsidRPr="007153D9" w:rsidRDefault="007153D9" w:rsidP="007153D9">
            <w:pPr>
              <w:pStyle w:val="CorpsA"/>
              <w:widowControl w:val="0"/>
              <w:ind w:left="60"/>
              <w:rPr>
                <w:rFonts w:ascii="Arial" w:hAnsi="Arial" w:cs="Arial"/>
                <w:b/>
                <w:bCs/>
                <w:lang w:val="fr-FR"/>
              </w:rPr>
            </w:pPr>
            <w:proofErr w:type="spellStart"/>
            <w:r w:rsidRPr="007153D9">
              <w:rPr>
                <w:rFonts w:ascii="Arial" w:hAnsi="Arial" w:cs="Arial"/>
                <w:b/>
                <w:bCs/>
                <w:lang w:val="fr-FR"/>
              </w:rPr>
              <w:t>Hypotropia</w:t>
            </w:r>
            <w:proofErr w:type="spellEnd"/>
          </w:p>
        </w:tc>
        <w:tc>
          <w:tcPr>
            <w:tcW w:w="0" w:type="auto"/>
            <w:vAlign w:val="center"/>
            <w:hideMark/>
          </w:tcPr>
          <w:p w14:paraId="3E221B82" w14:textId="77777777" w:rsidR="007153D9" w:rsidRPr="007153D9" w:rsidRDefault="007153D9" w:rsidP="007153D9">
            <w:pPr>
              <w:pStyle w:val="CorpsA"/>
              <w:widowControl w:val="0"/>
              <w:ind w:left="60"/>
              <w:rPr>
                <w:rFonts w:ascii="Arial" w:hAnsi="Arial" w:cs="Arial"/>
                <w:lang w:val="fr-FR"/>
              </w:rPr>
            </w:pPr>
            <w:r w:rsidRPr="007153D9">
              <w:rPr>
                <w:rFonts w:ascii="Arial" w:hAnsi="Arial" w:cs="Arial"/>
                <w:lang w:val="fr-FR"/>
              </w:rPr>
              <w:t>1</w:t>
            </w:r>
          </w:p>
        </w:tc>
        <w:tc>
          <w:tcPr>
            <w:tcW w:w="0" w:type="auto"/>
            <w:vAlign w:val="center"/>
            <w:hideMark/>
          </w:tcPr>
          <w:p w14:paraId="3D860EB6" w14:textId="77777777" w:rsidR="007153D9" w:rsidRPr="007153D9" w:rsidRDefault="007153D9" w:rsidP="007153D9">
            <w:pPr>
              <w:pStyle w:val="CorpsA"/>
              <w:widowControl w:val="0"/>
              <w:ind w:left="60"/>
              <w:rPr>
                <w:rFonts w:ascii="Arial" w:hAnsi="Arial" w:cs="Arial"/>
                <w:lang w:val="fr-FR"/>
              </w:rPr>
            </w:pPr>
            <w:r w:rsidRPr="007153D9">
              <w:rPr>
                <w:rFonts w:ascii="Arial" w:hAnsi="Arial" w:cs="Arial"/>
                <w:lang w:val="fr-FR"/>
              </w:rPr>
              <w:t>0</w:t>
            </w:r>
          </w:p>
        </w:tc>
        <w:tc>
          <w:tcPr>
            <w:tcW w:w="0" w:type="auto"/>
            <w:vAlign w:val="center"/>
            <w:hideMark/>
          </w:tcPr>
          <w:p w14:paraId="5AEF36B4" w14:textId="77777777" w:rsidR="007153D9" w:rsidRPr="007153D9" w:rsidRDefault="007153D9" w:rsidP="007153D9">
            <w:pPr>
              <w:pStyle w:val="CorpsA"/>
              <w:widowControl w:val="0"/>
              <w:ind w:left="60"/>
              <w:rPr>
                <w:rFonts w:ascii="Arial" w:hAnsi="Arial" w:cs="Arial"/>
                <w:lang w:val="fr-FR"/>
              </w:rPr>
            </w:pPr>
            <w:r w:rsidRPr="007153D9">
              <w:rPr>
                <w:rFonts w:ascii="Arial" w:hAnsi="Arial" w:cs="Arial"/>
                <w:lang w:val="fr-FR"/>
              </w:rPr>
              <w:t>0</w:t>
            </w:r>
          </w:p>
        </w:tc>
        <w:tc>
          <w:tcPr>
            <w:tcW w:w="0" w:type="auto"/>
            <w:vAlign w:val="center"/>
            <w:hideMark/>
          </w:tcPr>
          <w:p w14:paraId="26128862" w14:textId="77777777" w:rsidR="007153D9" w:rsidRPr="007153D9" w:rsidRDefault="007153D9" w:rsidP="007153D9">
            <w:pPr>
              <w:pStyle w:val="CorpsA"/>
              <w:widowControl w:val="0"/>
              <w:ind w:left="60"/>
              <w:rPr>
                <w:rFonts w:ascii="Arial" w:hAnsi="Arial" w:cs="Arial"/>
                <w:lang w:val="fr-FR"/>
              </w:rPr>
            </w:pPr>
            <w:r w:rsidRPr="007153D9">
              <w:rPr>
                <w:rFonts w:ascii="Arial" w:hAnsi="Arial" w:cs="Arial"/>
                <w:lang w:val="fr-FR"/>
              </w:rPr>
              <w:t>0</w:t>
            </w:r>
          </w:p>
        </w:tc>
        <w:tc>
          <w:tcPr>
            <w:tcW w:w="0" w:type="auto"/>
            <w:vAlign w:val="center"/>
            <w:hideMark/>
          </w:tcPr>
          <w:p w14:paraId="3006EE25" w14:textId="77777777" w:rsidR="007153D9" w:rsidRPr="007153D9" w:rsidRDefault="007153D9" w:rsidP="007153D9">
            <w:pPr>
              <w:pStyle w:val="CorpsA"/>
              <w:widowControl w:val="0"/>
              <w:ind w:left="60"/>
              <w:rPr>
                <w:rFonts w:ascii="Arial" w:hAnsi="Arial" w:cs="Arial"/>
                <w:lang w:val="fr-FR"/>
              </w:rPr>
            </w:pPr>
            <w:r w:rsidRPr="007153D9">
              <w:rPr>
                <w:rFonts w:ascii="Arial" w:hAnsi="Arial" w:cs="Arial"/>
                <w:lang w:val="fr-FR"/>
              </w:rPr>
              <w:t>0</w:t>
            </w:r>
          </w:p>
        </w:tc>
        <w:tc>
          <w:tcPr>
            <w:tcW w:w="0" w:type="auto"/>
            <w:vAlign w:val="center"/>
            <w:hideMark/>
          </w:tcPr>
          <w:p w14:paraId="14EAD36A" w14:textId="77777777" w:rsidR="007153D9" w:rsidRPr="007153D9" w:rsidRDefault="007153D9" w:rsidP="007153D9">
            <w:pPr>
              <w:pStyle w:val="CorpsA"/>
              <w:widowControl w:val="0"/>
              <w:ind w:left="60"/>
              <w:rPr>
                <w:rFonts w:ascii="Arial" w:hAnsi="Arial" w:cs="Arial"/>
                <w:lang w:val="fr-FR"/>
              </w:rPr>
            </w:pPr>
            <w:r w:rsidRPr="007153D9">
              <w:rPr>
                <w:rFonts w:ascii="Arial" w:hAnsi="Arial" w:cs="Arial"/>
                <w:lang w:val="fr-FR"/>
              </w:rPr>
              <w:t>0</w:t>
            </w:r>
          </w:p>
        </w:tc>
      </w:tr>
      <w:tr w:rsidR="007153D9" w:rsidRPr="007153D9" w14:paraId="5AF66330" w14:textId="77777777" w:rsidTr="007153D9">
        <w:trPr>
          <w:trHeight w:val="1274"/>
          <w:tblCellSpacing w:w="15" w:type="dxa"/>
        </w:trPr>
        <w:tc>
          <w:tcPr>
            <w:tcW w:w="0" w:type="auto"/>
            <w:vAlign w:val="center"/>
            <w:hideMark/>
          </w:tcPr>
          <w:p w14:paraId="6DF571E2" w14:textId="59385452" w:rsidR="007153D9" w:rsidRPr="007153D9" w:rsidRDefault="007153D9" w:rsidP="007153D9">
            <w:pPr>
              <w:pStyle w:val="CorpsA"/>
              <w:widowControl w:val="0"/>
              <w:ind w:left="60"/>
              <w:rPr>
                <w:rFonts w:ascii="Arial" w:hAnsi="Arial" w:cs="Arial"/>
                <w:b/>
                <w:bCs/>
                <w:lang w:val="fr-FR"/>
              </w:rPr>
            </w:pPr>
            <w:proofErr w:type="spellStart"/>
            <w:r w:rsidRPr="007153D9">
              <w:rPr>
                <w:rFonts w:ascii="Arial" w:hAnsi="Arial" w:cs="Arial"/>
                <w:b/>
                <w:bCs/>
                <w:lang w:val="fr-FR"/>
              </w:rPr>
              <w:t>Inferior</w:t>
            </w:r>
            <w:proofErr w:type="spellEnd"/>
            <w:r w:rsidRPr="007153D9">
              <w:rPr>
                <w:rFonts w:ascii="Arial" w:hAnsi="Arial" w:cs="Arial"/>
                <w:b/>
                <w:bCs/>
                <w:lang w:val="fr-FR"/>
              </w:rPr>
              <w:t xml:space="preserve"> oblique </w:t>
            </w:r>
            <w:proofErr w:type="spellStart"/>
            <w:r w:rsidRPr="007153D9">
              <w:rPr>
                <w:rFonts w:ascii="Arial" w:hAnsi="Arial" w:cs="Arial"/>
                <w:b/>
                <w:bCs/>
                <w:lang w:val="fr-FR"/>
              </w:rPr>
              <w:t>overaction</w:t>
            </w:r>
            <w:proofErr w:type="spellEnd"/>
          </w:p>
        </w:tc>
        <w:tc>
          <w:tcPr>
            <w:tcW w:w="0" w:type="auto"/>
            <w:vAlign w:val="center"/>
            <w:hideMark/>
          </w:tcPr>
          <w:p w14:paraId="7C1EDEB6" w14:textId="77777777" w:rsidR="007153D9" w:rsidRPr="007153D9" w:rsidRDefault="007153D9" w:rsidP="007153D9">
            <w:pPr>
              <w:pStyle w:val="CorpsA"/>
              <w:widowControl w:val="0"/>
              <w:ind w:left="60"/>
              <w:rPr>
                <w:rFonts w:ascii="Arial" w:hAnsi="Arial" w:cs="Arial"/>
                <w:lang w:val="fr-FR"/>
              </w:rPr>
            </w:pPr>
            <w:r w:rsidRPr="007153D9">
              <w:rPr>
                <w:rFonts w:ascii="Arial" w:hAnsi="Arial" w:cs="Arial"/>
                <w:lang w:val="fr-FR"/>
              </w:rPr>
              <w:t>7</w:t>
            </w:r>
          </w:p>
        </w:tc>
        <w:tc>
          <w:tcPr>
            <w:tcW w:w="0" w:type="auto"/>
            <w:vAlign w:val="center"/>
            <w:hideMark/>
          </w:tcPr>
          <w:p w14:paraId="4752F6CF" w14:textId="77777777" w:rsidR="007153D9" w:rsidRPr="007153D9" w:rsidRDefault="007153D9" w:rsidP="007153D9">
            <w:pPr>
              <w:pStyle w:val="CorpsA"/>
              <w:widowControl w:val="0"/>
              <w:ind w:left="60"/>
              <w:rPr>
                <w:rFonts w:ascii="Arial" w:hAnsi="Arial" w:cs="Arial"/>
                <w:lang w:val="fr-FR"/>
              </w:rPr>
            </w:pPr>
            <w:r w:rsidRPr="007153D9">
              <w:rPr>
                <w:rFonts w:ascii="Arial" w:hAnsi="Arial" w:cs="Arial"/>
                <w:lang w:val="fr-FR"/>
              </w:rPr>
              <w:t>3</w:t>
            </w:r>
          </w:p>
        </w:tc>
        <w:tc>
          <w:tcPr>
            <w:tcW w:w="0" w:type="auto"/>
            <w:vAlign w:val="center"/>
            <w:hideMark/>
          </w:tcPr>
          <w:p w14:paraId="54D3456E" w14:textId="77777777" w:rsidR="007153D9" w:rsidRPr="007153D9" w:rsidRDefault="007153D9" w:rsidP="007153D9">
            <w:pPr>
              <w:pStyle w:val="CorpsA"/>
              <w:widowControl w:val="0"/>
              <w:ind w:left="60"/>
              <w:rPr>
                <w:rFonts w:ascii="Arial" w:hAnsi="Arial" w:cs="Arial"/>
                <w:lang w:val="fr-FR"/>
              </w:rPr>
            </w:pPr>
            <w:r w:rsidRPr="007153D9">
              <w:rPr>
                <w:rFonts w:ascii="Arial" w:hAnsi="Arial" w:cs="Arial"/>
                <w:lang w:val="fr-FR"/>
              </w:rPr>
              <w:t>1</w:t>
            </w:r>
          </w:p>
        </w:tc>
        <w:tc>
          <w:tcPr>
            <w:tcW w:w="0" w:type="auto"/>
            <w:vAlign w:val="center"/>
            <w:hideMark/>
          </w:tcPr>
          <w:p w14:paraId="481B6BD2" w14:textId="77777777" w:rsidR="007153D9" w:rsidRPr="007153D9" w:rsidRDefault="007153D9" w:rsidP="007153D9">
            <w:pPr>
              <w:pStyle w:val="CorpsA"/>
              <w:widowControl w:val="0"/>
              <w:ind w:left="60"/>
              <w:rPr>
                <w:rFonts w:ascii="Arial" w:hAnsi="Arial" w:cs="Arial"/>
                <w:lang w:val="fr-FR"/>
              </w:rPr>
            </w:pPr>
            <w:r w:rsidRPr="007153D9">
              <w:rPr>
                <w:rFonts w:ascii="Arial" w:hAnsi="Arial" w:cs="Arial"/>
                <w:lang w:val="fr-FR"/>
              </w:rPr>
              <w:t>4</w:t>
            </w:r>
          </w:p>
        </w:tc>
        <w:tc>
          <w:tcPr>
            <w:tcW w:w="0" w:type="auto"/>
            <w:vAlign w:val="center"/>
            <w:hideMark/>
          </w:tcPr>
          <w:p w14:paraId="5F042F7A" w14:textId="77777777" w:rsidR="007153D9" w:rsidRPr="007153D9" w:rsidRDefault="007153D9" w:rsidP="007153D9">
            <w:pPr>
              <w:pStyle w:val="CorpsA"/>
              <w:widowControl w:val="0"/>
              <w:ind w:left="60"/>
              <w:rPr>
                <w:rFonts w:ascii="Arial" w:hAnsi="Arial" w:cs="Arial"/>
                <w:lang w:val="fr-FR"/>
              </w:rPr>
            </w:pPr>
            <w:r w:rsidRPr="007153D9">
              <w:rPr>
                <w:rFonts w:ascii="Arial" w:hAnsi="Arial" w:cs="Arial"/>
                <w:lang w:val="fr-FR"/>
              </w:rPr>
              <w:t>5</w:t>
            </w:r>
          </w:p>
        </w:tc>
        <w:tc>
          <w:tcPr>
            <w:tcW w:w="0" w:type="auto"/>
            <w:vAlign w:val="center"/>
            <w:hideMark/>
          </w:tcPr>
          <w:p w14:paraId="3E9E5381" w14:textId="77777777" w:rsidR="007153D9" w:rsidRPr="007153D9" w:rsidRDefault="007153D9" w:rsidP="007153D9">
            <w:pPr>
              <w:pStyle w:val="CorpsA"/>
              <w:widowControl w:val="0"/>
              <w:ind w:left="60"/>
              <w:rPr>
                <w:rFonts w:ascii="Arial" w:hAnsi="Arial" w:cs="Arial"/>
                <w:lang w:val="fr-FR"/>
              </w:rPr>
            </w:pPr>
            <w:r w:rsidRPr="007153D9">
              <w:rPr>
                <w:rFonts w:ascii="Arial" w:hAnsi="Arial" w:cs="Arial"/>
                <w:lang w:val="fr-FR"/>
              </w:rPr>
              <w:t>2</w:t>
            </w:r>
          </w:p>
        </w:tc>
      </w:tr>
    </w:tbl>
    <w:p w14:paraId="48E03DEC" w14:textId="77777777" w:rsidR="00330BEF" w:rsidRPr="00954544" w:rsidRDefault="00330BEF" w:rsidP="00330BEF">
      <w:pPr>
        <w:pStyle w:val="Corps"/>
        <w:rPr>
          <w:rStyle w:val="Aucun"/>
          <w:rFonts w:ascii="Arial" w:hAnsi="Arial" w:cs="Arial"/>
          <w:b/>
          <w:bCs/>
          <w:sz w:val="22"/>
          <w:szCs w:val="22"/>
          <w:lang w:val="en-US"/>
        </w:rPr>
      </w:pPr>
      <w:r w:rsidRPr="003D0BAF">
        <w:rPr>
          <w:rStyle w:val="Aucun"/>
          <w:rFonts w:ascii="Arial" w:hAnsi="Arial" w:cs="Arial"/>
          <w:b/>
          <w:bCs/>
          <w:sz w:val="22"/>
          <w:szCs w:val="22"/>
          <w:lang w:val="en-US"/>
        </w:rPr>
        <w:t>II.</w:t>
      </w:r>
      <w:r w:rsidRPr="00954544">
        <w:rPr>
          <w:rStyle w:val="Aucun"/>
          <w:rFonts w:ascii="Arial" w:hAnsi="Arial" w:cs="Arial"/>
          <w:b/>
          <w:bCs/>
          <w:sz w:val="22"/>
          <w:szCs w:val="22"/>
          <w:lang w:val="en-US"/>
        </w:rPr>
        <w:t xml:space="preserve"> Sensory Assessment</w:t>
      </w:r>
    </w:p>
    <w:p w14:paraId="5DB45662" w14:textId="77777777" w:rsidR="00330BEF" w:rsidRPr="00954544" w:rsidRDefault="00330BEF" w:rsidP="00330BEF">
      <w:pPr>
        <w:pStyle w:val="Corps"/>
        <w:rPr>
          <w:rStyle w:val="Aucun"/>
          <w:rFonts w:ascii="Arial" w:hAnsi="Arial" w:cs="Arial"/>
          <w:b/>
          <w:bCs/>
          <w:sz w:val="22"/>
          <w:szCs w:val="22"/>
          <w:lang w:val="en-US"/>
        </w:rPr>
      </w:pPr>
      <w:r w:rsidRPr="00954544">
        <w:rPr>
          <w:rStyle w:val="Aucun"/>
          <w:rFonts w:ascii="Arial" w:hAnsi="Arial" w:cs="Arial"/>
          <w:b/>
          <w:bCs/>
          <w:sz w:val="22"/>
          <w:szCs w:val="22"/>
          <w:lang w:val="en-US"/>
        </w:rPr>
        <w:t>A. Study of Monocular Vision</w:t>
      </w:r>
    </w:p>
    <w:p w14:paraId="6A62CAA9" w14:textId="77777777" w:rsidR="00330BEF" w:rsidRPr="00954544" w:rsidRDefault="00330BEF" w:rsidP="00330BEF">
      <w:pPr>
        <w:pStyle w:val="Corps"/>
        <w:rPr>
          <w:rStyle w:val="Aucun"/>
          <w:rFonts w:ascii="Arial" w:hAnsi="Arial" w:cs="Arial"/>
          <w:b/>
          <w:bCs/>
          <w:i/>
          <w:iCs/>
          <w:sz w:val="22"/>
          <w:szCs w:val="22"/>
          <w:lang w:val="en-US"/>
        </w:rPr>
      </w:pPr>
      <w:r w:rsidRPr="00954544">
        <w:rPr>
          <w:rStyle w:val="Aucun"/>
          <w:rFonts w:ascii="Arial" w:hAnsi="Arial" w:cs="Arial"/>
          <w:b/>
          <w:bCs/>
          <w:i/>
          <w:iCs/>
          <w:sz w:val="22"/>
          <w:szCs w:val="22"/>
          <w:lang w:val="en-US"/>
        </w:rPr>
        <w:t>1. Refractive Errors</w:t>
      </w:r>
    </w:p>
    <w:p w14:paraId="6B05A629" w14:textId="77777777" w:rsidR="00330BEF" w:rsidRDefault="00330BEF" w:rsidP="00330BEF">
      <w:pPr>
        <w:pStyle w:val="Corps"/>
        <w:rPr>
          <w:rStyle w:val="Aucun"/>
          <w:rFonts w:ascii="Arial" w:hAnsi="Arial" w:cs="Arial"/>
          <w:sz w:val="22"/>
          <w:szCs w:val="22"/>
          <w:lang w:val="en-US"/>
        </w:rPr>
      </w:pPr>
      <w:r w:rsidRPr="0093069B">
        <w:rPr>
          <w:rStyle w:val="Aucun"/>
          <w:rFonts w:ascii="Arial" w:hAnsi="Arial" w:cs="Arial"/>
          <w:sz w:val="22"/>
          <w:szCs w:val="22"/>
          <w:lang w:val="en-US"/>
        </w:rPr>
        <w:t>In our study, hyperopia was observed in 80.8% of cases, of which 48.1% was associated with astigmatism.</w:t>
      </w:r>
    </w:p>
    <w:p w14:paraId="3C9948E8" w14:textId="77777777" w:rsidR="003D0BAF" w:rsidRDefault="003D0BAF" w:rsidP="00330BEF">
      <w:pPr>
        <w:pStyle w:val="Corps"/>
        <w:rPr>
          <w:rStyle w:val="Aucun"/>
          <w:rFonts w:ascii="Arial" w:hAnsi="Arial" w:cs="Arial"/>
          <w:sz w:val="22"/>
          <w:szCs w:val="22"/>
          <w:lang w:val="en-US"/>
        </w:rPr>
      </w:pPr>
    </w:p>
    <w:p w14:paraId="439E635F" w14:textId="77777777" w:rsidR="003D0BAF" w:rsidRDefault="003D0BAF" w:rsidP="00330BEF">
      <w:pPr>
        <w:pStyle w:val="Corps"/>
        <w:rPr>
          <w:rStyle w:val="Aucun"/>
          <w:rFonts w:ascii="Arial" w:hAnsi="Arial" w:cs="Arial"/>
          <w:sz w:val="22"/>
          <w:szCs w:val="22"/>
          <w:lang w:val="en-US"/>
        </w:rPr>
      </w:pPr>
    </w:p>
    <w:p w14:paraId="6F5BFDD8" w14:textId="77777777" w:rsidR="003D0BAF" w:rsidRDefault="003D0BAF" w:rsidP="00330BEF">
      <w:pPr>
        <w:pStyle w:val="Corps"/>
        <w:rPr>
          <w:rStyle w:val="Aucun"/>
          <w:rFonts w:ascii="Arial" w:hAnsi="Arial" w:cs="Arial"/>
          <w:sz w:val="22"/>
          <w:szCs w:val="22"/>
          <w:lang w:val="en-US"/>
        </w:rPr>
      </w:pPr>
    </w:p>
    <w:p w14:paraId="01FFE041" w14:textId="77777777" w:rsidR="003D0BAF" w:rsidRDefault="003D0BAF" w:rsidP="00330BEF">
      <w:pPr>
        <w:pStyle w:val="Corps"/>
        <w:rPr>
          <w:rStyle w:val="Aucun"/>
          <w:rFonts w:ascii="Arial" w:hAnsi="Arial" w:cs="Arial"/>
          <w:sz w:val="22"/>
          <w:szCs w:val="22"/>
          <w:lang w:val="en-US"/>
        </w:rPr>
      </w:pPr>
    </w:p>
    <w:p w14:paraId="55711A47" w14:textId="77777777" w:rsidR="003D0BAF" w:rsidRDefault="003D0BAF" w:rsidP="00330BEF">
      <w:pPr>
        <w:pStyle w:val="Corps"/>
        <w:rPr>
          <w:rStyle w:val="Aucun"/>
          <w:rFonts w:ascii="Arial" w:hAnsi="Arial" w:cs="Arial"/>
          <w:sz w:val="22"/>
          <w:szCs w:val="22"/>
          <w:lang w:val="en-US"/>
        </w:rPr>
      </w:pPr>
    </w:p>
    <w:p w14:paraId="20A5DF3B" w14:textId="77777777" w:rsidR="003D0BAF" w:rsidRDefault="003D0BAF" w:rsidP="00330BEF">
      <w:pPr>
        <w:pStyle w:val="Corps"/>
        <w:rPr>
          <w:rStyle w:val="Aucun"/>
          <w:rFonts w:ascii="Arial" w:hAnsi="Arial" w:cs="Arial"/>
          <w:sz w:val="22"/>
          <w:szCs w:val="22"/>
          <w:lang w:val="en-US"/>
        </w:rPr>
      </w:pPr>
    </w:p>
    <w:p w14:paraId="11146528" w14:textId="77777777" w:rsidR="003D0BAF" w:rsidRDefault="003D0BAF" w:rsidP="00330BEF">
      <w:pPr>
        <w:pStyle w:val="Corps"/>
        <w:rPr>
          <w:rStyle w:val="Aucun"/>
          <w:rFonts w:ascii="Arial" w:hAnsi="Arial" w:cs="Arial"/>
          <w:sz w:val="22"/>
          <w:szCs w:val="22"/>
          <w:lang w:val="en-US"/>
        </w:rPr>
      </w:pPr>
    </w:p>
    <w:p w14:paraId="51C19B6F" w14:textId="77777777" w:rsidR="003D0BAF" w:rsidRDefault="003D0BAF" w:rsidP="00330BEF">
      <w:pPr>
        <w:pStyle w:val="Corps"/>
        <w:rPr>
          <w:rStyle w:val="Aucun"/>
          <w:rFonts w:ascii="Arial" w:hAnsi="Arial" w:cs="Arial"/>
          <w:sz w:val="22"/>
          <w:szCs w:val="22"/>
          <w:lang w:val="en-US"/>
        </w:rPr>
      </w:pPr>
    </w:p>
    <w:p w14:paraId="34783F32" w14:textId="77777777" w:rsidR="003D0BAF" w:rsidRDefault="003D0BAF" w:rsidP="00330BEF">
      <w:pPr>
        <w:pStyle w:val="Corps"/>
        <w:rPr>
          <w:rStyle w:val="Aucun"/>
          <w:rFonts w:ascii="Arial" w:hAnsi="Arial" w:cs="Arial"/>
          <w:sz w:val="22"/>
          <w:szCs w:val="22"/>
          <w:lang w:val="en-US"/>
        </w:rPr>
      </w:pPr>
    </w:p>
    <w:p w14:paraId="51DFE186" w14:textId="0CA51737" w:rsidR="00330BEF" w:rsidRDefault="00330BEF" w:rsidP="00330BEF">
      <w:pPr>
        <w:pStyle w:val="Corps"/>
        <w:rPr>
          <w:rStyle w:val="Aucun"/>
          <w:rFonts w:ascii="Arial" w:hAnsi="Arial" w:cs="Arial"/>
          <w:sz w:val="22"/>
          <w:szCs w:val="22"/>
          <w:lang w:val="en-US"/>
        </w:rPr>
      </w:pPr>
      <w:r w:rsidRPr="003D0BAF">
        <w:rPr>
          <w:rStyle w:val="Aucun"/>
          <w:rFonts w:ascii="Arial" w:hAnsi="Arial" w:cs="Arial"/>
          <w:b/>
          <w:bCs/>
          <w:sz w:val="22"/>
          <w:szCs w:val="22"/>
          <w:lang w:val="en-US"/>
        </w:rPr>
        <w:t>Table 9: Distribution of refractive errors according to the clinical types of strabismus</w:t>
      </w:r>
      <w:r w:rsidRPr="0093069B">
        <w:rPr>
          <w:rStyle w:val="Aucun"/>
          <w:rFonts w:ascii="Arial" w:hAnsi="Arial" w:cs="Arial"/>
          <w:sz w:val="22"/>
          <w:szCs w:val="22"/>
          <w:lang w:val="en-US"/>
        </w:rPr>
        <w:t>.</w:t>
      </w:r>
    </w:p>
    <w:p w14:paraId="456D62CE" w14:textId="77777777" w:rsidR="003D0BAF" w:rsidRDefault="003D0BAF" w:rsidP="00330BEF">
      <w:pPr>
        <w:pStyle w:val="Corps"/>
        <w:rPr>
          <w:rStyle w:val="Aucun"/>
          <w:rFonts w:ascii="Arial" w:hAnsi="Arial" w:cs="Arial"/>
          <w:sz w:val="22"/>
          <w:szCs w:val="22"/>
          <w:lang w:val="en-US"/>
        </w:rPr>
      </w:pPr>
    </w:p>
    <w:tbl>
      <w:tblPr>
        <w:tblW w:w="10225" w:type="dxa"/>
        <w:tblCellSpacing w:w="15" w:type="dxa"/>
        <w:tblCellMar>
          <w:top w:w="15" w:type="dxa"/>
          <w:left w:w="15" w:type="dxa"/>
          <w:bottom w:w="15" w:type="dxa"/>
          <w:right w:w="15" w:type="dxa"/>
        </w:tblCellMar>
        <w:tblLook w:val="04A0" w:firstRow="1" w:lastRow="0" w:firstColumn="1" w:lastColumn="0" w:noHBand="0" w:noVBand="1"/>
      </w:tblPr>
      <w:tblGrid>
        <w:gridCol w:w="1459"/>
        <w:gridCol w:w="1099"/>
        <w:gridCol w:w="649"/>
        <w:gridCol w:w="1819"/>
        <w:gridCol w:w="1846"/>
        <w:gridCol w:w="649"/>
        <w:gridCol w:w="1320"/>
        <w:gridCol w:w="1384"/>
      </w:tblGrid>
      <w:tr w:rsidR="003D0BAF" w:rsidRPr="003D0BAF" w14:paraId="36E46B01" w14:textId="77777777" w:rsidTr="003D0BAF">
        <w:trPr>
          <w:trHeight w:val="899"/>
          <w:tblHeader/>
          <w:tblCellSpacing w:w="15" w:type="dxa"/>
        </w:trPr>
        <w:tc>
          <w:tcPr>
            <w:tcW w:w="0" w:type="auto"/>
            <w:vAlign w:val="center"/>
            <w:hideMark/>
          </w:tcPr>
          <w:p w14:paraId="12E0E270" w14:textId="4844B236" w:rsidR="003D0BAF" w:rsidRPr="003D0BAF" w:rsidRDefault="003D0BAF" w:rsidP="003D0BAF">
            <w:pPr>
              <w:pStyle w:val="Corps"/>
              <w:rPr>
                <w:rFonts w:ascii="Arial" w:hAnsi="Arial" w:cs="Arial"/>
                <w:b/>
                <w:bCs/>
                <w:sz w:val="22"/>
                <w:szCs w:val="22"/>
              </w:rPr>
            </w:pPr>
            <w:proofErr w:type="spellStart"/>
            <w:r w:rsidRPr="003D0BAF">
              <w:rPr>
                <w:rFonts w:ascii="Arial" w:hAnsi="Arial" w:cs="Arial"/>
                <w:b/>
                <w:bCs/>
                <w:sz w:val="22"/>
                <w:szCs w:val="22"/>
              </w:rPr>
              <w:t>Refractive</w:t>
            </w:r>
            <w:proofErr w:type="spellEnd"/>
            <w:r w:rsidRPr="003D0BAF">
              <w:rPr>
                <w:rFonts w:ascii="Arial" w:hAnsi="Arial" w:cs="Arial"/>
                <w:b/>
                <w:bCs/>
                <w:sz w:val="22"/>
                <w:szCs w:val="22"/>
              </w:rPr>
              <w:t xml:space="preserve"> </w:t>
            </w:r>
            <w:proofErr w:type="spellStart"/>
            <w:r w:rsidR="00EE591F">
              <w:rPr>
                <w:rFonts w:ascii="Arial" w:hAnsi="Arial" w:cs="Arial"/>
                <w:b/>
                <w:bCs/>
                <w:sz w:val="22"/>
                <w:szCs w:val="22"/>
              </w:rPr>
              <w:t>err</w:t>
            </w:r>
            <w:r w:rsidRPr="003D0BAF">
              <w:rPr>
                <w:rFonts w:ascii="Arial" w:hAnsi="Arial" w:cs="Arial"/>
                <w:b/>
                <w:bCs/>
                <w:sz w:val="22"/>
                <w:szCs w:val="22"/>
              </w:rPr>
              <w:t>ors</w:t>
            </w:r>
            <w:proofErr w:type="spellEnd"/>
          </w:p>
        </w:tc>
        <w:tc>
          <w:tcPr>
            <w:tcW w:w="0" w:type="auto"/>
            <w:vAlign w:val="center"/>
            <w:hideMark/>
          </w:tcPr>
          <w:p w14:paraId="585B902B" w14:textId="77777777" w:rsidR="003D0BAF" w:rsidRPr="003D0BAF" w:rsidRDefault="003D0BAF" w:rsidP="003D0BAF">
            <w:pPr>
              <w:pStyle w:val="Corps"/>
              <w:rPr>
                <w:rFonts w:ascii="Arial" w:hAnsi="Arial" w:cs="Arial"/>
                <w:b/>
                <w:bCs/>
                <w:sz w:val="22"/>
                <w:szCs w:val="22"/>
              </w:rPr>
            </w:pPr>
            <w:proofErr w:type="spellStart"/>
            <w:r w:rsidRPr="003D0BAF">
              <w:rPr>
                <w:rFonts w:ascii="Arial" w:hAnsi="Arial" w:cs="Arial"/>
                <w:b/>
                <w:bCs/>
                <w:sz w:val="22"/>
                <w:szCs w:val="22"/>
              </w:rPr>
              <w:t>Subgroup</w:t>
            </w:r>
            <w:proofErr w:type="spellEnd"/>
          </w:p>
        </w:tc>
        <w:tc>
          <w:tcPr>
            <w:tcW w:w="0" w:type="auto"/>
            <w:vAlign w:val="center"/>
            <w:hideMark/>
          </w:tcPr>
          <w:p w14:paraId="4BB6A546" w14:textId="77777777" w:rsidR="003D0BAF" w:rsidRPr="003D0BAF" w:rsidRDefault="003D0BAF" w:rsidP="003D0BAF">
            <w:pPr>
              <w:pStyle w:val="Corps"/>
              <w:rPr>
                <w:rFonts w:ascii="Arial" w:hAnsi="Arial" w:cs="Arial"/>
                <w:b/>
                <w:bCs/>
                <w:sz w:val="22"/>
                <w:szCs w:val="22"/>
              </w:rPr>
            </w:pPr>
            <w:proofErr w:type="spellStart"/>
            <w:r w:rsidRPr="003D0BAF">
              <w:rPr>
                <w:rFonts w:ascii="Arial" w:hAnsi="Arial" w:cs="Arial"/>
                <w:b/>
                <w:bCs/>
                <w:sz w:val="22"/>
                <w:szCs w:val="22"/>
              </w:rPr>
              <w:t>Early</w:t>
            </w:r>
            <w:proofErr w:type="spellEnd"/>
            <w:r w:rsidRPr="003D0BAF">
              <w:rPr>
                <w:rFonts w:ascii="Arial" w:hAnsi="Arial" w:cs="Arial"/>
                <w:b/>
                <w:bCs/>
                <w:sz w:val="22"/>
                <w:szCs w:val="22"/>
              </w:rPr>
              <w:t xml:space="preserve"> ET</w:t>
            </w:r>
          </w:p>
        </w:tc>
        <w:tc>
          <w:tcPr>
            <w:tcW w:w="0" w:type="auto"/>
            <w:vAlign w:val="center"/>
            <w:hideMark/>
          </w:tcPr>
          <w:p w14:paraId="38EF5E99" w14:textId="09E6CC30" w:rsidR="003D0BAF" w:rsidRPr="003D0BAF" w:rsidRDefault="003D0BAF" w:rsidP="003D0BAF">
            <w:pPr>
              <w:pStyle w:val="Corps"/>
              <w:rPr>
                <w:rFonts w:ascii="Arial" w:hAnsi="Arial" w:cs="Arial"/>
                <w:b/>
                <w:bCs/>
                <w:sz w:val="22"/>
                <w:szCs w:val="22"/>
              </w:rPr>
            </w:pPr>
            <w:proofErr w:type="gramStart"/>
            <w:r w:rsidRPr="003D0BAF">
              <w:rPr>
                <w:rFonts w:ascii="Arial" w:hAnsi="Arial" w:cs="Arial"/>
                <w:b/>
                <w:bCs/>
                <w:sz w:val="22"/>
                <w:szCs w:val="22"/>
              </w:rPr>
              <w:t xml:space="preserve">Accommodative </w:t>
            </w:r>
            <w:r>
              <w:rPr>
                <w:rFonts w:ascii="Arial" w:hAnsi="Arial" w:cs="Arial"/>
                <w:b/>
                <w:bCs/>
                <w:sz w:val="22"/>
                <w:szCs w:val="22"/>
              </w:rPr>
              <w:t xml:space="preserve"> </w:t>
            </w:r>
            <w:r w:rsidRPr="003D0BAF">
              <w:rPr>
                <w:rFonts w:ascii="Arial" w:hAnsi="Arial" w:cs="Arial"/>
                <w:b/>
                <w:bCs/>
                <w:sz w:val="22"/>
                <w:szCs w:val="22"/>
              </w:rPr>
              <w:t>ET</w:t>
            </w:r>
            <w:proofErr w:type="gramEnd"/>
          </w:p>
        </w:tc>
        <w:tc>
          <w:tcPr>
            <w:tcW w:w="0" w:type="auto"/>
            <w:vAlign w:val="center"/>
            <w:hideMark/>
          </w:tcPr>
          <w:p w14:paraId="520CEA33" w14:textId="77777777" w:rsidR="003D0BAF" w:rsidRPr="003D0BAF" w:rsidRDefault="003D0BAF" w:rsidP="003D0BAF">
            <w:pPr>
              <w:pStyle w:val="Corps"/>
              <w:rPr>
                <w:rFonts w:ascii="Arial" w:hAnsi="Arial" w:cs="Arial"/>
                <w:b/>
                <w:bCs/>
                <w:sz w:val="22"/>
                <w:szCs w:val="22"/>
              </w:rPr>
            </w:pPr>
            <w:r w:rsidRPr="003D0BAF">
              <w:rPr>
                <w:rFonts w:ascii="Arial" w:hAnsi="Arial" w:cs="Arial"/>
                <w:b/>
                <w:bCs/>
                <w:sz w:val="22"/>
                <w:szCs w:val="22"/>
              </w:rPr>
              <w:t>Non-accommodative ET</w:t>
            </w:r>
          </w:p>
        </w:tc>
        <w:tc>
          <w:tcPr>
            <w:tcW w:w="0" w:type="auto"/>
            <w:vAlign w:val="center"/>
            <w:hideMark/>
          </w:tcPr>
          <w:p w14:paraId="54817F77" w14:textId="77777777" w:rsidR="003D0BAF" w:rsidRPr="003D0BAF" w:rsidRDefault="003D0BAF" w:rsidP="003D0BAF">
            <w:pPr>
              <w:pStyle w:val="Corps"/>
              <w:rPr>
                <w:rFonts w:ascii="Arial" w:hAnsi="Arial" w:cs="Arial"/>
                <w:b/>
                <w:bCs/>
                <w:sz w:val="22"/>
                <w:szCs w:val="22"/>
              </w:rPr>
            </w:pPr>
            <w:proofErr w:type="spellStart"/>
            <w:r w:rsidRPr="003D0BAF">
              <w:rPr>
                <w:rFonts w:ascii="Arial" w:hAnsi="Arial" w:cs="Arial"/>
                <w:b/>
                <w:bCs/>
                <w:sz w:val="22"/>
                <w:szCs w:val="22"/>
              </w:rPr>
              <w:t>Early</w:t>
            </w:r>
            <w:proofErr w:type="spellEnd"/>
            <w:r w:rsidRPr="003D0BAF">
              <w:rPr>
                <w:rFonts w:ascii="Arial" w:hAnsi="Arial" w:cs="Arial"/>
                <w:b/>
                <w:bCs/>
                <w:sz w:val="22"/>
                <w:szCs w:val="22"/>
              </w:rPr>
              <w:t xml:space="preserve"> XT</w:t>
            </w:r>
          </w:p>
        </w:tc>
        <w:tc>
          <w:tcPr>
            <w:tcW w:w="0" w:type="auto"/>
            <w:vAlign w:val="center"/>
            <w:hideMark/>
          </w:tcPr>
          <w:p w14:paraId="0703E960" w14:textId="77777777" w:rsidR="003D0BAF" w:rsidRPr="003D0BAF" w:rsidRDefault="003D0BAF" w:rsidP="003D0BAF">
            <w:pPr>
              <w:pStyle w:val="Corps"/>
              <w:rPr>
                <w:rFonts w:ascii="Arial" w:hAnsi="Arial" w:cs="Arial"/>
                <w:b/>
                <w:bCs/>
                <w:sz w:val="22"/>
                <w:szCs w:val="22"/>
              </w:rPr>
            </w:pPr>
            <w:r w:rsidRPr="003D0BAF">
              <w:rPr>
                <w:rFonts w:ascii="Arial" w:hAnsi="Arial" w:cs="Arial"/>
                <w:b/>
                <w:bCs/>
                <w:sz w:val="22"/>
                <w:szCs w:val="22"/>
              </w:rPr>
              <w:t>Intermittent XT</w:t>
            </w:r>
          </w:p>
        </w:tc>
        <w:tc>
          <w:tcPr>
            <w:tcW w:w="0" w:type="auto"/>
            <w:vAlign w:val="center"/>
            <w:hideMark/>
          </w:tcPr>
          <w:p w14:paraId="3C1CC5FE" w14:textId="77777777" w:rsidR="003D0BAF" w:rsidRPr="003D0BAF" w:rsidRDefault="003D0BAF" w:rsidP="003D0BAF">
            <w:pPr>
              <w:pStyle w:val="Corps"/>
              <w:rPr>
                <w:rFonts w:ascii="Arial" w:hAnsi="Arial" w:cs="Arial"/>
                <w:b/>
                <w:bCs/>
                <w:sz w:val="22"/>
                <w:szCs w:val="22"/>
              </w:rPr>
            </w:pPr>
            <w:proofErr w:type="spellStart"/>
            <w:r w:rsidRPr="003D0BAF">
              <w:rPr>
                <w:rFonts w:ascii="Arial" w:hAnsi="Arial" w:cs="Arial"/>
                <w:b/>
                <w:bCs/>
                <w:sz w:val="22"/>
                <w:szCs w:val="22"/>
              </w:rPr>
              <w:t>Sensory</w:t>
            </w:r>
            <w:proofErr w:type="spellEnd"/>
            <w:r w:rsidRPr="003D0BAF">
              <w:rPr>
                <w:rFonts w:ascii="Arial" w:hAnsi="Arial" w:cs="Arial"/>
                <w:b/>
                <w:bCs/>
                <w:sz w:val="22"/>
                <w:szCs w:val="22"/>
              </w:rPr>
              <w:t xml:space="preserve"> </w:t>
            </w:r>
            <w:proofErr w:type="spellStart"/>
            <w:r w:rsidRPr="003D0BAF">
              <w:rPr>
                <w:rFonts w:ascii="Arial" w:hAnsi="Arial" w:cs="Arial"/>
                <w:b/>
                <w:bCs/>
                <w:sz w:val="22"/>
                <w:szCs w:val="22"/>
              </w:rPr>
              <w:t>strabismus</w:t>
            </w:r>
            <w:proofErr w:type="spellEnd"/>
          </w:p>
        </w:tc>
      </w:tr>
      <w:tr w:rsidR="003D0BAF" w:rsidRPr="003D0BAF" w14:paraId="64AADA68" w14:textId="77777777" w:rsidTr="003D0BAF">
        <w:trPr>
          <w:trHeight w:val="303"/>
          <w:tblCellSpacing w:w="15" w:type="dxa"/>
        </w:trPr>
        <w:tc>
          <w:tcPr>
            <w:tcW w:w="0" w:type="auto"/>
            <w:vAlign w:val="center"/>
            <w:hideMark/>
          </w:tcPr>
          <w:p w14:paraId="73E9D502" w14:textId="77777777" w:rsidR="003D0BAF" w:rsidRPr="003D0BAF" w:rsidRDefault="003D0BAF" w:rsidP="003D0BAF">
            <w:pPr>
              <w:pStyle w:val="Corps"/>
              <w:rPr>
                <w:rFonts w:ascii="Arial" w:hAnsi="Arial" w:cs="Arial"/>
                <w:sz w:val="22"/>
                <w:szCs w:val="22"/>
              </w:rPr>
            </w:pPr>
            <w:proofErr w:type="spellStart"/>
            <w:r w:rsidRPr="003D0BAF">
              <w:rPr>
                <w:rFonts w:ascii="Arial" w:hAnsi="Arial" w:cs="Arial"/>
                <w:b/>
                <w:bCs/>
                <w:sz w:val="22"/>
                <w:szCs w:val="22"/>
              </w:rPr>
              <w:t>Hyperopia</w:t>
            </w:r>
            <w:proofErr w:type="spellEnd"/>
          </w:p>
        </w:tc>
        <w:tc>
          <w:tcPr>
            <w:tcW w:w="0" w:type="auto"/>
            <w:vAlign w:val="center"/>
            <w:hideMark/>
          </w:tcPr>
          <w:p w14:paraId="6C9DB126" w14:textId="77777777" w:rsidR="003D0BAF" w:rsidRPr="003D0BAF" w:rsidRDefault="003D0BAF" w:rsidP="003D0BAF">
            <w:pPr>
              <w:pStyle w:val="Corps"/>
              <w:rPr>
                <w:rFonts w:ascii="Arial" w:hAnsi="Arial" w:cs="Arial"/>
                <w:sz w:val="22"/>
                <w:szCs w:val="22"/>
              </w:rPr>
            </w:pPr>
            <w:r w:rsidRPr="003D0BAF">
              <w:rPr>
                <w:rFonts w:ascii="Arial" w:hAnsi="Arial" w:cs="Arial"/>
                <w:sz w:val="22"/>
                <w:szCs w:val="22"/>
              </w:rPr>
              <w:t>&lt; 2 D</w:t>
            </w:r>
          </w:p>
        </w:tc>
        <w:tc>
          <w:tcPr>
            <w:tcW w:w="0" w:type="auto"/>
            <w:vAlign w:val="center"/>
            <w:hideMark/>
          </w:tcPr>
          <w:p w14:paraId="78A1EFB8" w14:textId="77777777" w:rsidR="003D0BAF" w:rsidRPr="003D0BAF" w:rsidRDefault="003D0BAF" w:rsidP="003D0BAF">
            <w:pPr>
              <w:pStyle w:val="Corps"/>
              <w:rPr>
                <w:rFonts w:ascii="Arial" w:hAnsi="Arial" w:cs="Arial"/>
                <w:sz w:val="22"/>
                <w:szCs w:val="22"/>
              </w:rPr>
            </w:pPr>
            <w:r w:rsidRPr="003D0BAF">
              <w:rPr>
                <w:rFonts w:ascii="Arial" w:hAnsi="Arial" w:cs="Arial"/>
                <w:sz w:val="22"/>
                <w:szCs w:val="22"/>
              </w:rPr>
              <w:t>2</w:t>
            </w:r>
          </w:p>
        </w:tc>
        <w:tc>
          <w:tcPr>
            <w:tcW w:w="0" w:type="auto"/>
            <w:vAlign w:val="center"/>
            <w:hideMark/>
          </w:tcPr>
          <w:p w14:paraId="77765BDA" w14:textId="77777777" w:rsidR="003D0BAF" w:rsidRPr="003D0BAF" w:rsidRDefault="003D0BAF" w:rsidP="003D0BAF">
            <w:pPr>
              <w:pStyle w:val="Corps"/>
              <w:rPr>
                <w:rFonts w:ascii="Arial" w:hAnsi="Arial" w:cs="Arial"/>
                <w:sz w:val="22"/>
                <w:szCs w:val="22"/>
              </w:rPr>
            </w:pPr>
            <w:r w:rsidRPr="003D0BAF">
              <w:rPr>
                <w:rFonts w:ascii="Arial" w:hAnsi="Arial" w:cs="Arial"/>
                <w:sz w:val="22"/>
                <w:szCs w:val="22"/>
              </w:rPr>
              <w:t>1</w:t>
            </w:r>
          </w:p>
        </w:tc>
        <w:tc>
          <w:tcPr>
            <w:tcW w:w="0" w:type="auto"/>
            <w:vAlign w:val="center"/>
            <w:hideMark/>
          </w:tcPr>
          <w:p w14:paraId="12AEBDB3" w14:textId="77777777" w:rsidR="003D0BAF" w:rsidRPr="003D0BAF" w:rsidRDefault="003D0BAF" w:rsidP="003D0BAF">
            <w:pPr>
              <w:pStyle w:val="Corps"/>
              <w:rPr>
                <w:rFonts w:ascii="Arial" w:hAnsi="Arial" w:cs="Arial"/>
                <w:sz w:val="22"/>
                <w:szCs w:val="22"/>
              </w:rPr>
            </w:pPr>
            <w:r w:rsidRPr="003D0BAF">
              <w:rPr>
                <w:rFonts w:ascii="Arial" w:hAnsi="Arial" w:cs="Arial"/>
                <w:sz w:val="22"/>
                <w:szCs w:val="22"/>
              </w:rPr>
              <w:t>2</w:t>
            </w:r>
          </w:p>
        </w:tc>
        <w:tc>
          <w:tcPr>
            <w:tcW w:w="0" w:type="auto"/>
            <w:vAlign w:val="center"/>
            <w:hideMark/>
          </w:tcPr>
          <w:p w14:paraId="54B0271C" w14:textId="77777777" w:rsidR="003D0BAF" w:rsidRPr="003D0BAF" w:rsidRDefault="003D0BAF" w:rsidP="003D0BAF">
            <w:pPr>
              <w:pStyle w:val="Corps"/>
              <w:rPr>
                <w:rFonts w:ascii="Arial" w:hAnsi="Arial" w:cs="Arial"/>
                <w:sz w:val="22"/>
                <w:szCs w:val="22"/>
              </w:rPr>
            </w:pPr>
            <w:r w:rsidRPr="003D0BAF">
              <w:rPr>
                <w:rFonts w:ascii="Arial" w:hAnsi="Arial" w:cs="Arial"/>
                <w:sz w:val="22"/>
                <w:szCs w:val="22"/>
              </w:rPr>
              <w:t>0</w:t>
            </w:r>
          </w:p>
        </w:tc>
        <w:tc>
          <w:tcPr>
            <w:tcW w:w="0" w:type="auto"/>
            <w:vAlign w:val="center"/>
            <w:hideMark/>
          </w:tcPr>
          <w:p w14:paraId="04D94806" w14:textId="77777777" w:rsidR="003D0BAF" w:rsidRPr="003D0BAF" w:rsidRDefault="003D0BAF" w:rsidP="003D0BAF">
            <w:pPr>
              <w:pStyle w:val="Corps"/>
              <w:rPr>
                <w:rFonts w:ascii="Arial" w:hAnsi="Arial" w:cs="Arial"/>
                <w:sz w:val="22"/>
                <w:szCs w:val="22"/>
              </w:rPr>
            </w:pPr>
            <w:r w:rsidRPr="003D0BAF">
              <w:rPr>
                <w:rFonts w:ascii="Arial" w:hAnsi="Arial" w:cs="Arial"/>
                <w:sz w:val="22"/>
                <w:szCs w:val="22"/>
              </w:rPr>
              <w:t>0</w:t>
            </w:r>
          </w:p>
        </w:tc>
        <w:tc>
          <w:tcPr>
            <w:tcW w:w="0" w:type="auto"/>
            <w:vAlign w:val="center"/>
            <w:hideMark/>
          </w:tcPr>
          <w:p w14:paraId="1EACC268" w14:textId="77777777" w:rsidR="003D0BAF" w:rsidRPr="003D0BAF" w:rsidRDefault="003D0BAF" w:rsidP="003D0BAF">
            <w:pPr>
              <w:pStyle w:val="Corps"/>
              <w:rPr>
                <w:rFonts w:ascii="Arial" w:hAnsi="Arial" w:cs="Arial"/>
                <w:sz w:val="22"/>
                <w:szCs w:val="22"/>
              </w:rPr>
            </w:pPr>
            <w:r w:rsidRPr="003D0BAF">
              <w:rPr>
                <w:rFonts w:ascii="Arial" w:hAnsi="Arial" w:cs="Arial"/>
                <w:sz w:val="22"/>
                <w:szCs w:val="22"/>
              </w:rPr>
              <w:t>0</w:t>
            </w:r>
          </w:p>
        </w:tc>
      </w:tr>
      <w:tr w:rsidR="003D0BAF" w:rsidRPr="003D0BAF" w14:paraId="0912AACF" w14:textId="77777777" w:rsidTr="003D0BAF">
        <w:trPr>
          <w:trHeight w:val="303"/>
          <w:tblCellSpacing w:w="15" w:type="dxa"/>
        </w:trPr>
        <w:tc>
          <w:tcPr>
            <w:tcW w:w="0" w:type="auto"/>
            <w:vAlign w:val="center"/>
            <w:hideMark/>
          </w:tcPr>
          <w:p w14:paraId="0989C4B1" w14:textId="77777777" w:rsidR="003D0BAF" w:rsidRPr="003D0BAF" w:rsidRDefault="003D0BAF" w:rsidP="003D0BAF">
            <w:pPr>
              <w:pStyle w:val="Corps"/>
              <w:rPr>
                <w:rFonts w:ascii="Arial" w:hAnsi="Arial" w:cs="Arial"/>
                <w:sz w:val="22"/>
                <w:szCs w:val="22"/>
              </w:rPr>
            </w:pPr>
          </w:p>
        </w:tc>
        <w:tc>
          <w:tcPr>
            <w:tcW w:w="0" w:type="auto"/>
            <w:vAlign w:val="center"/>
            <w:hideMark/>
          </w:tcPr>
          <w:p w14:paraId="054B65EA" w14:textId="77777777" w:rsidR="003D0BAF" w:rsidRPr="003D0BAF" w:rsidRDefault="003D0BAF" w:rsidP="003D0BAF">
            <w:pPr>
              <w:pStyle w:val="Corps"/>
              <w:rPr>
                <w:rFonts w:ascii="Arial" w:hAnsi="Arial" w:cs="Arial"/>
                <w:sz w:val="22"/>
                <w:szCs w:val="22"/>
              </w:rPr>
            </w:pPr>
            <w:r w:rsidRPr="003D0BAF">
              <w:rPr>
                <w:rFonts w:ascii="Arial" w:hAnsi="Arial" w:cs="Arial"/>
                <w:sz w:val="22"/>
                <w:szCs w:val="22"/>
              </w:rPr>
              <w:t>2–4 D</w:t>
            </w:r>
          </w:p>
        </w:tc>
        <w:tc>
          <w:tcPr>
            <w:tcW w:w="0" w:type="auto"/>
            <w:vAlign w:val="center"/>
            <w:hideMark/>
          </w:tcPr>
          <w:p w14:paraId="38916A8B" w14:textId="77777777" w:rsidR="003D0BAF" w:rsidRPr="003D0BAF" w:rsidRDefault="003D0BAF" w:rsidP="003D0BAF">
            <w:pPr>
              <w:pStyle w:val="Corps"/>
              <w:rPr>
                <w:rFonts w:ascii="Arial" w:hAnsi="Arial" w:cs="Arial"/>
                <w:sz w:val="22"/>
                <w:szCs w:val="22"/>
              </w:rPr>
            </w:pPr>
            <w:r w:rsidRPr="003D0BAF">
              <w:rPr>
                <w:rFonts w:ascii="Arial" w:hAnsi="Arial" w:cs="Arial"/>
                <w:sz w:val="22"/>
                <w:szCs w:val="22"/>
              </w:rPr>
              <w:t>8</w:t>
            </w:r>
          </w:p>
        </w:tc>
        <w:tc>
          <w:tcPr>
            <w:tcW w:w="0" w:type="auto"/>
            <w:vAlign w:val="center"/>
            <w:hideMark/>
          </w:tcPr>
          <w:p w14:paraId="3DB13A9A" w14:textId="77777777" w:rsidR="003D0BAF" w:rsidRPr="003D0BAF" w:rsidRDefault="003D0BAF" w:rsidP="003D0BAF">
            <w:pPr>
              <w:pStyle w:val="Corps"/>
              <w:rPr>
                <w:rFonts w:ascii="Arial" w:hAnsi="Arial" w:cs="Arial"/>
                <w:sz w:val="22"/>
                <w:szCs w:val="22"/>
              </w:rPr>
            </w:pPr>
            <w:r w:rsidRPr="003D0BAF">
              <w:rPr>
                <w:rFonts w:ascii="Arial" w:hAnsi="Arial" w:cs="Arial"/>
                <w:sz w:val="22"/>
                <w:szCs w:val="22"/>
              </w:rPr>
              <w:t>3</w:t>
            </w:r>
          </w:p>
        </w:tc>
        <w:tc>
          <w:tcPr>
            <w:tcW w:w="0" w:type="auto"/>
            <w:vAlign w:val="center"/>
            <w:hideMark/>
          </w:tcPr>
          <w:p w14:paraId="5321F332" w14:textId="77777777" w:rsidR="003D0BAF" w:rsidRPr="003D0BAF" w:rsidRDefault="003D0BAF" w:rsidP="003D0BAF">
            <w:pPr>
              <w:pStyle w:val="Corps"/>
              <w:rPr>
                <w:rFonts w:ascii="Arial" w:hAnsi="Arial" w:cs="Arial"/>
                <w:sz w:val="22"/>
                <w:szCs w:val="22"/>
              </w:rPr>
            </w:pPr>
            <w:r w:rsidRPr="003D0BAF">
              <w:rPr>
                <w:rFonts w:ascii="Arial" w:hAnsi="Arial" w:cs="Arial"/>
                <w:sz w:val="22"/>
                <w:szCs w:val="22"/>
              </w:rPr>
              <w:t>2</w:t>
            </w:r>
          </w:p>
        </w:tc>
        <w:tc>
          <w:tcPr>
            <w:tcW w:w="0" w:type="auto"/>
            <w:vAlign w:val="center"/>
            <w:hideMark/>
          </w:tcPr>
          <w:p w14:paraId="587BA96B" w14:textId="77777777" w:rsidR="003D0BAF" w:rsidRPr="003D0BAF" w:rsidRDefault="003D0BAF" w:rsidP="003D0BAF">
            <w:pPr>
              <w:pStyle w:val="Corps"/>
              <w:rPr>
                <w:rFonts w:ascii="Arial" w:hAnsi="Arial" w:cs="Arial"/>
                <w:sz w:val="22"/>
                <w:szCs w:val="22"/>
              </w:rPr>
            </w:pPr>
            <w:r w:rsidRPr="003D0BAF">
              <w:rPr>
                <w:rFonts w:ascii="Arial" w:hAnsi="Arial" w:cs="Arial"/>
                <w:sz w:val="22"/>
                <w:szCs w:val="22"/>
              </w:rPr>
              <w:t>3</w:t>
            </w:r>
          </w:p>
        </w:tc>
        <w:tc>
          <w:tcPr>
            <w:tcW w:w="0" w:type="auto"/>
            <w:vAlign w:val="center"/>
            <w:hideMark/>
          </w:tcPr>
          <w:p w14:paraId="1B1F4910" w14:textId="77777777" w:rsidR="003D0BAF" w:rsidRPr="003D0BAF" w:rsidRDefault="003D0BAF" w:rsidP="003D0BAF">
            <w:pPr>
              <w:pStyle w:val="Corps"/>
              <w:rPr>
                <w:rFonts w:ascii="Arial" w:hAnsi="Arial" w:cs="Arial"/>
                <w:sz w:val="22"/>
                <w:szCs w:val="22"/>
              </w:rPr>
            </w:pPr>
            <w:r w:rsidRPr="003D0BAF">
              <w:rPr>
                <w:rFonts w:ascii="Arial" w:hAnsi="Arial" w:cs="Arial"/>
                <w:sz w:val="22"/>
                <w:szCs w:val="22"/>
              </w:rPr>
              <w:t>5</w:t>
            </w:r>
          </w:p>
        </w:tc>
        <w:tc>
          <w:tcPr>
            <w:tcW w:w="0" w:type="auto"/>
            <w:vAlign w:val="center"/>
            <w:hideMark/>
          </w:tcPr>
          <w:p w14:paraId="1A42A077" w14:textId="77777777" w:rsidR="003D0BAF" w:rsidRPr="003D0BAF" w:rsidRDefault="003D0BAF" w:rsidP="003D0BAF">
            <w:pPr>
              <w:pStyle w:val="Corps"/>
              <w:rPr>
                <w:rFonts w:ascii="Arial" w:hAnsi="Arial" w:cs="Arial"/>
                <w:sz w:val="22"/>
                <w:szCs w:val="22"/>
              </w:rPr>
            </w:pPr>
            <w:r w:rsidRPr="003D0BAF">
              <w:rPr>
                <w:rFonts w:ascii="Arial" w:hAnsi="Arial" w:cs="Arial"/>
                <w:sz w:val="22"/>
                <w:szCs w:val="22"/>
              </w:rPr>
              <w:t>0</w:t>
            </w:r>
          </w:p>
        </w:tc>
      </w:tr>
      <w:tr w:rsidR="003D0BAF" w:rsidRPr="003D0BAF" w14:paraId="3B0ADA08" w14:textId="77777777" w:rsidTr="003D0BAF">
        <w:trPr>
          <w:trHeight w:val="303"/>
          <w:tblCellSpacing w:w="15" w:type="dxa"/>
        </w:trPr>
        <w:tc>
          <w:tcPr>
            <w:tcW w:w="0" w:type="auto"/>
            <w:vAlign w:val="center"/>
            <w:hideMark/>
          </w:tcPr>
          <w:p w14:paraId="2C2F75CE" w14:textId="77777777" w:rsidR="003D0BAF" w:rsidRPr="003D0BAF" w:rsidRDefault="003D0BAF" w:rsidP="003D0BAF">
            <w:pPr>
              <w:pStyle w:val="Corps"/>
              <w:rPr>
                <w:rFonts w:ascii="Arial" w:hAnsi="Arial" w:cs="Arial"/>
                <w:sz w:val="22"/>
                <w:szCs w:val="22"/>
              </w:rPr>
            </w:pPr>
          </w:p>
        </w:tc>
        <w:tc>
          <w:tcPr>
            <w:tcW w:w="0" w:type="auto"/>
            <w:vAlign w:val="center"/>
            <w:hideMark/>
          </w:tcPr>
          <w:p w14:paraId="33C738ED" w14:textId="77777777" w:rsidR="003D0BAF" w:rsidRPr="003D0BAF" w:rsidRDefault="003D0BAF" w:rsidP="003D0BAF">
            <w:pPr>
              <w:pStyle w:val="Corps"/>
              <w:rPr>
                <w:rFonts w:ascii="Arial" w:hAnsi="Arial" w:cs="Arial"/>
                <w:sz w:val="22"/>
                <w:szCs w:val="22"/>
              </w:rPr>
            </w:pPr>
            <w:r w:rsidRPr="003D0BAF">
              <w:rPr>
                <w:rFonts w:ascii="Arial" w:hAnsi="Arial" w:cs="Arial"/>
                <w:sz w:val="22"/>
                <w:szCs w:val="22"/>
              </w:rPr>
              <w:t>&gt; 4 D</w:t>
            </w:r>
          </w:p>
        </w:tc>
        <w:tc>
          <w:tcPr>
            <w:tcW w:w="0" w:type="auto"/>
            <w:vAlign w:val="center"/>
            <w:hideMark/>
          </w:tcPr>
          <w:p w14:paraId="7CDFB4CF" w14:textId="77777777" w:rsidR="003D0BAF" w:rsidRPr="003D0BAF" w:rsidRDefault="003D0BAF" w:rsidP="003D0BAF">
            <w:pPr>
              <w:pStyle w:val="Corps"/>
              <w:rPr>
                <w:rFonts w:ascii="Arial" w:hAnsi="Arial" w:cs="Arial"/>
                <w:sz w:val="22"/>
                <w:szCs w:val="22"/>
              </w:rPr>
            </w:pPr>
            <w:r w:rsidRPr="003D0BAF">
              <w:rPr>
                <w:rFonts w:ascii="Arial" w:hAnsi="Arial" w:cs="Arial"/>
                <w:sz w:val="22"/>
                <w:szCs w:val="22"/>
              </w:rPr>
              <w:t>8</w:t>
            </w:r>
          </w:p>
        </w:tc>
        <w:tc>
          <w:tcPr>
            <w:tcW w:w="0" w:type="auto"/>
            <w:vAlign w:val="center"/>
            <w:hideMark/>
          </w:tcPr>
          <w:p w14:paraId="2D286BCD" w14:textId="77777777" w:rsidR="003D0BAF" w:rsidRPr="003D0BAF" w:rsidRDefault="003D0BAF" w:rsidP="003D0BAF">
            <w:pPr>
              <w:pStyle w:val="Corps"/>
              <w:rPr>
                <w:rFonts w:ascii="Arial" w:hAnsi="Arial" w:cs="Arial"/>
                <w:sz w:val="22"/>
                <w:szCs w:val="22"/>
              </w:rPr>
            </w:pPr>
            <w:r w:rsidRPr="003D0BAF">
              <w:rPr>
                <w:rFonts w:ascii="Arial" w:hAnsi="Arial" w:cs="Arial"/>
                <w:sz w:val="22"/>
                <w:szCs w:val="22"/>
              </w:rPr>
              <w:t>6</w:t>
            </w:r>
          </w:p>
        </w:tc>
        <w:tc>
          <w:tcPr>
            <w:tcW w:w="0" w:type="auto"/>
            <w:vAlign w:val="center"/>
            <w:hideMark/>
          </w:tcPr>
          <w:p w14:paraId="02BC6208" w14:textId="77777777" w:rsidR="003D0BAF" w:rsidRPr="003D0BAF" w:rsidRDefault="003D0BAF" w:rsidP="003D0BAF">
            <w:pPr>
              <w:pStyle w:val="Corps"/>
              <w:rPr>
                <w:rFonts w:ascii="Arial" w:hAnsi="Arial" w:cs="Arial"/>
                <w:sz w:val="22"/>
                <w:szCs w:val="22"/>
              </w:rPr>
            </w:pPr>
            <w:r w:rsidRPr="003D0BAF">
              <w:rPr>
                <w:rFonts w:ascii="Arial" w:hAnsi="Arial" w:cs="Arial"/>
                <w:sz w:val="22"/>
                <w:szCs w:val="22"/>
              </w:rPr>
              <w:t>0</w:t>
            </w:r>
          </w:p>
        </w:tc>
        <w:tc>
          <w:tcPr>
            <w:tcW w:w="0" w:type="auto"/>
            <w:vAlign w:val="center"/>
            <w:hideMark/>
          </w:tcPr>
          <w:p w14:paraId="1009761F" w14:textId="77777777" w:rsidR="003D0BAF" w:rsidRPr="003D0BAF" w:rsidRDefault="003D0BAF" w:rsidP="003D0BAF">
            <w:pPr>
              <w:pStyle w:val="Corps"/>
              <w:rPr>
                <w:rFonts w:ascii="Arial" w:hAnsi="Arial" w:cs="Arial"/>
                <w:sz w:val="22"/>
                <w:szCs w:val="22"/>
              </w:rPr>
            </w:pPr>
            <w:r w:rsidRPr="003D0BAF">
              <w:rPr>
                <w:rFonts w:ascii="Arial" w:hAnsi="Arial" w:cs="Arial"/>
                <w:sz w:val="22"/>
                <w:szCs w:val="22"/>
              </w:rPr>
              <w:t>1</w:t>
            </w:r>
          </w:p>
        </w:tc>
        <w:tc>
          <w:tcPr>
            <w:tcW w:w="0" w:type="auto"/>
            <w:vAlign w:val="center"/>
            <w:hideMark/>
          </w:tcPr>
          <w:p w14:paraId="560532FE" w14:textId="77777777" w:rsidR="003D0BAF" w:rsidRPr="003D0BAF" w:rsidRDefault="003D0BAF" w:rsidP="003D0BAF">
            <w:pPr>
              <w:pStyle w:val="Corps"/>
              <w:rPr>
                <w:rFonts w:ascii="Arial" w:hAnsi="Arial" w:cs="Arial"/>
                <w:sz w:val="22"/>
                <w:szCs w:val="22"/>
              </w:rPr>
            </w:pPr>
            <w:r w:rsidRPr="003D0BAF">
              <w:rPr>
                <w:rFonts w:ascii="Arial" w:hAnsi="Arial" w:cs="Arial"/>
                <w:sz w:val="22"/>
                <w:szCs w:val="22"/>
              </w:rPr>
              <w:t>1</w:t>
            </w:r>
          </w:p>
        </w:tc>
        <w:tc>
          <w:tcPr>
            <w:tcW w:w="0" w:type="auto"/>
            <w:vAlign w:val="center"/>
            <w:hideMark/>
          </w:tcPr>
          <w:p w14:paraId="20821FCE" w14:textId="77777777" w:rsidR="003D0BAF" w:rsidRPr="003D0BAF" w:rsidRDefault="003D0BAF" w:rsidP="003D0BAF">
            <w:pPr>
              <w:pStyle w:val="Corps"/>
              <w:rPr>
                <w:rFonts w:ascii="Arial" w:hAnsi="Arial" w:cs="Arial"/>
                <w:sz w:val="22"/>
                <w:szCs w:val="22"/>
              </w:rPr>
            </w:pPr>
            <w:r w:rsidRPr="003D0BAF">
              <w:rPr>
                <w:rFonts w:ascii="Arial" w:hAnsi="Arial" w:cs="Arial"/>
                <w:sz w:val="22"/>
                <w:szCs w:val="22"/>
              </w:rPr>
              <w:t>0</w:t>
            </w:r>
          </w:p>
        </w:tc>
      </w:tr>
      <w:tr w:rsidR="003D0BAF" w:rsidRPr="003D0BAF" w14:paraId="3A974ED7" w14:textId="77777777" w:rsidTr="003D0BAF">
        <w:trPr>
          <w:trHeight w:val="303"/>
          <w:tblCellSpacing w:w="15" w:type="dxa"/>
        </w:trPr>
        <w:tc>
          <w:tcPr>
            <w:tcW w:w="0" w:type="auto"/>
            <w:vAlign w:val="center"/>
            <w:hideMark/>
          </w:tcPr>
          <w:p w14:paraId="2A5B4797" w14:textId="77777777" w:rsidR="003D0BAF" w:rsidRPr="003D0BAF" w:rsidRDefault="003D0BAF" w:rsidP="003D0BAF">
            <w:pPr>
              <w:pStyle w:val="Corps"/>
              <w:rPr>
                <w:rFonts w:ascii="Arial" w:hAnsi="Arial" w:cs="Arial"/>
                <w:sz w:val="22"/>
                <w:szCs w:val="22"/>
              </w:rPr>
            </w:pPr>
            <w:proofErr w:type="spellStart"/>
            <w:r w:rsidRPr="003D0BAF">
              <w:rPr>
                <w:rFonts w:ascii="Arial" w:hAnsi="Arial" w:cs="Arial"/>
                <w:b/>
                <w:bCs/>
                <w:sz w:val="22"/>
                <w:szCs w:val="22"/>
              </w:rPr>
              <w:t>Myopia</w:t>
            </w:r>
            <w:proofErr w:type="spellEnd"/>
          </w:p>
        </w:tc>
        <w:tc>
          <w:tcPr>
            <w:tcW w:w="0" w:type="auto"/>
            <w:vAlign w:val="center"/>
            <w:hideMark/>
          </w:tcPr>
          <w:p w14:paraId="0AD627CD" w14:textId="77777777" w:rsidR="003D0BAF" w:rsidRPr="003D0BAF" w:rsidRDefault="003D0BAF" w:rsidP="003D0BAF">
            <w:pPr>
              <w:pStyle w:val="Corps"/>
              <w:rPr>
                <w:rFonts w:ascii="Arial" w:hAnsi="Arial" w:cs="Arial"/>
                <w:sz w:val="22"/>
                <w:szCs w:val="22"/>
              </w:rPr>
            </w:pPr>
            <w:r w:rsidRPr="003D0BAF">
              <w:rPr>
                <w:rFonts w:ascii="Arial" w:hAnsi="Arial" w:cs="Arial"/>
                <w:sz w:val="22"/>
                <w:szCs w:val="22"/>
              </w:rPr>
              <w:t>&lt; 2 D</w:t>
            </w:r>
          </w:p>
        </w:tc>
        <w:tc>
          <w:tcPr>
            <w:tcW w:w="0" w:type="auto"/>
            <w:vAlign w:val="center"/>
            <w:hideMark/>
          </w:tcPr>
          <w:p w14:paraId="54C1A2F0" w14:textId="77777777" w:rsidR="003D0BAF" w:rsidRPr="003D0BAF" w:rsidRDefault="003D0BAF" w:rsidP="003D0BAF">
            <w:pPr>
              <w:pStyle w:val="Corps"/>
              <w:rPr>
                <w:rFonts w:ascii="Arial" w:hAnsi="Arial" w:cs="Arial"/>
                <w:sz w:val="22"/>
                <w:szCs w:val="22"/>
              </w:rPr>
            </w:pPr>
            <w:r w:rsidRPr="003D0BAF">
              <w:rPr>
                <w:rFonts w:ascii="Arial" w:hAnsi="Arial" w:cs="Arial"/>
                <w:sz w:val="22"/>
                <w:szCs w:val="22"/>
              </w:rPr>
              <w:t>1</w:t>
            </w:r>
          </w:p>
        </w:tc>
        <w:tc>
          <w:tcPr>
            <w:tcW w:w="0" w:type="auto"/>
            <w:vAlign w:val="center"/>
            <w:hideMark/>
          </w:tcPr>
          <w:p w14:paraId="2394A542" w14:textId="77777777" w:rsidR="003D0BAF" w:rsidRPr="003D0BAF" w:rsidRDefault="003D0BAF" w:rsidP="003D0BAF">
            <w:pPr>
              <w:pStyle w:val="Corps"/>
              <w:rPr>
                <w:rFonts w:ascii="Arial" w:hAnsi="Arial" w:cs="Arial"/>
                <w:sz w:val="22"/>
                <w:szCs w:val="22"/>
              </w:rPr>
            </w:pPr>
            <w:r w:rsidRPr="003D0BAF">
              <w:rPr>
                <w:rFonts w:ascii="Arial" w:hAnsi="Arial" w:cs="Arial"/>
                <w:sz w:val="22"/>
                <w:szCs w:val="22"/>
              </w:rPr>
              <w:t>0</w:t>
            </w:r>
          </w:p>
        </w:tc>
        <w:tc>
          <w:tcPr>
            <w:tcW w:w="0" w:type="auto"/>
            <w:vAlign w:val="center"/>
            <w:hideMark/>
          </w:tcPr>
          <w:p w14:paraId="1894A72D" w14:textId="77777777" w:rsidR="003D0BAF" w:rsidRPr="003D0BAF" w:rsidRDefault="003D0BAF" w:rsidP="003D0BAF">
            <w:pPr>
              <w:pStyle w:val="Corps"/>
              <w:rPr>
                <w:rFonts w:ascii="Arial" w:hAnsi="Arial" w:cs="Arial"/>
                <w:sz w:val="22"/>
                <w:szCs w:val="22"/>
              </w:rPr>
            </w:pPr>
            <w:r w:rsidRPr="003D0BAF">
              <w:rPr>
                <w:rFonts w:ascii="Arial" w:hAnsi="Arial" w:cs="Arial"/>
                <w:sz w:val="22"/>
                <w:szCs w:val="22"/>
              </w:rPr>
              <w:t>0</w:t>
            </w:r>
          </w:p>
        </w:tc>
        <w:tc>
          <w:tcPr>
            <w:tcW w:w="0" w:type="auto"/>
            <w:vAlign w:val="center"/>
            <w:hideMark/>
          </w:tcPr>
          <w:p w14:paraId="19DE26CB" w14:textId="77777777" w:rsidR="003D0BAF" w:rsidRPr="003D0BAF" w:rsidRDefault="003D0BAF" w:rsidP="003D0BAF">
            <w:pPr>
              <w:pStyle w:val="Corps"/>
              <w:rPr>
                <w:rFonts w:ascii="Arial" w:hAnsi="Arial" w:cs="Arial"/>
                <w:sz w:val="22"/>
                <w:szCs w:val="22"/>
              </w:rPr>
            </w:pPr>
            <w:r w:rsidRPr="003D0BAF">
              <w:rPr>
                <w:rFonts w:ascii="Arial" w:hAnsi="Arial" w:cs="Arial"/>
                <w:sz w:val="22"/>
                <w:szCs w:val="22"/>
              </w:rPr>
              <w:t>0</w:t>
            </w:r>
          </w:p>
        </w:tc>
        <w:tc>
          <w:tcPr>
            <w:tcW w:w="0" w:type="auto"/>
            <w:vAlign w:val="center"/>
            <w:hideMark/>
          </w:tcPr>
          <w:p w14:paraId="7A82EB1F" w14:textId="77777777" w:rsidR="003D0BAF" w:rsidRPr="003D0BAF" w:rsidRDefault="003D0BAF" w:rsidP="003D0BAF">
            <w:pPr>
              <w:pStyle w:val="Corps"/>
              <w:rPr>
                <w:rFonts w:ascii="Arial" w:hAnsi="Arial" w:cs="Arial"/>
                <w:sz w:val="22"/>
                <w:szCs w:val="22"/>
              </w:rPr>
            </w:pPr>
            <w:r w:rsidRPr="003D0BAF">
              <w:rPr>
                <w:rFonts w:ascii="Arial" w:hAnsi="Arial" w:cs="Arial"/>
                <w:sz w:val="22"/>
                <w:szCs w:val="22"/>
              </w:rPr>
              <w:t>0</w:t>
            </w:r>
          </w:p>
        </w:tc>
        <w:tc>
          <w:tcPr>
            <w:tcW w:w="0" w:type="auto"/>
            <w:vAlign w:val="center"/>
            <w:hideMark/>
          </w:tcPr>
          <w:p w14:paraId="0B82F901" w14:textId="77777777" w:rsidR="003D0BAF" w:rsidRPr="003D0BAF" w:rsidRDefault="003D0BAF" w:rsidP="003D0BAF">
            <w:pPr>
              <w:pStyle w:val="Corps"/>
              <w:rPr>
                <w:rFonts w:ascii="Arial" w:hAnsi="Arial" w:cs="Arial"/>
                <w:sz w:val="22"/>
                <w:szCs w:val="22"/>
              </w:rPr>
            </w:pPr>
            <w:r w:rsidRPr="003D0BAF">
              <w:rPr>
                <w:rFonts w:ascii="Arial" w:hAnsi="Arial" w:cs="Arial"/>
                <w:sz w:val="22"/>
                <w:szCs w:val="22"/>
              </w:rPr>
              <w:t>2</w:t>
            </w:r>
          </w:p>
        </w:tc>
      </w:tr>
      <w:tr w:rsidR="003D0BAF" w:rsidRPr="003D0BAF" w14:paraId="044C7BA9" w14:textId="77777777" w:rsidTr="003D0BAF">
        <w:trPr>
          <w:trHeight w:val="314"/>
          <w:tblCellSpacing w:w="15" w:type="dxa"/>
        </w:trPr>
        <w:tc>
          <w:tcPr>
            <w:tcW w:w="0" w:type="auto"/>
            <w:vAlign w:val="center"/>
            <w:hideMark/>
          </w:tcPr>
          <w:p w14:paraId="59B85FC7" w14:textId="77777777" w:rsidR="003D0BAF" w:rsidRPr="003D0BAF" w:rsidRDefault="003D0BAF" w:rsidP="003D0BAF">
            <w:pPr>
              <w:pStyle w:val="Corps"/>
              <w:rPr>
                <w:rFonts w:ascii="Arial" w:hAnsi="Arial" w:cs="Arial"/>
                <w:sz w:val="22"/>
                <w:szCs w:val="22"/>
              </w:rPr>
            </w:pPr>
          </w:p>
        </w:tc>
        <w:tc>
          <w:tcPr>
            <w:tcW w:w="0" w:type="auto"/>
            <w:vAlign w:val="center"/>
            <w:hideMark/>
          </w:tcPr>
          <w:p w14:paraId="113F2EB0" w14:textId="77777777" w:rsidR="003D0BAF" w:rsidRPr="003D0BAF" w:rsidRDefault="003D0BAF" w:rsidP="003D0BAF">
            <w:pPr>
              <w:pStyle w:val="Corps"/>
              <w:rPr>
                <w:rFonts w:ascii="Arial" w:hAnsi="Arial" w:cs="Arial"/>
                <w:sz w:val="22"/>
                <w:szCs w:val="22"/>
              </w:rPr>
            </w:pPr>
            <w:r w:rsidRPr="003D0BAF">
              <w:rPr>
                <w:rFonts w:ascii="Arial" w:hAnsi="Arial" w:cs="Arial"/>
                <w:sz w:val="22"/>
                <w:szCs w:val="22"/>
              </w:rPr>
              <w:t>2–4 D</w:t>
            </w:r>
          </w:p>
        </w:tc>
        <w:tc>
          <w:tcPr>
            <w:tcW w:w="0" w:type="auto"/>
            <w:vAlign w:val="center"/>
            <w:hideMark/>
          </w:tcPr>
          <w:p w14:paraId="3FEEBDCD" w14:textId="77777777" w:rsidR="003D0BAF" w:rsidRPr="003D0BAF" w:rsidRDefault="003D0BAF" w:rsidP="003D0BAF">
            <w:pPr>
              <w:pStyle w:val="Corps"/>
              <w:rPr>
                <w:rFonts w:ascii="Arial" w:hAnsi="Arial" w:cs="Arial"/>
                <w:sz w:val="22"/>
                <w:szCs w:val="22"/>
              </w:rPr>
            </w:pPr>
            <w:r w:rsidRPr="003D0BAF">
              <w:rPr>
                <w:rFonts w:ascii="Arial" w:hAnsi="Arial" w:cs="Arial"/>
                <w:sz w:val="22"/>
                <w:szCs w:val="22"/>
              </w:rPr>
              <w:t>0</w:t>
            </w:r>
          </w:p>
        </w:tc>
        <w:tc>
          <w:tcPr>
            <w:tcW w:w="0" w:type="auto"/>
            <w:vAlign w:val="center"/>
            <w:hideMark/>
          </w:tcPr>
          <w:p w14:paraId="44F42D3A" w14:textId="77777777" w:rsidR="003D0BAF" w:rsidRPr="003D0BAF" w:rsidRDefault="003D0BAF" w:rsidP="003D0BAF">
            <w:pPr>
              <w:pStyle w:val="Corps"/>
              <w:rPr>
                <w:rFonts w:ascii="Arial" w:hAnsi="Arial" w:cs="Arial"/>
                <w:sz w:val="22"/>
                <w:szCs w:val="22"/>
              </w:rPr>
            </w:pPr>
            <w:r w:rsidRPr="003D0BAF">
              <w:rPr>
                <w:rFonts w:ascii="Arial" w:hAnsi="Arial" w:cs="Arial"/>
                <w:sz w:val="22"/>
                <w:szCs w:val="22"/>
              </w:rPr>
              <w:t>0</w:t>
            </w:r>
          </w:p>
        </w:tc>
        <w:tc>
          <w:tcPr>
            <w:tcW w:w="0" w:type="auto"/>
            <w:vAlign w:val="center"/>
            <w:hideMark/>
          </w:tcPr>
          <w:p w14:paraId="6677D60C" w14:textId="77777777" w:rsidR="003D0BAF" w:rsidRPr="003D0BAF" w:rsidRDefault="003D0BAF" w:rsidP="003D0BAF">
            <w:pPr>
              <w:pStyle w:val="Corps"/>
              <w:rPr>
                <w:rFonts w:ascii="Arial" w:hAnsi="Arial" w:cs="Arial"/>
                <w:sz w:val="22"/>
                <w:szCs w:val="22"/>
              </w:rPr>
            </w:pPr>
            <w:r w:rsidRPr="003D0BAF">
              <w:rPr>
                <w:rFonts w:ascii="Arial" w:hAnsi="Arial" w:cs="Arial"/>
                <w:sz w:val="22"/>
                <w:szCs w:val="22"/>
              </w:rPr>
              <w:t>1</w:t>
            </w:r>
          </w:p>
        </w:tc>
        <w:tc>
          <w:tcPr>
            <w:tcW w:w="0" w:type="auto"/>
            <w:vAlign w:val="center"/>
            <w:hideMark/>
          </w:tcPr>
          <w:p w14:paraId="1E5B6B3E" w14:textId="77777777" w:rsidR="003D0BAF" w:rsidRPr="003D0BAF" w:rsidRDefault="003D0BAF" w:rsidP="003D0BAF">
            <w:pPr>
              <w:pStyle w:val="Corps"/>
              <w:rPr>
                <w:rFonts w:ascii="Arial" w:hAnsi="Arial" w:cs="Arial"/>
                <w:sz w:val="22"/>
                <w:szCs w:val="22"/>
              </w:rPr>
            </w:pPr>
            <w:r w:rsidRPr="003D0BAF">
              <w:rPr>
                <w:rFonts w:ascii="Arial" w:hAnsi="Arial" w:cs="Arial"/>
                <w:sz w:val="22"/>
                <w:szCs w:val="22"/>
              </w:rPr>
              <w:t>1</w:t>
            </w:r>
          </w:p>
        </w:tc>
        <w:tc>
          <w:tcPr>
            <w:tcW w:w="0" w:type="auto"/>
            <w:vAlign w:val="center"/>
            <w:hideMark/>
          </w:tcPr>
          <w:p w14:paraId="342DFE0B" w14:textId="77777777" w:rsidR="003D0BAF" w:rsidRPr="003D0BAF" w:rsidRDefault="003D0BAF" w:rsidP="003D0BAF">
            <w:pPr>
              <w:pStyle w:val="Corps"/>
              <w:rPr>
                <w:rFonts w:ascii="Arial" w:hAnsi="Arial" w:cs="Arial"/>
                <w:sz w:val="22"/>
                <w:szCs w:val="22"/>
              </w:rPr>
            </w:pPr>
            <w:r w:rsidRPr="003D0BAF">
              <w:rPr>
                <w:rFonts w:ascii="Arial" w:hAnsi="Arial" w:cs="Arial"/>
                <w:sz w:val="22"/>
                <w:szCs w:val="22"/>
              </w:rPr>
              <w:t>0</w:t>
            </w:r>
          </w:p>
        </w:tc>
        <w:tc>
          <w:tcPr>
            <w:tcW w:w="0" w:type="auto"/>
            <w:vAlign w:val="center"/>
            <w:hideMark/>
          </w:tcPr>
          <w:p w14:paraId="6377C1A3" w14:textId="77777777" w:rsidR="003D0BAF" w:rsidRPr="003D0BAF" w:rsidRDefault="003D0BAF" w:rsidP="003D0BAF">
            <w:pPr>
              <w:pStyle w:val="Corps"/>
              <w:rPr>
                <w:rFonts w:ascii="Arial" w:hAnsi="Arial" w:cs="Arial"/>
                <w:sz w:val="22"/>
                <w:szCs w:val="22"/>
              </w:rPr>
            </w:pPr>
            <w:r w:rsidRPr="003D0BAF">
              <w:rPr>
                <w:rFonts w:ascii="Arial" w:hAnsi="Arial" w:cs="Arial"/>
                <w:sz w:val="22"/>
                <w:szCs w:val="22"/>
              </w:rPr>
              <w:t>1</w:t>
            </w:r>
          </w:p>
        </w:tc>
      </w:tr>
      <w:tr w:rsidR="003D0BAF" w:rsidRPr="003D0BAF" w14:paraId="37621944" w14:textId="77777777" w:rsidTr="003D0BAF">
        <w:trPr>
          <w:trHeight w:val="303"/>
          <w:tblCellSpacing w:w="15" w:type="dxa"/>
        </w:trPr>
        <w:tc>
          <w:tcPr>
            <w:tcW w:w="0" w:type="auto"/>
            <w:vAlign w:val="center"/>
            <w:hideMark/>
          </w:tcPr>
          <w:p w14:paraId="0530B606" w14:textId="77777777" w:rsidR="003D0BAF" w:rsidRPr="003D0BAF" w:rsidRDefault="003D0BAF" w:rsidP="003D0BAF">
            <w:pPr>
              <w:pStyle w:val="Corps"/>
              <w:rPr>
                <w:rFonts w:ascii="Arial" w:hAnsi="Arial" w:cs="Arial"/>
                <w:sz w:val="22"/>
                <w:szCs w:val="22"/>
              </w:rPr>
            </w:pPr>
          </w:p>
        </w:tc>
        <w:tc>
          <w:tcPr>
            <w:tcW w:w="0" w:type="auto"/>
            <w:vAlign w:val="center"/>
            <w:hideMark/>
          </w:tcPr>
          <w:p w14:paraId="38C3BD6D" w14:textId="77777777" w:rsidR="003D0BAF" w:rsidRPr="003D0BAF" w:rsidRDefault="003D0BAF" w:rsidP="003D0BAF">
            <w:pPr>
              <w:pStyle w:val="Corps"/>
              <w:rPr>
                <w:rFonts w:ascii="Arial" w:hAnsi="Arial" w:cs="Arial"/>
                <w:sz w:val="22"/>
                <w:szCs w:val="22"/>
              </w:rPr>
            </w:pPr>
            <w:r w:rsidRPr="003D0BAF">
              <w:rPr>
                <w:rFonts w:ascii="Arial" w:hAnsi="Arial" w:cs="Arial"/>
                <w:sz w:val="22"/>
                <w:szCs w:val="22"/>
              </w:rPr>
              <w:t>&gt; 4 D</w:t>
            </w:r>
          </w:p>
        </w:tc>
        <w:tc>
          <w:tcPr>
            <w:tcW w:w="0" w:type="auto"/>
            <w:vAlign w:val="center"/>
            <w:hideMark/>
          </w:tcPr>
          <w:p w14:paraId="4846CFBF" w14:textId="77777777" w:rsidR="003D0BAF" w:rsidRPr="003D0BAF" w:rsidRDefault="003D0BAF" w:rsidP="003D0BAF">
            <w:pPr>
              <w:pStyle w:val="Corps"/>
              <w:rPr>
                <w:rFonts w:ascii="Arial" w:hAnsi="Arial" w:cs="Arial"/>
                <w:sz w:val="22"/>
                <w:szCs w:val="22"/>
              </w:rPr>
            </w:pPr>
            <w:r w:rsidRPr="003D0BAF">
              <w:rPr>
                <w:rFonts w:ascii="Arial" w:hAnsi="Arial" w:cs="Arial"/>
                <w:sz w:val="22"/>
                <w:szCs w:val="22"/>
              </w:rPr>
              <w:t>1</w:t>
            </w:r>
          </w:p>
        </w:tc>
        <w:tc>
          <w:tcPr>
            <w:tcW w:w="0" w:type="auto"/>
            <w:vAlign w:val="center"/>
            <w:hideMark/>
          </w:tcPr>
          <w:p w14:paraId="5F9CA15C" w14:textId="77777777" w:rsidR="003D0BAF" w:rsidRPr="003D0BAF" w:rsidRDefault="003D0BAF" w:rsidP="003D0BAF">
            <w:pPr>
              <w:pStyle w:val="Corps"/>
              <w:rPr>
                <w:rFonts w:ascii="Arial" w:hAnsi="Arial" w:cs="Arial"/>
                <w:sz w:val="22"/>
                <w:szCs w:val="22"/>
              </w:rPr>
            </w:pPr>
            <w:r w:rsidRPr="003D0BAF">
              <w:rPr>
                <w:rFonts w:ascii="Arial" w:hAnsi="Arial" w:cs="Arial"/>
                <w:sz w:val="22"/>
                <w:szCs w:val="22"/>
              </w:rPr>
              <w:t>0</w:t>
            </w:r>
          </w:p>
        </w:tc>
        <w:tc>
          <w:tcPr>
            <w:tcW w:w="0" w:type="auto"/>
            <w:vAlign w:val="center"/>
            <w:hideMark/>
          </w:tcPr>
          <w:p w14:paraId="16E7317F" w14:textId="77777777" w:rsidR="003D0BAF" w:rsidRPr="003D0BAF" w:rsidRDefault="003D0BAF" w:rsidP="003D0BAF">
            <w:pPr>
              <w:pStyle w:val="Corps"/>
              <w:rPr>
                <w:rFonts w:ascii="Arial" w:hAnsi="Arial" w:cs="Arial"/>
                <w:sz w:val="22"/>
                <w:szCs w:val="22"/>
              </w:rPr>
            </w:pPr>
            <w:r w:rsidRPr="003D0BAF">
              <w:rPr>
                <w:rFonts w:ascii="Arial" w:hAnsi="Arial" w:cs="Arial"/>
                <w:sz w:val="22"/>
                <w:szCs w:val="22"/>
              </w:rPr>
              <w:t>0</w:t>
            </w:r>
          </w:p>
        </w:tc>
        <w:tc>
          <w:tcPr>
            <w:tcW w:w="0" w:type="auto"/>
            <w:vAlign w:val="center"/>
            <w:hideMark/>
          </w:tcPr>
          <w:p w14:paraId="3E629E44" w14:textId="77777777" w:rsidR="003D0BAF" w:rsidRPr="003D0BAF" w:rsidRDefault="003D0BAF" w:rsidP="003D0BAF">
            <w:pPr>
              <w:pStyle w:val="Corps"/>
              <w:rPr>
                <w:rFonts w:ascii="Arial" w:hAnsi="Arial" w:cs="Arial"/>
                <w:sz w:val="22"/>
                <w:szCs w:val="22"/>
              </w:rPr>
            </w:pPr>
            <w:r w:rsidRPr="003D0BAF">
              <w:rPr>
                <w:rFonts w:ascii="Arial" w:hAnsi="Arial" w:cs="Arial"/>
                <w:sz w:val="22"/>
                <w:szCs w:val="22"/>
              </w:rPr>
              <w:t>1</w:t>
            </w:r>
          </w:p>
        </w:tc>
        <w:tc>
          <w:tcPr>
            <w:tcW w:w="0" w:type="auto"/>
            <w:vAlign w:val="center"/>
            <w:hideMark/>
          </w:tcPr>
          <w:p w14:paraId="685E7B54" w14:textId="77777777" w:rsidR="003D0BAF" w:rsidRPr="003D0BAF" w:rsidRDefault="003D0BAF" w:rsidP="003D0BAF">
            <w:pPr>
              <w:pStyle w:val="Corps"/>
              <w:rPr>
                <w:rFonts w:ascii="Arial" w:hAnsi="Arial" w:cs="Arial"/>
                <w:sz w:val="22"/>
                <w:szCs w:val="22"/>
              </w:rPr>
            </w:pPr>
            <w:r w:rsidRPr="003D0BAF">
              <w:rPr>
                <w:rFonts w:ascii="Arial" w:hAnsi="Arial" w:cs="Arial"/>
                <w:sz w:val="22"/>
                <w:szCs w:val="22"/>
              </w:rPr>
              <w:t>1</w:t>
            </w:r>
          </w:p>
        </w:tc>
        <w:tc>
          <w:tcPr>
            <w:tcW w:w="0" w:type="auto"/>
            <w:vAlign w:val="center"/>
            <w:hideMark/>
          </w:tcPr>
          <w:p w14:paraId="0BAE438C" w14:textId="77777777" w:rsidR="003D0BAF" w:rsidRPr="003D0BAF" w:rsidRDefault="003D0BAF" w:rsidP="003D0BAF">
            <w:pPr>
              <w:pStyle w:val="Corps"/>
              <w:rPr>
                <w:rFonts w:ascii="Arial" w:hAnsi="Arial" w:cs="Arial"/>
                <w:sz w:val="22"/>
                <w:szCs w:val="22"/>
              </w:rPr>
            </w:pPr>
            <w:r w:rsidRPr="003D0BAF">
              <w:rPr>
                <w:rFonts w:ascii="Arial" w:hAnsi="Arial" w:cs="Arial"/>
                <w:sz w:val="22"/>
                <w:szCs w:val="22"/>
              </w:rPr>
              <w:t>1</w:t>
            </w:r>
          </w:p>
        </w:tc>
      </w:tr>
      <w:tr w:rsidR="003D0BAF" w:rsidRPr="003D0BAF" w14:paraId="2086FBF1" w14:textId="77777777" w:rsidTr="003D0BAF">
        <w:trPr>
          <w:trHeight w:val="595"/>
          <w:tblCellSpacing w:w="15" w:type="dxa"/>
        </w:trPr>
        <w:tc>
          <w:tcPr>
            <w:tcW w:w="0" w:type="auto"/>
            <w:vAlign w:val="center"/>
            <w:hideMark/>
          </w:tcPr>
          <w:p w14:paraId="49702383" w14:textId="77777777" w:rsidR="003D0BAF" w:rsidRPr="003D0BAF" w:rsidRDefault="003D0BAF" w:rsidP="003D0BAF">
            <w:pPr>
              <w:pStyle w:val="Corps"/>
              <w:rPr>
                <w:rFonts w:ascii="Arial" w:hAnsi="Arial" w:cs="Arial"/>
                <w:sz w:val="22"/>
                <w:szCs w:val="22"/>
              </w:rPr>
            </w:pPr>
            <w:proofErr w:type="spellStart"/>
            <w:r w:rsidRPr="003D0BAF">
              <w:rPr>
                <w:rFonts w:ascii="Arial" w:hAnsi="Arial" w:cs="Arial"/>
                <w:b/>
                <w:bCs/>
                <w:sz w:val="22"/>
                <w:szCs w:val="22"/>
              </w:rPr>
              <w:t>Emmetropia</w:t>
            </w:r>
            <w:proofErr w:type="spellEnd"/>
          </w:p>
        </w:tc>
        <w:tc>
          <w:tcPr>
            <w:tcW w:w="0" w:type="auto"/>
            <w:vAlign w:val="center"/>
            <w:hideMark/>
          </w:tcPr>
          <w:p w14:paraId="6E0F4250" w14:textId="35527027" w:rsidR="003D0BAF" w:rsidRPr="003D0BAF" w:rsidRDefault="003D0BAF" w:rsidP="003D0BAF">
            <w:pPr>
              <w:pStyle w:val="Corps"/>
              <w:rPr>
                <w:rFonts w:ascii="Arial" w:hAnsi="Arial" w:cs="Arial"/>
                <w:sz w:val="22"/>
                <w:szCs w:val="22"/>
              </w:rPr>
            </w:pPr>
          </w:p>
        </w:tc>
        <w:tc>
          <w:tcPr>
            <w:tcW w:w="0" w:type="auto"/>
            <w:vAlign w:val="center"/>
            <w:hideMark/>
          </w:tcPr>
          <w:p w14:paraId="5A6FDC37" w14:textId="77777777" w:rsidR="003D0BAF" w:rsidRPr="003D0BAF" w:rsidRDefault="003D0BAF" w:rsidP="003D0BAF">
            <w:pPr>
              <w:pStyle w:val="Corps"/>
              <w:rPr>
                <w:rFonts w:ascii="Arial" w:hAnsi="Arial" w:cs="Arial"/>
                <w:sz w:val="22"/>
                <w:szCs w:val="22"/>
              </w:rPr>
            </w:pPr>
            <w:r w:rsidRPr="003D0BAF">
              <w:rPr>
                <w:rFonts w:ascii="Arial" w:hAnsi="Arial" w:cs="Arial"/>
                <w:sz w:val="22"/>
                <w:szCs w:val="22"/>
              </w:rPr>
              <w:t>0</w:t>
            </w:r>
          </w:p>
        </w:tc>
        <w:tc>
          <w:tcPr>
            <w:tcW w:w="0" w:type="auto"/>
            <w:vAlign w:val="center"/>
            <w:hideMark/>
          </w:tcPr>
          <w:p w14:paraId="10600C37" w14:textId="77777777" w:rsidR="003D0BAF" w:rsidRPr="003D0BAF" w:rsidRDefault="003D0BAF" w:rsidP="003D0BAF">
            <w:pPr>
              <w:pStyle w:val="Corps"/>
              <w:rPr>
                <w:rFonts w:ascii="Arial" w:hAnsi="Arial" w:cs="Arial"/>
                <w:sz w:val="22"/>
                <w:szCs w:val="22"/>
              </w:rPr>
            </w:pPr>
            <w:r w:rsidRPr="003D0BAF">
              <w:rPr>
                <w:rFonts w:ascii="Arial" w:hAnsi="Arial" w:cs="Arial"/>
                <w:sz w:val="22"/>
                <w:szCs w:val="22"/>
              </w:rPr>
              <w:t>0</w:t>
            </w:r>
          </w:p>
        </w:tc>
        <w:tc>
          <w:tcPr>
            <w:tcW w:w="0" w:type="auto"/>
            <w:vAlign w:val="center"/>
            <w:hideMark/>
          </w:tcPr>
          <w:p w14:paraId="4FC1527A" w14:textId="77777777" w:rsidR="003D0BAF" w:rsidRPr="003D0BAF" w:rsidRDefault="003D0BAF" w:rsidP="003D0BAF">
            <w:pPr>
              <w:pStyle w:val="Corps"/>
              <w:rPr>
                <w:rFonts w:ascii="Arial" w:hAnsi="Arial" w:cs="Arial"/>
                <w:sz w:val="22"/>
                <w:szCs w:val="22"/>
              </w:rPr>
            </w:pPr>
            <w:r w:rsidRPr="003D0BAF">
              <w:rPr>
                <w:rFonts w:ascii="Arial" w:hAnsi="Arial" w:cs="Arial"/>
                <w:sz w:val="22"/>
                <w:szCs w:val="22"/>
              </w:rPr>
              <w:t>0</w:t>
            </w:r>
          </w:p>
        </w:tc>
        <w:tc>
          <w:tcPr>
            <w:tcW w:w="0" w:type="auto"/>
            <w:vAlign w:val="center"/>
            <w:hideMark/>
          </w:tcPr>
          <w:p w14:paraId="4685EA83" w14:textId="77777777" w:rsidR="003D0BAF" w:rsidRPr="003D0BAF" w:rsidRDefault="003D0BAF" w:rsidP="003D0BAF">
            <w:pPr>
              <w:pStyle w:val="Corps"/>
              <w:rPr>
                <w:rFonts w:ascii="Arial" w:hAnsi="Arial" w:cs="Arial"/>
                <w:sz w:val="22"/>
                <w:szCs w:val="22"/>
              </w:rPr>
            </w:pPr>
            <w:r w:rsidRPr="003D0BAF">
              <w:rPr>
                <w:rFonts w:ascii="Arial" w:hAnsi="Arial" w:cs="Arial"/>
                <w:sz w:val="22"/>
                <w:szCs w:val="22"/>
              </w:rPr>
              <w:t>0</w:t>
            </w:r>
          </w:p>
        </w:tc>
        <w:tc>
          <w:tcPr>
            <w:tcW w:w="0" w:type="auto"/>
            <w:vAlign w:val="center"/>
            <w:hideMark/>
          </w:tcPr>
          <w:p w14:paraId="1A82756A" w14:textId="77777777" w:rsidR="003D0BAF" w:rsidRPr="003D0BAF" w:rsidRDefault="003D0BAF" w:rsidP="003D0BAF">
            <w:pPr>
              <w:pStyle w:val="Corps"/>
              <w:rPr>
                <w:rFonts w:ascii="Arial" w:hAnsi="Arial" w:cs="Arial"/>
                <w:sz w:val="22"/>
                <w:szCs w:val="22"/>
              </w:rPr>
            </w:pPr>
            <w:r w:rsidRPr="003D0BAF">
              <w:rPr>
                <w:rFonts w:ascii="Arial" w:hAnsi="Arial" w:cs="Arial"/>
                <w:sz w:val="22"/>
                <w:szCs w:val="22"/>
              </w:rPr>
              <w:t>0</w:t>
            </w:r>
          </w:p>
        </w:tc>
        <w:tc>
          <w:tcPr>
            <w:tcW w:w="0" w:type="auto"/>
            <w:vAlign w:val="center"/>
            <w:hideMark/>
          </w:tcPr>
          <w:p w14:paraId="19DF2479" w14:textId="77777777" w:rsidR="003D0BAF" w:rsidRPr="003D0BAF" w:rsidRDefault="003D0BAF" w:rsidP="003D0BAF">
            <w:pPr>
              <w:pStyle w:val="Corps"/>
              <w:rPr>
                <w:rFonts w:ascii="Arial" w:hAnsi="Arial" w:cs="Arial"/>
                <w:sz w:val="22"/>
                <w:szCs w:val="22"/>
              </w:rPr>
            </w:pPr>
            <w:r w:rsidRPr="003D0BAF">
              <w:rPr>
                <w:rFonts w:ascii="Arial" w:hAnsi="Arial" w:cs="Arial"/>
                <w:sz w:val="22"/>
                <w:szCs w:val="22"/>
              </w:rPr>
              <w:t>0</w:t>
            </w:r>
          </w:p>
        </w:tc>
      </w:tr>
      <w:tr w:rsidR="003D0BAF" w:rsidRPr="003D0BAF" w14:paraId="15B2612D" w14:textId="77777777" w:rsidTr="003D0BAF">
        <w:trPr>
          <w:trHeight w:val="607"/>
          <w:tblCellSpacing w:w="15" w:type="dxa"/>
        </w:trPr>
        <w:tc>
          <w:tcPr>
            <w:tcW w:w="0" w:type="auto"/>
            <w:vAlign w:val="center"/>
            <w:hideMark/>
          </w:tcPr>
          <w:p w14:paraId="757C190D" w14:textId="77777777" w:rsidR="003D0BAF" w:rsidRPr="003D0BAF" w:rsidRDefault="003D0BAF" w:rsidP="003D0BAF">
            <w:pPr>
              <w:pStyle w:val="Corps"/>
              <w:rPr>
                <w:rFonts w:ascii="Arial" w:hAnsi="Arial" w:cs="Arial"/>
                <w:sz w:val="22"/>
                <w:szCs w:val="22"/>
              </w:rPr>
            </w:pPr>
            <w:proofErr w:type="spellStart"/>
            <w:r w:rsidRPr="003D0BAF">
              <w:rPr>
                <w:rFonts w:ascii="Arial" w:hAnsi="Arial" w:cs="Arial"/>
                <w:b/>
                <w:bCs/>
                <w:sz w:val="22"/>
                <w:szCs w:val="22"/>
              </w:rPr>
              <w:t>Astigmatism</w:t>
            </w:r>
            <w:proofErr w:type="spellEnd"/>
          </w:p>
        </w:tc>
        <w:tc>
          <w:tcPr>
            <w:tcW w:w="0" w:type="auto"/>
            <w:vAlign w:val="center"/>
            <w:hideMark/>
          </w:tcPr>
          <w:p w14:paraId="34D9F305" w14:textId="36A54B74" w:rsidR="003D0BAF" w:rsidRPr="003D0BAF" w:rsidRDefault="003D0BAF" w:rsidP="003D0BAF">
            <w:pPr>
              <w:pStyle w:val="Corps"/>
              <w:rPr>
                <w:rFonts w:ascii="Arial" w:hAnsi="Arial" w:cs="Arial"/>
                <w:sz w:val="22"/>
                <w:szCs w:val="22"/>
              </w:rPr>
            </w:pPr>
          </w:p>
        </w:tc>
        <w:tc>
          <w:tcPr>
            <w:tcW w:w="0" w:type="auto"/>
            <w:vAlign w:val="center"/>
            <w:hideMark/>
          </w:tcPr>
          <w:p w14:paraId="284CE4DA" w14:textId="77777777" w:rsidR="003D0BAF" w:rsidRPr="003D0BAF" w:rsidRDefault="003D0BAF" w:rsidP="003D0BAF">
            <w:pPr>
              <w:pStyle w:val="Corps"/>
              <w:rPr>
                <w:rFonts w:ascii="Arial" w:hAnsi="Arial" w:cs="Arial"/>
                <w:sz w:val="22"/>
                <w:szCs w:val="22"/>
              </w:rPr>
            </w:pPr>
            <w:r w:rsidRPr="003D0BAF">
              <w:rPr>
                <w:rFonts w:ascii="Arial" w:hAnsi="Arial" w:cs="Arial"/>
                <w:sz w:val="22"/>
                <w:szCs w:val="22"/>
              </w:rPr>
              <w:t>0</w:t>
            </w:r>
          </w:p>
        </w:tc>
        <w:tc>
          <w:tcPr>
            <w:tcW w:w="0" w:type="auto"/>
            <w:vAlign w:val="center"/>
            <w:hideMark/>
          </w:tcPr>
          <w:p w14:paraId="28F45776" w14:textId="77777777" w:rsidR="003D0BAF" w:rsidRPr="003D0BAF" w:rsidRDefault="003D0BAF" w:rsidP="003D0BAF">
            <w:pPr>
              <w:pStyle w:val="Corps"/>
              <w:rPr>
                <w:rFonts w:ascii="Arial" w:hAnsi="Arial" w:cs="Arial"/>
                <w:sz w:val="22"/>
                <w:szCs w:val="22"/>
              </w:rPr>
            </w:pPr>
            <w:r w:rsidRPr="003D0BAF">
              <w:rPr>
                <w:rFonts w:ascii="Arial" w:hAnsi="Arial" w:cs="Arial"/>
                <w:sz w:val="22"/>
                <w:szCs w:val="22"/>
              </w:rPr>
              <w:t>0</w:t>
            </w:r>
          </w:p>
        </w:tc>
        <w:tc>
          <w:tcPr>
            <w:tcW w:w="0" w:type="auto"/>
            <w:vAlign w:val="center"/>
            <w:hideMark/>
          </w:tcPr>
          <w:p w14:paraId="40CC22A8" w14:textId="77777777" w:rsidR="003D0BAF" w:rsidRPr="003D0BAF" w:rsidRDefault="003D0BAF" w:rsidP="003D0BAF">
            <w:pPr>
              <w:pStyle w:val="Corps"/>
              <w:rPr>
                <w:rFonts w:ascii="Arial" w:hAnsi="Arial" w:cs="Arial"/>
                <w:sz w:val="22"/>
                <w:szCs w:val="22"/>
              </w:rPr>
            </w:pPr>
            <w:r w:rsidRPr="003D0BAF">
              <w:rPr>
                <w:rFonts w:ascii="Arial" w:hAnsi="Arial" w:cs="Arial"/>
                <w:sz w:val="22"/>
                <w:szCs w:val="22"/>
              </w:rPr>
              <w:t>0</w:t>
            </w:r>
          </w:p>
        </w:tc>
        <w:tc>
          <w:tcPr>
            <w:tcW w:w="0" w:type="auto"/>
            <w:vAlign w:val="center"/>
            <w:hideMark/>
          </w:tcPr>
          <w:p w14:paraId="725A6A3C" w14:textId="77777777" w:rsidR="003D0BAF" w:rsidRPr="003D0BAF" w:rsidRDefault="003D0BAF" w:rsidP="003D0BAF">
            <w:pPr>
              <w:pStyle w:val="Corps"/>
              <w:rPr>
                <w:rFonts w:ascii="Arial" w:hAnsi="Arial" w:cs="Arial"/>
                <w:sz w:val="22"/>
                <w:szCs w:val="22"/>
              </w:rPr>
            </w:pPr>
            <w:r w:rsidRPr="003D0BAF">
              <w:rPr>
                <w:rFonts w:ascii="Arial" w:hAnsi="Arial" w:cs="Arial"/>
                <w:sz w:val="22"/>
                <w:szCs w:val="22"/>
              </w:rPr>
              <w:t>0</w:t>
            </w:r>
          </w:p>
        </w:tc>
        <w:tc>
          <w:tcPr>
            <w:tcW w:w="0" w:type="auto"/>
            <w:vAlign w:val="center"/>
            <w:hideMark/>
          </w:tcPr>
          <w:p w14:paraId="11AA6C85" w14:textId="77777777" w:rsidR="003D0BAF" w:rsidRPr="003D0BAF" w:rsidRDefault="003D0BAF" w:rsidP="003D0BAF">
            <w:pPr>
              <w:pStyle w:val="Corps"/>
              <w:rPr>
                <w:rFonts w:ascii="Arial" w:hAnsi="Arial" w:cs="Arial"/>
                <w:sz w:val="22"/>
                <w:szCs w:val="22"/>
              </w:rPr>
            </w:pPr>
            <w:r w:rsidRPr="003D0BAF">
              <w:rPr>
                <w:rFonts w:ascii="Arial" w:hAnsi="Arial" w:cs="Arial"/>
                <w:sz w:val="22"/>
                <w:szCs w:val="22"/>
              </w:rPr>
              <w:t>0</w:t>
            </w:r>
          </w:p>
        </w:tc>
        <w:tc>
          <w:tcPr>
            <w:tcW w:w="0" w:type="auto"/>
            <w:vAlign w:val="center"/>
            <w:hideMark/>
          </w:tcPr>
          <w:p w14:paraId="5211F35F" w14:textId="77777777" w:rsidR="003D0BAF" w:rsidRPr="003D0BAF" w:rsidRDefault="003D0BAF" w:rsidP="003D0BAF">
            <w:pPr>
              <w:pStyle w:val="Corps"/>
              <w:rPr>
                <w:rFonts w:ascii="Arial" w:hAnsi="Arial" w:cs="Arial"/>
                <w:sz w:val="22"/>
                <w:szCs w:val="22"/>
              </w:rPr>
            </w:pPr>
            <w:r w:rsidRPr="003D0BAF">
              <w:rPr>
                <w:rFonts w:ascii="Arial" w:hAnsi="Arial" w:cs="Arial"/>
                <w:sz w:val="22"/>
                <w:szCs w:val="22"/>
              </w:rPr>
              <w:t>0</w:t>
            </w:r>
          </w:p>
        </w:tc>
      </w:tr>
    </w:tbl>
    <w:p w14:paraId="041A0DF5" w14:textId="77777777" w:rsidR="00330BEF" w:rsidRPr="0093069B" w:rsidRDefault="00330BEF" w:rsidP="00330BEF">
      <w:pPr>
        <w:pStyle w:val="CorpsA"/>
        <w:spacing w:line="240" w:lineRule="auto"/>
        <w:jc w:val="both"/>
        <w:rPr>
          <w:rFonts w:ascii="Arial" w:hAnsi="Arial" w:cs="Arial"/>
        </w:rPr>
      </w:pPr>
      <w:r w:rsidRPr="0093069B">
        <w:rPr>
          <w:rFonts w:ascii="Arial" w:hAnsi="Arial" w:cs="Arial"/>
        </w:rPr>
        <w:t>Eight cases of high hyperopia and one case of high myopia were observed in early strabismus syndromes.</w:t>
      </w:r>
    </w:p>
    <w:p w14:paraId="76961CF5" w14:textId="77777777" w:rsidR="00330BEF" w:rsidRPr="0093069B" w:rsidRDefault="00330BEF" w:rsidP="00330BEF">
      <w:pPr>
        <w:pStyle w:val="CorpsA"/>
        <w:spacing w:line="240" w:lineRule="auto"/>
        <w:jc w:val="both"/>
        <w:rPr>
          <w:rFonts w:ascii="Arial" w:hAnsi="Arial" w:cs="Arial"/>
        </w:rPr>
      </w:pPr>
      <w:r w:rsidRPr="0093069B">
        <w:rPr>
          <w:rFonts w:ascii="Arial" w:hAnsi="Arial" w:cs="Arial"/>
        </w:rPr>
        <w:t xml:space="preserve">Four cases (11.4%) of esotropia were </w:t>
      </w:r>
      <w:proofErr w:type="spellStart"/>
      <w:r w:rsidRPr="0093069B">
        <w:rPr>
          <w:rFonts w:ascii="Arial" w:hAnsi="Arial" w:cs="Arial"/>
        </w:rPr>
        <w:t>anisometropic</w:t>
      </w:r>
      <w:proofErr w:type="spellEnd"/>
      <w:r w:rsidRPr="0093069B">
        <w:rPr>
          <w:rFonts w:ascii="Arial" w:hAnsi="Arial" w:cs="Arial"/>
        </w:rPr>
        <w:t>.</w:t>
      </w:r>
    </w:p>
    <w:p w14:paraId="77E1E29B" w14:textId="77777777" w:rsidR="00330BEF" w:rsidRPr="0093069B" w:rsidRDefault="00330BEF" w:rsidP="00330BEF">
      <w:pPr>
        <w:pStyle w:val="CorpsA"/>
        <w:spacing w:line="240" w:lineRule="auto"/>
        <w:jc w:val="both"/>
        <w:rPr>
          <w:rFonts w:ascii="Arial" w:hAnsi="Arial" w:cs="Arial"/>
        </w:rPr>
      </w:pPr>
      <w:r w:rsidRPr="0093069B">
        <w:rPr>
          <w:rFonts w:ascii="Arial" w:hAnsi="Arial" w:cs="Arial"/>
        </w:rPr>
        <w:t>All patients with accommodative esotropia (10 cases) were hyperopic.</w:t>
      </w:r>
    </w:p>
    <w:p w14:paraId="2FBF3B09" w14:textId="77777777" w:rsidR="00330BEF" w:rsidRPr="0093069B" w:rsidRDefault="00330BEF" w:rsidP="00330BEF">
      <w:pPr>
        <w:pStyle w:val="CorpsA"/>
        <w:spacing w:line="240" w:lineRule="auto"/>
        <w:jc w:val="both"/>
        <w:rPr>
          <w:rFonts w:ascii="Arial" w:hAnsi="Arial" w:cs="Arial"/>
        </w:rPr>
      </w:pPr>
      <w:r w:rsidRPr="0093069B">
        <w:rPr>
          <w:rFonts w:ascii="Arial" w:hAnsi="Arial" w:cs="Arial"/>
        </w:rPr>
        <w:t>Ten cases of astigmatism associated with spherical ametropia and one case of anisometropia were noted among exotropia patients.</w:t>
      </w:r>
    </w:p>
    <w:p w14:paraId="5648A34E" w14:textId="77777777" w:rsidR="00330BEF" w:rsidRPr="00330BEF" w:rsidRDefault="00330BEF" w:rsidP="00330BEF">
      <w:pPr>
        <w:pStyle w:val="CorpsA"/>
        <w:spacing w:line="240" w:lineRule="auto"/>
        <w:rPr>
          <w:rStyle w:val="Aucun"/>
          <w:rFonts w:ascii="Arial" w:eastAsia="Times New Roman" w:hAnsi="Arial" w:cs="Arial"/>
          <w:b/>
          <w:bCs/>
          <w:i/>
          <w:iCs/>
          <w:lang w:val="en-US"/>
        </w:rPr>
      </w:pPr>
      <w:r w:rsidRPr="00330BEF">
        <w:rPr>
          <w:rStyle w:val="Aucun"/>
          <w:rFonts w:ascii="Arial" w:eastAsia="Times New Roman" w:hAnsi="Arial" w:cs="Arial"/>
          <w:b/>
          <w:bCs/>
          <w:i/>
          <w:iCs/>
          <w:lang w:val="en-US"/>
        </w:rPr>
        <w:t>2. Study of Visual Acuity and Amblyopia</w:t>
      </w:r>
    </w:p>
    <w:p w14:paraId="3BADDBC6" w14:textId="77777777" w:rsidR="00330BEF" w:rsidRPr="0093069B" w:rsidRDefault="00330BEF" w:rsidP="00330BEF">
      <w:pPr>
        <w:pStyle w:val="CorpsA"/>
        <w:spacing w:line="240" w:lineRule="auto"/>
        <w:jc w:val="both"/>
        <w:rPr>
          <w:rStyle w:val="Aucun"/>
          <w:rFonts w:ascii="Arial" w:eastAsia="Times New Roman" w:hAnsi="Arial" w:cs="Arial"/>
        </w:rPr>
      </w:pPr>
      <w:r w:rsidRPr="00330BEF">
        <w:rPr>
          <w:rStyle w:val="Aucun"/>
          <w:rFonts w:ascii="Arial" w:eastAsia="Times New Roman" w:hAnsi="Arial" w:cs="Arial"/>
          <w:lang w:val="en-US"/>
        </w:rPr>
        <w:t xml:space="preserve">Visual acuity could not be measured in six cases due to the young age of patients. In these cases, the presence or absence of amblyopia was inferred from whether the strabismus was alternating or non-alternating. </w:t>
      </w:r>
      <w:r w:rsidRPr="0093069B">
        <w:rPr>
          <w:rStyle w:val="Aucun"/>
          <w:rFonts w:ascii="Arial" w:eastAsia="Times New Roman" w:hAnsi="Arial" w:cs="Arial"/>
        </w:rPr>
        <w:t xml:space="preserve">A total of 38 patients (82.7%) </w:t>
      </w:r>
      <w:proofErr w:type="spellStart"/>
      <w:r w:rsidRPr="0093069B">
        <w:rPr>
          <w:rStyle w:val="Aucun"/>
          <w:rFonts w:ascii="Arial" w:eastAsia="Times New Roman" w:hAnsi="Arial" w:cs="Arial"/>
        </w:rPr>
        <w:t>presented</w:t>
      </w:r>
      <w:proofErr w:type="spellEnd"/>
      <w:r w:rsidRPr="0093069B">
        <w:rPr>
          <w:rStyle w:val="Aucun"/>
          <w:rFonts w:ascii="Arial" w:eastAsia="Times New Roman" w:hAnsi="Arial" w:cs="Arial"/>
        </w:rPr>
        <w:t xml:space="preserve"> </w:t>
      </w:r>
      <w:proofErr w:type="spellStart"/>
      <w:r w:rsidRPr="0093069B">
        <w:rPr>
          <w:rStyle w:val="Aucun"/>
          <w:rFonts w:ascii="Arial" w:eastAsia="Times New Roman" w:hAnsi="Arial" w:cs="Arial"/>
        </w:rPr>
        <w:t>with</w:t>
      </w:r>
      <w:proofErr w:type="spellEnd"/>
      <w:r w:rsidRPr="0093069B">
        <w:rPr>
          <w:rStyle w:val="Aucun"/>
          <w:rFonts w:ascii="Arial" w:eastAsia="Times New Roman" w:hAnsi="Arial" w:cs="Arial"/>
        </w:rPr>
        <w:t xml:space="preserve"> </w:t>
      </w:r>
      <w:proofErr w:type="spellStart"/>
      <w:r w:rsidRPr="0093069B">
        <w:rPr>
          <w:rStyle w:val="Aucun"/>
          <w:rFonts w:ascii="Arial" w:eastAsia="Times New Roman" w:hAnsi="Arial" w:cs="Arial"/>
        </w:rPr>
        <w:t>amblyopia</w:t>
      </w:r>
      <w:proofErr w:type="spellEnd"/>
      <w:r w:rsidRPr="0093069B">
        <w:rPr>
          <w:rStyle w:val="Aucun"/>
          <w:rFonts w:ascii="Arial" w:eastAsia="Times New Roman" w:hAnsi="Arial" w:cs="Arial"/>
        </w:rPr>
        <w:t>.</w:t>
      </w:r>
    </w:p>
    <w:p w14:paraId="17D51F1D" w14:textId="77777777" w:rsidR="00330BEF" w:rsidRPr="0093069B" w:rsidRDefault="00330BEF" w:rsidP="00330BEF">
      <w:pPr>
        <w:pStyle w:val="CorpsA"/>
        <w:spacing w:line="240" w:lineRule="auto"/>
        <w:jc w:val="both"/>
        <w:rPr>
          <w:rStyle w:val="Aucun"/>
          <w:rFonts w:ascii="Arial" w:eastAsia="Times New Roman" w:hAnsi="Arial" w:cs="Arial"/>
        </w:rPr>
      </w:pPr>
      <w:r w:rsidRPr="0093069B">
        <w:rPr>
          <w:rStyle w:val="Aucun"/>
          <w:rFonts w:ascii="Arial" w:eastAsia="Times New Roman" w:hAnsi="Arial" w:cs="Arial"/>
          <w:noProof/>
        </w:rPr>
        <w:lastRenderedPageBreak/>
        <w:drawing>
          <wp:inline distT="0" distB="0" distL="0" distR="0" wp14:anchorId="65BBA82F" wp14:editId="6B2FF0E2">
            <wp:extent cx="5123834" cy="2708910"/>
            <wp:effectExtent l="0" t="0" r="635" b="0"/>
            <wp:docPr id="1073741831" name="officeArt object" descr="Une image contenant texte, capture d’écran, diagramme, Rectangl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1073741831" name="Une image contenant texte, capture d’écran, diagramme, RectangleLe contenu généré par l’IA peut être incorrect." descr="Une image contenant texte, capture d’écran, diagramme, RectangleLe contenu généré par l’IA peut être incorrect."/>
                    <pic:cNvPicPr>
                      <a:picLocks noChangeAspect="1"/>
                    </pic:cNvPicPr>
                  </pic:nvPicPr>
                  <pic:blipFill rotWithShape="1">
                    <a:blip r:embed="rId18"/>
                    <a:srcRect l="1054" b="6442"/>
                    <a:stretch>
                      <a:fillRect/>
                    </a:stretch>
                  </pic:blipFill>
                  <pic:spPr bwMode="auto">
                    <a:xfrm>
                      <a:off x="0" y="0"/>
                      <a:ext cx="5125758" cy="2709927"/>
                    </a:xfrm>
                    <a:prstGeom prst="rect">
                      <a:avLst/>
                    </a:prstGeom>
                    <a:ln>
                      <a:noFill/>
                    </a:ln>
                    <a:effectLst/>
                    <a:extLst>
                      <a:ext uri="{53640926-AAD7-44D8-BBD7-CCE9431645EC}">
                        <a14:shadowObscured xmlns:a14="http://schemas.microsoft.com/office/drawing/2010/main"/>
                      </a:ext>
                    </a:extLst>
                  </pic:spPr>
                </pic:pic>
              </a:graphicData>
            </a:graphic>
          </wp:inline>
        </w:drawing>
      </w:r>
    </w:p>
    <w:p w14:paraId="66174964" w14:textId="77777777" w:rsidR="00330BEF" w:rsidRPr="00A524E6" w:rsidRDefault="00330BEF" w:rsidP="00330BEF">
      <w:pPr>
        <w:pStyle w:val="CorpsA"/>
        <w:spacing w:line="240" w:lineRule="auto"/>
        <w:jc w:val="both"/>
        <w:rPr>
          <w:rStyle w:val="Aucun"/>
          <w:rFonts w:ascii="Arial" w:eastAsia="Times New Roman" w:hAnsi="Arial" w:cs="Arial"/>
          <w:b/>
          <w:bCs/>
          <w:lang w:val="en-US"/>
        </w:rPr>
      </w:pPr>
      <w:r w:rsidRPr="00A524E6">
        <w:rPr>
          <w:rStyle w:val="Aucun"/>
          <w:rFonts w:ascii="Arial" w:eastAsia="Times New Roman" w:hAnsi="Arial" w:cs="Arial"/>
          <w:b/>
          <w:bCs/>
          <w:lang w:val="en-US"/>
        </w:rPr>
        <w:t>Figure 5: Distribution of patients according to the degree of amblyopia</w:t>
      </w:r>
    </w:p>
    <w:p w14:paraId="26676177" w14:textId="77777777" w:rsidR="00330BEF" w:rsidRPr="00520804" w:rsidRDefault="00330BEF" w:rsidP="00330BEF">
      <w:pPr>
        <w:pStyle w:val="CorpsA"/>
        <w:spacing w:line="240" w:lineRule="auto"/>
        <w:jc w:val="both"/>
        <w:rPr>
          <w:rFonts w:ascii="Arial" w:hAnsi="Arial" w:cs="Arial"/>
          <w:b/>
          <w:bCs/>
        </w:rPr>
      </w:pPr>
      <w:r w:rsidRPr="00520804">
        <w:rPr>
          <w:rFonts w:ascii="Arial" w:hAnsi="Arial" w:cs="Arial"/>
          <w:b/>
          <w:bCs/>
        </w:rPr>
        <w:t>Table 10: Distribution of amblyopia across clinical types of strabismus</w:t>
      </w:r>
    </w:p>
    <w:tbl>
      <w:tblPr>
        <w:tblW w:w="9948" w:type="dxa"/>
        <w:tblCellSpacing w:w="15" w:type="dxa"/>
        <w:tblCellMar>
          <w:top w:w="15" w:type="dxa"/>
          <w:left w:w="15" w:type="dxa"/>
          <w:bottom w:w="15" w:type="dxa"/>
          <w:right w:w="15" w:type="dxa"/>
        </w:tblCellMar>
        <w:tblLook w:val="04A0" w:firstRow="1" w:lastRow="0" w:firstColumn="1" w:lastColumn="0" w:noHBand="0" w:noVBand="1"/>
      </w:tblPr>
      <w:tblGrid>
        <w:gridCol w:w="1054"/>
        <w:gridCol w:w="783"/>
        <w:gridCol w:w="1944"/>
        <w:gridCol w:w="2178"/>
        <w:gridCol w:w="783"/>
        <w:gridCol w:w="1455"/>
        <w:gridCol w:w="1751"/>
      </w:tblGrid>
      <w:tr w:rsidR="00520804" w:rsidRPr="00520804" w14:paraId="48FA60B5" w14:textId="77777777" w:rsidTr="00520804">
        <w:trPr>
          <w:trHeight w:val="1229"/>
          <w:tblHeader/>
          <w:tblCellSpacing w:w="15" w:type="dxa"/>
        </w:trPr>
        <w:tc>
          <w:tcPr>
            <w:tcW w:w="0" w:type="auto"/>
            <w:vAlign w:val="center"/>
            <w:hideMark/>
          </w:tcPr>
          <w:p w14:paraId="213BACF7" w14:textId="77777777" w:rsidR="00520804" w:rsidRPr="00520804" w:rsidRDefault="00520804" w:rsidP="00520804">
            <w:pPr>
              <w:pStyle w:val="CorpsA"/>
              <w:jc w:val="both"/>
              <w:rPr>
                <w:rFonts w:ascii="Arial" w:hAnsi="Arial" w:cs="Arial"/>
                <w:b/>
                <w:bCs/>
                <w:lang w:val="fr-FR"/>
              </w:rPr>
            </w:pPr>
            <w:proofErr w:type="spellStart"/>
            <w:r w:rsidRPr="00520804">
              <w:rPr>
                <w:rFonts w:ascii="Arial" w:hAnsi="Arial" w:cs="Arial"/>
                <w:b/>
                <w:bCs/>
                <w:lang w:val="fr-FR"/>
              </w:rPr>
              <w:t>Severity</w:t>
            </w:r>
            <w:proofErr w:type="spellEnd"/>
          </w:p>
        </w:tc>
        <w:tc>
          <w:tcPr>
            <w:tcW w:w="0" w:type="auto"/>
            <w:vAlign w:val="center"/>
            <w:hideMark/>
          </w:tcPr>
          <w:p w14:paraId="09675647" w14:textId="77777777" w:rsidR="00520804" w:rsidRPr="00520804" w:rsidRDefault="00520804" w:rsidP="00520804">
            <w:pPr>
              <w:pStyle w:val="CorpsA"/>
              <w:jc w:val="both"/>
              <w:rPr>
                <w:rFonts w:ascii="Arial" w:hAnsi="Arial" w:cs="Arial"/>
                <w:b/>
                <w:bCs/>
                <w:lang w:val="fr-FR"/>
              </w:rPr>
            </w:pPr>
            <w:proofErr w:type="spellStart"/>
            <w:r w:rsidRPr="00520804">
              <w:rPr>
                <w:rFonts w:ascii="Arial" w:hAnsi="Arial" w:cs="Arial"/>
                <w:b/>
                <w:bCs/>
                <w:lang w:val="fr-FR"/>
              </w:rPr>
              <w:t>Early</w:t>
            </w:r>
            <w:proofErr w:type="spellEnd"/>
            <w:r w:rsidRPr="00520804">
              <w:rPr>
                <w:rFonts w:ascii="Arial" w:hAnsi="Arial" w:cs="Arial"/>
                <w:b/>
                <w:bCs/>
                <w:lang w:val="fr-FR"/>
              </w:rPr>
              <w:t xml:space="preserve"> ET</w:t>
            </w:r>
          </w:p>
        </w:tc>
        <w:tc>
          <w:tcPr>
            <w:tcW w:w="0" w:type="auto"/>
            <w:vAlign w:val="center"/>
            <w:hideMark/>
          </w:tcPr>
          <w:p w14:paraId="5C658D66" w14:textId="77777777" w:rsidR="00520804" w:rsidRPr="00520804" w:rsidRDefault="00520804" w:rsidP="00520804">
            <w:pPr>
              <w:pStyle w:val="CorpsA"/>
              <w:jc w:val="both"/>
              <w:rPr>
                <w:rFonts w:ascii="Arial" w:hAnsi="Arial" w:cs="Arial"/>
                <w:b/>
                <w:bCs/>
                <w:lang w:val="fr-FR"/>
              </w:rPr>
            </w:pPr>
            <w:r w:rsidRPr="00520804">
              <w:rPr>
                <w:rFonts w:ascii="Arial" w:hAnsi="Arial" w:cs="Arial"/>
                <w:b/>
                <w:bCs/>
                <w:lang w:val="fr-FR"/>
              </w:rPr>
              <w:t>Accommodative ET</w:t>
            </w:r>
          </w:p>
        </w:tc>
        <w:tc>
          <w:tcPr>
            <w:tcW w:w="0" w:type="auto"/>
            <w:vAlign w:val="center"/>
            <w:hideMark/>
          </w:tcPr>
          <w:p w14:paraId="3EEE7751" w14:textId="77777777" w:rsidR="00520804" w:rsidRPr="00520804" w:rsidRDefault="00520804" w:rsidP="00520804">
            <w:pPr>
              <w:pStyle w:val="CorpsA"/>
              <w:jc w:val="both"/>
              <w:rPr>
                <w:rFonts w:ascii="Arial" w:hAnsi="Arial" w:cs="Arial"/>
                <w:b/>
                <w:bCs/>
                <w:lang w:val="fr-FR"/>
              </w:rPr>
            </w:pPr>
            <w:r w:rsidRPr="00520804">
              <w:rPr>
                <w:rFonts w:ascii="Arial" w:hAnsi="Arial" w:cs="Arial"/>
                <w:b/>
                <w:bCs/>
                <w:lang w:val="fr-FR"/>
              </w:rPr>
              <w:t>Non-accommodative ET</w:t>
            </w:r>
          </w:p>
        </w:tc>
        <w:tc>
          <w:tcPr>
            <w:tcW w:w="0" w:type="auto"/>
            <w:vAlign w:val="center"/>
            <w:hideMark/>
          </w:tcPr>
          <w:p w14:paraId="5D644287" w14:textId="77777777" w:rsidR="00520804" w:rsidRPr="00520804" w:rsidRDefault="00520804" w:rsidP="00520804">
            <w:pPr>
              <w:pStyle w:val="CorpsA"/>
              <w:jc w:val="both"/>
              <w:rPr>
                <w:rFonts w:ascii="Arial" w:hAnsi="Arial" w:cs="Arial"/>
                <w:b/>
                <w:bCs/>
                <w:lang w:val="fr-FR"/>
              </w:rPr>
            </w:pPr>
            <w:proofErr w:type="spellStart"/>
            <w:r w:rsidRPr="00520804">
              <w:rPr>
                <w:rFonts w:ascii="Arial" w:hAnsi="Arial" w:cs="Arial"/>
                <w:b/>
                <w:bCs/>
                <w:lang w:val="fr-FR"/>
              </w:rPr>
              <w:t>Early</w:t>
            </w:r>
            <w:proofErr w:type="spellEnd"/>
            <w:r w:rsidRPr="00520804">
              <w:rPr>
                <w:rFonts w:ascii="Arial" w:hAnsi="Arial" w:cs="Arial"/>
                <w:b/>
                <w:bCs/>
                <w:lang w:val="fr-FR"/>
              </w:rPr>
              <w:t xml:space="preserve"> XT</w:t>
            </w:r>
          </w:p>
        </w:tc>
        <w:tc>
          <w:tcPr>
            <w:tcW w:w="0" w:type="auto"/>
            <w:vAlign w:val="center"/>
            <w:hideMark/>
          </w:tcPr>
          <w:p w14:paraId="6A5928A8" w14:textId="77777777" w:rsidR="00520804" w:rsidRPr="00520804" w:rsidRDefault="00520804" w:rsidP="00520804">
            <w:pPr>
              <w:pStyle w:val="CorpsA"/>
              <w:jc w:val="both"/>
              <w:rPr>
                <w:rFonts w:ascii="Arial" w:hAnsi="Arial" w:cs="Arial"/>
                <w:b/>
                <w:bCs/>
                <w:lang w:val="fr-FR"/>
              </w:rPr>
            </w:pPr>
            <w:r w:rsidRPr="00520804">
              <w:rPr>
                <w:rFonts w:ascii="Arial" w:hAnsi="Arial" w:cs="Arial"/>
                <w:b/>
                <w:bCs/>
                <w:lang w:val="fr-FR"/>
              </w:rPr>
              <w:t>Intermittent XT</w:t>
            </w:r>
          </w:p>
        </w:tc>
        <w:tc>
          <w:tcPr>
            <w:tcW w:w="0" w:type="auto"/>
            <w:vAlign w:val="center"/>
            <w:hideMark/>
          </w:tcPr>
          <w:p w14:paraId="79799948" w14:textId="77777777" w:rsidR="00520804" w:rsidRPr="00520804" w:rsidRDefault="00520804" w:rsidP="00520804">
            <w:pPr>
              <w:pStyle w:val="CorpsA"/>
              <w:jc w:val="both"/>
              <w:rPr>
                <w:rFonts w:ascii="Arial" w:hAnsi="Arial" w:cs="Arial"/>
                <w:b/>
                <w:bCs/>
                <w:lang w:val="fr-FR"/>
              </w:rPr>
            </w:pPr>
            <w:proofErr w:type="spellStart"/>
            <w:r w:rsidRPr="00520804">
              <w:rPr>
                <w:rFonts w:ascii="Arial" w:hAnsi="Arial" w:cs="Arial"/>
                <w:b/>
                <w:bCs/>
                <w:lang w:val="fr-FR"/>
              </w:rPr>
              <w:t>Sensory</w:t>
            </w:r>
            <w:proofErr w:type="spellEnd"/>
            <w:r w:rsidRPr="00520804">
              <w:rPr>
                <w:rFonts w:ascii="Arial" w:hAnsi="Arial" w:cs="Arial"/>
                <w:b/>
                <w:bCs/>
                <w:lang w:val="fr-FR"/>
              </w:rPr>
              <w:t xml:space="preserve"> </w:t>
            </w:r>
            <w:proofErr w:type="spellStart"/>
            <w:r w:rsidRPr="00520804">
              <w:rPr>
                <w:rFonts w:ascii="Arial" w:hAnsi="Arial" w:cs="Arial"/>
                <w:b/>
                <w:bCs/>
                <w:lang w:val="fr-FR"/>
              </w:rPr>
              <w:t>strabismus</w:t>
            </w:r>
            <w:proofErr w:type="spellEnd"/>
          </w:p>
        </w:tc>
      </w:tr>
      <w:tr w:rsidR="00520804" w:rsidRPr="00520804" w14:paraId="6722D2F9" w14:textId="77777777" w:rsidTr="00520804">
        <w:trPr>
          <w:trHeight w:val="567"/>
          <w:tblCellSpacing w:w="15" w:type="dxa"/>
        </w:trPr>
        <w:tc>
          <w:tcPr>
            <w:tcW w:w="0" w:type="auto"/>
            <w:vAlign w:val="center"/>
            <w:hideMark/>
          </w:tcPr>
          <w:p w14:paraId="485CDBD7" w14:textId="0FB4B293" w:rsidR="00520804" w:rsidRPr="00520804" w:rsidRDefault="00520804" w:rsidP="00520804">
            <w:pPr>
              <w:pStyle w:val="CorpsA"/>
              <w:jc w:val="both"/>
              <w:rPr>
                <w:rFonts w:ascii="Arial" w:hAnsi="Arial" w:cs="Arial"/>
                <w:b/>
                <w:bCs/>
                <w:lang w:val="fr-FR"/>
              </w:rPr>
            </w:pPr>
            <w:r w:rsidRPr="00520804">
              <w:rPr>
                <w:rFonts w:ascii="Arial" w:hAnsi="Arial" w:cs="Arial"/>
                <w:b/>
                <w:bCs/>
                <w:lang w:val="fr-FR"/>
              </w:rPr>
              <w:t>Absent</w:t>
            </w:r>
          </w:p>
        </w:tc>
        <w:tc>
          <w:tcPr>
            <w:tcW w:w="0" w:type="auto"/>
            <w:vAlign w:val="center"/>
            <w:hideMark/>
          </w:tcPr>
          <w:p w14:paraId="2D6AAA03" w14:textId="77777777" w:rsidR="00520804" w:rsidRPr="00520804" w:rsidRDefault="00520804" w:rsidP="00520804">
            <w:pPr>
              <w:pStyle w:val="CorpsA"/>
              <w:jc w:val="both"/>
              <w:rPr>
                <w:rFonts w:ascii="Arial" w:hAnsi="Arial" w:cs="Arial"/>
                <w:lang w:val="fr-FR"/>
              </w:rPr>
            </w:pPr>
            <w:r w:rsidRPr="00520804">
              <w:rPr>
                <w:rFonts w:ascii="Arial" w:hAnsi="Arial" w:cs="Arial"/>
                <w:lang w:val="fr-FR"/>
              </w:rPr>
              <w:t>0</w:t>
            </w:r>
          </w:p>
        </w:tc>
        <w:tc>
          <w:tcPr>
            <w:tcW w:w="0" w:type="auto"/>
            <w:vAlign w:val="center"/>
            <w:hideMark/>
          </w:tcPr>
          <w:p w14:paraId="700905EF" w14:textId="77777777" w:rsidR="00520804" w:rsidRPr="00520804" w:rsidRDefault="00520804" w:rsidP="00520804">
            <w:pPr>
              <w:pStyle w:val="CorpsA"/>
              <w:jc w:val="both"/>
              <w:rPr>
                <w:rFonts w:ascii="Arial" w:hAnsi="Arial" w:cs="Arial"/>
                <w:lang w:val="fr-FR"/>
              </w:rPr>
            </w:pPr>
            <w:r w:rsidRPr="00520804">
              <w:rPr>
                <w:rFonts w:ascii="Arial" w:hAnsi="Arial" w:cs="Arial"/>
                <w:lang w:val="fr-FR"/>
              </w:rPr>
              <w:t>1</w:t>
            </w:r>
          </w:p>
        </w:tc>
        <w:tc>
          <w:tcPr>
            <w:tcW w:w="0" w:type="auto"/>
            <w:vAlign w:val="center"/>
            <w:hideMark/>
          </w:tcPr>
          <w:p w14:paraId="2535A1A7" w14:textId="77777777" w:rsidR="00520804" w:rsidRPr="00520804" w:rsidRDefault="00520804" w:rsidP="00520804">
            <w:pPr>
              <w:pStyle w:val="CorpsA"/>
              <w:jc w:val="both"/>
              <w:rPr>
                <w:rFonts w:ascii="Arial" w:hAnsi="Arial" w:cs="Arial"/>
                <w:lang w:val="fr-FR"/>
              </w:rPr>
            </w:pPr>
            <w:r w:rsidRPr="00520804">
              <w:rPr>
                <w:rFonts w:ascii="Arial" w:hAnsi="Arial" w:cs="Arial"/>
                <w:lang w:val="fr-FR"/>
              </w:rPr>
              <w:t>2</w:t>
            </w:r>
          </w:p>
        </w:tc>
        <w:tc>
          <w:tcPr>
            <w:tcW w:w="0" w:type="auto"/>
            <w:vAlign w:val="center"/>
            <w:hideMark/>
          </w:tcPr>
          <w:p w14:paraId="15875904" w14:textId="77777777" w:rsidR="00520804" w:rsidRPr="00520804" w:rsidRDefault="00520804" w:rsidP="00520804">
            <w:pPr>
              <w:pStyle w:val="CorpsA"/>
              <w:jc w:val="both"/>
              <w:rPr>
                <w:rFonts w:ascii="Arial" w:hAnsi="Arial" w:cs="Arial"/>
                <w:lang w:val="fr-FR"/>
              </w:rPr>
            </w:pPr>
            <w:r w:rsidRPr="00520804">
              <w:rPr>
                <w:rFonts w:ascii="Arial" w:hAnsi="Arial" w:cs="Arial"/>
                <w:lang w:val="fr-FR"/>
              </w:rPr>
              <w:t>1</w:t>
            </w:r>
          </w:p>
        </w:tc>
        <w:tc>
          <w:tcPr>
            <w:tcW w:w="0" w:type="auto"/>
            <w:vAlign w:val="center"/>
            <w:hideMark/>
          </w:tcPr>
          <w:p w14:paraId="046E9DA9" w14:textId="77777777" w:rsidR="00520804" w:rsidRPr="00520804" w:rsidRDefault="00520804" w:rsidP="00520804">
            <w:pPr>
              <w:pStyle w:val="CorpsA"/>
              <w:jc w:val="both"/>
              <w:rPr>
                <w:rFonts w:ascii="Arial" w:hAnsi="Arial" w:cs="Arial"/>
                <w:lang w:val="fr-FR"/>
              </w:rPr>
            </w:pPr>
            <w:r w:rsidRPr="00520804">
              <w:rPr>
                <w:rFonts w:ascii="Arial" w:hAnsi="Arial" w:cs="Arial"/>
                <w:lang w:val="fr-FR"/>
              </w:rPr>
              <w:t>4</w:t>
            </w:r>
          </w:p>
        </w:tc>
        <w:tc>
          <w:tcPr>
            <w:tcW w:w="0" w:type="auto"/>
            <w:vAlign w:val="center"/>
            <w:hideMark/>
          </w:tcPr>
          <w:p w14:paraId="22A32082" w14:textId="77777777" w:rsidR="00520804" w:rsidRPr="00520804" w:rsidRDefault="00520804" w:rsidP="00520804">
            <w:pPr>
              <w:pStyle w:val="CorpsA"/>
              <w:jc w:val="both"/>
              <w:rPr>
                <w:rFonts w:ascii="Arial" w:hAnsi="Arial" w:cs="Arial"/>
                <w:lang w:val="fr-FR"/>
              </w:rPr>
            </w:pPr>
            <w:r w:rsidRPr="00520804">
              <w:rPr>
                <w:rFonts w:ascii="Arial" w:hAnsi="Arial" w:cs="Arial"/>
                <w:lang w:val="fr-FR"/>
              </w:rPr>
              <w:t>0</w:t>
            </w:r>
          </w:p>
        </w:tc>
      </w:tr>
      <w:tr w:rsidR="00520804" w:rsidRPr="00520804" w14:paraId="3E99CE1B" w14:textId="77777777" w:rsidTr="00520804">
        <w:trPr>
          <w:trHeight w:val="567"/>
          <w:tblCellSpacing w:w="15" w:type="dxa"/>
        </w:trPr>
        <w:tc>
          <w:tcPr>
            <w:tcW w:w="0" w:type="auto"/>
            <w:vAlign w:val="center"/>
            <w:hideMark/>
          </w:tcPr>
          <w:p w14:paraId="3E0479B1" w14:textId="2D45D2F0" w:rsidR="00520804" w:rsidRPr="00520804" w:rsidRDefault="00520804" w:rsidP="00520804">
            <w:pPr>
              <w:pStyle w:val="CorpsA"/>
              <w:jc w:val="both"/>
              <w:rPr>
                <w:rFonts w:ascii="Arial" w:hAnsi="Arial" w:cs="Arial"/>
                <w:b/>
                <w:bCs/>
                <w:lang w:val="fr-FR"/>
              </w:rPr>
            </w:pPr>
            <w:proofErr w:type="spellStart"/>
            <w:r w:rsidRPr="00520804">
              <w:rPr>
                <w:rFonts w:ascii="Arial" w:hAnsi="Arial" w:cs="Arial"/>
                <w:b/>
                <w:bCs/>
                <w:lang w:val="fr-FR"/>
              </w:rPr>
              <w:t>Mild</w:t>
            </w:r>
            <w:proofErr w:type="spellEnd"/>
          </w:p>
        </w:tc>
        <w:tc>
          <w:tcPr>
            <w:tcW w:w="0" w:type="auto"/>
            <w:vAlign w:val="center"/>
            <w:hideMark/>
          </w:tcPr>
          <w:p w14:paraId="4CBD4FF8" w14:textId="77777777" w:rsidR="00520804" w:rsidRPr="00520804" w:rsidRDefault="00520804" w:rsidP="00520804">
            <w:pPr>
              <w:pStyle w:val="CorpsA"/>
              <w:jc w:val="both"/>
              <w:rPr>
                <w:rFonts w:ascii="Arial" w:hAnsi="Arial" w:cs="Arial"/>
                <w:lang w:val="fr-FR"/>
              </w:rPr>
            </w:pPr>
            <w:r w:rsidRPr="00520804">
              <w:rPr>
                <w:rFonts w:ascii="Arial" w:hAnsi="Arial" w:cs="Arial"/>
                <w:lang w:val="fr-FR"/>
              </w:rPr>
              <w:t>1</w:t>
            </w:r>
          </w:p>
        </w:tc>
        <w:tc>
          <w:tcPr>
            <w:tcW w:w="0" w:type="auto"/>
            <w:vAlign w:val="center"/>
            <w:hideMark/>
          </w:tcPr>
          <w:p w14:paraId="15B1C0AD" w14:textId="77777777" w:rsidR="00520804" w:rsidRPr="00520804" w:rsidRDefault="00520804" w:rsidP="00520804">
            <w:pPr>
              <w:pStyle w:val="CorpsA"/>
              <w:jc w:val="both"/>
              <w:rPr>
                <w:rFonts w:ascii="Arial" w:hAnsi="Arial" w:cs="Arial"/>
                <w:lang w:val="fr-FR"/>
              </w:rPr>
            </w:pPr>
            <w:r w:rsidRPr="00520804">
              <w:rPr>
                <w:rFonts w:ascii="Arial" w:hAnsi="Arial" w:cs="Arial"/>
                <w:lang w:val="fr-FR"/>
              </w:rPr>
              <w:t>6</w:t>
            </w:r>
          </w:p>
        </w:tc>
        <w:tc>
          <w:tcPr>
            <w:tcW w:w="0" w:type="auto"/>
            <w:vAlign w:val="center"/>
            <w:hideMark/>
          </w:tcPr>
          <w:p w14:paraId="5F396FAF" w14:textId="77777777" w:rsidR="00520804" w:rsidRPr="00520804" w:rsidRDefault="00520804" w:rsidP="00520804">
            <w:pPr>
              <w:pStyle w:val="CorpsA"/>
              <w:jc w:val="both"/>
              <w:rPr>
                <w:rFonts w:ascii="Arial" w:hAnsi="Arial" w:cs="Arial"/>
                <w:lang w:val="fr-FR"/>
              </w:rPr>
            </w:pPr>
            <w:r w:rsidRPr="00520804">
              <w:rPr>
                <w:rFonts w:ascii="Arial" w:hAnsi="Arial" w:cs="Arial"/>
                <w:lang w:val="fr-FR"/>
              </w:rPr>
              <w:t>2</w:t>
            </w:r>
          </w:p>
        </w:tc>
        <w:tc>
          <w:tcPr>
            <w:tcW w:w="0" w:type="auto"/>
            <w:vAlign w:val="center"/>
            <w:hideMark/>
          </w:tcPr>
          <w:p w14:paraId="397E6750" w14:textId="77777777" w:rsidR="00520804" w:rsidRPr="00520804" w:rsidRDefault="00520804" w:rsidP="00520804">
            <w:pPr>
              <w:pStyle w:val="CorpsA"/>
              <w:jc w:val="both"/>
              <w:rPr>
                <w:rFonts w:ascii="Arial" w:hAnsi="Arial" w:cs="Arial"/>
                <w:lang w:val="fr-FR"/>
              </w:rPr>
            </w:pPr>
            <w:r w:rsidRPr="00520804">
              <w:rPr>
                <w:rFonts w:ascii="Arial" w:hAnsi="Arial" w:cs="Arial"/>
                <w:lang w:val="fr-FR"/>
              </w:rPr>
              <w:t>0</w:t>
            </w:r>
          </w:p>
        </w:tc>
        <w:tc>
          <w:tcPr>
            <w:tcW w:w="0" w:type="auto"/>
            <w:vAlign w:val="center"/>
            <w:hideMark/>
          </w:tcPr>
          <w:p w14:paraId="414E40A1" w14:textId="77777777" w:rsidR="00520804" w:rsidRPr="00520804" w:rsidRDefault="00520804" w:rsidP="00520804">
            <w:pPr>
              <w:pStyle w:val="CorpsA"/>
              <w:jc w:val="both"/>
              <w:rPr>
                <w:rFonts w:ascii="Arial" w:hAnsi="Arial" w:cs="Arial"/>
                <w:lang w:val="fr-FR"/>
              </w:rPr>
            </w:pPr>
            <w:r w:rsidRPr="00520804">
              <w:rPr>
                <w:rFonts w:ascii="Arial" w:hAnsi="Arial" w:cs="Arial"/>
                <w:lang w:val="fr-FR"/>
              </w:rPr>
              <w:t>0</w:t>
            </w:r>
          </w:p>
        </w:tc>
        <w:tc>
          <w:tcPr>
            <w:tcW w:w="0" w:type="auto"/>
            <w:vAlign w:val="center"/>
            <w:hideMark/>
          </w:tcPr>
          <w:p w14:paraId="72122EC9" w14:textId="77777777" w:rsidR="00520804" w:rsidRPr="00520804" w:rsidRDefault="00520804" w:rsidP="00520804">
            <w:pPr>
              <w:pStyle w:val="CorpsA"/>
              <w:jc w:val="both"/>
              <w:rPr>
                <w:rFonts w:ascii="Arial" w:hAnsi="Arial" w:cs="Arial"/>
                <w:lang w:val="fr-FR"/>
              </w:rPr>
            </w:pPr>
            <w:r w:rsidRPr="00520804">
              <w:rPr>
                <w:rFonts w:ascii="Arial" w:hAnsi="Arial" w:cs="Arial"/>
                <w:lang w:val="fr-FR"/>
              </w:rPr>
              <w:t>0</w:t>
            </w:r>
          </w:p>
        </w:tc>
      </w:tr>
      <w:tr w:rsidR="00520804" w:rsidRPr="00520804" w14:paraId="1609AE7B" w14:textId="77777777" w:rsidTr="00520804">
        <w:trPr>
          <w:trHeight w:val="903"/>
          <w:tblCellSpacing w:w="15" w:type="dxa"/>
        </w:trPr>
        <w:tc>
          <w:tcPr>
            <w:tcW w:w="0" w:type="auto"/>
            <w:vAlign w:val="center"/>
            <w:hideMark/>
          </w:tcPr>
          <w:p w14:paraId="2D84A9AB" w14:textId="0EA3C722" w:rsidR="00520804" w:rsidRPr="00520804" w:rsidRDefault="00520804" w:rsidP="00520804">
            <w:pPr>
              <w:pStyle w:val="CorpsA"/>
              <w:jc w:val="both"/>
              <w:rPr>
                <w:rFonts w:ascii="Arial" w:hAnsi="Arial" w:cs="Arial"/>
                <w:b/>
                <w:bCs/>
                <w:lang w:val="fr-FR"/>
              </w:rPr>
            </w:pPr>
            <w:proofErr w:type="spellStart"/>
            <w:r w:rsidRPr="00520804">
              <w:rPr>
                <w:rFonts w:ascii="Arial" w:hAnsi="Arial" w:cs="Arial"/>
                <w:b/>
                <w:bCs/>
                <w:lang w:val="fr-FR"/>
              </w:rPr>
              <w:t>Moderate</w:t>
            </w:r>
            <w:proofErr w:type="spellEnd"/>
          </w:p>
        </w:tc>
        <w:tc>
          <w:tcPr>
            <w:tcW w:w="0" w:type="auto"/>
            <w:vAlign w:val="center"/>
            <w:hideMark/>
          </w:tcPr>
          <w:p w14:paraId="556DC004" w14:textId="77777777" w:rsidR="00520804" w:rsidRPr="00520804" w:rsidRDefault="00520804" w:rsidP="00520804">
            <w:pPr>
              <w:pStyle w:val="CorpsA"/>
              <w:jc w:val="both"/>
              <w:rPr>
                <w:rFonts w:ascii="Arial" w:hAnsi="Arial" w:cs="Arial"/>
                <w:lang w:val="fr-FR"/>
              </w:rPr>
            </w:pPr>
            <w:r w:rsidRPr="00520804">
              <w:rPr>
                <w:rFonts w:ascii="Arial" w:hAnsi="Arial" w:cs="Arial"/>
                <w:lang w:val="fr-FR"/>
              </w:rPr>
              <w:t>4</w:t>
            </w:r>
          </w:p>
        </w:tc>
        <w:tc>
          <w:tcPr>
            <w:tcW w:w="0" w:type="auto"/>
            <w:vAlign w:val="center"/>
            <w:hideMark/>
          </w:tcPr>
          <w:p w14:paraId="6E6C2A73" w14:textId="77777777" w:rsidR="00520804" w:rsidRPr="00520804" w:rsidRDefault="00520804" w:rsidP="00520804">
            <w:pPr>
              <w:pStyle w:val="CorpsA"/>
              <w:jc w:val="both"/>
              <w:rPr>
                <w:rFonts w:ascii="Arial" w:hAnsi="Arial" w:cs="Arial"/>
                <w:lang w:val="fr-FR"/>
              </w:rPr>
            </w:pPr>
            <w:r w:rsidRPr="00520804">
              <w:rPr>
                <w:rFonts w:ascii="Arial" w:hAnsi="Arial" w:cs="Arial"/>
                <w:lang w:val="fr-FR"/>
              </w:rPr>
              <w:t>2</w:t>
            </w:r>
          </w:p>
        </w:tc>
        <w:tc>
          <w:tcPr>
            <w:tcW w:w="0" w:type="auto"/>
            <w:vAlign w:val="center"/>
            <w:hideMark/>
          </w:tcPr>
          <w:p w14:paraId="46A5652E" w14:textId="77777777" w:rsidR="00520804" w:rsidRPr="00520804" w:rsidRDefault="00520804" w:rsidP="00520804">
            <w:pPr>
              <w:pStyle w:val="CorpsA"/>
              <w:jc w:val="both"/>
              <w:rPr>
                <w:rFonts w:ascii="Arial" w:hAnsi="Arial" w:cs="Arial"/>
                <w:lang w:val="fr-FR"/>
              </w:rPr>
            </w:pPr>
            <w:r w:rsidRPr="00520804">
              <w:rPr>
                <w:rFonts w:ascii="Arial" w:hAnsi="Arial" w:cs="Arial"/>
                <w:lang w:val="fr-FR"/>
              </w:rPr>
              <w:t>1</w:t>
            </w:r>
          </w:p>
        </w:tc>
        <w:tc>
          <w:tcPr>
            <w:tcW w:w="0" w:type="auto"/>
            <w:vAlign w:val="center"/>
            <w:hideMark/>
          </w:tcPr>
          <w:p w14:paraId="522762A9" w14:textId="77777777" w:rsidR="00520804" w:rsidRPr="00520804" w:rsidRDefault="00520804" w:rsidP="00520804">
            <w:pPr>
              <w:pStyle w:val="CorpsA"/>
              <w:jc w:val="both"/>
              <w:rPr>
                <w:rFonts w:ascii="Arial" w:hAnsi="Arial" w:cs="Arial"/>
                <w:lang w:val="fr-FR"/>
              </w:rPr>
            </w:pPr>
            <w:r w:rsidRPr="00520804">
              <w:rPr>
                <w:rFonts w:ascii="Arial" w:hAnsi="Arial" w:cs="Arial"/>
                <w:lang w:val="fr-FR"/>
              </w:rPr>
              <w:t>1</w:t>
            </w:r>
          </w:p>
        </w:tc>
        <w:tc>
          <w:tcPr>
            <w:tcW w:w="0" w:type="auto"/>
            <w:vAlign w:val="center"/>
            <w:hideMark/>
          </w:tcPr>
          <w:p w14:paraId="4C00DC23" w14:textId="77777777" w:rsidR="00520804" w:rsidRPr="00520804" w:rsidRDefault="00520804" w:rsidP="00520804">
            <w:pPr>
              <w:pStyle w:val="CorpsA"/>
              <w:jc w:val="both"/>
              <w:rPr>
                <w:rFonts w:ascii="Arial" w:hAnsi="Arial" w:cs="Arial"/>
                <w:lang w:val="fr-FR"/>
              </w:rPr>
            </w:pPr>
            <w:r w:rsidRPr="00520804">
              <w:rPr>
                <w:rFonts w:ascii="Arial" w:hAnsi="Arial" w:cs="Arial"/>
                <w:lang w:val="fr-FR"/>
              </w:rPr>
              <w:t>1</w:t>
            </w:r>
          </w:p>
        </w:tc>
        <w:tc>
          <w:tcPr>
            <w:tcW w:w="0" w:type="auto"/>
            <w:vAlign w:val="center"/>
            <w:hideMark/>
          </w:tcPr>
          <w:p w14:paraId="580A1663" w14:textId="77777777" w:rsidR="00520804" w:rsidRPr="00520804" w:rsidRDefault="00520804" w:rsidP="00520804">
            <w:pPr>
              <w:pStyle w:val="CorpsA"/>
              <w:jc w:val="both"/>
              <w:rPr>
                <w:rFonts w:ascii="Arial" w:hAnsi="Arial" w:cs="Arial"/>
                <w:lang w:val="fr-FR"/>
              </w:rPr>
            </w:pPr>
            <w:r w:rsidRPr="00520804">
              <w:rPr>
                <w:rFonts w:ascii="Arial" w:hAnsi="Arial" w:cs="Arial"/>
                <w:lang w:val="fr-FR"/>
              </w:rPr>
              <w:t>4</w:t>
            </w:r>
          </w:p>
        </w:tc>
      </w:tr>
      <w:tr w:rsidR="00520804" w:rsidRPr="00520804" w14:paraId="2EA8F73C" w14:textId="77777777" w:rsidTr="00520804">
        <w:trPr>
          <w:trHeight w:val="567"/>
          <w:tblCellSpacing w:w="15" w:type="dxa"/>
        </w:trPr>
        <w:tc>
          <w:tcPr>
            <w:tcW w:w="0" w:type="auto"/>
            <w:vAlign w:val="center"/>
            <w:hideMark/>
          </w:tcPr>
          <w:p w14:paraId="0C776859" w14:textId="5AB57502" w:rsidR="00520804" w:rsidRPr="00520804" w:rsidRDefault="00520804" w:rsidP="00520804">
            <w:pPr>
              <w:pStyle w:val="CorpsA"/>
              <w:jc w:val="both"/>
              <w:rPr>
                <w:rFonts w:ascii="Arial" w:hAnsi="Arial" w:cs="Arial"/>
                <w:b/>
                <w:bCs/>
                <w:lang w:val="fr-FR"/>
              </w:rPr>
            </w:pPr>
            <w:proofErr w:type="spellStart"/>
            <w:r w:rsidRPr="00520804">
              <w:rPr>
                <w:rFonts w:ascii="Arial" w:hAnsi="Arial" w:cs="Arial"/>
                <w:b/>
                <w:bCs/>
                <w:lang w:val="fr-FR"/>
              </w:rPr>
              <w:t>Severe</w:t>
            </w:r>
            <w:proofErr w:type="spellEnd"/>
          </w:p>
        </w:tc>
        <w:tc>
          <w:tcPr>
            <w:tcW w:w="0" w:type="auto"/>
            <w:vAlign w:val="center"/>
            <w:hideMark/>
          </w:tcPr>
          <w:p w14:paraId="5BEAD2A1" w14:textId="77777777" w:rsidR="00520804" w:rsidRPr="00520804" w:rsidRDefault="00520804" w:rsidP="00520804">
            <w:pPr>
              <w:pStyle w:val="CorpsA"/>
              <w:jc w:val="both"/>
              <w:rPr>
                <w:rFonts w:ascii="Arial" w:hAnsi="Arial" w:cs="Arial"/>
                <w:lang w:val="fr-FR"/>
              </w:rPr>
            </w:pPr>
            <w:r w:rsidRPr="00520804">
              <w:rPr>
                <w:rFonts w:ascii="Arial" w:hAnsi="Arial" w:cs="Arial"/>
                <w:lang w:val="fr-FR"/>
              </w:rPr>
              <w:t>9</w:t>
            </w:r>
          </w:p>
        </w:tc>
        <w:tc>
          <w:tcPr>
            <w:tcW w:w="0" w:type="auto"/>
            <w:vAlign w:val="center"/>
            <w:hideMark/>
          </w:tcPr>
          <w:p w14:paraId="5A9F6272" w14:textId="77777777" w:rsidR="00520804" w:rsidRPr="00520804" w:rsidRDefault="00520804" w:rsidP="00520804">
            <w:pPr>
              <w:pStyle w:val="CorpsA"/>
              <w:jc w:val="both"/>
              <w:rPr>
                <w:rFonts w:ascii="Arial" w:hAnsi="Arial" w:cs="Arial"/>
                <w:lang w:val="fr-FR"/>
              </w:rPr>
            </w:pPr>
            <w:r w:rsidRPr="00520804">
              <w:rPr>
                <w:rFonts w:ascii="Arial" w:hAnsi="Arial" w:cs="Arial"/>
                <w:lang w:val="fr-FR"/>
              </w:rPr>
              <w:t>1</w:t>
            </w:r>
          </w:p>
        </w:tc>
        <w:tc>
          <w:tcPr>
            <w:tcW w:w="0" w:type="auto"/>
            <w:vAlign w:val="center"/>
            <w:hideMark/>
          </w:tcPr>
          <w:p w14:paraId="2F90A833" w14:textId="77777777" w:rsidR="00520804" w:rsidRPr="00520804" w:rsidRDefault="00520804" w:rsidP="00520804">
            <w:pPr>
              <w:pStyle w:val="CorpsA"/>
              <w:jc w:val="both"/>
              <w:rPr>
                <w:rFonts w:ascii="Arial" w:hAnsi="Arial" w:cs="Arial"/>
                <w:lang w:val="fr-FR"/>
              </w:rPr>
            </w:pPr>
            <w:r w:rsidRPr="00520804">
              <w:rPr>
                <w:rFonts w:ascii="Arial" w:hAnsi="Arial" w:cs="Arial"/>
                <w:lang w:val="fr-FR"/>
              </w:rPr>
              <w:t>0</w:t>
            </w:r>
          </w:p>
        </w:tc>
        <w:tc>
          <w:tcPr>
            <w:tcW w:w="0" w:type="auto"/>
            <w:vAlign w:val="center"/>
            <w:hideMark/>
          </w:tcPr>
          <w:p w14:paraId="5B917EDF" w14:textId="77777777" w:rsidR="00520804" w:rsidRPr="00520804" w:rsidRDefault="00520804" w:rsidP="00520804">
            <w:pPr>
              <w:pStyle w:val="CorpsA"/>
              <w:jc w:val="both"/>
              <w:rPr>
                <w:rFonts w:ascii="Arial" w:hAnsi="Arial" w:cs="Arial"/>
                <w:lang w:val="fr-FR"/>
              </w:rPr>
            </w:pPr>
            <w:r w:rsidRPr="00520804">
              <w:rPr>
                <w:rFonts w:ascii="Arial" w:hAnsi="Arial" w:cs="Arial"/>
                <w:lang w:val="fr-FR"/>
              </w:rPr>
              <w:t>4</w:t>
            </w:r>
          </w:p>
        </w:tc>
        <w:tc>
          <w:tcPr>
            <w:tcW w:w="0" w:type="auto"/>
            <w:vAlign w:val="center"/>
            <w:hideMark/>
          </w:tcPr>
          <w:p w14:paraId="77BD22C0" w14:textId="77777777" w:rsidR="00520804" w:rsidRPr="00520804" w:rsidRDefault="00520804" w:rsidP="00520804">
            <w:pPr>
              <w:pStyle w:val="CorpsA"/>
              <w:jc w:val="both"/>
              <w:rPr>
                <w:rFonts w:ascii="Arial" w:hAnsi="Arial" w:cs="Arial"/>
                <w:lang w:val="fr-FR"/>
              </w:rPr>
            </w:pPr>
            <w:r w:rsidRPr="00520804">
              <w:rPr>
                <w:rFonts w:ascii="Arial" w:hAnsi="Arial" w:cs="Arial"/>
                <w:lang w:val="fr-FR"/>
              </w:rPr>
              <w:t>2</w:t>
            </w:r>
          </w:p>
        </w:tc>
        <w:tc>
          <w:tcPr>
            <w:tcW w:w="0" w:type="auto"/>
            <w:vAlign w:val="center"/>
            <w:hideMark/>
          </w:tcPr>
          <w:p w14:paraId="2DEB159D" w14:textId="77777777" w:rsidR="00520804" w:rsidRPr="00520804" w:rsidRDefault="00520804" w:rsidP="00520804">
            <w:pPr>
              <w:pStyle w:val="CorpsA"/>
              <w:jc w:val="both"/>
              <w:rPr>
                <w:rFonts w:ascii="Arial" w:hAnsi="Arial" w:cs="Arial"/>
                <w:lang w:val="fr-FR"/>
              </w:rPr>
            </w:pPr>
            <w:r w:rsidRPr="00520804">
              <w:rPr>
                <w:rFonts w:ascii="Arial" w:hAnsi="Arial" w:cs="Arial"/>
                <w:lang w:val="fr-FR"/>
              </w:rPr>
              <w:t>0</w:t>
            </w:r>
          </w:p>
        </w:tc>
      </w:tr>
    </w:tbl>
    <w:p w14:paraId="5EF045F7" w14:textId="77777777" w:rsidR="00330BEF" w:rsidRPr="00330BEF" w:rsidRDefault="00330BEF" w:rsidP="00330BEF">
      <w:pPr>
        <w:pStyle w:val="CorpsA"/>
        <w:spacing w:line="240" w:lineRule="auto"/>
        <w:jc w:val="both"/>
        <w:rPr>
          <w:rStyle w:val="Aucun"/>
          <w:rFonts w:ascii="Arial" w:eastAsia="Times New Roman" w:hAnsi="Arial" w:cs="Arial"/>
          <w:lang w:val="en-US"/>
        </w:rPr>
      </w:pPr>
      <w:r w:rsidRPr="0093069B">
        <w:rPr>
          <w:rFonts w:ascii="Arial" w:eastAsia="Times New Roman" w:hAnsi="Arial" w:cs="Arial"/>
        </w:rPr>
        <w:t>The amblyopia rate was 95% in patients with early strabismus syndrome. In the group with partially accommodative esotropia, the amblyopia rate was 90%. Among patients with non-accommodative acquired esotropia, the rate was 60%. For intermittent exotropia, the amblyopia rate was 43.8%.</w:t>
      </w:r>
    </w:p>
    <w:p w14:paraId="42B8EBA6" w14:textId="77777777" w:rsidR="00330BEF" w:rsidRPr="00330BEF" w:rsidRDefault="00330BEF" w:rsidP="00330BEF">
      <w:pPr>
        <w:pStyle w:val="CorpsA"/>
        <w:spacing w:line="240" w:lineRule="auto"/>
        <w:rPr>
          <w:rStyle w:val="Aucun"/>
          <w:rFonts w:ascii="Arial" w:eastAsia="Times New Roman" w:hAnsi="Arial" w:cs="Arial"/>
          <w:b/>
          <w:bCs/>
          <w:i/>
          <w:iCs/>
          <w:lang w:val="en-US"/>
        </w:rPr>
      </w:pPr>
      <w:r w:rsidRPr="00330BEF">
        <w:rPr>
          <w:rStyle w:val="Aucun"/>
          <w:rFonts w:ascii="Arial" w:eastAsia="Times New Roman" w:hAnsi="Arial" w:cs="Arial"/>
          <w:b/>
          <w:bCs/>
          <w:i/>
          <w:iCs/>
          <w:lang w:val="en-US"/>
        </w:rPr>
        <w:t>3.Type of Fixation and Strabismus</w:t>
      </w:r>
    </w:p>
    <w:p w14:paraId="4B350DC1" w14:textId="77777777" w:rsidR="00330BEF" w:rsidRPr="00330BEF" w:rsidRDefault="00330BEF" w:rsidP="00330BEF">
      <w:pPr>
        <w:pStyle w:val="CorpsA"/>
        <w:spacing w:line="240" w:lineRule="auto"/>
        <w:jc w:val="both"/>
        <w:rPr>
          <w:rStyle w:val="Aucun"/>
          <w:rFonts w:ascii="Arial" w:eastAsia="Times New Roman" w:hAnsi="Arial" w:cs="Arial"/>
          <w:lang w:val="en-US"/>
        </w:rPr>
      </w:pPr>
      <w:r w:rsidRPr="00330BEF">
        <w:rPr>
          <w:rStyle w:val="Aucun"/>
          <w:rFonts w:ascii="Arial" w:eastAsia="Times New Roman" w:hAnsi="Arial" w:cs="Arial"/>
          <w:lang w:val="en-US"/>
        </w:rPr>
        <w:t xml:space="preserve">Among esotropia cases, 15 patients (51.7%) exhibited alternating strabismus, of whom 66.6% had equal visual acuity. In the exotropia group, 8 patients (47%) had alternating strabismus, with 6 of them (75%) demonstrating equal visual acuity. The </w:t>
      </w:r>
      <w:r w:rsidRPr="00330BEF">
        <w:rPr>
          <w:rStyle w:val="Aucun"/>
          <w:rFonts w:ascii="Arial" w:eastAsia="Times New Roman" w:hAnsi="Arial" w:cs="Arial"/>
          <w:lang w:val="en-US"/>
        </w:rPr>
        <w:lastRenderedPageBreak/>
        <w:t>majority (81%) of patients with constant strabismus presented with amblyopia, which was either moderate or, more frequently, profound.</w:t>
      </w:r>
    </w:p>
    <w:p w14:paraId="236BD8D2" w14:textId="77777777" w:rsidR="00330BEF" w:rsidRDefault="00330BEF" w:rsidP="00330BEF">
      <w:pPr>
        <w:pStyle w:val="CorpsA"/>
        <w:spacing w:line="240" w:lineRule="auto"/>
        <w:jc w:val="both"/>
        <w:rPr>
          <w:rFonts w:ascii="Arial" w:eastAsia="Times New Roman" w:hAnsi="Arial" w:cs="Arial"/>
          <w:b/>
          <w:bCs/>
        </w:rPr>
      </w:pPr>
      <w:r w:rsidRPr="00E93E10">
        <w:rPr>
          <w:rFonts w:ascii="Arial" w:eastAsia="Times New Roman" w:hAnsi="Arial" w:cs="Arial"/>
          <w:b/>
          <w:bCs/>
        </w:rPr>
        <w:t>Table 11: Rates of amblyopia and equal visual acuity according to the type of fixation.</w:t>
      </w:r>
    </w:p>
    <w:tbl>
      <w:tblPr>
        <w:tblW w:w="9830" w:type="dxa"/>
        <w:tblCellSpacing w:w="15" w:type="dxa"/>
        <w:tblCellMar>
          <w:top w:w="15" w:type="dxa"/>
          <w:left w:w="15" w:type="dxa"/>
          <w:bottom w:w="15" w:type="dxa"/>
          <w:right w:w="15" w:type="dxa"/>
        </w:tblCellMar>
        <w:tblLook w:val="04A0" w:firstRow="1" w:lastRow="0" w:firstColumn="1" w:lastColumn="0" w:noHBand="0" w:noVBand="1"/>
      </w:tblPr>
      <w:tblGrid>
        <w:gridCol w:w="1904"/>
        <w:gridCol w:w="2081"/>
        <w:gridCol w:w="1861"/>
        <w:gridCol w:w="2094"/>
        <w:gridCol w:w="1890"/>
      </w:tblGrid>
      <w:tr w:rsidR="00E93E10" w:rsidRPr="00E93E10" w14:paraId="1935800D" w14:textId="77777777" w:rsidTr="00E93E10">
        <w:trPr>
          <w:trHeight w:val="888"/>
          <w:tblHeader/>
          <w:tblCellSpacing w:w="15" w:type="dxa"/>
        </w:trPr>
        <w:tc>
          <w:tcPr>
            <w:tcW w:w="0" w:type="auto"/>
            <w:vAlign w:val="center"/>
            <w:hideMark/>
          </w:tcPr>
          <w:p w14:paraId="6FF6A675" w14:textId="77777777" w:rsidR="00E93E10" w:rsidRPr="00E93E10" w:rsidRDefault="00E93E10" w:rsidP="00E93E10">
            <w:pPr>
              <w:pStyle w:val="CorpsA"/>
              <w:jc w:val="both"/>
              <w:rPr>
                <w:b/>
                <w:bCs/>
                <w:lang w:val="fr-FR"/>
              </w:rPr>
            </w:pPr>
            <w:proofErr w:type="spellStart"/>
            <w:r w:rsidRPr="00E93E10">
              <w:rPr>
                <w:b/>
                <w:bCs/>
                <w:lang w:val="fr-FR"/>
              </w:rPr>
              <w:t>Amblyopia</w:t>
            </w:r>
            <w:proofErr w:type="spellEnd"/>
            <w:r w:rsidRPr="00E93E10">
              <w:rPr>
                <w:b/>
                <w:bCs/>
                <w:lang w:val="fr-FR"/>
              </w:rPr>
              <w:t xml:space="preserve"> </w:t>
            </w:r>
            <w:proofErr w:type="spellStart"/>
            <w:r w:rsidRPr="00E93E10">
              <w:rPr>
                <w:b/>
                <w:bCs/>
                <w:lang w:val="fr-FR"/>
              </w:rPr>
              <w:t>severity</w:t>
            </w:r>
            <w:proofErr w:type="spellEnd"/>
          </w:p>
        </w:tc>
        <w:tc>
          <w:tcPr>
            <w:tcW w:w="0" w:type="auto"/>
            <w:vAlign w:val="center"/>
            <w:hideMark/>
          </w:tcPr>
          <w:p w14:paraId="645CB6DC" w14:textId="77777777" w:rsidR="00E93E10" w:rsidRPr="00E93E10" w:rsidRDefault="00E93E10" w:rsidP="00E93E10">
            <w:pPr>
              <w:pStyle w:val="CorpsA"/>
              <w:jc w:val="both"/>
              <w:rPr>
                <w:b/>
                <w:bCs/>
                <w:lang w:val="fr-FR"/>
              </w:rPr>
            </w:pPr>
            <w:proofErr w:type="spellStart"/>
            <w:r w:rsidRPr="00E93E10">
              <w:rPr>
                <w:b/>
                <w:bCs/>
                <w:lang w:val="fr-FR"/>
              </w:rPr>
              <w:t>Esotropia</w:t>
            </w:r>
            <w:proofErr w:type="spellEnd"/>
            <w:r w:rsidRPr="00E93E10">
              <w:rPr>
                <w:b/>
                <w:bCs/>
                <w:lang w:val="fr-FR"/>
              </w:rPr>
              <w:t xml:space="preserve"> </w:t>
            </w:r>
            <w:proofErr w:type="spellStart"/>
            <w:r w:rsidRPr="00E93E10">
              <w:rPr>
                <w:b/>
                <w:bCs/>
                <w:lang w:val="fr-FR"/>
              </w:rPr>
              <w:t>Alternating</w:t>
            </w:r>
            <w:proofErr w:type="spellEnd"/>
          </w:p>
        </w:tc>
        <w:tc>
          <w:tcPr>
            <w:tcW w:w="0" w:type="auto"/>
            <w:vAlign w:val="center"/>
            <w:hideMark/>
          </w:tcPr>
          <w:p w14:paraId="53E0068A" w14:textId="77777777" w:rsidR="00E93E10" w:rsidRPr="00E93E10" w:rsidRDefault="00E93E10" w:rsidP="00E93E10">
            <w:pPr>
              <w:pStyle w:val="CorpsA"/>
              <w:jc w:val="both"/>
              <w:rPr>
                <w:b/>
                <w:bCs/>
                <w:lang w:val="fr-FR"/>
              </w:rPr>
            </w:pPr>
            <w:proofErr w:type="spellStart"/>
            <w:r w:rsidRPr="00E93E10">
              <w:rPr>
                <w:b/>
                <w:bCs/>
                <w:lang w:val="fr-FR"/>
              </w:rPr>
              <w:t>Esotropia</w:t>
            </w:r>
            <w:proofErr w:type="spellEnd"/>
            <w:r w:rsidRPr="00E93E10">
              <w:rPr>
                <w:b/>
                <w:bCs/>
                <w:lang w:val="fr-FR"/>
              </w:rPr>
              <w:t xml:space="preserve"> Constant</w:t>
            </w:r>
          </w:p>
        </w:tc>
        <w:tc>
          <w:tcPr>
            <w:tcW w:w="0" w:type="auto"/>
            <w:vAlign w:val="center"/>
            <w:hideMark/>
          </w:tcPr>
          <w:p w14:paraId="5467B632" w14:textId="77777777" w:rsidR="00E93E10" w:rsidRPr="00E93E10" w:rsidRDefault="00E93E10" w:rsidP="00E93E10">
            <w:pPr>
              <w:pStyle w:val="CorpsA"/>
              <w:jc w:val="both"/>
              <w:rPr>
                <w:b/>
                <w:bCs/>
                <w:lang w:val="fr-FR"/>
              </w:rPr>
            </w:pPr>
            <w:proofErr w:type="spellStart"/>
            <w:r w:rsidRPr="00E93E10">
              <w:rPr>
                <w:b/>
                <w:bCs/>
                <w:lang w:val="fr-FR"/>
              </w:rPr>
              <w:t>Exotropia</w:t>
            </w:r>
            <w:proofErr w:type="spellEnd"/>
            <w:r w:rsidRPr="00E93E10">
              <w:rPr>
                <w:b/>
                <w:bCs/>
                <w:lang w:val="fr-FR"/>
              </w:rPr>
              <w:t xml:space="preserve"> </w:t>
            </w:r>
            <w:proofErr w:type="spellStart"/>
            <w:r w:rsidRPr="00E93E10">
              <w:rPr>
                <w:b/>
                <w:bCs/>
                <w:lang w:val="fr-FR"/>
              </w:rPr>
              <w:t>Alternating</w:t>
            </w:r>
            <w:proofErr w:type="spellEnd"/>
          </w:p>
        </w:tc>
        <w:tc>
          <w:tcPr>
            <w:tcW w:w="0" w:type="auto"/>
            <w:vAlign w:val="center"/>
            <w:hideMark/>
          </w:tcPr>
          <w:p w14:paraId="29C582BE" w14:textId="77777777" w:rsidR="00E93E10" w:rsidRPr="00E93E10" w:rsidRDefault="00E93E10" w:rsidP="00E93E10">
            <w:pPr>
              <w:pStyle w:val="CorpsA"/>
              <w:jc w:val="both"/>
              <w:rPr>
                <w:b/>
                <w:bCs/>
                <w:lang w:val="fr-FR"/>
              </w:rPr>
            </w:pPr>
            <w:proofErr w:type="spellStart"/>
            <w:r w:rsidRPr="00E93E10">
              <w:rPr>
                <w:b/>
                <w:bCs/>
                <w:lang w:val="fr-FR"/>
              </w:rPr>
              <w:t>Exotropia</w:t>
            </w:r>
            <w:proofErr w:type="spellEnd"/>
            <w:r w:rsidRPr="00E93E10">
              <w:rPr>
                <w:b/>
                <w:bCs/>
                <w:lang w:val="fr-FR"/>
              </w:rPr>
              <w:t xml:space="preserve"> Constant</w:t>
            </w:r>
          </w:p>
        </w:tc>
      </w:tr>
      <w:tr w:rsidR="00E93E10" w:rsidRPr="00E93E10" w14:paraId="3875FF6B" w14:textId="77777777" w:rsidTr="00E93E10">
        <w:trPr>
          <w:trHeight w:val="559"/>
          <w:tblCellSpacing w:w="15" w:type="dxa"/>
        </w:trPr>
        <w:tc>
          <w:tcPr>
            <w:tcW w:w="0" w:type="auto"/>
            <w:vAlign w:val="center"/>
            <w:hideMark/>
          </w:tcPr>
          <w:p w14:paraId="347E4213" w14:textId="624BC51E" w:rsidR="00E93E10" w:rsidRPr="00E93E10" w:rsidRDefault="00E93E10" w:rsidP="00E93E10">
            <w:pPr>
              <w:pStyle w:val="CorpsA"/>
              <w:jc w:val="both"/>
              <w:rPr>
                <w:b/>
                <w:bCs/>
                <w:lang w:val="fr-FR"/>
              </w:rPr>
            </w:pPr>
            <w:r w:rsidRPr="00E93E10">
              <w:rPr>
                <w:b/>
                <w:bCs/>
                <w:lang w:val="fr-FR"/>
              </w:rPr>
              <w:t>Absent</w:t>
            </w:r>
          </w:p>
        </w:tc>
        <w:tc>
          <w:tcPr>
            <w:tcW w:w="0" w:type="auto"/>
            <w:vAlign w:val="center"/>
            <w:hideMark/>
          </w:tcPr>
          <w:p w14:paraId="6AB99416" w14:textId="77777777" w:rsidR="00E93E10" w:rsidRPr="00E93E10" w:rsidRDefault="00E93E10" w:rsidP="00E93E10">
            <w:pPr>
              <w:pStyle w:val="CorpsA"/>
              <w:jc w:val="both"/>
              <w:rPr>
                <w:lang w:val="fr-FR"/>
              </w:rPr>
            </w:pPr>
            <w:r w:rsidRPr="00E93E10">
              <w:rPr>
                <w:lang w:val="fr-FR"/>
              </w:rPr>
              <w:t>3</w:t>
            </w:r>
          </w:p>
        </w:tc>
        <w:tc>
          <w:tcPr>
            <w:tcW w:w="0" w:type="auto"/>
            <w:vAlign w:val="center"/>
            <w:hideMark/>
          </w:tcPr>
          <w:p w14:paraId="6C73113E" w14:textId="77777777" w:rsidR="00E93E10" w:rsidRPr="00E93E10" w:rsidRDefault="00E93E10" w:rsidP="00E93E10">
            <w:pPr>
              <w:pStyle w:val="CorpsA"/>
              <w:jc w:val="both"/>
              <w:rPr>
                <w:lang w:val="fr-FR"/>
              </w:rPr>
            </w:pPr>
            <w:r w:rsidRPr="00E93E10">
              <w:rPr>
                <w:lang w:val="fr-FR"/>
              </w:rPr>
              <w:t>0</w:t>
            </w:r>
          </w:p>
        </w:tc>
        <w:tc>
          <w:tcPr>
            <w:tcW w:w="0" w:type="auto"/>
            <w:vAlign w:val="center"/>
            <w:hideMark/>
          </w:tcPr>
          <w:p w14:paraId="15695E07" w14:textId="77777777" w:rsidR="00E93E10" w:rsidRPr="00E93E10" w:rsidRDefault="00E93E10" w:rsidP="00E93E10">
            <w:pPr>
              <w:pStyle w:val="CorpsA"/>
              <w:jc w:val="both"/>
              <w:rPr>
                <w:lang w:val="fr-FR"/>
              </w:rPr>
            </w:pPr>
            <w:r w:rsidRPr="00E93E10">
              <w:rPr>
                <w:lang w:val="fr-FR"/>
              </w:rPr>
              <w:t>5</w:t>
            </w:r>
          </w:p>
        </w:tc>
        <w:tc>
          <w:tcPr>
            <w:tcW w:w="0" w:type="auto"/>
            <w:vAlign w:val="center"/>
            <w:hideMark/>
          </w:tcPr>
          <w:p w14:paraId="0648F89B" w14:textId="77777777" w:rsidR="00E93E10" w:rsidRPr="00E93E10" w:rsidRDefault="00E93E10" w:rsidP="00E93E10">
            <w:pPr>
              <w:pStyle w:val="CorpsA"/>
              <w:jc w:val="both"/>
              <w:rPr>
                <w:lang w:val="fr-FR"/>
              </w:rPr>
            </w:pPr>
            <w:r w:rsidRPr="00E93E10">
              <w:rPr>
                <w:lang w:val="fr-FR"/>
              </w:rPr>
              <w:t>0</w:t>
            </w:r>
          </w:p>
        </w:tc>
      </w:tr>
      <w:tr w:rsidR="00E93E10" w:rsidRPr="00E93E10" w14:paraId="51DC85C9" w14:textId="77777777" w:rsidTr="00E93E10">
        <w:trPr>
          <w:trHeight w:val="559"/>
          <w:tblCellSpacing w:w="15" w:type="dxa"/>
        </w:trPr>
        <w:tc>
          <w:tcPr>
            <w:tcW w:w="0" w:type="auto"/>
            <w:vAlign w:val="center"/>
            <w:hideMark/>
          </w:tcPr>
          <w:p w14:paraId="21D46CB0" w14:textId="35A30529" w:rsidR="00E93E10" w:rsidRPr="00E93E10" w:rsidRDefault="00E93E10" w:rsidP="00E93E10">
            <w:pPr>
              <w:pStyle w:val="CorpsA"/>
              <w:jc w:val="both"/>
              <w:rPr>
                <w:b/>
                <w:bCs/>
                <w:lang w:val="fr-FR"/>
              </w:rPr>
            </w:pPr>
            <w:proofErr w:type="spellStart"/>
            <w:r w:rsidRPr="00E93E10">
              <w:rPr>
                <w:b/>
                <w:bCs/>
                <w:lang w:val="fr-FR"/>
              </w:rPr>
              <w:t>Mild</w:t>
            </w:r>
            <w:proofErr w:type="spellEnd"/>
          </w:p>
        </w:tc>
        <w:tc>
          <w:tcPr>
            <w:tcW w:w="0" w:type="auto"/>
            <w:vAlign w:val="center"/>
            <w:hideMark/>
          </w:tcPr>
          <w:p w14:paraId="6D5A53FB" w14:textId="77777777" w:rsidR="00E93E10" w:rsidRPr="00E93E10" w:rsidRDefault="00E93E10" w:rsidP="00E93E10">
            <w:pPr>
              <w:pStyle w:val="CorpsA"/>
              <w:jc w:val="both"/>
              <w:rPr>
                <w:lang w:val="fr-FR"/>
              </w:rPr>
            </w:pPr>
            <w:r w:rsidRPr="00E93E10">
              <w:rPr>
                <w:lang w:val="fr-FR"/>
              </w:rPr>
              <w:t>7</w:t>
            </w:r>
          </w:p>
        </w:tc>
        <w:tc>
          <w:tcPr>
            <w:tcW w:w="0" w:type="auto"/>
            <w:vAlign w:val="center"/>
            <w:hideMark/>
          </w:tcPr>
          <w:p w14:paraId="3D54BF4B" w14:textId="77777777" w:rsidR="00E93E10" w:rsidRPr="00E93E10" w:rsidRDefault="00E93E10" w:rsidP="00E93E10">
            <w:pPr>
              <w:pStyle w:val="CorpsA"/>
              <w:jc w:val="both"/>
              <w:rPr>
                <w:lang w:val="fr-FR"/>
              </w:rPr>
            </w:pPr>
            <w:r w:rsidRPr="00E93E10">
              <w:rPr>
                <w:lang w:val="fr-FR"/>
              </w:rPr>
              <w:t>2</w:t>
            </w:r>
          </w:p>
        </w:tc>
        <w:tc>
          <w:tcPr>
            <w:tcW w:w="0" w:type="auto"/>
            <w:vAlign w:val="center"/>
            <w:hideMark/>
          </w:tcPr>
          <w:p w14:paraId="773B6481" w14:textId="77777777" w:rsidR="00E93E10" w:rsidRPr="00E93E10" w:rsidRDefault="00E93E10" w:rsidP="00E93E10">
            <w:pPr>
              <w:pStyle w:val="CorpsA"/>
              <w:jc w:val="both"/>
              <w:rPr>
                <w:lang w:val="fr-FR"/>
              </w:rPr>
            </w:pPr>
            <w:r w:rsidRPr="00E93E10">
              <w:rPr>
                <w:lang w:val="fr-FR"/>
              </w:rPr>
              <w:t>0</w:t>
            </w:r>
          </w:p>
        </w:tc>
        <w:tc>
          <w:tcPr>
            <w:tcW w:w="0" w:type="auto"/>
            <w:vAlign w:val="center"/>
            <w:hideMark/>
          </w:tcPr>
          <w:p w14:paraId="3C8B94E9" w14:textId="77777777" w:rsidR="00E93E10" w:rsidRPr="00E93E10" w:rsidRDefault="00E93E10" w:rsidP="00E93E10">
            <w:pPr>
              <w:pStyle w:val="CorpsA"/>
              <w:jc w:val="both"/>
              <w:rPr>
                <w:lang w:val="fr-FR"/>
              </w:rPr>
            </w:pPr>
            <w:r w:rsidRPr="00E93E10">
              <w:rPr>
                <w:lang w:val="fr-FR"/>
              </w:rPr>
              <w:t>0</w:t>
            </w:r>
          </w:p>
        </w:tc>
      </w:tr>
      <w:tr w:rsidR="00E93E10" w:rsidRPr="00E93E10" w14:paraId="42C216CB" w14:textId="77777777" w:rsidTr="00E93E10">
        <w:trPr>
          <w:trHeight w:val="559"/>
          <w:tblCellSpacing w:w="15" w:type="dxa"/>
        </w:trPr>
        <w:tc>
          <w:tcPr>
            <w:tcW w:w="0" w:type="auto"/>
            <w:vAlign w:val="center"/>
            <w:hideMark/>
          </w:tcPr>
          <w:p w14:paraId="14055361" w14:textId="41E867E2" w:rsidR="00E93E10" w:rsidRPr="00E93E10" w:rsidRDefault="00E93E10" w:rsidP="00E93E10">
            <w:pPr>
              <w:pStyle w:val="CorpsA"/>
              <w:jc w:val="both"/>
              <w:rPr>
                <w:b/>
                <w:bCs/>
                <w:lang w:val="fr-FR"/>
              </w:rPr>
            </w:pPr>
            <w:proofErr w:type="spellStart"/>
            <w:r w:rsidRPr="00E93E10">
              <w:rPr>
                <w:b/>
                <w:bCs/>
                <w:lang w:val="fr-FR"/>
              </w:rPr>
              <w:t>Moderate</w:t>
            </w:r>
            <w:proofErr w:type="spellEnd"/>
          </w:p>
        </w:tc>
        <w:tc>
          <w:tcPr>
            <w:tcW w:w="0" w:type="auto"/>
            <w:vAlign w:val="center"/>
            <w:hideMark/>
          </w:tcPr>
          <w:p w14:paraId="2B5C5E2C" w14:textId="77777777" w:rsidR="00E93E10" w:rsidRPr="00E93E10" w:rsidRDefault="00E93E10" w:rsidP="00E93E10">
            <w:pPr>
              <w:pStyle w:val="CorpsA"/>
              <w:jc w:val="both"/>
              <w:rPr>
                <w:lang w:val="fr-FR"/>
              </w:rPr>
            </w:pPr>
            <w:r w:rsidRPr="00E93E10">
              <w:rPr>
                <w:lang w:val="fr-FR"/>
              </w:rPr>
              <w:t>4</w:t>
            </w:r>
          </w:p>
        </w:tc>
        <w:tc>
          <w:tcPr>
            <w:tcW w:w="0" w:type="auto"/>
            <w:vAlign w:val="center"/>
            <w:hideMark/>
          </w:tcPr>
          <w:p w14:paraId="11957EBA" w14:textId="77777777" w:rsidR="00E93E10" w:rsidRPr="00E93E10" w:rsidRDefault="00E93E10" w:rsidP="00E93E10">
            <w:pPr>
              <w:pStyle w:val="CorpsA"/>
              <w:jc w:val="both"/>
              <w:rPr>
                <w:lang w:val="fr-FR"/>
              </w:rPr>
            </w:pPr>
            <w:r w:rsidRPr="00E93E10">
              <w:rPr>
                <w:lang w:val="fr-FR"/>
              </w:rPr>
              <w:t>3</w:t>
            </w:r>
          </w:p>
        </w:tc>
        <w:tc>
          <w:tcPr>
            <w:tcW w:w="0" w:type="auto"/>
            <w:vAlign w:val="center"/>
            <w:hideMark/>
          </w:tcPr>
          <w:p w14:paraId="2F2B56A6" w14:textId="77777777" w:rsidR="00E93E10" w:rsidRPr="00E93E10" w:rsidRDefault="00E93E10" w:rsidP="00E93E10">
            <w:pPr>
              <w:pStyle w:val="CorpsA"/>
              <w:jc w:val="both"/>
              <w:rPr>
                <w:lang w:val="fr-FR"/>
              </w:rPr>
            </w:pPr>
            <w:r w:rsidRPr="00E93E10">
              <w:rPr>
                <w:lang w:val="fr-FR"/>
              </w:rPr>
              <w:t>2</w:t>
            </w:r>
          </w:p>
        </w:tc>
        <w:tc>
          <w:tcPr>
            <w:tcW w:w="0" w:type="auto"/>
            <w:vAlign w:val="center"/>
            <w:hideMark/>
          </w:tcPr>
          <w:p w14:paraId="2CA7F72C" w14:textId="77777777" w:rsidR="00E93E10" w:rsidRPr="00E93E10" w:rsidRDefault="00E93E10" w:rsidP="00E93E10">
            <w:pPr>
              <w:pStyle w:val="CorpsA"/>
              <w:jc w:val="both"/>
              <w:rPr>
                <w:lang w:val="fr-FR"/>
              </w:rPr>
            </w:pPr>
            <w:r w:rsidRPr="00E93E10">
              <w:rPr>
                <w:lang w:val="fr-FR"/>
              </w:rPr>
              <w:t>4</w:t>
            </w:r>
          </w:p>
        </w:tc>
      </w:tr>
      <w:tr w:rsidR="00E93E10" w:rsidRPr="00E93E10" w14:paraId="08FF2B72" w14:textId="77777777" w:rsidTr="00E93E10">
        <w:trPr>
          <w:trHeight w:val="559"/>
          <w:tblCellSpacing w:w="15" w:type="dxa"/>
        </w:trPr>
        <w:tc>
          <w:tcPr>
            <w:tcW w:w="0" w:type="auto"/>
            <w:vAlign w:val="center"/>
            <w:hideMark/>
          </w:tcPr>
          <w:p w14:paraId="2AF15259" w14:textId="0D228BFB" w:rsidR="00E93E10" w:rsidRPr="00E93E10" w:rsidRDefault="00E93E10" w:rsidP="00E93E10">
            <w:pPr>
              <w:pStyle w:val="CorpsA"/>
              <w:jc w:val="both"/>
              <w:rPr>
                <w:b/>
                <w:bCs/>
                <w:lang w:val="fr-FR"/>
              </w:rPr>
            </w:pPr>
            <w:proofErr w:type="spellStart"/>
            <w:r w:rsidRPr="00E93E10">
              <w:rPr>
                <w:b/>
                <w:bCs/>
                <w:lang w:val="fr-FR"/>
              </w:rPr>
              <w:t>Severe</w:t>
            </w:r>
            <w:proofErr w:type="spellEnd"/>
          </w:p>
        </w:tc>
        <w:tc>
          <w:tcPr>
            <w:tcW w:w="0" w:type="auto"/>
            <w:vAlign w:val="center"/>
            <w:hideMark/>
          </w:tcPr>
          <w:p w14:paraId="06F0E9B1" w14:textId="77777777" w:rsidR="00E93E10" w:rsidRPr="00E93E10" w:rsidRDefault="00E93E10" w:rsidP="00E93E10">
            <w:pPr>
              <w:pStyle w:val="CorpsA"/>
              <w:jc w:val="both"/>
              <w:rPr>
                <w:lang w:val="fr-FR"/>
              </w:rPr>
            </w:pPr>
            <w:r w:rsidRPr="00E93E10">
              <w:rPr>
                <w:lang w:val="fr-FR"/>
              </w:rPr>
              <w:t>1</w:t>
            </w:r>
          </w:p>
        </w:tc>
        <w:tc>
          <w:tcPr>
            <w:tcW w:w="0" w:type="auto"/>
            <w:vAlign w:val="center"/>
            <w:hideMark/>
          </w:tcPr>
          <w:p w14:paraId="6341D81B" w14:textId="77777777" w:rsidR="00E93E10" w:rsidRPr="00E93E10" w:rsidRDefault="00E93E10" w:rsidP="00E93E10">
            <w:pPr>
              <w:pStyle w:val="CorpsA"/>
              <w:jc w:val="both"/>
              <w:rPr>
                <w:lang w:val="fr-FR"/>
              </w:rPr>
            </w:pPr>
            <w:r w:rsidRPr="00E93E10">
              <w:rPr>
                <w:lang w:val="fr-FR"/>
              </w:rPr>
              <w:t>9</w:t>
            </w:r>
          </w:p>
        </w:tc>
        <w:tc>
          <w:tcPr>
            <w:tcW w:w="0" w:type="auto"/>
            <w:vAlign w:val="center"/>
            <w:hideMark/>
          </w:tcPr>
          <w:p w14:paraId="700C7579" w14:textId="77777777" w:rsidR="00E93E10" w:rsidRPr="00E93E10" w:rsidRDefault="00E93E10" w:rsidP="00E93E10">
            <w:pPr>
              <w:pStyle w:val="CorpsA"/>
              <w:jc w:val="both"/>
              <w:rPr>
                <w:lang w:val="fr-FR"/>
              </w:rPr>
            </w:pPr>
            <w:r w:rsidRPr="00E93E10">
              <w:rPr>
                <w:lang w:val="fr-FR"/>
              </w:rPr>
              <w:t>1</w:t>
            </w:r>
          </w:p>
        </w:tc>
        <w:tc>
          <w:tcPr>
            <w:tcW w:w="0" w:type="auto"/>
            <w:vAlign w:val="center"/>
            <w:hideMark/>
          </w:tcPr>
          <w:p w14:paraId="290391DA" w14:textId="77777777" w:rsidR="00E93E10" w:rsidRPr="00E93E10" w:rsidRDefault="00E93E10" w:rsidP="00E93E10">
            <w:pPr>
              <w:pStyle w:val="CorpsA"/>
              <w:jc w:val="both"/>
              <w:rPr>
                <w:lang w:val="fr-FR"/>
              </w:rPr>
            </w:pPr>
            <w:r w:rsidRPr="00E93E10">
              <w:rPr>
                <w:lang w:val="fr-FR"/>
              </w:rPr>
              <w:t>5</w:t>
            </w:r>
          </w:p>
        </w:tc>
      </w:tr>
      <w:tr w:rsidR="00E93E10" w:rsidRPr="00E93E10" w14:paraId="40F12DAF" w14:textId="77777777" w:rsidTr="00E93E10">
        <w:trPr>
          <w:trHeight w:val="700"/>
          <w:tblCellSpacing w:w="15" w:type="dxa"/>
        </w:trPr>
        <w:tc>
          <w:tcPr>
            <w:tcW w:w="0" w:type="auto"/>
            <w:vAlign w:val="center"/>
            <w:hideMark/>
          </w:tcPr>
          <w:p w14:paraId="40326053" w14:textId="5AEA5EA6" w:rsidR="00E93E10" w:rsidRPr="00E93E10" w:rsidRDefault="00E93E10" w:rsidP="00E93E10">
            <w:pPr>
              <w:pStyle w:val="CorpsA"/>
              <w:rPr>
                <w:b/>
                <w:bCs/>
                <w:lang w:val="fr-FR"/>
              </w:rPr>
            </w:pPr>
            <w:proofErr w:type="spellStart"/>
            <w:r w:rsidRPr="00E93E10">
              <w:rPr>
                <w:b/>
                <w:bCs/>
                <w:lang w:val="fr-FR"/>
              </w:rPr>
              <w:t>Equal</w:t>
            </w:r>
            <w:proofErr w:type="spellEnd"/>
            <w:r w:rsidRPr="00E93E10">
              <w:rPr>
                <w:b/>
                <w:bCs/>
                <w:lang w:val="fr-FR"/>
              </w:rPr>
              <w:t xml:space="preserve"> </w:t>
            </w:r>
            <w:proofErr w:type="spellStart"/>
            <w:r w:rsidRPr="00E93E10">
              <w:rPr>
                <w:b/>
                <w:bCs/>
                <w:lang w:val="fr-FR"/>
              </w:rPr>
              <w:t>visual</w:t>
            </w:r>
            <w:proofErr w:type="spellEnd"/>
            <w:r w:rsidRPr="00E93E10">
              <w:rPr>
                <w:b/>
                <w:bCs/>
                <w:lang w:val="fr-FR"/>
              </w:rPr>
              <w:t xml:space="preserve"> </w:t>
            </w:r>
            <w:proofErr w:type="spellStart"/>
            <w:r w:rsidRPr="00E93E10">
              <w:rPr>
                <w:b/>
                <w:bCs/>
                <w:lang w:val="fr-FR"/>
              </w:rPr>
              <w:t>acuity</w:t>
            </w:r>
            <w:proofErr w:type="spellEnd"/>
            <w:r w:rsidRPr="00E93E10">
              <w:rPr>
                <w:b/>
                <w:bCs/>
                <w:lang w:val="fr-FR"/>
              </w:rPr>
              <w:t xml:space="preserve"> </w:t>
            </w:r>
          </w:p>
        </w:tc>
        <w:tc>
          <w:tcPr>
            <w:tcW w:w="0" w:type="auto"/>
            <w:vAlign w:val="center"/>
            <w:hideMark/>
          </w:tcPr>
          <w:p w14:paraId="67A6148F" w14:textId="77777777" w:rsidR="00E93E10" w:rsidRPr="00E93E10" w:rsidRDefault="00E93E10" w:rsidP="00E93E10">
            <w:pPr>
              <w:pStyle w:val="CorpsA"/>
              <w:jc w:val="both"/>
              <w:rPr>
                <w:lang w:val="fr-FR"/>
              </w:rPr>
            </w:pPr>
            <w:r w:rsidRPr="00E93E10">
              <w:rPr>
                <w:lang w:val="fr-FR"/>
              </w:rPr>
              <w:t>10</w:t>
            </w:r>
          </w:p>
        </w:tc>
        <w:tc>
          <w:tcPr>
            <w:tcW w:w="0" w:type="auto"/>
            <w:vAlign w:val="center"/>
            <w:hideMark/>
          </w:tcPr>
          <w:p w14:paraId="696FABEE" w14:textId="77777777" w:rsidR="00E93E10" w:rsidRPr="00E93E10" w:rsidRDefault="00E93E10" w:rsidP="00E93E10">
            <w:pPr>
              <w:pStyle w:val="CorpsA"/>
              <w:jc w:val="both"/>
              <w:rPr>
                <w:lang w:val="fr-FR"/>
              </w:rPr>
            </w:pPr>
            <w:r w:rsidRPr="00E93E10">
              <w:rPr>
                <w:lang w:val="fr-FR"/>
              </w:rPr>
              <w:t>1</w:t>
            </w:r>
          </w:p>
        </w:tc>
        <w:tc>
          <w:tcPr>
            <w:tcW w:w="0" w:type="auto"/>
            <w:vAlign w:val="center"/>
            <w:hideMark/>
          </w:tcPr>
          <w:p w14:paraId="7C23BE92" w14:textId="77777777" w:rsidR="00E93E10" w:rsidRPr="00E93E10" w:rsidRDefault="00E93E10" w:rsidP="00E93E10">
            <w:pPr>
              <w:pStyle w:val="CorpsA"/>
              <w:jc w:val="both"/>
              <w:rPr>
                <w:lang w:val="fr-FR"/>
              </w:rPr>
            </w:pPr>
            <w:r w:rsidRPr="00E93E10">
              <w:rPr>
                <w:lang w:val="fr-FR"/>
              </w:rPr>
              <w:t>6</w:t>
            </w:r>
          </w:p>
        </w:tc>
        <w:tc>
          <w:tcPr>
            <w:tcW w:w="0" w:type="auto"/>
            <w:vAlign w:val="center"/>
            <w:hideMark/>
          </w:tcPr>
          <w:p w14:paraId="0252E393" w14:textId="77777777" w:rsidR="00E93E10" w:rsidRPr="00E93E10" w:rsidRDefault="00E93E10" w:rsidP="00E93E10">
            <w:pPr>
              <w:pStyle w:val="CorpsA"/>
              <w:jc w:val="both"/>
              <w:rPr>
                <w:lang w:val="fr-FR"/>
              </w:rPr>
            </w:pPr>
            <w:r w:rsidRPr="00E93E10">
              <w:rPr>
                <w:lang w:val="fr-FR"/>
              </w:rPr>
              <w:t>0</w:t>
            </w:r>
          </w:p>
        </w:tc>
      </w:tr>
    </w:tbl>
    <w:p w14:paraId="72B42ADE" w14:textId="77777777" w:rsidR="00330BEF" w:rsidRPr="009F4EC7" w:rsidRDefault="00330BEF" w:rsidP="00330BEF">
      <w:pPr>
        <w:ind w:left="360"/>
        <w:jc w:val="both"/>
        <w:rPr>
          <w:rFonts w:ascii="Arial" w:hAnsi="Arial" w:cs="Arial"/>
          <w:b/>
          <w:bCs/>
          <w:sz w:val="22"/>
          <w:szCs w:val="22"/>
        </w:rPr>
      </w:pPr>
      <w:r w:rsidRPr="009F4EC7">
        <w:rPr>
          <w:rFonts w:ascii="Arial" w:hAnsi="Arial" w:cs="Arial"/>
          <w:b/>
          <w:bCs/>
          <w:sz w:val="22"/>
          <w:szCs w:val="22"/>
        </w:rPr>
        <w:t>B. Study of Binocular Vision</w:t>
      </w:r>
    </w:p>
    <w:p w14:paraId="04DD7DA3" w14:textId="77777777" w:rsidR="00330BEF" w:rsidRPr="009F4EC7" w:rsidRDefault="00330BEF" w:rsidP="00330BEF">
      <w:pPr>
        <w:ind w:left="360"/>
        <w:jc w:val="both"/>
        <w:rPr>
          <w:rFonts w:ascii="Arial" w:hAnsi="Arial" w:cs="Arial"/>
          <w:b/>
          <w:bCs/>
          <w:i/>
          <w:iCs/>
          <w:sz w:val="22"/>
          <w:szCs w:val="22"/>
        </w:rPr>
      </w:pPr>
      <w:r w:rsidRPr="009F4EC7">
        <w:rPr>
          <w:rFonts w:ascii="Arial" w:hAnsi="Arial" w:cs="Arial"/>
          <w:b/>
          <w:bCs/>
          <w:i/>
          <w:iCs/>
          <w:sz w:val="22"/>
          <w:szCs w:val="22"/>
        </w:rPr>
        <w:t>1. Status of Retinal Correspondence</w:t>
      </w:r>
    </w:p>
    <w:p w14:paraId="47DEA4EB" w14:textId="16334678" w:rsidR="00330BEF" w:rsidRDefault="00330BEF" w:rsidP="00923D55">
      <w:pPr>
        <w:jc w:val="both"/>
        <w:rPr>
          <w:rFonts w:ascii="Arial" w:hAnsi="Arial" w:cs="Arial"/>
          <w:sz w:val="22"/>
          <w:szCs w:val="22"/>
        </w:rPr>
      </w:pPr>
      <w:r w:rsidRPr="0093069B">
        <w:rPr>
          <w:rFonts w:ascii="Arial" w:hAnsi="Arial" w:cs="Arial"/>
          <w:sz w:val="22"/>
          <w:szCs w:val="22"/>
        </w:rPr>
        <w:t>Normal retinal correspondence was found in three cases of non-accommodative acquired esotropia. In the exotropia group, normal retinal correspondence was observed in only one case of intermittent exotropia. Overall, 80.7% of patients had abnormal retinal correspondence.</w:t>
      </w:r>
    </w:p>
    <w:p w14:paraId="41D9A365" w14:textId="77777777" w:rsidR="00EE591F" w:rsidRDefault="00EE591F" w:rsidP="00923D55">
      <w:pPr>
        <w:jc w:val="both"/>
        <w:rPr>
          <w:rFonts w:ascii="Arial" w:hAnsi="Arial" w:cs="Arial"/>
          <w:sz w:val="22"/>
          <w:szCs w:val="22"/>
        </w:rPr>
      </w:pPr>
    </w:p>
    <w:p w14:paraId="4369A24A" w14:textId="77777777" w:rsidR="00330BEF" w:rsidRPr="00923D55" w:rsidRDefault="00330BEF" w:rsidP="00330BEF">
      <w:pPr>
        <w:jc w:val="both"/>
        <w:rPr>
          <w:rFonts w:ascii="Arial" w:hAnsi="Arial" w:cs="Arial"/>
          <w:b/>
          <w:bCs/>
          <w:sz w:val="22"/>
          <w:szCs w:val="22"/>
        </w:rPr>
      </w:pPr>
      <w:r w:rsidRPr="00923D55">
        <w:rPr>
          <w:rFonts w:ascii="Arial" w:hAnsi="Arial" w:cs="Arial"/>
          <w:b/>
          <w:bCs/>
          <w:sz w:val="22"/>
          <w:szCs w:val="22"/>
        </w:rPr>
        <w:t>Table 12: Preoperative retinal correspondence according to the clinical types of strabismus.</w:t>
      </w:r>
    </w:p>
    <w:tbl>
      <w:tblPr>
        <w:tblW w:w="9875" w:type="dxa"/>
        <w:tblCellSpacing w:w="15" w:type="dxa"/>
        <w:tblCellMar>
          <w:top w:w="15" w:type="dxa"/>
          <w:left w:w="15" w:type="dxa"/>
          <w:bottom w:w="15" w:type="dxa"/>
          <w:right w:w="15" w:type="dxa"/>
        </w:tblCellMar>
        <w:tblLook w:val="04A0" w:firstRow="1" w:lastRow="0" w:firstColumn="1" w:lastColumn="0" w:noHBand="0" w:noVBand="1"/>
      </w:tblPr>
      <w:tblGrid>
        <w:gridCol w:w="1888"/>
        <w:gridCol w:w="728"/>
        <w:gridCol w:w="1808"/>
        <w:gridCol w:w="1881"/>
        <w:gridCol w:w="732"/>
        <w:gridCol w:w="1425"/>
        <w:gridCol w:w="1413"/>
      </w:tblGrid>
      <w:tr w:rsidR="00923D55" w:rsidRPr="00923D55" w14:paraId="5E455415" w14:textId="77777777" w:rsidTr="00923D55">
        <w:trPr>
          <w:trHeight w:val="980"/>
          <w:tblHeader/>
          <w:tblCellSpacing w:w="15" w:type="dxa"/>
        </w:trPr>
        <w:tc>
          <w:tcPr>
            <w:tcW w:w="0" w:type="auto"/>
            <w:vAlign w:val="center"/>
            <w:hideMark/>
          </w:tcPr>
          <w:p w14:paraId="36EE1812" w14:textId="77777777" w:rsidR="00923D55" w:rsidRPr="00923D55" w:rsidRDefault="00923D55" w:rsidP="00923D55">
            <w:pPr>
              <w:rPr>
                <w:rFonts w:ascii="Times New Roman" w:hAnsi="Times New Roman"/>
                <w:b/>
                <w:bCs/>
                <w:sz w:val="24"/>
                <w:szCs w:val="24"/>
                <w:lang w:val="fr-FR" w:eastAsia="fr-FR"/>
              </w:rPr>
            </w:pPr>
            <w:proofErr w:type="spellStart"/>
            <w:r w:rsidRPr="00923D55">
              <w:rPr>
                <w:rFonts w:ascii="Times New Roman" w:hAnsi="Times New Roman"/>
                <w:b/>
                <w:bCs/>
                <w:sz w:val="24"/>
                <w:szCs w:val="24"/>
                <w:lang w:val="fr-FR" w:eastAsia="fr-FR"/>
              </w:rPr>
              <w:t>Retinal</w:t>
            </w:r>
            <w:proofErr w:type="spellEnd"/>
            <w:r w:rsidRPr="00923D55">
              <w:rPr>
                <w:rFonts w:ascii="Times New Roman" w:hAnsi="Times New Roman"/>
                <w:b/>
                <w:bCs/>
                <w:sz w:val="24"/>
                <w:szCs w:val="24"/>
                <w:lang w:val="fr-FR" w:eastAsia="fr-FR"/>
              </w:rPr>
              <w:t xml:space="preserve"> </w:t>
            </w:r>
            <w:proofErr w:type="spellStart"/>
            <w:r w:rsidRPr="00923D55">
              <w:rPr>
                <w:rFonts w:ascii="Times New Roman" w:hAnsi="Times New Roman"/>
                <w:b/>
                <w:bCs/>
                <w:sz w:val="24"/>
                <w:szCs w:val="24"/>
                <w:lang w:val="fr-FR" w:eastAsia="fr-FR"/>
              </w:rPr>
              <w:t>correspondence</w:t>
            </w:r>
            <w:proofErr w:type="spellEnd"/>
          </w:p>
        </w:tc>
        <w:tc>
          <w:tcPr>
            <w:tcW w:w="0" w:type="auto"/>
            <w:vAlign w:val="center"/>
            <w:hideMark/>
          </w:tcPr>
          <w:p w14:paraId="671E4B58" w14:textId="77777777" w:rsidR="00923D55" w:rsidRPr="00923D55" w:rsidRDefault="00923D55" w:rsidP="00923D55">
            <w:pPr>
              <w:rPr>
                <w:rFonts w:ascii="Times New Roman" w:hAnsi="Times New Roman"/>
                <w:b/>
                <w:bCs/>
                <w:sz w:val="24"/>
                <w:szCs w:val="24"/>
                <w:lang w:val="fr-FR" w:eastAsia="fr-FR"/>
              </w:rPr>
            </w:pPr>
            <w:proofErr w:type="spellStart"/>
            <w:r w:rsidRPr="00923D55">
              <w:rPr>
                <w:rFonts w:ascii="Times New Roman" w:hAnsi="Times New Roman"/>
                <w:b/>
                <w:bCs/>
                <w:sz w:val="24"/>
                <w:szCs w:val="24"/>
                <w:lang w:val="fr-FR" w:eastAsia="fr-FR"/>
              </w:rPr>
              <w:t>Early</w:t>
            </w:r>
            <w:proofErr w:type="spellEnd"/>
            <w:r w:rsidRPr="00923D55">
              <w:rPr>
                <w:rFonts w:ascii="Times New Roman" w:hAnsi="Times New Roman"/>
                <w:b/>
                <w:bCs/>
                <w:sz w:val="24"/>
                <w:szCs w:val="24"/>
                <w:lang w:val="fr-FR" w:eastAsia="fr-FR"/>
              </w:rPr>
              <w:t xml:space="preserve"> ET</w:t>
            </w:r>
          </w:p>
        </w:tc>
        <w:tc>
          <w:tcPr>
            <w:tcW w:w="0" w:type="auto"/>
            <w:vAlign w:val="center"/>
            <w:hideMark/>
          </w:tcPr>
          <w:p w14:paraId="103D62E3" w14:textId="77777777" w:rsidR="00923D55" w:rsidRPr="00923D55" w:rsidRDefault="00923D55" w:rsidP="00923D55">
            <w:pPr>
              <w:rPr>
                <w:rFonts w:ascii="Times New Roman" w:hAnsi="Times New Roman"/>
                <w:b/>
                <w:bCs/>
                <w:sz w:val="24"/>
                <w:szCs w:val="24"/>
                <w:lang w:val="fr-FR" w:eastAsia="fr-FR"/>
              </w:rPr>
            </w:pPr>
            <w:r w:rsidRPr="00923D55">
              <w:rPr>
                <w:rFonts w:ascii="Times New Roman" w:hAnsi="Times New Roman"/>
                <w:b/>
                <w:bCs/>
                <w:sz w:val="24"/>
                <w:szCs w:val="24"/>
                <w:lang w:val="fr-FR" w:eastAsia="fr-FR"/>
              </w:rPr>
              <w:t>Accommodative ET</w:t>
            </w:r>
          </w:p>
        </w:tc>
        <w:tc>
          <w:tcPr>
            <w:tcW w:w="0" w:type="auto"/>
            <w:vAlign w:val="center"/>
            <w:hideMark/>
          </w:tcPr>
          <w:p w14:paraId="1E0751DE" w14:textId="77777777" w:rsidR="00923D55" w:rsidRPr="00923D55" w:rsidRDefault="00923D55" w:rsidP="00923D55">
            <w:pPr>
              <w:rPr>
                <w:rFonts w:ascii="Times New Roman" w:hAnsi="Times New Roman"/>
                <w:b/>
                <w:bCs/>
                <w:sz w:val="24"/>
                <w:szCs w:val="24"/>
                <w:lang w:val="fr-FR" w:eastAsia="fr-FR"/>
              </w:rPr>
            </w:pPr>
            <w:r w:rsidRPr="00923D55">
              <w:rPr>
                <w:rFonts w:ascii="Times New Roman" w:hAnsi="Times New Roman"/>
                <w:b/>
                <w:bCs/>
                <w:sz w:val="24"/>
                <w:szCs w:val="24"/>
                <w:lang w:val="fr-FR" w:eastAsia="fr-FR"/>
              </w:rPr>
              <w:t>Non-accommodative ET</w:t>
            </w:r>
          </w:p>
        </w:tc>
        <w:tc>
          <w:tcPr>
            <w:tcW w:w="0" w:type="auto"/>
            <w:vAlign w:val="center"/>
            <w:hideMark/>
          </w:tcPr>
          <w:p w14:paraId="19DC7C5B" w14:textId="77777777" w:rsidR="00923D55" w:rsidRPr="00923D55" w:rsidRDefault="00923D55" w:rsidP="00923D55">
            <w:pPr>
              <w:rPr>
                <w:rFonts w:ascii="Times New Roman" w:hAnsi="Times New Roman"/>
                <w:b/>
                <w:bCs/>
                <w:sz w:val="24"/>
                <w:szCs w:val="24"/>
                <w:lang w:val="fr-FR" w:eastAsia="fr-FR"/>
              </w:rPr>
            </w:pPr>
            <w:proofErr w:type="spellStart"/>
            <w:r w:rsidRPr="00923D55">
              <w:rPr>
                <w:rFonts w:ascii="Times New Roman" w:hAnsi="Times New Roman"/>
                <w:b/>
                <w:bCs/>
                <w:sz w:val="24"/>
                <w:szCs w:val="24"/>
                <w:lang w:val="fr-FR" w:eastAsia="fr-FR"/>
              </w:rPr>
              <w:t>Early</w:t>
            </w:r>
            <w:proofErr w:type="spellEnd"/>
            <w:r w:rsidRPr="00923D55">
              <w:rPr>
                <w:rFonts w:ascii="Times New Roman" w:hAnsi="Times New Roman"/>
                <w:b/>
                <w:bCs/>
                <w:sz w:val="24"/>
                <w:szCs w:val="24"/>
                <w:lang w:val="fr-FR" w:eastAsia="fr-FR"/>
              </w:rPr>
              <w:t xml:space="preserve"> XT</w:t>
            </w:r>
          </w:p>
        </w:tc>
        <w:tc>
          <w:tcPr>
            <w:tcW w:w="0" w:type="auto"/>
            <w:vAlign w:val="center"/>
            <w:hideMark/>
          </w:tcPr>
          <w:p w14:paraId="3A9B6635" w14:textId="77777777" w:rsidR="00923D55" w:rsidRPr="00923D55" w:rsidRDefault="00923D55" w:rsidP="00923D55">
            <w:pPr>
              <w:rPr>
                <w:rFonts w:ascii="Times New Roman" w:hAnsi="Times New Roman"/>
                <w:b/>
                <w:bCs/>
                <w:sz w:val="24"/>
                <w:szCs w:val="24"/>
                <w:lang w:val="fr-FR" w:eastAsia="fr-FR"/>
              </w:rPr>
            </w:pPr>
            <w:r w:rsidRPr="00923D55">
              <w:rPr>
                <w:rFonts w:ascii="Times New Roman" w:hAnsi="Times New Roman"/>
                <w:b/>
                <w:bCs/>
                <w:sz w:val="24"/>
                <w:szCs w:val="24"/>
                <w:lang w:val="fr-FR" w:eastAsia="fr-FR"/>
              </w:rPr>
              <w:t>Intermittent XT</w:t>
            </w:r>
          </w:p>
        </w:tc>
        <w:tc>
          <w:tcPr>
            <w:tcW w:w="0" w:type="auto"/>
            <w:vAlign w:val="center"/>
            <w:hideMark/>
          </w:tcPr>
          <w:p w14:paraId="76ACCD1A" w14:textId="77777777" w:rsidR="00923D55" w:rsidRPr="00923D55" w:rsidRDefault="00923D55" w:rsidP="00923D55">
            <w:pPr>
              <w:rPr>
                <w:rFonts w:ascii="Times New Roman" w:hAnsi="Times New Roman"/>
                <w:b/>
                <w:bCs/>
                <w:sz w:val="24"/>
                <w:szCs w:val="24"/>
                <w:lang w:val="fr-FR" w:eastAsia="fr-FR"/>
              </w:rPr>
            </w:pPr>
            <w:proofErr w:type="spellStart"/>
            <w:r w:rsidRPr="00923D55">
              <w:rPr>
                <w:rFonts w:ascii="Times New Roman" w:hAnsi="Times New Roman"/>
                <w:b/>
                <w:bCs/>
                <w:sz w:val="24"/>
                <w:szCs w:val="24"/>
                <w:lang w:val="fr-FR" w:eastAsia="fr-FR"/>
              </w:rPr>
              <w:t>Sensory</w:t>
            </w:r>
            <w:proofErr w:type="spellEnd"/>
            <w:r w:rsidRPr="00923D55">
              <w:rPr>
                <w:rFonts w:ascii="Times New Roman" w:hAnsi="Times New Roman"/>
                <w:b/>
                <w:bCs/>
                <w:sz w:val="24"/>
                <w:szCs w:val="24"/>
                <w:lang w:val="fr-FR" w:eastAsia="fr-FR"/>
              </w:rPr>
              <w:t xml:space="preserve"> </w:t>
            </w:r>
            <w:proofErr w:type="spellStart"/>
            <w:r w:rsidRPr="00923D55">
              <w:rPr>
                <w:rFonts w:ascii="Times New Roman" w:hAnsi="Times New Roman"/>
                <w:b/>
                <w:bCs/>
                <w:sz w:val="24"/>
                <w:szCs w:val="24"/>
                <w:lang w:val="fr-FR" w:eastAsia="fr-FR"/>
              </w:rPr>
              <w:t>strabismus</w:t>
            </w:r>
            <w:proofErr w:type="spellEnd"/>
          </w:p>
        </w:tc>
      </w:tr>
      <w:tr w:rsidR="00923D55" w:rsidRPr="00923D55" w14:paraId="6C32233F" w14:textId="77777777" w:rsidTr="00923D55">
        <w:trPr>
          <w:trHeight w:val="337"/>
          <w:tblCellSpacing w:w="15" w:type="dxa"/>
        </w:trPr>
        <w:tc>
          <w:tcPr>
            <w:tcW w:w="0" w:type="auto"/>
            <w:vAlign w:val="center"/>
            <w:hideMark/>
          </w:tcPr>
          <w:p w14:paraId="24B78A5D" w14:textId="7FCFFD81" w:rsidR="00923D55" w:rsidRPr="00923D55" w:rsidRDefault="00923D55" w:rsidP="00923D55">
            <w:pPr>
              <w:rPr>
                <w:rFonts w:ascii="Times New Roman" w:hAnsi="Times New Roman"/>
                <w:b/>
                <w:bCs/>
                <w:sz w:val="24"/>
                <w:szCs w:val="24"/>
                <w:lang w:val="fr-FR" w:eastAsia="fr-FR"/>
              </w:rPr>
            </w:pPr>
            <w:r w:rsidRPr="00923D55">
              <w:rPr>
                <w:rFonts w:ascii="Times New Roman" w:hAnsi="Times New Roman"/>
                <w:b/>
                <w:bCs/>
                <w:sz w:val="24"/>
                <w:szCs w:val="24"/>
                <w:lang w:val="fr-FR" w:eastAsia="fr-FR"/>
              </w:rPr>
              <w:t>Normal</w:t>
            </w:r>
          </w:p>
        </w:tc>
        <w:tc>
          <w:tcPr>
            <w:tcW w:w="0" w:type="auto"/>
            <w:vAlign w:val="center"/>
            <w:hideMark/>
          </w:tcPr>
          <w:p w14:paraId="3043D85E" w14:textId="77777777" w:rsidR="00923D55" w:rsidRPr="00923D55" w:rsidRDefault="00923D55" w:rsidP="00923D55">
            <w:pPr>
              <w:rPr>
                <w:rFonts w:ascii="Times New Roman" w:hAnsi="Times New Roman"/>
                <w:sz w:val="24"/>
                <w:szCs w:val="24"/>
                <w:lang w:val="fr-FR" w:eastAsia="fr-FR"/>
              </w:rPr>
            </w:pPr>
            <w:r w:rsidRPr="00923D55">
              <w:rPr>
                <w:rFonts w:ascii="Times New Roman" w:hAnsi="Times New Roman"/>
                <w:sz w:val="24"/>
                <w:szCs w:val="24"/>
                <w:lang w:val="fr-FR" w:eastAsia="fr-FR"/>
              </w:rPr>
              <w:t>0</w:t>
            </w:r>
          </w:p>
        </w:tc>
        <w:tc>
          <w:tcPr>
            <w:tcW w:w="0" w:type="auto"/>
            <w:vAlign w:val="center"/>
            <w:hideMark/>
          </w:tcPr>
          <w:p w14:paraId="35D06C09" w14:textId="77777777" w:rsidR="00923D55" w:rsidRPr="00923D55" w:rsidRDefault="00923D55" w:rsidP="00923D55">
            <w:pPr>
              <w:rPr>
                <w:rFonts w:ascii="Times New Roman" w:hAnsi="Times New Roman"/>
                <w:sz w:val="24"/>
                <w:szCs w:val="24"/>
                <w:lang w:val="fr-FR" w:eastAsia="fr-FR"/>
              </w:rPr>
            </w:pPr>
            <w:r w:rsidRPr="00923D55">
              <w:rPr>
                <w:rFonts w:ascii="Times New Roman" w:hAnsi="Times New Roman"/>
                <w:sz w:val="24"/>
                <w:szCs w:val="24"/>
                <w:lang w:val="fr-FR" w:eastAsia="fr-FR"/>
              </w:rPr>
              <w:t>0</w:t>
            </w:r>
          </w:p>
        </w:tc>
        <w:tc>
          <w:tcPr>
            <w:tcW w:w="0" w:type="auto"/>
            <w:vAlign w:val="center"/>
            <w:hideMark/>
          </w:tcPr>
          <w:p w14:paraId="17CD5F9A" w14:textId="77777777" w:rsidR="00923D55" w:rsidRPr="00923D55" w:rsidRDefault="00923D55" w:rsidP="00923D55">
            <w:pPr>
              <w:rPr>
                <w:rFonts w:ascii="Times New Roman" w:hAnsi="Times New Roman"/>
                <w:sz w:val="24"/>
                <w:szCs w:val="24"/>
                <w:lang w:val="fr-FR" w:eastAsia="fr-FR"/>
              </w:rPr>
            </w:pPr>
            <w:r w:rsidRPr="00923D55">
              <w:rPr>
                <w:rFonts w:ascii="Times New Roman" w:hAnsi="Times New Roman"/>
                <w:sz w:val="24"/>
                <w:szCs w:val="24"/>
                <w:lang w:val="fr-FR" w:eastAsia="fr-FR"/>
              </w:rPr>
              <w:t>3</w:t>
            </w:r>
          </w:p>
        </w:tc>
        <w:tc>
          <w:tcPr>
            <w:tcW w:w="0" w:type="auto"/>
            <w:vAlign w:val="center"/>
            <w:hideMark/>
          </w:tcPr>
          <w:p w14:paraId="3CD9519D" w14:textId="77777777" w:rsidR="00923D55" w:rsidRPr="00923D55" w:rsidRDefault="00923D55" w:rsidP="00923D55">
            <w:pPr>
              <w:rPr>
                <w:rFonts w:ascii="Times New Roman" w:hAnsi="Times New Roman"/>
                <w:sz w:val="24"/>
                <w:szCs w:val="24"/>
                <w:lang w:val="fr-FR" w:eastAsia="fr-FR"/>
              </w:rPr>
            </w:pPr>
            <w:r w:rsidRPr="00923D55">
              <w:rPr>
                <w:rFonts w:ascii="Times New Roman" w:hAnsi="Times New Roman"/>
                <w:sz w:val="24"/>
                <w:szCs w:val="24"/>
                <w:lang w:val="fr-FR" w:eastAsia="fr-FR"/>
              </w:rPr>
              <w:t>0</w:t>
            </w:r>
          </w:p>
        </w:tc>
        <w:tc>
          <w:tcPr>
            <w:tcW w:w="0" w:type="auto"/>
            <w:vAlign w:val="center"/>
            <w:hideMark/>
          </w:tcPr>
          <w:p w14:paraId="781CD67D" w14:textId="77777777" w:rsidR="00923D55" w:rsidRPr="00923D55" w:rsidRDefault="00923D55" w:rsidP="00923D55">
            <w:pPr>
              <w:rPr>
                <w:rFonts w:ascii="Times New Roman" w:hAnsi="Times New Roman"/>
                <w:sz w:val="24"/>
                <w:szCs w:val="24"/>
                <w:lang w:val="fr-FR" w:eastAsia="fr-FR"/>
              </w:rPr>
            </w:pPr>
            <w:r w:rsidRPr="00923D55">
              <w:rPr>
                <w:rFonts w:ascii="Times New Roman" w:hAnsi="Times New Roman"/>
                <w:sz w:val="24"/>
                <w:szCs w:val="24"/>
                <w:lang w:val="fr-FR" w:eastAsia="fr-FR"/>
              </w:rPr>
              <w:t>1</w:t>
            </w:r>
          </w:p>
        </w:tc>
        <w:tc>
          <w:tcPr>
            <w:tcW w:w="0" w:type="auto"/>
            <w:vAlign w:val="center"/>
            <w:hideMark/>
          </w:tcPr>
          <w:p w14:paraId="055D6D2E" w14:textId="77777777" w:rsidR="00923D55" w:rsidRPr="00923D55" w:rsidRDefault="00923D55" w:rsidP="00923D55">
            <w:pPr>
              <w:rPr>
                <w:rFonts w:ascii="Times New Roman" w:hAnsi="Times New Roman"/>
                <w:sz w:val="24"/>
                <w:szCs w:val="24"/>
                <w:lang w:val="fr-FR" w:eastAsia="fr-FR"/>
              </w:rPr>
            </w:pPr>
            <w:r w:rsidRPr="00923D55">
              <w:rPr>
                <w:rFonts w:ascii="Times New Roman" w:hAnsi="Times New Roman"/>
                <w:sz w:val="24"/>
                <w:szCs w:val="24"/>
                <w:lang w:val="fr-FR" w:eastAsia="fr-FR"/>
              </w:rPr>
              <w:t>0</w:t>
            </w:r>
          </w:p>
        </w:tc>
      </w:tr>
      <w:tr w:rsidR="00923D55" w:rsidRPr="00923D55" w14:paraId="094D3D38" w14:textId="77777777" w:rsidTr="00923D55">
        <w:trPr>
          <w:trHeight w:val="337"/>
          <w:tblCellSpacing w:w="15" w:type="dxa"/>
        </w:trPr>
        <w:tc>
          <w:tcPr>
            <w:tcW w:w="0" w:type="auto"/>
            <w:vAlign w:val="center"/>
            <w:hideMark/>
          </w:tcPr>
          <w:p w14:paraId="5A7F282A" w14:textId="6D2A13D1" w:rsidR="00923D55" w:rsidRPr="00923D55" w:rsidRDefault="00923D55" w:rsidP="00923D55">
            <w:pPr>
              <w:rPr>
                <w:rFonts w:ascii="Times New Roman" w:hAnsi="Times New Roman"/>
                <w:b/>
                <w:bCs/>
                <w:sz w:val="24"/>
                <w:szCs w:val="24"/>
                <w:lang w:val="fr-FR" w:eastAsia="fr-FR"/>
              </w:rPr>
            </w:pPr>
            <w:proofErr w:type="spellStart"/>
            <w:r w:rsidRPr="00923D55">
              <w:rPr>
                <w:rFonts w:ascii="Times New Roman" w:hAnsi="Times New Roman"/>
                <w:b/>
                <w:bCs/>
                <w:sz w:val="24"/>
                <w:szCs w:val="24"/>
                <w:lang w:val="fr-FR" w:eastAsia="fr-FR"/>
              </w:rPr>
              <w:t>Abnormal</w:t>
            </w:r>
            <w:proofErr w:type="spellEnd"/>
          </w:p>
        </w:tc>
        <w:tc>
          <w:tcPr>
            <w:tcW w:w="0" w:type="auto"/>
            <w:vAlign w:val="center"/>
            <w:hideMark/>
          </w:tcPr>
          <w:p w14:paraId="5B34ABE6" w14:textId="77777777" w:rsidR="00923D55" w:rsidRPr="00923D55" w:rsidRDefault="00923D55" w:rsidP="00923D55">
            <w:pPr>
              <w:rPr>
                <w:rFonts w:ascii="Times New Roman" w:hAnsi="Times New Roman"/>
                <w:sz w:val="24"/>
                <w:szCs w:val="24"/>
                <w:lang w:val="fr-FR" w:eastAsia="fr-FR"/>
              </w:rPr>
            </w:pPr>
            <w:r w:rsidRPr="00923D55">
              <w:rPr>
                <w:rFonts w:ascii="Times New Roman" w:hAnsi="Times New Roman"/>
                <w:sz w:val="24"/>
                <w:szCs w:val="24"/>
                <w:lang w:val="fr-FR" w:eastAsia="fr-FR"/>
              </w:rPr>
              <w:t>14</w:t>
            </w:r>
          </w:p>
        </w:tc>
        <w:tc>
          <w:tcPr>
            <w:tcW w:w="0" w:type="auto"/>
            <w:vAlign w:val="center"/>
            <w:hideMark/>
          </w:tcPr>
          <w:p w14:paraId="0EB36BD4" w14:textId="77777777" w:rsidR="00923D55" w:rsidRPr="00923D55" w:rsidRDefault="00923D55" w:rsidP="00923D55">
            <w:pPr>
              <w:rPr>
                <w:rFonts w:ascii="Times New Roman" w:hAnsi="Times New Roman"/>
                <w:sz w:val="24"/>
                <w:szCs w:val="24"/>
                <w:lang w:val="fr-FR" w:eastAsia="fr-FR"/>
              </w:rPr>
            </w:pPr>
            <w:r w:rsidRPr="00923D55">
              <w:rPr>
                <w:rFonts w:ascii="Times New Roman" w:hAnsi="Times New Roman"/>
                <w:sz w:val="24"/>
                <w:szCs w:val="24"/>
                <w:lang w:val="fr-FR" w:eastAsia="fr-FR"/>
              </w:rPr>
              <w:t>10</w:t>
            </w:r>
          </w:p>
        </w:tc>
        <w:tc>
          <w:tcPr>
            <w:tcW w:w="0" w:type="auto"/>
            <w:vAlign w:val="center"/>
            <w:hideMark/>
          </w:tcPr>
          <w:p w14:paraId="143C4C41" w14:textId="77777777" w:rsidR="00923D55" w:rsidRPr="00923D55" w:rsidRDefault="00923D55" w:rsidP="00923D55">
            <w:pPr>
              <w:rPr>
                <w:rFonts w:ascii="Times New Roman" w:hAnsi="Times New Roman"/>
                <w:sz w:val="24"/>
                <w:szCs w:val="24"/>
                <w:lang w:val="fr-FR" w:eastAsia="fr-FR"/>
              </w:rPr>
            </w:pPr>
            <w:r w:rsidRPr="00923D55">
              <w:rPr>
                <w:rFonts w:ascii="Times New Roman" w:hAnsi="Times New Roman"/>
                <w:sz w:val="24"/>
                <w:szCs w:val="24"/>
                <w:lang w:val="fr-FR" w:eastAsia="fr-FR"/>
              </w:rPr>
              <w:t>2</w:t>
            </w:r>
          </w:p>
        </w:tc>
        <w:tc>
          <w:tcPr>
            <w:tcW w:w="0" w:type="auto"/>
            <w:vAlign w:val="center"/>
            <w:hideMark/>
          </w:tcPr>
          <w:p w14:paraId="684621D8" w14:textId="77777777" w:rsidR="00923D55" w:rsidRPr="00923D55" w:rsidRDefault="00923D55" w:rsidP="00923D55">
            <w:pPr>
              <w:rPr>
                <w:rFonts w:ascii="Times New Roman" w:hAnsi="Times New Roman"/>
                <w:sz w:val="24"/>
                <w:szCs w:val="24"/>
                <w:lang w:val="fr-FR" w:eastAsia="fr-FR"/>
              </w:rPr>
            </w:pPr>
            <w:r w:rsidRPr="00923D55">
              <w:rPr>
                <w:rFonts w:ascii="Times New Roman" w:hAnsi="Times New Roman"/>
                <w:sz w:val="24"/>
                <w:szCs w:val="24"/>
                <w:lang w:val="fr-FR" w:eastAsia="fr-FR"/>
              </w:rPr>
              <w:t>6</w:t>
            </w:r>
          </w:p>
        </w:tc>
        <w:tc>
          <w:tcPr>
            <w:tcW w:w="0" w:type="auto"/>
            <w:vAlign w:val="center"/>
            <w:hideMark/>
          </w:tcPr>
          <w:p w14:paraId="658D3934" w14:textId="77777777" w:rsidR="00923D55" w:rsidRPr="00923D55" w:rsidRDefault="00923D55" w:rsidP="00923D55">
            <w:pPr>
              <w:rPr>
                <w:rFonts w:ascii="Times New Roman" w:hAnsi="Times New Roman"/>
                <w:sz w:val="24"/>
                <w:szCs w:val="24"/>
                <w:lang w:val="fr-FR" w:eastAsia="fr-FR"/>
              </w:rPr>
            </w:pPr>
            <w:r w:rsidRPr="00923D55">
              <w:rPr>
                <w:rFonts w:ascii="Times New Roman" w:hAnsi="Times New Roman"/>
                <w:sz w:val="24"/>
                <w:szCs w:val="24"/>
                <w:lang w:val="fr-FR" w:eastAsia="fr-FR"/>
              </w:rPr>
              <w:t>6</w:t>
            </w:r>
          </w:p>
        </w:tc>
        <w:tc>
          <w:tcPr>
            <w:tcW w:w="0" w:type="auto"/>
            <w:vAlign w:val="center"/>
            <w:hideMark/>
          </w:tcPr>
          <w:p w14:paraId="75D862A5" w14:textId="77777777" w:rsidR="00923D55" w:rsidRPr="00923D55" w:rsidRDefault="00923D55" w:rsidP="00923D55">
            <w:pPr>
              <w:rPr>
                <w:rFonts w:ascii="Times New Roman" w:hAnsi="Times New Roman"/>
                <w:sz w:val="24"/>
                <w:szCs w:val="24"/>
                <w:lang w:val="fr-FR" w:eastAsia="fr-FR"/>
              </w:rPr>
            </w:pPr>
            <w:r w:rsidRPr="00923D55">
              <w:rPr>
                <w:rFonts w:ascii="Times New Roman" w:hAnsi="Times New Roman"/>
                <w:sz w:val="24"/>
                <w:szCs w:val="24"/>
                <w:lang w:val="fr-FR" w:eastAsia="fr-FR"/>
              </w:rPr>
              <w:t>4</w:t>
            </w:r>
          </w:p>
        </w:tc>
      </w:tr>
      <w:tr w:rsidR="00923D55" w:rsidRPr="00923D55" w14:paraId="21E6242D" w14:textId="77777777" w:rsidTr="00923D55">
        <w:trPr>
          <w:trHeight w:val="653"/>
          <w:tblCellSpacing w:w="15" w:type="dxa"/>
        </w:trPr>
        <w:tc>
          <w:tcPr>
            <w:tcW w:w="0" w:type="auto"/>
            <w:vAlign w:val="center"/>
            <w:hideMark/>
          </w:tcPr>
          <w:p w14:paraId="733248C2" w14:textId="46A71DB7" w:rsidR="00923D55" w:rsidRPr="00923D55" w:rsidRDefault="00923D55" w:rsidP="00923D55">
            <w:pPr>
              <w:rPr>
                <w:rFonts w:ascii="Times New Roman" w:hAnsi="Times New Roman"/>
                <w:b/>
                <w:bCs/>
                <w:sz w:val="24"/>
                <w:szCs w:val="24"/>
                <w:lang w:val="fr-FR" w:eastAsia="fr-FR"/>
              </w:rPr>
            </w:pPr>
            <w:r w:rsidRPr="00923D55">
              <w:rPr>
                <w:rFonts w:ascii="Times New Roman" w:hAnsi="Times New Roman"/>
                <w:b/>
                <w:bCs/>
                <w:sz w:val="24"/>
                <w:szCs w:val="24"/>
                <w:lang w:val="fr-FR" w:eastAsia="fr-FR"/>
              </w:rPr>
              <w:t xml:space="preserve">Not </w:t>
            </w:r>
            <w:proofErr w:type="spellStart"/>
            <w:r w:rsidRPr="00923D55">
              <w:rPr>
                <w:rFonts w:ascii="Times New Roman" w:hAnsi="Times New Roman"/>
                <w:b/>
                <w:bCs/>
                <w:sz w:val="24"/>
                <w:szCs w:val="24"/>
                <w:lang w:val="fr-FR" w:eastAsia="fr-FR"/>
              </w:rPr>
              <w:t>specified</w:t>
            </w:r>
            <w:proofErr w:type="spellEnd"/>
          </w:p>
        </w:tc>
        <w:tc>
          <w:tcPr>
            <w:tcW w:w="0" w:type="auto"/>
            <w:vAlign w:val="center"/>
            <w:hideMark/>
          </w:tcPr>
          <w:p w14:paraId="6B1E3C40" w14:textId="77777777" w:rsidR="00923D55" w:rsidRPr="00923D55" w:rsidRDefault="00923D55" w:rsidP="00923D55">
            <w:pPr>
              <w:rPr>
                <w:rFonts w:ascii="Times New Roman" w:hAnsi="Times New Roman"/>
                <w:sz w:val="24"/>
                <w:szCs w:val="24"/>
                <w:lang w:val="fr-FR" w:eastAsia="fr-FR"/>
              </w:rPr>
            </w:pPr>
            <w:r w:rsidRPr="00923D55">
              <w:rPr>
                <w:rFonts w:ascii="Times New Roman" w:hAnsi="Times New Roman"/>
                <w:sz w:val="24"/>
                <w:szCs w:val="24"/>
                <w:lang w:val="fr-FR" w:eastAsia="fr-FR"/>
              </w:rPr>
              <w:t>6</w:t>
            </w:r>
          </w:p>
        </w:tc>
        <w:tc>
          <w:tcPr>
            <w:tcW w:w="0" w:type="auto"/>
            <w:vAlign w:val="center"/>
            <w:hideMark/>
          </w:tcPr>
          <w:p w14:paraId="01FA542C" w14:textId="77777777" w:rsidR="00923D55" w:rsidRPr="00923D55" w:rsidRDefault="00923D55" w:rsidP="00923D55">
            <w:pPr>
              <w:rPr>
                <w:rFonts w:ascii="Times New Roman" w:hAnsi="Times New Roman"/>
                <w:sz w:val="24"/>
                <w:szCs w:val="24"/>
                <w:lang w:val="fr-FR" w:eastAsia="fr-FR"/>
              </w:rPr>
            </w:pPr>
            <w:r w:rsidRPr="00923D55">
              <w:rPr>
                <w:rFonts w:ascii="Times New Roman" w:hAnsi="Times New Roman"/>
                <w:sz w:val="24"/>
                <w:szCs w:val="24"/>
                <w:lang w:val="fr-FR" w:eastAsia="fr-FR"/>
              </w:rPr>
              <w:t>0</w:t>
            </w:r>
          </w:p>
        </w:tc>
        <w:tc>
          <w:tcPr>
            <w:tcW w:w="0" w:type="auto"/>
            <w:vAlign w:val="center"/>
            <w:hideMark/>
          </w:tcPr>
          <w:p w14:paraId="7B7BC544" w14:textId="77777777" w:rsidR="00923D55" w:rsidRPr="00923D55" w:rsidRDefault="00923D55" w:rsidP="00923D55">
            <w:pPr>
              <w:rPr>
                <w:rFonts w:ascii="Times New Roman" w:hAnsi="Times New Roman"/>
                <w:sz w:val="24"/>
                <w:szCs w:val="24"/>
                <w:lang w:val="fr-FR" w:eastAsia="fr-FR"/>
              </w:rPr>
            </w:pPr>
            <w:r w:rsidRPr="00923D55">
              <w:rPr>
                <w:rFonts w:ascii="Times New Roman" w:hAnsi="Times New Roman"/>
                <w:sz w:val="24"/>
                <w:szCs w:val="24"/>
                <w:lang w:val="fr-FR" w:eastAsia="fr-FR"/>
              </w:rPr>
              <w:t>0</w:t>
            </w:r>
          </w:p>
        </w:tc>
        <w:tc>
          <w:tcPr>
            <w:tcW w:w="0" w:type="auto"/>
            <w:vAlign w:val="center"/>
            <w:hideMark/>
          </w:tcPr>
          <w:p w14:paraId="564BC521" w14:textId="77777777" w:rsidR="00923D55" w:rsidRPr="00923D55" w:rsidRDefault="00923D55" w:rsidP="00923D55">
            <w:pPr>
              <w:rPr>
                <w:rFonts w:ascii="Times New Roman" w:hAnsi="Times New Roman"/>
                <w:sz w:val="24"/>
                <w:szCs w:val="24"/>
                <w:lang w:val="fr-FR" w:eastAsia="fr-FR"/>
              </w:rPr>
            </w:pPr>
            <w:r w:rsidRPr="00923D55">
              <w:rPr>
                <w:rFonts w:ascii="Times New Roman" w:hAnsi="Times New Roman"/>
                <w:sz w:val="24"/>
                <w:szCs w:val="24"/>
                <w:lang w:val="fr-FR" w:eastAsia="fr-FR"/>
              </w:rPr>
              <w:t>0</w:t>
            </w:r>
          </w:p>
        </w:tc>
        <w:tc>
          <w:tcPr>
            <w:tcW w:w="0" w:type="auto"/>
            <w:vAlign w:val="center"/>
            <w:hideMark/>
          </w:tcPr>
          <w:p w14:paraId="33D66479" w14:textId="77777777" w:rsidR="00923D55" w:rsidRPr="00923D55" w:rsidRDefault="00923D55" w:rsidP="00923D55">
            <w:pPr>
              <w:rPr>
                <w:rFonts w:ascii="Times New Roman" w:hAnsi="Times New Roman"/>
                <w:sz w:val="24"/>
                <w:szCs w:val="24"/>
                <w:lang w:val="fr-FR" w:eastAsia="fr-FR"/>
              </w:rPr>
            </w:pPr>
            <w:r w:rsidRPr="00923D55">
              <w:rPr>
                <w:rFonts w:ascii="Times New Roman" w:hAnsi="Times New Roman"/>
                <w:sz w:val="24"/>
                <w:szCs w:val="24"/>
                <w:lang w:val="fr-FR" w:eastAsia="fr-FR"/>
              </w:rPr>
              <w:t>0</w:t>
            </w:r>
          </w:p>
        </w:tc>
        <w:tc>
          <w:tcPr>
            <w:tcW w:w="0" w:type="auto"/>
            <w:vAlign w:val="center"/>
            <w:hideMark/>
          </w:tcPr>
          <w:p w14:paraId="42D9357F" w14:textId="77777777" w:rsidR="00923D55" w:rsidRPr="00923D55" w:rsidRDefault="00923D55" w:rsidP="00923D55">
            <w:pPr>
              <w:rPr>
                <w:rFonts w:ascii="Times New Roman" w:hAnsi="Times New Roman"/>
                <w:sz w:val="24"/>
                <w:szCs w:val="24"/>
                <w:lang w:val="fr-FR" w:eastAsia="fr-FR"/>
              </w:rPr>
            </w:pPr>
            <w:r w:rsidRPr="00923D55">
              <w:rPr>
                <w:rFonts w:ascii="Times New Roman" w:hAnsi="Times New Roman"/>
                <w:sz w:val="24"/>
                <w:szCs w:val="24"/>
                <w:lang w:val="fr-FR" w:eastAsia="fr-FR"/>
              </w:rPr>
              <w:t>0</w:t>
            </w:r>
          </w:p>
        </w:tc>
      </w:tr>
    </w:tbl>
    <w:p w14:paraId="71F5F77B" w14:textId="77777777" w:rsidR="00923D55" w:rsidRDefault="00923D55" w:rsidP="00330BEF">
      <w:pPr>
        <w:jc w:val="both"/>
        <w:rPr>
          <w:rFonts w:ascii="Arial" w:hAnsi="Arial" w:cs="Arial"/>
          <w:sz w:val="22"/>
          <w:szCs w:val="22"/>
        </w:rPr>
      </w:pPr>
    </w:p>
    <w:p w14:paraId="4C51EF5E" w14:textId="77777777" w:rsidR="00923D55" w:rsidRDefault="00923D55" w:rsidP="00330BEF">
      <w:pPr>
        <w:jc w:val="both"/>
        <w:rPr>
          <w:rFonts w:ascii="Arial" w:hAnsi="Arial" w:cs="Arial"/>
          <w:sz w:val="22"/>
          <w:szCs w:val="22"/>
        </w:rPr>
      </w:pPr>
    </w:p>
    <w:p w14:paraId="1B5CB04E" w14:textId="77777777" w:rsidR="00923D55" w:rsidRDefault="00923D55" w:rsidP="00330BEF">
      <w:pPr>
        <w:jc w:val="both"/>
        <w:rPr>
          <w:rFonts w:ascii="Arial" w:hAnsi="Arial" w:cs="Arial"/>
          <w:sz w:val="22"/>
          <w:szCs w:val="22"/>
        </w:rPr>
      </w:pPr>
    </w:p>
    <w:p w14:paraId="444D0CBE" w14:textId="77777777" w:rsidR="00923D55" w:rsidRDefault="00923D55" w:rsidP="00330BEF">
      <w:pPr>
        <w:jc w:val="both"/>
        <w:rPr>
          <w:rFonts w:ascii="Arial" w:hAnsi="Arial" w:cs="Arial"/>
          <w:sz w:val="22"/>
          <w:szCs w:val="22"/>
        </w:rPr>
      </w:pPr>
    </w:p>
    <w:p w14:paraId="23F6E97A" w14:textId="77777777" w:rsidR="00923D55" w:rsidRDefault="00923D55" w:rsidP="00330BEF">
      <w:pPr>
        <w:jc w:val="both"/>
        <w:rPr>
          <w:rFonts w:ascii="Arial" w:hAnsi="Arial" w:cs="Arial"/>
          <w:sz w:val="22"/>
          <w:szCs w:val="22"/>
        </w:rPr>
      </w:pPr>
    </w:p>
    <w:p w14:paraId="40A7BFD6" w14:textId="77777777" w:rsidR="00923D55" w:rsidRDefault="00923D55" w:rsidP="00330BEF">
      <w:pPr>
        <w:jc w:val="both"/>
        <w:rPr>
          <w:rFonts w:ascii="Arial" w:hAnsi="Arial" w:cs="Arial"/>
          <w:sz w:val="22"/>
          <w:szCs w:val="22"/>
        </w:rPr>
      </w:pPr>
    </w:p>
    <w:p w14:paraId="09B0C92C" w14:textId="77777777" w:rsidR="00923D55" w:rsidRDefault="00923D55" w:rsidP="00330BEF">
      <w:pPr>
        <w:jc w:val="both"/>
        <w:rPr>
          <w:rFonts w:ascii="Arial" w:hAnsi="Arial" w:cs="Arial"/>
          <w:sz w:val="22"/>
          <w:szCs w:val="22"/>
        </w:rPr>
      </w:pPr>
    </w:p>
    <w:p w14:paraId="1AB0C82B" w14:textId="77777777" w:rsidR="00923D55" w:rsidRDefault="00923D55" w:rsidP="00330BEF">
      <w:pPr>
        <w:jc w:val="both"/>
        <w:rPr>
          <w:rFonts w:ascii="Arial" w:hAnsi="Arial" w:cs="Arial"/>
          <w:sz w:val="22"/>
          <w:szCs w:val="22"/>
        </w:rPr>
      </w:pPr>
    </w:p>
    <w:p w14:paraId="51D4316F" w14:textId="77777777" w:rsidR="00330BEF" w:rsidRPr="004436B0" w:rsidRDefault="00330BEF" w:rsidP="00330BEF">
      <w:pPr>
        <w:pStyle w:val="CorpsA"/>
        <w:spacing w:line="240" w:lineRule="auto"/>
        <w:rPr>
          <w:rStyle w:val="Aucun"/>
          <w:rFonts w:ascii="Arial" w:hAnsi="Arial" w:cs="Arial"/>
          <w:b/>
          <w:bCs/>
        </w:rPr>
      </w:pPr>
      <w:r w:rsidRPr="004436B0">
        <w:rPr>
          <w:rStyle w:val="Aucun"/>
          <w:rFonts w:ascii="Arial" w:hAnsi="Arial" w:cs="Arial"/>
          <w:b/>
          <w:bCs/>
        </w:rPr>
        <w:t>2.</w:t>
      </w:r>
      <w:r w:rsidRPr="004436B0">
        <w:rPr>
          <w:rFonts w:ascii="Arial" w:hAnsi="Arial" w:cs="Arial"/>
          <w:b/>
          <w:bCs/>
        </w:rPr>
        <w:t xml:space="preserve"> </w:t>
      </w:r>
      <w:proofErr w:type="spellStart"/>
      <w:r w:rsidRPr="004436B0">
        <w:rPr>
          <w:rStyle w:val="Aucun"/>
          <w:rFonts w:ascii="Arial" w:hAnsi="Arial" w:cs="Arial"/>
          <w:b/>
          <w:bCs/>
        </w:rPr>
        <w:t>Examination</w:t>
      </w:r>
      <w:proofErr w:type="spellEnd"/>
      <w:r w:rsidRPr="004436B0">
        <w:rPr>
          <w:rStyle w:val="Aucun"/>
          <w:rFonts w:ascii="Arial" w:hAnsi="Arial" w:cs="Arial"/>
          <w:b/>
          <w:bCs/>
        </w:rPr>
        <w:t xml:space="preserve"> of Fusion</w:t>
      </w:r>
    </w:p>
    <w:p w14:paraId="54794963" w14:textId="14A1010A" w:rsidR="00330BEF" w:rsidRPr="00330BEF" w:rsidRDefault="00330BEF" w:rsidP="00330BEF">
      <w:pPr>
        <w:pStyle w:val="CorpsA"/>
        <w:spacing w:line="240" w:lineRule="auto"/>
        <w:rPr>
          <w:rStyle w:val="Aucun"/>
          <w:rFonts w:ascii="Arial" w:hAnsi="Arial" w:cs="Arial"/>
          <w:lang w:val="en-US"/>
        </w:rPr>
      </w:pPr>
      <w:r w:rsidRPr="00330BEF">
        <w:rPr>
          <w:rStyle w:val="Aucun"/>
          <w:rFonts w:ascii="Arial" w:hAnsi="Arial" w:cs="Arial"/>
          <w:lang w:val="en-US"/>
        </w:rPr>
        <w:t xml:space="preserve">Good preoperative fusion was observed in only two cases in the group with non-accommodative acquired esotropia </w:t>
      </w:r>
    </w:p>
    <w:p w14:paraId="0BA027EB" w14:textId="566C521A" w:rsidR="00330BEF" w:rsidRPr="00EE591F" w:rsidRDefault="00330BEF" w:rsidP="00EE591F">
      <w:pPr>
        <w:pStyle w:val="CorpsA"/>
        <w:spacing w:line="240" w:lineRule="auto"/>
        <w:rPr>
          <w:rStyle w:val="Aucun"/>
          <w:rFonts w:ascii="Arial" w:hAnsi="Arial" w:cs="Arial"/>
          <w:b/>
          <w:bCs/>
          <w:lang w:val="en-US"/>
        </w:rPr>
      </w:pPr>
      <w:r w:rsidRPr="00923D55">
        <w:rPr>
          <w:rStyle w:val="Aucun"/>
          <w:rFonts w:ascii="Arial" w:hAnsi="Arial" w:cs="Arial"/>
          <w:b/>
          <w:bCs/>
          <w:lang w:val="en-US"/>
        </w:rPr>
        <w:t>Table 13: Status of fusion according to the type of strabismus</w:t>
      </w:r>
    </w:p>
    <w:tbl>
      <w:tblPr>
        <w:tblW w:w="9902" w:type="dxa"/>
        <w:tblCellSpacing w:w="15" w:type="dxa"/>
        <w:tblCellMar>
          <w:top w:w="15" w:type="dxa"/>
          <w:left w:w="15" w:type="dxa"/>
          <w:bottom w:w="15" w:type="dxa"/>
          <w:right w:w="15" w:type="dxa"/>
        </w:tblCellMar>
        <w:tblLook w:val="04A0" w:firstRow="1" w:lastRow="0" w:firstColumn="1" w:lastColumn="0" w:noHBand="0" w:noVBand="1"/>
      </w:tblPr>
      <w:tblGrid>
        <w:gridCol w:w="1297"/>
        <w:gridCol w:w="752"/>
        <w:gridCol w:w="1913"/>
        <w:gridCol w:w="2100"/>
        <w:gridCol w:w="752"/>
        <w:gridCol w:w="1423"/>
        <w:gridCol w:w="1665"/>
      </w:tblGrid>
      <w:tr w:rsidR="00EE591F" w:rsidRPr="00EE591F" w14:paraId="7EFF4BFA" w14:textId="77777777" w:rsidTr="00EE591F">
        <w:trPr>
          <w:trHeight w:val="1187"/>
          <w:tblHeader/>
          <w:tblCellSpacing w:w="15" w:type="dxa"/>
        </w:trPr>
        <w:tc>
          <w:tcPr>
            <w:tcW w:w="0" w:type="auto"/>
            <w:vAlign w:val="center"/>
            <w:hideMark/>
          </w:tcPr>
          <w:p w14:paraId="1F452366" w14:textId="77777777" w:rsidR="00EE591F" w:rsidRPr="00EE591F" w:rsidRDefault="00EE591F" w:rsidP="00EE591F">
            <w:pPr>
              <w:pStyle w:val="CorpsA"/>
              <w:rPr>
                <w:rFonts w:ascii="Arial" w:hAnsi="Arial" w:cs="Arial"/>
                <w:b/>
                <w:bCs/>
                <w:lang w:val="fr-FR"/>
              </w:rPr>
            </w:pPr>
            <w:proofErr w:type="spellStart"/>
            <w:r w:rsidRPr="00EE591F">
              <w:rPr>
                <w:rFonts w:ascii="Arial" w:hAnsi="Arial" w:cs="Arial"/>
                <w:b/>
                <w:bCs/>
                <w:lang w:val="fr-FR"/>
              </w:rPr>
              <w:t>Fusional</w:t>
            </w:r>
            <w:proofErr w:type="spellEnd"/>
            <w:r w:rsidRPr="00EE591F">
              <w:rPr>
                <w:rFonts w:ascii="Arial" w:hAnsi="Arial" w:cs="Arial"/>
                <w:b/>
                <w:bCs/>
                <w:lang w:val="fr-FR"/>
              </w:rPr>
              <w:t xml:space="preserve"> </w:t>
            </w:r>
            <w:proofErr w:type="spellStart"/>
            <w:r w:rsidRPr="00EE591F">
              <w:rPr>
                <w:rFonts w:ascii="Arial" w:hAnsi="Arial" w:cs="Arial"/>
                <w:b/>
                <w:bCs/>
                <w:lang w:val="fr-FR"/>
              </w:rPr>
              <w:t>status</w:t>
            </w:r>
            <w:proofErr w:type="spellEnd"/>
          </w:p>
        </w:tc>
        <w:tc>
          <w:tcPr>
            <w:tcW w:w="0" w:type="auto"/>
            <w:vAlign w:val="center"/>
            <w:hideMark/>
          </w:tcPr>
          <w:p w14:paraId="3A6BC537" w14:textId="77777777" w:rsidR="00EE591F" w:rsidRPr="00EE591F" w:rsidRDefault="00EE591F" w:rsidP="00EE591F">
            <w:pPr>
              <w:pStyle w:val="CorpsA"/>
              <w:rPr>
                <w:rFonts w:ascii="Arial" w:hAnsi="Arial" w:cs="Arial"/>
                <w:b/>
                <w:bCs/>
                <w:lang w:val="fr-FR"/>
              </w:rPr>
            </w:pPr>
            <w:proofErr w:type="spellStart"/>
            <w:r w:rsidRPr="00EE591F">
              <w:rPr>
                <w:rFonts w:ascii="Arial" w:hAnsi="Arial" w:cs="Arial"/>
                <w:b/>
                <w:bCs/>
                <w:lang w:val="fr-FR"/>
              </w:rPr>
              <w:t>Early</w:t>
            </w:r>
            <w:proofErr w:type="spellEnd"/>
            <w:r w:rsidRPr="00EE591F">
              <w:rPr>
                <w:rFonts w:ascii="Arial" w:hAnsi="Arial" w:cs="Arial"/>
                <w:b/>
                <w:bCs/>
                <w:lang w:val="fr-FR"/>
              </w:rPr>
              <w:t xml:space="preserve"> ET</w:t>
            </w:r>
          </w:p>
        </w:tc>
        <w:tc>
          <w:tcPr>
            <w:tcW w:w="0" w:type="auto"/>
            <w:vAlign w:val="center"/>
            <w:hideMark/>
          </w:tcPr>
          <w:p w14:paraId="53799B8E" w14:textId="77777777" w:rsidR="00EE591F" w:rsidRPr="00EE591F" w:rsidRDefault="00EE591F" w:rsidP="00EE591F">
            <w:pPr>
              <w:pStyle w:val="CorpsA"/>
              <w:rPr>
                <w:rFonts w:ascii="Arial" w:hAnsi="Arial" w:cs="Arial"/>
                <w:b/>
                <w:bCs/>
                <w:lang w:val="fr-FR"/>
              </w:rPr>
            </w:pPr>
            <w:r w:rsidRPr="00EE591F">
              <w:rPr>
                <w:rFonts w:ascii="Arial" w:hAnsi="Arial" w:cs="Arial"/>
                <w:b/>
                <w:bCs/>
                <w:lang w:val="fr-FR"/>
              </w:rPr>
              <w:t>Accommodative ET</w:t>
            </w:r>
          </w:p>
        </w:tc>
        <w:tc>
          <w:tcPr>
            <w:tcW w:w="0" w:type="auto"/>
            <w:vAlign w:val="center"/>
            <w:hideMark/>
          </w:tcPr>
          <w:p w14:paraId="7B5188D9" w14:textId="77777777" w:rsidR="00EE591F" w:rsidRPr="00EE591F" w:rsidRDefault="00EE591F" w:rsidP="00EE591F">
            <w:pPr>
              <w:pStyle w:val="CorpsA"/>
              <w:rPr>
                <w:rFonts w:ascii="Arial" w:hAnsi="Arial" w:cs="Arial"/>
                <w:b/>
                <w:bCs/>
                <w:lang w:val="fr-FR"/>
              </w:rPr>
            </w:pPr>
            <w:r w:rsidRPr="00EE591F">
              <w:rPr>
                <w:rFonts w:ascii="Arial" w:hAnsi="Arial" w:cs="Arial"/>
                <w:b/>
                <w:bCs/>
                <w:lang w:val="fr-FR"/>
              </w:rPr>
              <w:t>Non-accommodative ET</w:t>
            </w:r>
          </w:p>
        </w:tc>
        <w:tc>
          <w:tcPr>
            <w:tcW w:w="0" w:type="auto"/>
            <w:vAlign w:val="center"/>
            <w:hideMark/>
          </w:tcPr>
          <w:p w14:paraId="01FBED1D" w14:textId="77777777" w:rsidR="00EE591F" w:rsidRPr="00EE591F" w:rsidRDefault="00EE591F" w:rsidP="00EE591F">
            <w:pPr>
              <w:pStyle w:val="CorpsA"/>
              <w:rPr>
                <w:rFonts w:ascii="Arial" w:hAnsi="Arial" w:cs="Arial"/>
                <w:b/>
                <w:bCs/>
                <w:lang w:val="fr-FR"/>
              </w:rPr>
            </w:pPr>
            <w:proofErr w:type="spellStart"/>
            <w:r w:rsidRPr="00EE591F">
              <w:rPr>
                <w:rFonts w:ascii="Arial" w:hAnsi="Arial" w:cs="Arial"/>
                <w:b/>
                <w:bCs/>
                <w:lang w:val="fr-FR"/>
              </w:rPr>
              <w:t>Early</w:t>
            </w:r>
            <w:proofErr w:type="spellEnd"/>
            <w:r w:rsidRPr="00EE591F">
              <w:rPr>
                <w:rFonts w:ascii="Arial" w:hAnsi="Arial" w:cs="Arial"/>
                <w:b/>
                <w:bCs/>
                <w:lang w:val="fr-FR"/>
              </w:rPr>
              <w:t xml:space="preserve"> XT</w:t>
            </w:r>
          </w:p>
        </w:tc>
        <w:tc>
          <w:tcPr>
            <w:tcW w:w="0" w:type="auto"/>
            <w:vAlign w:val="center"/>
            <w:hideMark/>
          </w:tcPr>
          <w:p w14:paraId="38C423D0" w14:textId="77777777" w:rsidR="00EE591F" w:rsidRPr="00EE591F" w:rsidRDefault="00EE591F" w:rsidP="00EE591F">
            <w:pPr>
              <w:pStyle w:val="CorpsA"/>
              <w:rPr>
                <w:rFonts w:ascii="Arial" w:hAnsi="Arial" w:cs="Arial"/>
                <w:b/>
                <w:bCs/>
                <w:lang w:val="fr-FR"/>
              </w:rPr>
            </w:pPr>
            <w:r w:rsidRPr="00EE591F">
              <w:rPr>
                <w:rFonts w:ascii="Arial" w:hAnsi="Arial" w:cs="Arial"/>
                <w:b/>
                <w:bCs/>
                <w:lang w:val="fr-FR"/>
              </w:rPr>
              <w:t>Intermittent XT</w:t>
            </w:r>
          </w:p>
        </w:tc>
        <w:tc>
          <w:tcPr>
            <w:tcW w:w="0" w:type="auto"/>
            <w:vAlign w:val="center"/>
            <w:hideMark/>
          </w:tcPr>
          <w:p w14:paraId="579EB7D5" w14:textId="77777777" w:rsidR="00EE591F" w:rsidRPr="00EE591F" w:rsidRDefault="00EE591F" w:rsidP="00EE591F">
            <w:pPr>
              <w:pStyle w:val="CorpsA"/>
              <w:rPr>
                <w:rFonts w:ascii="Arial" w:hAnsi="Arial" w:cs="Arial"/>
                <w:b/>
                <w:bCs/>
                <w:lang w:val="fr-FR"/>
              </w:rPr>
            </w:pPr>
            <w:proofErr w:type="spellStart"/>
            <w:r w:rsidRPr="00EE591F">
              <w:rPr>
                <w:rFonts w:ascii="Arial" w:hAnsi="Arial" w:cs="Arial"/>
                <w:b/>
                <w:bCs/>
                <w:lang w:val="fr-FR"/>
              </w:rPr>
              <w:t>Sensory</w:t>
            </w:r>
            <w:proofErr w:type="spellEnd"/>
            <w:r w:rsidRPr="00EE591F">
              <w:rPr>
                <w:rFonts w:ascii="Arial" w:hAnsi="Arial" w:cs="Arial"/>
                <w:b/>
                <w:bCs/>
                <w:lang w:val="fr-FR"/>
              </w:rPr>
              <w:t xml:space="preserve"> </w:t>
            </w:r>
            <w:proofErr w:type="spellStart"/>
            <w:r w:rsidRPr="00EE591F">
              <w:rPr>
                <w:rFonts w:ascii="Arial" w:hAnsi="Arial" w:cs="Arial"/>
                <w:b/>
                <w:bCs/>
                <w:lang w:val="fr-FR"/>
              </w:rPr>
              <w:t>strabismus</w:t>
            </w:r>
            <w:proofErr w:type="spellEnd"/>
          </w:p>
        </w:tc>
      </w:tr>
      <w:tr w:rsidR="00EE591F" w:rsidRPr="00EE591F" w14:paraId="32471635" w14:textId="77777777" w:rsidTr="00EE591F">
        <w:trPr>
          <w:trHeight w:val="873"/>
          <w:tblCellSpacing w:w="15" w:type="dxa"/>
        </w:trPr>
        <w:tc>
          <w:tcPr>
            <w:tcW w:w="0" w:type="auto"/>
            <w:vAlign w:val="center"/>
            <w:hideMark/>
          </w:tcPr>
          <w:p w14:paraId="2312C1B7" w14:textId="4B294BAD" w:rsidR="00EE591F" w:rsidRPr="00EE591F" w:rsidRDefault="00EE591F" w:rsidP="00EE591F">
            <w:pPr>
              <w:pStyle w:val="CorpsA"/>
              <w:rPr>
                <w:rFonts w:ascii="Arial" w:hAnsi="Arial" w:cs="Arial"/>
                <w:b/>
                <w:bCs/>
                <w:lang w:val="fr-FR"/>
              </w:rPr>
            </w:pPr>
            <w:r w:rsidRPr="00EE591F">
              <w:rPr>
                <w:rFonts w:ascii="Arial" w:hAnsi="Arial" w:cs="Arial"/>
                <w:b/>
                <w:bCs/>
                <w:lang w:val="fr-FR"/>
              </w:rPr>
              <w:t>Good fusion</w:t>
            </w:r>
          </w:p>
        </w:tc>
        <w:tc>
          <w:tcPr>
            <w:tcW w:w="0" w:type="auto"/>
            <w:vAlign w:val="center"/>
            <w:hideMark/>
          </w:tcPr>
          <w:p w14:paraId="219E41C1" w14:textId="77777777" w:rsidR="00EE591F" w:rsidRPr="00EE591F" w:rsidRDefault="00EE591F" w:rsidP="00EE591F">
            <w:pPr>
              <w:pStyle w:val="CorpsA"/>
              <w:rPr>
                <w:rFonts w:ascii="Arial" w:hAnsi="Arial" w:cs="Arial"/>
                <w:lang w:val="fr-FR"/>
              </w:rPr>
            </w:pPr>
            <w:r w:rsidRPr="00EE591F">
              <w:rPr>
                <w:rFonts w:ascii="Arial" w:hAnsi="Arial" w:cs="Arial"/>
                <w:lang w:val="fr-FR"/>
              </w:rPr>
              <w:t>0</w:t>
            </w:r>
          </w:p>
        </w:tc>
        <w:tc>
          <w:tcPr>
            <w:tcW w:w="0" w:type="auto"/>
            <w:vAlign w:val="center"/>
            <w:hideMark/>
          </w:tcPr>
          <w:p w14:paraId="4F4D4C66" w14:textId="77777777" w:rsidR="00EE591F" w:rsidRPr="00EE591F" w:rsidRDefault="00EE591F" w:rsidP="00EE591F">
            <w:pPr>
              <w:pStyle w:val="CorpsA"/>
              <w:rPr>
                <w:rFonts w:ascii="Arial" w:hAnsi="Arial" w:cs="Arial"/>
                <w:lang w:val="fr-FR"/>
              </w:rPr>
            </w:pPr>
            <w:r w:rsidRPr="00EE591F">
              <w:rPr>
                <w:rFonts w:ascii="Arial" w:hAnsi="Arial" w:cs="Arial"/>
                <w:lang w:val="fr-FR"/>
              </w:rPr>
              <w:t>0</w:t>
            </w:r>
          </w:p>
        </w:tc>
        <w:tc>
          <w:tcPr>
            <w:tcW w:w="0" w:type="auto"/>
            <w:vAlign w:val="center"/>
            <w:hideMark/>
          </w:tcPr>
          <w:p w14:paraId="6378C33D" w14:textId="77777777" w:rsidR="00EE591F" w:rsidRPr="00EE591F" w:rsidRDefault="00EE591F" w:rsidP="00EE591F">
            <w:pPr>
              <w:pStyle w:val="CorpsA"/>
              <w:rPr>
                <w:rFonts w:ascii="Arial" w:hAnsi="Arial" w:cs="Arial"/>
                <w:lang w:val="fr-FR"/>
              </w:rPr>
            </w:pPr>
            <w:r w:rsidRPr="00EE591F">
              <w:rPr>
                <w:rFonts w:ascii="Arial" w:hAnsi="Arial" w:cs="Arial"/>
                <w:lang w:val="fr-FR"/>
              </w:rPr>
              <w:t>2</w:t>
            </w:r>
          </w:p>
        </w:tc>
        <w:tc>
          <w:tcPr>
            <w:tcW w:w="0" w:type="auto"/>
            <w:vAlign w:val="center"/>
            <w:hideMark/>
          </w:tcPr>
          <w:p w14:paraId="2AE6E15D" w14:textId="77777777" w:rsidR="00EE591F" w:rsidRPr="00EE591F" w:rsidRDefault="00EE591F" w:rsidP="00EE591F">
            <w:pPr>
              <w:pStyle w:val="CorpsA"/>
              <w:rPr>
                <w:rFonts w:ascii="Arial" w:hAnsi="Arial" w:cs="Arial"/>
                <w:lang w:val="fr-FR"/>
              </w:rPr>
            </w:pPr>
            <w:r w:rsidRPr="00EE591F">
              <w:rPr>
                <w:rFonts w:ascii="Arial" w:hAnsi="Arial" w:cs="Arial"/>
                <w:lang w:val="fr-FR"/>
              </w:rPr>
              <w:t>0</w:t>
            </w:r>
          </w:p>
        </w:tc>
        <w:tc>
          <w:tcPr>
            <w:tcW w:w="0" w:type="auto"/>
            <w:vAlign w:val="center"/>
            <w:hideMark/>
          </w:tcPr>
          <w:p w14:paraId="76607D54" w14:textId="77777777" w:rsidR="00EE591F" w:rsidRPr="00EE591F" w:rsidRDefault="00EE591F" w:rsidP="00EE591F">
            <w:pPr>
              <w:pStyle w:val="CorpsA"/>
              <w:rPr>
                <w:rFonts w:ascii="Arial" w:hAnsi="Arial" w:cs="Arial"/>
                <w:lang w:val="fr-FR"/>
              </w:rPr>
            </w:pPr>
            <w:r w:rsidRPr="00EE591F">
              <w:rPr>
                <w:rFonts w:ascii="Arial" w:hAnsi="Arial" w:cs="Arial"/>
                <w:lang w:val="fr-FR"/>
              </w:rPr>
              <w:t>0</w:t>
            </w:r>
          </w:p>
        </w:tc>
        <w:tc>
          <w:tcPr>
            <w:tcW w:w="0" w:type="auto"/>
            <w:vAlign w:val="center"/>
            <w:hideMark/>
          </w:tcPr>
          <w:p w14:paraId="6EB509D5" w14:textId="77777777" w:rsidR="00EE591F" w:rsidRPr="00EE591F" w:rsidRDefault="00EE591F" w:rsidP="00EE591F">
            <w:pPr>
              <w:pStyle w:val="CorpsA"/>
              <w:rPr>
                <w:rFonts w:ascii="Arial" w:hAnsi="Arial" w:cs="Arial"/>
                <w:lang w:val="fr-FR"/>
              </w:rPr>
            </w:pPr>
            <w:r w:rsidRPr="00EE591F">
              <w:rPr>
                <w:rFonts w:ascii="Arial" w:hAnsi="Arial" w:cs="Arial"/>
                <w:lang w:val="fr-FR"/>
              </w:rPr>
              <w:t>0</w:t>
            </w:r>
          </w:p>
        </w:tc>
      </w:tr>
      <w:tr w:rsidR="00EE591F" w:rsidRPr="00EE591F" w14:paraId="68BB441B" w14:textId="77777777" w:rsidTr="00EE591F">
        <w:trPr>
          <w:trHeight w:val="863"/>
          <w:tblCellSpacing w:w="15" w:type="dxa"/>
        </w:trPr>
        <w:tc>
          <w:tcPr>
            <w:tcW w:w="0" w:type="auto"/>
            <w:vAlign w:val="center"/>
            <w:hideMark/>
          </w:tcPr>
          <w:p w14:paraId="6C2BC365" w14:textId="049EEFD2" w:rsidR="00EE591F" w:rsidRPr="00EE591F" w:rsidRDefault="00EE591F" w:rsidP="00EE591F">
            <w:pPr>
              <w:pStyle w:val="CorpsA"/>
              <w:rPr>
                <w:rFonts w:ascii="Arial" w:hAnsi="Arial" w:cs="Arial"/>
                <w:b/>
                <w:bCs/>
                <w:lang w:val="fr-FR"/>
              </w:rPr>
            </w:pPr>
            <w:r w:rsidRPr="00EE591F">
              <w:rPr>
                <w:rFonts w:ascii="Arial" w:hAnsi="Arial" w:cs="Arial"/>
                <w:b/>
                <w:bCs/>
                <w:lang w:val="fr-FR"/>
              </w:rPr>
              <w:t>Bad fusion</w:t>
            </w:r>
          </w:p>
        </w:tc>
        <w:tc>
          <w:tcPr>
            <w:tcW w:w="0" w:type="auto"/>
            <w:vAlign w:val="center"/>
            <w:hideMark/>
          </w:tcPr>
          <w:p w14:paraId="65F3F938" w14:textId="77777777" w:rsidR="00EE591F" w:rsidRPr="00EE591F" w:rsidRDefault="00EE591F" w:rsidP="00EE591F">
            <w:pPr>
              <w:pStyle w:val="CorpsA"/>
              <w:rPr>
                <w:rFonts w:ascii="Arial" w:hAnsi="Arial" w:cs="Arial"/>
                <w:lang w:val="fr-FR"/>
              </w:rPr>
            </w:pPr>
            <w:r w:rsidRPr="00EE591F">
              <w:rPr>
                <w:rFonts w:ascii="Arial" w:hAnsi="Arial" w:cs="Arial"/>
                <w:lang w:val="fr-FR"/>
              </w:rPr>
              <w:t>14</w:t>
            </w:r>
          </w:p>
        </w:tc>
        <w:tc>
          <w:tcPr>
            <w:tcW w:w="0" w:type="auto"/>
            <w:vAlign w:val="center"/>
            <w:hideMark/>
          </w:tcPr>
          <w:p w14:paraId="5BACB92D" w14:textId="77777777" w:rsidR="00EE591F" w:rsidRPr="00EE591F" w:rsidRDefault="00EE591F" w:rsidP="00EE591F">
            <w:pPr>
              <w:pStyle w:val="CorpsA"/>
              <w:rPr>
                <w:rFonts w:ascii="Arial" w:hAnsi="Arial" w:cs="Arial"/>
                <w:lang w:val="fr-FR"/>
              </w:rPr>
            </w:pPr>
            <w:r w:rsidRPr="00EE591F">
              <w:rPr>
                <w:rFonts w:ascii="Arial" w:hAnsi="Arial" w:cs="Arial"/>
                <w:lang w:val="fr-FR"/>
              </w:rPr>
              <w:t>10</w:t>
            </w:r>
          </w:p>
        </w:tc>
        <w:tc>
          <w:tcPr>
            <w:tcW w:w="0" w:type="auto"/>
            <w:vAlign w:val="center"/>
            <w:hideMark/>
          </w:tcPr>
          <w:p w14:paraId="0C48D967" w14:textId="77777777" w:rsidR="00EE591F" w:rsidRPr="00EE591F" w:rsidRDefault="00EE591F" w:rsidP="00EE591F">
            <w:pPr>
              <w:pStyle w:val="CorpsA"/>
              <w:rPr>
                <w:rFonts w:ascii="Arial" w:hAnsi="Arial" w:cs="Arial"/>
                <w:lang w:val="fr-FR"/>
              </w:rPr>
            </w:pPr>
            <w:r w:rsidRPr="00EE591F">
              <w:rPr>
                <w:rFonts w:ascii="Arial" w:hAnsi="Arial" w:cs="Arial"/>
                <w:lang w:val="fr-FR"/>
              </w:rPr>
              <w:t>3</w:t>
            </w:r>
          </w:p>
        </w:tc>
        <w:tc>
          <w:tcPr>
            <w:tcW w:w="0" w:type="auto"/>
            <w:vAlign w:val="center"/>
            <w:hideMark/>
          </w:tcPr>
          <w:p w14:paraId="61C90707" w14:textId="77777777" w:rsidR="00EE591F" w:rsidRPr="00EE591F" w:rsidRDefault="00EE591F" w:rsidP="00EE591F">
            <w:pPr>
              <w:pStyle w:val="CorpsA"/>
              <w:rPr>
                <w:rFonts w:ascii="Arial" w:hAnsi="Arial" w:cs="Arial"/>
                <w:lang w:val="fr-FR"/>
              </w:rPr>
            </w:pPr>
            <w:r w:rsidRPr="00EE591F">
              <w:rPr>
                <w:rFonts w:ascii="Arial" w:hAnsi="Arial" w:cs="Arial"/>
                <w:lang w:val="fr-FR"/>
              </w:rPr>
              <w:t>6</w:t>
            </w:r>
          </w:p>
        </w:tc>
        <w:tc>
          <w:tcPr>
            <w:tcW w:w="0" w:type="auto"/>
            <w:vAlign w:val="center"/>
            <w:hideMark/>
          </w:tcPr>
          <w:p w14:paraId="781F83BC" w14:textId="77777777" w:rsidR="00EE591F" w:rsidRPr="00EE591F" w:rsidRDefault="00EE591F" w:rsidP="00EE591F">
            <w:pPr>
              <w:pStyle w:val="CorpsA"/>
              <w:rPr>
                <w:rFonts w:ascii="Arial" w:hAnsi="Arial" w:cs="Arial"/>
                <w:lang w:val="fr-FR"/>
              </w:rPr>
            </w:pPr>
            <w:r w:rsidRPr="00EE591F">
              <w:rPr>
                <w:rFonts w:ascii="Arial" w:hAnsi="Arial" w:cs="Arial"/>
                <w:lang w:val="fr-FR"/>
              </w:rPr>
              <w:t>7</w:t>
            </w:r>
          </w:p>
        </w:tc>
        <w:tc>
          <w:tcPr>
            <w:tcW w:w="0" w:type="auto"/>
            <w:vAlign w:val="center"/>
            <w:hideMark/>
          </w:tcPr>
          <w:p w14:paraId="6C0DCE96" w14:textId="77777777" w:rsidR="00EE591F" w:rsidRPr="00EE591F" w:rsidRDefault="00EE591F" w:rsidP="00EE591F">
            <w:pPr>
              <w:pStyle w:val="CorpsA"/>
              <w:rPr>
                <w:rFonts w:ascii="Arial" w:hAnsi="Arial" w:cs="Arial"/>
                <w:lang w:val="fr-FR"/>
              </w:rPr>
            </w:pPr>
            <w:r w:rsidRPr="00EE591F">
              <w:rPr>
                <w:rFonts w:ascii="Arial" w:hAnsi="Arial" w:cs="Arial"/>
                <w:lang w:val="fr-FR"/>
              </w:rPr>
              <w:t>4</w:t>
            </w:r>
          </w:p>
        </w:tc>
      </w:tr>
    </w:tbl>
    <w:p w14:paraId="7D67F754" w14:textId="77777777" w:rsidR="00330BEF" w:rsidRPr="004436B0" w:rsidRDefault="00330BEF" w:rsidP="00330BEF">
      <w:pPr>
        <w:pStyle w:val="CorpsA"/>
        <w:spacing w:line="240" w:lineRule="auto"/>
        <w:rPr>
          <w:rStyle w:val="Strong"/>
          <w:rFonts w:ascii="Arial" w:hAnsi="Arial" w:cs="Arial"/>
        </w:rPr>
      </w:pPr>
      <w:r w:rsidRPr="004436B0">
        <w:rPr>
          <w:rStyle w:val="Strong"/>
          <w:rFonts w:ascii="Arial" w:hAnsi="Arial" w:cs="Arial"/>
        </w:rPr>
        <w:t>3. Examination of Stereoscopic Vision</w:t>
      </w:r>
    </w:p>
    <w:p w14:paraId="1888511F" w14:textId="77777777" w:rsidR="00330BEF" w:rsidRPr="00330BEF" w:rsidRDefault="00330BEF" w:rsidP="00330BEF">
      <w:pPr>
        <w:pStyle w:val="CorpsA"/>
        <w:spacing w:line="240" w:lineRule="auto"/>
        <w:rPr>
          <w:rStyle w:val="Aucun"/>
          <w:rFonts w:ascii="Arial" w:eastAsia="Times New Roman" w:hAnsi="Arial" w:cs="Arial"/>
          <w:lang w:val="en-US"/>
        </w:rPr>
      </w:pPr>
      <w:r w:rsidRPr="0093069B">
        <w:rPr>
          <w:rFonts w:ascii="Arial" w:hAnsi="Arial" w:cs="Arial"/>
        </w:rPr>
        <w:t xml:space="preserve"> Good preoperative stereoscopic vision was documented in only two patients in the group with non-accommodative acquired esotropia (Table 13).</w:t>
      </w:r>
    </w:p>
    <w:p w14:paraId="409CD2A0" w14:textId="77777777" w:rsidR="00330BEF" w:rsidRPr="00923D55" w:rsidRDefault="00330BEF" w:rsidP="00330BEF">
      <w:pPr>
        <w:pStyle w:val="CorpsA"/>
        <w:spacing w:line="240" w:lineRule="auto"/>
        <w:rPr>
          <w:rFonts w:ascii="Arial" w:hAnsi="Arial" w:cs="Arial"/>
          <w:b/>
          <w:bCs/>
        </w:rPr>
      </w:pPr>
      <w:r w:rsidRPr="00923D55">
        <w:rPr>
          <w:rStyle w:val="Strong"/>
          <w:rFonts w:ascii="Arial" w:hAnsi="Arial" w:cs="Arial"/>
        </w:rPr>
        <w:t>Table 14</w:t>
      </w:r>
      <w:r w:rsidRPr="00923D55">
        <w:rPr>
          <w:rFonts w:ascii="Arial" w:hAnsi="Arial" w:cs="Arial"/>
        </w:rPr>
        <w:t>:</w:t>
      </w:r>
      <w:r w:rsidRPr="00923D55">
        <w:rPr>
          <w:rFonts w:ascii="Arial" w:hAnsi="Arial" w:cs="Arial"/>
          <w:b/>
          <w:bCs/>
        </w:rPr>
        <w:t xml:space="preserve"> Status of stereoscopic vision according to the type of strabismus</w:t>
      </w:r>
    </w:p>
    <w:tbl>
      <w:tblPr>
        <w:tblW w:w="9892" w:type="dxa"/>
        <w:tblCellSpacing w:w="15" w:type="dxa"/>
        <w:tblCellMar>
          <w:top w:w="15" w:type="dxa"/>
          <w:left w:w="15" w:type="dxa"/>
          <w:bottom w:w="15" w:type="dxa"/>
          <w:right w:w="15" w:type="dxa"/>
        </w:tblCellMar>
        <w:tblLook w:val="04A0" w:firstRow="1" w:lastRow="0" w:firstColumn="1" w:lastColumn="0" w:noHBand="0" w:noVBand="1"/>
      </w:tblPr>
      <w:tblGrid>
        <w:gridCol w:w="1682"/>
        <w:gridCol w:w="709"/>
        <w:gridCol w:w="1870"/>
        <w:gridCol w:w="1994"/>
        <w:gridCol w:w="709"/>
        <w:gridCol w:w="1380"/>
        <w:gridCol w:w="1548"/>
      </w:tblGrid>
      <w:tr w:rsidR="00923D55" w:rsidRPr="00923D55" w14:paraId="217E7D96" w14:textId="77777777" w:rsidTr="00923D55">
        <w:trPr>
          <w:trHeight w:val="1321"/>
          <w:tblHeader/>
          <w:tblCellSpacing w:w="15" w:type="dxa"/>
        </w:trPr>
        <w:tc>
          <w:tcPr>
            <w:tcW w:w="0" w:type="auto"/>
            <w:vAlign w:val="center"/>
            <w:hideMark/>
          </w:tcPr>
          <w:p w14:paraId="098AEDDF" w14:textId="77777777" w:rsidR="00923D55" w:rsidRPr="00923D55" w:rsidRDefault="00923D55" w:rsidP="00923D55">
            <w:pPr>
              <w:pStyle w:val="CorpsA"/>
              <w:rPr>
                <w:rFonts w:ascii="Arial" w:hAnsi="Arial" w:cs="Arial"/>
                <w:b/>
                <w:bCs/>
                <w:lang w:val="fr-FR"/>
              </w:rPr>
            </w:pPr>
            <w:proofErr w:type="spellStart"/>
            <w:r w:rsidRPr="00923D55">
              <w:rPr>
                <w:rFonts w:ascii="Arial" w:hAnsi="Arial" w:cs="Arial"/>
                <w:b/>
                <w:bCs/>
                <w:lang w:val="fr-FR"/>
              </w:rPr>
              <w:t>Stereoscopic</w:t>
            </w:r>
            <w:proofErr w:type="spellEnd"/>
            <w:r w:rsidRPr="00923D55">
              <w:rPr>
                <w:rFonts w:ascii="Arial" w:hAnsi="Arial" w:cs="Arial"/>
                <w:b/>
                <w:bCs/>
                <w:lang w:val="fr-FR"/>
              </w:rPr>
              <w:t xml:space="preserve"> vision</w:t>
            </w:r>
          </w:p>
        </w:tc>
        <w:tc>
          <w:tcPr>
            <w:tcW w:w="0" w:type="auto"/>
            <w:vAlign w:val="center"/>
            <w:hideMark/>
          </w:tcPr>
          <w:p w14:paraId="31D434A4" w14:textId="77777777" w:rsidR="00923D55" w:rsidRPr="00923D55" w:rsidRDefault="00923D55" w:rsidP="00923D55">
            <w:pPr>
              <w:pStyle w:val="CorpsA"/>
              <w:rPr>
                <w:rFonts w:ascii="Arial" w:hAnsi="Arial" w:cs="Arial"/>
                <w:b/>
                <w:bCs/>
                <w:lang w:val="fr-FR"/>
              </w:rPr>
            </w:pPr>
            <w:proofErr w:type="spellStart"/>
            <w:r w:rsidRPr="00923D55">
              <w:rPr>
                <w:rFonts w:ascii="Arial" w:hAnsi="Arial" w:cs="Arial"/>
                <w:b/>
                <w:bCs/>
                <w:lang w:val="fr-FR"/>
              </w:rPr>
              <w:t>Early</w:t>
            </w:r>
            <w:proofErr w:type="spellEnd"/>
            <w:r w:rsidRPr="00923D55">
              <w:rPr>
                <w:rFonts w:ascii="Arial" w:hAnsi="Arial" w:cs="Arial"/>
                <w:b/>
                <w:bCs/>
                <w:lang w:val="fr-FR"/>
              </w:rPr>
              <w:t xml:space="preserve"> ET</w:t>
            </w:r>
          </w:p>
        </w:tc>
        <w:tc>
          <w:tcPr>
            <w:tcW w:w="0" w:type="auto"/>
            <w:vAlign w:val="center"/>
            <w:hideMark/>
          </w:tcPr>
          <w:p w14:paraId="34F44CFF" w14:textId="77777777" w:rsidR="00923D55" w:rsidRPr="00923D55" w:rsidRDefault="00923D55" w:rsidP="00923D55">
            <w:pPr>
              <w:pStyle w:val="CorpsA"/>
              <w:rPr>
                <w:rFonts w:ascii="Arial" w:hAnsi="Arial" w:cs="Arial"/>
                <w:b/>
                <w:bCs/>
                <w:lang w:val="fr-FR"/>
              </w:rPr>
            </w:pPr>
            <w:r w:rsidRPr="00923D55">
              <w:rPr>
                <w:rFonts w:ascii="Arial" w:hAnsi="Arial" w:cs="Arial"/>
                <w:b/>
                <w:bCs/>
                <w:lang w:val="fr-FR"/>
              </w:rPr>
              <w:t>Accommodative ET</w:t>
            </w:r>
          </w:p>
        </w:tc>
        <w:tc>
          <w:tcPr>
            <w:tcW w:w="0" w:type="auto"/>
            <w:vAlign w:val="center"/>
            <w:hideMark/>
          </w:tcPr>
          <w:p w14:paraId="1B3AAF2D" w14:textId="77777777" w:rsidR="00923D55" w:rsidRPr="00923D55" w:rsidRDefault="00923D55" w:rsidP="00923D55">
            <w:pPr>
              <w:pStyle w:val="CorpsA"/>
              <w:rPr>
                <w:rFonts w:ascii="Arial" w:hAnsi="Arial" w:cs="Arial"/>
                <w:b/>
                <w:bCs/>
                <w:lang w:val="fr-FR"/>
              </w:rPr>
            </w:pPr>
            <w:r w:rsidRPr="00923D55">
              <w:rPr>
                <w:rFonts w:ascii="Arial" w:hAnsi="Arial" w:cs="Arial"/>
                <w:b/>
                <w:bCs/>
                <w:lang w:val="fr-FR"/>
              </w:rPr>
              <w:t>Non-accommodative ET</w:t>
            </w:r>
          </w:p>
        </w:tc>
        <w:tc>
          <w:tcPr>
            <w:tcW w:w="0" w:type="auto"/>
            <w:vAlign w:val="center"/>
            <w:hideMark/>
          </w:tcPr>
          <w:p w14:paraId="355F1156" w14:textId="77777777" w:rsidR="00923D55" w:rsidRPr="00923D55" w:rsidRDefault="00923D55" w:rsidP="00923D55">
            <w:pPr>
              <w:pStyle w:val="CorpsA"/>
              <w:rPr>
                <w:rFonts w:ascii="Arial" w:hAnsi="Arial" w:cs="Arial"/>
                <w:b/>
                <w:bCs/>
                <w:lang w:val="fr-FR"/>
              </w:rPr>
            </w:pPr>
            <w:proofErr w:type="spellStart"/>
            <w:r w:rsidRPr="00923D55">
              <w:rPr>
                <w:rFonts w:ascii="Arial" w:hAnsi="Arial" w:cs="Arial"/>
                <w:b/>
                <w:bCs/>
                <w:lang w:val="fr-FR"/>
              </w:rPr>
              <w:t>Early</w:t>
            </w:r>
            <w:proofErr w:type="spellEnd"/>
            <w:r w:rsidRPr="00923D55">
              <w:rPr>
                <w:rFonts w:ascii="Arial" w:hAnsi="Arial" w:cs="Arial"/>
                <w:b/>
                <w:bCs/>
                <w:lang w:val="fr-FR"/>
              </w:rPr>
              <w:t xml:space="preserve"> XT</w:t>
            </w:r>
          </w:p>
        </w:tc>
        <w:tc>
          <w:tcPr>
            <w:tcW w:w="0" w:type="auto"/>
            <w:vAlign w:val="center"/>
            <w:hideMark/>
          </w:tcPr>
          <w:p w14:paraId="1B28EEBB" w14:textId="77777777" w:rsidR="00923D55" w:rsidRPr="00923D55" w:rsidRDefault="00923D55" w:rsidP="00923D55">
            <w:pPr>
              <w:pStyle w:val="CorpsA"/>
              <w:rPr>
                <w:rFonts w:ascii="Arial" w:hAnsi="Arial" w:cs="Arial"/>
                <w:b/>
                <w:bCs/>
                <w:lang w:val="fr-FR"/>
              </w:rPr>
            </w:pPr>
            <w:r w:rsidRPr="00923D55">
              <w:rPr>
                <w:rFonts w:ascii="Arial" w:hAnsi="Arial" w:cs="Arial"/>
                <w:b/>
                <w:bCs/>
                <w:lang w:val="fr-FR"/>
              </w:rPr>
              <w:t>Intermittent XT</w:t>
            </w:r>
          </w:p>
        </w:tc>
        <w:tc>
          <w:tcPr>
            <w:tcW w:w="0" w:type="auto"/>
            <w:vAlign w:val="center"/>
            <w:hideMark/>
          </w:tcPr>
          <w:p w14:paraId="0C5B3149" w14:textId="77777777" w:rsidR="00923D55" w:rsidRPr="00923D55" w:rsidRDefault="00923D55" w:rsidP="00923D55">
            <w:pPr>
              <w:pStyle w:val="CorpsA"/>
              <w:rPr>
                <w:rFonts w:ascii="Arial" w:hAnsi="Arial" w:cs="Arial"/>
                <w:b/>
                <w:bCs/>
                <w:lang w:val="fr-FR"/>
              </w:rPr>
            </w:pPr>
            <w:proofErr w:type="spellStart"/>
            <w:r w:rsidRPr="00923D55">
              <w:rPr>
                <w:rFonts w:ascii="Arial" w:hAnsi="Arial" w:cs="Arial"/>
                <w:b/>
                <w:bCs/>
                <w:lang w:val="fr-FR"/>
              </w:rPr>
              <w:t>Sensory</w:t>
            </w:r>
            <w:proofErr w:type="spellEnd"/>
            <w:r w:rsidRPr="00923D55">
              <w:rPr>
                <w:rFonts w:ascii="Arial" w:hAnsi="Arial" w:cs="Arial"/>
                <w:b/>
                <w:bCs/>
                <w:lang w:val="fr-FR"/>
              </w:rPr>
              <w:t xml:space="preserve"> </w:t>
            </w:r>
            <w:proofErr w:type="spellStart"/>
            <w:r w:rsidRPr="00923D55">
              <w:rPr>
                <w:rFonts w:ascii="Arial" w:hAnsi="Arial" w:cs="Arial"/>
                <w:b/>
                <w:bCs/>
                <w:lang w:val="fr-FR"/>
              </w:rPr>
              <w:t>strabismus</w:t>
            </w:r>
            <w:proofErr w:type="spellEnd"/>
          </w:p>
        </w:tc>
      </w:tr>
      <w:tr w:rsidR="00923D55" w:rsidRPr="00923D55" w14:paraId="5484CAD4" w14:textId="77777777" w:rsidTr="00923D55">
        <w:trPr>
          <w:trHeight w:val="609"/>
          <w:tblCellSpacing w:w="15" w:type="dxa"/>
        </w:trPr>
        <w:tc>
          <w:tcPr>
            <w:tcW w:w="0" w:type="auto"/>
            <w:vAlign w:val="center"/>
            <w:hideMark/>
          </w:tcPr>
          <w:p w14:paraId="0CA4A296" w14:textId="6FF5C45E" w:rsidR="00923D55" w:rsidRPr="00923D55" w:rsidRDefault="00923D55" w:rsidP="00923D55">
            <w:pPr>
              <w:pStyle w:val="CorpsA"/>
              <w:rPr>
                <w:rFonts w:ascii="Arial" w:hAnsi="Arial" w:cs="Arial"/>
                <w:b/>
                <w:bCs/>
                <w:lang w:val="fr-FR"/>
              </w:rPr>
            </w:pPr>
            <w:proofErr w:type="spellStart"/>
            <w:r w:rsidRPr="00923D55">
              <w:rPr>
                <w:rFonts w:ascii="Arial" w:hAnsi="Arial" w:cs="Arial"/>
                <w:b/>
                <w:bCs/>
                <w:lang w:val="fr-FR"/>
              </w:rPr>
              <w:t>Present</w:t>
            </w:r>
            <w:proofErr w:type="spellEnd"/>
          </w:p>
        </w:tc>
        <w:tc>
          <w:tcPr>
            <w:tcW w:w="0" w:type="auto"/>
            <w:vAlign w:val="center"/>
            <w:hideMark/>
          </w:tcPr>
          <w:p w14:paraId="22FE05B9" w14:textId="77777777" w:rsidR="00923D55" w:rsidRPr="00923D55" w:rsidRDefault="00923D55" w:rsidP="00923D55">
            <w:pPr>
              <w:pStyle w:val="CorpsA"/>
              <w:rPr>
                <w:rFonts w:ascii="Arial" w:hAnsi="Arial" w:cs="Arial"/>
                <w:lang w:val="fr-FR"/>
              </w:rPr>
            </w:pPr>
            <w:r w:rsidRPr="00923D55">
              <w:rPr>
                <w:rFonts w:ascii="Arial" w:hAnsi="Arial" w:cs="Arial"/>
                <w:lang w:val="fr-FR"/>
              </w:rPr>
              <w:t>0</w:t>
            </w:r>
          </w:p>
        </w:tc>
        <w:tc>
          <w:tcPr>
            <w:tcW w:w="0" w:type="auto"/>
            <w:vAlign w:val="center"/>
            <w:hideMark/>
          </w:tcPr>
          <w:p w14:paraId="062E4AA6" w14:textId="77777777" w:rsidR="00923D55" w:rsidRPr="00923D55" w:rsidRDefault="00923D55" w:rsidP="00923D55">
            <w:pPr>
              <w:pStyle w:val="CorpsA"/>
              <w:rPr>
                <w:rFonts w:ascii="Arial" w:hAnsi="Arial" w:cs="Arial"/>
                <w:lang w:val="fr-FR"/>
              </w:rPr>
            </w:pPr>
            <w:r w:rsidRPr="00923D55">
              <w:rPr>
                <w:rFonts w:ascii="Arial" w:hAnsi="Arial" w:cs="Arial"/>
                <w:lang w:val="fr-FR"/>
              </w:rPr>
              <w:t>0</w:t>
            </w:r>
          </w:p>
        </w:tc>
        <w:tc>
          <w:tcPr>
            <w:tcW w:w="0" w:type="auto"/>
            <w:vAlign w:val="center"/>
            <w:hideMark/>
          </w:tcPr>
          <w:p w14:paraId="38F27DE0" w14:textId="77777777" w:rsidR="00923D55" w:rsidRPr="00923D55" w:rsidRDefault="00923D55" w:rsidP="00923D55">
            <w:pPr>
              <w:pStyle w:val="CorpsA"/>
              <w:rPr>
                <w:rFonts w:ascii="Arial" w:hAnsi="Arial" w:cs="Arial"/>
                <w:lang w:val="fr-FR"/>
              </w:rPr>
            </w:pPr>
            <w:r w:rsidRPr="00923D55">
              <w:rPr>
                <w:rFonts w:ascii="Arial" w:hAnsi="Arial" w:cs="Arial"/>
                <w:lang w:val="fr-FR"/>
              </w:rPr>
              <w:t>2</w:t>
            </w:r>
          </w:p>
        </w:tc>
        <w:tc>
          <w:tcPr>
            <w:tcW w:w="0" w:type="auto"/>
            <w:vAlign w:val="center"/>
            <w:hideMark/>
          </w:tcPr>
          <w:p w14:paraId="49D3BD5C" w14:textId="77777777" w:rsidR="00923D55" w:rsidRPr="00923D55" w:rsidRDefault="00923D55" w:rsidP="00923D55">
            <w:pPr>
              <w:pStyle w:val="CorpsA"/>
              <w:rPr>
                <w:rFonts w:ascii="Arial" w:hAnsi="Arial" w:cs="Arial"/>
                <w:lang w:val="fr-FR"/>
              </w:rPr>
            </w:pPr>
            <w:r w:rsidRPr="00923D55">
              <w:rPr>
                <w:rFonts w:ascii="Arial" w:hAnsi="Arial" w:cs="Arial"/>
                <w:lang w:val="fr-FR"/>
              </w:rPr>
              <w:t>0</w:t>
            </w:r>
          </w:p>
        </w:tc>
        <w:tc>
          <w:tcPr>
            <w:tcW w:w="0" w:type="auto"/>
            <w:vAlign w:val="center"/>
            <w:hideMark/>
          </w:tcPr>
          <w:p w14:paraId="5B145B18" w14:textId="77777777" w:rsidR="00923D55" w:rsidRPr="00923D55" w:rsidRDefault="00923D55" w:rsidP="00923D55">
            <w:pPr>
              <w:pStyle w:val="CorpsA"/>
              <w:rPr>
                <w:rFonts w:ascii="Arial" w:hAnsi="Arial" w:cs="Arial"/>
                <w:lang w:val="fr-FR"/>
              </w:rPr>
            </w:pPr>
            <w:r w:rsidRPr="00923D55">
              <w:rPr>
                <w:rFonts w:ascii="Arial" w:hAnsi="Arial" w:cs="Arial"/>
                <w:lang w:val="fr-FR"/>
              </w:rPr>
              <w:t>0</w:t>
            </w:r>
          </w:p>
        </w:tc>
        <w:tc>
          <w:tcPr>
            <w:tcW w:w="0" w:type="auto"/>
            <w:vAlign w:val="center"/>
            <w:hideMark/>
          </w:tcPr>
          <w:p w14:paraId="36F79E68" w14:textId="77777777" w:rsidR="00923D55" w:rsidRPr="00923D55" w:rsidRDefault="00923D55" w:rsidP="00923D55">
            <w:pPr>
              <w:pStyle w:val="CorpsA"/>
              <w:rPr>
                <w:rFonts w:ascii="Arial" w:hAnsi="Arial" w:cs="Arial"/>
                <w:lang w:val="fr-FR"/>
              </w:rPr>
            </w:pPr>
            <w:r w:rsidRPr="00923D55">
              <w:rPr>
                <w:rFonts w:ascii="Arial" w:hAnsi="Arial" w:cs="Arial"/>
                <w:lang w:val="fr-FR"/>
              </w:rPr>
              <w:t>0</w:t>
            </w:r>
          </w:p>
        </w:tc>
      </w:tr>
      <w:tr w:rsidR="00923D55" w:rsidRPr="00923D55" w14:paraId="7E255E32" w14:textId="77777777" w:rsidTr="00923D55">
        <w:trPr>
          <w:trHeight w:val="609"/>
          <w:tblCellSpacing w:w="15" w:type="dxa"/>
        </w:trPr>
        <w:tc>
          <w:tcPr>
            <w:tcW w:w="0" w:type="auto"/>
            <w:vAlign w:val="center"/>
            <w:hideMark/>
          </w:tcPr>
          <w:p w14:paraId="0566190F" w14:textId="192A10F6" w:rsidR="00923D55" w:rsidRPr="00923D55" w:rsidRDefault="00923D55" w:rsidP="00923D55">
            <w:pPr>
              <w:pStyle w:val="CorpsA"/>
              <w:rPr>
                <w:rFonts w:ascii="Arial" w:hAnsi="Arial" w:cs="Arial"/>
                <w:b/>
                <w:bCs/>
                <w:lang w:val="fr-FR"/>
              </w:rPr>
            </w:pPr>
            <w:r w:rsidRPr="00923D55">
              <w:rPr>
                <w:rFonts w:ascii="Arial" w:hAnsi="Arial" w:cs="Arial"/>
                <w:b/>
                <w:bCs/>
                <w:lang w:val="fr-FR"/>
              </w:rPr>
              <w:t>Absent</w:t>
            </w:r>
          </w:p>
        </w:tc>
        <w:tc>
          <w:tcPr>
            <w:tcW w:w="0" w:type="auto"/>
            <w:vAlign w:val="center"/>
            <w:hideMark/>
          </w:tcPr>
          <w:p w14:paraId="38DC1975" w14:textId="77777777" w:rsidR="00923D55" w:rsidRPr="00923D55" w:rsidRDefault="00923D55" w:rsidP="00923D55">
            <w:pPr>
              <w:pStyle w:val="CorpsA"/>
              <w:rPr>
                <w:rFonts w:ascii="Arial" w:hAnsi="Arial" w:cs="Arial"/>
                <w:lang w:val="fr-FR"/>
              </w:rPr>
            </w:pPr>
            <w:r w:rsidRPr="00923D55">
              <w:rPr>
                <w:rFonts w:ascii="Arial" w:hAnsi="Arial" w:cs="Arial"/>
                <w:lang w:val="fr-FR"/>
              </w:rPr>
              <w:t>14</w:t>
            </w:r>
          </w:p>
        </w:tc>
        <w:tc>
          <w:tcPr>
            <w:tcW w:w="0" w:type="auto"/>
            <w:vAlign w:val="center"/>
            <w:hideMark/>
          </w:tcPr>
          <w:p w14:paraId="6EC98281" w14:textId="77777777" w:rsidR="00923D55" w:rsidRPr="00923D55" w:rsidRDefault="00923D55" w:rsidP="00923D55">
            <w:pPr>
              <w:pStyle w:val="CorpsA"/>
              <w:rPr>
                <w:rFonts w:ascii="Arial" w:hAnsi="Arial" w:cs="Arial"/>
                <w:lang w:val="fr-FR"/>
              </w:rPr>
            </w:pPr>
            <w:r w:rsidRPr="00923D55">
              <w:rPr>
                <w:rFonts w:ascii="Arial" w:hAnsi="Arial" w:cs="Arial"/>
                <w:lang w:val="fr-FR"/>
              </w:rPr>
              <w:t>10</w:t>
            </w:r>
          </w:p>
        </w:tc>
        <w:tc>
          <w:tcPr>
            <w:tcW w:w="0" w:type="auto"/>
            <w:vAlign w:val="center"/>
            <w:hideMark/>
          </w:tcPr>
          <w:p w14:paraId="43A0895F" w14:textId="77777777" w:rsidR="00923D55" w:rsidRPr="00923D55" w:rsidRDefault="00923D55" w:rsidP="00923D55">
            <w:pPr>
              <w:pStyle w:val="CorpsA"/>
              <w:rPr>
                <w:rFonts w:ascii="Arial" w:hAnsi="Arial" w:cs="Arial"/>
                <w:lang w:val="fr-FR"/>
              </w:rPr>
            </w:pPr>
            <w:r w:rsidRPr="00923D55">
              <w:rPr>
                <w:rFonts w:ascii="Arial" w:hAnsi="Arial" w:cs="Arial"/>
                <w:lang w:val="fr-FR"/>
              </w:rPr>
              <w:t>3</w:t>
            </w:r>
          </w:p>
        </w:tc>
        <w:tc>
          <w:tcPr>
            <w:tcW w:w="0" w:type="auto"/>
            <w:vAlign w:val="center"/>
            <w:hideMark/>
          </w:tcPr>
          <w:p w14:paraId="00C2DAC1" w14:textId="77777777" w:rsidR="00923D55" w:rsidRPr="00923D55" w:rsidRDefault="00923D55" w:rsidP="00923D55">
            <w:pPr>
              <w:pStyle w:val="CorpsA"/>
              <w:rPr>
                <w:rFonts w:ascii="Arial" w:hAnsi="Arial" w:cs="Arial"/>
                <w:lang w:val="fr-FR"/>
              </w:rPr>
            </w:pPr>
            <w:r w:rsidRPr="00923D55">
              <w:rPr>
                <w:rFonts w:ascii="Arial" w:hAnsi="Arial" w:cs="Arial"/>
                <w:lang w:val="fr-FR"/>
              </w:rPr>
              <w:t>6</w:t>
            </w:r>
          </w:p>
        </w:tc>
        <w:tc>
          <w:tcPr>
            <w:tcW w:w="0" w:type="auto"/>
            <w:vAlign w:val="center"/>
            <w:hideMark/>
          </w:tcPr>
          <w:p w14:paraId="4E4EDE67" w14:textId="77777777" w:rsidR="00923D55" w:rsidRPr="00923D55" w:rsidRDefault="00923D55" w:rsidP="00923D55">
            <w:pPr>
              <w:pStyle w:val="CorpsA"/>
              <w:rPr>
                <w:rFonts w:ascii="Arial" w:hAnsi="Arial" w:cs="Arial"/>
                <w:lang w:val="fr-FR"/>
              </w:rPr>
            </w:pPr>
            <w:r w:rsidRPr="00923D55">
              <w:rPr>
                <w:rFonts w:ascii="Arial" w:hAnsi="Arial" w:cs="Arial"/>
                <w:lang w:val="fr-FR"/>
              </w:rPr>
              <w:t>7</w:t>
            </w:r>
          </w:p>
        </w:tc>
        <w:tc>
          <w:tcPr>
            <w:tcW w:w="0" w:type="auto"/>
            <w:vAlign w:val="center"/>
            <w:hideMark/>
          </w:tcPr>
          <w:p w14:paraId="42B6E96A" w14:textId="77777777" w:rsidR="00923D55" w:rsidRPr="00923D55" w:rsidRDefault="00923D55" w:rsidP="00923D55">
            <w:pPr>
              <w:pStyle w:val="CorpsA"/>
              <w:rPr>
                <w:rFonts w:ascii="Arial" w:hAnsi="Arial" w:cs="Arial"/>
                <w:lang w:val="fr-FR"/>
              </w:rPr>
            </w:pPr>
            <w:r w:rsidRPr="00923D55">
              <w:rPr>
                <w:rFonts w:ascii="Arial" w:hAnsi="Arial" w:cs="Arial"/>
                <w:lang w:val="fr-FR"/>
              </w:rPr>
              <w:t>4</w:t>
            </w:r>
          </w:p>
        </w:tc>
      </w:tr>
    </w:tbl>
    <w:p w14:paraId="603D8375" w14:textId="77777777" w:rsidR="00923D55" w:rsidRDefault="00923D55" w:rsidP="00330BEF">
      <w:pPr>
        <w:pStyle w:val="CorpsA"/>
        <w:spacing w:line="240" w:lineRule="auto"/>
        <w:rPr>
          <w:rFonts w:ascii="Arial" w:hAnsi="Arial" w:cs="Arial"/>
        </w:rPr>
      </w:pPr>
    </w:p>
    <w:p w14:paraId="058365AE" w14:textId="77777777" w:rsidR="00923D55" w:rsidRDefault="00923D55" w:rsidP="00330BEF">
      <w:pPr>
        <w:pStyle w:val="CorpsA"/>
        <w:spacing w:line="240" w:lineRule="auto"/>
        <w:rPr>
          <w:rFonts w:ascii="Arial" w:hAnsi="Arial" w:cs="Arial"/>
        </w:rPr>
      </w:pPr>
    </w:p>
    <w:p w14:paraId="333DFC7B" w14:textId="77777777" w:rsidR="00923D55" w:rsidRPr="0093069B" w:rsidRDefault="00923D55" w:rsidP="00330BEF">
      <w:pPr>
        <w:pStyle w:val="CorpsA"/>
        <w:spacing w:line="240" w:lineRule="auto"/>
        <w:rPr>
          <w:rStyle w:val="Strong"/>
          <w:rFonts w:ascii="Arial" w:hAnsi="Arial" w:cs="Arial"/>
          <w:b w:val="0"/>
          <w:bCs w:val="0"/>
        </w:rPr>
      </w:pPr>
    </w:p>
    <w:p w14:paraId="5B491F16" w14:textId="77777777" w:rsidR="00330BEF" w:rsidRPr="0093069B" w:rsidRDefault="00330BEF" w:rsidP="00330BEF">
      <w:pPr>
        <w:pStyle w:val="CorpsA"/>
        <w:spacing w:line="240" w:lineRule="auto"/>
        <w:rPr>
          <w:rStyle w:val="Strong"/>
          <w:rFonts w:ascii="Arial" w:hAnsi="Arial" w:cs="Arial"/>
          <w:b w:val="0"/>
          <w:bCs w:val="0"/>
        </w:rPr>
      </w:pPr>
    </w:p>
    <w:p w14:paraId="63F56F5F" w14:textId="77777777" w:rsidR="00330BEF" w:rsidRDefault="00330BEF" w:rsidP="00330BEF">
      <w:pPr>
        <w:pStyle w:val="CorpsA"/>
        <w:tabs>
          <w:tab w:val="left" w:pos="1295"/>
        </w:tabs>
        <w:spacing w:line="240" w:lineRule="auto"/>
        <w:rPr>
          <w:rStyle w:val="Aucun"/>
          <w:rFonts w:ascii="Arial" w:eastAsia="Times New Roman" w:hAnsi="Arial" w:cs="Arial"/>
          <w:b/>
          <w:bCs/>
        </w:rPr>
      </w:pPr>
    </w:p>
    <w:p w14:paraId="03EC1390" w14:textId="77777777" w:rsidR="00EE591F" w:rsidRDefault="00EE591F" w:rsidP="00330BEF">
      <w:pPr>
        <w:pStyle w:val="CorpsA"/>
        <w:tabs>
          <w:tab w:val="left" w:pos="1295"/>
        </w:tabs>
        <w:spacing w:line="240" w:lineRule="auto"/>
        <w:rPr>
          <w:rStyle w:val="Aucun"/>
          <w:rFonts w:ascii="Arial" w:eastAsia="Times New Roman" w:hAnsi="Arial" w:cs="Arial"/>
          <w:b/>
          <w:bCs/>
        </w:rPr>
      </w:pPr>
    </w:p>
    <w:p w14:paraId="0259BDE9" w14:textId="77777777" w:rsidR="00EE591F" w:rsidRDefault="00EE591F" w:rsidP="00330BEF">
      <w:pPr>
        <w:pStyle w:val="CorpsA"/>
        <w:tabs>
          <w:tab w:val="left" w:pos="1295"/>
        </w:tabs>
        <w:spacing w:line="240" w:lineRule="auto"/>
        <w:rPr>
          <w:rStyle w:val="Aucun"/>
          <w:rFonts w:ascii="Arial" w:eastAsia="Times New Roman" w:hAnsi="Arial" w:cs="Arial"/>
          <w:b/>
          <w:bCs/>
        </w:rPr>
      </w:pPr>
    </w:p>
    <w:p w14:paraId="0DF3F69C" w14:textId="77777777" w:rsidR="00330BEF" w:rsidRPr="00BC61BC" w:rsidRDefault="00330BEF" w:rsidP="00330BEF">
      <w:pPr>
        <w:pStyle w:val="CorpsA"/>
        <w:spacing w:line="240" w:lineRule="auto"/>
        <w:rPr>
          <w:rStyle w:val="Aucun"/>
          <w:rFonts w:ascii="Arial" w:eastAsia="Times New Roman" w:hAnsi="Arial" w:cs="Arial"/>
          <w:b/>
          <w:bCs/>
        </w:rPr>
      </w:pPr>
      <w:r w:rsidRPr="00BC61BC">
        <w:rPr>
          <w:rStyle w:val="Aucun"/>
          <w:rFonts w:ascii="Arial" w:eastAsia="Times New Roman" w:hAnsi="Arial" w:cs="Arial"/>
          <w:b/>
          <w:bCs/>
        </w:rPr>
        <w:lastRenderedPageBreak/>
        <w:t xml:space="preserve">IV. Associated </w:t>
      </w:r>
      <w:proofErr w:type="spellStart"/>
      <w:r w:rsidRPr="00BC61BC">
        <w:rPr>
          <w:rStyle w:val="Aucun"/>
          <w:rFonts w:ascii="Arial" w:eastAsia="Times New Roman" w:hAnsi="Arial" w:cs="Arial"/>
          <w:b/>
          <w:bCs/>
        </w:rPr>
        <w:t>Signs</w:t>
      </w:r>
      <w:proofErr w:type="spellEnd"/>
    </w:p>
    <w:p w14:paraId="6B4A84C1" w14:textId="61A27D0E" w:rsidR="00330BEF" w:rsidRPr="00330BEF" w:rsidRDefault="00330BEF" w:rsidP="00330BEF">
      <w:pPr>
        <w:pStyle w:val="CorpsA"/>
        <w:spacing w:line="240" w:lineRule="auto"/>
        <w:rPr>
          <w:rStyle w:val="Aucun"/>
          <w:rFonts w:ascii="Arial" w:eastAsia="Times New Roman" w:hAnsi="Arial" w:cs="Arial"/>
          <w:lang w:val="en-US"/>
        </w:rPr>
      </w:pPr>
      <w:r w:rsidRPr="00330BEF">
        <w:rPr>
          <w:rStyle w:val="Aucun"/>
          <w:rFonts w:ascii="Arial" w:eastAsia="Times New Roman" w:hAnsi="Arial" w:cs="Arial"/>
          <w:lang w:val="en-US"/>
        </w:rPr>
        <w:t>Torticollis was observed in 5 patients (9.6%). Nystagmus was present in 6 patients (11.5%). Headache, photophobia, and asthenopia were the most frequently reported associated clinical symptoms.</w:t>
      </w:r>
    </w:p>
    <w:p w14:paraId="3D74E8EB" w14:textId="77777777" w:rsidR="00330BEF" w:rsidRDefault="00330BEF" w:rsidP="00EE591F">
      <w:pPr>
        <w:pStyle w:val="CorpsA"/>
        <w:spacing w:line="240" w:lineRule="auto"/>
        <w:rPr>
          <w:rStyle w:val="Aucun"/>
          <w:rFonts w:ascii="Arial" w:eastAsia="Times New Roman" w:hAnsi="Arial" w:cs="Arial"/>
          <w:lang w:val="en-US"/>
        </w:rPr>
      </w:pPr>
      <w:r w:rsidRPr="00330BEF">
        <w:rPr>
          <w:rStyle w:val="Aucun"/>
          <w:rFonts w:ascii="Arial" w:eastAsia="Times New Roman" w:hAnsi="Arial" w:cs="Arial"/>
          <w:lang w:val="en-US"/>
        </w:rPr>
        <w:t xml:space="preserve">   </w:t>
      </w:r>
      <w:r w:rsidRPr="00EE591F">
        <w:rPr>
          <w:rStyle w:val="Aucun"/>
          <w:rFonts w:ascii="Arial" w:eastAsia="Times New Roman" w:hAnsi="Arial" w:cs="Arial"/>
          <w:b/>
          <w:bCs/>
          <w:lang w:val="en-US"/>
        </w:rPr>
        <w:t>Table 15: Associated clinical symptoms in patients with strabismus in our series</w:t>
      </w:r>
      <w:r w:rsidRPr="00330BEF">
        <w:rPr>
          <w:rStyle w:val="Aucun"/>
          <w:rFonts w:ascii="Arial" w:eastAsia="Times New Roman" w:hAnsi="Arial" w:cs="Arial"/>
          <w:lang w:val="en-US"/>
        </w:rPr>
        <w:t>.</w:t>
      </w:r>
    </w:p>
    <w:tbl>
      <w:tblPr>
        <w:tblW w:w="7935" w:type="dxa"/>
        <w:tblCellSpacing w:w="15" w:type="dxa"/>
        <w:tblCellMar>
          <w:top w:w="15" w:type="dxa"/>
          <w:left w:w="15" w:type="dxa"/>
          <w:bottom w:w="15" w:type="dxa"/>
          <w:right w:w="15" w:type="dxa"/>
        </w:tblCellMar>
        <w:tblLook w:val="04A0" w:firstRow="1" w:lastRow="0" w:firstColumn="1" w:lastColumn="0" w:noHBand="0" w:noVBand="1"/>
      </w:tblPr>
      <w:tblGrid>
        <w:gridCol w:w="2290"/>
        <w:gridCol w:w="2815"/>
        <w:gridCol w:w="2830"/>
      </w:tblGrid>
      <w:tr w:rsidR="00EE591F" w:rsidRPr="00EE591F" w14:paraId="1BA3F4FF" w14:textId="77777777" w:rsidTr="00EE591F">
        <w:trPr>
          <w:trHeight w:val="565"/>
          <w:tblHeader/>
          <w:tblCellSpacing w:w="15" w:type="dxa"/>
        </w:trPr>
        <w:tc>
          <w:tcPr>
            <w:tcW w:w="0" w:type="auto"/>
            <w:vAlign w:val="center"/>
            <w:hideMark/>
          </w:tcPr>
          <w:p w14:paraId="2218DD03" w14:textId="77777777" w:rsidR="00EE591F" w:rsidRPr="00EE591F" w:rsidRDefault="00EE591F" w:rsidP="00EE591F">
            <w:pPr>
              <w:pStyle w:val="CorpsA"/>
              <w:jc w:val="both"/>
              <w:rPr>
                <w:rFonts w:ascii="Arial" w:hAnsi="Arial" w:cs="Arial"/>
                <w:b/>
                <w:bCs/>
                <w:lang w:val="fr-FR"/>
              </w:rPr>
            </w:pPr>
            <w:proofErr w:type="spellStart"/>
            <w:r w:rsidRPr="00EE591F">
              <w:rPr>
                <w:rFonts w:ascii="Arial" w:hAnsi="Arial" w:cs="Arial"/>
                <w:b/>
                <w:bCs/>
                <w:lang w:val="fr-FR"/>
              </w:rPr>
              <w:t>Symptom</w:t>
            </w:r>
            <w:proofErr w:type="spellEnd"/>
          </w:p>
        </w:tc>
        <w:tc>
          <w:tcPr>
            <w:tcW w:w="0" w:type="auto"/>
            <w:vAlign w:val="center"/>
            <w:hideMark/>
          </w:tcPr>
          <w:p w14:paraId="2EE37FD4" w14:textId="77777777" w:rsidR="00EE591F" w:rsidRPr="00EE591F" w:rsidRDefault="00EE591F" w:rsidP="00EE591F">
            <w:pPr>
              <w:pStyle w:val="CorpsA"/>
              <w:jc w:val="both"/>
              <w:rPr>
                <w:rFonts w:ascii="Arial" w:hAnsi="Arial" w:cs="Arial"/>
                <w:b/>
                <w:bCs/>
                <w:lang w:val="fr-FR"/>
              </w:rPr>
            </w:pPr>
            <w:proofErr w:type="spellStart"/>
            <w:r w:rsidRPr="00EE591F">
              <w:rPr>
                <w:rFonts w:ascii="Arial" w:hAnsi="Arial" w:cs="Arial"/>
                <w:b/>
                <w:bCs/>
                <w:lang w:val="fr-FR"/>
              </w:rPr>
              <w:t>Esotropia</w:t>
            </w:r>
            <w:proofErr w:type="spellEnd"/>
            <w:r w:rsidRPr="00EE591F">
              <w:rPr>
                <w:rFonts w:ascii="Arial" w:hAnsi="Arial" w:cs="Arial"/>
                <w:b/>
                <w:bCs/>
                <w:lang w:val="fr-FR"/>
              </w:rPr>
              <w:t>, n (%)</w:t>
            </w:r>
          </w:p>
        </w:tc>
        <w:tc>
          <w:tcPr>
            <w:tcW w:w="0" w:type="auto"/>
            <w:vAlign w:val="center"/>
            <w:hideMark/>
          </w:tcPr>
          <w:p w14:paraId="68ABA348" w14:textId="77777777" w:rsidR="00EE591F" w:rsidRPr="00EE591F" w:rsidRDefault="00EE591F" w:rsidP="00EE591F">
            <w:pPr>
              <w:pStyle w:val="CorpsA"/>
              <w:jc w:val="both"/>
              <w:rPr>
                <w:rFonts w:ascii="Arial" w:hAnsi="Arial" w:cs="Arial"/>
                <w:b/>
                <w:bCs/>
                <w:lang w:val="fr-FR"/>
              </w:rPr>
            </w:pPr>
            <w:proofErr w:type="spellStart"/>
            <w:r w:rsidRPr="00EE591F">
              <w:rPr>
                <w:rFonts w:ascii="Arial" w:hAnsi="Arial" w:cs="Arial"/>
                <w:b/>
                <w:bCs/>
                <w:lang w:val="fr-FR"/>
              </w:rPr>
              <w:t>Exotropia</w:t>
            </w:r>
            <w:proofErr w:type="spellEnd"/>
            <w:r w:rsidRPr="00EE591F">
              <w:rPr>
                <w:rFonts w:ascii="Arial" w:hAnsi="Arial" w:cs="Arial"/>
                <w:b/>
                <w:bCs/>
                <w:lang w:val="fr-FR"/>
              </w:rPr>
              <w:t>, n (%)</w:t>
            </w:r>
          </w:p>
        </w:tc>
      </w:tr>
      <w:tr w:rsidR="00EE591F" w:rsidRPr="00EE591F" w14:paraId="619A9EEC" w14:textId="77777777" w:rsidTr="00EE591F">
        <w:trPr>
          <w:trHeight w:val="565"/>
          <w:tblCellSpacing w:w="15" w:type="dxa"/>
        </w:trPr>
        <w:tc>
          <w:tcPr>
            <w:tcW w:w="0" w:type="auto"/>
            <w:vAlign w:val="center"/>
            <w:hideMark/>
          </w:tcPr>
          <w:p w14:paraId="7BFAAD6E" w14:textId="77777777" w:rsidR="00EE591F" w:rsidRPr="00EE591F" w:rsidRDefault="00EE591F" w:rsidP="00EE591F">
            <w:pPr>
              <w:pStyle w:val="CorpsA"/>
              <w:jc w:val="both"/>
              <w:rPr>
                <w:rFonts w:ascii="Arial" w:hAnsi="Arial" w:cs="Arial"/>
                <w:b/>
                <w:bCs/>
                <w:lang w:val="fr-FR"/>
              </w:rPr>
            </w:pPr>
            <w:proofErr w:type="spellStart"/>
            <w:r w:rsidRPr="00EE591F">
              <w:rPr>
                <w:rFonts w:ascii="Arial" w:hAnsi="Arial" w:cs="Arial"/>
                <w:b/>
                <w:bCs/>
                <w:lang w:val="fr-FR"/>
              </w:rPr>
              <w:t>Photophobia</w:t>
            </w:r>
            <w:proofErr w:type="spellEnd"/>
          </w:p>
        </w:tc>
        <w:tc>
          <w:tcPr>
            <w:tcW w:w="0" w:type="auto"/>
            <w:vAlign w:val="center"/>
            <w:hideMark/>
          </w:tcPr>
          <w:p w14:paraId="5ADC4A26" w14:textId="77777777" w:rsidR="00EE591F" w:rsidRPr="00EE591F" w:rsidRDefault="00EE591F" w:rsidP="00EE591F">
            <w:pPr>
              <w:pStyle w:val="CorpsA"/>
              <w:jc w:val="both"/>
              <w:rPr>
                <w:rFonts w:ascii="Arial" w:hAnsi="Arial" w:cs="Arial"/>
                <w:lang w:val="fr-FR"/>
              </w:rPr>
            </w:pPr>
            <w:r w:rsidRPr="00EE591F">
              <w:rPr>
                <w:rFonts w:ascii="Arial" w:hAnsi="Arial" w:cs="Arial"/>
                <w:lang w:val="fr-FR"/>
              </w:rPr>
              <w:t>10 (28.5)</w:t>
            </w:r>
          </w:p>
        </w:tc>
        <w:tc>
          <w:tcPr>
            <w:tcW w:w="0" w:type="auto"/>
            <w:vAlign w:val="center"/>
            <w:hideMark/>
          </w:tcPr>
          <w:p w14:paraId="501570F1" w14:textId="77777777" w:rsidR="00EE591F" w:rsidRPr="00EE591F" w:rsidRDefault="00EE591F" w:rsidP="00EE591F">
            <w:pPr>
              <w:pStyle w:val="CorpsA"/>
              <w:jc w:val="both"/>
              <w:rPr>
                <w:rFonts w:ascii="Arial" w:hAnsi="Arial" w:cs="Arial"/>
                <w:lang w:val="fr-FR"/>
              </w:rPr>
            </w:pPr>
            <w:r w:rsidRPr="00EE591F">
              <w:rPr>
                <w:rFonts w:ascii="Arial" w:hAnsi="Arial" w:cs="Arial"/>
                <w:lang w:val="fr-FR"/>
              </w:rPr>
              <w:t>10 (58.8)</w:t>
            </w:r>
          </w:p>
        </w:tc>
      </w:tr>
      <w:tr w:rsidR="00EE591F" w:rsidRPr="00EE591F" w14:paraId="1A7122A5" w14:textId="77777777" w:rsidTr="00EE591F">
        <w:trPr>
          <w:trHeight w:val="565"/>
          <w:tblCellSpacing w:w="15" w:type="dxa"/>
        </w:trPr>
        <w:tc>
          <w:tcPr>
            <w:tcW w:w="0" w:type="auto"/>
            <w:vAlign w:val="center"/>
            <w:hideMark/>
          </w:tcPr>
          <w:p w14:paraId="03CFA79E" w14:textId="77777777" w:rsidR="00EE591F" w:rsidRPr="00EE591F" w:rsidRDefault="00EE591F" w:rsidP="00EE591F">
            <w:pPr>
              <w:pStyle w:val="CorpsA"/>
              <w:jc w:val="both"/>
              <w:rPr>
                <w:rFonts w:ascii="Arial" w:hAnsi="Arial" w:cs="Arial"/>
                <w:b/>
                <w:bCs/>
                <w:lang w:val="fr-FR"/>
              </w:rPr>
            </w:pPr>
            <w:proofErr w:type="spellStart"/>
            <w:r w:rsidRPr="00EE591F">
              <w:rPr>
                <w:rFonts w:ascii="Arial" w:hAnsi="Arial" w:cs="Arial"/>
                <w:b/>
                <w:bCs/>
                <w:lang w:val="fr-FR"/>
              </w:rPr>
              <w:t>Headache</w:t>
            </w:r>
            <w:proofErr w:type="spellEnd"/>
          </w:p>
        </w:tc>
        <w:tc>
          <w:tcPr>
            <w:tcW w:w="0" w:type="auto"/>
            <w:vAlign w:val="center"/>
            <w:hideMark/>
          </w:tcPr>
          <w:p w14:paraId="505E10BE" w14:textId="77777777" w:rsidR="00EE591F" w:rsidRPr="00EE591F" w:rsidRDefault="00EE591F" w:rsidP="00EE591F">
            <w:pPr>
              <w:pStyle w:val="CorpsA"/>
              <w:jc w:val="both"/>
              <w:rPr>
                <w:rFonts w:ascii="Arial" w:hAnsi="Arial" w:cs="Arial"/>
                <w:lang w:val="fr-FR"/>
              </w:rPr>
            </w:pPr>
            <w:r w:rsidRPr="00EE591F">
              <w:rPr>
                <w:rFonts w:ascii="Arial" w:hAnsi="Arial" w:cs="Arial"/>
                <w:lang w:val="fr-FR"/>
              </w:rPr>
              <w:t>16 (55.1)</w:t>
            </w:r>
          </w:p>
        </w:tc>
        <w:tc>
          <w:tcPr>
            <w:tcW w:w="0" w:type="auto"/>
            <w:vAlign w:val="center"/>
            <w:hideMark/>
          </w:tcPr>
          <w:p w14:paraId="43B539A4" w14:textId="77777777" w:rsidR="00EE591F" w:rsidRPr="00EE591F" w:rsidRDefault="00EE591F" w:rsidP="00EE591F">
            <w:pPr>
              <w:pStyle w:val="CorpsA"/>
              <w:jc w:val="both"/>
              <w:rPr>
                <w:rFonts w:ascii="Arial" w:hAnsi="Arial" w:cs="Arial"/>
                <w:lang w:val="fr-FR"/>
              </w:rPr>
            </w:pPr>
            <w:r w:rsidRPr="00EE591F">
              <w:rPr>
                <w:rFonts w:ascii="Arial" w:hAnsi="Arial" w:cs="Arial"/>
                <w:lang w:val="fr-FR"/>
              </w:rPr>
              <w:t>11 (76.5)</w:t>
            </w:r>
          </w:p>
        </w:tc>
      </w:tr>
      <w:tr w:rsidR="00EE591F" w:rsidRPr="00EE591F" w14:paraId="5A4D06A9" w14:textId="77777777" w:rsidTr="00EE591F">
        <w:trPr>
          <w:trHeight w:val="565"/>
          <w:tblCellSpacing w:w="15" w:type="dxa"/>
        </w:trPr>
        <w:tc>
          <w:tcPr>
            <w:tcW w:w="0" w:type="auto"/>
            <w:vAlign w:val="center"/>
            <w:hideMark/>
          </w:tcPr>
          <w:p w14:paraId="014AD429" w14:textId="77777777" w:rsidR="00EE591F" w:rsidRPr="00EE591F" w:rsidRDefault="00EE591F" w:rsidP="00EE591F">
            <w:pPr>
              <w:pStyle w:val="CorpsA"/>
              <w:jc w:val="both"/>
              <w:rPr>
                <w:rFonts w:ascii="Arial" w:hAnsi="Arial" w:cs="Arial"/>
                <w:b/>
                <w:bCs/>
                <w:lang w:val="fr-FR"/>
              </w:rPr>
            </w:pPr>
            <w:proofErr w:type="spellStart"/>
            <w:r w:rsidRPr="00EE591F">
              <w:rPr>
                <w:rFonts w:ascii="Arial" w:hAnsi="Arial" w:cs="Arial"/>
                <w:b/>
                <w:bCs/>
                <w:lang w:val="fr-FR"/>
              </w:rPr>
              <w:t>Diplopia</w:t>
            </w:r>
            <w:proofErr w:type="spellEnd"/>
          </w:p>
        </w:tc>
        <w:tc>
          <w:tcPr>
            <w:tcW w:w="0" w:type="auto"/>
            <w:vAlign w:val="center"/>
            <w:hideMark/>
          </w:tcPr>
          <w:p w14:paraId="2EB9CF8F" w14:textId="77777777" w:rsidR="00EE591F" w:rsidRPr="00EE591F" w:rsidRDefault="00EE591F" w:rsidP="00EE591F">
            <w:pPr>
              <w:pStyle w:val="CorpsA"/>
              <w:jc w:val="both"/>
              <w:rPr>
                <w:rFonts w:ascii="Arial" w:hAnsi="Arial" w:cs="Arial"/>
                <w:lang w:val="fr-FR"/>
              </w:rPr>
            </w:pPr>
            <w:r w:rsidRPr="00EE591F">
              <w:rPr>
                <w:rFonts w:ascii="Arial" w:hAnsi="Arial" w:cs="Arial"/>
                <w:lang w:val="fr-FR"/>
              </w:rPr>
              <w:t>2 (6.9)</w:t>
            </w:r>
          </w:p>
        </w:tc>
        <w:tc>
          <w:tcPr>
            <w:tcW w:w="0" w:type="auto"/>
            <w:vAlign w:val="center"/>
            <w:hideMark/>
          </w:tcPr>
          <w:p w14:paraId="295C704D" w14:textId="77777777" w:rsidR="00EE591F" w:rsidRPr="00EE591F" w:rsidRDefault="00EE591F" w:rsidP="00EE591F">
            <w:pPr>
              <w:pStyle w:val="CorpsA"/>
              <w:jc w:val="both"/>
              <w:rPr>
                <w:rFonts w:ascii="Arial" w:hAnsi="Arial" w:cs="Arial"/>
                <w:lang w:val="fr-FR"/>
              </w:rPr>
            </w:pPr>
            <w:r w:rsidRPr="00EE591F">
              <w:rPr>
                <w:rFonts w:ascii="Arial" w:hAnsi="Arial" w:cs="Arial"/>
                <w:lang w:val="fr-FR"/>
              </w:rPr>
              <w:t>2 (11.7)</w:t>
            </w:r>
          </w:p>
        </w:tc>
      </w:tr>
      <w:tr w:rsidR="00EE591F" w:rsidRPr="00EE591F" w14:paraId="6A19BB32" w14:textId="77777777" w:rsidTr="00EE591F">
        <w:trPr>
          <w:trHeight w:val="565"/>
          <w:tblCellSpacing w:w="15" w:type="dxa"/>
        </w:trPr>
        <w:tc>
          <w:tcPr>
            <w:tcW w:w="0" w:type="auto"/>
            <w:vAlign w:val="center"/>
            <w:hideMark/>
          </w:tcPr>
          <w:p w14:paraId="58056AEE" w14:textId="77777777" w:rsidR="00EE591F" w:rsidRPr="00EE591F" w:rsidRDefault="00EE591F" w:rsidP="00EE591F">
            <w:pPr>
              <w:pStyle w:val="CorpsA"/>
              <w:jc w:val="both"/>
              <w:rPr>
                <w:rFonts w:ascii="Arial" w:hAnsi="Arial" w:cs="Arial"/>
                <w:b/>
                <w:bCs/>
                <w:lang w:val="fr-FR"/>
              </w:rPr>
            </w:pPr>
            <w:proofErr w:type="spellStart"/>
            <w:r w:rsidRPr="00EE591F">
              <w:rPr>
                <w:rFonts w:ascii="Arial" w:hAnsi="Arial" w:cs="Arial"/>
                <w:b/>
                <w:bCs/>
                <w:lang w:val="fr-FR"/>
              </w:rPr>
              <w:t>Asthenopia</w:t>
            </w:r>
            <w:proofErr w:type="spellEnd"/>
          </w:p>
        </w:tc>
        <w:tc>
          <w:tcPr>
            <w:tcW w:w="0" w:type="auto"/>
            <w:vAlign w:val="center"/>
            <w:hideMark/>
          </w:tcPr>
          <w:p w14:paraId="62E41369" w14:textId="77777777" w:rsidR="00EE591F" w:rsidRPr="00EE591F" w:rsidRDefault="00EE591F" w:rsidP="00EE591F">
            <w:pPr>
              <w:pStyle w:val="CorpsA"/>
              <w:jc w:val="both"/>
              <w:rPr>
                <w:rFonts w:ascii="Arial" w:hAnsi="Arial" w:cs="Arial"/>
                <w:lang w:val="fr-FR"/>
              </w:rPr>
            </w:pPr>
            <w:r w:rsidRPr="00EE591F">
              <w:rPr>
                <w:rFonts w:ascii="Arial" w:hAnsi="Arial" w:cs="Arial"/>
                <w:lang w:val="fr-FR"/>
              </w:rPr>
              <w:t>5 (17.2)</w:t>
            </w:r>
          </w:p>
        </w:tc>
        <w:tc>
          <w:tcPr>
            <w:tcW w:w="0" w:type="auto"/>
            <w:vAlign w:val="center"/>
            <w:hideMark/>
          </w:tcPr>
          <w:p w14:paraId="62C99303" w14:textId="77777777" w:rsidR="00EE591F" w:rsidRPr="00EE591F" w:rsidRDefault="00EE591F" w:rsidP="00EE591F">
            <w:pPr>
              <w:pStyle w:val="CorpsA"/>
              <w:jc w:val="both"/>
              <w:rPr>
                <w:rFonts w:ascii="Arial" w:hAnsi="Arial" w:cs="Arial"/>
                <w:lang w:val="fr-FR"/>
              </w:rPr>
            </w:pPr>
            <w:r w:rsidRPr="00EE591F">
              <w:rPr>
                <w:rFonts w:ascii="Arial" w:hAnsi="Arial" w:cs="Arial"/>
                <w:lang w:val="fr-FR"/>
              </w:rPr>
              <w:t>8 (47.0)</w:t>
            </w:r>
          </w:p>
        </w:tc>
      </w:tr>
    </w:tbl>
    <w:p w14:paraId="75CB0216" w14:textId="77777777" w:rsidR="00EE591F" w:rsidRDefault="00EE591F" w:rsidP="00330BEF">
      <w:pPr>
        <w:pStyle w:val="CorpsA"/>
        <w:spacing w:line="240" w:lineRule="auto"/>
        <w:jc w:val="both"/>
        <w:rPr>
          <w:rFonts w:ascii="Arial" w:hAnsi="Arial" w:cs="Arial"/>
          <w:b/>
          <w:bCs/>
          <w:shd w:val="clear" w:color="auto" w:fill="FFFFFF"/>
          <w:lang w:val="fr-FR"/>
        </w:rPr>
      </w:pPr>
    </w:p>
    <w:p w14:paraId="1A0D7501" w14:textId="2B339AEB" w:rsidR="00330BEF" w:rsidRPr="00330BEF" w:rsidRDefault="00566E96" w:rsidP="00330BEF">
      <w:pPr>
        <w:pStyle w:val="CorpsA"/>
        <w:spacing w:line="240" w:lineRule="auto"/>
        <w:jc w:val="both"/>
        <w:rPr>
          <w:rFonts w:ascii="Arial" w:hAnsi="Arial" w:cs="Arial"/>
          <w:b/>
          <w:bCs/>
          <w:shd w:val="clear" w:color="auto" w:fill="FFFFFF"/>
          <w:lang w:val="fr-FR"/>
        </w:rPr>
      </w:pPr>
      <w:r w:rsidRPr="00330BEF">
        <w:rPr>
          <w:rFonts w:ascii="Arial" w:hAnsi="Arial" w:cs="Arial"/>
          <w:b/>
          <w:bCs/>
          <w:shd w:val="clear" w:color="auto" w:fill="FFFFFF"/>
          <w:lang w:val="fr-FR"/>
        </w:rPr>
        <w:t>DISCUSSION</w:t>
      </w:r>
    </w:p>
    <w:p w14:paraId="114E79B6" w14:textId="77777777" w:rsidR="00330BEF" w:rsidRPr="00330BEF" w:rsidRDefault="00330BEF" w:rsidP="00330BEF">
      <w:pPr>
        <w:pStyle w:val="CorpsA"/>
        <w:spacing w:line="240" w:lineRule="auto"/>
        <w:jc w:val="both"/>
        <w:rPr>
          <w:rFonts w:ascii="Arial" w:hAnsi="Arial" w:cs="Arial"/>
          <w:b/>
          <w:bCs/>
          <w:shd w:val="clear" w:color="auto" w:fill="FFFFFF"/>
          <w:lang w:val="fr-FR"/>
        </w:rPr>
      </w:pPr>
      <w:r w:rsidRPr="00330BEF">
        <w:rPr>
          <w:rFonts w:ascii="Arial" w:hAnsi="Arial" w:cs="Arial"/>
          <w:b/>
          <w:bCs/>
          <w:shd w:val="clear" w:color="auto" w:fill="FFFFFF"/>
          <w:lang w:val="fr-FR"/>
        </w:rPr>
        <w:t>I-</w:t>
      </w:r>
      <w:proofErr w:type="spellStart"/>
      <w:r w:rsidRPr="00330BEF">
        <w:rPr>
          <w:rFonts w:ascii="Arial" w:hAnsi="Arial" w:cs="Arial"/>
          <w:b/>
          <w:bCs/>
          <w:shd w:val="clear" w:color="auto" w:fill="FFFFFF"/>
          <w:lang w:val="fr-FR"/>
        </w:rPr>
        <w:t>Epidemiological</w:t>
      </w:r>
      <w:proofErr w:type="spellEnd"/>
      <w:r w:rsidRPr="00330BEF">
        <w:rPr>
          <w:rFonts w:ascii="Arial" w:hAnsi="Arial" w:cs="Arial"/>
          <w:b/>
          <w:bCs/>
          <w:shd w:val="clear" w:color="auto" w:fill="FFFFFF"/>
          <w:lang w:val="fr-FR"/>
        </w:rPr>
        <w:t xml:space="preserve"> Data</w:t>
      </w:r>
    </w:p>
    <w:p w14:paraId="0AA00680" w14:textId="77777777" w:rsidR="00330BEF" w:rsidRPr="00330BEF" w:rsidRDefault="00330BEF" w:rsidP="00330BEF">
      <w:pPr>
        <w:pStyle w:val="CorpsA"/>
        <w:spacing w:line="240" w:lineRule="auto"/>
        <w:jc w:val="both"/>
        <w:rPr>
          <w:rFonts w:ascii="Arial" w:hAnsi="Arial" w:cs="Arial"/>
          <w:b/>
          <w:bCs/>
          <w:i/>
          <w:iCs/>
          <w:shd w:val="clear" w:color="auto" w:fill="FFFFFF"/>
        </w:rPr>
      </w:pPr>
      <w:r w:rsidRPr="00330BEF">
        <w:rPr>
          <w:rFonts w:ascii="Arial" w:hAnsi="Arial" w:cs="Arial"/>
          <w:b/>
          <w:bCs/>
          <w:i/>
          <w:iCs/>
          <w:shd w:val="clear" w:color="auto" w:fill="FFFFFF"/>
        </w:rPr>
        <w:t>A. Age of Onset of Strabismus</w:t>
      </w:r>
    </w:p>
    <w:p w14:paraId="382605A3" w14:textId="77777777" w:rsidR="00330BEF" w:rsidRPr="00330BEF" w:rsidRDefault="00330BEF" w:rsidP="00330BEF">
      <w:pPr>
        <w:pStyle w:val="CorpsA"/>
        <w:spacing w:line="240" w:lineRule="auto"/>
        <w:jc w:val="both"/>
        <w:rPr>
          <w:rFonts w:ascii="Arial" w:hAnsi="Arial" w:cs="Arial"/>
          <w:b/>
          <w:bCs/>
          <w:i/>
          <w:iCs/>
          <w:shd w:val="clear" w:color="auto" w:fill="FFFFFF"/>
        </w:rPr>
      </w:pPr>
      <w:r w:rsidRPr="00330BEF">
        <w:rPr>
          <w:rFonts w:ascii="Arial" w:hAnsi="Arial" w:cs="Arial"/>
          <w:b/>
          <w:bCs/>
          <w:i/>
          <w:iCs/>
          <w:shd w:val="clear" w:color="auto" w:fill="FFFFFF"/>
        </w:rPr>
        <w:t>1. Esotropia</w:t>
      </w:r>
    </w:p>
    <w:p w14:paraId="25B30D57" w14:textId="77777777" w:rsidR="00330BEF" w:rsidRPr="00330BEF" w:rsidRDefault="00330BEF" w:rsidP="00330BEF">
      <w:pPr>
        <w:pStyle w:val="CorpsA"/>
        <w:spacing w:line="240" w:lineRule="auto"/>
        <w:jc w:val="both"/>
        <w:rPr>
          <w:rFonts w:ascii="Arial" w:hAnsi="Arial" w:cs="Arial"/>
          <w:shd w:val="clear" w:color="auto" w:fill="FFFFFF"/>
        </w:rPr>
      </w:pPr>
      <w:r w:rsidRPr="00330BEF">
        <w:rPr>
          <w:rFonts w:ascii="Arial" w:hAnsi="Arial" w:cs="Arial"/>
          <w:shd w:val="clear" w:color="auto" w:fill="FFFFFF"/>
        </w:rPr>
        <w:t>In a series of 68 cases of early esotropia, (</w:t>
      </w:r>
      <w:proofErr w:type="spellStart"/>
      <w:r w:rsidRPr="00330BEF">
        <w:rPr>
          <w:rFonts w:ascii="Arial" w:hAnsi="Arial" w:cs="Arial"/>
          <w:shd w:val="clear" w:color="auto" w:fill="FFFFFF"/>
        </w:rPr>
        <w:t>Lajmi</w:t>
      </w:r>
      <w:proofErr w:type="spellEnd"/>
      <w:r w:rsidRPr="00330BEF">
        <w:rPr>
          <w:rFonts w:ascii="Arial" w:hAnsi="Arial" w:cs="Arial"/>
          <w:shd w:val="clear" w:color="auto" w:fill="FFFFFF"/>
        </w:rPr>
        <w:t xml:space="preserve"> et al., 2021) reported a mean age of strabismus onset of 5 ±4.5 months, with a median age of 6 months. According to studies by (</w:t>
      </w:r>
      <w:proofErr w:type="spellStart"/>
      <w:r w:rsidRPr="00330BEF">
        <w:rPr>
          <w:rFonts w:ascii="Arial" w:hAnsi="Arial" w:cs="Arial"/>
          <w:shd w:val="clear" w:color="auto" w:fill="FFFFFF"/>
        </w:rPr>
        <w:t>Bonnaire</w:t>
      </w:r>
      <w:proofErr w:type="spellEnd"/>
      <w:r w:rsidRPr="00330BEF">
        <w:rPr>
          <w:rFonts w:ascii="Arial" w:hAnsi="Arial" w:cs="Arial"/>
          <w:shd w:val="clear" w:color="auto" w:fill="FFFFFF"/>
        </w:rPr>
        <w:t>, 2008) and (Buch et al., 2015), the mean age of onset for non-accommodative acquired esotropia was 7 years and 4.7 years, respectively. In contrast, (</w:t>
      </w:r>
      <w:proofErr w:type="spellStart"/>
      <w:r w:rsidRPr="00330BEF">
        <w:rPr>
          <w:rFonts w:ascii="Arial" w:hAnsi="Arial" w:cs="Arial"/>
          <w:shd w:val="clear" w:color="auto" w:fill="FFFFFF"/>
        </w:rPr>
        <w:t>Topcu</w:t>
      </w:r>
      <w:proofErr w:type="spellEnd"/>
      <w:r w:rsidRPr="00330BEF">
        <w:rPr>
          <w:rFonts w:ascii="Arial" w:hAnsi="Arial" w:cs="Arial"/>
          <w:shd w:val="clear" w:color="auto" w:fill="FFFFFF"/>
        </w:rPr>
        <w:t xml:space="preserve"> Yilmaz et al., 2020) reported a mean age of onset of 17.8 ± 10.3 years in her series.</w:t>
      </w:r>
    </w:p>
    <w:p w14:paraId="61139540" w14:textId="77777777" w:rsidR="00330BEF" w:rsidRPr="00330BEF" w:rsidRDefault="00330BEF" w:rsidP="00330BEF">
      <w:pPr>
        <w:pStyle w:val="CorpsA"/>
        <w:spacing w:line="240" w:lineRule="auto"/>
        <w:jc w:val="both"/>
        <w:rPr>
          <w:rFonts w:ascii="Arial" w:hAnsi="Arial" w:cs="Arial"/>
          <w:shd w:val="clear" w:color="auto" w:fill="FFFFFF"/>
        </w:rPr>
      </w:pPr>
      <w:r w:rsidRPr="00330BEF">
        <w:rPr>
          <w:rFonts w:ascii="Arial" w:hAnsi="Arial" w:cs="Arial"/>
          <w:shd w:val="clear" w:color="auto" w:fill="FFFFFF"/>
        </w:rPr>
        <w:t>In our cohort, the mean age of onset varied depending on the type of esotropia. For early-esotropia, the mean age of onset was 0.7 years. In cases of partially accommodative esotropia, the mean age was 3.6 years. For non-accommodative acquired esotropia, the mean age of onset was 10.4 years.</w:t>
      </w:r>
    </w:p>
    <w:p w14:paraId="47519F80" w14:textId="77777777" w:rsidR="00330BEF" w:rsidRPr="00330BEF" w:rsidRDefault="00330BEF" w:rsidP="00330BEF">
      <w:pPr>
        <w:pStyle w:val="CorpsA"/>
        <w:spacing w:line="240" w:lineRule="auto"/>
        <w:jc w:val="both"/>
        <w:rPr>
          <w:rFonts w:ascii="Arial" w:hAnsi="Arial" w:cs="Arial"/>
          <w:b/>
          <w:bCs/>
          <w:i/>
          <w:iCs/>
          <w:shd w:val="clear" w:color="auto" w:fill="FFFFFF"/>
        </w:rPr>
      </w:pPr>
      <w:r w:rsidRPr="00330BEF">
        <w:rPr>
          <w:rFonts w:ascii="Arial" w:hAnsi="Arial" w:cs="Arial"/>
          <w:b/>
          <w:bCs/>
          <w:i/>
          <w:iCs/>
          <w:shd w:val="clear" w:color="auto" w:fill="FFFFFF"/>
        </w:rPr>
        <w:t>2. Exotropia</w:t>
      </w:r>
    </w:p>
    <w:p w14:paraId="2160D6E1" w14:textId="77777777" w:rsidR="00330BEF" w:rsidRPr="00330BEF" w:rsidRDefault="00330BEF" w:rsidP="00330BEF">
      <w:pPr>
        <w:pStyle w:val="CorpsA"/>
        <w:spacing w:line="240" w:lineRule="auto"/>
        <w:jc w:val="both"/>
        <w:rPr>
          <w:rFonts w:ascii="Arial" w:hAnsi="Arial" w:cs="Arial"/>
          <w:shd w:val="clear" w:color="auto" w:fill="FFFFFF"/>
        </w:rPr>
      </w:pPr>
      <w:r w:rsidRPr="00330BEF">
        <w:rPr>
          <w:rFonts w:ascii="Arial" w:hAnsi="Arial" w:cs="Arial"/>
          <w:shd w:val="clear" w:color="auto" w:fill="FFFFFF"/>
        </w:rPr>
        <w:t xml:space="preserve">Early exotropia typically presents in a similar fashion to congenital esotropia. In a study of 135 cases of early-onset exotropia, (Na et al., 2019) reported a mean age of onset of 6.7 months. The age of onset for intermittent exotropia is often difficult to determine, as the initial presentation may be an exophoria. During this latent phase, patients maintain binocular vision and normal retinal correspondence. Over time, </w:t>
      </w:r>
      <w:r w:rsidRPr="00330BEF">
        <w:rPr>
          <w:rFonts w:ascii="Arial" w:hAnsi="Arial" w:cs="Arial"/>
          <w:shd w:val="clear" w:color="auto" w:fill="FFFFFF"/>
        </w:rPr>
        <w:lastRenderedPageBreak/>
        <w:t xml:space="preserve">exophoria may evolve into intermittent exotropia, alternating between </w:t>
      </w:r>
      <w:proofErr w:type="spellStart"/>
      <w:r w:rsidRPr="00330BEF">
        <w:rPr>
          <w:rFonts w:ascii="Arial" w:hAnsi="Arial" w:cs="Arial"/>
          <w:shd w:val="clear" w:color="auto" w:fill="FFFFFF"/>
        </w:rPr>
        <w:t>phoric</w:t>
      </w:r>
      <w:proofErr w:type="spellEnd"/>
      <w:r w:rsidRPr="00330BEF">
        <w:rPr>
          <w:rFonts w:ascii="Arial" w:hAnsi="Arial" w:cs="Arial"/>
          <w:shd w:val="clear" w:color="auto" w:fill="FFFFFF"/>
        </w:rPr>
        <w:t xml:space="preserve"> and tropic phases---most notably at distance fixation---and may eventually progress to constant exotropia (Masson, 2015).</w:t>
      </w:r>
    </w:p>
    <w:p w14:paraId="1B20465D" w14:textId="77777777" w:rsidR="00330BEF" w:rsidRPr="00330BEF" w:rsidRDefault="00330BEF" w:rsidP="00330BEF">
      <w:pPr>
        <w:pStyle w:val="CorpsA"/>
        <w:spacing w:line="240" w:lineRule="auto"/>
        <w:jc w:val="both"/>
        <w:rPr>
          <w:rFonts w:ascii="Arial" w:hAnsi="Arial" w:cs="Arial"/>
          <w:shd w:val="clear" w:color="auto" w:fill="FFFFFF"/>
        </w:rPr>
      </w:pPr>
      <w:r w:rsidRPr="00330BEF">
        <w:rPr>
          <w:rFonts w:ascii="Arial" w:hAnsi="Arial" w:cs="Arial"/>
          <w:shd w:val="clear" w:color="auto" w:fill="FFFFFF"/>
        </w:rPr>
        <w:t>In a series of 43 cases of sensory exotropia, (</w:t>
      </w:r>
      <w:proofErr w:type="spellStart"/>
      <w:r w:rsidRPr="00330BEF">
        <w:rPr>
          <w:rFonts w:ascii="Arial" w:hAnsi="Arial" w:cs="Arial"/>
          <w:shd w:val="clear" w:color="auto" w:fill="FFFFFF"/>
        </w:rPr>
        <w:t>Lajmi</w:t>
      </w:r>
      <w:proofErr w:type="spellEnd"/>
      <w:r w:rsidRPr="00330BEF">
        <w:rPr>
          <w:rFonts w:ascii="Arial" w:hAnsi="Arial" w:cs="Arial"/>
          <w:shd w:val="clear" w:color="auto" w:fill="FFFFFF"/>
        </w:rPr>
        <w:t xml:space="preserve"> et al., 2020) reported a mean age of onset of 6 years, with a range between 4 and 16 years.</w:t>
      </w:r>
    </w:p>
    <w:p w14:paraId="40382258" w14:textId="77777777" w:rsidR="00330BEF" w:rsidRPr="00330BEF" w:rsidRDefault="00330BEF" w:rsidP="00330BEF">
      <w:pPr>
        <w:pStyle w:val="CorpsA"/>
        <w:spacing w:line="240" w:lineRule="auto"/>
        <w:jc w:val="both"/>
        <w:rPr>
          <w:rFonts w:ascii="Arial" w:hAnsi="Arial" w:cs="Arial"/>
          <w:shd w:val="clear" w:color="auto" w:fill="FFFFFF"/>
        </w:rPr>
      </w:pPr>
      <w:r w:rsidRPr="00330BEF">
        <w:rPr>
          <w:rFonts w:ascii="Arial" w:hAnsi="Arial" w:cs="Arial"/>
          <w:shd w:val="clear" w:color="auto" w:fill="FFFFFF"/>
        </w:rPr>
        <w:t>In our series, the mean age of early exotropia was 11.7 months. For intermittent exotropia, the mean age was 4.5 years. In cases of sensory exotropia, the mean age of onset was 7.8 years.</w:t>
      </w:r>
    </w:p>
    <w:p w14:paraId="448A6B87" w14:textId="77777777" w:rsidR="00330BEF" w:rsidRPr="00330BEF" w:rsidRDefault="00330BEF" w:rsidP="00330BEF">
      <w:pPr>
        <w:pStyle w:val="CorpsA"/>
        <w:spacing w:line="240" w:lineRule="auto"/>
        <w:jc w:val="both"/>
        <w:rPr>
          <w:rFonts w:ascii="Arial" w:hAnsi="Arial" w:cs="Arial"/>
          <w:shd w:val="clear" w:color="auto" w:fill="FFFFFF"/>
        </w:rPr>
      </w:pPr>
      <w:proofErr w:type="spellStart"/>
      <w:proofErr w:type="gramStart"/>
      <w:r w:rsidRPr="00330BEF">
        <w:rPr>
          <w:rFonts w:ascii="Arial" w:hAnsi="Arial" w:cs="Arial"/>
          <w:b/>
          <w:bCs/>
          <w:i/>
          <w:iCs/>
          <w:shd w:val="clear" w:color="auto" w:fill="FFFFFF"/>
        </w:rPr>
        <w:t>B.Sex</w:t>
      </w:r>
      <w:proofErr w:type="spellEnd"/>
      <w:proofErr w:type="gramEnd"/>
      <w:r w:rsidRPr="00330BEF">
        <w:rPr>
          <w:rFonts w:ascii="Arial" w:hAnsi="Arial" w:cs="Arial"/>
          <w:shd w:val="clear" w:color="auto" w:fill="FFFFFF"/>
        </w:rPr>
        <w:t>:</w:t>
      </w:r>
    </w:p>
    <w:p w14:paraId="0D4BE08E" w14:textId="77777777" w:rsidR="00330BEF" w:rsidRPr="00330BEF" w:rsidRDefault="00330BEF" w:rsidP="00330BEF">
      <w:pPr>
        <w:pStyle w:val="CorpsA"/>
        <w:spacing w:line="240" w:lineRule="auto"/>
        <w:jc w:val="both"/>
        <w:rPr>
          <w:rFonts w:ascii="Arial" w:hAnsi="Arial" w:cs="Arial"/>
          <w:shd w:val="clear" w:color="auto" w:fill="FFFFFF"/>
        </w:rPr>
      </w:pPr>
      <w:r w:rsidRPr="00330BEF">
        <w:rPr>
          <w:rFonts w:ascii="Arial" w:hAnsi="Arial" w:cs="Arial"/>
          <w:shd w:val="clear" w:color="auto" w:fill="FFFFFF"/>
        </w:rPr>
        <w:t>Most studies have reported a female predominance in divergent forms of strabismus. In a series of 184 cases, (</w:t>
      </w:r>
      <w:proofErr w:type="spellStart"/>
      <w:r w:rsidRPr="00330BEF">
        <w:rPr>
          <w:rFonts w:ascii="Arial" w:hAnsi="Arial" w:cs="Arial"/>
          <w:shd w:val="clear" w:color="auto" w:fill="FFFFFF"/>
        </w:rPr>
        <w:t>Nusz</w:t>
      </w:r>
      <w:proofErr w:type="spellEnd"/>
      <w:r w:rsidRPr="00330BEF">
        <w:rPr>
          <w:rFonts w:ascii="Arial" w:hAnsi="Arial" w:cs="Arial"/>
          <w:shd w:val="clear" w:color="auto" w:fill="FFFFFF"/>
        </w:rPr>
        <w:t xml:space="preserve"> et al., 2005) found that exotropia was significantly more common in females (64.1%) than in males (35.9%). In this 20-year study, two out of three children diagnosed with intermittent exotropia were girls. The observed sex distribution suggested a possible X-linked dominant inheritance pattern.</w:t>
      </w:r>
    </w:p>
    <w:p w14:paraId="32F25824" w14:textId="77777777" w:rsidR="00330BEF" w:rsidRPr="00330BEF" w:rsidRDefault="00330BEF" w:rsidP="00330BEF">
      <w:pPr>
        <w:pStyle w:val="CorpsA"/>
        <w:spacing w:line="240" w:lineRule="auto"/>
        <w:jc w:val="both"/>
        <w:rPr>
          <w:rFonts w:ascii="Arial" w:hAnsi="Arial" w:cs="Arial"/>
          <w:shd w:val="clear" w:color="auto" w:fill="FFFFFF"/>
        </w:rPr>
      </w:pPr>
      <w:r w:rsidRPr="00330BEF">
        <w:rPr>
          <w:rFonts w:ascii="Arial" w:hAnsi="Arial" w:cs="Arial"/>
          <w:shd w:val="clear" w:color="auto" w:fill="FFFFFF"/>
        </w:rPr>
        <w:t>In our series, 25 patients were male (48.1%) and 27 were female (51.9%), yielding a male-to-female ratio of 0.92:1. We hypothesize that sociocultural factors may contribute to the higher frequency observed in females. Specifically, it appears that parents are more concerned about the facial appearance of their daughters than that of their sons, potentially leading to earlier medical consultation in girls.</w:t>
      </w:r>
    </w:p>
    <w:p w14:paraId="162C2B88" w14:textId="77777777" w:rsidR="00330BEF" w:rsidRPr="00330BEF" w:rsidRDefault="00330BEF" w:rsidP="00330BEF">
      <w:pPr>
        <w:pStyle w:val="CorpsA"/>
        <w:spacing w:line="240" w:lineRule="auto"/>
        <w:jc w:val="both"/>
        <w:rPr>
          <w:rFonts w:ascii="Arial" w:hAnsi="Arial" w:cs="Arial"/>
          <w:b/>
          <w:bCs/>
          <w:i/>
          <w:iCs/>
          <w:shd w:val="clear" w:color="auto" w:fill="FFFFFF"/>
        </w:rPr>
      </w:pPr>
      <w:proofErr w:type="spellStart"/>
      <w:r w:rsidRPr="00330BEF">
        <w:rPr>
          <w:rFonts w:ascii="Arial" w:hAnsi="Arial" w:cs="Arial"/>
          <w:b/>
          <w:bCs/>
          <w:i/>
          <w:iCs/>
          <w:shd w:val="clear" w:color="auto" w:fill="FFFFFF"/>
        </w:rPr>
        <w:t>C.Risk</w:t>
      </w:r>
      <w:proofErr w:type="spellEnd"/>
      <w:r w:rsidRPr="00330BEF">
        <w:rPr>
          <w:rFonts w:ascii="Arial" w:hAnsi="Arial" w:cs="Arial"/>
          <w:b/>
          <w:bCs/>
          <w:i/>
          <w:iCs/>
          <w:shd w:val="clear" w:color="auto" w:fill="FFFFFF"/>
        </w:rPr>
        <w:t xml:space="preserve"> Factors</w:t>
      </w:r>
    </w:p>
    <w:p w14:paraId="378EBAB4" w14:textId="77777777" w:rsidR="00330BEF" w:rsidRPr="00330BEF" w:rsidRDefault="00330BEF" w:rsidP="00330BEF">
      <w:pPr>
        <w:pStyle w:val="CorpsA"/>
        <w:spacing w:line="240" w:lineRule="auto"/>
        <w:jc w:val="both"/>
        <w:rPr>
          <w:rFonts w:ascii="Arial" w:hAnsi="Arial" w:cs="Arial"/>
          <w:shd w:val="clear" w:color="auto" w:fill="FFFFFF"/>
        </w:rPr>
      </w:pPr>
      <w:r w:rsidRPr="00330BEF">
        <w:rPr>
          <w:rFonts w:ascii="Arial" w:hAnsi="Arial" w:cs="Arial"/>
          <w:shd w:val="clear" w:color="auto" w:fill="FFFFFF"/>
        </w:rPr>
        <w:t>In a large-scale American study involving 9970 patients, the identified risk factors for exotropia included maternal smoking during pregnancy, gestational age under 33 weeks at birth, female sex, astigmatism greater than 1.5 diopters, and a positive family history of strabismus (Cotter et al., 2011). Early exotropia is frequently associated with extraocular conditions such as prematurity, central nervous system malformations, epilepsy, and intellectual disability (Masson, 2015). When brain MRI is performed in these cases, abnormalities are found in over 80% of patients (</w:t>
      </w:r>
      <w:proofErr w:type="spellStart"/>
      <w:r w:rsidRPr="00330BEF">
        <w:rPr>
          <w:rFonts w:ascii="Arial" w:hAnsi="Arial" w:cs="Arial"/>
          <w:shd w:val="clear" w:color="auto" w:fill="FFFFFF"/>
        </w:rPr>
        <w:t>Baeteman</w:t>
      </w:r>
      <w:proofErr w:type="spellEnd"/>
      <w:r w:rsidRPr="00330BEF">
        <w:rPr>
          <w:rFonts w:ascii="Arial" w:hAnsi="Arial" w:cs="Arial"/>
          <w:shd w:val="clear" w:color="auto" w:fill="FFFFFF"/>
        </w:rPr>
        <w:t xml:space="preserve"> et al., 2008), thus supporting the need for a systematic pediatric neurological evaluation and, when indicated, neuroimaging (</w:t>
      </w:r>
      <w:proofErr w:type="spellStart"/>
      <w:r w:rsidRPr="00330BEF">
        <w:rPr>
          <w:rFonts w:ascii="Arial" w:hAnsi="Arial" w:cs="Arial"/>
          <w:shd w:val="clear" w:color="auto" w:fill="FFFFFF"/>
        </w:rPr>
        <w:t>Baeteman</w:t>
      </w:r>
      <w:proofErr w:type="spellEnd"/>
      <w:r w:rsidRPr="00330BEF">
        <w:rPr>
          <w:rFonts w:ascii="Arial" w:hAnsi="Arial" w:cs="Arial"/>
          <w:shd w:val="clear" w:color="auto" w:fill="FFFFFF"/>
        </w:rPr>
        <w:t xml:space="preserve"> et al., 2008).</w:t>
      </w:r>
    </w:p>
    <w:p w14:paraId="799D4B00" w14:textId="77777777" w:rsidR="00330BEF" w:rsidRPr="00330BEF" w:rsidRDefault="00330BEF" w:rsidP="00330BEF">
      <w:pPr>
        <w:pStyle w:val="CorpsA"/>
        <w:spacing w:line="240" w:lineRule="auto"/>
        <w:jc w:val="both"/>
        <w:rPr>
          <w:rFonts w:ascii="Arial" w:hAnsi="Arial" w:cs="Arial"/>
          <w:shd w:val="clear" w:color="auto" w:fill="FFFFFF"/>
        </w:rPr>
      </w:pPr>
      <w:r w:rsidRPr="00330BEF">
        <w:rPr>
          <w:rFonts w:ascii="Arial" w:hAnsi="Arial" w:cs="Arial"/>
          <w:shd w:val="clear" w:color="auto" w:fill="FFFFFF"/>
        </w:rPr>
        <w:t>In our cohort, all patients with early exotropia underwent a pediatric neurological assessment. Among the 5 cases of early exotropia, one patient was diagnosed with psychomotor developmental delay.</w:t>
      </w:r>
    </w:p>
    <w:p w14:paraId="2253475F" w14:textId="77777777" w:rsidR="00330BEF" w:rsidRPr="00330BEF" w:rsidRDefault="00330BEF" w:rsidP="00330BEF">
      <w:pPr>
        <w:pStyle w:val="CorpsA"/>
        <w:spacing w:line="240" w:lineRule="auto"/>
        <w:jc w:val="both"/>
        <w:rPr>
          <w:rFonts w:ascii="Arial" w:hAnsi="Arial" w:cs="Arial"/>
          <w:shd w:val="clear" w:color="auto" w:fill="FFFFFF"/>
        </w:rPr>
      </w:pPr>
      <w:r w:rsidRPr="00330BEF">
        <w:rPr>
          <w:rFonts w:ascii="Arial" w:hAnsi="Arial" w:cs="Arial"/>
          <w:shd w:val="clear" w:color="auto" w:fill="FFFFFF"/>
        </w:rPr>
        <w:t>As for esotropia, known associated risk factors include maternal smoking during pregnancy, gestational age below 33 weeks, anisometropia greater than 1 diopter, and hyperopia exceeding +2 diopters (Cotter et al., 2011).</w:t>
      </w:r>
    </w:p>
    <w:p w14:paraId="6FE5D177" w14:textId="77777777" w:rsidR="00330BEF" w:rsidRPr="00330BEF" w:rsidRDefault="00330BEF" w:rsidP="00330BEF">
      <w:pPr>
        <w:pStyle w:val="CorpsA"/>
        <w:spacing w:line="240" w:lineRule="auto"/>
        <w:jc w:val="both"/>
        <w:rPr>
          <w:rFonts w:ascii="Arial" w:hAnsi="Arial" w:cs="Arial"/>
          <w:shd w:val="clear" w:color="auto" w:fill="FFFFFF"/>
        </w:rPr>
      </w:pPr>
      <w:r w:rsidRPr="00330BEF">
        <w:rPr>
          <w:rFonts w:ascii="Arial" w:hAnsi="Arial" w:cs="Arial"/>
          <w:shd w:val="clear" w:color="auto" w:fill="FFFFFF"/>
        </w:rPr>
        <w:t>In our study, a family history of strabismus was found in 29.4% of exotropia cases (5 cases involving uncles and aunts) and in 40% of esotropia cases (3 cases in parents and 9 in siblings).</w:t>
      </w:r>
    </w:p>
    <w:p w14:paraId="5EA1A6C8" w14:textId="77777777" w:rsidR="00330BEF" w:rsidRPr="00330BEF" w:rsidRDefault="00330BEF" w:rsidP="00330BEF">
      <w:pPr>
        <w:pStyle w:val="CorpsA"/>
        <w:spacing w:line="240" w:lineRule="auto"/>
        <w:jc w:val="both"/>
        <w:rPr>
          <w:rFonts w:ascii="Arial" w:hAnsi="Arial" w:cs="Arial"/>
          <w:b/>
          <w:bCs/>
          <w:shd w:val="clear" w:color="auto" w:fill="FFFFFF"/>
        </w:rPr>
      </w:pPr>
      <w:r w:rsidRPr="00330BEF">
        <w:rPr>
          <w:rFonts w:ascii="Arial" w:hAnsi="Arial" w:cs="Arial"/>
          <w:b/>
          <w:bCs/>
          <w:shd w:val="clear" w:color="auto" w:fill="FFFFFF"/>
        </w:rPr>
        <w:t>II. Clinical Data</w:t>
      </w:r>
    </w:p>
    <w:p w14:paraId="7A883DDD" w14:textId="77777777" w:rsidR="00330BEF" w:rsidRPr="00330BEF" w:rsidRDefault="00330BEF" w:rsidP="00330BEF">
      <w:pPr>
        <w:pStyle w:val="CorpsA"/>
        <w:spacing w:line="240" w:lineRule="auto"/>
        <w:jc w:val="both"/>
        <w:rPr>
          <w:rFonts w:ascii="Arial" w:hAnsi="Arial" w:cs="Arial"/>
          <w:b/>
          <w:bCs/>
          <w:i/>
          <w:iCs/>
          <w:shd w:val="clear" w:color="auto" w:fill="FFFFFF"/>
        </w:rPr>
      </w:pPr>
      <w:proofErr w:type="spellStart"/>
      <w:proofErr w:type="gramStart"/>
      <w:r>
        <w:rPr>
          <w:rFonts w:ascii="Arial" w:hAnsi="Arial" w:cs="Arial"/>
          <w:b/>
          <w:bCs/>
          <w:i/>
          <w:iCs/>
          <w:shd w:val="clear" w:color="auto" w:fill="FFFFFF"/>
        </w:rPr>
        <w:lastRenderedPageBreak/>
        <w:t>A.</w:t>
      </w:r>
      <w:r w:rsidRPr="00330BEF">
        <w:rPr>
          <w:rFonts w:ascii="Arial" w:hAnsi="Arial" w:cs="Arial"/>
          <w:b/>
          <w:bCs/>
          <w:i/>
          <w:iCs/>
          <w:shd w:val="clear" w:color="auto" w:fill="FFFFFF"/>
        </w:rPr>
        <w:t>Distribution</w:t>
      </w:r>
      <w:proofErr w:type="spellEnd"/>
      <w:proofErr w:type="gramEnd"/>
      <w:r w:rsidRPr="00330BEF">
        <w:rPr>
          <w:rFonts w:ascii="Arial" w:hAnsi="Arial" w:cs="Arial"/>
          <w:b/>
          <w:bCs/>
          <w:i/>
          <w:iCs/>
          <w:shd w:val="clear" w:color="auto" w:fill="FFFFFF"/>
        </w:rPr>
        <w:t xml:space="preserve"> by Type of Strabismus</w:t>
      </w:r>
    </w:p>
    <w:p w14:paraId="57BA471D" w14:textId="77777777" w:rsidR="00330BEF" w:rsidRPr="00330BEF" w:rsidRDefault="00330BEF" w:rsidP="00330BEF">
      <w:pPr>
        <w:pStyle w:val="CorpsA"/>
        <w:spacing w:line="240" w:lineRule="auto"/>
        <w:jc w:val="both"/>
        <w:rPr>
          <w:rFonts w:ascii="Arial" w:hAnsi="Arial" w:cs="Arial"/>
          <w:b/>
          <w:bCs/>
          <w:i/>
          <w:iCs/>
          <w:shd w:val="clear" w:color="auto" w:fill="FFFFFF"/>
        </w:rPr>
      </w:pPr>
      <w:r w:rsidRPr="00330BEF">
        <w:rPr>
          <w:rFonts w:ascii="Arial" w:hAnsi="Arial" w:cs="Arial"/>
          <w:b/>
          <w:bCs/>
          <w:i/>
          <w:iCs/>
          <w:shd w:val="clear" w:color="auto" w:fill="FFFFFF"/>
        </w:rPr>
        <w:t>1.Esotropia</w:t>
      </w:r>
    </w:p>
    <w:p w14:paraId="2046F8E1" w14:textId="77777777" w:rsidR="00330BEF" w:rsidRPr="00330BEF" w:rsidRDefault="00330BEF" w:rsidP="00330BEF">
      <w:pPr>
        <w:pStyle w:val="CorpsA"/>
        <w:spacing w:line="240" w:lineRule="auto"/>
        <w:jc w:val="both"/>
        <w:rPr>
          <w:rFonts w:ascii="Arial" w:hAnsi="Arial" w:cs="Arial"/>
          <w:shd w:val="clear" w:color="auto" w:fill="FFFFFF"/>
        </w:rPr>
      </w:pPr>
      <w:r w:rsidRPr="00330BEF">
        <w:rPr>
          <w:rFonts w:ascii="Arial" w:hAnsi="Arial" w:cs="Arial"/>
          <w:shd w:val="clear" w:color="auto" w:fill="FFFFFF"/>
        </w:rPr>
        <w:t>A decline in the prevalence of esotropia has been suggested in recent years, which appears to be associated with a reduction in hyperopia levels (Friedman et al., 2009). (Friedman et al., 2009) reported a prevalence of esotropia of 2.61% in the Baltimore pediatric eye disease cohort, suggesting that earlier detection and treatment of refractive errors particularly hyperopia may contribute to this trend.</w:t>
      </w:r>
    </w:p>
    <w:p w14:paraId="5DC6A54E" w14:textId="77777777" w:rsidR="00330BEF" w:rsidRPr="00330BEF" w:rsidRDefault="00330BEF" w:rsidP="00330BEF">
      <w:pPr>
        <w:pStyle w:val="CorpsA"/>
        <w:spacing w:line="240" w:lineRule="auto"/>
        <w:jc w:val="both"/>
        <w:rPr>
          <w:rFonts w:ascii="Arial" w:hAnsi="Arial" w:cs="Arial"/>
          <w:shd w:val="clear" w:color="auto" w:fill="FFFFFF"/>
        </w:rPr>
      </w:pPr>
      <w:r w:rsidRPr="00330BEF">
        <w:rPr>
          <w:rFonts w:ascii="Arial" w:hAnsi="Arial" w:cs="Arial"/>
          <w:shd w:val="clear" w:color="auto" w:fill="FFFFFF"/>
        </w:rPr>
        <w:t>The Infantile Esotropia Syndrome (IES) accounts for approximately 90% of all early strabismus cases. Its prevalence in the general population is estimated at 2%, and it represents between 28% and 93% of all esotropia cases (</w:t>
      </w:r>
      <w:proofErr w:type="spellStart"/>
      <w:r w:rsidRPr="00330BEF">
        <w:rPr>
          <w:rFonts w:ascii="Arial" w:hAnsi="Arial" w:cs="Arial"/>
          <w:shd w:val="clear" w:color="auto" w:fill="FFFFFF"/>
        </w:rPr>
        <w:t>Lajmi</w:t>
      </w:r>
      <w:proofErr w:type="spellEnd"/>
      <w:r w:rsidRPr="00330BEF">
        <w:rPr>
          <w:rFonts w:ascii="Arial" w:hAnsi="Arial" w:cs="Arial"/>
          <w:shd w:val="clear" w:color="auto" w:fill="FFFFFF"/>
        </w:rPr>
        <w:t xml:space="preserve"> et al., 2021). In a cohort of 221 children with esotropia, 10.4% were diagnosed with non-accommodative acquired esotropia (</w:t>
      </w:r>
      <w:proofErr w:type="spellStart"/>
      <w:r w:rsidRPr="00330BEF">
        <w:rPr>
          <w:rFonts w:ascii="Arial" w:hAnsi="Arial" w:cs="Arial"/>
          <w:shd w:val="clear" w:color="auto" w:fill="FFFFFF"/>
        </w:rPr>
        <w:t>Mohney</w:t>
      </w:r>
      <w:proofErr w:type="spellEnd"/>
      <w:r w:rsidRPr="00330BEF">
        <w:rPr>
          <w:rFonts w:ascii="Arial" w:hAnsi="Arial" w:cs="Arial"/>
          <w:shd w:val="clear" w:color="auto" w:fill="FFFFFF"/>
        </w:rPr>
        <w:t>, 2001). In another study involving 215 cases of esotropia, (</w:t>
      </w:r>
      <w:proofErr w:type="spellStart"/>
      <w:r w:rsidRPr="00330BEF">
        <w:rPr>
          <w:rFonts w:ascii="Arial" w:hAnsi="Arial" w:cs="Arial"/>
          <w:shd w:val="clear" w:color="auto" w:fill="FFFFFF"/>
        </w:rPr>
        <w:t>Çorak</w:t>
      </w:r>
      <w:proofErr w:type="spellEnd"/>
      <w:r w:rsidRPr="00330BEF">
        <w:rPr>
          <w:rFonts w:ascii="Arial" w:hAnsi="Arial" w:cs="Arial"/>
          <w:shd w:val="clear" w:color="auto" w:fill="FFFFFF"/>
        </w:rPr>
        <w:t xml:space="preserve"> </w:t>
      </w:r>
      <w:proofErr w:type="spellStart"/>
      <w:r w:rsidRPr="00330BEF">
        <w:rPr>
          <w:rFonts w:ascii="Arial" w:hAnsi="Arial" w:cs="Arial"/>
          <w:shd w:val="clear" w:color="auto" w:fill="FFFFFF"/>
        </w:rPr>
        <w:t>Eroğlu</w:t>
      </w:r>
      <w:proofErr w:type="spellEnd"/>
      <w:r w:rsidRPr="00330BEF">
        <w:rPr>
          <w:rFonts w:ascii="Arial" w:hAnsi="Arial" w:cs="Arial"/>
          <w:shd w:val="clear" w:color="auto" w:fill="FFFFFF"/>
        </w:rPr>
        <w:t xml:space="preserve"> et al., 2020) identified 55 cases of partially accommodative esotropia, representing 25.5% of the cohort.</w:t>
      </w:r>
    </w:p>
    <w:p w14:paraId="28C08BD0" w14:textId="77777777" w:rsidR="00330BEF" w:rsidRPr="00330BEF" w:rsidRDefault="00330BEF" w:rsidP="00330BEF">
      <w:pPr>
        <w:pStyle w:val="CorpsA"/>
        <w:spacing w:line="240" w:lineRule="auto"/>
        <w:jc w:val="both"/>
        <w:rPr>
          <w:rFonts w:ascii="Arial" w:hAnsi="Arial" w:cs="Arial"/>
          <w:shd w:val="clear" w:color="auto" w:fill="FFFFFF"/>
        </w:rPr>
      </w:pPr>
      <w:r w:rsidRPr="00330BEF">
        <w:rPr>
          <w:rFonts w:ascii="Arial" w:hAnsi="Arial" w:cs="Arial"/>
          <w:shd w:val="clear" w:color="auto" w:fill="FFFFFF"/>
        </w:rPr>
        <w:t xml:space="preserve">In our series, we observed infantile esotropia in 57.1% of cases, partially accommodative esotropia in 28.6%, and non-accommodative </w:t>
      </w:r>
      <w:r w:rsidRPr="001A799C">
        <w:rPr>
          <w:rFonts w:ascii="Arial" w:hAnsi="Arial" w:cs="Arial"/>
          <w:shd w:val="clear" w:color="auto" w:fill="FFFFFF"/>
        </w:rPr>
        <w:t>esotropia acquired</w:t>
      </w:r>
      <w:r w:rsidRPr="00330BEF">
        <w:rPr>
          <w:rFonts w:ascii="Arial" w:hAnsi="Arial" w:cs="Arial"/>
          <w:shd w:val="clear" w:color="auto" w:fill="FFFFFF"/>
        </w:rPr>
        <w:t xml:space="preserve"> 14.3%. These findings are consistent with those reported in the literature.</w:t>
      </w:r>
    </w:p>
    <w:p w14:paraId="7DC0624E" w14:textId="77777777" w:rsidR="00330BEF" w:rsidRPr="00330BEF" w:rsidRDefault="00330BEF" w:rsidP="00330BEF">
      <w:pPr>
        <w:pStyle w:val="CorpsA"/>
        <w:spacing w:line="240" w:lineRule="auto"/>
        <w:jc w:val="both"/>
        <w:rPr>
          <w:rFonts w:ascii="Arial" w:hAnsi="Arial" w:cs="Arial"/>
          <w:b/>
          <w:bCs/>
          <w:i/>
          <w:iCs/>
          <w:shd w:val="clear" w:color="auto" w:fill="FFFFFF"/>
        </w:rPr>
      </w:pPr>
      <w:r w:rsidRPr="00330BEF">
        <w:rPr>
          <w:rFonts w:ascii="Arial" w:hAnsi="Arial" w:cs="Arial"/>
          <w:b/>
          <w:bCs/>
          <w:i/>
          <w:iCs/>
          <w:shd w:val="clear" w:color="auto" w:fill="FFFFFF"/>
        </w:rPr>
        <w:t>2.Exotropia</w:t>
      </w:r>
    </w:p>
    <w:p w14:paraId="58884FEF" w14:textId="77777777" w:rsidR="00330BEF" w:rsidRPr="00330BEF" w:rsidRDefault="00330BEF" w:rsidP="00330BEF">
      <w:pPr>
        <w:pStyle w:val="CorpsA"/>
        <w:spacing w:line="240" w:lineRule="auto"/>
        <w:jc w:val="both"/>
        <w:rPr>
          <w:rFonts w:ascii="Arial" w:hAnsi="Arial" w:cs="Arial"/>
          <w:shd w:val="clear" w:color="auto" w:fill="FFFFFF"/>
        </w:rPr>
      </w:pPr>
      <w:r w:rsidRPr="00330BEF">
        <w:rPr>
          <w:rFonts w:ascii="Arial" w:hAnsi="Arial" w:cs="Arial"/>
          <w:shd w:val="clear" w:color="auto" w:fill="FFFFFF"/>
        </w:rPr>
        <w:t>The prevalence of exotropia is likely underestimated in our country due to delayed consultation. It is generally less common than esotropia and represents a clinically heterogeneous and often subtle condition with several distinct subtypes (Chia et al., 2007). (Archer et al., 2015) reported that only 2 out of 3000 newborns develop primary infantile exotropia, although other researchers have estimated the prevalence to be as low as 1 in 30000 births in the general population.</w:t>
      </w:r>
    </w:p>
    <w:p w14:paraId="006F5893" w14:textId="77777777" w:rsidR="00330BEF" w:rsidRPr="00330BEF" w:rsidRDefault="00330BEF" w:rsidP="00330BEF">
      <w:pPr>
        <w:pStyle w:val="CorpsA"/>
        <w:spacing w:line="240" w:lineRule="auto"/>
        <w:jc w:val="both"/>
        <w:rPr>
          <w:rFonts w:ascii="Arial" w:hAnsi="Arial" w:cs="Arial"/>
          <w:shd w:val="clear" w:color="auto" w:fill="FFFFFF"/>
        </w:rPr>
      </w:pPr>
      <w:r w:rsidRPr="00330BEF">
        <w:rPr>
          <w:rFonts w:ascii="Arial" w:hAnsi="Arial" w:cs="Arial"/>
          <w:shd w:val="clear" w:color="auto" w:fill="FFFFFF"/>
        </w:rPr>
        <w:t>In contrast, intermittent exotropia affects approximately 1% of the general population and accounts for 75</w:t>
      </w:r>
      <w:r>
        <w:rPr>
          <w:rFonts w:ascii="Arial" w:hAnsi="Arial" w:cs="Arial"/>
          <w:shd w:val="clear" w:color="auto" w:fill="FFFFFF"/>
        </w:rPr>
        <w:t xml:space="preserve"> to </w:t>
      </w:r>
      <w:r w:rsidRPr="00330BEF">
        <w:rPr>
          <w:rFonts w:ascii="Arial" w:hAnsi="Arial" w:cs="Arial"/>
          <w:shd w:val="clear" w:color="auto" w:fill="FFFFFF"/>
        </w:rPr>
        <w:t>90% of all exotropia cases (Masson, 2015). (</w:t>
      </w:r>
      <w:proofErr w:type="spellStart"/>
      <w:r w:rsidRPr="00330BEF">
        <w:rPr>
          <w:rFonts w:ascii="Arial" w:hAnsi="Arial" w:cs="Arial"/>
          <w:shd w:val="clear" w:color="auto" w:fill="FFFFFF"/>
        </w:rPr>
        <w:t>Mohney</w:t>
      </w:r>
      <w:proofErr w:type="spellEnd"/>
      <w:r w:rsidRPr="00330BEF">
        <w:rPr>
          <w:rFonts w:ascii="Arial" w:hAnsi="Arial" w:cs="Arial"/>
          <w:shd w:val="clear" w:color="auto" w:fill="FFFFFF"/>
        </w:rPr>
        <w:t xml:space="preserve">, 2007) reported a prevalence of 6.7% for sensory strabismus before the age of 19 years, with a slight predominance of esotropia (4%) over exotropia (2.7%). In a series of 121 cases, (Von </w:t>
      </w:r>
      <w:proofErr w:type="spellStart"/>
      <w:r w:rsidRPr="00330BEF">
        <w:rPr>
          <w:rFonts w:ascii="Arial" w:hAnsi="Arial" w:cs="Arial"/>
          <w:shd w:val="clear" w:color="auto" w:fill="FFFFFF"/>
        </w:rPr>
        <w:t>Noorden</w:t>
      </w:r>
      <w:proofErr w:type="spellEnd"/>
      <w:r w:rsidRPr="00330BEF">
        <w:rPr>
          <w:rFonts w:ascii="Arial" w:hAnsi="Arial" w:cs="Arial"/>
          <w:shd w:val="clear" w:color="auto" w:fill="FFFFFF"/>
        </w:rPr>
        <w:t xml:space="preserve"> et al., 2002) observed equal distribution between esotropia and exotropia when vision loss occurred congenitally or before the age of 5 </w:t>
      </w:r>
      <w:r w:rsidRPr="001A799C">
        <w:rPr>
          <w:rFonts w:ascii="Arial" w:hAnsi="Arial" w:cs="Arial"/>
          <w:shd w:val="clear" w:color="auto" w:fill="FFFFFF"/>
        </w:rPr>
        <w:t>years but</w:t>
      </w:r>
      <w:r w:rsidRPr="00330BEF">
        <w:rPr>
          <w:rFonts w:ascii="Arial" w:hAnsi="Arial" w:cs="Arial"/>
          <w:shd w:val="clear" w:color="auto" w:fill="FFFFFF"/>
        </w:rPr>
        <w:t xml:space="preserve"> found a marked predominance of exotropia when visual loss occurred after age 5 years.</w:t>
      </w:r>
    </w:p>
    <w:p w14:paraId="4AA59D39" w14:textId="77777777" w:rsidR="00330BEF" w:rsidRPr="00330BEF" w:rsidRDefault="00330BEF" w:rsidP="00330BEF">
      <w:pPr>
        <w:pStyle w:val="CorpsA"/>
        <w:spacing w:line="240" w:lineRule="auto"/>
        <w:jc w:val="both"/>
        <w:rPr>
          <w:rFonts w:ascii="Arial" w:hAnsi="Arial" w:cs="Arial"/>
          <w:shd w:val="clear" w:color="auto" w:fill="FFFFFF"/>
        </w:rPr>
      </w:pPr>
      <w:r w:rsidRPr="00330BEF">
        <w:rPr>
          <w:rFonts w:ascii="Arial" w:hAnsi="Arial" w:cs="Arial"/>
          <w:shd w:val="clear" w:color="auto" w:fill="FFFFFF"/>
        </w:rPr>
        <w:t>In our series, early exotropia accounted for 35.3% of exotropia cases, while intermittent exotropia represented 41.2%. Among these intermittent cases, 80.7% were of the basic type. All patients diagnosed with sensory strabismus presented with exotropia, representing 23.5% of all exotropia cases in our cohort.</w:t>
      </w:r>
    </w:p>
    <w:p w14:paraId="4E8D78C9" w14:textId="77777777" w:rsidR="00330BEF" w:rsidRPr="00330BEF" w:rsidRDefault="00330BEF" w:rsidP="00330BEF">
      <w:pPr>
        <w:pStyle w:val="CorpsA"/>
        <w:spacing w:line="240" w:lineRule="auto"/>
        <w:jc w:val="both"/>
        <w:rPr>
          <w:rFonts w:ascii="Arial" w:hAnsi="Arial" w:cs="Arial"/>
          <w:b/>
          <w:bCs/>
          <w:i/>
          <w:iCs/>
          <w:shd w:val="clear" w:color="auto" w:fill="FFFFFF"/>
        </w:rPr>
      </w:pPr>
      <w:r w:rsidRPr="00330BEF">
        <w:rPr>
          <w:rFonts w:ascii="Arial" w:hAnsi="Arial" w:cs="Arial"/>
          <w:b/>
          <w:bCs/>
          <w:i/>
          <w:iCs/>
          <w:shd w:val="clear" w:color="auto" w:fill="FFFFFF"/>
        </w:rPr>
        <w:t>B. Sensory Assessment</w:t>
      </w:r>
    </w:p>
    <w:p w14:paraId="245F9D99" w14:textId="77777777" w:rsidR="00330BEF" w:rsidRPr="00330BEF" w:rsidRDefault="00330BEF" w:rsidP="00330BEF">
      <w:pPr>
        <w:pStyle w:val="CorpsA"/>
        <w:spacing w:line="240" w:lineRule="auto"/>
        <w:jc w:val="both"/>
        <w:rPr>
          <w:rFonts w:ascii="Arial" w:hAnsi="Arial" w:cs="Arial"/>
          <w:b/>
          <w:bCs/>
          <w:i/>
          <w:iCs/>
          <w:shd w:val="clear" w:color="auto" w:fill="FFFFFF"/>
        </w:rPr>
      </w:pPr>
      <w:r w:rsidRPr="00330BEF">
        <w:rPr>
          <w:rFonts w:ascii="Arial" w:hAnsi="Arial" w:cs="Arial"/>
          <w:b/>
          <w:bCs/>
          <w:i/>
          <w:iCs/>
          <w:shd w:val="clear" w:color="auto" w:fill="FFFFFF"/>
        </w:rPr>
        <w:t>1. Refraction</w:t>
      </w:r>
    </w:p>
    <w:p w14:paraId="032DC39D" w14:textId="77777777" w:rsidR="00330BEF" w:rsidRPr="00330BEF" w:rsidRDefault="00330BEF" w:rsidP="00330BEF">
      <w:pPr>
        <w:pStyle w:val="CorpsA"/>
        <w:spacing w:line="240" w:lineRule="auto"/>
        <w:jc w:val="both"/>
        <w:rPr>
          <w:rFonts w:ascii="Arial" w:hAnsi="Arial" w:cs="Arial"/>
          <w:shd w:val="clear" w:color="auto" w:fill="FFFFFF"/>
        </w:rPr>
      </w:pPr>
      <w:r w:rsidRPr="00330BEF">
        <w:rPr>
          <w:rFonts w:ascii="Arial" w:hAnsi="Arial" w:cs="Arial"/>
          <w:shd w:val="clear" w:color="auto" w:fill="FFFFFF"/>
        </w:rPr>
        <w:t>According to (</w:t>
      </w:r>
      <w:proofErr w:type="spellStart"/>
      <w:r w:rsidRPr="00330BEF">
        <w:rPr>
          <w:rFonts w:ascii="Arial" w:hAnsi="Arial" w:cs="Arial"/>
          <w:shd w:val="clear" w:color="auto" w:fill="FFFFFF"/>
        </w:rPr>
        <w:t>Thouvenin</w:t>
      </w:r>
      <w:proofErr w:type="spellEnd"/>
      <w:r w:rsidRPr="00330BEF">
        <w:rPr>
          <w:rFonts w:ascii="Arial" w:hAnsi="Arial" w:cs="Arial"/>
          <w:shd w:val="clear" w:color="auto" w:fill="FFFFFF"/>
        </w:rPr>
        <w:t xml:space="preserve"> et al., 2008), high refractive errors and anisometropia are significant risk factors for strabismus, either through their accommodative component </w:t>
      </w:r>
      <w:r w:rsidRPr="00330BEF">
        <w:rPr>
          <w:rFonts w:ascii="Arial" w:hAnsi="Arial" w:cs="Arial"/>
          <w:shd w:val="clear" w:color="auto" w:fill="FFFFFF"/>
        </w:rPr>
        <w:lastRenderedPageBreak/>
        <w:t>or via the visual deprivation they induce. In the series by (</w:t>
      </w:r>
      <w:proofErr w:type="spellStart"/>
      <w:r w:rsidRPr="00330BEF">
        <w:rPr>
          <w:rFonts w:ascii="Arial" w:hAnsi="Arial" w:cs="Arial"/>
          <w:shd w:val="clear" w:color="auto" w:fill="FFFFFF"/>
        </w:rPr>
        <w:t>Jedidi</w:t>
      </w:r>
      <w:proofErr w:type="spellEnd"/>
      <w:r w:rsidRPr="00330BEF">
        <w:rPr>
          <w:rFonts w:ascii="Arial" w:hAnsi="Arial" w:cs="Arial"/>
          <w:shd w:val="clear" w:color="auto" w:fill="FFFFFF"/>
        </w:rPr>
        <w:t xml:space="preserve"> et al., 2003), hyperopia was observed in 70.73% of esotropia cases. Myopia was present in 24.4% of cases, and astigmatism was associated in 51.21%. Anisometropia greater than one diopter in spherical equivalent was found in 23.4% of patients. In a series of 120 exotropia cases, (</w:t>
      </w:r>
      <w:proofErr w:type="spellStart"/>
      <w:r w:rsidRPr="00330BEF">
        <w:rPr>
          <w:rFonts w:ascii="Arial" w:hAnsi="Arial" w:cs="Arial"/>
          <w:shd w:val="clear" w:color="auto" w:fill="FFFFFF"/>
        </w:rPr>
        <w:t>Abassorra</w:t>
      </w:r>
      <w:proofErr w:type="spellEnd"/>
      <w:r w:rsidRPr="00330BEF">
        <w:rPr>
          <w:rFonts w:ascii="Arial" w:hAnsi="Arial" w:cs="Arial"/>
          <w:shd w:val="clear" w:color="auto" w:fill="FFFFFF"/>
        </w:rPr>
        <w:t>, 2003) reported that hyperopia was the most frequent refractive error, found in 50% of cases.</w:t>
      </w:r>
    </w:p>
    <w:p w14:paraId="0DB60706" w14:textId="77777777" w:rsidR="00330BEF" w:rsidRPr="00330BEF" w:rsidRDefault="00330BEF" w:rsidP="00330BEF">
      <w:pPr>
        <w:pStyle w:val="CorpsA"/>
        <w:spacing w:line="240" w:lineRule="auto"/>
        <w:jc w:val="both"/>
        <w:rPr>
          <w:rFonts w:ascii="Arial" w:hAnsi="Arial" w:cs="Arial"/>
          <w:shd w:val="clear" w:color="auto" w:fill="FFFFFF"/>
        </w:rPr>
      </w:pPr>
      <w:r w:rsidRPr="00330BEF">
        <w:rPr>
          <w:rFonts w:ascii="Arial" w:hAnsi="Arial" w:cs="Arial"/>
          <w:shd w:val="clear" w:color="auto" w:fill="FFFFFF"/>
        </w:rPr>
        <w:t>In our study, esotropia was associated with hyperopia in 84.3% of cases, myopia in 3%, and anisometropia in 12.5%. Among patients with exotropia, 53.3% had hyperopia, 40% had myopia, and 6% had anisometropia. In early strabismus, the majority of patients (85.7%) were hyperopic.</w:t>
      </w:r>
    </w:p>
    <w:p w14:paraId="1B38325F" w14:textId="77777777" w:rsidR="00330BEF" w:rsidRPr="00330BEF" w:rsidRDefault="00330BEF" w:rsidP="00330BEF">
      <w:pPr>
        <w:pStyle w:val="CorpsA"/>
        <w:spacing w:line="240" w:lineRule="auto"/>
        <w:jc w:val="both"/>
        <w:rPr>
          <w:rFonts w:ascii="Arial" w:hAnsi="Arial" w:cs="Arial"/>
          <w:b/>
          <w:bCs/>
          <w:i/>
          <w:iCs/>
          <w:shd w:val="clear" w:color="auto" w:fill="FFFFFF"/>
        </w:rPr>
      </w:pPr>
      <w:r w:rsidRPr="00330BEF">
        <w:rPr>
          <w:rFonts w:ascii="Arial" w:hAnsi="Arial" w:cs="Arial"/>
          <w:b/>
          <w:bCs/>
          <w:i/>
          <w:iCs/>
          <w:shd w:val="clear" w:color="auto" w:fill="FFFFFF"/>
        </w:rPr>
        <w:t>2. Amblyopia</w:t>
      </w:r>
    </w:p>
    <w:p w14:paraId="55F1320A" w14:textId="77777777" w:rsidR="00330BEF" w:rsidRPr="00330BEF" w:rsidRDefault="00330BEF" w:rsidP="00330BEF">
      <w:pPr>
        <w:pStyle w:val="CorpsA"/>
        <w:spacing w:line="240" w:lineRule="auto"/>
        <w:jc w:val="both"/>
        <w:rPr>
          <w:rFonts w:ascii="Arial" w:hAnsi="Arial" w:cs="Arial"/>
          <w:shd w:val="clear" w:color="auto" w:fill="FFFFFF"/>
        </w:rPr>
      </w:pPr>
      <w:r w:rsidRPr="00330BEF">
        <w:rPr>
          <w:rFonts w:ascii="Arial" w:hAnsi="Arial" w:cs="Arial"/>
          <w:shd w:val="clear" w:color="auto" w:fill="FFFFFF"/>
        </w:rPr>
        <w:t xml:space="preserve">(Bienvenu et al., 2015), in a series conducted in Yaoundé, reported an amblyopia prevalence of 75.75% in esotropia and 48.75% in exotropia. Similarly, (Bienvenu et al., 2015) found rates of 80.18% in early-onset esotropia and 73.31% in early-onset exotropia. In intermittent exotropia, amblyopia is generally absent or mild, and when present, it is most often associated with anisometropia (Masson, 2015). In contrast, sensory exotropia is, by definition, invariably associated with profound amblyopia (Von </w:t>
      </w:r>
      <w:proofErr w:type="spellStart"/>
      <w:r w:rsidRPr="00330BEF">
        <w:rPr>
          <w:rFonts w:ascii="Arial" w:hAnsi="Arial" w:cs="Arial"/>
          <w:shd w:val="clear" w:color="auto" w:fill="FFFFFF"/>
        </w:rPr>
        <w:t>Noorden</w:t>
      </w:r>
      <w:proofErr w:type="spellEnd"/>
      <w:r w:rsidRPr="00330BEF">
        <w:rPr>
          <w:rFonts w:ascii="Arial" w:hAnsi="Arial" w:cs="Arial"/>
          <w:shd w:val="clear" w:color="auto" w:fill="FFFFFF"/>
        </w:rPr>
        <w:t xml:space="preserve"> et al., 2002).</w:t>
      </w:r>
    </w:p>
    <w:p w14:paraId="21198712" w14:textId="77777777" w:rsidR="00330BEF" w:rsidRPr="00330BEF" w:rsidRDefault="00330BEF" w:rsidP="00330BEF">
      <w:pPr>
        <w:pStyle w:val="CorpsA"/>
        <w:spacing w:line="240" w:lineRule="auto"/>
        <w:jc w:val="both"/>
        <w:rPr>
          <w:rFonts w:ascii="Arial" w:hAnsi="Arial" w:cs="Arial"/>
          <w:shd w:val="clear" w:color="auto" w:fill="FFFFFF"/>
        </w:rPr>
      </w:pPr>
      <w:r w:rsidRPr="00330BEF">
        <w:rPr>
          <w:rFonts w:ascii="Arial" w:hAnsi="Arial" w:cs="Arial"/>
          <w:shd w:val="clear" w:color="auto" w:fill="FFFFFF"/>
        </w:rPr>
        <w:t>In the present study, the prevalence of amblyopia was 88.8% in convergent strabismus and 66.6% in divergent strabismus. This difference is most likely attributable to delayed presentation for ophthalmologic assessment.</w:t>
      </w:r>
    </w:p>
    <w:p w14:paraId="6B5F846B" w14:textId="77777777" w:rsidR="00330BEF" w:rsidRPr="00330BEF" w:rsidRDefault="00330BEF" w:rsidP="00330BEF">
      <w:pPr>
        <w:pStyle w:val="CorpsA"/>
        <w:spacing w:line="240" w:lineRule="auto"/>
        <w:rPr>
          <w:rFonts w:ascii="Arial" w:hAnsi="Arial" w:cs="Arial"/>
          <w:shd w:val="clear" w:color="auto" w:fill="FFFFFF"/>
        </w:rPr>
      </w:pPr>
      <w:r w:rsidRPr="00330BEF">
        <w:rPr>
          <w:rFonts w:ascii="Arial" w:hAnsi="Arial" w:cs="Arial"/>
          <w:b/>
          <w:bCs/>
          <w:i/>
          <w:iCs/>
          <w:shd w:val="clear" w:color="auto" w:fill="FFFFFF"/>
        </w:rPr>
        <w:t>3. Binocular Vision</w:t>
      </w:r>
      <w:r w:rsidRPr="00330BEF">
        <w:rPr>
          <w:rFonts w:ascii="Arial" w:hAnsi="Arial" w:cs="Arial"/>
          <w:shd w:val="clear" w:color="auto" w:fill="FFFFFF"/>
        </w:rPr>
        <w:br/>
        <w:t>In the series by (Chia et al., 2007), stereoscopic vision was present in 17.39% of cases of acute acquired concomitant esotropia. Acquired non-accommodative esotropia may preserve normal retinal correspondence and, following correction of the strabismic deviation, can regain normal binocular function (</w:t>
      </w:r>
      <w:proofErr w:type="spellStart"/>
      <w:r w:rsidRPr="00330BEF">
        <w:rPr>
          <w:rFonts w:ascii="Arial" w:hAnsi="Arial" w:cs="Arial"/>
          <w:shd w:val="clear" w:color="auto" w:fill="FFFFFF"/>
        </w:rPr>
        <w:t>Speeg</w:t>
      </w:r>
      <w:proofErr w:type="spellEnd"/>
      <w:r w:rsidRPr="00330BEF">
        <w:rPr>
          <w:rFonts w:ascii="Arial" w:hAnsi="Arial" w:cs="Arial"/>
          <w:shd w:val="clear" w:color="auto" w:fill="FFFFFF"/>
        </w:rPr>
        <w:t>-Schatz et al., 2015). (Yam et al., 2013) reported the presence of stereoscopic vision in 41% of cases among 46 patients with early exotropia.</w:t>
      </w:r>
      <w:r w:rsidRPr="00330BEF">
        <w:rPr>
          <w:rFonts w:ascii="Arial" w:hAnsi="Arial" w:cs="Arial"/>
          <w:shd w:val="clear" w:color="auto" w:fill="FFFFFF"/>
        </w:rPr>
        <w:br/>
        <w:t>In our series, normal retinal correspondence was observed in three cases of acquired non-accommodative esotropia and in one case of intermittent exotropia.</w:t>
      </w:r>
    </w:p>
    <w:p w14:paraId="4A67F6A1" w14:textId="77777777" w:rsidR="00330BEF" w:rsidRPr="00330BEF" w:rsidRDefault="00330BEF" w:rsidP="00330BEF">
      <w:pPr>
        <w:pStyle w:val="CorpsA"/>
        <w:spacing w:line="240" w:lineRule="auto"/>
        <w:rPr>
          <w:rFonts w:ascii="Arial" w:hAnsi="Arial" w:cs="Arial"/>
          <w:shd w:val="clear" w:color="auto" w:fill="FFFFFF"/>
        </w:rPr>
      </w:pPr>
      <w:r w:rsidRPr="00330BEF">
        <w:rPr>
          <w:rFonts w:ascii="Arial" w:hAnsi="Arial" w:cs="Arial"/>
          <w:b/>
          <w:bCs/>
          <w:i/>
          <w:iCs/>
          <w:shd w:val="clear" w:color="auto" w:fill="FFFFFF"/>
        </w:rPr>
        <w:t>C</w:t>
      </w:r>
      <w:r w:rsidRPr="004C5360">
        <w:rPr>
          <w:rFonts w:ascii="Arial" w:hAnsi="Arial" w:cs="Arial"/>
          <w:b/>
          <w:bCs/>
          <w:i/>
          <w:iCs/>
          <w:shd w:val="clear" w:color="auto" w:fill="FFFFFF"/>
        </w:rPr>
        <w:t xml:space="preserve"> M</w:t>
      </w:r>
      <w:r w:rsidRPr="00330BEF">
        <w:rPr>
          <w:rFonts w:ascii="Arial" w:hAnsi="Arial" w:cs="Arial"/>
          <w:b/>
          <w:bCs/>
          <w:i/>
          <w:iCs/>
          <w:shd w:val="clear" w:color="auto" w:fill="FFFFFF"/>
        </w:rPr>
        <w:t>otor Assessment</w:t>
      </w:r>
      <w:r w:rsidRPr="00330BEF">
        <w:rPr>
          <w:rFonts w:ascii="Arial" w:hAnsi="Arial" w:cs="Arial"/>
          <w:shd w:val="clear" w:color="auto" w:fill="FFFFFF"/>
        </w:rPr>
        <w:br/>
      </w:r>
      <w:r w:rsidRPr="00330BEF">
        <w:rPr>
          <w:rFonts w:ascii="Arial" w:hAnsi="Arial" w:cs="Arial"/>
          <w:b/>
          <w:bCs/>
          <w:i/>
          <w:iCs/>
          <w:shd w:val="clear" w:color="auto" w:fill="FFFFFF"/>
        </w:rPr>
        <w:t>1. Horizontal Deviation</w:t>
      </w:r>
      <w:r w:rsidRPr="00330BEF">
        <w:rPr>
          <w:rFonts w:ascii="Arial" w:hAnsi="Arial" w:cs="Arial"/>
          <w:shd w:val="clear" w:color="auto" w:fill="FFFFFF"/>
        </w:rPr>
        <w:br/>
        <w:t>Horizontal deviation is often of large angle in strabismus associated with abnormal binocular vision. In early esotropia, the deviation angle is generally large, and patients may spontaneously alternate the fixing eye (</w:t>
      </w:r>
      <w:proofErr w:type="spellStart"/>
      <w:r w:rsidRPr="00330BEF">
        <w:rPr>
          <w:rFonts w:ascii="Arial" w:hAnsi="Arial" w:cs="Arial"/>
          <w:shd w:val="clear" w:color="auto" w:fill="FFFFFF"/>
        </w:rPr>
        <w:t>Gunton</w:t>
      </w:r>
      <w:proofErr w:type="spellEnd"/>
      <w:r w:rsidRPr="00330BEF">
        <w:rPr>
          <w:rFonts w:ascii="Arial" w:hAnsi="Arial" w:cs="Arial"/>
          <w:shd w:val="clear" w:color="auto" w:fill="FFFFFF"/>
        </w:rPr>
        <w:t xml:space="preserve"> et al., 2015). It typically exceeds 35 diopters (PD) (</w:t>
      </w:r>
      <w:proofErr w:type="spellStart"/>
      <w:r w:rsidRPr="00330BEF">
        <w:rPr>
          <w:rFonts w:ascii="Arial" w:hAnsi="Arial" w:cs="Arial"/>
          <w:shd w:val="clear" w:color="auto" w:fill="FFFFFF"/>
        </w:rPr>
        <w:t>Gunton</w:t>
      </w:r>
      <w:proofErr w:type="spellEnd"/>
      <w:r w:rsidRPr="00330BEF">
        <w:rPr>
          <w:rFonts w:ascii="Arial" w:hAnsi="Arial" w:cs="Arial"/>
          <w:shd w:val="clear" w:color="auto" w:fill="FFFFFF"/>
        </w:rPr>
        <w:t xml:space="preserve"> et al., 2015). Similar to early esotropia, early exotropia is also characterized by a large deviation angle, usually greater than 35 PD (</w:t>
      </w:r>
      <w:proofErr w:type="spellStart"/>
      <w:r w:rsidRPr="00330BEF">
        <w:rPr>
          <w:rFonts w:ascii="Arial" w:hAnsi="Arial" w:cs="Arial"/>
          <w:shd w:val="clear" w:color="auto" w:fill="FFFFFF"/>
        </w:rPr>
        <w:t>Gunton</w:t>
      </w:r>
      <w:proofErr w:type="spellEnd"/>
      <w:r w:rsidRPr="00330BEF">
        <w:rPr>
          <w:rFonts w:ascii="Arial" w:hAnsi="Arial" w:cs="Arial"/>
          <w:shd w:val="clear" w:color="auto" w:fill="FFFFFF"/>
        </w:rPr>
        <w:t xml:space="preserve"> et al., 2015). A study conducted in patients with intermittent exotropia reported a mean deviation of 34 PD (Zou et al., 2017). In (Von </w:t>
      </w:r>
      <w:proofErr w:type="spellStart"/>
      <w:r w:rsidRPr="00330BEF">
        <w:rPr>
          <w:rFonts w:ascii="Arial" w:hAnsi="Arial" w:cs="Arial"/>
          <w:shd w:val="clear" w:color="auto" w:fill="FFFFFF"/>
        </w:rPr>
        <w:t>Noorden</w:t>
      </w:r>
      <w:proofErr w:type="spellEnd"/>
      <w:r w:rsidRPr="00330BEF">
        <w:rPr>
          <w:rFonts w:ascii="Arial" w:hAnsi="Arial" w:cs="Arial"/>
          <w:shd w:val="clear" w:color="auto" w:fill="FFFFFF"/>
        </w:rPr>
        <w:t xml:space="preserve"> et al., 2002)'s series of sensory exotropia, the strabismic deviation ranged from 10 to 70 PD.</w:t>
      </w:r>
      <w:r w:rsidRPr="00330BEF">
        <w:rPr>
          <w:rFonts w:ascii="Arial" w:hAnsi="Arial" w:cs="Arial"/>
          <w:shd w:val="clear" w:color="auto" w:fill="FFFFFF"/>
        </w:rPr>
        <w:br/>
        <w:t>In our series, the minimum deviation angle was 36.3 PD in esotropia and 40.8 PD in exotropia, while the maximum deviation was 41 PD in esotropia and 42.05 PD in exotropia.</w:t>
      </w:r>
    </w:p>
    <w:p w14:paraId="116D5EC6" w14:textId="77777777" w:rsidR="00330BEF" w:rsidRPr="00330BEF" w:rsidRDefault="00330BEF" w:rsidP="00330BEF">
      <w:pPr>
        <w:pStyle w:val="CorpsA"/>
        <w:spacing w:line="240" w:lineRule="auto"/>
        <w:jc w:val="both"/>
        <w:rPr>
          <w:rFonts w:ascii="Arial" w:hAnsi="Arial" w:cs="Arial"/>
          <w:b/>
          <w:bCs/>
          <w:i/>
          <w:iCs/>
          <w:shd w:val="clear" w:color="auto" w:fill="FFFFFF"/>
        </w:rPr>
      </w:pPr>
      <w:r w:rsidRPr="00330BEF">
        <w:rPr>
          <w:rFonts w:ascii="Arial" w:hAnsi="Arial" w:cs="Arial"/>
          <w:b/>
          <w:bCs/>
          <w:i/>
          <w:iCs/>
          <w:shd w:val="clear" w:color="auto" w:fill="FFFFFF"/>
        </w:rPr>
        <w:lastRenderedPageBreak/>
        <w:t>2</w:t>
      </w:r>
      <w:r w:rsidRPr="004C5360">
        <w:rPr>
          <w:rFonts w:ascii="Arial" w:hAnsi="Arial" w:cs="Arial"/>
          <w:b/>
          <w:bCs/>
          <w:i/>
          <w:iCs/>
          <w:shd w:val="clear" w:color="auto" w:fill="FFFFFF"/>
        </w:rPr>
        <w:t>.</w:t>
      </w:r>
      <w:r w:rsidRPr="00330BEF">
        <w:rPr>
          <w:rFonts w:ascii="Arial" w:hAnsi="Arial" w:cs="Arial"/>
          <w:b/>
          <w:bCs/>
          <w:i/>
          <w:iCs/>
          <w:shd w:val="clear" w:color="auto" w:fill="FFFFFF"/>
        </w:rPr>
        <w:t>Ocular Motility</w:t>
      </w:r>
    </w:p>
    <w:p w14:paraId="2BD99511" w14:textId="77777777" w:rsidR="00330BEF" w:rsidRPr="00330BEF" w:rsidRDefault="00330BEF" w:rsidP="00330BEF">
      <w:pPr>
        <w:pStyle w:val="CorpsA"/>
        <w:spacing w:line="240" w:lineRule="auto"/>
        <w:jc w:val="both"/>
        <w:rPr>
          <w:rFonts w:ascii="Arial" w:hAnsi="Arial" w:cs="Arial"/>
          <w:shd w:val="clear" w:color="auto" w:fill="FFFFFF"/>
        </w:rPr>
      </w:pPr>
      <w:r w:rsidRPr="00330BEF">
        <w:rPr>
          <w:rFonts w:ascii="Arial" w:hAnsi="Arial" w:cs="Arial"/>
          <w:shd w:val="clear" w:color="auto" w:fill="FFFFFF"/>
        </w:rPr>
        <w:t>In the series by (Ben Haj Salah et al., 2012), spasm of both medial rectus muscles was observed in 25% of esotropia cases. (</w:t>
      </w:r>
      <w:proofErr w:type="spellStart"/>
      <w:r w:rsidRPr="00330BEF">
        <w:rPr>
          <w:rFonts w:ascii="Arial" w:hAnsi="Arial" w:cs="Arial"/>
          <w:shd w:val="clear" w:color="auto" w:fill="FFFFFF"/>
        </w:rPr>
        <w:t>Barjol</w:t>
      </w:r>
      <w:proofErr w:type="spellEnd"/>
      <w:r w:rsidRPr="00330BEF">
        <w:rPr>
          <w:rFonts w:ascii="Arial" w:hAnsi="Arial" w:cs="Arial"/>
          <w:shd w:val="clear" w:color="auto" w:fill="FFFFFF"/>
        </w:rPr>
        <w:t>, 2012) reported this finding in 16% of cases. (</w:t>
      </w:r>
      <w:proofErr w:type="spellStart"/>
      <w:r w:rsidRPr="00330BEF">
        <w:rPr>
          <w:rFonts w:ascii="Arial" w:hAnsi="Arial" w:cs="Arial"/>
          <w:shd w:val="clear" w:color="auto" w:fill="FFFFFF"/>
        </w:rPr>
        <w:t>Abassorra</w:t>
      </w:r>
      <w:proofErr w:type="spellEnd"/>
      <w:r w:rsidRPr="00330BEF">
        <w:rPr>
          <w:rFonts w:ascii="Arial" w:hAnsi="Arial" w:cs="Arial"/>
          <w:shd w:val="clear" w:color="auto" w:fill="FFFFFF"/>
        </w:rPr>
        <w:t>, 2003) noted limitation of the medial rectus muscles in 10.1% of patients with exotropia, as well as overaction of the lateral rectus muscles in 17.7% of cases.</w:t>
      </w:r>
    </w:p>
    <w:p w14:paraId="55387D6C" w14:textId="77777777" w:rsidR="00330BEF" w:rsidRPr="00330BEF" w:rsidRDefault="00330BEF" w:rsidP="00330BEF">
      <w:pPr>
        <w:pStyle w:val="CorpsA"/>
        <w:spacing w:line="240" w:lineRule="auto"/>
        <w:jc w:val="both"/>
        <w:rPr>
          <w:rFonts w:ascii="Arial" w:hAnsi="Arial" w:cs="Arial"/>
          <w:shd w:val="clear" w:color="auto" w:fill="FFFFFF"/>
        </w:rPr>
      </w:pPr>
      <w:r w:rsidRPr="00330BEF">
        <w:rPr>
          <w:rFonts w:ascii="Arial" w:hAnsi="Arial" w:cs="Arial"/>
          <w:shd w:val="clear" w:color="auto" w:fill="FFFFFF"/>
        </w:rPr>
        <w:t>In our series, among patients with esotropia, spasm of both medial rectus muscles was observed in 18 patients (50.4%). This may be related to the high frequency of delayed correction of hyperopia in our cohort. In the exotropia group, unilateral overaction of the lateral rectus muscle was identified in two cases of sensory exotropia. We also observed one case of unilateral medial rectus spasm in a patient with intermittent exotropia.</w:t>
      </w:r>
    </w:p>
    <w:p w14:paraId="733086AD" w14:textId="77777777" w:rsidR="00330BEF" w:rsidRPr="00330BEF" w:rsidRDefault="00330BEF" w:rsidP="00330BEF">
      <w:pPr>
        <w:pStyle w:val="CorpsA"/>
        <w:spacing w:line="240" w:lineRule="auto"/>
        <w:jc w:val="both"/>
        <w:rPr>
          <w:rFonts w:ascii="Arial" w:hAnsi="Arial" w:cs="Arial"/>
          <w:b/>
          <w:bCs/>
          <w:i/>
          <w:iCs/>
          <w:shd w:val="clear" w:color="auto" w:fill="FFFFFF"/>
        </w:rPr>
      </w:pPr>
      <w:r w:rsidRPr="00330BEF">
        <w:rPr>
          <w:rFonts w:ascii="Arial" w:hAnsi="Arial" w:cs="Arial"/>
          <w:b/>
          <w:bCs/>
          <w:i/>
          <w:iCs/>
          <w:shd w:val="clear" w:color="auto" w:fill="FFFFFF"/>
        </w:rPr>
        <w:t>3</w:t>
      </w:r>
      <w:r w:rsidRPr="004C5360">
        <w:rPr>
          <w:rFonts w:ascii="Arial" w:hAnsi="Arial" w:cs="Arial"/>
          <w:b/>
          <w:bCs/>
          <w:i/>
          <w:iCs/>
          <w:shd w:val="clear" w:color="auto" w:fill="FFFFFF"/>
        </w:rPr>
        <w:t>.</w:t>
      </w:r>
      <w:r w:rsidRPr="00330BEF">
        <w:rPr>
          <w:rFonts w:ascii="Arial" w:hAnsi="Arial" w:cs="Arial"/>
          <w:b/>
          <w:bCs/>
          <w:i/>
          <w:iCs/>
          <w:shd w:val="clear" w:color="auto" w:fill="FFFFFF"/>
        </w:rPr>
        <w:t>Vertical Deviation</w:t>
      </w:r>
    </w:p>
    <w:p w14:paraId="27AB9103" w14:textId="77777777" w:rsidR="00330BEF" w:rsidRPr="00330BEF" w:rsidRDefault="00330BEF" w:rsidP="00330BEF">
      <w:pPr>
        <w:pStyle w:val="CorpsA"/>
        <w:spacing w:line="240" w:lineRule="auto"/>
        <w:jc w:val="both"/>
        <w:rPr>
          <w:rFonts w:ascii="Arial" w:hAnsi="Arial" w:cs="Arial"/>
          <w:b/>
          <w:bCs/>
          <w:i/>
          <w:iCs/>
          <w:shd w:val="clear" w:color="auto" w:fill="FFFFFF"/>
        </w:rPr>
      </w:pPr>
      <w:r w:rsidRPr="00330BEF">
        <w:rPr>
          <w:rFonts w:ascii="Arial" w:hAnsi="Arial" w:cs="Arial"/>
          <w:b/>
          <w:bCs/>
          <w:i/>
          <w:iCs/>
          <w:shd w:val="clear" w:color="auto" w:fill="FFFFFF"/>
        </w:rPr>
        <w:t>3.1. Dissociated Vertical Deviation (DVD)</w:t>
      </w:r>
      <w:r>
        <w:rPr>
          <w:rFonts w:ascii="Arial" w:hAnsi="Arial" w:cs="Arial"/>
          <w:b/>
          <w:bCs/>
          <w:i/>
          <w:iCs/>
          <w:shd w:val="clear" w:color="auto" w:fill="FFFFFF"/>
        </w:rPr>
        <w:t>:</w:t>
      </w:r>
    </w:p>
    <w:p w14:paraId="7BE6E4CC" w14:textId="77777777" w:rsidR="00330BEF" w:rsidRPr="00330BEF" w:rsidRDefault="00330BEF" w:rsidP="00330BEF">
      <w:pPr>
        <w:pStyle w:val="CorpsA"/>
        <w:spacing w:line="240" w:lineRule="auto"/>
        <w:jc w:val="both"/>
        <w:rPr>
          <w:rFonts w:ascii="Arial" w:hAnsi="Arial" w:cs="Arial"/>
          <w:shd w:val="clear" w:color="auto" w:fill="FFFFFF"/>
        </w:rPr>
      </w:pPr>
      <w:r w:rsidRPr="00330BEF">
        <w:rPr>
          <w:rFonts w:ascii="Arial" w:hAnsi="Arial" w:cs="Arial"/>
          <w:shd w:val="clear" w:color="auto" w:fill="FFFFFF"/>
        </w:rPr>
        <w:t>DVD is considered almost pathognomonic of early strabismus syndrome (</w:t>
      </w:r>
      <w:proofErr w:type="spellStart"/>
      <w:r w:rsidRPr="00330BEF">
        <w:rPr>
          <w:rFonts w:ascii="Arial" w:hAnsi="Arial" w:cs="Arial"/>
          <w:shd w:val="clear" w:color="auto" w:fill="FFFFFF"/>
        </w:rPr>
        <w:t>Baeteman</w:t>
      </w:r>
      <w:proofErr w:type="spellEnd"/>
      <w:r w:rsidRPr="00330BEF">
        <w:rPr>
          <w:rFonts w:ascii="Arial" w:hAnsi="Arial" w:cs="Arial"/>
          <w:shd w:val="clear" w:color="auto" w:fill="FFFFFF"/>
        </w:rPr>
        <w:t xml:space="preserve"> et al., 2008). It was reported in 3% of cases in the series by (Ben Haj Salah et al., 2012). In a cohort of 1,228 patients with intermittent exotropia, (Yang et al., 2016) reported DVD in 58 cases (4.8%). According to (Yam et al., 2013)'s series, it was present in 5% of early exotropia cases.</w:t>
      </w:r>
    </w:p>
    <w:p w14:paraId="63E4559A" w14:textId="77777777" w:rsidR="00330BEF" w:rsidRPr="00330BEF" w:rsidRDefault="00330BEF" w:rsidP="00330BEF">
      <w:pPr>
        <w:pStyle w:val="CorpsA"/>
        <w:spacing w:line="240" w:lineRule="auto"/>
        <w:jc w:val="both"/>
        <w:rPr>
          <w:rFonts w:ascii="Arial" w:hAnsi="Arial" w:cs="Arial"/>
          <w:shd w:val="clear" w:color="auto" w:fill="FFFFFF"/>
        </w:rPr>
      </w:pPr>
      <w:r w:rsidRPr="00330BEF">
        <w:rPr>
          <w:rFonts w:ascii="Arial" w:hAnsi="Arial" w:cs="Arial"/>
          <w:shd w:val="clear" w:color="auto" w:fill="FFFFFF"/>
        </w:rPr>
        <w:t>In our series, preoperative DVD was found in three patients (8.6%), all of whom also presented with early strabismus syndrome.</w:t>
      </w:r>
    </w:p>
    <w:p w14:paraId="49B4D993" w14:textId="77777777" w:rsidR="00330BEF" w:rsidRPr="00330BEF" w:rsidRDefault="00330BEF" w:rsidP="00330BEF">
      <w:pPr>
        <w:pStyle w:val="CorpsA"/>
        <w:spacing w:line="240" w:lineRule="auto"/>
        <w:jc w:val="both"/>
        <w:rPr>
          <w:rFonts w:ascii="Arial" w:hAnsi="Arial" w:cs="Arial"/>
          <w:b/>
          <w:bCs/>
          <w:i/>
          <w:iCs/>
          <w:shd w:val="clear" w:color="auto" w:fill="FFFFFF"/>
        </w:rPr>
      </w:pPr>
      <w:r w:rsidRPr="00330BEF">
        <w:rPr>
          <w:rFonts w:ascii="Arial" w:hAnsi="Arial" w:cs="Arial"/>
          <w:b/>
          <w:bCs/>
          <w:i/>
          <w:iCs/>
          <w:shd w:val="clear" w:color="auto" w:fill="FFFFFF"/>
        </w:rPr>
        <w:t>3.2. Overaction of the Oblique Muscles</w:t>
      </w:r>
      <w:r>
        <w:rPr>
          <w:rFonts w:ascii="Arial" w:hAnsi="Arial" w:cs="Arial"/>
          <w:b/>
          <w:bCs/>
          <w:i/>
          <w:iCs/>
          <w:shd w:val="clear" w:color="auto" w:fill="FFFFFF"/>
        </w:rPr>
        <w:t>:</w:t>
      </w:r>
    </w:p>
    <w:p w14:paraId="3A0BB412" w14:textId="77777777" w:rsidR="00330BEF" w:rsidRPr="00330BEF" w:rsidRDefault="00330BEF" w:rsidP="00330BEF">
      <w:pPr>
        <w:pStyle w:val="CorpsA"/>
        <w:spacing w:line="240" w:lineRule="auto"/>
        <w:jc w:val="both"/>
        <w:rPr>
          <w:rFonts w:ascii="Arial" w:hAnsi="Arial" w:cs="Arial"/>
          <w:shd w:val="clear" w:color="auto" w:fill="FFFFFF"/>
        </w:rPr>
      </w:pPr>
      <w:r w:rsidRPr="00330BEF">
        <w:rPr>
          <w:rFonts w:ascii="Arial" w:hAnsi="Arial" w:cs="Arial"/>
          <w:shd w:val="clear" w:color="auto" w:fill="FFFFFF"/>
        </w:rPr>
        <w:t>The literature reports oblique muscle overaction in 5% to 71% of esotropia cases, with approximately 70% specifically involving the inferior oblique muscle (</w:t>
      </w:r>
      <w:proofErr w:type="spellStart"/>
      <w:r w:rsidRPr="00330BEF">
        <w:rPr>
          <w:rFonts w:ascii="Arial" w:hAnsi="Arial" w:cs="Arial"/>
          <w:shd w:val="clear" w:color="auto" w:fill="FFFFFF"/>
        </w:rPr>
        <w:t>Ozsoy</w:t>
      </w:r>
      <w:proofErr w:type="spellEnd"/>
      <w:r w:rsidRPr="00330BEF">
        <w:rPr>
          <w:rFonts w:ascii="Arial" w:hAnsi="Arial" w:cs="Arial"/>
          <w:shd w:val="clear" w:color="auto" w:fill="FFFFFF"/>
        </w:rPr>
        <w:t xml:space="preserve"> et al., 2019; Wilson et al., 1989). Inferior oblique overaction (IOOA) was present in 40.3% and 63% of early esotropia cases in the series by (Freitas-da-Costa et al., 2023) and (Wilson et al., 1989), respectively. In exotropia, studies have reported IOOA in approximately 30% of cases (</w:t>
      </w:r>
      <w:proofErr w:type="spellStart"/>
      <w:r w:rsidRPr="00330BEF">
        <w:rPr>
          <w:rFonts w:ascii="Arial" w:hAnsi="Arial" w:cs="Arial"/>
          <w:shd w:val="clear" w:color="auto" w:fill="FFFFFF"/>
        </w:rPr>
        <w:t>Ozsoy</w:t>
      </w:r>
      <w:proofErr w:type="spellEnd"/>
      <w:r w:rsidRPr="00330BEF">
        <w:rPr>
          <w:rFonts w:ascii="Arial" w:hAnsi="Arial" w:cs="Arial"/>
          <w:shd w:val="clear" w:color="auto" w:fill="FFFFFF"/>
        </w:rPr>
        <w:t xml:space="preserve"> et al., 2019), including 20.8% in the series by (</w:t>
      </w:r>
      <w:proofErr w:type="spellStart"/>
      <w:r w:rsidRPr="00330BEF">
        <w:rPr>
          <w:rFonts w:ascii="Arial" w:hAnsi="Arial" w:cs="Arial"/>
          <w:shd w:val="clear" w:color="auto" w:fill="FFFFFF"/>
        </w:rPr>
        <w:t>Ozsoy</w:t>
      </w:r>
      <w:proofErr w:type="spellEnd"/>
      <w:r w:rsidRPr="00330BEF">
        <w:rPr>
          <w:rFonts w:ascii="Arial" w:hAnsi="Arial" w:cs="Arial"/>
          <w:shd w:val="clear" w:color="auto" w:fill="FFFFFF"/>
        </w:rPr>
        <w:t xml:space="preserve"> et al., 2019).</w:t>
      </w:r>
    </w:p>
    <w:p w14:paraId="6E07DDF1" w14:textId="77777777" w:rsidR="00330BEF" w:rsidRPr="00330BEF" w:rsidRDefault="00330BEF" w:rsidP="00330BEF">
      <w:pPr>
        <w:pStyle w:val="CorpsA"/>
        <w:spacing w:line="240" w:lineRule="auto"/>
        <w:jc w:val="both"/>
        <w:rPr>
          <w:rFonts w:ascii="Arial" w:hAnsi="Arial" w:cs="Arial"/>
          <w:shd w:val="clear" w:color="auto" w:fill="FFFFFF"/>
        </w:rPr>
      </w:pPr>
      <w:r w:rsidRPr="00330BEF">
        <w:rPr>
          <w:rFonts w:ascii="Arial" w:hAnsi="Arial" w:cs="Arial"/>
          <w:shd w:val="clear" w:color="auto" w:fill="FFFFFF"/>
        </w:rPr>
        <w:t xml:space="preserve">In our series, IOOA was observed in 42.3% of esotropia cases specifically, in 35% of early esotropia, 30% of acquired esotropia, and 20% of non-accommodative acquired esotropia. In the exotropia group, IOOA was present in 66.6% of early </w:t>
      </w:r>
      <w:r w:rsidRPr="001A799C">
        <w:rPr>
          <w:rFonts w:ascii="Arial" w:hAnsi="Arial" w:cs="Arial"/>
          <w:shd w:val="clear" w:color="auto" w:fill="FFFFFF"/>
        </w:rPr>
        <w:t>exotropia,</w:t>
      </w:r>
      <w:r w:rsidRPr="00330BEF">
        <w:rPr>
          <w:rFonts w:ascii="Arial" w:hAnsi="Arial" w:cs="Arial"/>
          <w:shd w:val="clear" w:color="auto" w:fill="FFFFFF"/>
        </w:rPr>
        <w:t xml:space="preserve"> 71.4% of intermittent exotropia, and 50% of sensory strabismus cases.</w:t>
      </w:r>
    </w:p>
    <w:p w14:paraId="3EDA6ABA" w14:textId="77777777" w:rsidR="00330BEF" w:rsidRPr="00330BEF" w:rsidRDefault="00330BEF" w:rsidP="00330BEF">
      <w:pPr>
        <w:pStyle w:val="CorpsA"/>
        <w:spacing w:line="240" w:lineRule="auto"/>
        <w:jc w:val="both"/>
        <w:rPr>
          <w:rFonts w:ascii="Arial" w:hAnsi="Arial" w:cs="Arial"/>
          <w:b/>
          <w:bCs/>
          <w:i/>
          <w:iCs/>
          <w:shd w:val="clear" w:color="auto" w:fill="FFFFFF"/>
        </w:rPr>
      </w:pPr>
      <w:r w:rsidRPr="00330BEF">
        <w:rPr>
          <w:rFonts w:ascii="Arial" w:hAnsi="Arial" w:cs="Arial"/>
          <w:b/>
          <w:bCs/>
          <w:i/>
          <w:iCs/>
          <w:shd w:val="clear" w:color="auto" w:fill="FFFFFF"/>
        </w:rPr>
        <w:t>3.3. Alphabet Patterns</w:t>
      </w:r>
      <w:r>
        <w:rPr>
          <w:rFonts w:ascii="Arial" w:hAnsi="Arial" w:cs="Arial"/>
          <w:b/>
          <w:bCs/>
          <w:i/>
          <w:iCs/>
          <w:shd w:val="clear" w:color="auto" w:fill="FFFFFF"/>
        </w:rPr>
        <w:t>:</w:t>
      </w:r>
    </w:p>
    <w:p w14:paraId="5C3D24EE" w14:textId="77777777" w:rsidR="00330BEF" w:rsidRPr="00330BEF" w:rsidRDefault="00330BEF" w:rsidP="00330BEF">
      <w:pPr>
        <w:pStyle w:val="CorpsA"/>
        <w:spacing w:line="240" w:lineRule="auto"/>
        <w:jc w:val="both"/>
        <w:rPr>
          <w:rFonts w:ascii="Arial" w:hAnsi="Arial" w:cs="Arial"/>
          <w:shd w:val="clear" w:color="auto" w:fill="FFFFFF"/>
        </w:rPr>
      </w:pPr>
      <w:r w:rsidRPr="00330BEF">
        <w:rPr>
          <w:rFonts w:ascii="Arial" w:hAnsi="Arial" w:cs="Arial"/>
          <w:shd w:val="clear" w:color="auto" w:fill="FFFFFF"/>
        </w:rPr>
        <w:t xml:space="preserve">Alphabet patterns represent vertical incomitances in horizontal strabismus, defined as a difference in the deviation angle between </w:t>
      </w:r>
      <w:proofErr w:type="spellStart"/>
      <w:r w:rsidRPr="00330BEF">
        <w:rPr>
          <w:rFonts w:ascii="Arial" w:hAnsi="Arial" w:cs="Arial"/>
          <w:shd w:val="clear" w:color="auto" w:fill="FFFFFF"/>
        </w:rPr>
        <w:t>upgaze</w:t>
      </w:r>
      <w:proofErr w:type="spellEnd"/>
      <w:r w:rsidRPr="00330BEF">
        <w:rPr>
          <w:rFonts w:ascii="Arial" w:hAnsi="Arial" w:cs="Arial"/>
          <w:shd w:val="clear" w:color="auto" w:fill="FFFFFF"/>
        </w:rPr>
        <w:t xml:space="preserve"> and downgaze (Knapp, 1959). An A-pattern or V-pattern may be present in 15% to 25% of all esotropia cases (</w:t>
      </w:r>
      <w:proofErr w:type="spellStart"/>
      <w:r w:rsidRPr="00330BEF">
        <w:rPr>
          <w:rFonts w:ascii="Arial" w:hAnsi="Arial" w:cs="Arial"/>
          <w:shd w:val="clear" w:color="auto" w:fill="FFFFFF"/>
        </w:rPr>
        <w:t>Dickmann</w:t>
      </w:r>
      <w:proofErr w:type="spellEnd"/>
      <w:r w:rsidRPr="00330BEF">
        <w:rPr>
          <w:rFonts w:ascii="Arial" w:hAnsi="Arial" w:cs="Arial"/>
          <w:shd w:val="clear" w:color="auto" w:fill="FFFFFF"/>
        </w:rPr>
        <w:t xml:space="preserve"> et al., 2011). (Ben Haj Salah et al., 2012) reported an alphabet pattern in 63% of esotropia cases, of which 53% were V-patterns, the latter being associated </w:t>
      </w:r>
      <w:r w:rsidRPr="00330BEF">
        <w:rPr>
          <w:rFonts w:ascii="Arial" w:hAnsi="Arial" w:cs="Arial"/>
          <w:shd w:val="clear" w:color="auto" w:fill="FFFFFF"/>
        </w:rPr>
        <w:lastRenderedPageBreak/>
        <w:t>with inferior oblique overaction in 55% of cases. (Yam et al., 2013) reported a V-pattern in 24% of early exotropia cases and in 22% of intermittent exotropia cases.</w:t>
      </w:r>
    </w:p>
    <w:p w14:paraId="30BEA39E" w14:textId="77777777" w:rsidR="00330BEF" w:rsidRDefault="00330BEF" w:rsidP="00330BEF">
      <w:pPr>
        <w:pStyle w:val="CorpsA"/>
        <w:spacing w:line="240" w:lineRule="auto"/>
        <w:jc w:val="both"/>
        <w:rPr>
          <w:rFonts w:ascii="Arial" w:hAnsi="Arial" w:cs="Arial"/>
          <w:shd w:val="clear" w:color="auto" w:fill="FFFFFF"/>
        </w:rPr>
      </w:pPr>
      <w:r w:rsidRPr="00330BEF">
        <w:rPr>
          <w:rFonts w:ascii="Arial" w:hAnsi="Arial" w:cs="Arial"/>
          <w:shd w:val="clear" w:color="auto" w:fill="FFFFFF"/>
        </w:rPr>
        <w:t>In our series, we found an A-pattern in four cases of early strabismus syndrome (EOSS), one case of non-accommodative acquired esotropia, and one case of early exotropia. A V-pattern was identified in six cases of EOSS, three cases of partially accommodative esotropia, one case of non-accommodative acquired esotropia, three cases of early exotropia, three cases of intermittent exotropia, and one case of sensory strabismus.</w:t>
      </w:r>
    </w:p>
    <w:p w14:paraId="5CED7AD0" w14:textId="1C97A01E" w:rsidR="00330BEF" w:rsidRDefault="00330BEF" w:rsidP="00330BEF">
      <w:pPr>
        <w:pStyle w:val="Body"/>
        <w:spacing w:after="0"/>
        <w:rPr>
          <w:rFonts w:ascii="Arial" w:hAnsi="Arial" w:cs="Arial"/>
        </w:rPr>
      </w:pPr>
      <w:r w:rsidRPr="004C5360">
        <w:rPr>
          <w:rFonts w:ascii="Arial" w:hAnsi="Arial" w:cs="Arial"/>
          <w:b/>
          <w:bCs/>
          <w:shd w:val="clear" w:color="auto" w:fill="FFFFFF"/>
        </w:rPr>
        <w:t>CONCLUSION</w:t>
      </w:r>
      <w:r w:rsidRPr="00DD3910">
        <w:rPr>
          <w:rFonts w:ascii="Arial" w:hAnsi="Arial" w:cs="Arial"/>
          <w:shd w:val="clear" w:color="auto" w:fill="FFFFFF"/>
        </w:rPr>
        <w:br/>
        <w:t>This study demonstrates that early-onset strabismus is the most prevalent form in the studied population, often associated with amblyopia and significant refractive errors. The large and clinically diverse cohort allowed for precise characterization of epidemiological and clinical patterns. Early detection through systematic screening remains critical to prevent irreversible visual impairment and to preserve binocular vision.</w:t>
      </w:r>
      <w:r w:rsidRPr="00DD3910">
        <w:rPr>
          <w:rFonts w:ascii="Arial" w:hAnsi="Arial" w:cs="Arial"/>
          <w:shd w:val="clear" w:color="auto" w:fill="FFFFFF"/>
        </w:rPr>
        <w:br/>
        <w:t>Implementing standardized screening protocols in primary care and school settings could significantly improve early diagnosis rates. The findings also highlight the importance of timely, tailored therapeutic interventions, both surgical and non-surgical.</w:t>
      </w:r>
      <w:r w:rsidRPr="00DD3910">
        <w:rPr>
          <w:rFonts w:ascii="Arial" w:hAnsi="Arial" w:cs="Arial"/>
          <w:shd w:val="clear" w:color="auto" w:fill="FFFFFF"/>
        </w:rPr>
        <w:br/>
        <w:t>Future multicenter prospective studies are needed to assess long-term functional and psychosocial outcomes. Exploring genetic, neurodevelopmental, and environmental factors will further refine prevention and management strategies</w:t>
      </w:r>
    </w:p>
    <w:p w14:paraId="108B3BB4" w14:textId="77777777" w:rsidR="00790ADA" w:rsidRDefault="00790ADA" w:rsidP="00441B6F">
      <w:pPr>
        <w:pStyle w:val="Body"/>
        <w:spacing w:after="0"/>
        <w:rPr>
          <w:rFonts w:ascii="Arial" w:hAnsi="Arial" w:cs="Arial"/>
        </w:rPr>
      </w:pPr>
    </w:p>
    <w:p w14:paraId="487E1546" w14:textId="77777777" w:rsidR="00502516" w:rsidRDefault="00502516" w:rsidP="00441B6F">
      <w:pPr>
        <w:pStyle w:val="Body"/>
        <w:spacing w:after="0"/>
        <w:rPr>
          <w:rFonts w:ascii="Arial" w:hAnsi="Arial" w:cs="Arial"/>
        </w:rPr>
      </w:pPr>
      <w:r w:rsidRPr="00502516">
        <w:rPr>
          <w:rFonts w:ascii="Arial" w:hAnsi="Arial" w:cs="Arial"/>
        </w:rPr>
        <w:t xml:space="preserve">Results should be clearly described in a concise manner. Results for different parameters should be described under subheadings or in separate paragraph. Table or figure numbers should be mentioned in parentheses for better understanding. </w:t>
      </w:r>
    </w:p>
    <w:p w14:paraId="2802F0B4" w14:textId="77777777" w:rsidR="00790ADA" w:rsidRPr="00502516" w:rsidRDefault="00790ADA" w:rsidP="00441B6F">
      <w:pPr>
        <w:pStyle w:val="Body"/>
        <w:spacing w:after="0"/>
        <w:rPr>
          <w:rFonts w:ascii="Arial" w:hAnsi="Arial" w:cs="Arial"/>
        </w:rPr>
      </w:pPr>
    </w:p>
    <w:p w14:paraId="0427A519" w14:textId="77777777" w:rsidR="00790ADA" w:rsidRDefault="00790ADA" w:rsidP="00441B6F">
      <w:pPr>
        <w:pStyle w:val="Body"/>
        <w:spacing w:after="0"/>
        <w:rPr>
          <w:rFonts w:ascii="Arial" w:hAnsi="Arial" w:cs="Arial"/>
        </w:rPr>
      </w:pPr>
    </w:p>
    <w:p w14:paraId="66844720" w14:textId="77777777" w:rsidR="00E053D0" w:rsidRDefault="00E053D0" w:rsidP="00441B6F">
      <w:pPr>
        <w:pStyle w:val="Body"/>
        <w:spacing w:after="0"/>
        <w:rPr>
          <w:rFonts w:ascii="Arial" w:hAnsi="Arial" w:cs="Arial"/>
        </w:rPr>
      </w:pPr>
    </w:p>
    <w:p w14:paraId="49B5735C" w14:textId="77777777" w:rsidR="00790ADA" w:rsidRPr="00FB3A86" w:rsidRDefault="00790ADA" w:rsidP="00441B6F">
      <w:pPr>
        <w:pStyle w:val="Body"/>
        <w:spacing w:after="0"/>
        <w:rPr>
          <w:rFonts w:ascii="Arial" w:hAnsi="Arial" w:cs="Arial"/>
        </w:rPr>
      </w:pPr>
    </w:p>
    <w:p w14:paraId="3364234F" w14:textId="62B1D518"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23AB52A3" w14:textId="77777777" w:rsidR="002B685A" w:rsidRPr="002B685A" w:rsidRDefault="002B685A" w:rsidP="00441B6F">
      <w:pPr>
        <w:pStyle w:val="ReferHead"/>
        <w:spacing w:after="0"/>
        <w:jc w:val="both"/>
        <w:rPr>
          <w:rFonts w:ascii="Arial" w:hAnsi="Arial" w:cs="Arial"/>
          <w:bCs/>
        </w:rPr>
      </w:pPr>
    </w:p>
    <w:p w14:paraId="27FCA8E0" w14:textId="6507F1B6" w:rsidR="00A347C0" w:rsidRDefault="00505A38" w:rsidP="00441B6F">
      <w:pPr>
        <w:pStyle w:val="ReferHead"/>
        <w:spacing w:after="0"/>
        <w:jc w:val="both"/>
        <w:rPr>
          <w:rFonts w:ascii="Arial" w:hAnsi="Arial" w:cs="Arial"/>
          <w:b w:val="0"/>
          <w:caps w:val="0"/>
          <w:sz w:val="20"/>
        </w:rPr>
      </w:pPr>
      <w:r w:rsidRPr="00B04273">
        <w:rPr>
          <w:rFonts w:asciiTheme="minorBidi" w:hAnsiTheme="minorBidi" w:cstheme="minorBidi"/>
          <w:b w:val="0"/>
          <w:caps w:val="0"/>
          <w:sz w:val="20"/>
        </w:rPr>
        <w:t>Written informed consent was obtained from the subjects to participate in this study</w:t>
      </w:r>
    </w:p>
    <w:p w14:paraId="2E521992" w14:textId="77777777" w:rsidR="005C784C" w:rsidRDefault="005C784C" w:rsidP="00441B6F">
      <w:pPr>
        <w:pStyle w:val="ReferHead"/>
        <w:spacing w:after="0"/>
        <w:jc w:val="both"/>
        <w:rPr>
          <w:rFonts w:ascii="Arial" w:hAnsi="Arial" w:cs="Arial"/>
          <w:b w:val="0"/>
          <w:caps w:val="0"/>
          <w:sz w:val="20"/>
        </w:rPr>
      </w:pPr>
    </w:p>
    <w:p w14:paraId="1EABD460" w14:textId="0D8D4243" w:rsidR="005C784C" w:rsidRDefault="005C784C" w:rsidP="00505A38">
      <w:pPr>
        <w:pStyle w:val="ReferHead"/>
        <w:spacing w:after="0"/>
        <w:jc w:val="both"/>
        <w:rPr>
          <w:rFonts w:ascii="Arial" w:hAnsi="Arial" w:cs="Arial"/>
          <w:bCs/>
        </w:rPr>
      </w:pPr>
      <w:r>
        <w:rPr>
          <w:rFonts w:ascii="Arial" w:hAnsi="Arial" w:cs="Arial"/>
          <w:bCs/>
        </w:rPr>
        <w:t xml:space="preserve">Ethical approval </w:t>
      </w:r>
    </w:p>
    <w:p w14:paraId="7AD64BA9" w14:textId="77777777" w:rsidR="005E40C3" w:rsidRPr="005A5CB5" w:rsidRDefault="005E40C3" w:rsidP="005E40C3">
      <w:pPr>
        <w:jc w:val="both"/>
        <w:rPr>
          <w:rFonts w:asciiTheme="minorBidi" w:hAnsiTheme="minorBidi" w:cstheme="minorBidi"/>
        </w:rPr>
      </w:pPr>
      <w:r w:rsidRPr="005A5CB5">
        <w:rPr>
          <w:rFonts w:asciiTheme="minorBidi" w:hAnsiTheme="minorBidi" w:cstheme="minorBidi"/>
        </w:rPr>
        <w:t>All procedures performed in studies involving human participants were in accordance with the ethical standards of the institutional and/or national research committee and with the 1964 Helsinki declaration and its later amendments or comparable ethical standards.</w:t>
      </w:r>
    </w:p>
    <w:p w14:paraId="0A218796" w14:textId="77777777" w:rsidR="005E40C3" w:rsidRPr="005A5CB5" w:rsidRDefault="005E40C3" w:rsidP="005E40C3">
      <w:pPr>
        <w:pStyle w:val="ReferHead"/>
        <w:spacing w:after="120"/>
        <w:rPr>
          <w:rFonts w:asciiTheme="minorBidi" w:hAnsiTheme="minorBidi" w:cstheme="minorBidi"/>
          <w:b w:val="0"/>
          <w:caps w:val="0"/>
          <w:sz w:val="20"/>
        </w:rPr>
      </w:pPr>
      <w:r w:rsidRPr="005A5CB5">
        <w:rPr>
          <w:rFonts w:asciiTheme="minorBidi" w:hAnsiTheme="minorBidi" w:cstheme="minorBidi"/>
          <w:b w:val="0"/>
          <w:caps w:val="0"/>
          <w:sz w:val="20"/>
        </w:rPr>
        <w:t>-Patients’ privacy was fully respected.</w:t>
      </w:r>
    </w:p>
    <w:p w14:paraId="4B7A0E9C" w14:textId="435B3C44" w:rsidR="005E40C3" w:rsidRDefault="005E40C3" w:rsidP="005E40C3">
      <w:pPr>
        <w:pStyle w:val="ReferHead"/>
        <w:spacing w:after="0"/>
        <w:jc w:val="both"/>
        <w:rPr>
          <w:rFonts w:ascii="Arial" w:hAnsi="Arial" w:cs="Arial"/>
          <w:bCs/>
        </w:rPr>
      </w:pPr>
      <w:r w:rsidRPr="005A5CB5">
        <w:rPr>
          <w:rFonts w:asciiTheme="minorBidi" w:hAnsiTheme="minorBidi" w:cstheme="minorBidi"/>
          <w:b w:val="0"/>
          <w:caps w:val="0"/>
          <w:sz w:val="20"/>
        </w:rPr>
        <w:t>-There are no identifying details in our study</w:t>
      </w:r>
    </w:p>
    <w:p w14:paraId="40FF34A7" w14:textId="77777777" w:rsidR="005C784C" w:rsidRPr="002B685A" w:rsidRDefault="005C784C" w:rsidP="00441B6F">
      <w:pPr>
        <w:pStyle w:val="ReferHead"/>
        <w:spacing w:after="0"/>
        <w:jc w:val="both"/>
        <w:rPr>
          <w:rFonts w:ascii="Arial" w:hAnsi="Arial" w:cs="Arial"/>
          <w:bCs/>
        </w:rPr>
      </w:pPr>
    </w:p>
    <w:p w14:paraId="58540D22" w14:textId="77777777" w:rsidR="00FF0424" w:rsidRPr="00B04273" w:rsidRDefault="00FF0424" w:rsidP="00FF0424">
      <w:pPr>
        <w:jc w:val="both"/>
        <w:rPr>
          <w:rFonts w:asciiTheme="minorBidi" w:eastAsia="Calibri" w:hAnsiTheme="minorBidi"/>
          <w:b/>
          <w:bCs/>
          <w:kern w:val="2"/>
          <w:sz w:val="21"/>
          <w:szCs w:val="21"/>
        </w:rPr>
      </w:pPr>
      <w:bookmarkStart w:id="3" w:name="_Hlk201835975"/>
      <w:bookmarkStart w:id="4" w:name="_Hlk193540946"/>
      <w:bookmarkStart w:id="5" w:name="_Hlk180402183"/>
      <w:bookmarkStart w:id="6" w:name="_Hlk183680988"/>
      <w:bookmarkStart w:id="7" w:name="_Hlk197173371"/>
      <w:r w:rsidRPr="00B04273">
        <w:rPr>
          <w:rFonts w:asciiTheme="minorBidi" w:eastAsia="Calibri" w:hAnsiTheme="minorBidi"/>
          <w:b/>
          <w:bCs/>
          <w:kern w:val="2"/>
          <w:sz w:val="21"/>
          <w:szCs w:val="21"/>
        </w:rPr>
        <w:t>DISCLAIMER (ARTIFICIAL INTELLIGENCE)</w:t>
      </w:r>
    </w:p>
    <w:p w14:paraId="2B88AC51" w14:textId="77777777" w:rsidR="00FF0424" w:rsidRPr="00B04273" w:rsidRDefault="00FF0424" w:rsidP="00FF0424">
      <w:pPr>
        <w:jc w:val="both"/>
        <w:rPr>
          <w:rFonts w:asciiTheme="minorBidi" w:eastAsia="Calibri" w:hAnsiTheme="minorBidi"/>
          <w:b/>
          <w:bCs/>
          <w:kern w:val="2"/>
        </w:rPr>
      </w:pPr>
    </w:p>
    <w:p w14:paraId="35476689" w14:textId="42778805" w:rsidR="00FF0424" w:rsidRPr="00B04273" w:rsidRDefault="00FF0424" w:rsidP="00FF0424">
      <w:pPr>
        <w:jc w:val="both"/>
        <w:rPr>
          <w:rFonts w:asciiTheme="minorBidi" w:eastAsia="Calibri" w:hAnsiTheme="minorBidi"/>
          <w:kern w:val="2"/>
        </w:rPr>
      </w:pPr>
      <w:r w:rsidRPr="00B04273">
        <w:rPr>
          <w:rFonts w:asciiTheme="minorBidi" w:eastAsia="Calibri" w:hAnsiTheme="minorBidi"/>
          <w:kern w:val="2"/>
        </w:rPr>
        <w:t xml:space="preserve">Authors hereby declare that NO generative AI technologies such as Large Language Models, etc. have been used during the writing or editing of manuscripts. </w:t>
      </w:r>
    </w:p>
    <w:bookmarkEnd w:id="3"/>
    <w:bookmarkEnd w:id="4"/>
    <w:bookmarkEnd w:id="5"/>
    <w:bookmarkEnd w:id="6"/>
    <w:bookmarkEnd w:id="7"/>
    <w:p w14:paraId="035F5A25" w14:textId="77777777" w:rsidR="00CD6856" w:rsidRDefault="00CD6856" w:rsidP="00441B6F">
      <w:pPr>
        <w:pStyle w:val="ReferHead"/>
        <w:spacing w:after="0"/>
        <w:jc w:val="both"/>
        <w:rPr>
          <w:rFonts w:ascii="Arial" w:hAnsi="Arial" w:cs="Arial"/>
          <w:b w:val="0"/>
          <w:caps w:val="0"/>
          <w:sz w:val="20"/>
        </w:rPr>
      </w:pPr>
    </w:p>
    <w:p w14:paraId="67533EF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FA4A323" w14:textId="77777777" w:rsidR="00790ADA" w:rsidRPr="00FB3A86" w:rsidRDefault="00790ADA" w:rsidP="00441B6F">
      <w:pPr>
        <w:pStyle w:val="ReferHead"/>
        <w:spacing w:after="0"/>
        <w:jc w:val="both"/>
        <w:rPr>
          <w:rFonts w:ascii="Arial" w:hAnsi="Arial" w:cs="Arial"/>
        </w:rPr>
      </w:pPr>
    </w:p>
    <w:p w14:paraId="36CC4F52" w14:textId="77777777" w:rsidR="00720297" w:rsidRPr="00720297" w:rsidRDefault="00720297" w:rsidP="00720297">
      <w:pPr>
        <w:pStyle w:val="CorpsA"/>
        <w:rPr>
          <w:rFonts w:ascii="Arial" w:hAnsi="Arial" w:cs="Arial"/>
          <w:color w:val="auto"/>
          <w:lang w:val="fr-FR"/>
        </w:rPr>
      </w:pPr>
      <w:r w:rsidRPr="00720297">
        <w:rPr>
          <w:rFonts w:ascii="Arial" w:hAnsi="Arial" w:cs="Arial"/>
          <w:color w:val="auto"/>
          <w:lang w:val="fr-FR"/>
        </w:rPr>
        <w:t xml:space="preserve">1. </w:t>
      </w:r>
      <w:proofErr w:type="spellStart"/>
      <w:r w:rsidRPr="00720297">
        <w:rPr>
          <w:rFonts w:ascii="Arial" w:hAnsi="Arial" w:cs="Arial"/>
          <w:color w:val="auto"/>
          <w:lang w:val="fr-FR"/>
        </w:rPr>
        <w:t>Kattan</w:t>
      </w:r>
      <w:proofErr w:type="spellEnd"/>
      <w:r w:rsidRPr="00720297">
        <w:rPr>
          <w:rFonts w:ascii="Arial" w:hAnsi="Arial" w:cs="Arial"/>
          <w:color w:val="auto"/>
          <w:lang w:val="fr-FR"/>
        </w:rPr>
        <w:t xml:space="preserve"> JM, Velez FG, Demer JL, </w:t>
      </w:r>
      <w:proofErr w:type="spellStart"/>
      <w:r w:rsidRPr="00720297">
        <w:rPr>
          <w:rFonts w:ascii="Arial" w:hAnsi="Arial" w:cs="Arial"/>
          <w:color w:val="auto"/>
          <w:lang w:val="fr-FR"/>
        </w:rPr>
        <w:t>Pineles</w:t>
      </w:r>
      <w:proofErr w:type="spellEnd"/>
      <w:r w:rsidRPr="00720297">
        <w:rPr>
          <w:rFonts w:ascii="Arial" w:hAnsi="Arial" w:cs="Arial"/>
          <w:color w:val="auto"/>
          <w:lang w:val="fr-FR"/>
        </w:rPr>
        <w:t xml:space="preserve"> SL. Relationship </w:t>
      </w:r>
      <w:proofErr w:type="spellStart"/>
      <w:r w:rsidRPr="00720297">
        <w:rPr>
          <w:rFonts w:ascii="Arial" w:hAnsi="Arial" w:cs="Arial"/>
          <w:color w:val="auto"/>
          <w:lang w:val="fr-FR"/>
        </w:rPr>
        <w:t>Between</w:t>
      </w:r>
      <w:proofErr w:type="spellEnd"/>
      <w:r w:rsidRPr="00720297">
        <w:rPr>
          <w:rFonts w:ascii="Arial" w:hAnsi="Arial" w:cs="Arial"/>
          <w:color w:val="auto"/>
          <w:lang w:val="fr-FR"/>
        </w:rPr>
        <w:t xml:space="preserve"> </w:t>
      </w:r>
      <w:proofErr w:type="spellStart"/>
      <w:r w:rsidRPr="00720297">
        <w:rPr>
          <w:rFonts w:ascii="Arial" w:hAnsi="Arial" w:cs="Arial"/>
          <w:color w:val="auto"/>
          <w:lang w:val="fr-FR"/>
        </w:rPr>
        <w:t>Binocular</w:t>
      </w:r>
      <w:proofErr w:type="spellEnd"/>
      <w:r w:rsidRPr="00720297">
        <w:rPr>
          <w:rFonts w:ascii="Arial" w:hAnsi="Arial" w:cs="Arial"/>
          <w:color w:val="auto"/>
          <w:lang w:val="fr-FR"/>
        </w:rPr>
        <w:t xml:space="preserve"> </w:t>
      </w:r>
      <w:proofErr w:type="spellStart"/>
      <w:r w:rsidRPr="00720297">
        <w:rPr>
          <w:rFonts w:ascii="Arial" w:hAnsi="Arial" w:cs="Arial"/>
          <w:color w:val="auto"/>
          <w:lang w:val="fr-FR"/>
        </w:rPr>
        <w:t>Summation</w:t>
      </w:r>
      <w:proofErr w:type="spellEnd"/>
      <w:r w:rsidRPr="00720297">
        <w:rPr>
          <w:rFonts w:ascii="Arial" w:hAnsi="Arial" w:cs="Arial"/>
          <w:color w:val="auto"/>
          <w:lang w:val="fr-FR"/>
        </w:rPr>
        <w:t xml:space="preserve"> and </w:t>
      </w:r>
      <w:proofErr w:type="spellStart"/>
      <w:r w:rsidRPr="00720297">
        <w:rPr>
          <w:rFonts w:ascii="Arial" w:hAnsi="Arial" w:cs="Arial"/>
          <w:color w:val="auto"/>
          <w:lang w:val="fr-FR"/>
        </w:rPr>
        <w:t>Stereoacuity</w:t>
      </w:r>
      <w:proofErr w:type="spellEnd"/>
      <w:r w:rsidRPr="00720297">
        <w:rPr>
          <w:rFonts w:ascii="Arial" w:hAnsi="Arial" w:cs="Arial"/>
          <w:color w:val="auto"/>
          <w:lang w:val="fr-FR"/>
        </w:rPr>
        <w:t xml:space="preserve"> </w:t>
      </w:r>
      <w:proofErr w:type="spellStart"/>
      <w:r w:rsidRPr="00720297">
        <w:rPr>
          <w:rFonts w:ascii="Arial" w:hAnsi="Arial" w:cs="Arial"/>
          <w:color w:val="auto"/>
          <w:lang w:val="fr-FR"/>
        </w:rPr>
        <w:t>After</w:t>
      </w:r>
      <w:proofErr w:type="spellEnd"/>
      <w:r w:rsidRPr="00720297">
        <w:rPr>
          <w:rFonts w:ascii="Arial" w:hAnsi="Arial" w:cs="Arial"/>
          <w:color w:val="auto"/>
          <w:lang w:val="fr-FR"/>
        </w:rPr>
        <w:t xml:space="preserve"> </w:t>
      </w:r>
      <w:proofErr w:type="spellStart"/>
      <w:r w:rsidRPr="00720297">
        <w:rPr>
          <w:rFonts w:ascii="Arial" w:hAnsi="Arial" w:cs="Arial"/>
          <w:color w:val="auto"/>
          <w:lang w:val="fr-FR"/>
        </w:rPr>
        <w:t>Strabismus</w:t>
      </w:r>
      <w:proofErr w:type="spellEnd"/>
      <w:r w:rsidRPr="00720297">
        <w:rPr>
          <w:rFonts w:ascii="Arial" w:hAnsi="Arial" w:cs="Arial"/>
          <w:color w:val="auto"/>
          <w:lang w:val="fr-FR"/>
        </w:rPr>
        <w:t xml:space="preserve"> </w:t>
      </w:r>
      <w:proofErr w:type="spellStart"/>
      <w:r w:rsidRPr="00720297">
        <w:rPr>
          <w:rFonts w:ascii="Arial" w:hAnsi="Arial" w:cs="Arial"/>
          <w:color w:val="auto"/>
          <w:lang w:val="fr-FR"/>
        </w:rPr>
        <w:t>Surgery</w:t>
      </w:r>
      <w:proofErr w:type="spellEnd"/>
      <w:r w:rsidRPr="00720297">
        <w:rPr>
          <w:rFonts w:ascii="Arial" w:hAnsi="Arial" w:cs="Arial"/>
          <w:color w:val="auto"/>
          <w:lang w:val="fr-FR"/>
        </w:rPr>
        <w:t xml:space="preserve">. Am J </w:t>
      </w:r>
      <w:proofErr w:type="spellStart"/>
      <w:r w:rsidRPr="00720297">
        <w:rPr>
          <w:rFonts w:ascii="Arial" w:hAnsi="Arial" w:cs="Arial"/>
          <w:color w:val="auto"/>
          <w:lang w:val="fr-FR"/>
        </w:rPr>
        <w:t>Ophthalmol</w:t>
      </w:r>
      <w:proofErr w:type="spellEnd"/>
      <w:r w:rsidRPr="00720297">
        <w:rPr>
          <w:rFonts w:ascii="Arial" w:hAnsi="Arial" w:cs="Arial"/>
          <w:color w:val="auto"/>
          <w:lang w:val="fr-FR"/>
        </w:rPr>
        <w:t xml:space="preserve">. </w:t>
      </w:r>
      <w:proofErr w:type="gramStart"/>
      <w:r w:rsidRPr="00720297">
        <w:rPr>
          <w:rFonts w:ascii="Arial" w:hAnsi="Arial" w:cs="Arial"/>
          <w:color w:val="auto"/>
          <w:lang w:val="fr-FR"/>
        </w:rPr>
        <w:t>2016;</w:t>
      </w:r>
      <w:proofErr w:type="gramEnd"/>
      <w:r w:rsidRPr="00720297">
        <w:rPr>
          <w:rFonts w:ascii="Arial" w:hAnsi="Arial" w:cs="Arial"/>
          <w:color w:val="auto"/>
          <w:lang w:val="fr-FR"/>
        </w:rPr>
        <w:t xml:space="preserve">165:29–32. </w:t>
      </w:r>
      <w:proofErr w:type="gramStart"/>
      <w:r w:rsidRPr="00720297">
        <w:rPr>
          <w:rFonts w:ascii="Arial" w:hAnsi="Arial" w:cs="Arial"/>
          <w:color w:val="auto"/>
          <w:lang w:val="fr-FR"/>
        </w:rPr>
        <w:t>DOI:</w:t>
      </w:r>
      <w:proofErr w:type="gramEnd"/>
      <w:r w:rsidRPr="00720297">
        <w:rPr>
          <w:rFonts w:ascii="Arial" w:hAnsi="Arial" w:cs="Arial"/>
          <w:color w:val="auto"/>
          <w:lang w:val="fr-FR"/>
        </w:rPr>
        <w:t xml:space="preserve"> 10.1016/j.ajo.2016.02.020 </w:t>
      </w:r>
      <w:proofErr w:type="spellStart"/>
      <w:r w:rsidRPr="00720297">
        <w:rPr>
          <w:rFonts w:ascii="Arial" w:hAnsi="Arial" w:cs="Arial"/>
          <w:color w:val="auto"/>
          <w:lang w:val="fr-FR"/>
        </w:rPr>
        <w:t>ResearchGatePubMed</w:t>
      </w:r>
      <w:proofErr w:type="spellEnd"/>
    </w:p>
    <w:p w14:paraId="570BD5A7" w14:textId="77777777" w:rsidR="00720297" w:rsidRPr="00720297" w:rsidRDefault="00720297" w:rsidP="00720297">
      <w:pPr>
        <w:pStyle w:val="CorpsA"/>
        <w:rPr>
          <w:rFonts w:ascii="Arial" w:hAnsi="Arial" w:cs="Arial"/>
          <w:color w:val="auto"/>
          <w:lang w:val="fr-FR"/>
        </w:rPr>
      </w:pPr>
      <w:r w:rsidRPr="00720297">
        <w:rPr>
          <w:rFonts w:ascii="Arial" w:hAnsi="Arial" w:cs="Arial"/>
          <w:color w:val="auto"/>
          <w:lang w:val="fr-FR"/>
        </w:rPr>
        <w:lastRenderedPageBreak/>
        <w:t xml:space="preserve">2. Mahmoud A, Abid F, </w:t>
      </w:r>
      <w:proofErr w:type="spellStart"/>
      <w:r w:rsidRPr="00720297">
        <w:rPr>
          <w:rFonts w:ascii="Arial" w:hAnsi="Arial" w:cs="Arial"/>
          <w:color w:val="auto"/>
          <w:lang w:val="fr-FR"/>
        </w:rPr>
        <w:t>Mbarek</w:t>
      </w:r>
      <w:proofErr w:type="spellEnd"/>
      <w:r w:rsidRPr="00720297">
        <w:rPr>
          <w:rFonts w:ascii="Arial" w:hAnsi="Arial" w:cs="Arial"/>
          <w:color w:val="auto"/>
          <w:lang w:val="fr-FR"/>
        </w:rPr>
        <w:t xml:space="preserve"> S, et al. </w:t>
      </w:r>
      <w:proofErr w:type="spellStart"/>
      <w:r w:rsidRPr="00720297">
        <w:rPr>
          <w:rFonts w:ascii="Arial" w:hAnsi="Arial" w:cs="Arial"/>
          <w:color w:val="auto"/>
          <w:lang w:val="fr-FR"/>
        </w:rPr>
        <w:t>Childhood</w:t>
      </w:r>
      <w:proofErr w:type="spellEnd"/>
      <w:r w:rsidRPr="00720297">
        <w:rPr>
          <w:rFonts w:ascii="Arial" w:hAnsi="Arial" w:cs="Arial"/>
          <w:color w:val="auto"/>
          <w:lang w:val="fr-FR"/>
        </w:rPr>
        <w:t xml:space="preserve"> </w:t>
      </w:r>
      <w:proofErr w:type="spellStart"/>
      <w:r w:rsidRPr="00720297">
        <w:rPr>
          <w:rFonts w:ascii="Arial" w:hAnsi="Arial" w:cs="Arial"/>
          <w:color w:val="auto"/>
          <w:lang w:val="fr-FR"/>
        </w:rPr>
        <w:t>Strabismus</w:t>
      </w:r>
      <w:proofErr w:type="spellEnd"/>
      <w:r w:rsidRPr="00720297">
        <w:rPr>
          <w:rFonts w:ascii="Arial" w:hAnsi="Arial" w:cs="Arial"/>
          <w:color w:val="auto"/>
          <w:lang w:val="fr-FR"/>
        </w:rPr>
        <w:t xml:space="preserve"> in Mahdia, Central </w:t>
      </w:r>
      <w:proofErr w:type="spellStart"/>
      <w:proofErr w:type="gramStart"/>
      <w:r w:rsidRPr="00720297">
        <w:rPr>
          <w:rFonts w:ascii="Arial" w:hAnsi="Arial" w:cs="Arial"/>
          <w:color w:val="auto"/>
          <w:lang w:val="fr-FR"/>
        </w:rPr>
        <w:t>Tunisia</w:t>
      </w:r>
      <w:proofErr w:type="spellEnd"/>
      <w:r w:rsidRPr="00720297">
        <w:rPr>
          <w:rFonts w:ascii="Arial" w:hAnsi="Arial" w:cs="Arial"/>
          <w:color w:val="auto"/>
          <w:lang w:val="fr-FR"/>
        </w:rPr>
        <w:t>:</w:t>
      </w:r>
      <w:proofErr w:type="gramEnd"/>
      <w:r w:rsidRPr="00720297">
        <w:rPr>
          <w:rFonts w:ascii="Arial" w:hAnsi="Arial" w:cs="Arial"/>
          <w:color w:val="auto"/>
          <w:lang w:val="fr-FR"/>
        </w:rPr>
        <w:t xml:space="preserve"> </w:t>
      </w:r>
      <w:proofErr w:type="spellStart"/>
      <w:r w:rsidRPr="00720297">
        <w:rPr>
          <w:rFonts w:ascii="Arial" w:hAnsi="Arial" w:cs="Arial"/>
          <w:color w:val="auto"/>
          <w:lang w:val="fr-FR"/>
        </w:rPr>
        <w:t>Epidemiological</w:t>
      </w:r>
      <w:proofErr w:type="spellEnd"/>
      <w:r w:rsidRPr="00720297">
        <w:rPr>
          <w:rFonts w:ascii="Arial" w:hAnsi="Arial" w:cs="Arial"/>
          <w:color w:val="auto"/>
          <w:lang w:val="fr-FR"/>
        </w:rPr>
        <w:t xml:space="preserve"> and </w:t>
      </w:r>
      <w:proofErr w:type="spellStart"/>
      <w:r w:rsidRPr="00720297">
        <w:rPr>
          <w:rFonts w:ascii="Arial" w:hAnsi="Arial" w:cs="Arial"/>
          <w:color w:val="auto"/>
          <w:lang w:val="fr-FR"/>
        </w:rPr>
        <w:t>Clinical</w:t>
      </w:r>
      <w:proofErr w:type="spellEnd"/>
      <w:r w:rsidRPr="00720297">
        <w:rPr>
          <w:rFonts w:ascii="Arial" w:hAnsi="Arial" w:cs="Arial"/>
          <w:color w:val="auto"/>
          <w:lang w:val="fr-FR"/>
        </w:rPr>
        <w:t xml:space="preserve"> Aspects. </w:t>
      </w:r>
      <w:proofErr w:type="spellStart"/>
      <w:r w:rsidRPr="00720297">
        <w:rPr>
          <w:rFonts w:ascii="Arial" w:hAnsi="Arial" w:cs="Arial"/>
          <w:color w:val="auto"/>
          <w:lang w:val="fr-FR"/>
        </w:rPr>
        <w:t>Tunisian</w:t>
      </w:r>
      <w:proofErr w:type="spellEnd"/>
      <w:r w:rsidRPr="00720297">
        <w:rPr>
          <w:rFonts w:ascii="Arial" w:hAnsi="Arial" w:cs="Arial"/>
          <w:color w:val="auto"/>
          <w:lang w:val="fr-FR"/>
        </w:rPr>
        <w:t xml:space="preserve"> Journal of </w:t>
      </w:r>
      <w:proofErr w:type="spellStart"/>
      <w:r w:rsidRPr="00720297">
        <w:rPr>
          <w:rFonts w:ascii="Arial" w:hAnsi="Arial" w:cs="Arial"/>
          <w:color w:val="auto"/>
          <w:lang w:val="fr-FR"/>
        </w:rPr>
        <w:t>Ophthalmology</w:t>
      </w:r>
      <w:proofErr w:type="spellEnd"/>
      <w:r w:rsidRPr="00720297">
        <w:rPr>
          <w:rFonts w:ascii="Arial" w:hAnsi="Arial" w:cs="Arial"/>
          <w:color w:val="auto"/>
          <w:lang w:val="fr-FR"/>
        </w:rPr>
        <w:t xml:space="preserve">. </w:t>
      </w:r>
      <w:proofErr w:type="gramStart"/>
      <w:r w:rsidRPr="00720297">
        <w:rPr>
          <w:rFonts w:ascii="Arial" w:hAnsi="Arial" w:cs="Arial"/>
          <w:color w:val="auto"/>
          <w:lang w:val="fr-FR"/>
        </w:rPr>
        <w:t>2018;</w:t>
      </w:r>
      <w:proofErr w:type="gramEnd"/>
      <w:r w:rsidRPr="00720297">
        <w:rPr>
          <w:rFonts w:ascii="Arial" w:hAnsi="Arial" w:cs="Arial"/>
          <w:color w:val="auto"/>
          <w:lang w:val="fr-FR"/>
        </w:rPr>
        <w:t xml:space="preserve">12–5. Link to STO 2018 program (PDF) </w:t>
      </w:r>
      <w:proofErr w:type="spellStart"/>
      <w:r w:rsidRPr="00720297">
        <w:rPr>
          <w:rFonts w:ascii="Arial" w:hAnsi="Arial" w:cs="Arial"/>
          <w:color w:val="auto"/>
          <w:lang w:val="fr-FR"/>
        </w:rPr>
        <w:t>Scribd</w:t>
      </w:r>
      <w:proofErr w:type="spellEnd"/>
    </w:p>
    <w:p w14:paraId="7C1051D7" w14:textId="77777777" w:rsidR="00720297" w:rsidRPr="00720297" w:rsidRDefault="00720297" w:rsidP="00720297">
      <w:pPr>
        <w:pStyle w:val="CorpsA"/>
        <w:rPr>
          <w:rFonts w:ascii="Arial" w:hAnsi="Arial" w:cs="Arial"/>
          <w:color w:val="auto"/>
          <w:lang w:val="fr-FR"/>
        </w:rPr>
      </w:pPr>
      <w:r w:rsidRPr="00720297">
        <w:rPr>
          <w:rFonts w:ascii="Arial" w:hAnsi="Arial" w:cs="Arial"/>
          <w:color w:val="auto"/>
          <w:lang w:val="fr-FR"/>
        </w:rPr>
        <w:t xml:space="preserve">3. Bienvenu YA, Angel MN, </w:t>
      </w:r>
      <w:proofErr w:type="spellStart"/>
      <w:r w:rsidRPr="00720297">
        <w:rPr>
          <w:rFonts w:ascii="Arial" w:hAnsi="Arial" w:cs="Arial"/>
          <w:color w:val="auto"/>
          <w:lang w:val="fr-FR"/>
        </w:rPr>
        <w:t>Sebastien</w:t>
      </w:r>
      <w:proofErr w:type="spellEnd"/>
      <w:r w:rsidRPr="00720297">
        <w:rPr>
          <w:rFonts w:ascii="Arial" w:hAnsi="Arial" w:cs="Arial"/>
          <w:color w:val="auto"/>
          <w:lang w:val="fr-FR"/>
        </w:rPr>
        <w:t xml:space="preserve"> MM, et al. </w:t>
      </w:r>
      <w:proofErr w:type="spellStart"/>
      <w:r w:rsidRPr="00720297">
        <w:rPr>
          <w:rFonts w:ascii="Arial" w:hAnsi="Arial" w:cs="Arial"/>
          <w:color w:val="auto"/>
          <w:lang w:val="fr-FR"/>
        </w:rPr>
        <w:t>Study</w:t>
      </w:r>
      <w:proofErr w:type="spellEnd"/>
      <w:r w:rsidRPr="00720297">
        <w:rPr>
          <w:rFonts w:ascii="Arial" w:hAnsi="Arial" w:cs="Arial"/>
          <w:color w:val="auto"/>
          <w:lang w:val="fr-FR"/>
        </w:rPr>
        <w:t xml:space="preserve"> of </w:t>
      </w:r>
      <w:proofErr w:type="spellStart"/>
      <w:r w:rsidRPr="00720297">
        <w:rPr>
          <w:rFonts w:ascii="Arial" w:hAnsi="Arial" w:cs="Arial"/>
          <w:color w:val="auto"/>
          <w:lang w:val="fr-FR"/>
        </w:rPr>
        <w:t>Strabismus</w:t>
      </w:r>
      <w:proofErr w:type="spellEnd"/>
      <w:r w:rsidRPr="00720297">
        <w:rPr>
          <w:rFonts w:ascii="Arial" w:hAnsi="Arial" w:cs="Arial"/>
          <w:color w:val="auto"/>
          <w:lang w:val="fr-FR"/>
        </w:rPr>
        <w:t xml:space="preserve"> in </w:t>
      </w:r>
      <w:proofErr w:type="spellStart"/>
      <w:r w:rsidRPr="00720297">
        <w:rPr>
          <w:rFonts w:ascii="Arial" w:hAnsi="Arial" w:cs="Arial"/>
          <w:color w:val="auto"/>
          <w:lang w:val="fr-FR"/>
        </w:rPr>
        <w:t>Children</w:t>
      </w:r>
      <w:proofErr w:type="spellEnd"/>
      <w:r w:rsidRPr="00720297">
        <w:rPr>
          <w:rFonts w:ascii="Arial" w:hAnsi="Arial" w:cs="Arial"/>
          <w:color w:val="auto"/>
          <w:lang w:val="fr-FR"/>
        </w:rPr>
        <w:t xml:space="preserve"> </w:t>
      </w:r>
      <w:proofErr w:type="spellStart"/>
      <w:r w:rsidRPr="00720297">
        <w:rPr>
          <w:rFonts w:ascii="Arial" w:hAnsi="Arial" w:cs="Arial"/>
          <w:color w:val="auto"/>
          <w:lang w:val="fr-FR"/>
        </w:rPr>
        <w:t>Aged</w:t>
      </w:r>
      <w:proofErr w:type="spellEnd"/>
      <w:r w:rsidRPr="00720297">
        <w:rPr>
          <w:rFonts w:ascii="Arial" w:hAnsi="Arial" w:cs="Arial"/>
          <w:color w:val="auto"/>
          <w:lang w:val="fr-FR"/>
        </w:rPr>
        <w:t xml:space="preserve"> 0–15 </w:t>
      </w:r>
      <w:proofErr w:type="spellStart"/>
      <w:r w:rsidRPr="00720297">
        <w:rPr>
          <w:rFonts w:ascii="Arial" w:hAnsi="Arial" w:cs="Arial"/>
          <w:color w:val="auto"/>
          <w:lang w:val="fr-FR"/>
        </w:rPr>
        <w:t>Years</w:t>
      </w:r>
      <w:proofErr w:type="spellEnd"/>
      <w:r w:rsidRPr="00720297">
        <w:rPr>
          <w:rFonts w:ascii="Arial" w:hAnsi="Arial" w:cs="Arial"/>
          <w:color w:val="auto"/>
          <w:lang w:val="fr-FR"/>
        </w:rPr>
        <w:t xml:space="preserve"> in Lubumbashi. Pan </w:t>
      </w:r>
      <w:proofErr w:type="spellStart"/>
      <w:r w:rsidRPr="00720297">
        <w:rPr>
          <w:rFonts w:ascii="Arial" w:hAnsi="Arial" w:cs="Arial"/>
          <w:color w:val="auto"/>
          <w:lang w:val="fr-FR"/>
        </w:rPr>
        <w:t>Afr</w:t>
      </w:r>
      <w:proofErr w:type="spellEnd"/>
      <w:r w:rsidRPr="00720297">
        <w:rPr>
          <w:rFonts w:ascii="Arial" w:hAnsi="Arial" w:cs="Arial"/>
          <w:color w:val="auto"/>
          <w:lang w:val="fr-FR"/>
        </w:rPr>
        <w:t xml:space="preserve"> Med J. </w:t>
      </w:r>
      <w:proofErr w:type="gramStart"/>
      <w:r w:rsidRPr="00720297">
        <w:rPr>
          <w:rFonts w:ascii="Arial" w:hAnsi="Arial" w:cs="Arial"/>
          <w:color w:val="auto"/>
          <w:lang w:val="fr-FR"/>
        </w:rPr>
        <w:t>2015;</w:t>
      </w:r>
      <w:proofErr w:type="gramEnd"/>
      <w:r w:rsidRPr="00720297">
        <w:rPr>
          <w:rFonts w:ascii="Arial" w:hAnsi="Arial" w:cs="Arial"/>
          <w:color w:val="auto"/>
          <w:lang w:val="fr-FR"/>
        </w:rPr>
        <w:t xml:space="preserve">22:66. 4. </w:t>
      </w:r>
      <w:proofErr w:type="spellStart"/>
      <w:r w:rsidRPr="00720297">
        <w:rPr>
          <w:rFonts w:ascii="Arial" w:hAnsi="Arial" w:cs="Arial"/>
          <w:color w:val="auto"/>
          <w:lang w:val="fr-FR"/>
        </w:rPr>
        <w:t>Orssaud</w:t>
      </w:r>
      <w:proofErr w:type="spellEnd"/>
      <w:r w:rsidRPr="00720297">
        <w:rPr>
          <w:rFonts w:ascii="Arial" w:hAnsi="Arial" w:cs="Arial"/>
          <w:color w:val="auto"/>
          <w:lang w:val="fr-FR"/>
        </w:rPr>
        <w:t xml:space="preserve"> C. [</w:t>
      </w:r>
      <w:proofErr w:type="spellStart"/>
      <w:r w:rsidRPr="00720297">
        <w:rPr>
          <w:rFonts w:ascii="Arial" w:hAnsi="Arial" w:cs="Arial"/>
          <w:color w:val="auto"/>
          <w:lang w:val="fr-FR"/>
        </w:rPr>
        <w:t>Amblyopia</w:t>
      </w:r>
      <w:proofErr w:type="spellEnd"/>
      <w:r w:rsidRPr="00720297">
        <w:rPr>
          <w:rFonts w:ascii="Arial" w:hAnsi="Arial" w:cs="Arial"/>
          <w:color w:val="auto"/>
          <w:lang w:val="fr-FR"/>
        </w:rPr>
        <w:t xml:space="preserve">]. J Fr </w:t>
      </w:r>
      <w:proofErr w:type="spellStart"/>
      <w:r w:rsidRPr="00720297">
        <w:rPr>
          <w:rFonts w:ascii="Arial" w:hAnsi="Arial" w:cs="Arial"/>
          <w:color w:val="auto"/>
          <w:lang w:val="fr-FR"/>
        </w:rPr>
        <w:t>Ophtalmol</w:t>
      </w:r>
      <w:proofErr w:type="spellEnd"/>
      <w:r w:rsidRPr="00720297">
        <w:rPr>
          <w:rFonts w:ascii="Arial" w:hAnsi="Arial" w:cs="Arial"/>
          <w:color w:val="auto"/>
          <w:lang w:val="fr-FR"/>
        </w:rPr>
        <w:t xml:space="preserve">. </w:t>
      </w:r>
      <w:proofErr w:type="gramStart"/>
      <w:r w:rsidRPr="00720297">
        <w:rPr>
          <w:rFonts w:ascii="Arial" w:hAnsi="Arial" w:cs="Arial"/>
          <w:color w:val="auto"/>
          <w:lang w:val="fr-FR"/>
        </w:rPr>
        <w:t>2014;</w:t>
      </w:r>
      <w:proofErr w:type="gramEnd"/>
      <w:r w:rsidRPr="00720297">
        <w:rPr>
          <w:rFonts w:ascii="Arial" w:hAnsi="Arial" w:cs="Arial"/>
          <w:color w:val="auto"/>
          <w:lang w:val="fr-FR"/>
        </w:rPr>
        <w:t>37(6):486–96.</w:t>
      </w:r>
    </w:p>
    <w:p w14:paraId="19208DB5" w14:textId="77777777" w:rsidR="00720297" w:rsidRPr="00720297" w:rsidRDefault="00720297" w:rsidP="00720297">
      <w:pPr>
        <w:pStyle w:val="CorpsA"/>
        <w:rPr>
          <w:rFonts w:ascii="Arial" w:hAnsi="Arial" w:cs="Arial"/>
          <w:color w:val="auto"/>
          <w:lang w:val="fr-FR"/>
        </w:rPr>
      </w:pPr>
      <w:r w:rsidRPr="00720297">
        <w:rPr>
          <w:rFonts w:ascii="Arial" w:hAnsi="Arial" w:cs="Arial"/>
          <w:color w:val="auto"/>
          <w:lang w:val="fr-FR"/>
        </w:rPr>
        <w:t xml:space="preserve">5. </w:t>
      </w:r>
      <w:proofErr w:type="spellStart"/>
      <w:r w:rsidRPr="00720297">
        <w:rPr>
          <w:rFonts w:ascii="Arial" w:hAnsi="Arial" w:cs="Arial"/>
          <w:color w:val="auto"/>
          <w:lang w:val="fr-FR"/>
        </w:rPr>
        <w:t>Lajmi</w:t>
      </w:r>
      <w:proofErr w:type="spellEnd"/>
      <w:r w:rsidRPr="00720297">
        <w:rPr>
          <w:rFonts w:ascii="Arial" w:hAnsi="Arial" w:cs="Arial"/>
          <w:color w:val="auto"/>
          <w:lang w:val="fr-FR"/>
        </w:rPr>
        <w:t xml:space="preserve"> H, El </w:t>
      </w:r>
      <w:proofErr w:type="spellStart"/>
      <w:r w:rsidRPr="00720297">
        <w:rPr>
          <w:rFonts w:ascii="Arial" w:hAnsi="Arial" w:cs="Arial"/>
          <w:color w:val="auto"/>
          <w:lang w:val="fr-FR"/>
        </w:rPr>
        <w:t>Fekih</w:t>
      </w:r>
      <w:proofErr w:type="spellEnd"/>
      <w:r w:rsidRPr="00720297">
        <w:rPr>
          <w:rFonts w:ascii="Arial" w:hAnsi="Arial" w:cs="Arial"/>
          <w:color w:val="auto"/>
          <w:lang w:val="fr-FR"/>
        </w:rPr>
        <w:t xml:space="preserve"> L, </w:t>
      </w:r>
      <w:proofErr w:type="spellStart"/>
      <w:r w:rsidRPr="00720297">
        <w:rPr>
          <w:rFonts w:ascii="Arial" w:hAnsi="Arial" w:cs="Arial"/>
          <w:color w:val="auto"/>
          <w:lang w:val="fr-FR"/>
        </w:rPr>
        <w:t>Khlifi</w:t>
      </w:r>
      <w:proofErr w:type="spellEnd"/>
      <w:r w:rsidRPr="00720297">
        <w:rPr>
          <w:rFonts w:ascii="Arial" w:hAnsi="Arial" w:cs="Arial"/>
          <w:color w:val="auto"/>
          <w:lang w:val="fr-FR"/>
        </w:rPr>
        <w:t xml:space="preserve"> K, </w:t>
      </w:r>
      <w:proofErr w:type="spellStart"/>
      <w:r w:rsidRPr="00720297">
        <w:rPr>
          <w:rFonts w:ascii="Arial" w:hAnsi="Arial" w:cs="Arial"/>
          <w:color w:val="auto"/>
          <w:lang w:val="fr-FR"/>
        </w:rPr>
        <w:t>Hmaied</w:t>
      </w:r>
      <w:proofErr w:type="spellEnd"/>
      <w:r w:rsidRPr="00720297">
        <w:rPr>
          <w:rFonts w:ascii="Arial" w:hAnsi="Arial" w:cs="Arial"/>
          <w:color w:val="auto"/>
          <w:lang w:val="fr-FR"/>
        </w:rPr>
        <w:t xml:space="preserve"> W. </w:t>
      </w:r>
      <w:proofErr w:type="spellStart"/>
      <w:r w:rsidRPr="00720297">
        <w:rPr>
          <w:rFonts w:ascii="Arial" w:hAnsi="Arial" w:cs="Arial"/>
          <w:color w:val="auto"/>
          <w:lang w:val="fr-FR"/>
        </w:rPr>
        <w:t>Early-onset</w:t>
      </w:r>
      <w:proofErr w:type="spellEnd"/>
      <w:r w:rsidRPr="00720297">
        <w:rPr>
          <w:rFonts w:ascii="Arial" w:hAnsi="Arial" w:cs="Arial"/>
          <w:color w:val="auto"/>
          <w:lang w:val="fr-FR"/>
        </w:rPr>
        <w:t xml:space="preserve"> </w:t>
      </w:r>
      <w:proofErr w:type="spellStart"/>
      <w:proofErr w:type="gramStart"/>
      <w:r w:rsidRPr="00720297">
        <w:rPr>
          <w:rFonts w:ascii="Arial" w:hAnsi="Arial" w:cs="Arial"/>
          <w:color w:val="auto"/>
          <w:lang w:val="fr-FR"/>
        </w:rPr>
        <w:t>esotropia</w:t>
      </w:r>
      <w:proofErr w:type="spellEnd"/>
      <w:r w:rsidRPr="00720297">
        <w:rPr>
          <w:rFonts w:ascii="Arial" w:hAnsi="Arial" w:cs="Arial"/>
          <w:color w:val="auto"/>
          <w:lang w:val="fr-FR"/>
        </w:rPr>
        <w:t>:</w:t>
      </w:r>
      <w:proofErr w:type="gramEnd"/>
      <w:r w:rsidRPr="00720297">
        <w:rPr>
          <w:rFonts w:ascii="Arial" w:hAnsi="Arial" w:cs="Arial"/>
          <w:color w:val="auto"/>
          <w:lang w:val="fr-FR"/>
        </w:rPr>
        <w:t xml:space="preserve"> Management </w:t>
      </w:r>
      <w:proofErr w:type="spellStart"/>
      <w:r w:rsidRPr="00720297">
        <w:rPr>
          <w:rFonts w:ascii="Arial" w:hAnsi="Arial" w:cs="Arial"/>
          <w:color w:val="auto"/>
          <w:lang w:val="fr-FR"/>
        </w:rPr>
        <w:t>outcomes</w:t>
      </w:r>
      <w:proofErr w:type="spellEnd"/>
      <w:r w:rsidRPr="00720297">
        <w:rPr>
          <w:rFonts w:ascii="Arial" w:hAnsi="Arial" w:cs="Arial"/>
          <w:color w:val="auto"/>
          <w:lang w:val="fr-FR"/>
        </w:rPr>
        <w:t xml:space="preserve"> and </w:t>
      </w:r>
      <w:proofErr w:type="spellStart"/>
      <w:r w:rsidRPr="00720297">
        <w:rPr>
          <w:rFonts w:ascii="Arial" w:hAnsi="Arial" w:cs="Arial"/>
          <w:color w:val="auto"/>
          <w:lang w:val="fr-FR"/>
        </w:rPr>
        <w:t>prognostic</w:t>
      </w:r>
      <w:proofErr w:type="spellEnd"/>
      <w:r w:rsidRPr="00720297">
        <w:rPr>
          <w:rFonts w:ascii="Arial" w:hAnsi="Arial" w:cs="Arial"/>
          <w:color w:val="auto"/>
          <w:lang w:val="fr-FR"/>
        </w:rPr>
        <w:t xml:space="preserve"> </w:t>
      </w:r>
      <w:proofErr w:type="spellStart"/>
      <w:r w:rsidRPr="00720297">
        <w:rPr>
          <w:rFonts w:ascii="Arial" w:hAnsi="Arial" w:cs="Arial"/>
          <w:color w:val="auto"/>
          <w:lang w:val="fr-FR"/>
        </w:rPr>
        <w:t>factors</w:t>
      </w:r>
      <w:proofErr w:type="spellEnd"/>
      <w:r w:rsidRPr="00720297">
        <w:rPr>
          <w:rFonts w:ascii="Arial" w:hAnsi="Arial" w:cs="Arial"/>
          <w:color w:val="auto"/>
          <w:lang w:val="fr-FR"/>
        </w:rPr>
        <w:t xml:space="preserve">. Tunis Médicale. </w:t>
      </w:r>
      <w:proofErr w:type="gramStart"/>
      <w:r w:rsidRPr="00720297">
        <w:rPr>
          <w:rFonts w:ascii="Arial" w:hAnsi="Arial" w:cs="Arial"/>
          <w:color w:val="auto"/>
          <w:lang w:val="fr-FR"/>
        </w:rPr>
        <w:t>2021;</w:t>
      </w:r>
      <w:proofErr w:type="gramEnd"/>
      <w:r w:rsidRPr="00720297">
        <w:rPr>
          <w:rFonts w:ascii="Arial" w:hAnsi="Arial" w:cs="Arial"/>
          <w:color w:val="auto"/>
          <w:lang w:val="fr-FR"/>
        </w:rPr>
        <w:t>99(12):1180–7.</w:t>
      </w:r>
    </w:p>
    <w:p w14:paraId="10E9221D" w14:textId="77777777" w:rsidR="00720297" w:rsidRPr="00720297" w:rsidRDefault="00720297" w:rsidP="00720297">
      <w:pPr>
        <w:pStyle w:val="CorpsA"/>
        <w:rPr>
          <w:rFonts w:ascii="Arial" w:hAnsi="Arial" w:cs="Arial"/>
          <w:color w:val="auto"/>
          <w:lang w:val="fr-FR"/>
        </w:rPr>
      </w:pPr>
      <w:r w:rsidRPr="00720297">
        <w:rPr>
          <w:rFonts w:ascii="Arial" w:hAnsi="Arial" w:cs="Arial"/>
          <w:color w:val="auto"/>
          <w:lang w:val="fr-FR"/>
        </w:rPr>
        <w:t xml:space="preserve">6. Bonnaire Y. Acute </w:t>
      </w:r>
      <w:proofErr w:type="spellStart"/>
      <w:r w:rsidRPr="00720297">
        <w:rPr>
          <w:rFonts w:ascii="Arial" w:hAnsi="Arial" w:cs="Arial"/>
          <w:color w:val="auto"/>
          <w:lang w:val="fr-FR"/>
        </w:rPr>
        <w:t>acquired</w:t>
      </w:r>
      <w:proofErr w:type="spellEnd"/>
      <w:r w:rsidRPr="00720297">
        <w:rPr>
          <w:rFonts w:ascii="Arial" w:hAnsi="Arial" w:cs="Arial"/>
          <w:color w:val="auto"/>
          <w:lang w:val="fr-FR"/>
        </w:rPr>
        <w:t xml:space="preserve"> non-accommodative </w:t>
      </w:r>
      <w:proofErr w:type="spellStart"/>
      <w:r w:rsidRPr="00720297">
        <w:rPr>
          <w:rFonts w:ascii="Arial" w:hAnsi="Arial" w:cs="Arial"/>
          <w:color w:val="auto"/>
          <w:lang w:val="fr-FR"/>
        </w:rPr>
        <w:t>esotropia</w:t>
      </w:r>
      <w:proofErr w:type="spellEnd"/>
      <w:r w:rsidRPr="00720297">
        <w:rPr>
          <w:rFonts w:ascii="Arial" w:hAnsi="Arial" w:cs="Arial"/>
          <w:color w:val="auto"/>
          <w:lang w:val="fr-FR"/>
        </w:rPr>
        <w:t xml:space="preserve">. J Fr </w:t>
      </w:r>
      <w:proofErr w:type="spellStart"/>
      <w:r w:rsidRPr="00720297">
        <w:rPr>
          <w:rFonts w:ascii="Arial" w:hAnsi="Arial" w:cs="Arial"/>
          <w:color w:val="auto"/>
          <w:lang w:val="fr-FR"/>
        </w:rPr>
        <w:t>Ophtalmol</w:t>
      </w:r>
      <w:proofErr w:type="spellEnd"/>
      <w:r w:rsidRPr="00720297">
        <w:rPr>
          <w:rFonts w:ascii="Arial" w:hAnsi="Arial" w:cs="Arial"/>
          <w:color w:val="auto"/>
          <w:lang w:val="fr-FR"/>
        </w:rPr>
        <w:t xml:space="preserve">. </w:t>
      </w:r>
      <w:proofErr w:type="gramStart"/>
      <w:r w:rsidRPr="00720297">
        <w:rPr>
          <w:rFonts w:ascii="Arial" w:hAnsi="Arial" w:cs="Arial"/>
          <w:color w:val="auto"/>
          <w:lang w:val="fr-FR"/>
        </w:rPr>
        <w:t>2008;</w:t>
      </w:r>
      <w:proofErr w:type="gramEnd"/>
      <w:r w:rsidRPr="00720297">
        <w:rPr>
          <w:rFonts w:ascii="Arial" w:hAnsi="Arial" w:cs="Arial"/>
          <w:color w:val="auto"/>
          <w:lang w:val="fr-FR"/>
        </w:rPr>
        <w:t>31:219.</w:t>
      </w:r>
    </w:p>
    <w:p w14:paraId="5ACE5F57" w14:textId="77777777" w:rsidR="00720297" w:rsidRPr="00720297" w:rsidRDefault="00720297" w:rsidP="00720297">
      <w:pPr>
        <w:pStyle w:val="CorpsA"/>
        <w:rPr>
          <w:rFonts w:ascii="Arial" w:hAnsi="Arial" w:cs="Arial"/>
          <w:color w:val="auto"/>
          <w:lang w:val="fr-FR"/>
        </w:rPr>
      </w:pPr>
      <w:r w:rsidRPr="00720297">
        <w:rPr>
          <w:rFonts w:ascii="Arial" w:hAnsi="Arial" w:cs="Arial"/>
          <w:color w:val="auto"/>
          <w:lang w:val="fr-FR"/>
        </w:rPr>
        <w:t xml:space="preserve">7. Buch H, </w:t>
      </w:r>
      <w:proofErr w:type="spellStart"/>
      <w:r w:rsidRPr="00720297">
        <w:rPr>
          <w:rFonts w:ascii="Arial" w:hAnsi="Arial" w:cs="Arial"/>
          <w:color w:val="auto"/>
          <w:lang w:val="fr-FR"/>
        </w:rPr>
        <w:t>Vinding</w:t>
      </w:r>
      <w:proofErr w:type="spellEnd"/>
      <w:r w:rsidRPr="00720297">
        <w:rPr>
          <w:rFonts w:ascii="Arial" w:hAnsi="Arial" w:cs="Arial"/>
          <w:color w:val="auto"/>
          <w:lang w:val="fr-FR"/>
        </w:rPr>
        <w:t xml:space="preserve"> T. Acute </w:t>
      </w:r>
      <w:proofErr w:type="spellStart"/>
      <w:r w:rsidRPr="00720297">
        <w:rPr>
          <w:rFonts w:ascii="Arial" w:hAnsi="Arial" w:cs="Arial"/>
          <w:color w:val="auto"/>
          <w:lang w:val="fr-FR"/>
        </w:rPr>
        <w:t>acquired</w:t>
      </w:r>
      <w:proofErr w:type="spellEnd"/>
      <w:r w:rsidRPr="00720297">
        <w:rPr>
          <w:rFonts w:ascii="Arial" w:hAnsi="Arial" w:cs="Arial"/>
          <w:color w:val="auto"/>
          <w:lang w:val="fr-FR"/>
        </w:rPr>
        <w:t xml:space="preserve"> </w:t>
      </w:r>
      <w:proofErr w:type="spellStart"/>
      <w:r w:rsidRPr="00720297">
        <w:rPr>
          <w:rFonts w:ascii="Arial" w:hAnsi="Arial" w:cs="Arial"/>
          <w:color w:val="auto"/>
          <w:lang w:val="fr-FR"/>
        </w:rPr>
        <w:t>comitant</w:t>
      </w:r>
      <w:proofErr w:type="spellEnd"/>
      <w:r w:rsidRPr="00720297">
        <w:rPr>
          <w:rFonts w:ascii="Arial" w:hAnsi="Arial" w:cs="Arial"/>
          <w:color w:val="auto"/>
          <w:lang w:val="fr-FR"/>
        </w:rPr>
        <w:t xml:space="preserve"> </w:t>
      </w:r>
      <w:proofErr w:type="spellStart"/>
      <w:r w:rsidRPr="00720297">
        <w:rPr>
          <w:rFonts w:ascii="Arial" w:hAnsi="Arial" w:cs="Arial"/>
          <w:color w:val="auto"/>
          <w:lang w:val="fr-FR"/>
        </w:rPr>
        <w:t>esotropia</w:t>
      </w:r>
      <w:proofErr w:type="spellEnd"/>
      <w:r w:rsidRPr="00720297">
        <w:rPr>
          <w:rFonts w:ascii="Arial" w:hAnsi="Arial" w:cs="Arial"/>
          <w:color w:val="auto"/>
          <w:lang w:val="fr-FR"/>
        </w:rPr>
        <w:t xml:space="preserve"> of </w:t>
      </w:r>
      <w:proofErr w:type="spellStart"/>
      <w:r w:rsidRPr="00720297">
        <w:rPr>
          <w:rFonts w:ascii="Arial" w:hAnsi="Arial" w:cs="Arial"/>
          <w:color w:val="auto"/>
          <w:lang w:val="fr-FR"/>
        </w:rPr>
        <w:t>childhood</w:t>
      </w:r>
      <w:proofErr w:type="spellEnd"/>
      <w:r w:rsidRPr="00720297">
        <w:rPr>
          <w:rFonts w:ascii="Arial" w:hAnsi="Arial" w:cs="Arial"/>
          <w:color w:val="auto"/>
          <w:lang w:val="fr-FR"/>
        </w:rPr>
        <w:t xml:space="preserve">. Acta </w:t>
      </w:r>
      <w:proofErr w:type="spellStart"/>
      <w:r w:rsidRPr="00720297">
        <w:rPr>
          <w:rFonts w:ascii="Arial" w:hAnsi="Arial" w:cs="Arial"/>
          <w:color w:val="auto"/>
          <w:lang w:val="fr-FR"/>
        </w:rPr>
        <w:t>Ophthalmol</w:t>
      </w:r>
      <w:proofErr w:type="spellEnd"/>
      <w:r w:rsidRPr="00720297">
        <w:rPr>
          <w:rFonts w:ascii="Arial" w:hAnsi="Arial" w:cs="Arial"/>
          <w:color w:val="auto"/>
          <w:lang w:val="fr-FR"/>
        </w:rPr>
        <w:t xml:space="preserve">. </w:t>
      </w:r>
      <w:proofErr w:type="gramStart"/>
      <w:r w:rsidRPr="00720297">
        <w:rPr>
          <w:rFonts w:ascii="Arial" w:hAnsi="Arial" w:cs="Arial"/>
          <w:color w:val="auto"/>
          <w:lang w:val="fr-FR"/>
        </w:rPr>
        <w:t>2015;</w:t>
      </w:r>
      <w:proofErr w:type="gramEnd"/>
      <w:r w:rsidRPr="00720297">
        <w:rPr>
          <w:rFonts w:ascii="Arial" w:hAnsi="Arial" w:cs="Arial"/>
          <w:color w:val="auto"/>
          <w:lang w:val="fr-FR"/>
        </w:rPr>
        <w:t>93(6):568–74.</w:t>
      </w:r>
    </w:p>
    <w:p w14:paraId="3A2C7E46" w14:textId="77777777" w:rsidR="00720297" w:rsidRPr="00720297" w:rsidRDefault="00720297" w:rsidP="00720297">
      <w:pPr>
        <w:pStyle w:val="CorpsA"/>
        <w:rPr>
          <w:rFonts w:ascii="Arial" w:hAnsi="Arial" w:cs="Arial"/>
          <w:color w:val="auto"/>
          <w:lang w:val="fr-FR"/>
        </w:rPr>
      </w:pPr>
      <w:r w:rsidRPr="00720297">
        <w:rPr>
          <w:rFonts w:ascii="Arial" w:hAnsi="Arial" w:cs="Arial"/>
          <w:color w:val="auto"/>
          <w:lang w:val="fr-FR"/>
        </w:rPr>
        <w:t xml:space="preserve">8. </w:t>
      </w:r>
      <w:proofErr w:type="spellStart"/>
      <w:r w:rsidRPr="00720297">
        <w:rPr>
          <w:rFonts w:ascii="Arial" w:hAnsi="Arial" w:cs="Arial"/>
          <w:color w:val="auto"/>
          <w:lang w:val="fr-FR"/>
        </w:rPr>
        <w:t>Topcu</w:t>
      </w:r>
      <w:proofErr w:type="spellEnd"/>
      <w:r w:rsidRPr="00720297">
        <w:rPr>
          <w:rFonts w:ascii="Arial" w:hAnsi="Arial" w:cs="Arial"/>
          <w:color w:val="auto"/>
          <w:lang w:val="fr-FR"/>
        </w:rPr>
        <w:t xml:space="preserve"> Yilmaz P, </w:t>
      </w:r>
      <w:proofErr w:type="spellStart"/>
      <w:r w:rsidRPr="00720297">
        <w:rPr>
          <w:rFonts w:ascii="Arial" w:hAnsi="Arial" w:cs="Arial"/>
          <w:color w:val="auto"/>
          <w:lang w:val="fr-FR"/>
        </w:rPr>
        <w:t>Ural</w:t>
      </w:r>
      <w:proofErr w:type="spellEnd"/>
      <w:r w:rsidRPr="00720297">
        <w:rPr>
          <w:rFonts w:ascii="Arial" w:hAnsi="Arial" w:cs="Arial"/>
          <w:color w:val="auto"/>
          <w:lang w:val="fr-FR"/>
        </w:rPr>
        <w:t xml:space="preserve"> </w:t>
      </w:r>
      <w:proofErr w:type="spellStart"/>
      <w:r w:rsidRPr="00720297">
        <w:rPr>
          <w:rFonts w:ascii="Arial" w:hAnsi="Arial" w:cs="Arial"/>
          <w:color w:val="auto"/>
          <w:lang w:val="fr-FR"/>
        </w:rPr>
        <w:t>Fatihoglu</w:t>
      </w:r>
      <w:proofErr w:type="spellEnd"/>
      <w:r w:rsidRPr="00720297">
        <w:rPr>
          <w:rFonts w:ascii="Arial" w:hAnsi="Arial" w:cs="Arial"/>
          <w:color w:val="auto"/>
          <w:lang w:val="fr-FR"/>
        </w:rPr>
        <w:t xml:space="preserve"> Ö, </w:t>
      </w:r>
      <w:proofErr w:type="spellStart"/>
      <w:r w:rsidRPr="00720297">
        <w:rPr>
          <w:rFonts w:ascii="Arial" w:hAnsi="Arial" w:cs="Arial"/>
          <w:color w:val="auto"/>
          <w:lang w:val="fr-FR"/>
        </w:rPr>
        <w:t>Sener</w:t>
      </w:r>
      <w:proofErr w:type="spellEnd"/>
      <w:r w:rsidRPr="00720297">
        <w:rPr>
          <w:rFonts w:ascii="Arial" w:hAnsi="Arial" w:cs="Arial"/>
          <w:color w:val="auto"/>
          <w:lang w:val="fr-FR"/>
        </w:rPr>
        <w:t xml:space="preserve"> EC. </w:t>
      </w:r>
      <w:proofErr w:type="spellStart"/>
      <w:r w:rsidRPr="00720297">
        <w:rPr>
          <w:rFonts w:ascii="Arial" w:hAnsi="Arial" w:cs="Arial"/>
          <w:color w:val="auto"/>
          <w:lang w:val="fr-FR"/>
        </w:rPr>
        <w:t>Acquired</w:t>
      </w:r>
      <w:proofErr w:type="spellEnd"/>
      <w:r w:rsidRPr="00720297">
        <w:rPr>
          <w:rFonts w:ascii="Arial" w:hAnsi="Arial" w:cs="Arial"/>
          <w:color w:val="auto"/>
          <w:lang w:val="fr-FR"/>
        </w:rPr>
        <w:t xml:space="preserve"> </w:t>
      </w:r>
      <w:proofErr w:type="spellStart"/>
      <w:r w:rsidRPr="00720297">
        <w:rPr>
          <w:rFonts w:ascii="Arial" w:hAnsi="Arial" w:cs="Arial"/>
          <w:color w:val="auto"/>
          <w:lang w:val="fr-FR"/>
        </w:rPr>
        <w:t>Comitant</w:t>
      </w:r>
      <w:proofErr w:type="spellEnd"/>
      <w:r w:rsidRPr="00720297">
        <w:rPr>
          <w:rFonts w:ascii="Arial" w:hAnsi="Arial" w:cs="Arial"/>
          <w:color w:val="auto"/>
          <w:lang w:val="fr-FR"/>
        </w:rPr>
        <w:t xml:space="preserve"> </w:t>
      </w:r>
      <w:proofErr w:type="spellStart"/>
      <w:r w:rsidRPr="00720297">
        <w:rPr>
          <w:rFonts w:ascii="Arial" w:hAnsi="Arial" w:cs="Arial"/>
          <w:color w:val="auto"/>
          <w:lang w:val="fr-FR"/>
        </w:rPr>
        <w:t>Esotropia</w:t>
      </w:r>
      <w:proofErr w:type="spellEnd"/>
      <w:r w:rsidRPr="00720297">
        <w:rPr>
          <w:rFonts w:ascii="Arial" w:hAnsi="Arial" w:cs="Arial"/>
          <w:color w:val="auto"/>
          <w:lang w:val="fr-FR"/>
        </w:rPr>
        <w:t xml:space="preserve"> in </w:t>
      </w:r>
      <w:proofErr w:type="spellStart"/>
      <w:r w:rsidRPr="00720297">
        <w:rPr>
          <w:rFonts w:ascii="Arial" w:hAnsi="Arial" w:cs="Arial"/>
          <w:color w:val="auto"/>
          <w:lang w:val="fr-FR"/>
        </w:rPr>
        <w:t>Children</w:t>
      </w:r>
      <w:proofErr w:type="spellEnd"/>
      <w:r w:rsidRPr="00720297">
        <w:rPr>
          <w:rFonts w:ascii="Arial" w:hAnsi="Arial" w:cs="Arial"/>
          <w:color w:val="auto"/>
          <w:lang w:val="fr-FR"/>
        </w:rPr>
        <w:t xml:space="preserve"> and Young </w:t>
      </w:r>
      <w:proofErr w:type="spellStart"/>
      <w:r w:rsidRPr="00720297">
        <w:rPr>
          <w:rFonts w:ascii="Arial" w:hAnsi="Arial" w:cs="Arial"/>
          <w:color w:val="auto"/>
          <w:lang w:val="fr-FR"/>
        </w:rPr>
        <w:t>Adults</w:t>
      </w:r>
      <w:proofErr w:type="spellEnd"/>
      <w:r w:rsidRPr="00720297">
        <w:rPr>
          <w:rFonts w:ascii="Arial" w:hAnsi="Arial" w:cs="Arial"/>
          <w:color w:val="auto"/>
          <w:lang w:val="fr-FR"/>
        </w:rPr>
        <w:t xml:space="preserve">. J </w:t>
      </w:r>
      <w:proofErr w:type="spellStart"/>
      <w:r w:rsidRPr="00720297">
        <w:rPr>
          <w:rFonts w:ascii="Arial" w:hAnsi="Arial" w:cs="Arial"/>
          <w:color w:val="auto"/>
          <w:lang w:val="fr-FR"/>
        </w:rPr>
        <w:t>Pediatr</w:t>
      </w:r>
      <w:proofErr w:type="spellEnd"/>
      <w:r w:rsidRPr="00720297">
        <w:rPr>
          <w:rFonts w:ascii="Arial" w:hAnsi="Arial" w:cs="Arial"/>
          <w:color w:val="auto"/>
          <w:lang w:val="fr-FR"/>
        </w:rPr>
        <w:t xml:space="preserve"> </w:t>
      </w:r>
      <w:proofErr w:type="spellStart"/>
      <w:r w:rsidRPr="00720297">
        <w:rPr>
          <w:rFonts w:ascii="Arial" w:hAnsi="Arial" w:cs="Arial"/>
          <w:color w:val="auto"/>
          <w:lang w:val="fr-FR"/>
        </w:rPr>
        <w:t>Ophthalmol</w:t>
      </w:r>
      <w:proofErr w:type="spellEnd"/>
      <w:r w:rsidRPr="00720297">
        <w:rPr>
          <w:rFonts w:ascii="Arial" w:hAnsi="Arial" w:cs="Arial"/>
          <w:color w:val="auto"/>
          <w:lang w:val="fr-FR"/>
        </w:rPr>
        <w:t xml:space="preserve"> </w:t>
      </w:r>
      <w:proofErr w:type="spellStart"/>
      <w:r w:rsidRPr="00720297">
        <w:rPr>
          <w:rFonts w:ascii="Arial" w:hAnsi="Arial" w:cs="Arial"/>
          <w:color w:val="auto"/>
          <w:lang w:val="fr-FR"/>
        </w:rPr>
        <w:t>Strabismus</w:t>
      </w:r>
      <w:proofErr w:type="spellEnd"/>
      <w:r w:rsidRPr="00720297">
        <w:rPr>
          <w:rFonts w:ascii="Arial" w:hAnsi="Arial" w:cs="Arial"/>
          <w:color w:val="auto"/>
          <w:lang w:val="fr-FR"/>
        </w:rPr>
        <w:t xml:space="preserve">. </w:t>
      </w:r>
      <w:proofErr w:type="gramStart"/>
      <w:r w:rsidRPr="00720297">
        <w:rPr>
          <w:rFonts w:ascii="Arial" w:hAnsi="Arial" w:cs="Arial"/>
          <w:color w:val="auto"/>
          <w:lang w:val="fr-FR"/>
        </w:rPr>
        <w:t>2020;</w:t>
      </w:r>
      <w:proofErr w:type="gramEnd"/>
      <w:r w:rsidRPr="00720297">
        <w:rPr>
          <w:rFonts w:ascii="Arial" w:hAnsi="Arial" w:cs="Arial"/>
          <w:color w:val="auto"/>
          <w:lang w:val="fr-FR"/>
        </w:rPr>
        <w:t>57(4):251–6.</w:t>
      </w:r>
    </w:p>
    <w:p w14:paraId="57F50BF6" w14:textId="77777777" w:rsidR="00720297" w:rsidRPr="00720297" w:rsidRDefault="00720297" w:rsidP="00720297">
      <w:pPr>
        <w:pStyle w:val="CorpsA"/>
        <w:rPr>
          <w:rFonts w:ascii="Arial" w:hAnsi="Arial" w:cs="Arial"/>
          <w:color w:val="auto"/>
          <w:lang w:val="fr-FR"/>
        </w:rPr>
      </w:pPr>
      <w:r w:rsidRPr="00720297">
        <w:rPr>
          <w:rFonts w:ascii="Arial" w:hAnsi="Arial" w:cs="Arial"/>
          <w:color w:val="auto"/>
          <w:lang w:val="fr-FR"/>
        </w:rPr>
        <w:t xml:space="preserve">9. Na KH, Kim SH. </w:t>
      </w:r>
      <w:proofErr w:type="spellStart"/>
      <w:r w:rsidRPr="00720297">
        <w:rPr>
          <w:rFonts w:ascii="Arial" w:hAnsi="Arial" w:cs="Arial"/>
          <w:color w:val="auto"/>
          <w:lang w:val="fr-FR"/>
        </w:rPr>
        <w:t>Different</w:t>
      </w:r>
      <w:proofErr w:type="spellEnd"/>
      <w:r w:rsidRPr="00720297">
        <w:rPr>
          <w:rFonts w:ascii="Arial" w:hAnsi="Arial" w:cs="Arial"/>
          <w:color w:val="auto"/>
          <w:lang w:val="fr-FR"/>
        </w:rPr>
        <w:t xml:space="preserve"> </w:t>
      </w:r>
      <w:proofErr w:type="spellStart"/>
      <w:r w:rsidRPr="00720297">
        <w:rPr>
          <w:rFonts w:ascii="Arial" w:hAnsi="Arial" w:cs="Arial"/>
          <w:color w:val="auto"/>
          <w:lang w:val="fr-FR"/>
        </w:rPr>
        <w:t>surgical</w:t>
      </w:r>
      <w:proofErr w:type="spellEnd"/>
      <w:r w:rsidRPr="00720297">
        <w:rPr>
          <w:rFonts w:ascii="Arial" w:hAnsi="Arial" w:cs="Arial"/>
          <w:color w:val="auto"/>
          <w:lang w:val="fr-FR"/>
        </w:rPr>
        <w:t xml:space="preserve"> </w:t>
      </w:r>
      <w:proofErr w:type="spellStart"/>
      <w:r w:rsidRPr="00720297">
        <w:rPr>
          <w:rFonts w:ascii="Arial" w:hAnsi="Arial" w:cs="Arial"/>
          <w:color w:val="auto"/>
          <w:lang w:val="fr-FR"/>
        </w:rPr>
        <w:t>outcomes</w:t>
      </w:r>
      <w:proofErr w:type="spellEnd"/>
      <w:r w:rsidRPr="00720297">
        <w:rPr>
          <w:rFonts w:ascii="Arial" w:hAnsi="Arial" w:cs="Arial"/>
          <w:color w:val="auto"/>
          <w:lang w:val="fr-FR"/>
        </w:rPr>
        <w:t xml:space="preserve"> in infantile </w:t>
      </w:r>
      <w:proofErr w:type="spellStart"/>
      <w:r w:rsidRPr="00720297">
        <w:rPr>
          <w:rFonts w:ascii="Arial" w:hAnsi="Arial" w:cs="Arial"/>
          <w:color w:val="auto"/>
          <w:lang w:val="fr-FR"/>
        </w:rPr>
        <w:t>exotropia</w:t>
      </w:r>
      <w:proofErr w:type="spellEnd"/>
      <w:r w:rsidRPr="00720297">
        <w:rPr>
          <w:rFonts w:ascii="Arial" w:hAnsi="Arial" w:cs="Arial"/>
          <w:color w:val="auto"/>
          <w:lang w:val="fr-FR"/>
        </w:rPr>
        <w:t xml:space="preserve"> </w:t>
      </w:r>
      <w:proofErr w:type="spellStart"/>
      <w:r w:rsidRPr="00720297">
        <w:rPr>
          <w:rFonts w:ascii="Arial" w:hAnsi="Arial" w:cs="Arial"/>
          <w:color w:val="auto"/>
          <w:lang w:val="fr-FR"/>
        </w:rPr>
        <w:t>according</w:t>
      </w:r>
      <w:proofErr w:type="spellEnd"/>
      <w:r w:rsidRPr="00720297">
        <w:rPr>
          <w:rFonts w:ascii="Arial" w:hAnsi="Arial" w:cs="Arial"/>
          <w:color w:val="auto"/>
          <w:lang w:val="fr-FR"/>
        </w:rPr>
        <w:t xml:space="preserve"> to </w:t>
      </w:r>
      <w:proofErr w:type="spellStart"/>
      <w:r w:rsidRPr="00720297">
        <w:rPr>
          <w:rFonts w:ascii="Arial" w:hAnsi="Arial" w:cs="Arial"/>
          <w:color w:val="auto"/>
          <w:lang w:val="fr-FR"/>
        </w:rPr>
        <w:t>onset</w:t>
      </w:r>
      <w:proofErr w:type="spellEnd"/>
      <w:r w:rsidRPr="00720297">
        <w:rPr>
          <w:rFonts w:ascii="Arial" w:hAnsi="Arial" w:cs="Arial"/>
          <w:color w:val="auto"/>
          <w:lang w:val="fr-FR"/>
        </w:rPr>
        <w:t xml:space="preserve"> time. J AAPOS. </w:t>
      </w:r>
      <w:proofErr w:type="gramStart"/>
      <w:r w:rsidRPr="00720297">
        <w:rPr>
          <w:rFonts w:ascii="Arial" w:hAnsi="Arial" w:cs="Arial"/>
          <w:color w:val="auto"/>
          <w:lang w:val="fr-FR"/>
        </w:rPr>
        <w:t>2019;</w:t>
      </w:r>
      <w:proofErr w:type="gramEnd"/>
      <w:r w:rsidRPr="00720297">
        <w:rPr>
          <w:rFonts w:ascii="Arial" w:hAnsi="Arial" w:cs="Arial"/>
          <w:color w:val="auto"/>
          <w:lang w:val="fr-FR"/>
        </w:rPr>
        <w:t>23(6):317.e1–317.e6.</w:t>
      </w:r>
    </w:p>
    <w:p w14:paraId="6ED8AF9C" w14:textId="77777777" w:rsidR="00720297" w:rsidRPr="00720297" w:rsidRDefault="00720297" w:rsidP="00720297">
      <w:pPr>
        <w:pStyle w:val="CorpsA"/>
        <w:rPr>
          <w:rFonts w:ascii="Arial" w:hAnsi="Arial" w:cs="Arial"/>
          <w:color w:val="auto"/>
          <w:lang w:val="fr-FR"/>
        </w:rPr>
      </w:pPr>
      <w:r w:rsidRPr="00720297">
        <w:rPr>
          <w:rFonts w:ascii="Arial" w:hAnsi="Arial" w:cs="Arial"/>
          <w:color w:val="auto"/>
          <w:lang w:val="fr-FR"/>
        </w:rPr>
        <w:t xml:space="preserve">10. Masson E. Intermittent divergent </w:t>
      </w:r>
      <w:proofErr w:type="spellStart"/>
      <w:r w:rsidRPr="00720297">
        <w:rPr>
          <w:rFonts w:ascii="Arial" w:hAnsi="Arial" w:cs="Arial"/>
          <w:color w:val="auto"/>
          <w:lang w:val="fr-FR"/>
        </w:rPr>
        <w:t>strabismus</w:t>
      </w:r>
      <w:proofErr w:type="spellEnd"/>
      <w:r w:rsidRPr="00720297">
        <w:rPr>
          <w:rFonts w:ascii="Arial" w:hAnsi="Arial" w:cs="Arial"/>
          <w:color w:val="auto"/>
          <w:lang w:val="fr-FR"/>
        </w:rPr>
        <w:t>. EM-Consult. 2015. Online consultation</w:t>
      </w:r>
    </w:p>
    <w:p w14:paraId="09D5EC4F" w14:textId="77777777" w:rsidR="00720297" w:rsidRPr="00720297" w:rsidRDefault="00720297" w:rsidP="00720297">
      <w:pPr>
        <w:pStyle w:val="CorpsA"/>
        <w:rPr>
          <w:rFonts w:ascii="Arial" w:hAnsi="Arial" w:cs="Arial"/>
          <w:color w:val="auto"/>
          <w:lang w:val="fr-FR"/>
        </w:rPr>
      </w:pPr>
      <w:r w:rsidRPr="00720297">
        <w:rPr>
          <w:rFonts w:ascii="Arial" w:hAnsi="Arial" w:cs="Arial"/>
          <w:color w:val="auto"/>
          <w:lang w:val="fr-FR"/>
        </w:rPr>
        <w:t xml:space="preserve">11. </w:t>
      </w:r>
      <w:proofErr w:type="spellStart"/>
      <w:r w:rsidRPr="00720297">
        <w:rPr>
          <w:rFonts w:ascii="Arial" w:hAnsi="Arial" w:cs="Arial"/>
          <w:color w:val="auto"/>
          <w:lang w:val="fr-FR"/>
        </w:rPr>
        <w:t>Lajmi</w:t>
      </w:r>
      <w:proofErr w:type="spellEnd"/>
      <w:r w:rsidRPr="00720297">
        <w:rPr>
          <w:rFonts w:ascii="Arial" w:hAnsi="Arial" w:cs="Arial"/>
          <w:color w:val="auto"/>
          <w:lang w:val="fr-FR"/>
        </w:rPr>
        <w:t xml:space="preserve"> H, Ben </w:t>
      </w:r>
      <w:proofErr w:type="spellStart"/>
      <w:r w:rsidRPr="00720297">
        <w:rPr>
          <w:rFonts w:ascii="Arial" w:hAnsi="Arial" w:cs="Arial"/>
          <w:color w:val="auto"/>
          <w:lang w:val="fr-FR"/>
        </w:rPr>
        <w:t>Yakhlef</w:t>
      </w:r>
      <w:proofErr w:type="spellEnd"/>
      <w:r w:rsidRPr="00720297">
        <w:rPr>
          <w:rFonts w:ascii="Arial" w:hAnsi="Arial" w:cs="Arial"/>
          <w:color w:val="auto"/>
          <w:lang w:val="fr-FR"/>
        </w:rPr>
        <w:t xml:space="preserve"> A, </w:t>
      </w:r>
      <w:proofErr w:type="spellStart"/>
      <w:r w:rsidRPr="00720297">
        <w:rPr>
          <w:rFonts w:ascii="Arial" w:hAnsi="Arial" w:cs="Arial"/>
          <w:color w:val="auto"/>
          <w:lang w:val="fr-FR"/>
        </w:rPr>
        <w:t>Bouazzeoui</w:t>
      </w:r>
      <w:proofErr w:type="spellEnd"/>
      <w:r w:rsidRPr="00720297">
        <w:rPr>
          <w:rFonts w:ascii="Arial" w:hAnsi="Arial" w:cs="Arial"/>
          <w:color w:val="auto"/>
          <w:lang w:val="fr-FR"/>
        </w:rPr>
        <w:t xml:space="preserve"> EOA, et al. </w:t>
      </w:r>
      <w:proofErr w:type="spellStart"/>
      <w:r w:rsidRPr="00720297">
        <w:rPr>
          <w:rFonts w:ascii="Arial" w:hAnsi="Arial" w:cs="Arial"/>
          <w:color w:val="auto"/>
          <w:lang w:val="fr-FR"/>
        </w:rPr>
        <w:t>Outcomes</w:t>
      </w:r>
      <w:proofErr w:type="spellEnd"/>
      <w:r w:rsidRPr="00720297">
        <w:rPr>
          <w:rFonts w:ascii="Arial" w:hAnsi="Arial" w:cs="Arial"/>
          <w:color w:val="auto"/>
          <w:lang w:val="fr-FR"/>
        </w:rPr>
        <w:t xml:space="preserve"> of </w:t>
      </w:r>
      <w:proofErr w:type="spellStart"/>
      <w:r w:rsidRPr="00720297">
        <w:rPr>
          <w:rFonts w:ascii="Arial" w:hAnsi="Arial" w:cs="Arial"/>
          <w:color w:val="auto"/>
          <w:lang w:val="fr-FR"/>
        </w:rPr>
        <w:t>surgery</w:t>
      </w:r>
      <w:proofErr w:type="spellEnd"/>
      <w:r w:rsidRPr="00720297">
        <w:rPr>
          <w:rFonts w:ascii="Arial" w:hAnsi="Arial" w:cs="Arial"/>
          <w:color w:val="auto"/>
          <w:lang w:val="fr-FR"/>
        </w:rPr>
        <w:t xml:space="preserve"> in patients </w:t>
      </w:r>
      <w:proofErr w:type="spellStart"/>
      <w:r w:rsidRPr="00720297">
        <w:rPr>
          <w:rFonts w:ascii="Arial" w:hAnsi="Arial" w:cs="Arial"/>
          <w:color w:val="auto"/>
          <w:lang w:val="fr-FR"/>
        </w:rPr>
        <w:t>with</w:t>
      </w:r>
      <w:proofErr w:type="spellEnd"/>
      <w:r w:rsidRPr="00720297">
        <w:rPr>
          <w:rFonts w:ascii="Arial" w:hAnsi="Arial" w:cs="Arial"/>
          <w:color w:val="auto"/>
          <w:lang w:val="fr-FR"/>
        </w:rPr>
        <w:t xml:space="preserve"> </w:t>
      </w:r>
      <w:proofErr w:type="spellStart"/>
      <w:r w:rsidRPr="00720297">
        <w:rPr>
          <w:rFonts w:ascii="Arial" w:hAnsi="Arial" w:cs="Arial"/>
          <w:color w:val="auto"/>
          <w:lang w:val="fr-FR"/>
        </w:rPr>
        <w:t>sensory</w:t>
      </w:r>
      <w:proofErr w:type="spellEnd"/>
      <w:r w:rsidRPr="00720297">
        <w:rPr>
          <w:rFonts w:ascii="Arial" w:hAnsi="Arial" w:cs="Arial"/>
          <w:color w:val="auto"/>
          <w:lang w:val="fr-FR"/>
        </w:rPr>
        <w:t xml:space="preserve"> </w:t>
      </w:r>
      <w:proofErr w:type="spellStart"/>
      <w:r w:rsidRPr="00720297">
        <w:rPr>
          <w:rFonts w:ascii="Arial" w:hAnsi="Arial" w:cs="Arial"/>
          <w:color w:val="auto"/>
          <w:lang w:val="fr-FR"/>
        </w:rPr>
        <w:t>exotropia</w:t>
      </w:r>
      <w:proofErr w:type="spellEnd"/>
      <w:r w:rsidRPr="00720297">
        <w:rPr>
          <w:rFonts w:ascii="Arial" w:hAnsi="Arial" w:cs="Arial"/>
          <w:color w:val="auto"/>
          <w:lang w:val="fr-FR"/>
        </w:rPr>
        <w:t xml:space="preserve">. J Fr </w:t>
      </w:r>
      <w:proofErr w:type="spellStart"/>
      <w:r w:rsidRPr="00720297">
        <w:rPr>
          <w:rFonts w:ascii="Arial" w:hAnsi="Arial" w:cs="Arial"/>
          <w:color w:val="auto"/>
          <w:lang w:val="fr-FR"/>
        </w:rPr>
        <w:t>Ophthalmol</w:t>
      </w:r>
      <w:proofErr w:type="spellEnd"/>
      <w:r w:rsidRPr="00720297">
        <w:rPr>
          <w:rFonts w:ascii="Arial" w:hAnsi="Arial" w:cs="Arial"/>
          <w:color w:val="auto"/>
          <w:lang w:val="fr-FR"/>
        </w:rPr>
        <w:t xml:space="preserve">. </w:t>
      </w:r>
      <w:proofErr w:type="gramStart"/>
      <w:r w:rsidRPr="00720297">
        <w:rPr>
          <w:rFonts w:ascii="Arial" w:hAnsi="Arial" w:cs="Arial"/>
          <w:color w:val="auto"/>
          <w:lang w:val="fr-FR"/>
        </w:rPr>
        <w:t>2020;</w:t>
      </w:r>
      <w:proofErr w:type="gramEnd"/>
      <w:r w:rsidRPr="00720297">
        <w:rPr>
          <w:rFonts w:ascii="Arial" w:hAnsi="Arial" w:cs="Arial"/>
          <w:color w:val="auto"/>
          <w:lang w:val="fr-FR"/>
        </w:rPr>
        <w:t>43(2):128–32.</w:t>
      </w:r>
    </w:p>
    <w:p w14:paraId="6ED75742" w14:textId="77777777" w:rsidR="00720297" w:rsidRPr="00720297" w:rsidRDefault="00720297" w:rsidP="00720297">
      <w:pPr>
        <w:pStyle w:val="CorpsA"/>
        <w:rPr>
          <w:rFonts w:ascii="Arial" w:hAnsi="Arial" w:cs="Arial"/>
          <w:color w:val="auto"/>
          <w:lang w:val="fr-FR"/>
        </w:rPr>
      </w:pPr>
      <w:r w:rsidRPr="00720297">
        <w:rPr>
          <w:rFonts w:ascii="Arial" w:hAnsi="Arial" w:cs="Arial"/>
          <w:color w:val="auto"/>
          <w:lang w:val="fr-FR"/>
        </w:rPr>
        <w:t xml:space="preserve">12. </w:t>
      </w:r>
      <w:proofErr w:type="spellStart"/>
      <w:r w:rsidRPr="00720297">
        <w:rPr>
          <w:rFonts w:ascii="Arial" w:hAnsi="Arial" w:cs="Arial"/>
          <w:color w:val="auto"/>
          <w:lang w:val="fr-FR"/>
        </w:rPr>
        <w:t>Nusz</w:t>
      </w:r>
      <w:proofErr w:type="spellEnd"/>
      <w:r w:rsidRPr="00720297">
        <w:rPr>
          <w:rFonts w:ascii="Arial" w:hAnsi="Arial" w:cs="Arial"/>
          <w:color w:val="auto"/>
          <w:lang w:val="fr-FR"/>
        </w:rPr>
        <w:t xml:space="preserve"> KJ, </w:t>
      </w:r>
      <w:proofErr w:type="spellStart"/>
      <w:r w:rsidRPr="00720297">
        <w:rPr>
          <w:rFonts w:ascii="Arial" w:hAnsi="Arial" w:cs="Arial"/>
          <w:color w:val="auto"/>
          <w:lang w:val="fr-FR"/>
        </w:rPr>
        <w:t>Mohney</w:t>
      </w:r>
      <w:proofErr w:type="spellEnd"/>
      <w:r w:rsidRPr="00720297">
        <w:rPr>
          <w:rFonts w:ascii="Arial" w:hAnsi="Arial" w:cs="Arial"/>
          <w:color w:val="auto"/>
          <w:lang w:val="fr-FR"/>
        </w:rPr>
        <w:t xml:space="preserve"> BG, Diehl NN. </w:t>
      </w:r>
      <w:proofErr w:type="spellStart"/>
      <w:r w:rsidRPr="00720297">
        <w:rPr>
          <w:rFonts w:ascii="Arial" w:hAnsi="Arial" w:cs="Arial"/>
          <w:color w:val="auto"/>
          <w:lang w:val="fr-FR"/>
        </w:rPr>
        <w:t>Female</w:t>
      </w:r>
      <w:proofErr w:type="spellEnd"/>
      <w:r w:rsidRPr="00720297">
        <w:rPr>
          <w:rFonts w:ascii="Arial" w:hAnsi="Arial" w:cs="Arial"/>
          <w:color w:val="auto"/>
          <w:lang w:val="fr-FR"/>
        </w:rPr>
        <w:t xml:space="preserve"> </w:t>
      </w:r>
      <w:proofErr w:type="spellStart"/>
      <w:r w:rsidRPr="00720297">
        <w:rPr>
          <w:rFonts w:ascii="Arial" w:hAnsi="Arial" w:cs="Arial"/>
          <w:color w:val="auto"/>
          <w:lang w:val="fr-FR"/>
        </w:rPr>
        <w:t>predominance</w:t>
      </w:r>
      <w:proofErr w:type="spellEnd"/>
      <w:r w:rsidRPr="00720297">
        <w:rPr>
          <w:rFonts w:ascii="Arial" w:hAnsi="Arial" w:cs="Arial"/>
          <w:color w:val="auto"/>
          <w:lang w:val="fr-FR"/>
        </w:rPr>
        <w:t xml:space="preserve"> in intermittent </w:t>
      </w:r>
      <w:proofErr w:type="spellStart"/>
      <w:r w:rsidRPr="00720297">
        <w:rPr>
          <w:rFonts w:ascii="Arial" w:hAnsi="Arial" w:cs="Arial"/>
          <w:color w:val="auto"/>
          <w:lang w:val="fr-FR"/>
        </w:rPr>
        <w:t>exotropia</w:t>
      </w:r>
      <w:proofErr w:type="spellEnd"/>
      <w:r w:rsidRPr="00720297">
        <w:rPr>
          <w:rFonts w:ascii="Arial" w:hAnsi="Arial" w:cs="Arial"/>
          <w:color w:val="auto"/>
          <w:lang w:val="fr-FR"/>
        </w:rPr>
        <w:t xml:space="preserve">. Am J </w:t>
      </w:r>
      <w:proofErr w:type="spellStart"/>
      <w:r w:rsidRPr="00720297">
        <w:rPr>
          <w:rFonts w:ascii="Arial" w:hAnsi="Arial" w:cs="Arial"/>
          <w:color w:val="auto"/>
          <w:lang w:val="fr-FR"/>
        </w:rPr>
        <w:t>Ophthalmol</w:t>
      </w:r>
      <w:proofErr w:type="spellEnd"/>
      <w:r w:rsidRPr="00720297">
        <w:rPr>
          <w:rFonts w:ascii="Arial" w:hAnsi="Arial" w:cs="Arial"/>
          <w:color w:val="auto"/>
          <w:lang w:val="fr-FR"/>
        </w:rPr>
        <w:t xml:space="preserve">. </w:t>
      </w:r>
      <w:proofErr w:type="gramStart"/>
      <w:r w:rsidRPr="00720297">
        <w:rPr>
          <w:rFonts w:ascii="Arial" w:hAnsi="Arial" w:cs="Arial"/>
          <w:color w:val="auto"/>
          <w:lang w:val="fr-FR"/>
        </w:rPr>
        <w:t>2005;</w:t>
      </w:r>
      <w:proofErr w:type="gramEnd"/>
      <w:r w:rsidRPr="00720297">
        <w:rPr>
          <w:rFonts w:ascii="Arial" w:hAnsi="Arial" w:cs="Arial"/>
          <w:color w:val="auto"/>
          <w:lang w:val="fr-FR"/>
        </w:rPr>
        <w:t>140(3):546–7.</w:t>
      </w:r>
    </w:p>
    <w:p w14:paraId="563B6088" w14:textId="77777777" w:rsidR="00720297" w:rsidRPr="00720297" w:rsidRDefault="00720297" w:rsidP="00720297">
      <w:pPr>
        <w:pStyle w:val="CorpsA"/>
        <w:rPr>
          <w:rFonts w:ascii="Arial" w:hAnsi="Arial" w:cs="Arial"/>
          <w:color w:val="auto"/>
          <w:lang w:val="fr-FR"/>
        </w:rPr>
      </w:pPr>
      <w:r w:rsidRPr="00720297">
        <w:rPr>
          <w:rFonts w:ascii="Arial" w:hAnsi="Arial" w:cs="Arial"/>
          <w:color w:val="auto"/>
          <w:lang w:val="fr-FR"/>
        </w:rPr>
        <w:t xml:space="preserve">13. Cotter S, </w:t>
      </w:r>
      <w:proofErr w:type="spellStart"/>
      <w:r w:rsidRPr="00720297">
        <w:rPr>
          <w:rFonts w:ascii="Arial" w:hAnsi="Arial" w:cs="Arial"/>
          <w:color w:val="auto"/>
          <w:lang w:val="fr-FR"/>
        </w:rPr>
        <w:t>Varma</w:t>
      </w:r>
      <w:proofErr w:type="spellEnd"/>
      <w:r w:rsidRPr="00720297">
        <w:rPr>
          <w:rFonts w:ascii="Arial" w:hAnsi="Arial" w:cs="Arial"/>
          <w:color w:val="auto"/>
          <w:lang w:val="fr-FR"/>
        </w:rPr>
        <w:t xml:space="preserve"> R, </w:t>
      </w:r>
      <w:proofErr w:type="spellStart"/>
      <w:r w:rsidRPr="00720297">
        <w:rPr>
          <w:rFonts w:ascii="Arial" w:hAnsi="Arial" w:cs="Arial"/>
          <w:color w:val="auto"/>
          <w:lang w:val="fr-FR"/>
        </w:rPr>
        <w:t>Tarczy-Hornoch</w:t>
      </w:r>
      <w:proofErr w:type="spellEnd"/>
      <w:r w:rsidRPr="00720297">
        <w:rPr>
          <w:rFonts w:ascii="Arial" w:hAnsi="Arial" w:cs="Arial"/>
          <w:color w:val="auto"/>
          <w:lang w:val="fr-FR"/>
        </w:rPr>
        <w:t xml:space="preserve"> K, et al. Risk </w:t>
      </w:r>
      <w:proofErr w:type="spellStart"/>
      <w:r w:rsidRPr="00720297">
        <w:rPr>
          <w:rFonts w:ascii="Arial" w:hAnsi="Arial" w:cs="Arial"/>
          <w:color w:val="auto"/>
          <w:lang w:val="fr-FR"/>
        </w:rPr>
        <w:t>Factors</w:t>
      </w:r>
      <w:proofErr w:type="spellEnd"/>
      <w:r w:rsidRPr="00720297">
        <w:rPr>
          <w:rFonts w:ascii="Arial" w:hAnsi="Arial" w:cs="Arial"/>
          <w:color w:val="auto"/>
          <w:lang w:val="fr-FR"/>
        </w:rPr>
        <w:t xml:space="preserve"> Associated </w:t>
      </w:r>
      <w:proofErr w:type="spellStart"/>
      <w:r w:rsidRPr="00720297">
        <w:rPr>
          <w:rFonts w:ascii="Arial" w:hAnsi="Arial" w:cs="Arial"/>
          <w:color w:val="auto"/>
          <w:lang w:val="fr-FR"/>
        </w:rPr>
        <w:t>with</w:t>
      </w:r>
      <w:proofErr w:type="spellEnd"/>
      <w:r w:rsidRPr="00720297">
        <w:rPr>
          <w:rFonts w:ascii="Arial" w:hAnsi="Arial" w:cs="Arial"/>
          <w:color w:val="auto"/>
          <w:lang w:val="fr-FR"/>
        </w:rPr>
        <w:t xml:space="preserve"> </w:t>
      </w:r>
      <w:proofErr w:type="spellStart"/>
      <w:r w:rsidRPr="00720297">
        <w:rPr>
          <w:rFonts w:ascii="Arial" w:hAnsi="Arial" w:cs="Arial"/>
          <w:color w:val="auto"/>
          <w:lang w:val="fr-FR"/>
        </w:rPr>
        <w:t>Childhood</w:t>
      </w:r>
      <w:proofErr w:type="spellEnd"/>
      <w:r w:rsidRPr="00720297">
        <w:rPr>
          <w:rFonts w:ascii="Arial" w:hAnsi="Arial" w:cs="Arial"/>
          <w:color w:val="auto"/>
          <w:lang w:val="fr-FR"/>
        </w:rPr>
        <w:t xml:space="preserve"> </w:t>
      </w:r>
      <w:proofErr w:type="spellStart"/>
      <w:r w:rsidRPr="00720297">
        <w:rPr>
          <w:rFonts w:ascii="Arial" w:hAnsi="Arial" w:cs="Arial"/>
          <w:color w:val="auto"/>
          <w:lang w:val="fr-FR"/>
        </w:rPr>
        <w:t>Strabismus</w:t>
      </w:r>
      <w:proofErr w:type="spellEnd"/>
      <w:r w:rsidRPr="00720297">
        <w:rPr>
          <w:rFonts w:ascii="Arial" w:hAnsi="Arial" w:cs="Arial"/>
          <w:color w:val="auto"/>
          <w:lang w:val="fr-FR"/>
        </w:rPr>
        <w:t xml:space="preserve">. </w:t>
      </w:r>
      <w:proofErr w:type="spellStart"/>
      <w:r w:rsidRPr="00720297">
        <w:rPr>
          <w:rFonts w:ascii="Arial" w:hAnsi="Arial" w:cs="Arial"/>
          <w:color w:val="auto"/>
          <w:lang w:val="fr-FR"/>
        </w:rPr>
        <w:t>Ophthalmology</w:t>
      </w:r>
      <w:proofErr w:type="spellEnd"/>
      <w:r w:rsidRPr="00720297">
        <w:rPr>
          <w:rFonts w:ascii="Arial" w:hAnsi="Arial" w:cs="Arial"/>
          <w:color w:val="auto"/>
          <w:lang w:val="fr-FR"/>
        </w:rPr>
        <w:t xml:space="preserve">. </w:t>
      </w:r>
      <w:proofErr w:type="gramStart"/>
      <w:r w:rsidRPr="00720297">
        <w:rPr>
          <w:rFonts w:ascii="Arial" w:hAnsi="Arial" w:cs="Arial"/>
          <w:color w:val="auto"/>
          <w:lang w:val="fr-FR"/>
        </w:rPr>
        <w:t>2011;</w:t>
      </w:r>
      <w:proofErr w:type="gramEnd"/>
      <w:r w:rsidRPr="00720297">
        <w:rPr>
          <w:rFonts w:ascii="Arial" w:hAnsi="Arial" w:cs="Arial"/>
          <w:color w:val="auto"/>
          <w:lang w:val="fr-FR"/>
        </w:rPr>
        <w:t>118(11):2251–61.</w:t>
      </w:r>
    </w:p>
    <w:p w14:paraId="3EF32E6D" w14:textId="77777777" w:rsidR="00720297" w:rsidRPr="00720297" w:rsidRDefault="00720297" w:rsidP="00720297">
      <w:pPr>
        <w:pStyle w:val="CorpsA"/>
        <w:rPr>
          <w:rFonts w:ascii="Arial" w:hAnsi="Arial" w:cs="Arial"/>
          <w:color w:val="auto"/>
          <w:lang w:val="fr-FR"/>
        </w:rPr>
      </w:pPr>
      <w:r w:rsidRPr="00720297">
        <w:rPr>
          <w:rFonts w:ascii="Arial" w:hAnsi="Arial" w:cs="Arial"/>
          <w:color w:val="auto"/>
          <w:lang w:val="fr-FR"/>
        </w:rPr>
        <w:t xml:space="preserve">14. </w:t>
      </w:r>
      <w:proofErr w:type="spellStart"/>
      <w:r w:rsidRPr="00720297">
        <w:rPr>
          <w:rFonts w:ascii="Arial" w:hAnsi="Arial" w:cs="Arial"/>
          <w:color w:val="auto"/>
          <w:lang w:val="fr-FR"/>
        </w:rPr>
        <w:t>Baeteman</w:t>
      </w:r>
      <w:proofErr w:type="spellEnd"/>
      <w:r w:rsidRPr="00720297">
        <w:rPr>
          <w:rFonts w:ascii="Arial" w:hAnsi="Arial" w:cs="Arial"/>
          <w:color w:val="auto"/>
          <w:lang w:val="fr-FR"/>
        </w:rPr>
        <w:t xml:space="preserve"> C, Denis D, Loudot C, et al. </w:t>
      </w:r>
      <w:proofErr w:type="spellStart"/>
      <w:r w:rsidRPr="00720297">
        <w:rPr>
          <w:rFonts w:ascii="Arial" w:hAnsi="Arial" w:cs="Arial"/>
          <w:color w:val="auto"/>
          <w:lang w:val="fr-FR"/>
        </w:rPr>
        <w:t>Interest</w:t>
      </w:r>
      <w:proofErr w:type="spellEnd"/>
      <w:r w:rsidRPr="00720297">
        <w:rPr>
          <w:rFonts w:ascii="Arial" w:hAnsi="Arial" w:cs="Arial"/>
          <w:color w:val="auto"/>
          <w:lang w:val="fr-FR"/>
        </w:rPr>
        <w:t xml:space="preserve"> of </w:t>
      </w:r>
      <w:proofErr w:type="spellStart"/>
      <w:r w:rsidRPr="00720297">
        <w:rPr>
          <w:rFonts w:ascii="Arial" w:hAnsi="Arial" w:cs="Arial"/>
          <w:color w:val="auto"/>
          <w:lang w:val="fr-FR"/>
        </w:rPr>
        <w:t>brain</w:t>
      </w:r>
      <w:proofErr w:type="spellEnd"/>
      <w:r w:rsidRPr="00720297">
        <w:rPr>
          <w:rFonts w:ascii="Arial" w:hAnsi="Arial" w:cs="Arial"/>
          <w:color w:val="auto"/>
          <w:lang w:val="fr-FR"/>
        </w:rPr>
        <w:t xml:space="preserve"> MRI in </w:t>
      </w:r>
      <w:proofErr w:type="spellStart"/>
      <w:r w:rsidRPr="00720297">
        <w:rPr>
          <w:rFonts w:ascii="Arial" w:hAnsi="Arial" w:cs="Arial"/>
          <w:color w:val="auto"/>
          <w:lang w:val="fr-FR"/>
        </w:rPr>
        <w:t>early</w:t>
      </w:r>
      <w:proofErr w:type="spellEnd"/>
      <w:r w:rsidRPr="00720297">
        <w:rPr>
          <w:rFonts w:ascii="Arial" w:hAnsi="Arial" w:cs="Arial"/>
          <w:color w:val="auto"/>
          <w:lang w:val="fr-FR"/>
        </w:rPr>
        <w:t xml:space="preserve"> </w:t>
      </w:r>
      <w:proofErr w:type="spellStart"/>
      <w:r w:rsidRPr="00720297">
        <w:rPr>
          <w:rFonts w:ascii="Arial" w:hAnsi="Arial" w:cs="Arial"/>
          <w:color w:val="auto"/>
          <w:lang w:val="fr-FR"/>
        </w:rPr>
        <w:t>exotropia</w:t>
      </w:r>
      <w:proofErr w:type="spellEnd"/>
      <w:r w:rsidRPr="00720297">
        <w:rPr>
          <w:rFonts w:ascii="Arial" w:hAnsi="Arial" w:cs="Arial"/>
          <w:color w:val="auto"/>
          <w:lang w:val="fr-FR"/>
        </w:rPr>
        <w:t xml:space="preserve">. J Fr </w:t>
      </w:r>
      <w:proofErr w:type="spellStart"/>
      <w:r w:rsidRPr="00720297">
        <w:rPr>
          <w:rFonts w:ascii="Arial" w:hAnsi="Arial" w:cs="Arial"/>
          <w:color w:val="auto"/>
          <w:lang w:val="fr-FR"/>
        </w:rPr>
        <w:t>Ophthalmol</w:t>
      </w:r>
      <w:proofErr w:type="spellEnd"/>
      <w:r w:rsidRPr="00720297">
        <w:rPr>
          <w:rFonts w:ascii="Arial" w:hAnsi="Arial" w:cs="Arial"/>
          <w:color w:val="auto"/>
          <w:lang w:val="fr-FR"/>
        </w:rPr>
        <w:t xml:space="preserve">. </w:t>
      </w:r>
      <w:proofErr w:type="gramStart"/>
      <w:r w:rsidRPr="00720297">
        <w:rPr>
          <w:rFonts w:ascii="Arial" w:hAnsi="Arial" w:cs="Arial"/>
          <w:color w:val="auto"/>
          <w:lang w:val="fr-FR"/>
        </w:rPr>
        <w:t>2008;</w:t>
      </w:r>
      <w:proofErr w:type="gramEnd"/>
      <w:r w:rsidRPr="00720297">
        <w:rPr>
          <w:rFonts w:ascii="Arial" w:hAnsi="Arial" w:cs="Arial"/>
          <w:color w:val="auto"/>
          <w:lang w:val="fr-FR"/>
        </w:rPr>
        <w:t>31(3):287–94.</w:t>
      </w:r>
    </w:p>
    <w:p w14:paraId="1248F074" w14:textId="77777777" w:rsidR="00720297" w:rsidRPr="00720297" w:rsidRDefault="00720297" w:rsidP="00720297">
      <w:pPr>
        <w:pStyle w:val="CorpsA"/>
        <w:rPr>
          <w:rFonts w:ascii="Arial" w:hAnsi="Arial" w:cs="Arial"/>
          <w:color w:val="auto"/>
          <w:lang w:val="fr-FR"/>
        </w:rPr>
      </w:pPr>
      <w:r w:rsidRPr="00720297">
        <w:rPr>
          <w:rFonts w:ascii="Arial" w:hAnsi="Arial" w:cs="Arial"/>
          <w:color w:val="auto"/>
          <w:lang w:val="fr-FR"/>
        </w:rPr>
        <w:t xml:space="preserve">15. Friedman DS, </w:t>
      </w:r>
      <w:proofErr w:type="spellStart"/>
      <w:r w:rsidRPr="00720297">
        <w:rPr>
          <w:rFonts w:ascii="Arial" w:hAnsi="Arial" w:cs="Arial"/>
          <w:color w:val="auto"/>
          <w:lang w:val="fr-FR"/>
        </w:rPr>
        <w:t>Repka</w:t>
      </w:r>
      <w:proofErr w:type="spellEnd"/>
      <w:r w:rsidRPr="00720297">
        <w:rPr>
          <w:rFonts w:ascii="Arial" w:hAnsi="Arial" w:cs="Arial"/>
          <w:color w:val="auto"/>
          <w:lang w:val="fr-FR"/>
        </w:rPr>
        <w:t xml:space="preserve"> MX, Katz J, et al. </w:t>
      </w:r>
      <w:proofErr w:type="spellStart"/>
      <w:r w:rsidRPr="00720297">
        <w:rPr>
          <w:rFonts w:ascii="Arial" w:hAnsi="Arial" w:cs="Arial"/>
          <w:color w:val="auto"/>
          <w:lang w:val="fr-FR"/>
        </w:rPr>
        <w:t>Prevalence</w:t>
      </w:r>
      <w:proofErr w:type="spellEnd"/>
      <w:r w:rsidRPr="00720297">
        <w:rPr>
          <w:rFonts w:ascii="Arial" w:hAnsi="Arial" w:cs="Arial"/>
          <w:color w:val="auto"/>
          <w:lang w:val="fr-FR"/>
        </w:rPr>
        <w:t xml:space="preserve"> of </w:t>
      </w:r>
      <w:proofErr w:type="spellStart"/>
      <w:r w:rsidRPr="00720297">
        <w:rPr>
          <w:rFonts w:ascii="Arial" w:hAnsi="Arial" w:cs="Arial"/>
          <w:color w:val="auto"/>
          <w:lang w:val="fr-FR"/>
        </w:rPr>
        <w:t>amblyopia</w:t>
      </w:r>
      <w:proofErr w:type="spellEnd"/>
      <w:r w:rsidRPr="00720297">
        <w:rPr>
          <w:rFonts w:ascii="Arial" w:hAnsi="Arial" w:cs="Arial"/>
          <w:color w:val="auto"/>
          <w:lang w:val="fr-FR"/>
        </w:rPr>
        <w:t xml:space="preserve"> and </w:t>
      </w:r>
      <w:proofErr w:type="spellStart"/>
      <w:r w:rsidRPr="00720297">
        <w:rPr>
          <w:rFonts w:ascii="Arial" w:hAnsi="Arial" w:cs="Arial"/>
          <w:color w:val="auto"/>
          <w:lang w:val="fr-FR"/>
        </w:rPr>
        <w:t>strabismus</w:t>
      </w:r>
      <w:proofErr w:type="spellEnd"/>
      <w:r w:rsidRPr="00720297">
        <w:rPr>
          <w:rFonts w:ascii="Arial" w:hAnsi="Arial" w:cs="Arial"/>
          <w:color w:val="auto"/>
          <w:lang w:val="fr-FR"/>
        </w:rPr>
        <w:t xml:space="preserve"> in the Baltimore </w:t>
      </w:r>
      <w:proofErr w:type="spellStart"/>
      <w:r w:rsidRPr="00720297">
        <w:rPr>
          <w:rFonts w:ascii="Arial" w:hAnsi="Arial" w:cs="Arial"/>
          <w:color w:val="auto"/>
          <w:lang w:val="fr-FR"/>
        </w:rPr>
        <w:t>Pediatric</w:t>
      </w:r>
      <w:proofErr w:type="spellEnd"/>
      <w:r w:rsidRPr="00720297">
        <w:rPr>
          <w:rFonts w:ascii="Arial" w:hAnsi="Arial" w:cs="Arial"/>
          <w:color w:val="auto"/>
          <w:lang w:val="fr-FR"/>
        </w:rPr>
        <w:t xml:space="preserve"> Eye </w:t>
      </w:r>
      <w:proofErr w:type="spellStart"/>
      <w:r w:rsidRPr="00720297">
        <w:rPr>
          <w:rFonts w:ascii="Arial" w:hAnsi="Arial" w:cs="Arial"/>
          <w:color w:val="auto"/>
          <w:lang w:val="fr-FR"/>
        </w:rPr>
        <w:t>Disease</w:t>
      </w:r>
      <w:proofErr w:type="spellEnd"/>
      <w:r w:rsidRPr="00720297">
        <w:rPr>
          <w:rFonts w:ascii="Arial" w:hAnsi="Arial" w:cs="Arial"/>
          <w:color w:val="auto"/>
          <w:lang w:val="fr-FR"/>
        </w:rPr>
        <w:t xml:space="preserve"> </w:t>
      </w:r>
      <w:proofErr w:type="spellStart"/>
      <w:r w:rsidRPr="00720297">
        <w:rPr>
          <w:rFonts w:ascii="Arial" w:hAnsi="Arial" w:cs="Arial"/>
          <w:color w:val="auto"/>
          <w:lang w:val="fr-FR"/>
        </w:rPr>
        <w:t>Study</w:t>
      </w:r>
      <w:proofErr w:type="spellEnd"/>
      <w:r w:rsidRPr="00720297">
        <w:rPr>
          <w:rFonts w:ascii="Arial" w:hAnsi="Arial" w:cs="Arial"/>
          <w:color w:val="auto"/>
          <w:lang w:val="fr-FR"/>
        </w:rPr>
        <w:t xml:space="preserve">. </w:t>
      </w:r>
      <w:proofErr w:type="spellStart"/>
      <w:r w:rsidRPr="00720297">
        <w:rPr>
          <w:rFonts w:ascii="Arial" w:hAnsi="Arial" w:cs="Arial"/>
          <w:color w:val="auto"/>
          <w:lang w:val="fr-FR"/>
        </w:rPr>
        <w:t>Ophthalmology</w:t>
      </w:r>
      <w:proofErr w:type="spellEnd"/>
      <w:r w:rsidRPr="00720297">
        <w:rPr>
          <w:rFonts w:ascii="Arial" w:hAnsi="Arial" w:cs="Arial"/>
          <w:color w:val="auto"/>
          <w:lang w:val="fr-FR"/>
        </w:rPr>
        <w:t xml:space="preserve">. </w:t>
      </w:r>
      <w:proofErr w:type="gramStart"/>
      <w:r w:rsidRPr="00720297">
        <w:rPr>
          <w:rFonts w:ascii="Arial" w:hAnsi="Arial" w:cs="Arial"/>
          <w:color w:val="auto"/>
          <w:lang w:val="fr-FR"/>
        </w:rPr>
        <w:t>2009;</w:t>
      </w:r>
      <w:proofErr w:type="gramEnd"/>
      <w:r w:rsidRPr="00720297">
        <w:rPr>
          <w:rFonts w:ascii="Arial" w:hAnsi="Arial" w:cs="Arial"/>
          <w:color w:val="auto"/>
          <w:lang w:val="fr-FR"/>
        </w:rPr>
        <w:t>116(11):2128–34.</w:t>
      </w:r>
    </w:p>
    <w:p w14:paraId="133D585A" w14:textId="77777777" w:rsidR="00720297" w:rsidRPr="00720297" w:rsidRDefault="00720297" w:rsidP="00720297">
      <w:pPr>
        <w:pStyle w:val="CorpsA"/>
        <w:rPr>
          <w:rFonts w:ascii="Arial" w:hAnsi="Arial" w:cs="Arial"/>
          <w:color w:val="auto"/>
          <w:lang w:val="fr-FR"/>
        </w:rPr>
      </w:pPr>
      <w:r w:rsidRPr="00720297">
        <w:rPr>
          <w:rFonts w:ascii="Arial" w:hAnsi="Arial" w:cs="Arial"/>
          <w:color w:val="auto"/>
          <w:lang w:val="fr-FR"/>
        </w:rPr>
        <w:t xml:space="preserve">16. </w:t>
      </w:r>
      <w:proofErr w:type="spellStart"/>
      <w:r w:rsidRPr="00720297">
        <w:rPr>
          <w:rFonts w:ascii="Arial" w:hAnsi="Arial" w:cs="Arial"/>
          <w:color w:val="auto"/>
          <w:lang w:val="fr-FR"/>
        </w:rPr>
        <w:t>Mohney</w:t>
      </w:r>
      <w:proofErr w:type="spellEnd"/>
      <w:r w:rsidRPr="00720297">
        <w:rPr>
          <w:rFonts w:ascii="Arial" w:hAnsi="Arial" w:cs="Arial"/>
          <w:color w:val="auto"/>
          <w:lang w:val="fr-FR"/>
        </w:rPr>
        <w:t xml:space="preserve"> B.G. </w:t>
      </w:r>
      <w:proofErr w:type="spellStart"/>
      <w:r w:rsidRPr="00720297">
        <w:rPr>
          <w:rFonts w:ascii="Arial" w:hAnsi="Arial" w:cs="Arial"/>
          <w:color w:val="auto"/>
          <w:lang w:val="fr-FR"/>
        </w:rPr>
        <w:t>Acquired</w:t>
      </w:r>
      <w:proofErr w:type="spellEnd"/>
      <w:r w:rsidRPr="00720297">
        <w:rPr>
          <w:rFonts w:ascii="Arial" w:hAnsi="Arial" w:cs="Arial"/>
          <w:color w:val="auto"/>
          <w:lang w:val="fr-FR"/>
        </w:rPr>
        <w:t xml:space="preserve"> </w:t>
      </w:r>
      <w:proofErr w:type="spellStart"/>
      <w:r w:rsidRPr="00720297">
        <w:rPr>
          <w:rFonts w:ascii="Arial" w:hAnsi="Arial" w:cs="Arial"/>
          <w:color w:val="auto"/>
          <w:lang w:val="fr-FR"/>
        </w:rPr>
        <w:t>nonaccommodative</w:t>
      </w:r>
      <w:proofErr w:type="spellEnd"/>
      <w:r w:rsidRPr="00720297">
        <w:rPr>
          <w:rFonts w:ascii="Arial" w:hAnsi="Arial" w:cs="Arial"/>
          <w:color w:val="auto"/>
          <w:lang w:val="fr-FR"/>
        </w:rPr>
        <w:t xml:space="preserve"> </w:t>
      </w:r>
      <w:proofErr w:type="spellStart"/>
      <w:r w:rsidRPr="00720297">
        <w:rPr>
          <w:rFonts w:ascii="Arial" w:hAnsi="Arial" w:cs="Arial"/>
          <w:color w:val="auto"/>
          <w:lang w:val="fr-FR"/>
        </w:rPr>
        <w:t>esotropia</w:t>
      </w:r>
      <w:proofErr w:type="spellEnd"/>
      <w:r w:rsidRPr="00720297">
        <w:rPr>
          <w:rFonts w:ascii="Arial" w:hAnsi="Arial" w:cs="Arial"/>
          <w:color w:val="auto"/>
          <w:lang w:val="fr-FR"/>
        </w:rPr>
        <w:t xml:space="preserve"> in </w:t>
      </w:r>
      <w:proofErr w:type="spellStart"/>
      <w:r w:rsidRPr="00720297">
        <w:rPr>
          <w:rFonts w:ascii="Arial" w:hAnsi="Arial" w:cs="Arial"/>
          <w:color w:val="auto"/>
          <w:lang w:val="fr-FR"/>
        </w:rPr>
        <w:t>childhood</w:t>
      </w:r>
      <w:proofErr w:type="spellEnd"/>
      <w:r w:rsidRPr="00720297">
        <w:rPr>
          <w:rFonts w:ascii="Arial" w:hAnsi="Arial" w:cs="Arial"/>
          <w:color w:val="auto"/>
          <w:lang w:val="fr-FR"/>
        </w:rPr>
        <w:t xml:space="preserve">. J AAPOS. </w:t>
      </w:r>
      <w:proofErr w:type="gramStart"/>
      <w:r w:rsidRPr="00720297">
        <w:rPr>
          <w:rFonts w:ascii="Arial" w:hAnsi="Arial" w:cs="Arial"/>
          <w:color w:val="auto"/>
          <w:lang w:val="fr-FR"/>
        </w:rPr>
        <w:t>2001;</w:t>
      </w:r>
      <w:proofErr w:type="gramEnd"/>
      <w:r w:rsidRPr="00720297">
        <w:rPr>
          <w:rFonts w:ascii="Arial" w:hAnsi="Arial" w:cs="Arial"/>
          <w:color w:val="auto"/>
          <w:lang w:val="fr-FR"/>
        </w:rPr>
        <w:t>5(2):85–9.</w:t>
      </w:r>
    </w:p>
    <w:p w14:paraId="33732FBD" w14:textId="77777777" w:rsidR="00720297" w:rsidRPr="00720297" w:rsidRDefault="00720297" w:rsidP="00720297">
      <w:pPr>
        <w:pStyle w:val="CorpsA"/>
        <w:rPr>
          <w:rFonts w:ascii="Arial" w:hAnsi="Arial" w:cs="Arial"/>
          <w:color w:val="auto"/>
          <w:lang w:val="fr-FR"/>
        </w:rPr>
      </w:pPr>
      <w:r w:rsidRPr="00720297">
        <w:rPr>
          <w:rFonts w:ascii="Arial" w:hAnsi="Arial" w:cs="Arial"/>
          <w:color w:val="auto"/>
          <w:lang w:val="fr-FR"/>
        </w:rPr>
        <w:t xml:space="preserve">17. </w:t>
      </w:r>
      <w:proofErr w:type="spellStart"/>
      <w:r w:rsidRPr="00720297">
        <w:rPr>
          <w:rFonts w:ascii="Arial" w:hAnsi="Arial" w:cs="Arial"/>
          <w:color w:val="auto"/>
          <w:lang w:val="fr-FR"/>
        </w:rPr>
        <w:t>Çorak</w:t>
      </w:r>
      <w:proofErr w:type="spellEnd"/>
      <w:r w:rsidRPr="00720297">
        <w:rPr>
          <w:rFonts w:ascii="Arial" w:hAnsi="Arial" w:cs="Arial"/>
          <w:color w:val="auto"/>
          <w:lang w:val="fr-FR"/>
        </w:rPr>
        <w:t xml:space="preserve"> </w:t>
      </w:r>
      <w:proofErr w:type="spellStart"/>
      <w:r w:rsidRPr="00720297">
        <w:rPr>
          <w:rFonts w:ascii="Arial" w:hAnsi="Arial" w:cs="Arial"/>
          <w:color w:val="auto"/>
          <w:lang w:val="fr-FR"/>
        </w:rPr>
        <w:t>Eroğlu</w:t>
      </w:r>
      <w:proofErr w:type="spellEnd"/>
      <w:r w:rsidRPr="00720297">
        <w:rPr>
          <w:rFonts w:ascii="Arial" w:hAnsi="Arial" w:cs="Arial"/>
          <w:color w:val="auto"/>
          <w:lang w:val="fr-FR"/>
        </w:rPr>
        <w:t xml:space="preserve"> F, </w:t>
      </w:r>
      <w:proofErr w:type="spellStart"/>
      <w:r w:rsidRPr="00720297">
        <w:rPr>
          <w:rFonts w:ascii="Arial" w:hAnsi="Arial" w:cs="Arial"/>
          <w:color w:val="auto"/>
          <w:lang w:val="fr-FR"/>
        </w:rPr>
        <w:t>Oto</w:t>
      </w:r>
      <w:proofErr w:type="spellEnd"/>
      <w:r w:rsidRPr="00720297">
        <w:rPr>
          <w:rFonts w:ascii="Arial" w:hAnsi="Arial" w:cs="Arial"/>
          <w:color w:val="auto"/>
          <w:lang w:val="fr-FR"/>
        </w:rPr>
        <w:t xml:space="preserve"> S, </w:t>
      </w:r>
      <w:proofErr w:type="spellStart"/>
      <w:r w:rsidRPr="00720297">
        <w:rPr>
          <w:rFonts w:ascii="Arial" w:hAnsi="Arial" w:cs="Arial"/>
          <w:color w:val="auto"/>
          <w:lang w:val="fr-FR"/>
        </w:rPr>
        <w:t>Şahin</w:t>
      </w:r>
      <w:proofErr w:type="spellEnd"/>
      <w:r w:rsidRPr="00720297">
        <w:rPr>
          <w:rFonts w:ascii="Arial" w:hAnsi="Arial" w:cs="Arial"/>
          <w:color w:val="auto"/>
          <w:lang w:val="fr-FR"/>
        </w:rPr>
        <w:t xml:space="preserve"> Fİ, et al. The </w:t>
      </w:r>
      <w:proofErr w:type="spellStart"/>
      <w:r w:rsidRPr="00720297">
        <w:rPr>
          <w:rFonts w:ascii="Arial" w:hAnsi="Arial" w:cs="Arial"/>
          <w:color w:val="auto"/>
          <w:lang w:val="fr-FR"/>
        </w:rPr>
        <w:t>Role</w:t>
      </w:r>
      <w:proofErr w:type="spellEnd"/>
      <w:r w:rsidRPr="00720297">
        <w:rPr>
          <w:rFonts w:ascii="Arial" w:hAnsi="Arial" w:cs="Arial"/>
          <w:color w:val="auto"/>
          <w:lang w:val="fr-FR"/>
        </w:rPr>
        <w:t xml:space="preserve"> of </w:t>
      </w:r>
      <w:proofErr w:type="spellStart"/>
      <w:r w:rsidRPr="00720297">
        <w:rPr>
          <w:rFonts w:ascii="Arial" w:hAnsi="Arial" w:cs="Arial"/>
          <w:color w:val="auto"/>
          <w:lang w:val="fr-FR"/>
        </w:rPr>
        <w:t>Heredity</w:t>
      </w:r>
      <w:proofErr w:type="spellEnd"/>
      <w:r w:rsidRPr="00720297">
        <w:rPr>
          <w:rFonts w:ascii="Arial" w:hAnsi="Arial" w:cs="Arial"/>
          <w:color w:val="auto"/>
          <w:lang w:val="fr-FR"/>
        </w:rPr>
        <w:t xml:space="preserve"> and the </w:t>
      </w:r>
      <w:proofErr w:type="spellStart"/>
      <w:r w:rsidRPr="00720297">
        <w:rPr>
          <w:rFonts w:ascii="Arial" w:hAnsi="Arial" w:cs="Arial"/>
          <w:color w:val="auto"/>
          <w:lang w:val="fr-FR"/>
        </w:rPr>
        <w:t>Prevalence</w:t>
      </w:r>
      <w:proofErr w:type="spellEnd"/>
      <w:r w:rsidRPr="00720297">
        <w:rPr>
          <w:rFonts w:ascii="Arial" w:hAnsi="Arial" w:cs="Arial"/>
          <w:color w:val="auto"/>
          <w:lang w:val="fr-FR"/>
        </w:rPr>
        <w:t xml:space="preserve"> of </w:t>
      </w:r>
      <w:proofErr w:type="spellStart"/>
      <w:r w:rsidRPr="00720297">
        <w:rPr>
          <w:rFonts w:ascii="Arial" w:hAnsi="Arial" w:cs="Arial"/>
          <w:color w:val="auto"/>
          <w:lang w:val="fr-FR"/>
        </w:rPr>
        <w:t>Strabismus</w:t>
      </w:r>
      <w:proofErr w:type="spellEnd"/>
      <w:r w:rsidRPr="00720297">
        <w:rPr>
          <w:rFonts w:ascii="Arial" w:hAnsi="Arial" w:cs="Arial"/>
          <w:color w:val="auto"/>
          <w:lang w:val="fr-FR"/>
        </w:rPr>
        <w:t xml:space="preserve"> in </w:t>
      </w:r>
      <w:proofErr w:type="spellStart"/>
      <w:r w:rsidRPr="00720297">
        <w:rPr>
          <w:rFonts w:ascii="Arial" w:hAnsi="Arial" w:cs="Arial"/>
          <w:color w:val="auto"/>
          <w:lang w:val="fr-FR"/>
        </w:rPr>
        <w:t>Families</w:t>
      </w:r>
      <w:proofErr w:type="spellEnd"/>
      <w:r w:rsidRPr="00720297">
        <w:rPr>
          <w:rFonts w:ascii="Arial" w:hAnsi="Arial" w:cs="Arial"/>
          <w:color w:val="auto"/>
          <w:lang w:val="fr-FR"/>
        </w:rPr>
        <w:t xml:space="preserve">. Turk J </w:t>
      </w:r>
      <w:proofErr w:type="spellStart"/>
      <w:r w:rsidRPr="00720297">
        <w:rPr>
          <w:rFonts w:ascii="Arial" w:hAnsi="Arial" w:cs="Arial"/>
          <w:color w:val="auto"/>
          <w:lang w:val="fr-FR"/>
        </w:rPr>
        <w:t>Ophthalmol</w:t>
      </w:r>
      <w:proofErr w:type="spellEnd"/>
      <w:r w:rsidRPr="00720297">
        <w:rPr>
          <w:rFonts w:ascii="Arial" w:hAnsi="Arial" w:cs="Arial"/>
          <w:color w:val="auto"/>
          <w:lang w:val="fr-FR"/>
        </w:rPr>
        <w:t xml:space="preserve">. </w:t>
      </w:r>
      <w:proofErr w:type="gramStart"/>
      <w:r w:rsidRPr="00720297">
        <w:rPr>
          <w:rFonts w:ascii="Arial" w:hAnsi="Arial" w:cs="Arial"/>
          <w:color w:val="auto"/>
          <w:lang w:val="fr-FR"/>
        </w:rPr>
        <w:t>2020;</w:t>
      </w:r>
      <w:proofErr w:type="gramEnd"/>
      <w:r w:rsidRPr="00720297">
        <w:rPr>
          <w:rFonts w:ascii="Arial" w:hAnsi="Arial" w:cs="Arial"/>
          <w:color w:val="auto"/>
          <w:lang w:val="fr-FR"/>
        </w:rPr>
        <w:t>50(3):143–50.</w:t>
      </w:r>
    </w:p>
    <w:p w14:paraId="64FB4498" w14:textId="77777777" w:rsidR="00720297" w:rsidRPr="00720297" w:rsidRDefault="00720297" w:rsidP="00720297">
      <w:pPr>
        <w:pStyle w:val="CorpsA"/>
        <w:rPr>
          <w:rFonts w:ascii="Arial" w:hAnsi="Arial" w:cs="Arial"/>
          <w:color w:val="auto"/>
          <w:lang w:val="fr-FR"/>
        </w:rPr>
      </w:pPr>
      <w:r w:rsidRPr="00720297">
        <w:rPr>
          <w:rFonts w:ascii="Arial" w:hAnsi="Arial" w:cs="Arial"/>
          <w:color w:val="auto"/>
          <w:lang w:val="fr-FR"/>
        </w:rPr>
        <w:lastRenderedPageBreak/>
        <w:t xml:space="preserve">18. Chia A, Roy L, </w:t>
      </w:r>
      <w:proofErr w:type="spellStart"/>
      <w:r w:rsidRPr="00720297">
        <w:rPr>
          <w:rFonts w:ascii="Arial" w:hAnsi="Arial" w:cs="Arial"/>
          <w:color w:val="auto"/>
          <w:lang w:val="fr-FR"/>
        </w:rPr>
        <w:t>Seenyen</w:t>
      </w:r>
      <w:proofErr w:type="spellEnd"/>
      <w:r w:rsidRPr="00720297">
        <w:rPr>
          <w:rFonts w:ascii="Arial" w:hAnsi="Arial" w:cs="Arial"/>
          <w:color w:val="auto"/>
          <w:lang w:val="fr-FR"/>
        </w:rPr>
        <w:t xml:space="preserve"> L. </w:t>
      </w:r>
      <w:proofErr w:type="spellStart"/>
      <w:r w:rsidRPr="00720297">
        <w:rPr>
          <w:rFonts w:ascii="Arial" w:hAnsi="Arial" w:cs="Arial"/>
          <w:color w:val="auto"/>
          <w:lang w:val="fr-FR"/>
        </w:rPr>
        <w:t>Comitant</w:t>
      </w:r>
      <w:proofErr w:type="spellEnd"/>
      <w:r w:rsidRPr="00720297">
        <w:rPr>
          <w:rFonts w:ascii="Arial" w:hAnsi="Arial" w:cs="Arial"/>
          <w:color w:val="auto"/>
          <w:lang w:val="fr-FR"/>
        </w:rPr>
        <w:t xml:space="preserve"> horizontal </w:t>
      </w:r>
      <w:proofErr w:type="spellStart"/>
      <w:proofErr w:type="gramStart"/>
      <w:r w:rsidRPr="00720297">
        <w:rPr>
          <w:rFonts w:ascii="Arial" w:hAnsi="Arial" w:cs="Arial"/>
          <w:color w:val="auto"/>
          <w:lang w:val="fr-FR"/>
        </w:rPr>
        <w:t>strabismus</w:t>
      </w:r>
      <w:proofErr w:type="spellEnd"/>
      <w:r w:rsidRPr="00720297">
        <w:rPr>
          <w:rFonts w:ascii="Arial" w:hAnsi="Arial" w:cs="Arial"/>
          <w:color w:val="auto"/>
          <w:lang w:val="fr-FR"/>
        </w:rPr>
        <w:t>:</w:t>
      </w:r>
      <w:proofErr w:type="gramEnd"/>
      <w:r w:rsidRPr="00720297">
        <w:rPr>
          <w:rFonts w:ascii="Arial" w:hAnsi="Arial" w:cs="Arial"/>
          <w:color w:val="auto"/>
          <w:lang w:val="fr-FR"/>
        </w:rPr>
        <w:t xml:space="preserve"> an Asian perspective. Br J </w:t>
      </w:r>
      <w:proofErr w:type="spellStart"/>
      <w:r w:rsidRPr="00720297">
        <w:rPr>
          <w:rFonts w:ascii="Arial" w:hAnsi="Arial" w:cs="Arial"/>
          <w:color w:val="auto"/>
          <w:lang w:val="fr-FR"/>
        </w:rPr>
        <w:t>Ophthalmol</w:t>
      </w:r>
      <w:proofErr w:type="spellEnd"/>
      <w:r w:rsidRPr="00720297">
        <w:rPr>
          <w:rFonts w:ascii="Arial" w:hAnsi="Arial" w:cs="Arial"/>
          <w:color w:val="auto"/>
          <w:lang w:val="fr-FR"/>
        </w:rPr>
        <w:t xml:space="preserve">. </w:t>
      </w:r>
      <w:proofErr w:type="gramStart"/>
      <w:r w:rsidRPr="00720297">
        <w:rPr>
          <w:rFonts w:ascii="Arial" w:hAnsi="Arial" w:cs="Arial"/>
          <w:color w:val="auto"/>
          <w:lang w:val="fr-FR"/>
        </w:rPr>
        <w:t>2007;</w:t>
      </w:r>
      <w:proofErr w:type="gramEnd"/>
      <w:r w:rsidRPr="00720297">
        <w:rPr>
          <w:rFonts w:ascii="Arial" w:hAnsi="Arial" w:cs="Arial"/>
          <w:color w:val="auto"/>
          <w:lang w:val="fr-FR"/>
        </w:rPr>
        <w:t>91(10):1337–40.</w:t>
      </w:r>
    </w:p>
    <w:p w14:paraId="16835A61" w14:textId="77777777" w:rsidR="00720297" w:rsidRPr="00720297" w:rsidRDefault="00720297" w:rsidP="00720297">
      <w:pPr>
        <w:pStyle w:val="CorpsA"/>
        <w:rPr>
          <w:rFonts w:ascii="Arial" w:hAnsi="Arial" w:cs="Arial"/>
          <w:color w:val="auto"/>
          <w:lang w:val="fr-FR"/>
        </w:rPr>
      </w:pPr>
      <w:r w:rsidRPr="00720297">
        <w:rPr>
          <w:rFonts w:ascii="Arial" w:hAnsi="Arial" w:cs="Arial"/>
          <w:color w:val="auto"/>
          <w:lang w:val="fr-FR"/>
        </w:rPr>
        <w:t xml:space="preserve">19. Von </w:t>
      </w:r>
      <w:proofErr w:type="spellStart"/>
      <w:r w:rsidRPr="00720297">
        <w:rPr>
          <w:rFonts w:ascii="Arial" w:hAnsi="Arial" w:cs="Arial"/>
          <w:color w:val="auto"/>
          <w:lang w:val="fr-FR"/>
        </w:rPr>
        <w:t>Noorden</w:t>
      </w:r>
      <w:proofErr w:type="spellEnd"/>
      <w:r w:rsidRPr="00720297">
        <w:rPr>
          <w:rFonts w:ascii="Arial" w:hAnsi="Arial" w:cs="Arial"/>
          <w:color w:val="auto"/>
          <w:lang w:val="fr-FR"/>
        </w:rPr>
        <w:t xml:space="preserve"> GK, Campos EC. </w:t>
      </w:r>
      <w:proofErr w:type="spellStart"/>
      <w:r w:rsidRPr="00720297">
        <w:rPr>
          <w:rFonts w:ascii="Arial" w:hAnsi="Arial" w:cs="Arial"/>
          <w:color w:val="auto"/>
          <w:lang w:val="fr-FR"/>
        </w:rPr>
        <w:t>Binocular</w:t>
      </w:r>
      <w:proofErr w:type="spellEnd"/>
      <w:r w:rsidRPr="00720297">
        <w:rPr>
          <w:rFonts w:ascii="Arial" w:hAnsi="Arial" w:cs="Arial"/>
          <w:color w:val="auto"/>
          <w:lang w:val="fr-FR"/>
        </w:rPr>
        <w:t xml:space="preserve"> Vision and </w:t>
      </w:r>
      <w:proofErr w:type="spellStart"/>
      <w:r w:rsidRPr="00720297">
        <w:rPr>
          <w:rFonts w:ascii="Arial" w:hAnsi="Arial" w:cs="Arial"/>
          <w:color w:val="auto"/>
          <w:lang w:val="fr-FR"/>
        </w:rPr>
        <w:t>Ocular</w:t>
      </w:r>
      <w:proofErr w:type="spellEnd"/>
      <w:r w:rsidRPr="00720297">
        <w:rPr>
          <w:rFonts w:ascii="Arial" w:hAnsi="Arial" w:cs="Arial"/>
          <w:color w:val="auto"/>
          <w:lang w:val="fr-FR"/>
        </w:rPr>
        <w:t xml:space="preserve"> </w:t>
      </w:r>
      <w:proofErr w:type="spellStart"/>
      <w:r w:rsidRPr="00720297">
        <w:rPr>
          <w:rFonts w:ascii="Arial" w:hAnsi="Arial" w:cs="Arial"/>
          <w:color w:val="auto"/>
          <w:lang w:val="fr-FR"/>
        </w:rPr>
        <w:t>Motility</w:t>
      </w:r>
      <w:proofErr w:type="spellEnd"/>
      <w:r w:rsidRPr="00720297">
        <w:rPr>
          <w:rFonts w:ascii="Arial" w:hAnsi="Arial" w:cs="Arial"/>
          <w:color w:val="auto"/>
          <w:lang w:val="fr-FR"/>
        </w:rPr>
        <w:t xml:space="preserve">. 6th </w:t>
      </w:r>
      <w:proofErr w:type="spellStart"/>
      <w:r w:rsidRPr="00720297">
        <w:rPr>
          <w:rFonts w:ascii="Arial" w:hAnsi="Arial" w:cs="Arial"/>
          <w:color w:val="auto"/>
          <w:lang w:val="fr-FR"/>
        </w:rPr>
        <w:t>ed</w:t>
      </w:r>
      <w:proofErr w:type="spellEnd"/>
      <w:r w:rsidRPr="00720297">
        <w:rPr>
          <w:rFonts w:ascii="Arial" w:hAnsi="Arial" w:cs="Arial"/>
          <w:color w:val="auto"/>
          <w:lang w:val="fr-FR"/>
        </w:rPr>
        <w:t xml:space="preserve">. St. </w:t>
      </w:r>
      <w:proofErr w:type="gramStart"/>
      <w:r w:rsidRPr="00720297">
        <w:rPr>
          <w:rFonts w:ascii="Arial" w:hAnsi="Arial" w:cs="Arial"/>
          <w:color w:val="auto"/>
          <w:lang w:val="fr-FR"/>
        </w:rPr>
        <w:t>Louis:</w:t>
      </w:r>
      <w:proofErr w:type="gramEnd"/>
      <w:r w:rsidRPr="00720297">
        <w:rPr>
          <w:rFonts w:ascii="Arial" w:hAnsi="Arial" w:cs="Arial"/>
          <w:color w:val="auto"/>
          <w:lang w:val="fr-FR"/>
        </w:rPr>
        <w:t xml:space="preserve"> </w:t>
      </w:r>
      <w:proofErr w:type="spellStart"/>
      <w:r w:rsidRPr="00720297">
        <w:rPr>
          <w:rFonts w:ascii="Arial" w:hAnsi="Arial" w:cs="Arial"/>
          <w:color w:val="auto"/>
          <w:lang w:val="fr-FR"/>
        </w:rPr>
        <w:t>Mosby</w:t>
      </w:r>
      <w:proofErr w:type="spellEnd"/>
      <w:r w:rsidRPr="00720297">
        <w:rPr>
          <w:rFonts w:ascii="Arial" w:hAnsi="Arial" w:cs="Arial"/>
          <w:color w:val="auto"/>
          <w:lang w:val="fr-FR"/>
        </w:rPr>
        <w:t>; 2002.</w:t>
      </w:r>
    </w:p>
    <w:p w14:paraId="482F08F0" w14:textId="77777777" w:rsidR="00720297" w:rsidRPr="00720297" w:rsidRDefault="00720297" w:rsidP="00720297">
      <w:pPr>
        <w:pStyle w:val="CorpsA"/>
        <w:rPr>
          <w:rFonts w:ascii="Arial" w:hAnsi="Arial" w:cs="Arial"/>
          <w:color w:val="auto"/>
          <w:lang w:val="fr-FR"/>
        </w:rPr>
      </w:pPr>
      <w:r w:rsidRPr="00720297">
        <w:rPr>
          <w:rFonts w:ascii="Arial" w:hAnsi="Arial" w:cs="Arial"/>
          <w:color w:val="auto"/>
          <w:lang w:val="fr-FR"/>
        </w:rPr>
        <w:t xml:space="preserve">20. Thouvenin DA, </w:t>
      </w:r>
      <w:proofErr w:type="spellStart"/>
      <w:r w:rsidRPr="00720297">
        <w:rPr>
          <w:rFonts w:ascii="Arial" w:hAnsi="Arial" w:cs="Arial"/>
          <w:color w:val="auto"/>
          <w:lang w:val="fr-FR"/>
        </w:rPr>
        <w:t>Sotiropoulos</w:t>
      </w:r>
      <w:proofErr w:type="spellEnd"/>
      <w:r w:rsidRPr="00720297">
        <w:rPr>
          <w:rFonts w:ascii="Arial" w:hAnsi="Arial" w:cs="Arial"/>
          <w:color w:val="auto"/>
          <w:lang w:val="fr-FR"/>
        </w:rPr>
        <w:t xml:space="preserve"> MC, Arné JL, et al. </w:t>
      </w:r>
      <w:proofErr w:type="spellStart"/>
      <w:r w:rsidRPr="00720297">
        <w:rPr>
          <w:rFonts w:ascii="Arial" w:hAnsi="Arial" w:cs="Arial"/>
          <w:color w:val="auto"/>
          <w:lang w:val="fr-FR"/>
        </w:rPr>
        <w:t>Esotropias</w:t>
      </w:r>
      <w:proofErr w:type="spellEnd"/>
      <w:r w:rsidRPr="00720297">
        <w:rPr>
          <w:rFonts w:ascii="Arial" w:hAnsi="Arial" w:cs="Arial"/>
          <w:color w:val="auto"/>
          <w:lang w:val="fr-FR"/>
        </w:rPr>
        <w:t xml:space="preserve"> </w:t>
      </w:r>
      <w:proofErr w:type="spellStart"/>
      <w:r w:rsidRPr="00720297">
        <w:rPr>
          <w:rFonts w:ascii="Arial" w:hAnsi="Arial" w:cs="Arial"/>
          <w:color w:val="auto"/>
          <w:lang w:val="fr-FR"/>
        </w:rPr>
        <w:t>treated</w:t>
      </w:r>
      <w:proofErr w:type="spellEnd"/>
      <w:r w:rsidRPr="00720297">
        <w:rPr>
          <w:rFonts w:ascii="Arial" w:hAnsi="Arial" w:cs="Arial"/>
          <w:color w:val="auto"/>
          <w:lang w:val="fr-FR"/>
        </w:rPr>
        <w:t xml:space="preserve"> </w:t>
      </w:r>
      <w:proofErr w:type="spellStart"/>
      <w:r w:rsidRPr="00720297">
        <w:rPr>
          <w:rFonts w:ascii="Arial" w:hAnsi="Arial" w:cs="Arial"/>
          <w:color w:val="auto"/>
          <w:lang w:val="fr-FR"/>
        </w:rPr>
        <w:t>exclusively</w:t>
      </w:r>
      <w:proofErr w:type="spellEnd"/>
      <w:r w:rsidRPr="00720297">
        <w:rPr>
          <w:rFonts w:ascii="Arial" w:hAnsi="Arial" w:cs="Arial"/>
          <w:color w:val="auto"/>
          <w:lang w:val="fr-FR"/>
        </w:rPr>
        <w:t xml:space="preserve"> </w:t>
      </w:r>
      <w:proofErr w:type="spellStart"/>
      <w:r w:rsidRPr="00720297">
        <w:rPr>
          <w:rFonts w:ascii="Arial" w:hAnsi="Arial" w:cs="Arial"/>
          <w:color w:val="auto"/>
          <w:lang w:val="fr-FR"/>
        </w:rPr>
        <w:t>with</w:t>
      </w:r>
      <w:proofErr w:type="spellEnd"/>
      <w:r w:rsidRPr="00720297">
        <w:rPr>
          <w:rFonts w:ascii="Arial" w:hAnsi="Arial" w:cs="Arial"/>
          <w:color w:val="auto"/>
          <w:lang w:val="fr-FR"/>
        </w:rPr>
        <w:t xml:space="preserve"> </w:t>
      </w:r>
      <w:proofErr w:type="spellStart"/>
      <w:r w:rsidRPr="00720297">
        <w:rPr>
          <w:rFonts w:ascii="Arial" w:hAnsi="Arial" w:cs="Arial"/>
          <w:color w:val="auto"/>
          <w:lang w:val="fr-FR"/>
        </w:rPr>
        <w:t>bilateral</w:t>
      </w:r>
      <w:proofErr w:type="spellEnd"/>
      <w:r w:rsidRPr="00720297">
        <w:rPr>
          <w:rFonts w:ascii="Arial" w:hAnsi="Arial" w:cs="Arial"/>
          <w:color w:val="auto"/>
          <w:lang w:val="fr-FR"/>
        </w:rPr>
        <w:t xml:space="preserve"> </w:t>
      </w:r>
      <w:proofErr w:type="spellStart"/>
      <w:r w:rsidRPr="00720297">
        <w:rPr>
          <w:rFonts w:ascii="Arial" w:hAnsi="Arial" w:cs="Arial"/>
          <w:color w:val="auto"/>
          <w:lang w:val="fr-FR"/>
        </w:rPr>
        <w:t>fadenoperation</w:t>
      </w:r>
      <w:proofErr w:type="spellEnd"/>
      <w:r w:rsidRPr="00720297">
        <w:rPr>
          <w:rFonts w:ascii="Arial" w:hAnsi="Arial" w:cs="Arial"/>
          <w:color w:val="auto"/>
          <w:lang w:val="fr-FR"/>
        </w:rPr>
        <w:t xml:space="preserve">. </w:t>
      </w:r>
      <w:proofErr w:type="spellStart"/>
      <w:r w:rsidRPr="00720297">
        <w:rPr>
          <w:rFonts w:ascii="Arial" w:hAnsi="Arial" w:cs="Arial"/>
          <w:color w:val="auto"/>
          <w:lang w:val="fr-FR"/>
        </w:rPr>
        <w:t>Strabismus</w:t>
      </w:r>
      <w:proofErr w:type="spellEnd"/>
      <w:r w:rsidRPr="00720297">
        <w:rPr>
          <w:rFonts w:ascii="Arial" w:hAnsi="Arial" w:cs="Arial"/>
          <w:color w:val="auto"/>
          <w:lang w:val="fr-FR"/>
        </w:rPr>
        <w:t xml:space="preserve">. </w:t>
      </w:r>
      <w:proofErr w:type="gramStart"/>
      <w:r w:rsidRPr="00720297">
        <w:rPr>
          <w:rFonts w:ascii="Arial" w:hAnsi="Arial" w:cs="Arial"/>
          <w:color w:val="auto"/>
          <w:lang w:val="fr-FR"/>
        </w:rPr>
        <w:t>2008;</w:t>
      </w:r>
      <w:proofErr w:type="gramEnd"/>
      <w:r w:rsidRPr="00720297">
        <w:rPr>
          <w:rFonts w:ascii="Arial" w:hAnsi="Arial" w:cs="Arial"/>
          <w:color w:val="auto"/>
          <w:lang w:val="fr-FR"/>
        </w:rPr>
        <w:t>16(4):131–8.</w:t>
      </w:r>
    </w:p>
    <w:p w14:paraId="4F76C6E3" w14:textId="77777777" w:rsidR="00720297" w:rsidRPr="00720297" w:rsidRDefault="00720297" w:rsidP="00720297">
      <w:pPr>
        <w:pStyle w:val="CorpsA"/>
        <w:rPr>
          <w:rFonts w:ascii="Arial" w:hAnsi="Arial" w:cs="Arial"/>
          <w:color w:val="auto"/>
          <w:lang w:val="fr-FR"/>
        </w:rPr>
      </w:pPr>
      <w:r w:rsidRPr="00720297">
        <w:rPr>
          <w:rFonts w:ascii="Arial" w:hAnsi="Arial" w:cs="Arial"/>
          <w:color w:val="auto"/>
          <w:lang w:val="fr-FR"/>
        </w:rPr>
        <w:t xml:space="preserve">21. </w:t>
      </w:r>
      <w:proofErr w:type="spellStart"/>
      <w:r w:rsidRPr="00720297">
        <w:rPr>
          <w:rFonts w:ascii="Arial" w:hAnsi="Arial" w:cs="Arial"/>
          <w:color w:val="auto"/>
          <w:lang w:val="fr-FR"/>
        </w:rPr>
        <w:t>Jedidi</w:t>
      </w:r>
      <w:proofErr w:type="spellEnd"/>
      <w:r w:rsidRPr="00720297">
        <w:rPr>
          <w:rFonts w:ascii="Arial" w:hAnsi="Arial" w:cs="Arial"/>
          <w:color w:val="auto"/>
          <w:lang w:val="fr-FR"/>
        </w:rPr>
        <w:t xml:space="preserve"> H, </w:t>
      </w:r>
      <w:proofErr w:type="spellStart"/>
      <w:r w:rsidRPr="00720297">
        <w:rPr>
          <w:rFonts w:ascii="Arial" w:hAnsi="Arial" w:cs="Arial"/>
          <w:color w:val="auto"/>
          <w:lang w:val="fr-FR"/>
        </w:rPr>
        <w:t>Trojet</w:t>
      </w:r>
      <w:proofErr w:type="spellEnd"/>
      <w:r w:rsidRPr="00720297">
        <w:rPr>
          <w:rFonts w:ascii="Arial" w:hAnsi="Arial" w:cs="Arial"/>
          <w:color w:val="auto"/>
          <w:lang w:val="fr-FR"/>
        </w:rPr>
        <w:t xml:space="preserve"> S. </w:t>
      </w:r>
      <w:proofErr w:type="spellStart"/>
      <w:r w:rsidRPr="00720297">
        <w:rPr>
          <w:rFonts w:ascii="Arial" w:hAnsi="Arial" w:cs="Arial"/>
          <w:color w:val="auto"/>
          <w:lang w:val="fr-FR"/>
        </w:rPr>
        <w:t>Congenital</w:t>
      </w:r>
      <w:proofErr w:type="spellEnd"/>
      <w:r w:rsidRPr="00720297">
        <w:rPr>
          <w:rFonts w:ascii="Arial" w:hAnsi="Arial" w:cs="Arial"/>
          <w:color w:val="auto"/>
          <w:lang w:val="fr-FR"/>
        </w:rPr>
        <w:t xml:space="preserve"> </w:t>
      </w:r>
      <w:proofErr w:type="spellStart"/>
      <w:proofErr w:type="gramStart"/>
      <w:r w:rsidRPr="00720297">
        <w:rPr>
          <w:rFonts w:ascii="Arial" w:hAnsi="Arial" w:cs="Arial"/>
          <w:color w:val="auto"/>
          <w:lang w:val="fr-FR"/>
        </w:rPr>
        <w:t>esotropia</w:t>
      </w:r>
      <w:proofErr w:type="spellEnd"/>
      <w:r w:rsidRPr="00720297">
        <w:rPr>
          <w:rFonts w:ascii="Arial" w:hAnsi="Arial" w:cs="Arial"/>
          <w:color w:val="auto"/>
          <w:lang w:val="fr-FR"/>
        </w:rPr>
        <w:t>:</w:t>
      </w:r>
      <w:proofErr w:type="gramEnd"/>
      <w:r w:rsidRPr="00720297">
        <w:rPr>
          <w:rFonts w:ascii="Arial" w:hAnsi="Arial" w:cs="Arial"/>
          <w:color w:val="auto"/>
          <w:lang w:val="fr-FR"/>
        </w:rPr>
        <w:t xml:space="preserve"> new </w:t>
      </w:r>
      <w:proofErr w:type="spellStart"/>
      <w:r w:rsidRPr="00720297">
        <w:rPr>
          <w:rFonts w:ascii="Arial" w:hAnsi="Arial" w:cs="Arial"/>
          <w:color w:val="auto"/>
          <w:lang w:val="fr-FR"/>
        </w:rPr>
        <w:t>therapeutic</w:t>
      </w:r>
      <w:proofErr w:type="spellEnd"/>
      <w:r w:rsidRPr="00720297">
        <w:rPr>
          <w:rFonts w:ascii="Arial" w:hAnsi="Arial" w:cs="Arial"/>
          <w:color w:val="auto"/>
          <w:lang w:val="fr-FR"/>
        </w:rPr>
        <w:t xml:space="preserve"> </w:t>
      </w:r>
      <w:proofErr w:type="spellStart"/>
      <w:r w:rsidRPr="00720297">
        <w:rPr>
          <w:rFonts w:ascii="Arial" w:hAnsi="Arial" w:cs="Arial"/>
          <w:color w:val="auto"/>
          <w:lang w:val="fr-FR"/>
        </w:rPr>
        <w:t>approaches</w:t>
      </w:r>
      <w:proofErr w:type="spellEnd"/>
      <w:r w:rsidRPr="00720297">
        <w:rPr>
          <w:rFonts w:ascii="Arial" w:hAnsi="Arial" w:cs="Arial"/>
          <w:color w:val="auto"/>
          <w:lang w:val="fr-FR"/>
        </w:rPr>
        <w:t xml:space="preserve">. </w:t>
      </w:r>
      <w:proofErr w:type="spellStart"/>
      <w:r w:rsidRPr="00720297">
        <w:rPr>
          <w:rFonts w:ascii="Arial" w:hAnsi="Arial" w:cs="Arial"/>
          <w:color w:val="auto"/>
          <w:lang w:val="fr-FR"/>
        </w:rPr>
        <w:t>Thesis</w:t>
      </w:r>
      <w:proofErr w:type="spellEnd"/>
      <w:r w:rsidRPr="00720297">
        <w:rPr>
          <w:rFonts w:ascii="Arial" w:hAnsi="Arial" w:cs="Arial"/>
          <w:color w:val="auto"/>
          <w:lang w:val="fr-FR"/>
        </w:rPr>
        <w:t xml:space="preserve">. </w:t>
      </w:r>
      <w:proofErr w:type="gramStart"/>
      <w:r w:rsidRPr="00720297">
        <w:rPr>
          <w:rFonts w:ascii="Arial" w:hAnsi="Arial" w:cs="Arial"/>
          <w:color w:val="auto"/>
          <w:lang w:val="fr-FR"/>
        </w:rPr>
        <w:t>Tunis;</w:t>
      </w:r>
      <w:proofErr w:type="gramEnd"/>
      <w:r w:rsidRPr="00720297">
        <w:rPr>
          <w:rFonts w:ascii="Arial" w:hAnsi="Arial" w:cs="Arial"/>
          <w:color w:val="auto"/>
          <w:lang w:val="fr-FR"/>
        </w:rPr>
        <w:t xml:space="preserve"> 2003.</w:t>
      </w:r>
    </w:p>
    <w:p w14:paraId="1AB8DB4B" w14:textId="77777777" w:rsidR="00720297" w:rsidRPr="00720297" w:rsidRDefault="00720297" w:rsidP="00720297">
      <w:pPr>
        <w:pStyle w:val="CorpsA"/>
        <w:rPr>
          <w:rFonts w:ascii="Arial" w:hAnsi="Arial" w:cs="Arial"/>
          <w:color w:val="auto"/>
          <w:lang w:val="fr-FR"/>
        </w:rPr>
      </w:pPr>
      <w:r w:rsidRPr="00720297">
        <w:rPr>
          <w:rFonts w:ascii="Arial" w:hAnsi="Arial" w:cs="Arial"/>
          <w:color w:val="auto"/>
          <w:lang w:val="fr-FR"/>
        </w:rPr>
        <w:t xml:space="preserve">22. Ben Haj Salah W. Convergent </w:t>
      </w:r>
      <w:proofErr w:type="spellStart"/>
      <w:proofErr w:type="gramStart"/>
      <w:r w:rsidRPr="00720297">
        <w:rPr>
          <w:rFonts w:ascii="Arial" w:hAnsi="Arial" w:cs="Arial"/>
          <w:color w:val="auto"/>
          <w:lang w:val="fr-FR"/>
        </w:rPr>
        <w:t>strabismus</w:t>
      </w:r>
      <w:proofErr w:type="spellEnd"/>
      <w:r w:rsidRPr="00720297">
        <w:rPr>
          <w:rFonts w:ascii="Arial" w:hAnsi="Arial" w:cs="Arial"/>
          <w:color w:val="auto"/>
          <w:lang w:val="fr-FR"/>
        </w:rPr>
        <w:t>:</w:t>
      </w:r>
      <w:proofErr w:type="gramEnd"/>
      <w:r w:rsidRPr="00720297">
        <w:rPr>
          <w:rFonts w:ascii="Arial" w:hAnsi="Arial" w:cs="Arial"/>
          <w:color w:val="auto"/>
          <w:lang w:val="fr-FR"/>
        </w:rPr>
        <w:t xml:space="preserve"> </w:t>
      </w:r>
      <w:proofErr w:type="spellStart"/>
      <w:r w:rsidRPr="00720297">
        <w:rPr>
          <w:rFonts w:ascii="Arial" w:hAnsi="Arial" w:cs="Arial"/>
          <w:color w:val="auto"/>
          <w:lang w:val="fr-FR"/>
        </w:rPr>
        <w:t>clinical</w:t>
      </w:r>
      <w:proofErr w:type="spellEnd"/>
      <w:r w:rsidRPr="00720297">
        <w:rPr>
          <w:rFonts w:ascii="Arial" w:hAnsi="Arial" w:cs="Arial"/>
          <w:color w:val="auto"/>
          <w:lang w:val="fr-FR"/>
        </w:rPr>
        <w:t xml:space="preserve"> </w:t>
      </w:r>
      <w:proofErr w:type="spellStart"/>
      <w:r w:rsidRPr="00720297">
        <w:rPr>
          <w:rFonts w:ascii="Arial" w:hAnsi="Arial" w:cs="Arial"/>
          <w:color w:val="auto"/>
          <w:lang w:val="fr-FR"/>
        </w:rPr>
        <w:t>study</w:t>
      </w:r>
      <w:proofErr w:type="spellEnd"/>
      <w:r w:rsidRPr="00720297">
        <w:rPr>
          <w:rFonts w:ascii="Arial" w:hAnsi="Arial" w:cs="Arial"/>
          <w:color w:val="auto"/>
          <w:lang w:val="fr-FR"/>
        </w:rPr>
        <w:t xml:space="preserve"> and </w:t>
      </w:r>
      <w:proofErr w:type="spellStart"/>
      <w:r w:rsidRPr="00720297">
        <w:rPr>
          <w:rFonts w:ascii="Arial" w:hAnsi="Arial" w:cs="Arial"/>
          <w:color w:val="auto"/>
          <w:lang w:val="fr-FR"/>
        </w:rPr>
        <w:t>surgical</w:t>
      </w:r>
      <w:proofErr w:type="spellEnd"/>
      <w:r w:rsidRPr="00720297">
        <w:rPr>
          <w:rFonts w:ascii="Arial" w:hAnsi="Arial" w:cs="Arial"/>
          <w:color w:val="auto"/>
          <w:lang w:val="fr-FR"/>
        </w:rPr>
        <w:t xml:space="preserve"> </w:t>
      </w:r>
      <w:proofErr w:type="spellStart"/>
      <w:r w:rsidRPr="00720297">
        <w:rPr>
          <w:rFonts w:ascii="Arial" w:hAnsi="Arial" w:cs="Arial"/>
          <w:color w:val="auto"/>
          <w:lang w:val="fr-FR"/>
        </w:rPr>
        <w:t>results</w:t>
      </w:r>
      <w:proofErr w:type="spellEnd"/>
      <w:r w:rsidRPr="00720297">
        <w:rPr>
          <w:rFonts w:ascii="Arial" w:hAnsi="Arial" w:cs="Arial"/>
          <w:color w:val="auto"/>
          <w:lang w:val="fr-FR"/>
        </w:rPr>
        <w:t xml:space="preserve">. </w:t>
      </w:r>
      <w:proofErr w:type="spellStart"/>
      <w:r w:rsidRPr="00720297">
        <w:rPr>
          <w:rFonts w:ascii="Arial" w:hAnsi="Arial" w:cs="Arial"/>
          <w:color w:val="auto"/>
          <w:lang w:val="fr-FR"/>
        </w:rPr>
        <w:t>Thesis</w:t>
      </w:r>
      <w:proofErr w:type="spellEnd"/>
      <w:r w:rsidRPr="00720297">
        <w:rPr>
          <w:rFonts w:ascii="Arial" w:hAnsi="Arial" w:cs="Arial"/>
          <w:color w:val="auto"/>
          <w:lang w:val="fr-FR"/>
        </w:rPr>
        <w:t xml:space="preserve">. </w:t>
      </w:r>
      <w:proofErr w:type="gramStart"/>
      <w:r w:rsidRPr="00720297">
        <w:rPr>
          <w:rFonts w:ascii="Arial" w:hAnsi="Arial" w:cs="Arial"/>
          <w:color w:val="auto"/>
          <w:lang w:val="fr-FR"/>
        </w:rPr>
        <w:t>Sousse;</w:t>
      </w:r>
      <w:proofErr w:type="gramEnd"/>
      <w:r w:rsidRPr="00720297">
        <w:rPr>
          <w:rFonts w:ascii="Arial" w:hAnsi="Arial" w:cs="Arial"/>
          <w:color w:val="auto"/>
          <w:lang w:val="fr-FR"/>
        </w:rPr>
        <w:t xml:space="preserve"> 2012.</w:t>
      </w:r>
    </w:p>
    <w:p w14:paraId="40C18425" w14:textId="77777777" w:rsidR="00720297" w:rsidRPr="00720297" w:rsidRDefault="00720297" w:rsidP="00720297">
      <w:pPr>
        <w:pStyle w:val="CorpsA"/>
        <w:rPr>
          <w:rFonts w:ascii="Arial" w:hAnsi="Arial" w:cs="Arial"/>
          <w:color w:val="auto"/>
          <w:lang w:val="fr-FR"/>
        </w:rPr>
      </w:pPr>
      <w:r w:rsidRPr="00720297">
        <w:rPr>
          <w:rFonts w:ascii="Arial" w:hAnsi="Arial" w:cs="Arial"/>
          <w:color w:val="auto"/>
          <w:lang w:val="fr-FR"/>
        </w:rPr>
        <w:t xml:space="preserve">23. </w:t>
      </w:r>
      <w:proofErr w:type="spellStart"/>
      <w:r w:rsidRPr="00720297">
        <w:rPr>
          <w:rFonts w:ascii="Arial" w:hAnsi="Arial" w:cs="Arial"/>
          <w:color w:val="auto"/>
          <w:lang w:val="fr-FR"/>
        </w:rPr>
        <w:t>Abassorra</w:t>
      </w:r>
      <w:proofErr w:type="spellEnd"/>
      <w:r w:rsidRPr="00720297">
        <w:rPr>
          <w:rFonts w:ascii="Arial" w:hAnsi="Arial" w:cs="Arial"/>
          <w:color w:val="auto"/>
          <w:lang w:val="fr-FR"/>
        </w:rPr>
        <w:t xml:space="preserve"> M. Contribution to the </w:t>
      </w:r>
      <w:proofErr w:type="spellStart"/>
      <w:r w:rsidRPr="00720297">
        <w:rPr>
          <w:rFonts w:ascii="Arial" w:hAnsi="Arial" w:cs="Arial"/>
          <w:color w:val="auto"/>
          <w:lang w:val="fr-FR"/>
        </w:rPr>
        <w:t>study</w:t>
      </w:r>
      <w:proofErr w:type="spellEnd"/>
      <w:r w:rsidRPr="00720297">
        <w:rPr>
          <w:rFonts w:ascii="Arial" w:hAnsi="Arial" w:cs="Arial"/>
          <w:color w:val="auto"/>
          <w:lang w:val="fr-FR"/>
        </w:rPr>
        <w:t xml:space="preserve"> of divergent </w:t>
      </w:r>
      <w:proofErr w:type="spellStart"/>
      <w:r w:rsidRPr="00720297">
        <w:rPr>
          <w:rFonts w:ascii="Arial" w:hAnsi="Arial" w:cs="Arial"/>
          <w:color w:val="auto"/>
          <w:lang w:val="fr-FR"/>
        </w:rPr>
        <w:t>strabismus</w:t>
      </w:r>
      <w:proofErr w:type="spellEnd"/>
      <w:r w:rsidRPr="00720297">
        <w:rPr>
          <w:rFonts w:ascii="Arial" w:hAnsi="Arial" w:cs="Arial"/>
          <w:color w:val="auto"/>
          <w:lang w:val="fr-FR"/>
        </w:rPr>
        <w:t xml:space="preserve">. </w:t>
      </w:r>
      <w:proofErr w:type="spellStart"/>
      <w:r w:rsidRPr="00720297">
        <w:rPr>
          <w:rFonts w:ascii="Arial" w:hAnsi="Arial" w:cs="Arial"/>
          <w:color w:val="auto"/>
          <w:lang w:val="fr-FR"/>
        </w:rPr>
        <w:t>Thesis</w:t>
      </w:r>
      <w:proofErr w:type="spellEnd"/>
      <w:r w:rsidRPr="00720297">
        <w:rPr>
          <w:rFonts w:ascii="Arial" w:hAnsi="Arial" w:cs="Arial"/>
          <w:color w:val="auto"/>
          <w:lang w:val="fr-FR"/>
        </w:rPr>
        <w:t>. 2003.</w:t>
      </w:r>
    </w:p>
    <w:p w14:paraId="5AF7463F" w14:textId="77777777" w:rsidR="00720297" w:rsidRPr="00720297" w:rsidRDefault="00720297" w:rsidP="00720297">
      <w:pPr>
        <w:pStyle w:val="CorpsA"/>
        <w:rPr>
          <w:rFonts w:ascii="Arial" w:hAnsi="Arial" w:cs="Arial"/>
          <w:color w:val="auto"/>
          <w:lang w:val="fr-FR"/>
        </w:rPr>
      </w:pPr>
      <w:r w:rsidRPr="00720297">
        <w:rPr>
          <w:rFonts w:ascii="Arial" w:hAnsi="Arial" w:cs="Arial"/>
          <w:color w:val="auto"/>
          <w:lang w:val="fr-FR"/>
        </w:rPr>
        <w:t xml:space="preserve">24. </w:t>
      </w:r>
      <w:proofErr w:type="spellStart"/>
      <w:r w:rsidRPr="00720297">
        <w:rPr>
          <w:rFonts w:ascii="Arial" w:hAnsi="Arial" w:cs="Arial"/>
          <w:color w:val="auto"/>
          <w:lang w:val="fr-FR"/>
        </w:rPr>
        <w:t>Gunton</w:t>
      </w:r>
      <w:proofErr w:type="spellEnd"/>
      <w:r w:rsidRPr="00720297">
        <w:rPr>
          <w:rFonts w:ascii="Arial" w:hAnsi="Arial" w:cs="Arial"/>
          <w:color w:val="auto"/>
          <w:lang w:val="fr-FR"/>
        </w:rPr>
        <w:t xml:space="preserve"> KB, </w:t>
      </w:r>
      <w:proofErr w:type="spellStart"/>
      <w:r w:rsidRPr="00720297">
        <w:rPr>
          <w:rFonts w:ascii="Arial" w:hAnsi="Arial" w:cs="Arial"/>
          <w:color w:val="auto"/>
          <w:lang w:val="fr-FR"/>
        </w:rPr>
        <w:t>Wasserman</w:t>
      </w:r>
      <w:proofErr w:type="spellEnd"/>
      <w:r w:rsidRPr="00720297">
        <w:rPr>
          <w:rFonts w:ascii="Arial" w:hAnsi="Arial" w:cs="Arial"/>
          <w:color w:val="auto"/>
          <w:lang w:val="fr-FR"/>
        </w:rPr>
        <w:t xml:space="preserve"> BN, </w:t>
      </w:r>
      <w:proofErr w:type="spellStart"/>
      <w:r w:rsidRPr="00720297">
        <w:rPr>
          <w:rFonts w:ascii="Arial" w:hAnsi="Arial" w:cs="Arial"/>
          <w:color w:val="auto"/>
          <w:lang w:val="fr-FR"/>
        </w:rPr>
        <w:t>DeBenedictis</w:t>
      </w:r>
      <w:proofErr w:type="spellEnd"/>
      <w:r w:rsidRPr="00720297">
        <w:rPr>
          <w:rFonts w:ascii="Arial" w:hAnsi="Arial" w:cs="Arial"/>
          <w:color w:val="auto"/>
          <w:lang w:val="fr-FR"/>
        </w:rPr>
        <w:t xml:space="preserve"> C. </w:t>
      </w:r>
      <w:proofErr w:type="spellStart"/>
      <w:r w:rsidRPr="00720297">
        <w:rPr>
          <w:rFonts w:ascii="Arial" w:hAnsi="Arial" w:cs="Arial"/>
          <w:color w:val="auto"/>
          <w:lang w:val="fr-FR"/>
        </w:rPr>
        <w:t>Strabismus</w:t>
      </w:r>
      <w:proofErr w:type="spellEnd"/>
      <w:r w:rsidRPr="00720297">
        <w:rPr>
          <w:rFonts w:ascii="Arial" w:hAnsi="Arial" w:cs="Arial"/>
          <w:color w:val="auto"/>
          <w:lang w:val="fr-FR"/>
        </w:rPr>
        <w:t xml:space="preserve">. Prim Care. </w:t>
      </w:r>
      <w:proofErr w:type="gramStart"/>
      <w:r w:rsidRPr="00720297">
        <w:rPr>
          <w:rFonts w:ascii="Arial" w:hAnsi="Arial" w:cs="Arial"/>
          <w:color w:val="auto"/>
          <w:lang w:val="fr-FR"/>
        </w:rPr>
        <w:t>2015;</w:t>
      </w:r>
      <w:proofErr w:type="gramEnd"/>
      <w:r w:rsidRPr="00720297">
        <w:rPr>
          <w:rFonts w:ascii="Arial" w:hAnsi="Arial" w:cs="Arial"/>
          <w:color w:val="auto"/>
          <w:lang w:val="fr-FR"/>
        </w:rPr>
        <w:t>42(3):393–407.</w:t>
      </w:r>
    </w:p>
    <w:p w14:paraId="5B4ED1AD" w14:textId="77777777" w:rsidR="00720297" w:rsidRPr="00720297" w:rsidRDefault="00720297" w:rsidP="00720297">
      <w:pPr>
        <w:pStyle w:val="CorpsA"/>
        <w:rPr>
          <w:rFonts w:ascii="Arial" w:hAnsi="Arial" w:cs="Arial"/>
          <w:color w:val="auto"/>
          <w:lang w:val="fr-FR"/>
        </w:rPr>
      </w:pPr>
      <w:r w:rsidRPr="00720297">
        <w:rPr>
          <w:rFonts w:ascii="Arial" w:hAnsi="Arial" w:cs="Arial"/>
          <w:color w:val="auto"/>
          <w:lang w:val="fr-FR"/>
        </w:rPr>
        <w:t xml:space="preserve">25. Zou D, </w:t>
      </w:r>
      <w:proofErr w:type="spellStart"/>
      <w:r w:rsidRPr="00720297">
        <w:rPr>
          <w:rFonts w:ascii="Arial" w:hAnsi="Arial" w:cs="Arial"/>
          <w:color w:val="auto"/>
          <w:lang w:val="fr-FR"/>
        </w:rPr>
        <w:t>Casafina</w:t>
      </w:r>
      <w:proofErr w:type="spellEnd"/>
      <w:r w:rsidRPr="00720297">
        <w:rPr>
          <w:rFonts w:ascii="Arial" w:hAnsi="Arial" w:cs="Arial"/>
          <w:color w:val="auto"/>
          <w:lang w:val="fr-FR"/>
        </w:rPr>
        <w:t xml:space="preserve"> C, </w:t>
      </w:r>
      <w:proofErr w:type="spellStart"/>
      <w:r w:rsidRPr="00720297">
        <w:rPr>
          <w:rFonts w:ascii="Arial" w:hAnsi="Arial" w:cs="Arial"/>
          <w:color w:val="auto"/>
          <w:lang w:val="fr-FR"/>
        </w:rPr>
        <w:t>Whiteman</w:t>
      </w:r>
      <w:proofErr w:type="spellEnd"/>
      <w:r w:rsidRPr="00720297">
        <w:rPr>
          <w:rFonts w:ascii="Arial" w:hAnsi="Arial" w:cs="Arial"/>
          <w:color w:val="auto"/>
          <w:lang w:val="fr-FR"/>
        </w:rPr>
        <w:t xml:space="preserve"> A, et al. </w:t>
      </w:r>
      <w:proofErr w:type="spellStart"/>
      <w:r w:rsidRPr="00720297">
        <w:rPr>
          <w:rFonts w:ascii="Arial" w:hAnsi="Arial" w:cs="Arial"/>
          <w:color w:val="auto"/>
          <w:lang w:val="fr-FR"/>
        </w:rPr>
        <w:t>Predictors</w:t>
      </w:r>
      <w:proofErr w:type="spellEnd"/>
      <w:r w:rsidRPr="00720297">
        <w:rPr>
          <w:rFonts w:ascii="Arial" w:hAnsi="Arial" w:cs="Arial"/>
          <w:color w:val="auto"/>
          <w:lang w:val="fr-FR"/>
        </w:rPr>
        <w:t xml:space="preserve"> of </w:t>
      </w:r>
      <w:proofErr w:type="spellStart"/>
      <w:r w:rsidRPr="00720297">
        <w:rPr>
          <w:rFonts w:ascii="Arial" w:hAnsi="Arial" w:cs="Arial"/>
          <w:color w:val="auto"/>
          <w:lang w:val="fr-FR"/>
        </w:rPr>
        <w:t>surgical</w:t>
      </w:r>
      <w:proofErr w:type="spellEnd"/>
      <w:r w:rsidRPr="00720297">
        <w:rPr>
          <w:rFonts w:ascii="Arial" w:hAnsi="Arial" w:cs="Arial"/>
          <w:color w:val="auto"/>
          <w:lang w:val="fr-FR"/>
        </w:rPr>
        <w:t xml:space="preserve"> </w:t>
      </w:r>
      <w:proofErr w:type="spellStart"/>
      <w:r w:rsidRPr="00720297">
        <w:rPr>
          <w:rFonts w:ascii="Arial" w:hAnsi="Arial" w:cs="Arial"/>
          <w:color w:val="auto"/>
          <w:lang w:val="fr-FR"/>
        </w:rPr>
        <w:t>success</w:t>
      </w:r>
      <w:proofErr w:type="spellEnd"/>
      <w:r w:rsidRPr="00720297">
        <w:rPr>
          <w:rFonts w:ascii="Arial" w:hAnsi="Arial" w:cs="Arial"/>
          <w:color w:val="auto"/>
          <w:lang w:val="fr-FR"/>
        </w:rPr>
        <w:t xml:space="preserve"> in intermittent </w:t>
      </w:r>
      <w:proofErr w:type="spellStart"/>
      <w:r w:rsidRPr="00720297">
        <w:rPr>
          <w:rFonts w:ascii="Arial" w:hAnsi="Arial" w:cs="Arial"/>
          <w:color w:val="auto"/>
          <w:lang w:val="fr-FR"/>
        </w:rPr>
        <w:t>exotropia</w:t>
      </w:r>
      <w:proofErr w:type="spellEnd"/>
      <w:r w:rsidRPr="00720297">
        <w:rPr>
          <w:rFonts w:ascii="Arial" w:hAnsi="Arial" w:cs="Arial"/>
          <w:color w:val="auto"/>
          <w:lang w:val="fr-FR"/>
        </w:rPr>
        <w:t xml:space="preserve">. J AAPOS. </w:t>
      </w:r>
      <w:proofErr w:type="gramStart"/>
      <w:r w:rsidRPr="00720297">
        <w:rPr>
          <w:rFonts w:ascii="Arial" w:hAnsi="Arial" w:cs="Arial"/>
          <w:color w:val="auto"/>
          <w:lang w:val="fr-FR"/>
        </w:rPr>
        <w:t>2017;</w:t>
      </w:r>
      <w:proofErr w:type="gramEnd"/>
      <w:r w:rsidRPr="00720297">
        <w:rPr>
          <w:rFonts w:ascii="Arial" w:hAnsi="Arial" w:cs="Arial"/>
          <w:color w:val="auto"/>
          <w:lang w:val="fr-FR"/>
        </w:rPr>
        <w:t>21.</w:t>
      </w:r>
    </w:p>
    <w:p w14:paraId="79CEBE2C" w14:textId="77777777" w:rsidR="00720297" w:rsidRPr="00720297" w:rsidRDefault="00720297" w:rsidP="00720297">
      <w:pPr>
        <w:pStyle w:val="CorpsA"/>
        <w:rPr>
          <w:rFonts w:ascii="Arial" w:hAnsi="Arial" w:cs="Arial"/>
          <w:color w:val="auto"/>
          <w:lang w:val="fr-FR"/>
        </w:rPr>
      </w:pPr>
      <w:r w:rsidRPr="00720297">
        <w:rPr>
          <w:rFonts w:ascii="Arial" w:hAnsi="Arial" w:cs="Arial"/>
          <w:color w:val="auto"/>
          <w:lang w:val="fr-FR"/>
        </w:rPr>
        <w:t xml:space="preserve">26. Yam JCS, Chong GSL, Wu PKW, et al. </w:t>
      </w:r>
      <w:proofErr w:type="spellStart"/>
      <w:r w:rsidRPr="00720297">
        <w:rPr>
          <w:rFonts w:ascii="Arial" w:hAnsi="Arial" w:cs="Arial"/>
          <w:color w:val="auto"/>
          <w:lang w:val="fr-FR"/>
        </w:rPr>
        <w:t>Prognostic</w:t>
      </w:r>
      <w:proofErr w:type="spellEnd"/>
      <w:r w:rsidRPr="00720297">
        <w:rPr>
          <w:rFonts w:ascii="Arial" w:hAnsi="Arial" w:cs="Arial"/>
          <w:color w:val="auto"/>
          <w:lang w:val="fr-FR"/>
        </w:rPr>
        <w:t xml:space="preserve"> </w:t>
      </w:r>
      <w:proofErr w:type="spellStart"/>
      <w:r w:rsidRPr="00720297">
        <w:rPr>
          <w:rFonts w:ascii="Arial" w:hAnsi="Arial" w:cs="Arial"/>
          <w:color w:val="auto"/>
          <w:lang w:val="fr-FR"/>
        </w:rPr>
        <w:t>factors</w:t>
      </w:r>
      <w:proofErr w:type="spellEnd"/>
      <w:r w:rsidRPr="00720297">
        <w:rPr>
          <w:rFonts w:ascii="Arial" w:hAnsi="Arial" w:cs="Arial"/>
          <w:color w:val="auto"/>
          <w:lang w:val="fr-FR"/>
        </w:rPr>
        <w:t xml:space="preserve"> for infantile </w:t>
      </w:r>
      <w:proofErr w:type="spellStart"/>
      <w:r w:rsidRPr="00720297">
        <w:rPr>
          <w:rFonts w:ascii="Arial" w:hAnsi="Arial" w:cs="Arial"/>
          <w:color w:val="auto"/>
          <w:lang w:val="fr-FR"/>
        </w:rPr>
        <w:t>exotropia</w:t>
      </w:r>
      <w:proofErr w:type="spellEnd"/>
      <w:r w:rsidRPr="00720297">
        <w:rPr>
          <w:rFonts w:ascii="Arial" w:hAnsi="Arial" w:cs="Arial"/>
          <w:color w:val="auto"/>
          <w:lang w:val="fr-FR"/>
        </w:rPr>
        <w:t xml:space="preserve"> </w:t>
      </w:r>
      <w:proofErr w:type="spellStart"/>
      <w:r w:rsidRPr="00720297">
        <w:rPr>
          <w:rFonts w:ascii="Arial" w:hAnsi="Arial" w:cs="Arial"/>
          <w:color w:val="auto"/>
          <w:lang w:val="fr-FR"/>
        </w:rPr>
        <w:t>surgery</w:t>
      </w:r>
      <w:proofErr w:type="spellEnd"/>
      <w:r w:rsidRPr="00720297">
        <w:rPr>
          <w:rFonts w:ascii="Arial" w:hAnsi="Arial" w:cs="Arial"/>
          <w:color w:val="auto"/>
          <w:lang w:val="fr-FR"/>
        </w:rPr>
        <w:t xml:space="preserve">. </w:t>
      </w:r>
      <w:proofErr w:type="spellStart"/>
      <w:r w:rsidRPr="00720297">
        <w:rPr>
          <w:rFonts w:ascii="Arial" w:hAnsi="Arial" w:cs="Arial"/>
          <w:color w:val="auto"/>
          <w:lang w:val="fr-FR"/>
        </w:rPr>
        <w:t>Jpn</w:t>
      </w:r>
      <w:proofErr w:type="spellEnd"/>
      <w:r w:rsidRPr="00720297">
        <w:rPr>
          <w:rFonts w:ascii="Arial" w:hAnsi="Arial" w:cs="Arial"/>
          <w:color w:val="auto"/>
          <w:lang w:val="fr-FR"/>
        </w:rPr>
        <w:t xml:space="preserve"> J </w:t>
      </w:r>
      <w:proofErr w:type="spellStart"/>
      <w:r w:rsidRPr="00720297">
        <w:rPr>
          <w:rFonts w:ascii="Arial" w:hAnsi="Arial" w:cs="Arial"/>
          <w:color w:val="auto"/>
          <w:lang w:val="fr-FR"/>
        </w:rPr>
        <w:t>Ophthalmol</w:t>
      </w:r>
      <w:proofErr w:type="spellEnd"/>
      <w:r w:rsidRPr="00720297">
        <w:rPr>
          <w:rFonts w:ascii="Arial" w:hAnsi="Arial" w:cs="Arial"/>
          <w:color w:val="auto"/>
          <w:lang w:val="fr-FR"/>
        </w:rPr>
        <w:t xml:space="preserve">. </w:t>
      </w:r>
      <w:proofErr w:type="gramStart"/>
      <w:r w:rsidRPr="00720297">
        <w:rPr>
          <w:rFonts w:ascii="Arial" w:hAnsi="Arial" w:cs="Arial"/>
          <w:color w:val="auto"/>
          <w:lang w:val="fr-FR"/>
        </w:rPr>
        <w:t>2013;</w:t>
      </w:r>
      <w:proofErr w:type="gramEnd"/>
      <w:r w:rsidRPr="00720297">
        <w:rPr>
          <w:rFonts w:ascii="Arial" w:hAnsi="Arial" w:cs="Arial"/>
          <w:color w:val="auto"/>
          <w:lang w:val="fr-FR"/>
        </w:rPr>
        <w:t>57(5):481–5.</w:t>
      </w:r>
    </w:p>
    <w:p w14:paraId="0B62A682" w14:textId="77777777" w:rsidR="00720297" w:rsidRPr="00720297" w:rsidRDefault="00720297" w:rsidP="00720297">
      <w:pPr>
        <w:pStyle w:val="CorpsA"/>
        <w:rPr>
          <w:rFonts w:ascii="Arial" w:hAnsi="Arial" w:cs="Arial"/>
          <w:color w:val="auto"/>
          <w:lang w:val="fr-FR"/>
        </w:rPr>
      </w:pPr>
      <w:r w:rsidRPr="00720297">
        <w:rPr>
          <w:rFonts w:ascii="Arial" w:hAnsi="Arial" w:cs="Arial"/>
          <w:color w:val="auto"/>
          <w:lang w:val="fr-FR"/>
        </w:rPr>
        <w:t xml:space="preserve">27. </w:t>
      </w:r>
      <w:proofErr w:type="spellStart"/>
      <w:r w:rsidRPr="00720297">
        <w:rPr>
          <w:rFonts w:ascii="Arial" w:hAnsi="Arial" w:cs="Arial"/>
          <w:color w:val="auto"/>
          <w:lang w:val="fr-FR"/>
        </w:rPr>
        <w:t>Ozsoy</w:t>
      </w:r>
      <w:proofErr w:type="spellEnd"/>
      <w:r w:rsidRPr="00720297">
        <w:rPr>
          <w:rFonts w:ascii="Arial" w:hAnsi="Arial" w:cs="Arial"/>
          <w:color w:val="auto"/>
          <w:lang w:val="fr-FR"/>
        </w:rPr>
        <w:t xml:space="preserve"> E, </w:t>
      </w:r>
      <w:proofErr w:type="spellStart"/>
      <w:r w:rsidRPr="00720297">
        <w:rPr>
          <w:rFonts w:ascii="Arial" w:hAnsi="Arial" w:cs="Arial"/>
          <w:color w:val="auto"/>
          <w:lang w:val="fr-FR"/>
        </w:rPr>
        <w:t>Gunduz</w:t>
      </w:r>
      <w:proofErr w:type="spellEnd"/>
      <w:r w:rsidRPr="00720297">
        <w:rPr>
          <w:rFonts w:ascii="Arial" w:hAnsi="Arial" w:cs="Arial"/>
          <w:color w:val="auto"/>
          <w:lang w:val="fr-FR"/>
        </w:rPr>
        <w:t xml:space="preserve"> A, </w:t>
      </w:r>
      <w:proofErr w:type="spellStart"/>
      <w:r w:rsidRPr="00720297">
        <w:rPr>
          <w:rFonts w:ascii="Arial" w:hAnsi="Arial" w:cs="Arial"/>
          <w:color w:val="auto"/>
          <w:lang w:val="fr-FR"/>
        </w:rPr>
        <w:t>Ozturk</w:t>
      </w:r>
      <w:proofErr w:type="spellEnd"/>
      <w:r w:rsidRPr="00720297">
        <w:rPr>
          <w:rFonts w:ascii="Arial" w:hAnsi="Arial" w:cs="Arial"/>
          <w:color w:val="auto"/>
          <w:lang w:val="fr-FR"/>
        </w:rPr>
        <w:t xml:space="preserve"> E. </w:t>
      </w:r>
      <w:proofErr w:type="spellStart"/>
      <w:r w:rsidRPr="00720297">
        <w:rPr>
          <w:rFonts w:ascii="Arial" w:hAnsi="Arial" w:cs="Arial"/>
          <w:color w:val="auto"/>
          <w:lang w:val="fr-FR"/>
        </w:rPr>
        <w:t>Inferior</w:t>
      </w:r>
      <w:proofErr w:type="spellEnd"/>
      <w:r w:rsidRPr="00720297">
        <w:rPr>
          <w:rFonts w:ascii="Arial" w:hAnsi="Arial" w:cs="Arial"/>
          <w:color w:val="auto"/>
          <w:lang w:val="fr-FR"/>
        </w:rPr>
        <w:t xml:space="preserve"> Oblique Muscle </w:t>
      </w:r>
      <w:proofErr w:type="spellStart"/>
      <w:r w:rsidRPr="00720297">
        <w:rPr>
          <w:rFonts w:ascii="Arial" w:hAnsi="Arial" w:cs="Arial"/>
          <w:color w:val="auto"/>
          <w:lang w:val="fr-FR"/>
        </w:rPr>
        <w:t>Overaction</w:t>
      </w:r>
      <w:proofErr w:type="spellEnd"/>
      <w:r w:rsidRPr="00720297">
        <w:rPr>
          <w:rFonts w:ascii="Arial" w:hAnsi="Arial" w:cs="Arial"/>
          <w:color w:val="auto"/>
          <w:lang w:val="fr-FR"/>
        </w:rPr>
        <w:t xml:space="preserve">. J </w:t>
      </w:r>
      <w:proofErr w:type="spellStart"/>
      <w:r w:rsidRPr="00720297">
        <w:rPr>
          <w:rFonts w:ascii="Arial" w:hAnsi="Arial" w:cs="Arial"/>
          <w:color w:val="auto"/>
          <w:lang w:val="fr-FR"/>
        </w:rPr>
        <w:t>Ophthalmol</w:t>
      </w:r>
      <w:proofErr w:type="spellEnd"/>
      <w:r w:rsidRPr="00720297">
        <w:rPr>
          <w:rFonts w:ascii="Arial" w:hAnsi="Arial" w:cs="Arial"/>
          <w:color w:val="auto"/>
          <w:lang w:val="fr-FR"/>
        </w:rPr>
        <w:t xml:space="preserve">. </w:t>
      </w:r>
      <w:proofErr w:type="gramStart"/>
      <w:r w:rsidRPr="00720297">
        <w:rPr>
          <w:rFonts w:ascii="Arial" w:hAnsi="Arial" w:cs="Arial"/>
          <w:color w:val="auto"/>
          <w:lang w:val="fr-FR"/>
        </w:rPr>
        <w:t>2019;</w:t>
      </w:r>
      <w:proofErr w:type="gramEnd"/>
      <w:r w:rsidRPr="00720297">
        <w:rPr>
          <w:rFonts w:ascii="Arial" w:hAnsi="Arial" w:cs="Arial"/>
          <w:color w:val="auto"/>
          <w:lang w:val="fr-FR"/>
        </w:rPr>
        <w:t>2019:9713189.</w:t>
      </w:r>
    </w:p>
    <w:p w14:paraId="629A7AE7" w14:textId="77777777" w:rsidR="00720297" w:rsidRPr="00720297" w:rsidRDefault="00720297" w:rsidP="00720297">
      <w:pPr>
        <w:pStyle w:val="CorpsA"/>
        <w:rPr>
          <w:rFonts w:ascii="Arial" w:hAnsi="Arial" w:cs="Arial"/>
          <w:color w:val="auto"/>
          <w:lang w:val="fr-FR"/>
        </w:rPr>
      </w:pPr>
      <w:r w:rsidRPr="00720297">
        <w:rPr>
          <w:rFonts w:ascii="Arial" w:hAnsi="Arial" w:cs="Arial"/>
          <w:color w:val="auto"/>
          <w:lang w:val="fr-FR"/>
        </w:rPr>
        <w:t xml:space="preserve">28. Wilson ME, Parks MM. </w:t>
      </w:r>
      <w:proofErr w:type="spellStart"/>
      <w:r w:rsidRPr="00720297">
        <w:rPr>
          <w:rFonts w:ascii="Arial" w:hAnsi="Arial" w:cs="Arial"/>
          <w:color w:val="auto"/>
          <w:lang w:val="fr-FR"/>
        </w:rPr>
        <w:t>Primary</w:t>
      </w:r>
      <w:proofErr w:type="spellEnd"/>
      <w:r w:rsidRPr="00720297">
        <w:rPr>
          <w:rFonts w:ascii="Arial" w:hAnsi="Arial" w:cs="Arial"/>
          <w:color w:val="auto"/>
          <w:lang w:val="fr-FR"/>
        </w:rPr>
        <w:t xml:space="preserve"> </w:t>
      </w:r>
      <w:proofErr w:type="spellStart"/>
      <w:r w:rsidRPr="00720297">
        <w:rPr>
          <w:rFonts w:ascii="Arial" w:hAnsi="Arial" w:cs="Arial"/>
          <w:color w:val="auto"/>
          <w:lang w:val="fr-FR"/>
        </w:rPr>
        <w:t>Inferior</w:t>
      </w:r>
      <w:proofErr w:type="spellEnd"/>
      <w:r w:rsidRPr="00720297">
        <w:rPr>
          <w:rFonts w:ascii="Arial" w:hAnsi="Arial" w:cs="Arial"/>
          <w:color w:val="auto"/>
          <w:lang w:val="fr-FR"/>
        </w:rPr>
        <w:t xml:space="preserve"> Oblique </w:t>
      </w:r>
      <w:proofErr w:type="spellStart"/>
      <w:r w:rsidRPr="00720297">
        <w:rPr>
          <w:rFonts w:ascii="Arial" w:hAnsi="Arial" w:cs="Arial"/>
          <w:color w:val="auto"/>
          <w:lang w:val="fr-FR"/>
        </w:rPr>
        <w:t>Overaction</w:t>
      </w:r>
      <w:proofErr w:type="spellEnd"/>
      <w:r w:rsidRPr="00720297">
        <w:rPr>
          <w:rFonts w:ascii="Arial" w:hAnsi="Arial" w:cs="Arial"/>
          <w:color w:val="auto"/>
          <w:lang w:val="fr-FR"/>
        </w:rPr>
        <w:t xml:space="preserve">. </w:t>
      </w:r>
      <w:proofErr w:type="spellStart"/>
      <w:r w:rsidRPr="00720297">
        <w:rPr>
          <w:rFonts w:ascii="Arial" w:hAnsi="Arial" w:cs="Arial"/>
          <w:color w:val="auto"/>
          <w:lang w:val="fr-FR"/>
        </w:rPr>
        <w:t>Ophthalmology</w:t>
      </w:r>
      <w:proofErr w:type="spellEnd"/>
      <w:r w:rsidRPr="00720297">
        <w:rPr>
          <w:rFonts w:ascii="Arial" w:hAnsi="Arial" w:cs="Arial"/>
          <w:color w:val="auto"/>
          <w:lang w:val="fr-FR"/>
        </w:rPr>
        <w:t xml:space="preserve">. </w:t>
      </w:r>
      <w:proofErr w:type="gramStart"/>
      <w:r w:rsidRPr="00720297">
        <w:rPr>
          <w:rFonts w:ascii="Arial" w:hAnsi="Arial" w:cs="Arial"/>
          <w:color w:val="auto"/>
          <w:lang w:val="fr-FR"/>
        </w:rPr>
        <w:t>1989;</w:t>
      </w:r>
      <w:proofErr w:type="gramEnd"/>
      <w:r w:rsidRPr="00720297">
        <w:rPr>
          <w:rFonts w:ascii="Arial" w:hAnsi="Arial" w:cs="Arial"/>
          <w:color w:val="auto"/>
          <w:lang w:val="fr-FR"/>
        </w:rPr>
        <w:t>96(7):950–7.</w:t>
      </w:r>
    </w:p>
    <w:p w14:paraId="5B69DA2A" w14:textId="77777777" w:rsidR="00720297" w:rsidRPr="00720297" w:rsidRDefault="00720297" w:rsidP="00720297">
      <w:pPr>
        <w:pStyle w:val="CorpsA"/>
        <w:rPr>
          <w:rFonts w:ascii="Arial" w:hAnsi="Arial" w:cs="Arial"/>
          <w:color w:val="auto"/>
          <w:lang w:val="fr-FR"/>
        </w:rPr>
      </w:pPr>
      <w:r w:rsidRPr="00720297">
        <w:rPr>
          <w:rFonts w:ascii="Arial" w:hAnsi="Arial" w:cs="Arial"/>
          <w:color w:val="auto"/>
          <w:lang w:val="fr-FR"/>
        </w:rPr>
        <w:t xml:space="preserve">29. Knapp P. </w:t>
      </w:r>
      <w:proofErr w:type="spellStart"/>
      <w:r w:rsidRPr="00720297">
        <w:rPr>
          <w:rFonts w:ascii="Arial" w:hAnsi="Arial" w:cs="Arial"/>
          <w:color w:val="auto"/>
          <w:lang w:val="fr-FR"/>
        </w:rPr>
        <w:t>Vertically</w:t>
      </w:r>
      <w:proofErr w:type="spellEnd"/>
      <w:r w:rsidRPr="00720297">
        <w:rPr>
          <w:rFonts w:ascii="Arial" w:hAnsi="Arial" w:cs="Arial"/>
          <w:color w:val="auto"/>
          <w:lang w:val="fr-FR"/>
        </w:rPr>
        <w:t xml:space="preserve"> </w:t>
      </w:r>
      <w:proofErr w:type="spellStart"/>
      <w:r w:rsidRPr="00720297">
        <w:rPr>
          <w:rFonts w:ascii="Arial" w:hAnsi="Arial" w:cs="Arial"/>
          <w:color w:val="auto"/>
          <w:lang w:val="fr-FR"/>
        </w:rPr>
        <w:t>Incomitant</w:t>
      </w:r>
      <w:proofErr w:type="spellEnd"/>
      <w:r w:rsidRPr="00720297">
        <w:rPr>
          <w:rFonts w:ascii="Arial" w:hAnsi="Arial" w:cs="Arial"/>
          <w:color w:val="auto"/>
          <w:lang w:val="fr-FR"/>
        </w:rPr>
        <w:t xml:space="preserve"> Horizontal </w:t>
      </w:r>
      <w:proofErr w:type="spellStart"/>
      <w:r w:rsidRPr="00720297">
        <w:rPr>
          <w:rFonts w:ascii="Arial" w:hAnsi="Arial" w:cs="Arial"/>
          <w:color w:val="auto"/>
          <w:lang w:val="fr-FR"/>
        </w:rPr>
        <w:t>Strabismus</w:t>
      </w:r>
      <w:proofErr w:type="spellEnd"/>
      <w:r w:rsidRPr="00720297">
        <w:rPr>
          <w:rFonts w:ascii="Arial" w:hAnsi="Arial" w:cs="Arial"/>
          <w:color w:val="auto"/>
          <w:lang w:val="fr-FR"/>
        </w:rPr>
        <w:t xml:space="preserve">. Trans Am </w:t>
      </w:r>
      <w:proofErr w:type="spellStart"/>
      <w:r w:rsidRPr="00720297">
        <w:rPr>
          <w:rFonts w:ascii="Arial" w:hAnsi="Arial" w:cs="Arial"/>
          <w:color w:val="auto"/>
          <w:lang w:val="fr-FR"/>
        </w:rPr>
        <w:t>Ophthalmol</w:t>
      </w:r>
      <w:proofErr w:type="spellEnd"/>
      <w:r w:rsidRPr="00720297">
        <w:rPr>
          <w:rFonts w:ascii="Arial" w:hAnsi="Arial" w:cs="Arial"/>
          <w:color w:val="auto"/>
          <w:lang w:val="fr-FR"/>
        </w:rPr>
        <w:t xml:space="preserve"> Soc. </w:t>
      </w:r>
      <w:proofErr w:type="gramStart"/>
      <w:r w:rsidRPr="00720297">
        <w:rPr>
          <w:rFonts w:ascii="Arial" w:hAnsi="Arial" w:cs="Arial"/>
          <w:color w:val="auto"/>
          <w:lang w:val="fr-FR"/>
        </w:rPr>
        <w:t>1959;</w:t>
      </w:r>
      <w:proofErr w:type="gramEnd"/>
      <w:r w:rsidRPr="00720297">
        <w:rPr>
          <w:rFonts w:ascii="Arial" w:hAnsi="Arial" w:cs="Arial"/>
          <w:color w:val="auto"/>
          <w:lang w:val="fr-FR"/>
        </w:rPr>
        <w:t>57:666–99.</w:t>
      </w:r>
    </w:p>
    <w:p w14:paraId="06E36CD4" w14:textId="77777777" w:rsidR="00720297" w:rsidRPr="00720297" w:rsidRDefault="00720297" w:rsidP="00720297">
      <w:pPr>
        <w:pStyle w:val="CorpsA"/>
        <w:rPr>
          <w:rFonts w:ascii="Arial" w:hAnsi="Arial" w:cs="Arial"/>
          <w:color w:val="auto"/>
          <w:lang w:val="fr-FR"/>
        </w:rPr>
      </w:pPr>
      <w:r w:rsidRPr="00720297">
        <w:rPr>
          <w:rFonts w:ascii="Arial" w:hAnsi="Arial" w:cs="Arial"/>
          <w:color w:val="auto"/>
          <w:lang w:val="fr-FR"/>
        </w:rPr>
        <w:t xml:space="preserve">30. </w:t>
      </w:r>
      <w:proofErr w:type="spellStart"/>
      <w:r w:rsidRPr="00720297">
        <w:rPr>
          <w:rFonts w:ascii="Arial" w:hAnsi="Arial" w:cs="Arial"/>
          <w:color w:val="auto"/>
          <w:lang w:val="fr-FR"/>
        </w:rPr>
        <w:t>Dickmann</w:t>
      </w:r>
      <w:proofErr w:type="spellEnd"/>
      <w:r w:rsidRPr="00720297">
        <w:rPr>
          <w:rFonts w:ascii="Arial" w:hAnsi="Arial" w:cs="Arial"/>
          <w:color w:val="auto"/>
          <w:lang w:val="fr-FR"/>
        </w:rPr>
        <w:t xml:space="preserve"> A, </w:t>
      </w:r>
      <w:proofErr w:type="spellStart"/>
      <w:r w:rsidRPr="00720297">
        <w:rPr>
          <w:rFonts w:ascii="Arial" w:hAnsi="Arial" w:cs="Arial"/>
          <w:color w:val="auto"/>
          <w:lang w:val="fr-FR"/>
        </w:rPr>
        <w:t>Petroni</w:t>
      </w:r>
      <w:proofErr w:type="spellEnd"/>
      <w:r w:rsidRPr="00720297">
        <w:rPr>
          <w:rFonts w:ascii="Arial" w:hAnsi="Arial" w:cs="Arial"/>
          <w:color w:val="auto"/>
          <w:lang w:val="fr-FR"/>
        </w:rPr>
        <w:t xml:space="preserve"> S, </w:t>
      </w:r>
      <w:proofErr w:type="spellStart"/>
      <w:r w:rsidRPr="00720297">
        <w:rPr>
          <w:rFonts w:ascii="Arial" w:hAnsi="Arial" w:cs="Arial"/>
          <w:color w:val="auto"/>
          <w:lang w:val="fr-FR"/>
        </w:rPr>
        <w:t>Salerni</w:t>
      </w:r>
      <w:proofErr w:type="spellEnd"/>
      <w:r w:rsidRPr="00720297">
        <w:rPr>
          <w:rFonts w:ascii="Arial" w:hAnsi="Arial" w:cs="Arial"/>
          <w:color w:val="auto"/>
          <w:lang w:val="fr-FR"/>
        </w:rPr>
        <w:t xml:space="preserve"> A, et al. </w:t>
      </w:r>
      <w:proofErr w:type="spellStart"/>
      <w:r w:rsidRPr="00720297">
        <w:rPr>
          <w:rFonts w:ascii="Arial" w:hAnsi="Arial" w:cs="Arial"/>
          <w:color w:val="auto"/>
          <w:lang w:val="fr-FR"/>
        </w:rPr>
        <w:t>Effect</w:t>
      </w:r>
      <w:proofErr w:type="spellEnd"/>
      <w:r w:rsidRPr="00720297">
        <w:rPr>
          <w:rFonts w:ascii="Arial" w:hAnsi="Arial" w:cs="Arial"/>
          <w:color w:val="auto"/>
          <w:lang w:val="fr-FR"/>
        </w:rPr>
        <w:t xml:space="preserve"> of vertical transposition in infantile </w:t>
      </w:r>
      <w:proofErr w:type="spellStart"/>
      <w:r w:rsidRPr="00720297">
        <w:rPr>
          <w:rFonts w:ascii="Arial" w:hAnsi="Arial" w:cs="Arial"/>
          <w:color w:val="auto"/>
          <w:lang w:val="fr-FR"/>
        </w:rPr>
        <w:t>esotropia</w:t>
      </w:r>
      <w:proofErr w:type="spellEnd"/>
      <w:r w:rsidRPr="00720297">
        <w:rPr>
          <w:rFonts w:ascii="Arial" w:hAnsi="Arial" w:cs="Arial"/>
          <w:color w:val="auto"/>
          <w:lang w:val="fr-FR"/>
        </w:rPr>
        <w:t xml:space="preserve">. J AAPOS. </w:t>
      </w:r>
      <w:proofErr w:type="gramStart"/>
      <w:r w:rsidRPr="00720297">
        <w:rPr>
          <w:rFonts w:ascii="Arial" w:hAnsi="Arial" w:cs="Arial"/>
          <w:color w:val="auto"/>
          <w:lang w:val="fr-FR"/>
        </w:rPr>
        <w:t>2011;</w:t>
      </w:r>
      <w:proofErr w:type="gramEnd"/>
      <w:r w:rsidRPr="00720297">
        <w:rPr>
          <w:rFonts w:ascii="Arial" w:hAnsi="Arial" w:cs="Arial"/>
          <w:color w:val="auto"/>
          <w:lang w:val="fr-FR"/>
        </w:rPr>
        <w:t>15(1):14–6.</w:t>
      </w:r>
    </w:p>
    <w:p w14:paraId="48E4B756" w14:textId="5DD2C63F" w:rsidR="00F6447F" w:rsidRPr="00F6447F" w:rsidRDefault="00720297" w:rsidP="00720297">
      <w:pPr>
        <w:pStyle w:val="CorpsA"/>
        <w:spacing w:line="240" w:lineRule="auto"/>
        <w:rPr>
          <w:rFonts w:ascii="Arial" w:hAnsi="Arial" w:cs="Arial"/>
          <w:color w:val="auto"/>
          <w:lang w:val="fr-FR"/>
        </w:rPr>
      </w:pPr>
      <w:r w:rsidRPr="00720297">
        <w:rPr>
          <w:rFonts w:ascii="Arial" w:hAnsi="Arial" w:cs="Arial"/>
          <w:color w:val="auto"/>
          <w:lang w:val="fr-FR"/>
        </w:rPr>
        <w:t xml:space="preserve">31. </w:t>
      </w:r>
      <w:proofErr w:type="spellStart"/>
      <w:r w:rsidRPr="00720297">
        <w:rPr>
          <w:rFonts w:ascii="Arial" w:hAnsi="Arial" w:cs="Arial"/>
          <w:color w:val="auto"/>
          <w:lang w:val="fr-FR"/>
        </w:rPr>
        <w:t>Speeg-Schatz</w:t>
      </w:r>
      <w:proofErr w:type="spellEnd"/>
      <w:r w:rsidRPr="00720297">
        <w:rPr>
          <w:rFonts w:ascii="Arial" w:hAnsi="Arial" w:cs="Arial"/>
          <w:color w:val="auto"/>
          <w:lang w:val="fr-FR"/>
        </w:rPr>
        <w:t xml:space="preserve"> C, </w:t>
      </w:r>
      <w:proofErr w:type="spellStart"/>
      <w:r w:rsidRPr="00720297">
        <w:rPr>
          <w:rFonts w:ascii="Arial" w:hAnsi="Arial" w:cs="Arial"/>
          <w:color w:val="auto"/>
          <w:lang w:val="fr-FR"/>
        </w:rPr>
        <w:t>Gottenkiene</w:t>
      </w:r>
      <w:proofErr w:type="spellEnd"/>
      <w:r w:rsidRPr="00720297">
        <w:rPr>
          <w:rFonts w:ascii="Arial" w:hAnsi="Arial" w:cs="Arial"/>
          <w:color w:val="auto"/>
          <w:lang w:val="fr-FR"/>
        </w:rPr>
        <w:t xml:space="preserve"> S, Sauer A, et al. </w:t>
      </w:r>
      <w:proofErr w:type="spellStart"/>
      <w:r w:rsidRPr="00720297">
        <w:rPr>
          <w:rFonts w:ascii="Arial" w:hAnsi="Arial" w:cs="Arial"/>
          <w:color w:val="auto"/>
          <w:lang w:val="fr-FR"/>
        </w:rPr>
        <w:t>Why</w:t>
      </w:r>
      <w:proofErr w:type="spellEnd"/>
      <w:r w:rsidRPr="00720297">
        <w:rPr>
          <w:rFonts w:ascii="Arial" w:hAnsi="Arial" w:cs="Arial"/>
          <w:color w:val="auto"/>
          <w:lang w:val="fr-FR"/>
        </w:rPr>
        <w:t xml:space="preserve"> and </w:t>
      </w:r>
      <w:proofErr w:type="spellStart"/>
      <w:r w:rsidRPr="00720297">
        <w:rPr>
          <w:rFonts w:ascii="Arial" w:hAnsi="Arial" w:cs="Arial"/>
          <w:color w:val="auto"/>
          <w:lang w:val="fr-FR"/>
        </w:rPr>
        <w:t>when</w:t>
      </w:r>
      <w:proofErr w:type="spellEnd"/>
      <w:r w:rsidRPr="00720297">
        <w:rPr>
          <w:rFonts w:ascii="Arial" w:hAnsi="Arial" w:cs="Arial"/>
          <w:color w:val="auto"/>
          <w:lang w:val="fr-FR"/>
        </w:rPr>
        <w:t xml:space="preserve"> to </w:t>
      </w:r>
      <w:proofErr w:type="spellStart"/>
      <w:r w:rsidRPr="00720297">
        <w:rPr>
          <w:rFonts w:ascii="Arial" w:hAnsi="Arial" w:cs="Arial"/>
          <w:color w:val="auto"/>
          <w:lang w:val="fr-FR"/>
        </w:rPr>
        <w:t>operate</w:t>
      </w:r>
      <w:proofErr w:type="spellEnd"/>
      <w:r w:rsidRPr="00720297">
        <w:rPr>
          <w:rFonts w:ascii="Arial" w:hAnsi="Arial" w:cs="Arial"/>
          <w:color w:val="auto"/>
          <w:lang w:val="fr-FR"/>
        </w:rPr>
        <w:t xml:space="preserve"> on convergent </w:t>
      </w:r>
      <w:proofErr w:type="spellStart"/>
      <w:r w:rsidRPr="00720297">
        <w:rPr>
          <w:rFonts w:ascii="Arial" w:hAnsi="Arial" w:cs="Arial"/>
          <w:color w:val="auto"/>
          <w:lang w:val="fr-FR"/>
        </w:rPr>
        <w:t>strabismus</w:t>
      </w:r>
      <w:proofErr w:type="spellEnd"/>
      <w:r w:rsidRPr="00720297">
        <w:rPr>
          <w:rFonts w:ascii="Arial" w:hAnsi="Arial" w:cs="Arial"/>
          <w:color w:val="auto"/>
          <w:lang w:val="fr-FR"/>
        </w:rPr>
        <w:t xml:space="preserve"> in </w:t>
      </w:r>
      <w:proofErr w:type="spellStart"/>
      <w:proofErr w:type="gramStart"/>
      <w:r w:rsidRPr="00720297">
        <w:rPr>
          <w:rFonts w:ascii="Arial" w:hAnsi="Arial" w:cs="Arial"/>
          <w:color w:val="auto"/>
          <w:lang w:val="fr-FR"/>
        </w:rPr>
        <w:t>children</w:t>
      </w:r>
      <w:proofErr w:type="spellEnd"/>
      <w:r w:rsidRPr="00720297">
        <w:rPr>
          <w:rFonts w:ascii="Arial" w:hAnsi="Arial" w:cs="Arial"/>
          <w:color w:val="auto"/>
          <w:lang w:val="fr-FR"/>
        </w:rPr>
        <w:t>?</w:t>
      </w:r>
      <w:proofErr w:type="gramEnd"/>
      <w:r w:rsidRPr="00720297">
        <w:rPr>
          <w:rFonts w:ascii="Arial" w:hAnsi="Arial" w:cs="Arial"/>
          <w:color w:val="auto"/>
          <w:lang w:val="fr-FR"/>
        </w:rPr>
        <w:t xml:space="preserve"> J Fr </w:t>
      </w:r>
      <w:proofErr w:type="spellStart"/>
      <w:r w:rsidRPr="00720297">
        <w:rPr>
          <w:rFonts w:ascii="Arial" w:hAnsi="Arial" w:cs="Arial"/>
          <w:color w:val="auto"/>
          <w:lang w:val="fr-FR"/>
        </w:rPr>
        <w:t>Ophtalmol</w:t>
      </w:r>
      <w:proofErr w:type="spellEnd"/>
      <w:r w:rsidRPr="00720297">
        <w:rPr>
          <w:rFonts w:ascii="Arial" w:hAnsi="Arial" w:cs="Arial"/>
          <w:color w:val="auto"/>
          <w:lang w:val="fr-FR"/>
        </w:rPr>
        <w:t xml:space="preserve">. </w:t>
      </w:r>
      <w:proofErr w:type="gramStart"/>
      <w:r w:rsidRPr="00720297">
        <w:rPr>
          <w:rFonts w:ascii="Arial" w:hAnsi="Arial" w:cs="Arial"/>
          <w:color w:val="auto"/>
          <w:lang w:val="fr-FR"/>
        </w:rPr>
        <w:t>2015;</w:t>
      </w:r>
      <w:proofErr w:type="gramEnd"/>
      <w:r w:rsidRPr="00720297">
        <w:rPr>
          <w:rFonts w:ascii="Arial" w:hAnsi="Arial" w:cs="Arial"/>
          <w:color w:val="auto"/>
          <w:lang w:val="fr-FR"/>
        </w:rPr>
        <w:t xml:space="preserve">38(3):247. No public URL </w:t>
      </w:r>
      <w:proofErr w:type="spellStart"/>
      <w:r w:rsidRPr="00720297">
        <w:rPr>
          <w:rFonts w:ascii="Arial" w:hAnsi="Arial" w:cs="Arial"/>
          <w:color w:val="auto"/>
          <w:lang w:val="fr-FR"/>
        </w:rPr>
        <w:t>available</w:t>
      </w:r>
      <w:proofErr w:type="spellEnd"/>
      <w:r w:rsidRPr="00720297">
        <w:rPr>
          <w:rFonts w:ascii="Arial" w:hAnsi="Arial" w:cs="Arial"/>
          <w:color w:val="auto"/>
          <w:lang w:val="fr-FR"/>
        </w:rPr>
        <w:t>.</w:t>
      </w:r>
    </w:p>
    <w:p w14:paraId="095A39BC" w14:textId="77777777" w:rsidR="00F6447F" w:rsidRPr="00F6447F" w:rsidRDefault="00F6447F" w:rsidP="00F6447F">
      <w:pPr>
        <w:pStyle w:val="CorpsA"/>
        <w:spacing w:line="240" w:lineRule="auto"/>
        <w:rPr>
          <w:rStyle w:val="Aucun"/>
          <w:rFonts w:ascii="Arial" w:hAnsi="Arial" w:cs="Arial"/>
          <w:color w:val="auto"/>
        </w:rPr>
      </w:pPr>
    </w:p>
    <w:p w14:paraId="7C10405F" w14:textId="77777777" w:rsidR="00F6447F" w:rsidRPr="00F6447F" w:rsidRDefault="00F6447F" w:rsidP="00441B6F">
      <w:pPr>
        <w:pStyle w:val="Body"/>
        <w:spacing w:after="0"/>
        <w:rPr>
          <w:rFonts w:ascii="Arial" w:hAnsi="Arial" w:cs="Arial"/>
        </w:rPr>
      </w:pPr>
    </w:p>
    <w:p w14:paraId="50E7667E" w14:textId="77777777" w:rsidR="00F6447F" w:rsidRPr="00F6447F" w:rsidRDefault="00F6447F" w:rsidP="00441B6F">
      <w:pPr>
        <w:pStyle w:val="Body"/>
        <w:spacing w:after="0"/>
        <w:rPr>
          <w:rFonts w:ascii="Arial" w:hAnsi="Arial" w:cs="Arial"/>
        </w:rPr>
      </w:pPr>
    </w:p>
    <w:p w14:paraId="1C96532F" w14:textId="77777777" w:rsidR="00F6447F" w:rsidRPr="00F6447F" w:rsidRDefault="00F6447F" w:rsidP="00441B6F">
      <w:pPr>
        <w:pStyle w:val="Body"/>
        <w:spacing w:after="0"/>
        <w:rPr>
          <w:rFonts w:ascii="Arial" w:hAnsi="Arial" w:cs="Arial"/>
        </w:rPr>
      </w:pPr>
    </w:p>
    <w:p w14:paraId="38559570" w14:textId="77777777" w:rsidR="00F6447F" w:rsidRPr="00F6447F" w:rsidRDefault="00F6447F" w:rsidP="00441B6F">
      <w:pPr>
        <w:pStyle w:val="Body"/>
        <w:spacing w:after="0"/>
        <w:rPr>
          <w:rFonts w:ascii="Arial" w:hAnsi="Arial" w:cs="Arial"/>
        </w:rPr>
      </w:pPr>
    </w:p>
    <w:p w14:paraId="69BCB3BD" w14:textId="77777777" w:rsidR="00F6447F" w:rsidRPr="00F6447F" w:rsidRDefault="00F6447F" w:rsidP="00441B6F">
      <w:pPr>
        <w:pStyle w:val="Body"/>
        <w:spacing w:after="0"/>
        <w:rPr>
          <w:rFonts w:ascii="Arial" w:hAnsi="Arial" w:cs="Arial"/>
        </w:rPr>
      </w:pPr>
    </w:p>
    <w:sectPr w:rsidR="00F6447F" w:rsidRPr="00F6447F" w:rsidSect="0097714E">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48A9B" w14:textId="77777777" w:rsidR="00344895" w:rsidRDefault="00344895" w:rsidP="00C37E61">
      <w:r>
        <w:separator/>
      </w:r>
    </w:p>
  </w:endnote>
  <w:endnote w:type="continuationSeparator" w:id="0">
    <w:p w14:paraId="17E3924F" w14:textId="77777777" w:rsidR="00344895" w:rsidRDefault="0034489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B6EED" w14:textId="77777777" w:rsidR="0097714E" w:rsidRDefault="009771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926CE" w14:textId="77777777" w:rsidR="0097714E" w:rsidRDefault="009771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16A58" w14:textId="7BB133A4" w:rsidR="00754C9A" w:rsidRPr="0097714E" w:rsidRDefault="00754C9A" w:rsidP="0097714E">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3C9D3" w14:textId="77777777" w:rsidR="00344895" w:rsidRDefault="00344895" w:rsidP="00C37E61">
      <w:r>
        <w:separator/>
      </w:r>
    </w:p>
  </w:footnote>
  <w:footnote w:type="continuationSeparator" w:id="0">
    <w:p w14:paraId="6EF5A960" w14:textId="77777777" w:rsidR="00344895" w:rsidRDefault="0034489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B1E94" w14:textId="62491F88" w:rsidR="0097714E" w:rsidRDefault="0097714E">
    <w:pPr>
      <w:pStyle w:val="Header"/>
    </w:pPr>
    <w:r>
      <w:rPr>
        <w:noProof/>
      </w:rPr>
      <w:pict w14:anchorId="102E7B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8026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6290F" w14:textId="6C1A5C0B" w:rsidR="0097714E" w:rsidRDefault="0097714E">
    <w:pPr>
      <w:pStyle w:val="Header"/>
    </w:pPr>
    <w:r>
      <w:rPr>
        <w:noProof/>
      </w:rPr>
      <w:pict w14:anchorId="0DA0C7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8026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A7263" w14:textId="1786BA25" w:rsidR="00296529" w:rsidRPr="00296529" w:rsidRDefault="0097714E" w:rsidP="00296529">
    <w:pPr>
      <w:ind w:left="2160"/>
      <w:jc w:val="center"/>
      <w:rPr>
        <w:rFonts w:ascii="Times New Roman" w:eastAsia="Calibri" w:hAnsi="Times New Roman"/>
        <w:i/>
        <w:sz w:val="18"/>
        <w:szCs w:val="22"/>
      </w:rPr>
    </w:pPr>
    <w:r>
      <w:rPr>
        <w:noProof/>
      </w:rPr>
      <w:pict w14:anchorId="30F3E4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8026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84346F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80717A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324116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9BD6AA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2B22DD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89647E9"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8465C1"/>
    <w:multiLevelType w:val="hybridMultilevel"/>
    <w:tmpl w:val="AAA874B8"/>
    <w:numStyleLink w:val="Style1import"/>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1A75CEA"/>
    <w:multiLevelType w:val="hybridMultilevel"/>
    <w:tmpl w:val="AAA874B8"/>
    <w:styleLink w:val="Style1import"/>
    <w:lvl w:ilvl="0" w:tplc="2D14A7B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16A793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BFED0C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98379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D87E4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182E96">
      <w:start w:val="1"/>
      <w:numFmt w:val="bullet"/>
      <w:lvlText w:val="▪"/>
      <w:lvlJc w:val="left"/>
      <w:pPr>
        <w:tabs>
          <w:tab w:val="left" w:pos="360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C8668E">
      <w:start w:val="1"/>
      <w:numFmt w:val="bullet"/>
      <w:lvlText w:val="▪"/>
      <w:lvlJc w:val="left"/>
      <w:pPr>
        <w:tabs>
          <w:tab w:val="left" w:pos="360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444F40">
      <w:start w:val="1"/>
      <w:numFmt w:val="bullet"/>
      <w:lvlText w:val="▪"/>
      <w:lvlJc w:val="left"/>
      <w:pPr>
        <w:tabs>
          <w:tab w:val="left" w:pos="360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3AE6C9C">
      <w:start w:val="1"/>
      <w:numFmt w:val="bullet"/>
      <w:lvlText w:val="▪"/>
      <w:lvlJc w:val="left"/>
      <w:pPr>
        <w:tabs>
          <w:tab w:val="left" w:pos="360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07006C6"/>
    <w:multiLevelType w:val="multilevel"/>
    <w:tmpl w:val="30ACC050"/>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9"/>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0"/>
  </w:num>
  <w:num w:numId="31">
    <w:abstractNumId w:val="20"/>
  </w:num>
  <w:num w:numId="32">
    <w:abstractNumId w:val="16"/>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50C74"/>
    <w:rsid w:val="000630A3"/>
    <w:rsid w:val="0007717C"/>
    <w:rsid w:val="000A058B"/>
    <w:rsid w:val="000A47FA"/>
    <w:rsid w:val="000A65D3"/>
    <w:rsid w:val="000B1E33"/>
    <w:rsid w:val="000D689F"/>
    <w:rsid w:val="000E7B7B"/>
    <w:rsid w:val="000E7D62"/>
    <w:rsid w:val="00103357"/>
    <w:rsid w:val="00114E2A"/>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6536"/>
    <w:rsid w:val="002B27FB"/>
    <w:rsid w:val="002B685A"/>
    <w:rsid w:val="002C57D2"/>
    <w:rsid w:val="002D03D4"/>
    <w:rsid w:val="002E0D56"/>
    <w:rsid w:val="00315186"/>
    <w:rsid w:val="00330BEF"/>
    <w:rsid w:val="0033343E"/>
    <w:rsid w:val="00344895"/>
    <w:rsid w:val="00347A8A"/>
    <w:rsid w:val="003512C2"/>
    <w:rsid w:val="00371FB6"/>
    <w:rsid w:val="003763C1"/>
    <w:rsid w:val="00376BBE"/>
    <w:rsid w:val="0039224F"/>
    <w:rsid w:val="003A43A4"/>
    <w:rsid w:val="003A7E18"/>
    <w:rsid w:val="003B612E"/>
    <w:rsid w:val="003C4C86"/>
    <w:rsid w:val="003C6258"/>
    <w:rsid w:val="003D0BAF"/>
    <w:rsid w:val="003E2904"/>
    <w:rsid w:val="00401927"/>
    <w:rsid w:val="0041027F"/>
    <w:rsid w:val="00412475"/>
    <w:rsid w:val="00423789"/>
    <w:rsid w:val="00440F43"/>
    <w:rsid w:val="00441B6F"/>
    <w:rsid w:val="0044247D"/>
    <w:rsid w:val="00446221"/>
    <w:rsid w:val="00450E62"/>
    <w:rsid w:val="004539DB"/>
    <w:rsid w:val="00471A80"/>
    <w:rsid w:val="004B0CA9"/>
    <w:rsid w:val="004D305E"/>
    <w:rsid w:val="004D4277"/>
    <w:rsid w:val="00502516"/>
    <w:rsid w:val="00505A38"/>
    <w:rsid w:val="00505F06"/>
    <w:rsid w:val="00506828"/>
    <w:rsid w:val="00520804"/>
    <w:rsid w:val="0053056E"/>
    <w:rsid w:val="00536FE2"/>
    <w:rsid w:val="00554FDA"/>
    <w:rsid w:val="00566E96"/>
    <w:rsid w:val="0059487D"/>
    <w:rsid w:val="005C784C"/>
    <w:rsid w:val="005D17F6"/>
    <w:rsid w:val="005E40C3"/>
    <w:rsid w:val="005E5539"/>
    <w:rsid w:val="005F5599"/>
    <w:rsid w:val="00602BF5"/>
    <w:rsid w:val="00617FDD"/>
    <w:rsid w:val="00622929"/>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53D9"/>
    <w:rsid w:val="00720297"/>
    <w:rsid w:val="00720393"/>
    <w:rsid w:val="007369E6"/>
    <w:rsid w:val="00746E59"/>
    <w:rsid w:val="00754C9A"/>
    <w:rsid w:val="0075599A"/>
    <w:rsid w:val="00761D52"/>
    <w:rsid w:val="0077749E"/>
    <w:rsid w:val="00790ADA"/>
    <w:rsid w:val="007B470C"/>
    <w:rsid w:val="007D2288"/>
    <w:rsid w:val="007E088F"/>
    <w:rsid w:val="007F7B32"/>
    <w:rsid w:val="00804BC2"/>
    <w:rsid w:val="00806503"/>
    <w:rsid w:val="0081431A"/>
    <w:rsid w:val="0083216F"/>
    <w:rsid w:val="00860000"/>
    <w:rsid w:val="00863BD3"/>
    <w:rsid w:val="008641ED"/>
    <w:rsid w:val="00866D66"/>
    <w:rsid w:val="008671C6"/>
    <w:rsid w:val="00875803"/>
    <w:rsid w:val="008B459E"/>
    <w:rsid w:val="008C57FF"/>
    <w:rsid w:val="008E13AE"/>
    <w:rsid w:val="008E1506"/>
    <w:rsid w:val="008E710C"/>
    <w:rsid w:val="008E7171"/>
    <w:rsid w:val="008F69D6"/>
    <w:rsid w:val="00902823"/>
    <w:rsid w:val="00915CA6"/>
    <w:rsid w:val="00923D55"/>
    <w:rsid w:val="00927834"/>
    <w:rsid w:val="009500A6"/>
    <w:rsid w:val="00957C18"/>
    <w:rsid w:val="009659BA"/>
    <w:rsid w:val="0097714E"/>
    <w:rsid w:val="00983040"/>
    <w:rsid w:val="00986D1E"/>
    <w:rsid w:val="009B0937"/>
    <w:rsid w:val="009B3FB9"/>
    <w:rsid w:val="009C2465"/>
    <w:rsid w:val="009D35A0"/>
    <w:rsid w:val="009D7EB7"/>
    <w:rsid w:val="009E048A"/>
    <w:rsid w:val="009E08E9"/>
    <w:rsid w:val="009E3DB9"/>
    <w:rsid w:val="009E6E35"/>
    <w:rsid w:val="009F0EDA"/>
    <w:rsid w:val="009F100A"/>
    <w:rsid w:val="00A03B96"/>
    <w:rsid w:val="00A05B19"/>
    <w:rsid w:val="00A1134E"/>
    <w:rsid w:val="00A24E7E"/>
    <w:rsid w:val="00A258C3"/>
    <w:rsid w:val="00A347C0"/>
    <w:rsid w:val="00A4055B"/>
    <w:rsid w:val="00A51431"/>
    <w:rsid w:val="00A524E6"/>
    <w:rsid w:val="00A539AD"/>
    <w:rsid w:val="00A94063"/>
    <w:rsid w:val="00AA6219"/>
    <w:rsid w:val="00AA74E0"/>
    <w:rsid w:val="00AB703F"/>
    <w:rsid w:val="00AC1222"/>
    <w:rsid w:val="00AC6BB8"/>
    <w:rsid w:val="00AD6C66"/>
    <w:rsid w:val="00AE008F"/>
    <w:rsid w:val="00AE0834"/>
    <w:rsid w:val="00B01FCD"/>
    <w:rsid w:val="00B1776C"/>
    <w:rsid w:val="00B52583"/>
    <w:rsid w:val="00B52896"/>
    <w:rsid w:val="00B95236"/>
    <w:rsid w:val="00B96BD9"/>
    <w:rsid w:val="00BA1B01"/>
    <w:rsid w:val="00BA2641"/>
    <w:rsid w:val="00BB37AA"/>
    <w:rsid w:val="00BC293D"/>
    <w:rsid w:val="00BC53A0"/>
    <w:rsid w:val="00BE62AD"/>
    <w:rsid w:val="00BF121F"/>
    <w:rsid w:val="00BF1F80"/>
    <w:rsid w:val="00C166EF"/>
    <w:rsid w:val="00C17EB0"/>
    <w:rsid w:val="00C27F5F"/>
    <w:rsid w:val="00C30A0F"/>
    <w:rsid w:val="00C37E61"/>
    <w:rsid w:val="00C70F1B"/>
    <w:rsid w:val="00C71A47"/>
    <w:rsid w:val="00C7464C"/>
    <w:rsid w:val="00C85231"/>
    <w:rsid w:val="00C85588"/>
    <w:rsid w:val="00CD6755"/>
    <w:rsid w:val="00CD6856"/>
    <w:rsid w:val="00CE0089"/>
    <w:rsid w:val="00CE793C"/>
    <w:rsid w:val="00CF193C"/>
    <w:rsid w:val="00D173F1"/>
    <w:rsid w:val="00D36963"/>
    <w:rsid w:val="00D74CB0"/>
    <w:rsid w:val="00D8295D"/>
    <w:rsid w:val="00DB416D"/>
    <w:rsid w:val="00DC2A65"/>
    <w:rsid w:val="00DE15F0"/>
    <w:rsid w:val="00DE5663"/>
    <w:rsid w:val="00DE78AA"/>
    <w:rsid w:val="00E053D0"/>
    <w:rsid w:val="00E15994"/>
    <w:rsid w:val="00E3114E"/>
    <w:rsid w:val="00E31A70"/>
    <w:rsid w:val="00E35B02"/>
    <w:rsid w:val="00E5458C"/>
    <w:rsid w:val="00E66496"/>
    <w:rsid w:val="00E66B35"/>
    <w:rsid w:val="00E66E10"/>
    <w:rsid w:val="00E769F6"/>
    <w:rsid w:val="00E8407C"/>
    <w:rsid w:val="00E84F3C"/>
    <w:rsid w:val="00E93E10"/>
    <w:rsid w:val="00EA012C"/>
    <w:rsid w:val="00EC6A55"/>
    <w:rsid w:val="00ED0288"/>
    <w:rsid w:val="00EE52CB"/>
    <w:rsid w:val="00EE591F"/>
    <w:rsid w:val="00EF581D"/>
    <w:rsid w:val="00EF7FD8"/>
    <w:rsid w:val="00F06F59"/>
    <w:rsid w:val="00F17988"/>
    <w:rsid w:val="00F21B39"/>
    <w:rsid w:val="00F469F0"/>
    <w:rsid w:val="00F53273"/>
    <w:rsid w:val="00F6447F"/>
    <w:rsid w:val="00F755E4"/>
    <w:rsid w:val="00F773DF"/>
    <w:rsid w:val="00F77D02"/>
    <w:rsid w:val="00FB3A86"/>
    <w:rsid w:val="00FD36C8"/>
    <w:rsid w:val="00FF04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F6FCCF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536FE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CorpsA">
    <w:name w:val="Corps A"/>
    <w:rsid w:val="00986D1E"/>
    <w:pPr>
      <w:pBdr>
        <w:top w:val="nil"/>
        <w:left w:val="nil"/>
        <w:bottom w:val="nil"/>
        <w:right w:val="nil"/>
        <w:between w:val="nil"/>
        <w:bar w:val="nil"/>
      </w:pBdr>
      <w:spacing w:after="200" w:line="276" w:lineRule="auto"/>
    </w:pPr>
    <w:rPr>
      <w:rFonts w:ascii="Aptos" w:eastAsia="Aptos" w:hAnsi="Aptos" w:cs="Aptos"/>
      <w:color w:val="000000"/>
      <w:sz w:val="22"/>
      <w:szCs w:val="22"/>
      <w:u w:color="000000"/>
      <w:bdr w:val="nil"/>
      <w:lang w:eastAsia="fr-FR"/>
    </w:rPr>
  </w:style>
  <w:style w:type="paragraph" w:styleId="NormalWeb">
    <w:name w:val="Normal (Web)"/>
    <w:basedOn w:val="Normal"/>
    <w:uiPriority w:val="99"/>
    <w:unhideWhenUsed/>
    <w:rsid w:val="00986D1E"/>
    <w:rPr>
      <w:rFonts w:ascii="Times New Roman" w:hAnsi="Times New Roman"/>
      <w:sz w:val="24"/>
      <w:szCs w:val="24"/>
    </w:rPr>
  </w:style>
  <w:style w:type="character" w:customStyle="1" w:styleId="Aucun">
    <w:name w:val="Aucun"/>
    <w:rsid w:val="00986D1E"/>
    <w:rPr>
      <w:lang w:val="fr-FR"/>
    </w:rPr>
  </w:style>
  <w:style w:type="paragraph" w:customStyle="1" w:styleId="Corps">
    <w:name w:val="Corps"/>
    <w:rsid w:val="00986D1E"/>
    <w:pPr>
      <w:pBdr>
        <w:top w:val="nil"/>
        <w:left w:val="nil"/>
        <w:bottom w:val="nil"/>
        <w:right w:val="nil"/>
        <w:between w:val="nil"/>
        <w:bar w:val="nil"/>
      </w:pBdr>
    </w:pPr>
    <w:rPr>
      <w:rFonts w:eastAsia="Arial Unicode MS" w:cs="Arial Unicode MS"/>
      <w:color w:val="000000"/>
      <w:sz w:val="24"/>
      <w:szCs w:val="24"/>
      <w:u w:color="000000"/>
      <w:bdr w:val="nil"/>
      <w:lang w:val="fr-FR" w:eastAsia="fr-FR"/>
    </w:rPr>
  </w:style>
  <w:style w:type="table" w:customStyle="1" w:styleId="TableNormal1">
    <w:name w:val="Table Normal1"/>
    <w:rsid w:val="00330BEF"/>
    <w:pPr>
      <w:pBdr>
        <w:top w:val="nil"/>
        <w:left w:val="nil"/>
        <w:bottom w:val="nil"/>
        <w:right w:val="nil"/>
        <w:between w:val="nil"/>
        <w:bar w:val="nil"/>
      </w:pBdr>
    </w:pPr>
    <w:rPr>
      <w:rFonts w:eastAsia="Arial Unicode MS"/>
      <w:bdr w:val="nil"/>
      <w:lang w:val="fr-FR" w:eastAsia="fr-FR"/>
    </w:rPr>
    <w:tblPr>
      <w:tblInd w:w="0" w:type="dxa"/>
      <w:tblCellMar>
        <w:top w:w="0" w:type="dxa"/>
        <w:left w:w="0" w:type="dxa"/>
        <w:bottom w:w="0" w:type="dxa"/>
        <w:right w:w="0" w:type="dxa"/>
      </w:tblCellMar>
    </w:tblPr>
  </w:style>
  <w:style w:type="character" w:styleId="Strong">
    <w:name w:val="Strong"/>
    <w:basedOn w:val="DefaultParagraphFont"/>
    <w:uiPriority w:val="22"/>
    <w:qFormat/>
    <w:rsid w:val="00330BEF"/>
    <w:rPr>
      <w:b/>
      <w:bCs/>
    </w:rPr>
  </w:style>
  <w:style w:type="numbering" w:customStyle="1" w:styleId="Style1import">
    <w:name w:val="Style 1 importé"/>
    <w:rsid w:val="00F773DF"/>
    <w:pPr>
      <w:numPr>
        <w:numId w:val="32"/>
      </w:numPr>
    </w:pPr>
  </w:style>
  <w:style w:type="character" w:customStyle="1" w:styleId="Hyperlink0">
    <w:name w:val="Hyperlink.0"/>
    <w:basedOn w:val="DefaultParagraphFont"/>
    <w:rsid w:val="00F773DF"/>
    <w:rPr>
      <w:color w:val="0563C1"/>
      <w:kern w:val="0"/>
      <w:u w:val="single" w:color="0563C1"/>
      <w:lang w:val="en-US"/>
    </w:rPr>
  </w:style>
  <w:style w:type="character" w:customStyle="1" w:styleId="Heading3Char">
    <w:name w:val="Heading 3 Char"/>
    <w:basedOn w:val="DefaultParagraphFont"/>
    <w:link w:val="Heading3"/>
    <w:semiHidden/>
    <w:rsid w:val="00536FE2"/>
    <w:rPr>
      <w:rFonts w:asciiTheme="majorHAnsi" w:eastAsiaTheme="majorEastAsia" w:hAnsiTheme="majorHAnsi" w:cstheme="majorBidi"/>
      <w:color w:val="243F60" w:themeColor="accent1" w:themeShade="7F"/>
      <w:sz w:val="24"/>
      <w:szCs w:val="24"/>
    </w:rPr>
  </w:style>
  <w:style w:type="character" w:customStyle="1" w:styleId="go">
    <w:name w:val="go"/>
    <w:basedOn w:val="DefaultParagraphFont"/>
    <w:rsid w:val="00536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6A164-4B61-4C04-8251-6A7DB3AEE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103</TotalTime>
  <Pages>24</Pages>
  <Words>5341</Words>
  <Characters>30445</Characters>
  <Application>Microsoft Office Word</Application>
  <DocSecurity>0</DocSecurity>
  <Lines>253</Lines>
  <Paragraphs>71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35715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20</cp:revision>
  <cp:lastPrinted>1999-07-06T11:00:00Z</cp:lastPrinted>
  <dcterms:created xsi:type="dcterms:W3CDTF">2025-08-15T19:22:00Z</dcterms:created>
  <dcterms:modified xsi:type="dcterms:W3CDTF">2025-08-21T13:54:00Z</dcterms:modified>
</cp:coreProperties>
</file>