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93B" w:rsidRDefault="005332F3">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8"/>
          <w:szCs w:val="28"/>
          <w:u w:val="single"/>
        </w:rPr>
        <w:t xml:space="preserve">RAMSAY HUNT SYNDROME-CASE REPORT </w:t>
      </w:r>
      <w:r>
        <w:rPr>
          <w:rFonts w:ascii="Times New Roman" w:eastAsia="Times New Roman" w:hAnsi="Times New Roman" w:cs="Times New Roman"/>
          <w:b/>
          <w:sz w:val="24"/>
          <w:szCs w:val="24"/>
          <w:u w:val="single"/>
        </w:rPr>
        <w:t xml:space="preserve"> </w:t>
      </w:r>
    </w:p>
    <w:p w:rsidR="00D14754" w:rsidRDefault="00D14754">
      <w:pPr>
        <w:jc w:val="center"/>
        <w:rPr>
          <w:rFonts w:ascii="Times New Roman" w:eastAsia="Times New Roman" w:hAnsi="Times New Roman" w:cs="Times New Roman"/>
          <w:b/>
          <w:sz w:val="24"/>
          <w:szCs w:val="24"/>
          <w:u w:val="single"/>
        </w:rPr>
      </w:pPr>
    </w:p>
    <w:p w:rsidR="00D14754" w:rsidRDefault="00D14754">
      <w:pPr>
        <w:jc w:val="center"/>
        <w:rPr>
          <w:rFonts w:ascii="Times New Roman" w:eastAsia="Times New Roman" w:hAnsi="Times New Roman" w:cs="Times New Roman"/>
          <w:b/>
          <w:sz w:val="24"/>
          <w:szCs w:val="24"/>
          <w:u w:val="single"/>
        </w:rPr>
      </w:pPr>
    </w:p>
    <w:p w:rsidR="0047793B" w:rsidRDefault="005332F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ABSTRACT:</w:t>
      </w:r>
    </w:p>
    <w:p w:rsidR="0047793B" w:rsidRDefault="005332F3">
      <w:pP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Ramsay Hunt syndrome is the later sequelae of the virus varicella-</w:t>
      </w:r>
      <w:proofErr w:type="gramStart"/>
      <w:r>
        <w:rPr>
          <w:rFonts w:ascii="Times New Roman" w:eastAsia="Times New Roman" w:hAnsi="Times New Roman" w:cs="Times New Roman"/>
          <w:sz w:val="24"/>
          <w:szCs w:val="24"/>
        </w:rPr>
        <w:t>zoster(</w:t>
      </w:r>
      <w:proofErr w:type="gramEnd"/>
      <w:r>
        <w:rPr>
          <w:rFonts w:ascii="Times New Roman" w:eastAsia="Times New Roman" w:hAnsi="Times New Roman" w:cs="Times New Roman"/>
          <w:sz w:val="24"/>
          <w:szCs w:val="24"/>
        </w:rPr>
        <w:t xml:space="preserve">chicken pox) and shows geniculate ganglion </w:t>
      </w:r>
      <w:proofErr w:type="spellStart"/>
      <w:r>
        <w:rPr>
          <w:rFonts w:ascii="Times New Roman" w:eastAsia="Times New Roman" w:hAnsi="Times New Roman" w:cs="Times New Roman"/>
          <w:sz w:val="24"/>
          <w:szCs w:val="24"/>
        </w:rPr>
        <w:t>involvement.The</w:t>
      </w:r>
      <w:proofErr w:type="spellEnd"/>
      <w:r>
        <w:rPr>
          <w:rFonts w:ascii="Times New Roman" w:eastAsia="Times New Roman" w:hAnsi="Times New Roman" w:cs="Times New Roman"/>
          <w:sz w:val="24"/>
          <w:szCs w:val="24"/>
        </w:rPr>
        <w:t xml:space="preserve"> virus involved in this syndrome is Herpes Zoster and the infection is commonly called SHINGLES. It includes vesicular rash on ear and </w:t>
      </w:r>
      <w:proofErr w:type="spellStart"/>
      <w:proofErr w:type="gramStart"/>
      <w:r>
        <w:rPr>
          <w:rFonts w:ascii="Times New Roman" w:eastAsia="Times New Roman" w:hAnsi="Times New Roman" w:cs="Times New Roman"/>
          <w:sz w:val="24"/>
          <w:szCs w:val="24"/>
        </w:rPr>
        <w:t>mouth,ear</w:t>
      </w:r>
      <w:proofErr w:type="spellEnd"/>
      <w:proofErr w:type="gramEnd"/>
      <w:r>
        <w:rPr>
          <w:rFonts w:ascii="Times New Roman" w:eastAsia="Times New Roman" w:hAnsi="Times New Roman" w:cs="Times New Roman"/>
          <w:sz w:val="24"/>
          <w:szCs w:val="24"/>
        </w:rPr>
        <w:t xml:space="preserve"> pain, and facial </w:t>
      </w:r>
      <w:proofErr w:type="spellStart"/>
      <w:r>
        <w:rPr>
          <w:rFonts w:ascii="Times New Roman" w:eastAsia="Times New Roman" w:hAnsi="Times New Roman" w:cs="Times New Roman"/>
          <w:sz w:val="24"/>
          <w:szCs w:val="24"/>
        </w:rPr>
        <w:t>paralysis.So</w:t>
      </w:r>
      <w:proofErr w:type="spellEnd"/>
      <w:r>
        <w:rPr>
          <w:rFonts w:ascii="Times New Roman" w:eastAsia="Times New Roman" w:hAnsi="Times New Roman" w:cs="Times New Roman"/>
          <w:sz w:val="24"/>
          <w:szCs w:val="24"/>
        </w:rPr>
        <w:t xml:space="preserve"> it is necessary to perform early diagnosis and treatment. Symptoms like tin</w:t>
      </w:r>
      <w:r>
        <w:rPr>
          <w:rFonts w:ascii="Times New Roman" w:eastAsia="Times New Roman" w:hAnsi="Times New Roman" w:cs="Times New Roman"/>
          <w:sz w:val="24"/>
          <w:szCs w:val="24"/>
          <w:highlight w:val="white"/>
        </w:rPr>
        <w:t>nitus, hearing loss, nausea, vomiting, vertigo, and nystagmus</w:t>
      </w:r>
      <w:r>
        <w:rPr>
          <w:rFonts w:ascii="Times New Roman" w:eastAsia="Times New Roman" w:hAnsi="Times New Roman" w:cs="Times New Roman"/>
          <w:sz w:val="24"/>
          <w:szCs w:val="24"/>
        </w:rPr>
        <w:t xml:space="preserve"> are seen in few </w:t>
      </w:r>
      <w:proofErr w:type="spellStart"/>
      <w:proofErr w:type="gramStart"/>
      <w:r>
        <w:rPr>
          <w:rFonts w:ascii="Times New Roman" w:eastAsia="Times New Roman" w:hAnsi="Times New Roman" w:cs="Times New Roman"/>
          <w:sz w:val="24"/>
          <w:szCs w:val="24"/>
        </w:rPr>
        <w:t>cases.There</w:t>
      </w:r>
      <w:proofErr w:type="spellEnd"/>
      <w:proofErr w:type="gramEnd"/>
      <w:r>
        <w:rPr>
          <w:rFonts w:ascii="Times New Roman" w:eastAsia="Times New Roman" w:hAnsi="Times New Roman" w:cs="Times New Roman"/>
          <w:sz w:val="24"/>
          <w:szCs w:val="24"/>
        </w:rPr>
        <w:t xml:space="preserve"> are slight differences in facial paralysis in Bell's palsy and Ramsay  Hunt syndrome. If left untreated or delayed diagnosis results in the permanent damages like hearing </w:t>
      </w:r>
      <w:proofErr w:type="spellStart"/>
      <w:proofErr w:type="gramStart"/>
      <w:r>
        <w:rPr>
          <w:rFonts w:ascii="Times New Roman" w:eastAsia="Times New Roman" w:hAnsi="Times New Roman" w:cs="Times New Roman"/>
          <w:sz w:val="24"/>
          <w:szCs w:val="24"/>
        </w:rPr>
        <w:t>loss,muscle</w:t>
      </w:r>
      <w:proofErr w:type="spellEnd"/>
      <w:proofErr w:type="gramEnd"/>
      <w:r>
        <w:rPr>
          <w:rFonts w:ascii="Times New Roman" w:eastAsia="Times New Roman" w:hAnsi="Times New Roman" w:cs="Times New Roman"/>
          <w:sz w:val="24"/>
          <w:szCs w:val="24"/>
        </w:rPr>
        <w:t xml:space="preserve"> weakness.</w:t>
      </w:r>
    </w:p>
    <w:p w:rsidR="0047793B" w:rsidRDefault="005332F3">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Key Words: </w:t>
      </w:r>
      <w:r>
        <w:rPr>
          <w:rFonts w:ascii="Times New Roman" w:eastAsia="Times New Roman" w:hAnsi="Times New Roman" w:cs="Times New Roman"/>
          <w:sz w:val="24"/>
          <w:szCs w:val="24"/>
        </w:rPr>
        <w:t xml:space="preserve"> Herpes </w:t>
      </w:r>
      <w:proofErr w:type="spellStart"/>
      <w:proofErr w:type="gramStart"/>
      <w:r>
        <w:rPr>
          <w:rFonts w:ascii="Times New Roman" w:eastAsia="Times New Roman" w:hAnsi="Times New Roman" w:cs="Times New Roman"/>
          <w:sz w:val="24"/>
          <w:szCs w:val="24"/>
        </w:rPr>
        <w:t>zoster,later</w:t>
      </w:r>
      <w:proofErr w:type="spellEnd"/>
      <w:proofErr w:type="gramEnd"/>
      <w:r>
        <w:rPr>
          <w:rFonts w:ascii="Times New Roman" w:eastAsia="Times New Roman" w:hAnsi="Times New Roman" w:cs="Times New Roman"/>
          <w:sz w:val="24"/>
          <w:szCs w:val="24"/>
        </w:rPr>
        <w:t xml:space="preserve"> complication of the virus varicella-zoster, ear pain, facial paralysis, antiviral drugs, post herpetic neuralgia</w:t>
      </w:r>
    </w:p>
    <w:p w:rsidR="0047793B" w:rsidRDefault="005332F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7793B" w:rsidRDefault="005332F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7793B" w:rsidRDefault="0047793B">
      <w:pPr>
        <w:rPr>
          <w:rFonts w:ascii="Times New Roman" w:eastAsia="Times New Roman" w:hAnsi="Times New Roman" w:cs="Times New Roman"/>
          <w:sz w:val="24"/>
          <w:szCs w:val="24"/>
        </w:rPr>
      </w:pPr>
    </w:p>
    <w:p w:rsidR="0047793B" w:rsidRDefault="005332F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INTRODUCTION:</w:t>
      </w:r>
    </w:p>
    <w:p w:rsidR="0047793B" w:rsidRDefault="005332F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Ramsay Hunt syndrome is group of symptoms including peripheral nerve palsy, zoster </w:t>
      </w:r>
      <w:proofErr w:type="spellStart"/>
      <w:r>
        <w:rPr>
          <w:rFonts w:ascii="Times New Roman" w:eastAsia="Times New Roman" w:hAnsi="Times New Roman" w:cs="Times New Roman"/>
          <w:sz w:val="24"/>
          <w:szCs w:val="24"/>
          <w:highlight w:val="white"/>
        </w:rPr>
        <w:t>oticus</w:t>
      </w:r>
      <w:proofErr w:type="spellEnd"/>
      <w:r>
        <w:rPr>
          <w:rFonts w:ascii="Times New Roman" w:eastAsia="Times New Roman" w:hAnsi="Times New Roman" w:cs="Times New Roman"/>
          <w:sz w:val="24"/>
          <w:szCs w:val="24"/>
          <w:highlight w:val="white"/>
        </w:rPr>
        <w:t xml:space="preserve"> and zoster </w:t>
      </w:r>
      <w:proofErr w:type="spellStart"/>
      <w:proofErr w:type="gramStart"/>
      <w:r>
        <w:rPr>
          <w:rFonts w:ascii="Times New Roman" w:eastAsia="Times New Roman" w:hAnsi="Times New Roman" w:cs="Times New Roman"/>
          <w:sz w:val="24"/>
          <w:szCs w:val="24"/>
          <w:highlight w:val="white"/>
        </w:rPr>
        <w:t>stomaticus</w:t>
      </w:r>
      <w:proofErr w:type="spellEnd"/>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rPr>
        <w:t xml:space="preserve">1).After exposure to </w:t>
      </w:r>
      <w:proofErr w:type="spellStart"/>
      <w:r>
        <w:rPr>
          <w:rFonts w:ascii="Times New Roman" w:eastAsia="Times New Roman" w:hAnsi="Times New Roman" w:cs="Times New Roman"/>
          <w:sz w:val="24"/>
          <w:szCs w:val="24"/>
          <w:highlight w:val="white"/>
        </w:rPr>
        <w:t>varizella</w:t>
      </w:r>
      <w:proofErr w:type="spellEnd"/>
      <w:r>
        <w:rPr>
          <w:rFonts w:ascii="Times New Roman" w:eastAsia="Times New Roman" w:hAnsi="Times New Roman" w:cs="Times New Roman"/>
          <w:sz w:val="24"/>
          <w:szCs w:val="24"/>
          <w:highlight w:val="white"/>
        </w:rPr>
        <w:t xml:space="preserve"> zoster in the early stages i.e.,  chicken pox, this virus stay dormant  for life in the sensory ganglion of the and </w:t>
      </w:r>
      <w:proofErr w:type="spellStart"/>
      <w:r>
        <w:rPr>
          <w:rFonts w:ascii="Times New Roman" w:eastAsia="Times New Roman" w:hAnsi="Times New Roman" w:cs="Times New Roman"/>
          <w:sz w:val="24"/>
          <w:szCs w:val="24"/>
          <w:highlight w:val="white"/>
        </w:rPr>
        <w:t>craninal</w:t>
      </w:r>
      <w:proofErr w:type="spellEnd"/>
      <w:r>
        <w:rPr>
          <w:rFonts w:ascii="Times New Roman" w:eastAsia="Times New Roman" w:hAnsi="Times New Roman" w:cs="Times New Roman"/>
          <w:sz w:val="24"/>
          <w:szCs w:val="24"/>
          <w:highlight w:val="white"/>
        </w:rPr>
        <w:t xml:space="preserve"> nerves especially in the geniculate ganglion(2).After exposure to certain conditions resulting in the reactivation of this disease resulting in herpes zoster infection </w:t>
      </w:r>
      <w:proofErr w:type="spellStart"/>
      <w:r>
        <w:rPr>
          <w:rFonts w:ascii="Times New Roman" w:eastAsia="Times New Roman" w:hAnsi="Times New Roman" w:cs="Times New Roman"/>
          <w:sz w:val="24"/>
          <w:szCs w:val="24"/>
          <w:highlight w:val="white"/>
        </w:rPr>
        <w:t>i.e.,SHINGLES</w:t>
      </w:r>
      <w:proofErr w:type="spellEnd"/>
      <w:r>
        <w:rPr>
          <w:rFonts w:ascii="Times New Roman" w:eastAsia="Times New Roman" w:hAnsi="Times New Roman" w:cs="Times New Roman"/>
          <w:sz w:val="24"/>
          <w:szCs w:val="24"/>
          <w:highlight w:val="white"/>
        </w:rPr>
        <w:t xml:space="preserve">. The reactivation and replication of HZV leads to inflammatory lesions and spreads throughout the dermatome supplied by this </w:t>
      </w:r>
      <w:proofErr w:type="gramStart"/>
      <w:r>
        <w:rPr>
          <w:rFonts w:ascii="Times New Roman" w:eastAsia="Times New Roman" w:hAnsi="Times New Roman" w:cs="Times New Roman"/>
          <w:sz w:val="24"/>
          <w:szCs w:val="24"/>
          <w:highlight w:val="white"/>
        </w:rPr>
        <w:t>ganglion(</w:t>
      </w:r>
      <w:proofErr w:type="gramEnd"/>
      <w:r>
        <w:rPr>
          <w:rFonts w:ascii="Times New Roman" w:eastAsia="Times New Roman" w:hAnsi="Times New Roman" w:cs="Times New Roman"/>
          <w:sz w:val="24"/>
          <w:szCs w:val="24"/>
          <w:highlight w:val="white"/>
        </w:rPr>
        <w:t>2)</w:t>
      </w:r>
      <w:r>
        <w:rPr>
          <w:rFonts w:ascii="Times New Roman" w:eastAsia="Times New Roman" w:hAnsi="Times New Roman" w:cs="Times New Roman"/>
          <w:sz w:val="24"/>
          <w:szCs w:val="24"/>
        </w:rPr>
        <w:t xml:space="preserve">  The victims of the Ramsay Hunt syndrome are: "elderly people, patients with </w:t>
      </w:r>
      <w:proofErr w:type="spellStart"/>
      <w:r>
        <w:rPr>
          <w:rFonts w:ascii="Times New Roman" w:eastAsia="Times New Roman" w:hAnsi="Times New Roman" w:cs="Times New Roman"/>
          <w:sz w:val="24"/>
          <w:szCs w:val="24"/>
        </w:rPr>
        <w:t>lymphoma,HIV</w:t>
      </w:r>
      <w:proofErr w:type="spellEnd"/>
      <w:r>
        <w:rPr>
          <w:rFonts w:ascii="Times New Roman" w:eastAsia="Times New Roman" w:hAnsi="Times New Roman" w:cs="Times New Roman"/>
          <w:sz w:val="24"/>
          <w:szCs w:val="24"/>
        </w:rPr>
        <w:t xml:space="preserve"> or those receiving chemotherapy or steroids"(3). Therefore, ideal symptoms of herpes zoster (shingles) is “pain and rash in the involved </w:t>
      </w:r>
      <w:proofErr w:type="gramStart"/>
      <w:r>
        <w:rPr>
          <w:rFonts w:ascii="Times New Roman" w:eastAsia="Times New Roman" w:hAnsi="Times New Roman" w:cs="Times New Roman"/>
          <w:sz w:val="24"/>
          <w:szCs w:val="24"/>
        </w:rPr>
        <w:t>ganglion”(</w:t>
      </w:r>
      <w:proofErr w:type="gramEnd"/>
      <w:r>
        <w:rPr>
          <w:rFonts w:ascii="Times New Roman" w:eastAsia="Times New Roman" w:hAnsi="Times New Roman" w:cs="Times New Roman"/>
          <w:sz w:val="24"/>
          <w:szCs w:val="24"/>
        </w:rPr>
        <w:t>4).The characteristic triad of Ramsay Hunt Syndrome is: "</w:t>
      </w:r>
      <w:r>
        <w:rPr>
          <w:rFonts w:ascii="Times New Roman" w:eastAsia="Times New Roman" w:hAnsi="Times New Roman" w:cs="Times New Roman"/>
          <w:sz w:val="24"/>
          <w:szCs w:val="24"/>
          <w:highlight w:val="white"/>
        </w:rPr>
        <w:t xml:space="preserve">facial paralysis, otalgia and a vesicular rash" </w:t>
      </w:r>
      <w:r>
        <w:rPr>
          <w:rFonts w:ascii="Times New Roman" w:eastAsia="Times New Roman" w:hAnsi="Times New Roman" w:cs="Times New Roman"/>
          <w:sz w:val="24"/>
          <w:szCs w:val="24"/>
        </w:rPr>
        <w:t xml:space="preserve">but in some cases the patients presents facial paralysis preceding the rash and in few other cases no rashes at all(5). But the clinical manifestations are facial paralysis, painful rashes around the </w:t>
      </w:r>
      <w:proofErr w:type="spellStart"/>
      <w:proofErr w:type="gramStart"/>
      <w:r>
        <w:rPr>
          <w:rFonts w:ascii="Times New Roman" w:eastAsia="Times New Roman" w:hAnsi="Times New Roman" w:cs="Times New Roman"/>
          <w:sz w:val="24"/>
          <w:szCs w:val="24"/>
        </w:rPr>
        <w:t>ear,hearing</w:t>
      </w:r>
      <w:proofErr w:type="spellEnd"/>
      <w:proofErr w:type="gramEnd"/>
      <w:r>
        <w:rPr>
          <w:rFonts w:ascii="Times New Roman" w:eastAsia="Times New Roman" w:hAnsi="Times New Roman" w:cs="Times New Roman"/>
          <w:sz w:val="24"/>
          <w:szCs w:val="24"/>
        </w:rPr>
        <w:t xml:space="preserve"> loss, tinnitus and vertigo  when there is involvement of "vestibulocochlear nerve" involvement and hoarseness of voice with involvement of </w:t>
      </w:r>
      <w:proofErr w:type="spellStart"/>
      <w:r>
        <w:rPr>
          <w:rFonts w:ascii="Times New Roman" w:eastAsia="Times New Roman" w:hAnsi="Times New Roman" w:cs="Times New Roman"/>
          <w:sz w:val="24"/>
          <w:szCs w:val="24"/>
        </w:rPr>
        <w:t>vagus</w:t>
      </w:r>
      <w:proofErr w:type="spellEnd"/>
      <w:r>
        <w:rPr>
          <w:rFonts w:ascii="Times New Roman" w:eastAsia="Times New Roman" w:hAnsi="Times New Roman" w:cs="Times New Roman"/>
          <w:sz w:val="24"/>
          <w:szCs w:val="24"/>
        </w:rPr>
        <w:t xml:space="preserve"> nerve(6).Other manifestations include “change in taste sensation, dry eye, tearing, hyperacusis, nasal obstruction, and dysarthria”(6).</w:t>
      </w:r>
    </w:p>
    <w:p w:rsidR="0047793B" w:rsidRDefault="005332F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In those cases where the facial paralysis precedes rashes, it is often confused with Bell’s Palsy which is difficult to rule out. In such a scenario, it is differentiated by 2 </w:t>
      </w:r>
      <w:proofErr w:type="gramStart"/>
      <w:r>
        <w:rPr>
          <w:rFonts w:ascii="Times New Roman" w:eastAsia="Times New Roman" w:hAnsi="Times New Roman" w:cs="Times New Roman"/>
          <w:sz w:val="24"/>
          <w:szCs w:val="24"/>
        </w:rPr>
        <w:t>ways :</w:t>
      </w:r>
      <w:proofErr w:type="gramEnd"/>
      <w:r>
        <w:rPr>
          <w:rFonts w:ascii="Times New Roman" w:eastAsia="Times New Roman" w:hAnsi="Times New Roman" w:cs="Times New Roman"/>
          <w:sz w:val="24"/>
          <w:szCs w:val="24"/>
        </w:rPr>
        <w:t xml:space="preserve"> 1. Onset paralysis is severe in initial stages in  Ramsay Hunt Syndrome where </w:t>
      </w:r>
      <w:r>
        <w:rPr>
          <w:rFonts w:ascii="Times New Roman" w:eastAsia="Times New Roman" w:hAnsi="Times New Roman" w:cs="Times New Roman"/>
          <w:sz w:val="24"/>
          <w:szCs w:val="24"/>
        </w:rPr>
        <w:lastRenderedPageBreak/>
        <w:t>gradual onset in Bell’s Palsy 2. Treatment with antiviral drugs reduces the paralysis in the former while in latter the symptoms persists even after medications 3. Blood investigations show Herpes Zoster load in the former while negative in latter (7</w:t>
      </w: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Now</w:t>
      </w:r>
      <w:proofErr w:type="gramEnd"/>
      <w:r>
        <w:rPr>
          <w:rFonts w:ascii="Times New Roman" w:eastAsia="Times New Roman" w:hAnsi="Times New Roman" w:cs="Times New Roman"/>
          <w:sz w:val="24"/>
          <w:szCs w:val="24"/>
          <w:highlight w:val="white"/>
        </w:rPr>
        <w:t xml:space="preserve"> let us look into the case scenario of a 52 year old female patient who is manifested with the symptoms of RHZ.</w:t>
      </w:r>
    </w:p>
    <w:p w:rsidR="0047793B" w:rsidRDefault="005332F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7793B" w:rsidRDefault="005332F3">
      <w:pPr>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CASE REPORT:</w:t>
      </w:r>
    </w:p>
    <w:p w:rsidR="0047793B" w:rsidRDefault="005332F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 </w:t>
      </w:r>
      <w:proofErr w:type="gramStart"/>
      <w:r>
        <w:rPr>
          <w:rFonts w:ascii="Times New Roman" w:eastAsia="Times New Roman" w:hAnsi="Times New Roman" w:cs="Times New Roman"/>
          <w:sz w:val="24"/>
          <w:szCs w:val="24"/>
          <w:highlight w:val="white"/>
        </w:rPr>
        <w:t>52 year old</w:t>
      </w:r>
      <w:proofErr w:type="gramEnd"/>
      <w:r>
        <w:rPr>
          <w:rFonts w:ascii="Times New Roman" w:eastAsia="Times New Roman" w:hAnsi="Times New Roman" w:cs="Times New Roman"/>
          <w:sz w:val="24"/>
          <w:szCs w:val="24"/>
          <w:highlight w:val="white"/>
        </w:rPr>
        <w:t xml:space="preserve"> female patient named </w:t>
      </w:r>
      <w:proofErr w:type="spellStart"/>
      <w:r>
        <w:rPr>
          <w:rFonts w:ascii="Times New Roman" w:eastAsia="Times New Roman" w:hAnsi="Times New Roman" w:cs="Times New Roman"/>
          <w:sz w:val="24"/>
          <w:szCs w:val="24"/>
          <w:highlight w:val="white"/>
        </w:rPr>
        <w:t>Mrs.Shanthi</w:t>
      </w:r>
      <w:proofErr w:type="spellEnd"/>
      <w:r>
        <w:rPr>
          <w:rFonts w:ascii="Times New Roman" w:eastAsia="Times New Roman" w:hAnsi="Times New Roman" w:cs="Times New Roman"/>
          <w:sz w:val="24"/>
          <w:szCs w:val="24"/>
          <w:highlight w:val="white"/>
        </w:rPr>
        <w:t xml:space="preserve"> came to the "Department of Oral Medicine and Radiology" with the chief complaint of ulcerations on the right side of the face for the past 3 days. The patient had a history of fever for the past week. She had burning sensation all over the face and in the oral cavity and gradually vesicles developed on the right side of the face as well as on the nose within 3 days. Few of those vesicles turned into ulcerations. Patient has a history of pain which is gradual in onset, sharp, continuous, tingling, itchy and pricking radiating all over the place, aggravated to touch and relieved at rest. Patient had a history of episodes of dizziness during any head movements for the past 3 days and bright light and was relieved at rest with temporary hearing loss. The patient has had episodes of burning sensation in the </w:t>
      </w:r>
      <w:proofErr w:type="gramStart"/>
      <w:r>
        <w:rPr>
          <w:rFonts w:ascii="Times New Roman" w:eastAsia="Times New Roman" w:hAnsi="Times New Roman" w:cs="Times New Roman"/>
          <w:sz w:val="24"/>
          <w:szCs w:val="24"/>
          <w:highlight w:val="white"/>
        </w:rPr>
        <w:t>right side</w:t>
      </w:r>
      <w:proofErr w:type="gramEnd"/>
      <w:r>
        <w:rPr>
          <w:rFonts w:ascii="Times New Roman" w:eastAsia="Times New Roman" w:hAnsi="Times New Roman" w:cs="Times New Roman"/>
          <w:sz w:val="24"/>
          <w:szCs w:val="24"/>
          <w:highlight w:val="white"/>
        </w:rPr>
        <w:t xml:space="preserve"> eye for the past 3 days.</w:t>
      </w:r>
    </w:p>
    <w:p w:rsidR="0047793B" w:rsidRDefault="005332F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The patient had the history of an episode of chicken pox in her childhood.</w:t>
      </w:r>
    </w:p>
    <w:p w:rsidR="0047793B" w:rsidRDefault="005332F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proofErr w:type="gramStart"/>
      <w:r>
        <w:rPr>
          <w:rFonts w:ascii="Times New Roman" w:eastAsia="Times New Roman" w:hAnsi="Times New Roman" w:cs="Times New Roman"/>
          <w:sz w:val="24"/>
          <w:szCs w:val="24"/>
          <w:highlight w:val="white"/>
        </w:rPr>
        <w:t>Physical  examination</w:t>
      </w:r>
      <w:proofErr w:type="gramEnd"/>
      <w:r>
        <w:rPr>
          <w:rFonts w:ascii="Times New Roman" w:eastAsia="Times New Roman" w:hAnsi="Times New Roman" w:cs="Times New Roman"/>
          <w:sz w:val="24"/>
          <w:szCs w:val="24"/>
          <w:highlight w:val="white"/>
        </w:rPr>
        <w:t xml:space="preserve"> of cranial nerve assessment shows facial  asymmetry in relation to the right side of face with absence of frowning of forehead, no rise of smile. Whisper test reveals mild loss of hearing in relation to right ear </w:t>
      </w:r>
      <w:proofErr w:type="gramStart"/>
      <w:r>
        <w:rPr>
          <w:rFonts w:ascii="Times New Roman" w:eastAsia="Times New Roman" w:hAnsi="Times New Roman" w:cs="Times New Roman"/>
          <w:sz w:val="24"/>
          <w:szCs w:val="24"/>
          <w:highlight w:val="white"/>
        </w:rPr>
        <w:t xml:space="preserve">and  </w:t>
      </w:r>
      <w:proofErr w:type="spellStart"/>
      <w:r>
        <w:rPr>
          <w:rFonts w:ascii="Times New Roman" w:eastAsia="Times New Roman" w:hAnsi="Times New Roman" w:cs="Times New Roman"/>
          <w:sz w:val="24"/>
          <w:szCs w:val="24"/>
          <w:highlight w:val="white"/>
        </w:rPr>
        <w:t>romberg</w:t>
      </w:r>
      <w:proofErr w:type="spellEnd"/>
      <w:proofErr w:type="gramEnd"/>
      <w:r>
        <w:rPr>
          <w:rFonts w:ascii="Times New Roman" w:eastAsia="Times New Roman" w:hAnsi="Times New Roman" w:cs="Times New Roman"/>
          <w:sz w:val="24"/>
          <w:szCs w:val="24"/>
          <w:highlight w:val="white"/>
        </w:rPr>
        <w:t xml:space="preserve"> test shows positive results revealing grade III moderate dysfunction noted in the ‘’ House </w:t>
      </w:r>
      <w:proofErr w:type="spellStart"/>
      <w:r>
        <w:rPr>
          <w:rFonts w:ascii="Times New Roman" w:eastAsia="Times New Roman" w:hAnsi="Times New Roman" w:cs="Times New Roman"/>
          <w:sz w:val="24"/>
          <w:szCs w:val="24"/>
          <w:highlight w:val="white"/>
        </w:rPr>
        <w:t>Brackmann</w:t>
      </w:r>
      <w:proofErr w:type="spellEnd"/>
      <w:r>
        <w:rPr>
          <w:rFonts w:ascii="Times New Roman" w:eastAsia="Times New Roman" w:hAnsi="Times New Roman" w:cs="Times New Roman"/>
          <w:sz w:val="24"/>
          <w:szCs w:val="24"/>
          <w:highlight w:val="white"/>
        </w:rPr>
        <w:t xml:space="preserve"> Facial Nerve Grading System’’</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p>
    <w:p w:rsidR="0047793B" w:rsidRDefault="005332F3">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On extra oral examination, multiple small blisters on the right side of the face of size 1x1cm to 2x2cm each spread all over the right side of face not crossing from lower orbit to lower philtrum which has smooth surface and border. On palpation all </w:t>
      </w:r>
      <w:proofErr w:type="spellStart"/>
      <w:r>
        <w:rPr>
          <w:rFonts w:ascii="Times New Roman" w:eastAsia="Times New Roman" w:hAnsi="Times New Roman" w:cs="Times New Roman"/>
          <w:sz w:val="24"/>
          <w:szCs w:val="24"/>
          <w:highlight w:val="white"/>
        </w:rPr>
        <w:t>inspectory</w:t>
      </w:r>
      <w:proofErr w:type="spellEnd"/>
      <w:r>
        <w:rPr>
          <w:rFonts w:ascii="Times New Roman" w:eastAsia="Times New Roman" w:hAnsi="Times New Roman" w:cs="Times New Roman"/>
          <w:sz w:val="24"/>
          <w:szCs w:val="24"/>
          <w:highlight w:val="white"/>
        </w:rPr>
        <w:t xml:space="preserve"> findings are confirmed with site, size and extent and those blisters are tender to palpate with fluid like discharge and no bleeding. Periorbital swelling is seen in relation to the right side of the eye of size 2x4cm extending in relation to canthus of eye to temporal region in relation to right eye superiorly and swollen upper lip of size 2x2cm extending in relation to right half of upper eye inferiorly which has smooth surface and border. On palpation all inspector findings are confirmed with site, size and shape and those swelling are tender to palpate with no bleeding and fluid-</w:t>
      </w:r>
      <w:proofErr w:type="gramStart"/>
      <w:r>
        <w:rPr>
          <w:rFonts w:ascii="Times New Roman" w:eastAsia="Times New Roman" w:hAnsi="Times New Roman" w:cs="Times New Roman"/>
          <w:sz w:val="24"/>
          <w:szCs w:val="24"/>
          <w:highlight w:val="white"/>
        </w:rPr>
        <w:t>like  discharge</w:t>
      </w:r>
      <w:proofErr w:type="gramEnd"/>
      <w:r>
        <w:rPr>
          <w:rFonts w:ascii="Times New Roman" w:eastAsia="Times New Roman" w:hAnsi="Times New Roman" w:cs="Times New Roman"/>
          <w:sz w:val="24"/>
          <w:szCs w:val="24"/>
          <w:highlight w:val="white"/>
        </w:rPr>
        <w:t>.</w:t>
      </w:r>
    </w:p>
    <w:p w:rsidR="0047793B" w:rsidRDefault="005332F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On intra oral examination, blisters are seen in relation to the labial aspect of gingiva of 11,12,13,14 and 15 of size 1x1mm each with smooth surface and border. On palpation all inspector findings are confirmed with site, size and extent which is tender to palpate and had pus discharge and no bleeding.</w:t>
      </w:r>
    </w:p>
    <w:p w:rsidR="0047793B" w:rsidRDefault="005332F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 xml:space="preserve">Hard tissue examination reveals generalised extrinsic stains and Ellis class I fracture in 11 and </w:t>
      </w:r>
      <w:proofErr w:type="gramStart"/>
      <w:r>
        <w:rPr>
          <w:rFonts w:ascii="Times New Roman" w:eastAsia="Times New Roman" w:hAnsi="Times New Roman" w:cs="Times New Roman"/>
          <w:sz w:val="24"/>
          <w:szCs w:val="24"/>
          <w:highlight w:val="white"/>
        </w:rPr>
        <w:t>12.On</w:t>
      </w:r>
      <w:proofErr w:type="gramEnd"/>
      <w:r>
        <w:rPr>
          <w:rFonts w:ascii="Times New Roman" w:eastAsia="Times New Roman" w:hAnsi="Times New Roman" w:cs="Times New Roman"/>
          <w:sz w:val="24"/>
          <w:szCs w:val="24"/>
          <w:highlight w:val="white"/>
        </w:rPr>
        <w:t xml:space="preserve"> soft tissue examination, generalised grade II recession is seen.</w:t>
      </w:r>
    </w:p>
    <w:p w:rsidR="0047793B" w:rsidRDefault="005332F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 xml:space="preserve">The main </w:t>
      </w:r>
      <w:proofErr w:type="spellStart"/>
      <w:r>
        <w:rPr>
          <w:rFonts w:ascii="Times New Roman" w:eastAsia="Times New Roman" w:hAnsi="Times New Roman" w:cs="Times New Roman"/>
          <w:sz w:val="24"/>
          <w:szCs w:val="24"/>
          <w:highlight w:val="white"/>
        </w:rPr>
        <w:t>etiology</w:t>
      </w:r>
      <w:proofErr w:type="spellEnd"/>
      <w:r>
        <w:rPr>
          <w:rFonts w:ascii="Times New Roman" w:eastAsia="Times New Roman" w:hAnsi="Times New Roman" w:cs="Times New Roman"/>
          <w:sz w:val="24"/>
          <w:szCs w:val="24"/>
          <w:highlight w:val="white"/>
        </w:rPr>
        <w:t xml:space="preserve"> of </w:t>
      </w:r>
    </w:p>
    <w:p w:rsidR="0047793B" w:rsidRDefault="005332F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 xml:space="preserve">Based on </w:t>
      </w:r>
      <w:r>
        <w:rPr>
          <w:rFonts w:ascii="Times New Roman" w:eastAsia="Times New Roman" w:hAnsi="Times New Roman" w:cs="Times New Roman"/>
          <w:sz w:val="24"/>
          <w:szCs w:val="24"/>
          <w:highlight w:val="white"/>
          <w:u w:val="single"/>
        </w:rPr>
        <w:t>history physical and clinical findings</w:t>
      </w:r>
      <w:r>
        <w:rPr>
          <w:rFonts w:ascii="Times New Roman" w:eastAsia="Times New Roman" w:hAnsi="Times New Roman" w:cs="Times New Roman"/>
          <w:sz w:val="24"/>
          <w:szCs w:val="24"/>
          <w:highlight w:val="white"/>
        </w:rPr>
        <w:t xml:space="preserve">, the case is provisionally diagnosed with </w:t>
      </w:r>
      <w:r>
        <w:rPr>
          <w:rFonts w:ascii="Times New Roman" w:eastAsia="Times New Roman" w:hAnsi="Times New Roman" w:cs="Times New Roman"/>
          <w:b/>
          <w:sz w:val="24"/>
          <w:szCs w:val="24"/>
          <w:highlight w:val="white"/>
        </w:rPr>
        <w:t xml:space="preserve">Acute Orofacial Herpes Zoster with Ramsay Hunt </w:t>
      </w:r>
      <w:proofErr w:type="gramStart"/>
      <w:r>
        <w:rPr>
          <w:rFonts w:ascii="Times New Roman" w:eastAsia="Times New Roman" w:hAnsi="Times New Roman" w:cs="Times New Roman"/>
          <w:b/>
          <w:sz w:val="24"/>
          <w:szCs w:val="24"/>
          <w:highlight w:val="white"/>
        </w:rPr>
        <w:t>Syndrome</w:t>
      </w:r>
      <w:r>
        <w:rPr>
          <w:rFonts w:ascii="Times New Roman" w:eastAsia="Times New Roman" w:hAnsi="Times New Roman" w:cs="Times New Roman"/>
          <w:sz w:val="24"/>
          <w:szCs w:val="24"/>
          <w:highlight w:val="white"/>
        </w:rPr>
        <w:t xml:space="preserve">  which</w:t>
      </w:r>
      <w:proofErr w:type="gramEnd"/>
      <w:r>
        <w:rPr>
          <w:rFonts w:ascii="Times New Roman" w:eastAsia="Times New Roman" w:hAnsi="Times New Roman" w:cs="Times New Roman"/>
          <w:sz w:val="24"/>
          <w:szCs w:val="24"/>
          <w:highlight w:val="white"/>
        </w:rPr>
        <w:t xml:space="preserve"> can be differentially diagnosed as ‘’ bell’s palsy , </w:t>
      </w:r>
      <w:proofErr w:type="spellStart"/>
      <w:r>
        <w:rPr>
          <w:rFonts w:ascii="Times New Roman" w:eastAsia="Times New Roman" w:hAnsi="Times New Roman" w:cs="Times New Roman"/>
          <w:sz w:val="24"/>
          <w:szCs w:val="24"/>
          <w:highlight w:val="white"/>
        </w:rPr>
        <w:t>lyme</w:t>
      </w:r>
      <w:proofErr w:type="spellEnd"/>
      <w:r>
        <w:rPr>
          <w:rFonts w:ascii="Times New Roman" w:eastAsia="Times New Roman" w:hAnsi="Times New Roman" w:cs="Times New Roman"/>
          <w:sz w:val="24"/>
          <w:szCs w:val="24"/>
          <w:highlight w:val="white"/>
        </w:rPr>
        <w:t xml:space="preserve"> disease, </w:t>
      </w:r>
      <w:proofErr w:type="spellStart"/>
      <w:r>
        <w:rPr>
          <w:rFonts w:ascii="Times New Roman" w:eastAsia="Times New Roman" w:hAnsi="Times New Roman" w:cs="Times New Roman"/>
          <w:sz w:val="24"/>
          <w:szCs w:val="24"/>
          <w:highlight w:val="white"/>
        </w:rPr>
        <w:t>Melkersson</w:t>
      </w:r>
      <w:proofErr w:type="spellEnd"/>
      <w:r>
        <w:rPr>
          <w:rFonts w:ascii="Times New Roman" w:eastAsia="Times New Roman" w:hAnsi="Times New Roman" w:cs="Times New Roman"/>
          <w:sz w:val="24"/>
          <w:szCs w:val="24"/>
          <w:highlight w:val="white"/>
        </w:rPr>
        <w:t xml:space="preserve"> Rosenthal Syndrome’’</w:t>
      </w:r>
    </w:p>
    <w:p w:rsidR="0047793B" w:rsidRDefault="005332F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proofErr w:type="gramStart"/>
      <w:r>
        <w:rPr>
          <w:rFonts w:ascii="Times New Roman" w:eastAsia="Times New Roman" w:hAnsi="Times New Roman" w:cs="Times New Roman"/>
          <w:sz w:val="24"/>
          <w:szCs w:val="24"/>
          <w:highlight w:val="white"/>
        </w:rPr>
        <w:t>So</w:t>
      </w:r>
      <w:proofErr w:type="gramEnd"/>
      <w:r>
        <w:rPr>
          <w:rFonts w:ascii="Times New Roman" w:eastAsia="Times New Roman" w:hAnsi="Times New Roman" w:cs="Times New Roman"/>
          <w:sz w:val="24"/>
          <w:szCs w:val="24"/>
          <w:highlight w:val="white"/>
        </w:rPr>
        <w:t xml:space="preserve"> the patient was advised for blood and urine investigation revealing an increase in serum creatinine level of 0.91mg/dL (ideal:0.5 to 0.9 mg/dL) during renal function test suggestive of viral infection and patient is also advised for viral culture test</w:t>
      </w:r>
    </w:p>
    <w:p w:rsidR="0047793B" w:rsidRDefault="005332F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      </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The patient was under conservative management for 7 days. Patient was prescribed topical and systemic antiviral drugs and NSAIDS.</w:t>
      </w:r>
    </w:p>
    <w:p w:rsidR="0047793B" w:rsidRDefault="005332F3">
      <w:pPr>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Tab.VALACYCLOVIR</w:t>
      </w:r>
      <w:proofErr w:type="spellEnd"/>
      <w:r>
        <w:rPr>
          <w:rFonts w:ascii="Times New Roman" w:eastAsia="Times New Roman" w:hAnsi="Times New Roman" w:cs="Times New Roman"/>
          <w:sz w:val="24"/>
          <w:szCs w:val="24"/>
          <w:highlight w:val="white"/>
        </w:rPr>
        <w:tab/>
        <w:t xml:space="preserve">        </w:t>
      </w:r>
      <w:r>
        <w:rPr>
          <w:rFonts w:ascii="Times New Roman" w:eastAsia="Times New Roman" w:hAnsi="Times New Roman" w:cs="Times New Roman"/>
          <w:sz w:val="24"/>
          <w:szCs w:val="24"/>
          <w:highlight w:val="white"/>
        </w:rPr>
        <w:tab/>
        <w:t xml:space="preserve">1000 mg           1-1-1-1 </w:t>
      </w:r>
    </w:p>
    <w:p w:rsidR="0047793B" w:rsidRDefault="005332F3">
      <w:pPr>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Tab.PARACETAMOL</w:t>
      </w:r>
      <w:proofErr w:type="spellEnd"/>
      <w:r>
        <w:rPr>
          <w:rFonts w:ascii="Times New Roman" w:eastAsia="Times New Roman" w:hAnsi="Times New Roman" w:cs="Times New Roman"/>
          <w:sz w:val="24"/>
          <w:szCs w:val="24"/>
          <w:highlight w:val="white"/>
        </w:rPr>
        <w:t xml:space="preserve">        650</w:t>
      </w:r>
      <w:proofErr w:type="gramStart"/>
      <w:r>
        <w:rPr>
          <w:rFonts w:ascii="Times New Roman" w:eastAsia="Times New Roman" w:hAnsi="Times New Roman" w:cs="Times New Roman"/>
          <w:sz w:val="24"/>
          <w:szCs w:val="24"/>
          <w:highlight w:val="white"/>
        </w:rPr>
        <w:t xml:space="preserve">mg  </w:t>
      </w:r>
      <w:r>
        <w:rPr>
          <w:rFonts w:ascii="Times New Roman" w:eastAsia="Times New Roman" w:hAnsi="Times New Roman" w:cs="Times New Roman"/>
          <w:sz w:val="24"/>
          <w:szCs w:val="24"/>
          <w:highlight w:val="white"/>
        </w:rPr>
        <w:tab/>
      </w:r>
      <w:proofErr w:type="gram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b/>
        <w:t xml:space="preserve">   1-1-0-1 </w:t>
      </w:r>
    </w:p>
    <w:p w:rsidR="0047793B" w:rsidRDefault="005332F3">
      <w:pPr>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Tab.RANITIDINE</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b/>
        <w:t xml:space="preserve">        </w:t>
      </w:r>
      <w:r>
        <w:rPr>
          <w:rFonts w:ascii="Times New Roman" w:eastAsia="Times New Roman" w:hAnsi="Times New Roman" w:cs="Times New Roman"/>
          <w:sz w:val="24"/>
          <w:szCs w:val="24"/>
          <w:highlight w:val="white"/>
        </w:rPr>
        <w:tab/>
        <w:t>150mg</w:t>
      </w:r>
      <w:r>
        <w:rPr>
          <w:rFonts w:ascii="Times New Roman" w:eastAsia="Times New Roman" w:hAnsi="Times New Roman" w:cs="Times New Roman"/>
          <w:sz w:val="24"/>
          <w:szCs w:val="24"/>
          <w:highlight w:val="white"/>
        </w:rPr>
        <w:tab/>
        <w:t xml:space="preserve">   1-1-1-1       </w:t>
      </w:r>
    </w:p>
    <w:p w:rsidR="0047793B" w:rsidRDefault="005332F3">
      <w:pPr>
        <w:rPr>
          <w:rFonts w:ascii="Times New Roman" w:eastAsia="Times New Roman" w:hAnsi="Times New Roman" w:cs="Times New Roman"/>
          <w:sz w:val="24"/>
          <w:szCs w:val="24"/>
          <w:highlight w:val="white"/>
        </w:rPr>
      </w:pPr>
      <w:proofErr w:type="spellStart"/>
      <w:proofErr w:type="gramStart"/>
      <w:r>
        <w:rPr>
          <w:rFonts w:ascii="Times New Roman" w:eastAsia="Times New Roman" w:hAnsi="Times New Roman" w:cs="Times New Roman"/>
          <w:sz w:val="24"/>
          <w:szCs w:val="24"/>
          <w:highlight w:val="white"/>
        </w:rPr>
        <w:t>Topical.HERPEX</w:t>
      </w:r>
      <w:proofErr w:type="spellEnd"/>
      <w:r>
        <w:rPr>
          <w:rFonts w:ascii="Times New Roman" w:eastAsia="Times New Roman" w:hAnsi="Times New Roman" w:cs="Times New Roman"/>
          <w:sz w:val="24"/>
          <w:szCs w:val="24"/>
          <w:highlight w:val="white"/>
        </w:rPr>
        <w:t xml:space="preserve">  ointment</w:t>
      </w:r>
      <w:proofErr w:type="gramEnd"/>
      <w:r>
        <w:rPr>
          <w:rFonts w:ascii="Times New Roman" w:eastAsia="Times New Roman" w:hAnsi="Times New Roman" w:cs="Times New Roman"/>
          <w:sz w:val="24"/>
          <w:szCs w:val="24"/>
          <w:highlight w:val="white"/>
        </w:rPr>
        <w:t xml:space="preserve"> 5%</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 xml:space="preserve">5mg  </w:t>
      </w:r>
      <w:r>
        <w:rPr>
          <w:rFonts w:ascii="Times New Roman" w:eastAsia="Times New Roman" w:hAnsi="Times New Roman" w:cs="Times New Roman"/>
          <w:sz w:val="24"/>
          <w:szCs w:val="24"/>
          <w:highlight w:val="white"/>
        </w:rPr>
        <w:tab/>
        <w:t xml:space="preserve">              1-1-1-1 </w:t>
      </w:r>
    </w:p>
    <w:p w:rsidR="0047793B" w:rsidRDefault="005332F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FOR 7 DAYS</w:t>
      </w:r>
    </w:p>
    <w:p w:rsidR="0047793B" w:rsidRDefault="0047793B">
      <w:pPr>
        <w:rPr>
          <w:rFonts w:ascii="Times New Roman" w:eastAsia="Times New Roman" w:hAnsi="Times New Roman" w:cs="Times New Roman"/>
          <w:sz w:val="24"/>
          <w:szCs w:val="24"/>
          <w:highlight w:val="white"/>
        </w:rPr>
      </w:pPr>
    </w:p>
    <w:p w:rsidR="0047793B" w:rsidRDefault="005332F3">
      <w:pPr>
        <w:rPr>
          <w:rFonts w:ascii="Times New Roman" w:eastAsia="Times New Roman" w:hAnsi="Times New Roman" w:cs="Times New Roman"/>
          <w:b/>
          <w:sz w:val="24"/>
          <w:szCs w:val="24"/>
          <w:highlight w:val="white"/>
        </w:rPr>
      </w:pPr>
      <w:bookmarkStart w:id="1" w:name="_heading=h.dor4jxlxmaq" w:colFirst="0" w:colLast="0"/>
      <w:bookmarkEnd w:id="1"/>
      <w:r>
        <w:rPr>
          <w:rFonts w:ascii="Times New Roman" w:eastAsia="Times New Roman" w:hAnsi="Times New Roman" w:cs="Times New Roman"/>
          <w:b/>
          <w:sz w:val="24"/>
          <w:szCs w:val="24"/>
          <w:highlight w:val="white"/>
          <w:u w:val="single"/>
        </w:rPr>
        <w:t xml:space="preserve">DISCUSSION: </w:t>
      </w:r>
    </w:p>
    <w:p w:rsidR="0047793B" w:rsidRDefault="005332F3">
      <w:pPr>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ab/>
      </w:r>
      <w:r>
        <w:rPr>
          <w:rFonts w:ascii="Times New Roman" w:eastAsia="Times New Roman" w:hAnsi="Times New Roman" w:cs="Times New Roman"/>
          <w:b/>
          <w:sz w:val="24"/>
          <w:szCs w:val="24"/>
          <w:highlight w:val="white"/>
        </w:rPr>
        <w:tab/>
      </w:r>
      <w:r>
        <w:rPr>
          <w:rFonts w:ascii="Times New Roman" w:eastAsia="Times New Roman" w:hAnsi="Times New Roman" w:cs="Times New Roman"/>
          <w:b/>
          <w:sz w:val="24"/>
          <w:szCs w:val="24"/>
          <w:highlight w:val="white"/>
        </w:rPr>
        <w:tab/>
      </w:r>
      <w:r>
        <w:rPr>
          <w:rFonts w:ascii="Times New Roman" w:eastAsia="Times New Roman" w:hAnsi="Times New Roman" w:cs="Times New Roman"/>
          <w:sz w:val="24"/>
          <w:szCs w:val="24"/>
          <w:highlight w:val="white"/>
        </w:rPr>
        <w:t>Varicella-</w:t>
      </w:r>
      <w:proofErr w:type="gramStart"/>
      <w:r>
        <w:rPr>
          <w:rFonts w:ascii="Times New Roman" w:eastAsia="Times New Roman" w:hAnsi="Times New Roman" w:cs="Times New Roman"/>
          <w:sz w:val="24"/>
          <w:szCs w:val="24"/>
          <w:highlight w:val="white"/>
        </w:rPr>
        <w:t>zoster ,DNA</w:t>
      </w:r>
      <w:proofErr w:type="gramEnd"/>
      <w:r>
        <w:rPr>
          <w:rFonts w:ascii="Times New Roman" w:eastAsia="Times New Roman" w:hAnsi="Times New Roman" w:cs="Times New Roman"/>
          <w:sz w:val="24"/>
          <w:szCs w:val="24"/>
          <w:highlight w:val="white"/>
        </w:rPr>
        <w:t xml:space="preserve"> virus, comes under "α-herpes virus" causing chicken pox primarily. The virus becomes </w:t>
      </w:r>
      <w:proofErr w:type="gramStart"/>
      <w:r>
        <w:rPr>
          <w:rFonts w:ascii="Times New Roman" w:eastAsia="Times New Roman" w:hAnsi="Times New Roman" w:cs="Times New Roman"/>
          <w:sz w:val="24"/>
          <w:szCs w:val="24"/>
          <w:highlight w:val="white"/>
        </w:rPr>
        <w:t>dormant  in</w:t>
      </w:r>
      <w:proofErr w:type="gramEnd"/>
      <w:r>
        <w:rPr>
          <w:rFonts w:ascii="Times New Roman" w:eastAsia="Times New Roman" w:hAnsi="Times New Roman" w:cs="Times New Roman"/>
          <w:sz w:val="24"/>
          <w:szCs w:val="24"/>
          <w:highlight w:val="white"/>
        </w:rPr>
        <w:t xml:space="preserve"> the dorsal root of the cranial nerve causing the secondary infection "HERPES ZOSTER" (8) </w:t>
      </w:r>
      <w:r>
        <w:rPr>
          <w:rFonts w:ascii="Times New Roman" w:eastAsia="Times New Roman" w:hAnsi="Times New Roman" w:cs="Times New Roman"/>
          <w:sz w:val="24"/>
          <w:szCs w:val="24"/>
        </w:rPr>
        <w:t>causing trauma to  “dermatomes of T3 to L2" however around "</w:t>
      </w:r>
      <w:r>
        <w:rPr>
          <w:rFonts w:ascii="Times New Roman" w:eastAsia="Times New Roman" w:hAnsi="Times New Roman" w:cs="Times New Roman"/>
          <w:b/>
          <w:sz w:val="24"/>
          <w:szCs w:val="24"/>
        </w:rPr>
        <w:t>13% of the patients present with infections involving any of the three branches of the trigeminal nerve"</w:t>
      </w:r>
      <w:r>
        <w:rPr>
          <w:rFonts w:ascii="Times New Roman" w:eastAsia="Times New Roman" w:hAnsi="Times New Roman" w:cs="Times New Roman"/>
          <w:sz w:val="24"/>
          <w:szCs w:val="24"/>
        </w:rPr>
        <w:t>.(9)  The syndromes and symptoms associated with HZV is “Gillian–Barre syndrome, encephalitis, myelitis, Ramsay–Hunt Syndrome, and Horner’s syndrome”. In general, “ulcerations, haemorrhage, conjunctivitis, and optic neuritis are due to ocular complications” (10)</w:t>
      </w:r>
    </w:p>
    <w:p w:rsidR="0047793B" w:rsidRDefault="005332F3">
      <w:pPr>
        <w:rPr>
          <w:rFonts w:ascii="Times New Roman" w:eastAsia="Times New Roman" w:hAnsi="Times New Roman" w:cs="Times New Roman"/>
          <w:color w:val="1B1B1B"/>
          <w:sz w:val="24"/>
          <w:szCs w:val="24"/>
          <w:highlight w:val="whit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The main </w:t>
      </w:r>
      <w:proofErr w:type="spellStart"/>
      <w:r>
        <w:rPr>
          <w:rFonts w:ascii="Times New Roman" w:eastAsia="Times New Roman" w:hAnsi="Times New Roman" w:cs="Times New Roman"/>
          <w:sz w:val="24"/>
          <w:szCs w:val="24"/>
        </w:rPr>
        <w:t>etiology</w:t>
      </w:r>
      <w:proofErr w:type="spellEnd"/>
      <w:r>
        <w:rPr>
          <w:rFonts w:ascii="Times New Roman" w:eastAsia="Times New Roman" w:hAnsi="Times New Roman" w:cs="Times New Roman"/>
          <w:sz w:val="24"/>
          <w:szCs w:val="24"/>
        </w:rPr>
        <w:t xml:space="preserve"> of this syndrome is a member of herpes family “VARIZELLA ZOSTER” which remains dormant in the ganglion and expresses only when the favourable conditions occur.  Factors that reactivate this virus are “</w:t>
      </w:r>
      <w:r>
        <w:rPr>
          <w:rFonts w:ascii="Times New Roman" w:eastAsia="Times New Roman" w:hAnsi="Times New Roman" w:cs="Times New Roman"/>
          <w:color w:val="1B1B1B"/>
          <w:sz w:val="24"/>
          <w:szCs w:val="24"/>
          <w:highlight w:val="white"/>
        </w:rPr>
        <w:t xml:space="preserve">the person who has never had the chicken pox vaccine, immunocompromised patients, </w:t>
      </w:r>
      <w:proofErr w:type="spellStart"/>
      <w:r>
        <w:rPr>
          <w:rFonts w:ascii="Times New Roman" w:eastAsia="Times New Roman" w:hAnsi="Times New Roman" w:cs="Times New Roman"/>
          <w:color w:val="1B1B1B"/>
          <w:sz w:val="24"/>
          <w:szCs w:val="24"/>
          <w:highlight w:val="white"/>
        </w:rPr>
        <w:t>newborns</w:t>
      </w:r>
      <w:proofErr w:type="spellEnd"/>
      <w:r>
        <w:rPr>
          <w:rFonts w:ascii="Times New Roman" w:eastAsia="Times New Roman" w:hAnsi="Times New Roman" w:cs="Times New Roman"/>
          <w:color w:val="1B1B1B"/>
          <w:sz w:val="24"/>
          <w:szCs w:val="24"/>
          <w:highlight w:val="white"/>
        </w:rPr>
        <w:t xml:space="preserve">, pregnant women, and any physical or psychological stress (a). Clinical features includes the </w:t>
      </w:r>
      <w:proofErr w:type="gramStart"/>
      <w:r>
        <w:rPr>
          <w:rFonts w:ascii="Times New Roman" w:eastAsia="Times New Roman" w:hAnsi="Times New Roman" w:cs="Times New Roman"/>
          <w:b/>
          <w:color w:val="1B1B1B"/>
          <w:sz w:val="24"/>
          <w:szCs w:val="24"/>
          <w:highlight w:val="white"/>
        </w:rPr>
        <w:t>TRIAD :</w:t>
      </w:r>
      <w:proofErr w:type="gramEnd"/>
      <w:r>
        <w:rPr>
          <w:rFonts w:ascii="Times New Roman" w:eastAsia="Times New Roman" w:hAnsi="Times New Roman" w:cs="Times New Roman"/>
          <w:b/>
          <w:color w:val="1B1B1B"/>
          <w:sz w:val="24"/>
          <w:szCs w:val="24"/>
          <w:highlight w:val="white"/>
        </w:rPr>
        <w:t xml:space="preserve"> </w:t>
      </w:r>
      <w:r>
        <w:rPr>
          <w:rFonts w:ascii="Times New Roman" w:eastAsia="Times New Roman" w:hAnsi="Times New Roman" w:cs="Times New Roman"/>
          <w:color w:val="1B1B1B"/>
          <w:sz w:val="24"/>
          <w:szCs w:val="24"/>
          <w:highlight w:val="white"/>
        </w:rPr>
        <w:t xml:space="preserve">“Zoster </w:t>
      </w:r>
      <w:proofErr w:type="spellStart"/>
      <w:r>
        <w:rPr>
          <w:rFonts w:ascii="Times New Roman" w:eastAsia="Times New Roman" w:hAnsi="Times New Roman" w:cs="Times New Roman"/>
          <w:color w:val="1B1B1B"/>
          <w:sz w:val="24"/>
          <w:szCs w:val="24"/>
          <w:highlight w:val="white"/>
        </w:rPr>
        <w:t>oticus</w:t>
      </w:r>
      <w:proofErr w:type="spellEnd"/>
      <w:r>
        <w:rPr>
          <w:rFonts w:ascii="Times New Roman" w:eastAsia="Times New Roman" w:hAnsi="Times New Roman" w:cs="Times New Roman"/>
          <w:color w:val="1B1B1B"/>
          <w:sz w:val="24"/>
          <w:szCs w:val="24"/>
          <w:highlight w:val="white"/>
        </w:rPr>
        <w:t>, Zoster stomatitis and Facial Palsy” with additional symptoms like hearing loss, vertigo, tinnitus, hoarseness of voice, change in taste and dysarthria.</w:t>
      </w:r>
    </w:p>
    <w:p w:rsidR="0047793B" w:rsidRDefault="005332F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Only 0.2% of total herpes zoster cases results in Ramsay Hunt Syndrome and with incidence of 5 of 1,00,000 per year (</w:t>
      </w:r>
      <w:proofErr w:type="gramStart"/>
      <w:r>
        <w:rPr>
          <w:rFonts w:ascii="Times New Roman" w:eastAsia="Times New Roman" w:hAnsi="Times New Roman" w:cs="Times New Roman"/>
          <w:sz w:val="24"/>
          <w:szCs w:val="24"/>
        </w:rPr>
        <w:t>7)(</w:t>
      </w:r>
      <w:proofErr w:type="gramEnd"/>
      <w:r>
        <w:rPr>
          <w:rFonts w:ascii="Times New Roman" w:eastAsia="Times New Roman" w:hAnsi="Times New Roman" w:cs="Times New Roman"/>
          <w:sz w:val="24"/>
          <w:szCs w:val="24"/>
        </w:rPr>
        <w:t>12)</w:t>
      </w:r>
    </w:p>
    <w:p w:rsidR="0047793B" w:rsidRDefault="005332F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ideal examination for neurological examination is </w:t>
      </w:r>
      <w:r>
        <w:rPr>
          <w:rFonts w:ascii="Times New Roman" w:eastAsia="Times New Roman" w:hAnsi="Times New Roman" w:cs="Times New Roman"/>
          <w:sz w:val="24"/>
          <w:szCs w:val="24"/>
        </w:rPr>
        <w:tab/>
      </w:r>
    </w:p>
    <w:p w:rsidR="0047793B" w:rsidRDefault="005332F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investigation includes CT examination, audiometry test and serological test </w:t>
      </w:r>
    </w:p>
    <w:p w:rsidR="0047793B" w:rsidRDefault="0047793B">
      <w:pPr>
        <w:rPr>
          <w:rFonts w:ascii="Times New Roman" w:eastAsia="Times New Roman" w:hAnsi="Times New Roman" w:cs="Times New Roman"/>
          <w:sz w:val="24"/>
          <w:szCs w:val="24"/>
        </w:rPr>
      </w:pPr>
    </w:p>
    <w:p w:rsidR="0047793B" w:rsidRDefault="005332F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white"/>
        </w:rPr>
        <w:t xml:space="preserve">The main aims of the management are "to decrease the incidence of late complications, including spastic facial paralysis and postherpetic neuralgia". </w:t>
      </w:r>
      <w:r>
        <w:rPr>
          <w:rFonts w:ascii="Times New Roman" w:eastAsia="Times New Roman" w:hAnsi="Times New Roman" w:cs="Times New Roman"/>
          <w:sz w:val="24"/>
          <w:szCs w:val="24"/>
        </w:rPr>
        <w:t xml:space="preserve">Ideal therapy should include “(1) isolation of patient (2) skin lesion local management (3) pain elimination and control, (4) using antiviral drugs for “limiting extent, duration and severity of </w:t>
      </w:r>
      <w:proofErr w:type="gramStart"/>
      <w:r>
        <w:rPr>
          <w:rFonts w:ascii="Times New Roman" w:eastAsia="Times New Roman" w:hAnsi="Times New Roman" w:cs="Times New Roman"/>
          <w:sz w:val="24"/>
          <w:szCs w:val="24"/>
        </w:rPr>
        <w:t>disease”  (</w:t>
      </w:r>
      <w:proofErr w:type="gramEnd"/>
      <w:r>
        <w:rPr>
          <w:rFonts w:ascii="Times New Roman" w:eastAsia="Times New Roman" w:hAnsi="Times New Roman" w:cs="Times New Roman"/>
          <w:sz w:val="24"/>
          <w:szCs w:val="24"/>
        </w:rPr>
        <w:t>5) treatment of post-herpetic neuralgia.”(10)</w:t>
      </w:r>
    </w:p>
    <w:p w:rsidR="0047793B" w:rsidRDefault="005332F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Prognosis of the Ramsay Hunt Syndrome is more complicated than Bell’s Palsy if early diagnosis and prognosis is </w:t>
      </w:r>
      <w:proofErr w:type="gramStart"/>
      <w:r>
        <w:rPr>
          <w:rFonts w:ascii="Times New Roman" w:eastAsia="Times New Roman" w:hAnsi="Times New Roman" w:cs="Times New Roman"/>
          <w:sz w:val="24"/>
          <w:szCs w:val="24"/>
        </w:rPr>
        <w:t>delayed(</w:t>
      </w:r>
      <w:proofErr w:type="gramEnd"/>
      <w:r>
        <w:rPr>
          <w:rFonts w:ascii="Times New Roman" w:eastAsia="Times New Roman" w:hAnsi="Times New Roman" w:cs="Times New Roman"/>
          <w:sz w:val="24"/>
          <w:szCs w:val="24"/>
        </w:rPr>
        <w:t xml:space="preserve">12). The recovery of this syndrome is purely based on the severity of the facial </w:t>
      </w:r>
      <w:proofErr w:type="gramStart"/>
      <w:r>
        <w:rPr>
          <w:rFonts w:ascii="Times New Roman" w:eastAsia="Times New Roman" w:hAnsi="Times New Roman" w:cs="Times New Roman"/>
          <w:sz w:val="24"/>
          <w:szCs w:val="24"/>
        </w:rPr>
        <w:t>paralysis(</w:t>
      </w:r>
      <w:proofErr w:type="gramEnd"/>
      <w:r>
        <w:rPr>
          <w:rFonts w:ascii="Times New Roman" w:eastAsia="Times New Roman" w:hAnsi="Times New Roman" w:cs="Times New Roman"/>
          <w:sz w:val="24"/>
          <w:szCs w:val="24"/>
        </w:rPr>
        <w:t xml:space="preserve">14). If left untreated or delay of the treatment results in complications </w:t>
      </w:r>
      <w:proofErr w:type="gramStart"/>
      <w:r>
        <w:rPr>
          <w:rFonts w:ascii="Times New Roman" w:eastAsia="Times New Roman" w:hAnsi="Times New Roman" w:cs="Times New Roman"/>
          <w:sz w:val="24"/>
          <w:szCs w:val="24"/>
        </w:rPr>
        <w:t xml:space="preserve">like </w:t>
      </w:r>
      <w:r>
        <w:rPr>
          <w:rFonts w:ascii="Times New Roman" w:eastAsia="Times New Roman" w:hAnsi="Times New Roman" w:cs="Times New Roman"/>
          <w:sz w:val="24"/>
          <w:szCs w:val="24"/>
          <w:highlight w:val="white"/>
        </w:rPr>
        <w:t> "</w:t>
      </w:r>
      <w:proofErr w:type="spellStart"/>
      <w:proofErr w:type="gramEnd"/>
      <w:r>
        <w:rPr>
          <w:rFonts w:ascii="Times New Roman" w:eastAsia="Times New Roman" w:hAnsi="Times New Roman" w:cs="Times New Roman"/>
          <w:sz w:val="24"/>
          <w:szCs w:val="24"/>
          <w:highlight w:val="white"/>
        </w:rPr>
        <w:t>synkinesis,greater</w:t>
      </w:r>
      <w:proofErr w:type="spellEnd"/>
      <w:r>
        <w:rPr>
          <w:rFonts w:ascii="Times New Roman" w:eastAsia="Times New Roman" w:hAnsi="Times New Roman" w:cs="Times New Roman"/>
          <w:sz w:val="24"/>
          <w:szCs w:val="24"/>
          <w:highlight w:val="white"/>
        </w:rPr>
        <w:t xml:space="preserve"> axonal damage, presence of oropharyngeal lesions, multiple cranial neuropathies, and diabetes and post herpetic neuralgia"(12)(14) </w:t>
      </w:r>
    </w:p>
    <w:p w:rsidR="0047793B" w:rsidRDefault="0047793B">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p>
    <w:p w:rsidR="0047793B" w:rsidRDefault="0047793B">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p>
    <w:p w:rsidR="0047793B" w:rsidRDefault="005332F3">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pharmacological treatment we adapted to Tab. VALACYCLOVIR 1000 mg four times a day for 7 days has shown better results in the prognosis of the HZV disease as this reduces symptoms and pain. The desirable results are observed in patients who start treatment within 48 hours-of the </w:t>
      </w:r>
      <w:proofErr w:type="gramStart"/>
      <w:r>
        <w:rPr>
          <w:rFonts w:ascii="Times New Roman" w:eastAsia="Times New Roman" w:hAnsi="Times New Roman" w:cs="Times New Roman"/>
          <w:sz w:val="24"/>
          <w:szCs w:val="24"/>
        </w:rPr>
        <w:t>onset</w:t>
      </w:r>
      <w:proofErr w:type="gramEnd"/>
      <w:r>
        <w:rPr>
          <w:rFonts w:ascii="Times New Roman" w:eastAsia="Times New Roman" w:hAnsi="Times New Roman" w:cs="Times New Roman"/>
          <w:sz w:val="24"/>
          <w:szCs w:val="24"/>
        </w:rPr>
        <w:t xml:space="preserve"> of symptoms. Moreover pain relief is specifically noticeable in patients who suffered from severe </w:t>
      </w:r>
      <w:proofErr w:type="spellStart"/>
      <w:proofErr w:type="gramStart"/>
      <w:r>
        <w:rPr>
          <w:rFonts w:ascii="Times New Roman" w:eastAsia="Times New Roman" w:hAnsi="Times New Roman" w:cs="Times New Roman"/>
          <w:sz w:val="24"/>
          <w:szCs w:val="24"/>
        </w:rPr>
        <w:t>pain.It</w:t>
      </w:r>
      <w:proofErr w:type="spellEnd"/>
      <w:proofErr w:type="gramEnd"/>
      <w:r>
        <w:rPr>
          <w:rFonts w:ascii="Times New Roman" w:eastAsia="Times New Roman" w:hAnsi="Times New Roman" w:cs="Times New Roman"/>
          <w:sz w:val="24"/>
          <w:szCs w:val="24"/>
        </w:rPr>
        <w:t xml:space="preserve"> appears that "a seven day course is preferable to a five day course of treatment". (</w:t>
      </w:r>
      <w:proofErr w:type="gramStart"/>
      <w:r>
        <w:rPr>
          <w:rFonts w:ascii="Times New Roman" w:eastAsia="Times New Roman" w:hAnsi="Times New Roman" w:cs="Times New Roman"/>
          <w:sz w:val="24"/>
          <w:szCs w:val="24"/>
        </w:rPr>
        <w:t>14 )</w:t>
      </w:r>
      <w:proofErr w:type="gramEnd"/>
    </w:p>
    <w:p w:rsidR="0047793B" w:rsidRDefault="005332F3">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Topical.HERPES</w:t>
      </w:r>
      <w:proofErr w:type="spellEnd"/>
      <w:r>
        <w:rPr>
          <w:rFonts w:ascii="Times New Roman" w:eastAsia="Times New Roman" w:hAnsi="Times New Roman" w:cs="Times New Roman"/>
          <w:sz w:val="24"/>
          <w:szCs w:val="24"/>
        </w:rPr>
        <w:t>, an antiviral medicine which has acyclovir as the active ingredient. This medicine acts by stopping or killing the growth of viruses, thus preventing the spread of the infection. (17)</w:t>
      </w:r>
    </w:p>
    <w:p w:rsidR="0047793B" w:rsidRDefault="005332F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medications followed by NSAIDs </w:t>
      </w:r>
      <w:proofErr w:type="spellStart"/>
      <w:r>
        <w:rPr>
          <w:rFonts w:ascii="Times New Roman" w:eastAsia="Times New Roman" w:hAnsi="Times New Roman" w:cs="Times New Roman"/>
          <w:sz w:val="24"/>
          <w:szCs w:val="24"/>
        </w:rPr>
        <w:t>Tab.PARACETAMOL</w:t>
      </w:r>
      <w:proofErr w:type="spellEnd"/>
      <w:r>
        <w:rPr>
          <w:rFonts w:ascii="Times New Roman" w:eastAsia="Times New Roman" w:hAnsi="Times New Roman" w:cs="Times New Roman"/>
          <w:sz w:val="24"/>
          <w:szCs w:val="24"/>
        </w:rPr>
        <w:t xml:space="preserve"> that reduces pain and fever followed by </w:t>
      </w:r>
      <w:proofErr w:type="spellStart"/>
      <w:r>
        <w:rPr>
          <w:rFonts w:ascii="Times New Roman" w:eastAsia="Times New Roman" w:hAnsi="Times New Roman" w:cs="Times New Roman"/>
          <w:sz w:val="24"/>
          <w:szCs w:val="24"/>
        </w:rPr>
        <w:t>Tab.RANITIDINE</w:t>
      </w:r>
      <w:proofErr w:type="spellEnd"/>
      <w:r>
        <w:rPr>
          <w:rFonts w:ascii="Times New Roman" w:eastAsia="Times New Roman" w:hAnsi="Times New Roman" w:cs="Times New Roman"/>
          <w:sz w:val="24"/>
          <w:szCs w:val="24"/>
        </w:rPr>
        <w:t xml:space="preserve"> as an </w:t>
      </w:r>
      <w:proofErr w:type="spellStart"/>
      <w:r>
        <w:rPr>
          <w:rFonts w:ascii="Times New Roman" w:eastAsia="Times New Roman" w:hAnsi="Times New Roman" w:cs="Times New Roman"/>
          <w:sz w:val="24"/>
          <w:szCs w:val="24"/>
        </w:rPr>
        <w:t>antiulcerative</w:t>
      </w:r>
      <w:proofErr w:type="spellEnd"/>
      <w:r>
        <w:rPr>
          <w:rFonts w:ascii="Times New Roman" w:eastAsia="Times New Roman" w:hAnsi="Times New Roman" w:cs="Times New Roman"/>
          <w:sz w:val="24"/>
          <w:szCs w:val="24"/>
        </w:rPr>
        <w:t xml:space="preserve"> drug.</w:t>
      </w:r>
    </w:p>
    <w:p w:rsidR="0047793B" w:rsidRDefault="005332F3">
      <w:pPr>
        <w:rPr>
          <w:rFonts w:ascii="Times New Roman" w:eastAsia="Times New Roman" w:hAnsi="Times New Roman" w:cs="Times New Roman"/>
          <w:sz w:val="24"/>
          <w:szCs w:val="24"/>
        </w:rPr>
      </w:pPr>
      <w:r>
        <w:rPr>
          <w:rFonts w:ascii="Times New Roman" w:eastAsia="Times New Roman" w:hAnsi="Times New Roman" w:cs="Times New Roman"/>
          <w:sz w:val="24"/>
          <w:szCs w:val="24"/>
        </w:rPr>
        <w:t>Physiotherapy is preferred to restore facial muscle paralysis to hinder permanent loss. It includes neuromuscular retraining, soft tissue mobilisation and massage. This helps the brain to restore the transient loss of functions.</w:t>
      </w:r>
    </w:p>
    <w:p w:rsidR="0047793B" w:rsidRDefault="0047793B">
      <w:pPr>
        <w:rPr>
          <w:rFonts w:ascii="Times New Roman" w:eastAsia="Times New Roman" w:hAnsi="Times New Roman" w:cs="Times New Roman"/>
          <w:sz w:val="24"/>
          <w:szCs w:val="24"/>
        </w:rPr>
      </w:pPr>
    </w:p>
    <w:p w:rsidR="0047793B" w:rsidRDefault="005332F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The other pharmacological approaches other than antiviral drugs include corticosteroid therapy of Prednisolone 1mg/Kg/day maximum of 60 mg and this dose should be tapered to prevent adrenal </w:t>
      </w:r>
      <w:proofErr w:type="gramStart"/>
      <w:r>
        <w:rPr>
          <w:rFonts w:ascii="Times New Roman" w:eastAsia="Times New Roman" w:hAnsi="Times New Roman" w:cs="Times New Roman"/>
          <w:sz w:val="24"/>
          <w:szCs w:val="24"/>
        </w:rPr>
        <w:t>insufficiency(</w:t>
      </w:r>
      <w:proofErr w:type="gramEnd"/>
      <w:r>
        <w:rPr>
          <w:rFonts w:ascii="Times New Roman" w:eastAsia="Times New Roman" w:hAnsi="Times New Roman" w:cs="Times New Roman"/>
          <w:sz w:val="24"/>
          <w:szCs w:val="24"/>
        </w:rPr>
        <w:t>17).Combination of antiviral and steroid therapy shows better results. A study reveals “</w:t>
      </w:r>
      <w:r>
        <w:rPr>
          <w:rFonts w:ascii="Times New Roman" w:eastAsia="Times New Roman" w:hAnsi="Times New Roman" w:cs="Times New Roman"/>
          <w:sz w:val="24"/>
          <w:szCs w:val="24"/>
          <w:highlight w:val="white"/>
        </w:rPr>
        <w:t xml:space="preserve">the </w:t>
      </w:r>
      <w:proofErr w:type="gramStart"/>
      <w:r>
        <w:rPr>
          <w:rFonts w:ascii="Times New Roman" w:eastAsia="Times New Roman" w:hAnsi="Times New Roman" w:cs="Times New Roman"/>
          <w:sz w:val="24"/>
          <w:szCs w:val="24"/>
          <w:highlight w:val="white"/>
        </w:rPr>
        <w:t>combination  of</w:t>
      </w:r>
      <w:proofErr w:type="gramEnd"/>
      <w:r>
        <w:rPr>
          <w:rFonts w:ascii="Times New Roman" w:eastAsia="Times New Roman" w:hAnsi="Times New Roman" w:cs="Times New Roman"/>
          <w:sz w:val="24"/>
          <w:szCs w:val="24"/>
          <w:highlight w:val="white"/>
        </w:rPr>
        <w:t xml:space="preserve">  antiviral  therapy and  steroids improves facial nerve recovery compared  to steroids alone”.(17)</w:t>
      </w:r>
    </w:p>
    <w:p w:rsidR="0047793B" w:rsidRDefault="005332F3">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Recent trends in treatment approach is the </w:t>
      </w:r>
      <w:proofErr w:type="gramStart"/>
      <w:r>
        <w:rPr>
          <w:rFonts w:ascii="Times New Roman" w:eastAsia="Times New Roman" w:hAnsi="Times New Roman" w:cs="Times New Roman"/>
          <w:sz w:val="24"/>
          <w:szCs w:val="24"/>
          <w:highlight w:val="white"/>
        </w:rPr>
        <w:t>“</w:t>
      </w:r>
      <w:r>
        <w:rPr>
          <w:rFonts w:ascii="Times New Roman" w:eastAsia="Times New Roman" w:hAnsi="Times New Roman" w:cs="Times New Roman"/>
          <w:b/>
          <w:sz w:val="24"/>
          <w:szCs w:val="24"/>
          <w:highlight w:val="white"/>
        </w:rPr>
        <w:t xml:space="preserve">  TRANSCUTANEOUS</w:t>
      </w:r>
      <w:proofErr w:type="gramEnd"/>
      <w:r>
        <w:rPr>
          <w:rFonts w:ascii="Times New Roman" w:eastAsia="Times New Roman" w:hAnsi="Times New Roman" w:cs="Times New Roman"/>
          <w:b/>
          <w:sz w:val="24"/>
          <w:szCs w:val="24"/>
          <w:highlight w:val="white"/>
        </w:rPr>
        <w:t xml:space="preserve"> FACIAL NERVE STIMULATION </w:t>
      </w:r>
      <w:r>
        <w:rPr>
          <w:rFonts w:ascii="Times New Roman" w:eastAsia="Times New Roman" w:hAnsi="Times New Roman" w:cs="Times New Roman"/>
          <w:sz w:val="24"/>
          <w:szCs w:val="24"/>
          <w:highlight w:val="white"/>
        </w:rPr>
        <w:t>“ showing decrease in pain on fifth day and disappeared within 3 months(20)</w:t>
      </w:r>
    </w:p>
    <w:p w:rsidR="0047793B" w:rsidRDefault="005332F3">
      <w:pPr>
        <w:rPr>
          <w:rFonts w:ascii="Times New Roman" w:eastAsia="Times New Roman" w:hAnsi="Times New Roman" w:cs="Times New Roman"/>
          <w:sz w:val="24"/>
          <w:szCs w:val="24"/>
        </w:rPr>
      </w:pPr>
      <w:r>
        <w:rPr>
          <w:rFonts w:ascii="Times New Roman" w:eastAsia="Times New Roman" w:hAnsi="Times New Roman" w:cs="Times New Roman"/>
          <w:sz w:val="24"/>
          <w:szCs w:val="24"/>
        </w:rPr>
        <w:t>Ideally, treatment should begin before the lesion is visible clinically.</w:t>
      </w:r>
    </w:p>
    <w:p w:rsidR="0047793B" w:rsidRDefault="005332F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CONCLUSION:</w:t>
      </w:r>
    </w:p>
    <w:p w:rsidR="0047793B" w:rsidRDefault="005332F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To conclude this case report, patients who are immunocompromised, under immunotherapy or chemotherapy, HIV and elderly people who had prior history of </w:t>
      </w:r>
      <w:proofErr w:type="spellStart"/>
      <w:r>
        <w:rPr>
          <w:rFonts w:ascii="Times New Roman" w:eastAsia="Times New Roman" w:hAnsi="Times New Roman" w:cs="Times New Roman"/>
          <w:sz w:val="24"/>
          <w:szCs w:val="24"/>
        </w:rPr>
        <w:t>Varizella</w:t>
      </w:r>
      <w:proofErr w:type="spellEnd"/>
      <w:r>
        <w:rPr>
          <w:rFonts w:ascii="Times New Roman" w:eastAsia="Times New Roman" w:hAnsi="Times New Roman" w:cs="Times New Roman"/>
          <w:sz w:val="24"/>
          <w:szCs w:val="24"/>
        </w:rPr>
        <w:t xml:space="preserve"> Zoster should be aware of this </w:t>
      </w:r>
      <w:proofErr w:type="gramStart"/>
      <w:r>
        <w:rPr>
          <w:rFonts w:ascii="Times New Roman" w:eastAsia="Times New Roman" w:hAnsi="Times New Roman" w:cs="Times New Roman"/>
          <w:sz w:val="24"/>
          <w:szCs w:val="24"/>
        </w:rPr>
        <w:t>HZV  and</w:t>
      </w:r>
      <w:proofErr w:type="gramEnd"/>
      <w:r>
        <w:rPr>
          <w:rFonts w:ascii="Times New Roman" w:eastAsia="Times New Roman" w:hAnsi="Times New Roman" w:cs="Times New Roman"/>
          <w:sz w:val="24"/>
          <w:szCs w:val="24"/>
        </w:rPr>
        <w:t xml:space="preserve"> should refer the physician. And when the slightest blisters </w:t>
      </w:r>
      <w:proofErr w:type="gramStart"/>
      <w:r>
        <w:rPr>
          <w:rFonts w:ascii="Times New Roman" w:eastAsia="Times New Roman" w:hAnsi="Times New Roman" w:cs="Times New Roman"/>
          <w:sz w:val="24"/>
          <w:szCs w:val="24"/>
        </w:rPr>
        <w:t>starts</w:t>
      </w:r>
      <w:proofErr w:type="gramEnd"/>
      <w:r>
        <w:rPr>
          <w:rFonts w:ascii="Times New Roman" w:eastAsia="Times New Roman" w:hAnsi="Times New Roman" w:cs="Times New Roman"/>
          <w:sz w:val="24"/>
          <w:szCs w:val="24"/>
        </w:rPr>
        <w:t xml:space="preserve"> with previous medical history of chicken pox should visit their physician immediately and should start their antiviral regimen therapy for better prognosis.</w:t>
      </w:r>
      <w:r>
        <w:rPr>
          <w:rFonts w:ascii="Times New Roman" w:eastAsia="Times New Roman" w:hAnsi="Times New Roman" w:cs="Times New Roman"/>
          <w:sz w:val="24"/>
          <w:szCs w:val="24"/>
        </w:rPr>
        <w:tab/>
      </w:r>
    </w:p>
    <w:p w:rsidR="0047793B" w:rsidRDefault="005332F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PICTURES:</w:t>
      </w:r>
    </w:p>
    <w:p w:rsidR="0047793B" w:rsidRDefault="005332F3">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AT FIRST VISIT:</w:t>
      </w:r>
    </w:p>
    <w:p w:rsidR="0047793B" w:rsidRDefault="005332F3">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89966" cy="2786620"/>
            <wp:effectExtent l="0" t="0" r="0" b="0"/>
            <wp:docPr id="55" name="image3.jpg" descr="C:\Users\Ismail\Downloads\IMG-20250410-WA0028.jpg"/>
            <wp:cNvGraphicFramePr/>
            <a:graphic xmlns:a="http://schemas.openxmlformats.org/drawingml/2006/main">
              <a:graphicData uri="http://schemas.openxmlformats.org/drawingml/2006/picture">
                <pic:pic xmlns:pic="http://schemas.openxmlformats.org/drawingml/2006/picture">
                  <pic:nvPicPr>
                    <pic:cNvPr id="0" name="image3.jpg" descr="C:\Users\Ismail\Downloads\IMG-20250410-WA0028.jpg"/>
                    <pic:cNvPicPr preferRelativeResize="0"/>
                  </pic:nvPicPr>
                  <pic:blipFill>
                    <a:blip r:embed="rId8"/>
                    <a:srcRect/>
                    <a:stretch>
                      <a:fillRect/>
                    </a:stretch>
                  </pic:blipFill>
                  <pic:spPr>
                    <a:xfrm>
                      <a:off x="0" y="0"/>
                      <a:ext cx="2089966" cy="278662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2174070" cy="2784332"/>
            <wp:effectExtent l="0" t="0" r="0" b="0"/>
            <wp:docPr id="57" name="image7.jpg" descr="C:\Users\Ismail\Downloads\IMG-20250410-WA0037.jpg"/>
            <wp:cNvGraphicFramePr/>
            <a:graphic xmlns:a="http://schemas.openxmlformats.org/drawingml/2006/main">
              <a:graphicData uri="http://schemas.openxmlformats.org/drawingml/2006/picture">
                <pic:pic xmlns:pic="http://schemas.openxmlformats.org/drawingml/2006/picture">
                  <pic:nvPicPr>
                    <pic:cNvPr id="0" name="image7.jpg" descr="C:\Users\Ismail\Downloads\IMG-20250410-WA0037.jpg"/>
                    <pic:cNvPicPr preferRelativeResize="0"/>
                  </pic:nvPicPr>
                  <pic:blipFill>
                    <a:blip r:embed="rId9"/>
                    <a:srcRect/>
                    <a:stretch>
                      <a:fillRect/>
                    </a:stretch>
                  </pic:blipFill>
                  <pic:spPr>
                    <a:xfrm>
                      <a:off x="0" y="0"/>
                      <a:ext cx="2174070" cy="2784332"/>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190500</wp:posOffset>
                </wp:positionH>
                <wp:positionV relativeFrom="paragraph">
                  <wp:posOffset>1104900</wp:posOffset>
                </wp:positionV>
                <wp:extent cx="1162050" cy="342900"/>
                <wp:effectExtent l="0" t="0" r="0" b="0"/>
                <wp:wrapNone/>
                <wp:docPr id="52" name="Rectangle 52"/>
                <wp:cNvGraphicFramePr/>
                <a:graphic xmlns:a="http://schemas.openxmlformats.org/drawingml/2006/main">
                  <a:graphicData uri="http://schemas.microsoft.com/office/word/2010/wordprocessingShape">
                    <wps:wsp>
                      <wps:cNvSpPr/>
                      <wps:spPr>
                        <a:xfrm>
                          <a:off x="4784025" y="3627600"/>
                          <a:ext cx="1123950" cy="304800"/>
                        </a:xfrm>
                        <a:prstGeom prst="rect">
                          <a:avLst/>
                        </a:prstGeom>
                        <a:solidFill>
                          <a:schemeClr val="dk1"/>
                        </a:solidFill>
                        <a:ln w="9525" cap="flat" cmpd="sng">
                          <a:solidFill>
                            <a:schemeClr val="dk1"/>
                          </a:solidFill>
                          <a:prstDash val="solid"/>
                          <a:round/>
                          <a:headEnd type="none" w="sm" len="sm"/>
                          <a:tailEnd type="none" w="sm" len="sm"/>
                        </a:ln>
                      </wps:spPr>
                      <wps:txbx>
                        <w:txbxContent>
                          <w:p w:rsidR="0047793B" w:rsidRDefault="0047793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190500</wp:posOffset>
                </wp:positionH>
                <wp:positionV relativeFrom="paragraph">
                  <wp:posOffset>1104900</wp:posOffset>
                </wp:positionV>
                <wp:extent cx="1162050" cy="342900"/>
                <wp:effectExtent b="0" l="0" r="0" t="0"/>
                <wp:wrapNone/>
                <wp:docPr id="52" name="image17.png"/>
                <a:graphic>
                  <a:graphicData uri="http://schemas.openxmlformats.org/drawingml/2006/picture">
                    <pic:pic>
                      <pic:nvPicPr>
                        <pic:cNvPr id="0" name="image17.png"/>
                        <pic:cNvPicPr preferRelativeResize="0"/>
                      </pic:nvPicPr>
                      <pic:blipFill>
                        <a:blip r:embed="rId10"/>
                        <a:srcRect/>
                        <a:stretch>
                          <a:fillRect/>
                        </a:stretch>
                      </pic:blipFill>
                      <pic:spPr>
                        <a:xfrm>
                          <a:off x="0" y="0"/>
                          <a:ext cx="1162050" cy="34290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3860800</wp:posOffset>
                </wp:positionH>
                <wp:positionV relativeFrom="paragraph">
                  <wp:posOffset>812800</wp:posOffset>
                </wp:positionV>
                <wp:extent cx="400050" cy="276225"/>
                <wp:effectExtent l="0" t="0" r="0" b="0"/>
                <wp:wrapNone/>
                <wp:docPr id="51" name="Oval 51"/>
                <wp:cNvGraphicFramePr/>
                <a:graphic xmlns:a="http://schemas.openxmlformats.org/drawingml/2006/main">
                  <a:graphicData uri="http://schemas.microsoft.com/office/word/2010/wordprocessingShape">
                    <wps:wsp>
                      <wps:cNvSpPr/>
                      <wps:spPr>
                        <a:xfrm>
                          <a:off x="5165025" y="3660938"/>
                          <a:ext cx="361950" cy="238125"/>
                        </a:xfrm>
                        <a:prstGeom prst="ellipse">
                          <a:avLst/>
                        </a:prstGeom>
                        <a:solidFill>
                          <a:schemeClr val="dk1"/>
                        </a:solidFill>
                        <a:ln w="9525" cap="flat" cmpd="sng">
                          <a:solidFill>
                            <a:schemeClr val="dk1"/>
                          </a:solidFill>
                          <a:prstDash val="solid"/>
                          <a:round/>
                          <a:headEnd type="none" w="sm" len="sm"/>
                          <a:tailEnd type="none" w="sm" len="sm"/>
                        </a:ln>
                      </wps:spPr>
                      <wps:txbx>
                        <w:txbxContent>
                          <w:p w:rsidR="0047793B" w:rsidRDefault="0047793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3860800</wp:posOffset>
                </wp:positionH>
                <wp:positionV relativeFrom="paragraph">
                  <wp:posOffset>812800</wp:posOffset>
                </wp:positionV>
                <wp:extent cx="400050" cy="276225"/>
                <wp:effectExtent b="0" l="0" r="0" t="0"/>
                <wp:wrapNone/>
                <wp:docPr id="51" name="image16.png"/>
                <a:graphic>
                  <a:graphicData uri="http://schemas.openxmlformats.org/drawingml/2006/picture">
                    <pic:pic>
                      <pic:nvPicPr>
                        <pic:cNvPr id="0" name="image16.png"/>
                        <pic:cNvPicPr preferRelativeResize="0"/>
                      </pic:nvPicPr>
                      <pic:blipFill>
                        <a:blip r:embed="rId10"/>
                        <a:srcRect/>
                        <a:stretch>
                          <a:fillRect/>
                        </a:stretch>
                      </pic:blipFill>
                      <pic:spPr>
                        <a:xfrm>
                          <a:off x="0" y="0"/>
                          <a:ext cx="400050" cy="276225"/>
                        </a:xfrm>
                        <a:prstGeom prst="rect"/>
                        <a:ln/>
                      </pic:spPr>
                    </pic:pic>
                  </a:graphicData>
                </a:graphic>
              </wp:anchor>
            </w:drawing>
          </mc:Fallback>
        </mc:AlternateContent>
      </w:r>
    </w:p>
    <w:p w:rsidR="0047793B" w:rsidRDefault="005332F3">
      <w:pPr>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0288" behindDoc="0" locked="0" layoutInCell="1" hidden="0" allowOverlap="1">
                <wp:simplePos x="0" y="0"/>
                <wp:positionH relativeFrom="column">
                  <wp:posOffset>114300</wp:posOffset>
                </wp:positionH>
                <wp:positionV relativeFrom="paragraph">
                  <wp:posOffset>2996127</wp:posOffset>
                </wp:positionV>
                <wp:extent cx="1162050" cy="342900"/>
                <wp:effectExtent l="0" t="0" r="0" b="0"/>
                <wp:wrapNone/>
                <wp:docPr id="49" name="Rectangle 49"/>
                <wp:cNvGraphicFramePr/>
                <a:graphic xmlns:a="http://schemas.openxmlformats.org/drawingml/2006/main">
                  <a:graphicData uri="http://schemas.microsoft.com/office/word/2010/wordprocessingShape">
                    <wps:wsp>
                      <wps:cNvSpPr/>
                      <wps:spPr>
                        <a:xfrm>
                          <a:off x="4784025" y="3627600"/>
                          <a:ext cx="1123950" cy="304800"/>
                        </a:xfrm>
                        <a:prstGeom prst="rect">
                          <a:avLst/>
                        </a:prstGeom>
                        <a:solidFill>
                          <a:schemeClr val="dk1"/>
                        </a:solidFill>
                        <a:ln w="9525" cap="flat" cmpd="sng">
                          <a:solidFill>
                            <a:schemeClr val="dk1"/>
                          </a:solidFill>
                          <a:prstDash val="solid"/>
                          <a:round/>
                          <a:headEnd type="none" w="sm" len="sm"/>
                          <a:tailEnd type="none" w="sm" len="sm"/>
                        </a:ln>
                      </wps:spPr>
                      <wps:txbx>
                        <w:txbxContent>
                          <w:p w:rsidR="0047793B" w:rsidRDefault="0047793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114300</wp:posOffset>
                </wp:positionH>
                <wp:positionV relativeFrom="paragraph">
                  <wp:posOffset>2996127</wp:posOffset>
                </wp:positionV>
                <wp:extent cx="1162050" cy="342900"/>
                <wp:effectExtent b="0" l="0" r="0" t="0"/>
                <wp:wrapNone/>
                <wp:docPr id="49"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1162050" cy="342900"/>
                        </a:xfrm>
                        <a:prstGeom prst="rect"/>
                        <a:ln/>
                      </pic:spPr>
                    </pic:pic>
                  </a:graphicData>
                </a:graphic>
              </wp:anchor>
            </w:drawing>
          </mc:Fallback>
        </mc:AlternateContent>
      </w:r>
    </w:p>
    <w:p w:rsidR="0047793B" w:rsidRDefault="005332F3">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338738" cy="3118318"/>
            <wp:effectExtent l="0" t="0" r="0" b="0"/>
            <wp:docPr id="56" name="image2.jpg" descr="C:\Users\Ismail\Downloads\IMG-20250410-WA0034.jpg"/>
            <wp:cNvGraphicFramePr/>
            <a:graphic xmlns:a="http://schemas.openxmlformats.org/drawingml/2006/main">
              <a:graphicData uri="http://schemas.openxmlformats.org/drawingml/2006/picture">
                <pic:pic xmlns:pic="http://schemas.openxmlformats.org/drawingml/2006/picture">
                  <pic:nvPicPr>
                    <pic:cNvPr id="0" name="image2.jpg" descr="C:\Users\Ismail\Downloads\IMG-20250410-WA0034.jpg"/>
                    <pic:cNvPicPr preferRelativeResize="0"/>
                  </pic:nvPicPr>
                  <pic:blipFill>
                    <a:blip r:embed="rId11"/>
                    <a:srcRect/>
                    <a:stretch>
                      <a:fillRect/>
                    </a:stretch>
                  </pic:blipFill>
                  <pic:spPr>
                    <a:xfrm>
                      <a:off x="0" y="0"/>
                      <a:ext cx="2338738" cy="3118318"/>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2591805" cy="3112706"/>
            <wp:effectExtent l="0" t="0" r="0" b="0"/>
            <wp:docPr id="59" name="image8.jpg" descr="C:\Users\Ismail\Downloads\IMG-20250410-WA0029.jpg"/>
            <wp:cNvGraphicFramePr/>
            <a:graphic xmlns:a="http://schemas.openxmlformats.org/drawingml/2006/main">
              <a:graphicData uri="http://schemas.openxmlformats.org/drawingml/2006/picture">
                <pic:pic xmlns:pic="http://schemas.openxmlformats.org/drawingml/2006/picture">
                  <pic:nvPicPr>
                    <pic:cNvPr id="0" name="image8.jpg" descr="C:\Users\Ismail\Downloads\IMG-20250410-WA0029.jpg"/>
                    <pic:cNvPicPr preferRelativeResize="0"/>
                  </pic:nvPicPr>
                  <pic:blipFill>
                    <a:blip r:embed="rId12"/>
                    <a:srcRect/>
                    <a:stretch>
                      <a:fillRect/>
                    </a:stretch>
                  </pic:blipFill>
                  <pic:spPr>
                    <a:xfrm>
                      <a:off x="0" y="0"/>
                      <a:ext cx="2591805" cy="3112706"/>
                    </a:xfrm>
                    <a:prstGeom prst="rect">
                      <a:avLst/>
                    </a:prstGeom>
                    <a:ln/>
                  </pic:spPr>
                </pic:pic>
              </a:graphicData>
            </a:graphic>
          </wp:inline>
        </w:drawing>
      </w:r>
    </w:p>
    <w:p w:rsidR="0047793B" w:rsidRDefault="0047793B">
      <w:pPr>
        <w:rPr>
          <w:rFonts w:ascii="Times New Roman" w:eastAsia="Times New Roman" w:hAnsi="Times New Roman" w:cs="Times New Roman"/>
          <w:sz w:val="24"/>
          <w:szCs w:val="24"/>
        </w:rPr>
      </w:pPr>
    </w:p>
    <w:p w:rsidR="0047793B" w:rsidRDefault="005332F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AFTER FIRST </w:t>
      </w:r>
      <w:proofErr w:type="gramStart"/>
      <w:r>
        <w:rPr>
          <w:rFonts w:ascii="Times New Roman" w:eastAsia="Times New Roman" w:hAnsi="Times New Roman" w:cs="Times New Roman"/>
          <w:b/>
          <w:sz w:val="24"/>
          <w:szCs w:val="24"/>
          <w:u w:val="single"/>
        </w:rPr>
        <w:t>REVIEW(</w:t>
      </w:r>
      <w:proofErr w:type="gramEnd"/>
      <w:r>
        <w:rPr>
          <w:rFonts w:ascii="Times New Roman" w:eastAsia="Times New Roman" w:hAnsi="Times New Roman" w:cs="Times New Roman"/>
          <w:b/>
          <w:sz w:val="24"/>
          <w:szCs w:val="24"/>
          <w:u w:val="single"/>
        </w:rPr>
        <w:t>AFTER 3 DAYS):</w:t>
      </w:r>
      <w:r>
        <w:rPr>
          <w:rFonts w:ascii="Times New Roman" w:eastAsia="Times New Roman" w:hAnsi="Times New Roman" w:cs="Times New Roman"/>
          <w:sz w:val="24"/>
          <w:szCs w:val="24"/>
        </w:rPr>
        <w:t xml:space="preserve"> </w:t>
      </w:r>
    </w:p>
    <w:p w:rsidR="0047793B" w:rsidRDefault="005332F3">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07974" cy="3077298"/>
            <wp:effectExtent l="0" t="0" r="0" b="0"/>
            <wp:docPr id="58" name="image5.jpg" descr="C:\Users\Ismail\Downloads\IMG-20250410-WA0046.jpg"/>
            <wp:cNvGraphicFramePr/>
            <a:graphic xmlns:a="http://schemas.openxmlformats.org/drawingml/2006/main">
              <a:graphicData uri="http://schemas.openxmlformats.org/drawingml/2006/picture">
                <pic:pic xmlns:pic="http://schemas.openxmlformats.org/drawingml/2006/picture">
                  <pic:nvPicPr>
                    <pic:cNvPr id="0" name="image5.jpg" descr="C:\Users\Ismail\Downloads\IMG-20250410-WA0046.jpg"/>
                    <pic:cNvPicPr preferRelativeResize="0"/>
                  </pic:nvPicPr>
                  <pic:blipFill>
                    <a:blip r:embed="rId13"/>
                    <a:srcRect/>
                    <a:stretch>
                      <a:fillRect/>
                    </a:stretch>
                  </pic:blipFill>
                  <pic:spPr>
                    <a:xfrm>
                      <a:off x="0" y="0"/>
                      <a:ext cx="2307974" cy="3077298"/>
                    </a:xfrm>
                    <a:prstGeom prst="rect">
                      <a:avLst/>
                    </a:prstGeom>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0" distB="0" distL="0" distR="0">
            <wp:extent cx="2207427" cy="3352800"/>
            <wp:effectExtent l="0" t="0" r="0" b="0"/>
            <wp:docPr id="61" name="image4.jpg" descr="C:\Users\Ismail\Downloads\IMG-20250410-WA0040.jpg"/>
            <wp:cNvGraphicFramePr/>
            <a:graphic xmlns:a="http://schemas.openxmlformats.org/drawingml/2006/main">
              <a:graphicData uri="http://schemas.openxmlformats.org/drawingml/2006/picture">
                <pic:pic xmlns:pic="http://schemas.openxmlformats.org/drawingml/2006/picture">
                  <pic:nvPicPr>
                    <pic:cNvPr id="0" name="image4.jpg" descr="C:\Users\Ismail\Downloads\IMG-20250410-WA0040.jpg"/>
                    <pic:cNvPicPr preferRelativeResize="0"/>
                  </pic:nvPicPr>
                  <pic:blipFill>
                    <a:blip r:embed="rId14"/>
                    <a:srcRect/>
                    <a:stretch>
                      <a:fillRect/>
                    </a:stretch>
                  </pic:blipFill>
                  <pic:spPr>
                    <a:xfrm>
                      <a:off x="0" y="0"/>
                      <a:ext cx="2207427" cy="3352800"/>
                    </a:xfrm>
                    <a:prstGeom prst="rect">
                      <a:avLst/>
                    </a:prstGeom>
                    <a:ln/>
                  </pic:spPr>
                </pic:pic>
              </a:graphicData>
            </a:graphic>
          </wp:inline>
        </w:drawing>
      </w:r>
      <w:r>
        <w:rPr>
          <w:noProof/>
        </w:rPr>
        <mc:AlternateContent>
          <mc:Choice Requires="wpg">
            <w:drawing>
              <wp:anchor distT="0" distB="0" distL="114300" distR="114300" simplePos="0" relativeHeight="251661312" behindDoc="0" locked="0" layoutInCell="1" hidden="0" allowOverlap="1">
                <wp:simplePos x="0" y="0"/>
                <wp:positionH relativeFrom="column">
                  <wp:posOffset>457200</wp:posOffset>
                </wp:positionH>
                <wp:positionV relativeFrom="paragraph">
                  <wp:posOffset>1219200</wp:posOffset>
                </wp:positionV>
                <wp:extent cx="1266825" cy="342900"/>
                <wp:effectExtent l="0" t="0" r="0" b="0"/>
                <wp:wrapNone/>
                <wp:docPr id="54" name="Rectangle 54"/>
                <wp:cNvGraphicFramePr/>
                <a:graphic xmlns:a="http://schemas.openxmlformats.org/drawingml/2006/main">
                  <a:graphicData uri="http://schemas.microsoft.com/office/word/2010/wordprocessingShape">
                    <wps:wsp>
                      <wps:cNvSpPr/>
                      <wps:spPr>
                        <a:xfrm>
                          <a:off x="4731638" y="3627600"/>
                          <a:ext cx="1228725" cy="304800"/>
                        </a:xfrm>
                        <a:prstGeom prst="rect">
                          <a:avLst/>
                        </a:prstGeom>
                        <a:solidFill>
                          <a:schemeClr val="dk1"/>
                        </a:solidFill>
                        <a:ln w="9525" cap="flat" cmpd="sng">
                          <a:solidFill>
                            <a:schemeClr val="dk1"/>
                          </a:solidFill>
                          <a:prstDash val="solid"/>
                          <a:round/>
                          <a:headEnd type="none" w="sm" len="sm"/>
                          <a:tailEnd type="none" w="sm" len="sm"/>
                        </a:ln>
                      </wps:spPr>
                      <wps:txbx>
                        <w:txbxContent>
                          <w:p w:rsidR="0047793B" w:rsidRDefault="0047793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457200</wp:posOffset>
                </wp:positionH>
                <wp:positionV relativeFrom="paragraph">
                  <wp:posOffset>1219200</wp:posOffset>
                </wp:positionV>
                <wp:extent cx="1266825" cy="342900"/>
                <wp:effectExtent b="0" l="0" r="0" t="0"/>
                <wp:wrapNone/>
                <wp:docPr id="54" name="image19.png"/>
                <a:graphic>
                  <a:graphicData uri="http://schemas.openxmlformats.org/drawingml/2006/picture">
                    <pic:pic>
                      <pic:nvPicPr>
                        <pic:cNvPr id="0" name="image19.png"/>
                        <pic:cNvPicPr preferRelativeResize="0"/>
                      </pic:nvPicPr>
                      <pic:blipFill>
                        <a:blip r:embed="rId10"/>
                        <a:srcRect/>
                        <a:stretch>
                          <a:fillRect/>
                        </a:stretch>
                      </pic:blipFill>
                      <pic:spPr>
                        <a:xfrm>
                          <a:off x="0" y="0"/>
                          <a:ext cx="1266825" cy="34290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4305300</wp:posOffset>
                </wp:positionH>
                <wp:positionV relativeFrom="paragraph">
                  <wp:posOffset>1130300</wp:posOffset>
                </wp:positionV>
                <wp:extent cx="400050" cy="219075"/>
                <wp:effectExtent l="0" t="0" r="0" b="0"/>
                <wp:wrapNone/>
                <wp:docPr id="53" name="Oval 53"/>
                <wp:cNvGraphicFramePr/>
                <a:graphic xmlns:a="http://schemas.openxmlformats.org/drawingml/2006/main">
                  <a:graphicData uri="http://schemas.microsoft.com/office/word/2010/wordprocessingShape">
                    <wps:wsp>
                      <wps:cNvSpPr/>
                      <wps:spPr>
                        <a:xfrm>
                          <a:off x="5165025" y="3660938"/>
                          <a:ext cx="361950" cy="238125"/>
                        </a:xfrm>
                        <a:prstGeom prst="ellipse">
                          <a:avLst/>
                        </a:prstGeom>
                        <a:solidFill>
                          <a:schemeClr val="dk1"/>
                        </a:solidFill>
                        <a:ln w="9525" cap="flat" cmpd="sng">
                          <a:solidFill>
                            <a:schemeClr val="dk1"/>
                          </a:solidFill>
                          <a:prstDash val="solid"/>
                          <a:round/>
                          <a:headEnd type="none" w="sm" len="sm"/>
                          <a:tailEnd type="none" w="sm" len="sm"/>
                        </a:ln>
                      </wps:spPr>
                      <wps:txbx>
                        <w:txbxContent>
                          <w:p w:rsidR="0047793B" w:rsidRDefault="0047793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4305300</wp:posOffset>
                </wp:positionH>
                <wp:positionV relativeFrom="paragraph">
                  <wp:posOffset>1130300</wp:posOffset>
                </wp:positionV>
                <wp:extent cx="400050" cy="219075"/>
                <wp:effectExtent b="0" l="0" r="0" t="0"/>
                <wp:wrapNone/>
                <wp:docPr id="53" name="image18.png"/>
                <a:graphic>
                  <a:graphicData uri="http://schemas.openxmlformats.org/drawingml/2006/picture">
                    <pic:pic>
                      <pic:nvPicPr>
                        <pic:cNvPr id="0" name="image18.png"/>
                        <pic:cNvPicPr preferRelativeResize="0"/>
                      </pic:nvPicPr>
                      <pic:blipFill>
                        <a:blip r:embed="rId10"/>
                        <a:srcRect/>
                        <a:stretch>
                          <a:fillRect/>
                        </a:stretch>
                      </pic:blipFill>
                      <pic:spPr>
                        <a:xfrm>
                          <a:off x="0" y="0"/>
                          <a:ext cx="400050" cy="219075"/>
                        </a:xfrm>
                        <a:prstGeom prst="rect"/>
                        <a:ln/>
                      </pic:spPr>
                    </pic:pic>
                  </a:graphicData>
                </a:graphic>
              </wp:anchor>
            </w:drawing>
          </mc:Fallback>
        </mc:AlternateContent>
      </w:r>
    </w:p>
    <w:p w:rsidR="0047793B" w:rsidRDefault="0047793B">
      <w:pPr>
        <w:rPr>
          <w:rFonts w:ascii="Times New Roman" w:eastAsia="Times New Roman" w:hAnsi="Times New Roman" w:cs="Times New Roman"/>
          <w:sz w:val="24"/>
          <w:szCs w:val="24"/>
        </w:rPr>
      </w:pPr>
    </w:p>
    <w:p w:rsidR="0047793B" w:rsidRDefault="005332F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AFTER SECOND </w:t>
      </w:r>
      <w:proofErr w:type="gramStart"/>
      <w:r>
        <w:rPr>
          <w:rFonts w:ascii="Times New Roman" w:eastAsia="Times New Roman" w:hAnsi="Times New Roman" w:cs="Times New Roman"/>
          <w:b/>
          <w:sz w:val="24"/>
          <w:szCs w:val="24"/>
          <w:u w:val="single"/>
        </w:rPr>
        <w:t>REVIEW(</w:t>
      </w:r>
      <w:proofErr w:type="gramEnd"/>
      <w:r>
        <w:rPr>
          <w:rFonts w:ascii="Times New Roman" w:eastAsia="Times New Roman" w:hAnsi="Times New Roman" w:cs="Times New Roman"/>
          <w:b/>
          <w:sz w:val="24"/>
          <w:szCs w:val="24"/>
          <w:u w:val="single"/>
        </w:rPr>
        <w:t>AFTER 7 DAYS):</w:t>
      </w:r>
    </w:p>
    <w:p w:rsidR="0047793B" w:rsidRDefault="005332F3">
      <w:pPr>
        <w:rPr>
          <w:rFonts w:ascii="Times New Roman" w:eastAsia="Times New Roman" w:hAnsi="Times New Roman" w:cs="Times New Roman"/>
          <w:sz w:val="24"/>
          <w:szCs w:val="24"/>
        </w:rPr>
      </w:pPr>
      <w:bookmarkStart w:id="2" w:name="_heading=h.j9gp02qe7m70" w:colFirst="0" w:colLast="0"/>
      <w:bookmarkEnd w:id="2"/>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noProof/>
          <w:sz w:val="24"/>
          <w:szCs w:val="24"/>
        </w:rPr>
        <w:drawing>
          <wp:inline distT="0" distB="0" distL="0" distR="0">
            <wp:extent cx="2682210" cy="3565139"/>
            <wp:effectExtent l="0" t="0" r="0" b="0"/>
            <wp:docPr id="60" name="image10.jpg" descr="C:\Users\Ismail\Downloads\IMG-20250410-WA0031.jpg"/>
            <wp:cNvGraphicFramePr/>
            <a:graphic xmlns:a="http://schemas.openxmlformats.org/drawingml/2006/main">
              <a:graphicData uri="http://schemas.openxmlformats.org/drawingml/2006/picture">
                <pic:pic xmlns:pic="http://schemas.openxmlformats.org/drawingml/2006/picture">
                  <pic:nvPicPr>
                    <pic:cNvPr id="0" name="image10.jpg" descr="C:\Users\Ismail\Downloads\IMG-20250410-WA0031.jpg"/>
                    <pic:cNvPicPr preferRelativeResize="0"/>
                  </pic:nvPicPr>
                  <pic:blipFill>
                    <a:blip r:embed="rId15"/>
                    <a:srcRect/>
                    <a:stretch>
                      <a:fillRect/>
                    </a:stretch>
                  </pic:blipFill>
                  <pic:spPr>
                    <a:xfrm>
                      <a:off x="0" y="0"/>
                      <a:ext cx="2682210" cy="3565139"/>
                    </a:xfrm>
                    <a:prstGeom prst="rect">
                      <a:avLst/>
                    </a:prstGeom>
                    <a:ln/>
                  </pic:spPr>
                </pic:pic>
              </a:graphicData>
            </a:graphic>
          </wp:inline>
        </w:drawing>
      </w:r>
      <w:r>
        <w:rPr>
          <w:noProof/>
        </w:rPr>
        <mc:AlternateContent>
          <mc:Choice Requires="wpg">
            <w:drawing>
              <wp:anchor distT="0" distB="0" distL="114300" distR="114300" simplePos="0" relativeHeight="251663360" behindDoc="0" locked="0" layoutInCell="1" hidden="0" allowOverlap="1">
                <wp:simplePos x="0" y="0"/>
                <wp:positionH relativeFrom="column">
                  <wp:posOffset>1079500</wp:posOffset>
                </wp:positionH>
                <wp:positionV relativeFrom="paragraph">
                  <wp:posOffset>279400</wp:posOffset>
                </wp:positionV>
                <wp:extent cx="2011425" cy="1662293"/>
                <wp:effectExtent l="0" t="0" r="0" b="0"/>
                <wp:wrapNone/>
                <wp:docPr id="50" name="Rectangle 50"/>
                <wp:cNvGraphicFramePr/>
                <a:graphic xmlns:a="http://schemas.openxmlformats.org/drawingml/2006/main">
                  <a:graphicData uri="http://schemas.microsoft.com/office/word/2010/wordprocessingShape">
                    <wps:wsp>
                      <wps:cNvSpPr/>
                      <wps:spPr>
                        <a:xfrm rot="822079">
                          <a:off x="4640173" y="3627600"/>
                          <a:ext cx="1411655" cy="304800"/>
                        </a:xfrm>
                        <a:prstGeom prst="rect">
                          <a:avLst/>
                        </a:prstGeom>
                        <a:solidFill>
                          <a:schemeClr val="dk1"/>
                        </a:solidFill>
                        <a:ln w="9525" cap="flat" cmpd="sng">
                          <a:solidFill>
                            <a:schemeClr val="dk1"/>
                          </a:solidFill>
                          <a:prstDash val="solid"/>
                          <a:round/>
                          <a:headEnd type="none" w="sm" len="sm"/>
                          <a:tailEnd type="none" w="sm" len="sm"/>
                        </a:ln>
                      </wps:spPr>
                      <wps:txbx>
                        <w:txbxContent>
                          <w:p w:rsidR="0047793B" w:rsidRDefault="0047793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1079500</wp:posOffset>
                </wp:positionH>
                <wp:positionV relativeFrom="paragraph">
                  <wp:posOffset>279400</wp:posOffset>
                </wp:positionV>
                <wp:extent cx="2011425" cy="1662293"/>
                <wp:effectExtent b="0" l="0" r="0" t="0"/>
                <wp:wrapNone/>
                <wp:docPr id="50"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2011425" cy="1662293"/>
                        </a:xfrm>
                        <a:prstGeom prst="rect"/>
                        <a:ln/>
                      </pic:spPr>
                    </pic:pic>
                  </a:graphicData>
                </a:graphic>
              </wp:anchor>
            </w:drawing>
          </mc:Fallback>
        </mc:AlternateContent>
      </w:r>
    </w:p>
    <w:p w:rsidR="0047793B" w:rsidRDefault="005332F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AFTER THIRD REVIEW:</w:t>
      </w:r>
    </w:p>
    <w:p w:rsidR="0047793B" w:rsidRDefault="005332F3">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2441145" cy="2394794"/>
            <wp:effectExtent l="0" t="0" r="0" b="0"/>
            <wp:docPr id="6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6"/>
                    <a:srcRect/>
                    <a:stretch>
                      <a:fillRect/>
                    </a:stretch>
                  </pic:blipFill>
                  <pic:spPr>
                    <a:xfrm>
                      <a:off x="0" y="0"/>
                      <a:ext cx="2441145" cy="2394794"/>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114300" distB="114300" distL="114300" distR="114300">
            <wp:extent cx="2800350" cy="2348840"/>
            <wp:effectExtent l="0" t="0" r="0" b="0"/>
            <wp:docPr id="6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
                    <a:srcRect/>
                    <a:stretch>
                      <a:fillRect/>
                    </a:stretch>
                  </pic:blipFill>
                  <pic:spPr>
                    <a:xfrm>
                      <a:off x="0" y="0"/>
                      <a:ext cx="2800350" cy="2348840"/>
                    </a:xfrm>
                    <a:prstGeom prst="rect">
                      <a:avLst/>
                    </a:prstGeom>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noProof/>
        </w:rPr>
        <mc:AlternateContent>
          <mc:Choice Requires="wpg">
            <w:drawing>
              <wp:anchor distT="0" distB="0" distL="114300" distR="114300" simplePos="0" relativeHeight="251664384" behindDoc="0" locked="0" layoutInCell="1" hidden="0" allowOverlap="1">
                <wp:simplePos x="0" y="0"/>
                <wp:positionH relativeFrom="column">
                  <wp:posOffset>3171825</wp:posOffset>
                </wp:positionH>
                <wp:positionV relativeFrom="paragraph">
                  <wp:posOffset>1133475</wp:posOffset>
                </wp:positionV>
                <wp:extent cx="528638" cy="289492"/>
                <wp:effectExtent l="0" t="0" r="0" b="0"/>
                <wp:wrapNone/>
                <wp:docPr id="47" name="Oval 47"/>
                <wp:cNvGraphicFramePr/>
                <a:graphic xmlns:a="http://schemas.openxmlformats.org/drawingml/2006/main">
                  <a:graphicData uri="http://schemas.microsoft.com/office/word/2010/wordprocessingShape">
                    <wps:wsp>
                      <wps:cNvSpPr/>
                      <wps:spPr>
                        <a:xfrm>
                          <a:off x="5165025" y="3660938"/>
                          <a:ext cx="361950" cy="238125"/>
                        </a:xfrm>
                        <a:prstGeom prst="ellipse">
                          <a:avLst/>
                        </a:prstGeom>
                        <a:solidFill>
                          <a:schemeClr val="dk1"/>
                        </a:solidFill>
                        <a:ln w="9525" cap="flat" cmpd="sng">
                          <a:solidFill>
                            <a:schemeClr val="dk1"/>
                          </a:solidFill>
                          <a:prstDash val="solid"/>
                          <a:round/>
                          <a:headEnd type="none" w="sm" len="sm"/>
                          <a:tailEnd type="none" w="sm" len="sm"/>
                        </a:ln>
                      </wps:spPr>
                      <wps:txbx>
                        <w:txbxContent>
                          <w:p w:rsidR="0047793B" w:rsidRDefault="0047793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3171825</wp:posOffset>
                </wp:positionH>
                <wp:positionV relativeFrom="paragraph">
                  <wp:posOffset>1133475</wp:posOffset>
                </wp:positionV>
                <wp:extent cx="528638" cy="289492"/>
                <wp:effectExtent b="0" l="0" r="0" t="0"/>
                <wp:wrapNone/>
                <wp:docPr id="47"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528638" cy="289492"/>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1238250</wp:posOffset>
                </wp:positionH>
                <wp:positionV relativeFrom="paragraph">
                  <wp:posOffset>828675</wp:posOffset>
                </wp:positionV>
                <wp:extent cx="400050" cy="214313"/>
                <wp:effectExtent l="0" t="0" r="0" b="0"/>
                <wp:wrapNone/>
                <wp:docPr id="46" name="Oval 46"/>
                <wp:cNvGraphicFramePr/>
                <a:graphic xmlns:a="http://schemas.openxmlformats.org/drawingml/2006/main">
                  <a:graphicData uri="http://schemas.microsoft.com/office/word/2010/wordprocessingShape">
                    <wps:wsp>
                      <wps:cNvSpPr/>
                      <wps:spPr>
                        <a:xfrm>
                          <a:off x="5165025" y="3660938"/>
                          <a:ext cx="361950" cy="238125"/>
                        </a:xfrm>
                        <a:prstGeom prst="ellipse">
                          <a:avLst/>
                        </a:prstGeom>
                        <a:solidFill>
                          <a:schemeClr val="dk1"/>
                        </a:solidFill>
                        <a:ln w="9525" cap="flat" cmpd="sng">
                          <a:solidFill>
                            <a:schemeClr val="dk1"/>
                          </a:solidFill>
                          <a:prstDash val="solid"/>
                          <a:round/>
                          <a:headEnd type="none" w="sm" len="sm"/>
                          <a:tailEnd type="none" w="sm" len="sm"/>
                        </a:ln>
                      </wps:spPr>
                      <wps:txbx>
                        <w:txbxContent>
                          <w:p w:rsidR="0047793B" w:rsidRDefault="0047793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1238250</wp:posOffset>
                </wp:positionH>
                <wp:positionV relativeFrom="paragraph">
                  <wp:posOffset>828675</wp:posOffset>
                </wp:positionV>
                <wp:extent cx="400050" cy="214313"/>
                <wp:effectExtent b="0" l="0" r="0" t="0"/>
                <wp:wrapNone/>
                <wp:docPr id="46"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400050" cy="214313"/>
                        </a:xfrm>
                        <a:prstGeom prst="rect"/>
                        <a:ln/>
                      </pic:spPr>
                    </pic:pic>
                  </a:graphicData>
                </a:graphic>
              </wp:anchor>
            </w:drawing>
          </mc:Fallback>
        </mc:AlternateContent>
      </w:r>
    </w:p>
    <w:p w:rsidR="0047793B" w:rsidRDefault="005332F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114300" distB="114300" distL="114300" distR="114300">
            <wp:extent cx="2703368" cy="2960113"/>
            <wp:effectExtent l="0" t="0" r="0" b="0"/>
            <wp:docPr id="64"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8"/>
                    <a:srcRect l="9435" t="7210" r="9435" b="17042"/>
                    <a:stretch>
                      <a:fillRect/>
                    </a:stretch>
                  </pic:blipFill>
                  <pic:spPr>
                    <a:xfrm>
                      <a:off x="0" y="0"/>
                      <a:ext cx="2703368" cy="2960113"/>
                    </a:xfrm>
                    <a:prstGeom prst="rect">
                      <a:avLst/>
                    </a:prstGeom>
                    <a:ln/>
                  </pic:spPr>
                </pic:pic>
              </a:graphicData>
            </a:graphic>
          </wp:inline>
        </w:drawing>
      </w:r>
      <w:r>
        <w:rPr>
          <w:noProof/>
        </w:rPr>
        <mc:AlternateContent>
          <mc:Choice Requires="wpg">
            <w:drawing>
              <wp:anchor distT="0" distB="0" distL="114300" distR="114300" simplePos="0" relativeHeight="251666432" behindDoc="0" locked="0" layoutInCell="1" hidden="0" allowOverlap="1">
                <wp:simplePos x="0" y="0"/>
                <wp:positionH relativeFrom="column">
                  <wp:posOffset>1885950</wp:posOffset>
                </wp:positionH>
                <wp:positionV relativeFrom="paragraph">
                  <wp:posOffset>1238250</wp:posOffset>
                </wp:positionV>
                <wp:extent cx="1628775" cy="417078"/>
                <wp:effectExtent l="0" t="0" r="0" b="0"/>
                <wp:wrapNone/>
                <wp:docPr id="48" name="Rectangle 48"/>
                <wp:cNvGraphicFramePr/>
                <a:graphic xmlns:a="http://schemas.openxmlformats.org/drawingml/2006/main">
                  <a:graphicData uri="http://schemas.microsoft.com/office/word/2010/wordprocessingShape">
                    <wps:wsp>
                      <wps:cNvSpPr/>
                      <wps:spPr>
                        <a:xfrm>
                          <a:off x="4784025" y="3627600"/>
                          <a:ext cx="1123950" cy="304800"/>
                        </a:xfrm>
                        <a:prstGeom prst="rect">
                          <a:avLst/>
                        </a:prstGeom>
                        <a:solidFill>
                          <a:schemeClr val="dk1"/>
                        </a:solidFill>
                        <a:ln w="9525" cap="flat" cmpd="sng">
                          <a:solidFill>
                            <a:schemeClr val="dk1"/>
                          </a:solidFill>
                          <a:prstDash val="solid"/>
                          <a:round/>
                          <a:headEnd type="none" w="sm" len="sm"/>
                          <a:tailEnd type="none" w="sm" len="sm"/>
                        </a:ln>
                      </wps:spPr>
                      <wps:txbx>
                        <w:txbxContent>
                          <w:p w:rsidR="0047793B" w:rsidRDefault="0047793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1885950</wp:posOffset>
                </wp:positionH>
                <wp:positionV relativeFrom="paragraph">
                  <wp:posOffset>1238250</wp:posOffset>
                </wp:positionV>
                <wp:extent cx="1628775" cy="417078"/>
                <wp:effectExtent b="0" l="0" r="0" t="0"/>
                <wp:wrapNone/>
                <wp:docPr id="48"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1628775" cy="417078"/>
                        </a:xfrm>
                        <a:prstGeom prst="rect"/>
                        <a:ln/>
                      </pic:spPr>
                    </pic:pic>
                  </a:graphicData>
                </a:graphic>
              </wp:anchor>
            </w:drawing>
          </mc:Fallback>
        </mc:AlternateContent>
      </w:r>
    </w:p>
    <w:p w:rsidR="0047793B" w:rsidRDefault="0047793B">
      <w:pPr>
        <w:rPr>
          <w:rFonts w:ascii="Times New Roman" w:eastAsia="Times New Roman" w:hAnsi="Times New Roman" w:cs="Times New Roman"/>
          <w:sz w:val="24"/>
          <w:szCs w:val="24"/>
        </w:rPr>
      </w:pPr>
    </w:p>
    <w:p w:rsidR="0047793B" w:rsidRDefault="0047793B">
      <w:pPr>
        <w:rPr>
          <w:rFonts w:ascii="Times New Roman" w:eastAsia="Times New Roman" w:hAnsi="Times New Roman" w:cs="Times New Roman"/>
          <w:sz w:val="24"/>
          <w:szCs w:val="24"/>
          <w:u w:val="single"/>
        </w:rPr>
      </w:pPr>
    </w:p>
    <w:p w:rsidR="0047793B" w:rsidRDefault="005332F3">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REFERENCE:</w:t>
      </w:r>
    </w:p>
    <w:p w:rsidR="0047793B" w:rsidRDefault="005332F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 xml:space="preserve">  </w:t>
      </w:r>
    </w:p>
    <w:p w:rsidR="0047793B" w:rsidRDefault="005332F3">
      <w:pPr>
        <w:numPr>
          <w:ilvl w:val="0"/>
          <w:numId w:val="1"/>
        </w:numPr>
        <w:pBdr>
          <w:top w:val="nil"/>
          <w:left w:val="nil"/>
          <w:bottom w:val="nil"/>
          <w:right w:val="nil"/>
          <w:between w:val="nil"/>
        </w:pBd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Ramsay Hunt syndrome </w:t>
      </w:r>
      <w:proofErr w:type="spellStart"/>
      <w:r>
        <w:rPr>
          <w:rFonts w:ascii="Times New Roman" w:eastAsia="Times New Roman" w:hAnsi="Times New Roman" w:cs="Times New Roman"/>
          <w:color w:val="000000"/>
          <w:sz w:val="24"/>
          <w:szCs w:val="24"/>
        </w:rPr>
        <w:t>C.</w:t>
      </w:r>
      <w:proofErr w:type="gramStart"/>
      <w:r>
        <w:rPr>
          <w:rFonts w:ascii="Times New Roman" w:eastAsia="Times New Roman" w:hAnsi="Times New Roman" w:cs="Times New Roman"/>
          <w:color w:val="000000"/>
          <w:sz w:val="24"/>
          <w:szCs w:val="24"/>
        </w:rPr>
        <w:t>J.Sweeneya</w:t>
      </w:r>
      <w:proofErr w:type="spellEnd"/>
      <w:proofErr w:type="gram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D.H.Gildena</w:t>
      </w:r>
      <w:proofErr w:type="spellEnd"/>
      <w:r>
        <w:rPr>
          <w:rFonts w:ascii="Times New Roman" w:eastAsia="Times New Roman" w:hAnsi="Times New Roman" w:cs="Times New Roman"/>
          <w:color w:val="000000"/>
          <w:sz w:val="24"/>
          <w:szCs w:val="24"/>
        </w:rPr>
        <w:t xml:space="preserve"> </w:t>
      </w:r>
      <w:hyperlink r:id="rId19">
        <w:r>
          <w:rPr>
            <w:rFonts w:ascii="Roboto" w:eastAsia="Roboto" w:hAnsi="Roboto" w:cs="Roboto"/>
            <w:color w:val="205493"/>
            <w:sz w:val="24"/>
            <w:szCs w:val="24"/>
            <w:u w:val="single"/>
          </w:rPr>
          <w:t>10.1136/jnnp.71.2.149</w:t>
        </w:r>
      </w:hyperlink>
    </w:p>
    <w:p w:rsidR="0047793B" w:rsidRDefault="0047793B">
      <w:pPr>
        <w:pBdr>
          <w:top w:val="nil"/>
          <w:left w:val="nil"/>
          <w:bottom w:val="nil"/>
          <w:right w:val="nil"/>
          <w:between w:val="nil"/>
        </w:pBdr>
        <w:shd w:val="clear" w:color="auto" w:fill="FFFFFF"/>
        <w:spacing w:after="0"/>
        <w:rPr>
          <w:rFonts w:ascii="Times New Roman" w:eastAsia="Times New Roman" w:hAnsi="Times New Roman" w:cs="Times New Roman"/>
          <w:sz w:val="24"/>
          <w:szCs w:val="24"/>
        </w:rPr>
      </w:pPr>
    </w:p>
    <w:p w:rsidR="0047793B" w:rsidRDefault="005332F3">
      <w:pPr>
        <w:numPr>
          <w:ilvl w:val="0"/>
          <w:numId w:val="1"/>
        </w:numPr>
        <w:pBdr>
          <w:top w:val="nil"/>
          <w:left w:val="nil"/>
          <w:bottom w:val="nil"/>
          <w:right w:val="nil"/>
          <w:between w:val="nil"/>
        </w:pBdr>
        <w:shd w:val="clear" w:color="auto" w:fill="FFFFFF"/>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Ramsay Hunt Syndrome- </w:t>
      </w:r>
      <w:proofErr w:type="spellStart"/>
      <w:r>
        <w:rPr>
          <w:rFonts w:ascii="Times New Roman" w:eastAsia="Times New Roman" w:hAnsi="Times New Roman" w:cs="Times New Roman"/>
          <w:color w:val="000000"/>
          <w:sz w:val="24"/>
          <w:szCs w:val="24"/>
        </w:rPr>
        <w:t>Youghoon</w:t>
      </w:r>
      <w:proofErr w:type="spellEnd"/>
      <w:r>
        <w:rPr>
          <w:rFonts w:ascii="Times New Roman" w:eastAsia="Times New Roman" w:hAnsi="Times New Roman" w:cs="Times New Roman"/>
          <w:color w:val="000000"/>
          <w:sz w:val="24"/>
          <w:szCs w:val="24"/>
        </w:rPr>
        <w:t xml:space="preserve"> Jeon, </w:t>
      </w:r>
      <w:proofErr w:type="spellStart"/>
      <w:r>
        <w:rPr>
          <w:rFonts w:ascii="Times New Roman" w:eastAsia="Times New Roman" w:hAnsi="Times New Roman" w:cs="Times New Roman"/>
          <w:color w:val="000000"/>
          <w:sz w:val="24"/>
          <w:szCs w:val="24"/>
        </w:rPr>
        <w:t>Heryim</w:t>
      </w:r>
      <w:proofErr w:type="spellEnd"/>
      <w:r>
        <w:rPr>
          <w:rFonts w:ascii="Times New Roman" w:eastAsia="Times New Roman" w:hAnsi="Times New Roman" w:cs="Times New Roman"/>
          <w:color w:val="000000"/>
          <w:sz w:val="24"/>
          <w:szCs w:val="24"/>
        </w:rPr>
        <w:t xml:space="preserve"> Lee </w:t>
      </w:r>
      <w:hyperlink r:id="rId20">
        <w:r>
          <w:rPr>
            <w:rFonts w:ascii="Roboto" w:eastAsia="Roboto" w:hAnsi="Roboto" w:cs="Roboto"/>
            <w:color w:val="005EA2"/>
            <w:sz w:val="24"/>
            <w:szCs w:val="24"/>
            <w:highlight w:val="white"/>
            <w:u w:val="single"/>
          </w:rPr>
          <w:t>10.17245/jdapm.2018.18.6.333</w:t>
        </w:r>
      </w:hyperlink>
      <w:r>
        <w:rPr>
          <w:rFonts w:ascii="Times New Roman" w:eastAsia="Times New Roman" w:hAnsi="Times New Roman" w:cs="Times New Roman"/>
          <w:color w:val="000000"/>
          <w:sz w:val="24"/>
          <w:szCs w:val="24"/>
          <w:highlight w:val="white"/>
        </w:rPr>
        <w:tab/>
      </w:r>
    </w:p>
    <w:p w:rsidR="0047793B" w:rsidRDefault="005332F3">
      <w:pPr>
        <w:numPr>
          <w:ilvl w:val="0"/>
          <w:numId w:val="1"/>
        </w:numPr>
        <w:pBdr>
          <w:top w:val="nil"/>
          <w:left w:val="nil"/>
          <w:bottom w:val="nil"/>
          <w:right w:val="nil"/>
          <w:between w:val="nil"/>
        </w:pBdr>
        <w:shd w:val="clear" w:color="auto" w:fill="FFFFFF"/>
        <w:spacing w:after="0"/>
        <w:rPr>
          <w:color w:val="000000"/>
          <w:sz w:val="24"/>
          <w:szCs w:val="24"/>
          <w:highlight w:val="white"/>
        </w:rPr>
      </w:pPr>
      <w:r>
        <w:rPr>
          <w:rFonts w:ascii="Times New Roman" w:eastAsia="Times New Roman" w:hAnsi="Times New Roman" w:cs="Times New Roman"/>
          <w:color w:val="000000"/>
          <w:sz w:val="24"/>
          <w:szCs w:val="24"/>
          <w:highlight w:val="white"/>
        </w:rPr>
        <w:t xml:space="preserve">Olabode OP, </w:t>
      </w:r>
      <w:proofErr w:type="spellStart"/>
      <w:r>
        <w:rPr>
          <w:rFonts w:ascii="Times New Roman" w:eastAsia="Times New Roman" w:hAnsi="Times New Roman" w:cs="Times New Roman"/>
          <w:color w:val="000000"/>
          <w:sz w:val="24"/>
          <w:szCs w:val="24"/>
          <w:highlight w:val="white"/>
        </w:rPr>
        <w:t>Sebastine</w:t>
      </w:r>
      <w:proofErr w:type="spellEnd"/>
      <w:r>
        <w:rPr>
          <w:rFonts w:ascii="Times New Roman" w:eastAsia="Times New Roman" w:hAnsi="Times New Roman" w:cs="Times New Roman"/>
          <w:color w:val="000000"/>
          <w:sz w:val="24"/>
          <w:szCs w:val="24"/>
          <w:highlight w:val="white"/>
        </w:rPr>
        <w:t xml:space="preserve"> O, </w:t>
      </w:r>
      <w:proofErr w:type="spellStart"/>
      <w:r>
        <w:rPr>
          <w:rFonts w:ascii="Times New Roman" w:eastAsia="Times New Roman" w:hAnsi="Times New Roman" w:cs="Times New Roman"/>
          <w:color w:val="000000"/>
          <w:sz w:val="24"/>
          <w:szCs w:val="24"/>
          <w:highlight w:val="white"/>
        </w:rPr>
        <w:t>Akinboro</w:t>
      </w:r>
      <w:proofErr w:type="spellEnd"/>
      <w:r>
        <w:rPr>
          <w:rFonts w:ascii="Times New Roman" w:eastAsia="Times New Roman" w:hAnsi="Times New Roman" w:cs="Times New Roman"/>
          <w:color w:val="000000"/>
          <w:sz w:val="24"/>
          <w:szCs w:val="24"/>
          <w:highlight w:val="white"/>
        </w:rPr>
        <w:t xml:space="preserve"> AO. Herpes zoster in diverse situations: A review. Int J </w:t>
      </w:r>
      <w:proofErr w:type="spellStart"/>
      <w:r>
        <w:rPr>
          <w:rFonts w:ascii="Times New Roman" w:eastAsia="Times New Roman" w:hAnsi="Times New Roman" w:cs="Times New Roman"/>
          <w:color w:val="000000"/>
          <w:sz w:val="24"/>
          <w:szCs w:val="24"/>
          <w:highlight w:val="white"/>
        </w:rPr>
        <w:t>ClinMed</w:t>
      </w:r>
      <w:proofErr w:type="spellEnd"/>
      <w:r>
        <w:rPr>
          <w:rFonts w:ascii="Times New Roman" w:eastAsia="Times New Roman" w:hAnsi="Times New Roman" w:cs="Times New Roman"/>
          <w:color w:val="000000"/>
          <w:sz w:val="24"/>
          <w:szCs w:val="24"/>
          <w:highlight w:val="white"/>
        </w:rPr>
        <w:t xml:space="preserve"> </w:t>
      </w:r>
      <w:proofErr w:type="gramStart"/>
      <w:r>
        <w:rPr>
          <w:rFonts w:ascii="Times New Roman" w:eastAsia="Times New Roman" w:hAnsi="Times New Roman" w:cs="Times New Roman"/>
          <w:color w:val="000000"/>
          <w:sz w:val="24"/>
          <w:szCs w:val="24"/>
          <w:highlight w:val="white"/>
        </w:rPr>
        <w:t>2018;9:716</w:t>
      </w:r>
      <w:proofErr w:type="gramEnd"/>
      <w:r>
        <w:rPr>
          <w:rFonts w:ascii="Times New Roman" w:eastAsia="Times New Roman" w:hAnsi="Times New Roman" w:cs="Times New Roman"/>
          <w:color w:val="000000"/>
          <w:sz w:val="24"/>
          <w:szCs w:val="24"/>
          <w:highlight w:val="white"/>
        </w:rPr>
        <w:t>‑36</w:t>
      </w:r>
      <w:r>
        <w:rPr>
          <w:rFonts w:ascii="Times New Roman" w:eastAsia="Times New Roman" w:hAnsi="Times New Roman" w:cs="Times New Roman"/>
          <w:color w:val="000000"/>
          <w:sz w:val="24"/>
          <w:szCs w:val="24"/>
          <w:highlight w:val="white"/>
        </w:rPr>
        <w:tab/>
        <w:t xml:space="preserve"> </w:t>
      </w:r>
      <w:hyperlink r:id="rId21">
        <w:r>
          <w:rPr>
            <w:rFonts w:ascii="Roboto" w:eastAsia="Roboto" w:hAnsi="Roboto" w:cs="Roboto"/>
            <w:color w:val="1155CC"/>
            <w:sz w:val="24"/>
            <w:szCs w:val="24"/>
            <w:highlight w:val="white"/>
            <w:u w:val="single"/>
          </w:rPr>
          <w:t>10.4236/ijcm.2018.99060</w:t>
        </w:r>
      </w:hyperlink>
      <w:r>
        <w:rPr>
          <w:rFonts w:ascii="Times New Roman" w:eastAsia="Times New Roman" w:hAnsi="Times New Roman" w:cs="Times New Roman"/>
          <w:color w:val="000000"/>
          <w:sz w:val="24"/>
          <w:szCs w:val="24"/>
          <w:highlight w:val="white"/>
        </w:rPr>
        <w:tab/>
      </w:r>
    </w:p>
    <w:p w:rsidR="0047793B" w:rsidRDefault="005332F3">
      <w:pPr>
        <w:numPr>
          <w:ilvl w:val="0"/>
          <w:numId w:val="1"/>
        </w:numPr>
        <w:pBdr>
          <w:top w:val="nil"/>
          <w:left w:val="nil"/>
          <w:bottom w:val="nil"/>
          <w:right w:val="nil"/>
          <w:between w:val="nil"/>
        </w:pBdr>
        <w:shd w:val="clear" w:color="auto" w:fill="FFFFFF"/>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Murakami S, </w:t>
      </w:r>
      <w:proofErr w:type="spellStart"/>
      <w:r>
        <w:rPr>
          <w:rFonts w:ascii="Times New Roman" w:eastAsia="Times New Roman" w:hAnsi="Times New Roman" w:cs="Times New Roman"/>
          <w:color w:val="000000"/>
          <w:sz w:val="24"/>
          <w:szCs w:val="24"/>
        </w:rPr>
        <w:t>Hato</w:t>
      </w:r>
      <w:proofErr w:type="spellEnd"/>
      <w:r>
        <w:rPr>
          <w:rFonts w:ascii="Times New Roman" w:eastAsia="Times New Roman" w:hAnsi="Times New Roman" w:cs="Times New Roman"/>
          <w:color w:val="000000"/>
          <w:sz w:val="24"/>
          <w:szCs w:val="24"/>
        </w:rPr>
        <w:t xml:space="preserve"> N, Horiuchi J, Honda N, </w:t>
      </w:r>
      <w:proofErr w:type="spellStart"/>
      <w:r>
        <w:rPr>
          <w:rFonts w:ascii="Times New Roman" w:eastAsia="Times New Roman" w:hAnsi="Times New Roman" w:cs="Times New Roman"/>
          <w:color w:val="000000"/>
          <w:sz w:val="24"/>
          <w:szCs w:val="24"/>
        </w:rPr>
        <w:t>Gyo</w:t>
      </w:r>
      <w:proofErr w:type="spellEnd"/>
      <w:r>
        <w:rPr>
          <w:rFonts w:ascii="Times New Roman" w:eastAsia="Times New Roman" w:hAnsi="Times New Roman" w:cs="Times New Roman"/>
          <w:color w:val="000000"/>
          <w:sz w:val="24"/>
          <w:szCs w:val="24"/>
        </w:rPr>
        <w:t xml:space="preserve"> K, Yanagihara N. Treatment of Ramsay Hunt syndrome with acyclovir-prednisone: Significance of early diagnosis and treatment. Ann Neurol. 1997; 41:353–357.</w:t>
      </w:r>
      <w:hyperlink r:id="rId22">
        <w:r>
          <w:rPr>
            <w:rFonts w:ascii="Roboto" w:eastAsia="Roboto" w:hAnsi="Roboto" w:cs="Roboto"/>
            <w:color w:val="205493"/>
            <w:sz w:val="24"/>
            <w:szCs w:val="24"/>
            <w:u w:val="single"/>
          </w:rPr>
          <w:t>10.1002/ana.410410310</w:t>
        </w:r>
      </w:hyperlink>
    </w:p>
    <w:p w:rsidR="0047793B" w:rsidRDefault="0047793B">
      <w:pPr>
        <w:pBdr>
          <w:top w:val="nil"/>
          <w:left w:val="nil"/>
          <w:bottom w:val="nil"/>
          <w:right w:val="nil"/>
          <w:between w:val="nil"/>
        </w:pBdr>
        <w:shd w:val="clear" w:color="auto" w:fill="FFFFFF"/>
        <w:spacing w:after="0"/>
        <w:ind w:left="720"/>
        <w:rPr>
          <w:rFonts w:ascii="Times New Roman" w:eastAsia="Times New Roman" w:hAnsi="Times New Roman" w:cs="Times New Roman"/>
          <w:sz w:val="24"/>
          <w:szCs w:val="24"/>
        </w:rPr>
      </w:pPr>
    </w:p>
    <w:p w:rsidR="0047793B" w:rsidRDefault="005332F3">
      <w:pPr>
        <w:numPr>
          <w:ilvl w:val="0"/>
          <w:numId w:val="1"/>
        </w:numPr>
        <w:pBdr>
          <w:top w:val="nil"/>
          <w:left w:val="nil"/>
          <w:bottom w:val="nil"/>
          <w:right w:val="nil"/>
          <w:between w:val="nil"/>
        </w:pBdr>
        <w:shd w:val="clear" w:color="auto" w:fill="FFFFFF"/>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Robillard RB, </w:t>
      </w:r>
      <w:proofErr w:type="spellStart"/>
      <w:r>
        <w:rPr>
          <w:rFonts w:ascii="Times New Roman" w:eastAsia="Times New Roman" w:hAnsi="Times New Roman" w:cs="Times New Roman"/>
          <w:color w:val="000000"/>
          <w:sz w:val="24"/>
          <w:szCs w:val="24"/>
        </w:rPr>
        <w:t>Hilsinger</w:t>
      </w:r>
      <w:proofErr w:type="spellEnd"/>
      <w:r>
        <w:rPr>
          <w:rFonts w:ascii="Times New Roman" w:eastAsia="Times New Roman" w:hAnsi="Times New Roman" w:cs="Times New Roman"/>
          <w:color w:val="000000"/>
          <w:sz w:val="24"/>
          <w:szCs w:val="24"/>
        </w:rPr>
        <w:t xml:space="preserve"> RL Jr, Adour KK. Ramsay Hunt facial paralysis: clinical analyses of 185 patients. </w:t>
      </w:r>
      <w:proofErr w:type="spellStart"/>
      <w:r>
        <w:rPr>
          <w:rFonts w:ascii="Times New Roman" w:eastAsia="Times New Roman" w:hAnsi="Times New Roman" w:cs="Times New Roman"/>
          <w:color w:val="000000"/>
          <w:sz w:val="24"/>
          <w:szCs w:val="24"/>
        </w:rPr>
        <w:t>Otolaryngol</w:t>
      </w:r>
      <w:proofErr w:type="spellEnd"/>
      <w:r>
        <w:rPr>
          <w:rFonts w:ascii="Times New Roman" w:eastAsia="Times New Roman" w:hAnsi="Times New Roman" w:cs="Times New Roman"/>
          <w:color w:val="000000"/>
          <w:sz w:val="24"/>
          <w:szCs w:val="24"/>
        </w:rPr>
        <w:t xml:space="preserve"> Head Neck </w:t>
      </w:r>
      <w:proofErr w:type="spellStart"/>
      <w:r>
        <w:rPr>
          <w:rFonts w:ascii="Times New Roman" w:eastAsia="Times New Roman" w:hAnsi="Times New Roman" w:cs="Times New Roman"/>
          <w:color w:val="000000"/>
          <w:sz w:val="24"/>
          <w:szCs w:val="24"/>
        </w:rPr>
        <w:t>Surg</w:t>
      </w:r>
      <w:proofErr w:type="spellEnd"/>
      <w:r>
        <w:rPr>
          <w:rFonts w:ascii="Times New Roman" w:eastAsia="Times New Roman" w:hAnsi="Times New Roman" w:cs="Times New Roman"/>
          <w:color w:val="000000"/>
          <w:sz w:val="24"/>
          <w:szCs w:val="24"/>
        </w:rPr>
        <w:t xml:space="preserve"> 1986; 95: 292-7 </w:t>
      </w:r>
      <w:hyperlink r:id="rId23">
        <w:r>
          <w:rPr>
            <w:rFonts w:ascii="Roboto" w:eastAsia="Roboto" w:hAnsi="Roboto" w:cs="Roboto"/>
            <w:color w:val="205493"/>
            <w:sz w:val="24"/>
            <w:szCs w:val="24"/>
            <w:u w:val="single"/>
          </w:rPr>
          <w:t>10.1177/01945998860953P105</w:t>
        </w:r>
      </w:hyperlink>
    </w:p>
    <w:p w:rsidR="0047793B" w:rsidRDefault="0047793B">
      <w:pPr>
        <w:pBdr>
          <w:top w:val="nil"/>
          <w:left w:val="nil"/>
          <w:bottom w:val="nil"/>
          <w:right w:val="nil"/>
          <w:between w:val="nil"/>
        </w:pBdr>
        <w:shd w:val="clear" w:color="auto" w:fill="FFFFFF"/>
        <w:spacing w:after="0"/>
        <w:rPr>
          <w:rFonts w:ascii="Times New Roman" w:eastAsia="Times New Roman" w:hAnsi="Times New Roman" w:cs="Times New Roman"/>
          <w:sz w:val="24"/>
          <w:szCs w:val="24"/>
        </w:rPr>
      </w:pPr>
    </w:p>
    <w:p w:rsidR="0047793B" w:rsidRDefault="0047793B">
      <w:pPr>
        <w:pBdr>
          <w:top w:val="nil"/>
          <w:left w:val="nil"/>
          <w:bottom w:val="nil"/>
          <w:right w:val="nil"/>
          <w:between w:val="nil"/>
        </w:pBdr>
        <w:shd w:val="clear" w:color="auto" w:fill="FFFFFF"/>
        <w:spacing w:after="0"/>
        <w:ind w:left="720" w:firstLine="720"/>
        <w:rPr>
          <w:rFonts w:ascii="Times New Roman" w:eastAsia="Times New Roman" w:hAnsi="Times New Roman" w:cs="Times New Roman"/>
          <w:color w:val="000000"/>
          <w:sz w:val="24"/>
          <w:szCs w:val="24"/>
          <w:highlight w:val="white"/>
        </w:rPr>
      </w:pPr>
    </w:p>
    <w:p w:rsidR="0047793B" w:rsidRDefault="005332F3">
      <w:pPr>
        <w:numPr>
          <w:ilvl w:val="0"/>
          <w:numId w:val="1"/>
        </w:numPr>
        <w:pBdr>
          <w:top w:val="nil"/>
          <w:left w:val="nil"/>
          <w:bottom w:val="nil"/>
          <w:right w:val="nil"/>
          <w:between w:val="nil"/>
        </w:pBdr>
        <w:shd w:val="clear" w:color="auto" w:fill="FFFFFF"/>
        <w:spacing w:after="0"/>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Ostwal</w:t>
      </w:r>
      <w:proofErr w:type="spellEnd"/>
      <w:r>
        <w:rPr>
          <w:rFonts w:ascii="Times New Roman" w:eastAsia="Times New Roman" w:hAnsi="Times New Roman" w:cs="Times New Roman"/>
          <w:color w:val="000000"/>
          <w:sz w:val="24"/>
          <w:szCs w:val="24"/>
          <w:highlight w:val="white"/>
        </w:rPr>
        <w:t xml:space="preserve"> S, </w:t>
      </w:r>
      <w:proofErr w:type="spellStart"/>
      <w:r>
        <w:rPr>
          <w:rFonts w:ascii="Times New Roman" w:eastAsia="Times New Roman" w:hAnsi="Times New Roman" w:cs="Times New Roman"/>
          <w:color w:val="000000"/>
          <w:sz w:val="24"/>
          <w:szCs w:val="24"/>
          <w:highlight w:val="white"/>
        </w:rPr>
        <w:t>Salins</w:t>
      </w:r>
      <w:proofErr w:type="spellEnd"/>
      <w:r>
        <w:rPr>
          <w:rFonts w:ascii="Times New Roman" w:eastAsia="Times New Roman" w:hAnsi="Times New Roman" w:cs="Times New Roman"/>
          <w:color w:val="000000"/>
          <w:sz w:val="24"/>
          <w:szCs w:val="24"/>
          <w:highlight w:val="white"/>
        </w:rPr>
        <w:t xml:space="preserve"> N, </w:t>
      </w:r>
      <w:proofErr w:type="spellStart"/>
      <w:r>
        <w:rPr>
          <w:rFonts w:ascii="Times New Roman" w:eastAsia="Times New Roman" w:hAnsi="Times New Roman" w:cs="Times New Roman"/>
          <w:color w:val="000000"/>
          <w:sz w:val="24"/>
          <w:szCs w:val="24"/>
          <w:highlight w:val="white"/>
        </w:rPr>
        <w:t>Deodhar</w:t>
      </w:r>
      <w:proofErr w:type="spellEnd"/>
      <w:r>
        <w:rPr>
          <w:rFonts w:ascii="Times New Roman" w:eastAsia="Times New Roman" w:hAnsi="Times New Roman" w:cs="Times New Roman"/>
          <w:color w:val="000000"/>
          <w:sz w:val="24"/>
          <w:szCs w:val="24"/>
          <w:highlight w:val="white"/>
        </w:rPr>
        <w:t xml:space="preserve"> J, </w:t>
      </w:r>
      <w:proofErr w:type="spellStart"/>
      <w:r>
        <w:rPr>
          <w:rFonts w:ascii="Times New Roman" w:eastAsia="Times New Roman" w:hAnsi="Times New Roman" w:cs="Times New Roman"/>
          <w:color w:val="000000"/>
          <w:sz w:val="24"/>
          <w:szCs w:val="24"/>
          <w:highlight w:val="white"/>
        </w:rPr>
        <w:t>Muckaden</w:t>
      </w:r>
      <w:proofErr w:type="spellEnd"/>
      <w:r>
        <w:rPr>
          <w:rFonts w:ascii="Times New Roman" w:eastAsia="Times New Roman" w:hAnsi="Times New Roman" w:cs="Times New Roman"/>
          <w:color w:val="000000"/>
          <w:sz w:val="24"/>
          <w:szCs w:val="24"/>
          <w:highlight w:val="white"/>
        </w:rPr>
        <w:t xml:space="preserve"> MA. Management of </w:t>
      </w:r>
      <w:proofErr w:type="spellStart"/>
      <w:r>
        <w:rPr>
          <w:rFonts w:ascii="Times New Roman" w:eastAsia="Times New Roman" w:hAnsi="Times New Roman" w:cs="Times New Roman"/>
          <w:color w:val="000000"/>
          <w:sz w:val="24"/>
          <w:szCs w:val="24"/>
          <w:highlight w:val="white"/>
        </w:rPr>
        <w:t>ramsay</w:t>
      </w:r>
      <w:proofErr w:type="spellEnd"/>
      <w:r>
        <w:rPr>
          <w:rFonts w:ascii="Times New Roman" w:eastAsia="Times New Roman" w:hAnsi="Times New Roman" w:cs="Times New Roman"/>
          <w:color w:val="000000"/>
          <w:sz w:val="24"/>
          <w:szCs w:val="24"/>
          <w:highlight w:val="white"/>
        </w:rPr>
        <w:t xml:space="preserve"> hunt syndrome in an acute palliative care setting. Indian J </w:t>
      </w:r>
      <w:proofErr w:type="spellStart"/>
      <w:r>
        <w:rPr>
          <w:rFonts w:ascii="Times New Roman" w:eastAsia="Times New Roman" w:hAnsi="Times New Roman" w:cs="Times New Roman"/>
          <w:color w:val="000000"/>
          <w:sz w:val="24"/>
          <w:szCs w:val="24"/>
          <w:highlight w:val="white"/>
        </w:rPr>
        <w:t>Palliat</w:t>
      </w:r>
      <w:proofErr w:type="spellEnd"/>
      <w:r>
        <w:rPr>
          <w:rFonts w:ascii="Times New Roman" w:eastAsia="Times New Roman" w:hAnsi="Times New Roman" w:cs="Times New Roman"/>
          <w:color w:val="000000"/>
          <w:sz w:val="24"/>
          <w:szCs w:val="24"/>
          <w:highlight w:val="white"/>
        </w:rPr>
        <w:t xml:space="preserve"> Care. 2015 Jan-Apr;21(1):79-81. </w:t>
      </w:r>
      <w:hyperlink r:id="rId24">
        <w:r>
          <w:rPr>
            <w:rFonts w:ascii="Roboto" w:eastAsia="Roboto" w:hAnsi="Roboto" w:cs="Roboto"/>
            <w:color w:val="205493"/>
            <w:sz w:val="24"/>
            <w:szCs w:val="24"/>
            <w:highlight w:val="white"/>
            <w:u w:val="single"/>
          </w:rPr>
          <w:t>10.4103/0973-1075.150195</w:t>
        </w:r>
      </w:hyperlink>
    </w:p>
    <w:p w:rsidR="0047793B" w:rsidRDefault="0047793B">
      <w:pPr>
        <w:pBdr>
          <w:top w:val="nil"/>
          <w:left w:val="nil"/>
          <w:bottom w:val="nil"/>
          <w:right w:val="nil"/>
          <w:between w:val="nil"/>
        </w:pBdr>
        <w:shd w:val="clear" w:color="auto" w:fill="FFFFFF"/>
        <w:spacing w:after="0"/>
        <w:ind w:left="720"/>
        <w:rPr>
          <w:rFonts w:ascii="Times New Roman" w:eastAsia="Times New Roman" w:hAnsi="Times New Roman" w:cs="Times New Roman"/>
          <w:sz w:val="24"/>
          <w:szCs w:val="24"/>
          <w:highlight w:val="white"/>
        </w:rPr>
      </w:pPr>
    </w:p>
    <w:p w:rsidR="0047793B" w:rsidRDefault="0047793B">
      <w:pPr>
        <w:pBdr>
          <w:top w:val="nil"/>
          <w:left w:val="nil"/>
          <w:bottom w:val="nil"/>
          <w:right w:val="nil"/>
          <w:between w:val="nil"/>
        </w:pBdr>
        <w:spacing w:after="0"/>
        <w:ind w:left="720"/>
        <w:rPr>
          <w:rFonts w:ascii="Times New Roman" w:eastAsia="Times New Roman" w:hAnsi="Times New Roman" w:cs="Times New Roman"/>
          <w:color w:val="000000"/>
          <w:sz w:val="24"/>
          <w:szCs w:val="24"/>
          <w:highlight w:val="white"/>
        </w:rPr>
      </w:pPr>
    </w:p>
    <w:p w:rsidR="0047793B" w:rsidRDefault="005332F3">
      <w:pPr>
        <w:numPr>
          <w:ilvl w:val="0"/>
          <w:numId w:val="1"/>
        </w:numPr>
        <w:pBdr>
          <w:top w:val="nil"/>
          <w:left w:val="nil"/>
          <w:bottom w:val="nil"/>
          <w:right w:val="nil"/>
          <w:between w:val="nil"/>
        </w:pBd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Ramsay Hunt Syndrome -Andrew E. Crouch; Marc H. Hohman; </w:t>
      </w:r>
      <w:proofErr w:type="spellStart"/>
      <w:r>
        <w:rPr>
          <w:rFonts w:ascii="Times New Roman" w:eastAsia="Times New Roman" w:hAnsi="Times New Roman" w:cs="Times New Roman"/>
          <w:color w:val="000000"/>
          <w:sz w:val="24"/>
          <w:szCs w:val="24"/>
        </w:rPr>
        <w:t>Minhee</w:t>
      </w:r>
      <w:proofErr w:type="spellEnd"/>
      <w:r>
        <w:rPr>
          <w:rFonts w:ascii="Times New Roman" w:eastAsia="Times New Roman" w:hAnsi="Times New Roman" w:cs="Times New Roman"/>
          <w:color w:val="000000"/>
          <w:sz w:val="24"/>
          <w:szCs w:val="24"/>
        </w:rPr>
        <w:t xml:space="preserve"> P. Moody; Claudio </w:t>
      </w:r>
      <w:proofErr w:type="spellStart"/>
      <w:r>
        <w:rPr>
          <w:rFonts w:ascii="Times New Roman" w:eastAsia="Times New Roman" w:hAnsi="Times New Roman" w:cs="Times New Roman"/>
          <w:color w:val="000000"/>
          <w:sz w:val="24"/>
          <w:szCs w:val="24"/>
        </w:rPr>
        <w:t>Andaloro</w:t>
      </w:r>
      <w:r>
        <w:rPr>
          <w:rFonts w:ascii="Roboto" w:eastAsia="Roboto" w:hAnsi="Roboto" w:cs="Roboto"/>
          <w:color w:val="000000"/>
          <w:sz w:val="24"/>
          <w:szCs w:val="24"/>
        </w:rPr>
        <w:t>.</w:t>
      </w:r>
      <w:r>
        <w:rPr>
          <w:rFonts w:ascii="Roboto" w:eastAsia="Roboto" w:hAnsi="Roboto" w:cs="Roboto"/>
          <w:color w:val="4F81BD"/>
          <w:sz w:val="24"/>
          <w:szCs w:val="24"/>
          <w:u w:val="single"/>
        </w:rPr>
        <w:t>https</w:t>
      </w:r>
      <w:proofErr w:type="spellEnd"/>
      <w:r>
        <w:rPr>
          <w:rFonts w:ascii="Roboto" w:eastAsia="Roboto" w:hAnsi="Roboto" w:cs="Roboto"/>
          <w:color w:val="4F81BD"/>
          <w:sz w:val="24"/>
          <w:szCs w:val="24"/>
          <w:u w:val="single"/>
        </w:rPr>
        <w:t>://doi.org/10.1101/2023.08.13.23294046</w:t>
      </w:r>
    </w:p>
    <w:p w:rsidR="0047793B" w:rsidRDefault="005332F3">
      <w:pPr>
        <w:numPr>
          <w:ilvl w:val="0"/>
          <w:numId w:val="1"/>
        </w:numPr>
        <w:pBdr>
          <w:top w:val="nil"/>
          <w:left w:val="nil"/>
          <w:bottom w:val="nil"/>
          <w:right w:val="nil"/>
          <w:between w:val="nil"/>
        </w:pBdr>
        <w:shd w:val="clear" w:color="auto" w:fill="FFFFFF"/>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Ramsay Hunt syndrome C J Sweeney, D H </w:t>
      </w:r>
      <w:proofErr w:type="spellStart"/>
      <w:r>
        <w:rPr>
          <w:rFonts w:ascii="Times New Roman" w:eastAsia="Times New Roman" w:hAnsi="Times New Roman" w:cs="Times New Roman"/>
          <w:color w:val="000000"/>
          <w:sz w:val="24"/>
          <w:szCs w:val="24"/>
        </w:rPr>
        <w:t>Gilden</w:t>
      </w:r>
      <w:proofErr w:type="spellEnd"/>
      <w:r>
        <w:rPr>
          <w:rFonts w:ascii="Times New Roman" w:eastAsia="Times New Roman" w:hAnsi="Times New Roman" w:cs="Times New Roman"/>
          <w:color w:val="000000"/>
          <w:sz w:val="24"/>
          <w:szCs w:val="24"/>
        </w:rPr>
        <w:t xml:space="preserve"> </w:t>
      </w:r>
      <w:hyperlink r:id="rId25">
        <w:r>
          <w:rPr>
            <w:rFonts w:ascii="Roboto" w:eastAsia="Roboto" w:hAnsi="Roboto" w:cs="Roboto"/>
            <w:color w:val="205493"/>
            <w:sz w:val="24"/>
            <w:szCs w:val="24"/>
            <w:u w:val="single"/>
          </w:rPr>
          <w:t>10.1136/jnnp.71.2.149</w:t>
        </w:r>
      </w:hyperlink>
    </w:p>
    <w:p w:rsidR="0047793B" w:rsidRDefault="0047793B">
      <w:pPr>
        <w:pBdr>
          <w:top w:val="nil"/>
          <w:left w:val="nil"/>
          <w:bottom w:val="nil"/>
          <w:right w:val="nil"/>
          <w:between w:val="nil"/>
        </w:pBdr>
        <w:shd w:val="clear" w:color="auto" w:fill="FFFFFF"/>
        <w:spacing w:after="0"/>
        <w:ind w:left="720"/>
        <w:rPr>
          <w:rFonts w:ascii="Times New Roman" w:eastAsia="Times New Roman" w:hAnsi="Times New Roman" w:cs="Times New Roman"/>
          <w:sz w:val="24"/>
          <w:szCs w:val="24"/>
        </w:rPr>
      </w:pPr>
    </w:p>
    <w:p w:rsidR="0047793B" w:rsidRDefault="005332F3">
      <w:pPr>
        <w:numPr>
          <w:ilvl w:val="0"/>
          <w:numId w:val="1"/>
        </w:numPr>
        <w:pBdr>
          <w:top w:val="nil"/>
          <w:left w:val="nil"/>
          <w:bottom w:val="nil"/>
          <w:right w:val="nil"/>
          <w:between w:val="nil"/>
        </w:pBdr>
        <w:shd w:val="clear" w:color="auto" w:fill="FFFFFF"/>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17. Mohan RP, Verma S, Agarwal N, Singh U. </w:t>
      </w:r>
      <w:proofErr w:type="spellStart"/>
      <w:r>
        <w:rPr>
          <w:rFonts w:ascii="Times New Roman" w:eastAsia="Times New Roman" w:hAnsi="Times New Roman" w:cs="Times New Roman"/>
          <w:color w:val="000000"/>
          <w:sz w:val="24"/>
          <w:szCs w:val="24"/>
          <w:highlight w:val="white"/>
        </w:rPr>
        <w:t>Treacher</w:t>
      </w:r>
      <w:proofErr w:type="spellEnd"/>
      <w:r>
        <w:rPr>
          <w:rFonts w:ascii="Times New Roman" w:eastAsia="Times New Roman" w:hAnsi="Times New Roman" w:cs="Times New Roman"/>
          <w:color w:val="000000"/>
          <w:sz w:val="24"/>
          <w:szCs w:val="24"/>
          <w:highlight w:val="white"/>
        </w:rPr>
        <w:t xml:space="preserve"> Collins syndrome: A case report BMJ </w:t>
      </w:r>
      <w:proofErr w:type="spellStart"/>
      <w:r>
        <w:rPr>
          <w:rFonts w:ascii="Times New Roman" w:eastAsia="Times New Roman" w:hAnsi="Times New Roman" w:cs="Times New Roman"/>
          <w:color w:val="000000"/>
          <w:sz w:val="24"/>
          <w:szCs w:val="24"/>
          <w:highlight w:val="white"/>
        </w:rPr>
        <w:t>CaseRep</w:t>
      </w:r>
      <w:proofErr w:type="spellEnd"/>
      <w:r>
        <w:rPr>
          <w:rFonts w:ascii="Times New Roman" w:eastAsia="Times New Roman" w:hAnsi="Times New Roman" w:cs="Times New Roman"/>
          <w:color w:val="000000"/>
          <w:sz w:val="24"/>
          <w:szCs w:val="24"/>
          <w:highlight w:val="white"/>
        </w:rPr>
        <w:t>. 2013;</w:t>
      </w:r>
      <w:proofErr w:type="gramStart"/>
      <w:r>
        <w:rPr>
          <w:rFonts w:ascii="Times New Roman" w:eastAsia="Times New Roman" w:hAnsi="Times New Roman" w:cs="Times New Roman"/>
          <w:color w:val="000000"/>
          <w:sz w:val="24"/>
          <w:szCs w:val="24"/>
          <w:highlight w:val="white"/>
        </w:rPr>
        <w:t>2013:bcr</w:t>
      </w:r>
      <w:proofErr w:type="gramEnd"/>
      <w:r>
        <w:rPr>
          <w:rFonts w:ascii="Times New Roman" w:eastAsia="Times New Roman" w:hAnsi="Times New Roman" w:cs="Times New Roman"/>
          <w:color w:val="000000"/>
          <w:sz w:val="24"/>
          <w:szCs w:val="24"/>
          <w:highlight w:val="white"/>
        </w:rPr>
        <w:t>2013009341</w:t>
      </w:r>
      <w:hyperlink r:id="rId26">
        <w:r>
          <w:rPr>
            <w:rFonts w:ascii="Roboto" w:eastAsia="Roboto" w:hAnsi="Roboto" w:cs="Roboto"/>
            <w:color w:val="205493"/>
            <w:sz w:val="24"/>
            <w:szCs w:val="24"/>
            <w:highlight w:val="white"/>
            <w:u w:val="single"/>
          </w:rPr>
          <w:t>10.1136/bcr-2013-009341</w:t>
        </w:r>
      </w:hyperlink>
    </w:p>
    <w:p w:rsidR="0047793B" w:rsidRDefault="0047793B">
      <w:pPr>
        <w:pBdr>
          <w:top w:val="nil"/>
          <w:left w:val="nil"/>
          <w:bottom w:val="nil"/>
          <w:right w:val="nil"/>
          <w:between w:val="nil"/>
        </w:pBdr>
        <w:shd w:val="clear" w:color="auto" w:fill="FFFFFF"/>
        <w:spacing w:after="0"/>
        <w:ind w:left="720"/>
        <w:rPr>
          <w:rFonts w:ascii="Times New Roman" w:eastAsia="Times New Roman" w:hAnsi="Times New Roman" w:cs="Times New Roman"/>
          <w:sz w:val="24"/>
          <w:szCs w:val="24"/>
          <w:highlight w:val="white"/>
        </w:rPr>
      </w:pPr>
    </w:p>
    <w:p w:rsidR="0047793B" w:rsidRDefault="005332F3">
      <w:pPr>
        <w:numPr>
          <w:ilvl w:val="0"/>
          <w:numId w:val="1"/>
        </w:numPr>
        <w:pBdr>
          <w:top w:val="nil"/>
          <w:left w:val="nil"/>
          <w:bottom w:val="nil"/>
          <w:right w:val="nil"/>
          <w:between w:val="nil"/>
        </w:pBdr>
        <w:shd w:val="clear" w:color="auto" w:fill="FFFFFF"/>
        <w:spacing w:after="0"/>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Chidiac</w:t>
      </w:r>
      <w:proofErr w:type="spellEnd"/>
      <w:r>
        <w:rPr>
          <w:rFonts w:ascii="Times New Roman" w:eastAsia="Times New Roman" w:hAnsi="Times New Roman" w:cs="Times New Roman"/>
          <w:color w:val="000000"/>
          <w:sz w:val="24"/>
          <w:szCs w:val="24"/>
          <w:highlight w:val="white"/>
        </w:rPr>
        <w:t xml:space="preserve"> C, </w:t>
      </w:r>
      <w:proofErr w:type="spellStart"/>
      <w:r>
        <w:rPr>
          <w:rFonts w:ascii="Times New Roman" w:eastAsia="Times New Roman" w:hAnsi="Times New Roman" w:cs="Times New Roman"/>
          <w:color w:val="000000"/>
          <w:sz w:val="24"/>
          <w:szCs w:val="24"/>
          <w:highlight w:val="white"/>
        </w:rPr>
        <w:t>Bruxelle</w:t>
      </w:r>
      <w:proofErr w:type="spellEnd"/>
      <w:r>
        <w:rPr>
          <w:rFonts w:ascii="Times New Roman" w:eastAsia="Times New Roman" w:hAnsi="Times New Roman" w:cs="Times New Roman"/>
          <w:color w:val="000000"/>
          <w:sz w:val="24"/>
          <w:szCs w:val="24"/>
          <w:highlight w:val="white"/>
        </w:rPr>
        <w:t xml:space="preserve"> J, </w:t>
      </w:r>
      <w:proofErr w:type="spellStart"/>
      <w:r>
        <w:rPr>
          <w:rFonts w:ascii="Times New Roman" w:eastAsia="Times New Roman" w:hAnsi="Times New Roman" w:cs="Times New Roman"/>
          <w:color w:val="000000"/>
          <w:sz w:val="24"/>
          <w:szCs w:val="24"/>
          <w:highlight w:val="white"/>
        </w:rPr>
        <w:t>Daures</w:t>
      </w:r>
      <w:proofErr w:type="spellEnd"/>
      <w:r>
        <w:rPr>
          <w:rFonts w:ascii="Times New Roman" w:eastAsia="Times New Roman" w:hAnsi="Times New Roman" w:cs="Times New Roman"/>
          <w:color w:val="000000"/>
          <w:sz w:val="24"/>
          <w:szCs w:val="24"/>
          <w:highlight w:val="white"/>
        </w:rPr>
        <w:t xml:space="preserve"> JP. Characteristics of patients with herpes zoster on presentation to practitioners in France. Clin Infect Dis </w:t>
      </w:r>
      <w:proofErr w:type="gramStart"/>
      <w:r>
        <w:rPr>
          <w:rFonts w:ascii="Times New Roman" w:eastAsia="Times New Roman" w:hAnsi="Times New Roman" w:cs="Times New Roman"/>
          <w:color w:val="000000"/>
          <w:sz w:val="24"/>
          <w:szCs w:val="24"/>
          <w:highlight w:val="white"/>
        </w:rPr>
        <w:t>2001;33:629</w:t>
      </w:r>
      <w:proofErr w:type="gramEnd"/>
      <w:r>
        <w:rPr>
          <w:rFonts w:ascii="Times New Roman" w:eastAsia="Times New Roman" w:hAnsi="Times New Roman" w:cs="Times New Roman"/>
          <w:color w:val="000000"/>
          <w:sz w:val="24"/>
          <w:szCs w:val="24"/>
          <w:highlight w:val="white"/>
        </w:rPr>
        <w:t>.</w:t>
      </w:r>
      <w:hyperlink r:id="rId27">
        <w:r>
          <w:rPr>
            <w:rFonts w:ascii="Roboto" w:eastAsia="Roboto" w:hAnsi="Roboto" w:cs="Roboto"/>
            <w:color w:val="205493"/>
            <w:sz w:val="24"/>
            <w:szCs w:val="24"/>
            <w:highlight w:val="white"/>
            <w:u w:val="single"/>
          </w:rPr>
          <w:t>10.1086/320884</w:t>
        </w:r>
      </w:hyperlink>
    </w:p>
    <w:p w:rsidR="0047793B" w:rsidRDefault="0047793B">
      <w:pPr>
        <w:pBdr>
          <w:top w:val="nil"/>
          <w:left w:val="nil"/>
          <w:bottom w:val="nil"/>
          <w:right w:val="nil"/>
          <w:between w:val="nil"/>
        </w:pBdr>
        <w:shd w:val="clear" w:color="auto" w:fill="FFFFFF"/>
        <w:spacing w:after="0"/>
        <w:rPr>
          <w:rFonts w:ascii="Times New Roman" w:eastAsia="Times New Roman" w:hAnsi="Times New Roman" w:cs="Times New Roman"/>
          <w:sz w:val="24"/>
          <w:szCs w:val="24"/>
          <w:highlight w:val="white"/>
        </w:rPr>
      </w:pPr>
    </w:p>
    <w:p w:rsidR="0047793B" w:rsidRDefault="005332F3">
      <w:pPr>
        <w:numPr>
          <w:ilvl w:val="0"/>
          <w:numId w:val="1"/>
        </w:numPr>
        <w:pBdr>
          <w:top w:val="nil"/>
          <w:left w:val="nil"/>
          <w:bottom w:val="nil"/>
          <w:right w:val="nil"/>
          <w:between w:val="nil"/>
        </w:pBdr>
        <w:shd w:val="clear" w:color="auto" w:fill="FFFFFF"/>
        <w:spacing w:after="0"/>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Seetharamiah</w:t>
      </w:r>
      <w:proofErr w:type="spellEnd"/>
      <w:r>
        <w:rPr>
          <w:rFonts w:ascii="Times New Roman" w:eastAsia="Times New Roman" w:hAnsi="Times New Roman" w:cs="Times New Roman"/>
          <w:color w:val="000000"/>
          <w:sz w:val="24"/>
          <w:szCs w:val="24"/>
          <w:highlight w:val="white"/>
        </w:rPr>
        <w:t xml:space="preserve"> Sunder Raj, </w:t>
      </w:r>
      <w:proofErr w:type="spellStart"/>
      <w:r>
        <w:rPr>
          <w:rFonts w:ascii="Times New Roman" w:eastAsia="Times New Roman" w:hAnsi="Times New Roman" w:cs="Times New Roman"/>
          <w:color w:val="000000"/>
          <w:sz w:val="24"/>
          <w:szCs w:val="24"/>
          <w:highlight w:val="white"/>
        </w:rPr>
        <w:t>Pradhuman</w:t>
      </w:r>
      <w:proofErr w:type="spellEnd"/>
      <w:r>
        <w:rPr>
          <w:rFonts w:ascii="Times New Roman" w:eastAsia="Times New Roman" w:hAnsi="Times New Roman" w:cs="Times New Roman"/>
          <w:color w:val="000000"/>
          <w:sz w:val="24"/>
          <w:szCs w:val="24"/>
          <w:highlight w:val="white"/>
        </w:rPr>
        <w:t xml:space="preserve"> Verma, </w:t>
      </w:r>
      <w:proofErr w:type="spellStart"/>
      <w:r>
        <w:rPr>
          <w:rFonts w:ascii="Times New Roman" w:eastAsia="Times New Roman" w:hAnsi="Times New Roman" w:cs="Times New Roman"/>
          <w:color w:val="000000"/>
          <w:sz w:val="24"/>
          <w:szCs w:val="24"/>
          <w:highlight w:val="white"/>
        </w:rPr>
        <w:t>Princy</w:t>
      </w:r>
      <w:proofErr w:type="spellEnd"/>
      <w:r>
        <w:rPr>
          <w:rFonts w:ascii="Times New Roman" w:eastAsia="Times New Roman" w:hAnsi="Times New Roman" w:cs="Times New Roman"/>
          <w:color w:val="000000"/>
          <w:sz w:val="24"/>
          <w:szCs w:val="24"/>
          <w:highlight w:val="white"/>
        </w:rPr>
        <w:t xml:space="preserve"> Mahajan, Ankush </w:t>
      </w:r>
      <w:proofErr w:type="spellStart"/>
      <w:r>
        <w:rPr>
          <w:rFonts w:ascii="Times New Roman" w:eastAsia="Times New Roman" w:hAnsi="Times New Roman" w:cs="Times New Roman"/>
          <w:color w:val="000000"/>
          <w:sz w:val="24"/>
          <w:szCs w:val="24"/>
          <w:highlight w:val="white"/>
        </w:rPr>
        <w:t>Puri</w:t>
      </w:r>
      <w:proofErr w:type="spellEnd"/>
      <w:r>
        <w:rPr>
          <w:rFonts w:ascii="Times New Roman" w:eastAsia="Times New Roman" w:hAnsi="Times New Roman" w:cs="Times New Roman"/>
          <w:color w:val="000000"/>
          <w:sz w:val="24"/>
          <w:szCs w:val="24"/>
          <w:highlight w:val="white"/>
        </w:rPr>
        <w:t xml:space="preserve">-Herpes </w:t>
      </w:r>
      <w:proofErr w:type="spellStart"/>
      <w:r>
        <w:rPr>
          <w:rFonts w:ascii="Times New Roman" w:eastAsia="Times New Roman" w:hAnsi="Times New Roman" w:cs="Times New Roman"/>
          <w:color w:val="000000"/>
          <w:sz w:val="24"/>
          <w:szCs w:val="24"/>
          <w:highlight w:val="white"/>
        </w:rPr>
        <w:t>ZosterInfection</w:t>
      </w:r>
      <w:proofErr w:type="spellEnd"/>
      <w:r>
        <w:rPr>
          <w:rFonts w:ascii="Times New Roman" w:eastAsia="Times New Roman" w:hAnsi="Times New Roman" w:cs="Times New Roman"/>
          <w:color w:val="000000"/>
          <w:sz w:val="24"/>
          <w:szCs w:val="24"/>
          <w:highlight w:val="white"/>
        </w:rPr>
        <w:t xml:space="preserve"> of the Face: A Case Report with Review of </w:t>
      </w:r>
      <w:r>
        <w:rPr>
          <w:rFonts w:ascii="Times New Roman" w:eastAsia="Times New Roman" w:hAnsi="Times New Roman" w:cs="Times New Roman"/>
          <w:color w:val="4F81BD"/>
          <w:sz w:val="24"/>
          <w:szCs w:val="24"/>
          <w:highlight w:val="white"/>
          <w:u w:val="single"/>
        </w:rPr>
        <w:t>Literature.https://journals.lww.com/aomr/fulltext/2017/29020/herpes_zoster_infection_of_the_face__a_case_report.21.aspx</w:t>
      </w:r>
    </w:p>
    <w:p w:rsidR="0047793B" w:rsidRDefault="005332F3">
      <w:pPr>
        <w:numPr>
          <w:ilvl w:val="0"/>
          <w:numId w:val="1"/>
        </w:numPr>
        <w:pBdr>
          <w:top w:val="nil"/>
          <w:left w:val="nil"/>
          <w:bottom w:val="nil"/>
          <w:right w:val="nil"/>
          <w:between w:val="nil"/>
        </w:pBdr>
        <w:shd w:val="clear" w:color="auto" w:fill="FFFFFF"/>
        <w:spacing w:after="0"/>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Rizaldy</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Taslim</w:t>
      </w:r>
      <w:proofErr w:type="spellEnd"/>
      <w:r>
        <w:rPr>
          <w:rFonts w:ascii="Times New Roman" w:eastAsia="Times New Roman" w:hAnsi="Times New Roman" w:cs="Times New Roman"/>
          <w:color w:val="000000"/>
          <w:sz w:val="24"/>
          <w:szCs w:val="24"/>
          <w:highlight w:val="white"/>
        </w:rPr>
        <w:t xml:space="preserve"> Pinzon1, Priska Gian </w:t>
      </w:r>
      <w:proofErr w:type="spellStart"/>
      <w:r>
        <w:rPr>
          <w:rFonts w:ascii="Times New Roman" w:eastAsia="Times New Roman" w:hAnsi="Times New Roman" w:cs="Times New Roman"/>
          <w:color w:val="000000"/>
          <w:sz w:val="24"/>
          <w:szCs w:val="24"/>
          <w:highlight w:val="white"/>
        </w:rPr>
        <w:t>Gavrila</w:t>
      </w:r>
      <w:proofErr w:type="spellEnd"/>
      <w:r>
        <w:rPr>
          <w:rFonts w:ascii="Times New Roman" w:eastAsia="Times New Roman" w:hAnsi="Times New Roman" w:cs="Times New Roman"/>
          <w:color w:val="000000"/>
          <w:sz w:val="24"/>
          <w:szCs w:val="24"/>
          <w:highlight w:val="white"/>
        </w:rPr>
        <w:t xml:space="preserve"> – Ramsay Hunt Syndrome Case Report</w:t>
      </w:r>
      <w:r>
        <w:rPr>
          <w:rFonts w:ascii="Montserrat" w:eastAsia="Montserrat" w:hAnsi="Montserrat" w:cs="Montserrat"/>
          <w:b/>
          <w:sz w:val="24"/>
          <w:szCs w:val="24"/>
          <w:highlight w:val="white"/>
        </w:rPr>
        <w:t xml:space="preserve"> </w:t>
      </w:r>
      <w:hyperlink r:id="rId28">
        <w:r>
          <w:rPr>
            <w:rFonts w:ascii="Montserrat" w:eastAsia="Montserrat" w:hAnsi="Montserrat" w:cs="Montserrat"/>
            <w:color w:val="1155CC"/>
            <w:sz w:val="24"/>
            <w:szCs w:val="24"/>
            <w:highlight w:val="white"/>
            <w:u w:val="single"/>
          </w:rPr>
          <w:t>https://doi.org/10.69868/ani.v3i01.47</w:t>
        </w:r>
      </w:hyperlink>
    </w:p>
    <w:p w:rsidR="0047793B" w:rsidRDefault="0047793B">
      <w:pPr>
        <w:pBdr>
          <w:top w:val="nil"/>
          <w:left w:val="nil"/>
          <w:bottom w:val="nil"/>
          <w:right w:val="nil"/>
          <w:between w:val="nil"/>
        </w:pBdr>
        <w:shd w:val="clear" w:color="auto" w:fill="FFFFFF"/>
        <w:spacing w:after="0"/>
        <w:ind w:left="720"/>
        <w:rPr>
          <w:rFonts w:ascii="Times New Roman" w:eastAsia="Times New Roman" w:hAnsi="Times New Roman" w:cs="Times New Roman"/>
          <w:sz w:val="24"/>
          <w:szCs w:val="24"/>
          <w:highlight w:val="white"/>
        </w:rPr>
      </w:pPr>
    </w:p>
    <w:p w:rsidR="0047793B" w:rsidRDefault="005332F3">
      <w:pPr>
        <w:numPr>
          <w:ilvl w:val="0"/>
          <w:numId w:val="1"/>
        </w:numPr>
        <w:pBdr>
          <w:top w:val="nil"/>
          <w:left w:val="nil"/>
          <w:bottom w:val="nil"/>
          <w:right w:val="nil"/>
          <w:between w:val="nil"/>
        </w:pBdr>
        <w:shd w:val="clear" w:color="auto" w:fill="FFFFFF"/>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Crouch AE, Hohman MH, Moody MP, </w:t>
      </w:r>
      <w:proofErr w:type="spellStart"/>
      <w:r>
        <w:rPr>
          <w:rFonts w:ascii="Times New Roman" w:eastAsia="Times New Roman" w:hAnsi="Times New Roman" w:cs="Times New Roman"/>
          <w:color w:val="000000"/>
          <w:sz w:val="24"/>
          <w:szCs w:val="24"/>
          <w:highlight w:val="white"/>
        </w:rPr>
        <w:t>Andaloro</w:t>
      </w:r>
      <w:proofErr w:type="spellEnd"/>
      <w:r>
        <w:rPr>
          <w:rFonts w:ascii="Times New Roman" w:eastAsia="Times New Roman" w:hAnsi="Times New Roman" w:cs="Times New Roman"/>
          <w:color w:val="000000"/>
          <w:sz w:val="24"/>
          <w:szCs w:val="24"/>
          <w:highlight w:val="white"/>
        </w:rPr>
        <w:t xml:space="preserve"> C. Treasure Island: </w:t>
      </w:r>
      <w:proofErr w:type="spellStart"/>
      <w:r>
        <w:rPr>
          <w:rFonts w:ascii="Times New Roman" w:eastAsia="Times New Roman" w:hAnsi="Times New Roman" w:cs="Times New Roman"/>
          <w:color w:val="000000"/>
          <w:sz w:val="24"/>
          <w:szCs w:val="24"/>
          <w:highlight w:val="white"/>
        </w:rPr>
        <w:t>StatPearls</w:t>
      </w:r>
      <w:proofErr w:type="spellEnd"/>
      <w:r>
        <w:rPr>
          <w:rFonts w:ascii="Times New Roman" w:eastAsia="Times New Roman" w:hAnsi="Times New Roman" w:cs="Times New Roman"/>
          <w:color w:val="000000"/>
          <w:sz w:val="24"/>
          <w:szCs w:val="24"/>
          <w:highlight w:val="white"/>
        </w:rPr>
        <w:t xml:space="preserve"> Publishing; 2022. Ramsay Hunt Syndrome </w:t>
      </w:r>
      <w:r>
        <w:rPr>
          <w:rFonts w:ascii="Times New Roman" w:eastAsia="Times New Roman" w:hAnsi="Times New Roman" w:cs="Times New Roman"/>
          <w:color w:val="4F81BD"/>
          <w:sz w:val="24"/>
          <w:szCs w:val="24"/>
          <w:highlight w:val="white"/>
          <w:u w:val="single"/>
        </w:rPr>
        <w:t>https://www.ncbi.nlm.nih.gov/books/NBK557409/</w:t>
      </w:r>
    </w:p>
    <w:p w:rsidR="0047793B" w:rsidRDefault="005332F3">
      <w:pPr>
        <w:numPr>
          <w:ilvl w:val="0"/>
          <w:numId w:val="1"/>
        </w:numPr>
        <w:pBdr>
          <w:top w:val="nil"/>
          <w:left w:val="nil"/>
          <w:bottom w:val="nil"/>
          <w:right w:val="nil"/>
          <w:between w:val="nil"/>
        </w:pBdr>
        <w:shd w:val="clear" w:color="auto" w:fill="FFFFFF"/>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Treatment and prognosis of facial palsy on Ramsay Hunt syndrome: results based on a review of the literature. Monsanto RD, </w:t>
      </w:r>
      <w:proofErr w:type="spellStart"/>
      <w:r>
        <w:rPr>
          <w:rFonts w:ascii="Times New Roman" w:eastAsia="Times New Roman" w:hAnsi="Times New Roman" w:cs="Times New Roman"/>
          <w:color w:val="000000"/>
          <w:sz w:val="24"/>
          <w:szCs w:val="24"/>
          <w:highlight w:val="white"/>
        </w:rPr>
        <w:t>Bittencourt</w:t>
      </w:r>
      <w:proofErr w:type="spellEnd"/>
      <w:r>
        <w:rPr>
          <w:rFonts w:ascii="Times New Roman" w:eastAsia="Times New Roman" w:hAnsi="Times New Roman" w:cs="Times New Roman"/>
          <w:color w:val="000000"/>
          <w:sz w:val="24"/>
          <w:szCs w:val="24"/>
          <w:highlight w:val="white"/>
        </w:rPr>
        <w:t xml:space="preserve"> AG, </w:t>
      </w:r>
      <w:proofErr w:type="spellStart"/>
      <w:r>
        <w:rPr>
          <w:rFonts w:ascii="Times New Roman" w:eastAsia="Times New Roman" w:hAnsi="Times New Roman" w:cs="Times New Roman"/>
          <w:color w:val="000000"/>
          <w:sz w:val="24"/>
          <w:szCs w:val="24"/>
          <w:highlight w:val="white"/>
        </w:rPr>
        <w:t>Bobato</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Neto</w:t>
      </w:r>
      <w:proofErr w:type="spellEnd"/>
      <w:r>
        <w:rPr>
          <w:rFonts w:ascii="Times New Roman" w:eastAsia="Times New Roman" w:hAnsi="Times New Roman" w:cs="Times New Roman"/>
          <w:color w:val="000000"/>
          <w:sz w:val="24"/>
          <w:szCs w:val="24"/>
          <w:highlight w:val="white"/>
        </w:rPr>
        <w:t xml:space="preserve"> NJ, </w:t>
      </w:r>
      <w:proofErr w:type="spellStart"/>
      <w:r>
        <w:rPr>
          <w:rFonts w:ascii="Times New Roman" w:eastAsia="Times New Roman" w:hAnsi="Times New Roman" w:cs="Times New Roman"/>
          <w:color w:val="000000"/>
          <w:sz w:val="24"/>
          <w:szCs w:val="24"/>
          <w:highlight w:val="white"/>
        </w:rPr>
        <w:t>Beilke</w:t>
      </w:r>
      <w:proofErr w:type="spellEnd"/>
      <w:r>
        <w:rPr>
          <w:rFonts w:ascii="Times New Roman" w:eastAsia="Times New Roman" w:hAnsi="Times New Roman" w:cs="Times New Roman"/>
          <w:color w:val="000000"/>
          <w:sz w:val="24"/>
          <w:szCs w:val="24"/>
          <w:highlight w:val="white"/>
        </w:rPr>
        <w:t xml:space="preserve"> SC, Lorenzetti FT, </w:t>
      </w:r>
      <w:proofErr w:type="spellStart"/>
      <w:r>
        <w:rPr>
          <w:rFonts w:ascii="Times New Roman" w:eastAsia="Times New Roman" w:hAnsi="Times New Roman" w:cs="Times New Roman"/>
          <w:color w:val="000000"/>
          <w:sz w:val="24"/>
          <w:szCs w:val="24"/>
          <w:highlight w:val="white"/>
        </w:rPr>
        <w:t>Salomone</w:t>
      </w:r>
      <w:proofErr w:type="spellEnd"/>
      <w:r>
        <w:rPr>
          <w:rFonts w:ascii="Times New Roman" w:eastAsia="Times New Roman" w:hAnsi="Times New Roman" w:cs="Times New Roman"/>
          <w:color w:val="000000"/>
          <w:sz w:val="24"/>
          <w:szCs w:val="24"/>
          <w:highlight w:val="white"/>
        </w:rPr>
        <w:t xml:space="preserve"> R. Int Arch </w:t>
      </w:r>
      <w:proofErr w:type="spellStart"/>
      <w:r>
        <w:rPr>
          <w:rFonts w:ascii="Times New Roman" w:eastAsia="Times New Roman" w:hAnsi="Times New Roman" w:cs="Times New Roman"/>
          <w:color w:val="000000"/>
          <w:sz w:val="24"/>
          <w:szCs w:val="24"/>
          <w:highlight w:val="white"/>
        </w:rPr>
        <w:t>Otorhinolaryngol</w:t>
      </w:r>
      <w:proofErr w:type="spellEnd"/>
      <w:r>
        <w:rPr>
          <w:rFonts w:ascii="Times New Roman" w:eastAsia="Times New Roman" w:hAnsi="Times New Roman" w:cs="Times New Roman"/>
          <w:color w:val="000000"/>
          <w:sz w:val="24"/>
          <w:szCs w:val="24"/>
          <w:highlight w:val="white"/>
        </w:rPr>
        <w:t xml:space="preserve">. </w:t>
      </w:r>
      <w:proofErr w:type="gramStart"/>
      <w:r>
        <w:rPr>
          <w:rFonts w:ascii="Times New Roman" w:eastAsia="Times New Roman" w:hAnsi="Times New Roman" w:cs="Times New Roman"/>
          <w:color w:val="000000"/>
          <w:sz w:val="24"/>
          <w:szCs w:val="24"/>
          <w:highlight w:val="white"/>
        </w:rPr>
        <w:t>2016;20:394</w:t>
      </w:r>
      <w:proofErr w:type="gramEnd"/>
      <w:r>
        <w:rPr>
          <w:rFonts w:ascii="Times New Roman" w:eastAsia="Times New Roman" w:hAnsi="Times New Roman" w:cs="Times New Roman"/>
          <w:color w:val="000000"/>
          <w:sz w:val="24"/>
          <w:szCs w:val="24"/>
          <w:highlight w:val="white"/>
        </w:rPr>
        <w:t xml:space="preserve">–400. </w:t>
      </w:r>
      <w:proofErr w:type="spellStart"/>
      <w:r>
        <w:rPr>
          <w:rFonts w:ascii="Times New Roman" w:eastAsia="Times New Roman" w:hAnsi="Times New Roman" w:cs="Times New Roman"/>
          <w:color w:val="000000"/>
          <w:sz w:val="24"/>
          <w:szCs w:val="24"/>
          <w:highlight w:val="white"/>
        </w:rPr>
        <w:t>doi</w:t>
      </w:r>
      <w:proofErr w:type="spellEnd"/>
      <w:r>
        <w:rPr>
          <w:rFonts w:ascii="Times New Roman" w:eastAsia="Times New Roman" w:hAnsi="Times New Roman" w:cs="Times New Roman"/>
          <w:color w:val="000000"/>
          <w:sz w:val="24"/>
          <w:szCs w:val="24"/>
          <w:highlight w:val="white"/>
        </w:rPr>
        <w:t>: 10.1055/s-0036-1584267.</w:t>
      </w:r>
      <w:r>
        <w:rPr>
          <w:rFonts w:ascii="Times New Roman" w:eastAsia="Times New Roman" w:hAnsi="Times New Roman" w:cs="Times New Roman"/>
          <w:color w:val="4F81BD"/>
          <w:sz w:val="24"/>
          <w:szCs w:val="24"/>
          <w:highlight w:val="white"/>
          <w:u w:val="single"/>
        </w:rPr>
        <w:t> https://pubmed.ncbi.nlm.nih.gov/27746846/</w:t>
      </w:r>
    </w:p>
    <w:p w:rsidR="0047793B" w:rsidRDefault="005332F3">
      <w:pPr>
        <w:numPr>
          <w:ilvl w:val="0"/>
          <w:numId w:val="1"/>
        </w:numPr>
        <w:pBdr>
          <w:top w:val="nil"/>
          <w:left w:val="nil"/>
          <w:bottom w:val="nil"/>
          <w:right w:val="nil"/>
          <w:between w:val="nil"/>
        </w:pBdr>
        <w:shd w:val="clear" w:color="auto" w:fill="FFFFFF"/>
        <w:rPr>
          <w:sz w:val="24"/>
          <w:szCs w:val="24"/>
          <w:highlight w:val="white"/>
        </w:rPr>
      </w:pPr>
      <w:r>
        <w:rPr>
          <w:rFonts w:ascii="Times New Roman" w:eastAsia="Times New Roman" w:hAnsi="Times New Roman" w:cs="Times New Roman"/>
          <w:sz w:val="24"/>
          <w:szCs w:val="24"/>
          <w:highlight w:val="white"/>
        </w:rPr>
        <w:t xml:space="preserve">Ramsay Hunt Syndrome- Andrew E. Coach, Mark </w:t>
      </w:r>
      <w:proofErr w:type="spellStart"/>
      <w:proofErr w:type="gramStart"/>
      <w:r>
        <w:rPr>
          <w:rFonts w:ascii="Times New Roman" w:eastAsia="Times New Roman" w:hAnsi="Times New Roman" w:cs="Times New Roman"/>
          <w:sz w:val="24"/>
          <w:szCs w:val="24"/>
          <w:highlight w:val="white"/>
        </w:rPr>
        <w:t>H.Hooman</w:t>
      </w:r>
      <w:proofErr w:type="gramEnd"/>
      <w:r>
        <w:rPr>
          <w:rFonts w:ascii="Times New Roman" w:eastAsia="Times New Roman" w:hAnsi="Times New Roman" w:cs="Times New Roman"/>
          <w:sz w:val="24"/>
          <w:szCs w:val="24"/>
          <w:highlight w:val="white"/>
        </w:rPr>
        <w:t>,Minhee</w:t>
      </w:r>
      <w:proofErr w:type="spellEnd"/>
      <w:r>
        <w:rPr>
          <w:rFonts w:ascii="Times New Roman" w:eastAsia="Times New Roman" w:hAnsi="Times New Roman" w:cs="Times New Roman"/>
          <w:sz w:val="24"/>
          <w:szCs w:val="24"/>
          <w:highlight w:val="white"/>
        </w:rPr>
        <w:t xml:space="preserve">   P. Moody; Claudio </w:t>
      </w:r>
      <w:proofErr w:type="spellStart"/>
      <w:r>
        <w:rPr>
          <w:rFonts w:ascii="Times New Roman" w:eastAsia="Times New Roman" w:hAnsi="Times New Roman" w:cs="Times New Roman"/>
          <w:sz w:val="24"/>
          <w:szCs w:val="24"/>
          <w:highlight w:val="white"/>
        </w:rPr>
        <w:t>Andaloro</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4F81BD"/>
          <w:sz w:val="24"/>
          <w:szCs w:val="24"/>
          <w:highlight w:val="white"/>
          <w:u w:val="single"/>
        </w:rPr>
        <w:t>https://www.ncbi.nlm.nih.gov/books/NBK557409/</w:t>
      </w:r>
    </w:p>
    <w:p w:rsidR="0047793B" w:rsidRDefault="005332F3">
      <w:pPr>
        <w:numPr>
          <w:ilvl w:val="0"/>
          <w:numId w:val="1"/>
        </w:numPr>
        <w:pBdr>
          <w:top w:val="nil"/>
          <w:left w:val="nil"/>
          <w:bottom w:val="nil"/>
          <w:right w:val="nil"/>
          <w:between w:val="nil"/>
        </w:pBdr>
        <w:shd w:val="clear" w:color="auto" w:fill="FFFFFF"/>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RAMSAY HUNT SYNDROME: A CASE REPORT </w:t>
      </w:r>
      <w:proofErr w:type="spellStart"/>
      <w:r>
        <w:rPr>
          <w:rFonts w:ascii="Times New Roman" w:eastAsia="Times New Roman" w:hAnsi="Times New Roman" w:cs="Times New Roman"/>
          <w:sz w:val="24"/>
          <w:szCs w:val="24"/>
          <w:highlight w:val="white"/>
        </w:rPr>
        <w:t>Rizaldy</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Taslim</w:t>
      </w:r>
      <w:proofErr w:type="spellEnd"/>
      <w:r>
        <w:rPr>
          <w:rFonts w:ascii="Times New Roman" w:eastAsia="Times New Roman" w:hAnsi="Times New Roman" w:cs="Times New Roman"/>
          <w:sz w:val="24"/>
          <w:szCs w:val="24"/>
          <w:highlight w:val="white"/>
        </w:rPr>
        <w:t xml:space="preserve"> Pinzon, Priska Gian </w:t>
      </w:r>
      <w:proofErr w:type="spellStart"/>
      <w:r>
        <w:rPr>
          <w:rFonts w:ascii="Times New Roman" w:eastAsia="Times New Roman" w:hAnsi="Times New Roman" w:cs="Times New Roman"/>
          <w:sz w:val="24"/>
          <w:szCs w:val="24"/>
          <w:highlight w:val="white"/>
        </w:rPr>
        <w:t>Gavrila.</w:t>
      </w:r>
      <w:hyperlink r:id="rId29">
        <w:r>
          <w:rPr>
            <w:rFonts w:ascii="Montserrat" w:eastAsia="Montserrat" w:hAnsi="Montserrat" w:cs="Montserrat"/>
            <w:color w:val="1155CC"/>
            <w:sz w:val="24"/>
            <w:szCs w:val="24"/>
            <w:highlight w:val="white"/>
            <w:u w:val="single"/>
          </w:rPr>
          <w:t>https</w:t>
        </w:r>
        <w:proofErr w:type="spellEnd"/>
        <w:r>
          <w:rPr>
            <w:rFonts w:ascii="Montserrat" w:eastAsia="Montserrat" w:hAnsi="Montserrat" w:cs="Montserrat"/>
            <w:color w:val="1155CC"/>
            <w:sz w:val="24"/>
            <w:szCs w:val="24"/>
            <w:highlight w:val="white"/>
            <w:u w:val="single"/>
          </w:rPr>
          <w:t>://doi.org/10.69868/ani.v3i01.47</w:t>
        </w:r>
      </w:hyperlink>
    </w:p>
    <w:p w:rsidR="0047793B" w:rsidRDefault="005332F3">
      <w:pPr>
        <w:numPr>
          <w:ilvl w:val="0"/>
          <w:numId w:val="1"/>
        </w:numPr>
        <w:pBdr>
          <w:top w:val="nil"/>
          <w:left w:val="nil"/>
          <w:bottom w:val="nil"/>
          <w:right w:val="nil"/>
          <w:between w:val="nil"/>
        </w:pBdr>
        <w:shd w:val="clear" w:color="auto" w:fill="FFFFFF"/>
        <w:rPr>
          <w:rFonts w:ascii="Times New Roman" w:eastAsia="Times New Roman" w:hAnsi="Times New Roman" w:cs="Times New Roman"/>
          <w:sz w:val="24"/>
          <w:szCs w:val="24"/>
          <w:highlight w:val="white"/>
        </w:rPr>
      </w:pPr>
      <w:r>
        <w:rPr>
          <w:rFonts w:ascii="Times New Roman" w:eastAsia="Times New Roman" w:hAnsi="Times New Roman" w:cs="Times New Roman"/>
          <w:color w:val="282828"/>
          <w:sz w:val="24"/>
          <w:szCs w:val="24"/>
          <w:highlight w:val="white"/>
        </w:rPr>
        <w:t xml:space="preserve">Successful treatment of intractable neuralgia in patients with typical and atypical Ramsay Hunt syndrome by transcutaneous facial nerve stimulation: a case series study-Yan-Bo </w:t>
      </w:r>
      <w:proofErr w:type="spellStart"/>
      <w:r>
        <w:rPr>
          <w:rFonts w:ascii="Times New Roman" w:eastAsia="Times New Roman" w:hAnsi="Times New Roman" w:cs="Times New Roman"/>
          <w:color w:val="282828"/>
          <w:sz w:val="24"/>
          <w:szCs w:val="24"/>
          <w:highlight w:val="white"/>
        </w:rPr>
        <w:t>Deng,Ying</w:t>
      </w:r>
      <w:proofErr w:type="spellEnd"/>
      <w:r>
        <w:rPr>
          <w:rFonts w:ascii="Times New Roman" w:eastAsia="Times New Roman" w:hAnsi="Times New Roman" w:cs="Times New Roman"/>
          <w:color w:val="282828"/>
          <w:sz w:val="24"/>
          <w:szCs w:val="24"/>
          <w:highlight w:val="white"/>
        </w:rPr>
        <w:t xml:space="preserve"> </w:t>
      </w:r>
      <w:proofErr w:type="spellStart"/>
      <w:r>
        <w:rPr>
          <w:rFonts w:ascii="Times New Roman" w:eastAsia="Times New Roman" w:hAnsi="Times New Roman" w:cs="Times New Roman"/>
          <w:color w:val="282828"/>
          <w:sz w:val="24"/>
          <w:szCs w:val="24"/>
          <w:highlight w:val="white"/>
        </w:rPr>
        <w:t>Zhong,Yu</w:t>
      </w:r>
      <w:proofErr w:type="spellEnd"/>
      <w:r>
        <w:rPr>
          <w:rFonts w:ascii="Times New Roman" w:eastAsia="Times New Roman" w:hAnsi="Times New Roman" w:cs="Times New Roman"/>
          <w:color w:val="282828"/>
          <w:sz w:val="24"/>
          <w:szCs w:val="24"/>
          <w:highlight w:val="white"/>
        </w:rPr>
        <w:t xml:space="preserve">-Xian </w:t>
      </w:r>
      <w:proofErr w:type="spellStart"/>
      <w:r>
        <w:rPr>
          <w:rFonts w:ascii="Times New Roman" w:eastAsia="Times New Roman" w:hAnsi="Times New Roman" w:cs="Times New Roman"/>
          <w:color w:val="282828"/>
          <w:sz w:val="24"/>
          <w:szCs w:val="24"/>
          <w:highlight w:val="white"/>
        </w:rPr>
        <w:t>Lin,Chen</w:t>
      </w:r>
      <w:proofErr w:type="spellEnd"/>
      <w:r>
        <w:rPr>
          <w:rFonts w:ascii="Times New Roman" w:eastAsia="Times New Roman" w:hAnsi="Times New Roman" w:cs="Times New Roman"/>
          <w:color w:val="282828"/>
          <w:sz w:val="24"/>
          <w:szCs w:val="24"/>
          <w:highlight w:val="white"/>
        </w:rPr>
        <w:t xml:space="preserve"> </w:t>
      </w:r>
      <w:proofErr w:type="spellStart"/>
      <w:r>
        <w:rPr>
          <w:rFonts w:ascii="Times New Roman" w:eastAsia="Times New Roman" w:hAnsi="Times New Roman" w:cs="Times New Roman"/>
          <w:color w:val="282828"/>
          <w:sz w:val="24"/>
          <w:szCs w:val="24"/>
          <w:highlight w:val="white"/>
        </w:rPr>
        <w:t>Lin,Pin</w:t>
      </w:r>
      <w:proofErr w:type="spellEnd"/>
      <w:r>
        <w:rPr>
          <w:rFonts w:ascii="Times New Roman" w:eastAsia="Times New Roman" w:hAnsi="Times New Roman" w:cs="Times New Roman"/>
          <w:color w:val="282828"/>
          <w:sz w:val="24"/>
          <w:szCs w:val="24"/>
          <w:highlight w:val="white"/>
        </w:rPr>
        <w:t xml:space="preserve">-Pin </w:t>
      </w:r>
      <w:proofErr w:type="spellStart"/>
      <w:r>
        <w:rPr>
          <w:rFonts w:ascii="Times New Roman" w:eastAsia="Times New Roman" w:hAnsi="Times New Roman" w:cs="Times New Roman"/>
          <w:color w:val="282828"/>
          <w:sz w:val="24"/>
          <w:szCs w:val="24"/>
          <w:highlight w:val="white"/>
        </w:rPr>
        <w:t>Ji,</w:t>
      </w:r>
      <w:hyperlink r:id="rId30">
        <w:r>
          <w:rPr>
            <w:rFonts w:ascii="Times New Roman" w:eastAsia="Times New Roman" w:hAnsi="Times New Roman" w:cs="Times New Roman"/>
            <w:sz w:val="24"/>
            <w:szCs w:val="24"/>
            <w:highlight w:val="white"/>
          </w:rPr>
          <w:t>Wei</w:t>
        </w:r>
        <w:proofErr w:type="spellEnd"/>
        <w:r>
          <w:rPr>
            <w:rFonts w:ascii="Times New Roman" w:eastAsia="Times New Roman" w:hAnsi="Times New Roman" w:cs="Times New Roman"/>
            <w:sz w:val="24"/>
            <w:szCs w:val="24"/>
            <w:highlight w:val="white"/>
          </w:rPr>
          <w:t>-Yi Gong</w:t>
        </w:r>
      </w:hyperlink>
      <w:r>
        <w:rPr>
          <w:rFonts w:ascii="Times New Roman" w:eastAsia="Times New Roman" w:hAnsi="Times New Roman" w:cs="Times New Roman"/>
          <w:sz w:val="24"/>
          <w:szCs w:val="24"/>
          <w:highlight w:val="white"/>
        </w:rPr>
        <w:t xml:space="preserve"> </w:t>
      </w:r>
      <w:r>
        <w:rPr>
          <w:rFonts w:ascii="Roboto" w:eastAsia="Roboto" w:hAnsi="Roboto" w:cs="Roboto"/>
          <w:color w:val="4F81BD"/>
          <w:sz w:val="24"/>
          <w:szCs w:val="24"/>
          <w:highlight w:val="white"/>
          <w:u w:val="single"/>
        </w:rPr>
        <w:t>10.3389/fnins.2025.1554490</w:t>
      </w:r>
    </w:p>
    <w:p w:rsidR="0047793B" w:rsidRDefault="0047793B">
      <w:pPr>
        <w:rPr>
          <w:rFonts w:ascii="Times New Roman" w:eastAsia="Times New Roman" w:hAnsi="Times New Roman" w:cs="Times New Roman"/>
          <w:sz w:val="24"/>
          <w:szCs w:val="24"/>
          <w:highlight w:val="white"/>
        </w:rPr>
      </w:pPr>
    </w:p>
    <w:p w:rsidR="0047793B" w:rsidRDefault="0047793B">
      <w:pPr>
        <w:ind w:firstLine="720"/>
        <w:rPr>
          <w:rFonts w:ascii="Times New Roman" w:eastAsia="Times New Roman" w:hAnsi="Times New Roman" w:cs="Times New Roman"/>
          <w:sz w:val="24"/>
          <w:szCs w:val="24"/>
          <w:highlight w:val="white"/>
        </w:rPr>
      </w:pPr>
    </w:p>
    <w:p w:rsidR="0047793B" w:rsidRDefault="0047793B">
      <w:pPr>
        <w:ind w:firstLine="255"/>
        <w:rPr>
          <w:rFonts w:ascii="Times New Roman" w:eastAsia="Times New Roman" w:hAnsi="Times New Roman" w:cs="Times New Roman"/>
          <w:sz w:val="24"/>
          <w:szCs w:val="24"/>
          <w:highlight w:val="white"/>
        </w:rPr>
      </w:pPr>
    </w:p>
    <w:p w:rsidR="0047793B" w:rsidRDefault="0047793B">
      <w:pPr>
        <w:rPr>
          <w:rFonts w:ascii="Times New Roman" w:eastAsia="Times New Roman" w:hAnsi="Times New Roman" w:cs="Times New Roman"/>
          <w:sz w:val="24"/>
          <w:szCs w:val="24"/>
          <w:highlight w:val="white"/>
        </w:rPr>
      </w:pPr>
    </w:p>
    <w:p w:rsidR="0047793B" w:rsidRDefault="005332F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47793B" w:rsidRDefault="0047793B">
      <w:pPr>
        <w:rPr>
          <w:rFonts w:ascii="Times New Roman" w:eastAsia="Times New Roman" w:hAnsi="Times New Roman" w:cs="Times New Roman"/>
          <w:sz w:val="24"/>
          <w:szCs w:val="24"/>
          <w:highlight w:val="white"/>
        </w:rPr>
      </w:pPr>
    </w:p>
    <w:p w:rsidR="0047793B" w:rsidRDefault="0047793B">
      <w:pPr>
        <w:rPr>
          <w:rFonts w:ascii="Times New Roman" w:eastAsia="Times New Roman" w:hAnsi="Times New Roman" w:cs="Times New Roman"/>
          <w:sz w:val="24"/>
          <w:szCs w:val="24"/>
          <w:highlight w:val="white"/>
        </w:rPr>
      </w:pPr>
    </w:p>
    <w:p w:rsidR="0047793B" w:rsidRDefault="0047793B">
      <w:pPr>
        <w:rPr>
          <w:rFonts w:ascii="Times New Roman" w:eastAsia="Times New Roman" w:hAnsi="Times New Roman" w:cs="Times New Roman"/>
          <w:sz w:val="24"/>
          <w:szCs w:val="24"/>
          <w:highlight w:val="white"/>
        </w:rPr>
      </w:pPr>
    </w:p>
    <w:p w:rsidR="0047793B" w:rsidRDefault="0047793B">
      <w:pPr>
        <w:rPr>
          <w:rFonts w:ascii="Times New Roman" w:eastAsia="Times New Roman" w:hAnsi="Times New Roman" w:cs="Times New Roman"/>
          <w:sz w:val="24"/>
          <w:szCs w:val="24"/>
          <w:highlight w:val="white"/>
        </w:rPr>
      </w:pPr>
    </w:p>
    <w:p w:rsidR="0047793B" w:rsidRDefault="0047793B">
      <w:pPr>
        <w:rPr>
          <w:rFonts w:ascii="Times New Roman" w:eastAsia="Times New Roman" w:hAnsi="Times New Roman" w:cs="Times New Roman"/>
          <w:sz w:val="24"/>
          <w:szCs w:val="24"/>
          <w:highlight w:val="white"/>
        </w:rPr>
      </w:pPr>
    </w:p>
    <w:p w:rsidR="0047793B" w:rsidRDefault="0047793B">
      <w:pPr>
        <w:rPr>
          <w:rFonts w:ascii="Times New Roman" w:eastAsia="Times New Roman" w:hAnsi="Times New Roman" w:cs="Times New Roman"/>
          <w:sz w:val="24"/>
          <w:szCs w:val="24"/>
          <w:highlight w:val="white"/>
        </w:rPr>
      </w:pPr>
    </w:p>
    <w:p w:rsidR="0047793B" w:rsidRDefault="0047793B">
      <w:pPr>
        <w:rPr>
          <w:rFonts w:ascii="Times New Roman" w:eastAsia="Times New Roman" w:hAnsi="Times New Roman" w:cs="Times New Roman"/>
          <w:sz w:val="24"/>
          <w:szCs w:val="24"/>
          <w:highlight w:val="white"/>
        </w:rPr>
      </w:pPr>
    </w:p>
    <w:sectPr w:rsidR="0047793B">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DED" w:rsidRDefault="00542DED" w:rsidP="00471026">
      <w:pPr>
        <w:spacing w:after="0" w:line="240" w:lineRule="auto"/>
      </w:pPr>
      <w:r>
        <w:separator/>
      </w:r>
    </w:p>
  </w:endnote>
  <w:endnote w:type="continuationSeparator" w:id="0">
    <w:p w:rsidR="00542DED" w:rsidRDefault="00542DED" w:rsidP="00471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Roboto">
    <w:altName w:val="Arial"/>
    <w:charset w:val="00"/>
    <w:family w:val="auto"/>
    <w:pitch w:val="variable"/>
    <w:sig w:usb0="E00002FF" w:usb1="5000217F" w:usb2="00000021" w:usb3="00000000" w:csb0="0000019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026" w:rsidRDefault="00471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026" w:rsidRDefault="004710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026" w:rsidRDefault="00471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DED" w:rsidRDefault="00542DED" w:rsidP="00471026">
      <w:pPr>
        <w:spacing w:after="0" w:line="240" w:lineRule="auto"/>
      </w:pPr>
      <w:r>
        <w:separator/>
      </w:r>
    </w:p>
  </w:footnote>
  <w:footnote w:type="continuationSeparator" w:id="0">
    <w:p w:rsidR="00542DED" w:rsidRDefault="00542DED" w:rsidP="00471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026" w:rsidRDefault="004710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1595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026" w:rsidRDefault="004710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1595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026" w:rsidRDefault="004710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1595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44F96"/>
    <w:multiLevelType w:val="multilevel"/>
    <w:tmpl w:val="FFFFFFFF"/>
    <w:lvl w:ilvl="0">
      <w:start w:val="1"/>
      <w:numFmt w:val="decimal"/>
      <w:lvlText w:val="%1."/>
      <w:lvlJc w:val="left"/>
      <w:pPr>
        <w:ind w:left="720" w:hanging="360"/>
      </w:pPr>
      <w:rPr>
        <w:rFonts w:ascii="Cambria" w:eastAsia="Cambria" w:hAnsi="Cambria" w:cs="Cambria"/>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3B"/>
    <w:rsid w:val="00442988"/>
    <w:rsid w:val="00471026"/>
    <w:rsid w:val="0047793B"/>
    <w:rsid w:val="005332F3"/>
    <w:rsid w:val="00542DED"/>
    <w:rsid w:val="007F492A"/>
    <w:rsid w:val="00A6737D"/>
    <w:rsid w:val="00D14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9B57B5"/>
  <w15:docId w15:val="{1F25937F-203E-854A-BA5F-7287F64E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after="300"/>
    </w:pPr>
    <w:rPr>
      <w:color w:val="17365D"/>
      <w:sz w:val="52"/>
      <w:szCs w:val="5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Normal"/>
    <w:tblPr>
      <w:tblCellMar>
        <w:top w:w="0" w:type="dxa"/>
        <w:left w:w="0" w:type="dxa"/>
        <w:bottom w:w="0" w:type="dxa"/>
        <w:right w:w="0" w:type="dxa"/>
      </w:tblCellMar>
    </w:tblPr>
  </w:style>
  <w:style w:type="paragraph" w:styleId="Subtitle">
    <w:name w:val="Subtitle"/>
    <w:basedOn w:val="Normal"/>
    <w:next w:val="Normal"/>
    <w:uiPriority w:val="11"/>
    <w:qFormat/>
    <w:rPr>
      <w:i/>
      <w:color w:val="4F81BD"/>
      <w:sz w:val="24"/>
      <w:szCs w:val="24"/>
    </w:rPr>
  </w:style>
  <w:style w:type="paragraph" w:styleId="Header">
    <w:name w:val="header"/>
    <w:basedOn w:val="Normal"/>
    <w:link w:val="HeaderChar"/>
    <w:uiPriority w:val="99"/>
    <w:unhideWhenUsed/>
    <w:rsid w:val="00471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026"/>
  </w:style>
  <w:style w:type="paragraph" w:styleId="Footer">
    <w:name w:val="footer"/>
    <w:basedOn w:val="Normal"/>
    <w:link w:val="FooterChar"/>
    <w:uiPriority w:val="99"/>
    <w:unhideWhenUsed/>
    <w:rsid w:val="00471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hyperlink" Target="https://doi.org/10.1136/bcr-2013-009341" TargetMode="External"/><Relationship Id="rId21" Type="http://schemas.openxmlformats.org/officeDocument/2006/relationships/hyperlink" Target="http://dx.doi.org/10.4236/ijcm.2018.99060"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hyperlink" Target="https://doi.org/10.1136/jnnp.71.2.149"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hyperlink" Target="https://doi.org/10.17245/jdapm.2018.18.6.333" TargetMode="External"/><Relationship Id="rId29" Type="http://schemas.openxmlformats.org/officeDocument/2006/relationships/hyperlink" Target="https://doi.org/10.69868/ani.v3i01.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s://doi.org/10.4103/0973-1075.150195"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hyperlink" Target="https://doi.org/10.1177/01945998860953p105" TargetMode="External"/><Relationship Id="rId28" Type="http://schemas.openxmlformats.org/officeDocument/2006/relationships/hyperlink" Target="https://doi.org/10.69868/ani.v3i01.47" TargetMode="External"/><Relationship Id="rId36" Type="http://schemas.openxmlformats.org/officeDocument/2006/relationships/footer" Target="footer3.xml"/><Relationship Id="rId10" Type="http://schemas.openxmlformats.org/officeDocument/2006/relationships/image" Target="media/image17.png"/><Relationship Id="rId19" Type="http://schemas.openxmlformats.org/officeDocument/2006/relationships/hyperlink" Target="https://doi.org/10.1136/jnnp.71.2.149"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g"/><Relationship Id="rId22" Type="http://schemas.openxmlformats.org/officeDocument/2006/relationships/hyperlink" Target="https://doi.org/10.1002/ana.410410310" TargetMode="External"/><Relationship Id="rId27" Type="http://schemas.openxmlformats.org/officeDocument/2006/relationships/hyperlink" Target="https://doi.org/10.1086/320884" TargetMode="External"/><Relationship Id="rId30" Type="http://schemas.openxmlformats.org/officeDocument/2006/relationships/hyperlink" Target="https://loop.frontiersin.org/people/1584326" TargetMode="External"/><Relationship Id="rId35" Type="http://schemas.openxmlformats.org/officeDocument/2006/relationships/header" Target="header3.xm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B3ed8UjTwo4Fu3Q8vOYlbU3asQ==">CgMxLjAyDWguZG9yNGp4bHhtYXEyDmguajlncDAycWU3bTcwOAByITEtZXJvZHNVNWNTakpfblJEZDJzcWswVjJVM1BLcGJsTw==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2230</Words>
  <Characters>12717</Characters>
  <Application>Microsoft Office Word</Application>
  <DocSecurity>0</DocSecurity>
  <Lines>105</Lines>
  <Paragraphs>29</Paragraphs>
  <ScaleCrop>false</ScaleCrop>
  <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1067</cp:lastModifiedBy>
  <cp:revision>5</cp:revision>
  <dcterms:created xsi:type="dcterms:W3CDTF">2025-08-06T17:59:00Z</dcterms:created>
  <dcterms:modified xsi:type="dcterms:W3CDTF">2025-08-08T05:02:00Z</dcterms:modified>
</cp:coreProperties>
</file>