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6D9BB"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r w:rsidRPr="002D6558">
        <w:rPr>
          <w:rFonts w:ascii="Times New Roman" w:hAnsi="Times New Roman" w:cs="Times New Roman"/>
          <w:b/>
          <w:bCs/>
          <w:sz w:val="24"/>
          <w:szCs w:val="24"/>
        </w:rPr>
        <w:t>ASSESSMENT OF SENSORY EVALUATION AND PROXIMATE QUALITY OF SMOKED BONYTONGUE FISH (</w:t>
      </w:r>
      <w:r w:rsidRPr="002D6558">
        <w:rPr>
          <w:rFonts w:ascii="Times New Roman" w:hAnsi="Times New Roman" w:cs="Times New Roman"/>
          <w:b/>
          <w:bCs/>
          <w:i/>
          <w:iCs/>
          <w:sz w:val="24"/>
          <w:szCs w:val="24"/>
        </w:rPr>
        <w:t>HETEROTIS</w:t>
      </w:r>
      <w:r w:rsidRPr="002D6558">
        <w:rPr>
          <w:rFonts w:ascii="Times New Roman" w:hAnsi="Times New Roman" w:cs="Times New Roman"/>
          <w:b/>
          <w:bCs/>
          <w:sz w:val="24"/>
          <w:szCs w:val="24"/>
        </w:rPr>
        <w:t xml:space="preserve"> </w:t>
      </w:r>
      <w:r w:rsidRPr="002D6558">
        <w:rPr>
          <w:rFonts w:ascii="Times New Roman" w:hAnsi="Times New Roman" w:cs="Times New Roman"/>
          <w:b/>
          <w:bCs/>
          <w:i/>
          <w:iCs/>
          <w:sz w:val="24"/>
          <w:szCs w:val="24"/>
        </w:rPr>
        <w:t xml:space="preserve">NILOTICUS </w:t>
      </w:r>
      <w:r w:rsidRPr="002D6558">
        <w:rPr>
          <w:rFonts w:ascii="Times New Roman" w:hAnsi="Times New Roman" w:cs="Times New Roman"/>
          <w:b/>
          <w:bCs/>
          <w:sz w:val="24"/>
          <w:szCs w:val="24"/>
        </w:rPr>
        <w:t>CUVIER, 1829) TREATED WITH DIFFERENT SEASONINGS FROM NORTHEASTERN NIGERIA</w:t>
      </w:r>
    </w:p>
    <w:p w14:paraId="0E1BB30D"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p>
    <w:p w14:paraId="42E4A97C" w14:textId="649209FE" w:rsidR="007D1BBA" w:rsidRPr="006B7DBC" w:rsidRDefault="008A13BE" w:rsidP="00D33EDE">
      <w:pPr>
        <w:spacing w:line="360" w:lineRule="auto"/>
        <w:jc w:val="left"/>
        <w:rPr>
          <w:rFonts w:ascii="Times New Roman" w:hAnsi="Times New Roman" w:cs="Times New Roman"/>
          <w:i/>
          <w:color w:val="0563C1" w:themeColor="hyperlink"/>
          <w:sz w:val="20"/>
          <w:szCs w:val="20"/>
          <w:u w:val="single"/>
          <w:lang w:val="en-GB"/>
        </w:rPr>
      </w:pPr>
      <w:r w:rsidRPr="008A13BE">
        <w:rPr>
          <w:rFonts w:ascii="Times New Roman" w:hAnsi="Times New Roman" w:cs="Times New Roman"/>
          <w:b/>
          <w:bCs/>
          <w:sz w:val="24"/>
          <w:szCs w:val="24"/>
        </w:rPr>
        <w:t>ABSTRACT</w:t>
      </w:r>
    </w:p>
    <w:p w14:paraId="35052E39" w14:textId="1B1653A4" w:rsidR="004155EE" w:rsidRPr="004155EE" w:rsidRDefault="004155EE" w:rsidP="00D33EDE">
      <w:pPr>
        <w:spacing w:line="360" w:lineRule="auto"/>
        <w:ind w:left="-86" w:firstLine="0"/>
        <w:rPr>
          <w:rFonts w:ascii="Times New Roman" w:hAnsi="Times New Roman" w:cs="Times New Roman"/>
          <w:sz w:val="24"/>
          <w:szCs w:val="24"/>
        </w:rPr>
      </w:pPr>
      <w:r w:rsidRPr="004155EE">
        <w:rPr>
          <w:rFonts w:ascii="Times New Roman" w:hAnsi="Times New Roman" w:cs="Times New Roman"/>
          <w:sz w:val="24"/>
          <w:szCs w:val="24"/>
        </w:rPr>
        <w:t>This study investigated the effects of different seasonings</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salt (5%), garlic (3%), and ginger (3%)</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 xml:space="preserve">on the sensory and proximate quality of smoked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sidRPr="004155EE">
        <w:rPr>
          <w:rFonts w:ascii="Times New Roman" w:hAnsi="Times New Roman" w:cs="Times New Roman"/>
          <w:sz w:val="24"/>
          <w:szCs w:val="24"/>
        </w:rPr>
        <w:t xml:space="preserve"> (</w:t>
      </w:r>
      <w:proofErr w:type="spellStart"/>
      <w:r w:rsidRPr="004155EE">
        <w:rPr>
          <w:rFonts w:ascii="Times New Roman" w:hAnsi="Times New Roman" w:cs="Times New Roman"/>
          <w:sz w:val="24"/>
          <w:szCs w:val="24"/>
        </w:rPr>
        <w:t>bonytongue</w:t>
      </w:r>
      <w:proofErr w:type="spellEnd"/>
      <w:r w:rsidRPr="004155EE">
        <w:rPr>
          <w:rFonts w:ascii="Times New Roman" w:hAnsi="Times New Roman" w:cs="Times New Roman"/>
          <w:sz w:val="24"/>
          <w:szCs w:val="24"/>
        </w:rPr>
        <w:t xml:space="preserve"> fish) in Northeastern Nigeria. The results showed that gar</w:t>
      </w:r>
      <w:bookmarkStart w:id="0" w:name="_GoBack"/>
      <w:bookmarkEnd w:id="0"/>
      <w:r w:rsidRPr="004155EE">
        <w:rPr>
          <w:rFonts w:ascii="Times New Roman" w:hAnsi="Times New Roman" w:cs="Times New Roman"/>
          <w:sz w:val="24"/>
          <w:szCs w:val="24"/>
        </w:rPr>
        <w:t>lic- and ginger-treated fish had significantly higher sensory scores than salt-treated and control samples, especially in taste, aroma, appearance, texture, and overall acceptability. Garlic-treated fish had the highest overall acceptability (7.60 ± 0.49), followed by ginger (7.50 ± 0.50), while the control scored the lowest (5.00 ± 0.45). In terms of proximate composition, garlic- and ginger-treated samples had the lowest moisture (28.90% and 28.60%) and lipid content (15.70% and 15.50%), suggesting improved shelf life. Salt-treated samples showed the highest protein content (48.30%), while all treatments had similar ash and crude fiber content.</w:t>
      </w:r>
      <w:r w:rsidR="000E49AA">
        <w:rPr>
          <w:rFonts w:ascii="Times New Roman" w:hAnsi="Times New Roman" w:cs="Times New Roman"/>
          <w:sz w:val="24"/>
          <w:szCs w:val="24"/>
        </w:rPr>
        <w:t xml:space="preserve"> The use of</w:t>
      </w:r>
      <w:r w:rsidRPr="004155EE">
        <w:rPr>
          <w:rFonts w:ascii="Times New Roman" w:hAnsi="Times New Roman" w:cs="Times New Roman"/>
          <w:sz w:val="24"/>
          <w:szCs w:val="24"/>
        </w:rPr>
        <w:t xml:space="preserve"> natural seasonings like garlic and ginger in fish smoking not only enhances taste and aroma but also reduces moisture and fat content, improving both quality and shelf stability. It is therefore recommended that fish processors adopt these natural additives in traditional smoking processes. Training programs should be introduced to encourage their use among small- and medium-scale processors, while policy support should promote the use of indigenous spices to reduce reliance on chemical preservatives and improve public health and food security.</w:t>
      </w:r>
    </w:p>
    <w:p w14:paraId="22CB22CA" w14:textId="4B6A2381" w:rsidR="004155EE" w:rsidRPr="004155EE" w:rsidRDefault="004155EE" w:rsidP="00D33EDE">
      <w:pPr>
        <w:spacing w:line="360" w:lineRule="auto"/>
        <w:ind w:left="-86" w:firstLine="0"/>
        <w:rPr>
          <w:rFonts w:ascii="Times New Roman" w:hAnsi="Times New Roman" w:cs="Times New Roman"/>
          <w:sz w:val="24"/>
          <w:szCs w:val="24"/>
        </w:rPr>
      </w:pPr>
    </w:p>
    <w:p w14:paraId="54E0F0E8" w14:textId="52E4324B" w:rsidR="004155EE" w:rsidRPr="004155EE" w:rsidRDefault="004155EE" w:rsidP="00D33EDE">
      <w:pPr>
        <w:spacing w:line="360" w:lineRule="auto"/>
        <w:ind w:left="-86" w:firstLine="0"/>
        <w:rPr>
          <w:rFonts w:ascii="Times New Roman" w:hAnsi="Times New Roman" w:cs="Times New Roman"/>
          <w:sz w:val="24"/>
          <w:szCs w:val="24"/>
        </w:rPr>
      </w:pPr>
      <w:r w:rsidRPr="00027F6E">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Pr>
          <w:rFonts w:ascii="Times New Roman" w:hAnsi="Times New Roman" w:cs="Times New Roman"/>
          <w:sz w:val="24"/>
          <w:szCs w:val="24"/>
        </w:rPr>
        <w:t>, s</w:t>
      </w:r>
      <w:r w:rsidRPr="004155EE">
        <w:rPr>
          <w:rFonts w:ascii="Times New Roman" w:hAnsi="Times New Roman" w:cs="Times New Roman"/>
          <w:sz w:val="24"/>
          <w:szCs w:val="24"/>
        </w:rPr>
        <w:t>moked fish</w:t>
      </w:r>
      <w:r>
        <w:rPr>
          <w:rFonts w:ascii="Times New Roman" w:hAnsi="Times New Roman" w:cs="Times New Roman"/>
          <w:sz w:val="24"/>
          <w:szCs w:val="24"/>
        </w:rPr>
        <w:t>, s</w:t>
      </w:r>
      <w:r w:rsidRPr="004155EE">
        <w:rPr>
          <w:rFonts w:ascii="Times New Roman" w:hAnsi="Times New Roman" w:cs="Times New Roman"/>
          <w:sz w:val="24"/>
          <w:szCs w:val="24"/>
        </w:rPr>
        <w:t>ensory quality</w:t>
      </w:r>
      <w:r>
        <w:rPr>
          <w:rFonts w:ascii="Times New Roman" w:hAnsi="Times New Roman" w:cs="Times New Roman"/>
          <w:sz w:val="24"/>
          <w:szCs w:val="24"/>
        </w:rPr>
        <w:t>, p</w:t>
      </w:r>
      <w:r w:rsidRPr="004155EE">
        <w:rPr>
          <w:rFonts w:ascii="Times New Roman" w:hAnsi="Times New Roman" w:cs="Times New Roman"/>
          <w:sz w:val="24"/>
          <w:szCs w:val="24"/>
        </w:rPr>
        <w:t>roximate composition</w:t>
      </w:r>
      <w:r>
        <w:rPr>
          <w:rFonts w:ascii="Times New Roman" w:hAnsi="Times New Roman" w:cs="Times New Roman"/>
          <w:sz w:val="24"/>
          <w:szCs w:val="24"/>
        </w:rPr>
        <w:t xml:space="preserve"> and n</w:t>
      </w:r>
      <w:r w:rsidRPr="004155EE">
        <w:rPr>
          <w:rFonts w:ascii="Times New Roman" w:hAnsi="Times New Roman" w:cs="Times New Roman"/>
          <w:sz w:val="24"/>
          <w:szCs w:val="24"/>
        </w:rPr>
        <w:t>atural seasonings</w:t>
      </w:r>
    </w:p>
    <w:p w14:paraId="3A96C359" w14:textId="77777777" w:rsidR="004155EE" w:rsidRPr="002D6558" w:rsidRDefault="004155EE" w:rsidP="00D33EDE">
      <w:pPr>
        <w:spacing w:line="360" w:lineRule="auto"/>
        <w:ind w:left="-86" w:firstLine="0"/>
        <w:jc w:val="center"/>
        <w:rPr>
          <w:rFonts w:ascii="Times New Roman" w:hAnsi="Times New Roman" w:cs="Times New Roman"/>
          <w:b/>
          <w:bCs/>
          <w:sz w:val="24"/>
          <w:szCs w:val="24"/>
        </w:rPr>
      </w:pPr>
    </w:p>
    <w:p w14:paraId="3E9C173D" w14:textId="080290A7" w:rsidR="0002433F" w:rsidRPr="002D6558" w:rsidRDefault="008A13BE"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INTRODUCTION</w:t>
      </w:r>
    </w:p>
    <w:p w14:paraId="05345602"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Fish is an essential source of high-quality protein and micronutrients crucial for human health (FAO, 2020). It is widely consumed in Nigeria due to its affordability, availability, and high nutritional value (Eyo, 2001). Fish contributes significantly to food security, providing a substantial proportion of animal protein in the diet of many Nigerians (</w:t>
      </w:r>
      <w:proofErr w:type="spellStart"/>
      <w:r w:rsidRPr="002D6558">
        <w:rPr>
          <w:rFonts w:ascii="Times New Roman" w:hAnsi="Times New Roman" w:cs="Times New Roman"/>
          <w:sz w:val="24"/>
          <w:szCs w:val="24"/>
        </w:rPr>
        <w:t>Olaoye</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Ojebiyi</w:t>
      </w:r>
      <w:proofErr w:type="spellEnd"/>
      <w:r w:rsidRPr="002D6558">
        <w:rPr>
          <w:rFonts w:ascii="Times New Roman" w:hAnsi="Times New Roman" w:cs="Times New Roman"/>
          <w:sz w:val="24"/>
          <w:szCs w:val="24"/>
        </w:rPr>
        <w:t xml:space="preserve">, 2018). Among </w:t>
      </w:r>
      <w:r w:rsidRPr="002D6558">
        <w:rPr>
          <w:rFonts w:ascii="Times New Roman" w:hAnsi="Times New Roman" w:cs="Times New Roman"/>
          <w:sz w:val="24"/>
          <w:szCs w:val="24"/>
        </w:rPr>
        <w:lastRenderedPageBreak/>
        <w:t xml:space="preserve">various fish species,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t>
      </w:r>
      <w:proofErr w:type="spellStart"/>
      <w:r w:rsidRPr="002D6558">
        <w:rPr>
          <w:rFonts w:ascii="Times New Roman" w:hAnsi="Times New Roman" w:cs="Times New Roman"/>
          <w:sz w:val="24"/>
          <w:szCs w:val="24"/>
        </w:rPr>
        <w:t>bonytongue</w:t>
      </w:r>
      <w:proofErr w:type="spellEnd"/>
      <w:r w:rsidRPr="002D6558">
        <w:rPr>
          <w:rFonts w:ascii="Times New Roman" w:hAnsi="Times New Roman" w:cs="Times New Roman"/>
          <w:sz w:val="24"/>
          <w:szCs w:val="24"/>
        </w:rPr>
        <w:t xml:space="preserve"> fish) is a freshwater species valued for its taste, market demand, and adaptability to aquaculture systems (</w:t>
      </w:r>
      <w:proofErr w:type="spellStart"/>
      <w:r w:rsidRPr="002D6558">
        <w:rPr>
          <w:rFonts w:ascii="Times New Roman" w:hAnsi="Times New Roman" w:cs="Times New Roman"/>
          <w:sz w:val="24"/>
          <w:szCs w:val="24"/>
        </w:rPr>
        <w:t>Oladejo</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Akinbile</w:t>
      </w:r>
      <w:proofErr w:type="spellEnd"/>
      <w:r w:rsidRPr="002D6558">
        <w:rPr>
          <w:rFonts w:ascii="Times New Roman" w:hAnsi="Times New Roman" w:cs="Times New Roman"/>
          <w:sz w:val="24"/>
          <w:szCs w:val="24"/>
        </w:rPr>
        <w:t>, 2021).</w:t>
      </w:r>
    </w:p>
    <w:p w14:paraId="43D42BD8"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preservation of fish is crucial in ensuring food safety, reducing post-harvest losses, and extending shelf life. Smoking is one of the oldest and most commonly used methods of fish preservation (Adeyemi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2017). It enhances flavor, reduces moisture content, and inhibits microbial growth, thus improving the shelf stability of fish products (Adebayo-Tayo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2011). Traditional fish smoking methods have been widely practiced across Nigeria, with salt being the most common seasoning used in the process (Rahman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2020).</w:t>
      </w:r>
    </w:p>
    <w:p w14:paraId="3DA2E23F"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However, in recent years, research has explored alternative seasonings such as garlic and ginger due to their potential antimicrobial, antioxidant, and preservative properties (Kumar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2018). Garlic (Allium sativum) and ginger (Zingiber officinale) contain bioactive compounds that have been reported to inhibit bacterial growth, enhance taste, and improve the shelf life of food products (Abdullahi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2019). Incorporating these natural seasonings in fish smoking may offer an innovative approach to improving both the sensory and proximate quality of fish.</w:t>
      </w:r>
    </w:p>
    <w:p w14:paraId="2CCE707E"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The demand for high-quality, well-preserved fish products has grown as consumers become more health-conscious (FAO, 2020). Studies suggest that different seasonings can influence the taste, texture, and chemical composition of smoked fish (</w:t>
      </w:r>
      <w:proofErr w:type="spellStart"/>
      <w:r w:rsidRPr="002D6558">
        <w:rPr>
          <w:rFonts w:ascii="Times New Roman" w:hAnsi="Times New Roman" w:cs="Times New Roman"/>
          <w:sz w:val="24"/>
          <w:szCs w:val="24"/>
        </w:rPr>
        <w:t>Oladejo</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Akinbile</w:t>
      </w:r>
      <w:proofErr w:type="spellEnd"/>
      <w:r w:rsidRPr="002D6558">
        <w:rPr>
          <w:rFonts w:ascii="Times New Roman" w:hAnsi="Times New Roman" w:cs="Times New Roman"/>
          <w:sz w:val="24"/>
          <w:szCs w:val="24"/>
        </w:rPr>
        <w:t xml:space="preserve">, 2021). However, limited research has been conducted on how alternative seasonings like garlic and ginger affect the sensory and proximate composition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Understanding these effects is essential for improving fish processing techniques and increasing consumer acceptability.</w:t>
      </w:r>
    </w:p>
    <w:p w14:paraId="0B9CA6D5" w14:textId="77777777" w:rsidR="00600344"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In Northeastern Nigeria, smoked fish is a common dietary component, but there is a lack of consistency in processing techniques, leading to variations in quality (Adeyemi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2017). Investigating the effects of different seasoning treatments on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will provide valuable insights into optimizing fish smoking methods. This study aims to assess the sensory evaluation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treated with salt, garlic, and ginger.</w:t>
      </w:r>
    </w:p>
    <w:p w14:paraId="153289AA" w14:textId="08FA7665" w:rsidR="0002433F" w:rsidRPr="0002433F" w:rsidRDefault="0002433F" w:rsidP="00D33EDE">
      <w:pPr>
        <w:spacing w:line="360" w:lineRule="auto"/>
        <w:ind w:left="-86" w:firstLine="0"/>
        <w:rPr>
          <w:rFonts w:ascii="Times New Roman" w:hAnsi="Times New Roman" w:cs="Times New Roman"/>
          <w:sz w:val="24"/>
          <w:szCs w:val="24"/>
        </w:rPr>
      </w:pPr>
      <w:r w:rsidRPr="0002433F">
        <w:rPr>
          <w:rFonts w:ascii="Times New Roman" w:hAnsi="Times New Roman" w:cs="Times New Roman"/>
          <w:sz w:val="24"/>
          <w:szCs w:val="24"/>
        </w:rPr>
        <w:t xml:space="preserve">However, little research has examined the effects of garlic and ginger on the sensory and proximate quality of </w:t>
      </w:r>
      <w:proofErr w:type="spellStart"/>
      <w:r w:rsidRPr="0002433F">
        <w:rPr>
          <w:rFonts w:ascii="Times New Roman" w:hAnsi="Times New Roman" w:cs="Times New Roman"/>
          <w:i/>
          <w:iCs/>
          <w:sz w:val="24"/>
          <w:szCs w:val="24"/>
        </w:rPr>
        <w:t>Heterotis</w:t>
      </w:r>
      <w:proofErr w:type="spellEnd"/>
      <w:r w:rsidRPr="0002433F">
        <w:rPr>
          <w:rFonts w:ascii="Times New Roman" w:hAnsi="Times New Roman" w:cs="Times New Roman"/>
          <w:i/>
          <w:iCs/>
          <w:sz w:val="24"/>
          <w:szCs w:val="24"/>
        </w:rPr>
        <w:t xml:space="preserve"> </w:t>
      </w:r>
      <w:proofErr w:type="spellStart"/>
      <w:r w:rsidRPr="0002433F">
        <w:rPr>
          <w:rFonts w:ascii="Times New Roman" w:hAnsi="Times New Roman" w:cs="Times New Roman"/>
          <w:i/>
          <w:iCs/>
          <w:sz w:val="24"/>
          <w:szCs w:val="24"/>
        </w:rPr>
        <w:t>niloticus</w:t>
      </w:r>
      <w:proofErr w:type="spellEnd"/>
      <w:r w:rsidRPr="0002433F">
        <w:rPr>
          <w:rFonts w:ascii="Times New Roman" w:hAnsi="Times New Roman" w:cs="Times New Roman"/>
          <w:sz w:val="24"/>
          <w:szCs w:val="24"/>
        </w:rPr>
        <w:t xml:space="preserve">. This study aims to fill this gap by evaluating the impact of these natural seasonings on taste, texture, aroma, color, and nutritional composition of smoked </w:t>
      </w:r>
      <w:proofErr w:type="spellStart"/>
      <w:r w:rsidRPr="0002433F">
        <w:rPr>
          <w:rFonts w:ascii="Times New Roman" w:hAnsi="Times New Roman" w:cs="Times New Roman"/>
          <w:sz w:val="24"/>
          <w:szCs w:val="24"/>
        </w:rPr>
        <w:t>bonytongue</w:t>
      </w:r>
      <w:proofErr w:type="spellEnd"/>
      <w:r w:rsidRPr="0002433F">
        <w:rPr>
          <w:rFonts w:ascii="Times New Roman" w:hAnsi="Times New Roman" w:cs="Times New Roman"/>
          <w:sz w:val="24"/>
          <w:szCs w:val="24"/>
        </w:rPr>
        <w:t xml:space="preserve"> fish from Northeastern Nigeria.</w:t>
      </w:r>
    </w:p>
    <w:p w14:paraId="6645A96F" w14:textId="2DAED042" w:rsidR="0002433F" w:rsidRPr="002D6558" w:rsidRDefault="00CE74D1"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MATERIALS AND METHODS</w:t>
      </w:r>
    </w:p>
    <w:p w14:paraId="1981EBBB"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Study Area</w:t>
      </w:r>
    </w:p>
    <w:p w14:paraId="5A9D65D9" w14:textId="548E1299" w:rsidR="009A67E3" w:rsidRPr="002D6558" w:rsidRDefault="009A67E3"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The research was conducted at the fish </w:t>
      </w:r>
      <w:r w:rsidR="00CE74D1">
        <w:rPr>
          <w:rFonts w:ascii="Times New Roman" w:hAnsi="Times New Roman" w:cs="Times New Roman"/>
          <w:sz w:val="24"/>
          <w:szCs w:val="24"/>
        </w:rPr>
        <w:t>processing unit</w:t>
      </w:r>
      <w:r w:rsidRPr="002D6558">
        <w:rPr>
          <w:rFonts w:ascii="Times New Roman" w:hAnsi="Times New Roman" w:cs="Times New Roman"/>
          <w:sz w:val="24"/>
          <w:szCs w:val="24"/>
          <w:lang w:val="yo-NG"/>
        </w:rPr>
        <w:t xml:space="preserve"> of</w:t>
      </w:r>
      <w:r w:rsidR="00CE74D1">
        <w:rPr>
          <w:rFonts w:ascii="Times New Roman" w:hAnsi="Times New Roman" w:cs="Times New Roman"/>
          <w:sz w:val="24"/>
          <w:szCs w:val="24"/>
          <w:lang w:val="yo-NG"/>
        </w:rPr>
        <w:t xml:space="preserve"> the</w:t>
      </w:r>
      <w:r w:rsidRPr="002D6558">
        <w:rPr>
          <w:rFonts w:ascii="Times New Roman" w:hAnsi="Times New Roman" w:cs="Times New Roman"/>
          <w:sz w:val="24"/>
          <w:szCs w:val="24"/>
          <w:lang w:val="yo-NG"/>
        </w:rPr>
        <w:t xml:space="preserve"> </w:t>
      </w:r>
      <w:r w:rsidRPr="002D6558">
        <w:rPr>
          <w:rFonts w:ascii="Times New Roman" w:hAnsi="Times New Roman" w:cs="Times New Roman"/>
          <w:sz w:val="24"/>
          <w:szCs w:val="24"/>
          <w:lang w:val="en-GB"/>
        </w:rPr>
        <w:t>Federal College of Freshwater Fisheries Technology, Baga (</w:t>
      </w:r>
      <w:r w:rsidRPr="002D6558">
        <w:rPr>
          <w:rFonts w:ascii="Times New Roman" w:hAnsi="Times New Roman" w:cs="Times New Roman"/>
          <w:sz w:val="24"/>
          <w:szCs w:val="24"/>
        </w:rPr>
        <w:t>Latitudes 11</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51</w:t>
      </w:r>
      <w:r w:rsidRPr="002D6558">
        <w:rPr>
          <w:rFonts w:ascii="Times New Roman" w:hAnsi="Times New Roman" w:cs="Times New Roman"/>
          <w:sz w:val="24"/>
          <w:szCs w:val="24"/>
          <w:lang w:val="en-GB"/>
        </w:rPr>
        <w:t xml:space="preserve">'43'' </w:t>
      </w:r>
      <w:r w:rsidRPr="002D6558">
        <w:rPr>
          <w:rFonts w:ascii="Times New Roman" w:hAnsi="Times New Roman" w:cs="Times New Roman"/>
          <w:sz w:val="24"/>
          <w:szCs w:val="24"/>
        </w:rPr>
        <w:t>N and Longitudes 13</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13</w:t>
      </w:r>
      <w:r w:rsidRPr="002D6558">
        <w:rPr>
          <w:rFonts w:ascii="Times New Roman" w:hAnsi="Times New Roman" w:cs="Times New Roman"/>
          <w:sz w:val="24"/>
          <w:szCs w:val="24"/>
          <w:lang w:val="en-GB"/>
        </w:rPr>
        <w:t xml:space="preserve">'36'' E), </w:t>
      </w:r>
      <w:r w:rsidR="00CE74D1">
        <w:rPr>
          <w:rFonts w:ascii="Times New Roman" w:hAnsi="Times New Roman" w:cs="Times New Roman"/>
          <w:sz w:val="24"/>
          <w:szCs w:val="24"/>
          <w:lang w:val="en-GB"/>
        </w:rPr>
        <w:t xml:space="preserve">between June </w:t>
      </w:r>
      <w:r w:rsidR="005A0E6E">
        <w:rPr>
          <w:rFonts w:ascii="Times New Roman" w:hAnsi="Times New Roman" w:cs="Times New Roman"/>
          <w:sz w:val="24"/>
          <w:szCs w:val="24"/>
          <w:lang w:val="en-GB"/>
        </w:rPr>
        <w:t xml:space="preserve">and </w:t>
      </w:r>
      <w:r w:rsidR="005A0E6E" w:rsidRPr="002D6558">
        <w:rPr>
          <w:rFonts w:ascii="Times New Roman" w:hAnsi="Times New Roman" w:cs="Times New Roman"/>
          <w:sz w:val="24"/>
          <w:szCs w:val="24"/>
        </w:rPr>
        <w:t>July</w:t>
      </w:r>
      <w:r w:rsidRPr="002D6558">
        <w:rPr>
          <w:rFonts w:ascii="Times New Roman" w:hAnsi="Times New Roman" w:cs="Times New Roman"/>
          <w:sz w:val="24"/>
          <w:szCs w:val="24"/>
        </w:rPr>
        <w:t xml:space="preserve"> 202</w:t>
      </w:r>
      <w:r w:rsidR="00CE74D1">
        <w:rPr>
          <w:rFonts w:ascii="Times New Roman" w:hAnsi="Times New Roman" w:cs="Times New Roman"/>
          <w:sz w:val="24"/>
          <w:szCs w:val="24"/>
        </w:rPr>
        <w:t>5</w:t>
      </w:r>
      <w:r w:rsidRPr="002D6558">
        <w:rPr>
          <w:rFonts w:ascii="Times New Roman" w:hAnsi="Times New Roman" w:cs="Times New Roman"/>
          <w:sz w:val="24"/>
          <w:szCs w:val="24"/>
        </w:rPr>
        <w:t xml:space="preserve">. </w:t>
      </w:r>
    </w:p>
    <w:p w14:paraId="4D28AB6F" w14:textId="1C501B18"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Experimental Design</w:t>
      </w:r>
      <w:r w:rsidR="009A67E3" w:rsidRPr="002D6558">
        <w:rPr>
          <w:rFonts w:ascii="Times New Roman" w:hAnsi="Times New Roman" w:cs="Times New Roman"/>
          <w:b/>
          <w:bCs/>
          <w:sz w:val="24"/>
          <w:szCs w:val="24"/>
        </w:rPr>
        <w:t xml:space="preserve"> and Treatments</w:t>
      </w:r>
    </w:p>
    <w:p w14:paraId="2C459E03" w14:textId="328DFBD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This study employ</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a completely randomized design (CRD) to assess the effects of different seasoning treatments on the sensory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The experimental treatments include:</w:t>
      </w:r>
    </w:p>
    <w:p w14:paraId="2108B1E5"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Control (No seasoning, smoked only)</w:t>
      </w:r>
    </w:p>
    <w:p w14:paraId="659D74BB"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Salt-treated (Salt at 5% w/w of fish weight)</w:t>
      </w:r>
    </w:p>
    <w:p w14:paraId="64942244"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Garlic-treated (Garlic at 3% w/w of fish weight)</w:t>
      </w:r>
    </w:p>
    <w:p w14:paraId="21F37FF8"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Ginger-treated (Ginger at 3% w/w of fish weight)</w:t>
      </w:r>
    </w:p>
    <w:p w14:paraId="577F2126" w14:textId="7E62A1E5"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Each treatment replicated three times, and fish samples</w:t>
      </w:r>
      <w:r w:rsidR="009A67E3" w:rsidRPr="002D6558">
        <w:rPr>
          <w:rFonts w:ascii="Times New Roman" w:hAnsi="Times New Roman" w:cs="Times New Roman"/>
          <w:sz w:val="24"/>
          <w:szCs w:val="24"/>
        </w:rPr>
        <w:t xml:space="preserve"> were</w:t>
      </w:r>
      <w:r w:rsidRPr="002D6558">
        <w:rPr>
          <w:rFonts w:ascii="Times New Roman" w:hAnsi="Times New Roman" w:cs="Times New Roman"/>
          <w:sz w:val="24"/>
          <w:szCs w:val="24"/>
        </w:rPr>
        <w:t xml:space="preserve"> randomly assigned to these groups to minimize bias.</w:t>
      </w:r>
    </w:p>
    <w:p w14:paraId="432788DE" w14:textId="77777777" w:rsidR="0002433F" w:rsidRPr="002D6558" w:rsidRDefault="0002433F" w:rsidP="00D33EDE">
      <w:pPr>
        <w:spacing w:line="360" w:lineRule="auto"/>
        <w:ind w:left="630"/>
        <w:rPr>
          <w:rFonts w:ascii="Times New Roman" w:hAnsi="Times New Roman" w:cs="Times New Roman"/>
          <w:b/>
          <w:bCs/>
          <w:sz w:val="24"/>
          <w:szCs w:val="24"/>
        </w:rPr>
      </w:pPr>
      <w:r w:rsidRPr="002D6558">
        <w:rPr>
          <w:rFonts w:ascii="Times New Roman" w:hAnsi="Times New Roman" w:cs="Times New Roman"/>
          <w:b/>
          <w:bCs/>
          <w:sz w:val="24"/>
          <w:szCs w:val="24"/>
        </w:rPr>
        <w:t>Sample Collection and Preparation</w:t>
      </w:r>
    </w:p>
    <w:p w14:paraId="44B27090" w14:textId="70B3CE90" w:rsidR="0002433F" w:rsidRPr="002D6558" w:rsidRDefault="0002433F" w:rsidP="00D33EDE">
      <w:pPr>
        <w:spacing w:line="360" w:lineRule="auto"/>
        <w:ind w:left="-90" w:firstLine="0"/>
        <w:rPr>
          <w:rFonts w:ascii="Times New Roman" w:hAnsi="Times New Roman" w:cs="Times New Roman"/>
          <w:sz w:val="24"/>
          <w:szCs w:val="24"/>
        </w:rPr>
      </w:pPr>
      <w:r w:rsidRPr="002D6558">
        <w:rPr>
          <w:rFonts w:ascii="Times New Roman" w:hAnsi="Times New Roman" w:cs="Times New Roman"/>
          <w:sz w:val="24"/>
          <w:szCs w:val="24"/>
        </w:rPr>
        <w:t>Live</w:t>
      </w:r>
      <w:r w:rsidR="009C4BAD">
        <w:rPr>
          <w:rFonts w:ascii="Times New Roman" w:hAnsi="Times New Roman" w:cs="Times New Roman"/>
          <w:sz w:val="24"/>
          <w:szCs w:val="24"/>
        </w:rPr>
        <w:t xml:space="preserve"> adult</w:t>
      </w:r>
      <w:r w:rsidRPr="002D6558">
        <w:rPr>
          <w:rFonts w:ascii="Times New Roman" w:hAnsi="Times New Roman" w:cs="Times New Roman"/>
          <w:sz w:val="24"/>
          <w:szCs w:val="24"/>
        </w:rPr>
        <w:t xml:space="preserve">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specimens</w:t>
      </w:r>
      <w:r w:rsidR="009C4BAD">
        <w:rPr>
          <w:rFonts w:ascii="Times New Roman" w:hAnsi="Times New Roman" w:cs="Times New Roman"/>
          <w:sz w:val="24"/>
          <w:szCs w:val="24"/>
        </w:rPr>
        <w:t xml:space="preserve"> of about 300g to 450g </w:t>
      </w:r>
      <w:r w:rsidRPr="002D6558">
        <w:rPr>
          <w:rFonts w:ascii="Times New Roman" w:hAnsi="Times New Roman" w:cs="Times New Roman"/>
          <w:sz w:val="24"/>
          <w:szCs w:val="24"/>
        </w:rPr>
        <w:t>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purchased from </w:t>
      </w:r>
      <w:proofErr w:type="spellStart"/>
      <w:r w:rsidRPr="002D6558">
        <w:rPr>
          <w:rFonts w:ascii="Times New Roman" w:hAnsi="Times New Roman" w:cs="Times New Roman"/>
          <w:sz w:val="24"/>
          <w:szCs w:val="24"/>
        </w:rPr>
        <w:t>Gamboru</w:t>
      </w:r>
      <w:proofErr w:type="spellEnd"/>
      <w:r w:rsidRPr="002D6558">
        <w:rPr>
          <w:rFonts w:ascii="Times New Roman" w:hAnsi="Times New Roman" w:cs="Times New Roman"/>
          <w:sz w:val="24"/>
          <w:szCs w:val="24"/>
        </w:rPr>
        <w:t xml:space="preserve"> fish market and transported in ice-packed containers to the laboratory to maintain freshness. The fish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gutted, cleaned, and divided into four experimental groups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The fish samples 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marinated with the designated seasoning, allowed to sit for 3 hours for proper absorption, and then smoked using a traditional smoking kiln at 60-80°C for 8 hours (Eyo, 2020; Rahman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2021).</w:t>
      </w:r>
    </w:p>
    <w:p w14:paraId="0C95287F"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Sensory Evaluation</w:t>
      </w:r>
    </w:p>
    <w:p w14:paraId="5BA2B6B4" w14:textId="472CF58F"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Sensory evaluation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using a 9-point hedonic scale (1 = dislike extremely, 9 = like extremely) </w:t>
      </w:r>
      <w:r w:rsidR="00C97808" w:rsidRPr="002D6558">
        <w:rPr>
          <w:rFonts w:ascii="Times New Roman" w:hAnsi="Times New Roman" w:cs="Times New Roman"/>
          <w:sz w:val="24"/>
          <w:szCs w:val="24"/>
        </w:rPr>
        <w:t>and</w:t>
      </w:r>
      <w:r w:rsidRPr="002D6558">
        <w:rPr>
          <w:rFonts w:ascii="Times New Roman" w:hAnsi="Times New Roman" w:cs="Times New Roman"/>
          <w:sz w:val="24"/>
          <w:szCs w:val="24"/>
        </w:rPr>
        <w:t xml:space="preserve"> assess</w:t>
      </w:r>
      <w:r w:rsidR="00C97808" w:rsidRPr="002D6558">
        <w:rPr>
          <w:rFonts w:ascii="Times New Roman" w:hAnsi="Times New Roman" w:cs="Times New Roman"/>
          <w:sz w:val="24"/>
          <w:szCs w:val="24"/>
        </w:rPr>
        <w:t>ed a</w:t>
      </w:r>
      <w:r w:rsidRPr="002D6558">
        <w:rPr>
          <w:rFonts w:ascii="Times New Roman" w:hAnsi="Times New Roman" w:cs="Times New Roman"/>
          <w:sz w:val="24"/>
          <w:szCs w:val="24"/>
        </w:rPr>
        <w:t>ppearance (color, surface texture)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Aroma (smokiness, seasoning impact)</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Taste (flavor intensity, seasoning balance)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Texture (firmness, juiciness, chewiness)</w:t>
      </w:r>
      <w:r w:rsidR="009A67E3" w:rsidRPr="002D6558">
        <w:rPr>
          <w:rFonts w:ascii="Times New Roman" w:hAnsi="Times New Roman" w:cs="Times New Roman"/>
          <w:sz w:val="24"/>
          <w:szCs w:val="24"/>
        </w:rPr>
        <w:t xml:space="preserve"> and </w:t>
      </w:r>
      <w:r w:rsidRPr="002D6558">
        <w:rPr>
          <w:rFonts w:ascii="Times New Roman" w:hAnsi="Times New Roman" w:cs="Times New Roman"/>
          <w:sz w:val="24"/>
          <w:szCs w:val="24"/>
        </w:rPr>
        <w:t>Overall acceptability</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A panel of 10 trained sensory evaluators (Lecturers and technologists) assess</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the smoked fish samples.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panelist receive</w:t>
      </w:r>
      <w:r w:rsidR="009A67E3" w:rsidRPr="002D6558">
        <w:rPr>
          <w:rFonts w:ascii="Times New Roman" w:hAnsi="Times New Roman" w:cs="Times New Roman"/>
          <w:sz w:val="24"/>
          <w:szCs w:val="24"/>
        </w:rPr>
        <w:t>d</w:t>
      </w:r>
      <w:r w:rsidRPr="002D6558">
        <w:rPr>
          <w:rFonts w:ascii="Times New Roman" w:hAnsi="Times New Roman" w:cs="Times New Roman"/>
          <w:sz w:val="24"/>
          <w:szCs w:val="24"/>
        </w:rPr>
        <w:t xml:space="preserve"> coded fish samples under controlled conditions (white light, room temperature, no distractions).</w:t>
      </w:r>
    </w:p>
    <w:p w14:paraId="37688207"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Proximate Analysis</w:t>
      </w:r>
    </w:p>
    <w:p w14:paraId="61295045" w14:textId="67523F03"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proximate composition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w:t>
      </w:r>
      <w:r w:rsidR="002747CA">
        <w:rPr>
          <w:rFonts w:ascii="Times New Roman" w:hAnsi="Times New Roman" w:cs="Times New Roman"/>
          <w:sz w:val="24"/>
          <w:szCs w:val="24"/>
        </w:rPr>
        <w:t>as</w:t>
      </w:r>
      <w:r w:rsidRPr="002D6558">
        <w:rPr>
          <w:rFonts w:ascii="Times New Roman" w:hAnsi="Times New Roman" w:cs="Times New Roman"/>
          <w:sz w:val="24"/>
          <w:szCs w:val="24"/>
        </w:rPr>
        <w:t xml:space="preserve"> analyzed following AOAC (2019) standard procedures to determine</w:t>
      </w:r>
      <w:r w:rsidR="00C97808" w:rsidRPr="002D6558">
        <w:rPr>
          <w:rFonts w:ascii="Times New Roman" w:hAnsi="Times New Roman" w:cs="Times New Roman"/>
          <w:sz w:val="24"/>
          <w:szCs w:val="24"/>
        </w:rPr>
        <w:t xml:space="preserve">d </w:t>
      </w:r>
      <w:r w:rsidRPr="002D6558">
        <w:rPr>
          <w:rFonts w:ascii="Times New Roman" w:hAnsi="Times New Roman" w:cs="Times New Roman"/>
          <w:sz w:val="24"/>
          <w:szCs w:val="24"/>
        </w:rPr>
        <w:t>Moisture content</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protein</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lipid</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 xml:space="preserve">Ash content </w:t>
      </w:r>
      <w:r w:rsidR="00C97808" w:rsidRPr="002D6558">
        <w:rPr>
          <w:rFonts w:ascii="Times New Roman" w:hAnsi="Times New Roman" w:cs="Times New Roman"/>
          <w:sz w:val="24"/>
          <w:szCs w:val="24"/>
        </w:rPr>
        <w:t xml:space="preserve">and </w:t>
      </w:r>
      <w:r w:rsidRPr="002D6558">
        <w:rPr>
          <w:rFonts w:ascii="Times New Roman" w:hAnsi="Times New Roman" w:cs="Times New Roman"/>
          <w:sz w:val="24"/>
          <w:szCs w:val="24"/>
        </w:rPr>
        <w:t>Crude fiber</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analysis w</w:t>
      </w:r>
      <w:r w:rsidR="00C97808"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in triplicate for accuracy.</w:t>
      </w:r>
    </w:p>
    <w:p w14:paraId="08F95238"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Statistical Analysis</w:t>
      </w:r>
    </w:p>
    <w:p w14:paraId="11BDCB2D" w14:textId="6522464A"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The data </w:t>
      </w:r>
      <w:r w:rsidR="00BB3D65" w:rsidRPr="002D6558">
        <w:rPr>
          <w:rFonts w:ascii="Times New Roman" w:hAnsi="Times New Roman" w:cs="Times New Roman"/>
          <w:sz w:val="24"/>
          <w:szCs w:val="24"/>
        </w:rPr>
        <w:t>obtained were</w:t>
      </w:r>
      <w:r w:rsidRPr="002D6558">
        <w:rPr>
          <w:rFonts w:ascii="Times New Roman" w:hAnsi="Times New Roman" w:cs="Times New Roman"/>
          <w:sz w:val="24"/>
          <w:szCs w:val="24"/>
        </w:rPr>
        <w:t xml:space="preserve"> analyzed using SPSS (Statistical Package for the Social Sciences) version 25.</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Descriptive Statistics</w:t>
      </w:r>
      <w:r w:rsidR="00BB3D65" w:rsidRPr="002D6558">
        <w:rPr>
          <w:rFonts w:ascii="Times New Roman" w:hAnsi="Times New Roman" w:cs="Times New Roman"/>
          <w:sz w:val="24"/>
          <w:szCs w:val="24"/>
        </w:rPr>
        <w:t xml:space="preserve"> such as</w:t>
      </w:r>
      <w:r w:rsidRPr="002D6558">
        <w:rPr>
          <w:rFonts w:ascii="Times New Roman" w:hAnsi="Times New Roman" w:cs="Times New Roman"/>
          <w:sz w:val="24"/>
          <w:szCs w:val="24"/>
        </w:rPr>
        <w:t xml:space="preserve"> Mean and standard deviation </w:t>
      </w:r>
      <w:r w:rsidR="00BB3D65" w:rsidRPr="002D6558">
        <w:rPr>
          <w:rFonts w:ascii="Times New Roman" w:hAnsi="Times New Roman" w:cs="Times New Roman"/>
          <w:sz w:val="24"/>
          <w:szCs w:val="24"/>
        </w:rPr>
        <w:t xml:space="preserve">used for </w:t>
      </w:r>
      <w:r w:rsidRPr="002D6558">
        <w:rPr>
          <w:rFonts w:ascii="Times New Roman" w:hAnsi="Times New Roman" w:cs="Times New Roman"/>
          <w:sz w:val="24"/>
          <w:szCs w:val="24"/>
        </w:rPr>
        <w:t>sensory and proximate data.</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One-Way ANOVA</w:t>
      </w:r>
      <w:r w:rsidR="00BB3D65" w:rsidRPr="002D6558">
        <w:rPr>
          <w:rFonts w:ascii="Times New Roman" w:hAnsi="Times New Roman" w:cs="Times New Roman"/>
          <w:sz w:val="24"/>
          <w:szCs w:val="24"/>
        </w:rPr>
        <w:t xml:space="preserve"> was u</w:t>
      </w:r>
      <w:r w:rsidRPr="002D6558">
        <w:rPr>
          <w:rFonts w:ascii="Times New Roman" w:hAnsi="Times New Roman" w:cs="Times New Roman"/>
          <w:sz w:val="24"/>
          <w:szCs w:val="24"/>
        </w:rPr>
        <w:t>sed to determine significant differences between treatments.</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Post-hoc Tukey’s Test</w:t>
      </w:r>
      <w:r w:rsidR="00BB3D65" w:rsidRPr="002D6558">
        <w:rPr>
          <w:rFonts w:ascii="Times New Roman" w:hAnsi="Times New Roman" w:cs="Times New Roman"/>
          <w:sz w:val="24"/>
          <w:szCs w:val="24"/>
        </w:rPr>
        <w:t xml:space="preserve"> was</w:t>
      </w:r>
      <w:r w:rsidRPr="002D6558">
        <w:rPr>
          <w:rFonts w:ascii="Times New Roman" w:hAnsi="Times New Roman" w:cs="Times New Roman"/>
          <w:sz w:val="24"/>
          <w:szCs w:val="24"/>
        </w:rPr>
        <w:t xml:space="preserve"> </w:t>
      </w:r>
      <w:r w:rsidR="00BB3D65" w:rsidRPr="002D6558">
        <w:rPr>
          <w:rFonts w:ascii="Times New Roman" w:hAnsi="Times New Roman" w:cs="Times New Roman"/>
          <w:sz w:val="24"/>
          <w:szCs w:val="24"/>
        </w:rPr>
        <w:t>a</w:t>
      </w:r>
      <w:r w:rsidRPr="002D6558">
        <w:rPr>
          <w:rFonts w:ascii="Times New Roman" w:hAnsi="Times New Roman" w:cs="Times New Roman"/>
          <w:sz w:val="24"/>
          <w:szCs w:val="24"/>
        </w:rPr>
        <w:t xml:space="preserve">pplied </w:t>
      </w:r>
      <w:r w:rsidR="00BB3D65" w:rsidRPr="002D6558">
        <w:rPr>
          <w:rFonts w:ascii="Times New Roman" w:hAnsi="Times New Roman" w:cs="Times New Roman"/>
          <w:sz w:val="24"/>
          <w:szCs w:val="24"/>
        </w:rPr>
        <w:t>were</w:t>
      </w:r>
      <w:r w:rsidRPr="002D6558">
        <w:rPr>
          <w:rFonts w:ascii="Times New Roman" w:hAnsi="Times New Roman" w:cs="Times New Roman"/>
          <w:sz w:val="24"/>
          <w:szCs w:val="24"/>
        </w:rPr>
        <w:t xml:space="preserve"> ANOVA shows significant differences to identify which treatments differ.</w:t>
      </w:r>
      <w:r w:rsidR="00BB3D65" w:rsidRPr="002D6558">
        <w:rPr>
          <w:rFonts w:ascii="Times New Roman" w:hAnsi="Times New Roman" w:cs="Times New Roman"/>
          <w:sz w:val="24"/>
          <w:szCs w:val="24"/>
        </w:rPr>
        <w:t xml:space="preserve"> The </w:t>
      </w:r>
      <w:r w:rsidRPr="002D6558">
        <w:rPr>
          <w:rFonts w:ascii="Times New Roman" w:hAnsi="Times New Roman" w:cs="Times New Roman"/>
          <w:sz w:val="24"/>
          <w:szCs w:val="24"/>
        </w:rPr>
        <w:t>Results w</w:t>
      </w:r>
      <w:r w:rsidR="00BB3D65"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considered significant at p &lt; 0.05.</w:t>
      </w:r>
    </w:p>
    <w:p w14:paraId="22F41C49"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RESULTS</w:t>
      </w:r>
    </w:p>
    <w:p w14:paraId="09EDEB46" w14:textId="66C2DA42"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Sensory Evaluation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07678C3D"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The sensory scores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are presented in Table 1. Significant differences (p &lt; 0.05) were observed across treatments in all evaluated attributes.</w:t>
      </w:r>
    </w:p>
    <w:p w14:paraId="2A7BAF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1: Sensory Attributes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(Mean ± SD)</w:t>
      </w:r>
    </w:p>
    <w:tbl>
      <w:tblPr>
        <w:tblW w:w="9009" w:type="dxa"/>
        <w:tblCellSpacing w:w="15" w:type="dxa"/>
        <w:tblCellMar>
          <w:top w:w="15" w:type="dxa"/>
          <w:left w:w="15" w:type="dxa"/>
          <w:bottom w:w="15" w:type="dxa"/>
          <w:right w:w="15" w:type="dxa"/>
        </w:tblCellMar>
        <w:tblLook w:val="04A0" w:firstRow="1" w:lastRow="0" w:firstColumn="1" w:lastColumn="0" w:noHBand="0" w:noVBand="1"/>
      </w:tblPr>
      <w:tblGrid>
        <w:gridCol w:w="1324"/>
        <w:gridCol w:w="1342"/>
        <w:gridCol w:w="1316"/>
        <w:gridCol w:w="1316"/>
        <w:gridCol w:w="1383"/>
        <w:gridCol w:w="2328"/>
      </w:tblGrid>
      <w:tr w:rsidR="008401F6" w:rsidRPr="008401F6" w14:paraId="6D78093C" w14:textId="77777777" w:rsidTr="008401F6">
        <w:trPr>
          <w:trHeight w:val="342"/>
          <w:tblHeader/>
          <w:tblCellSpacing w:w="15" w:type="dxa"/>
        </w:trPr>
        <w:tc>
          <w:tcPr>
            <w:tcW w:w="0" w:type="auto"/>
            <w:tcBorders>
              <w:top w:val="single" w:sz="4" w:space="0" w:color="auto"/>
              <w:bottom w:val="single" w:sz="4" w:space="0" w:color="auto"/>
            </w:tcBorders>
            <w:vAlign w:val="center"/>
            <w:hideMark/>
          </w:tcPr>
          <w:p w14:paraId="66008D6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3E3CF132"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Appearance</w:t>
            </w:r>
          </w:p>
        </w:tc>
        <w:tc>
          <w:tcPr>
            <w:tcW w:w="0" w:type="auto"/>
            <w:tcBorders>
              <w:top w:val="single" w:sz="4" w:space="0" w:color="auto"/>
              <w:bottom w:val="single" w:sz="4" w:space="0" w:color="auto"/>
            </w:tcBorders>
            <w:vAlign w:val="center"/>
            <w:hideMark/>
          </w:tcPr>
          <w:p w14:paraId="42FDEA0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Aroma</w:t>
            </w:r>
          </w:p>
        </w:tc>
        <w:tc>
          <w:tcPr>
            <w:tcW w:w="0" w:type="auto"/>
            <w:tcBorders>
              <w:top w:val="single" w:sz="4" w:space="0" w:color="auto"/>
              <w:bottom w:val="single" w:sz="4" w:space="0" w:color="auto"/>
            </w:tcBorders>
            <w:vAlign w:val="center"/>
            <w:hideMark/>
          </w:tcPr>
          <w:p w14:paraId="2207C05F"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Taste</w:t>
            </w:r>
          </w:p>
        </w:tc>
        <w:tc>
          <w:tcPr>
            <w:tcW w:w="0" w:type="auto"/>
            <w:tcBorders>
              <w:top w:val="single" w:sz="4" w:space="0" w:color="auto"/>
              <w:bottom w:val="single" w:sz="4" w:space="0" w:color="auto"/>
            </w:tcBorders>
            <w:vAlign w:val="center"/>
            <w:hideMark/>
          </w:tcPr>
          <w:p w14:paraId="1E6BCE5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Texture</w:t>
            </w:r>
          </w:p>
        </w:tc>
        <w:tc>
          <w:tcPr>
            <w:tcW w:w="0" w:type="auto"/>
            <w:tcBorders>
              <w:top w:val="single" w:sz="4" w:space="0" w:color="auto"/>
              <w:bottom w:val="single" w:sz="4" w:space="0" w:color="auto"/>
            </w:tcBorders>
            <w:vAlign w:val="center"/>
            <w:hideMark/>
          </w:tcPr>
          <w:p w14:paraId="28D77A35"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Overall Acceptability</w:t>
            </w:r>
          </w:p>
        </w:tc>
      </w:tr>
      <w:tr w:rsidR="008401F6" w:rsidRPr="008401F6" w14:paraId="60A906DF" w14:textId="77777777" w:rsidTr="008401F6">
        <w:trPr>
          <w:trHeight w:val="326"/>
          <w:tblCellSpacing w:w="15" w:type="dxa"/>
        </w:trPr>
        <w:tc>
          <w:tcPr>
            <w:tcW w:w="0" w:type="auto"/>
            <w:vAlign w:val="center"/>
            <w:hideMark/>
          </w:tcPr>
          <w:p w14:paraId="310735A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7CA27FC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5.10 ± 0.32ᶜ</w:t>
            </w:r>
          </w:p>
        </w:tc>
        <w:tc>
          <w:tcPr>
            <w:tcW w:w="0" w:type="auto"/>
            <w:vAlign w:val="center"/>
            <w:hideMark/>
          </w:tcPr>
          <w:p w14:paraId="010C67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4.80 ± 0.42ᶜ</w:t>
            </w:r>
          </w:p>
        </w:tc>
        <w:tc>
          <w:tcPr>
            <w:tcW w:w="0" w:type="auto"/>
            <w:vAlign w:val="center"/>
            <w:hideMark/>
          </w:tcPr>
          <w:p w14:paraId="53E0306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4.60 ± 0.70ᶜ</w:t>
            </w:r>
          </w:p>
        </w:tc>
        <w:tc>
          <w:tcPr>
            <w:tcW w:w="0" w:type="auto"/>
            <w:vAlign w:val="center"/>
            <w:hideMark/>
          </w:tcPr>
          <w:p w14:paraId="5AAD923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0.47ᵇᶜ</w:t>
            </w:r>
          </w:p>
        </w:tc>
        <w:tc>
          <w:tcPr>
            <w:tcW w:w="0" w:type="auto"/>
            <w:vAlign w:val="center"/>
            <w:hideMark/>
          </w:tcPr>
          <w:p w14:paraId="4FCF597E"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0.45ᶜ</w:t>
            </w:r>
          </w:p>
        </w:tc>
      </w:tr>
      <w:tr w:rsidR="008401F6" w:rsidRPr="008401F6" w14:paraId="07EA29B8" w14:textId="77777777" w:rsidTr="008401F6">
        <w:trPr>
          <w:trHeight w:val="326"/>
          <w:tblCellSpacing w:w="15" w:type="dxa"/>
        </w:trPr>
        <w:tc>
          <w:tcPr>
            <w:tcW w:w="0" w:type="auto"/>
            <w:vAlign w:val="center"/>
            <w:hideMark/>
          </w:tcPr>
          <w:p w14:paraId="4F79798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0237BB5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6.30 ± 0.48ᵇ</w:t>
            </w:r>
          </w:p>
        </w:tc>
        <w:tc>
          <w:tcPr>
            <w:tcW w:w="0" w:type="auto"/>
            <w:vAlign w:val="center"/>
            <w:hideMark/>
          </w:tcPr>
          <w:p w14:paraId="2F1B7C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0.60ᵇ</w:t>
            </w:r>
          </w:p>
        </w:tc>
        <w:tc>
          <w:tcPr>
            <w:tcW w:w="0" w:type="auto"/>
            <w:vAlign w:val="center"/>
            <w:hideMark/>
          </w:tcPr>
          <w:p w14:paraId="4C7CABE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0.63ᵇ</w:t>
            </w:r>
          </w:p>
        </w:tc>
        <w:tc>
          <w:tcPr>
            <w:tcW w:w="0" w:type="auto"/>
            <w:vAlign w:val="center"/>
            <w:hideMark/>
          </w:tcPr>
          <w:p w14:paraId="65DBBF8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0.40ᵃᵇ</w:t>
            </w:r>
          </w:p>
        </w:tc>
        <w:tc>
          <w:tcPr>
            <w:tcW w:w="0" w:type="auto"/>
            <w:vAlign w:val="center"/>
            <w:hideMark/>
          </w:tcPr>
          <w:p w14:paraId="3A4F1B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0.55ᵇ</w:t>
            </w:r>
          </w:p>
        </w:tc>
      </w:tr>
      <w:tr w:rsidR="008401F6" w:rsidRPr="008401F6" w14:paraId="2B0BEDDD" w14:textId="77777777" w:rsidTr="008401F6">
        <w:trPr>
          <w:trHeight w:val="342"/>
          <w:tblCellSpacing w:w="15" w:type="dxa"/>
        </w:trPr>
        <w:tc>
          <w:tcPr>
            <w:tcW w:w="0" w:type="auto"/>
            <w:vAlign w:val="center"/>
            <w:hideMark/>
          </w:tcPr>
          <w:p w14:paraId="3D4F2BB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214C19D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0.51ᵃ</w:t>
            </w:r>
          </w:p>
        </w:tc>
        <w:tc>
          <w:tcPr>
            <w:tcW w:w="0" w:type="auto"/>
            <w:vAlign w:val="center"/>
            <w:hideMark/>
          </w:tcPr>
          <w:p w14:paraId="7F872BB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0.52ᵃ</w:t>
            </w:r>
          </w:p>
        </w:tc>
        <w:tc>
          <w:tcPr>
            <w:tcW w:w="0" w:type="auto"/>
            <w:vAlign w:val="center"/>
            <w:hideMark/>
          </w:tcPr>
          <w:p w14:paraId="7FA4B5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0.60ᵃ</w:t>
            </w:r>
          </w:p>
        </w:tc>
        <w:tc>
          <w:tcPr>
            <w:tcW w:w="0" w:type="auto"/>
            <w:vAlign w:val="center"/>
            <w:hideMark/>
          </w:tcPr>
          <w:p w14:paraId="6CC8DF90"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6.90 ± 0.38ᵃ</w:t>
            </w:r>
          </w:p>
        </w:tc>
        <w:tc>
          <w:tcPr>
            <w:tcW w:w="0" w:type="auto"/>
            <w:vAlign w:val="center"/>
            <w:hideMark/>
          </w:tcPr>
          <w:p w14:paraId="713576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0.49ᵃ</w:t>
            </w:r>
          </w:p>
        </w:tc>
      </w:tr>
      <w:tr w:rsidR="008401F6" w:rsidRPr="008401F6" w14:paraId="373A18E1" w14:textId="77777777" w:rsidTr="008401F6">
        <w:trPr>
          <w:trHeight w:val="326"/>
          <w:tblCellSpacing w:w="15" w:type="dxa"/>
        </w:trPr>
        <w:tc>
          <w:tcPr>
            <w:tcW w:w="0" w:type="auto"/>
            <w:tcBorders>
              <w:bottom w:val="single" w:sz="4" w:space="0" w:color="auto"/>
            </w:tcBorders>
            <w:vAlign w:val="center"/>
            <w:hideMark/>
          </w:tcPr>
          <w:p w14:paraId="03B103C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38EB215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7.10 ± 0.57ᵃ</w:t>
            </w:r>
          </w:p>
        </w:tc>
        <w:tc>
          <w:tcPr>
            <w:tcW w:w="0" w:type="auto"/>
            <w:tcBorders>
              <w:bottom w:val="single" w:sz="4" w:space="0" w:color="auto"/>
            </w:tcBorders>
            <w:vAlign w:val="center"/>
            <w:hideMark/>
          </w:tcPr>
          <w:p w14:paraId="2F69FE7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0.43ᵃ</w:t>
            </w:r>
          </w:p>
        </w:tc>
        <w:tc>
          <w:tcPr>
            <w:tcW w:w="0" w:type="auto"/>
            <w:tcBorders>
              <w:bottom w:val="single" w:sz="4" w:space="0" w:color="auto"/>
            </w:tcBorders>
            <w:vAlign w:val="center"/>
            <w:hideMark/>
          </w:tcPr>
          <w:p w14:paraId="1053CD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7.30 ± 0.41ᵃ</w:t>
            </w:r>
          </w:p>
        </w:tc>
        <w:tc>
          <w:tcPr>
            <w:tcW w:w="0" w:type="auto"/>
            <w:tcBorders>
              <w:bottom w:val="single" w:sz="4" w:space="0" w:color="auto"/>
            </w:tcBorders>
            <w:vAlign w:val="center"/>
            <w:hideMark/>
          </w:tcPr>
          <w:p w14:paraId="79F16A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6.80 ± 0.44ᵃ</w:t>
            </w:r>
          </w:p>
        </w:tc>
        <w:tc>
          <w:tcPr>
            <w:tcW w:w="0" w:type="auto"/>
            <w:tcBorders>
              <w:bottom w:val="single" w:sz="4" w:space="0" w:color="auto"/>
            </w:tcBorders>
            <w:vAlign w:val="center"/>
            <w:hideMark/>
          </w:tcPr>
          <w:p w14:paraId="3D81CA4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0.50ᵃ</w:t>
            </w:r>
          </w:p>
        </w:tc>
      </w:tr>
    </w:tbl>
    <w:p w14:paraId="0A61C18A" w14:textId="363F25D8"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Values with different superscript letters within a column differ significantly (p &lt; 0.05) </w:t>
      </w:r>
    </w:p>
    <w:p w14:paraId="634A84AD" w14:textId="3529913B"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Proximate Composition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3CD0CDDE"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proximate composition of the differently treated fish samples is shown in Table 2. Significant differences (p &lt; 0.05) were observed in moisture, protein, and lipid content.</w:t>
      </w:r>
    </w:p>
    <w:p w14:paraId="3176A28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2: Proximate Composition (%)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(Mean ± SD)</w:t>
      </w:r>
    </w:p>
    <w:tbl>
      <w:tblPr>
        <w:tblW w:w="9385" w:type="dxa"/>
        <w:tblCellSpacing w:w="15" w:type="dxa"/>
        <w:tblCellMar>
          <w:top w:w="15" w:type="dxa"/>
          <w:left w:w="15" w:type="dxa"/>
          <w:bottom w:w="15" w:type="dxa"/>
          <w:right w:w="15" w:type="dxa"/>
        </w:tblCellMar>
        <w:tblLook w:val="04A0" w:firstRow="1" w:lastRow="0" w:firstColumn="1" w:lastColumn="0" w:noHBand="0" w:noVBand="1"/>
      </w:tblPr>
      <w:tblGrid>
        <w:gridCol w:w="1336"/>
        <w:gridCol w:w="1956"/>
        <w:gridCol w:w="1601"/>
        <w:gridCol w:w="1404"/>
        <w:gridCol w:w="1676"/>
        <w:gridCol w:w="1412"/>
      </w:tblGrid>
      <w:tr w:rsidR="002D6558" w:rsidRPr="002D6558" w14:paraId="5EED593A" w14:textId="77777777" w:rsidTr="008401F6">
        <w:trPr>
          <w:trHeight w:val="350"/>
          <w:tblHeader/>
          <w:tblCellSpacing w:w="15" w:type="dxa"/>
        </w:trPr>
        <w:tc>
          <w:tcPr>
            <w:tcW w:w="0" w:type="auto"/>
            <w:tcBorders>
              <w:top w:val="single" w:sz="4" w:space="0" w:color="auto"/>
              <w:bottom w:val="single" w:sz="4" w:space="0" w:color="auto"/>
            </w:tcBorders>
            <w:vAlign w:val="center"/>
            <w:hideMark/>
          </w:tcPr>
          <w:p w14:paraId="2F44F51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037A94F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Moisture Content</w:t>
            </w:r>
          </w:p>
        </w:tc>
        <w:tc>
          <w:tcPr>
            <w:tcW w:w="0" w:type="auto"/>
            <w:tcBorders>
              <w:top w:val="single" w:sz="4" w:space="0" w:color="auto"/>
              <w:bottom w:val="single" w:sz="4" w:space="0" w:color="auto"/>
            </w:tcBorders>
            <w:vAlign w:val="center"/>
            <w:hideMark/>
          </w:tcPr>
          <w:p w14:paraId="10B0E6D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Protein</w:t>
            </w:r>
          </w:p>
        </w:tc>
        <w:tc>
          <w:tcPr>
            <w:tcW w:w="0" w:type="auto"/>
            <w:tcBorders>
              <w:top w:val="single" w:sz="4" w:space="0" w:color="auto"/>
              <w:bottom w:val="single" w:sz="4" w:space="0" w:color="auto"/>
            </w:tcBorders>
            <w:vAlign w:val="center"/>
            <w:hideMark/>
          </w:tcPr>
          <w:p w14:paraId="6D94F1FD"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Lipid</w:t>
            </w:r>
          </w:p>
        </w:tc>
        <w:tc>
          <w:tcPr>
            <w:tcW w:w="0" w:type="auto"/>
            <w:tcBorders>
              <w:top w:val="single" w:sz="4" w:space="0" w:color="auto"/>
              <w:bottom w:val="single" w:sz="4" w:space="0" w:color="auto"/>
            </w:tcBorders>
            <w:vAlign w:val="center"/>
            <w:hideMark/>
          </w:tcPr>
          <w:p w14:paraId="06146AF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Ash Content</w:t>
            </w:r>
          </w:p>
        </w:tc>
        <w:tc>
          <w:tcPr>
            <w:tcW w:w="0" w:type="auto"/>
            <w:tcBorders>
              <w:top w:val="single" w:sz="4" w:space="0" w:color="auto"/>
              <w:bottom w:val="single" w:sz="4" w:space="0" w:color="auto"/>
            </w:tcBorders>
            <w:vAlign w:val="center"/>
            <w:hideMark/>
          </w:tcPr>
          <w:p w14:paraId="5858BA3B"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Fiber</w:t>
            </w:r>
          </w:p>
        </w:tc>
      </w:tr>
      <w:tr w:rsidR="002D6558" w:rsidRPr="002D6558" w14:paraId="1D1A369F" w14:textId="77777777" w:rsidTr="008401F6">
        <w:trPr>
          <w:trHeight w:val="334"/>
          <w:tblCellSpacing w:w="15" w:type="dxa"/>
        </w:trPr>
        <w:tc>
          <w:tcPr>
            <w:tcW w:w="0" w:type="auto"/>
            <w:vAlign w:val="center"/>
            <w:hideMark/>
          </w:tcPr>
          <w:p w14:paraId="5284E03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4E9A3E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32.80 ± 0.58ᵃ</w:t>
            </w:r>
          </w:p>
        </w:tc>
        <w:tc>
          <w:tcPr>
            <w:tcW w:w="0" w:type="auto"/>
            <w:vAlign w:val="center"/>
            <w:hideMark/>
          </w:tcPr>
          <w:p w14:paraId="0E68076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44.90 ± 0.55ᶜ</w:t>
            </w:r>
          </w:p>
        </w:tc>
        <w:tc>
          <w:tcPr>
            <w:tcW w:w="0" w:type="auto"/>
            <w:vAlign w:val="center"/>
            <w:hideMark/>
          </w:tcPr>
          <w:p w14:paraId="47EFE3F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18.20 ± 0.46ᵃ</w:t>
            </w:r>
          </w:p>
        </w:tc>
        <w:tc>
          <w:tcPr>
            <w:tcW w:w="0" w:type="auto"/>
            <w:vAlign w:val="center"/>
            <w:hideMark/>
          </w:tcPr>
          <w:p w14:paraId="590938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0.18ᵃ</w:t>
            </w:r>
          </w:p>
        </w:tc>
        <w:tc>
          <w:tcPr>
            <w:tcW w:w="0" w:type="auto"/>
            <w:vAlign w:val="center"/>
            <w:hideMark/>
          </w:tcPr>
          <w:p w14:paraId="51C5675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1.10 ± 0.14ᵃ</w:t>
            </w:r>
          </w:p>
        </w:tc>
      </w:tr>
      <w:tr w:rsidR="002D6558" w:rsidRPr="002D6558" w14:paraId="18D4FD4A" w14:textId="77777777" w:rsidTr="008401F6">
        <w:trPr>
          <w:trHeight w:val="334"/>
          <w:tblCellSpacing w:w="15" w:type="dxa"/>
        </w:trPr>
        <w:tc>
          <w:tcPr>
            <w:tcW w:w="0" w:type="auto"/>
            <w:vAlign w:val="center"/>
            <w:hideMark/>
          </w:tcPr>
          <w:p w14:paraId="11AE263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60FCC52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30.40 ± 0.40ᵇ</w:t>
            </w:r>
          </w:p>
        </w:tc>
        <w:tc>
          <w:tcPr>
            <w:tcW w:w="0" w:type="auto"/>
            <w:vAlign w:val="center"/>
            <w:hideMark/>
          </w:tcPr>
          <w:p w14:paraId="5C24335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48.30 ± 0.48ᵃ</w:t>
            </w:r>
          </w:p>
        </w:tc>
        <w:tc>
          <w:tcPr>
            <w:tcW w:w="0" w:type="auto"/>
            <w:vAlign w:val="center"/>
            <w:hideMark/>
          </w:tcPr>
          <w:p w14:paraId="73D2B06D"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17.00 ± 0.32ᵇ</w:t>
            </w:r>
          </w:p>
        </w:tc>
        <w:tc>
          <w:tcPr>
            <w:tcW w:w="0" w:type="auto"/>
            <w:vAlign w:val="center"/>
            <w:hideMark/>
          </w:tcPr>
          <w:p w14:paraId="74C730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3.30 ± 0.14ᵃ</w:t>
            </w:r>
          </w:p>
        </w:tc>
        <w:tc>
          <w:tcPr>
            <w:tcW w:w="0" w:type="auto"/>
            <w:vAlign w:val="center"/>
            <w:hideMark/>
          </w:tcPr>
          <w:p w14:paraId="1894A04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0.11ᵃ</w:t>
            </w:r>
          </w:p>
        </w:tc>
      </w:tr>
      <w:tr w:rsidR="002D6558" w:rsidRPr="002D6558" w14:paraId="1B119242" w14:textId="77777777" w:rsidTr="008401F6">
        <w:trPr>
          <w:trHeight w:val="350"/>
          <w:tblCellSpacing w:w="15" w:type="dxa"/>
        </w:trPr>
        <w:tc>
          <w:tcPr>
            <w:tcW w:w="0" w:type="auto"/>
            <w:vAlign w:val="center"/>
            <w:hideMark/>
          </w:tcPr>
          <w:p w14:paraId="3E05B64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7C2EBD0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28.90 ± 0.49ᶜ</w:t>
            </w:r>
          </w:p>
        </w:tc>
        <w:tc>
          <w:tcPr>
            <w:tcW w:w="0" w:type="auto"/>
            <w:vAlign w:val="center"/>
            <w:hideMark/>
          </w:tcPr>
          <w:p w14:paraId="28176DD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46.50 ± 0.62ᵇ</w:t>
            </w:r>
          </w:p>
        </w:tc>
        <w:tc>
          <w:tcPr>
            <w:tcW w:w="0" w:type="auto"/>
            <w:vAlign w:val="center"/>
            <w:hideMark/>
          </w:tcPr>
          <w:p w14:paraId="25DDD4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15.70 ± 0.33ᶜ</w:t>
            </w:r>
          </w:p>
        </w:tc>
        <w:tc>
          <w:tcPr>
            <w:tcW w:w="0" w:type="auto"/>
            <w:vAlign w:val="center"/>
            <w:hideMark/>
          </w:tcPr>
          <w:p w14:paraId="4A26903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3.10 ± 0.12ᵃ</w:t>
            </w:r>
          </w:p>
        </w:tc>
        <w:tc>
          <w:tcPr>
            <w:tcW w:w="0" w:type="auto"/>
            <w:vAlign w:val="center"/>
            <w:hideMark/>
          </w:tcPr>
          <w:p w14:paraId="4476C28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0.13ᵃ</w:t>
            </w:r>
          </w:p>
        </w:tc>
      </w:tr>
      <w:tr w:rsidR="002D6558" w:rsidRPr="002D6558" w14:paraId="558659B0" w14:textId="77777777" w:rsidTr="008401F6">
        <w:trPr>
          <w:trHeight w:val="334"/>
          <w:tblCellSpacing w:w="15" w:type="dxa"/>
        </w:trPr>
        <w:tc>
          <w:tcPr>
            <w:tcW w:w="0" w:type="auto"/>
            <w:tcBorders>
              <w:bottom w:val="single" w:sz="4" w:space="0" w:color="auto"/>
            </w:tcBorders>
            <w:vAlign w:val="center"/>
            <w:hideMark/>
          </w:tcPr>
          <w:p w14:paraId="0C249FF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741933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28.60 ± 0.43ᶜ</w:t>
            </w:r>
          </w:p>
        </w:tc>
        <w:tc>
          <w:tcPr>
            <w:tcW w:w="0" w:type="auto"/>
            <w:tcBorders>
              <w:bottom w:val="single" w:sz="4" w:space="0" w:color="auto"/>
            </w:tcBorders>
            <w:vAlign w:val="center"/>
            <w:hideMark/>
          </w:tcPr>
          <w:p w14:paraId="05D5AF2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46.20 ± 0.50ᵇ</w:t>
            </w:r>
          </w:p>
        </w:tc>
        <w:tc>
          <w:tcPr>
            <w:tcW w:w="0" w:type="auto"/>
            <w:tcBorders>
              <w:bottom w:val="single" w:sz="4" w:space="0" w:color="auto"/>
            </w:tcBorders>
            <w:vAlign w:val="center"/>
            <w:hideMark/>
          </w:tcPr>
          <w:p w14:paraId="71ACBEE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15.50 ± 0.28ᶜ</w:t>
            </w:r>
          </w:p>
        </w:tc>
        <w:tc>
          <w:tcPr>
            <w:tcW w:w="0" w:type="auto"/>
            <w:tcBorders>
              <w:bottom w:val="single" w:sz="4" w:space="0" w:color="auto"/>
            </w:tcBorders>
            <w:vAlign w:val="center"/>
            <w:hideMark/>
          </w:tcPr>
          <w:p w14:paraId="0B23D6E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0.15ᵃ</w:t>
            </w:r>
          </w:p>
        </w:tc>
        <w:tc>
          <w:tcPr>
            <w:tcW w:w="0" w:type="auto"/>
            <w:tcBorders>
              <w:bottom w:val="single" w:sz="4" w:space="0" w:color="auto"/>
            </w:tcBorders>
            <w:vAlign w:val="center"/>
            <w:hideMark/>
          </w:tcPr>
          <w:p w14:paraId="78F7CD2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0.10ᵃ</w:t>
            </w:r>
          </w:p>
        </w:tc>
      </w:tr>
    </w:tbl>
    <w:p w14:paraId="07CC3D13" w14:textId="43286E5E"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Values with different superscript letters within a column differ significantly (p &lt; 0.05).</w:t>
      </w:r>
    </w:p>
    <w:p w14:paraId="276FF89F" w14:textId="213FC67D"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DISCUSSION</w:t>
      </w:r>
    </w:p>
    <w:p w14:paraId="0DA1BF4F"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lastRenderedPageBreak/>
        <w:t xml:space="preserve">The results reveal that garlic- and ginger-treated samples had significantly higher scores in all sensory attributes compared to the control and salt-treated samples. Garlic-treated fish had the highest overall acceptability (7.60 ± 0.49), closely followed by ginger-treated fish (7.50 ± 0.50). This can be attributed to the presence of flavor-enhancing compounds such as allicin in garlic and gingerol in ginger, which enhance taste and aroma (Kumar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xml:space="preserve">., 2018; Abdullahi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xml:space="preserve">., 2019). These findings support those of </w:t>
      </w:r>
      <w:proofErr w:type="spellStart"/>
      <w:r w:rsidRPr="008401F6">
        <w:rPr>
          <w:rFonts w:ascii="Times New Roman" w:hAnsi="Times New Roman" w:cs="Times New Roman"/>
          <w:sz w:val="24"/>
          <w:szCs w:val="24"/>
        </w:rPr>
        <w:t>Oladejo</w:t>
      </w:r>
      <w:proofErr w:type="spellEnd"/>
      <w:r w:rsidRPr="008401F6">
        <w:rPr>
          <w:rFonts w:ascii="Times New Roman" w:hAnsi="Times New Roman" w:cs="Times New Roman"/>
          <w:sz w:val="24"/>
          <w:szCs w:val="24"/>
        </w:rPr>
        <w:t xml:space="preserve"> and </w:t>
      </w:r>
      <w:proofErr w:type="spellStart"/>
      <w:r w:rsidRPr="008401F6">
        <w:rPr>
          <w:rFonts w:ascii="Times New Roman" w:hAnsi="Times New Roman" w:cs="Times New Roman"/>
          <w:sz w:val="24"/>
          <w:szCs w:val="24"/>
        </w:rPr>
        <w:t>Akinbile</w:t>
      </w:r>
      <w:proofErr w:type="spellEnd"/>
      <w:r w:rsidRPr="008401F6">
        <w:rPr>
          <w:rFonts w:ascii="Times New Roman" w:hAnsi="Times New Roman" w:cs="Times New Roman"/>
          <w:sz w:val="24"/>
          <w:szCs w:val="24"/>
        </w:rPr>
        <w:t xml:space="preserve"> (2021), who noted improved sensory profiles in fish treated with natural spices.</w:t>
      </w:r>
    </w:p>
    <w:p w14:paraId="3986A5F9" w14:textId="2720015D"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Control samples scored the lowest across all parameters, indicating the limitations of smoking without any seasoning. Salt-treated samples performed moderately well, reflecting salt’s basic flavor-enhancing role, although lacking the complexity of garlic and ginger flavors.</w:t>
      </w:r>
    </w:p>
    <w:p w14:paraId="0FE3B323"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Moisture content was significantly lower in ginger- (28.60 ± 0.43%) and garlic-treated fish (28.90 ± 0.49%) than in control (32.80 ± 0.58%), supporting the findings of </w:t>
      </w:r>
      <w:proofErr w:type="spellStart"/>
      <w:r w:rsidRPr="002D6558">
        <w:rPr>
          <w:rFonts w:ascii="Times New Roman" w:hAnsi="Times New Roman" w:cs="Times New Roman"/>
          <w:sz w:val="24"/>
          <w:szCs w:val="24"/>
        </w:rPr>
        <w:t>Akinwumi</w:t>
      </w:r>
      <w:proofErr w:type="spellEnd"/>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(2014), who reported that natural spices reduce water activity and improve shelf life in smoked fish. This reduction may be due to the antimicrobial and hygroscopic nature of ginger and garlic, which limits microbial growth and moisture retention. Ahmed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(2020) similarly observed that ginger-treated fish retained less moisture due to enhanced dehydration during smoking. However, Eyo (2001) documented higher moisture levels (&gt;35%) in traditionally smoked fish, showing a contrast with this study, likely due to differences in seasoning and smoking duration.</w:t>
      </w:r>
    </w:p>
    <w:p w14:paraId="2D5BF200"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Protein content was highest in salt-treated samples (48.30 ± 0.48%), consistent with the report of Tobor (1990), which highlighted salt’s role in protein retention during smoking. Garlic- and ginger-treated fish also retained high protein levels (46.50 ± 0.62% and 46.20 ± 0.50%, respectively), supporting </w:t>
      </w:r>
      <w:proofErr w:type="spellStart"/>
      <w:r w:rsidRPr="002D6558">
        <w:rPr>
          <w:rFonts w:ascii="Times New Roman" w:hAnsi="Times New Roman" w:cs="Times New Roman"/>
          <w:sz w:val="24"/>
          <w:szCs w:val="24"/>
        </w:rPr>
        <w:t>Oladejo</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Akinbile</w:t>
      </w:r>
      <w:proofErr w:type="spellEnd"/>
      <w:r w:rsidRPr="002D6558">
        <w:rPr>
          <w:rFonts w:ascii="Times New Roman" w:hAnsi="Times New Roman" w:cs="Times New Roman"/>
          <w:sz w:val="24"/>
          <w:szCs w:val="24"/>
        </w:rPr>
        <w:t xml:space="preserve"> (2021), who found comparable protein retention across salt and spice treatments in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In contrast, Olusegun and Adepoju (2015) observed lower protein content in ginger-treated fish, suggesting that spice concentration and exposure time may influence nutrient retention.</w:t>
      </w:r>
    </w:p>
    <w:p w14:paraId="3B5FAAE3"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Lipid content was significantly reduced in garlic- (15.70 ± 0.33%) and ginger-treated fish (15.50 ± 0.28%) compared to control (18.20 ± 0.46%), likely due to oxidative effects of these spices as antioxidants. This aligns with Kumar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(2018) and Rahman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(2020), who found that garlic and ginger minimize lipid oxidation in meat and fish products. However, contrary findings were presented by </w:t>
      </w:r>
      <w:proofErr w:type="spellStart"/>
      <w:r w:rsidRPr="002D6558">
        <w:rPr>
          <w:rFonts w:ascii="Times New Roman" w:hAnsi="Times New Roman" w:cs="Times New Roman"/>
          <w:sz w:val="24"/>
          <w:szCs w:val="24"/>
        </w:rPr>
        <w:t>Gokoglu</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Yerlikaya</w:t>
      </w:r>
      <w:proofErr w:type="spellEnd"/>
      <w:r w:rsidRPr="002D6558">
        <w:rPr>
          <w:rFonts w:ascii="Times New Roman" w:hAnsi="Times New Roman" w:cs="Times New Roman"/>
          <w:sz w:val="24"/>
          <w:szCs w:val="24"/>
        </w:rPr>
        <w:t xml:space="preserve"> (2015), who reported no significant change in </w:t>
      </w:r>
      <w:r w:rsidRPr="002D6558">
        <w:rPr>
          <w:rFonts w:ascii="Times New Roman" w:hAnsi="Times New Roman" w:cs="Times New Roman"/>
          <w:sz w:val="24"/>
          <w:szCs w:val="24"/>
        </w:rPr>
        <w:lastRenderedPageBreak/>
        <w:t>fat content with spice application, indicating that the effect might depend on smoking intensity and fish species.</w:t>
      </w:r>
    </w:p>
    <w:p w14:paraId="066C4E18" w14:textId="537BDE56"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Ash and fiber contents remained relatively unchanged across treatments (3.10–3.30% ash; 1.00–1.10% fiber), which corresponds with the findings of Akande and Tobor (1992) and Adebayo-Tayo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(2011), who also reported minimal variation in ash and fiber in smoked freshwater fish regardless of treatment type.</w:t>
      </w:r>
    </w:p>
    <w:p w14:paraId="5CE2A347"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CONCLUSION</w:t>
      </w:r>
    </w:p>
    <w:p w14:paraId="7D9EB3F4"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This study established that the use of natural seasonings such as garlic and ginger significantly improved both the sensory and nutritional quality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Garlic-treated samples were most preferred in terms of aroma, taste, and overall acceptability. Proximate analysis showed that garlic and ginger treatments reduced moisture and lipid content, thereby potentially extending shelf life and enhancing food safety. Salt-treated fish retained the highest protein levels but scored lower in sensory evaluations than garlic and ginger treatments.</w:t>
      </w:r>
    </w:p>
    <w:p w14:paraId="1F82E9A6" w14:textId="77777777" w:rsidR="002D6558" w:rsidRPr="002D6558" w:rsidRDefault="002D6558" w:rsidP="00D33EDE">
      <w:pPr>
        <w:spacing w:line="360" w:lineRule="auto"/>
        <w:rPr>
          <w:rFonts w:ascii="Times New Roman" w:hAnsi="Times New Roman" w:cs="Times New Roman"/>
          <w:b/>
          <w:bCs/>
          <w:sz w:val="24"/>
          <w:szCs w:val="24"/>
        </w:rPr>
      </w:pPr>
      <w:r w:rsidRPr="002D6558">
        <w:rPr>
          <w:rFonts w:ascii="Times New Roman" w:hAnsi="Times New Roman" w:cs="Times New Roman"/>
          <w:b/>
          <w:bCs/>
          <w:sz w:val="24"/>
          <w:szCs w:val="24"/>
        </w:rPr>
        <w:t>RECOMMENDATION</w:t>
      </w:r>
    </w:p>
    <w:p w14:paraId="7C4A39E7"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Based on the results of this study, it is recommended that fish processors adopt natural seasonings such as garlic and ginger during the smoking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to enhance the sensory appeal (taste, aroma, texture, and color) and improve proximate quality by reducing moisture and lipid content while retaining protein. These treatments not only improve consumer acceptability but also contribute to longer shelf life and safer fish products. Therefore, training programs should be organized for small- and medium-scale fish processors across Northeastern Nigeria to encourage the adoption of spice-enhanced smoking methods. Policymakers and extension agents should also promote the use of indigenous natural preservatives to reduce dependency on chemical additives, enhance value addition in fish processing, and support nutrition-sensitive agriculture for improved public health and food security.</w:t>
      </w:r>
    </w:p>
    <w:p w14:paraId="223C7DB1" w14:textId="77777777" w:rsidR="000C1F2E" w:rsidRPr="000C1F2E" w:rsidRDefault="000C1F2E" w:rsidP="00D33EDE">
      <w:pPr>
        <w:spacing w:line="360" w:lineRule="auto"/>
        <w:rPr>
          <w:rFonts w:ascii="Times New Roman" w:hAnsi="Times New Roman" w:cs="Times New Roman"/>
          <w:b/>
          <w:bCs/>
          <w:sz w:val="24"/>
          <w:szCs w:val="24"/>
        </w:rPr>
      </w:pPr>
      <w:r w:rsidRPr="000C1F2E">
        <w:rPr>
          <w:rFonts w:ascii="Times New Roman" w:hAnsi="Times New Roman" w:cs="Times New Roman"/>
          <w:b/>
          <w:bCs/>
          <w:sz w:val="24"/>
          <w:szCs w:val="24"/>
        </w:rPr>
        <w:t>REFERENCES</w:t>
      </w:r>
    </w:p>
    <w:p w14:paraId="05AEBF54" w14:textId="182332C0"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Abdullahi, M., Ibrahim, S., </w:t>
      </w:r>
      <w:r>
        <w:rPr>
          <w:rFonts w:ascii="Times New Roman" w:hAnsi="Times New Roman" w:cs="Times New Roman"/>
          <w:sz w:val="24"/>
          <w:szCs w:val="24"/>
        </w:rPr>
        <w:t>and</w:t>
      </w:r>
      <w:r w:rsidRPr="000C1F2E">
        <w:rPr>
          <w:rFonts w:ascii="Times New Roman" w:hAnsi="Times New Roman" w:cs="Times New Roman"/>
          <w:sz w:val="24"/>
          <w:szCs w:val="24"/>
        </w:rPr>
        <w:t xml:space="preserve"> Usman, A. (2019). Antimicrobial effects of garlic and ginger on food preservation. </w:t>
      </w:r>
      <w:r w:rsidRPr="000C1F2E">
        <w:rPr>
          <w:rFonts w:ascii="Times New Roman" w:hAnsi="Times New Roman" w:cs="Times New Roman"/>
          <w:i/>
          <w:iCs/>
          <w:sz w:val="24"/>
          <w:szCs w:val="24"/>
        </w:rPr>
        <w:t>Journal of Food Safety</w:t>
      </w:r>
      <w:r w:rsidRPr="000C1F2E">
        <w:rPr>
          <w:rFonts w:ascii="Times New Roman" w:hAnsi="Times New Roman" w:cs="Times New Roman"/>
          <w:sz w:val="24"/>
          <w:szCs w:val="24"/>
        </w:rPr>
        <w:t>, 18(4), 233–245.</w:t>
      </w:r>
    </w:p>
    <w:p w14:paraId="1BEEACB2" w14:textId="503E4729"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Adebayo-Tayo, B. C., </w:t>
      </w:r>
      <w:proofErr w:type="spellStart"/>
      <w:r w:rsidRPr="000C1F2E">
        <w:rPr>
          <w:rFonts w:ascii="Times New Roman" w:hAnsi="Times New Roman" w:cs="Times New Roman"/>
          <w:sz w:val="24"/>
          <w:szCs w:val="24"/>
        </w:rPr>
        <w:t>Fashogbon</w:t>
      </w:r>
      <w:proofErr w:type="spellEnd"/>
      <w:r w:rsidRPr="000C1F2E">
        <w:rPr>
          <w:rFonts w:ascii="Times New Roman" w:hAnsi="Times New Roman" w:cs="Times New Roman"/>
          <w:sz w:val="24"/>
          <w:szCs w:val="24"/>
        </w:rPr>
        <w:t xml:space="preserve">, T. A., </w:t>
      </w:r>
      <w:r>
        <w:rPr>
          <w:rFonts w:ascii="Times New Roman" w:hAnsi="Times New Roman" w:cs="Times New Roman"/>
          <w:sz w:val="24"/>
          <w:szCs w:val="24"/>
        </w:rPr>
        <w:t>and</w:t>
      </w:r>
      <w:r w:rsidRPr="000C1F2E">
        <w:rPr>
          <w:rFonts w:ascii="Times New Roman" w:hAnsi="Times New Roman" w:cs="Times New Roman"/>
          <w:sz w:val="24"/>
          <w:szCs w:val="24"/>
        </w:rPr>
        <w:t xml:space="preserve"> Alao, O. O. (2011). Microbiological and chemical qualities of smoked fish. </w:t>
      </w:r>
      <w:r w:rsidRPr="000C1F2E">
        <w:rPr>
          <w:rFonts w:ascii="Times New Roman" w:hAnsi="Times New Roman" w:cs="Times New Roman"/>
          <w:i/>
          <w:iCs/>
          <w:sz w:val="24"/>
          <w:szCs w:val="24"/>
        </w:rPr>
        <w:t>African Journal of Food Science</w:t>
      </w:r>
      <w:r w:rsidRPr="000C1F2E">
        <w:rPr>
          <w:rFonts w:ascii="Times New Roman" w:hAnsi="Times New Roman" w:cs="Times New Roman"/>
          <w:sz w:val="24"/>
          <w:szCs w:val="24"/>
        </w:rPr>
        <w:t xml:space="preserve">, 5(4), 305–315. </w:t>
      </w:r>
    </w:p>
    <w:p w14:paraId="2E63DE77" w14:textId="1CD9CCF2"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Adeyemi, T. A., Kolawole, O. M., </w:t>
      </w:r>
      <w:r>
        <w:rPr>
          <w:rFonts w:ascii="Times New Roman" w:hAnsi="Times New Roman" w:cs="Times New Roman"/>
          <w:sz w:val="24"/>
          <w:szCs w:val="24"/>
        </w:rPr>
        <w:t>and</w:t>
      </w:r>
      <w:r w:rsidRPr="000C1F2E">
        <w:rPr>
          <w:rFonts w:ascii="Times New Roman" w:hAnsi="Times New Roman" w:cs="Times New Roman"/>
          <w:sz w:val="24"/>
          <w:szCs w:val="24"/>
        </w:rPr>
        <w:t xml:space="preserve"> Lawal, S. A. (2017). Effects of smoking methods on fish quality. </w:t>
      </w:r>
      <w:r w:rsidRPr="000C1F2E">
        <w:rPr>
          <w:rFonts w:ascii="Times New Roman" w:hAnsi="Times New Roman" w:cs="Times New Roman"/>
          <w:i/>
          <w:iCs/>
          <w:sz w:val="24"/>
          <w:szCs w:val="24"/>
        </w:rPr>
        <w:t>Nigerian Journal of Fisheries</w:t>
      </w:r>
      <w:r w:rsidRPr="000C1F2E">
        <w:rPr>
          <w:rFonts w:ascii="Times New Roman" w:hAnsi="Times New Roman" w:cs="Times New Roman"/>
          <w:sz w:val="24"/>
          <w:szCs w:val="24"/>
        </w:rPr>
        <w:t xml:space="preserve">, 14(2), 220–231. </w:t>
      </w:r>
    </w:p>
    <w:p w14:paraId="70BF2073" w14:textId="2784EA4B"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lastRenderedPageBreak/>
        <w:t xml:space="preserve">Ahmed, I., Reshi, Q. M., </w:t>
      </w:r>
      <w:r>
        <w:rPr>
          <w:rFonts w:ascii="Times New Roman" w:hAnsi="Times New Roman" w:cs="Times New Roman"/>
          <w:sz w:val="24"/>
          <w:szCs w:val="24"/>
        </w:rPr>
        <w:t>and</w:t>
      </w:r>
      <w:r w:rsidRPr="000C1F2E">
        <w:rPr>
          <w:rFonts w:ascii="Times New Roman" w:hAnsi="Times New Roman" w:cs="Times New Roman"/>
          <w:sz w:val="24"/>
          <w:szCs w:val="24"/>
        </w:rPr>
        <w:t xml:space="preserve"> Fazio, F. (2020). The influence of fish smoking on proximate composition: A comparative study. </w:t>
      </w:r>
      <w:r w:rsidRPr="000C1F2E">
        <w:rPr>
          <w:rFonts w:ascii="Times New Roman" w:hAnsi="Times New Roman" w:cs="Times New Roman"/>
          <w:i/>
          <w:iCs/>
          <w:sz w:val="24"/>
          <w:szCs w:val="24"/>
        </w:rPr>
        <w:t>Aquaculture Reports</w:t>
      </w:r>
      <w:r w:rsidRPr="000C1F2E">
        <w:rPr>
          <w:rFonts w:ascii="Times New Roman" w:hAnsi="Times New Roman" w:cs="Times New Roman"/>
          <w:sz w:val="24"/>
          <w:szCs w:val="24"/>
        </w:rPr>
        <w:t xml:space="preserve">, 16, 100246. </w:t>
      </w:r>
      <w:hyperlink r:id="rId7" w:history="1">
        <w:r w:rsidRPr="000C1F2E">
          <w:rPr>
            <w:rStyle w:val="Hyperlink"/>
            <w:rFonts w:ascii="Times New Roman" w:hAnsi="Times New Roman" w:cs="Times New Roman"/>
            <w:sz w:val="24"/>
            <w:szCs w:val="24"/>
          </w:rPr>
          <w:t>https://doi.org/10.1016/j.aqrep.2019.100246</w:t>
        </w:r>
      </w:hyperlink>
    </w:p>
    <w:p w14:paraId="367EBDF4" w14:textId="30921F14"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Akande, G. R., </w:t>
      </w:r>
      <w:r>
        <w:rPr>
          <w:rFonts w:ascii="Times New Roman" w:hAnsi="Times New Roman" w:cs="Times New Roman"/>
          <w:sz w:val="24"/>
          <w:szCs w:val="24"/>
        </w:rPr>
        <w:t>and</w:t>
      </w:r>
      <w:r w:rsidRPr="000C1F2E">
        <w:rPr>
          <w:rFonts w:ascii="Times New Roman" w:hAnsi="Times New Roman" w:cs="Times New Roman"/>
          <w:sz w:val="24"/>
          <w:szCs w:val="24"/>
        </w:rPr>
        <w:t xml:space="preserve"> Tobor, J. G. (1992). </w:t>
      </w:r>
      <w:r w:rsidRPr="000C1F2E">
        <w:rPr>
          <w:rFonts w:ascii="Times New Roman" w:hAnsi="Times New Roman" w:cs="Times New Roman"/>
          <w:i/>
          <w:iCs/>
          <w:sz w:val="24"/>
          <w:szCs w:val="24"/>
        </w:rPr>
        <w:t>Traditional methods of fish handling and preservation in Nigeria</w:t>
      </w:r>
      <w:r w:rsidRPr="000C1F2E">
        <w:rPr>
          <w:rFonts w:ascii="Times New Roman" w:hAnsi="Times New Roman" w:cs="Times New Roman"/>
          <w:sz w:val="24"/>
          <w:szCs w:val="24"/>
        </w:rPr>
        <w:t>. Nigerian Institute for Oceanography and Marine Research (NIOMR), Technical Paper No. 7.</w:t>
      </w:r>
    </w:p>
    <w:p w14:paraId="4A065E97" w14:textId="776D4862" w:rsidR="000C1F2E" w:rsidRPr="000C1F2E" w:rsidRDefault="000C1F2E" w:rsidP="00D33EDE">
      <w:pPr>
        <w:spacing w:line="360" w:lineRule="auto"/>
        <w:rPr>
          <w:rFonts w:ascii="Times New Roman" w:hAnsi="Times New Roman" w:cs="Times New Roman"/>
          <w:sz w:val="24"/>
          <w:szCs w:val="24"/>
        </w:rPr>
      </w:pPr>
      <w:proofErr w:type="spellStart"/>
      <w:r w:rsidRPr="000C1F2E">
        <w:rPr>
          <w:rFonts w:ascii="Times New Roman" w:hAnsi="Times New Roman" w:cs="Times New Roman"/>
          <w:sz w:val="24"/>
          <w:szCs w:val="24"/>
        </w:rPr>
        <w:t>Akinwumi</w:t>
      </w:r>
      <w:proofErr w:type="spellEnd"/>
      <w:r w:rsidRPr="000C1F2E">
        <w:rPr>
          <w:rFonts w:ascii="Times New Roman" w:hAnsi="Times New Roman" w:cs="Times New Roman"/>
          <w:sz w:val="24"/>
          <w:szCs w:val="24"/>
        </w:rPr>
        <w:t xml:space="preserve">, F. O., Akinwande, A. A., </w:t>
      </w:r>
      <w:r>
        <w:rPr>
          <w:rFonts w:ascii="Times New Roman" w:hAnsi="Times New Roman" w:cs="Times New Roman"/>
          <w:sz w:val="24"/>
          <w:szCs w:val="24"/>
        </w:rPr>
        <w:t>and</w:t>
      </w:r>
      <w:r w:rsidRPr="000C1F2E">
        <w:rPr>
          <w:rFonts w:ascii="Times New Roman" w:hAnsi="Times New Roman" w:cs="Times New Roman"/>
          <w:sz w:val="24"/>
          <w:szCs w:val="24"/>
        </w:rPr>
        <w:t xml:space="preserve"> Olatunji, O. S. (2014). Effect of different smoking methods on the nutritional composition of some freshwater fish species. </w:t>
      </w:r>
      <w:r w:rsidRPr="000C1F2E">
        <w:rPr>
          <w:rFonts w:ascii="Times New Roman" w:hAnsi="Times New Roman" w:cs="Times New Roman"/>
          <w:i/>
          <w:iCs/>
          <w:sz w:val="24"/>
          <w:szCs w:val="24"/>
        </w:rPr>
        <w:t>Food Science and Quality Management</w:t>
      </w:r>
      <w:r w:rsidRPr="000C1F2E">
        <w:rPr>
          <w:rFonts w:ascii="Times New Roman" w:hAnsi="Times New Roman" w:cs="Times New Roman"/>
          <w:sz w:val="24"/>
          <w:szCs w:val="24"/>
        </w:rPr>
        <w:t>, 31, 15–22.</w:t>
      </w:r>
    </w:p>
    <w:p w14:paraId="71679886" w14:textId="77777777"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(2001). </w:t>
      </w:r>
      <w:r w:rsidRPr="000C1F2E">
        <w:rPr>
          <w:rFonts w:ascii="Times New Roman" w:hAnsi="Times New Roman" w:cs="Times New Roman"/>
          <w:i/>
          <w:iCs/>
          <w:sz w:val="24"/>
          <w:szCs w:val="24"/>
        </w:rPr>
        <w:t>Fish processing technology in the tropics</w:t>
      </w:r>
      <w:r w:rsidRPr="000C1F2E">
        <w:rPr>
          <w:rFonts w:ascii="Times New Roman" w:hAnsi="Times New Roman" w:cs="Times New Roman"/>
          <w:sz w:val="24"/>
          <w:szCs w:val="24"/>
        </w:rPr>
        <w:t>. National Institute for Freshwater Fisheries Research (NIFFR), New Bussa, Nigeria.</w:t>
      </w:r>
    </w:p>
    <w:p w14:paraId="2E534C6F" w14:textId="77777777"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(2020). Advances in traditional fish smoking in Nigeria: Opportunities and constraints. </w:t>
      </w:r>
      <w:r w:rsidRPr="000C1F2E">
        <w:rPr>
          <w:rFonts w:ascii="Times New Roman" w:hAnsi="Times New Roman" w:cs="Times New Roman"/>
          <w:i/>
          <w:iCs/>
          <w:sz w:val="24"/>
          <w:szCs w:val="24"/>
        </w:rPr>
        <w:t>Nigerian Journal of Fisheries and Aquaculture</w:t>
      </w:r>
      <w:r w:rsidRPr="000C1F2E">
        <w:rPr>
          <w:rFonts w:ascii="Times New Roman" w:hAnsi="Times New Roman" w:cs="Times New Roman"/>
          <w:sz w:val="24"/>
          <w:szCs w:val="24"/>
        </w:rPr>
        <w:t>, 8(1), 18–28.</w:t>
      </w:r>
    </w:p>
    <w:p w14:paraId="06FF1EDD" w14:textId="5DF9CF6C"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FAO. (2020). </w:t>
      </w:r>
      <w:r w:rsidRPr="000C1F2E">
        <w:rPr>
          <w:rFonts w:ascii="Times New Roman" w:hAnsi="Times New Roman" w:cs="Times New Roman"/>
          <w:i/>
          <w:iCs/>
          <w:sz w:val="24"/>
          <w:szCs w:val="24"/>
        </w:rPr>
        <w:t>The state of world fisheries and aquaculture 2020: Sustainability in action</w:t>
      </w:r>
      <w:r w:rsidRPr="000C1F2E">
        <w:rPr>
          <w:rFonts w:ascii="Times New Roman" w:hAnsi="Times New Roman" w:cs="Times New Roman"/>
          <w:sz w:val="24"/>
          <w:szCs w:val="24"/>
        </w:rPr>
        <w:t xml:space="preserve">. Food and Agriculture Organization of the United Nations. </w:t>
      </w:r>
      <w:hyperlink r:id="rId8" w:history="1">
        <w:r w:rsidRPr="000C1F2E">
          <w:rPr>
            <w:rStyle w:val="Hyperlink"/>
            <w:rFonts w:ascii="Times New Roman" w:hAnsi="Times New Roman" w:cs="Times New Roman"/>
            <w:sz w:val="24"/>
            <w:szCs w:val="24"/>
          </w:rPr>
          <w:t>https://doi.org/10.4060/ca9229en</w:t>
        </w:r>
      </w:hyperlink>
    </w:p>
    <w:p w14:paraId="65F928D8" w14:textId="3BAE8B49" w:rsidR="000C1F2E" w:rsidRPr="000C1F2E" w:rsidRDefault="000C1F2E" w:rsidP="00D33EDE">
      <w:pPr>
        <w:spacing w:line="360" w:lineRule="auto"/>
        <w:rPr>
          <w:rFonts w:ascii="Times New Roman" w:hAnsi="Times New Roman" w:cs="Times New Roman"/>
          <w:sz w:val="24"/>
          <w:szCs w:val="24"/>
        </w:rPr>
      </w:pPr>
      <w:proofErr w:type="spellStart"/>
      <w:r w:rsidRPr="000C1F2E">
        <w:rPr>
          <w:rFonts w:ascii="Times New Roman" w:hAnsi="Times New Roman" w:cs="Times New Roman"/>
          <w:sz w:val="24"/>
          <w:szCs w:val="24"/>
        </w:rPr>
        <w:t>Gokoglu</w:t>
      </w:r>
      <w:proofErr w:type="spellEnd"/>
      <w:r w:rsidRPr="000C1F2E">
        <w:rPr>
          <w:rFonts w:ascii="Times New Roman" w:hAnsi="Times New Roman" w:cs="Times New Roman"/>
          <w:sz w:val="24"/>
          <w:szCs w:val="24"/>
        </w:rPr>
        <w:t xml:space="preserve">, N., </w:t>
      </w:r>
      <w:r>
        <w:rPr>
          <w:rFonts w:ascii="Times New Roman" w:hAnsi="Times New Roman" w:cs="Times New Roman"/>
          <w:sz w:val="24"/>
          <w:szCs w:val="24"/>
        </w:rPr>
        <w:t>and</w:t>
      </w:r>
      <w:r w:rsidRPr="000C1F2E">
        <w:rPr>
          <w:rFonts w:ascii="Times New Roman" w:hAnsi="Times New Roman" w:cs="Times New Roman"/>
          <w:sz w:val="24"/>
          <w:szCs w:val="24"/>
        </w:rPr>
        <w:t xml:space="preserve"> Yerlikaya, P. (2015). </w:t>
      </w:r>
      <w:r w:rsidRPr="000C1F2E">
        <w:rPr>
          <w:rFonts w:ascii="Times New Roman" w:hAnsi="Times New Roman" w:cs="Times New Roman"/>
          <w:i/>
          <w:iCs/>
          <w:sz w:val="24"/>
          <w:szCs w:val="24"/>
        </w:rPr>
        <w:t>Seafood chilling, refrigeration and freezing: Science and technology</w:t>
      </w:r>
      <w:r w:rsidRPr="000C1F2E">
        <w:rPr>
          <w:rFonts w:ascii="Times New Roman" w:hAnsi="Times New Roman" w:cs="Times New Roman"/>
          <w:sz w:val="24"/>
          <w:szCs w:val="24"/>
        </w:rPr>
        <w:t xml:space="preserve">. John Wiley </w:t>
      </w:r>
      <w:r w:rsidR="00F26D7C">
        <w:rPr>
          <w:rFonts w:ascii="Times New Roman" w:hAnsi="Times New Roman" w:cs="Times New Roman"/>
          <w:sz w:val="24"/>
          <w:szCs w:val="24"/>
        </w:rPr>
        <w:t>and</w:t>
      </w:r>
      <w:r w:rsidRPr="000C1F2E">
        <w:rPr>
          <w:rFonts w:ascii="Times New Roman" w:hAnsi="Times New Roman" w:cs="Times New Roman"/>
          <w:sz w:val="24"/>
          <w:szCs w:val="24"/>
        </w:rPr>
        <w:t xml:space="preserve"> Sons.</w:t>
      </w:r>
    </w:p>
    <w:p w14:paraId="22A0D4B1" w14:textId="294FD50E"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Kumar, R., Gupta, A., </w:t>
      </w:r>
      <w:r>
        <w:rPr>
          <w:rFonts w:ascii="Times New Roman" w:hAnsi="Times New Roman" w:cs="Times New Roman"/>
          <w:sz w:val="24"/>
          <w:szCs w:val="24"/>
        </w:rPr>
        <w:t>and</w:t>
      </w:r>
      <w:r w:rsidRPr="000C1F2E">
        <w:rPr>
          <w:rFonts w:ascii="Times New Roman" w:hAnsi="Times New Roman" w:cs="Times New Roman"/>
          <w:sz w:val="24"/>
          <w:szCs w:val="24"/>
        </w:rPr>
        <w:t xml:space="preserve"> Sharma, J. (2018). Role of garlic (Allium sativum) and ginger (Zingiber officinale) in food preservation: A review. </w:t>
      </w:r>
      <w:r w:rsidRPr="000C1F2E">
        <w:rPr>
          <w:rFonts w:ascii="Times New Roman" w:hAnsi="Times New Roman" w:cs="Times New Roman"/>
          <w:i/>
          <w:iCs/>
          <w:sz w:val="24"/>
          <w:szCs w:val="24"/>
        </w:rPr>
        <w:t>International Journal of Food Science and Technology</w:t>
      </w:r>
      <w:r w:rsidRPr="000C1F2E">
        <w:rPr>
          <w:rFonts w:ascii="Times New Roman" w:hAnsi="Times New Roman" w:cs="Times New Roman"/>
          <w:sz w:val="24"/>
          <w:szCs w:val="24"/>
        </w:rPr>
        <w:t xml:space="preserve">, 53(9), 1785–1798. </w:t>
      </w:r>
    </w:p>
    <w:p w14:paraId="0F0C4533" w14:textId="40AC66D3"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Mahmud, M. S., Rahman, M. A., </w:t>
      </w:r>
      <w:r>
        <w:rPr>
          <w:rFonts w:ascii="Times New Roman" w:hAnsi="Times New Roman" w:cs="Times New Roman"/>
          <w:sz w:val="24"/>
          <w:szCs w:val="24"/>
        </w:rPr>
        <w:t>and</w:t>
      </w:r>
      <w:r w:rsidRPr="000C1F2E">
        <w:rPr>
          <w:rFonts w:ascii="Times New Roman" w:hAnsi="Times New Roman" w:cs="Times New Roman"/>
          <w:sz w:val="24"/>
          <w:szCs w:val="24"/>
        </w:rPr>
        <w:t xml:space="preserve"> Hassan, S. (2021). Proximate composition and sensory characteristics of smoked fish treated with natural preservatives. </w:t>
      </w:r>
      <w:r w:rsidRPr="000C1F2E">
        <w:rPr>
          <w:rFonts w:ascii="Times New Roman" w:hAnsi="Times New Roman" w:cs="Times New Roman"/>
          <w:i/>
          <w:iCs/>
          <w:sz w:val="24"/>
          <w:szCs w:val="24"/>
        </w:rPr>
        <w:t>Journal of Food Preservation</w:t>
      </w:r>
      <w:r w:rsidRPr="000C1F2E">
        <w:rPr>
          <w:rFonts w:ascii="Times New Roman" w:hAnsi="Times New Roman" w:cs="Times New Roman"/>
          <w:sz w:val="24"/>
          <w:szCs w:val="24"/>
        </w:rPr>
        <w:t xml:space="preserve">, 45(3), e15320. </w:t>
      </w:r>
    </w:p>
    <w:p w14:paraId="64C76029" w14:textId="47B63CAB"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Oladejo, O., </w:t>
      </w:r>
      <w:r>
        <w:rPr>
          <w:rFonts w:ascii="Times New Roman" w:hAnsi="Times New Roman" w:cs="Times New Roman"/>
          <w:sz w:val="24"/>
          <w:szCs w:val="24"/>
        </w:rPr>
        <w:t>and</w:t>
      </w:r>
      <w:r w:rsidRPr="000C1F2E">
        <w:rPr>
          <w:rFonts w:ascii="Times New Roman" w:hAnsi="Times New Roman" w:cs="Times New Roman"/>
          <w:sz w:val="24"/>
          <w:szCs w:val="24"/>
        </w:rPr>
        <w:t xml:space="preserve"> </w:t>
      </w:r>
      <w:proofErr w:type="spellStart"/>
      <w:r w:rsidRPr="000C1F2E">
        <w:rPr>
          <w:rFonts w:ascii="Times New Roman" w:hAnsi="Times New Roman" w:cs="Times New Roman"/>
          <w:sz w:val="24"/>
          <w:szCs w:val="24"/>
        </w:rPr>
        <w:t>Akinbile</w:t>
      </w:r>
      <w:proofErr w:type="spellEnd"/>
      <w:r w:rsidRPr="000C1F2E">
        <w:rPr>
          <w:rFonts w:ascii="Times New Roman" w:hAnsi="Times New Roman" w:cs="Times New Roman"/>
          <w:sz w:val="24"/>
          <w:szCs w:val="24"/>
        </w:rPr>
        <w:t xml:space="preserve">, S. (2021). Nutritional and sensory evaluation of smoked fish. </w:t>
      </w:r>
      <w:r w:rsidRPr="000C1F2E">
        <w:rPr>
          <w:rFonts w:ascii="Times New Roman" w:hAnsi="Times New Roman" w:cs="Times New Roman"/>
          <w:i/>
          <w:iCs/>
          <w:sz w:val="24"/>
          <w:szCs w:val="24"/>
        </w:rPr>
        <w:t>Journal of Aquatic Sciences</w:t>
      </w:r>
      <w:r w:rsidRPr="000C1F2E">
        <w:rPr>
          <w:rFonts w:ascii="Times New Roman" w:hAnsi="Times New Roman" w:cs="Times New Roman"/>
          <w:sz w:val="24"/>
          <w:szCs w:val="24"/>
        </w:rPr>
        <w:t xml:space="preserve">, 16(3), 150–160. </w:t>
      </w:r>
    </w:p>
    <w:p w14:paraId="4FC0EC4C" w14:textId="34701E83"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Olaoye, O. J., </w:t>
      </w:r>
      <w:r>
        <w:rPr>
          <w:rFonts w:ascii="Times New Roman" w:hAnsi="Times New Roman" w:cs="Times New Roman"/>
          <w:sz w:val="24"/>
          <w:szCs w:val="24"/>
        </w:rPr>
        <w:t>and</w:t>
      </w:r>
      <w:r w:rsidRPr="000C1F2E">
        <w:rPr>
          <w:rFonts w:ascii="Times New Roman" w:hAnsi="Times New Roman" w:cs="Times New Roman"/>
          <w:sz w:val="24"/>
          <w:szCs w:val="24"/>
        </w:rPr>
        <w:t xml:space="preserve"> </w:t>
      </w:r>
      <w:proofErr w:type="spellStart"/>
      <w:r w:rsidRPr="000C1F2E">
        <w:rPr>
          <w:rFonts w:ascii="Times New Roman" w:hAnsi="Times New Roman" w:cs="Times New Roman"/>
          <w:sz w:val="24"/>
          <w:szCs w:val="24"/>
        </w:rPr>
        <w:t>Ojebiyi</w:t>
      </w:r>
      <w:proofErr w:type="spellEnd"/>
      <w:r w:rsidRPr="000C1F2E">
        <w:rPr>
          <w:rFonts w:ascii="Times New Roman" w:hAnsi="Times New Roman" w:cs="Times New Roman"/>
          <w:sz w:val="24"/>
          <w:szCs w:val="24"/>
        </w:rPr>
        <w:t xml:space="preserve">, W. G. (2018). Fish consumption patterns and its nutritional contribution to household food security in Nigeria. </w:t>
      </w:r>
      <w:r w:rsidRPr="000C1F2E">
        <w:rPr>
          <w:rFonts w:ascii="Times New Roman" w:hAnsi="Times New Roman" w:cs="Times New Roman"/>
          <w:i/>
          <w:iCs/>
          <w:sz w:val="24"/>
          <w:szCs w:val="24"/>
        </w:rPr>
        <w:t>Journal of Fisheries Research</w:t>
      </w:r>
      <w:r w:rsidRPr="000C1F2E">
        <w:rPr>
          <w:rFonts w:ascii="Times New Roman" w:hAnsi="Times New Roman" w:cs="Times New Roman"/>
          <w:sz w:val="24"/>
          <w:szCs w:val="24"/>
        </w:rPr>
        <w:t xml:space="preserve">, 12(1), 45–55. </w:t>
      </w:r>
    </w:p>
    <w:p w14:paraId="3735EC90" w14:textId="1FD724AA"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Olusegun, S. T., </w:t>
      </w:r>
      <w:r w:rsidR="006C7CE0">
        <w:rPr>
          <w:rFonts w:ascii="Times New Roman" w:hAnsi="Times New Roman" w:cs="Times New Roman"/>
          <w:sz w:val="24"/>
          <w:szCs w:val="24"/>
        </w:rPr>
        <w:t>and</w:t>
      </w:r>
      <w:r w:rsidRPr="000C1F2E">
        <w:rPr>
          <w:rFonts w:ascii="Times New Roman" w:hAnsi="Times New Roman" w:cs="Times New Roman"/>
          <w:sz w:val="24"/>
          <w:szCs w:val="24"/>
        </w:rPr>
        <w:t xml:space="preserve"> Adepoju, A. O. (2015). Effects of smoking on proximate and mineral composition of catfish (</w:t>
      </w:r>
      <w:proofErr w:type="spellStart"/>
      <w:r w:rsidRPr="000C1F2E">
        <w:rPr>
          <w:rFonts w:ascii="Times New Roman" w:hAnsi="Times New Roman" w:cs="Times New Roman"/>
          <w:sz w:val="24"/>
          <w:szCs w:val="24"/>
        </w:rPr>
        <w:t>Clarias</w:t>
      </w:r>
      <w:proofErr w:type="spellEnd"/>
      <w:r w:rsidRPr="000C1F2E">
        <w:rPr>
          <w:rFonts w:ascii="Times New Roman" w:hAnsi="Times New Roman" w:cs="Times New Roman"/>
          <w:sz w:val="24"/>
          <w:szCs w:val="24"/>
        </w:rPr>
        <w:t xml:space="preserve"> </w:t>
      </w:r>
      <w:proofErr w:type="spellStart"/>
      <w:r w:rsidRPr="000C1F2E">
        <w:rPr>
          <w:rFonts w:ascii="Times New Roman" w:hAnsi="Times New Roman" w:cs="Times New Roman"/>
          <w:sz w:val="24"/>
          <w:szCs w:val="24"/>
        </w:rPr>
        <w:t>gariepinus</w:t>
      </w:r>
      <w:proofErr w:type="spellEnd"/>
      <w:r w:rsidRPr="000C1F2E">
        <w:rPr>
          <w:rFonts w:ascii="Times New Roman" w:hAnsi="Times New Roman" w:cs="Times New Roman"/>
          <w:sz w:val="24"/>
          <w:szCs w:val="24"/>
        </w:rPr>
        <w:t xml:space="preserve">). </w:t>
      </w:r>
      <w:r w:rsidRPr="000C1F2E">
        <w:rPr>
          <w:rFonts w:ascii="Times New Roman" w:hAnsi="Times New Roman" w:cs="Times New Roman"/>
          <w:i/>
          <w:iCs/>
          <w:sz w:val="24"/>
          <w:szCs w:val="24"/>
        </w:rPr>
        <w:t>African Journal of Food Science</w:t>
      </w:r>
      <w:r w:rsidRPr="000C1F2E">
        <w:rPr>
          <w:rFonts w:ascii="Times New Roman" w:hAnsi="Times New Roman" w:cs="Times New Roman"/>
          <w:sz w:val="24"/>
          <w:szCs w:val="24"/>
        </w:rPr>
        <w:t xml:space="preserve">, 9(3), 113–117. </w:t>
      </w:r>
    </w:p>
    <w:p w14:paraId="2AC118B2" w14:textId="352B7184"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lastRenderedPageBreak/>
        <w:t xml:space="preserve">Rahman, M. M., Hossain, M. A., </w:t>
      </w:r>
      <w:r>
        <w:rPr>
          <w:rFonts w:ascii="Times New Roman" w:hAnsi="Times New Roman" w:cs="Times New Roman"/>
          <w:sz w:val="24"/>
          <w:szCs w:val="24"/>
        </w:rPr>
        <w:t>and</w:t>
      </w:r>
      <w:r w:rsidRPr="000C1F2E">
        <w:rPr>
          <w:rFonts w:ascii="Times New Roman" w:hAnsi="Times New Roman" w:cs="Times New Roman"/>
          <w:sz w:val="24"/>
          <w:szCs w:val="24"/>
        </w:rPr>
        <w:t xml:space="preserve"> Alam, S. (2020). Seasoning effects on fish preservation: A case study of smoked fish in Nigeria. </w:t>
      </w:r>
      <w:r w:rsidRPr="000C1F2E">
        <w:rPr>
          <w:rFonts w:ascii="Times New Roman" w:hAnsi="Times New Roman" w:cs="Times New Roman"/>
          <w:i/>
          <w:iCs/>
          <w:sz w:val="24"/>
          <w:szCs w:val="24"/>
        </w:rPr>
        <w:t>Journal of Food Science</w:t>
      </w:r>
      <w:r w:rsidRPr="000C1F2E">
        <w:rPr>
          <w:rFonts w:ascii="Times New Roman" w:hAnsi="Times New Roman" w:cs="Times New Roman"/>
          <w:sz w:val="24"/>
          <w:szCs w:val="24"/>
        </w:rPr>
        <w:t xml:space="preserve">, 35(1), 110–125. </w:t>
      </w:r>
    </w:p>
    <w:p w14:paraId="4CDD29F9" w14:textId="77777777"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Tobor, J. G. (1990). </w:t>
      </w:r>
      <w:r w:rsidRPr="000C1F2E">
        <w:rPr>
          <w:rFonts w:ascii="Times New Roman" w:hAnsi="Times New Roman" w:cs="Times New Roman"/>
          <w:i/>
          <w:iCs/>
          <w:sz w:val="24"/>
          <w:szCs w:val="24"/>
        </w:rPr>
        <w:t>The fish industry in Nigeria: Status and potential for self-sufficiency in fish production</w:t>
      </w:r>
      <w:r w:rsidRPr="000C1F2E">
        <w:rPr>
          <w:rFonts w:ascii="Times New Roman" w:hAnsi="Times New Roman" w:cs="Times New Roman"/>
          <w:sz w:val="24"/>
          <w:szCs w:val="24"/>
        </w:rPr>
        <w:t>. NIOMR Technical Paper No. 54.</w:t>
      </w:r>
    </w:p>
    <w:p w14:paraId="6B07345B" w14:textId="77777777" w:rsidR="00164506" w:rsidRPr="002D6558" w:rsidRDefault="00164506" w:rsidP="00D33EDE">
      <w:pPr>
        <w:spacing w:line="360" w:lineRule="auto"/>
        <w:rPr>
          <w:rFonts w:ascii="Times New Roman" w:hAnsi="Times New Roman" w:cs="Times New Roman"/>
          <w:sz w:val="24"/>
          <w:szCs w:val="24"/>
        </w:rPr>
      </w:pPr>
    </w:p>
    <w:sectPr w:rsidR="00164506" w:rsidRPr="002D65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C1618" w14:textId="77777777" w:rsidR="00AB40CD" w:rsidRDefault="00AB40CD" w:rsidP="00911D63">
      <w:r>
        <w:separator/>
      </w:r>
    </w:p>
  </w:endnote>
  <w:endnote w:type="continuationSeparator" w:id="0">
    <w:p w14:paraId="10814053" w14:textId="77777777" w:rsidR="00AB40CD" w:rsidRDefault="00AB40CD" w:rsidP="009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9184" w14:textId="77777777" w:rsidR="00911D63" w:rsidRDefault="0091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7C9A" w14:textId="77777777" w:rsidR="00911D63" w:rsidRDefault="00911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6C94" w14:textId="77777777" w:rsidR="00911D63" w:rsidRDefault="0091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88C5" w14:textId="77777777" w:rsidR="00AB40CD" w:rsidRDefault="00AB40CD" w:rsidP="00911D63">
      <w:r>
        <w:separator/>
      </w:r>
    </w:p>
  </w:footnote>
  <w:footnote w:type="continuationSeparator" w:id="0">
    <w:p w14:paraId="0023392F" w14:textId="77777777" w:rsidR="00AB40CD" w:rsidRDefault="00AB40CD" w:rsidP="0091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A815" w14:textId="6BC4F914" w:rsidR="00911D63" w:rsidRDefault="00911D63">
    <w:pPr>
      <w:pStyle w:val="Header"/>
    </w:pPr>
    <w:r>
      <w:rPr>
        <w:noProof/>
      </w:rPr>
      <w:pict w14:anchorId="23F0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CC50" w14:textId="1FF6B23A" w:rsidR="00911D63" w:rsidRDefault="00911D63">
    <w:pPr>
      <w:pStyle w:val="Header"/>
    </w:pPr>
    <w:r>
      <w:rPr>
        <w:noProof/>
      </w:rPr>
      <w:pict w14:anchorId="0BB45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F2A" w14:textId="68CD74E6" w:rsidR="00911D63" w:rsidRDefault="00911D63">
    <w:pPr>
      <w:pStyle w:val="Header"/>
    </w:pPr>
    <w:r>
      <w:rPr>
        <w:noProof/>
      </w:rPr>
      <w:pict w14:anchorId="0AF8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722"/>
    <w:multiLevelType w:val="multilevel"/>
    <w:tmpl w:val="D5C0B2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CF0BE0"/>
    <w:multiLevelType w:val="multilevel"/>
    <w:tmpl w:val="699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6EBB"/>
    <w:multiLevelType w:val="multilevel"/>
    <w:tmpl w:val="859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87C95"/>
    <w:multiLevelType w:val="multilevel"/>
    <w:tmpl w:val="6C94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F71F8"/>
    <w:multiLevelType w:val="multilevel"/>
    <w:tmpl w:val="211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E1DDF"/>
    <w:multiLevelType w:val="multilevel"/>
    <w:tmpl w:val="72E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D31F7"/>
    <w:multiLevelType w:val="multilevel"/>
    <w:tmpl w:val="312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F"/>
    <w:rsid w:val="0000158F"/>
    <w:rsid w:val="0002433F"/>
    <w:rsid w:val="00027F6E"/>
    <w:rsid w:val="000B707E"/>
    <w:rsid w:val="000C1F2E"/>
    <w:rsid w:val="000E49AA"/>
    <w:rsid w:val="000E7764"/>
    <w:rsid w:val="00112848"/>
    <w:rsid w:val="00164506"/>
    <w:rsid w:val="00186AB0"/>
    <w:rsid w:val="0025282D"/>
    <w:rsid w:val="00257742"/>
    <w:rsid w:val="002747CA"/>
    <w:rsid w:val="002D6558"/>
    <w:rsid w:val="003117D4"/>
    <w:rsid w:val="004155EE"/>
    <w:rsid w:val="004B5864"/>
    <w:rsid w:val="005740DA"/>
    <w:rsid w:val="005A0E6E"/>
    <w:rsid w:val="00600344"/>
    <w:rsid w:val="006169BE"/>
    <w:rsid w:val="006308A2"/>
    <w:rsid w:val="00656A33"/>
    <w:rsid w:val="006B7DBC"/>
    <w:rsid w:val="006C7CE0"/>
    <w:rsid w:val="006D4794"/>
    <w:rsid w:val="006F3B1E"/>
    <w:rsid w:val="007805BB"/>
    <w:rsid w:val="007D1BBA"/>
    <w:rsid w:val="008401F6"/>
    <w:rsid w:val="00851434"/>
    <w:rsid w:val="00882F3B"/>
    <w:rsid w:val="008A13BE"/>
    <w:rsid w:val="008B31D1"/>
    <w:rsid w:val="00911D63"/>
    <w:rsid w:val="009722F1"/>
    <w:rsid w:val="009A67E3"/>
    <w:rsid w:val="009C4BAD"/>
    <w:rsid w:val="00AB40CD"/>
    <w:rsid w:val="00B177BB"/>
    <w:rsid w:val="00B2020E"/>
    <w:rsid w:val="00B93ECD"/>
    <w:rsid w:val="00BB3D65"/>
    <w:rsid w:val="00BB6F6F"/>
    <w:rsid w:val="00BF38E0"/>
    <w:rsid w:val="00C1716D"/>
    <w:rsid w:val="00C97808"/>
    <w:rsid w:val="00CE74D1"/>
    <w:rsid w:val="00CF6187"/>
    <w:rsid w:val="00D33EDE"/>
    <w:rsid w:val="00D4328A"/>
    <w:rsid w:val="00D73FB0"/>
    <w:rsid w:val="00DB4915"/>
    <w:rsid w:val="00DF4288"/>
    <w:rsid w:val="00E25A74"/>
    <w:rsid w:val="00E97B0C"/>
    <w:rsid w:val="00EB11E2"/>
    <w:rsid w:val="00F07826"/>
    <w:rsid w:val="00F26D7C"/>
    <w:rsid w:val="00F27986"/>
    <w:rsid w:val="00F7028E"/>
    <w:rsid w:val="00F8243E"/>
    <w:rsid w:val="00FF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DCA3F"/>
  <w15:chartTrackingRefBased/>
  <w15:docId w15:val="{3879B814-4891-4FCB-94C0-565D677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33F"/>
    <w:pPr>
      <w:spacing w:after="0" w:line="240" w:lineRule="auto"/>
      <w:ind w:hanging="720"/>
    </w:pPr>
  </w:style>
  <w:style w:type="paragraph" w:styleId="Heading1">
    <w:name w:val="heading 1"/>
    <w:basedOn w:val="Normal"/>
    <w:next w:val="Normal"/>
    <w:link w:val="Heading1Char"/>
    <w:uiPriority w:val="9"/>
    <w:qFormat/>
    <w:rsid w:val="00024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3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3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3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3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3F"/>
    <w:rPr>
      <w:rFonts w:eastAsiaTheme="majorEastAsia" w:cstheme="majorBidi"/>
      <w:color w:val="272727" w:themeColor="text1" w:themeTint="D8"/>
    </w:rPr>
  </w:style>
  <w:style w:type="paragraph" w:styleId="Title">
    <w:name w:val="Title"/>
    <w:basedOn w:val="Normal"/>
    <w:next w:val="Normal"/>
    <w:link w:val="TitleChar"/>
    <w:uiPriority w:val="10"/>
    <w:qFormat/>
    <w:rsid w:val="00024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3F"/>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33F"/>
    <w:rPr>
      <w:i/>
      <w:iCs/>
      <w:color w:val="404040" w:themeColor="text1" w:themeTint="BF"/>
    </w:rPr>
  </w:style>
  <w:style w:type="paragraph" w:styleId="ListParagraph">
    <w:name w:val="List Paragraph"/>
    <w:basedOn w:val="Normal"/>
    <w:uiPriority w:val="34"/>
    <w:qFormat/>
    <w:rsid w:val="0002433F"/>
    <w:pPr>
      <w:contextualSpacing/>
    </w:pPr>
  </w:style>
  <w:style w:type="character" w:styleId="IntenseEmphasis">
    <w:name w:val="Intense Emphasis"/>
    <w:basedOn w:val="DefaultParagraphFont"/>
    <w:uiPriority w:val="21"/>
    <w:qFormat/>
    <w:rsid w:val="0002433F"/>
    <w:rPr>
      <w:i/>
      <w:iCs/>
      <w:color w:val="2F5496" w:themeColor="accent1" w:themeShade="BF"/>
    </w:rPr>
  </w:style>
  <w:style w:type="paragraph" w:styleId="IntenseQuote">
    <w:name w:val="Intense Quote"/>
    <w:basedOn w:val="Normal"/>
    <w:next w:val="Normal"/>
    <w:link w:val="IntenseQuoteChar"/>
    <w:uiPriority w:val="30"/>
    <w:qFormat/>
    <w:rsid w:val="0002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33F"/>
    <w:rPr>
      <w:i/>
      <w:iCs/>
      <w:color w:val="2F5496" w:themeColor="accent1" w:themeShade="BF"/>
    </w:rPr>
  </w:style>
  <w:style w:type="character" w:styleId="IntenseReference">
    <w:name w:val="Intense Reference"/>
    <w:basedOn w:val="DefaultParagraphFont"/>
    <w:uiPriority w:val="32"/>
    <w:qFormat/>
    <w:rsid w:val="0002433F"/>
    <w:rPr>
      <w:b/>
      <w:bCs/>
      <w:smallCaps/>
      <w:color w:val="2F5496" w:themeColor="accent1" w:themeShade="BF"/>
      <w:spacing w:val="5"/>
    </w:rPr>
  </w:style>
  <w:style w:type="character" w:styleId="Hyperlink">
    <w:name w:val="Hyperlink"/>
    <w:basedOn w:val="DefaultParagraphFont"/>
    <w:uiPriority w:val="99"/>
    <w:unhideWhenUsed/>
    <w:rsid w:val="000C1F2E"/>
    <w:rPr>
      <w:color w:val="0563C1" w:themeColor="hyperlink"/>
      <w:u w:val="single"/>
    </w:rPr>
  </w:style>
  <w:style w:type="character" w:styleId="UnresolvedMention">
    <w:name w:val="Unresolved Mention"/>
    <w:basedOn w:val="DefaultParagraphFont"/>
    <w:uiPriority w:val="99"/>
    <w:semiHidden/>
    <w:unhideWhenUsed/>
    <w:rsid w:val="000C1F2E"/>
    <w:rPr>
      <w:color w:val="605E5C"/>
      <w:shd w:val="clear" w:color="auto" w:fill="E1DFDD"/>
    </w:rPr>
  </w:style>
  <w:style w:type="paragraph" w:styleId="Header">
    <w:name w:val="header"/>
    <w:basedOn w:val="Normal"/>
    <w:link w:val="HeaderChar"/>
    <w:uiPriority w:val="99"/>
    <w:unhideWhenUsed/>
    <w:rsid w:val="00911D63"/>
    <w:pPr>
      <w:tabs>
        <w:tab w:val="center" w:pos="4680"/>
        <w:tab w:val="right" w:pos="9360"/>
      </w:tabs>
    </w:pPr>
  </w:style>
  <w:style w:type="character" w:customStyle="1" w:styleId="HeaderChar">
    <w:name w:val="Header Char"/>
    <w:basedOn w:val="DefaultParagraphFont"/>
    <w:link w:val="Header"/>
    <w:uiPriority w:val="99"/>
    <w:rsid w:val="00911D63"/>
  </w:style>
  <w:style w:type="paragraph" w:styleId="Footer">
    <w:name w:val="footer"/>
    <w:basedOn w:val="Normal"/>
    <w:link w:val="FooterChar"/>
    <w:uiPriority w:val="99"/>
    <w:unhideWhenUsed/>
    <w:rsid w:val="00911D63"/>
    <w:pPr>
      <w:tabs>
        <w:tab w:val="center" w:pos="4680"/>
        <w:tab w:val="right" w:pos="9360"/>
      </w:tabs>
    </w:pPr>
  </w:style>
  <w:style w:type="character" w:customStyle="1" w:styleId="FooterChar">
    <w:name w:val="Footer Char"/>
    <w:basedOn w:val="DefaultParagraphFont"/>
    <w:link w:val="Footer"/>
    <w:uiPriority w:val="99"/>
    <w:rsid w:val="0091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1956">
      <w:bodyDiv w:val="1"/>
      <w:marLeft w:val="0"/>
      <w:marRight w:val="0"/>
      <w:marTop w:val="0"/>
      <w:marBottom w:val="0"/>
      <w:divBdr>
        <w:top w:val="none" w:sz="0" w:space="0" w:color="auto"/>
        <w:left w:val="none" w:sz="0" w:space="0" w:color="auto"/>
        <w:bottom w:val="none" w:sz="0" w:space="0" w:color="auto"/>
        <w:right w:val="none" w:sz="0" w:space="0" w:color="auto"/>
      </w:divBdr>
    </w:div>
    <w:div w:id="212546583">
      <w:bodyDiv w:val="1"/>
      <w:marLeft w:val="0"/>
      <w:marRight w:val="0"/>
      <w:marTop w:val="0"/>
      <w:marBottom w:val="0"/>
      <w:divBdr>
        <w:top w:val="none" w:sz="0" w:space="0" w:color="auto"/>
        <w:left w:val="none" w:sz="0" w:space="0" w:color="auto"/>
        <w:bottom w:val="none" w:sz="0" w:space="0" w:color="auto"/>
        <w:right w:val="none" w:sz="0" w:space="0" w:color="auto"/>
      </w:divBdr>
    </w:div>
    <w:div w:id="426196489">
      <w:bodyDiv w:val="1"/>
      <w:marLeft w:val="0"/>
      <w:marRight w:val="0"/>
      <w:marTop w:val="0"/>
      <w:marBottom w:val="0"/>
      <w:divBdr>
        <w:top w:val="none" w:sz="0" w:space="0" w:color="auto"/>
        <w:left w:val="none" w:sz="0" w:space="0" w:color="auto"/>
        <w:bottom w:val="none" w:sz="0" w:space="0" w:color="auto"/>
        <w:right w:val="none" w:sz="0" w:space="0" w:color="auto"/>
      </w:divBdr>
    </w:div>
    <w:div w:id="613903920">
      <w:bodyDiv w:val="1"/>
      <w:marLeft w:val="0"/>
      <w:marRight w:val="0"/>
      <w:marTop w:val="0"/>
      <w:marBottom w:val="0"/>
      <w:divBdr>
        <w:top w:val="none" w:sz="0" w:space="0" w:color="auto"/>
        <w:left w:val="none" w:sz="0" w:space="0" w:color="auto"/>
        <w:bottom w:val="none" w:sz="0" w:space="0" w:color="auto"/>
        <w:right w:val="none" w:sz="0" w:space="0" w:color="auto"/>
      </w:divBdr>
      <w:divsChild>
        <w:div w:id="1269386109">
          <w:marLeft w:val="0"/>
          <w:marRight w:val="0"/>
          <w:marTop w:val="0"/>
          <w:marBottom w:val="0"/>
          <w:divBdr>
            <w:top w:val="none" w:sz="0" w:space="0" w:color="auto"/>
            <w:left w:val="none" w:sz="0" w:space="0" w:color="auto"/>
            <w:bottom w:val="none" w:sz="0" w:space="0" w:color="auto"/>
            <w:right w:val="none" w:sz="0" w:space="0" w:color="auto"/>
          </w:divBdr>
          <w:divsChild>
            <w:div w:id="1725787476">
              <w:marLeft w:val="0"/>
              <w:marRight w:val="0"/>
              <w:marTop w:val="0"/>
              <w:marBottom w:val="0"/>
              <w:divBdr>
                <w:top w:val="none" w:sz="0" w:space="0" w:color="auto"/>
                <w:left w:val="none" w:sz="0" w:space="0" w:color="auto"/>
                <w:bottom w:val="none" w:sz="0" w:space="0" w:color="auto"/>
                <w:right w:val="none" w:sz="0" w:space="0" w:color="auto"/>
              </w:divBdr>
            </w:div>
          </w:divsChild>
        </w:div>
        <w:div w:id="92868810">
          <w:marLeft w:val="0"/>
          <w:marRight w:val="0"/>
          <w:marTop w:val="0"/>
          <w:marBottom w:val="0"/>
          <w:divBdr>
            <w:top w:val="none" w:sz="0" w:space="0" w:color="auto"/>
            <w:left w:val="none" w:sz="0" w:space="0" w:color="auto"/>
            <w:bottom w:val="none" w:sz="0" w:space="0" w:color="auto"/>
            <w:right w:val="none" w:sz="0" w:space="0" w:color="auto"/>
          </w:divBdr>
          <w:divsChild>
            <w:div w:id="7611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1044450009">
      <w:bodyDiv w:val="1"/>
      <w:marLeft w:val="0"/>
      <w:marRight w:val="0"/>
      <w:marTop w:val="0"/>
      <w:marBottom w:val="0"/>
      <w:divBdr>
        <w:top w:val="none" w:sz="0" w:space="0" w:color="auto"/>
        <w:left w:val="none" w:sz="0" w:space="0" w:color="auto"/>
        <w:bottom w:val="none" w:sz="0" w:space="0" w:color="auto"/>
        <w:right w:val="none" w:sz="0" w:space="0" w:color="auto"/>
      </w:divBdr>
    </w:div>
    <w:div w:id="1177380753">
      <w:bodyDiv w:val="1"/>
      <w:marLeft w:val="0"/>
      <w:marRight w:val="0"/>
      <w:marTop w:val="0"/>
      <w:marBottom w:val="0"/>
      <w:divBdr>
        <w:top w:val="none" w:sz="0" w:space="0" w:color="auto"/>
        <w:left w:val="none" w:sz="0" w:space="0" w:color="auto"/>
        <w:bottom w:val="none" w:sz="0" w:space="0" w:color="auto"/>
        <w:right w:val="none" w:sz="0" w:space="0" w:color="auto"/>
      </w:divBdr>
    </w:div>
    <w:div w:id="1400052759">
      <w:bodyDiv w:val="1"/>
      <w:marLeft w:val="0"/>
      <w:marRight w:val="0"/>
      <w:marTop w:val="0"/>
      <w:marBottom w:val="0"/>
      <w:divBdr>
        <w:top w:val="none" w:sz="0" w:space="0" w:color="auto"/>
        <w:left w:val="none" w:sz="0" w:space="0" w:color="auto"/>
        <w:bottom w:val="none" w:sz="0" w:space="0" w:color="auto"/>
        <w:right w:val="none" w:sz="0" w:space="0" w:color="auto"/>
      </w:divBdr>
    </w:div>
    <w:div w:id="1638029831">
      <w:bodyDiv w:val="1"/>
      <w:marLeft w:val="0"/>
      <w:marRight w:val="0"/>
      <w:marTop w:val="0"/>
      <w:marBottom w:val="0"/>
      <w:divBdr>
        <w:top w:val="none" w:sz="0" w:space="0" w:color="auto"/>
        <w:left w:val="none" w:sz="0" w:space="0" w:color="auto"/>
        <w:bottom w:val="none" w:sz="0" w:space="0" w:color="auto"/>
        <w:right w:val="none" w:sz="0" w:space="0" w:color="auto"/>
      </w:divBdr>
      <w:divsChild>
        <w:div w:id="1883055100">
          <w:marLeft w:val="0"/>
          <w:marRight w:val="0"/>
          <w:marTop w:val="0"/>
          <w:marBottom w:val="0"/>
          <w:divBdr>
            <w:top w:val="none" w:sz="0" w:space="0" w:color="auto"/>
            <w:left w:val="none" w:sz="0" w:space="0" w:color="auto"/>
            <w:bottom w:val="none" w:sz="0" w:space="0" w:color="auto"/>
            <w:right w:val="none" w:sz="0" w:space="0" w:color="auto"/>
          </w:divBdr>
          <w:divsChild>
            <w:div w:id="1476947468">
              <w:marLeft w:val="0"/>
              <w:marRight w:val="0"/>
              <w:marTop w:val="0"/>
              <w:marBottom w:val="0"/>
              <w:divBdr>
                <w:top w:val="none" w:sz="0" w:space="0" w:color="auto"/>
                <w:left w:val="none" w:sz="0" w:space="0" w:color="auto"/>
                <w:bottom w:val="none" w:sz="0" w:space="0" w:color="auto"/>
                <w:right w:val="none" w:sz="0" w:space="0" w:color="auto"/>
              </w:divBdr>
            </w:div>
          </w:divsChild>
        </w:div>
        <w:div w:id="94830788">
          <w:marLeft w:val="0"/>
          <w:marRight w:val="0"/>
          <w:marTop w:val="0"/>
          <w:marBottom w:val="0"/>
          <w:divBdr>
            <w:top w:val="none" w:sz="0" w:space="0" w:color="auto"/>
            <w:left w:val="none" w:sz="0" w:space="0" w:color="auto"/>
            <w:bottom w:val="none" w:sz="0" w:space="0" w:color="auto"/>
            <w:right w:val="none" w:sz="0" w:space="0" w:color="auto"/>
          </w:divBdr>
          <w:divsChild>
            <w:div w:id="9886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0/ca9229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aqrep.2019.10024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2348036251378</dc:creator>
  <cp:keywords/>
  <dc:description/>
  <cp:lastModifiedBy>SDI 1180</cp:lastModifiedBy>
  <cp:revision>49</cp:revision>
  <dcterms:created xsi:type="dcterms:W3CDTF">2025-07-07T16:57:00Z</dcterms:created>
  <dcterms:modified xsi:type="dcterms:W3CDTF">2025-08-20T06:44:00Z</dcterms:modified>
</cp:coreProperties>
</file>