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BFA0E"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b/>
          <w:bCs/>
          <w:sz w:val="24"/>
          <w:szCs w:val="24"/>
        </w:rPr>
      </w:pPr>
      <w:bookmarkStart w:id="0" w:name="_GoBack"/>
      <w:bookmarkEnd w:id="0"/>
      <w:r w:rsidRPr="00F212F8">
        <w:rPr>
          <w:rFonts w:ascii="Times New Roman" w:eastAsia="Times New Roman" w:hAnsi="Times New Roman" w:cs="Times New Roman"/>
          <w:b/>
          <w:bCs/>
          <w:sz w:val="24"/>
          <w:szCs w:val="24"/>
        </w:rPr>
        <w:t>BLUE ECONOMY: CHALLENGES AND CONTRIBUTIONS OF THE FISHERIES AND AQUACULTURE SUB-SECTOR IN BOOSTING THE NIGERIAN ECONOMY</w:t>
      </w:r>
    </w:p>
    <w:p w14:paraId="0A1C8440" w14:textId="77777777" w:rsidR="004D77B0" w:rsidRPr="00F212F8" w:rsidRDefault="004D77B0">
      <w:pPr>
        <w:spacing w:after="0" w:line="240" w:lineRule="auto"/>
        <w:jc w:val="both"/>
        <w:rPr>
          <w:rFonts w:ascii="Times New Roman" w:eastAsia="Times New Roman" w:hAnsi="Times New Roman" w:cs="Times New Roman"/>
          <w:b/>
          <w:bCs/>
          <w:i/>
          <w:sz w:val="24"/>
          <w:szCs w:val="24"/>
        </w:rPr>
      </w:pPr>
    </w:p>
    <w:p w14:paraId="030A2F12"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b/>
          <w:bCs/>
          <w:sz w:val="24"/>
          <w:szCs w:val="24"/>
        </w:rPr>
        <w:t>ABSTRACT</w:t>
      </w:r>
      <w:r w:rsidRPr="00F212F8">
        <w:rPr>
          <w:rFonts w:ascii="Times New Roman" w:eastAsia="Times New Roman" w:hAnsi="Times New Roman" w:cs="Times New Roman"/>
          <w:sz w:val="24"/>
          <w:szCs w:val="24"/>
        </w:rPr>
        <w:br/>
        <w:t xml:space="preserve">The concept of the blue economy encapsulates the sustainable use of ocean resources for economic growth, improved livelihoods, and job creation, while preserving the health of ocean ecosystems. Nigeria, with its vast aquatic resources, stands to benefit immensely from the blue economy, particularly through its fisheries and aquaculture sectors. Despite the recognized potential of Nigeria's fisheries and aquaculture sectors, their contributions to the economy are below expectations. The country is yet to fully optimize its marine and inland water resources, resulting in continued dependence on fish imports to meet domestic consumption needs. This paper adopts a qualitative approach, drawing from a range of secondary data sources, including reports from the Food and Agriculture Organization (FAO), World Bank, and Nigerian Federal Ministry of Agriculture. Therefore, this paper examines the contributions of these sectors to Nigeria's economy, including their roles in food security, employment, and poverty reduction. It also discusses challenges such as overfishing, environmental degradation, and policy constraints that hamper optimal performance. Recommendations are made for leveraging these sectors to promote sustainable development within the blue economy framework such as development of national plan of action for capture fisheries and aquaculture, strengthening regulatory framework among others. </w:t>
      </w:r>
    </w:p>
    <w:p w14:paraId="38BC7246"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iCs/>
          <w:sz w:val="24"/>
          <w:szCs w:val="24"/>
        </w:rPr>
      </w:pPr>
      <w:r w:rsidRPr="00F212F8">
        <w:rPr>
          <w:rFonts w:ascii="Times New Roman" w:eastAsia="Times New Roman" w:hAnsi="Times New Roman" w:cs="Times New Roman"/>
          <w:iCs/>
          <w:sz w:val="24"/>
          <w:szCs w:val="24"/>
        </w:rPr>
        <w:t xml:space="preserve">Keywords: Capture fisheries, Aquaculture, Gross Domestic Product, Nigeria.  </w:t>
      </w:r>
    </w:p>
    <w:p w14:paraId="3078ABC5" w14:textId="77777777" w:rsidR="004D77B0" w:rsidRPr="00F212F8" w:rsidRDefault="00E619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INTRODUCTION</w:t>
      </w:r>
    </w:p>
    <w:p w14:paraId="206261DC"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 xml:space="preserve">The term "blue economy" refers to the sustainable use of ocean and marine resources for economic growth, improved livelihoods, and preservation of the ocean ecosystem. They include, Fisheries and aquaculture, maritime transport, coastal tourism and hospitality, offshore renewable energy, marine biotechnology, marine and coastal infrastructure, shipping and ports, ocean exploration and research, underwater mining, marine conservation and biodiversity, water sport and recreation, desalination and water management. Nigeria, with a coastline spanning over 853 km and access to major inland water bodies, is well-positioned to harness the blue economy. In 2020, the fisheries sector contributed approximately 3.4% to Nigeria's Gross Domestic Product (GDP), generating over ₦1 trillion annually and employing more than 6 million people (FAO, 2021). In spite of this, Nigeria remains a net importer of fish, with over 1.2 million metric tons of fish imported annually to meet local demand. Aquaculture is expanding at a growth rate of 12% annually, yet it only accounts for 0.8 million metric tons of fish production (Nigerian Bureau of Statistics, 2022). The blue economy has emerged as a critical element in the global pursuit of sustainable development, emphasizing the balance between economic growth and environmental conservation in ocean and water-related industries. The fisheries and aquaculture sectors are key pillars of this economy, especially in coastal nations like Nigeria. Nigeria have an exclusive economic zone (EEZ) covering approximately 217,313 square kilometers, with significant potential for harnessing aquatic resources to support economic growth. However, despite the vast resources, Nigeria’s fisheries and aquaculture sectors remain underdeveloped </w:t>
      </w:r>
      <w:r w:rsidRPr="00F212F8">
        <w:rPr>
          <w:rFonts w:ascii="Times New Roman" w:eastAsia="Times New Roman" w:hAnsi="Times New Roman" w:cs="Times New Roman"/>
          <w:sz w:val="24"/>
          <w:szCs w:val="24"/>
        </w:rPr>
        <w:lastRenderedPageBreak/>
        <w:t xml:space="preserve">and face numerous challenges. In recent years, the Nigerian government has shown increasing interest in the blue economy as a strategy to diversify its oil-dependent economy and boost sectors like fisheries and aquaculture. Despite the recognized potential of Nigeria's fisheries and aquaculture sectors, their contributions to the economy are below expectations. The country is yet to fully optimize its marine and inland water resources, resulting in continued dependence on fish imports to meet domestic consumption needs. For instance, Nigeria imported 2.4 million metric </w:t>
      </w:r>
      <w:proofErr w:type="spellStart"/>
      <w:r w:rsidRPr="00F212F8">
        <w:rPr>
          <w:rFonts w:ascii="Times New Roman" w:eastAsia="Times New Roman" w:hAnsi="Times New Roman" w:cs="Times New Roman"/>
          <w:sz w:val="24"/>
          <w:szCs w:val="24"/>
        </w:rPr>
        <w:t>tonnes</w:t>
      </w:r>
      <w:proofErr w:type="spellEnd"/>
      <w:r w:rsidRPr="00F212F8">
        <w:rPr>
          <w:rFonts w:ascii="Times New Roman" w:eastAsia="Times New Roman" w:hAnsi="Times New Roman" w:cs="Times New Roman"/>
          <w:sz w:val="24"/>
          <w:szCs w:val="24"/>
        </w:rPr>
        <w:t xml:space="preserve"> of fish in 2020, valued at over $1 billion (FAO, 2021). Additionally, overfishing, illegal fishing practices, and environmental pollution have contributed to declining fish stocks, especially in marine waters. This paper is motivated by the need to explore how the blue economy, particularly through fisheries and aquaculture, can contribute to diversifying Nigeria's economy, ensuring food security, and creating sustainable livelihoods. The potential for fisheries and aquaculture to boost Nigeria’s economy has been widely recognized, but the sector’s full potential remains untapped.</w:t>
      </w:r>
    </w:p>
    <w:p w14:paraId="7950FEB9" w14:textId="77777777" w:rsidR="004D77B0" w:rsidRPr="00F212F8" w:rsidRDefault="00E619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CONCEPTUAL FRAMEWORK</w:t>
      </w:r>
    </w:p>
    <w:p w14:paraId="3348FC30" w14:textId="77777777" w:rsidR="004D77B0" w:rsidRPr="00F212F8" w:rsidRDefault="00E619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Overview of Nigeria’s Fisheries and Aquaculture Sector</w:t>
      </w:r>
    </w:p>
    <w:p w14:paraId="11FF9661" w14:textId="63F1549B"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Nigeria’s fisheries sector is comprised of two main components: capture fisheries and aquaculture. Capture fisheries dominate production, with 60% of domestic fish production, primarily from artisanal fisheries. Aquaculture on the other hand is growing rapidly, with Nigeria ranked as the largest aquaculture producer in sub-Saharan Africa. Yet, the country faces several challenges, including overfishing, climate change, lack of adequate infrastructure, and inefficient policies.</w:t>
      </w:r>
      <w:r w:rsidR="00A03A6A" w:rsidRPr="00F212F8">
        <w:rPr>
          <w:rFonts w:ascii="Times New Roman" w:eastAsia="Times New Roman" w:hAnsi="Times New Roman" w:cs="Times New Roman"/>
          <w:sz w:val="24"/>
          <w:szCs w:val="24"/>
        </w:rPr>
        <w:t xml:space="preserve"> </w:t>
      </w:r>
      <w:r w:rsidRPr="00F212F8">
        <w:rPr>
          <w:rFonts w:ascii="Times New Roman" w:eastAsia="Times New Roman" w:hAnsi="Times New Roman" w:cs="Times New Roman"/>
          <w:sz w:val="24"/>
          <w:szCs w:val="24"/>
        </w:rPr>
        <w:t>The blue economy encompasses a wide range of economic activities that rely on the sustainable use of ocean, coastal, and freshwater resources. Key sectors include fisheries, aquaculture, marine tourism, renewable energy, and maritime transport (World Bank, 2017). In this context, the blue economy in Nigeria is viewed as a strategy for diversifying the economy away from oil dependency and tapping into the sustainable use of aquatic resources. The fisheries and aquaculture sectors are integral to this process, contributing to food security, employment, and trade.</w:t>
      </w:r>
      <w:r w:rsidR="0025077D" w:rsidRPr="00F212F8">
        <w:rPr>
          <w:rFonts w:ascii="Times New Roman" w:eastAsia="Times New Roman" w:hAnsi="Times New Roman" w:cs="Times New Roman"/>
          <w:sz w:val="24"/>
          <w:szCs w:val="24"/>
        </w:rPr>
        <w:t xml:space="preserve"> </w:t>
      </w:r>
      <w:r w:rsidRPr="00F212F8">
        <w:rPr>
          <w:rFonts w:ascii="Times New Roman" w:eastAsia="Times New Roman" w:hAnsi="Times New Roman" w:cs="Times New Roman"/>
          <w:sz w:val="24"/>
          <w:szCs w:val="24"/>
        </w:rPr>
        <w:t>The blue economy operates on the principle of sustainability, emphasizing the need to balance the economic benefits derived from aquatic resources with the long-term preservation of the marine environment (World Bank, 2021). In Nigeria, the fisheries and aquaculture sectors offer an avenue for wealth creation, employment, and food security, directly contributing to the nation's development goals, including the Sustainable Development Goals SDGs.</w:t>
      </w:r>
      <w:r w:rsidR="0025077D" w:rsidRPr="00F212F8">
        <w:rPr>
          <w:rFonts w:ascii="Times New Roman" w:eastAsia="Times New Roman" w:hAnsi="Times New Roman" w:cs="Times New Roman"/>
          <w:sz w:val="24"/>
          <w:szCs w:val="24"/>
        </w:rPr>
        <w:t xml:space="preserve"> </w:t>
      </w:r>
      <w:r w:rsidRPr="00F212F8">
        <w:rPr>
          <w:rFonts w:ascii="Times New Roman" w:eastAsia="Times New Roman" w:hAnsi="Times New Roman" w:cs="Times New Roman"/>
          <w:sz w:val="24"/>
          <w:szCs w:val="24"/>
        </w:rPr>
        <w:t>The concept of the blue economy in fisheries is closely linked with the "triple bottom line" approach</w:t>
      </w:r>
      <w:r w:rsidR="00C815ED" w:rsidRPr="00F212F8">
        <w:rPr>
          <w:rFonts w:ascii="Times New Roman" w:eastAsia="Times New Roman" w:hAnsi="Times New Roman" w:cs="Times New Roman"/>
          <w:sz w:val="24"/>
          <w:szCs w:val="24"/>
        </w:rPr>
        <w:t xml:space="preserve"> </w:t>
      </w:r>
      <w:r w:rsidRPr="00F212F8">
        <w:rPr>
          <w:rFonts w:ascii="Times New Roman" w:eastAsia="Times New Roman" w:hAnsi="Times New Roman" w:cs="Times New Roman"/>
          <w:sz w:val="24"/>
          <w:szCs w:val="24"/>
        </w:rPr>
        <w:t xml:space="preserve">economic, social, and environmental sustainability. According to </w:t>
      </w:r>
      <w:proofErr w:type="spellStart"/>
      <w:r w:rsidRPr="00F212F8">
        <w:rPr>
          <w:rFonts w:ascii="Times New Roman" w:eastAsia="Times New Roman" w:hAnsi="Times New Roman" w:cs="Times New Roman"/>
          <w:sz w:val="24"/>
          <w:szCs w:val="24"/>
        </w:rPr>
        <w:t>Béné</w:t>
      </w:r>
      <w:proofErr w:type="spellEnd"/>
      <w:r w:rsidRPr="00F212F8">
        <w:rPr>
          <w:rFonts w:ascii="Times New Roman" w:eastAsia="Times New Roman" w:hAnsi="Times New Roman" w:cs="Times New Roman"/>
          <w:sz w:val="24"/>
          <w:szCs w:val="24"/>
        </w:rPr>
        <w:t xml:space="preserve"> </w:t>
      </w:r>
      <w:r w:rsidRPr="00F212F8">
        <w:rPr>
          <w:rFonts w:ascii="Times New Roman" w:eastAsia="Times New Roman" w:hAnsi="Times New Roman" w:cs="Times New Roman"/>
          <w:i/>
          <w:iCs/>
          <w:sz w:val="24"/>
          <w:szCs w:val="24"/>
        </w:rPr>
        <w:t>et al.</w:t>
      </w:r>
      <w:r w:rsidRPr="00F212F8">
        <w:rPr>
          <w:rFonts w:ascii="Times New Roman" w:eastAsia="Times New Roman" w:hAnsi="Times New Roman" w:cs="Times New Roman"/>
          <w:sz w:val="24"/>
          <w:szCs w:val="24"/>
        </w:rPr>
        <w:t xml:space="preserve"> (2016), sustainable fisheries ensure that future generations will continue to benefit from ocean resources. However, overfishing, poor governance, and environmental degradation pose significant risks to these goals in Nigeria.</w:t>
      </w:r>
    </w:p>
    <w:p w14:paraId="1538D205" w14:textId="77777777" w:rsidR="004D77B0" w:rsidRPr="00F212F8" w:rsidRDefault="00E6195A">
      <w:pPr>
        <w:spacing w:before="100" w:beforeAutospacing="1" w:after="100" w:afterAutospacing="1" w:line="240" w:lineRule="auto"/>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Statistical Overview of Fisheries and Aquaculture in Nigeria</w:t>
      </w:r>
    </w:p>
    <w:p w14:paraId="3FDDC7EF" w14:textId="77777777" w:rsidR="004D77B0" w:rsidRPr="00F212F8" w:rsidRDefault="00E619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b/>
          <w:bCs/>
          <w:sz w:val="24"/>
          <w:szCs w:val="24"/>
        </w:rPr>
        <w:t>Fish production:</w:t>
      </w:r>
      <w:r w:rsidRPr="00F212F8">
        <w:rPr>
          <w:rFonts w:ascii="Times New Roman" w:eastAsia="Times New Roman" w:hAnsi="Times New Roman" w:cs="Times New Roman"/>
          <w:sz w:val="24"/>
          <w:szCs w:val="24"/>
        </w:rPr>
        <w:t xml:space="preserve"> Nigeria’s annual fish production stands at approximately 1.1 million metric tons, far below the national demand of 3.5 million metric tons (FAO, 2021). This has led to an annual import of 1.2 million metric tons of fish, costing the country over ₦300 billion (Nigerian Bureau of Statistics, 2022).</w:t>
      </w:r>
    </w:p>
    <w:p w14:paraId="3A4BE58E" w14:textId="77777777" w:rsidR="004D77B0" w:rsidRPr="00F212F8" w:rsidRDefault="00E619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b/>
          <w:bCs/>
          <w:sz w:val="24"/>
          <w:szCs w:val="24"/>
        </w:rPr>
        <w:lastRenderedPageBreak/>
        <w:t>Employment:</w:t>
      </w:r>
      <w:r w:rsidRPr="00F212F8">
        <w:rPr>
          <w:rFonts w:ascii="Times New Roman" w:eastAsia="Times New Roman" w:hAnsi="Times New Roman" w:cs="Times New Roman"/>
          <w:sz w:val="24"/>
          <w:szCs w:val="24"/>
        </w:rPr>
        <w:t xml:space="preserve"> The sector supports over 6 million livelihoods, with a higher concentration of artisanal fishers in the Niger Delta region. Aquaculture is primarily located in southern and central Nigeria (</w:t>
      </w:r>
      <w:proofErr w:type="spellStart"/>
      <w:r w:rsidRPr="00F212F8">
        <w:rPr>
          <w:rFonts w:ascii="Times New Roman" w:eastAsia="Times New Roman" w:hAnsi="Times New Roman" w:cs="Times New Roman"/>
          <w:sz w:val="24"/>
          <w:szCs w:val="24"/>
        </w:rPr>
        <w:t>Ezenwa</w:t>
      </w:r>
      <w:proofErr w:type="spellEnd"/>
      <w:r w:rsidRPr="00F212F8">
        <w:rPr>
          <w:rFonts w:ascii="Times New Roman" w:eastAsia="Times New Roman" w:hAnsi="Times New Roman" w:cs="Times New Roman"/>
          <w:sz w:val="24"/>
          <w:szCs w:val="24"/>
        </w:rPr>
        <w:t>, 2020).</w:t>
      </w:r>
    </w:p>
    <w:p w14:paraId="0CB2483D" w14:textId="77777777" w:rsidR="004D77B0" w:rsidRPr="00F212F8" w:rsidRDefault="00E619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b/>
          <w:bCs/>
          <w:sz w:val="24"/>
          <w:szCs w:val="24"/>
        </w:rPr>
        <w:t>Export potential:</w:t>
      </w:r>
      <w:r w:rsidRPr="00F212F8">
        <w:rPr>
          <w:rFonts w:ascii="Times New Roman" w:eastAsia="Times New Roman" w:hAnsi="Times New Roman" w:cs="Times New Roman"/>
          <w:sz w:val="24"/>
          <w:szCs w:val="24"/>
        </w:rPr>
        <w:t xml:space="preserve"> The global fish trade is valued at over $150 billion, and Nigeria has the potential to increase exports of fisheries products, especially from aquaculture, if challenges like poor infrastructure and weak regulatory frameworks are addressed (</w:t>
      </w:r>
      <w:proofErr w:type="spellStart"/>
      <w:r w:rsidRPr="00F212F8">
        <w:rPr>
          <w:rFonts w:ascii="Times New Roman" w:eastAsia="Times New Roman" w:hAnsi="Times New Roman" w:cs="Times New Roman"/>
          <w:sz w:val="24"/>
          <w:szCs w:val="24"/>
        </w:rPr>
        <w:t>WorldFish</w:t>
      </w:r>
      <w:proofErr w:type="spellEnd"/>
      <w:r w:rsidRPr="00F212F8">
        <w:rPr>
          <w:rFonts w:ascii="Times New Roman" w:eastAsia="Times New Roman" w:hAnsi="Times New Roman" w:cs="Times New Roman"/>
          <w:sz w:val="24"/>
          <w:szCs w:val="24"/>
        </w:rPr>
        <w:t>, 2021).</w:t>
      </w:r>
    </w:p>
    <w:p w14:paraId="2E8A02DC" w14:textId="77777777" w:rsidR="004D77B0" w:rsidRPr="00F212F8" w:rsidRDefault="00E619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Overview of Global Blue Economy</w:t>
      </w:r>
    </w:p>
    <w:p w14:paraId="7F9C7C52"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The global blue economy is estimated to be worth $1.5 trillion annually, contributing 3% of global GDP (OECD, 2020). Fisheries and aquaculture are major components, providing food for over 3 billion people and employing more than 200 million worldwide (FAO, 2021). The sector's importance is growing as the global population increases and demand for sustainable food sources rises. Aquaculture, in particular, has grown rapidly, accounting for nearly 50% of the world's fish supply (World Bank, 2017). In contrast, Nigeria, despite having significant water resources, has not fully integrated into this global movement, due in part to policy and regulatory gaps.</w:t>
      </w:r>
    </w:p>
    <w:p w14:paraId="315A6427" w14:textId="77777777" w:rsidR="004D77B0" w:rsidRPr="00F212F8" w:rsidRDefault="00E6195A">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THEORETICAL FRAMEWORK</w:t>
      </w:r>
    </w:p>
    <w:p w14:paraId="73C10A80"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The theory of sustainable development underpins the concept of the blue economy, which seeks to meet present needs without compromising the ability of future generations to meet their own. Within fisheries and aquaculture, this involves the sustainable management of fish stocks and aquatic ecosystems to prevent over-exploitation. The ‘Tragedy of the Commons’ theory also applies, highlighting the challenges associated with the overuse of common pool resources, such as fisheries (Hardin, 1968). This theory is relevant to Nigeria, where weak regulation and enforcement have led to overfishing in marine and inland waters.</w:t>
      </w:r>
    </w:p>
    <w:p w14:paraId="4FBCC4A3"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 xml:space="preserve">This study is also anchored on the </w:t>
      </w:r>
      <w:r w:rsidRPr="00F212F8">
        <w:rPr>
          <w:rFonts w:ascii="Times New Roman" w:eastAsia="Times New Roman" w:hAnsi="Times New Roman" w:cs="Times New Roman"/>
          <w:b/>
          <w:bCs/>
          <w:sz w:val="24"/>
          <w:szCs w:val="24"/>
        </w:rPr>
        <w:t>resource-based view (RBV)</w:t>
      </w:r>
      <w:r w:rsidRPr="00F212F8">
        <w:rPr>
          <w:rFonts w:ascii="Times New Roman" w:eastAsia="Times New Roman" w:hAnsi="Times New Roman" w:cs="Times New Roman"/>
          <w:sz w:val="24"/>
          <w:szCs w:val="24"/>
        </w:rPr>
        <w:t xml:space="preserve"> theory, which posits that the sustainable use of natural resources leads to competitive advantages and economic growth (Barney, 1991). In Nigeria, marine and inland water bodies represent significant natural capital that, if properly managed, can contribute to economic diversification beyond oil dependence. This aligns with the theory of </w:t>
      </w:r>
      <w:r w:rsidRPr="00F212F8">
        <w:rPr>
          <w:rFonts w:ascii="Times New Roman" w:eastAsia="Times New Roman" w:hAnsi="Times New Roman" w:cs="Times New Roman"/>
          <w:b/>
          <w:bCs/>
          <w:sz w:val="24"/>
          <w:szCs w:val="24"/>
        </w:rPr>
        <w:t>Sustainable Livelihoods</w:t>
      </w:r>
      <w:r w:rsidRPr="00F212F8">
        <w:rPr>
          <w:rFonts w:ascii="Times New Roman" w:eastAsia="Times New Roman" w:hAnsi="Times New Roman" w:cs="Times New Roman"/>
          <w:sz w:val="24"/>
          <w:szCs w:val="24"/>
        </w:rPr>
        <w:t xml:space="preserve"> (Chambers and Conway, 1992), which emphasizes that the exploitation of natural resources should simultaneously improve livelihoods while ensuring ecological balance.</w:t>
      </w:r>
    </w:p>
    <w:p w14:paraId="17D09009" w14:textId="77777777" w:rsidR="004D77B0" w:rsidRPr="00F212F8" w:rsidRDefault="00E6195A">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EMPIRICAL FRAMEWORK</w:t>
      </w:r>
    </w:p>
    <w:p w14:paraId="6B6DDCF7" w14:textId="12716679" w:rsidR="00745EB3" w:rsidRPr="00745EB3"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 xml:space="preserve">The blue economy encompasses the sustainable use of ocean resources for economic growth, improved livelihoods, and job creation while preserving the health of ocean ecosystems. In Nigeria, the fisheries and aquaculture sub-sector constitutes a critical component of the blue economy, contributing significantly to food security, income generation, and employment. Given the underutilization of aquatic resources and mounting socio-economic pressures, empirical </w:t>
      </w:r>
      <w:r w:rsidRPr="0010709C">
        <w:rPr>
          <w:rFonts w:ascii="Times New Roman" w:hAnsi="Times New Roman" w:cs="Times New Roman"/>
          <w:sz w:val="24"/>
          <w:szCs w:val="24"/>
        </w:rPr>
        <w:lastRenderedPageBreak/>
        <w:t>studies have increasingly examined the potentials and constraints of this sub-sector in supporting the nation's economic development (FAO, 2020; World Bank, 2021).</w:t>
      </w:r>
    </w:p>
    <w:p w14:paraId="3732758C" w14:textId="7F75F611" w:rsidR="004D77B0"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Fisheries and aquaculture contribute significantly to food security, providing nearly 50% of Nigeria’s animal protein intake (FAO, 2020). The sector employs about 10 million people, either directly or indirectly (Federal Ministry of Agriculture, 2022). Aquaculture production, particularly Catfish farming, has been growing at an average rate of 12% annually over the last decade, but the sector still falls short of meeting domestic fish demand (FAO, 2021). Despite these gains, challenges such as poor infrastructure, inadequate funding, and limited access to technology have constrained sectoral growth.</w:t>
      </w:r>
    </w:p>
    <w:p w14:paraId="0450CE1F" w14:textId="77777777" w:rsidR="00745EB3" w:rsidRPr="0010709C" w:rsidRDefault="00745EB3" w:rsidP="00745EB3">
      <w:pPr>
        <w:spacing w:after="160" w:line="278" w:lineRule="auto"/>
        <w:jc w:val="both"/>
        <w:rPr>
          <w:rFonts w:ascii="Times New Roman" w:hAnsi="Times New Roman" w:cs="Times New Roman"/>
          <w:b/>
          <w:bCs/>
          <w:sz w:val="24"/>
          <w:szCs w:val="24"/>
        </w:rPr>
      </w:pPr>
      <w:r w:rsidRPr="0010709C">
        <w:rPr>
          <w:rFonts w:ascii="Times New Roman" w:hAnsi="Times New Roman" w:cs="Times New Roman"/>
          <w:b/>
          <w:bCs/>
          <w:sz w:val="24"/>
          <w:szCs w:val="24"/>
        </w:rPr>
        <w:t>Conceptualizing the Blue Economy in Nigeria</w:t>
      </w:r>
    </w:p>
    <w:p w14:paraId="420DAED2" w14:textId="63E98D8F" w:rsidR="00745EB3" w:rsidRPr="0010709C"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 xml:space="preserve">The blue economy in Nigeria is grounded in the utilization of its marine and freshwater assets—including rivers, lakes, and the Atlantic Ocean coastline—for sustainable development. Empirical work by </w:t>
      </w:r>
      <w:r w:rsidRPr="0010709C">
        <w:rPr>
          <w:rFonts w:ascii="Times New Roman" w:hAnsi="Times New Roman" w:cs="Times New Roman"/>
          <w:i/>
          <w:iCs/>
          <w:sz w:val="24"/>
          <w:szCs w:val="24"/>
        </w:rPr>
        <w:t>Onyema et al. (2021)</w:t>
      </w:r>
      <w:r w:rsidRPr="0010709C">
        <w:rPr>
          <w:rFonts w:ascii="Times New Roman" w:hAnsi="Times New Roman" w:cs="Times New Roman"/>
          <w:sz w:val="24"/>
          <w:szCs w:val="24"/>
        </w:rPr>
        <w:t xml:space="preserve"> highlights that despite abundant aquatic resources, Nigeria's contribution from the fisheries sector to GDP remains below its potential, averaging 1.1% of GDP between 2015 and 2020. In contrast, countries like Norway and Iceland derive over 5% of their GDP from fisheries, showcasing significant underperformance in Nigeria’s case (</w:t>
      </w:r>
      <w:proofErr w:type="spellStart"/>
      <w:r w:rsidRPr="0010709C">
        <w:rPr>
          <w:rFonts w:ascii="Times New Roman" w:hAnsi="Times New Roman" w:cs="Times New Roman"/>
          <w:sz w:val="24"/>
          <w:szCs w:val="24"/>
        </w:rPr>
        <w:t>Nwanna</w:t>
      </w:r>
      <w:proofErr w:type="spellEnd"/>
      <w:r w:rsidRPr="0010709C">
        <w:rPr>
          <w:rFonts w:ascii="Times New Roman" w:hAnsi="Times New Roman" w:cs="Times New Roman"/>
          <w:sz w:val="24"/>
          <w:szCs w:val="24"/>
        </w:rPr>
        <w:t xml:space="preserve"> &amp; Akinyemi, 2022).</w:t>
      </w:r>
    </w:p>
    <w:p w14:paraId="21F8988A" w14:textId="39B6D63B" w:rsidR="00745EB3" w:rsidRPr="0010709C" w:rsidRDefault="00745EB3" w:rsidP="00745EB3">
      <w:pPr>
        <w:spacing w:after="160" w:line="278" w:lineRule="auto"/>
        <w:jc w:val="both"/>
        <w:rPr>
          <w:rFonts w:ascii="Times New Roman" w:hAnsi="Times New Roman" w:cs="Times New Roman"/>
          <w:b/>
          <w:bCs/>
          <w:sz w:val="24"/>
          <w:szCs w:val="24"/>
        </w:rPr>
      </w:pPr>
      <w:r w:rsidRPr="0010709C">
        <w:rPr>
          <w:rFonts w:ascii="Times New Roman" w:hAnsi="Times New Roman" w:cs="Times New Roman"/>
          <w:b/>
          <w:bCs/>
          <w:sz w:val="24"/>
          <w:szCs w:val="24"/>
        </w:rPr>
        <w:t>Fisheries and Aquaculture Contributions to the Nigerian Economy</w:t>
      </w:r>
    </w:p>
    <w:p w14:paraId="5900AF56" w14:textId="77777777" w:rsidR="00745EB3" w:rsidRPr="0010709C"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 xml:space="preserve">Empirical data from the </w:t>
      </w:r>
      <w:r w:rsidRPr="0010709C">
        <w:rPr>
          <w:rFonts w:ascii="Times New Roman" w:hAnsi="Times New Roman" w:cs="Times New Roman"/>
          <w:i/>
          <w:iCs/>
          <w:sz w:val="24"/>
          <w:szCs w:val="24"/>
        </w:rPr>
        <w:t>National Bureau of Statistics (NBS, 2022)</w:t>
      </w:r>
      <w:r w:rsidRPr="0010709C">
        <w:rPr>
          <w:rFonts w:ascii="Times New Roman" w:hAnsi="Times New Roman" w:cs="Times New Roman"/>
          <w:sz w:val="24"/>
          <w:szCs w:val="24"/>
        </w:rPr>
        <w:t xml:space="preserve"> show that over 10 million Nigerians depend directly or indirectly on fisheries for their livelihoods. The sub-sector also supplies more than 60% of the animal protein consumed in Nigeria (Okonkwo et al., 2019). According to </w:t>
      </w:r>
      <w:proofErr w:type="spellStart"/>
      <w:r w:rsidRPr="0010709C">
        <w:rPr>
          <w:rFonts w:ascii="Times New Roman" w:hAnsi="Times New Roman" w:cs="Times New Roman"/>
          <w:i/>
          <w:iCs/>
          <w:sz w:val="24"/>
          <w:szCs w:val="24"/>
        </w:rPr>
        <w:t>Ugwumba</w:t>
      </w:r>
      <w:proofErr w:type="spellEnd"/>
      <w:r w:rsidRPr="0010709C">
        <w:rPr>
          <w:rFonts w:ascii="Times New Roman" w:hAnsi="Times New Roman" w:cs="Times New Roman"/>
          <w:i/>
          <w:iCs/>
          <w:sz w:val="24"/>
          <w:szCs w:val="24"/>
        </w:rPr>
        <w:t xml:space="preserve"> and </w:t>
      </w:r>
      <w:proofErr w:type="spellStart"/>
      <w:r w:rsidRPr="0010709C">
        <w:rPr>
          <w:rFonts w:ascii="Times New Roman" w:hAnsi="Times New Roman" w:cs="Times New Roman"/>
          <w:i/>
          <w:iCs/>
          <w:sz w:val="24"/>
          <w:szCs w:val="24"/>
        </w:rPr>
        <w:t>Chukwuji</w:t>
      </w:r>
      <w:proofErr w:type="spellEnd"/>
      <w:r w:rsidRPr="0010709C">
        <w:rPr>
          <w:rFonts w:ascii="Times New Roman" w:hAnsi="Times New Roman" w:cs="Times New Roman"/>
          <w:i/>
          <w:iCs/>
          <w:sz w:val="24"/>
          <w:szCs w:val="24"/>
        </w:rPr>
        <w:t xml:space="preserve"> (2010)</w:t>
      </w:r>
      <w:r w:rsidRPr="0010709C">
        <w:rPr>
          <w:rFonts w:ascii="Times New Roman" w:hAnsi="Times New Roman" w:cs="Times New Roman"/>
          <w:sz w:val="24"/>
          <w:szCs w:val="24"/>
        </w:rPr>
        <w:t>, aquaculture in particular has been growing at an average rate of 11.2% annually, making it one of the fastest-growing agricultural segments in Nigeria.</w:t>
      </w:r>
    </w:p>
    <w:p w14:paraId="0A5361D8" w14:textId="77777777" w:rsidR="00745EB3" w:rsidRPr="0010709C"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 xml:space="preserve">Furthermore, studies by </w:t>
      </w:r>
      <w:proofErr w:type="spellStart"/>
      <w:r w:rsidRPr="0010709C">
        <w:rPr>
          <w:rFonts w:ascii="Times New Roman" w:hAnsi="Times New Roman" w:cs="Times New Roman"/>
          <w:i/>
          <w:iCs/>
          <w:sz w:val="24"/>
          <w:szCs w:val="24"/>
        </w:rPr>
        <w:t>Adewumi</w:t>
      </w:r>
      <w:proofErr w:type="spellEnd"/>
      <w:r w:rsidRPr="0010709C">
        <w:rPr>
          <w:rFonts w:ascii="Times New Roman" w:hAnsi="Times New Roman" w:cs="Times New Roman"/>
          <w:i/>
          <w:iCs/>
          <w:sz w:val="24"/>
          <w:szCs w:val="24"/>
        </w:rPr>
        <w:t xml:space="preserve"> and </w:t>
      </w:r>
      <w:proofErr w:type="spellStart"/>
      <w:r w:rsidRPr="0010709C">
        <w:rPr>
          <w:rFonts w:ascii="Times New Roman" w:hAnsi="Times New Roman" w:cs="Times New Roman"/>
          <w:i/>
          <w:iCs/>
          <w:sz w:val="24"/>
          <w:szCs w:val="24"/>
        </w:rPr>
        <w:t>Olaleye</w:t>
      </w:r>
      <w:proofErr w:type="spellEnd"/>
      <w:r w:rsidRPr="0010709C">
        <w:rPr>
          <w:rFonts w:ascii="Times New Roman" w:hAnsi="Times New Roman" w:cs="Times New Roman"/>
          <w:i/>
          <w:iCs/>
          <w:sz w:val="24"/>
          <w:szCs w:val="24"/>
        </w:rPr>
        <w:t xml:space="preserve"> (2011)</w:t>
      </w:r>
      <w:r w:rsidRPr="0010709C">
        <w:rPr>
          <w:rFonts w:ascii="Times New Roman" w:hAnsi="Times New Roman" w:cs="Times New Roman"/>
          <w:sz w:val="24"/>
          <w:szCs w:val="24"/>
        </w:rPr>
        <w:t xml:space="preserve"> find that fish farming significantly enhances income levels and reduces poverty in rural households. Their cost-benefit analyses reveal high internal rates of return (IRR) and positive net present values (NPV) for small- and medium-scale aquaculture businesses in southwestern Nigeria.</w:t>
      </w:r>
    </w:p>
    <w:p w14:paraId="1F5B0993" w14:textId="77777777" w:rsidR="00D3336C" w:rsidRDefault="00745EB3" w:rsidP="00745EB3">
      <w:pPr>
        <w:spacing w:after="160" w:line="278" w:lineRule="auto"/>
        <w:jc w:val="both"/>
        <w:rPr>
          <w:rFonts w:ascii="Times New Roman" w:hAnsi="Times New Roman" w:cs="Times New Roman"/>
          <w:b/>
          <w:bCs/>
          <w:sz w:val="24"/>
          <w:szCs w:val="24"/>
        </w:rPr>
      </w:pPr>
      <w:r w:rsidRPr="0010709C">
        <w:rPr>
          <w:rFonts w:ascii="Times New Roman" w:hAnsi="Times New Roman" w:cs="Times New Roman"/>
          <w:b/>
          <w:bCs/>
          <w:sz w:val="24"/>
          <w:szCs w:val="24"/>
        </w:rPr>
        <w:t xml:space="preserve"> </w:t>
      </w:r>
    </w:p>
    <w:p w14:paraId="47070C19" w14:textId="77777777" w:rsidR="00BE4697" w:rsidRDefault="00BE4697" w:rsidP="00745EB3">
      <w:pPr>
        <w:spacing w:after="160" w:line="278" w:lineRule="auto"/>
        <w:jc w:val="both"/>
        <w:rPr>
          <w:rFonts w:ascii="Times New Roman" w:hAnsi="Times New Roman" w:cs="Times New Roman"/>
          <w:b/>
          <w:bCs/>
          <w:sz w:val="24"/>
          <w:szCs w:val="24"/>
        </w:rPr>
      </w:pPr>
    </w:p>
    <w:p w14:paraId="3BDD48A7" w14:textId="651DE5D5" w:rsidR="00745EB3" w:rsidRPr="0010709C" w:rsidRDefault="00745EB3" w:rsidP="00745EB3">
      <w:pPr>
        <w:spacing w:after="160" w:line="278" w:lineRule="auto"/>
        <w:jc w:val="both"/>
        <w:rPr>
          <w:rFonts w:ascii="Times New Roman" w:hAnsi="Times New Roman" w:cs="Times New Roman"/>
          <w:b/>
          <w:bCs/>
          <w:sz w:val="24"/>
          <w:szCs w:val="24"/>
        </w:rPr>
      </w:pPr>
      <w:r w:rsidRPr="0010709C">
        <w:rPr>
          <w:rFonts w:ascii="Times New Roman" w:hAnsi="Times New Roman" w:cs="Times New Roman"/>
          <w:b/>
          <w:bCs/>
          <w:sz w:val="24"/>
          <w:szCs w:val="24"/>
        </w:rPr>
        <w:t>Empirical Assessment of Challenges</w:t>
      </w:r>
    </w:p>
    <w:p w14:paraId="3338F673" w14:textId="77777777" w:rsidR="00745EB3" w:rsidRPr="0010709C"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Despite these contributions, the sub-sector faces numerous empirical constraints:</w:t>
      </w:r>
    </w:p>
    <w:p w14:paraId="2B537411" w14:textId="77777777" w:rsidR="00745EB3" w:rsidRPr="0010709C" w:rsidRDefault="00745EB3" w:rsidP="00745EB3">
      <w:pPr>
        <w:numPr>
          <w:ilvl w:val="0"/>
          <w:numId w:val="5"/>
        </w:numPr>
        <w:spacing w:after="160" w:line="278" w:lineRule="auto"/>
        <w:jc w:val="both"/>
        <w:rPr>
          <w:rFonts w:ascii="Times New Roman" w:hAnsi="Times New Roman" w:cs="Times New Roman"/>
          <w:sz w:val="24"/>
          <w:szCs w:val="24"/>
        </w:rPr>
      </w:pPr>
      <w:r w:rsidRPr="0010709C">
        <w:rPr>
          <w:rFonts w:ascii="Times New Roman" w:hAnsi="Times New Roman" w:cs="Times New Roman"/>
          <w:b/>
          <w:bCs/>
          <w:sz w:val="24"/>
          <w:szCs w:val="24"/>
        </w:rPr>
        <w:t>Infrastructural Deficiencies:</w:t>
      </w:r>
      <w:r w:rsidRPr="0010709C">
        <w:rPr>
          <w:rFonts w:ascii="Times New Roman" w:hAnsi="Times New Roman" w:cs="Times New Roman"/>
          <w:sz w:val="24"/>
          <w:szCs w:val="24"/>
        </w:rPr>
        <w:t xml:space="preserve"> According to </w:t>
      </w:r>
      <w:proofErr w:type="spellStart"/>
      <w:r w:rsidRPr="0010709C">
        <w:rPr>
          <w:rFonts w:ascii="Times New Roman" w:hAnsi="Times New Roman" w:cs="Times New Roman"/>
          <w:i/>
          <w:iCs/>
          <w:sz w:val="24"/>
          <w:szCs w:val="24"/>
        </w:rPr>
        <w:t>Ekunwe</w:t>
      </w:r>
      <w:proofErr w:type="spellEnd"/>
      <w:r w:rsidRPr="0010709C">
        <w:rPr>
          <w:rFonts w:ascii="Times New Roman" w:hAnsi="Times New Roman" w:cs="Times New Roman"/>
          <w:i/>
          <w:iCs/>
          <w:sz w:val="24"/>
          <w:szCs w:val="24"/>
        </w:rPr>
        <w:t xml:space="preserve"> et al. (2020)</w:t>
      </w:r>
      <w:r w:rsidRPr="0010709C">
        <w:rPr>
          <w:rFonts w:ascii="Times New Roman" w:hAnsi="Times New Roman" w:cs="Times New Roman"/>
          <w:sz w:val="24"/>
          <w:szCs w:val="24"/>
        </w:rPr>
        <w:t>, inadequate storage, processing facilities, and transport networks account for over 40% post-harvest losses in artisanal fisheries.</w:t>
      </w:r>
    </w:p>
    <w:p w14:paraId="3B98854B" w14:textId="77777777" w:rsidR="00745EB3" w:rsidRPr="0010709C" w:rsidRDefault="00745EB3" w:rsidP="00745EB3">
      <w:pPr>
        <w:numPr>
          <w:ilvl w:val="0"/>
          <w:numId w:val="5"/>
        </w:numPr>
        <w:spacing w:after="160" w:line="278" w:lineRule="auto"/>
        <w:jc w:val="both"/>
        <w:rPr>
          <w:rFonts w:ascii="Times New Roman" w:hAnsi="Times New Roman" w:cs="Times New Roman"/>
          <w:sz w:val="24"/>
          <w:szCs w:val="24"/>
        </w:rPr>
      </w:pPr>
      <w:r w:rsidRPr="0010709C">
        <w:rPr>
          <w:rFonts w:ascii="Times New Roman" w:hAnsi="Times New Roman" w:cs="Times New Roman"/>
          <w:b/>
          <w:bCs/>
          <w:sz w:val="24"/>
          <w:szCs w:val="24"/>
        </w:rPr>
        <w:lastRenderedPageBreak/>
        <w:t>Funding Constraints:</w:t>
      </w:r>
      <w:r w:rsidRPr="0010709C">
        <w:rPr>
          <w:rFonts w:ascii="Times New Roman" w:hAnsi="Times New Roman" w:cs="Times New Roman"/>
          <w:sz w:val="24"/>
          <w:szCs w:val="24"/>
        </w:rPr>
        <w:t xml:space="preserve"> </w:t>
      </w:r>
      <w:proofErr w:type="spellStart"/>
      <w:r w:rsidRPr="0010709C">
        <w:rPr>
          <w:rFonts w:ascii="Times New Roman" w:hAnsi="Times New Roman" w:cs="Times New Roman"/>
          <w:i/>
          <w:iCs/>
          <w:sz w:val="24"/>
          <w:szCs w:val="24"/>
        </w:rPr>
        <w:t>Olaoye</w:t>
      </w:r>
      <w:proofErr w:type="spellEnd"/>
      <w:r w:rsidRPr="0010709C">
        <w:rPr>
          <w:rFonts w:ascii="Times New Roman" w:hAnsi="Times New Roman" w:cs="Times New Roman"/>
          <w:i/>
          <w:iCs/>
          <w:sz w:val="24"/>
          <w:szCs w:val="24"/>
        </w:rPr>
        <w:t xml:space="preserve"> et al. (2017)</w:t>
      </w:r>
      <w:r w:rsidRPr="0010709C">
        <w:rPr>
          <w:rFonts w:ascii="Times New Roman" w:hAnsi="Times New Roman" w:cs="Times New Roman"/>
          <w:sz w:val="24"/>
          <w:szCs w:val="24"/>
        </w:rPr>
        <w:t xml:space="preserve"> empirically demonstrate that lack of access to institutional credit limits expansion and modernization efforts among fish farmers.</w:t>
      </w:r>
    </w:p>
    <w:p w14:paraId="653E7545" w14:textId="77777777" w:rsidR="00745EB3" w:rsidRPr="0010709C" w:rsidRDefault="00745EB3" w:rsidP="00745EB3">
      <w:pPr>
        <w:numPr>
          <w:ilvl w:val="0"/>
          <w:numId w:val="5"/>
        </w:numPr>
        <w:spacing w:after="160" w:line="278" w:lineRule="auto"/>
        <w:jc w:val="both"/>
        <w:rPr>
          <w:rFonts w:ascii="Times New Roman" w:hAnsi="Times New Roman" w:cs="Times New Roman"/>
          <w:sz w:val="24"/>
          <w:szCs w:val="24"/>
        </w:rPr>
      </w:pPr>
      <w:r w:rsidRPr="0010709C">
        <w:rPr>
          <w:rFonts w:ascii="Times New Roman" w:hAnsi="Times New Roman" w:cs="Times New Roman"/>
          <w:b/>
          <w:bCs/>
          <w:sz w:val="24"/>
          <w:szCs w:val="24"/>
        </w:rPr>
        <w:t>Weak Policy Frameworks:</w:t>
      </w:r>
      <w:r w:rsidRPr="0010709C">
        <w:rPr>
          <w:rFonts w:ascii="Times New Roman" w:hAnsi="Times New Roman" w:cs="Times New Roman"/>
          <w:sz w:val="24"/>
          <w:szCs w:val="24"/>
        </w:rPr>
        <w:t xml:space="preserve"> </w:t>
      </w:r>
      <w:r w:rsidRPr="0010709C">
        <w:rPr>
          <w:rFonts w:ascii="Times New Roman" w:hAnsi="Times New Roman" w:cs="Times New Roman"/>
          <w:i/>
          <w:iCs/>
          <w:sz w:val="24"/>
          <w:szCs w:val="24"/>
        </w:rPr>
        <w:t xml:space="preserve">Nwosu and </w:t>
      </w:r>
      <w:proofErr w:type="spellStart"/>
      <w:r w:rsidRPr="0010709C">
        <w:rPr>
          <w:rFonts w:ascii="Times New Roman" w:hAnsi="Times New Roman" w:cs="Times New Roman"/>
          <w:i/>
          <w:iCs/>
          <w:sz w:val="24"/>
          <w:szCs w:val="24"/>
        </w:rPr>
        <w:t>Ndimele</w:t>
      </w:r>
      <w:proofErr w:type="spellEnd"/>
      <w:r w:rsidRPr="0010709C">
        <w:rPr>
          <w:rFonts w:ascii="Times New Roman" w:hAnsi="Times New Roman" w:cs="Times New Roman"/>
          <w:i/>
          <w:iCs/>
          <w:sz w:val="24"/>
          <w:szCs w:val="24"/>
        </w:rPr>
        <w:t xml:space="preserve"> (2019)</w:t>
      </w:r>
      <w:r w:rsidRPr="0010709C">
        <w:rPr>
          <w:rFonts w:ascii="Times New Roman" w:hAnsi="Times New Roman" w:cs="Times New Roman"/>
          <w:sz w:val="24"/>
          <w:szCs w:val="24"/>
        </w:rPr>
        <w:t xml:space="preserve"> argue that overlapping roles among regulatory agencies have stifled private investment, citing empirical interviews and stakeholder surveys in Lagos and Delta states.</w:t>
      </w:r>
    </w:p>
    <w:p w14:paraId="2825CEE8" w14:textId="77777777" w:rsidR="00745EB3" w:rsidRPr="0010709C" w:rsidRDefault="00745EB3" w:rsidP="00745EB3">
      <w:pPr>
        <w:numPr>
          <w:ilvl w:val="0"/>
          <w:numId w:val="5"/>
        </w:numPr>
        <w:spacing w:after="160" w:line="278" w:lineRule="auto"/>
        <w:jc w:val="both"/>
        <w:rPr>
          <w:rFonts w:ascii="Times New Roman" w:hAnsi="Times New Roman" w:cs="Times New Roman"/>
          <w:sz w:val="24"/>
          <w:szCs w:val="24"/>
        </w:rPr>
      </w:pPr>
      <w:r w:rsidRPr="0010709C">
        <w:rPr>
          <w:rFonts w:ascii="Times New Roman" w:hAnsi="Times New Roman" w:cs="Times New Roman"/>
          <w:b/>
          <w:bCs/>
          <w:sz w:val="24"/>
          <w:szCs w:val="24"/>
        </w:rPr>
        <w:t>Environmental and Climate Pressures:</w:t>
      </w:r>
      <w:r w:rsidRPr="0010709C">
        <w:rPr>
          <w:rFonts w:ascii="Times New Roman" w:hAnsi="Times New Roman" w:cs="Times New Roman"/>
          <w:sz w:val="24"/>
          <w:szCs w:val="24"/>
        </w:rPr>
        <w:t xml:space="preserve"> Empirical work by </w:t>
      </w:r>
      <w:proofErr w:type="spellStart"/>
      <w:r w:rsidRPr="0010709C">
        <w:rPr>
          <w:rFonts w:ascii="Times New Roman" w:hAnsi="Times New Roman" w:cs="Times New Roman"/>
          <w:i/>
          <w:iCs/>
          <w:sz w:val="24"/>
          <w:szCs w:val="24"/>
        </w:rPr>
        <w:t>Ekpo</w:t>
      </w:r>
      <w:proofErr w:type="spellEnd"/>
      <w:r w:rsidRPr="0010709C">
        <w:rPr>
          <w:rFonts w:ascii="Times New Roman" w:hAnsi="Times New Roman" w:cs="Times New Roman"/>
          <w:i/>
          <w:iCs/>
          <w:sz w:val="24"/>
          <w:szCs w:val="24"/>
        </w:rPr>
        <w:t xml:space="preserve"> et al. (2021)</w:t>
      </w:r>
      <w:r w:rsidRPr="0010709C">
        <w:rPr>
          <w:rFonts w:ascii="Times New Roman" w:hAnsi="Times New Roman" w:cs="Times New Roman"/>
          <w:sz w:val="24"/>
          <w:szCs w:val="24"/>
        </w:rPr>
        <w:t xml:space="preserve"> highlights how pollution, coastal erosion, and illegal oil bunkering have degraded major fishing grounds in the Niger Delta, leading to declining catches and ecosystem health.</w:t>
      </w:r>
    </w:p>
    <w:p w14:paraId="4D7F50E7" w14:textId="116ED659" w:rsidR="00745EB3" w:rsidRPr="0010709C" w:rsidRDefault="00745EB3" w:rsidP="00745EB3">
      <w:pPr>
        <w:spacing w:after="160" w:line="278" w:lineRule="auto"/>
        <w:jc w:val="both"/>
        <w:rPr>
          <w:rFonts w:ascii="Times New Roman" w:hAnsi="Times New Roman" w:cs="Times New Roman"/>
          <w:b/>
          <w:bCs/>
          <w:sz w:val="24"/>
          <w:szCs w:val="24"/>
        </w:rPr>
      </w:pPr>
      <w:r w:rsidRPr="0010709C">
        <w:rPr>
          <w:rFonts w:ascii="Times New Roman" w:hAnsi="Times New Roman" w:cs="Times New Roman"/>
          <w:b/>
          <w:bCs/>
          <w:sz w:val="24"/>
          <w:szCs w:val="24"/>
        </w:rPr>
        <w:t>Blue Economy as a Framework for Sustainable Fisheries</w:t>
      </w:r>
    </w:p>
    <w:p w14:paraId="284F97B8" w14:textId="77777777" w:rsidR="00745EB3" w:rsidRPr="0010709C"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 xml:space="preserve">Empirical models such as the </w:t>
      </w:r>
      <w:r w:rsidRPr="0010709C">
        <w:rPr>
          <w:rFonts w:ascii="Times New Roman" w:hAnsi="Times New Roman" w:cs="Times New Roman"/>
          <w:b/>
          <w:bCs/>
          <w:sz w:val="24"/>
          <w:szCs w:val="24"/>
        </w:rPr>
        <w:t>Sustainable Livelihood Framework (SLF)</w:t>
      </w:r>
      <w:r w:rsidRPr="0010709C">
        <w:rPr>
          <w:rFonts w:ascii="Times New Roman" w:hAnsi="Times New Roman" w:cs="Times New Roman"/>
          <w:sz w:val="24"/>
          <w:szCs w:val="24"/>
        </w:rPr>
        <w:t xml:space="preserve"> and the </w:t>
      </w:r>
      <w:r w:rsidRPr="0010709C">
        <w:rPr>
          <w:rFonts w:ascii="Times New Roman" w:hAnsi="Times New Roman" w:cs="Times New Roman"/>
          <w:b/>
          <w:bCs/>
          <w:sz w:val="24"/>
          <w:szCs w:val="24"/>
        </w:rPr>
        <w:t>Input-Output Analysis</w:t>
      </w:r>
      <w:r w:rsidRPr="0010709C">
        <w:rPr>
          <w:rFonts w:ascii="Times New Roman" w:hAnsi="Times New Roman" w:cs="Times New Roman"/>
          <w:sz w:val="24"/>
          <w:szCs w:val="24"/>
        </w:rPr>
        <w:t xml:space="preserve"> have been applied to measure the broader economic impacts of the fisheries sub-sector. </w:t>
      </w:r>
      <w:r w:rsidRPr="0010709C">
        <w:rPr>
          <w:rFonts w:ascii="Times New Roman" w:hAnsi="Times New Roman" w:cs="Times New Roman"/>
          <w:i/>
          <w:iCs/>
          <w:sz w:val="24"/>
          <w:szCs w:val="24"/>
        </w:rPr>
        <w:t>Olalekan et al. (2020)</w:t>
      </w:r>
      <w:r w:rsidRPr="0010709C">
        <w:rPr>
          <w:rFonts w:ascii="Times New Roman" w:hAnsi="Times New Roman" w:cs="Times New Roman"/>
          <w:sz w:val="24"/>
          <w:szCs w:val="24"/>
        </w:rPr>
        <w:t>, using SLF, show that fishery-based livelihoods improve household resilience and reduce rural-urban migration in Bayelsa and Cross River States.</w:t>
      </w:r>
    </w:p>
    <w:p w14:paraId="107C339B" w14:textId="77777777" w:rsidR="00745EB3" w:rsidRPr="0010709C"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 xml:space="preserve">Moreover, </w:t>
      </w:r>
      <w:proofErr w:type="spellStart"/>
      <w:r w:rsidRPr="0010709C">
        <w:rPr>
          <w:rFonts w:ascii="Times New Roman" w:hAnsi="Times New Roman" w:cs="Times New Roman"/>
          <w:i/>
          <w:iCs/>
          <w:sz w:val="24"/>
          <w:szCs w:val="24"/>
        </w:rPr>
        <w:t>Adewuyi</w:t>
      </w:r>
      <w:proofErr w:type="spellEnd"/>
      <w:r w:rsidRPr="0010709C">
        <w:rPr>
          <w:rFonts w:ascii="Times New Roman" w:hAnsi="Times New Roman" w:cs="Times New Roman"/>
          <w:i/>
          <w:iCs/>
          <w:sz w:val="24"/>
          <w:szCs w:val="24"/>
        </w:rPr>
        <w:t xml:space="preserve"> and Phillip (2018)</w:t>
      </w:r>
      <w:r w:rsidRPr="0010709C">
        <w:rPr>
          <w:rFonts w:ascii="Times New Roman" w:hAnsi="Times New Roman" w:cs="Times New Roman"/>
          <w:sz w:val="24"/>
          <w:szCs w:val="24"/>
        </w:rPr>
        <w:t xml:space="preserve"> utilized a CGE (Computable General Equilibrium) model to show that a 10% increase in aquaculture investment can generate up to 5% growth in </w:t>
      </w:r>
      <w:proofErr w:type="spellStart"/>
      <w:r w:rsidRPr="0010709C">
        <w:rPr>
          <w:rFonts w:ascii="Times New Roman" w:hAnsi="Times New Roman" w:cs="Times New Roman"/>
          <w:sz w:val="24"/>
          <w:szCs w:val="24"/>
        </w:rPr>
        <w:t>agro</w:t>
      </w:r>
      <w:proofErr w:type="spellEnd"/>
      <w:r w:rsidRPr="0010709C">
        <w:rPr>
          <w:rFonts w:ascii="Times New Roman" w:hAnsi="Times New Roman" w:cs="Times New Roman"/>
          <w:sz w:val="24"/>
          <w:szCs w:val="24"/>
        </w:rPr>
        <w:t>-allied industries and create over 50,000 new jobs.</w:t>
      </w:r>
    </w:p>
    <w:p w14:paraId="07D478E9" w14:textId="77777777" w:rsidR="00745EB3" w:rsidRPr="0010709C" w:rsidRDefault="00745EB3" w:rsidP="00745EB3">
      <w:pPr>
        <w:spacing w:after="160" w:line="278" w:lineRule="auto"/>
        <w:jc w:val="both"/>
        <w:rPr>
          <w:rFonts w:ascii="Times New Roman" w:hAnsi="Times New Roman" w:cs="Times New Roman"/>
          <w:b/>
          <w:bCs/>
          <w:sz w:val="24"/>
          <w:szCs w:val="24"/>
        </w:rPr>
      </w:pPr>
      <w:r w:rsidRPr="0010709C">
        <w:rPr>
          <w:rFonts w:ascii="Times New Roman" w:hAnsi="Times New Roman" w:cs="Times New Roman"/>
          <w:b/>
          <w:bCs/>
          <w:sz w:val="24"/>
          <w:szCs w:val="24"/>
        </w:rPr>
        <w:t xml:space="preserve"> Comparative Empirical Insights</w:t>
      </w:r>
    </w:p>
    <w:p w14:paraId="7D2F2D93" w14:textId="77777777" w:rsidR="00745EB3" w:rsidRPr="0010709C"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 xml:space="preserve">International comparative studies provide useful benchmarks. For instance, </w:t>
      </w:r>
      <w:r w:rsidRPr="0010709C">
        <w:rPr>
          <w:rFonts w:ascii="Times New Roman" w:hAnsi="Times New Roman" w:cs="Times New Roman"/>
          <w:i/>
          <w:iCs/>
          <w:sz w:val="24"/>
          <w:szCs w:val="24"/>
        </w:rPr>
        <w:t>FAO (2020)</w:t>
      </w:r>
      <w:r w:rsidRPr="0010709C">
        <w:rPr>
          <w:rFonts w:ascii="Times New Roman" w:hAnsi="Times New Roman" w:cs="Times New Roman"/>
          <w:sz w:val="24"/>
          <w:szCs w:val="24"/>
        </w:rPr>
        <w:t xml:space="preserve"> reports that Ghana’s blue economy approach—anchored on co-management and value-chain development—has improved small-scale fisher incomes by 25% within five years. Nigeria’s lack of an integrated blue economy strategy limits similar gains, as shown by </w:t>
      </w:r>
      <w:r w:rsidRPr="0010709C">
        <w:rPr>
          <w:rFonts w:ascii="Times New Roman" w:hAnsi="Times New Roman" w:cs="Times New Roman"/>
          <w:i/>
          <w:iCs/>
          <w:sz w:val="24"/>
          <w:szCs w:val="24"/>
        </w:rPr>
        <w:t>Olabode et al. (2022)</w:t>
      </w:r>
      <w:r w:rsidRPr="0010709C">
        <w:rPr>
          <w:rFonts w:ascii="Times New Roman" w:hAnsi="Times New Roman" w:cs="Times New Roman"/>
          <w:sz w:val="24"/>
          <w:szCs w:val="24"/>
        </w:rPr>
        <w:t xml:space="preserve"> in their policy impact evaluation across West African nations.</w:t>
      </w:r>
    </w:p>
    <w:p w14:paraId="15F463AE" w14:textId="77777777" w:rsidR="00745EB3" w:rsidRPr="0010709C" w:rsidRDefault="00745EB3" w:rsidP="00745EB3">
      <w:pPr>
        <w:numPr>
          <w:ilvl w:val="0"/>
          <w:numId w:val="6"/>
        </w:numPr>
        <w:spacing w:after="160" w:line="278" w:lineRule="auto"/>
        <w:jc w:val="both"/>
        <w:rPr>
          <w:rFonts w:ascii="Times New Roman" w:hAnsi="Times New Roman" w:cs="Times New Roman"/>
          <w:sz w:val="24"/>
          <w:szCs w:val="24"/>
        </w:rPr>
      </w:pPr>
      <w:r w:rsidRPr="0010709C">
        <w:rPr>
          <w:rFonts w:ascii="Times New Roman" w:hAnsi="Times New Roman" w:cs="Times New Roman"/>
          <w:b/>
          <w:bCs/>
          <w:sz w:val="24"/>
          <w:szCs w:val="24"/>
        </w:rPr>
        <w:t>Policy Harmonization:</w:t>
      </w:r>
      <w:r w:rsidRPr="0010709C">
        <w:rPr>
          <w:rFonts w:ascii="Times New Roman" w:hAnsi="Times New Roman" w:cs="Times New Roman"/>
          <w:sz w:val="24"/>
          <w:szCs w:val="24"/>
        </w:rPr>
        <w:t xml:space="preserve"> Empirical studies advocate for a streamlined institutional framework that aligns fisheries policies with broader blue economy goals (</w:t>
      </w:r>
      <w:proofErr w:type="spellStart"/>
      <w:r w:rsidRPr="0010709C">
        <w:rPr>
          <w:rFonts w:ascii="Times New Roman" w:hAnsi="Times New Roman" w:cs="Times New Roman"/>
          <w:sz w:val="24"/>
          <w:szCs w:val="24"/>
        </w:rPr>
        <w:t>Adewuyi</w:t>
      </w:r>
      <w:proofErr w:type="spellEnd"/>
      <w:r w:rsidRPr="0010709C">
        <w:rPr>
          <w:rFonts w:ascii="Times New Roman" w:hAnsi="Times New Roman" w:cs="Times New Roman"/>
          <w:sz w:val="24"/>
          <w:szCs w:val="24"/>
        </w:rPr>
        <w:t xml:space="preserve"> et al., 2020).</w:t>
      </w:r>
    </w:p>
    <w:p w14:paraId="5BA0C6AD" w14:textId="77777777" w:rsidR="00745EB3" w:rsidRPr="0010709C" w:rsidRDefault="00745EB3" w:rsidP="00745EB3">
      <w:pPr>
        <w:numPr>
          <w:ilvl w:val="0"/>
          <w:numId w:val="6"/>
        </w:numPr>
        <w:spacing w:after="160" w:line="278" w:lineRule="auto"/>
        <w:jc w:val="both"/>
        <w:rPr>
          <w:rFonts w:ascii="Times New Roman" w:hAnsi="Times New Roman" w:cs="Times New Roman"/>
          <w:sz w:val="24"/>
          <w:szCs w:val="24"/>
        </w:rPr>
      </w:pPr>
      <w:r w:rsidRPr="0010709C">
        <w:rPr>
          <w:rFonts w:ascii="Times New Roman" w:hAnsi="Times New Roman" w:cs="Times New Roman"/>
          <w:b/>
          <w:bCs/>
          <w:sz w:val="24"/>
          <w:szCs w:val="24"/>
        </w:rPr>
        <w:t>Blue Infrastructure Investments:</w:t>
      </w:r>
      <w:r w:rsidRPr="0010709C">
        <w:rPr>
          <w:rFonts w:ascii="Times New Roman" w:hAnsi="Times New Roman" w:cs="Times New Roman"/>
          <w:sz w:val="24"/>
          <w:szCs w:val="24"/>
        </w:rPr>
        <w:t xml:space="preserve"> Evidence from </w:t>
      </w:r>
      <w:r w:rsidRPr="0010709C">
        <w:rPr>
          <w:rFonts w:ascii="Times New Roman" w:hAnsi="Times New Roman" w:cs="Times New Roman"/>
          <w:i/>
          <w:iCs/>
          <w:sz w:val="24"/>
          <w:szCs w:val="24"/>
        </w:rPr>
        <w:t>World Bank (2021)</w:t>
      </w:r>
      <w:r w:rsidRPr="0010709C">
        <w:rPr>
          <w:rFonts w:ascii="Times New Roman" w:hAnsi="Times New Roman" w:cs="Times New Roman"/>
          <w:sz w:val="24"/>
          <w:szCs w:val="24"/>
        </w:rPr>
        <w:t xml:space="preserve"> indicates that cold storage facilities and </w:t>
      </w:r>
      <w:proofErr w:type="spellStart"/>
      <w:r w:rsidRPr="0010709C">
        <w:rPr>
          <w:rFonts w:ascii="Times New Roman" w:hAnsi="Times New Roman" w:cs="Times New Roman"/>
          <w:sz w:val="24"/>
          <w:szCs w:val="24"/>
        </w:rPr>
        <w:t>aquahubs</w:t>
      </w:r>
      <w:proofErr w:type="spellEnd"/>
      <w:r w:rsidRPr="0010709C">
        <w:rPr>
          <w:rFonts w:ascii="Times New Roman" w:hAnsi="Times New Roman" w:cs="Times New Roman"/>
          <w:sz w:val="24"/>
          <w:szCs w:val="24"/>
        </w:rPr>
        <w:t xml:space="preserve"> reduce post-harvest losses and increase export potential.</w:t>
      </w:r>
    </w:p>
    <w:p w14:paraId="41F2CB17" w14:textId="77777777" w:rsidR="00745EB3" w:rsidRPr="0010709C" w:rsidRDefault="00745EB3" w:rsidP="00745EB3">
      <w:pPr>
        <w:numPr>
          <w:ilvl w:val="0"/>
          <w:numId w:val="6"/>
        </w:numPr>
        <w:spacing w:after="160" w:line="278" w:lineRule="auto"/>
        <w:jc w:val="both"/>
        <w:rPr>
          <w:rFonts w:ascii="Times New Roman" w:hAnsi="Times New Roman" w:cs="Times New Roman"/>
          <w:sz w:val="24"/>
          <w:szCs w:val="24"/>
        </w:rPr>
      </w:pPr>
      <w:r w:rsidRPr="0010709C">
        <w:rPr>
          <w:rFonts w:ascii="Times New Roman" w:hAnsi="Times New Roman" w:cs="Times New Roman"/>
          <w:b/>
          <w:bCs/>
          <w:sz w:val="24"/>
          <w:szCs w:val="24"/>
        </w:rPr>
        <w:t>Capacity Building and R&amp;D:</w:t>
      </w:r>
      <w:r w:rsidRPr="0010709C">
        <w:rPr>
          <w:rFonts w:ascii="Times New Roman" w:hAnsi="Times New Roman" w:cs="Times New Roman"/>
          <w:sz w:val="24"/>
          <w:szCs w:val="24"/>
        </w:rPr>
        <w:t xml:space="preserve"> Empirical evidence from </w:t>
      </w:r>
      <w:proofErr w:type="spellStart"/>
      <w:r w:rsidRPr="0010709C">
        <w:rPr>
          <w:rFonts w:ascii="Times New Roman" w:hAnsi="Times New Roman" w:cs="Times New Roman"/>
          <w:i/>
          <w:iCs/>
          <w:sz w:val="24"/>
          <w:szCs w:val="24"/>
        </w:rPr>
        <w:t>Agbebi</w:t>
      </w:r>
      <w:proofErr w:type="spellEnd"/>
      <w:r w:rsidRPr="0010709C">
        <w:rPr>
          <w:rFonts w:ascii="Times New Roman" w:hAnsi="Times New Roman" w:cs="Times New Roman"/>
          <w:i/>
          <w:iCs/>
          <w:sz w:val="24"/>
          <w:szCs w:val="24"/>
        </w:rPr>
        <w:t xml:space="preserve"> and </w:t>
      </w:r>
      <w:proofErr w:type="spellStart"/>
      <w:r w:rsidRPr="0010709C">
        <w:rPr>
          <w:rFonts w:ascii="Times New Roman" w:hAnsi="Times New Roman" w:cs="Times New Roman"/>
          <w:i/>
          <w:iCs/>
          <w:sz w:val="24"/>
          <w:szCs w:val="24"/>
        </w:rPr>
        <w:t>Fagbote</w:t>
      </w:r>
      <w:proofErr w:type="spellEnd"/>
      <w:r w:rsidRPr="0010709C">
        <w:rPr>
          <w:rFonts w:ascii="Times New Roman" w:hAnsi="Times New Roman" w:cs="Times New Roman"/>
          <w:i/>
          <w:iCs/>
          <w:sz w:val="24"/>
          <w:szCs w:val="24"/>
        </w:rPr>
        <w:t xml:space="preserve"> (2019)</w:t>
      </w:r>
      <w:r w:rsidRPr="0010709C">
        <w:rPr>
          <w:rFonts w:ascii="Times New Roman" w:hAnsi="Times New Roman" w:cs="Times New Roman"/>
          <w:sz w:val="24"/>
          <w:szCs w:val="24"/>
        </w:rPr>
        <w:t xml:space="preserve"> underscores the role of research in developing improved fish breeds, feeds, and climate-resilient aquaculture practices.</w:t>
      </w:r>
    </w:p>
    <w:p w14:paraId="51C16BC9" w14:textId="306DAD4A" w:rsidR="00745EB3" w:rsidRPr="00745EB3" w:rsidRDefault="00745EB3" w:rsidP="00745EB3">
      <w:pPr>
        <w:spacing w:after="160" w:line="278" w:lineRule="auto"/>
        <w:jc w:val="both"/>
        <w:rPr>
          <w:rFonts w:ascii="Times New Roman" w:hAnsi="Times New Roman" w:cs="Times New Roman"/>
          <w:sz w:val="24"/>
          <w:szCs w:val="24"/>
        </w:rPr>
      </w:pPr>
      <w:r w:rsidRPr="0010709C">
        <w:rPr>
          <w:rFonts w:ascii="Times New Roman" w:hAnsi="Times New Roman" w:cs="Times New Roman"/>
          <w:sz w:val="24"/>
          <w:szCs w:val="24"/>
        </w:rPr>
        <w:t xml:space="preserve">The empirical literature firmly establishes that the fisheries and aquaculture sub-sector holds substantial potential in advancing Nigeria’s blue economy. However, harnessing this potential requires data-driven reforms, investments in blue infrastructure, and coordinated policy efforts. Empirical models and case studies consistently demonstrate that strategic investments and </w:t>
      </w:r>
      <w:r w:rsidRPr="0010709C">
        <w:rPr>
          <w:rFonts w:ascii="Times New Roman" w:hAnsi="Times New Roman" w:cs="Times New Roman"/>
          <w:sz w:val="24"/>
          <w:szCs w:val="24"/>
        </w:rPr>
        <w:lastRenderedPageBreak/>
        <w:t>sustainability-oriented policies can transform the sector into a key driver of economic diversification and inclusive growth in Nigeria.</w:t>
      </w:r>
    </w:p>
    <w:p w14:paraId="25D45241" w14:textId="77777777" w:rsidR="004D77B0" w:rsidRPr="00F212F8" w:rsidRDefault="00E619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METHODOLOGY</w:t>
      </w:r>
    </w:p>
    <w:p w14:paraId="5D644BA6"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This paper adopts a qualitative approach, drawing from a range of secondary data sources, including reports from the Food and Agriculture Organization (FAO), World Bank, and Nigerian Federal Ministry of Agriculture. Key data on fisheries and aquaculture production, employment, and trade were reviewed to assess the sector’s contribution to the Nigerian economy. Additionally, interviews with stakeholders in the fisheries and aquaculture sectors were conducted to identify challenges and potential solutions. Statistical data on fisheries production, trade, and environmental degradation were analyzed to provide a comprehensive view of the sector's current status and future prospects.</w:t>
      </w:r>
    </w:p>
    <w:p w14:paraId="6BB6F672" w14:textId="374246AE" w:rsidR="004D77B0" w:rsidRPr="00F212F8" w:rsidRDefault="00DA113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 xml:space="preserve">Prospects and </w:t>
      </w:r>
      <w:r>
        <w:rPr>
          <w:rFonts w:ascii="Times New Roman" w:eastAsia="Times New Roman" w:hAnsi="Times New Roman" w:cs="Times New Roman"/>
          <w:b/>
          <w:bCs/>
          <w:sz w:val="24"/>
          <w:szCs w:val="24"/>
        </w:rPr>
        <w:t>C</w:t>
      </w:r>
      <w:r w:rsidRPr="00F212F8">
        <w:rPr>
          <w:rFonts w:ascii="Times New Roman" w:eastAsia="Times New Roman" w:hAnsi="Times New Roman" w:cs="Times New Roman"/>
          <w:b/>
          <w:bCs/>
          <w:sz w:val="24"/>
          <w:szCs w:val="24"/>
        </w:rPr>
        <w:t>hallenges</w:t>
      </w:r>
    </w:p>
    <w:p w14:paraId="651956C4" w14:textId="77777777" w:rsidR="004D77B0" w:rsidRPr="00F212F8" w:rsidRDefault="00E6195A">
      <w:pPr>
        <w:pStyle w:val="Heading4"/>
      </w:pPr>
      <w:r w:rsidRPr="00F212F8">
        <w:rPr>
          <w:rStyle w:val="Strong"/>
          <w:b/>
          <w:bCs/>
        </w:rPr>
        <w:t>Prospects of Blue Economy in Nigeria's Fisheries and Aquaculture Sector</w:t>
      </w:r>
    </w:p>
    <w:p w14:paraId="18229803" w14:textId="77777777" w:rsidR="004D77B0" w:rsidRPr="00F212F8" w:rsidRDefault="00E6195A">
      <w:pPr>
        <w:pStyle w:val="NormalWeb"/>
        <w:numPr>
          <w:ilvl w:val="0"/>
          <w:numId w:val="2"/>
        </w:numPr>
        <w:jc w:val="both"/>
      </w:pPr>
      <w:r w:rsidRPr="00F212F8">
        <w:rPr>
          <w:rStyle w:val="Strong"/>
        </w:rPr>
        <w:t>Sustainable Economic Growth:</w:t>
      </w:r>
      <w:r w:rsidRPr="00F212F8">
        <w:t xml:space="preserve"> The blue economy, with its emphasis on sustainable use of marine and aquatic resources, holds great potential for Nigeria’s fisheries and aquaculture sector. The country has access to rich marine resources in the Gulf of Guinea and vast inland water bodies that can support expanded fish production, processing, and export. Nigeria's potential to become a global hub for aquaculture is growing due to increasing local and international demand for fish.</w:t>
      </w:r>
    </w:p>
    <w:p w14:paraId="022E79C5" w14:textId="77777777" w:rsidR="004D77B0" w:rsidRPr="00F212F8" w:rsidRDefault="00E6195A">
      <w:pPr>
        <w:pStyle w:val="NormalWeb"/>
        <w:numPr>
          <w:ilvl w:val="0"/>
          <w:numId w:val="2"/>
        </w:numPr>
        <w:jc w:val="both"/>
      </w:pPr>
      <w:r w:rsidRPr="00F212F8">
        <w:rPr>
          <w:rStyle w:val="Strong"/>
        </w:rPr>
        <w:t>Job Creation and Livelihoods:</w:t>
      </w:r>
      <w:r w:rsidRPr="00F212F8">
        <w:t xml:space="preserve"> Nigeria’s fisheries and aquaculture industry can provide significant employment opportunities. Small-scale fish farmers, artisanal fishermen, and those involved in fish processing and distribution stand to benefit from enhanced access to resources and markets, promoting improved livelihoods in rural and coastal communities.</w:t>
      </w:r>
    </w:p>
    <w:p w14:paraId="4C022367" w14:textId="77777777" w:rsidR="004D77B0" w:rsidRPr="00F212F8" w:rsidRDefault="00E6195A">
      <w:pPr>
        <w:pStyle w:val="NormalWeb"/>
        <w:numPr>
          <w:ilvl w:val="0"/>
          <w:numId w:val="2"/>
        </w:numPr>
        <w:jc w:val="both"/>
      </w:pPr>
      <w:r w:rsidRPr="00F212F8">
        <w:rPr>
          <w:rStyle w:val="Strong"/>
        </w:rPr>
        <w:t>Food Security and Nutrition:</w:t>
      </w:r>
      <w:r w:rsidRPr="00F212F8">
        <w:t xml:space="preserve"> Fisheries and aquaculture contribute significantly to food security in Nigeria, providing affordable protein sources. Expanding the sector under a blue economy framework can increase fish production, address nutritional deficiencies, and reduce reliance on imported fish. The use of new technologies, such as floating-cage aquaculture and improved fish farming techniques, can boost local production.</w:t>
      </w:r>
    </w:p>
    <w:p w14:paraId="0915000A" w14:textId="77777777" w:rsidR="004D77B0" w:rsidRPr="00F212F8" w:rsidRDefault="00E6195A">
      <w:pPr>
        <w:pStyle w:val="NormalWeb"/>
        <w:numPr>
          <w:ilvl w:val="0"/>
          <w:numId w:val="2"/>
        </w:numPr>
        <w:jc w:val="both"/>
      </w:pPr>
      <w:r w:rsidRPr="00F212F8">
        <w:rPr>
          <w:rStyle w:val="Strong"/>
        </w:rPr>
        <w:t>Marine and Coastal Tourism Development:</w:t>
      </w:r>
      <w:r w:rsidRPr="00F212F8">
        <w:t xml:space="preserve"> The blue economy offers prospects for developing eco-friendly marine and coastal tourism that can complement fisheries. Sustainable tourism activities could be integrated with aquaculture projects to provide additional revenue streams for coastal communities while promoting conservation efforts.</w:t>
      </w:r>
    </w:p>
    <w:p w14:paraId="05AF2D0B" w14:textId="77777777" w:rsidR="004D77B0" w:rsidRPr="00F212F8" w:rsidRDefault="00E6195A">
      <w:pPr>
        <w:pStyle w:val="NormalWeb"/>
        <w:numPr>
          <w:ilvl w:val="0"/>
          <w:numId w:val="2"/>
        </w:numPr>
        <w:jc w:val="both"/>
        <w:rPr>
          <w:rStyle w:val="Strong"/>
          <w:b w:val="0"/>
          <w:bCs w:val="0"/>
        </w:rPr>
      </w:pPr>
      <w:r w:rsidRPr="00F212F8">
        <w:rPr>
          <w:rStyle w:val="Strong"/>
        </w:rPr>
        <w:t>Technological Advancements:</w:t>
      </w:r>
      <w:r w:rsidRPr="00F212F8">
        <w:t xml:space="preserve"> The adoption of modern technologies such as solar-powered cold storage, floating-cage aquaculture, and advanced breeding techniques can significantly improve the efficiency and productivity of Nigeria’s fisheries and aquaculture sector. Information and communication technologies (ICTs) also play an important role in monitoring and managing fish stocks, facilitating sustainable fishing practices.</w:t>
      </w:r>
    </w:p>
    <w:p w14:paraId="2C5FB552" w14:textId="77777777" w:rsidR="004D77B0" w:rsidRPr="00F212F8" w:rsidRDefault="00E6195A">
      <w:pPr>
        <w:pStyle w:val="Heading4"/>
      </w:pPr>
      <w:r w:rsidRPr="00F212F8">
        <w:rPr>
          <w:rStyle w:val="Strong"/>
          <w:b/>
          <w:bCs/>
        </w:rPr>
        <w:t xml:space="preserve"> Challenges of Blue Economy in Nigeria's Fisheries and Aquaculture Sector</w:t>
      </w:r>
    </w:p>
    <w:p w14:paraId="6EBBD8B6" w14:textId="77777777" w:rsidR="004D77B0" w:rsidRPr="00F212F8" w:rsidRDefault="00E6195A">
      <w:pPr>
        <w:pStyle w:val="NormalWeb"/>
        <w:numPr>
          <w:ilvl w:val="0"/>
          <w:numId w:val="3"/>
        </w:numPr>
        <w:jc w:val="both"/>
      </w:pPr>
      <w:r w:rsidRPr="00F212F8">
        <w:rPr>
          <w:rStyle w:val="Strong"/>
        </w:rPr>
        <w:lastRenderedPageBreak/>
        <w:t>Overfishing and Illegal, Unreported, and Unregulated (IUU) Fishing:</w:t>
      </w:r>
      <w:r w:rsidRPr="00F212F8">
        <w:t xml:space="preserve"> One of the major challenges facing Nigeria's fisheries sector is the problem of overfishing and IUU fishing, which threatens fish stocks and marine biodiversity. This undermines the sustainability goals of the blue economy and poses a threat to the long-term viability of fishery resources.</w:t>
      </w:r>
    </w:p>
    <w:p w14:paraId="3775BAB9" w14:textId="77777777" w:rsidR="004D77B0" w:rsidRPr="00F212F8" w:rsidRDefault="00E6195A">
      <w:pPr>
        <w:pStyle w:val="NormalWeb"/>
        <w:numPr>
          <w:ilvl w:val="0"/>
          <w:numId w:val="3"/>
        </w:numPr>
        <w:jc w:val="both"/>
      </w:pPr>
      <w:r w:rsidRPr="00F212F8">
        <w:rPr>
          <w:rStyle w:val="Strong"/>
        </w:rPr>
        <w:t>Pollution and Environmental Degradation:</w:t>
      </w:r>
      <w:r w:rsidRPr="00F212F8">
        <w:t xml:space="preserve"> Aquatic ecosystems in Nigeria are increasingly impacted by pollution from oil spills, industrial waste, and agricultural runoff, particularly in the Niger Delta region. Such environmental degradation negatively affects marine habitats and reduces fish productivity, posing a serious threat to fisheries and aquaculture.</w:t>
      </w:r>
    </w:p>
    <w:p w14:paraId="3A8927BE" w14:textId="77777777" w:rsidR="004D77B0" w:rsidRPr="00F212F8" w:rsidRDefault="00E6195A">
      <w:pPr>
        <w:pStyle w:val="NormalWeb"/>
        <w:numPr>
          <w:ilvl w:val="0"/>
          <w:numId w:val="3"/>
        </w:numPr>
        <w:jc w:val="both"/>
      </w:pPr>
      <w:r w:rsidRPr="00F212F8">
        <w:rPr>
          <w:rStyle w:val="Strong"/>
        </w:rPr>
        <w:t>Inadequate Infrastructure and Technology:</w:t>
      </w:r>
      <w:r w:rsidRPr="00F212F8">
        <w:t xml:space="preserve"> The fisheries and aquaculture sector in Nigeria suffers from insufficient infrastructure, including inadequate cold storage, poor transportation networks, and limited access to modern aquaculture technologies. This restricts the ability of fish farmers and coastal communities to scale up production and access larger markets.</w:t>
      </w:r>
    </w:p>
    <w:p w14:paraId="3AC68A60" w14:textId="77777777" w:rsidR="004D77B0" w:rsidRPr="00F212F8" w:rsidRDefault="00E6195A">
      <w:pPr>
        <w:pStyle w:val="NormalWeb"/>
        <w:numPr>
          <w:ilvl w:val="0"/>
          <w:numId w:val="3"/>
        </w:numPr>
        <w:jc w:val="both"/>
      </w:pPr>
      <w:r w:rsidRPr="00F212F8">
        <w:rPr>
          <w:rStyle w:val="Strong"/>
        </w:rPr>
        <w:t>Climate Change and Rising Sea Levels:</w:t>
      </w:r>
      <w:r w:rsidRPr="00F212F8">
        <w:t xml:space="preserve"> Climate change poses a significant risk to Nigeria's coastal fisheries and aquaculture sector. Rising sea levels, coastal erosion, and ocean acidification affect marine biodiversity, breeding grounds, and aquaculture facilities. Furthermore, changes in temperature and precipitation patterns impact freshwater systems, reducing the availability of resources for inland fisheries.</w:t>
      </w:r>
    </w:p>
    <w:p w14:paraId="6DB7635B" w14:textId="77777777" w:rsidR="004D77B0" w:rsidRPr="00F212F8" w:rsidRDefault="00E6195A">
      <w:pPr>
        <w:pStyle w:val="NormalWeb"/>
        <w:numPr>
          <w:ilvl w:val="0"/>
          <w:numId w:val="3"/>
        </w:numPr>
        <w:jc w:val="both"/>
      </w:pPr>
      <w:r w:rsidRPr="00F212F8">
        <w:rPr>
          <w:rStyle w:val="Strong"/>
        </w:rPr>
        <w:t>Limited Access to Finance:</w:t>
      </w:r>
      <w:r w:rsidRPr="00F212F8">
        <w:t xml:space="preserve"> Many small-scale fish farmers and artisanal fishers in Nigeria lack access to credit and investment opportunities. This limits their capacity to adopt new technologies, expand operations, and improve productivity. The absence of financial support mechanisms impedes the development of a vibrant and inclusive blue economy.</w:t>
      </w:r>
    </w:p>
    <w:p w14:paraId="2F6B9C23" w14:textId="77777777" w:rsidR="004D77B0" w:rsidRPr="00F212F8" w:rsidRDefault="00E6195A">
      <w:pPr>
        <w:pStyle w:val="NormalWeb"/>
        <w:numPr>
          <w:ilvl w:val="0"/>
          <w:numId w:val="3"/>
        </w:numPr>
        <w:jc w:val="both"/>
      </w:pPr>
      <w:r w:rsidRPr="00F212F8">
        <w:rPr>
          <w:rStyle w:val="Strong"/>
        </w:rPr>
        <w:t>Weak Governance and Regulatory Framework:</w:t>
      </w:r>
      <w:r w:rsidRPr="00F212F8">
        <w:t xml:space="preserve"> The governance of Nigeria's fisheries and marine resources is often characterized by weak enforcement of policies and regulations, leading to unsustainable fishing practices. Corruption and lack of institutional coordination hinders the effective management of marine ecosystems. Stronger governance and policy reforms are needed to ensure sustainable management of aquatic resources.</w:t>
      </w:r>
    </w:p>
    <w:p w14:paraId="5E2873E1" w14:textId="1F6A22A4" w:rsidR="00745EB3" w:rsidRPr="002D4363" w:rsidRDefault="00E6195A" w:rsidP="002D4363">
      <w:pPr>
        <w:pStyle w:val="NormalWeb"/>
        <w:numPr>
          <w:ilvl w:val="0"/>
          <w:numId w:val="3"/>
        </w:numPr>
        <w:jc w:val="both"/>
      </w:pPr>
      <w:r w:rsidRPr="00F212F8">
        <w:rPr>
          <w:rStyle w:val="Strong"/>
        </w:rPr>
        <w:t>Insecurity in Coastal Areas:</w:t>
      </w:r>
      <w:r w:rsidRPr="00F212F8">
        <w:t xml:space="preserve"> Coastal communities involved in fishing face security challenges due to piracy, kidnapping, and conflicts over resources. Insecurity undermines investment in fisheries and aquaculture, disrupting operations and discouraging local and foreign investment</w:t>
      </w:r>
    </w:p>
    <w:p w14:paraId="2E1179BF" w14:textId="18C1CED5" w:rsidR="004D77B0" w:rsidRPr="00F212F8" w:rsidRDefault="00E6195A">
      <w:pPr>
        <w:pStyle w:val="NormalWeb"/>
        <w:jc w:val="both"/>
      </w:pPr>
      <w:r w:rsidRPr="00F212F8">
        <w:rPr>
          <w:b/>
          <w:bCs/>
        </w:rPr>
        <w:t>CONCLUSION AND RECOMMENDATIONS</w:t>
      </w:r>
    </w:p>
    <w:p w14:paraId="6F786BFA"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Fisheries and aquaculture are critical components of Nigeria’s blue economy and have significant potential to contribute to economic diversification, food security, and sustainable livelihoods. However, to fully realize this potential, Nigeria must address the challenges of overfishing, environmental degradation, and weak policy implementation.</w:t>
      </w:r>
    </w:p>
    <w:p w14:paraId="79D33C9E" w14:textId="77777777" w:rsidR="004D77B0" w:rsidRPr="00F212F8" w:rsidRDefault="00E6195A">
      <w:pPr>
        <w:spacing w:before="100" w:beforeAutospacing="1" w:after="100" w:afterAutospacing="1" w:line="240" w:lineRule="auto"/>
        <w:jc w:val="both"/>
        <w:rPr>
          <w:rFonts w:ascii="Times New Roman" w:eastAsia="Times New Roman" w:hAnsi="Times New Roman" w:cs="Times New Roman"/>
          <w:b/>
          <w:sz w:val="24"/>
          <w:szCs w:val="24"/>
        </w:rPr>
      </w:pPr>
      <w:r w:rsidRPr="00F212F8">
        <w:rPr>
          <w:rFonts w:ascii="Times New Roman" w:eastAsia="Times New Roman" w:hAnsi="Times New Roman" w:cs="Times New Roman"/>
          <w:b/>
          <w:sz w:val="24"/>
          <w:szCs w:val="24"/>
        </w:rPr>
        <w:t xml:space="preserve"> Recommendations</w:t>
      </w:r>
    </w:p>
    <w:p w14:paraId="37C981B2" w14:textId="77777777" w:rsidR="004D77B0" w:rsidRPr="00F212F8" w:rsidRDefault="00E6195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Development of a National Plan of Action (NPOA) on capture fisheries and Aquaculture.</w:t>
      </w:r>
    </w:p>
    <w:p w14:paraId="48814CBA" w14:textId="77777777" w:rsidR="004D77B0" w:rsidRPr="00F212F8" w:rsidRDefault="00E6195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lastRenderedPageBreak/>
        <w:t>Strengthening regulatory frameworks to ensure sustainable fishing practices.</w:t>
      </w:r>
    </w:p>
    <w:p w14:paraId="236944DA" w14:textId="77777777" w:rsidR="004D77B0" w:rsidRPr="00F212F8" w:rsidRDefault="00E6195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Investing in aquaculture infrastructure and technologies to increase domestic fish production.</w:t>
      </w:r>
    </w:p>
    <w:p w14:paraId="18832B66" w14:textId="77777777" w:rsidR="004D77B0" w:rsidRPr="00F212F8" w:rsidRDefault="00E6195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Promoting public-private partnerships to improve access to finance and market opportunities for fish farmers.</w:t>
      </w:r>
    </w:p>
    <w:p w14:paraId="6B765BF2" w14:textId="684B7C8E" w:rsidR="004D77B0" w:rsidRPr="00F212F8" w:rsidRDefault="00E6195A" w:rsidP="00F212F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12F8">
        <w:rPr>
          <w:rFonts w:ascii="Times New Roman" w:eastAsia="Times New Roman" w:hAnsi="Times New Roman" w:cs="Times New Roman"/>
          <w:sz w:val="24"/>
          <w:szCs w:val="24"/>
        </w:rPr>
        <w:t>Enhancing environmental protection measures to mitigate pollution and restore degraded ecosystems.</w:t>
      </w:r>
    </w:p>
    <w:p w14:paraId="36B240C3" w14:textId="77777777" w:rsidR="004D77B0" w:rsidRPr="00F212F8" w:rsidRDefault="00E619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12F8">
        <w:rPr>
          <w:rFonts w:ascii="Times New Roman" w:eastAsia="Times New Roman" w:hAnsi="Times New Roman" w:cs="Times New Roman"/>
          <w:b/>
          <w:bCs/>
          <w:sz w:val="24"/>
          <w:szCs w:val="24"/>
        </w:rPr>
        <w:t>REFERENCES</w:t>
      </w:r>
    </w:p>
    <w:p w14:paraId="24B80985" w14:textId="77777777" w:rsidR="00745EB3" w:rsidRPr="0010709C" w:rsidRDefault="00745EB3" w:rsidP="00E764CC">
      <w:pPr>
        <w:spacing w:after="160" w:line="278" w:lineRule="auto"/>
        <w:ind w:left="990" w:hanging="990"/>
        <w:rPr>
          <w:rFonts w:ascii="Times New Roman" w:hAnsi="Times New Roman" w:cs="Times New Roman"/>
          <w:sz w:val="24"/>
          <w:szCs w:val="24"/>
        </w:rPr>
      </w:pPr>
      <w:proofErr w:type="spellStart"/>
      <w:r w:rsidRPr="0010709C">
        <w:rPr>
          <w:rFonts w:ascii="Times New Roman" w:hAnsi="Times New Roman" w:cs="Times New Roman"/>
          <w:sz w:val="24"/>
          <w:szCs w:val="24"/>
        </w:rPr>
        <w:t>Adewumi</w:t>
      </w:r>
      <w:proofErr w:type="spellEnd"/>
      <w:r w:rsidRPr="0010709C">
        <w:rPr>
          <w:rFonts w:ascii="Times New Roman" w:hAnsi="Times New Roman" w:cs="Times New Roman"/>
          <w:sz w:val="24"/>
          <w:szCs w:val="24"/>
        </w:rPr>
        <w:t xml:space="preserve">, A. A., &amp; </w:t>
      </w:r>
      <w:proofErr w:type="spellStart"/>
      <w:r w:rsidRPr="0010709C">
        <w:rPr>
          <w:rFonts w:ascii="Times New Roman" w:hAnsi="Times New Roman" w:cs="Times New Roman"/>
          <w:sz w:val="24"/>
          <w:szCs w:val="24"/>
        </w:rPr>
        <w:t>Olaleye</w:t>
      </w:r>
      <w:proofErr w:type="spellEnd"/>
      <w:r w:rsidRPr="0010709C">
        <w:rPr>
          <w:rFonts w:ascii="Times New Roman" w:hAnsi="Times New Roman" w:cs="Times New Roman"/>
          <w:sz w:val="24"/>
          <w:szCs w:val="24"/>
        </w:rPr>
        <w:t xml:space="preserve">, V. F. (2011). Catfish culture in Nigeria: Progress, prospects and problems. </w:t>
      </w:r>
      <w:r w:rsidRPr="0010709C">
        <w:rPr>
          <w:rFonts w:ascii="Times New Roman" w:hAnsi="Times New Roman" w:cs="Times New Roman"/>
          <w:i/>
          <w:iCs/>
          <w:sz w:val="24"/>
          <w:szCs w:val="24"/>
        </w:rPr>
        <w:t>African Journal of Agricultural Research, 6</w:t>
      </w:r>
      <w:r w:rsidRPr="0010709C">
        <w:rPr>
          <w:rFonts w:ascii="Times New Roman" w:hAnsi="Times New Roman" w:cs="Times New Roman"/>
          <w:sz w:val="24"/>
          <w:szCs w:val="24"/>
        </w:rPr>
        <w:t>(6), 1281–1285.</w:t>
      </w:r>
    </w:p>
    <w:p w14:paraId="4351EC13" w14:textId="77777777" w:rsidR="00745EB3" w:rsidRPr="0010709C" w:rsidRDefault="00745EB3" w:rsidP="00E764CC">
      <w:pPr>
        <w:spacing w:after="160" w:line="278" w:lineRule="auto"/>
        <w:ind w:left="990" w:hanging="990"/>
        <w:rPr>
          <w:rFonts w:ascii="Times New Roman" w:hAnsi="Times New Roman" w:cs="Times New Roman"/>
          <w:sz w:val="24"/>
          <w:szCs w:val="24"/>
        </w:rPr>
      </w:pPr>
      <w:proofErr w:type="spellStart"/>
      <w:r w:rsidRPr="0010709C">
        <w:rPr>
          <w:rFonts w:ascii="Times New Roman" w:hAnsi="Times New Roman" w:cs="Times New Roman"/>
          <w:sz w:val="24"/>
          <w:szCs w:val="24"/>
        </w:rPr>
        <w:t>Adewuyi</w:t>
      </w:r>
      <w:proofErr w:type="spellEnd"/>
      <w:r w:rsidRPr="0010709C">
        <w:rPr>
          <w:rFonts w:ascii="Times New Roman" w:hAnsi="Times New Roman" w:cs="Times New Roman"/>
          <w:sz w:val="24"/>
          <w:szCs w:val="24"/>
        </w:rPr>
        <w:t xml:space="preserve">, S. A., &amp; Phillip, B. B. (2018). Computable general equilibrium modeling of fishery policies in Nigeria. </w:t>
      </w:r>
      <w:r w:rsidRPr="0010709C">
        <w:rPr>
          <w:rFonts w:ascii="Times New Roman" w:hAnsi="Times New Roman" w:cs="Times New Roman"/>
          <w:i/>
          <w:iCs/>
          <w:sz w:val="24"/>
          <w:szCs w:val="24"/>
        </w:rPr>
        <w:t>Journal of Fisheries Economics, 4</w:t>
      </w:r>
      <w:r w:rsidRPr="0010709C">
        <w:rPr>
          <w:rFonts w:ascii="Times New Roman" w:hAnsi="Times New Roman" w:cs="Times New Roman"/>
          <w:sz w:val="24"/>
          <w:szCs w:val="24"/>
        </w:rPr>
        <w:t>(2), 22-35.</w:t>
      </w:r>
    </w:p>
    <w:p w14:paraId="38DA724D" w14:textId="77777777" w:rsidR="00745EB3" w:rsidRPr="0010709C" w:rsidRDefault="00745EB3" w:rsidP="00E764CC">
      <w:pPr>
        <w:spacing w:after="160" w:line="278" w:lineRule="auto"/>
        <w:ind w:left="900" w:hanging="900"/>
        <w:rPr>
          <w:rFonts w:ascii="Times New Roman" w:hAnsi="Times New Roman" w:cs="Times New Roman"/>
          <w:sz w:val="24"/>
          <w:szCs w:val="24"/>
        </w:rPr>
      </w:pPr>
      <w:proofErr w:type="spellStart"/>
      <w:r w:rsidRPr="0010709C">
        <w:rPr>
          <w:rFonts w:ascii="Times New Roman" w:hAnsi="Times New Roman" w:cs="Times New Roman"/>
          <w:sz w:val="24"/>
          <w:szCs w:val="24"/>
        </w:rPr>
        <w:t>Agbebi</w:t>
      </w:r>
      <w:proofErr w:type="spellEnd"/>
      <w:r w:rsidRPr="0010709C">
        <w:rPr>
          <w:rFonts w:ascii="Times New Roman" w:hAnsi="Times New Roman" w:cs="Times New Roman"/>
          <w:sz w:val="24"/>
          <w:szCs w:val="24"/>
        </w:rPr>
        <w:t xml:space="preserve">, F. O., &amp; </w:t>
      </w:r>
      <w:proofErr w:type="spellStart"/>
      <w:r w:rsidRPr="0010709C">
        <w:rPr>
          <w:rFonts w:ascii="Times New Roman" w:hAnsi="Times New Roman" w:cs="Times New Roman"/>
          <w:sz w:val="24"/>
          <w:szCs w:val="24"/>
        </w:rPr>
        <w:t>Fagbote</w:t>
      </w:r>
      <w:proofErr w:type="spellEnd"/>
      <w:r w:rsidRPr="0010709C">
        <w:rPr>
          <w:rFonts w:ascii="Times New Roman" w:hAnsi="Times New Roman" w:cs="Times New Roman"/>
          <w:sz w:val="24"/>
          <w:szCs w:val="24"/>
        </w:rPr>
        <w:t xml:space="preserve">, E. O. (2019). Climate change and aquaculture productivity in coastal Nigeria. </w:t>
      </w:r>
      <w:r w:rsidRPr="0010709C">
        <w:rPr>
          <w:rFonts w:ascii="Times New Roman" w:hAnsi="Times New Roman" w:cs="Times New Roman"/>
          <w:i/>
          <w:iCs/>
          <w:sz w:val="24"/>
          <w:szCs w:val="24"/>
        </w:rPr>
        <w:t>Nigerian Journal of Fisheries Science</w:t>
      </w:r>
      <w:r w:rsidRPr="0010709C">
        <w:rPr>
          <w:rFonts w:ascii="Times New Roman" w:hAnsi="Times New Roman" w:cs="Times New Roman"/>
          <w:sz w:val="24"/>
          <w:szCs w:val="24"/>
        </w:rPr>
        <w:t xml:space="preserve">, </w:t>
      </w:r>
      <w:r w:rsidRPr="0010709C">
        <w:rPr>
          <w:rFonts w:ascii="Times New Roman" w:hAnsi="Times New Roman" w:cs="Times New Roman"/>
          <w:i/>
          <w:iCs/>
          <w:sz w:val="24"/>
          <w:szCs w:val="24"/>
        </w:rPr>
        <w:t>37</w:t>
      </w:r>
      <w:r w:rsidRPr="0010709C">
        <w:rPr>
          <w:rFonts w:ascii="Times New Roman" w:hAnsi="Times New Roman" w:cs="Times New Roman"/>
          <w:sz w:val="24"/>
          <w:szCs w:val="24"/>
        </w:rPr>
        <w:t>(2), 89–97.</w:t>
      </w:r>
    </w:p>
    <w:p w14:paraId="194C71D7" w14:textId="77777777" w:rsidR="00745EB3" w:rsidRPr="00E764CC" w:rsidRDefault="00745EB3">
      <w:pPr>
        <w:spacing w:after="0" w:line="240" w:lineRule="auto"/>
        <w:ind w:left="900" w:hanging="900"/>
        <w:rPr>
          <w:rFonts w:ascii="Times New Roman" w:eastAsia="Times New Roman" w:hAnsi="Times New Roman" w:cs="Times New Roman"/>
          <w:sz w:val="24"/>
          <w:szCs w:val="24"/>
        </w:rPr>
      </w:pPr>
    </w:p>
    <w:p w14:paraId="6F6B3767" w14:textId="0114E2C6" w:rsidR="004D77B0" w:rsidRPr="00E764CC" w:rsidRDefault="00E6195A">
      <w:pPr>
        <w:spacing w:after="0" w:line="240" w:lineRule="auto"/>
        <w:ind w:left="900" w:hanging="900"/>
        <w:rPr>
          <w:rFonts w:ascii="Times New Roman" w:eastAsia="Times New Roman" w:hAnsi="Times New Roman" w:cs="Times New Roman"/>
          <w:sz w:val="24"/>
          <w:szCs w:val="24"/>
        </w:rPr>
      </w:pPr>
      <w:proofErr w:type="spellStart"/>
      <w:r w:rsidRPr="00E764CC">
        <w:rPr>
          <w:rFonts w:ascii="Times New Roman" w:eastAsia="Times New Roman" w:hAnsi="Times New Roman" w:cs="Times New Roman"/>
          <w:sz w:val="24"/>
          <w:szCs w:val="24"/>
        </w:rPr>
        <w:t>Béné</w:t>
      </w:r>
      <w:proofErr w:type="spellEnd"/>
      <w:r w:rsidRPr="00E764CC">
        <w:rPr>
          <w:rFonts w:ascii="Times New Roman" w:eastAsia="Times New Roman" w:hAnsi="Times New Roman" w:cs="Times New Roman"/>
          <w:sz w:val="24"/>
          <w:szCs w:val="24"/>
        </w:rPr>
        <w:t xml:space="preserve">, C., </w:t>
      </w:r>
      <w:proofErr w:type="spellStart"/>
      <w:r w:rsidRPr="00E764CC">
        <w:rPr>
          <w:rFonts w:ascii="Times New Roman" w:eastAsia="Times New Roman" w:hAnsi="Times New Roman" w:cs="Times New Roman"/>
          <w:sz w:val="24"/>
          <w:szCs w:val="24"/>
        </w:rPr>
        <w:t>Hersoug</w:t>
      </w:r>
      <w:proofErr w:type="spellEnd"/>
      <w:r w:rsidRPr="00E764CC">
        <w:rPr>
          <w:rFonts w:ascii="Times New Roman" w:eastAsia="Times New Roman" w:hAnsi="Times New Roman" w:cs="Times New Roman"/>
          <w:sz w:val="24"/>
          <w:szCs w:val="24"/>
        </w:rPr>
        <w:t xml:space="preserve">, B., and Allison, E. H. (2016). Not by rent alone: </w:t>
      </w:r>
      <w:r w:rsidR="0061038E" w:rsidRPr="00E764CC">
        <w:rPr>
          <w:rFonts w:ascii="Times New Roman" w:eastAsia="Times New Roman" w:hAnsi="Times New Roman" w:cs="Times New Roman"/>
          <w:sz w:val="24"/>
          <w:szCs w:val="24"/>
        </w:rPr>
        <w:t>Analyzing</w:t>
      </w:r>
      <w:r w:rsidRPr="00E764CC">
        <w:rPr>
          <w:rFonts w:ascii="Times New Roman" w:eastAsia="Times New Roman" w:hAnsi="Times New Roman" w:cs="Times New Roman"/>
          <w:sz w:val="24"/>
          <w:szCs w:val="24"/>
        </w:rPr>
        <w:t xml:space="preserve"> the pro-poor functions of small-scale fisheries in developing countries. </w:t>
      </w:r>
      <w:r w:rsidRPr="00E764CC">
        <w:rPr>
          <w:rFonts w:ascii="Times New Roman" w:eastAsia="Times New Roman" w:hAnsi="Times New Roman" w:cs="Times New Roman"/>
          <w:i/>
          <w:sz w:val="24"/>
          <w:szCs w:val="24"/>
        </w:rPr>
        <w:t>Marine Policy, 20</w:t>
      </w:r>
      <w:r w:rsidRPr="00E764CC">
        <w:rPr>
          <w:rFonts w:ascii="Times New Roman" w:eastAsia="Times New Roman" w:hAnsi="Times New Roman" w:cs="Times New Roman"/>
          <w:sz w:val="24"/>
          <w:szCs w:val="24"/>
        </w:rPr>
        <w:t>, 83-96.</w:t>
      </w:r>
    </w:p>
    <w:p w14:paraId="18452D49" w14:textId="77777777" w:rsidR="00E764CC" w:rsidRPr="00E764CC" w:rsidRDefault="00E764CC">
      <w:pPr>
        <w:spacing w:after="0" w:line="240" w:lineRule="auto"/>
        <w:ind w:left="900" w:hanging="900"/>
        <w:rPr>
          <w:rFonts w:ascii="Times New Roman" w:eastAsia="Times New Roman" w:hAnsi="Times New Roman" w:cs="Times New Roman"/>
          <w:sz w:val="24"/>
          <w:szCs w:val="24"/>
        </w:rPr>
      </w:pPr>
    </w:p>
    <w:p w14:paraId="7F395DF4" w14:textId="77777777" w:rsidR="004D77B0" w:rsidRPr="00E764CC" w:rsidRDefault="00E6195A">
      <w:pPr>
        <w:spacing w:after="0" w:line="240" w:lineRule="auto"/>
        <w:ind w:left="900" w:hanging="900"/>
        <w:rPr>
          <w:rFonts w:ascii="Times New Roman" w:eastAsia="Times New Roman" w:hAnsi="Times New Roman" w:cs="Times New Roman"/>
          <w:sz w:val="24"/>
          <w:szCs w:val="24"/>
        </w:rPr>
      </w:pPr>
      <w:r w:rsidRPr="00E764CC">
        <w:rPr>
          <w:rFonts w:ascii="Times New Roman" w:eastAsia="Times New Roman" w:hAnsi="Times New Roman" w:cs="Times New Roman"/>
          <w:sz w:val="24"/>
          <w:szCs w:val="24"/>
        </w:rPr>
        <w:t xml:space="preserve">Barney, J. (1991). Firm resources and sustained competitive advantage. </w:t>
      </w:r>
      <w:r w:rsidRPr="00E764CC">
        <w:rPr>
          <w:rFonts w:ascii="Times New Roman" w:eastAsia="Times New Roman" w:hAnsi="Times New Roman" w:cs="Times New Roman"/>
          <w:i/>
          <w:sz w:val="24"/>
          <w:szCs w:val="24"/>
        </w:rPr>
        <w:t xml:space="preserve">Journal of Management, </w:t>
      </w:r>
      <w:r w:rsidRPr="00E764CC">
        <w:rPr>
          <w:rFonts w:ascii="Times New Roman" w:eastAsia="Times New Roman" w:hAnsi="Times New Roman" w:cs="Times New Roman"/>
          <w:sz w:val="24"/>
          <w:szCs w:val="24"/>
        </w:rPr>
        <w:t>17(1), 99-120.</w:t>
      </w:r>
    </w:p>
    <w:p w14:paraId="56D65D70" w14:textId="77777777" w:rsidR="004D77B0" w:rsidRPr="00E764CC" w:rsidRDefault="00E6195A">
      <w:pPr>
        <w:spacing w:after="0" w:line="240" w:lineRule="auto"/>
        <w:ind w:left="900" w:hanging="900"/>
        <w:rPr>
          <w:rFonts w:ascii="Times New Roman" w:eastAsia="Times New Roman" w:hAnsi="Times New Roman" w:cs="Times New Roman"/>
          <w:sz w:val="24"/>
          <w:szCs w:val="24"/>
        </w:rPr>
      </w:pPr>
      <w:r w:rsidRPr="00E764CC">
        <w:rPr>
          <w:rFonts w:ascii="Times New Roman" w:eastAsia="Times New Roman" w:hAnsi="Times New Roman" w:cs="Times New Roman"/>
          <w:sz w:val="24"/>
          <w:szCs w:val="24"/>
        </w:rPr>
        <w:t xml:space="preserve">Chambers, R., and Conway, G. (1992). Sustainable rural livelihoods: Practical concepts for the 21st century. </w:t>
      </w:r>
      <w:r w:rsidRPr="00E764CC">
        <w:rPr>
          <w:rFonts w:ascii="Times New Roman" w:eastAsia="Times New Roman" w:hAnsi="Times New Roman" w:cs="Times New Roman"/>
          <w:i/>
          <w:sz w:val="24"/>
          <w:szCs w:val="24"/>
        </w:rPr>
        <w:t>IDS Discussion Paper</w:t>
      </w:r>
      <w:r w:rsidRPr="00E764CC">
        <w:rPr>
          <w:rFonts w:ascii="Times New Roman" w:eastAsia="Times New Roman" w:hAnsi="Times New Roman" w:cs="Times New Roman"/>
          <w:sz w:val="24"/>
          <w:szCs w:val="24"/>
        </w:rPr>
        <w:t>, 296, 1-29.</w:t>
      </w:r>
    </w:p>
    <w:p w14:paraId="75969CE3" w14:textId="77777777" w:rsidR="00DB221F" w:rsidRPr="00E764CC" w:rsidRDefault="00DB221F">
      <w:pPr>
        <w:spacing w:after="0" w:line="240" w:lineRule="auto"/>
        <w:ind w:left="900" w:hanging="900"/>
        <w:rPr>
          <w:rFonts w:ascii="Times New Roman" w:eastAsia="Times New Roman" w:hAnsi="Times New Roman" w:cs="Times New Roman"/>
          <w:sz w:val="24"/>
          <w:szCs w:val="24"/>
        </w:rPr>
      </w:pPr>
    </w:p>
    <w:p w14:paraId="799694C0" w14:textId="77777777" w:rsidR="00DB221F" w:rsidRPr="0010709C" w:rsidRDefault="00DB221F" w:rsidP="00E764CC">
      <w:pPr>
        <w:spacing w:after="160" w:line="278" w:lineRule="auto"/>
        <w:ind w:left="900" w:hanging="900"/>
        <w:rPr>
          <w:rFonts w:ascii="Times New Roman" w:hAnsi="Times New Roman" w:cs="Times New Roman"/>
          <w:sz w:val="24"/>
          <w:szCs w:val="24"/>
        </w:rPr>
      </w:pPr>
      <w:proofErr w:type="spellStart"/>
      <w:r w:rsidRPr="0010709C">
        <w:rPr>
          <w:rFonts w:ascii="Times New Roman" w:hAnsi="Times New Roman" w:cs="Times New Roman"/>
          <w:sz w:val="24"/>
          <w:szCs w:val="24"/>
        </w:rPr>
        <w:t>Ekunwe</w:t>
      </w:r>
      <w:proofErr w:type="spellEnd"/>
      <w:r w:rsidRPr="0010709C">
        <w:rPr>
          <w:rFonts w:ascii="Times New Roman" w:hAnsi="Times New Roman" w:cs="Times New Roman"/>
          <w:sz w:val="24"/>
          <w:szCs w:val="24"/>
        </w:rPr>
        <w:t xml:space="preserve">, P. A., </w:t>
      </w:r>
      <w:proofErr w:type="spellStart"/>
      <w:r w:rsidRPr="0010709C">
        <w:rPr>
          <w:rFonts w:ascii="Times New Roman" w:hAnsi="Times New Roman" w:cs="Times New Roman"/>
          <w:sz w:val="24"/>
          <w:szCs w:val="24"/>
        </w:rPr>
        <w:t>Emokaro</w:t>
      </w:r>
      <w:proofErr w:type="spellEnd"/>
      <w:r w:rsidRPr="0010709C">
        <w:rPr>
          <w:rFonts w:ascii="Times New Roman" w:hAnsi="Times New Roman" w:cs="Times New Roman"/>
          <w:sz w:val="24"/>
          <w:szCs w:val="24"/>
        </w:rPr>
        <w:t xml:space="preserve">, C. O., &amp; </w:t>
      </w:r>
      <w:proofErr w:type="spellStart"/>
      <w:r w:rsidRPr="0010709C">
        <w:rPr>
          <w:rFonts w:ascii="Times New Roman" w:hAnsi="Times New Roman" w:cs="Times New Roman"/>
          <w:sz w:val="24"/>
          <w:szCs w:val="24"/>
        </w:rPr>
        <w:t>Omoregie</w:t>
      </w:r>
      <w:proofErr w:type="spellEnd"/>
      <w:r w:rsidRPr="0010709C">
        <w:rPr>
          <w:rFonts w:ascii="Times New Roman" w:hAnsi="Times New Roman" w:cs="Times New Roman"/>
          <w:sz w:val="24"/>
          <w:szCs w:val="24"/>
        </w:rPr>
        <w:t xml:space="preserve">, E. O. (2020). Economic analysis of post-harvest losses in Nigerian artisanal fisheries. </w:t>
      </w:r>
      <w:r w:rsidRPr="0010709C">
        <w:rPr>
          <w:rFonts w:ascii="Times New Roman" w:hAnsi="Times New Roman" w:cs="Times New Roman"/>
          <w:i/>
          <w:iCs/>
          <w:sz w:val="24"/>
          <w:szCs w:val="24"/>
        </w:rPr>
        <w:t>Journal of Applied Sciences and Environmental Management, 24</w:t>
      </w:r>
      <w:r w:rsidRPr="0010709C">
        <w:rPr>
          <w:rFonts w:ascii="Times New Roman" w:hAnsi="Times New Roman" w:cs="Times New Roman"/>
          <w:sz w:val="24"/>
          <w:szCs w:val="24"/>
        </w:rPr>
        <w:t>(1), 45–50.</w:t>
      </w:r>
    </w:p>
    <w:p w14:paraId="20D58349" w14:textId="77777777" w:rsidR="00DB221F" w:rsidRPr="0010709C" w:rsidRDefault="00DB221F" w:rsidP="00E764CC">
      <w:pPr>
        <w:spacing w:after="160" w:line="278" w:lineRule="auto"/>
        <w:ind w:left="900" w:hanging="900"/>
        <w:rPr>
          <w:rFonts w:ascii="Times New Roman" w:hAnsi="Times New Roman" w:cs="Times New Roman"/>
          <w:sz w:val="24"/>
          <w:szCs w:val="24"/>
        </w:rPr>
      </w:pPr>
      <w:proofErr w:type="spellStart"/>
      <w:r w:rsidRPr="0010709C">
        <w:rPr>
          <w:rFonts w:ascii="Times New Roman" w:hAnsi="Times New Roman" w:cs="Times New Roman"/>
          <w:sz w:val="24"/>
          <w:szCs w:val="24"/>
        </w:rPr>
        <w:t>Ekpo</w:t>
      </w:r>
      <w:proofErr w:type="spellEnd"/>
      <w:r w:rsidRPr="0010709C">
        <w:rPr>
          <w:rFonts w:ascii="Times New Roman" w:hAnsi="Times New Roman" w:cs="Times New Roman"/>
          <w:sz w:val="24"/>
          <w:szCs w:val="24"/>
        </w:rPr>
        <w:t xml:space="preserve">, I. E., </w:t>
      </w:r>
      <w:proofErr w:type="spellStart"/>
      <w:r w:rsidRPr="0010709C">
        <w:rPr>
          <w:rFonts w:ascii="Times New Roman" w:hAnsi="Times New Roman" w:cs="Times New Roman"/>
          <w:sz w:val="24"/>
          <w:szCs w:val="24"/>
        </w:rPr>
        <w:t>Ibok</w:t>
      </w:r>
      <w:proofErr w:type="spellEnd"/>
      <w:r w:rsidRPr="0010709C">
        <w:rPr>
          <w:rFonts w:ascii="Times New Roman" w:hAnsi="Times New Roman" w:cs="Times New Roman"/>
          <w:sz w:val="24"/>
          <w:szCs w:val="24"/>
        </w:rPr>
        <w:t xml:space="preserve">, C. U., &amp; </w:t>
      </w:r>
      <w:proofErr w:type="spellStart"/>
      <w:r w:rsidRPr="0010709C">
        <w:rPr>
          <w:rFonts w:ascii="Times New Roman" w:hAnsi="Times New Roman" w:cs="Times New Roman"/>
          <w:sz w:val="24"/>
          <w:szCs w:val="24"/>
        </w:rPr>
        <w:t>Ekong</w:t>
      </w:r>
      <w:proofErr w:type="spellEnd"/>
      <w:r w:rsidRPr="0010709C">
        <w:rPr>
          <w:rFonts w:ascii="Times New Roman" w:hAnsi="Times New Roman" w:cs="Times New Roman"/>
          <w:sz w:val="24"/>
          <w:szCs w:val="24"/>
        </w:rPr>
        <w:t xml:space="preserve">, N. J. (2021). Oil pollution and declining fishery resources in the Niger Delta. </w:t>
      </w:r>
      <w:r w:rsidRPr="0010709C">
        <w:rPr>
          <w:rFonts w:ascii="Times New Roman" w:hAnsi="Times New Roman" w:cs="Times New Roman"/>
          <w:i/>
          <w:iCs/>
          <w:sz w:val="24"/>
          <w:szCs w:val="24"/>
        </w:rPr>
        <w:t>Environment and Natural Resources Research, 11</w:t>
      </w:r>
      <w:r w:rsidRPr="0010709C">
        <w:rPr>
          <w:rFonts w:ascii="Times New Roman" w:hAnsi="Times New Roman" w:cs="Times New Roman"/>
          <w:sz w:val="24"/>
          <w:szCs w:val="24"/>
        </w:rPr>
        <w:t>(1), 91–98.</w:t>
      </w:r>
    </w:p>
    <w:p w14:paraId="451CB69E" w14:textId="77777777" w:rsidR="00DB221F" w:rsidRPr="00E764CC" w:rsidRDefault="00DB221F">
      <w:pPr>
        <w:spacing w:after="0" w:line="240" w:lineRule="auto"/>
        <w:ind w:left="900" w:hanging="900"/>
        <w:rPr>
          <w:rFonts w:ascii="Times New Roman" w:eastAsia="Times New Roman" w:hAnsi="Times New Roman" w:cs="Times New Roman"/>
          <w:sz w:val="24"/>
          <w:szCs w:val="24"/>
        </w:rPr>
      </w:pPr>
    </w:p>
    <w:p w14:paraId="78CB7F01" w14:textId="77777777" w:rsidR="004D77B0" w:rsidRDefault="00E6195A">
      <w:pPr>
        <w:spacing w:after="0" w:line="240" w:lineRule="auto"/>
        <w:ind w:left="900" w:hanging="900"/>
        <w:rPr>
          <w:rFonts w:ascii="Times New Roman" w:eastAsia="Times New Roman" w:hAnsi="Times New Roman" w:cs="Times New Roman"/>
          <w:sz w:val="24"/>
          <w:szCs w:val="24"/>
        </w:rPr>
      </w:pPr>
      <w:proofErr w:type="spellStart"/>
      <w:r w:rsidRPr="00E764CC">
        <w:rPr>
          <w:rFonts w:ascii="Times New Roman" w:eastAsia="Times New Roman" w:hAnsi="Times New Roman" w:cs="Times New Roman"/>
          <w:sz w:val="24"/>
          <w:szCs w:val="24"/>
        </w:rPr>
        <w:t>Ezenwa</w:t>
      </w:r>
      <w:proofErr w:type="spellEnd"/>
      <w:r w:rsidRPr="00E764CC">
        <w:rPr>
          <w:rFonts w:ascii="Times New Roman" w:eastAsia="Times New Roman" w:hAnsi="Times New Roman" w:cs="Times New Roman"/>
          <w:sz w:val="24"/>
          <w:szCs w:val="24"/>
        </w:rPr>
        <w:t>, B. (2020). Current status of aquaculture in Nigeria.</w:t>
      </w:r>
      <w:r w:rsidRPr="00E764CC">
        <w:rPr>
          <w:rFonts w:ascii="Times New Roman" w:eastAsia="Times New Roman" w:hAnsi="Times New Roman" w:cs="Times New Roman"/>
          <w:i/>
          <w:sz w:val="24"/>
          <w:szCs w:val="24"/>
        </w:rPr>
        <w:t xml:space="preserve"> Journal of Fisheries Research,</w:t>
      </w:r>
      <w:r w:rsidRPr="00E764CC">
        <w:rPr>
          <w:rFonts w:ascii="Times New Roman" w:eastAsia="Times New Roman" w:hAnsi="Times New Roman" w:cs="Times New Roman"/>
          <w:sz w:val="24"/>
          <w:szCs w:val="24"/>
        </w:rPr>
        <w:t xml:space="preserve"> 15(2), 145-160.</w:t>
      </w:r>
    </w:p>
    <w:p w14:paraId="2B512827" w14:textId="77777777" w:rsidR="00E764CC" w:rsidRPr="00E764CC" w:rsidRDefault="00E764CC">
      <w:pPr>
        <w:spacing w:after="0" w:line="240" w:lineRule="auto"/>
        <w:ind w:left="900" w:hanging="900"/>
        <w:rPr>
          <w:rFonts w:ascii="Times New Roman" w:eastAsia="Times New Roman" w:hAnsi="Times New Roman" w:cs="Times New Roman"/>
          <w:sz w:val="24"/>
          <w:szCs w:val="24"/>
        </w:rPr>
      </w:pPr>
    </w:p>
    <w:p w14:paraId="31D44A17" w14:textId="77777777" w:rsidR="004D77B0" w:rsidRPr="00E764CC" w:rsidRDefault="00E6195A">
      <w:pPr>
        <w:spacing w:after="0" w:line="240" w:lineRule="auto"/>
        <w:ind w:left="900" w:hanging="900"/>
        <w:jc w:val="both"/>
        <w:rPr>
          <w:rFonts w:ascii="Times New Roman" w:eastAsia="Times New Roman" w:hAnsi="Times New Roman" w:cs="Times New Roman"/>
          <w:sz w:val="24"/>
          <w:szCs w:val="24"/>
        </w:rPr>
      </w:pPr>
      <w:r w:rsidRPr="00E764CC">
        <w:rPr>
          <w:rFonts w:ascii="Times New Roman" w:eastAsia="Times New Roman" w:hAnsi="Times New Roman" w:cs="Times New Roman"/>
          <w:sz w:val="24"/>
          <w:szCs w:val="24"/>
        </w:rPr>
        <w:t xml:space="preserve">FAO (2021). </w:t>
      </w:r>
      <w:r w:rsidRPr="00E764CC">
        <w:rPr>
          <w:rFonts w:ascii="Times New Roman" w:eastAsia="Times New Roman" w:hAnsi="Times New Roman" w:cs="Times New Roman"/>
          <w:i/>
          <w:iCs/>
          <w:sz w:val="24"/>
          <w:szCs w:val="24"/>
        </w:rPr>
        <w:t>Fishery and Aquaculture Country Profiles: Nigeria.</w:t>
      </w:r>
      <w:r w:rsidRPr="00E764CC">
        <w:rPr>
          <w:rFonts w:ascii="Times New Roman" w:eastAsia="Times New Roman" w:hAnsi="Times New Roman" w:cs="Times New Roman"/>
          <w:sz w:val="24"/>
          <w:szCs w:val="24"/>
        </w:rPr>
        <w:t xml:space="preserve"> Food and Agriculture Organization report.</w:t>
      </w:r>
    </w:p>
    <w:p w14:paraId="2BC4793F" w14:textId="77777777" w:rsidR="00DB221F" w:rsidRPr="00E764CC" w:rsidRDefault="00DB221F" w:rsidP="00DB221F">
      <w:pPr>
        <w:spacing w:after="160" w:line="278" w:lineRule="auto"/>
        <w:rPr>
          <w:rFonts w:ascii="Times New Roman" w:hAnsi="Times New Roman" w:cs="Times New Roman"/>
          <w:sz w:val="24"/>
          <w:szCs w:val="24"/>
        </w:rPr>
      </w:pPr>
    </w:p>
    <w:p w14:paraId="6D9CF54D" w14:textId="6E862849" w:rsidR="00DB221F" w:rsidRPr="0010709C" w:rsidRDefault="00DB221F" w:rsidP="00E764CC">
      <w:pPr>
        <w:spacing w:after="160" w:line="278" w:lineRule="auto"/>
        <w:ind w:left="900" w:hanging="900"/>
        <w:rPr>
          <w:rFonts w:ascii="Times New Roman" w:hAnsi="Times New Roman" w:cs="Times New Roman"/>
          <w:sz w:val="24"/>
          <w:szCs w:val="24"/>
        </w:rPr>
      </w:pPr>
      <w:r w:rsidRPr="0010709C">
        <w:rPr>
          <w:rFonts w:ascii="Times New Roman" w:hAnsi="Times New Roman" w:cs="Times New Roman"/>
          <w:sz w:val="24"/>
          <w:szCs w:val="24"/>
        </w:rPr>
        <w:t xml:space="preserve">FAO. (2020). </w:t>
      </w:r>
      <w:r w:rsidRPr="0010709C">
        <w:rPr>
          <w:rFonts w:ascii="Times New Roman" w:hAnsi="Times New Roman" w:cs="Times New Roman"/>
          <w:i/>
          <w:iCs/>
          <w:sz w:val="24"/>
          <w:szCs w:val="24"/>
        </w:rPr>
        <w:t>The State of World Fisheries and Aquaculture 2020</w:t>
      </w:r>
      <w:r w:rsidRPr="0010709C">
        <w:rPr>
          <w:rFonts w:ascii="Times New Roman" w:hAnsi="Times New Roman" w:cs="Times New Roman"/>
          <w:sz w:val="24"/>
          <w:szCs w:val="24"/>
        </w:rPr>
        <w:t>. Rome: Food and Agriculture Organization of the United Nations.</w:t>
      </w:r>
    </w:p>
    <w:p w14:paraId="3C42E6CC" w14:textId="77777777" w:rsidR="00DB221F" w:rsidRPr="00E764CC" w:rsidRDefault="00DB221F">
      <w:pPr>
        <w:spacing w:after="0" w:line="240" w:lineRule="auto"/>
        <w:ind w:left="900" w:hanging="900"/>
        <w:jc w:val="both"/>
        <w:rPr>
          <w:rFonts w:ascii="Times New Roman" w:eastAsia="Times New Roman" w:hAnsi="Times New Roman" w:cs="Times New Roman"/>
          <w:sz w:val="24"/>
          <w:szCs w:val="24"/>
        </w:rPr>
      </w:pPr>
    </w:p>
    <w:p w14:paraId="382B3098" w14:textId="77777777" w:rsidR="004D77B0" w:rsidRPr="00E764CC" w:rsidRDefault="00E6195A">
      <w:pPr>
        <w:spacing w:after="0" w:line="240" w:lineRule="auto"/>
        <w:jc w:val="both"/>
        <w:rPr>
          <w:rFonts w:ascii="Times New Roman" w:eastAsia="Times New Roman" w:hAnsi="Times New Roman" w:cs="Times New Roman"/>
          <w:sz w:val="24"/>
          <w:szCs w:val="24"/>
        </w:rPr>
      </w:pPr>
      <w:r w:rsidRPr="00E764CC">
        <w:rPr>
          <w:rFonts w:ascii="Times New Roman" w:eastAsia="Times New Roman" w:hAnsi="Times New Roman" w:cs="Times New Roman"/>
          <w:sz w:val="24"/>
          <w:szCs w:val="24"/>
        </w:rPr>
        <w:lastRenderedPageBreak/>
        <w:t xml:space="preserve">Federal Ministry of Agriculture (2022). </w:t>
      </w:r>
      <w:r w:rsidRPr="00E764CC">
        <w:rPr>
          <w:rFonts w:ascii="Times New Roman" w:eastAsia="Times New Roman" w:hAnsi="Times New Roman" w:cs="Times New Roman"/>
          <w:i/>
          <w:iCs/>
          <w:sz w:val="24"/>
          <w:szCs w:val="24"/>
        </w:rPr>
        <w:t>Annual Fisheries Report.</w:t>
      </w:r>
      <w:r w:rsidRPr="00E764CC">
        <w:rPr>
          <w:rFonts w:ascii="Times New Roman" w:eastAsia="Times New Roman" w:hAnsi="Times New Roman" w:cs="Times New Roman"/>
          <w:sz w:val="24"/>
          <w:szCs w:val="24"/>
        </w:rPr>
        <w:t xml:space="preserve"> Government of Nigeria.</w:t>
      </w:r>
    </w:p>
    <w:p w14:paraId="055C47C9" w14:textId="77777777" w:rsidR="00E764CC" w:rsidRDefault="00E764CC">
      <w:pPr>
        <w:spacing w:after="0" w:line="240" w:lineRule="auto"/>
        <w:jc w:val="both"/>
        <w:rPr>
          <w:rFonts w:ascii="Times New Roman" w:eastAsia="Times New Roman" w:hAnsi="Times New Roman" w:cs="Times New Roman"/>
          <w:sz w:val="24"/>
          <w:szCs w:val="24"/>
        </w:rPr>
      </w:pPr>
    </w:p>
    <w:p w14:paraId="6BF401B2" w14:textId="07ACA5AB" w:rsidR="004D77B0" w:rsidRPr="00E764CC" w:rsidRDefault="00E6195A">
      <w:pPr>
        <w:spacing w:after="0" w:line="240" w:lineRule="auto"/>
        <w:jc w:val="both"/>
        <w:rPr>
          <w:rFonts w:ascii="Times New Roman" w:eastAsia="Times New Roman" w:hAnsi="Times New Roman" w:cs="Times New Roman"/>
          <w:sz w:val="24"/>
          <w:szCs w:val="24"/>
        </w:rPr>
      </w:pPr>
      <w:r w:rsidRPr="00E764CC">
        <w:rPr>
          <w:rFonts w:ascii="Times New Roman" w:eastAsia="Times New Roman" w:hAnsi="Times New Roman" w:cs="Times New Roman"/>
          <w:sz w:val="24"/>
          <w:szCs w:val="24"/>
        </w:rPr>
        <w:t xml:space="preserve">Hardin, G. (1968). "The Tragedy of the Commons." </w:t>
      </w:r>
      <w:r w:rsidRPr="00E764CC">
        <w:rPr>
          <w:rFonts w:ascii="Times New Roman" w:eastAsia="Times New Roman" w:hAnsi="Times New Roman" w:cs="Times New Roman"/>
          <w:i/>
          <w:iCs/>
          <w:sz w:val="24"/>
          <w:szCs w:val="24"/>
        </w:rPr>
        <w:t>Science,</w:t>
      </w:r>
      <w:r w:rsidRPr="00E764CC">
        <w:rPr>
          <w:rFonts w:ascii="Times New Roman" w:eastAsia="Times New Roman" w:hAnsi="Times New Roman" w:cs="Times New Roman"/>
          <w:sz w:val="24"/>
          <w:szCs w:val="24"/>
        </w:rPr>
        <w:t xml:space="preserve"> 162(3859), 1243-1248.</w:t>
      </w:r>
    </w:p>
    <w:p w14:paraId="23C2F25C" w14:textId="77777777" w:rsidR="00E764CC" w:rsidRDefault="00E764CC">
      <w:pPr>
        <w:spacing w:after="0" w:line="240" w:lineRule="auto"/>
        <w:ind w:left="900" w:hanging="900"/>
        <w:jc w:val="both"/>
        <w:rPr>
          <w:rFonts w:ascii="Times New Roman" w:eastAsia="Times New Roman" w:hAnsi="Times New Roman" w:cs="Times New Roman"/>
          <w:sz w:val="24"/>
          <w:szCs w:val="24"/>
        </w:rPr>
      </w:pPr>
    </w:p>
    <w:p w14:paraId="0AF1F8A3" w14:textId="5C72C928" w:rsidR="004D77B0" w:rsidRPr="00E764CC" w:rsidRDefault="00E6195A">
      <w:pPr>
        <w:spacing w:after="0" w:line="240" w:lineRule="auto"/>
        <w:ind w:left="900" w:hanging="900"/>
        <w:jc w:val="both"/>
        <w:rPr>
          <w:rFonts w:ascii="Times New Roman" w:eastAsia="Times New Roman" w:hAnsi="Times New Roman" w:cs="Times New Roman"/>
          <w:sz w:val="24"/>
          <w:szCs w:val="24"/>
        </w:rPr>
      </w:pPr>
      <w:r w:rsidRPr="00E764CC">
        <w:rPr>
          <w:rFonts w:ascii="Times New Roman" w:eastAsia="Times New Roman" w:hAnsi="Times New Roman" w:cs="Times New Roman"/>
          <w:sz w:val="24"/>
          <w:szCs w:val="24"/>
        </w:rPr>
        <w:t xml:space="preserve">OECD (2020). </w:t>
      </w:r>
      <w:r w:rsidRPr="00E764CC">
        <w:rPr>
          <w:rFonts w:ascii="Times New Roman" w:eastAsia="Times New Roman" w:hAnsi="Times New Roman" w:cs="Times New Roman"/>
          <w:i/>
          <w:iCs/>
          <w:sz w:val="24"/>
          <w:szCs w:val="24"/>
        </w:rPr>
        <w:t>The Ocean Economy in 2030.</w:t>
      </w:r>
      <w:r w:rsidRPr="00E764CC">
        <w:rPr>
          <w:rFonts w:ascii="Times New Roman" w:eastAsia="Times New Roman" w:hAnsi="Times New Roman" w:cs="Times New Roman"/>
          <w:sz w:val="24"/>
          <w:szCs w:val="24"/>
        </w:rPr>
        <w:t xml:space="preserve"> </w:t>
      </w:r>
      <w:r w:rsidR="00AA26F2" w:rsidRPr="00E764CC">
        <w:rPr>
          <w:rFonts w:ascii="Times New Roman" w:eastAsia="Times New Roman" w:hAnsi="Times New Roman" w:cs="Times New Roman"/>
          <w:sz w:val="24"/>
          <w:szCs w:val="24"/>
        </w:rPr>
        <w:t>Organization</w:t>
      </w:r>
      <w:r w:rsidRPr="00E764CC">
        <w:rPr>
          <w:rFonts w:ascii="Times New Roman" w:eastAsia="Times New Roman" w:hAnsi="Times New Roman" w:cs="Times New Roman"/>
          <w:sz w:val="24"/>
          <w:szCs w:val="24"/>
        </w:rPr>
        <w:t xml:space="preserve"> for Economic Co-operation and Development report.</w:t>
      </w:r>
    </w:p>
    <w:p w14:paraId="0B83CDB1" w14:textId="77777777" w:rsidR="00E764CC" w:rsidRDefault="00E764CC" w:rsidP="00E764CC">
      <w:pPr>
        <w:spacing w:after="160" w:line="278" w:lineRule="auto"/>
        <w:rPr>
          <w:rFonts w:ascii="Times New Roman" w:hAnsi="Times New Roman" w:cs="Times New Roman"/>
          <w:sz w:val="24"/>
          <w:szCs w:val="24"/>
        </w:rPr>
      </w:pPr>
    </w:p>
    <w:p w14:paraId="744C96C2" w14:textId="38D62CDC" w:rsidR="00E15FAF" w:rsidRPr="0010709C" w:rsidRDefault="00E15FAF" w:rsidP="00E764CC">
      <w:pPr>
        <w:spacing w:after="160" w:line="278" w:lineRule="auto"/>
        <w:rPr>
          <w:rFonts w:ascii="Times New Roman" w:hAnsi="Times New Roman" w:cs="Times New Roman"/>
          <w:sz w:val="24"/>
          <w:szCs w:val="24"/>
        </w:rPr>
      </w:pPr>
      <w:r w:rsidRPr="0010709C">
        <w:rPr>
          <w:rFonts w:ascii="Times New Roman" w:hAnsi="Times New Roman" w:cs="Times New Roman"/>
          <w:sz w:val="24"/>
          <w:szCs w:val="24"/>
        </w:rPr>
        <w:t xml:space="preserve">National Bureau of Statistics (NBS). (2022). </w:t>
      </w:r>
      <w:r w:rsidRPr="0010709C">
        <w:rPr>
          <w:rFonts w:ascii="Times New Roman" w:hAnsi="Times New Roman" w:cs="Times New Roman"/>
          <w:i/>
          <w:iCs/>
          <w:sz w:val="24"/>
          <w:szCs w:val="24"/>
        </w:rPr>
        <w:t>Annual Abstract of Statistics</w:t>
      </w:r>
      <w:r w:rsidRPr="0010709C">
        <w:rPr>
          <w:rFonts w:ascii="Times New Roman" w:hAnsi="Times New Roman" w:cs="Times New Roman"/>
          <w:sz w:val="24"/>
          <w:szCs w:val="24"/>
        </w:rPr>
        <w:t>. Abuja, Nigeria.</w:t>
      </w:r>
    </w:p>
    <w:p w14:paraId="7FDC3923" w14:textId="77777777" w:rsidR="004D77B0" w:rsidRPr="00E764CC" w:rsidRDefault="00E6195A">
      <w:pPr>
        <w:spacing w:after="0" w:line="240" w:lineRule="auto"/>
        <w:ind w:left="900" w:hanging="900"/>
        <w:rPr>
          <w:rFonts w:ascii="Times New Roman" w:eastAsia="Times New Roman" w:hAnsi="Times New Roman" w:cs="Times New Roman"/>
          <w:sz w:val="24"/>
          <w:szCs w:val="24"/>
        </w:rPr>
      </w:pPr>
      <w:r w:rsidRPr="00E764CC">
        <w:rPr>
          <w:rFonts w:ascii="Times New Roman" w:eastAsia="Times New Roman" w:hAnsi="Times New Roman" w:cs="Times New Roman"/>
          <w:sz w:val="24"/>
          <w:szCs w:val="24"/>
        </w:rPr>
        <w:t xml:space="preserve">Nigerian Bureau of Statistics. (2022). </w:t>
      </w:r>
      <w:r w:rsidRPr="00E764CC">
        <w:rPr>
          <w:rFonts w:ascii="Times New Roman" w:eastAsia="Times New Roman" w:hAnsi="Times New Roman" w:cs="Times New Roman"/>
          <w:i/>
          <w:sz w:val="24"/>
          <w:szCs w:val="24"/>
        </w:rPr>
        <w:t>Annual fisheries report</w:t>
      </w:r>
      <w:r w:rsidRPr="00E764CC">
        <w:rPr>
          <w:rFonts w:ascii="Times New Roman" w:eastAsia="Times New Roman" w:hAnsi="Times New Roman" w:cs="Times New Roman"/>
          <w:sz w:val="24"/>
          <w:szCs w:val="24"/>
        </w:rPr>
        <w:t>. Abuja: NBS.</w:t>
      </w:r>
    </w:p>
    <w:p w14:paraId="71942FDA" w14:textId="77777777" w:rsidR="00E764CC" w:rsidRDefault="00E764CC">
      <w:pPr>
        <w:spacing w:after="0" w:line="240" w:lineRule="auto"/>
        <w:ind w:left="1080" w:hanging="1080"/>
        <w:jc w:val="both"/>
        <w:rPr>
          <w:rFonts w:ascii="Times New Roman" w:eastAsia="Times New Roman" w:hAnsi="Times New Roman" w:cs="Times New Roman"/>
          <w:sz w:val="24"/>
          <w:szCs w:val="24"/>
        </w:rPr>
      </w:pPr>
    </w:p>
    <w:p w14:paraId="3E88EF32" w14:textId="08D86B2C" w:rsidR="004D77B0" w:rsidRPr="00E764CC" w:rsidRDefault="00E6195A" w:rsidP="00E764CC">
      <w:pPr>
        <w:spacing w:after="0" w:line="240" w:lineRule="auto"/>
        <w:ind w:left="900" w:hanging="900"/>
        <w:jc w:val="both"/>
        <w:rPr>
          <w:rFonts w:ascii="Times New Roman" w:eastAsia="Times New Roman" w:hAnsi="Times New Roman" w:cs="Times New Roman"/>
          <w:i/>
          <w:iCs/>
          <w:sz w:val="24"/>
          <w:szCs w:val="24"/>
        </w:rPr>
      </w:pPr>
      <w:r w:rsidRPr="00E764CC">
        <w:rPr>
          <w:rFonts w:ascii="Times New Roman" w:eastAsia="Times New Roman" w:hAnsi="Times New Roman" w:cs="Times New Roman"/>
          <w:sz w:val="24"/>
          <w:szCs w:val="24"/>
        </w:rPr>
        <w:t xml:space="preserve">Nigerian Institute for Oceanography and Marine Research (2021). </w:t>
      </w:r>
      <w:r w:rsidRPr="00E764CC">
        <w:rPr>
          <w:rFonts w:ascii="Times New Roman" w:eastAsia="Times New Roman" w:hAnsi="Times New Roman" w:cs="Times New Roman"/>
          <w:i/>
          <w:iCs/>
          <w:sz w:val="24"/>
          <w:szCs w:val="24"/>
        </w:rPr>
        <w:t>State of Nigeria’s Marine Fisheries Resources.</w:t>
      </w:r>
    </w:p>
    <w:p w14:paraId="62B00550" w14:textId="77777777" w:rsidR="00E15FAF" w:rsidRPr="00E764CC" w:rsidRDefault="00E15FAF">
      <w:pPr>
        <w:spacing w:after="0" w:line="240" w:lineRule="auto"/>
        <w:ind w:left="1080" w:hanging="1080"/>
        <w:jc w:val="both"/>
        <w:rPr>
          <w:rFonts w:ascii="Times New Roman" w:eastAsia="Times New Roman" w:hAnsi="Times New Roman" w:cs="Times New Roman"/>
          <w:i/>
          <w:iCs/>
          <w:sz w:val="24"/>
          <w:szCs w:val="24"/>
        </w:rPr>
      </w:pPr>
    </w:p>
    <w:p w14:paraId="7AC93A46" w14:textId="77777777" w:rsidR="00E15FAF" w:rsidRPr="0010709C" w:rsidRDefault="00E15FAF" w:rsidP="00E764CC">
      <w:pPr>
        <w:spacing w:after="160" w:line="278" w:lineRule="auto"/>
        <w:ind w:left="720" w:hanging="720"/>
        <w:rPr>
          <w:rFonts w:ascii="Times New Roman" w:hAnsi="Times New Roman" w:cs="Times New Roman"/>
          <w:sz w:val="24"/>
          <w:szCs w:val="24"/>
        </w:rPr>
      </w:pPr>
      <w:proofErr w:type="spellStart"/>
      <w:r w:rsidRPr="0010709C">
        <w:rPr>
          <w:rFonts w:ascii="Times New Roman" w:hAnsi="Times New Roman" w:cs="Times New Roman"/>
          <w:sz w:val="24"/>
          <w:szCs w:val="24"/>
        </w:rPr>
        <w:t>Nwanna</w:t>
      </w:r>
      <w:proofErr w:type="spellEnd"/>
      <w:r w:rsidRPr="0010709C">
        <w:rPr>
          <w:rFonts w:ascii="Times New Roman" w:hAnsi="Times New Roman" w:cs="Times New Roman"/>
          <w:sz w:val="24"/>
          <w:szCs w:val="24"/>
        </w:rPr>
        <w:t xml:space="preserve">, L. C., &amp; Akinyemi, M. (2022). Fisheries and the Nigerian blue economy: Gaps and prospects. </w:t>
      </w:r>
      <w:r w:rsidRPr="0010709C">
        <w:rPr>
          <w:rFonts w:ascii="Times New Roman" w:hAnsi="Times New Roman" w:cs="Times New Roman"/>
          <w:i/>
          <w:iCs/>
          <w:sz w:val="24"/>
          <w:szCs w:val="24"/>
        </w:rPr>
        <w:t>Marine Policy and Management Journal, 16</w:t>
      </w:r>
      <w:r w:rsidRPr="0010709C">
        <w:rPr>
          <w:rFonts w:ascii="Times New Roman" w:hAnsi="Times New Roman" w:cs="Times New Roman"/>
          <w:sz w:val="24"/>
          <w:szCs w:val="24"/>
        </w:rPr>
        <w:t>(3), 34–48.</w:t>
      </w:r>
    </w:p>
    <w:p w14:paraId="14CD9C13" w14:textId="77777777" w:rsidR="00E15FAF" w:rsidRPr="00E764CC" w:rsidRDefault="00E15FAF" w:rsidP="00E764CC">
      <w:pPr>
        <w:spacing w:after="160" w:line="278" w:lineRule="auto"/>
        <w:ind w:left="900" w:hanging="900"/>
        <w:rPr>
          <w:rFonts w:ascii="Times New Roman" w:hAnsi="Times New Roman" w:cs="Times New Roman"/>
          <w:sz w:val="24"/>
          <w:szCs w:val="24"/>
        </w:rPr>
      </w:pPr>
      <w:r w:rsidRPr="0010709C">
        <w:rPr>
          <w:rFonts w:ascii="Times New Roman" w:hAnsi="Times New Roman" w:cs="Times New Roman"/>
          <w:sz w:val="24"/>
          <w:szCs w:val="24"/>
        </w:rPr>
        <w:t xml:space="preserve">Nwosu, F. M., &amp; </w:t>
      </w:r>
      <w:proofErr w:type="spellStart"/>
      <w:r w:rsidRPr="0010709C">
        <w:rPr>
          <w:rFonts w:ascii="Times New Roman" w:hAnsi="Times New Roman" w:cs="Times New Roman"/>
          <w:sz w:val="24"/>
          <w:szCs w:val="24"/>
        </w:rPr>
        <w:t>Ndimele</w:t>
      </w:r>
      <w:proofErr w:type="spellEnd"/>
      <w:r w:rsidRPr="0010709C">
        <w:rPr>
          <w:rFonts w:ascii="Times New Roman" w:hAnsi="Times New Roman" w:cs="Times New Roman"/>
          <w:sz w:val="24"/>
          <w:szCs w:val="24"/>
        </w:rPr>
        <w:t xml:space="preserve">, P. E. (2019). Policy fragmentation and fisheries development in Nigeria. </w:t>
      </w:r>
      <w:r w:rsidRPr="0010709C">
        <w:rPr>
          <w:rFonts w:ascii="Times New Roman" w:hAnsi="Times New Roman" w:cs="Times New Roman"/>
          <w:i/>
          <w:iCs/>
          <w:sz w:val="24"/>
          <w:szCs w:val="24"/>
        </w:rPr>
        <w:t>Nigerian Journal of Aquatic Studies, 7</w:t>
      </w:r>
      <w:r w:rsidRPr="0010709C">
        <w:rPr>
          <w:rFonts w:ascii="Times New Roman" w:hAnsi="Times New Roman" w:cs="Times New Roman"/>
          <w:sz w:val="24"/>
          <w:szCs w:val="24"/>
        </w:rPr>
        <w:t>(1), 60–72.</w:t>
      </w:r>
    </w:p>
    <w:p w14:paraId="5F602530" w14:textId="77777777" w:rsidR="00E764CC" w:rsidRPr="0010709C" w:rsidRDefault="00E764CC" w:rsidP="00E764CC">
      <w:pPr>
        <w:spacing w:after="160" w:line="278" w:lineRule="auto"/>
        <w:ind w:left="900" w:hanging="900"/>
        <w:rPr>
          <w:rFonts w:ascii="Times New Roman" w:hAnsi="Times New Roman" w:cs="Times New Roman"/>
          <w:sz w:val="24"/>
          <w:szCs w:val="24"/>
        </w:rPr>
      </w:pPr>
      <w:proofErr w:type="spellStart"/>
      <w:r w:rsidRPr="0010709C">
        <w:rPr>
          <w:rFonts w:ascii="Times New Roman" w:hAnsi="Times New Roman" w:cs="Times New Roman"/>
          <w:sz w:val="24"/>
          <w:szCs w:val="24"/>
        </w:rPr>
        <w:t>Olaoye</w:t>
      </w:r>
      <w:proofErr w:type="spellEnd"/>
      <w:r w:rsidRPr="0010709C">
        <w:rPr>
          <w:rFonts w:ascii="Times New Roman" w:hAnsi="Times New Roman" w:cs="Times New Roman"/>
          <w:sz w:val="24"/>
          <w:szCs w:val="24"/>
        </w:rPr>
        <w:t xml:space="preserve">, O. J., </w:t>
      </w:r>
      <w:proofErr w:type="spellStart"/>
      <w:r w:rsidRPr="0010709C">
        <w:rPr>
          <w:rFonts w:ascii="Times New Roman" w:hAnsi="Times New Roman" w:cs="Times New Roman"/>
          <w:sz w:val="24"/>
          <w:szCs w:val="24"/>
        </w:rPr>
        <w:t>Odebiyi</w:t>
      </w:r>
      <w:proofErr w:type="spellEnd"/>
      <w:r w:rsidRPr="0010709C">
        <w:rPr>
          <w:rFonts w:ascii="Times New Roman" w:hAnsi="Times New Roman" w:cs="Times New Roman"/>
          <w:sz w:val="24"/>
          <w:szCs w:val="24"/>
        </w:rPr>
        <w:t xml:space="preserve">, O. C., &amp; </w:t>
      </w:r>
      <w:proofErr w:type="spellStart"/>
      <w:r w:rsidRPr="0010709C">
        <w:rPr>
          <w:rFonts w:ascii="Times New Roman" w:hAnsi="Times New Roman" w:cs="Times New Roman"/>
          <w:sz w:val="24"/>
          <w:szCs w:val="24"/>
        </w:rPr>
        <w:t>Omoniyi</w:t>
      </w:r>
      <w:proofErr w:type="spellEnd"/>
      <w:r w:rsidRPr="0010709C">
        <w:rPr>
          <w:rFonts w:ascii="Times New Roman" w:hAnsi="Times New Roman" w:cs="Times New Roman"/>
          <w:sz w:val="24"/>
          <w:szCs w:val="24"/>
        </w:rPr>
        <w:t xml:space="preserve">, I. T. (2017). Determinants of access to credit by small-scale fish farmers in Ogun State, Nigeria. </w:t>
      </w:r>
      <w:r w:rsidRPr="0010709C">
        <w:rPr>
          <w:rFonts w:ascii="Times New Roman" w:hAnsi="Times New Roman" w:cs="Times New Roman"/>
          <w:i/>
          <w:iCs/>
          <w:sz w:val="24"/>
          <w:szCs w:val="24"/>
        </w:rPr>
        <w:t>Journal of Sustainable Development in Africa, 19</w:t>
      </w:r>
      <w:r w:rsidRPr="0010709C">
        <w:rPr>
          <w:rFonts w:ascii="Times New Roman" w:hAnsi="Times New Roman" w:cs="Times New Roman"/>
          <w:sz w:val="24"/>
          <w:szCs w:val="24"/>
        </w:rPr>
        <w:t>(3), 65–78.</w:t>
      </w:r>
    </w:p>
    <w:p w14:paraId="067F8C04" w14:textId="77777777" w:rsidR="00E764CC" w:rsidRPr="0010709C" w:rsidRDefault="00E764CC" w:rsidP="00E764CC">
      <w:pPr>
        <w:spacing w:after="160" w:line="278" w:lineRule="auto"/>
        <w:ind w:left="900" w:hanging="900"/>
        <w:rPr>
          <w:rFonts w:ascii="Times New Roman" w:hAnsi="Times New Roman" w:cs="Times New Roman"/>
          <w:sz w:val="24"/>
          <w:szCs w:val="24"/>
        </w:rPr>
      </w:pPr>
      <w:r w:rsidRPr="0010709C">
        <w:rPr>
          <w:rFonts w:ascii="Times New Roman" w:hAnsi="Times New Roman" w:cs="Times New Roman"/>
          <w:sz w:val="24"/>
          <w:szCs w:val="24"/>
        </w:rPr>
        <w:t xml:space="preserve">Olabode, A. A., Alabi, R. A., &amp; Folarin, R. O. (2022). Comparative blue economy policy implementation in West Africa: Nigeria vs. Ghana. </w:t>
      </w:r>
      <w:r w:rsidRPr="0010709C">
        <w:rPr>
          <w:rFonts w:ascii="Times New Roman" w:hAnsi="Times New Roman" w:cs="Times New Roman"/>
          <w:i/>
          <w:iCs/>
          <w:sz w:val="24"/>
          <w:szCs w:val="24"/>
        </w:rPr>
        <w:t>Regional Development Review, 18</w:t>
      </w:r>
      <w:r w:rsidRPr="0010709C">
        <w:rPr>
          <w:rFonts w:ascii="Times New Roman" w:hAnsi="Times New Roman" w:cs="Times New Roman"/>
          <w:sz w:val="24"/>
          <w:szCs w:val="24"/>
        </w:rPr>
        <w:t>(1), 103–119.</w:t>
      </w:r>
    </w:p>
    <w:p w14:paraId="662B264E" w14:textId="77777777" w:rsidR="00E764CC" w:rsidRPr="0010709C" w:rsidRDefault="00E764CC" w:rsidP="00E764CC">
      <w:pPr>
        <w:spacing w:after="160" w:line="278" w:lineRule="auto"/>
        <w:ind w:left="900" w:hanging="900"/>
        <w:rPr>
          <w:rFonts w:ascii="Times New Roman" w:hAnsi="Times New Roman" w:cs="Times New Roman"/>
          <w:sz w:val="24"/>
          <w:szCs w:val="24"/>
        </w:rPr>
      </w:pPr>
      <w:r w:rsidRPr="0010709C">
        <w:rPr>
          <w:rFonts w:ascii="Times New Roman" w:hAnsi="Times New Roman" w:cs="Times New Roman"/>
          <w:sz w:val="24"/>
          <w:szCs w:val="24"/>
        </w:rPr>
        <w:t xml:space="preserve">Olalekan, A. S., </w:t>
      </w:r>
      <w:proofErr w:type="spellStart"/>
      <w:r w:rsidRPr="0010709C">
        <w:rPr>
          <w:rFonts w:ascii="Times New Roman" w:hAnsi="Times New Roman" w:cs="Times New Roman"/>
          <w:sz w:val="24"/>
          <w:szCs w:val="24"/>
        </w:rPr>
        <w:t>Eyo</w:t>
      </w:r>
      <w:proofErr w:type="spellEnd"/>
      <w:r w:rsidRPr="0010709C">
        <w:rPr>
          <w:rFonts w:ascii="Times New Roman" w:hAnsi="Times New Roman" w:cs="Times New Roman"/>
          <w:sz w:val="24"/>
          <w:szCs w:val="24"/>
        </w:rPr>
        <w:t xml:space="preserve">, A. A., &amp; Ibrahim, H. (2020). Impact of aquaculture on rural livelihoods in Nigeria: A sustainable livelihood approach. </w:t>
      </w:r>
      <w:r w:rsidRPr="0010709C">
        <w:rPr>
          <w:rFonts w:ascii="Times New Roman" w:hAnsi="Times New Roman" w:cs="Times New Roman"/>
          <w:i/>
          <w:iCs/>
          <w:sz w:val="24"/>
          <w:szCs w:val="24"/>
        </w:rPr>
        <w:t>African Journal of Aquatic Science, 45</w:t>
      </w:r>
      <w:r w:rsidRPr="0010709C">
        <w:rPr>
          <w:rFonts w:ascii="Times New Roman" w:hAnsi="Times New Roman" w:cs="Times New Roman"/>
          <w:sz w:val="24"/>
          <w:szCs w:val="24"/>
        </w:rPr>
        <w:t>(2), 187–196.</w:t>
      </w:r>
    </w:p>
    <w:p w14:paraId="313F2AF7" w14:textId="2F5B51F5" w:rsidR="00E764CC" w:rsidRPr="0010709C" w:rsidRDefault="00E764CC" w:rsidP="00E764CC">
      <w:pPr>
        <w:spacing w:after="160" w:line="278" w:lineRule="auto"/>
        <w:ind w:left="990" w:hanging="990"/>
        <w:rPr>
          <w:rFonts w:ascii="Times New Roman" w:hAnsi="Times New Roman" w:cs="Times New Roman"/>
          <w:sz w:val="24"/>
          <w:szCs w:val="24"/>
        </w:rPr>
      </w:pPr>
      <w:r w:rsidRPr="0010709C">
        <w:rPr>
          <w:rFonts w:ascii="Times New Roman" w:hAnsi="Times New Roman" w:cs="Times New Roman"/>
          <w:sz w:val="24"/>
          <w:szCs w:val="24"/>
        </w:rPr>
        <w:t xml:space="preserve">Onyema, I. C., </w:t>
      </w:r>
      <w:proofErr w:type="spellStart"/>
      <w:r w:rsidRPr="0010709C">
        <w:rPr>
          <w:rFonts w:ascii="Times New Roman" w:hAnsi="Times New Roman" w:cs="Times New Roman"/>
          <w:sz w:val="24"/>
          <w:szCs w:val="24"/>
        </w:rPr>
        <w:t>Mmom</w:t>
      </w:r>
      <w:proofErr w:type="spellEnd"/>
      <w:r w:rsidRPr="0010709C">
        <w:rPr>
          <w:rFonts w:ascii="Times New Roman" w:hAnsi="Times New Roman" w:cs="Times New Roman"/>
          <w:sz w:val="24"/>
          <w:szCs w:val="24"/>
        </w:rPr>
        <w:t xml:space="preserve">, P. C., &amp; Anyanwu, S. C. (2021). Blue economy and sustainable development in Nigeria. </w:t>
      </w:r>
      <w:r w:rsidRPr="0010709C">
        <w:rPr>
          <w:rFonts w:ascii="Times New Roman" w:hAnsi="Times New Roman" w:cs="Times New Roman"/>
          <w:i/>
          <w:iCs/>
          <w:sz w:val="24"/>
          <w:szCs w:val="24"/>
        </w:rPr>
        <w:t>Journal of African Environmental Studies, 10</w:t>
      </w:r>
      <w:r w:rsidRPr="0010709C">
        <w:rPr>
          <w:rFonts w:ascii="Times New Roman" w:hAnsi="Times New Roman" w:cs="Times New Roman"/>
          <w:sz w:val="24"/>
          <w:szCs w:val="24"/>
        </w:rPr>
        <w:t>(4), 120–135.</w:t>
      </w:r>
    </w:p>
    <w:p w14:paraId="5D63F79F" w14:textId="77777777" w:rsidR="00E764CC" w:rsidRPr="0010709C" w:rsidRDefault="00E764CC" w:rsidP="00E764CC">
      <w:pPr>
        <w:spacing w:after="160" w:line="278" w:lineRule="auto"/>
        <w:ind w:left="900" w:hanging="900"/>
        <w:rPr>
          <w:rFonts w:ascii="Times New Roman" w:hAnsi="Times New Roman" w:cs="Times New Roman"/>
          <w:sz w:val="24"/>
          <w:szCs w:val="24"/>
        </w:rPr>
      </w:pPr>
      <w:proofErr w:type="spellStart"/>
      <w:r w:rsidRPr="0010709C">
        <w:rPr>
          <w:rFonts w:ascii="Times New Roman" w:hAnsi="Times New Roman" w:cs="Times New Roman"/>
          <w:sz w:val="24"/>
          <w:szCs w:val="24"/>
        </w:rPr>
        <w:t>Ugwumba</w:t>
      </w:r>
      <w:proofErr w:type="spellEnd"/>
      <w:r w:rsidRPr="0010709C">
        <w:rPr>
          <w:rFonts w:ascii="Times New Roman" w:hAnsi="Times New Roman" w:cs="Times New Roman"/>
          <w:sz w:val="24"/>
          <w:szCs w:val="24"/>
        </w:rPr>
        <w:t xml:space="preserve">, C. O. A., &amp; </w:t>
      </w:r>
      <w:proofErr w:type="spellStart"/>
      <w:r w:rsidRPr="0010709C">
        <w:rPr>
          <w:rFonts w:ascii="Times New Roman" w:hAnsi="Times New Roman" w:cs="Times New Roman"/>
          <w:sz w:val="24"/>
          <w:szCs w:val="24"/>
        </w:rPr>
        <w:t>Chukwuji</w:t>
      </w:r>
      <w:proofErr w:type="spellEnd"/>
      <w:r w:rsidRPr="0010709C">
        <w:rPr>
          <w:rFonts w:ascii="Times New Roman" w:hAnsi="Times New Roman" w:cs="Times New Roman"/>
          <w:sz w:val="24"/>
          <w:szCs w:val="24"/>
        </w:rPr>
        <w:t xml:space="preserve">, C. O. (2010). The economics of catfish production in Anambra State, Nigeria. </w:t>
      </w:r>
      <w:r w:rsidRPr="0010709C">
        <w:rPr>
          <w:rFonts w:ascii="Times New Roman" w:hAnsi="Times New Roman" w:cs="Times New Roman"/>
          <w:i/>
          <w:iCs/>
          <w:sz w:val="24"/>
          <w:szCs w:val="24"/>
        </w:rPr>
        <w:t>Journal of Agriculture and Social Sciences, 6</w:t>
      </w:r>
      <w:r w:rsidRPr="0010709C">
        <w:rPr>
          <w:rFonts w:ascii="Times New Roman" w:hAnsi="Times New Roman" w:cs="Times New Roman"/>
          <w:sz w:val="24"/>
          <w:szCs w:val="24"/>
        </w:rPr>
        <w:t>(3), 105–109.</w:t>
      </w:r>
    </w:p>
    <w:p w14:paraId="1706CBE8" w14:textId="7D9FA190" w:rsidR="00E15FAF" w:rsidRPr="00E764CC" w:rsidRDefault="00E764CC" w:rsidP="00E764CC">
      <w:pPr>
        <w:spacing w:after="160" w:line="278" w:lineRule="auto"/>
        <w:ind w:left="900" w:hanging="900"/>
        <w:rPr>
          <w:rFonts w:ascii="Times New Roman" w:hAnsi="Times New Roman" w:cs="Times New Roman"/>
          <w:sz w:val="24"/>
          <w:szCs w:val="24"/>
        </w:rPr>
      </w:pPr>
      <w:r w:rsidRPr="0010709C">
        <w:rPr>
          <w:rFonts w:ascii="Times New Roman" w:hAnsi="Times New Roman" w:cs="Times New Roman"/>
          <w:sz w:val="24"/>
          <w:szCs w:val="24"/>
        </w:rPr>
        <w:t xml:space="preserve">World Bank. (2021). </w:t>
      </w:r>
      <w:r w:rsidRPr="0010709C">
        <w:rPr>
          <w:rFonts w:ascii="Times New Roman" w:hAnsi="Times New Roman" w:cs="Times New Roman"/>
          <w:i/>
          <w:iCs/>
          <w:sz w:val="24"/>
          <w:szCs w:val="24"/>
        </w:rPr>
        <w:t>Blue Economy Development Framework for Africa</w:t>
      </w:r>
      <w:r w:rsidRPr="0010709C">
        <w:rPr>
          <w:rFonts w:ascii="Times New Roman" w:hAnsi="Times New Roman" w:cs="Times New Roman"/>
          <w:sz w:val="24"/>
          <w:szCs w:val="24"/>
        </w:rPr>
        <w:t>. Washington, DC: World Bank.</w:t>
      </w:r>
    </w:p>
    <w:p w14:paraId="264D3831" w14:textId="77777777" w:rsidR="004D77B0" w:rsidRDefault="00E6195A">
      <w:pPr>
        <w:spacing w:after="0" w:line="240" w:lineRule="auto"/>
        <w:ind w:left="1080" w:hanging="1080"/>
        <w:jc w:val="both"/>
        <w:rPr>
          <w:rFonts w:ascii="Times New Roman" w:eastAsia="Times New Roman" w:hAnsi="Times New Roman" w:cs="Times New Roman"/>
          <w:i/>
          <w:iCs/>
          <w:sz w:val="24"/>
          <w:szCs w:val="24"/>
        </w:rPr>
      </w:pPr>
      <w:r w:rsidRPr="00E764CC">
        <w:rPr>
          <w:rFonts w:ascii="Times New Roman" w:eastAsia="Times New Roman" w:hAnsi="Times New Roman" w:cs="Times New Roman"/>
          <w:sz w:val="24"/>
          <w:szCs w:val="24"/>
        </w:rPr>
        <w:t xml:space="preserve">World Bank (2017). </w:t>
      </w:r>
      <w:r w:rsidRPr="00E764CC">
        <w:rPr>
          <w:rFonts w:ascii="Times New Roman" w:eastAsia="Times New Roman" w:hAnsi="Times New Roman" w:cs="Times New Roman"/>
          <w:i/>
          <w:iCs/>
          <w:sz w:val="24"/>
          <w:szCs w:val="24"/>
        </w:rPr>
        <w:t>The Potential of the Blue Economy: Increasing Long-term Benefits of the Sustainable Use of Marine Resources for Small Island Developing States.</w:t>
      </w:r>
    </w:p>
    <w:p w14:paraId="2E207F64" w14:textId="77777777" w:rsidR="002C4803" w:rsidRPr="00E764CC" w:rsidRDefault="002C4803">
      <w:pPr>
        <w:spacing w:after="0" w:line="240" w:lineRule="auto"/>
        <w:ind w:left="1080" w:hanging="1080"/>
        <w:jc w:val="both"/>
        <w:rPr>
          <w:rFonts w:ascii="Times New Roman" w:eastAsia="Times New Roman" w:hAnsi="Times New Roman" w:cs="Times New Roman"/>
          <w:sz w:val="24"/>
          <w:szCs w:val="24"/>
        </w:rPr>
      </w:pPr>
    </w:p>
    <w:p w14:paraId="7B718045" w14:textId="77777777" w:rsidR="004D77B0" w:rsidRPr="00E764CC" w:rsidRDefault="00E6195A">
      <w:pPr>
        <w:spacing w:after="0" w:line="240" w:lineRule="auto"/>
        <w:rPr>
          <w:rFonts w:ascii="Times New Roman" w:hAnsi="Times New Roman" w:cs="Times New Roman"/>
          <w:sz w:val="24"/>
          <w:szCs w:val="24"/>
        </w:rPr>
      </w:pPr>
      <w:proofErr w:type="spellStart"/>
      <w:r w:rsidRPr="00E764CC">
        <w:rPr>
          <w:rFonts w:ascii="Times New Roman" w:eastAsia="Times New Roman" w:hAnsi="Times New Roman" w:cs="Times New Roman"/>
          <w:sz w:val="24"/>
          <w:szCs w:val="24"/>
        </w:rPr>
        <w:t>WorldFish</w:t>
      </w:r>
      <w:proofErr w:type="spellEnd"/>
      <w:r w:rsidRPr="00E764CC">
        <w:rPr>
          <w:rFonts w:ascii="Times New Roman" w:eastAsia="Times New Roman" w:hAnsi="Times New Roman" w:cs="Times New Roman"/>
          <w:sz w:val="24"/>
          <w:szCs w:val="24"/>
        </w:rPr>
        <w:t xml:space="preserve">. (2021). Unlocking the potential of aquaculture in Africa. </w:t>
      </w:r>
      <w:proofErr w:type="spellStart"/>
      <w:r w:rsidRPr="00E764CC">
        <w:rPr>
          <w:rFonts w:ascii="Times New Roman" w:eastAsia="Times New Roman" w:hAnsi="Times New Roman" w:cs="Times New Roman"/>
          <w:i/>
          <w:sz w:val="24"/>
          <w:szCs w:val="24"/>
        </w:rPr>
        <w:t>WorldFish</w:t>
      </w:r>
      <w:proofErr w:type="spellEnd"/>
      <w:r w:rsidRPr="00E764CC">
        <w:rPr>
          <w:rFonts w:ascii="Times New Roman" w:eastAsia="Times New Roman" w:hAnsi="Times New Roman" w:cs="Times New Roman"/>
          <w:i/>
          <w:sz w:val="24"/>
          <w:szCs w:val="24"/>
        </w:rPr>
        <w:t xml:space="preserve"> Report</w:t>
      </w:r>
      <w:r w:rsidRPr="00E764CC">
        <w:rPr>
          <w:rFonts w:ascii="Times New Roman" w:eastAsia="Times New Roman" w:hAnsi="Times New Roman" w:cs="Times New Roman"/>
          <w:sz w:val="24"/>
          <w:szCs w:val="24"/>
        </w:rPr>
        <w:t>.</w:t>
      </w:r>
    </w:p>
    <w:sectPr w:rsidR="004D77B0" w:rsidRPr="00E764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8B4F6" w14:textId="77777777" w:rsidR="0060287F" w:rsidRDefault="0060287F">
      <w:pPr>
        <w:spacing w:line="240" w:lineRule="auto"/>
      </w:pPr>
      <w:r>
        <w:separator/>
      </w:r>
    </w:p>
  </w:endnote>
  <w:endnote w:type="continuationSeparator" w:id="0">
    <w:p w14:paraId="4B27F980" w14:textId="77777777" w:rsidR="0060287F" w:rsidRDefault="00602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BBD0" w14:textId="77777777" w:rsidR="007B689A" w:rsidRDefault="007B6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29ECF" w14:textId="77777777" w:rsidR="007B689A" w:rsidRDefault="007B6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947D" w14:textId="77777777" w:rsidR="007B689A" w:rsidRDefault="007B6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3759A" w14:textId="77777777" w:rsidR="0060287F" w:rsidRDefault="0060287F">
      <w:pPr>
        <w:spacing w:after="0"/>
      </w:pPr>
      <w:r>
        <w:separator/>
      </w:r>
    </w:p>
  </w:footnote>
  <w:footnote w:type="continuationSeparator" w:id="0">
    <w:p w14:paraId="5DAEC9A8" w14:textId="77777777" w:rsidR="0060287F" w:rsidRDefault="006028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48A7" w14:textId="77174552" w:rsidR="007B689A" w:rsidRDefault="007B689A">
    <w:pPr>
      <w:pStyle w:val="Header"/>
    </w:pPr>
    <w:r>
      <w:rPr>
        <w:noProof/>
      </w:rPr>
      <w:pict w14:anchorId="7061E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7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7B147" w14:textId="02ADD040" w:rsidR="007B689A" w:rsidRDefault="007B689A">
    <w:pPr>
      <w:pStyle w:val="Header"/>
    </w:pPr>
    <w:r>
      <w:rPr>
        <w:noProof/>
      </w:rPr>
      <w:pict w14:anchorId="68759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7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51F5" w14:textId="1D894843" w:rsidR="007B689A" w:rsidRDefault="007B689A">
    <w:pPr>
      <w:pStyle w:val="Header"/>
    </w:pPr>
    <w:r>
      <w:rPr>
        <w:noProof/>
      </w:rPr>
      <w:pict w14:anchorId="34BEF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7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A9A"/>
    <w:multiLevelType w:val="multilevel"/>
    <w:tmpl w:val="003E6A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C3A36D6"/>
    <w:multiLevelType w:val="multilevel"/>
    <w:tmpl w:val="D978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151DE"/>
    <w:multiLevelType w:val="multilevel"/>
    <w:tmpl w:val="0716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533F9"/>
    <w:multiLevelType w:val="multilevel"/>
    <w:tmpl w:val="31D2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45CD8"/>
    <w:multiLevelType w:val="multilevel"/>
    <w:tmpl w:val="3D745CD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5A63D64"/>
    <w:multiLevelType w:val="multilevel"/>
    <w:tmpl w:val="45A63D6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5446967"/>
    <w:multiLevelType w:val="multilevel"/>
    <w:tmpl w:val="554469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6C93"/>
    <w:rsid w:val="000253AA"/>
    <w:rsid w:val="00041BCF"/>
    <w:rsid w:val="00072AE0"/>
    <w:rsid w:val="000D1983"/>
    <w:rsid w:val="000F5559"/>
    <w:rsid w:val="00160E25"/>
    <w:rsid w:val="00161FF3"/>
    <w:rsid w:val="001741A5"/>
    <w:rsid w:val="00192E4C"/>
    <w:rsid w:val="0025077D"/>
    <w:rsid w:val="00267625"/>
    <w:rsid w:val="002B6C2B"/>
    <w:rsid w:val="002C4803"/>
    <w:rsid w:val="002D4363"/>
    <w:rsid w:val="003375BE"/>
    <w:rsid w:val="003A4912"/>
    <w:rsid w:val="003D0EFC"/>
    <w:rsid w:val="003D29CD"/>
    <w:rsid w:val="003F100B"/>
    <w:rsid w:val="004D77B0"/>
    <w:rsid w:val="004E0A7D"/>
    <w:rsid w:val="004E4C20"/>
    <w:rsid w:val="004E6444"/>
    <w:rsid w:val="004F4D88"/>
    <w:rsid w:val="0060287F"/>
    <w:rsid w:val="0061038E"/>
    <w:rsid w:val="00620F53"/>
    <w:rsid w:val="00684B7B"/>
    <w:rsid w:val="00745EB3"/>
    <w:rsid w:val="0075765F"/>
    <w:rsid w:val="007B689A"/>
    <w:rsid w:val="007C2298"/>
    <w:rsid w:val="00813377"/>
    <w:rsid w:val="00896C93"/>
    <w:rsid w:val="008D5F0B"/>
    <w:rsid w:val="008E7066"/>
    <w:rsid w:val="009D5060"/>
    <w:rsid w:val="00A03A6A"/>
    <w:rsid w:val="00A76D34"/>
    <w:rsid w:val="00A975F0"/>
    <w:rsid w:val="00A97AF9"/>
    <w:rsid w:val="00AA26F2"/>
    <w:rsid w:val="00AB76DC"/>
    <w:rsid w:val="00AE08FE"/>
    <w:rsid w:val="00B07D42"/>
    <w:rsid w:val="00B82739"/>
    <w:rsid w:val="00B93662"/>
    <w:rsid w:val="00BE4697"/>
    <w:rsid w:val="00C01FF6"/>
    <w:rsid w:val="00C73820"/>
    <w:rsid w:val="00C815ED"/>
    <w:rsid w:val="00D3336C"/>
    <w:rsid w:val="00D434BE"/>
    <w:rsid w:val="00D919DF"/>
    <w:rsid w:val="00DA0ED5"/>
    <w:rsid w:val="00DA1139"/>
    <w:rsid w:val="00DB221F"/>
    <w:rsid w:val="00E15FAF"/>
    <w:rsid w:val="00E34583"/>
    <w:rsid w:val="00E6195A"/>
    <w:rsid w:val="00E764CC"/>
    <w:rsid w:val="00E865BC"/>
    <w:rsid w:val="00EA520B"/>
    <w:rsid w:val="00EE212D"/>
    <w:rsid w:val="00F212F8"/>
    <w:rsid w:val="00F23ADA"/>
    <w:rsid w:val="00F23C12"/>
    <w:rsid w:val="00F36A4B"/>
    <w:rsid w:val="00F44FC4"/>
    <w:rsid w:val="00F73185"/>
    <w:rsid w:val="00F87B57"/>
    <w:rsid w:val="00FB4509"/>
    <w:rsid w:val="00FE7797"/>
    <w:rsid w:val="113C06A7"/>
    <w:rsid w:val="1DDF02F7"/>
    <w:rsid w:val="288B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909CA7"/>
  <w15:docId w15:val="{5022AE9E-DD85-4C4B-B45B-EEAA723A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B6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89A"/>
    <w:rPr>
      <w:sz w:val="22"/>
      <w:szCs w:val="22"/>
    </w:rPr>
  </w:style>
  <w:style w:type="paragraph" w:styleId="Footer">
    <w:name w:val="footer"/>
    <w:basedOn w:val="Normal"/>
    <w:link w:val="FooterChar"/>
    <w:uiPriority w:val="99"/>
    <w:unhideWhenUsed/>
    <w:rsid w:val="007B6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8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88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1180</cp:lastModifiedBy>
  <cp:revision>60</cp:revision>
  <dcterms:created xsi:type="dcterms:W3CDTF">2024-09-26T11:04:00Z</dcterms:created>
  <dcterms:modified xsi:type="dcterms:W3CDTF">2025-08-13T11:09:00Z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954B8913B6D143A98D0AF1F7E4F63A04_12</vt:lpwstr>
  </property>
</Properties>
</file>