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0FE" w:rsidRPr="00C21821" w:rsidRDefault="005660FE" w:rsidP="00C21821">
      <w:pPr>
        <w:spacing w:after="0" w:line="360" w:lineRule="auto"/>
        <w:jc w:val="right"/>
        <w:rPr>
          <w:rFonts w:ascii="Times New Roman" w:eastAsia="Times New Roman" w:hAnsi="Times New Roman" w:cs="Times New Roman"/>
          <w:b/>
          <w:i/>
          <w:sz w:val="28"/>
          <w:szCs w:val="24"/>
          <w:u w:val="single"/>
        </w:rPr>
      </w:pPr>
    </w:p>
    <w:p w:rsidR="00C21821" w:rsidRDefault="00C21821" w:rsidP="00C21821">
      <w:pPr>
        <w:spacing w:after="0" w:line="360" w:lineRule="auto"/>
        <w:jc w:val="right"/>
        <w:rPr>
          <w:rFonts w:ascii="Times New Roman" w:eastAsia="Times New Roman" w:hAnsi="Times New Roman" w:cs="Times New Roman"/>
          <w:b/>
          <w:i/>
          <w:sz w:val="28"/>
          <w:szCs w:val="24"/>
          <w:u w:val="single"/>
        </w:rPr>
      </w:pPr>
      <w:r w:rsidRPr="00C21821">
        <w:rPr>
          <w:rFonts w:ascii="Times New Roman" w:eastAsia="Times New Roman" w:hAnsi="Times New Roman" w:cs="Times New Roman"/>
          <w:b/>
          <w:i/>
          <w:sz w:val="28"/>
          <w:szCs w:val="24"/>
          <w:u w:val="single"/>
        </w:rPr>
        <w:t xml:space="preserve">Original Research Article </w:t>
      </w:r>
    </w:p>
    <w:p w:rsidR="00C21821" w:rsidRPr="00C21821" w:rsidRDefault="00C21821" w:rsidP="00C21821">
      <w:pPr>
        <w:spacing w:after="0" w:line="360" w:lineRule="auto"/>
        <w:jc w:val="right"/>
        <w:rPr>
          <w:rFonts w:ascii="Times New Roman" w:eastAsia="Times New Roman" w:hAnsi="Times New Roman" w:cs="Times New Roman"/>
          <w:b/>
          <w:i/>
          <w:sz w:val="28"/>
          <w:szCs w:val="24"/>
          <w:u w:val="single"/>
        </w:rPr>
      </w:pPr>
    </w:p>
    <w:p w:rsidR="005660FE" w:rsidRDefault="00D528BC">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STUDIES ON THE FATTY ACID PROFILE OF SOME FERAL AND CULTURED CATFISH SPECIES IN NIGERIA</w:t>
      </w:r>
      <w:r>
        <w:rPr>
          <w:rFonts w:ascii="Times New Roman" w:eastAsia="Times New Roman" w:hAnsi="Times New Roman" w:cs="Times New Roman"/>
          <w:sz w:val="20"/>
          <w:szCs w:val="20"/>
        </w:rPr>
        <w:t>.</w:t>
      </w:r>
    </w:p>
    <w:p w:rsidR="005660FE" w:rsidRDefault="005660FE">
      <w:pPr>
        <w:spacing w:after="0" w:line="360" w:lineRule="auto"/>
        <w:jc w:val="both"/>
        <w:rPr>
          <w:rFonts w:ascii="Times New Roman" w:eastAsia="Times New Roman" w:hAnsi="Times New Roman" w:cs="Times New Roman"/>
          <w:sz w:val="20"/>
          <w:szCs w:val="20"/>
        </w:rPr>
      </w:pPr>
    </w:p>
    <w:p w:rsidR="00947AC7" w:rsidRDefault="00947AC7">
      <w:pPr>
        <w:spacing w:line="240" w:lineRule="auto"/>
        <w:jc w:val="center"/>
        <w:rPr>
          <w:rFonts w:ascii="Times New Roman" w:hAnsi="Times New Roman" w:cs="Times New Roman"/>
          <w:i/>
          <w:sz w:val="20"/>
          <w:szCs w:val="20"/>
        </w:rPr>
      </w:pPr>
    </w:p>
    <w:p w:rsidR="00947AC7" w:rsidRDefault="00947AC7">
      <w:pPr>
        <w:spacing w:line="240" w:lineRule="auto"/>
        <w:jc w:val="center"/>
        <w:rPr>
          <w:rFonts w:ascii="Times New Roman" w:hAnsi="Times New Roman" w:cs="Times New Roman"/>
          <w:i/>
          <w:sz w:val="20"/>
          <w:szCs w:val="20"/>
        </w:rPr>
      </w:pPr>
    </w:p>
    <w:p w:rsidR="005660FE" w:rsidRDefault="00D528BC">
      <w:pPr>
        <w:spacing w:line="240" w:lineRule="auto"/>
        <w:jc w:val="center"/>
        <w:rPr>
          <w:rFonts w:ascii="Times New Roman" w:hAnsi="Times New Roman" w:cs="Times New Roman"/>
          <w:i/>
          <w:sz w:val="20"/>
          <w:szCs w:val="20"/>
        </w:rPr>
      </w:pPr>
      <w:bookmarkStart w:id="0" w:name="_GoBack"/>
      <w:bookmarkEnd w:id="0"/>
      <w:r>
        <w:rPr>
          <w:rFonts w:ascii="Times New Roman" w:hAnsi="Times New Roman" w:cs="Times New Roman"/>
          <w:i/>
          <w:sz w:val="20"/>
          <w:szCs w:val="20"/>
        </w:rPr>
        <w:t>ABSTRACT</w:t>
      </w:r>
    </w:p>
    <w:p w:rsidR="005660FE" w:rsidRDefault="00D528BC">
      <w:pPr>
        <w:spacing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The fatty acid profile of feral and cultured </w:t>
      </w:r>
      <w:proofErr w:type="spellStart"/>
      <w:r>
        <w:rPr>
          <w:rFonts w:ascii="Times New Roman" w:hAnsi="Times New Roman" w:cs="Times New Roman"/>
          <w:i/>
          <w:sz w:val="20"/>
          <w:szCs w:val="20"/>
        </w:rPr>
        <w:t>Heterobranchus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longifilis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Clarias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gariepinus</w:t>
      </w:r>
      <w:proofErr w:type="spellEnd"/>
      <w:r>
        <w:rPr>
          <w:rFonts w:ascii="Times New Roman" w:hAnsi="Times New Roman" w:cs="Times New Roman"/>
          <w:i/>
          <w:sz w:val="20"/>
          <w:szCs w:val="20"/>
        </w:rPr>
        <w:t xml:space="preserve"> and feral </w:t>
      </w:r>
      <w:proofErr w:type="spellStart"/>
      <w:r>
        <w:rPr>
          <w:rFonts w:ascii="Times New Roman" w:hAnsi="Times New Roman" w:cs="Times New Roman"/>
          <w:i/>
          <w:sz w:val="20"/>
          <w:szCs w:val="20"/>
        </w:rPr>
        <w:t>Chrystichthys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nigrodigitatus</w:t>
      </w:r>
      <w:proofErr w:type="spellEnd"/>
      <w:r>
        <w:rPr>
          <w:rFonts w:ascii="Times New Roman" w:hAnsi="Times New Roman" w:cs="Times New Roman"/>
          <w:i/>
          <w:sz w:val="20"/>
          <w:szCs w:val="20"/>
        </w:rPr>
        <w:t xml:space="preserve"> were determined. Three adult fish each of </w:t>
      </w:r>
      <w:proofErr w:type="spellStart"/>
      <w:r>
        <w:rPr>
          <w:rFonts w:ascii="Times New Roman" w:hAnsi="Times New Roman" w:cs="Times New Roman"/>
          <w:i/>
          <w:sz w:val="20"/>
          <w:szCs w:val="20"/>
        </w:rPr>
        <w:t>Heterobranchus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longifilis</w:t>
      </w:r>
      <w:proofErr w:type="spellEnd"/>
      <w:r>
        <w:rPr>
          <w:rFonts w:ascii="Times New Roman" w:hAnsi="Times New Roman" w:cs="Times New Roman"/>
          <w:i/>
          <w:sz w:val="20"/>
          <w:szCs w:val="20"/>
        </w:rPr>
        <w:t xml:space="preserve"> and </w:t>
      </w:r>
      <w:proofErr w:type="spellStart"/>
      <w:r>
        <w:rPr>
          <w:rFonts w:ascii="Times New Roman" w:hAnsi="Times New Roman" w:cs="Times New Roman"/>
          <w:i/>
          <w:sz w:val="20"/>
          <w:szCs w:val="20"/>
        </w:rPr>
        <w:t>Clarias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gariepinus</w:t>
      </w:r>
      <w:proofErr w:type="spellEnd"/>
      <w:r>
        <w:rPr>
          <w:rFonts w:ascii="Times New Roman" w:hAnsi="Times New Roman" w:cs="Times New Roman"/>
          <w:i/>
          <w:sz w:val="20"/>
          <w:szCs w:val="20"/>
        </w:rPr>
        <w:t xml:space="preserve"> were procured from </w:t>
      </w:r>
      <w:proofErr w:type="spellStart"/>
      <w:r>
        <w:rPr>
          <w:rFonts w:ascii="Times New Roman" w:hAnsi="Times New Roman" w:cs="Times New Roman"/>
          <w:i/>
          <w:sz w:val="20"/>
          <w:szCs w:val="20"/>
        </w:rPr>
        <w:t>Oguta</w:t>
      </w:r>
      <w:proofErr w:type="spellEnd"/>
      <w:r>
        <w:rPr>
          <w:rFonts w:ascii="Times New Roman" w:hAnsi="Times New Roman" w:cs="Times New Roman"/>
          <w:i/>
          <w:sz w:val="20"/>
          <w:szCs w:val="20"/>
        </w:rPr>
        <w:t xml:space="preserve"> lake in Imo State and </w:t>
      </w:r>
      <w:proofErr w:type="spellStart"/>
      <w:r>
        <w:rPr>
          <w:rFonts w:ascii="Times New Roman" w:hAnsi="Times New Roman" w:cs="Times New Roman"/>
          <w:i/>
          <w:sz w:val="20"/>
          <w:szCs w:val="20"/>
        </w:rPr>
        <w:t>Azuberth</w:t>
      </w:r>
      <w:proofErr w:type="spellEnd"/>
      <w:r>
        <w:rPr>
          <w:rFonts w:ascii="Times New Roman" w:hAnsi="Times New Roman" w:cs="Times New Roman"/>
          <w:i/>
          <w:sz w:val="20"/>
          <w:szCs w:val="20"/>
        </w:rPr>
        <w:t xml:space="preserve"> Research Complex at Industrial Cluster </w:t>
      </w:r>
      <w:proofErr w:type="spellStart"/>
      <w:r>
        <w:rPr>
          <w:rFonts w:ascii="Times New Roman" w:hAnsi="Times New Roman" w:cs="Times New Roman"/>
          <w:i/>
          <w:sz w:val="20"/>
          <w:szCs w:val="20"/>
        </w:rPr>
        <w:t>Naze</w:t>
      </w:r>
      <w:proofErr w:type="spellEnd"/>
      <w:r>
        <w:rPr>
          <w:rFonts w:ascii="Times New Roman" w:hAnsi="Times New Roman" w:cs="Times New Roman"/>
          <w:i/>
          <w:sz w:val="20"/>
          <w:szCs w:val="20"/>
        </w:rPr>
        <w:t xml:space="preserve">, in Owerri west </w:t>
      </w:r>
      <w:proofErr w:type="spellStart"/>
      <w:r>
        <w:rPr>
          <w:rFonts w:ascii="Times New Roman" w:hAnsi="Times New Roman" w:cs="Times New Roman"/>
          <w:i/>
          <w:sz w:val="20"/>
          <w:szCs w:val="20"/>
        </w:rPr>
        <w:t>Loca</w:t>
      </w:r>
      <w:proofErr w:type="spellEnd"/>
      <w:r>
        <w:rPr>
          <w:rFonts w:ascii="Times New Roman" w:hAnsi="Times New Roman" w:cs="Times New Roman"/>
          <w:i/>
          <w:sz w:val="20"/>
          <w:szCs w:val="20"/>
        </w:rPr>
        <w:t xml:space="preserve"> Government Area, Imo State, while </w:t>
      </w:r>
      <w:proofErr w:type="spellStart"/>
      <w:r>
        <w:rPr>
          <w:rFonts w:ascii="Times New Roman" w:hAnsi="Times New Roman" w:cs="Times New Roman"/>
          <w:i/>
          <w:sz w:val="20"/>
          <w:szCs w:val="20"/>
        </w:rPr>
        <w:t>Chrystichthys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nigrodigitatus</w:t>
      </w:r>
      <w:proofErr w:type="spellEnd"/>
      <w:r>
        <w:rPr>
          <w:rFonts w:ascii="Times New Roman" w:hAnsi="Times New Roman" w:cs="Times New Roman"/>
          <w:i/>
          <w:sz w:val="20"/>
          <w:szCs w:val="20"/>
        </w:rPr>
        <w:t xml:space="preserve"> were obtained from </w:t>
      </w:r>
      <w:proofErr w:type="spellStart"/>
      <w:r>
        <w:rPr>
          <w:rFonts w:ascii="Times New Roman" w:hAnsi="Times New Roman" w:cs="Times New Roman"/>
          <w:i/>
          <w:sz w:val="20"/>
          <w:szCs w:val="20"/>
        </w:rPr>
        <w:t>Afikpo</w:t>
      </w:r>
      <w:proofErr w:type="spellEnd"/>
      <w:r>
        <w:rPr>
          <w:rFonts w:ascii="Times New Roman" w:hAnsi="Times New Roman" w:cs="Times New Roman"/>
          <w:i/>
          <w:sz w:val="20"/>
          <w:szCs w:val="20"/>
        </w:rPr>
        <w:t xml:space="preserve"> Ebonyi State. The fish samples were analyzed in the laboratory to determine the, fatty acid profile using recommended standard methods by AOAC. Data obtained were then subjected to statistical analysis and means separated for comparison. Thirteen fatty acids were obtained in all the treatments (H. </w:t>
      </w:r>
      <w:proofErr w:type="spellStart"/>
      <w:r>
        <w:rPr>
          <w:rFonts w:ascii="Times New Roman" w:hAnsi="Times New Roman" w:cs="Times New Roman"/>
          <w:i/>
          <w:sz w:val="20"/>
          <w:szCs w:val="20"/>
        </w:rPr>
        <w:t>longifilis</w:t>
      </w:r>
      <w:proofErr w:type="spellEnd"/>
      <w:r>
        <w:rPr>
          <w:rFonts w:ascii="Times New Roman" w:hAnsi="Times New Roman" w:cs="Times New Roman"/>
          <w:i/>
          <w:sz w:val="20"/>
          <w:szCs w:val="20"/>
        </w:rPr>
        <w:t xml:space="preserve">, C. </w:t>
      </w:r>
      <w:proofErr w:type="spellStart"/>
      <w:r>
        <w:rPr>
          <w:rFonts w:ascii="Times New Roman" w:hAnsi="Times New Roman" w:cs="Times New Roman"/>
          <w:i/>
          <w:sz w:val="20"/>
          <w:szCs w:val="20"/>
        </w:rPr>
        <w:t>gariepinus</w:t>
      </w:r>
      <w:proofErr w:type="spellEnd"/>
      <w:r>
        <w:rPr>
          <w:rFonts w:ascii="Times New Roman" w:hAnsi="Times New Roman" w:cs="Times New Roman"/>
          <w:i/>
          <w:sz w:val="20"/>
          <w:szCs w:val="20"/>
        </w:rPr>
        <w:t xml:space="preserve"> and </w:t>
      </w:r>
      <w:proofErr w:type="spellStart"/>
      <w:r>
        <w:rPr>
          <w:rFonts w:ascii="Times New Roman" w:hAnsi="Times New Roman" w:cs="Times New Roman"/>
          <w:i/>
          <w:sz w:val="20"/>
          <w:szCs w:val="20"/>
        </w:rPr>
        <w:t>C.m</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nigrodigitatus</w:t>
      </w:r>
      <w:proofErr w:type="spellEnd"/>
      <w:r>
        <w:rPr>
          <w:rFonts w:ascii="Times New Roman" w:hAnsi="Times New Roman" w:cs="Times New Roman"/>
          <w:i/>
          <w:sz w:val="20"/>
          <w:szCs w:val="20"/>
        </w:rPr>
        <w:t xml:space="preserve"> both culture and wild respectively. Myristic, lauric, stearic and palmitic acids were the saturated fatty acid found. While Linolenic acid, </w:t>
      </w:r>
      <w:proofErr w:type="spellStart"/>
      <w:r>
        <w:rPr>
          <w:rFonts w:ascii="Times New Roman" w:hAnsi="Times New Roman" w:cs="Times New Roman"/>
          <w:i/>
          <w:sz w:val="20"/>
          <w:szCs w:val="20"/>
        </w:rPr>
        <w:t>Tetracopentaenoic</w:t>
      </w:r>
      <w:proofErr w:type="spellEnd"/>
      <w:r>
        <w:rPr>
          <w:rFonts w:ascii="Times New Roman" w:hAnsi="Times New Roman" w:cs="Times New Roman"/>
          <w:i/>
          <w:sz w:val="20"/>
          <w:szCs w:val="20"/>
        </w:rPr>
        <w:t xml:space="preserve">, Linoleic acid, Arachidonic acid, </w:t>
      </w:r>
      <w:proofErr w:type="spellStart"/>
      <w:r>
        <w:rPr>
          <w:rFonts w:ascii="Times New Roman" w:hAnsi="Times New Roman" w:cs="Times New Roman"/>
          <w:i/>
          <w:sz w:val="20"/>
          <w:szCs w:val="20"/>
        </w:rPr>
        <w:t>Cervonic</w:t>
      </w:r>
      <w:proofErr w:type="spellEnd"/>
      <w:r>
        <w:rPr>
          <w:rFonts w:ascii="Times New Roman" w:hAnsi="Times New Roman" w:cs="Times New Roman"/>
          <w:i/>
          <w:sz w:val="20"/>
          <w:szCs w:val="20"/>
        </w:rPr>
        <w:t xml:space="preserve"> acid Oleic acid, </w:t>
      </w:r>
      <w:proofErr w:type="spellStart"/>
      <w:r>
        <w:rPr>
          <w:rFonts w:ascii="Times New Roman" w:hAnsi="Times New Roman" w:cs="Times New Roman"/>
          <w:i/>
          <w:sz w:val="20"/>
          <w:szCs w:val="20"/>
        </w:rPr>
        <w:t>Dihomo</w:t>
      </w:r>
      <w:proofErr w:type="spellEnd"/>
      <w:r>
        <w:rPr>
          <w:rFonts w:ascii="Times New Roman" w:hAnsi="Times New Roman" w:cs="Times New Roman"/>
          <w:i/>
          <w:sz w:val="20"/>
          <w:szCs w:val="20"/>
        </w:rPr>
        <w:t xml:space="preserve">-linoleic, Linolenic acid and </w:t>
      </w:r>
      <w:proofErr w:type="spellStart"/>
      <w:r>
        <w:rPr>
          <w:rFonts w:ascii="Times New Roman" w:hAnsi="Times New Roman" w:cs="Times New Roman"/>
          <w:i/>
          <w:sz w:val="20"/>
          <w:szCs w:val="20"/>
        </w:rPr>
        <w:t>Eicosapentaenoic</w:t>
      </w:r>
      <w:proofErr w:type="spellEnd"/>
      <w:r>
        <w:rPr>
          <w:rFonts w:ascii="Times New Roman" w:hAnsi="Times New Roman" w:cs="Times New Roman"/>
          <w:i/>
          <w:sz w:val="20"/>
          <w:szCs w:val="20"/>
        </w:rPr>
        <w:t xml:space="preserve"> acid are the unsaturated fatty acid. However, Linoleic acids (C18:2) had the highest concentration (28.160%) in wild H. </w:t>
      </w:r>
      <w:proofErr w:type="spellStart"/>
      <w:r>
        <w:rPr>
          <w:rFonts w:ascii="Times New Roman" w:hAnsi="Times New Roman" w:cs="Times New Roman"/>
          <w:i/>
          <w:sz w:val="20"/>
          <w:szCs w:val="20"/>
        </w:rPr>
        <w:t>longifilis</w:t>
      </w:r>
      <w:proofErr w:type="spellEnd"/>
      <w:r>
        <w:rPr>
          <w:rFonts w:ascii="Times New Roman" w:hAnsi="Times New Roman" w:cs="Times New Roman"/>
          <w:i/>
          <w:sz w:val="20"/>
          <w:szCs w:val="20"/>
        </w:rPr>
        <w:t xml:space="preserve"> follows by cultured C. </w:t>
      </w:r>
      <w:proofErr w:type="spellStart"/>
      <w:r>
        <w:rPr>
          <w:rFonts w:ascii="Times New Roman" w:hAnsi="Times New Roman" w:cs="Times New Roman"/>
          <w:i/>
          <w:sz w:val="20"/>
          <w:szCs w:val="20"/>
        </w:rPr>
        <w:t>gariepinus</w:t>
      </w:r>
      <w:proofErr w:type="spellEnd"/>
      <w:r>
        <w:rPr>
          <w:rFonts w:ascii="Times New Roman" w:hAnsi="Times New Roman" w:cs="Times New Roman"/>
          <w:i/>
          <w:sz w:val="20"/>
          <w:szCs w:val="20"/>
        </w:rPr>
        <w:t xml:space="preserve"> (15.668%). Generally, when pooled together for each fish species unsaturated fatty acid had far higher percentage concentration than saturated fatty acids. The presence of linoleic acid (Omega fatty acid) in high amount in all the treatments is an indication that fish oil is an excellent source of polyunsaturated fatty acid that the body cannot synthesized and must require in their diet hence, making fish a must for human consumption. Though saturated fatty acids were present but the concentrations of beneficial unsaturated fatty acids far outweigh the presence of the low concentration of saturated fatty acids.</w:t>
      </w:r>
    </w:p>
    <w:p w:rsidR="005660FE" w:rsidRDefault="00D528BC">
      <w:pPr>
        <w:spacing w:line="240" w:lineRule="auto"/>
        <w:rPr>
          <w:rFonts w:ascii="Times New Roman" w:hAnsi="Times New Roman" w:cs="Times New Roman"/>
          <w:sz w:val="20"/>
          <w:szCs w:val="20"/>
        </w:rPr>
      </w:pPr>
      <w:r>
        <w:rPr>
          <w:rFonts w:ascii="Times New Roman" w:hAnsi="Times New Roman" w:cs="Times New Roman"/>
          <w:b/>
          <w:sz w:val="20"/>
          <w:szCs w:val="20"/>
        </w:rPr>
        <w:t xml:space="preserve">Key </w:t>
      </w:r>
      <w:proofErr w:type="spellStart"/>
      <w:proofErr w:type="gramStart"/>
      <w:r>
        <w:rPr>
          <w:rFonts w:ascii="Times New Roman" w:hAnsi="Times New Roman" w:cs="Times New Roman"/>
          <w:b/>
          <w:sz w:val="20"/>
          <w:szCs w:val="20"/>
        </w:rPr>
        <w:t>words</w:t>
      </w:r>
      <w:r>
        <w:rPr>
          <w:rFonts w:ascii="Times New Roman" w:hAnsi="Times New Roman" w:cs="Times New Roman"/>
          <w:sz w:val="20"/>
          <w:szCs w:val="20"/>
        </w:rPr>
        <w:t>:fatty</w:t>
      </w:r>
      <w:proofErr w:type="spellEnd"/>
      <w:proofErr w:type="gramEnd"/>
      <w:r>
        <w:rPr>
          <w:rFonts w:ascii="Times New Roman" w:hAnsi="Times New Roman" w:cs="Times New Roman"/>
          <w:sz w:val="20"/>
          <w:szCs w:val="20"/>
        </w:rPr>
        <w:t xml:space="preserve"> acid,</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Heterobranchus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longifilis</w:t>
      </w:r>
      <w:proofErr w:type="spellEnd"/>
      <w:r>
        <w:rPr>
          <w:rFonts w:ascii="Times New Roman" w:hAnsi="Times New Roman" w:cs="Times New Roman"/>
          <w:sz w:val="20"/>
          <w:szCs w:val="20"/>
        </w:rPr>
        <w:t xml:space="preserve">, </w:t>
      </w:r>
      <w:proofErr w:type="spellStart"/>
      <w:r>
        <w:rPr>
          <w:rFonts w:ascii="Times New Roman" w:hAnsi="Times New Roman" w:cs="Times New Roman"/>
          <w:i/>
          <w:sz w:val="20"/>
          <w:szCs w:val="20"/>
        </w:rPr>
        <w:t>Clarias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gariepinus</w:t>
      </w:r>
      <w:proofErr w:type="spellEnd"/>
      <w:r>
        <w:rPr>
          <w:rFonts w:ascii="Times New Roman" w:hAnsi="Times New Roman" w:cs="Times New Roman"/>
          <w:sz w:val="20"/>
          <w:szCs w:val="20"/>
        </w:rPr>
        <w:t xml:space="preserve">, </w:t>
      </w:r>
      <w:proofErr w:type="spellStart"/>
      <w:r>
        <w:rPr>
          <w:rFonts w:ascii="Times New Roman" w:hAnsi="Times New Roman" w:cs="Times New Roman"/>
          <w:i/>
          <w:sz w:val="20"/>
          <w:szCs w:val="20"/>
        </w:rPr>
        <w:t>Chrystichthys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nigrodigitatus</w:t>
      </w:r>
      <w:proofErr w:type="spellEnd"/>
      <w:r>
        <w:rPr>
          <w:rFonts w:ascii="Times New Roman" w:hAnsi="Times New Roman" w:cs="Times New Roman"/>
          <w:i/>
          <w:sz w:val="20"/>
          <w:szCs w:val="20"/>
        </w:rPr>
        <w:t>,</w:t>
      </w:r>
      <w:r>
        <w:rPr>
          <w:rFonts w:ascii="Times New Roman" w:hAnsi="Times New Roman" w:cs="Times New Roman"/>
          <w:sz w:val="20"/>
          <w:szCs w:val="20"/>
        </w:rPr>
        <w:t xml:space="preserve"> feral, cultured.</w:t>
      </w:r>
    </w:p>
    <w:p w:rsidR="005660FE" w:rsidRDefault="005660FE">
      <w:pPr>
        <w:tabs>
          <w:tab w:val="left" w:pos="2146"/>
          <w:tab w:val="center" w:pos="5040"/>
        </w:tabs>
        <w:spacing w:after="0" w:line="240" w:lineRule="auto"/>
        <w:rPr>
          <w:rFonts w:ascii="Times New Roman" w:eastAsia="Times New Roman" w:hAnsi="Times New Roman" w:cs="Times New Roman"/>
          <w:b/>
          <w:sz w:val="20"/>
          <w:szCs w:val="20"/>
        </w:rPr>
      </w:pPr>
    </w:p>
    <w:p w:rsidR="005660FE" w:rsidRDefault="00D528BC">
      <w:pPr>
        <w:tabs>
          <w:tab w:val="center" w:pos="4680"/>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INTRODUCTION</w:t>
      </w:r>
      <w:r>
        <w:rPr>
          <w:rFonts w:ascii="Times New Roman" w:eastAsia="Times New Roman" w:hAnsi="Times New Roman" w:cs="Times New Roman"/>
          <w:b/>
          <w:sz w:val="20"/>
          <w:szCs w:val="20"/>
        </w:rPr>
        <w:tab/>
      </w:r>
    </w:p>
    <w:p w:rsidR="005660FE" w:rsidRDefault="00D528BC">
      <w:pPr>
        <w:tabs>
          <w:tab w:val="left" w:pos="2146"/>
          <w:tab w:val="center" w:pos="50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Background information of the study</w:t>
      </w:r>
      <w:r>
        <w:rPr>
          <w:rFonts w:ascii="Times New Roman" w:hAnsi="Times New Roman" w:cs="Times New Roman"/>
          <w:sz w:val="20"/>
          <w:szCs w:val="20"/>
        </w:rPr>
        <w:br/>
        <w:t>Fish is an important food for 400 million Africans, contributing essential protein, minerals and micronutrients to their diet. Despite the high dependence on fish as a source of animal protein, fish demand consumption in Nigeria stands at 1.4 million metric tons (</w:t>
      </w:r>
      <w:proofErr w:type="spellStart"/>
      <w:r>
        <w:rPr>
          <w:rFonts w:ascii="Times New Roman" w:hAnsi="Times New Roman" w:cs="Times New Roman"/>
          <w:sz w:val="20"/>
          <w:szCs w:val="20"/>
        </w:rPr>
        <w:t>Onyekuru</w:t>
      </w:r>
      <w:proofErr w:type="spellEnd"/>
      <w:r>
        <w:rPr>
          <w:rFonts w:ascii="Times New Roman" w:hAnsi="Times New Roman" w:cs="Times New Roman"/>
          <w:sz w:val="20"/>
          <w:szCs w:val="20"/>
        </w:rPr>
        <w:t xml:space="preserve"> </w:t>
      </w:r>
      <w:r>
        <w:rPr>
          <w:rFonts w:ascii="Times New Roman" w:hAnsi="Times New Roman" w:cs="Times New Roman"/>
          <w:i/>
          <w:sz w:val="20"/>
          <w:szCs w:val="20"/>
        </w:rPr>
        <w:t>et al</w:t>
      </w:r>
      <w:r>
        <w:rPr>
          <w:rFonts w:ascii="Times New Roman" w:hAnsi="Times New Roman" w:cs="Times New Roman"/>
          <w:sz w:val="20"/>
          <w:szCs w:val="20"/>
        </w:rPr>
        <w:t xml:space="preserve">, 2019), to satisfy the dietary requirement of its citizens but the total aggregate domestic fish supply from all sources (capture and culture fisheries) is less than 0.7 million metric tons per annum. Nigeria has to import about 0.7 million metric tons of fish valued at about $500 million annually to augment the shortfall. Increasing the aquaculture production is clearly needed to meet this demand but despite this, demand for fish consumption exceeded the supply thereby making Nigeria one of the major importers of fish (Issa </w:t>
      </w:r>
      <w:r>
        <w:rPr>
          <w:rFonts w:ascii="Times New Roman" w:hAnsi="Times New Roman" w:cs="Times New Roman"/>
          <w:i/>
          <w:sz w:val="20"/>
          <w:szCs w:val="20"/>
        </w:rPr>
        <w:t>et al</w:t>
      </w:r>
      <w:r>
        <w:rPr>
          <w:rFonts w:ascii="Times New Roman" w:hAnsi="Times New Roman" w:cs="Times New Roman"/>
          <w:sz w:val="20"/>
          <w:szCs w:val="20"/>
        </w:rPr>
        <w:t xml:space="preserve"> 2022).</w:t>
      </w:r>
    </w:p>
    <w:p w:rsidR="005660FE" w:rsidRDefault="00D528BC">
      <w:pPr>
        <w:tabs>
          <w:tab w:val="left" w:pos="2146"/>
          <w:tab w:val="center" w:pos="50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Nigeria catfish of the family </w:t>
      </w:r>
      <w:proofErr w:type="spellStart"/>
      <w:r>
        <w:rPr>
          <w:rFonts w:ascii="Times New Roman" w:eastAsia="Times New Roman" w:hAnsi="Times New Roman" w:cs="Times New Roman"/>
          <w:sz w:val="20"/>
          <w:szCs w:val="20"/>
        </w:rPr>
        <w:t>Clariidae</w:t>
      </w:r>
      <w:proofErr w:type="spellEnd"/>
      <w:r>
        <w:rPr>
          <w:rFonts w:ascii="Times New Roman" w:eastAsia="Times New Roman" w:hAnsi="Times New Roman" w:cs="Times New Roman"/>
          <w:sz w:val="20"/>
          <w:szCs w:val="20"/>
        </w:rPr>
        <w:t xml:space="preserve"> have adapted to nearly all parts of the country, with steady rise in its culturing in recent years. This has resulted in the growth of aquaculture in the country (</w:t>
      </w:r>
      <w:proofErr w:type="spellStart"/>
      <w:r>
        <w:rPr>
          <w:rFonts w:ascii="Times New Roman" w:eastAsia="Times New Roman" w:hAnsi="Times New Roman" w:cs="Times New Roman"/>
          <w:sz w:val="20"/>
          <w:szCs w:val="20"/>
        </w:rPr>
        <w:t>Oresegun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2007). This is largely due to the </w:t>
      </w:r>
      <w:proofErr w:type="gramStart"/>
      <w:r>
        <w:rPr>
          <w:rFonts w:ascii="Times New Roman" w:eastAsia="Times New Roman" w:hAnsi="Times New Roman" w:cs="Times New Roman"/>
          <w:sz w:val="20"/>
          <w:szCs w:val="20"/>
        </w:rPr>
        <w:t>environmental</w:t>
      </w:r>
      <w:proofErr w:type="gramEnd"/>
      <w:r>
        <w:rPr>
          <w:rFonts w:ascii="Times New Roman" w:eastAsia="Times New Roman" w:hAnsi="Times New Roman" w:cs="Times New Roman"/>
          <w:sz w:val="20"/>
          <w:szCs w:val="20"/>
        </w:rPr>
        <w:t xml:space="preserve"> friendly nature of these species coupled with its resistance to adverse conditions (</w:t>
      </w:r>
      <w:proofErr w:type="spellStart"/>
      <w:r>
        <w:rPr>
          <w:rFonts w:ascii="Times New Roman" w:eastAsia="Times New Roman" w:hAnsi="Times New Roman" w:cs="Times New Roman"/>
          <w:sz w:val="20"/>
          <w:szCs w:val="20"/>
        </w:rPr>
        <w:t>Osibona</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.,2006)</w:t>
      </w:r>
    </w:p>
    <w:p w:rsidR="005660FE" w:rsidRDefault="00D528BC">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Fish and meat are the chief sources of animal protein in the diets of many communities in Nigeria. In fact, fish is fast becoming the major source of animal protein due to the stability and lower cost compared to meat. Demand for fish is increasing due to a high population growth rate (</w:t>
      </w:r>
      <w:proofErr w:type="spellStart"/>
      <w:r>
        <w:rPr>
          <w:rFonts w:ascii="Times New Roman" w:eastAsia="Times New Roman" w:hAnsi="Times New Roman" w:cs="Times New Roman"/>
          <w:sz w:val="20"/>
          <w:szCs w:val="20"/>
        </w:rPr>
        <w:t>Adeyeye</w:t>
      </w:r>
      <w:proofErr w:type="spellEnd"/>
      <w:r>
        <w:rPr>
          <w:rFonts w:ascii="Times New Roman" w:eastAsia="Times New Roman" w:hAnsi="Times New Roman" w:cs="Times New Roman"/>
          <w:sz w:val="20"/>
          <w:szCs w:val="20"/>
        </w:rPr>
        <w:t xml:space="preserve">, 2009). Demand for fish products was reported to have doubled as other animal protein sources are becoming costlier due to pressure on demand by the </w:t>
      </w:r>
      <w:proofErr w:type="gramStart"/>
      <w:r>
        <w:rPr>
          <w:rFonts w:ascii="Times New Roman" w:eastAsia="Times New Roman" w:hAnsi="Times New Roman" w:cs="Times New Roman"/>
          <w:sz w:val="20"/>
          <w:szCs w:val="20"/>
        </w:rPr>
        <w:t>ever increasing</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population (</w:t>
      </w:r>
      <w:proofErr w:type="spellStart"/>
      <w:r>
        <w:rPr>
          <w:rFonts w:ascii="Times New Roman" w:eastAsia="Times New Roman" w:hAnsi="Times New Roman" w:cs="Times New Roman"/>
          <w:sz w:val="20"/>
          <w:szCs w:val="20"/>
        </w:rPr>
        <w:t>Ojo</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Fagbenro</w:t>
      </w:r>
      <w:proofErr w:type="spellEnd"/>
      <w:r>
        <w:rPr>
          <w:rFonts w:ascii="Times New Roman" w:eastAsia="Times New Roman" w:hAnsi="Times New Roman" w:cs="Times New Roman"/>
          <w:sz w:val="20"/>
          <w:szCs w:val="20"/>
        </w:rPr>
        <w:t xml:space="preserve">, 2004) and occasion to the current Fulani herdsmen and farmer crisis all over the country Nigeria. Fish muscle contains significantly low lipids and </w:t>
      </w:r>
      <w:proofErr w:type="gramStart"/>
      <w:r>
        <w:rPr>
          <w:rFonts w:ascii="Times New Roman" w:eastAsia="Times New Roman" w:hAnsi="Times New Roman" w:cs="Times New Roman"/>
          <w:sz w:val="20"/>
          <w:szCs w:val="20"/>
        </w:rPr>
        <w:t>high water</w:t>
      </w:r>
      <w:proofErr w:type="gramEnd"/>
      <w:r>
        <w:rPr>
          <w:rFonts w:ascii="Times New Roman" w:eastAsia="Times New Roman" w:hAnsi="Times New Roman" w:cs="Times New Roman"/>
          <w:sz w:val="20"/>
          <w:szCs w:val="20"/>
        </w:rPr>
        <w:t xml:space="preserve"> quantities compared to that of beef or chicken and is favored over other white or red meats (</w:t>
      </w:r>
      <w:proofErr w:type="spellStart"/>
      <w:r>
        <w:rPr>
          <w:rFonts w:ascii="Times New Roman" w:eastAsia="Times New Roman" w:hAnsi="Times New Roman" w:cs="Times New Roman"/>
          <w:sz w:val="20"/>
          <w:szCs w:val="20"/>
        </w:rPr>
        <w:t>Nestel</w:t>
      </w:r>
      <w:proofErr w:type="spellEnd"/>
      <w:r>
        <w:rPr>
          <w:rFonts w:ascii="Times New Roman" w:eastAsia="Times New Roman" w:hAnsi="Times New Roman" w:cs="Times New Roman"/>
          <w:sz w:val="20"/>
          <w:szCs w:val="20"/>
        </w:rPr>
        <w:t>, 2000).</w:t>
      </w:r>
    </w:p>
    <w:p w:rsidR="005660FE" w:rsidRDefault="00D528BC">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Lipids from fish are well known as a rich source of long-chain n-3 polyunsaturated fatty acids (LC n-3 PUFA) such as </w:t>
      </w:r>
      <w:proofErr w:type="spellStart"/>
      <w:r>
        <w:rPr>
          <w:rFonts w:ascii="Times New Roman" w:eastAsia="Times New Roman" w:hAnsi="Times New Roman" w:cs="Times New Roman"/>
          <w:sz w:val="20"/>
          <w:szCs w:val="20"/>
        </w:rPr>
        <w:t>eicosapentaenoic</w:t>
      </w:r>
      <w:proofErr w:type="spellEnd"/>
      <w:r>
        <w:rPr>
          <w:rFonts w:ascii="Times New Roman" w:eastAsia="Times New Roman" w:hAnsi="Times New Roman" w:cs="Times New Roman"/>
          <w:sz w:val="20"/>
          <w:szCs w:val="20"/>
        </w:rPr>
        <w:t xml:space="preserve"> acid (EPA) and docosahexaenoic acid (DHA) which cannot be synthesized by humans and commonly obtained from the diet (</w:t>
      </w:r>
      <w:proofErr w:type="spellStart"/>
      <w:r>
        <w:rPr>
          <w:rFonts w:ascii="Times New Roman" w:eastAsia="Times New Roman" w:hAnsi="Times New Roman" w:cs="Times New Roman"/>
          <w:sz w:val="20"/>
          <w:szCs w:val="20"/>
        </w:rPr>
        <w:t>Alasalvar</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2002).</w:t>
      </w:r>
    </w:p>
    <w:p w:rsidR="005660FE" w:rsidRDefault="00D528BC">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Fatty acid consists of a hydrocarbon chain (CH2) with a carboxyl group (COOH) at one end and a methyl group at the other. Fatty acids are classified as saturated or unsaturated depending on presence or absence of double bonds and consequently, number of hydrogen atoms present (Khawaja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2014). Saturated fatty acids have the maximum number of hydrogen atoms and therefore no double bond, while polyunsaturated fatty acids contain two or more double bonds. The polyunsaturated fatty acids are termed as Omega 3 and omega 6 fatty acids depending on the position of first double bond in the hydrocarbon chain, and are required for human nutritional benefits (Osman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2001).</w:t>
      </w:r>
      <w:r>
        <w:rPr>
          <w:rFonts w:ascii="Times New Roman" w:eastAsia="Times New Roman" w:hAnsi="Times New Roman" w:cs="Times New Roman"/>
          <w:sz w:val="20"/>
          <w:szCs w:val="20"/>
        </w:rPr>
        <w:br/>
        <w:t>The body can synthesize most of the fats it needs from the diet. However, two essential fatty acids, linolenic and linoleic acid cannot be synthesized in the body and must be obtained from food. These basic fats, found in plant foods, are used to build specialized fats called omega-3 and omega-6 fatty acids. Omega-3 and omega-6 fatty acids are important in the normal functioning of all tissues in the body.</w:t>
      </w:r>
      <w:r>
        <w:rPr>
          <w:rFonts w:ascii="Times New Roman" w:eastAsia="Times New Roman" w:hAnsi="Times New Roman" w:cs="Times New Roman"/>
          <w:sz w:val="20"/>
          <w:szCs w:val="20"/>
        </w:rPr>
        <w:br/>
        <w:t xml:space="preserve">Deficiencies in these fatty acids lead to a host of symptoms and disorders including abnormalities in the liver and the kidneys, </w:t>
      </w:r>
      <w:proofErr w:type="gramStart"/>
      <w:r>
        <w:rPr>
          <w:rFonts w:ascii="Times New Roman" w:eastAsia="Times New Roman" w:hAnsi="Times New Roman" w:cs="Times New Roman"/>
          <w:sz w:val="20"/>
          <w:szCs w:val="20"/>
        </w:rPr>
        <w:t>reduced  growth</w:t>
      </w:r>
      <w:proofErr w:type="gramEnd"/>
      <w:r>
        <w:rPr>
          <w:rFonts w:ascii="Times New Roman" w:eastAsia="Times New Roman" w:hAnsi="Times New Roman" w:cs="Times New Roman"/>
          <w:sz w:val="20"/>
          <w:szCs w:val="20"/>
        </w:rPr>
        <w:t xml:space="preserve"> rates, decreased immune function, depression, and dryness of the skin. Adequate intake of the essential fatty acids results in numerous health benefits. Documented benefits include prevention of atherosclerosis, reduced incidence of heart disease, stroke and relief from the symptoms associated with ulcerative colitis, menstrual pain and joint pain. Omega-3 fatty acid levels have also been associated with decrease in the risks of breast cancer. In an ecological study conducted, fish consumption was associated with a reduced risk from all ischemic heart disease and stroke mortality across 36 countries (Zhang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2002). Polyunsaturated fatty acids from fish have been reported to have preventive and/or curative effects for several diseases including arterial hypertension, cancers and inflammatory diseases (Turkmen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2005). It may also aid in lowering the risk of Dementia, </w:t>
      </w:r>
    </w:p>
    <w:p w:rsidR="005660FE" w:rsidRDefault="00D528B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essence of this research work is to analyze the differing composition of these fatty acids in captured and cultured catfish (</w:t>
      </w:r>
      <w:proofErr w:type="spellStart"/>
      <w:r>
        <w:rPr>
          <w:rFonts w:ascii="Times New Roman" w:eastAsia="Times New Roman" w:hAnsi="Times New Roman" w:cs="Times New Roman"/>
          <w:i/>
          <w:sz w:val="20"/>
          <w:szCs w:val="20"/>
        </w:rPr>
        <w:t>Clarias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gariepinus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Heterobranchus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longifilis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and to ascertain the suitability of these variations in the diet of the target populace. Lastly, to give a confirmed information for proper guidance of the general populace</w:t>
      </w:r>
      <w:r>
        <w:rPr>
          <w:rFonts w:ascii="Times New Roman" w:eastAsia="Times New Roman" w:hAnsi="Times New Roman" w:cs="Times New Roman"/>
          <w:sz w:val="20"/>
          <w:szCs w:val="20"/>
        </w:rPr>
        <w:br/>
        <w:t>This work will in no small measure add to the existing knowledge and work done by other authors in this area of comparative fatty acid profile of captured and cultured fishes.</w:t>
      </w:r>
    </w:p>
    <w:p w:rsidR="005660FE" w:rsidRDefault="005660FE">
      <w:pPr>
        <w:spacing w:after="0" w:line="240" w:lineRule="auto"/>
        <w:jc w:val="both"/>
        <w:rPr>
          <w:rFonts w:ascii="Times New Roman" w:eastAsia="Times New Roman" w:hAnsi="Times New Roman" w:cs="Times New Roman"/>
          <w:b/>
          <w:sz w:val="20"/>
          <w:szCs w:val="20"/>
        </w:rPr>
      </w:pPr>
    </w:p>
    <w:p w:rsidR="005660FE" w:rsidRDefault="00D528BC">
      <w:pPr>
        <w:spacing w:after="24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MATERIALS AND METHODS</w:t>
      </w:r>
    </w:p>
    <w:p w:rsidR="005660FE" w:rsidRDefault="00D528BC">
      <w:pPr>
        <w:spacing w:after="240" w:line="240" w:lineRule="auto"/>
        <w:jc w:val="both"/>
        <w:rPr>
          <w:rFonts w:ascii="Times New Roman" w:hAnsi="Times New Roman" w:cs="Times New Roman"/>
          <w:b/>
          <w:color w:val="000000"/>
          <w:sz w:val="20"/>
          <w:szCs w:val="20"/>
        </w:rPr>
      </w:pPr>
      <w:bookmarkStart w:id="1" w:name="_Hlk100153418"/>
      <w:r>
        <w:rPr>
          <w:rFonts w:ascii="Times New Roman" w:hAnsi="Times New Roman" w:cs="Times New Roman"/>
          <w:b/>
          <w:color w:val="000000"/>
          <w:sz w:val="20"/>
          <w:szCs w:val="20"/>
        </w:rPr>
        <w:t>Sample Collection</w:t>
      </w:r>
      <w:bookmarkEnd w:id="1"/>
    </w:p>
    <w:p w:rsidR="005660FE" w:rsidRDefault="00D528BC">
      <w:pPr>
        <w:spacing w:after="24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Freshly harvested samples of experimental fishes </w:t>
      </w:r>
      <w:proofErr w:type="spellStart"/>
      <w:r>
        <w:rPr>
          <w:rFonts w:ascii="Times New Roman" w:hAnsi="Times New Roman" w:cs="Times New Roman"/>
          <w:i/>
          <w:color w:val="000000"/>
          <w:sz w:val="20"/>
          <w:szCs w:val="20"/>
        </w:rPr>
        <w:t>Clarias</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gariepinus</w:t>
      </w:r>
      <w:proofErr w:type="spellEnd"/>
      <w:r>
        <w:rPr>
          <w:rFonts w:ascii="Times New Roman" w:hAnsi="Times New Roman" w:cs="Times New Roman"/>
          <w:i/>
          <w:color w:val="000000"/>
          <w:sz w:val="20"/>
          <w:szCs w:val="20"/>
        </w:rPr>
        <w:t xml:space="preserve"> </w:t>
      </w:r>
      <w:r>
        <w:rPr>
          <w:rFonts w:ascii="Times New Roman" w:hAnsi="Times New Roman" w:cs="Times New Roman"/>
          <w:color w:val="000000"/>
          <w:sz w:val="20"/>
          <w:szCs w:val="20"/>
        </w:rPr>
        <w:t>and</w:t>
      </w:r>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Heterobranchus</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longifilis</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color w:val="000000"/>
          <w:sz w:val="20"/>
          <w:szCs w:val="20"/>
        </w:rPr>
        <w:t>wasbrought</w:t>
      </w:r>
      <w:proofErr w:type="spellEnd"/>
      <w:r>
        <w:rPr>
          <w:rFonts w:ascii="Times New Roman" w:hAnsi="Times New Roman" w:cs="Times New Roman"/>
          <w:color w:val="000000"/>
          <w:sz w:val="20"/>
          <w:szCs w:val="20"/>
        </w:rPr>
        <w:t xml:space="preserve"> from </w:t>
      </w:r>
      <w:proofErr w:type="spellStart"/>
      <w:r>
        <w:rPr>
          <w:rFonts w:ascii="Times New Roman" w:hAnsi="Times New Roman" w:cs="Times New Roman"/>
          <w:color w:val="000000"/>
          <w:sz w:val="20"/>
          <w:szCs w:val="20"/>
        </w:rPr>
        <w:t>Oguta</w:t>
      </w:r>
      <w:proofErr w:type="spellEnd"/>
      <w:r>
        <w:rPr>
          <w:rFonts w:ascii="Times New Roman" w:hAnsi="Times New Roman" w:cs="Times New Roman"/>
          <w:color w:val="000000"/>
          <w:sz w:val="20"/>
          <w:szCs w:val="20"/>
        </w:rPr>
        <w:t xml:space="preserve"> Lake in </w:t>
      </w:r>
      <w:proofErr w:type="spellStart"/>
      <w:r>
        <w:rPr>
          <w:rFonts w:ascii="Times New Roman" w:hAnsi="Times New Roman" w:cs="Times New Roman"/>
          <w:color w:val="000000"/>
          <w:sz w:val="20"/>
          <w:szCs w:val="20"/>
        </w:rPr>
        <w:t>Oguta</w:t>
      </w:r>
      <w:proofErr w:type="spellEnd"/>
      <w:r>
        <w:rPr>
          <w:rFonts w:ascii="Times New Roman" w:hAnsi="Times New Roman" w:cs="Times New Roman"/>
          <w:color w:val="000000"/>
          <w:sz w:val="20"/>
          <w:szCs w:val="20"/>
        </w:rPr>
        <w:t xml:space="preserve"> Local Government Area, and the culture fish of </w:t>
      </w:r>
      <w:proofErr w:type="spellStart"/>
      <w:r>
        <w:rPr>
          <w:rFonts w:ascii="Times New Roman" w:hAnsi="Times New Roman" w:cs="Times New Roman"/>
          <w:i/>
          <w:color w:val="000000"/>
          <w:sz w:val="20"/>
          <w:szCs w:val="20"/>
        </w:rPr>
        <w:t>Clarias</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gariepinus</w:t>
      </w:r>
      <w:proofErr w:type="spellEnd"/>
      <w:r>
        <w:rPr>
          <w:rFonts w:ascii="Times New Roman" w:hAnsi="Times New Roman" w:cs="Times New Roman"/>
          <w:color w:val="000000"/>
          <w:sz w:val="20"/>
          <w:szCs w:val="20"/>
        </w:rPr>
        <w:t xml:space="preserve"> and </w:t>
      </w:r>
      <w:proofErr w:type="spellStart"/>
      <w:r>
        <w:rPr>
          <w:rFonts w:ascii="Times New Roman" w:hAnsi="Times New Roman" w:cs="Times New Roman"/>
          <w:i/>
          <w:color w:val="000000"/>
          <w:sz w:val="20"/>
          <w:szCs w:val="20"/>
        </w:rPr>
        <w:t>Heterobranchus</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longifilis</w:t>
      </w:r>
      <w:proofErr w:type="spellEnd"/>
      <w:r>
        <w:rPr>
          <w:rFonts w:ascii="Times New Roman" w:hAnsi="Times New Roman" w:cs="Times New Roman"/>
          <w:color w:val="000000"/>
          <w:sz w:val="20"/>
          <w:szCs w:val="20"/>
        </w:rPr>
        <w:t xml:space="preserve"> were bought from </w:t>
      </w:r>
      <w:proofErr w:type="spellStart"/>
      <w:r>
        <w:rPr>
          <w:rFonts w:ascii="Times New Roman" w:hAnsi="Times New Roman" w:cs="Times New Roman"/>
          <w:color w:val="000000"/>
          <w:sz w:val="20"/>
          <w:szCs w:val="20"/>
        </w:rPr>
        <w:t>Azuberth</w:t>
      </w:r>
      <w:proofErr w:type="spellEnd"/>
      <w:r>
        <w:rPr>
          <w:rFonts w:ascii="Times New Roman" w:hAnsi="Times New Roman" w:cs="Times New Roman"/>
          <w:color w:val="000000"/>
          <w:sz w:val="20"/>
          <w:szCs w:val="20"/>
        </w:rPr>
        <w:t xml:space="preserve"> Research complex at Industrial Cluster </w:t>
      </w:r>
      <w:proofErr w:type="spellStart"/>
      <w:r>
        <w:rPr>
          <w:rFonts w:ascii="Times New Roman" w:hAnsi="Times New Roman" w:cs="Times New Roman"/>
          <w:color w:val="000000"/>
          <w:sz w:val="20"/>
          <w:szCs w:val="20"/>
        </w:rPr>
        <w:t>Naze</w:t>
      </w:r>
      <w:proofErr w:type="spellEnd"/>
      <w:r>
        <w:rPr>
          <w:rFonts w:ascii="Times New Roman" w:hAnsi="Times New Roman" w:cs="Times New Roman"/>
          <w:color w:val="000000"/>
          <w:sz w:val="20"/>
          <w:szCs w:val="20"/>
        </w:rPr>
        <w:t xml:space="preserve"> in Owerri West Local Government both in Imo State, Nigeria. </w:t>
      </w:r>
      <w:proofErr w:type="spellStart"/>
      <w:r>
        <w:rPr>
          <w:rFonts w:ascii="Times New Roman" w:hAnsi="Times New Roman" w:cs="Times New Roman"/>
          <w:i/>
          <w:color w:val="000000"/>
          <w:sz w:val="20"/>
          <w:szCs w:val="20"/>
        </w:rPr>
        <w:t>Chrystichthys</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nigrodigitatus</w:t>
      </w:r>
      <w:proofErr w:type="spellEnd"/>
      <w:r>
        <w:rPr>
          <w:rFonts w:ascii="Times New Roman" w:hAnsi="Times New Roman" w:cs="Times New Roman"/>
          <w:i/>
          <w:color w:val="000000"/>
          <w:sz w:val="20"/>
          <w:szCs w:val="20"/>
        </w:rPr>
        <w:t xml:space="preserve"> </w:t>
      </w:r>
      <w:r>
        <w:rPr>
          <w:rFonts w:ascii="Times New Roman" w:hAnsi="Times New Roman" w:cs="Times New Roman"/>
          <w:color w:val="000000"/>
          <w:sz w:val="20"/>
          <w:szCs w:val="20"/>
        </w:rPr>
        <w:t xml:space="preserve">on the other hand were source from a local fisherman in Ebonyi State. The fishes were transported life except for </w:t>
      </w:r>
      <w:proofErr w:type="spellStart"/>
      <w:r>
        <w:rPr>
          <w:rFonts w:ascii="Times New Roman" w:hAnsi="Times New Roman" w:cs="Times New Roman"/>
          <w:i/>
          <w:color w:val="000000"/>
          <w:sz w:val="20"/>
          <w:szCs w:val="20"/>
        </w:rPr>
        <w:t>Chrystichythys</w:t>
      </w:r>
      <w:proofErr w:type="spellEnd"/>
      <w:r>
        <w:rPr>
          <w:rFonts w:ascii="Times New Roman" w:hAnsi="Times New Roman" w:cs="Times New Roman"/>
          <w:i/>
          <w:color w:val="000000"/>
          <w:sz w:val="20"/>
          <w:szCs w:val="20"/>
        </w:rPr>
        <w:t xml:space="preserve"> </w:t>
      </w:r>
      <w:proofErr w:type="spellStart"/>
      <w:r>
        <w:rPr>
          <w:rFonts w:ascii="Times New Roman" w:hAnsi="Times New Roman" w:cs="Times New Roman"/>
          <w:i/>
          <w:color w:val="000000"/>
          <w:sz w:val="20"/>
          <w:szCs w:val="20"/>
        </w:rPr>
        <w:t>nigrodigitatus</w:t>
      </w:r>
      <w:proofErr w:type="spellEnd"/>
      <w:r>
        <w:rPr>
          <w:rFonts w:ascii="Times New Roman" w:hAnsi="Times New Roman" w:cs="Times New Roman"/>
          <w:color w:val="000000"/>
          <w:sz w:val="20"/>
          <w:szCs w:val="20"/>
        </w:rPr>
        <w:t xml:space="preserve"> that were transported with iced in an insulated container to Springboard Research Laboratory Rd 3, House 1, </w:t>
      </w:r>
      <w:proofErr w:type="spellStart"/>
      <w:r>
        <w:rPr>
          <w:rFonts w:ascii="Times New Roman" w:hAnsi="Times New Roman" w:cs="Times New Roman"/>
          <w:color w:val="000000"/>
          <w:sz w:val="20"/>
          <w:szCs w:val="20"/>
        </w:rPr>
        <w:t>Udoka</w:t>
      </w:r>
      <w:proofErr w:type="spellEnd"/>
      <w:r>
        <w:rPr>
          <w:rFonts w:ascii="Times New Roman" w:hAnsi="Times New Roman" w:cs="Times New Roman"/>
          <w:color w:val="000000"/>
          <w:sz w:val="20"/>
          <w:szCs w:val="20"/>
        </w:rPr>
        <w:t xml:space="preserve"> Housing Estate </w:t>
      </w:r>
      <w:proofErr w:type="spellStart"/>
      <w:r>
        <w:rPr>
          <w:rFonts w:ascii="Times New Roman" w:hAnsi="Times New Roman" w:cs="Times New Roman"/>
          <w:color w:val="000000"/>
          <w:sz w:val="20"/>
          <w:szCs w:val="20"/>
        </w:rPr>
        <w:t>Akwa</w:t>
      </w:r>
      <w:proofErr w:type="spellEnd"/>
      <w:r>
        <w:rPr>
          <w:rFonts w:ascii="Times New Roman" w:hAnsi="Times New Roman" w:cs="Times New Roman"/>
          <w:color w:val="000000"/>
          <w:sz w:val="20"/>
          <w:szCs w:val="20"/>
        </w:rPr>
        <w:t>, Anambra State, for the analysis.</w:t>
      </w:r>
    </w:p>
    <w:p w:rsidR="005660FE" w:rsidRDefault="00D528BC">
      <w:pPr>
        <w:spacing w:after="240" w:line="240" w:lineRule="auto"/>
        <w:jc w:val="both"/>
        <w:rPr>
          <w:rFonts w:ascii="Times New Roman" w:hAnsi="Times New Roman" w:cs="Times New Roman"/>
          <w:sz w:val="20"/>
          <w:szCs w:val="20"/>
        </w:rPr>
      </w:pPr>
      <w:r>
        <w:rPr>
          <w:rFonts w:ascii="Times New Roman" w:hAnsi="Times New Roman" w:cs="Times New Roman"/>
          <w:b/>
          <w:sz w:val="20"/>
          <w:szCs w:val="20"/>
        </w:rPr>
        <w:t xml:space="preserve">Fatty acids </w:t>
      </w:r>
      <w:r>
        <w:rPr>
          <w:rFonts w:ascii="Times New Roman" w:hAnsi="Times New Roman" w:cs="Times New Roman"/>
          <w:sz w:val="20"/>
          <w:szCs w:val="20"/>
        </w:rPr>
        <w:t>analysis</w:t>
      </w:r>
    </w:p>
    <w:p w:rsidR="005660FE" w:rsidRDefault="00D528BC">
      <w:pPr>
        <w:spacing w:after="240" w:line="240" w:lineRule="auto"/>
        <w:jc w:val="both"/>
        <w:rPr>
          <w:rFonts w:ascii="Times New Roman" w:hAnsi="Times New Roman" w:cs="Times New Roman"/>
          <w:color w:val="000000"/>
          <w:sz w:val="20"/>
          <w:szCs w:val="20"/>
        </w:rPr>
      </w:pPr>
      <w:r>
        <w:rPr>
          <w:rFonts w:ascii="Times New Roman" w:hAnsi="Times New Roman" w:cs="Times New Roman"/>
          <w:sz w:val="20"/>
          <w:szCs w:val="20"/>
        </w:rPr>
        <w:t xml:space="preserve">The fats were converted to free fatty acids by saponification. The fatty acids were converted to their methyl esters and into heptane. Internal standards were used for estimation of actual fatty acids present in the fat. Identification/quantification of fatty acids was achieved by gas chromatography, the former being resolved by </w:t>
      </w:r>
      <w:r>
        <w:rPr>
          <w:rFonts w:ascii="Times New Roman" w:hAnsi="Times New Roman" w:cs="Times New Roman"/>
          <w:sz w:val="20"/>
          <w:szCs w:val="20"/>
        </w:rPr>
        <w:lastRenderedPageBreak/>
        <w:t>elution times. The analysis was carried out by a commercial analysis laboratory (</w:t>
      </w:r>
      <w:r>
        <w:rPr>
          <w:rFonts w:ascii="Times New Roman" w:hAnsi="Times New Roman" w:cs="Times New Roman"/>
          <w:color w:val="000000"/>
          <w:sz w:val="20"/>
          <w:szCs w:val="20"/>
        </w:rPr>
        <w:t xml:space="preserve">Springboard Research Laboratory Rd 3, House 1, </w:t>
      </w:r>
      <w:proofErr w:type="spellStart"/>
      <w:r>
        <w:rPr>
          <w:rFonts w:ascii="Times New Roman" w:hAnsi="Times New Roman" w:cs="Times New Roman"/>
          <w:color w:val="000000"/>
          <w:sz w:val="20"/>
          <w:szCs w:val="20"/>
        </w:rPr>
        <w:t>Udoka</w:t>
      </w:r>
      <w:proofErr w:type="spellEnd"/>
      <w:r>
        <w:rPr>
          <w:rFonts w:ascii="Times New Roman" w:hAnsi="Times New Roman" w:cs="Times New Roman"/>
          <w:color w:val="000000"/>
          <w:sz w:val="20"/>
          <w:szCs w:val="20"/>
        </w:rPr>
        <w:t xml:space="preserve"> Housing Estate </w:t>
      </w:r>
      <w:proofErr w:type="spellStart"/>
      <w:r>
        <w:rPr>
          <w:rFonts w:ascii="Times New Roman" w:hAnsi="Times New Roman" w:cs="Times New Roman"/>
          <w:color w:val="000000"/>
          <w:sz w:val="20"/>
          <w:szCs w:val="20"/>
        </w:rPr>
        <w:t>Akwa</w:t>
      </w:r>
      <w:proofErr w:type="spellEnd"/>
      <w:r>
        <w:rPr>
          <w:rFonts w:ascii="Times New Roman" w:hAnsi="Times New Roman" w:cs="Times New Roman"/>
          <w:color w:val="000000"/>
          <w:sz w:val="20"/>
          <w:szCs w:val="20"/>
        </w:rPr>
        <w:t>, Anambra State</w:t>
      </w:r>
    </w:p>
    <w:p w:rsidR="005660FE" w:rsidRDefault="005660FE">
      <w:pPr>
        <w:spacing w:after="240" w:line="240" w:lineRule="auto"/>
        <w:jc w:val="both"/>
        <w:rPr>
          <w:rFonts w:ascii="Times New Roman" w:hAnsi="Times New Roman" w:cs="Times New Roman"/>
          <w:b/>
          <w:sz w:val="20"/>
          <w:szCs w:val="20"/>
        </w:rPr>
      </w:pPr>
    </w:p>
    <w:p w:rsidR="005660FE" w:rsidRDefault="00D528BC">
      <w:pPr>
        <w:spacing w:after="240" w:line="240" w:lineRule="auto"/>
        <w:jc w:val="both"/>
        <w:rPr>
          <w:rFonts w:ascii="Times New Roman" w:hAnsi="Times New Roman" w:cs="Times New Roman"/>
          <w:color w:val="000000"/>
          <w:sz w:val="20"/>
          <w:szCs w:val="20"/>
        </w:rPr>
      </w:pPr>
      <w:r>
        <w:rPr>
          <w:rFonts w:ascii="Times New Roman" w:hAnsi="Times New Roman" w:cs="Times New Roman"/>
          <w:b/>
          <w:sz w:val="20"/>
          <w:szCs w:val="20"/>
        </w:rPr>
        <w:t>RESULT AND DISCUSSION</w:t>
      </w:r>
    </w:p>
    <w:p w:rsidR="005660FE" w:rsidRDefault="00D528BC">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Table 1. Mean fatty acid profile of</w:t>
      </w:r>
      <w:r>
        <w:rPr>
          <w:rFonts w:ascii="Times New Roman" w:hAnsi="Times New Roman" w:cs="Times New Roman"/>
          <w:b/>
          <w:sz w:val="20"/>
          <w:szCs w:val="20"/>
        </w:rPr>
        <w:t xml:space="preserve"> feral and culture catfishes fish </w:t>
      </w:r>
      <w:r>
        <w:rPr>
          <w:rFonts w:ascii="Times New Roman" w:eastAsia="Times New Roman" w:hAnsi="Times New Roman" w:cs="Times New Roman"/>
          <w:b/>
          <w:sz w:val="20"/>
          <w:szCs w:val="20"/>
        </w:rPr>
        <w:t xml:space="preserve">samples </w:t>
      </w:r>
    </w:p>
    <w:p w:rsidR="005660FE" w:rsidRDefault="00EA09C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pict>
          <v:line id="1026" o:spid="_x0000_s1031" style="position:absolute;left:0;text-align:left;z-index:4;visibility:visible;mso-wrap-distance-left:0;mso-wrap-distance-right:0;mso-position-horizontal-relative:text;mso-position-vertical-relative:text;mso-width-relative:margin;mso-height-relative:margin" from="11.25pt,.4pt" to="448.5pt,.4pt" strokecolor="#5b9bd5" strokeweight=".5pt">
            <v:stroke joinstyle="miter"/>
          </v:line>
        </w:pict>
      </w:r>
      <w:r w:rsidR="00D528BC">
        <w:rPr>
          <w:rFonts w:ascii="Times New Roman" w:eastAsia="Times New Roman" w:hAnsi="Times New Roman" w:cs="Times New Roman"/>
          <w:sz w:val="20"/>
          <w:szCs w:val="20"/>
        </w:rPr>
        <w:t>Treatment</w:t>
      </w:r>
    </w:p>
    <w:p w:rsidR="005660FE" w:rsidRDefault="00EA09C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line id="1027" o:spid="_x0000_s1030" style="position:absolute;left:0;text-align:left;z-index:2;visibility:visible;mso-wrap-distance-left:0;mso-wrap-distance-right:0;mso-position-horizontal-relative:text;mso-position-vertical-relative:text;mso-width-relative:margin;mso-height-relative:margin" from="-1.4pt,11.9pt" to="457.6pt,11.9pt" strokecolor="#5b9bd5" strokeweight=".5pt">
            <v:stroke joinstyle="miter"/>
          </v:line>
        </w:pict>
      </w:r>
      <w:r w:rsidR="00D528BC">
        <w:rPr>
          <w:rFonts w:ascii="Times New Roman" w:eastAsia="Times New Roman" w:hAnsi="Times New Roman" w:cs="Times New Roman"/>
          <w:sz w:val="20"/>
          <w:szCs w:val="20"/>
        </w:rPr>
        <w:t xml:space="preserve">Parameters Names </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HW</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HC</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CW</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CC</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CH</w:t>
      </w: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18:3</w:t>
      </w:r>
      <w:r>
        <w:rPr>
          <w:rFonts w:ascii="Times New Roman" w:eastAsia="Times New Roman" w:hAnsi="Times New Roman" w:cs="Times New Roman"/>
          <w:sz w:val="20"/>
          <w:szCs w:val="20"/>
        </w:rPr>
        <w:tab/>
        <w:t>Linolenic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8.981</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9.315</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7.353</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10.081</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7.940</w:t>
      </w:r>
      <w:r>
        <w:rPr>
          <w:rFonts w:ascii="Times New Roman" w:eastAsia="Times New Roman" w:hAnsi="Times New Roman" w:cs="Times New Roman"/>
          <w:sz w:val="20"/>
          <w:szCs w:val="20"/>
          <w:vertAlign w:val="superscript"/>
        </w:rPr>
        <w:t>cd</w:t>
      </w: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14</w:t>
      </w:r>
      <w:r>
        <w:rPr>
          <w:rFonts w:ascii="Times New Roman" w:eastAsia="Times New Roman" w:hAnsi="Times New Roman" w:cs="Times New Roman"/>
          <w:sz w:val="20"/>
          <w:szCs w:val="20"/>
        </w:rPr>
        <w:tab/>
        <w:t>Myristic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0.242</w:t>
      </w:r>
      <w:r>
        <w:rPr>
          <w:rFonts w:ascii="Times New Roman" w:eastAsia="Times New Roman" w:hAnsi="Times New Roman" w:cs="Times New Roman"/>
          <w:sz w:val="20"/>
          <w:szCs w:val="20"/>
          <w:vertAlign w:val="superscript"/>
        </w:rPr>
        <w:t>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1.325</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2.242</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0.720</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3.424</w:t>
      </w:r>
      <w:r>
        <w:rPr>
          <w:rFonts w:ascii="Times New Roman" w:eastAsia="Times New Roman" w:hAnsi="Times New Roman" w:cs="Times New Roman"/>
          <w:sz w:val="20"/>
          <w:szCs w:val="20"/>
          <w:vertAlign w:val="superscript"/>
        </w:rPr>
        <w:t>a</w:t>
      </w: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12</w:t>
      </w:r>
      <w:r>
        <w:rPr>
          <w:rFonts w:ascii="Times New Roman" w:eastAsia="Times New Roman" w:hAnsi="Times New Roman" w:cs="Times New Roman"/>
          <w:sz w:val="20"/>
          <w:szCs w:val="20"/>
        </w:rPr>
        <w:tab/>
        <w:t>Lauric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4.304</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2.833</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2.546</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2.414</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1.258</w:t>
      </w:r>
      <w:r>
        <w:rPr>
          <w:rFonts w:ascii="Times New Roman" w:eastAsia="Times New Roman" w:hAnsi="Times New Roman" w:cs="Times New Roman"/>
          <w:sz w:val="20"/>
          <w:szCs w:val="20"/>
          <w:vertAlign w:val="superscript"/>
        </w:rPr>
        <w:t>d</w:t>
      </w: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24:5</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Tetracosapentaenoic</w:t>
      </w:r>
      <w:proofErr w:type="spellEnd"/>
      <w:r>
        <w:rPr>
          <w:rFonts w:ascii="Times New Roman" w:eastAsia="Times New Roman" w:hAnsi="Times New Roman" w:cs="Times New Roman"/>
          <w:sz w:val="20"/>
          <w:szCs w:val="20"/>
        </w:rPr>
        <w:tab/>
        <w:t>2.211</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4.031</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2.304</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5.513a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2.212</w:t>
      </w:r>
      <w:r>
        <w:rPr>
          <w:rFonts w:ascii="Times New Roman" w:eastAsia="Times New Roman" w:hAnsi="Times New Roman" w:cs="Times New Roman"/>
          <w:sz w:val="20"/>
          <w:szCs w:val="20"/>
          <w:vertAlign w:val="superscript"/>
        </w:rPr>
        <w:t>c</w:t>
      </w:r>
    </w:p>
    <w:p w:rsidR="005660FE" w:rsidRDefault="00D528BC">
      <w:pPr>
        <w:spacing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18:2</w:t>
      </w:r>
      <w:r>
        <w:rPr>
          <w:rFonts w:ascii="Times New Roman" w:eastAsia="Times New Roman" w:hAnsi="Times New Roman" w:cs="Times New Roman"/>
          <w:sz w:val="20"/>
          <w:szCs w:val="20"/>
        </w:rPr>
        <w:tab/>
        <w:t>Linoleic acids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28.160</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13.333</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12.484</w:t>
      </w:r>
      <w:r>
        <w:rPr>
          <w:rFonts w:ascii="Times New Roman" w:eastAsia="Times New Roman" w:hAnsi="Times New Roman" w:cs="Times New Roman"/>
          <w:sz w:val="20"/>
          <w:szCs w:val="20"/>
          <w:vertAlign w:val="superscript"/>
        </w:rPr>
        <w:t>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15.668</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23.645</w:t>
      </w:r>
      <w:r>
        <w:rPr>
          <w:rFonts w:ascii="Times New Roman" w:eastAsia="Times New Roman" w:hAnsi="Times New Roman" w:cs="Times New Roman"/>
          <w:sz w:val="20"/>
          <w:szCs w:val="20"/>
          <w:vertAlign w:val="superscript"/>
        </w:rPr>
        <w:t>b</w:t>
      </w: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 xml:space="preserve">20:4 </w:t>
      </w:r>
      <w:r>
        <w:rPr>
          <w:rFonts w:ascii="Times New Roman" w:eastAsia="Times New Roman" w:hAnsi="Times New Roman" w:cs="Times New Roman"/>
          <w:sz w:val="20"/>
          <w:szCs w:val="20"/>
        </w:rPr>
        <w:tab/>
        <w:t>Arachidonic acid</w:t>
      </w:r>
      <w:r>
        <w:rPr>
          <w:rFonts w:ascii="Times New Roman" w:eastAsia="Times New Roman" w:hAnsi="Times New Roman" w:cs="Times New Roman"/>
          <w:sz w:val="20"/>
          <w:szCs w:val="20"/>
        </w:rPr>
        <w:tab/>
        <w:t>4.750</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4.160</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9.066</w:t>
      </w:r>
      <w:r>
        <w:rPr>
          <w:rFonts w:ascii="Times New Roman" w:eastAsia="Times New Roman" w:hAnsi="Times New Roman" w:cs="Times New Roman"/>
          <w:sz w:val="20"/>
          <w:szCs w:val="20"/>
          <w:vertAlign w:val="superscript"/>
        </w:rPr>
        <w:t xml:space="preserve"> a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4.188</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4.437</w:t>
      </w:r>
      <w:r>
        <w:rPr>
          <w:rFonts w:ascii="Times New Roman" w:eastAsia="Times New Roman" w:hAnsi="Times New Roman" w:cs="Times New Roman"/>
          <w:sz w:val="20"/>
          <w:szCs w:val="20"/>
          <w:vertAlign w:val="superscript"/>
        </w:rPr>
        <w:t>b</w:t>
      </w: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22:6</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Cervonic</w:t>
      </w:r>
      <w:proofErr w:type="spellEnd"/>
      <w:r>
        <w:rPr>
          <w:rFonts w:ascii="Times New Roman" w:eastAsia="Times New Roman" w:hAnsi="Times New Roman" w:cs="Times New Roman"/>
          <w:sz w:val="20"/>
          <w:szCs w:val="20"/>
        </w:rPr>
        <w:t xml:space="preserve">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3.716</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8.480</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7.239</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9.431</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3.759</w:t>
      </w:r>
      <w:r>
        <w:rPr>
          <w:rFonts w:ascii="Times New Roman" w:eastAsia="Times New Roman" w:hAnsi="Times New Roman" w:cs="Times New Roman"/>
          <w:sz w:val="20"/>
          <w:szCs w:val="20"/>
          <w:vertAlign w:val="superscript"/>
        </w:rPr>
        <w:t>d</w:t>
      </w:r>
    </w:p>
    <w:p w:rsidR="005660FE" w:rsidRDefault="00D528BC">
      <w:pPr>
        <w:spacing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18:1</w:t>
      </w:r>
      <w:r>
        <w:rPr>
          <w:rFonts w:ascii="Times New Roman" w:eastAsia="Times New Roman" w:hAnsi="Times New Roman" w:cs="Times New Roman"/>
          <w:sz w:val="20"/>
          <w:szCs w:val="20"/>
        </w:rPr>
        <w:tab/>
        <w:t>Oleic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10.339</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8.136</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10.654</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8.470</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23.924</w:t>
      </w:r>
      <w:r>
        <w:rPr>
          <w:rFonts w:ascii="Times New Roman" w:eastAsia="Times New Roman" w:hAnsi="Times New Roman" w:cs="Times New Roman"/>
          <w:sz w:val="20"/>
          <w:szCs w:val="20"/>
          <w:vertAlign w:val="superscript"/>
        </w:rPr>
        <w:t>a</w:t>
      </w: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20:2</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Dihomo</w:t>
      </w:r>
      <w:proofErr w:type="spellEnd"/>
      <w:r>
        <w:rPr>
          <w:rFonts w:ascii="Times New Roman" w:eastAsia="Times New Roman" w:hAnsi="Times New Roman" w:cs="Times New Roman"/>
          <w:sz w:val="20"/>
          <w:szCs w:val="20"/>
        </w:rPr>
        <w:t>-linoleic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2.874</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3.735</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0.084</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3.116</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0.555</w:t>
      </w:r>
      <w:r>
        <w:rPr>
          <w:rFonts w:ascii="Times New Roman" w:eastAsia="Times New Roman" w:hAnsi="Times New Roman" w:cs="Times New Roman"/>
          <w:sz w:val="20"/>
          <w:szCs w:val="20"/>
          <w:vertAlign w:val="superscript"/>
        </w:rPr>
        <w:t>c</w:t>
      </w: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18</w:t>
      </w:r>
      <w:r>
        <w:rPr>
          <w:rFonts w:ascii="Times New Roman" w:eastAsia="Times New Roman" w:hAnsi="Times New Roman" w:cs="Times New Roman"/>
          <w:sz w:val="20"/>
          <w:szCs w:val="20"/>
        </w:rPr>
        <w:tab/>
        <w:t>Stearic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14.422</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12.113</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10.131</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9.014</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9.208</w:t>
      </w:r>
      <w:r>
        <w:rPr>
          <w:rFonts w:ascii="Times New Roman" w:eastAsia="Times New Roman" w:hAnsi="Times New Roman" w:cs="Times New Roman"/>
          <w:sz w:val="20"/>
          <w:szCs w:val="20"/>
          <w:vertAlign w:val="superscript"/>
        </w:rPr>
        <w:t>d</w:t>
      </w: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20:3</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Linlenic</w:t>
      </w:r>
      <w:proofErr w:type="spellEnd"/>
      <w:r>
        <w:rPr>
          <w:rFonts w:ascii="Times New Roman" w:eastAsia="Times New Roman" w:hAnsi="Times New Roman" w:cs="Times New Roman"/>
          <w:sz w:val="20"/>
          <w:szCs w:val="20"/>
        </w:rPr>
        <w:t xml:space="preserve">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2.645</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4.291</w:t>
      </w:r>
      <w:r>
        <w:rPr>
          <w:rFonts w:ascii="Times New Roman" w:eastAsia="Times New Roman" w:hAnsi="Times New Roman" w:cs="Times New Roman"/>
          <w:sz w:val="20"/>
          <w:szCs w:val="20"/>
          <w:vertAlign w:val="superscript"/>
        </w:rPr>
        <w:t xml:space="preserve"> a</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0.006</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2.880</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3.270</w:t>
      </w:r>
      <w:r>
        <w:rPr>
          <w:rFonts w:ascii="Times New Roman" w:eastAsia="Times New Roman" w:hAnsi="Times New Roman" w:cs="Times New Roman"/>
          <w:sz w:val="20"/>
          <w:szCs w:val="20"/>
          <w:vertAlign w:val="superscript"/>
        </w:rPr>
        <w:t>b</w:t>
      </w: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z w:val="20"/>
          <w:szCs w:val="20"/>
          <w:vertAlign w:val="subscript"/>
        </w:rPr>
        <w:t>16</w:t>
      </w:r>
      <w:r>
        <w:rPr>
          <w:rFonts w:ascii="Times New Roman" w:eastAsia="Times New Roman" w:hAnsi="Times New Roman" w:cs="Times New Roman"/>
          <w:sz w:val="20"/>
          <w:szCs w:val="20"/>
        </w:rPr>
        <w:tab/>
        <w:t>Palmitic acid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3.133</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3.727</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2.001</w:t>
      </w:r>
      <w:r>
        <w:rPr>
          <w:rFonts w:ascii="Times New Roman" w:eastAsia="Times New Roman" w:hAnsi="Times New Roman" w:cs="Times New Roman"/>
          <w:sz w:val="20"/>
          <w:szCs w:val="20"/>
          <w:vertAlign w:val="superscript"/>
        </w:rPr>
        <w:t>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4.034</w:t>
      </w:r>
      <w:r>
        <w:rPr>
          <w:rFonts w:ascii="Times New Roman" w:eastAsia="Times New Roman" w:hAnsi="Times New Roman" w:cs="Times New Roman"/>
          <w:sz w:val="20"/>
          <w:szCs w:val="20"/>
          <w:vertAlign w:val="superscript"/>
        </w:rPr>
        <w:t xml:space="preserve"> b</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5.606</w:t>
      </w:r>
      <w:r>
        <w:rPr>
          <w:rFonts w:ascii="Times New Roman" w:eastAsia="Times New Roman" w:hAnsi="Times New Roman" w:cs="Times New Roman"/>
          <w:sz w:val="20"/>
          <w:szCs w:val="20"/>
          <w:vertAlign w:val="superscript"/>
        </w:rPr>
        <w:t>a</w:t>
      </w:r>
    </w:p>
    <w:p w:rsidR="005660FE" w:rsidRDefault="00EA09C8">
      <w:pPr>
        <w:spacing w:after="0" w:line="240" w:lineRule="auto"/>
        <w:ind w:right="-18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line id="1028" o:spid="_x0000_s1029" style="position:absolute;left:0;text-align:left;z-index:3;visibility:visible;mso-wrap-distance-left:0;mso-wrap-distance-right:0;mso-position-horizontal-relative:text;mso-position-vertical-relative:text;mso-width-relative:margin;mso-height-relative:margin" from="-1.4pt,21.95pt" to="465.2pt,21.95pt" strokecolor="#5b9bd5" strokeweight=".5pt">
            <v:stroke joinstyle="miter"/>
          </v:line>
        </w:pict>
      </w:r>
      <w:r w:rsidR="00D528BC">
        <w:rPr>
          <w:rFonts w:ascii="Times New Roman" w:eastAsia="Times New Roman" w:hAnsi="Times New Roman" w:cs="Times New Roman"/>
          <w:sz w:val="20"/>
          <w:szCs w:val="20"/>
        </w:rPr>
        <w:t>C</w:t>
      </w:r>
      <w:r w:rsidR="00D528BC">
        <w:rPr>
          <w:rFonts w:ascii="Times New Roman" w:eastAsia="Times New Roman" w:hAnsi="Times New Roman" w:cs="Times New Roman"/>
          <w:sz w:val="20"/>
          <w:szCs w:val="20"/>
          <w:vertAlign w:val="subscript"/>
        </w:rPr>
        <w:t>20:5</w:t>
      </w:r>
      <w:r w:rsidR="00D528BC">
        <w:rPr>
          <w:rFonts w:ascii="Times New Roman" w:eastAsia="Times New Roman" w:hAnsi="Times New Roman" w:cs="Times New Roman"/>
          <w:sz w:val="20"/>
          <w:szCs w:val="20"/>
        </w:rPr>
        <w:t xml:space="preserve"> </w:t>
      </w:r>
      <w:proofErr w:type="spellStart"/>
      <w:r w:rsidR="00D528BC">
        <w:rPr>
          <w:rFonts w:ascii="Times New Roman" w:eastAsia="Times New Roman" w:hAnsi="Times New Roman" w:cs="Times New Roman"/>
          <w:sz w:val="20"/>
          <w:szCs w:val="20"/>
        </w:rPr>
        <w:t>Eicosapentaenoic</w:t>
      </w:r>
      <w:proofErr w:type="spellEnd"/>
      <w:r w:rsidR="00D528BC">
        <w:rPr>
          <w:rFonts w:ascii="Times New Roman" w:eastAsia="Times New Roman" w:hAnsi="Times New Roman" w:cs="Times New Roman"/>
          <w:sz w:val="20"/>
          <w:szCs w:val="20"/>
        </w:rPr>
        <w:t xml:space="preserve"> acid</w:t>
      </w:r>
      <w:r w:rsidR="00D528BC">
        <w:rPr>
          <w:rFonts w:ascii="Times New Roman" w:eastAsia="Times New Roman" w:hAnsi="Times New Roman" w:cs="Times New Roman"/>
          <w:sz w:val="20"/>
          <w:szCs w:val="20"/>
        </w:rPr>
        <w:tab/>
        <w:t>14.791</w:t>
      </w:r>
      <w:r w:rsidR="00D528BC">
        <w:rPr>
          <w:rFonts w:ascii="Times New Roman" w:eastAsia="Times New Roman" w:hAnsi="Times New Roman" w:cs="Times New Roman"/>
          <w:sz w:val="20"/>
          <w:szCs w:val="20"/>
          <w:vertAlign w:val="superscript"/>
        </w:rPr>
        <w:t>a</w:t>
      </w:r>
      <w:r w:rsidR="00D528BC">
        <w:rPr>
          <w:rFonts w:ascii="Times New Roman" w:eastAsia="Times New Roman" w:hAnsi="Times New Roman" w:cs="Times New Roman"/>
          <w:sz w:val="20"/>
          <w:szCs w:val="20"/>
          <w:vertAlign w:val="superscript"/>
        </w:rPr>
        <w:tab/>
      </w:r>
      <w:r w:rsidR="00D528BC">
        <w:rPr>
          <w:rFonts w:ascii="Times New Roman" w:eastAsia="Times New Roman" w:hAnsi="Times New Roman" w:cs="Times New Roman"/>
          <w:sz w:val="20"/>
          <w:szCs w:val="20"/>
        </w:rPr>
        <w:tab/>
        <w:t>6.790</w:t>
      </w:r>
      <w:r w:rsidR="00D528BC">
        <w:rPr>
          <w:rFonts w:ascii="Times New Roman" w:eastAsia="Times New Roman" w:hAnsi="Times New Roman" w:cs="Times New Roman"/>
          <w:sz w:val="20"/>
          <w:szCs w:val="20"/>
          <w:vertAlign w:val="superscript"/>
        </w:rPr>
        <w:t>d</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12.715</w:t>
      </w:r>
      <w:r w:rsidR="00D528BC">
        <w:rPr>
          <w:rFonts w:ascii="Times New Roman" w:eastAsia="Times New Roman" w:hAnsi="Times New Roman" w:cs="Times New Roman"/>
          <w:sz w:val="20"/>
          <w:szCs w:val="20"/>
          <w:vertAlign w:val="superscript"/>
        </w:rPr>
        <w:t>b</w:t>
      </w:r>
      <w:r w:rsidR="00D528BC">
        <w:rPr>
          <w:rFonts w:ascii="Times New Roman" w:eastAsia="Times New Roman" w:hAnsi="Times New Roman" w:cs="Times New Roman"/>
          <w:sz w:val="20"/>
          <w:szCs w:val="20"/>
          <w:vertAlign w:val="superscript"/>
        </w:rPr>
        <w:tab/>
      </w:r>
      <w:r w:rsidR="00D528BC">
        <w:rPr>
          <w:rFonts w:ascii="Times New Roman" w:eastAsia="Times New Roman" w:hAnsi="Times New Roman" w:cs="Times New Roman"/>
          <w:sz w:val="20"/>
          <w:szCs w:val="20"/>
        </w:rPr>
        <w:tab/>
        <w:t>4.229</w:t>
      </w:r>
      <w:r w:rsidR="00D528BC">
        <w:rPr>
          <w:rFonts w:ascii="Times New Roman" w:eastAsia="Times New Roman" w:hAnsi="Times New Roman" w:cs="Times New Roman"/>
          <w:sz w:val="20"/>
          <w:szCs w:val="20"/>
          <w:vertAlign w:val="superscript"/>
        </w:rPr>
        <w:t>e</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11.676</w:t>
      </w:r>
      <w:r w:rsidR="00D528BC">
        <w:rPr>
          <w:rFonts w:ascii="Times New Roman" w:eastAsia="Times New Roman" w:hAnsi="Times New Roman" w:cs="Times New Roman"/>
          <w:sz w:val="20"/>
          <w:szCs w:val="20"/>
          <w:vertAlign w:val="superscript"/>
        </w:rPr>
        <w:t>c</w:t>
      </w:r>
    </w:p>
    <w:p w:rsidR="005660FE" w:rsidRDefault="005660FE">
      <w:pPr>
        <w:spacing w:after="0" w:line="240" w:lineRule="auto"/>
        <w:jc w:val="both"/>
        <w:rPr>
          <w:rFonts w:ascii="Times New Roman" w:eastAsia="Times New Roman" w:hAnsi="Times New Roman" w:cs="Times New Roman"/>
          <w:sz w:val="20"/>
          <w:szCs w:val="20"/>
        </w:rPr>
      </w:pPr>
    </w:p>
    <w:p w:rsidR="005660FE" w:rsidRDefault="00D528B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Lines within the rows, having the same super script does not differ significantly (P&gt;0.05)</w:t>
      </w:r>
    </w:p>
    <w:p w:rsidR="005660FE" w:rsidRDefault="00D528BC">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(HW:</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Heterobranchus</w:t>
      </w:r>
      <w:proofErr w:type="spellEnd"/>
      <w:r>
        <w:rPr>
          <w:rFonts w:ascii="Times New Roman" w:hAnsi="Times New Roman" w:cs="Times New Roman"/>
          <w:i/>
          <w:sz w:val="20"/>
          <w:szCs w:val="20"/>
        </w:rPr>
        <w:t xml:space="preserve"> </w:t>
      </w:r>
      <w:proofErr w:type="spellStart"/>
      <w:proofErr w:type="gramStart"/>
      <w:r>
        <w:rPr>
          <w:rFonts w:ascii="Times New Roman" w:hAnsi="Times New Roman" w:cs="Times New Roman"/>
          <w:sz w:val="20"/>
          <w:szCs w:val="20"/>
        </w:rPr>
        <w:t>wild,HC</w:t>
      </w:r>
      <w:proofErr w:type="spellEnd"/>
      <w:proofErr w:type="gramEnd"/>
      <w:r>
        <w:rPr>
          <w:rFonts w:ascii="Times New Roman" w:hAnsi="Times New Roman" w:cs="Times New Roman"/>
          <w:sz w:val="20"/>
          <w:szCs w:val="20"/>
        </w:rPr>
        <w:t>:</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Heterobranchus</w:t>
      </w:r>
      <w:proofErr w:type="spellEnd"/>
      <w:r>
        <w:rPr>
          <w:rFonts w:ascii="Times New Roman" w:hAnsi="Times New Roman" w:cs="Times New Roman"/>
          <w:i/>
          <w:sz w:val="20"/>
          <w:szCs w:val="20"/>
        </w:rPr>
        <w:t xml:space="preserve"> </w:t>
      </w:r>
      <w:r>
        <w:rPr>
          <w:rFonts w:ascii="Times New Roman" w:hAnsi="Times New Roman" w:cs="Times New Roman"/>
          <w:sz w:val="20"/>
          <w:szCs w:val="20"/>
        </w:rPr>
        <w:t>culture, CW:</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Clarias</w:t>
      </w:r>
      <w:proofErr w:type="spellEnd"/>
      <w:r>
        <w:rPr>
          <w:rFonts w:ascii="Times New Roman" w:hAnsi="Times New Roman" w:cs="Times New Roman"/>
          <w:i/>
          <w:sz w:val="20"/>
          <w:szCs w:val="20"/>
        </w:rPr>
        <w:t xml:space="preserve"> </w:t>
      </w:r>
      <w:r>
        <w:rPr>
          <w:rFonts w:ascii="Times New Roman" w:hAnsi="Times New Roman" w:cs="Times New Roman"/>
          <w:sz w:val="20"/>
          <w:szCs w:val="20"/>
        </w:rPr>
        <w:t>wild, CC:</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Clarias</w:t>
      </w:r>
      <w:proofErr w:type="spellEnd"/>
      <w:r>
        <w:rPr>
          <w:rFonts w:ascii="Times New Roman" w:hAnsi="Times New Roman" w:cs="Times New Roman"/>
          <w:i/>
          <w:sz w:val="20"/>
          <w:szCs w:val="20"/>
        </w:rPr>
        <w:t xml:space="preserve"> </w:t>
      </w:r>
      <w:proofErr w:type="spellStart"/>
      <w:r>
        <w:rPr>
          <w:rFonts w:ascii="Times New Roman" w:hAnsi="Times New Roman" w:cs="Times New Roman"/>
          <w:sz w:val="20"/>
          <w:szCs w:val="20"/>
        </w:rPr>
        <w:t>culture,CH</w:t>
      </w:r>
      <w:proofErr w:type="spellEnd"/>
      <w:r>
        <w:rPr>
          <w:rFonts w:ascii="Times New Roman" w:hAnsi="Times New Roman" w:cs="Times New Roman"/>
          <w:sz w:val="20"/>
          <w:szCs w:val="20"/>
        </w:rPr>
        <w:t>:</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Chrystichthys</w:t>
      </w:r>
      <w:proofErr w:type="spellEnd"/>
      <w:r>
        <w:rPr>
          <w:rFonts w:ascii="Times New Roman" w:hAnsi="Times New Roman" w:cs="Times New Roman"/>
          <w:b/>
          <w:sz w:val="20"/>
          <w:szCs w:val="20"/>
        </w:rPr>
        <w:t>.)</w:t>
      </w:r>
    </w:p>
    <w:p w:rsidR="005660FE" w:rsidRDefault="005660FE">
      <w:pPr>
        <w:spacing w:line="240" w:lineRule="auto"/>
        <w:jc w:val="both"/>
        <w:rPr>
          <w:rFonts w:ascii="Times New Roman" w:eastAsia="Times New Roman" w:hAnsi="Times New Roman" w:cs="Times New Roman"/>
          <w:sz w:val="20"/>
          <w:szCs w:val="20"/>
        </w:rPr>
      </w:pP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Table 2. Percentage total occurrence of fatty acid in sample fishes</w:t>
      </w:r>
      <w:r w:rsidR="00EA09C8">
        <w:rPr>
          <w:rFonts w:ascii="Times New Roman" w:eastAsia="Times New Roman" w:hAnsi="Times New Roman" w:cs="Times New Roman"/>
          <w:noProof/>
          <w:sz w:val="20"/>
          <w:szCs w:val="20"/>
        </w:rPr>
        <w:pict>
          <v:line id="1029" o:spid="_x0000_s1028" style="position:absolute;left:0;text-align:left;z-index:5;visibility:visible;mso-wrap-distance-left:0;mso-wrap-distance-right:0;mso-position-horizontal-relative:text;mso-position-vertical-relative:text;mso-width-relative:margin;mso-height-relative:margin" from="3pt,15.75pt" to="427.5pt,15.75pt" strokecolor="#5b9bd5" strokeweight=".5pt">
            <v:stroke joinstyle="miter"/>
          </v:line>
        </w:pict>
      </w:r>
    </w:p>
    <w:p w:rsidR="005660FE" w:rsidRDefault="00D528BC">
      <w:pPr>
        <w:spacing w:line="240" w:lineRule="auto"/>
        <w:ind w:left="288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Treatments</w:t>
      </w:r>
    </w:p>
    <w:p w:rsidR="005660FE" w:rsidRDefault="00EA09C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line id="1030" o:spid="_x0000_s1027" style="position:absolute;left:0;text-align:left;z-index:6;visibility:visible;mso-wrap-distance-left:0;mso-wrap-distance-right:0;mso-position-horizontal-relative:text;mso-position-vertical-relative:text;mso-width-relative:margin;mso-height-relative:margin" from="-.75pt,13.55pt" to="427.5pt,13.55pt" strokecolor="#5b9bd5" strokeweight=".5pt">
            <v:stroke joinstyle="miter"/>
          </v:line>
        </w:pict>
      </w:r>
      <w:r w:rsidR="00D528BC">
        <w:rPr>
          <w:rFonts w:ascii="Times New Roman" w:eastAsia="Times New Roman" w:hAnsi="Times New Roman" w:cs="Times New Roman"/>
          <w:sz w:val="20"/>
          <w:szCs w:val="20"/>
        </w:rPr>
        <w:t>Parameters</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HW</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CW</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CH</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HC</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CC</w:t>
      </w:r>
    </w:p>
    <w:p w:rsidR="005660FE" w:rsidRDefault="00D528B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Saturated</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22.101</w:t>
      </w:r>
      <w:r>
        <w:rPr>
          <w:rFonts w:ascii="Times New Roman" w:eastAsia="Times New Roman" w:hAnsi="Times New Roman" w:cs="Times New Roman"/>
          <w:sz w:val="20"/>
          <w:szCs w:val="20"/>
          <w:vertAlign w:val="superscript"/>
        </w:rPr>
        <w: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16.920</w:t>
      </w:r>
      <w:r>
        <w:rPr>
          <w:rFonts w:ascii="Times New Roman" w:eastAsia="Times New Roman" w:hAnsi="Times New Roman" w:cs="Times New Roman"/>
          <w:sz w:val="20"/>
          <w:szCs w:val="20"/>
          <w:vertAlign w:val="superscript"/>
        </w:rPr>
        <w:t>c</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19.496</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19.998</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vertAlign w:val="superscript"/>
        </w:rPr>
        <w:tab/>
      </w:r>
      <w:r>
        <w:rPr>
          <w:rFonts w:ascii="Times New Roman" w:eastAsia="Times New Roman" w:hAnsi="Times New Roman" w:cs="Times New Roman"/>
          <w:sz w:val="20"/>
          <w:szCs w:val="20"/>
        </w:rPr>
        <w:tab/>
        <w:t>16.182</w:t>
      </w:r>
      <w:r>
        <w:rPr>
          <w:rFonts w:ascii="Times New Roman" w:eastAsia="Times New Roman" w:hAnsi="Times New Roman" w:cs="Times New Roman"/>
          <w:sz w:val="20"/>
          <w:szCs w:val="20"/>
          <w:vertAlign w:val="superscript"/>
        </w:rPr>
        <w:t>c</w:t>
      </w:r>
    </w:p>
    <w:p w:rsidR="005660FE" w:rsidRDefault="00EA09C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line id="1031" o:spid="_x0000_s1026" style="position:absolute;left:0;text-align:left;z-index:7;visibility:visible;mso-wrap-distance-left:0;mso-wrap-distance-right:0;mso-position-horizontal-relative:text;mso-position-vertical-relative:text;mso-width-relative:margin;mso-height-relative:margin" from="3pt,16.6pt" to="433.5pt,16.6pt" strokecolor="#5b9bd5" strokeweight=".5pt">
            <v:stroke joinstyle="miter"/>
          </v:line>
        </w:pict>
      </w:r>
      <w:r w:rsidR="00D528BC">
        <w:rPr>
          <w:rFonts w:ascii="Times New Roman" w:eastAsia="Times New Roman" w:hAnsi="Times New Roman" w:cs="Times New Roman"/>
          <w:sz w:val="20"/>
          <w:szCs w:val="20"/>
        </w:rPr>
        <w:t>Unsaturated</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78.467</w:t>
      </w:r>
      <w:r w:rsidR="00D528BC">
        <w:rPr>
          <w:rFonts w:ascii="Times New Roman" w:eastAsia="Times New Roman" w:hAnsi="Times New Roman" w:cs="Times New Roman"/>
          <w:sz w:val="20"/>
          <w:szCs w:val="20"/>
          <w:vertAlign w:val="superscript"/>
        </w:rPr>
        <w:t>b</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61.905</w:t>
      </w:r>
      <w:r w:rsidR="00D528BC">
        <w:rPr>
          <w:rFonts w:ascii="Times New Roman" w:eastAsia="Times New Roman" w:hAnsi="Times New Roman" w:cs="Times New Roman"/>
          <w:sz w:val="20"/>
          <w:szCs w:val="20"/>
          <w:vertAlign w:val="superscript"/>
        </w:rPr>
        <w:t>e</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81.418</w:t>
      </w:r>
      <w:r w:rsidR="00D528BC">
        <w:rPr>
          <w:rFonts w:ascii="Times New Roman" w:eastAsia="Times New Roman" w:hAnsi="Times New Roman" w:cs="Times New Roman"/>
          <w:sz w:val="20"/>
          <w:szCs w:val="20"/>
          <w:vertAlign w:val="superscript"/>
        </w:rPr>
        <w:t>a</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62.271</w:t>
      </w:r>
      <w:r w:rsidR="00D528BC">
        <w:rPr>
          <w:rFonts w:ascii="Times New Roman" w:eastAsia="Times New Roman" w:hAnsi="Times New Roman" w:cs="Times New Roman"/>
          <w:sz w:val="20"/>
          <w:szCs w:val="20"/>
          <w:vertAlign w:val="superscript"/>
        </w:rPr>
        <w:t>d</w:t>
      </w:r>
      <w:r w:rsidR="00D528BC">
        <w:rPr>
          <w:rFonts w:ascii="Times New Roman" w:eastAsia="Times New Roman" w:hAnsi="Times New Roman" w:cs="Times New Roman"/>
          <w:sz w:val="20"/>
          <w:szCs w:val="20"/>
        </w:rPr>
        <w:tab/>
      </w:r>
      <w:r w:rsidR="00D528BC">
        <w:rPr>
          <w:rFonts w:ascii="Times New Roman" w:eastAsia="Times New Roman" w:hAnsi="Times New Roman" w:cs="Times New Roman"/>
          <w:sz w:val="20"/>
          <w:szCs w:val="20"/>
        </w:rPr>
        <w:tab/>
        <w:t>63.576</w:t>
      </w:r>
      <w:r w:rsidR="00D528BC">
        <w:rPr>
          <w:rFonts w:ascii="Times New Roman" w:eastAsia="Times New Roman" w:hAnsi="Times New Roman" w:cs="Times New Roman"/>
          <w:sz w:val="20"/>
          <w:szCs w:val="20"/>
          <w:vertAlign w:val="superscript"/>
        </w:rPr>
        <w:t>c</w:t>
      </w:r>
    </w:p>
    <w:p w:rsidR="005660FE" w:rsidRDefault="00D528B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Lines within the rows, having the same super script does not differ significantly (P&gt;0.05)</w:t>
      </w:r>
    </w:p>
    <w:p w:rsidR="005660FE" w:rsidRDefault="00D528BC">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(HW:</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Heterobranchus</w:t>
      </w:r>
      <w:proofErr w:type="spellEnd"/>
      <w:r>
        <w:rPr>
          <w:rFonts w:ascii="Times New Roman" w:hAnsi="Times New Roman" w:cs="Times New Roman"/>
          <w:i/>
          <w:sz w:val="20"/>
          <w:szCs w:val="20"/>
        </w:rPr>
        <w:t xml:space="preserve"> </w:t>
      </w:r>
      <w:proofErr w:type="spellStart"/>
      <w:proofErr w:type="gramStart"/>
      <w:r>
        <w:rPr>
          <w:rFonts w:ascii="Times New Roman" w:hAnsi="Times New Roman" w:cs="Times New Roman"/>
          <w:sz w:val="20"/>
          <w:szCs w:val="20"/>
        </w:rPr>
        <w:t>wild,HC</w:t>
      </w:r>
      <w:proofErr w:type="spellEnd"/>
      <w:proofErr w:type="gramEnd"/>
      <w:r>
        <w:rPr>
          <w:rFonts w:ascii="Times New Roman" w:hAnsi="Times New Roman" w:cs="Times New Roman"/>
          <w:sz w:val="20"/>
          <w:szCs w:val="20"/>
        </w:rPr>
        <w:t>:</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Heterobranchus</w:t>
      </w:r>
      <w:proofErr w:type="spellEnd"/>
      <w:r>
        <w:rPr>
          <w:rFonts w:ascii="Times New Roman" w:hAnsi="Times New Roman" w:cs="Times New Roman"/>
          <w:i/>
          <w:sz w:val="20"/>
          <w:szCs w:val="20"/>
        </w:rPr>
        <w:t xml:space="preserve"> </w:t>
      </w:r>
      <w:r>
        <w:rPr>
          <w:rFonts w:ascii="Times New Roman" w:hAnsi="Times New Roman" w:cs="Times New Roman"/>
          <w:sz w:val="20"/>
          <w:szCs w:val="20"/>
        </w:rPr>
        <w:t>culture, CW:</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Clarias</w:t>
      </w:r>
      <w:proofErr w:type="spellEnd"/>
      <w:r>
        <w:rPr>
          <w:rFonts w:ascii="Times New Roman" w:hAnsi="Times New Roman" w:cs="Times New Roman"/>
          <w:i/>
          <w:sz w:val="20"/>
          <w:szCs w:val="20"/>
        </w:rPr>
        <w:t xml:space="preserve"> </w:t>
      </w:r>
      <w:r>
        <w:rPr>
          <w:rFonts w:ascii="Times New Roman" w:hAnsi="Times New Roman" w:cs="Times New Roman"/>
          <w:sz w:val="20"/>
          <w:szCs w:val="20"/>
        </w:rPr>
        <w:t>wild, CC:</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Clarias</w:t>
      </w:r>
      <w:proofErr w:type="spellEnd"/>
      <w:r>
        <w:rPr>
          <w:rFonts w:ascii="Times New Roman" w:hAnsi="Times New Roman" w:cs="Times New Roman"/>
          <w:i/>
          <w:sz w:val="20"/>
          <w:szCs w:val="20"/>
        </w:rPr>
        <w:t xml:space="preserve"> </w:t>
      </w:r>
      <w:proofErr w:type="spellStart"/>
      <w:r>
        <w:rPr>
          <w:rFonts w:ascii="Times New Roman" w:hAnsi="Times New Roman" w:cs="Times New Roman"/>
          <w:sz w:val="20"/>
          <w:szCs w:val="20"/>
        </w:rPr>
        <w:t>culture,CH</w:t>
      </w:r>
      <w:proofErr w:type="spellEnd"/>
      <w:r>
        <w:rPr>
          <w:rFonts w:ascii="Times New Roman" w:hAnsi="Times New Roman" w:cs="Times New Roman"/>
          <w:sz w:val="20"/>
          <w:szCs w:val="20"/>
        </w:rPr>
        <w:t>:</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Chrystichthys</w:t>
      </w:r>
      <w:proofErr w:type="spellEnd"/>
      <w:r>
        <w:rPr>
          <w:rFonts w:ascii="Times New Roman" w:hAnsi="Times New Roman" w:cs="Times New Roman"/>
          <w:b/>
          <w:sz w:val="20"/>
          <w:szCs w:val="20"/>
        </w:rPr>
        <w:t>.)</w:t>
      </w:r>
    </w:p>
    <w:p w:rsidR="005660FE" w:rsidRDefault="005660FE">
      <w:pPr>
        <w:spacing w:after="0" w:line="240" w:lineRule="auto"/>
        <w:jc w:val="both"/>
        <w:rPr>
          <w:rFonts w:ascii="Times New Roman" w:hAnsi="Times New Roman" w:cs="Times New Roman"/>
          <w:b/>
          <w:sz w:val="20"/>
          <w:szCs w:val="20"/>
        </w:rPr>
      </w:pPr>
    </w:p>
    <w:p w:rsidR="005660FE" w:rsidRDefault="00D528BC">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The fatty acid composition of feral and culture catfish sample of </w:t>
      </w:r>
      <w:proofErr w:type="spellStart"/>
      <w:r>
        <w:rPr>
          <w:rFonts w:ascii="Times New Roman" w:hAnsi="Times New Roman" w:cs="Times New Roman"/>
          <w:i/>
          <w:sz w:val="20"/>
          <w:szCs w:val="20"/>
        </w:rPr>
        <w:t>Heterobranchus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Clarias</w:t>
      </w:r>
      <w:proofErr w:type="spellEnd"/>
      <w:r>
        <w:rPr>
          <w:rFonts w:ascii="Times New Roman" w:hAnsi="Times New Roman" w:cs="Times New Roman"/>
          <w:sz w:val="20"/>
          <w:szCs w:val="20"/>
        </w:rPr>
        <w:t xml:space="preserve"> and </w:t>
      </w:r>
      <w:proofErr w:type="spellStart"/>
      <w:r>
        <w:rPr>
          <w:rFonts w:ascii="Times New Roman" w:eastAsia="Times New Roman" w:hAnsi="Times New Roman" w:cs="Times New Roman"/>
          <w:i/>
          <w:sz w:val="20"/>
          <w:szCs w:val="20"/>
        </w:rPr>
        <w:t>Chrystichthys</w:t>
      </w:r>
      <w:proofErr w:type="spellEnd"/>
      <w:r>
        <w:rPr>
          <w:rFonts w:ascii="Times New Roman" w:eastAsia="Times New Roman" w:hAnsi="Times New Roman" w:cs="Times New Roman"/>
          <w:sz w:val="20"/>
          <w:szCs w:val="20"/>
        </w:rPr>
        <w:t xml:space="preserve"> shows significant different. A total of 13 fatty acids were identify in </w:t>
      </w:r>
      <w:proofErr w:type="spellStart"/>
      <w:r>
        <w:rPr>
          <w:rFonts w:ascii="Times New Roman" w:hAnsi="Times New Roman" w:cs="Times New Roman"/>
          <w:i/>
          <w:sz w:val="20"/>
          <w:szCs w:val="20"/>
        </w:rPr>
        <w:t>Heterobranchus</w:t>
      </w:r>
      <w:proofErr w:type="spellEnd"/>
      <w:r>
        <w:rPr>
          <w:rFonts w:ascii="Times New Roman" w:hAnsi="Times New Roman" w:cs="Times New Roman"/>
          <w:sz w:val="20"/>
          <w:szCs w:val="20"/>
        </w:rPr>
        <w:t>,</w:t>
      </w:r>
      <w:r>
        <w:rPr>
          <w:rFonts w:ascii="Times New Roman" w:hAnsi="Times New Roman" w:cs="Times New Roman"/>
          <w:i/>
          <w:sz w:val="20"/>
          <w:szCs w:val="20"/>
        </w:rPr>
        <w:t xml:space="preserve"> </w:t>
      </w:r>
      <w:proofErr w:type="spellStart"/>
      <w:r>
        <w:rPr>
          <w:rFonts w:ascii="Times New Roman" w:hAnsi="Times New Roman" w:cs="Times New Roman"/>
          <w:i/>
          <w:sz w:val="20"/>
          <w:szCs w:val="20"/>
        </w:rPr>
        <w:t>Clarias</w:t>
      </w:r>
      <w:proofErr w:type="spellEnd"/>
      <w:r>
        <w:rPr>
          <w:rFonts w:ascii="Times New Roman" w:hAnsi="Times New Roman" w:cs="Times New Roman"/>
          <w:sz w:val="20"/>
          <w:szCs w:val="20"/>
        </w:rPr>
        <w:t xml:space="preserve"> and </w:t>
      </w:r>
      <w:proofErr w:type="spellStart"/>
      <w:r>
        <w:rPr>
          <w:rFonts w:ascii="Times New Roman" w:eastAsia="Times New Roman" w:hAnsi="Times New Roman" w:cs="Times New Roman"/>
          <w:i/>
          <w:sz w:val="20"/>
          <w:szCs w:val="20"/>
        </w:rPr>
        <w:t>Chrystichthys</w:t>
      </w:r>
      <w:proofErr w:type="spellEnd"/>
      <w:r>
        <w:rPr>
          <w:rFonts w:ascii="Times New Roman" w:eastAsia="Times New Roman" w:hAnsi="Times New Roman" w:cs="Times New Roman"/>
          <w:sz w:val="20"/>
          <w:szCs w:val="20"/>
        </w:rPr>
        <w:t xml:space="preserve"> among which Linoleic acid (C18:2) unsaturated fatty acids was predominant in all the sample fishes both feral and culture with </w:t>
      </w:r>
      <w:proofErr w:type="spellStart"/>
      <w:r>
        <w:rPr>
          <w:rFonts w:ascii="Times New Roman" w:eastAsia="Times New Roman" w:hAnsi="Times New Roman" w:cs="Times New Roman"/>
          <w:sz w:val="20"/>
          <w:szCs w:val="20"/>
        </w:rPr>
        <w:t>Heterobranchus</w:t>
      </w:r>
      <w:proofErr w:type="spellEnd"/>
      <w:r>
        <w:rPr>
          <w:rFonts w:ascii="Times New Roman" w:eastAsia="Times New Roman" w:hAnsi="Times New Roman" w:cs="Times New Roman"/>
          <w:sz w:val="20"/>
          <w:szCs w:val="20"/>
        </w:rPr>
        <w:t xml:space="preserve"> wild having the highest value (28.160), which shows significant difference (P&gt;0.05) among the </w:t>
      </w:r>
      <w:r>
        <w:rPr>
          <w:rFonts w:ascii="Times New Roman" w:eastAsia="Times New Roman" w:hAnsi="Times New Roman" w:cs="Times New Roman"/>
          <w:sz w:val="20"/>
          <w:szCs w:val="20"/>
        </w:rPr>
        <w:lastRenderedPageBreak/>
        <w:t xml:space="preserve">treatments. Among the saturated fatty acid, Stearic acid(C18) was predominant in </w:t>
      </w:r>
      <w:proofErr w:type="spellStart"/>
      <w:r>
        <w:rPr>
          <w:rFonts w:ascii="Times New Roman" w:eastAsia="Times New Roman" w:hAnsi="Times New Roman" w:cs="Times New Roman"/>
          <w:i/>
          <w:sz w:val="20"/>
          <w:szCs w:val="20"/>
        </w:rPr>
        <w:t>Heterobrachus</w:t>
      </w:r>
      <w:proofErr w:type="spellEnd"/>
      <w:r>
        <w:rPr>
          <w:rFonts w:ascii="Times New Roman" w:eastAsia="Times New Roman" w:hAnsi="Times New Roman" w:cs="Times New Roman"/>
          <w:sz w:val="20"/>
          <w:szCs w:val="20"/>
        </w:rPr>
        <w:t xml:space="preserve"> wild (HW) with a value of 14.422 which shows slight significant different between the treatment. This is related with the results recorded by Ackman, (1989) who observed that stearic acid C18:0 was a key metabolite in fish which level was not influenced by diet (Abiodun – </w:t>
      </w:r>
      <w:proofErr w:type="spellStart"/>
      <w:r>
        <w:rPr>
          <w:rFonts w:ascii="Times New Roman" w:eastAsia="Times New Roman" w:hAnsi="Times New Roman" w:cs="Times New Roman"/>
          <w:sz w:val="20"/>
          <w:szCs w:val="20"/>
        </w:rPr>
        <w:t>solanke</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w:t>
      </w:r>
      <w:r>
        <w:rPr>
          <w:rFonts w:ascii="Times New Roman" w:eastAsia="Times New Roman" w:hAnsi="Times New Roman" w:cs="Times New Roman"/>
          <w:sz w:val="20"/>
          <w:szCs w:val="20"/>
        </w:rPr>
        <w:t>l., 2016).</w:t>
      </w:r>
    </w:p>
    <w:p w:rsidR="005660FE" w:rsidRDefault="00D528B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Similar studies performed on tropical (Clement and </w:t>
      </w:r>
      <w:proofErr w:type="spellStart"/>
      <w:r>
        <w:rPr>
          <w:rFonts w:ascii="Times New Roman" w:eastAsia="Times New Roman" w:hAnsi="Times New Roman" w:cs="Times New Roman"/>
          <w:sz w:val="20"/>
          <w:szCs w:val="20"/>
        </w:rPr>
        <w:t>Leveli</w:t>
      </w:r>
      <w:proofErr w:type="spellEnd"/>
      <w:r>
        <w:rPr>
          <w:rFonts w:ascii="Times New Roman" w:eastAsia="Times New Roman" w:hAnsi="Times New Roman" w:cs="Times New Roman"/>
          <w:sz w:val="20"/>
          <w:szCs w:val="20"/>
        </w:rPr>
        <w:t>, 1994) and Temperate (</w:t>
      </w:r>
      <w:proofErr w:type="spellStart"/>
      <w:r>
        <w:rPr>
          <w:rFonts w:ascii="Times New Roman" w:eastAsia="Times New Roman" w:hAnsi="Times New Roman" w:cs="Times New Roman"/>
          <w:sz w:val="20"/>
          <w:szCs w:val="20"/>
        </w:rPr>
        <w:t>Ahlgran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1996) for </w:t>
      </w:r>
      <w:proofErr w:type="spellStart"/>
      <w:r>
        <w:rPr>
          <w:rFonts w:ascii="Times New Roman" w:eastAsia="Times New Roman" w:hAnsi="Times New Roman" w:cs="Times New Roman"/>
          <w:i/>
          <w:sz w:val="20"/>
          <w:szCs w:val="20"/>
        </w:rPr>
        <w:t>Clarias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gariepinus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shows the dominance of these fatty acid in the tissues of fish (</w:t>
      </w:r>
      <w:proofErr w:type="spellStart"/>
      <w:r>
        <w:rPr>
          <w:rFonts w:ascii="Times New Roman" w:eastAsia="Times New Roman" w:hAnsi="Times New Roman" w:cs="Times New Roman"/>
          <w:sz w:val="20"/>
          <w:szCs w:val="20"/>
        </w:rPr>
        <w:t>Ibhodon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2015), several authors (</w:t>
      </w:r>
      <w:proofErr w:type="spellStart"/>
      <w:r>
        <w:rPr>
          <w:rFonts w:ascii="Times New Roman" w:eastAsia="Times New Roman" w:hAnsi="Times New Roman" w:cs="Times New Roman"/>
          <w:sz w:val="20"/>
          <w:szCs w:val="20"/>
        </w:rPr>
        <w:t>Turnel</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1990) have concluded that fatty acid profile in fish reflect the diet of the animals. Although there is significant difference (P&gt;0.05) in mean reading for both wild and culture of the same species using T. test, individual fatty acid composition is differed in each </w:t>
      </w:r>
      <w:proofErr w:type="gramStart"/>
      <w:r>
        <w:rPr>
          <w:rFonts w:ascii="Times New Roman" w:eastAsia="Times New Roman" w:hAnsi="Times New Roman" w:cs="Times New Roman"/>
          <w:sz w:val="20"/>
          <w:szCs w:val="20"/>
        </w:rPr>
        <w:t>samples</w:t>
      </w:r>
      <w:proofErr w:type="gramEnd"/>
      <w:r>
        <w:rPr>
          <w:rFonts w:ascii="Times New Roman" w:eastAsia="Times New Roman" w:hAnsi="Times New Roman" w:cs="Times New Roman"/>
          <w:sz w:val="20"/>
          <w:szCs w:val="20"/>
        </w:rPr>
        <w:t>.</w:t>
      </w:r>
    </w:p>
    <w:p w:rsidR="005660FE" w:rsidRDefault="005660FE">
      <w:pPr>
        <w:spacing w:after="0" w:line="240" w:lineRule="auto"/>
        <w:jc w:val="both"/>
        <w:rPr>
          <w:rFonts w:ascii="Times New Roman" w:eastAsia="Times New Roman" w:hAnsi="Times New Roman" w:cs="Times New Roman"/>
          <w:sz w:val="20"/>
          <w:szCs w:val="20"/>
        </w:rPr>
      </w:pPr>
    </w:p>
    <w:p w:rsidR="005660FE" w:rsidRDefault="00D528B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Linoleic acid (18:2), a poly unsaturated fatty acid which cannot be synthesized by human was dominant in </w:t>
      </w:r>
      <w:proofErr w:type="spellStart"/>
      <w:r>
        <w:rPr>
          <w:rFonts w:ascii="Times New Roman" w:eastAsia="Times New Roman" w:hAnsi="Times New Roman" w:cs="Times New Roman"/>
          <w:i/>
          <w:sz w:val="20"/>
          <w:szCs w:val="20"/>
        </w:rPr>
        <w:t>Heterobranchus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wild (HW) 28.160 and shows significant different (P&gt;0.05) with the rest of the sample. </w:t>
      </w:r>
      <w:proofErr w:type="spellStart"/>
      <w:r>
        <w:rPr>
          <w:rFonts w:ascii="Times New Roman" w:eastAsia="Times New Roman" w:hAnsi="Times New Roman" w:cs="Times New Roman"/>
          <w:sz w:val="20"/>
          <w:szCs w:val="20"/>
        </w:rPr>
        <w:t>Ibhadon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2015 report that stearic acid is a precursor for oleic acid, this was observed in this study as samples with low stearic acid had high values of oleic acid and vis-visa.  </w:t>
      </w:r>
    </w:p>
    <w:p w:rsidR="005660FE" w:rsidRDefault="00D528B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samples had low amount of Myristic acid which is commonly found in plant oil, dietary fat and marine animals which is in line with </w:t>
      </w:r>
      <w:proofErr w:type="spellStart"/>
      <w:r>
        <w:rPr>
          <w:rFonts w:ascii="Times New Roman" w:eastAsia="Times New Roman" w:hAnsi="Times New Roman" w:cs="Times New Roman"/>
          <w:sz w:val="20"/>
          <w:szCs w:val="20"/>
        </w:rPr>
        <w:t>Ibhadon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2015. Generally, it is evident from this study that the culture species has more unsaturated fatty acid than the wild species which shows significant difference (P&gt;0.05) which is an indication of a good oil contrary to the report of </w:t>
      </w:r>
      <w:proofErr w:type="spellStart"/>
      <w:r>
        <w:rPr>
          <w:rFonts w:ascii="Times New Roman" w:eastAsia="Times New Roman" w:hAnsi="Times New Roman" w:cs="Times New Roman"/>
          <w:sz w:val="20"/>
          <w:szCs w:val="20"/>
        </w:rPr>
        <w:t>Anisulowo</w:t>
      </w:r>
      <w:proofErr w:type="spellEnd"/>
      <w:r>
        <w:rPr>
          <w:rFonts w:ascii="Times New Roman" w:eastAsia="Times New Roman" w:hAnsi="Times New Roman" w:cs="Times New Roman"/>
          <w:sz w:val="20"/>
          <w:szCs w:val="20"/>
        </w:rPr>
        <w:t xml:space="preserve"> (2012) that says that catfish especially the culture one has bad oil.</w:t>
      </w:r>
    </w:p>
    <w:p w:rsidR="005660FE" w:rsidRDefault="005660FE">
      <w:pPr>
        <w:spacing w:line="240" w:lineRule="auto"/>
        <w:jc w:val="both"/>
        <w:rPr>
          <w:rFonts w:ascii="Times New Roman" w:hAnsi="Times New Roman" w:cs="Times New Roman"/>
          <w:sz w:val="20"/>
          <w:szCs w:val="20"/>
        </w:rPr>
      </w:pPr>
    </w:p>
    <w:p w:rsidR="005660FE" w:rsidRDefault="00D528BC">
      <w:pPr>
        <w:spacing w:line="240" w:lineRule="auto"/>
        <w:jc w:val="both"/>
        <w:rPr>
          <w:rFonts w:ascii="Times New Roman" w:hAnsi="Times New Roman" w:cs="Times New Roman"/>
          <w:b/>
          <w:sz w:val="20"/>
          <w:szCs w:val="20"/>
        </w:rPr>
      </w:pPr>
      <w:r>
        <w:rPr>
          <w:rFonts w:ascii="Times New Roman" w:hAnsi="Times New Roman" w:cs="Times New Roman"/>
          <w:b/>
          <w:sz w:val="20"/>
          <w:szCs w:val="20"/>
        </w:rPr>
        <w:t>Conclusion</w:t>
      </w:r>
    </w:p>
    <w:p w:rsidR="005660FE" w:rsidRDefault="00D528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From the result of the experiment gathered in table 1 and 2 above on the nutrient profile of feral and culture catfish, it is crystal cleared that catfish of </w:t>
      </w:r>
      <w:proofErr w:type="spellStart"/>
      <w:r>
        <w:rPr>
          <w:rFonts w:ascii="Times New Roman" w:hAnsi="Times New Roman" w:cs="Times New Roman"/>
          <w:i/>
          <w:sz w:val="20"/>
          <w:szCs w:val="20"/>
        </w:rPr>
        <w:t>Heterobranchus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longifilis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Clarias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gariepinus</w:t>
      </w:r>
      <w:proofErr w:type="spellEnd"/>
      <w:r>
        <w:rPr>
          <w:rFonts w:ascii="Times New Roman" w:hAnsi="Times New Roman" w:cs="Times New Roman"/>
          <w:sz w:val="20"/>
          <w:szCs w:val="20"/>
        </w:rPr>
        <w:t xml:space="preserve"> and </w:t>
      </w:r>
      <w:proofErr w:type="spellStart"/>
      <w:r>
        <w:rPr>
          <w:rFonts w:ascii="Times New Roman" w:hAnsi="Times New Roman" w:cs="Times New Roman"/>
          <w:i/>
          <w:sz w:val="20"/>
          <w:szCs w:val="20"/>
        </w:rPr>
        <w:t>Chrystichthys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nigrodigitatus</w:t>
      </w:r>
      <w:proofErr w:type="spellEnd"/>
      <w:r>
        <w:rPr>
          <w:rFonts w:ascii="Times New Roman" w:hAnsi="Times New Roman" w:cs="Times New Roman"/>
          <w:sz w:val="20"/>
          <w:szCs w:val="20"/>
        </w:rPr>
        <w:t xml:space="preserve">  wild have a slightly significantly difference from the cultured one in fatty acid profile and they are all within the recommended values reported by several author in the past, hence the notion that catfishes especially the cultured one has bad oil should be </w:t>
      </w:r>
      <w:proofErr w:type="spellStart"/>
      <w:r>
        <w:rPr>
          <w:rFonts w:ascii="Times New Roman" w:hAnsi="Times New Roman" w:cs="Times New Roman"/>
          <w:sz w:val="20"/>
          <w:szCs w:val="20"/>
        </w:rPr>
        <w:t>discarded.</w:t>
      </w:r>
      <w:r>
        <w:rPr>
          <w:rFonts w:ascii="Times New Roman" w:eastAsia="Times New Roman" w:hAnsi="Times New Roman" w:cs="Times New Roman"/>
          <w:sz w:val="20"/>
          <w:szCs w:val="20"/>
        </w:rPr>
        <w:t>I</w:t>
      </w:r>
      <w:proofErr w:type="spellEnd"/>
      <w:r>
        <w:rPr>
          <w:rFonts w:ascii="Times New Roman" w:hAnsi="Times New Roman" w:cs="Times New Roman"/>
          <w:sz w:val="20"/>
          <w:szCs w:val="20"/>
        </w:rPr>
        <w:t xml:space="preserve"> hereby recommend that, the populace should eat more of catfish in their diet whether from the wild or cultured fish lay more emphasis to the cultured as it contain polyunsaturated fatty acid and essential amino acid more than the wild fish, hence contrary to the earlier report by (</w:t>
      </w:r>
      <w:proofErr w:type="spellStart"/>
      <w:r>
        <w:rPr>
          <w:rFonts w:ascii="Times New Roman" w:hAnsi="Times New Roman" w:cs="Times New Roman"/>
          <w:sz w:val="20"/>
          <w:szCs w:val="20"/>
        </w:rPr>
        <w:t>Anisulowo</w:t>
      </w:r>
      <w:proofErr w:type="spellEnd"/>
      <w:r>
        <w:rPr>
          <w:rFonts w:ascii="Times New Roman" w:hAnsi="Times New Roman" w:cs="Times New Roman"/>
          <w:sz w:val="20"/>
          <w:szCs w:val="20"/>
        </w:rPr>
        <w:t xml:space="preserve"> 2012). In addition, I recommend catfish to dietician and nutritionist who may use fish oil to treat their patient to go ahead without fear.</w:t>
      </w:r>
    </w:p>
    <w:p w:rsidR="005660FE" w:rsidRDefault="005660FE">
      <w:pPr>
        <w:spacing w:after="0" w:line="240" w:lineRule="auto"/>
        <w:rPr>
          <w:rFonts w:ascii="Times New Roman" w:hAnsi="Times New Roman" w:cs="Times New Roman"/>
          <w:b/>
          <w:sz w:val="20"/>
          <w:szCs w:val="20"/>
        </w:rPr>
      </w:pPr>
    </w:p>
    <w:p w:rsidR="005660FE" w:rsidRDefault="005660FE">
      <w:pPr>
        <w:spacing w:after="0" w:line="240" w:lineRule="auto"/>
        <w:jc w:val="center"/>
        <w:rPr>
          <w:rFonts w:ascii="Times New Roman" w:hAnsi="Times New Roman" w:cs="Times New Roman"/>
          <w:b/>
          <w:sz w:val="20"/>
          <w:szCs w:val="20"/>
        </w:rPr>
      </w:pPr>
    </w:p>
    <w:p w:rsidR="005660FE" w:rsidRDefault="00D528B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REFERENCE </w:t>
      </w:r>
    </w:p>
    <w:p w:rsidR="005660FE" w:rsidRDefault="005660FE">
      <w:pPr>
        <w:spacing w:after="0" w:line="240" w:lineRule="auto"/>
        <w:ind w:left="540" w:hanging="540"/>
        <w:rPr>
          <w:rFonts w:ascii="Times New Roman" w:hAnsi="Times New Roman" w:cs="Times New Roman"/>
          <w:b/>
          <w:sz w:val="20"/>
          <w:szCs w:val="20"/>
        </w:rPr>
      </w:pPr>
    </w:p>
    <w:p w:rsidR="005660FE" w:rsidRDefault="00D528BC">
      <w:pPr>
        <w:spacing w:after="0" w:line="240" w:lineRule="auto"/>
        <w:ind w:left="540" w:hanging="54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Adeyeye</w:t>
      </w:r>
      <w:proofErr w:type="spellEnd"/>
      <w:r>
        <w:rPr>
          <w:rFonts w:ascii="Times New Roman" w:eastAsia="Times New Roman" w:hAnsi="Times New Roman" w:cs="Times New Roman"/>
          <w:sz w:val="20"/>
          <w:szCs w:val="20"/>
        </w:rPr>
        <w:t xml:space="preserve">, E. I. (2009). Amino acid composition of three species of Nigerian fish: </w:t>
      </w:r>
      <w:proofErr w:type="spellStart"/>
      <w:r>
        <w:rPr>
          <w:rFonts w:ascii="Times New Roman" w:eastAsia="Times New Roman" w:hAnsi="Times New Roman" w:cs="Times New Roman"/>
          <w:i/>
          <w:sz w:val="20"/>
          <w:szCs w:val="20"/>
        </w:rPr>
        <w:t>Clarias</w:t>
      </w:r>
      <w:proofErr w:type="spellEnd"/>
      <w:r>
        <w:rPr>
          <w:rFonts w:ascii="Times New Roman" w:eastAsia="Times New Roman" w:hAnsi="Times New Roman" w:cs="Times New Roman"/>
          <w:i/>
          <w:sz w:val="20"/>
          <w:szCs w:val="20"/>
        </w:rPr>
        <w:br/>
        <w:t xml:space="preserve"> </w:t>
      </w:r>
      <w:proofErr w:type="spellStart"/>
      <w:r>
        <w:rPr>
          <w:rFonts w:ascii="Times New Roman" w:eastAsia="Times New Roman" w:hAnsi="Times New Roman" w:cs="Times New Roman"/>
          <w:i/>
          <w:sz w:val="20"/>
          <w:szCs w:val="20"/>
        </w:rPr>
        <w:t>anguillaris</w:t>
      </w:r>
      <w:proofErr w:type="spellEnd"/>
      <w:r>
        <w:rPr>
          <w:rFonts w:ascii="Times New Roman" w:eastAsia="Times New Roman" w:hAnsi="Times New Roman" w:cs="Times New Roman"/>
          <w:i/>
          <w:sz w:val="20"/>
          <w:szCs w:val="20"/>
        </w:rPr>
        <w:t xml:space="preserve">, Oreochromis </w:t>
      </w:r>
      <w:proofErr w:type="spellStart"/>
      <w:r>
        <w:rPr>
          <w:rFonts w:ascii="Times New Roman" w:eastAsia="Times New Roman" w:hAnsi="Times New Roman" w:cs="Times New Roman"/>
          <w:i/>
          <w:sz w:val="20"/>
          <w:szCs w:val="20"/>
        </w:rPr>
        <w:t>niloticus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Cynoglossus</w:t>
      </w:r>
      <w:proofErr w:type="spellEnd"/>
      <w:r>
        <w:rPr>
          <w:rFonts w:ascii="Times New Roman" w:eastAsia="Times New Roman" w:hAnsi="Times New Roman" w:cs="Times New Roman"/>
          <w:i/>
          <w:sz w:val="20"/>
          <w:szCs w:val="20"/>
        </w:rPr>
        <w:t xml:space="preserve"> senegalensis. Food Chemistry</w:t>
      </w:r>
      <w:r>
        <w:rPr>
          <w:rFonts w:ascii="Times New Roman" w:eastAsia="Times New Roman" w:hAnsi="Times New Roman" w:cs="Times New Roman"/>
          <w:sz w:val="20"/>
          <w:szCs w:val="20"/>
        </w:rPr>
        <w:t xml:space="preserve">,113(1), 43 - 46     </w:t>
      </w:r>
    </w:p>
    <w:p w:rsidR="005660FE" w:rsidRDefault="005660FE">
      <w:pPr>
        <w:spacing w:after="0" w:line="240" w:lineRule="auto"/>
        <w:ind w:left="540" w:hanging="540"/>
        <w:rPr>
          <w:rFonts w:ascii="Times New Roman" w:hAnsi="Times New Roman" w:cs="Times New Roman"/>
          <w:b/>
          <w:sz w:val="20"/>
          <w:szCs w:val="20"/>
        </w:rPr>
      </w:pPr>
    </w:p>
    <w:p w:rsidR="005660FE" w:rsidRDefault="00D528BC">
      <w:pPr>
        <w:spacing w:after="0" w:line="240" w:lineRule="auto"/>
        <w:ind w:left="630" w:hanging="63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Alasalvar</w:t>
      </w:r>
      <w:proofErr w:type="spellEnd"/>
      <w:r>
        <w:rPr>
          <w:rFonts w:ascii="Times New Roman" w:eastAsia="Times New Roman" w:hAnsi="Times New Roman" w:cs="Times New Roman"/>
          <w:sz w:val="20"/>
          <w:szCs w:val="20"/>
        </w:rPr>
        <w:t xml:space="preserve">, C. Taylor, K.D., </w:t>
      </w:r>
      <w:proofErr w:type="spellStart"/>
      <w:r>
        <w:rPr>
          <w:rFonts w:ascii="Times New Roman" w:eastAsia="Times New Roman" w:hAnsi="Times New Roman" w:cs="Times New Roman"/>
          <w:sz w:val="20"/>
          <w:szCs w:val="20"/>
        </w:rPr>
        <w:t>Zubcov</w:t>
      </w:r>
      <w:proofErr w:type="spellEnd"/>
      <w:r>
        <w:rPr>
          <w:rFonts w:ascii="Times New Roman" w:eastAsia="Times New Roman" w:hAnsi="Times New Roman" w:cs="Times New Roman"/>
          <w:sz w:val="20"/>
          <w:szCs w:val="20"/>
        </w:rPr>
        <w:t>, E., Shahidi, F.&amp; Alexis, M. (2002). Differentiation of</w:t>
      </w:r>
      <w:r>
        <w:rPr>
          <w:rFonts w:ascii="Times New Roman" w:eastAsia="Times New Roman" w:hAnsi="Times New Roman" w:cs="Times New Roman"/>
          <w:sz w:val="20"/>
          <w:szCs w:val="20"/>
        </w:rPr>
        <w:br/>
        <w:t>cultured and wild sea bass (</w:t>
      </w:r>
      <w:proofErr w:type="spellStart"/>
      <w:r>
        <w:rPr>
          <w:rFonts w:ascii="Times New Roman" w:eastAsia="Times New Roman" w:hAnsi="Times New Roman" w:cs="Times New Roman"/>
          <w:sz w:val="20"/>
          <w:szCs w:val="20"/>
        </w:rPr>
        <w:t>Dicentrarchus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labrax</w:t>
      </w:r>
      <w:proofErr w:type="spellEnd"/>
      <w:r>
        <w:rPr>
          <w:rFonts w:ascii="Times New Roman" w:eastAsia="Times New Roman" w:hAnsi="Times New Roman" w:cs="Times New Roman"/>
          <w:sz w:val="20"/>
          <w:szCs w:val="20"/>
        </w:rPr>
        <w:t>): total lipid content, fatty acid and trace</w:t>
      </w:r>
      <w:r>
        <w:rPr>
          <w:rFonts w:ascii="Times New Roman" w:eastAsia="Times New Roman" w:hAnsi="Times New Roman" w:cs="Times New Roman"/>
          <w:sz w:val="20"/>
          <w:szCs w:val="20"/>
        </w:rPr>
        <w:br/>
        <w:t>mineral composition. Food Chemistry; 79:145 150.</w:t>
      </w:r>
    </w:p>
    <w:p w:rsidR="005660FE" w:rsidRDefault="005660FE">
      <w:pPr>
        <w:spacing w:after="0" w:line="240" w:lineRule="auto"/>
        <w:ind w:left="630" w:hanging="630"/>
        <w:rPr>
          <w:rFonts w:ascii="Times New Roman" w:eastAsia="Times New Roman" w:hAnsi="Times New Roman" w:cs="Times New Roman"/>
          <w:sz w:val="20"/>
          <w:szCs w:val="20"/>
        </w:rPr>
      </w:pPr>
    </w:p>
    <w:p w:rsidR="005660FE" w:rsidRDefault="00D528BC">
      <w:pPr>
        <w:spacing w:after="0" w:line="240" w:lineRule="auto"/>
        <w:ind w:left="630" w:hanging="630"/>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Anisulowo</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2012). Catfish has bad fat, try </w:t>
      </w:r>
      <w:proofErr w:type="spellStart"/>
      <w:r>
        <w:rPr>
          <w:rFonts w:ascii="Times New Roman" w:eastAsia="Times New Roman" w:hAnsi="Times New Roman" w:cs="Times New Roman"/>
          <w:sz w:val="20"/>
          <w:szCs w:val="20"/>
        </w:rPr>
        <w:t>Markerel</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http://www.blacknaija.com/lifestyle/catfish</w:t>
      </w:r>
      <w:r>
        <w:rPr>
          <w:rFonts w:ascii="Times New Roman" w:eastAsia="Times New Roman" w:hAnsi="Times New Roman" w:cs="Times New Roman"/>
          <w:sz w:val="20"/>
          <w:szCs w:val="20"/>
        </w:rPr>
        <w:t>- bad-fats-try-</w:t>
      </w:r>
      <w:proofErr w:type="spellStart"/>
      <w:r>
        <w:rPr>
          <w:rFonts w:ascii="Times New Roman" w:eastAsia="Times New Roman" w:hAnsi="Times New Roman" w:cs="Times New Roman"/>
          <w:sz w:val="20"/>
          <w:szCs w:val="20"/>
        </w:rPr>
        <w:t>mackerelVol</w:t>
      </w:r>
      <w:proofErr w:type="spellEnd"/>
      <w:r>
        <w:rPr>
          <w:rFonts w:ascii="Times New Roman" w:eastAsia="Times New Roman" w:hAnsi="Times New Roman" w:cs="Times New Roman"/>
          <w:sz w:val="20"/>
          <w:szCs w:val="20"/>
        </w:rPr>
        <w:t>. 312, issue 4, June 202 pp 2520 – 2526.</w:t>
      </w:r>
    </w:p>
    <w:p w:rsidR="005660FE" w:rsidRDefault="005660FE">
      <w:pPr>
        <w:spacing w:after="0" w:line="240" w:lineRule="auto"/>
        <w:rPr>
          <w:rFonts w:ascii="Times New Roman" w:eastAsia="Times New Roman" w:hAnsi="Times New Roman" w:cs="Times New Roman"/>
          <w:i/>
          <w:sz w:val="20"/>
          <w:szCs w:val="20"/>
        </w:rPr>
      </w:pPr>
    </w:p>
    <w:p w:rsidR="005660FE" w:rsidRDefault="00D528BC">
      <w:pPr>
        <w:spacing w:after="0" w:line="240" w:lineRule="auto"/>
        <w:ind w:left="630" w:hanging="630"/>
        <w:rPr>
          <w:rFonts w:ascii="Times New Roman" w:hAnsi="Times New Roman" w:cs="Times New Roman"/>
          <w:sz w:val="20"/>
          <w:szCs w:val="20"/>
        </w:rPr>
      </w:pPr>
      <w:r>
        <w:rPr>
          <w:rFonts w:ascii="Times New Roman" w:hAnsi="Times New Roman" w:cs="Times New Roman"/>
          <w:sz w:val="20"/>
          <w:szCs w:val="20"/>
        </w:rPr>
        <w:t xml:space="preserve">AOAC (1990). Association of Analytical Chemistry. Methods for Proximate Analysis. 2217 </w:t>
      </w:r>
      <w:proofErr w:type="gramStart"/>
      <w:r>
        <w:rPr>
          <w:rFonts w:ascii="Times New Roman" w:hAnsi="Times New Roman" w:cs="Times New Roman"/>
          <w:sz w:val="20"/>
          <w:szCs w:val="20"/>
        </w:rPr>
        <w:t>–  2280</w:t>
      </w:r>
      <w:proofErr w:type="gramEnd"/>
      <w:r>
        <w:rPr>
          <w:rFonts w:ascii="Times New Roman" w:hAnsi="Times New Roman" w:cs="Times New Roman"/>
          <w:sz w:val="20"/>
          <w:szCs w:val="20"/>
        </w:rPr>
        <w:t>.</w:t>
      </w:r>
    </w:p>
    <w:p w:rsidR="005660FE" w:rsidRDefault="005660FE">
      <w:pPr>
        <w:spacing w:after="0" w:line="240" w:lineRule="auto"/>
        <w:rPr>
          <w:rFonts w:ascii="Times New Roman" w:eastAsia="Times New Roman" w:hAnsi="Times New Roman" w:cs="Times New Roman"/>
          <w:sz w:val="20"/>
          <w:szCs w:val="20"/>
        </w:rPr>
      </w:pPr>
    </w:p>
    <w:p w:rsidR="005660FE" w:rsidRDefault="00D528BC">
      <w:pPr>
        <w:spacing w:after="0" w:line="240" w:lineRule="auto"/>
        <w:ind w:left="630" w:hanging="63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Cahu</w:t>
      </w:r>
      <w:proofErr w:type="spellEnd"/>
      <w:r>
        <w:rPr>
          <w:rFonts w:ascii="Times New Roman" w:eastAsia="Times New Roman" w:hAnsi="Times New Roman" w:cs="Times New Roman"/>
          <w:sz w:val="20"/>
          <w:szCs w:val="20"/>
        </w:rPr>
        <w:t xml:space="preserve"> C, </w:t>
      </w:r>
      <w:proofErr w:type="spellStart"/>
      <w:r>
        <w:rPr>
          <w:rFonts w:ascii="Times New Roman" w:eastAsia="Times New Roman" w:hAnsi="Times New Roman" w:cs="Times New Roman"/>
          <w:sz w:val="20"/>
          <w:szCs w:val="20"/>
        </w:rPr>
        <w:t>Salen</w:t>
      </w:r>
      <w:proofErr w:type="spellEnd"/>
      <w:r>
        <w:rPr>
          <w:rFonts w:ascii="Times New Roman" w:eastAsia="Times New Roman" w:hAnsi="Times New Roman" w:cs="Times New Roman"/>
          <w:sz w:val="20"/>
          <w:szCs w:val="20"/>
        </w:rPr>
        <w:t xml:space="preserve"> E, &amp; </w:t>
      </w:r>
      <w:proofErr w:type="spellStart"/>
      <w:r>
        <w:rPr>
          <w:rFonts w:ascii="Times New Roman" w:eastAsia="Times New Roman" w:hAnsi="Times New Roman" w:cs="Times New Roman"/>
          <w:sz w:val="20"/>
          <w:szCs w:val="20"/>
        </w:rPr>
        <w:t>Lorgeril</w:t>
      </w:r>
      <w:proofErr w:type="spellEnd"/>
      <w:r>
        <w:rPr>
          <w:rFonts w:ascii="Times New Roman" w:eastAsia="Times New Roman" w:hAnsi="Times New Roman" w:cs="Times New Roman"/>
          <w:sz w:val="20"/>
          <w:szCs w:val="20"/>
        </w:rPr>
        <w:t xml:space="preserve"> M. D (2004). Farmed and Wild Fish in the Prevention of</w:t>
      </w:r>
      <w:r>
        <w:rPr>
          <w:rFonts w:ascii="Times New Roman" w:eastAsia="Times New Roman" w:hAnsi="Times New Roman" w:cs="Times New Roman"/>
          <w:sz w:val="20"/>
          <w:szCs w:val="20"/>
        </w:rPr>
        <w:br/>
        <w:t xml:space="preserve">Cardiovascular Diseases: Assessing Possible Differences in Lipid Nutritional Values. </w:t>
      </w:r>
      <w:r>
        <w:rPr>
          <w:rFonts w:ascii="Times New Roman" w:eastAsia="Times New Roman" w:hAnsi="Times New Roman" w:cs="Times New Roman"/>
          <w:i/>
          <w:sz w:val="20"/>
          <w:szCs w:val="20"/>
        </w:rPr>
        <w:t>Nutrition Metabolism and Cardiovascular Diseases</w:t>
      </w:r>
      <w:r>
        <w:rPr>
          <w:rFonts w:ascii="Times New Roman" w:eastAsia="Times New Roman" w:hAnsi="Times New Roman" w:cs="Times New Roman"/>
          <w:sz w:val="20"/>
          <w:szCs w:val="20"/>
        </w:rPr>
        <w:t xml:space="preserve"> 14: 34-41.</w:t>
      </w:r>
    </w:p>
    <w:p w:rsidR="005660FE" w:rsidRDefault="005660FE">
      <w:pPr>
        <w:spacing w:after="0" w:line="240" w:lineRule="auto"/>
        <w:rPr>
          <w:rFonts w:ascii="Times New Roman" w:eastAsia="Times New Roman" w:hAnsi="Times New Roman" w:cs="Times New Roman"/>
          <w:sz w:val="20"/>
          <w:szCs w:val="20"/>
        </w:rPr>
      </w:pPr>
    </w:p>
    <w:p w:rsidR="005660FE" w:rsidRDefault="00D528BC">
      <w:pPr>
        <w:spacing w:after="0" w:line="240" w:lineRule="auto"/>
        <w:ind w:left="630" w:hanging="63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Fagbenro</w:t>
      </w:r>
      <w:proofErr w:type="spellEnd"/>
      <w:r>
        <w:rPr>
          <w:rFonts w:ascii="Times New Roman" w:eastAsia="Times New Roman" w:hAnsi="Times New Roman" w:cs="Times New Roman"/>
          <w:sz w:val="20"/>
          <w:szCs w:val="20"/>
        </w:rPr>
        <w:t xml:space="preserve"> O. A., </w:t>
      </w:r>
      <w:proofErr w:type="spellStart"/>
      <w:r>
        <w:rPr>
          <w:rFonts w:ascii="Times New Roman" w:eastAsia="Times New Roman" w:hAnsi="Times New Roman" w:cs="Times New Roman"/>
          <w:sz w:val="20"/>
          <w:szCs w:val="20"/>
        </w:rPr>
        <w:t>Akinbulumo</w:t>
      </w:r>
      <w:proofErr w:type="spellEnd"/>
      <w:r>
        <w:rPr>
          <w:rFonts w:ascii="Times New Roman" w:eastAsia="Times New Roman" w:hAnsi="Times New Roman" w:cs="Times New Roman"/>
          <w:sz w:val="20"/>
          <w:szCs w:val="20"/>
        </w:rPr>
        <w:t xml:space="preserve"> M. A. and </w:t>
      </w:r>
      <w:proofErr w:type="spellStart"/>
      <w:r>
        <w:rPr>
          <w:rFonts w:ascii="Times New Roman" w:eastAsia="Times New Roman" w:hAnsi="Times New Roman" w:cs="Times New Roman"/>
          <w:sz w:val="20"/>
          <w:szCs w:val="20"/>
        </w:rPr>
        <w:t>Ojo</w:t>
      </w:r>
      <w:proofErr w:type="spellEnd"/>
      <w:r>
        <w:rPr>
          <w:rFonts w:ascii="Times New Roman" w:eastAsia="Times New Roman" w:hAnsi="Times New Roman" w:cs="Times New Roman"/>
          <w:sz w:val="20"/>
          <w:szCs w:val="20"/>
        </w:rPr>
        <w:t xml:space="preserve"> S. O. (2004). Aquaculture in Nigeria – History,</w:t>
      </w:r>
      <w:r>
        <w:rPr>
          <w:rFonts w:ascii="Times New Roman" w:eastAsia="Times New Roman" w:hAnsi="Times New Roman" w:cs="Times New Roman"/>
          <w:sz w:val="20"/>
          <w:szCs w:val="20"/>
        </w:rPr>
        <w:br/>
        <w:t>Status and Prospects. World Aquaculture 35 (2) pp 1-6.</w:t>
      </w:r>
    </w:p>
    <w:p w:rsidR="005660FE" w:rsidRDefault="005660FE">
      <w:pPr>
        <w:spacing w:after="0" w:line="240" w:lineRule="auto"/>
        <w:rPr>
          <w:rFonts w:ascii="Times New Roman" w:eastAsia="Times New Roman" w:hAnsi="Times New Roman" w:cs="Times New Roman"/>
          <w:sz w:val="20"/>
          <w:szCs w:val="20"/>
        </w:rPr>
      </w:pPr>
    </w:p>
    <w:p w:rsidR="005660FE" w:rsidRDefault="00D528BC">
      <w:pPr>
        <w:spacing w:after="0" w:line="240" w:lineRule="auto"/>
        <w:ind w:left="630" w:hanging="63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Nestel</w:t>
      </w:r>
      <w:proofErr w:type="spellEnd"/>
      <w:r>
        <w:rPr>
          <w:rFonts w:ascii="Times New Roman" w:eastAsia="Times New Roman" w:hAnsi="Times New Roman" w:cs="Times New Roman"/>
          <w:sz w:val="20"/>
          <w:szCs w:val="20"/>
        </w:rPr>
        <w:t>, P.J. N. (2000). Fish oil and cardiovascular disease: lipids and arterial function. American</w:t>
      </w:r>
      <w:r>
        <w:rPr>
          <w:rFonts w:ascii="Times New Roman" w:eastAsia="Times New Roman" w:hAnsi="Times New Roman" w:cs="Times New Roman"/>
          <w:sz w:val="20"/>
          <w:szCs w:val="20"/>
        </w:rPr>
        <w:br/>
      </w:r>
      <w:r>
        <w:rPr>
          <w:rFonts w:ascii="Times New Roman" w:eastAsia="Times New Roman" w:hAnsi="Times New Roman" w:cs="Times New Roman"/>
          <w:i/>
          <w:sz w:val="20"/>
          <w:szCs w:val="20"/>
        </w:rPr>
        <w:t>Journal of Clinical Nutrition</w:t>
      </w:r>
      <w:r>
        <w:rPr>
          <w:rFonts w:ascii="Times New Roman" w:eastAsia="Times New Roman" w:hAnsi="Times New Roman" w:cs="Times New Roman"/>
          <w:sz w:val="20"/>
          <w:szCs w:val="20"/>
        </w:rPr>
        <w:t>. 71:228-231.</w:t>
      </w:r>
    </w:p>
    <w:p w:rsidR="005660FE" w:rsidRDefault="005660FE">
      <w:pPr>
        <w:spacing w:after="0" w:line="240" w:lineRule="auto"/>
        <w:rPr>
          <w:rFonts w:ascii="Times New Roman" w:eastAsia="Times New Roman" w:hAnsi="Times New Roman" w:cs="Times New Roman"/>
          <w:sz w:val="20"/>
          <w:szCs w:val="20"/>
        </w:rPr>
      </w:pPr>
    </w:p>
    <w:p w:rsidR="005660FE" w:rsidRDefault="00D528BC">
      <w:pPr>
        <w:spacing w:after="0" w:line="240" w:lineRule="auto"/>
        <w:ind w:left="630" w:hanging="63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Ojo</w:t>
      </w:r>
      <w:proofErr w:type="spellEnd"/>
      <w:r>
        <w:rPr>
          <w:rFonts w:ascii="Times New Roman" w:eastAsia="Times New Roman" w:hAnsi="Times New Roman" w:cs="Times New Roman"/>
          <w:sz w:val="20"/>
          <w:szCs w:val="20"/>
        </w:rPr>
        <w:t xml:space="preserve"> S. O. and </w:t>
      </w:r>
      <w:proofErr w:type="spellStart"/>
      <w:r>
        <w:rPr>
          <w:rFonts w:ascii="Times New Roman" w:eastAsia="Times New Roman" w:hAnsi="Times New Roman" w:cs="Times New Roman"/>
          <w:sz w:val="20"/>
          <w:szCs w:val="20"/>
        </w:rPr>
        <w:t>Fagbenro</w:t>
      </w:r>
      <w:proofErr w:type="spellEnd"/>
      <w:r>
        <w:rPr>
          <w:rFonts w:ascii="Times New Roman" w:eastAsia="Times New Roman" w:hAnsi="Times New Roman" w:cs="Times New Roman"/>
          <w:sz w:val="20"/>
          <w:szCs w:val="20"/>
        </w:rPr>
        <w:t xml:space="preserve"> O. A., (2004). Empirical analysis of factors influencing demand frozen</w:t>
      </w:r>
      <w:r>
        <w:rPr>
          <w:rFonts w:ascii="Times New Roman" w:eastAsia="Times New Roman" w:hAnsi="Times New Roman" w:cs="Times New Roman"/>
          <w:sz w:val="20"/>
          <w:szCs w:val="20"/>
        </w:rPr>
        <w:br/>
        <w:t>fish in Nigeria. Proceedings of International Institute of Fisheries, Economics and Trade. Tokyo, Japan.</w:t>
      </w:r>
    </w:p>
    <w:p w:rsidR="005660FE" w:rsidRDefault="005660FE">
      <w:pPr>
        <w:spacing w:after="0" w:line="240" w:lineRule="auto"/>
        <w:ind w:left="630" w:hanging="630"/>
        <w:rPr>
          <w:rFonts w:ascii="Times New Roman" w:eastAsia="Times New Roman" w:hAnsi="Times New Roman" w:cs="Times New Roman"/>
          <w:sz w:val="20"/>
          <w:szCs w:val="20"/>
        </w:rPr>
      </w:pPr>
    </w:p>
    <w:p w:rsidR="005660FE" w:rsidRDefault="00D528BC">
      <w:pPr>
        <w:spacing w:after="0" w:line="240" w:lineRule="auto"/>
        <w:ind w:left="630" w:hanging="63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Oresegun</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Oduntade</w:t>
      </w:r>
      <w:proofErr w:type="spellEnd"/>
      <w:r>
        <w:rPr>
          <w:rFonts w:ascii="Times New Roman" w:eastAsia="Times New Roman" w:hAnsi="Times New Roman" w:cs="Times New Roman"/>
          <w:sz w:val="20"/>
          <w:szCs w:val="20"/>
        </w:rPr>
        <w:t xml:space="preserve"> O.R and </w:t>
      </w:r>
      <w:proofErr w:type="spellStart"/>
      <w:r>
        <w:rPr>
          <w:rFonts w:ascii="Times New Roman" w:eastAsia="Times New Roman" w:hAnsi="Times New Roman" w:cs="Times New Roman"/>
          <w:sz w:val="20"/>
          <w:szCs w:val="20"/>
        </w:rPr>
        <w:t>Ayinla</w:t>
      </w:r>
      <w:proofErr w:type="spellEnd"/>
      <w:r>
        <w:rPr>
          <w:rFonts w:ascii="Times New Roman" w:eastAsia="Times New Roman" w:hAnsi="Times New Roman" w:cs="Times New Roman"/>
          <w:sz w:val="20"/>
          <w:szCs w:val="20"/>
        </w:rPr>
        <w:t>, O.A, (2007). A review of catfish cultured in Nigeria.</w:t>
      </w:r>
      <w:r>
        <w:rPr>
          <w:rFonts w:ascii="Times New Roman" w:eastAsia="Times New Roman" w:hAnsi="Times New Roman" w:cs="Times New Roman"/>
          <w:sz w:val="20"/>
          <w:szCs w:val="20"/>
        </w:rPr>
        <w:br/>
        <w:t>Niger</w:t>
      </w:r>
      <w:r>
        <w:rPr>
          <w:rFonts w:ascii="Times New Roman" w:eastAsia="Times New Roman" w:hAnsi="Times New Roman" w:cs="Times New Roman"/>
          <w:i/>
          <w:sz w:val="20"/>
          <w:szCs w:val="20"/>
        </w:rPr>
        <w:t>. J. Fish</w:t>
      </w:r>
      <w:r>
        <w:rPr>
          <w:rFonts w:ascii="Times New Roman" w:eastAsia="Times New Roman" w:hAnsi="Times New Roman" w:cs="Times New Roman"/>
          <w:sz w:val="20"/>
          <w:szCs w:val="20"/>
        </w:rPr>
        <w:t>, 4:27-52</w:t>
      </w:r>
    </w:p>
    <w:p w:rsidR="005660FE" w:rsidRDefault="005660FE">
      <w:pPr>
        <w:spacing w:after="0" w:line="240" w:lineRule="auto"/>
        <w:ind w:left="630" w:hanging="630"/>
        <w:rPr>
          <w:rFonts w:ascii="Times New Roman" w:eastAsia="Times New Roman" w:hAnsi="Times New Roman" w:cs="Times New Roman"/>
          <w:sz w:val="20"/>
          <w:szCs w:val="20"/>
        </w:rPr>
      </w:pPr>
    </w:p>
    <w:p w:rsidR="005660FE" w:rsidRDefault="00D528BC">
      <w:pPr>
        <w:spacing w:after="0" w:line="240" w:lineRule="auto"/>
        <w:ind w:left="630" w:hanging="63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Osibona</w:t>
      </w:r>
      <w:proofErr w:type="spellEnd"/>
      <w:r>
        <w:rPr>
          <w:rFonts w:ascii="Times New Roman" w:eastAsia="Times New Roman" w:hAnsi="Times New Roman" w:cs="Times New Roman"/>
          <w:sz w:val="20"/>
          <w:szCs w:val="20"/>
        </w:rPr>
        <w:t xml:space="preserve">, A.O, K, </w:t>
      </w:r>
      <w:proofErr w:type="spellStart"/>
      <w:r>
        <w:rPr>
          <w:rFonts w:ascii="Times New Roman" w:eastAsia="Times New Roman" w:hAnsi="Times New Roman" w:cs="Times New Roman"/>
          <w:sz w:val="20"/>
          <w:szCs w:val="20"/>
        </w:rPr>
        <w:t>Kusemiju</w:t>
      </w:r>
      <w:proofErr w:type="spellEnd"/>
      <w:r>
        <w:rPr>
          <w:rFonts w:ascii="Times New Roman" w:eastAsia="Times New Roman" w:hAnsi="Times New Roman" w:cs="Times New Roman"/>
          <w:sz w:val="20"/>
          <w:szCs w:val="20"/>
        </w:rPr>
        <w:t xml:space="preserve"> and Akande, G.R, (2006). Fatty acid composition and amino acid</w:t>
      </w:r>
      <w:r>
        <w:rPr>
          <w:rFonts w:ascii="Times New Roman" w:eastAsia="Times New Roman" w:hAnsi="Times New Roman" w:cs="Times New Roman"/>
          <w:sz w:val="20"/>
          <w:szCs w:val="20"/>
        </w:rPr>
        <w:br/>
        <w:t xml:space="preserve">profile of two fresh water species. </w:t>
      </w:r>
      <w:proofErr w:type="spellStart"/>
      <w:proofErr w:type="gramStart"/>
      <w:r>
        <w:rPr>
          <w:rFonts w:ascii="Times New Roman" w:eastAsia="Times New Roman" w:hAnsi="Times New Roman" w:cs="Times New Roman"/>
          <w:i/>
          <w:sz w:val="20"/>
          <w:szCs w:val="20"/>
        </w:rPr>
        <w:t>Afr</w:t>
      </w:r>
      <w:proofErr w:type="spellEnd"/>
      <w:r>
        <w:rPr>
          <w:rFonts w:ascii="Times New Roman" w:eastAsia="Times New Roman" w:hAnsi="Times New Roman" w:cs="Times New Roman"/>
          <w:i/>
          <w:sz w:val="20"/>
          <w:szCs w:val="20"/>
        </w:rPr>
        <w:t xml:space="preserve"> ,</w:t>
      </w:r>
      <w:proofErr w:type="gramEnd"/>
      <w:r>
        <w:rPr>
          <w:rFonts w:ascii="Times New Roman" w:eastAsia="Times New Roman" w:hAnsi="Times New Roman" w:cs="Times New Roman"/>
          <w:i/>
          <w:sz w:val="20"/>
          <w:szCs w:val="20"/>
        </w:rPr>
        <w:t xml:space="preserve"> J. Food, Agri, </w:t>
      </w:r>
      <w:proofErr w:type="spellStart"/>
      <w:r>
        <w:rPr>
          <w:rFonts w:ascii="Times New Roman" w:eastAsia="Times New Roman" w:hAnsi="Times New Roman" w:cs="Times New Roman"/>
          <w:i/>
          <w:sz w:val="20"/>
          <w:szCs w:val="20"/>
        </w:rPr>
        <w:t>Nutr</w:t>
      </w:r>
      <w:proofErr w:type="spellEnd"/>
      <w:r>
        <w:rPr>
          <w:rFonts w:ascii="Times New Roman" w:eastAsia="Times New Roman" w:hAnsi="Times New Roman" w:cs="Times New Roman"/>
          <w:i/>
          <w:sz w:val="20"/>
          <w:szCs w:val="20"/>
        </w:rPr>
        <w:t>. And Dev</w:t>
      </w:r>
      <w:r>
        <w:rPr>
          <w:rFonts w:ascii="Times New Roman" w:eastAsia="Times New Roman" w:hAnsi="Times New Roman" w:cs="Times New Roman"/>
          <w:sz w:val="20"/>
          <w:szCs w:val="20"/>
        </w:rPr>
        <w:t>., 8: 481-486.</w:t>
      </w:r>
    </w:p>
    <w:p w:rsidR="005660FE" w:rsidRDefault="005660FE">
      <w:pPr>
        <w:spacing w:after="0" w:line="240" w:lineRule="auto"/>
        <w:ind w:left="630" w:hanging="630"/>
        <w:rPr>
          <w:rFonts w:ascii="Times New Roman" w:eastAsia="Times New Roman" w:hAnsi="Times New Roman" w:cs="Times New Roman"/>
          <w:sz w:val="20"/>
          <w:szCs w:val="20"/>
        </w:rPr>
      </w:pPr>
    </w:p>
    <w:p w:rsidR="005660FE" w:rsidRDefault="00D528BC">
      <w:pPr>
        <w:spacing w:after="0" w:line="240" w:lineRule="auto"/>
        <w:ind w:left="630" w:hanging="6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Osman, H, </w:t>
      </w:r>
      <w:proofErr w:type="spellStart"/>
      <w:r>
        <w:rPr>
          <w:rFonts w:ascii="Times New Roman" w:eastAsia="Times New Roman" w:hAnsi="Times New Roman" w:cs="Times New Roman"/>
          <w:sz w:val="20"/>
          <w:szCs w:val="20"/>
        </w:rPr>
        <w:t>Suraih</w:t>
      </w:r>
      <w:proofErr w:type="spellEnd"/>
      <w:r>
        <w:rPr>
          <w:rFonts w:ascii="Times New Roman" w:eastAsia="Times New Roman" w:hAnsi="Times New Roman" w:cs="Times New Roman"/>
          <w:sz w:val="20"/>
          <w:szCs w:val="20"/>
        </w:rPr>
        <w:t>, A. R. and Law, A. C. (2001). Fatty acids composition and cholesterol content</w:t>
      </w:r>
      <w:r>
        <w:rPr>
          <w:rFonts w:ascii="Times New Roman" w:eastAsia="Times New Roman" w:hAnsi="Times New Roman" w:cs="Times New Roman"/>
          <w:sz w:val="20"/>
          <w:szCs w:val="20"/>
        </w:rPr>
        <w:br/>
        <w:t xml:space="preserve">of selected marine fish in Malaysian waters. </w:t>
      </w:r>
      <w:r>
        <w:rPr>
          <w:rFonts w:ascii="Times New Roman" w:eastAsia="Times New Roman" w:hAnsi="Times New Roman" w:cs="Times New Roman"/>
          <w:i/>
          <w:sz w:val="20"/>
          <w:szCs w:val="20"/>
        </w:rPr>
        <w:t>Food Chem</w:t>
      </w:r>
      <w:r>
        <w:rPr>
          <w:rFonts w:ascii="Times New Roman" w:eastAsia="Times New Roman" w:hAnsi="Times New Roman" w:cs="Times New Roman"/>
          <w:sz w:val="20"/>
          <w:szCs w:val="20"/>
        </w:rPr>
        <w:t xml:space="preserve"> 73(1):55-60</w:t>
      </w:r>
    </w:p>
    <w:p w:rsidR="005660FE" w:rsidRDefault="00D528BC">
      <w:pPr>
        <w:spacing w:before="100" w:beforeAutospacing="1" w:after="100" w:afterAutospacing="1" w:line="240" w:lineRule="auto"/>
        <w:ind w:left="630" w:hanging="630"/>
        <w:outlineLvl w:val="0"/>
        <w:rPr>
          <w:rFonts w:ascii="Times New Roman" w:eastAsia="Times New Roman" w:hAnsi="Times New Roman" w:cs="Times New Roman"/>
          <w:b/>
          <w:bCs/>
          <w:kern w:val="36"/>
          <w:sz w:val="20"/>
          <w:szCs w:val="20"/>
        </w:rPr>
      </w:pPr>
      <w:proofErr w:type="spellStart"/>
      <w:r>
        <w:rPr>
          <w:rFonts w:ascii="Times New Roman" w:eastAsia="Times New Roman" w:hAnsi="Times New Roman" w:cs="Times New Roman"/>
          <w:bCs/>
          <w:kern w:val="36"/>
          <w:sz w:val="20"/>
          <w:szCs w:val="20"/>
        </w:rPr>
        <w:t>Onyekuru</w:t>
      </w:r>
      <w:proofErr w:type="spellEnd"/>
      <w:r>
        <w:rPr>
          <w:rFonts w:ascii="Times New Roman" w:eastAsia="Times New Roman" w:hAnsi="Times New Roman" w:cs="Times New Roman"/>
          <w:bCs/>
          <w:kern w:val="36"/>
          <w:sz w:val="20"/>
          <w:szCs w:val="20"/>
        </w:rPr>
        <w:t xml:space="preserve">, N. A., </w:t>
      </w:r>
      <w:proofErr w:type="spellStart"/>
      <w:r>
        <w:rPr>
          <w:rFonts w:ascii="Times New Roman" w:eastAsia="Times New Roman" w:hAnsi="Times New Roman" w:cs="Times New Roman"/>
          <w:bCs/>
          <w:kern w:val="36"/>
          <w:sz w:val="20"/>
          <w:szCs w:val="20"/>
        </w:rPr>
        <w:t>Ihemezie</w:t>
      </w:r>
      <w:proofErr w:type="spellEnd"/>
      <w:r>
        <w:rPr>
          <w:rFonts w:ascii="Times New Roman" w:eastAsia="Times New Roman" w:hAnsi="Times New Roman" w:cs="Times New Roman"/>
          <w:bCs/>
          <w:kern w:val="36"/>
          <w:sz w:val="20"/>
          <w:szCs w:val="20"/>
        </w:rPr>
        <w:t xml:space="preserve">, E. J. &amp; </w:t>
      </w:r>
      <w:proofErr w:type="spellStart"/>
      <w:r>
        <w:rPr>
          <w:rFonts w:ascii="Times New Roman" w:eastAsia="Times New Roman" w:hAnsi="Times New Roman" w:cs="Times New Roman"/>
          <w:bCs/>
          <w:kern w:val="36"/>
          <w:sz w:val="20"/>
          <w:szCs w:val="20"/>
        </w:rPr>
        <w:t>Chima</w:t>
      </w:r>
      <w:proofErr w:type="spellEnd"/>
      <w:r>
        <w:rPr>
          <w:rFonts w:ascii="Times New Roman" w:eastAsia="Times New Roman" w:hAnsi="Times New Roman" w:cs="Times New Roman"/>
          <w:bCs/>
          <w:kern w:val="36"/>
          <w:sz w:val="20"/>
          <w:szCs w:val="20"/>
        </w:rPr>
        <w:t xml:space="preserve">, C. C. (2019). Socio-economic and profitability analysis of catfish production: A case study of Nsukka Local Government Area of Enugu State, Nigeria. </w:t>
      </w:r>
      <w:r>
        <w:rPr>
          <w:rFonts w:ascii="Times New Roman" w:eastAsia="Times New Roman" w:hAnsi="Times New Roman" w:cs="Times New Roman"/>
          <w:bCs/>
          <w:i/>
          <w:kern w:val="36"/>
          <w:sz w:val="20"/>
          <w:szCs w:val="20"/>
        </w:rPr>
        <w:t xml:space="preserve">Journal of Tropical </w:t>
      </w:r>
      <w:proofErr w:type="spellStart"/>
      <w:proofErr w:type="gramStart"/>
      <w:r>
        <w:rPr>
          <w:rFonts w:ascii="Times New Roman" w:eastAsia="Times New Roman" w:hAnsi="Times New Roman" w:cs="Times New Roman"/>
          <w:bCs/>
          <w:i/>
          <w:kern w:val="36"/>
          <w:sz w:val="20"/>
          <w:szCs w:val="20"/>
        </w:rPr>
        <w:t>Agriculture,Food</w:t>
      </w:r>
      <w:proofErr w:type="spellEnd"/>
      <w:proofErr w:type="gramEnd"/>
      <w:r>
        <w:rPr>
          <w:rFonts w:ascii="Times New Roman" w:eastAsia="Times New Roman" w:hAnsi="Times New Roman" w:cs="Times New Roman"/>
          <w:bCs/>
          <w:i/>
          <w:kern w:val="36"/>
          <w:sz w:val="20"/>
          <w:szCs w:val="20"/>
        </w:rPr>
        <w:t>, Environment and Extensio</w:t>
      </w:r>
      <w:r>
        <w:rPr>
          <w:rFonts w:ascii="Times New Roman" w:eastAsia="Times New Roman" w:hAnsi="Times New Roman" w:cs="Times New Roman"/>
          <w:bCs/>
          <w:kern w:val="36"/>
          <w:sz w:val="20"/>
          <w:szCs w:val="20"/>
        </w:rPr>
        <w:t>n 18 (2): 51-58</w:t>
      </w:r>
      <w:r>
        <w:rPr>
          <w:rFonts w:ascii="Times New Roman" w:eastAsia="Times New Roman" w:hAnsi="Times New Roman" w:cs="Times New Roman"/>
          <w:b/>
          <w:bCs/>
          <w:kern w:val="36"/>
          <w:sz w:val="20"/>
          <w:szCs w:val="20"/>
        </w:rPr>
        <w:t xml:space="preserve">. </w:t>
      </w:r>
    </w:p>
    <w:p w:rsidR="005660FE" w:rsidRDefault="00D528BC">
      <w:pPr>
        <w:spacing w:after="0" w:line="240" w:lineRule="auto"/>
        <w:ind w:left="630" w:hanging="6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Turkmen, A., </w:t>
      </w:r>
      <w:proofErr w:type="spellStart"/>
      <w:r>
        <w:rPr>
          <w:rFonts w:ascii="Times New Roman" w:eastAsia="Times New Roman" w:hAnsi="Times New Roman" w:cs="Times New Roman"/>
          <w:sz w:val="20"/>
          <w:szCs w:val="20"/>
        </w:rPr>
        <w:t>Aro</w:t>
      </w:r>
      <w:proofErr w:type="spellEnd"/>
      <w:r>
        <w:rPr>
          <w:rFonts w:ascii="Times New Roman" w:eastAsia="Times New Roman" w:hAnsi="Times New Roman" w:cs="Times New Roman"/>
          <w:sz w:val="20"/>
          <w:szCs w:val="20"/>
        </w:rPr>
        <w:t>, T., Nurmi, T., &amp; Kallio, H (2005). Heavy metals in three commercially</w:t>
      </w:r>
      <w:r>
        <w:rPr>
          <w:rFonts w:ascii="Times New Roman" w:eastAsia="Times New Roman" w:hAnsi="Times New Roman" w:cs="Times New Roman"/>
          <w:sz w:val="20"/>
          <w:szCs w:val="20"/>
        </w:rPr>
        <w:br/>
        <w:t xml:space="preserve">valuable fish species from Iskenderun Bay. Northern East Mediterranean Sea, Turkey. </w:t>
      </w:r>
      <w:r>
        <w:rPr>
          <w:rFonts w:ascii="Times New Roman" w:eastAsia="Times New Roman" w:hAnsi="Times New Roman" w:cs="Times New Roman"/>
          <w:i/>
          <w:sz w:val="20"/>
          <w:szCs w:val="20"/>
        </w:rPr>
        <w:t>Food Chemistry</w:t>
      </w:r>
      <w:r>
        <w:rPr>
          <w:rFonts w:ascii="Times New Roman" w:eastAsia="Times New Roman" w:hAnsi="Times New Roman" w:cs="Times New Roman"/>
          <w:sz w:val="20"/>
          <w:szCs w:val="20"/>
        </w:rPr>
        <w:t>. 91:167-172.</w:t>
      </w:r>
    </w:p>
    <w:p w:rsidR="005660FE" w:rsidRDefault="005660FE">
      <w:pPr>
        <w:spacing w:after="0" w:line="240" w:lineRule="auto"/>
        <w:ind w:left="630" w:hanging="630"/>
        <w:rPr>
          <w:rFonts w:ascii="Times New Roman" w:eastAsia="Times New Roman" w:hAnsi="Times New Roman" w:cs="Times New Roman"/>
          <w:sz w:val="20"/>
          <w:szCs w:val="20"/>
        </w:rPr>
      </w:pPr>
    </w:p>
    <w:p w:rsidR="005660FE" w:rsidRDefault="00D528BC">
      <w:pPr>
        <w:spacing w:after="0" w:line="240" w:lineRule="auto"/>
        <w:ind w:left="630" w:hanging="6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Turner, M.R., </w:t>
      </w:r>
      <w:proofErr w:type="spellStart"/>
      <w:r>
        <w:rPr>
          <w:rFonts w:ascii="Times New Roman" w:eastAsia="Times New Roman" w:hAnsi="Times New Roman" w:cs="Times New Roman"/>
          <w:sz w:val="20"/>
          <w:szCs w:val="20"/>
        </w:rPr>
        <w:t>Lumb</w:t>
      </w:r>
      <w:proofErr w:type="spellEnd"/>
      <w:r>
        <w:rPr>
          <w:rFonts w:ascii="Times New Roman" w:eastAsia="Times New Roman" w:hAnsi="Times New Roman" w:cs="Times New Roman"/>
          <w:sz w:val="20"/>
          <w:szCs w:val="20"/>
        </w:rPr>
        <w:t xml:space="preserve">, R.H., West, J.L. and Brown V. (1990). Effect of increased dietary marine fish oil on the Omega -3 fatty acid content of rainbow trout fillets. </w:t>
      </w:r>
      <w:r>
        <w:rPr>
          <w:rFonts w:ascii="Times New Roman" w:eastAsia="Times New Roman" w:hAnsi="Times New Roman" w:cs="Times New Roman"/>
          <w:i/>
          <w:sz w:val="20"/>
          <w:szCs w:val="20"/>
        </w:rPr>
        <w:t>Progress in Fish Cultivation</w:t>
      </w:r>
      <w:r>
        <w:rPr>
          <w:rFonts w:ascii="Times New Roman" w:eastAsia="Times New Roman" w:hAnsi="Times New Roman" w:cs="Times New Roman"/>
          <w:sz w:val="20"/>
          <w:szCs w:val="20"/>
        </w:rPr>
        <w:t>, 52:130 – 133.</w:t>
      </w:r>
    </w:p>
    <w:p w:rsidR="005660FE" w:rsidRDefault="005660FE">
      <w:pPr>
        <w:spacing w:after="0" w:line="240" w:lineRule="auto"/>
        <w:rPr>
          <w:rFonts w:ascii="Times New Roman" w:eastAsia="Times New Roman" w:hAnsi="Times New Roman" w:cs="Times New Roman"/>
          <w:sz w:val="20"/>
          <w:szCs w:val="20"/>
        </w:rPr>
      </w:pPr>
    </w:p>
    <w:p w:rsidR="005660FE" w:rsidRDefault="00D528BC">
      <w:pPr>
        <w:spacing w:line="240" w:lineRule="auto"/>
        <w:ind w:left="540" w:hanging="540"/>
        <w:rPr>
          <w:rFonts w:ascii="Times New Roman" w:eastAsia="Times New Roman" w:hAnsi="Times New Roman" w:cs="Times New Roman"/>
          <w:sz w:val="20"/>
          <w:szCs w:val="20"/>
        </w:rPr>
      </w:pPr>
      <w:r>
        <w:rPr>
          <w:rFonts w:ascii="Times New Roman" w:eastAsia="Times New Roman" w:hAnsi="Times New Roman" w:cs="Times New Roman"/>
          <w:sz w:val="20"/>
          <w:szCs w:val="20"/>
        </w:rPr>
        <w:t>Zhang J, Sasaki S and Amano K. (2002). Fish consumption and mortality from all causes,</w:t>
      </w:r>
      <w:r>
        <w:rPr>
          <w:rFonts w:ascii="Times New Roman" w:eastAsia="Times New Roman" w:hAnsi="Times New Roman" w:cs="Times New Roman"/>
          <w:sz w:val="20"/>
          <w:szCs w:val="20"/>
        </w:rPr>
        <w:br/>
        <w:t>ischemic heart disease, and stroke: an ecological study. Pre. Med. (2002); 28: 52</w:t>
      </w:r>
    </w:p>
    <w:p w:rsidR="005660FE" w:rsidRDefault="005660FE">
      <w:pPr>
        <w:spacing w:line="240" w:lineRule="auto"/>
        <w:ind w:left="540" w:hanging="540"/>
        <w:rPr>
          <w:rFonts w:ascii="Times New Roman" w:eastAsia="Times New Roman" w:hAnsi="Times New Roman" w:cs="Times New Roman"/>
          <w:sz w:val="20"/>
          <w:szCs w:val="20"/>
        </w:rPr>
      </w:pPr>
    </w:p>
    <w:p w:rsidR="005660FE" w:rsidRDefault="005660FE">
      <w:pPr>
        <w:spacing w:line="240" w:lineRule="auto"/>
        <w:rPr>
          <w:rFonts w:ascii="Times New Roman" w:hAnsi="Times New Roman" w:cs="Times New Roman"/>
          <w:sz w:val="20"/>
          <w:szCs w:val="20"/>
        </w:rPr>
      </w:pPr>
    </w:p>
    <w:p w:rsidR="005660FE" w:rsidRDefault="005660FE">
      <w:pPr>
        <w:spacing w:line="240" w:lineRule="auto"/>
        <w:rPr>
          <w:rFonts w:ascii="Times New Roman" w:hAnsi="Times New Roman" w:cs="Times New Roman"/>
          <w:sz w:val="20"/>
          <w:szCs w:val="20"/>
        </w:rPr>
      </w:pPr>
    </w:p>
    <w:sectPr w:rsidR="005660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9C8" w:rsidRDefault="00EA09C8" w:rsidP="00947AC7">
      <w:pPr>
        <w:spacing w:after="0" w:line="240" w:lineRule="auto"/>
      </w:pPr>
      <w:r>
        <w:separator/>
      </w:r>
    </w:p>
  </w:endnote>
  <w:endnote w:type="continuationSeparator" w:id="0">
    <w:p w:rsidR="00EA09C8" w:rsidRDefault="00EA09C8" w:rsidP="0094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AC7" w:rsidRDefault="0094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AC7" w:rsidRDefault="00947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AC7" w:rsidRDefault="0094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9C8" w:rsidRDefault="00EA09C8" w:rsidP="00947AC7">
      <w:pPr>
        <w:spacing w:after="0" w:line="240" w:lineRule="auto"/>
      </w:pPr>
      <w:r>
        <w:separator/>
      </w:r>
    </w:p>
  </w:footnote>
  <w:footnote w:type="continuationSeparator" w:id="0">
    <w:p w:rsidR="00EA09C8" w:rsidRDefault="00EA09C8" w:rsidP="00947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AC7" w:rsidRDefault="00947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57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AC7" w:rsidRDefault="00947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57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AC7" w:rsidRDefault="00947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57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C70EAF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0000002"/>
    <w:multiLevelType w:val="hybridMultilevel"/>
    <w:tmpl w:val="CF2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198D7F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hybridMultilevel"/>
    <w:tmpl w:val="6ED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31F75"/>
    <w:multiLevelType w:val="hybridMultilevel"/>
    <w:tmpl w:val="6A76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60FE"/>
    <w:rsid w:val="00424CFC"/>
    <w:rsid w:val="005660FE"/>
    <w:rsid w:val="00947AC7"/>
    <w:rsid w:val="00C21821"/>
    <w:rsid w:val="00D528BC"/>
    <w:rsid w:val="00EA09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9D2D1C"/>
  <w15:docId w15:val="{9D8B9889-3C6E-4FC1-BE0F-E93617A6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line="256" w:lineRule="auto"/>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Hyperlink">
    <w:name w:val="Hyperlink"/>
    <w:basedOn w:val="DefaultParagraphFont"/>
    <w:uiPriority w:val="99"/>
    <w:unhideWhenUsed/>
    <w:rsid w:val="00424CFC"/>
    <w:rPr>
      <w:color w:val="0000FF" w:themeColor="hyperlink"/>
      <w:u w:val="single"/>
    </w:rPr>
  </w:style>
  <w:style w:type="character" w:styleId="UnresolvedMention">
    <w:name w:val="Unresolved Mention"/>
    <w:basedOn w:val="DefaultParagraphFont"/>
    <w:uiPriority w:val="99"/>
    <w:semiHidden/>
    <w:unhideWhenUsed/>
    <w:rsid w:val="00424CFC"/>
    <w:rPr>
      <w:color w:val="605E5C"/>
      <w:shd w:val="clear" w:color="auto" w:fill="E1DFDD"/>
    </w:rPr>
  </w:style>
  <w:style w:type="paragraph" w:styleId="Header">
    <w:name w:val="header"/>
    <w:basedOn w:val="Normal"/>
    <w:link w:val="HeaderChar"/>
    <w:uiPriority w:val="99"/>
    <w:unhideWhenUsed/>
    <w:rsid w:val="0094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C7"/>
  </w:style>
  <w:style w:type="paragraph" w:styleId="Footer">
    <w:name w:val="footer"/>
    <w:basedOn w:val="Normal"/>
    <w:link w:val="FooterChar"/>
    <w:uiPriority w:val="99"/>
    <w:unhideWhenUsed/>
    <w:rsid w:val="0094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3537">
      <w:bodyDiv w:val="1"/>
      <w:marLeft w:val="0"/>
      <w:marRight w:val="0"/>
      <w:marTop w:val="0"/>
      <w:marBottom w:val="0"/>
      <w:divBdr>
        <w:top w:val="none" w:sz="0" w:space="0" w:color="auto"/>
        <w:left w:val="none" w:sz="0" w:space="0" w:color="auto"/>
        <w:bottom w:val="none" w:sz="0" w:space="0" w:color="auto"/>
        <w:right w:val="none" w:sz="0" w:space="0" w:color="auto"/>
      </w:divBdr>
      <w:divsChild>
        <w:div w:id="1666399346">
          <w:marLeft w:val="0"/>
          <w:marRight w:val="0"/>
          <w:marTop w:val="0"/>
          <w:marBottom w:val="0"/>
          <w:divBdr>
            <w:top w:val="none" w:sz="0" w:space="0" w:color="auto"/>
            <w:left w:val="none" w:sz="0" w:space="0" w:color="auto"/>
            <w:bottom w:val="none" w:sz="0" w:space="0" w:color="auto"/>
            <w:right w:val="none" w:sz="0" w:space="0" w:color="auto"/>
          </w:divBdr>
          <w:divsChild>
            <w:div w:id="222449525">
              <w:marLeft w:val="0"/>
              <w:marRight w:val="0"/>
              <w:marTop w:val="0"/>
              <w:marBottom w:val="0"/>
              <w:divBdr>
                <w:top w:val="none" w:sz="0" w:space="0" w:color="auto"/>
                <w:left w:val="none" w:sz="0" w:space="0" w:color="auto"/>
                <w:bottom w:val="none" w:sz="0" w:space="0" w:color="auto"/>
                <w:right w:val="none" w:sz="0" w:space="0" w:color="auto"/>
              </w:divBdr>
            </w:div>
          </w:divsChild>
        </w:div>
        <w:div w:id="704912199">
          <w:marLeft w:val="0"/>
          <w:marRight w:val="0"/>
          <w:marTop w:val="0"/>
          <w:marBottom w:val="0"/>
          <w:divBdr>
            <w:top w:val="none" w:sz="0" w:space="0" w:color="auto"/>
            <w:left w:val="none" w:sz="0" w:space="0" w:color="auto"/>
            <w:bottom w:val="none" w:sz="0" w:space="0" w:color="auto"/>
            <w:right w:val="none" w:sz="0" w:space="0" w:color="auto"/>
          </w:divBdr>
          <w:divsChild>
            <w:div w:id="11906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2354</Words>
  <Characters>13419</Characters>
  <Application>Microsoft Office Word</Application>
  <DocSecurity>0</DocSecurity>
  <Lines>111</Lines>
  <Paragraphs>31</Paragraphs>
  <ScaleCrop>false</ScaleCrop>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10</cp:revision>
  <cp:lastPrinted>2023-09-07T09:58:00Z</cp:lastPrinted>
  <dcterms:created xsi:type="dcterms:W3CDTF">2023-10-12T15:52:00Z</dcterms:created>
  <dcterms:modified xsi:type="dcterms:W3CDTF">2025-08-11T06:39:00Z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abe2267d8bc94a0183bee5de87f8838c</vt:lpwstr>
  </property>
</Properties>
</file>