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2B819" w14:textId="77777777" w:rsidR="00F629D4" w:rsidRDefault="00FB534A" w:rsidP="007E04E5">
      <w:pPr>
        <w:spacing w:after="0" w:line="360" w:lineRule="auto"/>
        <w:jc w:val="center"/>
        <w:rPr>
          <w:rFonts w:ascii="Times New Roman" w:hAnsi="Times New Roman" w:cs="Times New Roman"/>
          <w:b/>
          <w:sz w:val="24"/>
          <w:szCs w:val="24"/>
        </w:rPr>
      </w:pPr>
      <w:r w:rsidRPr="005D160C">
        <w:rPr>
          <w:rFonts w:ascii="Times New Roman" w:hAnsi="Times New Roman" w:cs="Times New Roman"/>
          <w:b/>
          <w:sz w:val="24"/>
          <w:szCs w:val="24"/>
        </w:rPr>
        <w:t xml:space="preserve">EXPLORING THE LINK BETWEEN </w:t>
      </w:r>
      <w:r w:rsidR="007E04E5" w:rsidRPr="005D160C">
        <w:rPr>
          <w:rFonts w:ascii="Times New Roman" w:hAnsi="Times New Roman" w:cs="Times New Roman"/>
          <w:b/>
          <w:sz w:val="24"/>
          <w:szCs w:val="24"/>
        </w:rPr>
        <w:t xml:space="preserve">THE STUDENT TEACHERS </w:t>
      </w:r>
      <w:r w:rsidRPr="005D160C">
        <w:rPr>
          <w:rFonts w:ascii="Times New Roman" w:hAnsi="Times New Roman" w:cs="Times New Roman"/>
          <w:b/>
          <w:sz w:val="24"/>
          <w:szCs w:val="24"/>
        </w:rPr>
        <w:t xml:space="preserve">ATTITUDE TOWARDS GRAMMAR AND </w:t>
      </w:r>
      <w:r w:rsidR="007E04E5" w:rsidRPr="005D160C">
        <w:rPr>
          <w:rFonts w:ascii="Times New Roman" w:hAnsi="Times New Roman" w:cs="Times New Roman"/>
          <w:b/>
          <w:sz w:val="24"/>
          <w:szCs w:val="24"/>
        </w:rPr>
        <w:t>ACHIEVEMENT</w:t>
      </w:r>
      <w:r w:rsidRPr="005D160C">
        <w:rPr>
          <w:rFonts w:ascii="Times New Roman" w:hAnsi="Times New Roman" w:cs="Times New Roman"/>
          <w:b/>
          <w:sz w:val="24"/>
          <w:szCs w:val="24"/>
        </w:rPr>
        <w:t xml:space="preserve"> </w:t>
      </w:r>
      <w:r w:rsidR="008523D9" w:rsidRPr="005D160C">
        <w:rPr>
          <w:rFonts w:ascii="Times New Roman" w:hAnsi="Times New Roman" w:cs="Times New Roman"/>
          <w:b/>
          <w:sz w:val="24"/>
          <w:szCs w:val="24"/>
        </w:rPr>
        <w:t>IN ENGLISH</w:t>
      </w:r>
      <w:r w:rsidR="00D83547" w:rsidRPr="005D160C">
        <w:rPr>
          <w:rFonts w:ascii="Times New Roman" w:hAnsi="Times New Roman" w:cs="Times New Roman"/>
          <w:b/>
          <w:sz w:val="24"/>
          <w:szCs w:val="24"/>
        </w:rPr>
        <w:t xml:space="preserve"> GRAMMAR</w:t>
      </w:r>
    </w:p>
    <w:p w14:paraId="2F4FE917" w14:textId="77777777" w:rsidR="00D37862" w:rsidRPr="005D160C" w:rsidRDefault="00D37862" w:rsidP="007E04E5">
      <w:pPr>
        <w:spacing w:after="0" w:line="360" w:lineRule="auto"/>
        <w:jc w:val="center"/>
        <w:rPr>
          <w:rFonts w:ascii="Times New Roman" w:hAnsi="Times New Roman" w:cs="Times New Roman"/>
          <w:b/>
          <w:sz w:val="24"/>
          <w:szCs w:val="24"/>
        </w:rPr>
      </w:pPr>
    </w:p>
    <w:p w14:paraId="13913A91" w14:textId="77777777" w:rsidR="00337D9B" w:rsidRDefault="00337D9B" w:rsidP="008804B2">
      <w:pPr>
        <w:spacing w:after="0" w:line="360" w:lineRule="auto"/>
        <w:rPr>
          <w:rFonts w:ascii="Times New Roman" w:hAnsi="Times New Roman" w:cs="Times New Roman"/>
          <w:b/>
          <w:sz w:val="24"/>
          <w:szCs w:val="24"/>
        </w:rPr>
      </w:pPr>
    </w:p>
    <w:p w14:paraId="14BEB298" w14:textId="336061B5" w:rsidR="001A6C0E" w:rsidRPr="005D160C" w:rsidRDefault="001A6C0E" w:rsidP="008804B2">
      <w:pPr>
        <w:spacing w:after="0" w:line="360" w:lineRule="auto"/>
        <w:rPr>
          <w:rFonts w:ascii="Times New Roman" w:hAnsi="Times New Roman" w:cs="Times New Roman"/>
          <w:b/>
          <w:sz w:val="24"/>
          <w:szCs w:val="24"/>
        </w:rPr>
      </w:pPr>
      <w:bookmarkStart w:id="0" w:name="_GoBack"/>
      <w:bookmarkEnd w:id="0"/>
      <w:r w:rsidRPr="005D160C">
        <w:rPr>
          <w:rFonts w:ascii="Times New Roman" w:hAnsi="Times New Roman" w:cs="Times New Roman"/>
          <w:b/>
          <w:sz w:val="24"/>
          <w:szCs w:val="24"/>
        </w:rPr>
        <w:t>Abstract</w:t>
      </w:r>
    </w:p>
    <w:p w14:paraId="72D62B83" w14:textId="77777777" w:rsidR="001A6C0E" w:rsidRPr="005D160C" w:rsidRDefault="001A6C0E" w:rsidP="001A6C0E">
      <w:pPr>
        <w:spacing w:after="0" w:line="360" w:lineRule="auto"/>
        <w:jc w:val="both"/>
        <w:rPr>
          <w:rFonts w:ascii="Times New Roman" w:hAnsi="Times New Roman" w:cs="Times New Roman"/>
          <w:i/>
          <w:sz w:val="24"/>
          <w:szCs w:val="24"/>
        </w:rPr>
      </w:pPr>
      <w:r w:rsidRPr="005D160C">
        <w:rPr>
          <w:rFonts w:ascii="Times New Roman" w:hAnsi="Times New Roman" w:cs="Times New Roman"/>
          <w:b/>
          <w:sz w:val="24"/>
          <w:szCs w:val="24"/>
        </w:rPr>
        <w:tab/>
      </w:r>
      <w:r w:rsidRPr="005D160C">
        <w:rPr>
          <w:rFonts w:ascii="Times New Roman" w:hAnsi="Times New Roman" w:cs="Times New Roman"/>
          <w:i/>
          <w:sz w:val="24"/>
          <w:szCs w:val="24"/>
        </w:rPr>
        <w:t xml:space="preserve">This </w:t>
      </w:r>
      <w:r w:rsidR="008523D9" w:rsidRPr="005D160C">
        <w:rPr>
          <w:rFonts w:ascii="Times New Roman" w:hAnsi="Times New Roman" w:cs="Times New Roman"/>
          <w:i/>
          <w:sz w:val="24"/>
          <w:szCs w:val="24"/>
        </w:rPr>
        <w:t>study</w:t>
      </w:r>
      <w:r w:rsidRPr="005D160C">
        <w:rPr>
          <w:rFonts w:ascii="Times New Roman" w:hAnsi="Times New Roman" w:cs="Times New Roman"/>
          <w:i/>
          <w:sz w:val="24"/>
          <w:szCs w:val="24"/>
        </w:rPr>
        <w:t xml:space="preserve"> explores the relationship between learners’ attitudes toward grammar and their achievement in English grammar. Attitude plays a crucial role in shaping the learning experience, as it influences motivation, participation, and the willingness to engage with grammatical content. A positive attitude towards grammar leads to greater interest, consistent practice, and improved performance in both written and spoken English. Conversely, a negative attitude may result in avoidance, anxiety, and lower achievement.</w:t>
      </w:r>
      <w:r w:rsidR="008523D9" w:rsidRPr="005D160C">
        <w:rPr>
          <w:rFonts w:ascii="Times New Roman" w:hAnsi="Times New Roman" w:cs="Times New Roman"/>
          <w:i/>
          <w:sz w:val="24"/>
          <w:szCs w:val="24"/>
        </w:rPr>
        <w:t xml:space="preserve"> The investigator has adopted survey method of research and used stratified random sampling technique for collecting the sample from the population. The sample consists of 260 student teachers from </w:t>
      </w:r>
      <w:r w:rsidR="00D83547" w:rsidRPr="005D160C">
        <w:rPr>
          <w:rFonts w:ascii="Times New Roman" w:hAnsi="Times New Roman" w:cs="Times New Roman"/>
          <w:i/>
          <w:sz w:val="24"/>
          <w:szCs w:val="24"/>
        </w:rPr>
        <w:t>four</w:t>
      </w:r>
      <w:r w:rsidR="008523D9" w:rsidRPr="005D160C">
        <w:rPr>
          <w:rFonts w:ascii="Times New Roman" w:hAnsi="Times New Roman" w:cs="Times New Roman"/>
          <w:i/>
          <w:sz w:val="24"/>
          <w:szCs w:val="24"/>
        </w:rPr>
        <w:t xml:space="preserve"> </w:t>
      </w:r>
      <w:r w:rsidR="00D83547" w:rsidRPr="005D160C">
        <w:rPr>
          <w:rFonts w:ascii="Times New Roman" w:hAnsi="Times New Roman" w:cs="Times New Roman"/>
          <w:i/>
          <w:sz w:val="24"/>
          <w:szCs w:val="24"/>
        </w:rPr>
        <w:t>colleges of education</w:t>
      </w:r>
      <w:r w:rsidR="008523D9" w:rsidRPr="005D160C">
        <w:rPr>
          <w:rFonts w:ascii="Times New Roman" w:hAnsi="Times New Roman" w:cs="Times New Roman"/>
          <w:i/>
          <w:sz w:val="24"/>
          <w:szCs w:val="24"/>
        </w:rPr>
        <w:t xml:space="preserve"> in </w:t>
      </w:r>
      <w:proofErr w:type="spellStart"/>
      <w:r w:rsidR="008523D9" w:rsidRPr="005D160C">
        <w:rPr>
          <w:rFonts w:ascii="Times New Roman" w:hAnsi="Times New Roman" w:cs="Times New Roman"/>
          <w:i/>
          <w:sz w:val="24"/>
          <w:szCs w:val="24"/>
        </w:rPr>
        <w:t>Dindigul</w:t>
      </w:r>
      <w:proofErr w:type="spellEnd"/>
      <w:r w:rsidR="008523D9" w:rsidRPr="005D160C">
        <w:rPr>
          <w:rFonts w:ascii="Times New Roman" w:hAnsi="Times New Roman" w:cs="Times New Roman"/>
          <w:i/>
          <w:sz w:val="24"/>
          <w:szCs w:val="24"/>
        </w:rPr>
        <w:t xml:space="preserve"> District of Tamil Nadu, India. In this study, ‘t’ test and Karl Pearson’s product moment correlation were used for </w:t>
      </w:r>
      <w:proofErr w:type="spellStart"/>
      <w:r w:rsidR="008523D9" w:rsidRPr="005D160C">
        <w:rPr>
          <w:rFonts w:ascii="Times New Roman" w:hAnsi="Times New Roman" w:cs="Times New Roman"/>
          <w:i/>
          <w:sz w:val="24"/>
          <w:szCs w:val="24"/>
        </w:rPr>
        <w:t>analyzing</w:t>
      </w:r>
      <w:proofErr w:type="spellEnd"/>
      <w:r w:rsidR="008523D9" w:rsidRPr="005D160C">
        <w:rPr>
          <w:rFonts w:ascii="Times New Roman" w:hAnsi="Times New Roman" w:cs="Times New Roman"/>
          <w:i/>
          <w:sz w:val="24"/>
          <w:szCs w:val="24"/>
        </w:rPr>
        <w:t xml:space="preserve"> the data. The findings of the present research revealed that there is a significant positive influence of </w:t>
      </w:r>
      <w:r w:rsidR="00D83547" w:rsidRPr="005D160C">
        <w:rPr>
          <w:rFonts w:ascii="Times New Roman" w:hAnsi="Times New Roman" w:cs="Times New Roman"/>
          <w:i/>
          <w:sz w:val="24"/>
          <w:szCs w:val="24"/>
        </w:rPr>
        <w:t xml:space="preserve">student </w:t>
      </w:r>
      <w:r w:rsidR="008523D9" w:rsidRPr="005D160C">
        <w:rPr>
          <w:rFonts w:ascii="Times New Roman" w:hAnsi="Times New Roman" w:cs="Times New Roman"/>
          <w:i/>
          <w:sz w:val="24"/>
          <w:szCs w:val="24"/>
        </w:rPr>
        <w:t xml:space="preserve">teacher’s attitude towards </w:t>
      </w:r>
      <w:r w:rsidR="00D83547" w:rsidRPr="005D160C">
        <w:rPr>
          <w:rFonts w:ascii="Times New Roman" w:hAnsi="Times New Roman" w:cs="Times New Roman"/>
          <w:i/>
          <w:sz w:val="24"/>
          <w:szCs w:val="24"/>
        </w:rPr>
        <w:t>English grammar</w:t>
      </w:r>
      <w:r w:rsidR="008523D9" w:rsidRPr="005D160C">
        <w:rPr>
          <w:rFonts w:ascii="Times New Roman" w:hAnsi="Times New Roman" w:cs="Times New Roman"/>
          <w:i/>
          <w:sz w:val="24"/>
          <w:szCs w:val="24"/>
        </w:rPr>
        <w:t xml:space="preserve"> on </w:t>
      </w:r>
      <w:r w:rsidR="00D83547" w:rsidRPr="005D160C">
        <w:rPr>
          <w:rFonts w:ascii="Times New Roman" w:hAnsi="Times New Roman" w:cs="Times New Roman"/>
          <w:i/>
          <w:sz w:val="24"/>
          <w:szCs w:val="24"/>
        </w:rPr>
        <w:t>their achievement in English grammar</w:t>
      </w:r>
      <w:r w:rsidR="008523D9" w:rsidRPr="005D160C">
        <w:rPr>
          <w:rFonts w:ascii="Times New Roman" w:hAnsi="Times New Roman" w:cs="Times New Roman"/>
          <w:i/>
          <w:sz w:val="24"/>
          <w:szCs w:val="24"/>
        </w:rPr>
        <w:t>.</w:t>
      </w:r>
    </w:p>
    <w:p w14:paraId="1D502692" w14:textId="77777777" w:rsidR="00D83547" w:rsidRPr="005D160C" w:rsidRDefault="00D83547" w:rsidP="001A6C0E">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Key Words: Grammar Achievement, Attitude of Grammar, Competency, Proficiency in Grammar.</w:t>
      </w:r>
    </w:p>
    <w:p w14:paraId="26E46AC2" w14:textId="77777777" w:rsidR="007E04E5" w:rsidRPr="005D160C" w:rsidRDefault="00D83547" w:rsidP="007E04E5">
      <w:pPr>
        <w:spacing w:after="0" w:line="360" w:lineRule="auto"/>
        <w:rPr>
          <w:rFonts w:ascii="Times New Roman" w:hAnsi="Times New Roman" w:cs="Times New Roman"/>
          <w:b/>
          <w:sz w:val="24"/>
          <w:szCs w:val="24"/>
        </w:rPr>
      </w:pPr>
      <w:r w:rsidRPr="005D160C">
        <w:rPr>
          <w:rFonts w:ascii="Times New Roman" w:hAnsi="Times New Roman" w:cs="Times New Roman"/>
          <w:b/>
          <w:sz w:val="24"/>
          <w:szCs w:val="24"/>
        </w:rPr>
        <w:t>INTRODUCTION</w:t>
      </w:r>
    </w:p>
    <w:p w14:paraId="23E06567" w14:textId="77777777" w:rsidR="007E04E5" w:rsidRPr="005D160C" w:rsidRDefault="007E04E5" w:rsidP="007E04E5">
      <w:p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b/>
          <w:sz w:val="24"/>
          <w:szCs w:val="24"/>
        </w:rPr>
        <w:tab/>
      </w:r>
      <w:r w:rsidRPr="005D160C">
        <w:rPr>
          <w:rFonts w:ascii="Times New Roman" w:eastAsia="Times New Roman" w:hAnsi="Times New Roman" w:cs="Times New Roman"/>
          <w:sz w:val="24"/>
          <w:szCs w:val="24"/>
          <w:lang w:eastAsia="en-IN"/>
        </w:rPr>
        <w:t xml:space="preserve">The role of grammar in learning the English language has always been a topic of discussion among educators, linguists, and students alike. While some learners view grammar as a set of rigid rules that restrict expression, others recognize it as the essential framework that gives structure and clarity to language. A learner’s attitude towards grammar significantly impacts their level of achievement in English grammar. Positive attitudes often lead to better engagement, consistent practice, and ultimately higher achievement, whereas negative attitudes can hinder learning and contribute to avoidance </w:t>
      </w:r>
      <w:proofErr w:type="spellStart"/>
      <w:r w:rsidRPr="005D160C">
        <w:rPr>
          <w:rFonts w:ascii="Times New Roman" w:eastAsia="Times New Roman" w:hAnsi="Times New Roman" w:cs="Times New Roman"/>
          <w:sz w:val="24"/>
          <w:szCs w:val="24"/>
          <w:lang w:eastAsia="en-IN"/>
        </w:rPr>
        <w:t>behavior</w:t>
      </w:r>
      <w:proofErr w:type="spellEnd"/>
      <w:r w:rsidRPr="005D160C">
        <w:rPr>
          <w:rFonts w:ascii="Times New Roman" w:eastAsia="Times New Roman" w:hAnsi="Times New Roman" w:cs="Times New Roman"/>
          <w:sz w:val="24"/>
          <w:szCs w:val="24"/>
          <w:lang w:eastAsia="en-IN"/>
        </w:rPr>
        <w:t>, reduced motivation, and poor performance.</w:t>
      </w:r>
    </w:p>
    <w:p w14:paraId="729EDA7C" w14:textId="77777777" w:rsidR="007E04E5" w:rsidRPr="007E04E5" w:rsidRDefault="007E04E5" w:rsidP="00162932">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 xml:space="preserve">Attitude, in this context, refers to a learner’s feelings, beliefs, and predispositions towards studying grammar. </w:t>
      </w:r>
      <w:proofErr w:type="spellStart"/>
      <w:r w:rsidR="00C7462D" w:rsidRPr="005D160C">
        <w:rPr>
          <w:rFonts w:ascii="Times New Roman" w:hAnsi="Times New Roman" w:cs="Times New Roman"/>
          <w:sz w:val="24"/>
          <w:szCs w:val="24"/>
        </w:rPr>
        <w:t>Fakeye</w:t>
      </w:r>
      <w:proofErr w:type="spellEnd"/>
      <w:r w:rsidR="00C7462D" w:rsidRPr="005D160C">
        <w:rPr>
          <w:rFonts w:ascii="Times New Roman" w:hAnsi="Times New Roman" w:cs="Times New Roman"/>
          <w:sz w:val="24"/>
          <w:szCs w:val="24"/>
        </w:rPr>
        <w:t xml:space="preserve"> (2010) stated that positive attitudes toward a second language enhance learners' motivation to learn.</w:t>
      </w:r>
      <w:r w:rsidR="00C7462D" w:rsidRPr="005D160C">
        <w:rPr>
          <w:rFonts w:ascii="Times New Roman" w:hAnsi="Times New Roman" w:cs="Times New Roman"/>
          <w:sz w:val="24"/>
          <w:szCs w:val="24"/>
          <w:shd w:val="clear" w:color="auto" w:fill="FFFFFF"/>
        </w:rPr>
        <w:t xml:space="preserve"> </w:t>
      </w:r>
      <w:r w:rsidRPr="007E04E5">
        <w:rPr>
          <w:rFonts w:ascii="Times New Roman" w:eastAsia="Times New Roman" w:hAnsi="Times New Roman" w:cs="Times New Roman"/>
          <w:sz w:val="24"/>
          <w:szCs w:val="24"/>
          <w:lang w:eastAsia="en-IN"/>
        </w:rPr>
        <w:t xml:space="preserve">These attitudes are shaped by various factors, including previous learning experiences, the methods of instruction, the teacher’s approach, and peer influence. When learners are introduced to grammar in an engaging, interactive, and </w:t>
      </w:r>
      <w:r w:rsidRPr="007E04E5">
        <w:rPr>
          <w:rFonts w:ascii="Times New Roman" w:eastAsia="Times New Roman" w:hAnsi="Times New Roman" w:cs="Times New Roman"/>
          <w:sz w:val="24"/>
          <w:szCs w:val="24"/>
          <w:lang w:eastAsia="en-IN"/>
        </w:rPr>
        <w:lastRenderedPageBreak/>
        <w:t xml:space="preserve">meaningful way, they tend to develop a </w:t>
      </w:r>
      <w:r w:rsidRPr="005D160C">
        <w:rPr>
          <w:rFonts w:ascii="Times New Roman" w:eastAsia="Times New Roman" w:hAnsi="Times New Roman" w:cs="Times New Roman"/>
          <w:sz w:val="24"/>
          <w:szCs w:val="24"/>
          <w:lang w:eastAsia="en-IN"/>
        </w:rPr>
        <w:t>favourable</w:t>
      </w:r>
      <w:r w:rsidRPr="007E04E5">
        <w:rPr>
          <w:rFonts w:ascii="Times New Roman" w:eastAsia="Times New Roman" w:hAnsi="Times New Roman" w:cs="Times New Roman"/>
          <w:sz w:val="24"/>
          <w:szCs w:val="24"/>
          <w:lang w:eastAsia="en-IN"/>
        </w:rPr>
        <w:t xml:space="preserve"> attitude towards it. They begin to see grammar not as a set of abstract rules but as a useful tool for effective communication. On the contrary, if grammar is taught in a monotonous or overly technical manner, it can create fear, confusion, and disinterest among learners.</w:t>
      </w:r>
      <w:r w:rsidR="00162932"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English grammar achievement refers to the ability to correctly use grammatical structures in both spoken and written forms. It encompasses understanding rules related to tenses, sentence structure, parts of speech, voice, modals, prepositions, and more. High achievement in English grammar requires not only knowledge but also practice, application, and a willingness to learn from mistakes. Learners who hold a positive attitude toward grammar are more likely to participate actively in grammar exercises, seek clarification when confused, and apply grammar rules in real-life communication. Their openness to learning fosters improvement in both accuracy and fluency.</w:t>
      </w:r>
    </w:p>
    <w:p w14:paraId="5330BE7B" w14:textId="77777777" w:rsidR="007E04E5" w:rsidRPr="005D160C"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 xml:space="preserve">Research in language learning consistently shows a strong correlation between attitude and achievement. </w:t>
      </w:r>
      <w:proofErr w:type="spellStart"/>
      <w:r w:rsidR="00C7462D" w:rsidRPr="005D160C">
        <w:rPr>
          <w:rFonts w:ascii="Times New Roman" w:hAnsi="Times New Roman" w:cs="Times New Roman"/>
          <w:sz w:val="24"/>
          <w:szCs w:val="24"/>
        </w:rPr>
        <w:t>Aceron</w:t>
      </w:r>
      <w:proofErr w:type="spellEnd"/>
      <w:r w:rsidR="00C7462D" w:rsidRPr="005D160C">
        <w:rPr>
          <w:rFonts w:ascii="Times New Roman" w:hAnsi="Times New Roman" w:cs="Times New Roman"/>
          <w:sz w:val="24"/>
          <w:szCs w:val="24"/>
        </w:rPr>
        <w:t xml:space="preserve"> (2015) presented that the way to help students improve their performance in grammar is by changing their attitude toward English grammar learning. </w:t>
      </w:r>
      <w:r w:rsidRPr="007E04E5">
        <w:rPr>
          <w:rFonts w:ascii="Times New Roman" w:eastAsia="Times New Roman" w:hAnsi="Times New Roman" w:cs="Times New Roman"/>
          <w:sz w:val="24"/>
          <w:szCs w:val="24"/>
          <w:lang w:eastAsia="en-IN"/>
        </w:rPr>
        <w:t>Students who enjoy learning grammar and view it as beneficial tend to perform better in grammar tests and show greater proficiency in English usage. Their motivation drives them to study more effectively and to engage with the language beyond the classroom. On the other hand, learners who dislike grammar or perceive it as too difficult often show reluctance in participating in grammar-related tasks, leading to gaps in their understanding and lower achievement.</w:t>
      </w:r>
      <w:r w:rsidR="0006277D"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The role of teachers in shaping students’ attitudes toward grammar is pivotal. A supportive, creative, and student-</w:t>
      </w:r>
      <w:proofErr w:type="spellStart"/>
      <w:r w:rsidRPr="007E04E5">
        <w:rPr>
          <w:rFonts w:ascii="Times New Roman" w:eastAsia="Times New Roman" w:hAnsi="Times New Roman" w:cs="Times New Roman"/>
          <w:sz w:val="24"/>
          <w:szCs w:val="24"/>
          <w:lang w:eastAsia="en-IN"/>
        </w:rPr>
        <w:t>centered</w:t>
      </w:r>
      <w:proofErr w:type="spellEnd"/>
      <w:r w:rsidRPr="007E04E5">
        <w:rPr>
          <w:rFonts w:ascii="Times New Roman" w:eastAsia="Times New Roman" w:hAnsi="Times New Roman" w:cs="Times New Roman"/>
          <w:sz w:val="24"/>
          <w:szCs w:val="24"/>
          <w:lang w:eastAsia="en-IN"/>
        </w:rPr>
        <w:t xml:space="preserve"> teaching approach can transform grammar learning into an enjoyable and meaningful experience. Teachers who incorporate games, storytelling, real-life contexts, and interactive methods can help learners relate grammar to everyday communication. When learners see the practical value of grammar, their attitude shifts positively, and their confidence in using the language grows.</w:t>
      </w:r>
    </w:p>
    <w:p w14:paraId="10086335" w14:textId="77777777" w:rsidR="00C7462D" w:rsidRPr="005D160C" w:rsidRDefault="00C7462D" w:rsidP="00C7462D">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REVIEW OF RELATED LIERATURE</w:t>
      </w:r>
    </w:p>
    <w:p w14:paraId="2CD298A9" w14:textId="77777777" w:rsidR="00C7462D" w:rsidRPr="005D160C" w:rsidRDefault="00C7462D" w:rsidP="00E674B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r>
      <w:proofErr w:type="spellStart"/>
      <w:r w:rsidRPr="005D160C">
        <w:rPr>
          <w:rFonts w:ascii="Times New Roman" w:hAnsi="Times New Roman" w:cs="Times New Roman"/>
          <w:sz w:val="24"/>
          <w:szCs w:val="24"/>
        </w:rPr>
        <w:t>Rizgar</w:t>
      </w:r>
      <w:proofErr w:type="spellEnd"/>
      <w:r w:rsidRPr="005D160C">
        <w:rPr>
          <w:rFonts w:ascii="Times New Roman" w:hAnsi="Times New Roman" w:cs="Times New Roman"/>
          <w:sz w:val="24"/>
          <w:szCs w:val="24"/>
        </w:rPr>
        <w:t xml:space="preserve"> M. Ameen (2023) investigates the students' attitudes toward learning English grammar and the possible factors that may affect the learning process. he results present that while students recognize the importance of grammar in language learning, they find it challenging to learn. Also, the researcher discovered that the technique instructors use to teach grammar is unsuitable, and students find grammar complex because of its numerous rules. Finally, the study illustrates the significance of encouraging and nurturing positive attitudes among learners toward learning the language’s grammar to enhance teaching effectiveness. </w:t>
      </w:r>
    </w:p>
    <w:p w14:paraId="26374BE9" w14:textId="77777777" w:rsidR="00C7462D" w:rsidRPr="005D160C" w:rsidRDefault="00C7462D" w:rsidP="00E674B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lastRenderedPageBreak/>
        <w:tab/>
        <w:t xml:space="preserve">Vidhya et. al., (2021) </w:t>
      </w:r>
      <w:r w:rsidR="00E674BF" w:rsidRPr="005D160C">
        <w:rPr>
          <w:rFonts w:ascii="Times New Roman" w:hAnsi="Times New Roman" w:cs="Times New Roman"/>
          <w:sz w:val="24"/>
          <w:szCs w:val="24"/>
        </w:rPr>
        <w:t xml:space="preserve">studied on students’ attitude towards Learning of English. </w:t>
      </w:r>
      <w:r w:rsidRPr="005D160C">
        <w:rPr>
          <w:rFonts w:ascii="Times New Roman" w:hAnsi="Times New Roman" w:cs="Times New Roman"/>
          <w:sz w:val="24"/>
          <w:szCs w:val="24"/>
        </w:rPr>
        <w:t>The data analysed reported that there is no significant difference in gender towards learning of English as a second language. But, there exists a difference with regard to their residential background.</w:t>
      </w:r>
    </w:p>
    <w:p w14:paraId="3267EC2F" w14:textId="77777777" w:rsidR="00E674BF" w:rsidRPr="005D160C" w:rsidRDefault="00E674BF" w:rsidP="00E674BF">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t xml:space="preserve">Anuradha and </w:t>
      </w:r>
      <w:proofErr w:type="spellStart"/>
      <w:r w:rsidRPr="005D160C">
        <w:rPr>
          <w:rFonts w:ascii="Times New Roman" w:hAnsi="Times New Roman" w:cs="Times New Roman"/>
          <w:sz w:val="24"/>
          <w:szCs w:val="24"/>
        </w:rPr>
        <w:t>Rengaraj</w:t>
      </w:r>
      <w:proofErr w:type="spellEnd"/>
      <w:r w:rsidRPr="005D160C">
        <w:rPr>
          <w:rFonts w:ascii="Times New Roman" w:hAnsi="Times New Roman" w:cs="Times New Roman"/>
          <w:sz w:val="24"/>
          <w:szCs w:val="24"/>
        </w:rPr>
        <w:t xml:space="preserve"> (2017) focuses on the attitude of the </w:t>
      </w:r>
      <w:proofErr w:type="gramStart"/>
      <w:r w:rsidRPr="005D160C">
        <w:rPr>
          <w:rFonts w:ascii="Times New Roman" w:hAnsi="Times New Roman" w:cs="Times New Roman"/>
          <w:sz w:val="24"/>
          <w:szCs w:val="24"/>
        </w:rPr>
        <w:t>first year</w:t>
      </w:r>
      <w:proofErr w:type="gramEnd"/>
      <w:r w:rsidRPr="005D160C">
        <w:rPr>
          <w:rFonts w:ascii="Times New Roman" w:hAnsi="Times New Roman" w:cs="Times New Roman"/>
          <w:sz w:val="24"/>
          <w:szCs w:val="24"/>
        </w:rPr>
        <w:t xml:space="preserve"> engineering students towards English Language in order to implement some innovative technique in teaching English language. The findings suggest that girls and boys from English medium, private-aided school, exclusively girls school students have more Positive Attitude towards English Language learning and their association with their academic achievement than the regional medium students.</w:t>
      </w:r>
    </w:p>
    <w:p w14:paraId="57DC85F0" w14:textId="77777777" w:rsidR="007E04E5" w:rsidRPr="005D160C" w:rsidRDefault="0006277D" w:rsidP="007E04E5">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NEED AND SIGNIFICANCE OF THE STUDY</w:t>
      </w:r>
    </w:p>
    <w:p w14:paraId="420B313D"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Grammar is the backbone of any language, providing the structure necessary for clear and effective communication. In the context of learning English, grammar plays a particularly important role, not only in academic success but also in personal and professional communication. However, a learner’s ability to achieve proficiency in English grammar is not dete</w:t>
      </w:r>
      <w:r w:rsidR="00B854C8" w:rsidRPr="005D160C">
        <w:rPr>
          <w:rFonts w:ascii="Times New Roman" w:eastAsia="Times New Roman" w:hAnsi="Times New Roman" w:cs="Times New Roman"/>
          <w:sz w:val="24"/>
          <w:szCs w:val="24"/>
          <w:lang w:eastAsia="en-IN"/>
        </w:rPr>
        <w:t xml:space="preserve">rmined by knowledge alone </w:t>
      </w:r>
      <w:r w:rsidRPr="007E04E5">
        <w:rPr>
          <w:rFonts w:ascii="Times New Roman" w:eastAsia="Times New Roman" w:hAnsi="Times New Roman" w:cs="Times New Roman"/>
          <w:sz w:val="24"/>
          <w:szCs w:val="24"/>
          <w:lang w:eastAsia="en-IN"/>
        </w:rPr>
        <w:t>it is deeply influenced by their attitude toward grammar. The need to understand and cultivate a positive attitude toward grammar has therefore become essential in language education. Attitudes shape motivation, willingness to learn, and perseverance, all of which are critical to grammar achievement.</w:t>
      </w:r>
    </w:p>
    <w:p w14:paraId="426CBDF6"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The significance of attitude in the language learning process cannot be overstated. A positive attitude toward grammar encourages students to engage with the content, seek help when needed, and practice regularly. Learners who appreciate the value of grammar are more likely to explore its application in both writing and speaking, which in turn enhances their overall proficiency. On the contrary, a negative or indifferent attitude can become a major barrier to learning. Students who fear grammar or find it irrelevant may avoid participation, neglect practice, and ultimately struggle to grasp even basic grammatical concepts.</w:t>
      </w:r>
    </w:p>
    <w:p w14:paraId="60C0672C"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The need to address learners' attitudes stems from the realization that many students perceive grammar as difficult, boring, or disconnected from real-life use. This perception often arises from previous learning experiences where grammar was taught through rigid rules and repetitive exercises without context or creativity. Such experiences shape long-lasting impressions, which can affect a student’s performance and interest in learning grammar. Thus, it becomes necessary for educators to not only teach grammar but also consciously work on transforming learners’ attitudes by using engaging, relatable, and meaningful teaching methods.</w:t>
      </w:r>
      <w:r w:rsidR="0006277D" w:rsidRPr="005D160C">
        <w:rPr>
          <w:rFonts w:ascii="Times New Roman" w:eastAsia="Times New Roman" w:hAnsi="Times New Roman" w:cs="Times New Roman"/>
          <w:sz w:val="24"/>
          <w:szCs w:val="24"/>
          <w:lang w:eastAsia="en-IN"/>
        </w:rPr>
        <w:t xml:space="preserve"> </w:t>
      </w:r>
      <w:r w:rsidRPr="007E04E5">
        <w:rPr>
          <w:rFonts w:ascii="Times New Roman" w:eastAsia="Times New Roman" w:hAnsi="Times New Roman" w:cs="Times New Roman"/>
          <w:sz w:val="24"/>
          <w:szCs w:val="24"/>
          <w:lang w:eastAsia="en-IN"/>
        </w:rPr>
        <w:t xml:space="preserve">English grammar achievement is directly linked to how </w:t>
      </w:r>
      <w:r w:rsidRPr="007E04E5">
        <w:rPr>
          <w:rFonts w:ascii="Times New Roman" w:eastAsia="Times New Roman" w:hAnsi="Times New Roman" w:cs="Times New Roman"/>
          <w:sz w:val="24"/>
          <w:szCs w:val="24"/>
          <w:lang w:eastAsia="en-IN"/>
        </w:rPr>
        <w:lastRenderedPageBreak/>
        <w:t>grammar is approached by both teachers and learners. When students recognize the functional importance of grammar in expressing ideas accurately and confidently, they become more motivated to learn. Their achievement grows as they internalize rules and apply them in various communication contexts. On the other hand, low achievement often correlates with low interest, lack of practice, and a fear of making grammatical mistakes. This highlights the importance of fostering a classroom environment where learners feel safe, supported, and encouraged to take risks in language use.</w:t>
      </w:r>
    </w:p>
    <w:p w14:paraId="5042F6E6" w14:textId="77777777" w:rsidR="007E04E5" w:rsidRPr="007E04E5" w:rsidRDefault="007E04E5" w:rsidP="0006277D">
      <w:pPr>
        <w:spacing w:after="0" w:line="360" w:lineRule="auto"/>
        <w:ind w:firstLine="720"/>
        <w:jc w:val="both"/>
        <w:rPr>
          <w:rFonts w:ascii="Times New Roman" w:eastAsia="Times New Roman" w:hAnsi="Times New Roman" w:cs="Times New Roman"/>
          <w:sz w:val="24"/>
          <w:szCs w:val="24"/>
          <w:lang w:eastAsia="en-IN"/>
        </w:rPr>
      </w:pPr>
      <w:r w:rsidRPr="007E04E5">
        <w:rPr>
          <w:rFonts w:ascii="Times New Roman" w:eastAsia="Times New Roman" w:hAnsi="Times New Roman" w:cs="Times New Roman"/>
          <w:sz w:val="24"/>
          <w:szCs w:val="24"/>
          <w:lang w:eastAsia="en-IN"/>
        </w:rPr>
        <w:t>Teachers play a crucial role in shaping student attitudes. By demonstrating enthusiasm for grammar, using interactive and communicative approaches, and showing patience with learners’ mistakes, teachers can influence students to develop a more open and positive perspective. When students view grammar as a useful tool rather than a set of restrictions, they become more receptive to learning. Moreover, teachers who contextualize grammar in everyday situations, integrate it with listening and speaking activities, and use digital tools to make grammar learning fun can significantly improve both attitudes and outcomes.</w:t>
      </w:r>
      <w:r w:rsidR="0006277D" w:rsidRPr="005D160C">
        <w:rPr>
          <w:rFonts w:ascii="Times New Roman" w:eastAsia="Times New Roman" w:hAnsi="Times New Roman" w:cs="Times New Roman"/>
          <w:sz w:val="24"/>
          <w:szCs w:val="24"/>
          <w:lang w:eastAsia="en-IN"/>
        </w:rPr>
        <w:t xml:space="preserve"> The above discussion sought the interest of the investigator to study the relationship between attitude towards English grammar and achievement in English grammar among student teachers.</w:t>
      </w:r>
    </w:p>
    <w:p w14:paraId="3406AF52"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TITLE OF THE STUDY</w:t>
      </w:r>
    </w:p>
    <w:p w14:paraId="7F80A77D" w14:textId="77777777" w:rsidR="00440238" w:rsidRPr="005D160C" w:rsidRDefault="00440238" w:rsidP="00440238">
      <w:pPr>
        <w:spacing w:after="0" w:line="360" w:lineRule="auto"/>
        <w:jc w:val="both"/>
        <w:rPr>
          <w:rFonts w:ascii="Times New Roman" w:hAnsi="Times New Roman" w:cs="Times New Roman"/>
          <w:b/>
          <w:sz w:val="24"/>
          <w:szCs w:val="24"/>
        </w:rPr>
      </w:pPr>
      <w:r w:rsidRPr="005D160C">
        <w:rPr>
          <w:rFonts w:ascii="Times New Roman" w:eastAsia="Times New Roman" w:hAnsi="Times New Roman" w:cs="Times New Roman"/>
          <w:b/>
          <w:sz w:val="24"/>
          <w:szCs w:val="24"/>
          <w:lang w:eastAsia="en-IN"/>
        </w:rPr>
        <w:tab/>
      </w:r>
      <w:r w:rsidRPr="005D160C">
        <w:rPr>
          <w:rFonts w:ascii="Times New Roman" w:eastAsia="Times New Roman" w:hAnsi="Times New Roman" w:cs="Times New Roman"/>
          <w:sz w:val="24"/>
          <w:szCs w:val="24"/>
          <w:lang w:eastAsia="en-IN"/>
        </w:rPr>
        <w:t xml:space="preserve">The study entitled as </w:t>
      </w:r>
      <w:r w:rsidRPr="005D160C">
        <w:rPr>
          <w:rFonts w:ascii="Times New Roman" w:eastAsia="Times New Roman" w:hAnsi="Times New Roman" w:cs="Times New Roman"/>
          <w:b/>
          <w:sz w:val="24"/>
          <w:szCs w:val="24"/>
          <w:lang w:eastAsia="en-IN"/>
        </w:rPr>
        <w:t>“</w:t>
      </w:r>
      <w:r w:rsidRPr="005D160C">
        <w:rPr>
          <w:rFonts w:ascii="Times New Roman" w:hAnsi="Times New Roman" w:cs="Times New Roman"/>
          <w:b/>
          <w:sz w:val="24"/>
          <w:szCs w:val="24"/>
        </w:rPr>
        <w:t>Exploring the Link between the Student Teachers Attitude towards Grammar and Achievement in English Grammar”.</w:t>
      </w:r>
    </w:p>
    <w:p w14:paraId="05A66A4A"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OBJECTIVES OF THE STUDY</w:t>
      </w:r>
    </w:p>
    <w:p w14:paraId="5C48405E" w14:textId="77777777" w:rsidR="00440238" w:rsidRPr="005D160C" w:rsidRDefault="00440238" w:rsidP="0044023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To find out there is any significant mean difference in student teacher’s attitude towards grammar and achievement in English grammar with regard the demographic nature, namely, gender, educational qualifications, age and place of the college.</w:t>
      </w:r>
    </w:p>
    <w:p w14:paraId="5ADA4BC9" w14:textId="77777777" w:rsidR="00440238" w:rsidRPr="005D160C" w:rsidRDefault="00440238" w:rsidP="00440238">
      <w:pPr>
        <w:pStyle w:val="ListParagraph"/>
        <w:numPr>
          <w:ilvl w:val="0"/>
          <w:numId w:val="1"/>
        </w:numPr>
        <w:tabs>
          <w:tab w:val="left" w:pos="360"/>
        </w:tabs>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To find out there is any significant relationship in student teacher’s attitude towards grammar and achievement in English grammar.</w:t>
      </w:r>
    </w:p>
    <w:p w14:paraId="039A3E9B"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HYPOTHESES OF THE STUDY</w:t>
      </w:r>
    </w:p>
    <w:p w14:paraId="4F6078F4" w14:textId="77777777" w:rsidR="00440238" w:rsidRPr="005D160C" w:rsidRDefault="00440238" w:rsidP="0044023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mean difference in student teacher’s attitude towards grammar and achievement in English grammar with regard the demographic nature, namely, gender, educational qualifications, age and place of the college.</w:t>
      </w:r>
    </w:p>
    <w:p w14:paraId="430D0EC5" w14:textId="77777777" w:rsidR="00440238" w:rsidRPr="005D160C" w:rsidRDefault="00440238" w:rsidP="00440238">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sz w:val="24"/>
          <w:szCs w:val="24"/>
        </w:rPr>
        <w:t>There is no significant relationship in student teacher’s attitude towards grammar and achievement in English grammar.</w:t>
      </w:r>
    </w:p>
    <w:p w14:paraId="66FC6525" w14:textId="77777777" w:rsidR="00440238" w:rsidRPr="005D160C" w:rsidRDefault="00440238" w:rsidP="00440238">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METHODOLOGY</w:t>
      </w:r>
    </w:p>
    <w:p w14:paraId="7BC12483" w14:textId="77777777" w:rsidR="00440238" w:rsidRPr="005D160C" w:rsidRDefault="00440238" w:rsidP="00440238">
      <w:pPr>
        <w:spacing w:after="0" w:line="360" w:lineRule="auto"/>
        <w:jc w:val="both"/>
        <w:rPr>
          <w:rFonts w:ascii="Times New Roman" w:hAnsi="Times New Roman" w:cs="Times New Roman"/>
          <w:b/>
          <w:sz w:val="24"/>
          <w:szCs w:val="24"/>
        </w:rPr>
      </w:pPr>
      <w:r w:rsidRPr="005D160C">
        <w:rPr>
          <w:rFonts w:ascii="Times New Roman" w:eastAsia="Times New Roman" w:hAnsi="Times New Roman" w:cs="Times New Roman"/>
          <w:b/>
          <w:sz w:val="24"/>
          <w:szCs w:val="24"/>
          <w:lang w:eastAsia="en-IN"/>
        </w:rPr>
        <w:lastRenderedPageBreak/>
        <w:tab/>
      </w:r>
      <w:r w:rsidRPr="005D160C">
        <w:rPr>
          <w:rFonts w:ascii="Times New Roman" w:hAnsi="Times New Roman" w:cs="Times New Roman"/>
          <w:sz w:val="24"/>
          <w:szCs w:val="24"/>
        </w:rPr>
        <w:t xml:space="preserve">The Investigator has adopted the survey method of research to study the “Exploring the Link between the Student Teachers Attitude towards Grammar and Achievement in English Grammar”. The population of the present study consisted of the student teachers of the colleges of education, located in </w:t>
      </w:r>
      <w:proofErr w:type="spellStart"/>
      <w:r w:rsidRPr="005D160C">
        <w:rPr>
          <w:rFonts w:ascii="Times New Roman" w:hAnsi="Times New Roman" w:cs="Times New Roman"/>
          <w:sz w:val="24"/>
          <w:szCs w:val="24"/>
        </w:rPr>
        <w:t>Dindigul</w:t>
      </w:r>
      <w:proofErr w:type="spellEnd"/>
      <w:r w:rsidRPr="005D160C">
        <w:rPr>
          <w:rFonts w:ascii="Times New Roman" w:hAnsi="Times New Roman" w:cs="Times New Roman"/>
          <w:sz w:val="24"/>
          <w:szCs w:val="24"/>
        </w:rPr>
        <w:t xml:space="preserve"> District of Tamil Nadu State, India. The Investigator used stratified random sampling technique, for selecting the sample from the population. The sample consisted of 260 student teachers. The investigator used the following tools were used for data collection</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attitude towards English grammar Scale, developed and validated by the investigator and P.N. Lakshmi Shanmugam (2024</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and</w:t>
      </w:r>
      <w:r w:rsidRPr="005D160C">
        <w:rPr>
          <w:rFonts w:ascii="Times New Roman" w:hAnsi="Times New Roman" w:cs="Times New Roman"/>
          <w:b/>
          <w:sz w:val="24"/>
          <w:szCs w:val="24"/>
        </w:rPr>
        <w:t xml:space="preserve"> </w:t>
      </w:r>
      <w:r w:rsidRPr="005D160C">
        <w:rPr>
          <w:rFonts w:ascii="Times New Roman" w:hAnsi="Times New Roman" w:cs="Times New Roman"/>
          <w:sz w:val="24"/>
          <w:szCs w:val="24"/>
        </w:rPr>
        <w:t>achievement in English grammar test developed and validated by the investigator and P.N. Lakshmi Shanmugam (2024</w:t>
      </w:r>
      <w:r w:rsidRPr="005D160C">
        <w:rPr>
          <w:rFonts w:ascii="Times New Roman" w:hAnsi="Times New Roman" w:cs="Times New Roman"/>
          <w:b/>
          <w:sz w:val="24"/>
          <w:szCs w:val="24"/>
        </w:rPr>
        <w:t>)</w:t>
      </w:r>
      <w:r w:rsidRPr="005D160C">
        <w:rPr>
          <w:rFonts w:ascii="Times New Roman" w:hAnsi="Times New Roman" w:cs="Times New Roman"/>
          <w:sz w:val="24"/>
          <w:szCs w:val="24"/>
        </w:rPr>
        <w:t>. The</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data</w:t>
      </w:r>
      <w:r w:rsidRPr="005D160C">
        <w:rPr>
          <w:rFonts w:ascii="Times New Roman" w:hAnsi="Times New Roman" w:cs="Times New Roman"/>
          <w:spacing w:val="-3"/>
          <w:sz w:val="24"/>
          <w:szCs w:val="24"/>
        </w:rPr>
        <w:t xml:space="preserve"> </w:t>
      </w:r>
      <w:r w:rsidRPr="005D160C">
        <w:rPr>
          <w:rFonts w:ascii="Times New Roman" w:hAnsi="Times New Roman" w:cs="Times New Roman"/>
          <w:sz w:val="24"/>
          <w:szCs w:val="24"/>
        </w:rPr>
        <w:t>was</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analysed by</w:t>
      </w:r>
      <w:r w:rsidRPr="005D160C">
        <w:rPr>
          <w:rFonts w:ascii="Times New Roman" w:hAnsi="Times New Roman" w:cs="Times New Roman"/>
          <w:spacing w:val="-4"/>
          <w:sz w:val="24"/>
          <w:szCs w:val="24"/>
        </w:rPr>
        <w:t xml:space="preserve"> </w:t>
      </w:r>
      <w:r w:rsidRPr="005D160C">
        <w:rPr>
          <w:rFonts w:ascii="Times New Roman" w:hAnsi="Times New Roman" w:cs="Times New Roman"/>
          <w:sz w:val="24"/>
          <w:szCs w:val="24"/>
        </w:rPr>
        <w:t>implying mean,</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standard deviation,</w:t>
      </w:r>
      <w:r w:rsidRPr="005D160C">
        <w:rPr>
          <w:rFonts w:ascii="Times New Roman" w:hAnsi="Times New Roman" w:cs="Times New Roman"/>
          <w:spacing w:val="-1"/>
          <w:sz w:val="24"/>
          <w:szCs w:val="24"/>
        </w:rPr>
        <w:t xml:space="preserve"> </w:t>
      </w:r>
      <w:r w:rsidRPr="005D160C">
        <w:rPr>
          <w:rFonts w:ascii="Times New Roman" w:hAnsi="Times New Roman" w:cs="Times New Roman"/>
          <w:sz w:val="24"/>
          <w:szCs w:val="24"/>
        </w:rPr>
        <w:t xml:space="preserve">t-test and Karl Pearson product moment correlation in </w:t>
      </w:r>
      <w:r w:rsidRPr="005D160C">
        <w:rPr>
          <w:rFonts w:ascii="Times New Roman" w:hAnsi="Times New Roman" w:cs="Times New Roman"/>
          <w:spacing w:val="-2"/>
          <w:sz w:val="24"/>
          <w:szCs w:val="24"/>
        </w:rPr>
        <w:t>SPSS.</w:t>
      </w:r>
    </w:p>
    <w:p w14:paraId="3BA2C142" w14:textId="77777777" w:rsidR="00B7307E" w:rsidRPr="005D160C" w:rsidRDefault="00B7307E" w:rsidP="00B7307E">
      <w:pPr>
        <w:tabs>
          <w:tab w:val="left" w:pos="450"/>
        </w:tabs>
        <w:autoSpaceDE w:val="0"/>
        <w:autoSpaceDN w:val="0"/>
        <w:adjustRightInd w:val="0"/>
        <w:spacing w:after="0" w:line="360" w:lineRule="auto"/>
        <w:jc w:val="both"/>
        <w:rPr>
          <w:rFonts w:ascii="Times New Roman" w:hAnsi="Times New Roman" w:cs="Times New Roman"/>
          <w:b/>
          <w:spacing w:val="-2"/>
          <w:sz w:val="24"/>
          <w:szCs w:val="24"/>
        </w:rPr>
      </w:pPr>
      <w:r w:rsidRPr="005D160C">
        <w:rPr>
          <w:rFonts w:ascii="Times New Roman" w:hAnsi="Times New Roman" w:cs="Times New Roman"/>
          <w:b/>
          <w:spacing w:val="-2"/>
          <w:sz w:val="24"/>
          <w:szCs w:val="24"/>
        </w:rPr>
        <w:t>ANALYSIS</w:t>
      </w:r>
    </w:p>
    <w:p w14:paraId="6DDCCAA1" w14:textId="77777777" w:rsidR="00B7307E" w:rsidRPr="005D160C" w:rsidRDefault="00B7307E" w:rsidP="00B7307E">
      <w:pPr>
        <w:pStyle w:val="A2"/>
        <w:jc w:val="left"/>
        <w:rPr>
          <w:rFonts w:ascii="Times New Roman" w:hAnsi="Times New Roman"/>
        </w:rPr>
      </w:pPr>
      <w:r w:rsidRPr="005D160C">
        <w:rPr>
          <w:rFonts w:ascii="Times New Roman" w:hAnsi="Times New Roman"/>
        </w:rPr>
        <w:t>Null Hypothesis 1</w:t>
      </w:r>
    </w:p>
    <w:p w14:paraId="4A567188" w14:textId="77777777" w:rsidR="00B7307E" w:rsidRPr="005D160C" w:rsidRDefault="00B7307E" w:rsidP="00B7307E">
      <w:pPr>
        <w:pStyle w:val="A2"/>
        <w:jc w:val="both"/>
        <w:rPr>
          <w:rFonts w:ascii="Times New Roman" w:hAnsi="Times New Roman"/>
          <w:b w:val="0"/>
        </w:rPr>
      </w:pPr>
      <w:r w:rsidRPr="005D160C">
        <w:rPr>
          <w:rFonts w:ascii="Times New Roman" w:hAnsi="Times New Roman"/>
        </w:rPr>
        <w:tab/>
      </w:r>
      <w:r w:rsidRPr="005D160C">
        <w:rPr>
          <w:rFonts w:ascii="Times New Roman" w:hAnsi="Times New Roman"/>
          <w:b w:val="0"/>
        </w:rPr>
        <w:t>There is no significant difference between male and female student teachers in their attitude towards English grammar and achievement in English grammar.</w:t>
      </w:r>
    </w:p>
    <w:p w14:paraId="714E4FBC"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Table 1</w:t>
      </w:r>
    </w:p>
    <w:p w14:paraId="6455DDA0" w14:textId="77777777" w:rsidR="00B7307E" w:rsidRPr="005D160C" w:rsidRDefault="00B7307E" w:rsidP="00B7307E">
      <w:pPr>
        <w:pStyle w:val="K1"/>
        <w:spacing w:after="0"/>
        <w:rPr>
          <w:sz w:val="24"/>
          <w:szCs w:val="24"/>
        </w:rPr>
      </w:pPr>
      <w:r w:rsidRPr="005D160C">
        <w:rPr>
          <w:caps w:val="0"/>
          <w:sz w:val="24"/>
          <w:szCs w:val="24"/>
        </w:rPr>
        <w:t>Difference between Male and Female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405"/>
        <w:gridCol w:w="1559"/>
        <w:gridCol w:w="1276"/>
        <w:gridCol w:w="1276"/>
        <w:gridCol w:w="1417"/>
        <w:gridCol w:w="1134"/>
      </w:tblGrid>
      <w:tr w:rsidR="005D160C" w:rsidRPr="005D160C" w14:paraId="79E1F056" w14:textId="77777777" w:rsidTr="00B7307E">
        <w:trPr>
          <w:trHeight w:val="20"/>
        </w:trPr>
        <w:tc>
          <w:tcPr>
            <w:tcW w:w="2405" w:type="dxa"/>
            <w:vAlign w:val="center"/>
          </w:tcPr>
          <w:p w14:paraId="4D24268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559" w:type="dxa"/>
            <w:vAlign w:val="center"/>
          </w:tcPr>
          <w:p w14:paraId="7EE7F0D8"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Gender</w:t>
            </w:r>
          </w:p>
        </w:tc>
        <w:tc>
          <w:tcPr>
            <w:tcW w:w="1276" w:type="dxa"/>
            <w:vAlign w:val="center"/>
          </w:tcPr>
          <w:p w14:paraId="230F97D0"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276" w:type="dxa"/>
            <w:vAlign w:val="center"/>
          </w:tcPr>
          <w:p w14:paraId="283FDE75"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3545E474"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555A0796"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32D02A33" w14:textId="77777777" w:rsidTr="00B7307E">
        <w:trPr>
          <w:trHeight w:val="20"/>
        </w:trPr>
        <w:tc>
          <w:tcPr>
            <w:tcW w:w="2405" w:type="dxa"/>
            <w:vMerge w:val="restart"/>
            <w:vAlign w:val="center"/>
          </w:tcPr>
          <w:p w14:paraId="6BCE1431"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Attitude towards English Grammar</w:t>
            </w:r>
          </w:p>
        </w:tc>
        <w:tc>
          <w:tcPr>
            <w:tcW w:w="1559" w:type="dxa"/>
            <w:vAlign w:val="center"/>
          </w:tcPr>
          <w:p w14:paraId="5BE98CDE"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Male</w:t>
            </w:r>
          </w:p>
        </w:tc>
        <w:tc>
          <w:tcPr>
            <w:tcW w:w="1276" w:type="dxa"/>
            <w:vAlign w:val="center"/>
          </w:tcPr>
          <w:p w14:paraId="29CDFE3C"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140.34</w:t>
            </w:r>
          </w:p>
        </w:tc>
        <w:tc>
          <w:tcPr>
            <w:tcW w:w="1276" w:type="dxa"/>
            <w:vAlign w:val="center"/>
          </w:tcPr>
          <w:p w14:paraId="5E9F189D"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10.77</w:t>
            </w:r>
          </w:p>
        </w:tc>
        <w:tc>
          <w:tcPr>
            <w:tcW w:w="1417" w:type="dxa"/>
            <w:vMerge w:val="restart"/>
            <w:vAlign w:val="center"/>
          </w:tcPr>
          <w:p w14:paraId="1880308E"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1.284</w:t>
            </w:r>
          </w:p>
        </w:tc>
        <w:tc>
          <w:tcPr>
            <w:tcW w:w="1134" w:type="dxa"/>
            <w:vMerge w:val="restart"/>
            <w:vAlign w:val="center"/>
          </w:tcPr>
          <w:p w14:paraId="08D3722F"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.190</w:t>
            </w:r>
          </w:p>
        </w:tc>
      </w:tr>
      <w:tr w:rsidR="005D160C" w:rsidRPr="005D160C" w14:paraId="17039786" w14:textId="77777777" w:rsidTr="00B7307E">
        <w:trPr>
          <w:trHeight w:val="20"/>
        </w:trPr>
        <w:tc>
          <w:tcPr>
            <w:tcW w:w="2405" w:type="dxa"/>
            <w:vMerge/>
            <w:vAlign w:val="center"/>
          </w:tcPr>
          <w:p w14:paraId="76EFB80C" w14:textId="77777777" w:rsidR="00B7307E" w:rsidRPr="005D160C" w:rsidRDefault="00B7307E" w:rsidP="00CB35C5">
            <w:pPr>
              <w:rPr>
                <w:rFonts w:ascii="Times New Roman" w:hAnsi="Times New Roman" w:cs="Times New Roman"/>
                <w:bCs/>
                <w:sz w:val="24"/>
                <w:szCs w:val="24"/>
              </w:rPr>
            </w:pPr>
          </w:p>
        </w:tc>
        <w:tc>
          <w:tcPr>
            <w:tcW w:w="1559" w:type="dxa"/>
            <w:vAlign w:val="center"/>
          </w:tcPr>
          <w:p w14:paraId="6574962C"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Female</w:t>
            </w:r>
          </w:p>
        </w:tc>
        <w:tc>
          <w:tcPr>
            <w:tcW w:w="1276" w:type="dxa"/>
            <w:vAlign w:val="center"/>
          </w:tcPr>
          <w:p w14:paraId="44B212E4"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137.20</w:t>
            </w:r>
          </w:p>
        </w:tc>
        <w:tc>
          <w:tcPr>
            <w:tcW w:w="1276" w:type="dxa"/>
            <w:vAlign w:val="center"/>
          </w:tcPr>
          <w:p w14:paraId="7E8B86CC" w14:textId="77777777" w:rsidR="00B7307E" w:rsidRPr="005D160C" w:rsidRDefault="00B7307E"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10.12</w:t>
            </w:r>
          </w:p>
        </w:tc>
        <w:tc>
          <w:tcPr>
            <w:tcW w:w="1417" w:type="dxa"/>
            <w:vMerge/>
            <w:vAlign w:val="center"/>
          </w:tcPr>
          <w:p w14:paraId="49BF355F" w14:textId="77777777" w:rsidR="00B7307E" w:rsidRPr="005D160C" w:rsidRDefault="00B7307E" w:rsidP="00CB35C5">
            <w:pPr>
              <w:jc w:val="center"/>
              <w:rPr>
                <w:rFonts w:ascii="Times New Roman" w:hAnsi="Times New Roman" w:cs="Times New Roman"/>
                <w:bCs/>
                <w:sz w:val="24"/>
                <w:szCs w:val="24"/>
              </w:rPr>
            </w:pPr>
          </w:p>
        </w:tc>
        <w:tc>
          <w:tcPr>
            <w:tcW w:w="1134" w:type="dxa"/>
            <w:vMerge/>
            <w:vAlign w:val="center"/>
          </w:tcPr>
          <w:p w14:paraId="476F61B1" w14:textId="77777777" w:rsidR="00B7307E" w:rsidRPr="005D160C" w:rsidRDefault="00B7307E" w:rsidP="00CB35C5">
            <w:pPr>
              <w:jc w:val="center"/>
              <w:rPr>
                <w:rFonts w:ascii="Times New Roman" w:hAnsi="Times New Roman" w:cs="Times New Roman"/>
                <w:bCs/>
                <w:sz w:val="24"/>
                <w:szCs w:val="24"/>
              </w:rPr>
            </w:pPr>
          </w:p>
        </w:tc>
      </w:tr>
      <w:tr w:rsidR="005D160C" w:rsidRPr="005D160C" w14:paraId="406432DD" w14:textId="77777777" w:rsidTr="00B7307E">
        <w:trPr>
          <w:trHeight w:val="20"/>
        </w:trPr>
        <w:tc>
          <w:tcPr>
            <w:tcW w:w="2405" w:type="dxa"/>
            <w:vMerge w:val="restart"/>
            <w:vAlign w:val="center"/>
          </w:tcPr>
          <w:p w14:paraId="7FD8A972"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559" w:type="dxa"/>
            <w:vAlign w:val="center"/>
          </w:tcPr>
          <w:p w14:paraId="35E97C57"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Male</w:t>
            </w:r>
          </w:p>
        </w:tc>
        <w:tc>
          <w:tcPr>
            <w:tcW w:w="1276" w:type="dxa"/>
            <w:vAlign w:val="center"/>
          </w:tcPr>
          <w:p w14:paraId="5953EE3F"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149.81</w:t>
            </w:r>
          </w:p>
        </w:tc>
        <w:tc>
          <w:tcPr>
            <w:tcW w:w="1276" w:type="dxa"/>
            <w:vAlign w:val="center"/>
          </w:tcPr>
          <w:p w14:paraId="03E7BC29"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10.63</w:t>
            </w:r>
          </w:p>
        </w:tc>
        <w:tc>
          <w:tcPr>
            <w:tcW w:w="1417" w:type="dxa"/>
            <w:vMerge w:val="restart"/>
            <w:vAlign w:val="center"/>
          </w:tcPr>
          <w:p w14:paraId="6C2A1921"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1.634</w:t>
            </w:r>
          </w:p>
        </w:tc>
        <w:tc>
          <w:tcPr>
            <w:tcW w:w="1134" w:type="dxa"/>
            <w:vMerge w:val="restart"/>
            <w:vAlign w:val="center"/>
          </w:tcPr>
          <w:p w14:paraId="2612F596"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.427</w:t>
            </w:r>
          </w:p>
        </w:tc>
      </w:tr>
      <w:tr w:rsidR="005D160C" w:rsidRPr="005D160C" w14:paraId="7FDB6F7D" w14:textId="77777777" w:rsidTr="00B7307E">
        <w:trPr>
          <w:trHeight w:val="20"/>
        </w:trPr>
        <w:tc>
          <w:tcPr>
            <w:tcW w:w="2405" w:type="dxa"/>
            <w:vMerge/>
          </w:tcPr>
          <w:p w14:paraId="5F002B0A" w14:textId="77777777" w:rsidR="00B7307E" w:rsidRPr="005D160C" w:rsidRDefault="00B7307E" w:rsidP="00B7307E">
            <w:pPr>
              <w:jc w:val="center"/>
              <w:rPr>
                <w:rFonts w:ascii="Times New Roman" w:hAnsi="Times New Roman" w:cs="Times New Roman"/>
                <w:b/>
                <w:bCs/>
                <w:sz w:val="24"/>
                <w:szCs w:val="24"/>
              </w:rPr>
            </w:pPr>
          </w:p>
        </w:tc>
        <w:tc>
          <w:tcPr>
            <w:tcW w:w="1559" w:type="dxa"/>
            <w:vAlign w:val="center"/>
          </w:tcPr>
          <w:p w14:paraId="248007E9"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Female</w:t>
            </w:r>
          </w:p>
        </w:tc>
        <w:tc>
          <w:tcPr>
            <w:tcW w:w="1276" w:type="dxa"/>
            <w:vAlign w:val="center"/>
          </w:tcPr>
          <w:p w14:paraId="5EBC30FC"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150.79</w:t>
            </w:r>
          </w:p>
        </w:tc>
        <w:tc>
          <w:tcPr>
            <w:tcW w:w="1276" w:type="dxa"/>
            <w:vAlign w:val="center"/>
          </w:tcPr>
          <w:p w14:paraId="74B02E5A" w14:textId="77777777" w:rsidR="00B7307E" w:rsidRPr="005D160C" w:rsidRDefault="00B7307E" w:rsidP="00B7307E">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11.41</w:t>
            </w:r>
          </w:p>
        </w:tc>
        <w:tc>
          <w:tcPr>
            <w:tcW w:w="1417" w:type="dxa"/>
            <w:vMerge/>
          </w:tcPr>
          <w:p w14:paraId="25EF27BC" w14:textId="77777777" w:rsidR="00B7307E" w:rsidRPr="005D160C" w:rsidRDefault="00B7307E" w:rsidP="00B7307E">
            <w:pPr>
              <w:jc w:val="center"/>
              <w:rPr>
                <w:rFonts w:ascii="Times New Roman" w:hAnsi="Times New Roman" w:cs="Times New Roman"/>
                <w:bCs/>
                <w:sz w:val="24"/>
                <w:szCs w:val="24"/>
              </w:rPr>
            </w:pPr>
          </w:p>
        </w:tc>
        <w:tc>
          <w:tcPr>
            <w:tcW w:w="1134" w:type="dxa"/>
            <w:vMerge/>
          </w:tcPr>
          <w:p w14:paraId="62D426A5" w14:textId="77777777" w:rsidR="00B7307E" w:rsidRPr="005D160C" w:rsidRDefault="00B7307E" w:rsidP="00B7307E">
            <w:pPr>
              <w:jc w:val="center"/>
              <w:rPr>
                <w:rFonts w:ascii="Times New Roman" w:hAnsi="Times New Roman" w:cs="Times New Roman"/>
                <w:bCs/>
                <w:sz w:val="24"/>
                <w:szCs w:val="24"/>
              </w:rPr>
            </w:pPr>
          </w:p>
        </w:tc>
      </w:tr>
    </w:tbl>
    <w:p w14:paraId="20510FAA" w14:textId="77777777" w:rsidR="00B7307E" w:rsidRPr="005D160C" w:rsidRDefault="00B7307E" w:rsidP="00B7307E">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60D2ACF8" w14:textId="77777777" w:rsidR="00B7307E" w:rsidRPr="005D160C" w:rsidRDefault="00B7307E" w:rsidP="00B7307E">
      <w:pPr>
        <w:spacing w:after="0" w:line="360" w:lineRule="auto"/>
        <w:ind w:firstLine="720"/>
        <w:jc w:val="both"/>
        <w:rPr>
          <w:rFonts w:ascii="Times New Roman" w:hAnsi="Times New Roman" w:cs="Times New Roman"/>
          <w:sz w:val="24"/>
          <w:szCs w:val="24"/>
        </w:rPr>
      </w:pPr>
      <w:r w:rsidRPr="005D160C">
        <w:rPr>
          <w:rFonts w:ascii="Times New Roman" w:hAnsi="Times New Roman" w:cs="Times New Roman"/>
          <w:sz w:val="24"/>
          <w:szCs w:val="24"/>
        </w:rPr>
        <w:t>It is inferred from the Table 1, there was no significant difference between male and female student teachers with regard to their attitude towards English grammar and achievement in English grammar as the calculated ‘t’ values of 1.284 and 1.634 respectively, were less than the table value of 1.96 at 5% level of significance. Hence the null hypothesis 1 was accepted.</w:t>
      </w:r>
    </w:p>
    <w:p w14:paraId="0D42997D" w14:textId="77777777" w:rsidR="00B7307E" w:rsidRPr="005D160C" w:rsidRDefault="00B7307E" w:rsidP="00B7307E">
      <w:pPr>
        <w:pStyle w:val="01"/>
        <w:jc w:val="left"/>
        <w:rPr>
          <w:rFonts w:ascii="Times New Roman" w:hAnsi="Times New Roman"/>
          <w:sz w:val="24"/>
          <w:szCs w:val="24"/>
        </w:rPr>
      </w:pPr>
      <w:r w:rsidRPr="005D160C">
        <w:rPr>
          <w:rFonts w:ascii="Times New Roman" w:hAnsi="Times New Roman"/>
          <w:sz w:val="24"/>
          <w:szCs w:val="24"/>
        </w:rPr>
        <w:t>Null Hypothesis 2</w:t>
      </w:r>
    </w:p>
    <w:p w14:paraId="4F06F965"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tab/>
      </w:r>
      <w:r w:rsidRPr="005D160C">
        <w:rPr>
          <w:rFonts w:ascii="Times New Roman" w:hAnsi="Times New Roman"/>
          <w:b w:val="0"/>
          <w:sz w:val="24"/>
          <w:szCs w:val="24"/>
        </w:rPr>
        <w:t>There is no significant difference between UG and PG studied student teachers in their attitude towards English grammar and achievement in English grammar.</w:t>
      </w:r>
    </w:p>
    <w:p w14:paraId="599A7F3E"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Table 2</w:t>
      </w:r>
    </w:p>
    <w:p w14:paraId="1710486A" w14:textId="77777777" w:rsidR="00B7307E" w:rsidRPr="005D160C" w:rsidRDefault="00B7307E" w:rsidP="00B7307E">
      <w:pPr>
        <w:pStyle w:val="K1"/>
        <w:spacing w:after="0"/>
        <w:rPr>
          <w:sz w:val="24"/>
          <w:szCs w:val="24"/>
        </w:rPr>
      </w:pPr>
      <w:r w:rsidRPr="005D160C">
        <w:rPr>
          <w:caps w:val="0"/>
          <w:sz w:val="24"/>
          <w:szCs w:val="24"/>
        </w:rPr>
        <w:t>Difference between UG and PG Studied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122"/>
        <w:gridCol w:w="1701"/>
        <w:gridCol w:w="1275"/>
        <w:gridCol w:w="1418"/>
        <w:gridCol w:w="1417"/>
        <w:gridCol w:w="1134"/>
      </w:tblGrid>
      <w:tr w:rsidR="005D160C" w:rsidRPr="005D160C" w14:paraId="72A72FF5" w14:textId="77777777" w:rsidTr="00B7307E">
        <w:trPr>
          <w:trHeight w:val="20"/>
        </w:trPr>
        <w:tc>
          <w:tcPr>
            <w:tcW w:w="2122" w:type="dxa"/>
            <w:vAlign w:val="center"/>
          </w:tcPr>
          <w:p w14:paraId="66B6CAA5"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701" w:type="dxa"/>
            <w:vAlign w:val="center"/>
          </w:tcPr>
          <w:p w14:paraId="0D89085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Educational Qualifications</w:t>
            </w:r>
          </w:p>
        </w:tc>
        <w:tc>
          <w:tcPr>
            <w:tcW w:w="1275" w:type="dxa"/>
            <w:vAlign w:val="center"/>
          </w:tcPr>
          <w:p w14:paraId="5D12AB41"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418" w:type="dxa"/>
            <w:vAlign w:val="center"/>
          </w:tcPr>
          <w:p w14:paraId="3040C3CA"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3FA3FACB"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10D9127E" w14:textId="77777777" w:rsidR="00B7307E" w:rsidRPr="005D160C" w:rsidRDefault="00B7307E"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5F58626A" w14:textId="77777777" w:rsidTr="00B7307E">
        <w:trPr>
          <w:trHeight w:val="20"/>
        </w:trPr>
        <w:tc>
          <w:tcPr>
            <w:tcW w:w="2122" w:type="dxa"/>
            <w:vMerge w:val="restart"/>
            <w:vAlign w:val="center"/>
          </w:tcPr>
          <w:p w14:paraId="12E7AF16"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lastRenderedPageBreak/>
              <w:t>Attitude towards English Grammar</w:t>
            </w:r>
          </w:p>
        </w:tc>
        <w:tc>
          <w:tcPr>
            <w:tcW w:w="1701" w:type="dxa"/>
            <w:vAlign w:val="center"/>
          </w:tcPr>
          <w:p w14:paraId="5D3493D1"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UG</w:t>
            </w:r>
          </w:p>
        </w:tc>
        <w:tc>
          <w:tcPr>
            <w:tcW w:w="1275" w:type="dxa"/>
            <w:vAlign w:val="center"/>
          </w:tcPr>
          <w:p w14:paraId="451794F0"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39.78</w:t>
            </w:r>
          </w:p>
        </w:tc>
        <w:tc>
          <w:tcPr>
            <w:tcW w:w="1418" w:type="dxa"/>
            <w:vAlign w:val="center"/>
          </w:tcPr>
          <w:p w14:paraId="34B99720"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9</w:t>
            </w:r>
            <w:r w:rsidR="00B7307E" w:rsidRPr="005D160C">
              <w:rPr>
                <w:rFonts w:ascii="Times New Roman" w:hAnsi="Times New Roman" w:cs="Times New Roman"/>
                <w:sz w:val="24"/>
                <w:szCs w:val="24"/>
              </w:rPr>
              <w:t>.16</w:t>
            </w:r>
          </w:p>
        </w:tc>
        <w:tc>
          <w:tcPr>
            <w:tcW w:w="1417" w:type="dxa"/>
            <w:vMerge w:val="restart"/>
            <w:vAlign w:val="center"/>
          </w:tcPr>
          <w:p w14:paraId="4EE77B98"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1.230</w:t>
            </w:r>
          </w:p>
        </w:tc>
        <w:tc>
          <w:tcPr>
            <w:tcW w:w="1134" w:type="dxa"/>
            <w:vMerge w:val="restart"/>
            <w:vAlign w:val="center"/>
          </w:tcPr>
          <w:p w14:paraId="217D4F50"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.220</w:t>
            </w:r>
          </w:p>
        </w:tc>
      </w:tr>
      <w:tr w:rsidR="005D160C" w:rsidRPr="005D160C" w14:paraId="6F491C28" w14:textId="77777777" w:rsidTr="00B7307E">
        <w:trPr>
          <w:trHeight w:val="20"/>
        </w:trPr>
        <w:tc>
          <w:tcPr>
            <w:tcW w:w="2122" w:type="dxa"/>
            <w:vMerge/>
            <w:vAlign w:val="center"/>
          </w:tcPr>
          <w:p w14:paraId="5CC458BE" w14:textId="77777777" w:rsidR="00B7307E" w:rsidRPr="005D160C" w:rsidRDefault="00B7307E" w:rsidP="00B7307E">
            <w:pPr>
              <w:jc w:val="center"/>
              <w:rPr>
                <w:rFonts w:ascii="Times New Roman" w:hAnsi="Times New Roman" w:cs="Times New Roman"/>
                <w:b/>
                <w:bCs/>
                <w:sz w:val="24"/>
                <w:szCs w:val="24"/>
              </w:rPr>
            </w:pPr>
          </w:p>
        </w:tc>
        <w:tc>
          <w:tcPr>
            <w:tcW w:w="1701" w:type="dxa"/>
            <w:vAlign w:val="center"/>
          </w:tcPr>
          <w:p w14:paraId="738D61DD"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PG</w:t>
            </w:r>
          </w:p>
        </w:tc>
        <w:tc>
          <w:tcPr>
            <w:tcW w:w="1275" w:type="dxa"/>
            <w:vAlign w:val="center"/>
          </w:tcPr>
          <w:p w14:paraId="11F04A42"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37.11</w:t>
            </w:r>
          </w:p>
        </w:tc>
        <w:tc>
          <w:tcPr>
            <w:tcW w:w="1418" w:type="dxa"/>
            <w:vAlign w:val="center"/>
          </w:tcPr>
          <w:p w14:paraId="4A5D79E7"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.76</w:t>
            </w:r>
          </w:p>
        </w:tc>
        <w:tc>
          <w:tcPr>
            <w:tcW w:w="1417" w:type="dxa"/>
            <w:vMerge/>
            <w:vAlign w:val="center"/>
          </w:tcPr>
          <w:p w14:paraId="7F1A6808" w14:textId="77777777" w:rsidR="00B7307E" w:rsidRPr="005D160C" w:rsidRDefault="00B7307E" w:rsidP="00B7307E">
            <w:pPr>
              <w:jc w:val="center"/>
              <w:rPr>
                <w:rFonts w:ascii="Times New Roman" w:hAnsi="Times New Roman" w:cs="Times New Roman"/>
                <w:bCs/>
                <w:sz w:val="24"/>
                <w:szCs w:val="24"/>
              </w:rPr>
            </w:pPr>
          </w:p>
        </w:tc>
        <w:tc>
          <w:tcPr>
            <w:tcW w:w="1134" w:type="dxa"/>
            <w:vMerge/>
            <w:vAlign w:val="center"/>
          </w:tcPr>
          <w:p w14:paraId="3316084C" w14:textId="77777777" w:rsidR="00B7307E" w:rsidRPr="005D160C" w:rsidRDefault="00B7307E" w:rsidP="00B7307E">
            <w:pPr>
              <w:jc w:val="center"/>
              <w:rPr>
                <w:rFonts w:ascii="Times New Roman" w:hAnsi="Times New Roman" w:cs="Times New Roman"/>
                <w:bCs/>
                <w:sz w:val="24"/>
                <w:szCs w:val="24"/>
              </w:rPr>
            </w:pPr>
          </w:p>
        </w:tc>
      </w:tr>
      <w:tr w:rsidR="005D160C" w:rsidRPr="005D160C" w14:paraId="6DCC2097" w14:textId="77777777" w:rsidTr="00B7307E">
        <w:trPr>
          <w:trHeight w:val="20"/>
        </w:trPr>
        <w:tc>
          <w:tcPr>
            <w:tcW w:w="2122" w:type="dxa"/>
            <w:vMerge w:val="restart"/>
            <w:vAlign w:val="center"/>
          </w:tcPr>
          <w:p w14:paraId="62CA0E7C" w14:textId="77777777" w:rsidR="00B7307E" w:rsidRPr="005D160C" w:rsidRDefault="00B7307E" w:rsidP="00B7307E">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701" w:type="dxa"/>
            <w:vAlign w:val="center"/>
          </w:tcPr>
          <w:p w14:paraId="7C9A90DF" w14:textId="77777777" w:rsidR="00B7307E" w:rsidRPr="005D160C" w:rsidRDefault="00B7307E" w:rsidP="00B7307E">
            <w:pPr>
              <w:rPr>
                <w:rFonts w:ascii="Times New Roman" w:hAnsi="Times New Roman" w:cs="Times New Roman"/>
                <w:bCs/>
                <w:sz w:val="24"/>
                <w:szCs w:val="24"/>
              </w:rPr>
            </w:pPr>
            <w:r w:rsidRPr="005D160C">
              <w:rPr>
                <w:rFonts w:ascii="Times New Roman" w:hAnsi="Times New Roman" w:cs="Times New Roman"/>
                <w:bCs/>
                <w:sz w:val="24"/>
                <w:szCs w:val="24"/>
              </w:rPr>
              <w:t>UG</w:t>
            </w:r>
          </w:p>
        </w:tc>
        <w:tc>
          <w:tcPr>
            <w:tcW w:w="1275" w:type="dxa"/>
            <w:vAlign w:val="center"/>
          </w:tcPr>
          <w:p w14:paraId="50B4B572" w14:textId="77777777" w:rsidR="00B7307E" w:rsidRPr="005D160C" w:rsidRDefault="00F46D58"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51.39</w:t>
            </w:r>
          </w:p>
        </w:tc>
        <w:tc>
          <w:tcPr>
            <w:tcW w:w="1418" w:type="dxa"/>
            <w:vAlign w:val="center"/>
          </w:tcPr>
          <w:p w14:paraId="3FA1A8C3"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.28</w:t>
            </w:r>
          </w:p>
        </w:tc>
        <w:tc>
          <w:tcPr>
            <w:tcW w:w="1417" w:type="dxa"/>
            <w:vMerge w:val="restart"/>
            <w:vAlign w:val="center"/>
          </w:tcPr>
          <w:p w14:paraId="37D40C38"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1.515</w:t>
            </w:r>
          </w:p>
        </w:tc>
        <w:tc>
          <w:tcPr>
            <w:tcW w:w="1134" w:type="dxa"/>
            <w:vMerge w:val="restart"/>
            <w:vAlign w:val="center"/>
          </w:tcPr>
          <w:p w14:paraId="5CE58FD7" w14:textId="77777777" w:rsidR="00B7307E" w:rsidRPr="005D160C" w:rsidRDefault="00B7307E" w:rsidP="00B7307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.131</w:t>
            </w:r>
          </w:p>
        </w:tc>
      </w:tr>
      <w:tr w:rsidR="005D160C" w:rsidRPr="005D160C" w14:paraId="0631C6CB" w14:textId="77777777" w:rsidTr="00B7307E">
        <w:trPr>
          <w:trHeight w:val="20"/>
        </w:trPr>
        <w:tc>
          <w:tcPr>
            <w:tcW w:w="2122" w:type="dxa"/>
            <w:vMerge/>
          </w:tcPr>
          <w:p w14:paraId="4B0B39DD" w14:textId="77777777" w:rsidR="00B7307E" w:rsidRPr="005D160C" w:rsidRDefault="00B7307E" w:rsidP="00CB35C5">
            <w:pPr>
              <w:jc w:val="center"/>
              <w:rPr>
                <w:rFonts w:ascii="Times New Roman" w:hAnsi="Times New Roman" w:cs="Times New Roman"/>
                <w:b/>
                <w:bCs/>
                <w:sz w:val="24"/>
                <w:szCs w:val="24"/>
              </w:rPr>
            </w:pPr>
          </w:p>
        </w:tc>
        <w:tc>
          <w:tcPr>
            <w:tcW w:w="1701" w:type="dxa"/>
            <w:vAlign w:val="center"/>
          </w:tcPr>
          <w:p w14:paraId="08B7BA9D" w14:textId="77777777" w:rsidR="00B7307E" w:rsidRPr="005D160C" w:rsidRDefault="00B7307E" w:rsidP="00CB35C5">
            <w:pPr>
              <w:rPr>
                <w:rFonts w:ascii="Times New Roman" w:hAnsi="Times New Roman" w:cs="Times New Roman"/>
                <w:bCs/>
                <w:sz w:val="24"/>
                <w:szCs w:val="24"/>
              </w:rPr>
            </w:pPr>
            <w:r w:rsidRPr="005D160C">
              <w:rPr>
                <w:rFonts w:ascii="Times New Roman" w:hAnsi="Times New Roman" w:cs="Times New Roman"/>
                <w:bCs/>
                <w:sz w:val="24"/>
                <w:szCs w:val="24"/>
              </w:rPr>
              <w:t>PG</w:t>
            </w:r>
          </w:p>
        </w:tc>
        <w:tc>
          <w:tcPr>
            <w:tcW w:w="1275" w:type="dxa"/>
            <w:vAlign w:val="center"/>
          </w:tcPr>
          <w:p w14:paraId="0B7EDF06" w14:textId="77777777" w:rsidR="00B7307E" w:rsidRPr="005D160C" w:rsidRDefault="00F46D58"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B7307E" w:rsidRPr="005D160C">
              <w:rPr>
                <w:rFonts w:ascii="Times New Roman" w:hAnsi="Times New Roman" w:cs="Times New Roman"/>
                <w:sz w:val="24"/>
                <w:szCs w:val="24"/>
              </w:rPr>
              <w:t>49.08</w:t>
            </w:r>
          </w:p>
        </w:tc>
        <w:tc>
          <w:tcPr>
            <w:tcW w:w="1418" w:type="dxa"/>
            <w:vAlign w:val="center"/>
          </w:tcPr>
          <w:p w14:paraId="1D3E8F52" w14:textId="77777777" w:rsidR="00B7307E" w:rsidRPr="005D160C" w:rsidRDefault="00B7307E" w:rsidP="00F46D58">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0</w:t>
            </w:r>
            <w:r w:rsidRPr="005D160C">
              <w:rPr>
                <w:rFonts w:ascii="Times New Roman" w:hAnsi="Times New Roman" w:cs="Times New Roman"/>
                <w:sz w:val="24"/>
                <w:szCs w:val="24"/>
              </w:rPr>
              <w:t>.69</w:t>
            </w:r>
          </w:p>
        </w:tc>
        <w:tc>
          <w:tcPr>
            <w:tcW w:w="1417" w:type="dxa"/>
            <w:vMerge/>
          </w:tcPr>
          <w:p w14:paraId="040D01BA" w14:textId="77777777" w:rsidR="00B7307E" w:rsidRPr="005D160C" w:rsidRDefault="00B7307E" w:rsidP="00CB35C5">
            <w:pPr>
              <w:jc w:val="center"/>
              <w:rPr>
                <w:rFonts w:ascii="Times New Roman" w:hAnsi="Times New Roman" w:cs="Times New Roman"/>
                <w:bCs/>
                <w:sz w:val="24"/>
                <w:szCs w:val="24"/>
              </w:rPr>
            </w:pPr>
          </w:p>
        </w:tc>
        <w:tc>
          <w:tcPr>
            <w:tcW w:w="1134" w:type="dxa"/>
            <w:vMerge/>
          </w:tcPr>
          <w:p w14:paraId="0207F43F" w14:textId="77777777" w:rsidR="00B7307E" w:rsidRPr="005D160C" w:rsidRDefault="00B7307E" w:rsidP="00CB35C5">
            <w:pPr>
              <w:jc w:val="center"/>
              <w:rPr>
                <w:rFonts w:ascii="Times New Roman" w:hAnsi="Times New Roman" w:cs="Times New Roman"/>
                <w:bCs/>
                <w:sz w:val="24"/>
                <w:szCs w:val="24"/>
              </w:rPr>
            </w:pPr>
          </w:p>
        </w:tc>
      </w:tr>
    </w:tbl>
    <w:p w14:paraId="3EA40C2D" w14:textId="77777777" w:rsidR="00B7307E" w:rsidRPr="005D160C" w:rsidRDefault="00B7307E" w:rsidP="00B7307E">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3673EE2F" w14:textId="77777777" w:rsidR="00B7307E" w:rsidRPr="005D160C" w:rsidRDefault="00B7307E" w:rsidP="00B7307E">
      <w:pPr>
        <w:spacing w:after="0" w:line="360" w:lineRule="auto"/>
        <w:ind w:firstLine="720"/>
        <w:jc w:val="both"/>
        <w:rPr>
          <w:rFonts w:ascii="Times New Roman" w:hAnsi="Times New Roman" w:cs="Times New Roman"/>
          <w:b/>
          <w:caps/>
          <w:sz w:val="24"/>
          <w:szCs w:val="24"/>
        </w:rPr>
      </w:pPr>
      <w:r w:rsidRPr="005D160C">
        <w:rPr>
          <w:rFonts w:ascii="Times New Roman" w:hAnsi="Times New Roman" w:cs="Times New Roman"/>
          <w:sz w:val="24"/>
          <w:szCs w:val="24"/>
        </w:rPr>
        <w:t xml:space="preserve">It is revealed from the Table 2, there was no significant difference between </w:t>
      </w:r>
      <w:r w:rsidR="00F46D58" w:rsidRPr="005D160C">
        <w:rPr>
          <w:rFonts w:ascii="Times New Roman" w:hAnsi="Times New Roman" w:cs="Times New Roman"/>
          <w:sz w:val="24"/>
          <w:szCs w:val="24"/>
        </w:rPr>
        <w:t>under graduation</w:t>
      </w:r>
      <w:r w:rsidRPr="005D160C">
        <w:rPr>
          <w:rFonts w:ascii="Times New Roman" w:hAnsi="Times New Roman" w:cs="Times New Roman"/>
          <w:sz w:val="24"/>
          <w:szCs w:val="24"/>
        </w:rPr>
        <w:t xml:space="preserve"> and </w:t>
      </w:r>
      <w:r w:rsidR="00F46D58" w:rsidRPr="005D160C">
        <w:rPr>
          <w:rFonts w:ascii="Times New Roman" w:hAnsi="Times New Roman" w:cs="Times New Roman"/>
          <w:sz w:val="24"/>
          <w:szCs w:val="24"/>
        </w:rPr>
        <w:t>post-graduation studied student</w:t>
      </w:r>
      <w:r w:rsidRPr="005D160C">
        <w:rPr>
          <w:rFonts w:ascii="Times New Roman" w:hAnsi="Times New Roman" w:cs="Times New Roman"/>
          <w:sz w:val="24"/>
          <w:szCs w:val="24"/>
        </w:rPr>
        <w:t xml:space="preserve"> teachers with regard to their attitude </w:t>
      </w:r>
      <w:r w:rsidR="00F46D58" w:rsidRPr="005D160C">
        <w:rPr>
          <w:rFonts w:ascii="Times New Roman" w:hAnsi="Times New Roman" w:cs="Times New Roman"/>
          <w:sz w:val="24"/>
          <w:szCs w:val="24"/>
        </w:rPr>
        <w:t>towards English grammar and achievement in English grammar</w:t>
      </w:r>
      <w:r w:rsidRPr="005D160C">
        <w:rPr>
          <w:rFonts w:ascii="Times New Roman" w:hAnsi="Times New Roman" w:cs="Times New Roman"/>
          <w:sz w:val="24"/>
          <w:szCs w:val="24"/>
        </w:rPr>
        <w:t xml:space="preserve"> as the calculated ‘t’ values of </w:t>
      </w:r>
      <w:r w:rsidR="00F46D58" w:rsidRPr="005D160C">
        <w:rPr>
          <w:rFonts w:ascii="Times New Roman" w:hAnsi="Times New Roman" w:cs="Times New Roman"/>
          <w:sz w:val="24"/>
          <w:szCs w:val="24"/>
        </w:rPr>
        <w:t>1.230</w:t>
      </w:r>
      <w:r w:rsidRPr="005D160C">
        <w:rPr>
          <w:rFonts w:ascii="Times New Roman" w:hAnsi="Times New Roman" w:cs="Times New Roman"/>
          <w:sz w:val="24"/>
          <w:szCs w:val="24"/>
        </w:rPr>
        <w:t xml:space="preserve"> and 1.515 respectively, were less than the table value of 1.96 at 5% level of significance. Hence the null hypothesis 2 was accepted.</w:t>
      </w:r>
    </w:p>
    <w:p w14:paraId="18855572" w14:textId="77777777" w:rsidR="00B7307E" w:rsidRPr="005D160C" w:rsidRDefault="00F46D58" w:rsidP="00B7307E">
      <w:pPr>
        <w:pStyle w:val="01"/>
        <w:jc w:val="both"/>
        <w:rPr>
          <w:rFonts w:ascii="Times New Roman" w:hAnsi="Times New Roman"/>
          <w:sz w:val="24"/>
          <w:szCs w:val="24"/>
        </w:rPr>
      </w:pPr>
      <w:r w:rsidRPr="005D160C">
        <w:rPr>
          <w:rFonts w:ascii="Times New Roman" w:hAnsi="Times New Roman"/>
          <w:sz w:val="24"/>
          <w:szCs w:val="24"/>
        </w:rPr>
        <w:t>Null Hypothesis 3</w:t>
      </w:r>
    </w:p>
    <w:p w14:paraId="4E2BBE1F"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tab/>
      </w:r>
      <w:r w:rsidRPr="005D160C">
        <w:rPr>
          <w:rFonts w:ascii="Times New Roman" w:hAnsi="Times New Roman"/>
          <w:b w:val="0"/>
          <w:sz w:val="24"/>
          <w:szCs w:val="24"/>
        </w:rPr>
        <w:t xml:space="preserve">There is no significant difference among </w:t>
      </w:r>
      <w:r w:rsidR="00F46D58" w:rsidRPr="005D160C">
        <w:rPr>
          <w:rFonts w:ascii="Times New Roman" w:hAnsi="Times New Roman"/>
          <w:b w:val="0"/>
          <w:sz w:val="24"/>
          <w:szCs w:val="24"/>
        </w:rPr>
        <w:t xml:space="preserve">student </w:t>
      </w:r>
      <w:r w:rsidRPr="005D160C">
        <w:rPr>
          <w:rFonts w:ascii="Times New Roman" w:hAnsi="Times New Roman"/>
          <w:b w:val="0"/>
          <w:sz w:val="24"/>
          <w:szCs w:val="24"/>
        </w:rPr>
        <w:t xml:space="preserve">teachers having the </w:t>
      </w:r>
      <w:r w:rsidR="00F46D58" w:rsidRPr="005D160C">
        <w:rPr>
          <w:rFonts w:ascii="Times New Roman" w:hAnsi="Times New Roman"/>
          <w:b w:val="0"/>
          <w:sz w:val="24"/>
          <w:szCs w:val="24"/>
        </w:rPr>
        <w:t>age group</w:t>
      </w:r>
      <w:r w:rsidRPr="005D160C">
        <w:rPr>
          <w:rFonts w:ascii="Times New Roman" w:hAnsi="Times New Roman"/>
          <w:b w:val="0"/>
          <w:sz w:val="24"/>
          <w:szCs w:val="24"/>
        </w:rPr>
        <w:t xml:space="preserve"> of below </w:t>
      </w:r>
      <w:r w:rsidR="00F46D58" w:rsidRPr="005D160C">
        <w:rPr>
          <w:rFonts w:ascii="Times New Roman" w:hAnsi="Times New Roman"/>
          <w:b w:val="0"/>
          <w:sz w:val="24"/>
          <w:szCs w:val="24"/>
        </w:rPr>
        <w:t>25</w:t>
      </w:r>
      <w:r w:rsidRPr="005D160C">
        <w:rPr>
          <w:rFonts w:ascii="Times New Roman" w:hAnsi="Times New Roman"/>
          <w:b w:val="0"/>
          <w:sz w:val="24"/>
          <w:szCs w:val="24"/>
        </w:rPr>
        <w:t xml:space="preserve"> years, </w:t>
      </w:r>
      <w:r w:rsidR="00F46D58" w:rsidRPr="005D160C">
        <w:rPr>
          <w:rFonts w:ascii="Times New Roman" w:hAnsi="Times New Roman"/>
          <w:b w:val="0"/>
          <w:sz w:val="24"/>
          <w:szCs w:val="24"/>
        </w:rPr>
        <w:t>26-30</w:t>
      </w:r>
      <w:r w:rsidRPr="005D160C">
        <w:rPr>
          <w:rFonts w:ascii="Times New Roman" w:hAnsi="Times New Roman"/>
          <w:b w:val="0"/>
          <w:sz w:val="24"/>
          <w:szCs w:val="24"/>
        </w:rPr>
        <w:t xml:space="preserve"> years and </w:t>
      </w:r>
      <w:r w:rsidR="00F46D58" w:rsidRPr="005D160C">
        <w:rPr>
          <w:rFonts w:ascii="Times New Roman" w:hAnsi="Times New Roman"/>
          <w:b w:val="0"/>
          <w:sz w:val="24"/>
          <w:szCs w:val="24"/>
        </w:rPr>
        <w:t>3</w:t>
      </w:r>
      <w:r w:rsidRPr="005D160C">
        <w:rPr>
          <w:rFonts w:ascii="Times New Roman" w:hAnsi="Times New Roman"/>
          <w:b w:val="0"/>
          <w:sz w:val="24"/>
          <w:szCs w:val="24"/>
        </w:rPr>
        <w:t xml:space="preserve">1 years and above in their attitude </w:t>
      </w:r>
      <w:r w:rsidR="00F46D58" w:rsidRPr="005D160C">
        <w:rPr>
          <w:rFonts w:ascii="Times New Roman" w:hAnsi="Times New Roman"/>
          <w:b w:val="0"/>
          <w:sz w:val="24"/>
          <w:szCs w:val="24"/>
        </w:rPr>
        <w:t>towards English grammar and achievement in English grammar</w:t>
      </w:r>
      <w:r w:rsidRPr="005D160C">
        <w:rPr>
          <w:rFonts w:ascii="Times New Roman" w:hAnsi="Times New Roman"/>
          <w:b w:val="0"/>
          <w:sz w:val="24"/>
          <w:szCs w:val="24"/>
        </w:rPr>
        <w:t>.</w:t>
      </w:r>
    </w:p>
    <w:p w14:paraId="7F297E94"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 xml:space="preserve">Table </w:t>
      </w:r>
      <w:r w:rsidR="00F46D58" w:rsidRPr="005D160C">
        <w:rPr>
          <w:rFonts w:ascii="Times New Roman" w:hAnsi="Times New Roman"/>
          <w:sz w:val="24"/>
          <w:szCs w:val="24"/>
        </w:rPr>
        <w:t>3</w:t>
      </w:r>
    </w:p>
    <w:p w14:paraId="75E9F35E" w14:textId="77777777" w:rsidR="00B7307E" w:rsidRPr="005D160C" w:rsidRDefault="00F46D58" w:rsidP="00B7307E">
      <w:pPr>
        <w:pStyle w:val="K1"/>
        <w:spacing w:after="0"/>
        <w:rPr>
          <w:sz w:val="24"/>
          <w:szCs w:val="24"/>
        </w:rPr>
      </w:pPr>
      <w:r w:rsidRPr="005D160C">
        <w:rPr>
          <w:caps w:val="0"/>
          <w:sz w:val="24"/>
          <w:szCs w:val="24"/>
        </w:rPr>
        <w:t>Difference among Student Teachers having the Age Group of below 25 Years, 26-30 Years and 31 Years and above in their Attitude towards English Grammar and Achievement in English Grammar</w:t>
      </w:r>
    </w:p>
    <w:tbl>
      <w:tblPr>
        <w:tblStyle w:val="TableGrid"/>
        <w:tblW w:w="9067" w:type="dxa"/>
        <w:tblLayout w:type="fixed"/>
        <w:tblLook w:val="0000" w:firstRow="0" w:lastRow="0" w:firstColumn="0" w:lastColumn="0" w:noHBand="0" w:noVBand="0"/>
      </w:tblPr>
      <w:tblGrid>
        <w:gridCol w:w="1838"/>
        <w:gridCol w:w="1985"/>
        <w:gridCol w:w="1544"/>
        <w:gridCol w:w="709"/>
        <w:gridCol w:w="1275"/>
        <w:gridCol w:w="851"/>
        <w:gridCol w:w="865"/>
      </w:tblGrid>
      <w:tr w:rsidR="005D160C" w:rsidRPr="005D160C" w14:paraId="45B19E30" w14:textId="77777777" w:rsidTr="00CB35C5">
        <w:trPr>
          <w:trHeight w:val="296"/>
        </w:trPr>
        <w:tc>
          <w:tcPr>
            <w:tcW w:w="3823" w:type="dxa"/>
            <w:gridSpan w:val="2"/>
            <w:vAlign w:val="center"/>
          </w:tcPr>
          <w:p w14:paraId="2B2A43E0"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544" w:type="dxa"/>
            <w:vAlign w:val="center"/>
          </w:tcPr>
          <w:p w14:paraId="0F7AC36B"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Sum of Squares</w:t>
            </w:r>
          </w:p>
        </w:tc>
        <w:tc>
          <w:tcPr>
            <w:tcW w:w="709" w:type="dxa"/>
            <w:vAlign w:val="center"/>
          </w:tcPr>
          <w:p w14:paraId="73A78795"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df</w:t>
            </w:r>
          </w:p>
        </w:tc>
        <w:tc>
          <w:tcPr>
            <w:tcW w:w="1275" w:type="dxa"/>
            <w:vAlign w:val="center"/>
          </w:tcPr>
          <w:p w14:paraId="7D09434E"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Mean Square</w:t>
            </w:r>
          </w:p>
        </w:tc>
        <w:tc>
          <w:tcPr>
            <w:tcW w:w="851" w:type="dxa"/>
            <w:vAlign w:val="center"/>
          </w:tcPr>
          <w:p w14:paraId="676801FE"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F</w:t>
            </w:r>
          </w:p>
        </w:tc>
        <w:tc>
          <w:tcPr>
            <w:tcW w:w="865" w:type="dxa"/>
            <w:vAlign w:val="center"/>
          </w:tcPr>
          <w:p w14:paraId="1C215474" w14:textId="77777777" w:rsidR="00B7307E" w:rsidRPr="005D160C" w:rsidRDefault="00B7307E" w:rsidP="00CB35C5">
            <w:pPr>
              <w:autoSpaceDE w:val="0"/>
              <w:autoSpaceDN w:val="0"/>
              <w:adjustRightInd w:val="0"/>
              <w:ind w:left="60" w:right="60"/>
              <w:jc w:val="center"/>
              <w:rPr>
                <w:rFonts w:ascii="Times New Roman" w:hAnsi="Times New Roman" w:cs="Times New Roman"/>
                <w:b/>
                <w:sz w:val="24"/>
                <w:szCs w:val="24"/>
              </w:rPr>
            </w:pPr>
            <w:r w:rsidRPr="005D160C">
              <w:rPr>
                <w:rFonts w:ascii="Times New Roman" w:hAnsi="Times New Roman" w:cs="Times New Roman"/>
                <w:b/>
                <w:sz w:val="24"/>
                <w:szCs w:val="24"/>
              </w:rPr>
              <w:t>Sig.</w:t>
            </w:r>
          </w:p>
        </w:tc>
      </w:tr>
      <w:tr w:rsidR="005D160C" w:rsidRPr="005D160C" w14:paraId="746A7275" w14:textId="77777777" w:rsidTr="00CB35C5">
        <w:trPr>
          <w:trHeight w:val="310"/>
        </w:trPr>
        <w:tc>
          <w:tcPr>
            <w:tcW w:w="1838" w:type="dxa"/>
            <w:vMerge w:val="restart"/>
            <w:vAlign w:val="center"/>
          </w:tcPr>
          <w:p w14:paraId="4A0E6C2E" w14:textId="77777777" w:rsidR="00B7307E" w:rsidRPr="005D160C" w:rsidRDefault="00F46D58" w:rsidP="00CB35C5">
            <w:pPr>
              <w:spacing w:before="80" w:after="80"/>
              <w:rPr>
                <w:rFonts w:ascii="Times New Roman" w:hAnsi="Times New Roman" w:cs="Times New Roman"/>
                <w:bCs/>
                <w:sz w:val="24"/>
                <w:szCs w:val="24"/>
              </w:rPr>
            </w:pPr>
            <w:r w:rsidRPr="005D160C">
              <w:rPr>
                <w:rFonts w:ascii="Times New Roman" w:hAnsi="Times New Roman" w:cs="Times New Roman"/>
                <w:bCs/>
                <w:sz w:val="24"/>
                <w:szCs w:val="24"/>
              </w:rPr>
              <w:t>Attitude towards English Grammar</w:t>
            </w:r>
          </w:p>
        </w:tc>
        <w:tc>
          <w:tcPr>
            <w:tcW w:w="1985" w:type="dxa"/>
            <w:vAlign w:val="center"/>
          </w:tcPr>
          <w:p w14:paraId="26590B43"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Between Groups</w:t>
            </w:r>
          </w:p>
        </w:tc>
        <w:tc>
          <w:tcPr>
            <w:tcW w:w="1544" w:type="dxa"/>
            <w:vAlign w:val="center"/>
          </w:tcPr>
          <w:p w14:paraId="4111C80E"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2105.393</w:t>
            </w:r>
          </w:p>
        </w:tc>
        <w:tc>
          <w:tcPr>
            <w:tcW w:w="709" w:type="dxa"/>
            <w:vAlign w:val="center"/>
          </w:tcPr>
          <w:p w14:paraId="62349C3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w:t>
            </w:r>
          </w:p>
        </w:tc>
        <w:tc>
          <w:tcPr>
            <w:tcW w:w="1275" w:type="dxa"/>
            <w:vAlign w:val="center"/>
          </w:tcPr>
          <w:p w14:paraId="17592593"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10</w:t>
            </w:r>
            <w:r w:rsidR="00B7307E" w:rsidRPr="005D160C">
              <w:rPr>
                <w:rFonts w:ascii="Times New Roman" w:hAnsi="Times New Roman" w:cs="Times New Roman"/>
                <w:sz w:val="24"/>
                <w:szCs w:val="24"/>
              </w:rPr>
              <w:t>2.696</w:t>
            </w:r>
          </w:p>
        </w:tc>
        <w:tc>
          <w:tcPr>
            <w:tcW w:w="851" w:type="dxa"/>
            <w:vMerge w:val="restart"/>
            <w:vAlign w:val="center"/>
          </w:tcPr>
          <w:p w14:paraId="52033219"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w:t>
            </w:r>
            <w:r w:rsidR="00B7307E" w:rsidRPr="005D160C">
              <w:rPr>
                <w:rFonts w:ascii="Times New Roman" w:hAnsi="Times New Roman" w:cs="Times New Roman"/>
                <w:sz w:val="24"/>
                <w:szCs w:val="24"/>
              </w:rPr>
              <w:t>.65</w:t>
            </w:r>
          </w:p>
        </w:tc>
        <w:tc>
          <w:tcPr>
            <w:tcW w:w="865" w:type="dxa"/>
            <w:vMerge w:val="restart"/>
            <w:vAlign w:val="center"/>
          </w:tcPr>
          <w:p w14:paraId="5FA5BDAD" w14:textId="77777777" w:rsidR="00B7307E" w:rsidRPr="005D160C" w:rsidRDefault="00B7307E" w:rsidP="00F46D58">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.0</w:t>
            </w:r>
            <w:r w:rsidR="00F46D58" w:rsidRPr="005D160C">
              <w:rPr>
                <w:rFonts w:ascii="Times New Roman" w:hAnsi="Times New Roman" w:cs="Times New Roman"/>
                <w:sz w:val="24"/>
                <w:szCs w:val="24"/>
              </w:rPr>
              <w:t>4</w:t>
            </w:r>
            <w:r w:rsidRPr="005D160C">
              <w:rPr>
                <w:rFonts w:ascii="Times New Roman" w:hAnsi="Times New Roman" w:cs="Times New Roman"/>
                <w:sz w:val="24"/>
                <w:szCs w:val="24"/>
              </w:rPr>
              <w:t>2</w:t>
            </w:r>
          </w:p>
        </w:tc>
      </w:tr>
      <w:tr w:rsidR="005D160C" w:rsidRPr="005D160C" w14:paraId="17E978CA" w14:textId="77777777" w:rsidTr="00CB35C5">
        <w:trPr>
          <w:trHeight w:val="325"/>
        </w:trPr>
        <w:tc>
          <w:tcPr>
            <w:tcW w:w="1838" w:type="dxa"/>
            <w:vMerge/>
            <w:vAlign w:val="center"/>
          </w:tcPr>
          <w:p w14:paraId="32B5DFD3" w14:textId="77777777" w:rsidR="00B7307E" w:rsidRPr="005D160C" w:rsidRDefault="00B7307E" w:rsidP="00CB35C5">
            <w:pPr>
              <w:autoSpaceDE w:val="0"/>
              <w:autoSpaceDN w:val="0"/>
              <w:adjustRightInd w:val="0"/>
              <w:rPr>
                <w:rFonts w:ascii="Times New Roman" w:hAnsi="Times New Roman" w:cs="Times New Roman"/>
                <w:b/>
                <w:sz w:val="24"/>
                <w:szCs w:val="24"/>
              </w:rPr>
            </w:pPr>
          </w:p>
        </w:tc>
        <w:tc>
          <w:tcPr>
            <w:tcW w:w="1985" w:type="dxa"/>
            <w:vAlign w:val="center"/>
          </w:tcPr>
          <w:p w14:paraId="06587C18"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Within Groups</w:t>
            </w:r>
          </w:p>
        </w:tc>
        <w:tc>
          <w:tcPr>
            <w:tcW w:w="1544" w:type="dxa"/>
            <w:vAlign w:val="center"/>
          </w:tcPr>
          <w:p w14:paraId="0B9D616A"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1335</w:t>
            </w:r>
            <w:r w:rsidR="00B7307E" w:rsidRPr="005D160C">
              <w:rPr>
                <w:rFonts w:ascii="Times New Roman" w:hAnsi="Times New Roman" w:cs="Times New Roman"/>
                <w:sz w:val="24"/>
                <w:szCs w:val="24"/>
              </w:rPr>
              <w:t>8.781</w:t>
            </w:r>
          </w:p>
        </w:tc>
        <w:tc>
          <w:tcPr>
            <w:tcW w:w="709" w:type="dxa"/>
            <w:vAlign w:val="center"/>
          </w:tcPr>
          <w:p w14:paraId="2FAED7EE"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257</w:t>
            </w:r>
          </w:p>
        </w:tc>
        <w:tc>
          <w:tcPr>
            <w:tcW w:w="1275" w:type="dxa"/>
            <w:vAlign w:val="center"/>
          </w:tcPr>
          <w:p w14:paraId="619E96AE"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96.228</w:t>
            </w:r>
          </w:p>
        </w:tc>
        <w:tc>
          <w:tcPr>
            <w:tcW w:w="851" w:type="dxa"/>
            <w:vMerge/>
            <w:vAlign w:val="center"/>
          </w:tcPr>
          <w:p w14:paraId="1C078D85"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68CCE7E7"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79ADBBE6" w14:textId="77777777" w:rsidTr="00CB35C5">
        <w:trPr>
          <w:trHeight w:val="310"/>
        </w:trPr>
        <w:tc>
          <w:tcPr>
            <w:tcW w:w="1838" w:type="dxa"/>
            <w:vMerge/>
          </w:tcPr>
          <w:p w14:paraId="72CB9820" w14:textId="77777777" w:rsidR="00B7307E" w:rsidRPr="005D160C" w:rsidRDefault="00B7307E" w:rsidP="00CB35C5">
            <w:pPr>
              <w:autoSpaceDE w:val="0"/>
              <w:autoSpaceDN w:val="0"/>
              <w:adjustRightInd w:val="0"/>
              <w:rPr>
                <w:rFonts w:ascii="Times New Roman" w:hAnsi="Times New Roman" w:cs="Times New Roman"/>
                <w:b/>
                <w:sz w:val="24"/>
                <w:szCs w:val="24"/>
              </w:rPr>
            </w:pPr>
          </w:p>
        </w:tc>
        <w:tc>
          <w:tcPr>
            <w:tcW w:w="1985" w:type="dxa"/>
            <w:vAlign w:val="center"/>
          </w:tcPr>
          <w:p w14:paraId="0797ED0E"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Total</w:t>
            </w:r>
          </w:p>
        </w:tc>
        <w:tc>
          <w:tcPr>
            <w:tcW w:w="1544" w:type="dxa"/>
            <w:vAlign w:val="center"/>
          </w:tcPr>
          <w:p w14:paraId="6A6DD513"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1356</w:t>
            </w:r>
            <w:r w:rsidR="00B7307E" w:rsidRPr="005D160C">
              <w:rPr>
                <w:rFonts w:ascii="Times New Roman" w:hAnsi="Times New Roman" w:cs="Times New Roman"/>
                <w:sz w:val="24"/>
                <w:szCs w:val="24"/>
              </w:rPr>
              <w:t>4.174</w:t>
            </w:r>
          </w:p>
        </w:tc>
        <w:tc>
          <w:tcPr>
            <w:tcW w:w="709" w:type="dxa"/>
            <w:vAlign w:val="center"/>
          </w:tcPr>
          <w:p w14:paraId="12943370"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9</w:t>
            </w:r>
          </w:p>
        </w:tc>
        <w:tc>
          <w:tcPr>
            <w:tcW w:w="1275" w:type="dxa"/>
            <w:vAlign w:val="center"/>
          </w:tcPr>
          <w:p w14:paraId="5A861AF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51" w:type="dxa"/>
            <w:vMerge/>
            <w:vAlign w:val="center"/>
          </w:tcPr>
          <w:p w14:paraId="65C64AC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03309416"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0B33B8BC" w14:textId="77777777" w:rsidTr="00CB35C5">
        <w:trPr>
          <w:trHeight w:val="310"/>
        </w:trPr>
        <w:tc>
          <w:tcPr>
            <w:tcW w:w="1838" w:type="dxa"/>
            <w:vMerge w:val="restart"/>
            <w:vAlign w:val="center"/>
          </w:tcPr>
          <w:p w14:paraId="190E5155" w14:textId="77777777" w:rsidR="00B7307E" w:rsidRPr="005D160C" w:rsidRDefault="00F46D58"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c>
          <w:tcPr>
            <w:tcW w:w="1985" w:type="dxa"/>
            <w:vAlign w:val="center"/>
          </w:tcPr>
          <w:p w14:paraId="5552EE23"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Between Groups</w:t>
            </w:r>
          </w:p>
        </w:tc>
        <w:tc>
          <w:tcPr>
            <w:tcW w:w="1544" w:type="dxa"/>
            <w:vAlign w:val="center"/>
          </w:tcPr>
          <w:p w14:paraId="6986A0C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344.271</w:t>
            </w:r>
          </w:p>
        </w:tc>
        <w:tc>
          <w:tcPr>
            <w:tcW w:w="709" w:type="dxa"/>
            <w:vAlign w:val="center"/>
          </w:tcPr>
          <w:p w14:paraId="6CD22FD4"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w:t>
            </w:r>
          </w:p>
        </w:tc>
        <w:tc>
          <w:tcPr>
            <w:tcW w:w="1275" w:type="dxa"/>
            <w:vAlign w:val="center"/>
          </w:tcPr>
          <w:p w14:paraId="5681D3CC"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72.136</w:t>
            </w:r>
          </w:p>
        </w:tc>
        <w:tc>
          <w:tcPr>
            <w:tcW w:w="851" w:type="dxa"/>
            <w:vMerge w:val="restart"/>
            <w:vAlign w:val="center"/>
          </w:tcPr>
          <w:p w14:paraId="4DA715A5"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3.87</w:t>
            </w:r>
          </w:p>
        </w:tc>
        <w:tc>
          <w:tcPr>
            <w:tcW w:w="865" w:type="dxa"/>
            <w:vMerge w:val="restart"/>
            <w:vAlign w:val="center"/>
          </w:tcPr>
          <w:p w14:paraId="1DF6414C" w14:textId="77777777" w:rsidR="00B7307E" w:rsidRPr="005D160C" w:rsidRDefault="00B7307E" w:rsidP="00F46D58">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w:t>
            </w:r>
            <w:r w:rsidR="00F46D58" w:rsidRPr="005D160C">
              <w:rPr>
                <w:rFonts w:ascii="Times New Roman" w:hAnsi="Times New Roman" w:cs="Times New Roman"/>
                <w:sz w:val="24"/>
                <w:szCs w:val="24"/>
              </w:rPr>
              <w:t>040</w:t>
            </w:r>
          </w:p>
        </w:tc>
      </w:tr>
      <w:tr w:rsidR="005D160C" w:rsidRPr="005D160C" w14:paraId="45A73DBA" w14:textId="77777777" w:rsidTr="00CB35C5">
        <w:trPr>
          <w:trHeight w:val="355"/>
        </w:trPr>
        <w:tc>
          <w:tcPr>
            <w:tcW w:w="1838" w:type="dxa"/>
            <w:vMerge/>
            <w:vAlign w:val="center"/>
          </w:tcPr>
          <w:p w14:paraId="5A42B9A5"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985" w:type="dxa"/>
            <w:vAlign w:val="center"/>
          </w:tcPr>
          <w:p w14:paraId="4CD8D55E"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Within Groups</w:t>
            </w:r>
          </w:p>
        </w:tc>
        <w:tc>
          <w:tcPr>
            <w:tcW w:w="1544" w:type="dxa"/>
            <w:vAlign w:val="center"/>
          </w:tcPr>
          <w:p w14:paraId="357E5C9A"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66</w:t>
            </w:r>
            <w:r w:rsidR="00B7307E" w:rsidRPr="005D160C">
              <w:rPr>
                <w:rFonts w:ascii="Times New Roman" w:hAnsi="Times New Roman" w:cs="Times New Roman"/>
                <w:sz w:val="24"/>
                <w:szCs w:val="24"/>
              </w:rPr>
              <w:t>10.232</w:t>
            </w:r>
          </w:p>
        </w:tc>
        <w:tc>
          <w:tcPr>
            <w:tcW w:w="709" w:type="dxa"/>
            <w:vAlign w:val="center"/>
          </w:tcPr>
          <w:p w14:paraId="4BB35789"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7</w:t>
            </w:r>
          </w:p>
        </w:tc>
        <w:tc>
          <w:tcPr>
            <w:tcW w:w="1275" w:type="dxa"/>
            <w:vAlign w:val="center"/>
          </w:tcPr>
          <w:p w14:paraId="3A320992"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97.656</w:t>
            </w:r>
          </w:p>
        </w:tc>
        <w:tc>
          <w:tcPr>
            <w:tcW w:w="851" w:type="dxa"/>
            <w:vMerge/>
            <w:vAlign w:val="center"/>
          </w:tcPr>
          <w:p w14:paraId="2CA607F9"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788C9E71"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r w:rsidR="005D160C" w:rsidRPr="005D160C" w14:paraId="57ED0AB5" w14:textId="77777777" w:rsidTr="00CB35C5">
        <w:trPr>
          <w:trHeight w:val="355"/>
        </w:trPr>
        <w:tc>
          <w:tcPr>
            <w:tcW w:w="1838" w:type="dxa"/>
            <w:vMerge/>
            <w:vAlign w:val="center"/>
          </w:tcPr>
          <w:p w14:paraId="3BF7D8F8"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1985" w:type="dxa"/>
            <w:vAlign w:val="center"/>
          </w:tcPr>
          <w:p w14:paraId="2E4B781D"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Total</w:t>
            </w:r>
          </w:p>
        </w:tc>
        <w:tc>
          <w:tcPr>
            <w:tcW w:w="1544" w:type="dxa"/>
            <w:vAlign w:val="center"/>
          </w:tcPr>
          <w:p w14:paraId="204BB818"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66</w:t>
            </w:r>
            <w:r w:rsidR="00B7307E" w:rsidRPr="005D160C">
              <w:rPr>
                <w:rFonts w:ascii="Times New Roman" w:hAnsi="Times New Roman" w:cs="Times New Roman"/>
                <w:sz w:val="24"/>
                <w:szCs w:val="24"/>
              </w:rPr>
              <w:t>54.503</w:t>
            </w:r>
          </w:p>
        </w:tc>
        <w:tc>
          <w:tcPr>
            <w:tcW w:w="709" w:type="dxa"/>
            <w:vAlign w:val="center"/>
          </w:tcPr>
          <w:p w14:paraId="13E2361B" w14:textId="77777777" w:rsidR="00B7307E" w:rsidRPr="005D160C" w:rsidRDefault="00F46D58"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25</w:t>
            </w:r>
            <w:r w:rsidR="00B7307E" w:rsidRPr="005D160C">
              <w:rPr>
                <w:rFonts w:ascii="Times New Roman" w:hAnsi="Times New Roman" w:cs="Times New Roman"/>
                <w:sz w:val="24"/>
                <w:szCs w:val="24"/>
              </w:rPr>
              <w:t>9</w:t>
            </w:r>
          </w:p>
        </w:tc>
        <w:tc>
          <w:tcPr>
            <w:tcW w:w="1275" w:type="dxa"/>
            <w:vAlign w:val="center"/>
          </w:tcPr>
          <w:p w14:paraId="684264ED"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51" w:type="dxa"/>
            <w:vMerge/>
            <w:vAlign w:val="center"/>
          </w:tcPr>
          <w:p w14:paraId="5626BE00"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c>
          <w:tcPr>
            <w:tcW w:w="865" w:type="dxa"/>
            <w:vMerge/>
            <w:vAlign w:val="center"/>
          </w:tcPr>
          <w:p w14:paraId="2753E10A" w14:textId="77777777" w:rsidR="00B7307E" w:rsidRPr="005D160C" w:rsidRDefault="00B7307E" w:rsidP="00CB35C5">
            <w:pPr>
              <w:autoSpaceDE w:val="0"/>
              <w:autoSpaceDN w:val="0"/>
              <w:adjustRightInd w:val="0"/>
              <w:jc w:val="right"/>
              <w:rPr>
                <w:rFonts w:ascii="Times New Roman" w:hAnsi="Times New Roman" w:cs="Times New Roman"/>
                <w:sz w:val="24"/>
                <w:szCs w:val="24"/>
              </w:rPr>
            </w:pPr>
          </w:p>
        </w:tc>
      </w:tr>
    </w:tbl>
    <w:p w14:paraId="3BC0A5EF" w14:textId="77777777" w:rsidR="00B7307E" w:rsidRPr="005D160C" w:rsidRDefault="00B7307E" w:rsidP="00B7307E">
      <w:pPr>
        <w:spacing w:after="0" w:line="360" w:lineRule="auto"/>
        <w:jc w:val="center"/>
        <w:rPr>
          <w:rFonts w:ascii="Times New Roman" w:hAnsi="Times New Roman" w:cs="Times New Roman"/>
          <w:b/>
          <w:i/>
          <w:sz w:val="24"/>
          <w:szCs w:val="24"/>
        </w:rPr>
      </w:pPr>
      <w:r w:rsidRPr="005D160C">
        <w:rPr>
          <w:rFonts w:ascii="Times New Roman" w:hAnsi="Times New Roman" w:cs="Times New Roman"/>
          <w:b/>
          <w:i/>
          <w:sz w:val="24"/>
          <w:szCs w:val="24"/>
        </w:rPr>
        <w:t xml:space="preserve">(At 5% level of significance for </w:t>
      </w:r>
      <w:r w:rsidR="00F46D58" w:rsidRPr="005D160C">
        <w:rPr>
          <w:rFonts w:ascii="Times New Roman" w:hAnsi="Times New Roman" w:cs="Times New Roman"/>
          <w:b/>
          <w:i/>
          <w:sz w:val="24"/>
          <w:szCs w:val="24"/>
        </w:rPr>
        <w:t>259</w:t>
      </w:r>
      <w:r w:rsidRPr="005D160C">
        <w:rPr>
          <w:rFonts w:ascii="Times New Roman" w:hAnsi="Times New Roman" w:cs="Times New Roman"/>
          <w:b/>
          <w:i/>
          <w:sz w:val="24"/>
          <w:szCs w:val="24"/>
        </w:rPr>
        <w:t xml:space="preserve"> df, the table value of ‘F’ is 3.00)</w:t>
      </w:r>
    </w:p>
    <w:p w14:paraId="68AA960B" w14:textId="77777777" w:rsidR="00B7307E" w:rsidRPr="005D160C" w:rsidRDefault="00B7307E" w:rsidP="00B7307E">
      <w:p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ab/>
        <w:t xml:space="preserve">It is concluded from the Table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 there was significant difference among </w:t>
      </w:r>
      <w:r w:rsidR="00F46D58" w:rsidRPr="005D160C">
        <w:rPr>
          <w:rFonts w:ascii="Times New Roman" w:hAnsi="Times New Roman" w:cs="Times New Roman"/>
          <w:sz w:val="24"/>
          <w:szCs w:val="24"/>
        </w:rPr>
        <w:t xml:space="preserve">student </w:t>
      </w:r>
      <w:r w:rsidRPr="005D160C">
        <w:rPr>
          <w:rFonts w:ascii="Times New Roman" w:hAnsi="Times New Roman" w:cs="Times New Roman"/>
          <w:sz w:val="24"/>
          <w:szCs w:val="24"/>
        </w:rPr>
        <w:t xml:space="preserve">teachers having the </w:t>
      </w:r>
      <w:r w:rsidR="00F46D58" w:rsidRPr="005D160C">
        <w:rPr>
          <w:rFonts w:ascii="Times New Roman" w:hAnsi="Times New Roman" w:cs="Times New Roman"/>
          <w:sz w:val="24"/>
          <w:szCs w:val="24"/>
        </w:rPr>
        <w:t>age group</w:t>
      </w:r>
      <w:r w:rsidRPr="005D160C">
        <w:rPr>
          <w:rFonts w:ascii="Times New Roman" w:hAnsi="Times New Roman" w:cs="Times New Roman"/>
          <w:sz w:val="24"/>
          <w:szCs w:val="24"/>
        </w:rPr>
        <w:t xml:space="preserve"> of below </w:t>
      </w:r>
      <w:r w:rsidR="00F46D58" w:rsidRPr="005D160C">
        <w:rPr>
          <w:rFonts w:ascii="Times New Roman" w:hAnsi="Times New Roman" w:cs="Times New Roman"/>
          <w:sz w:val="24"/>
          <w:szCs w:val="24"/>
        </w:rPr>
        <w:t>25</w:t>
      </w:r>
      <w:r w:rsidRPr="005D160C">
        <w:rPr>
          <w:rFonts w:ascii="Times New Roman" w:hAnsi="Times New Roman" w:cs="Times New Roman"/>
          <w:sz w:val="24"/>
          <w:szCs w:val="24"/>
        </w:rPr>
        <w:t xml:space="preserve"> years, </w:t>
      </w:r>
      <w:r w:rsidR="00F46D58" w:rsidRPr="005D160C">
        <w:rPr>
          <w:rFonts w:ascii="Times New Roman" w:hAnsi="Times New Roman" w:cs="Times New Roman"/>
          <w:sz w:val="24"/>
          <w:szCs w:val="24"/>
        </w:rPr>
        <w:t>26-30</w:t>
      </w:r>
      <w:r w:rsidRPr="005D160C">
        <w:rPr>
          <w:rFonts w:ascii="Times New Roman" w:hAnsi="Times New Roman" w:cs="Times New Roman"/>
          <w:sz w:val="24"/>
          <w:szCs w:val="24"/>
        </w:rPr>
        <w:t xml:space="preserve"> years and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1 years and above in their attitude </w:t>
      </w:r>
      <w:r w:rsidR="00F46D58" w:rsidRPr="005D160C">
        <w:rPr>
          <w:rFonts w:ascii="Times New Roman" w:hAnsi="Times New Roman" w:cs="Times New Roman"/>
          <w:sz w:val="24"/>
          <w:szCs w:val="24"/>
        </w:rPr>
        <w:t>towards English grammar and achievement in English grammar</w:t>
      </w:r>
      <w:r w:rsidRPr="005D160C">
        <w:rPr>
          <w:rFonts w:ascii="Times New Roman" w:hAnsi="Times New Roman" w:cs="Times New Roman"/>
          <w:sz w:val="24"/>
          <w:szCs w:val="24"/>
        </w:rPr>
        <w:t xml:space="preserve">, as the calculated ‘F’ values of </w:t>
      </w:r>
      <w:r w:rsidR="00F46D58" w:rsidRPr="005D160C">
        <w:rPr>
          <w:rFonts w:ascii="Times New Roman" w:hAnsi="Times New Roman" w:cs="Times New Roman"/>
          <w:sz w:val="24"/>
          <w:szCs w:val="24"/>
        </w:rPr>
        <w:t>3</w:t>
      </w:r>
      <w:r w:rsidRPr="005D160C">
        <w:rPr>
          <w:rFonts w:ascii="Times New Roman" w:hAnsi="Times New Roman" w:cs="Times New Roman"/>
          <w:sz w:val="24"/>
          <w:szCs w:val="24"/>
        </w:rPr>
        <w:t xml:space="preserve">.65 and </w:t>
      </w:r>
      <w:r w:rsidR="00F46D58" w:rsidRPr="005D160C">
        <w:rPr>
          <w:rFonts w:ascii="Times New Roman" w:hAnsi="Times New Roman" w:cs="Times New Roman"/>
          <w:sz w:val="24"/>
          <w:szCs w:val="24"/>
        </w:rPr>
        <w:t>3.87</w:t>
      </w:r>
      <w:r w:rsidRPr="005D160C">
        <w:rPr>
          <w:rFonts w:ascii="Times New Roman" w:hAnsi="Times New Roman" w:cs="Times New Roman"/>
          <w:sz w:val="24"/>
          <w:szCs w:val="24"/>
        </w:rPr>
        <w:t xml:space="preserve"> respectively, were </w:t>
      </w:r>
      <w:r w:rsidR="00F46D58" w:rsidRPr="005D160C">
        <w:rPr>
          <w:rFonts w:ascii="Times New Roman" w:hAnsi="Times New Roman" w:cs="Times New Roman"/>
          <w:sz w:val="24"/>
          <w:szCs w:val="24"/>
        </w:rPr>
        <w:t>higher</w:t>
      </w:r>
      <w:r w:rsidRPr="005D160C">
        <w:rPr>
          <w:rFonts w:ascii="Times New Roman" w:hAnsi="Times New Roman" w:cs="Times New Roman"/>
          <w:sz w:val="24"/>
          <w:szCs w:val="24"/>
        </w:rPr>
        <w:t xml:space="preserve"> than the table value of 3.00 at 5% level of confidence. </w:t>
      </w:r>
      <w:r w:rsidR="0089086E" w:rsidRPr="005D160C">
        <w:rPr>
          <w:rFonts w:ascii="Times New Roman" w:hAnsi="Times New Roman" w:cs="Times New Roman"/>
          <w:sz w:val="24"/>
          <w:szCs w:val="24"/>
        </w:rPr>
        <w:t>While comparing the alpha scores student teachers having the age group of 31 years and above were better attitude and achievement in English grammar than the other age group of students. Hence the null hypothesis 3 was rejected.</w:t>
      </w:r>
    </w:p>
    <w:p w14:paraId="734B0420" w14:textId="77777777" w:rsidR="00F46D58" w:rsidRPr="005D160C" w:rsidRDefault="0089086E" w:rsidP="00F46D58">
      <w:pPr>
        <w:pStyle w:val="01"/>
        <w:jc w:val="left"/>
        <w:rPr>
          <w:rFonts w:ascii="Times New Roman" w:hAnsi="Times New Roman"/>
          <w:sz w:val="24"/>
          <w:szCs w:val="24"/>
        </w:rPr>
      </w:pPr>
      <w:r w:rsidRPr="005D160C">
        <w:rPr>
          <w:rFonts w:ascii="Times New Roman" w:hAnsi="Times New Roman"/>
          <w:sz w:val="24"/>
          <w:szCs w:val="24"/>
        </w:rPr>
        <w:t>Null Hypothesis 4</w:t>
      </w:r>
    </w:p>
    <w:p w14:paraId="1FEA418E" w14:textId="77777777" w:rsidR="00F46D58" w:rsidRPr="005D160C" w:rsidRDefault="00F46D58" w:rsidP="00F46D58">
      <w:pPr>
        <w:pStyle w:val="01"/>
        <w:jc w:val="both"/>
        <w:rPr>
          <w:rFonts w:ascii="Times New Roman" w:hAnsi="Times New Roman"/>
          <w:b w:val="0"/>
          <w:sz w:val="24"/>
          <w:szCs w:val="24"/>
        </w:rPr>
      </w:pPr>
      <w:r w:rsidRPr="005D160C">
        <w:rPr>
          <w:rFonts w:ascii="Times New Roman" w:hAnsi="Times New Roman"/>
          <w:sz w:val="24"/>
          <w:szCs w:val="24"/>
        </w:rPr>
        <w:tab/>
      </w:r>
      <w:r w:rsidR="0089086E" w:rsidRPr="005D160C">
        <w:rPr>
          <w:rFonts w:ascii="Times New Roman" w:hAnsi="Times New Roman"/>
          <w:b w:val="0"/>
          <w:sz w:val="24"/>
          <w:szCs w:val="24"/>
        </w:rPr>
        <w:t>There is no significant difference between rural and urban locale college student teachers in their attitude towards English grammar and achievement in English grammar.</w:t>
      </w:r>
    </w:p>
    <w:p w14:paraId="78E196DC" w14:textId="77777777" w:rsidR="00F46D58" w:rsidRPr="005D160C" w:rsidRDefault="00F46D58" w:rsidP="00F46D58">
      <w:pPr>
        <w:pStyle w:val="01"/>
        <w:spacing w:line="240" w:lineRule="auto"/>
        <w:rPr>
          <w:rFonts w:ascii="Times New Roman" w:hAnsi="Times New Roman"/>
          <w:sz w:val="24"/>
          <w:szCs w:val="24"/>
        </w:rPr>
      </w:pPr>
      <w:r w:rsidRPr="005D160C">
        <w:rPr>
          <w:rFonts w:ascii="Times New Roman" w:hAnsi="Times New Roman"/>
          <w:sz w:val="24"/>
          <w:szCs w:val="24"/>
        </w:rPr>
        <w:lastRenderedPageBreak/>
        <w:t xml:space="preserve">Table </w:t>
      </w:r>
      <w:r w:rsidR="0089086E" w:rsidRPr="005D160C">
        <w:rPr>
          <w:rFonts w:ascii="Times New Roman" w:hAnsi="Times New Roman"/>
          <w:sz w:val="24"/>
          <w:szCs w:val="24"/>
        </w:rPr>
        <w:t>4</w:t>
      </w:r>
    </w:p>
    <w:p w14:paraId="0165718F" w14:textId="77777777" w:rsidR="00F46D58" w:rsidRPr="005D160C" w:rsidRDefault="00F46D58" w:rsidP="00F46D58">
      <w:pPr>
        <w:pStyle w:val="K1"/>
        <w:spacing w:after="0"/>
        <w:rPr>
          <w:sz w:val="24"/>
          <w:szCs w:val="24"/>
        </w:rPr>
      </w:pPr>
      <w:r w:rsidRPr="005D160C">
        <w:rPr>
          <w:caps w:val="0"/>
          <w:sz w:val="24"/>
          <w:szCs w:val="24"/>
        </w:rPr>
        <w:t xml:space="preserve">Difference between Rural and Urban </w:t>
      </w:r>
      <w:r w:rsidR="0089086E" w:rsidRPr="005D160C">
        <w:rPr>
          <w:caps w:val="0"/>
          <w:sz w:val="24"/>
          <w:szCs w:val="24"/>
        </w:rPr>
        <w:t>Locale College Student Teachers in their Attitude towards English Grammar and Achievement in English Grammar</w:t>
      </w:r>
    </w:p>
    <w:tbl>
      <w:tblPr>
        <w:tblStyle w:val="TableGrid"/>
        <w:tblW w:w="9067" w:type="dxa"/>
        <w:tblLayout w:type="fixed"/>
        <w:tblLook w:val="0000" w:firstRow="0" w:lastRow="0" w:firstColumn="0" w:lastColumn="0" w:noHBand="0" w:noVBand="0"/>
      </w:tblPr>
      <w:tblGrid>
        <w:gridCol w:w="2122"/>
        <w:gridCol w:w="1984"/>
        <w:gridCol w:w="1276"/>
        <w:gridCol w:w="1134"/>
        <w:gridCol w:w="1417"/>
        <w:gridCol w:w="1134"/>
      </w:tblGrid>
      <w:tr w:rsidR="005D160C" w:rsidRPr="005D160C" w14:paraId="453B5546" w14:textId="77777777" w:rsidTr="0089086E">
        <w:trPr>
          <w:trHeight w:val="20"/>
        </w:trPr>
        <w:tc>
          <w:tcPr>
            <w:tcW w:w="2122" w:type="dxa"/>
            <w:vAlign w:val="center"/>
          </w:tcPr>
          <w:p w14:paraId="2BC22356"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Variable</w:t>
            </w:r>
          </w:p>
        </w:tc>
        <w:tc>
          <w:tcPr>
            <w:tcW w:w="1984" w:type="dxa"/>
            <w:vAlign w:val="center"/>
          </w:tcPr>
          <w:p w14:paraId="51D27069" w14:textId="77777777" w:rsidR="00F46D58" w:rsidRPr="005D160C" w:rsidRDefault="00F46D58" w:rsidP="0089086E">
            <w:pPr>
              <w:jc w:val="center"/>
              <w:rPr>
                <w:rFonts w:ascii="Times New Roman" w:hAnsi="Times New Roman" w:cs="Times New Roman"/>
                <w:b/>
                <w:bCs/>
                <w:sz w:val="24"/>
                <w:szCs w:val="24"/>
              </w:rPr>
            </w:pPr>
            <w:r w:rsidRPr="005D160C">
              <w:rPr>
                <w:rFonts w:ascii="Times New Roman" w:hAnsi="Times New Roman" w:cs="Times New Roman"/>
                <w:b/>
                <w:bCs/>
                <w:sz w:val="24"/>
                <w:szCs w:val="24"/>
              </w:rPr>
              <w:t xml:space="preserve">Place of </w:t>
            </w:r>
            <w:r w:rsidR="0089086E" w:rsidRPr="005D160C">
              <w:rPr>
                <w:rFonts w:ascii="Times New Roman" w:hAnsi="Times New Roman" w:cs="Times New Roman"/>
                <w:b/>
                <w:bCs/>
                <w:sz w:val="24"/>
                <w:szCs w:val="24"/>
              </w:rPr>
              <w:t>College</w:t>
            </w:r>
          </w:p>
        </w:tc>
        <w:tc>
          <w:tcPr>
            <w:tcW w:w="1276" w:type="dxa"/>
            <w:vAlign w:val="center"/>
          </w:tcPr>
          <w:p w14:paraId="112F4D24"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Mean</w:t>
            </w:r>
          </w:p>
        </w:tc>
        <w:tc>
          <w:tcPr>
            <w:tcW w:w="1134" w:type="dxa"/>
            <w:vAlign w:val="center"/>
          </w:tcPr>
          <w:p w14:paraId="5EAF29E7"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SD</w:t>
            </w:r>
          </w:p>
        </w:tc>
        <w:tc>
          <w:tcPr>
            <w:tcW w:w="1417" w:type="dxa"/>
            <w:vAlign w:val="center"/>
          </w:tcPr>
          <w:p w14:paraId="00E77C3B"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Calculated ‘t’ Value</w:t>
            </w:r>
          </w:p>
        </w:tc>
        <w:tc>
          <w:tcPr>
            <w:tcW w:w="1134" w:type="dxa"/>
            <w:vAlign w:val="center"/>
          </w:tcPr>
          <w:p w14:paraId="4B9599D5" w14:textId="77777777" w:rsidR="00F46D58" w:rsidRPr="005D160C" w:rsidRDefault="00F46D58" w:rsidP="00CB35C5">
            <w:pPr>
              <w:jc w:val="center"/>
              <w:rPr>
                <w:rFonts w:ascii="Times New Roman" w:hAnsi="Times New Roman" w:cs="Times New Roman"/>
                <w:b/>
                <w:bCs/>
                <w:sz w:val="24"/>
                <w:szCs w:val="24"/>
              </w:rPr>
            </w:pPr>
            <w:r w:rsidRPr="005D160C">
              <w:rPr>
                <w:rFonts w:ascii="Times New Roman" w:hAnsi="Times New Roman" w:cs="Times New Roman"/>
                <w:b/>
                <w:bCs/>
                <w:sz w:val="24"/>
                <w:szCs w:val="24"/>
              </w:rPr>
              <w:t>‘</w:t>
            </w:r>
            <w:r w:rsidRPr="005D160C">
              <w:rPr>
                <w:rFonts w:ascii="Times New Roman" w:hAnsi="Times New Roman" w:cs="Times New Roman"/>
                <w:b/>
                <w:bCs/>
                <w:i/>
                <w:sz w:val="24"/>
                <w:szCs w:val="24"/>
              </w:rPr>
              <w:t>p</w:t>
            </w:r>
            <w:r w:rsidRPr="005D160C">
              <w:rPr>
                <w:rFonts w:ascii="Times New Roman" w:hAnsi="Times New Roman" w:cs="Times New Roman"/>
                <w:b/>
                <w:bCs/>
                <w:sz w:val="24"/>
                <w:szCs w:val="24"/>
              </w:rPr>
              <w:t>’ Value</w:t>
            </w:r>
          </w:p>
        </w:tc>
      </w:tr>
      <w:tr w:rsidR="005D160C" w:rsidRPr="005D160C" w14:paraId="25542EA7" w14:textId="77777777" w:rsidTr="0089086E">
        <w:trPr>
          <w:trHeight w:val="20"/>
        </w:trPr>
        <w:tc>
          <w:tcPr>
            <w:tcW w:w="2122" w:type="dxa"/>
            <w:vMerge w:val="restart"/>
            <w:vAlign w:val="center"/>
          </w:tcPr>
          <w:p w14:paraId="10433C05" w14:textId="77777777" w:rsidR="0089086E" w:rsidRPr="005D160C" w:rsidRDefault="0089086E" w:rsidP="0089086E">
            <w:pPr>
              <w:spacing w:before="80" w:after="80"/>
              <w:rPr>
                <w:rFonts w:ascii="Times New Roman" w:hAnsi="Times New Roman" w:cs="Times New Roman"/>
                <w:bCs/>
                <w:sz w:val="24"/>
                <w:szCs w:val="24"/>
              </w:rPr>
            </w:pPr>
            <w:r w:rsidRPr="005D160C">
              <w:rPr>
                <w:rFonts w:ascii="Times New Roman" w:hAnsi="Times New Roman" w:cs="Times New Roman"/>
                <w:bCs/>
                <w:sz w:val="24"/>
                <w:szCs w:val="24"/>
              </w:rPr>
              <w:t>Attitude towards English Grammar</w:t>
            </w:r>
          </w:p>
        </w:tc>
        <w:tc>
          <w:tcPr>
            <w:tcW w:w="1984" w:type="dxa"/>
            <w:vAlign w:val="center"/>
          </w:tcPr>
          <w:p w14:paraId="7E623A45"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Rural</w:t>
            </w:r>
          </w:p>
        </w:tc>
        <w:tc>
          <w:tcPr>
            <w:tcW w:w="1276" w:type="dxa"/>
            <w:vAlign w:val="center"/>
          </w:tcPr>
          <w:p w14:paraId="19625A96"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137.26</w:t>
            </w:r>
          </w:p>
        </w:tc>
        <w:tc>
          <w:tcPr>
            <w:tcW w:w="1134" w:type="dxa"/>
            <w:vAlign w:val="center"/>
          </w:tcPr>
          <w:p w14:paraId="6D39E72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21.16</w:t>
            </w:r>
          </w:p>
        </w:tc>
        <w:tc>
          <w:tcPr>
            <w:tcW w:w="1417" w:type="dxa"/>
            <w:vMerge w:val="restart"/>
            <w:vAlign w:val="center"/>
          </w:tcPr>
          <w:p w14:paraId="6165F25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2.033</w:t>
            </w:r>
          </w:p>
        </w:tc>
        <w:tc>
          <w:tcPr>
            <w:tcW w:w="1134" w:type="dxa"/>
            <w:vMerge w:val="restart"/>
            <w:vAlign w:val="center"/>
          </w:tcPr>
          <w:p w14:paraId="1F0F3440"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.040</w:t>
            </w:r>
          </w:p>
        </w:tc>
      </w:tr>
      <w:tr w:rsidR="005D160C" w:rsidRPr="005D160C" w14:paraId="4033BBBE" w14:textId="77777777" w:rsidTr="0089086E">
        <w:trPr>
          <w:trHeight w:val="20"/>
        </w:trPr>
        <w:tc>
          <w:tcPr>
            <w:tcW w:w="2122" w:type="dxa"/>
            <w:vMerge/>
            <w:vAlign w:val="center"/>
          </w:tcPr>
          <w:p w14:paraId="298E8760" w14:textId="77777777" w:rsidR="0089086E" w:rsidRPr="005D160C" w:rsidRDefault="0089086E" w:rsidP="0089086E">
            <w:pPr>
              <w:jc w:val="center"/>
              <w:rPr>
                <w:rFonts w:ascii="Times New Roman" w:hAnsi="Times New Roman" w:cs="Times New Roman"/>
                <w:b/>
                <w:bCs/>
                <w:sz w:val="24"/>
                <w:szCs w:val="24"/>
              </w:rPr>
            </w:pPr>
          </w:p>
        </w:tc>
        <w:tc>
          <w:tcPr>
            <w:tcW w:w="1984" w:type="dxa"/>
            <w:vAlign w:val="center"/>
          </w:tcPr>
          <w:p w14:paraId="5BEC2505"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Urban</w:t>
            </w:r>
          </w:p>
        </w:tc>
        <w:tc>
          <w:tcPr>
            <w:tcW w:w="1276" w:type="dxa"/>
            <w:vAlign w:val="center"/>
          </w:tcPr>
          <w:p w14:paraId="0D552509"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149.56</w:t>
            </w:r>
          </w:p>
        </w:tc>
        <w:tc>
          <w:tcPr>
            <w:tcW w:w="1134" w:type="dxa"/>
            <w:vAlign w:val="center"/>
          </w:tcPr>
          <w:p w14:paraId="167A732F"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19.09</w:t>
            </w:r>
          </w:p>
        </w:tc>
        <w:tc>
          <w:tcPr>
            <w:tcW w:w="1417" w:type="dxa"/>
            <w:vMerge/>
            <w:vAlign w:val="center"/>
          </w:tcPr>
          <w:p w14:paraId="72A18C4A" w14:textId="77777777" w:rsidR="0089086E" w:rsidRPr="005D160C" w:rsidRDefault="0089086E" w:rsidP="0089086E">
            <w:pPr>
              <w:jc w:val="center"/>
              <w:rPr>
                <w:rFonts w:ascii="Times New Roman" w:hAnsi="Times New Roman" w:cs="Times New Roman"/>
                <w:bCs/>
                <w:sz w:val="24"/>
                <w:szCs w:val="24"/>
              </w:rPr>
            </w:pPr>
          </w:p>
        </w:tc>
        <w:tc>
          <w:tcPr>
            <w:tcW w:w="1134" w:type="dxa"/>
            <w:vMerge/>
            <w:vAlign w:val="center"/>
          </w:tcPr>
          <w:p w14:paraId="3A8FF841" w14:textId="77777777" w:rsidR="0089086E" w:rsidRPr="005D160C" w:rsidRDefault="0089086E" w:rsidP="0089086E">
            <w:pPr>
              <w:jc w:val="center"/>
              <w:rPr>
                <w:rFonts w:ascii="Times New Roman" w:hAnsi="Times New Roman" w:cs="Times New Roman"/>
                <w:bCs/>
                <w:sz w:val="24"/>
                <w:szCs w:val="24"/>
              </w:rPr>
            </w:pPr>
          </w:p>
        </w:tc>
      </w:tr>
      <w:tr w:rsidR="005D160C" w:rsidRPr="005D160C" w14:paraId="755D254F" w14:textId="77777777" w:rsidTr="0089086E">
        <w:trPr>
          <w:trHeight w:val="20"/>
        </w:trPr>
        <w:tc>
          <w:tcPr>
            <w:tcW w:w="2122" w:type="dxa"/>
            <w:vMerge w:val="restart"/>
          </w:tcPr>
          <w:p w14:paraId="1BB6319B" w14:textId="77777777" w:rsidR="0089086E" w:rsidRPr="005D160C" w:rsidRDefault="0089086E" w:rsidP="0089086E">
            <w:pPr>
              <w:autoSpaceDE w:val="0"/>
              <w:autoSpaceDN w:val="0"/>
              <w:adjustRightInd w:val="0"/>
              <w:rPr>
                <w:rFonts w:ascii="Times New Roman" w:hAnsi="Times New Roman" w:cs="Times New Roman"/>
                <w:b/>
                <w:sz w:val="24"/>
                <w:szCs w:val="24"/>
              </w:rPr>
            </w:pPr>
            <w:r w:rsidRPr="005D160C">
              <w:rPr>
                <w:rFonts w:ascii="Times New Roman" w:hAnsi="Times New Roman" w:cs="Times New Roman"/>
                <w:sz w:val="24"/>
                <w:szCs w:val="24"/>
              </w:rPr>
              <w:t>Achievement in English Grammar</w:t>
            </w:r>
          </w:p>
        </w:tc>
        <w:tc>
          <w:tcPr>
            <w:tcW w:w="1984" w:type="dxa"/>
            <w:vAlign w:val="center"/>
          </w:tcPr>
          <w:p w14:paraId="3799C906" w14:textId="77777777" w:rsidR="0089086E" w:rsidRPr="005D160C" w:rsidRDefault="0089086E" w:rsidP="0089086E">
            <w:pPr>
              <w:rPr>
                <w:rFonts w:ascii="Times New Roman" w:hAnsi="Times New Roman" w:cs="Times New Roman"/>
                <w:bCs/>
                <w:sz w:val="24"/>
                <w:szCs w:val="24"/>
              </w:rPr>
            </w:pPr>
            <w:r w:rsidRPr="005D160C">
              <w:rPr>
                <w:rFonts w:ascii="Times New Roman" w:hAnsi="Times New Roman" w:cs="Times New Roman"/>
                <w:bCs/>
                <w:sz w:val="24"/>
                <w:szCs w:val="24"/>
              </w:rPr>
              <w:t>Rural</w:t>
            </w:r>
          </w:p>
        </w:tc>
        <w:tc>
          <w:tcPr>
            <w:tcW w:w="1276" w:type="dxa"/>
            <w:vAlign w:val="center"/>
          </w:tcPr>
          <w:p w14:paraId="21C1AA1F"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140.47</w:t>
            </w:r>
          </w:p>
        </w:tc>
        <w:tc>
          <w:tcPr>
            <w:tcW w:w="1134" w:type="dxa"/>
            <w:vAlign w:val="center"/>
          </w:tcPr>
          <w:p w14:paraId="1DA830EB"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13.97</w:t>
            </w:r>
          </w:p>
        </w:tc>
        <w:tc>
          <w:tcPr>
            <w:tcW w:w="1417" w:type="dxa"/>
            <w:vMerge w:val="restart"/>
            <w:vAlign w:val="center"/>
          </w:tcPr>
          <w:p w14:paraId="5869700D"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2.124</w:t>
            </w:r>
          </w:p>
        </w:tc>
        <w:tc>
          <w:tcPr>
            <w:tcW w:w="1134" w:type="dxa"/>
            <w:vMerge w:val="restart"/>
            <w:vAlign w:val="center"/>
          </w:tcPr>
          <w:p w14:paraId="5FFC83E7" w14:textId="77777777" w:rsidR="0089086E" w:rsidRPr="005D160C" w:rsidRDefault="0089086E" w:rsidP="0089086E">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.032</w:t>
            </w:r>
          </w:p>
        </w:tc>
      </w:tr>
      <w:tr w:rsidR="005D160C" w:rsidRPr="005D160C" w14:paraId="1D3B3FF9" w14:textId="77777777" w:rsidTr="0089086E">
        <w:trPr>
          <w:trHeight w:val="20"/>
        </w:trPr>
        <w:tc>
          <w:tcPr>
            <w:tcW w:w="2122" w:type="dxa"/>
            <w:vMerge/>
          </w:tcPr>
          <w:p w14:paraId="116D3339" w14:textId="77777777" w:rsidR="00F46D58" w:rsidRPr="005D160C" w:rsidRDefault="00F46D58" w:rsidP="00CB35C5">
            <w:pPr>
              <w:jc w:val="center"/>
              <w:rPr>
                <w:rFonts w:ascii="Times New Roman" w:hAnsi="Times New Roman" w:cs="Times New Roman"/>
                <w:b/>
                <w:bCs/>
                <w:sz w:val="24"/>
                <w:szCs w:val="24"/>
              </w:rPr>
            </w:pPr>
          </w:p>
        </w:tc>
        <w:tc>
          <w:tcPr>
            <w:tcW w:w="1984" w:type="dxa"/>
            <w:vAlign w:val="center"/>
          </w:tcPr>
          <w:p w14:paraId="2552DE5C" w14:textId="77777777" w:rsidR="00F46D58" w:rsidRPr="005D160C" w:rsidRDefault="00F46D58" w:rsidP="00CB35C5">
            <w:pPr>
              <w:rPr>
                <w:rFonts w:ascii="Times New Roman" w:hAnsi="Times New Roman" w:cs="Times New Roman"/>
                <w:bCs/>
                <w:sz w:val="24"/>
                <w:szCs w:val="24"/>
              </w:rPr>
            </w:pPr>
            <w:r w:rsidRPr="005D160C">
              <w:rPr>
                <w:rFonts w:ascii="Times New Roman" w:hAnsi="Times New Roman" w:cs="Times New Roman"/>
                <w:bCs/>
                <w:sz w:val="24"/>
                <w:szCs w:val="24"/>
              </w:rPr>
              <w:t>Urban</w:t>
            </w:r>
          </w:p>
        </w:tc>
        <w:tc>
          <w:tcPr>
            <w:tcW w:w="1276" w:type="dxa"/>
            <w:vAlign w:val="center"/>
          </w:tcPr>
          <w:p w14:paraId="7729424A" w14:textId="77777777" w:rsidR="00F46D58" w:rsidRPr="005D160C" w:rsidRDefault="0089086E"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w:t>
            </w:r>
            <w:r w:rsidR="00F46D58" w:rsidRPr="005D160C">
              <w:rPr>
                <w:rFonts w:ascii="Times New Roman" w:hAnsi="Times New Roman" w:cs="Times New Roman"/>
                <w:sz w:val="24"/>
                <w:szCs w:val="24"/>
              </w:rPr>
              <w:t>50.28</w:t>
            </w:r>
          </w:p>
        </w:tc>
        <w:tc>
          <w:tcPr>
            <w:tcW w:w="1134" w:type="dxa"/>
            <w:vAlign w:val="center"/>
          </w:tcPr>
          <w:p w14:paraId="04E10D0B" w14:textId="77777777" w:rsidR="00F46D58" w:rsidRPr="005D160C" w:rsidRDefault="00F46D58" w:rsidP="00CB35C5">
            <w:pPr>
              <w:autoSpaceDE w:val="0"/>
              <w:autoSpaceDN w:val="0"/>
              <w:adjustRightInd w:val="0"/>
              <w:spacing w:line="320" w:lineRule="atLeast"/>
              <w:ind w:left="60" w:right="60"/>
              <w:jc w:val="center"/>
              <w:rPr>
                <w:rFonts w:ascii="Times New Roman" w:hAnsi="Times New Roman" w:cs="Times New Roman"/>
                <w:sz w:val="24"/>
                <w:szCs w:val="24"/>
              </w:rPr>
            </w:pPr>
            <w:r w:rsidRPr="005D160C">
              <w:rPr>
                <w:rFonts w:ascii="Times New Roman" w:hAnsi="Times New Roman" w:cs="Times New Roman"/>
                <w:sz w:val="24"/>
                <w:szCs w:val="24"/>
              </w:rPr>
              <w:t>14.14</w:t>
            </w:r>
          </w:p>
        </w:tc>
        <w:tc>
          <w:tcPr>
            <w:tcW w:w="1417" w:type="dxa"/>
            <w:vMerge/>
          </w:tcPr>
          <w:p w14:paraId="48BE11B9" w14:textId="77777777" w:rsidR="00F46D58" w:rsidRPr="005D160C" w:rsidRDefault="00F46D58" w:rsidP="00CB35C5">
            <w:pPr>
              <w:jc w:val="center"/>
              <w:rPr>
                <w:rFonts w:ascii="Times New Roman" w:hAnsi="Times New Roman" w:cs="Times New Roman"/>
                <w:bCs/>
                <w:sz w:val="24"/>
                <w:szCs w:val="24"/>
              </w:rPr>
            </w:pPr>
          </w:p>
        </w:tc>
        <w:tc>
          <w:tcPr>
            <w:tcW w:w="1134" w:type="dxa"/>
            <w:vMerge/>
          </w:tcPr>
          <w:p w14:paraId="3EBABEEC" w14:textId="77777777" w:rsidR="00F46D58" w:rsidRPr="005D160C" w:rsidRDefault="00F46D58" w:rsidP="00CB35C5">
            <w:pPr>
              <w:jc w:val="center"/>
              <w:rPr>
                <w:rFonts w:ascii="Times New Roman" w:hAnsi="Times New Roman" w:cs="Times New Roman"/>
                <w:bCs/>
                <w:sz w:val="24"/>
                <w:szCs w:val="24"/>
              </w:rPr>
            </w:pPr>
          </w:p>
        </w:tc>
      </w:tr>
    </w:tbl>
    <w:p w14:paraId="0511FDF1" w14:textId="77777777" w:rsidR="00F46D58" w:rsidRPr="005D160C" w:rsidRDefault="00F46D58" w:rsidP="00F46D58">
      <w:pPr>
        <w:spacing w:after="0" w:line="360" w:lineRule="auto"/>
        <w:jc w:val="center"/>
        <w:rPr>
          <w:rFonts w:ascii="Times New Roman" w:hAnsi="Times New Roman" w:cs="Times New Roman"/>
          <w:b/>
          <w:i/>
          <w:iCs/>
          <w:sz w:val="24"/>
          <w:szCs w:val="24"/>
        </w:rPr>
      </w:pPr>
      <w:r w:rsidRPr="005D160C">
        <w:rPr>
          <w:rFonts w:ascii="Times New Roman" w:hAnsi="Times New Roman" w:cs="Times New Roman"/>
          <w:b/>
          <w:i/>
          <w:iCs/>
          <w:sz w:val="24"/>
          <w:szCs w:val="24"/>
        </w:rPr>
        <w:t>(At 5% level of significance, the table value of ‘t’ is 1.96)</w:t>
      </w:r>
    </w:p>
    <w:p w14:paraId="1E47A8CC" w14:textId="77777777" w:rsidR="00F46D58" w:rsidRPr="005D160C" w:rsidRDefault="00F46D58" w:rsidP="00F46D58">
      <w:pPr>
        <w:pStyle w:val="01"/>
        <w:ind w:firstLine="720"/>
        <w:jc w:val="both"/>
        <w:rPr>
          <w:rFonts w:ascii="Times New Roman" w:hAnsi="Times New Roman"/>
          <w:b w:val="0"/>
          <w:sz w:val="24"/>
          <w:szCs w:val="24"/>
        </w:rPr>
      </w:pPr>
      <w:r w:rsidRPr="005D160C">
        <w:rPr>
          <w:rFonts w:ascii="Times New Roman" w:hAnsi="Times New Roman"/>
          <w:b w:val="0"/>
          <w:sz w:val="24"/>
          <w:szCs w:val="24"/>
        </w:rPr>
        <w:t xml:space="preserve">It is concluded from the Table 4, there was significant difference between rural and urban </w:t>
      </w:r>
      <w:r w:rsidR="0089086E" w:rsidRPr="005D160C">
        <w:rPr>
          <w:rFonts w:ascii="Times New Roman" w:hAnsi="Times New Roman"/>
          <w:b w:val="0"/>
          <w:sz w:val="24"/>
          <w:szCs w:val="24"/>
        </w:rPr>
        <w:t>college studying student</w:t>
      </w:r>
      <w:r w:rsidRPr="005D160C">
        <w:rPr>
          <w:rFonts w:ascii="Times New Roman" w:hAnsi="Times New Roman"/>
          <w:b w:val="0"/>
          <w:sz w:val="24"/>
          <w:szCs w:val="24"/>
        </w:rPr>
        <w:t xml:space="preserve"> teachers with regard to their attitude </w:t>
      </w:r>
      <w:r w:rsidR="0089086E" w:rsidRPr="005D160C">
        <w:rPr>
          <w:rFonts w:ascii="Times New Roman" w:hAnsi="Times New Roman"/>
          <w:b w:val="0"/>
          <w:sz w:val="24"/>
          <w:szCs w:val="24"/>
        </w:rPr>
        <w:t>towards English grammar and achievement in English grammar</w:t>
      </w:r>
      <w:r w:rsidRPr="005D160C">
        <w:rPr>
          <w:rFonts w:ascii="Times New Roman" w:hAnsi="Times New Roman"/>
          <w:b w:val="0"/>
          <w:sz w:val="24"/>
          <w:szCs w:val="24"/>
        </w:rPr>
        <w:t xml:space="preserve"> as the calculated ‘t’ values of </w:t>
      </w:r>
      <w:r w:rsidR="0089086E" w:rsidRPr="005D160C">
        <w:rPr>
          <w:rFonts w:ascii="Times New Roman" w:hAnsi="Times New Roman"/>
          <w:b w:val="0"/>
          <w:sz w:val="24"/>
          <w:szCs w:val="24"/>
        </w:rPr>
        <w:t>2</w:t>
      </w:r>
      <w:r w:rsidRPr="005D160C">
        <w:rPr>
          <w:rFonts w:ascii="Times New Roman" w:hAnsi="Times New Roman"/>
          <w:b w:val="0"/>
          <w:sz w:val="24"/>
          <w:szCs w:val="24"/>
        </w:rPr>
        <w:t xml:space="preserve">.033 and </w:t>
      </w:r>
      <w:r w:rsidR="0089086E" w:rsidRPr="005D160C">
        <w:rPr>
          <w:rFonts w:ascii="Times New Roman" w:hAnsi="Times New Roman"/>
          <w:b w:val="0"/>
          <w:sz w:val="24"/>
          <w:szCs w:val="24"/>
        </w:rPr>
        <w:t>2</w:t>
      </w:r>
      <w:r w:rsidRPr="005D160C">
        <w:rPr>
          <w:rFonts w:ascii="Times New Roman" w:hAnsi="Times New Roman"/>
          <w:b w:val="0"/>
          <w:sz w:val="24"/>
          <w:szCs w:val="24"/>
        </w:rPr>
        <w:t xml:space="preserve">.124 respectively, were </w:t>
      </w:r>
      <w:r w:rsidR="0089086E" w:rsidRPr="005D160C">
        <w:rPr>
          <w:rFonts w:ascii="Times New Roman" w:hAnsi="Times New Roman"/>
          <w:b w:val="0"/>
          <w:sz w:val="24"/>
          <w:szCs w:val="24"/>
        </w:rPr>
        <w:t>higher</w:t>
      </w:r>
      <w:r w:rsidRPr="005D160C">
        <w:rPr>
          <w:rFonts w:ascii="Times New Roman" w:hAnsi="Times New Roman"/>
          <w:b w:val="0"/>
          <w:sz w:val="24"/>
          <w:szCs w:val="24"/>
        </w:rPr>
        <w:t xml:space="preserve"> than the table value of 1.96 at 5% level of significance. </w:t>
      </w:r>
      <w:r w:rsidR="0089086E" w:rsidRPr="005D160C">
        <w:rPr>
          <w:rFonts w:ascii="Times New Roman" w:hAnsi="Times New Roman"/>
          <w:b w:val="0"/>
          <w:sz w:val="24"/>
          <w:szCs w:val="24"/>
        </w:rPr>
        <w:t xml:space="preserve">While comparing the mean scores urban college studying student teachers were rated higher attitude and achievement in English grammar. </w:t>
      </w:r>
      <w:r w:rsidRPr="005D160C">
        <w:rPr>
          <w:rFonts w:ascii="Times New Roman" w:hAnsi="Times New Roman"/>
          <w:b w:val="0"/>
          <w:sz w:val="24"/>
          <w:szCs w:val="24"/>
        </w:rPr>
        <w:t xml:space="preserve">Hence the null hypothesis </w:t>
      </w:r>
      <w:r w:rsidR="0089086E" w:rsidRPr="005D160C">
        <w:rPr>
          <w:rFonts w:ascii="Times New Roman" w:hAnsi="Times New Roman"/>
          <w:b w:val="0"/>
          <w:sz w:val="24"/>
          <w:szCs w:val="24"/>
        </w:rPr>
        <w:t>4</w:t>
      </w:r>
      <w:r w:rsidRPr="005D160C">
        <w:rPr>
          <w:rFonts w:ascii="Times New Roman" w:hAnsi="Times New Roman"/>
          <w:b w:val="0"/>
          <w:sz w:val="24"/>
          <w:szCs w:val="24"/>
        </w:rPr>
        <w:t xml:space="preserve"> was </w:t>
      </w:r>
      <w:r w:rsidR="0089086E" w:rsidRPr="005D160C">
        <w:rPr>
          <w:rFonts w:ascii="Times New Roman" w:hAnsi="Times New Roman"/>
          <w:b w:val="0"/>
          <w:sz w:val="24"/>
          <w:szCs w:val="24"/>
        </w:rPr>
        <w:t>rejected</w:t>
      </w:r>
      <w:r w:rsidRPr="005D160C">
        <w:rPr>
          <w:rFonts w:ascii="Times New Roman" w:hAnsi="Times New Roman"/>
          <w:b w:val="0"/>
          <w:sz w:val="24"/>
          <w:szCs w:val="24"/>
        </w:rPr>
        <w:t>.</w:t>
      </w:r>
    </w:p>
    <w:p w14:paraId="3E234DF6" w14:textId="77777777" w:rsidR="00B7307E" w:rsidRPr="005D160C" w:rsidRDefault="00B225FF" w:rsidP="00B7307E">
      <w:pPr>
        <w:pStyle w:val="01"/>
        <w:jc w:val="both"/>
        <w:rPr>
          <w:rFonts w:ascii="Times New Roman" w:hAnsi="Times New Roman"/>
          <w:sz w:val="24"/>
          <w:szCs w:val="24"/>
        </w:rPr>
      </w:pPr>
      <w:r w:rsidRPr="005D160C">
        <w:rPr>
          <w:rFonts w:ascii="Times New Roman" w:hAnsi="Times New Roman"/>
          <w:sz w:val="24"/>
          <w:szCs w:val="24"/>
        </w:rPr>
        <w:t xml:space="preserve">Null Hypothesis </w:t>
      </w:r>
      <w:r w:rsidR="00B7307E" w:rsidRPr="005D160C">
        <w:rPr>
          <w:rFonts w:ascii="Times New Roman" w:hAnsi="Times New Roman"/>
          <w:sz w:val="24"/>
          <w:szCs w:val="24"/>
        </w:rPr>
        <w:t>5</w:t>
      </w:r>
    </w:p>
    <w:p w14:paraId="6B72A484" w14:textId="77777777" w:rsidR="00B7307E" w:rsidRPr="005D160C" w:rsidRDefault="00B7307E" w:rsidP="00B7307E">
      <w:pPr>
        <w:pStyle w:val="01"/>
        <w:jc w:val="both"/>
        <w:rPr>
          <w:rFonts w:ascii="Times New Roman" w:hAnsi="Times New Roman"/>
          <w:b w:val="0"/>
          <w:sz w:val="24"/>
          <w:szCs w:val="24"/>
        </w:rPr>
      </w:pPr>
      <w:r w:rsidRPr="005D160C">
        <w:rPr>
          <w:rFonts w:ascii="Times New Roman" w:hAnsi="Times New Roman"/>
          <w:sz w:val="24"/>
          <w:szCs w:val="24"/>
        </w:rPr>
        <w:tab/>
      </w:r>
      <w:r w:rsidRPr="005D160C">
        <w:rPr>
          <w:rFonts w:ascii="Times New Roman" w:hAnsi="Times New Roman"/>
          <w:b w:val="0"/>
          <w:sz w:val="24"/>
          <w:szCs w:val="24"/>
        </w:rPr>
        <w:t xml:space="preserve">There is no significant relationship </w:t>
      </w:r>
      <w:r w:rsidR="00B225FF" w:rsidRPr="005D160C">
        <w:rPr>
          <w:rFonts w:ascii="Times New Roman" w:hAnsi="Times New Roman"/>
          <w:b w:val="0"/>
          <w:sz w:val="24"/>
          <w:szCs w:val="24"/>
        </w:rPr>
        <w:t>between attitude towards English grammar and achievement in English grammar among student</w:t>
      </w:r>
      <w:r w:rsidRPr="005D160C">
        <w:rPr>
          <w:rFonts w:ascii="Times New Roman" w:hAnsi="Times New Roman"/>
          <w:b w:val="0"/>
          <w:sz w:val="24"/>
          <w:szCs w:val="24"/>
        </w:rPr>
        <w:t xml:space="preserve"> </w:t>
      </w:r>
      <w:proofErr w:type="gramStart"/>
      <w:r w:rsidRPr="005D160C">
        <w:rPr>
          <w:rFonts w:ascii="Times New Roman" w:hAnsi="Times New Roman"/>
          <w:b w:val="0"/>
          <w:sz w:val="24"/>
          <w:szCs w:val="24"/>
        </w:rPr>
        <w:t>teacher’s</w:t>
      </w:r>
      <w:proofErr w:type="gramEnd"/>
      <w:r w:rsidRPr="005D160C">
        <w:rPr>
          <w:rFonts w:ascii="Times New Roman" w:hAnsi="Times New Roman"/>
          <w:b w:val="0"/>
          <w:sz w:val="24"/>
          <w:szCs w:val="24"/>
        </w:rPr>
        <w:t>.</w:t>
      </w:r>
    </w:p>
    <w:p w14:paraId="281E471A" w14:textId="77777777" w:rsidR="00B7307E" w:rsidRPr="005D160C" w:rsidRDefault="00B7307E" w:rsidP="00B7307E">
      <w:pPr>
        <w:pStyle w:val="01"/>
        <w:spacing w:line="240" w:lineRule="auto"/>
        <w:rPr>
          <w:rFonts w:ascii="Times New Roman" w:hAnsi="Times New Roman"/>
          <w:sz w:val="24"/>
          <w:szCs w:val="24"/>
        </w:rPr>
      </w:pPr>
      <w:r w:rsidRPr="005D160C">
        <w:rPr>
          <w:rFonts w:ascii="Times New Roman" w:hAnsi="Times New Roman"/>
          <w:sz w:val="24"/>
          <w:szCs w:val="24"/>
        </w:rPr>
        <w:t>Table 5</w:t>
      </w:r>
    </w:p>
    <w:p w14:paraId="2C9A80B2" w14:textId="77777777" w:rsidR="00B7307E" w:rsidRPr="005D160C" w:rsidRDefault="00B7307E" w:rsidP="00B7307E">
      <w:pPr>
        <w:pStyle w:val="K1"/>
        <w:spacing w:after="0"/>
        <w:rPr>
          <w:sz w:val="24"/>
          <w:szCs w:val="24"/>
        </w:rPr>
      </w:pPr>
      <w:r w:rsidRPr="005D160C">
        <w:rPr>
          <w:caps w:val="0"/>
          <w:sz w:val="24"/>
          <w:szCs w:val="24"/>
        </w:rPr>
        <w:t xml:space="preserve">Relationship among Attitude </w:t>
      </w:r>
      <w:r w:rsidR="00B225FF" w:rsidRPr="005D160C">
        <w:rPr>
          <w:caps w:val="0"/>
          <w:sz w:val="24"/>
          <w:szCs w:val="24"/>
        </w:rPr>
        <w:t>towards English Grammar and Achievement in English Grammar of Student Teachers</w:t>
      </w:r>
    </w:p>
    <w:tbl>
      <w:tblPr>
        <w:tblStyle w:val="TableGrid"/>
        <w:tblW w:w="8642" w:type="dxa"/>
        <w:jc w:val="center"/>
        <w:tblLayout w:type="fixed"/>
        <w:tblLook w:val="0000" w:firstRow="0" w:lastRow="0" w:firstColumn="0" w:lastColumn="0" w:noHBand="0" w:noVBand="0"/>
      </w:tblPr>
      <w:tblGrid>
        <w:gridCol w:w="2547"/>
        <w:gridCol w:w="2693"/>
        <w:gridCol w:w="3402"/>
      </w:tblGrid>
      <w:tr w:rsidR="005D160C" w:rsidRPr="005D160C" w14:paraId="313DDD13" w14:textId="77777777" w:rsidTr="008343FB">
        <w:trPr>
          <w:jc w:val="center"/>
        </w:trPr>
        <w:tc>
          <w:tcPr>
            <w:tcW w:w="5240" w:type="dxa"/>
            <w:gridSpan w:val="2"/>
          </w:tcPr>
          <w:p w14:paraId="3E47F4BF"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3402" w:type="dxa"/>
            <w:vAlign w:val="center"/>
          </w:tcPr>
          <w:p w14:paraId="6985132F" w14:textId="77777777" w:rsidR="00B7307E" w:rsidRPr="005D160C" w:rsidRDefault="008343FB" w:rsidP="00CB35C5">
            <w:pPr>
              <w:autoSpaceDE w:val="0"/>
              <w:autoSpaceDN w:val="0"/>
              <w:adjustRightInd w:val="0"/>
              <w:ind w:left="60" w:right="60"/>
              <w:jc w:val="center"/>
              <w:rPr>
                <w:rFonts w:ascii="Times New Roman" w:hAnsi="Times New Roman" w:cs="Times New Roman"/>
                <w:sz w:val="24"/>
                <w:szCs w:val="24"/>
              </w:rPr>
            </w:pPr>
            <w:r w:rsidRPr="005D160C">
              <w:rPr>
                <w:rFonts w:ascii="Times New Roman" w:hAnsi="Times New Roman" w:cs="Times New Roman"/>
                <w:sz w:val="24"/>
                <w:szCs w:val="24"/>
              </w:rPr>
              <w:t>Achievement in English Grammar</w:t>
            </w:r>
          </w:p>
        </w:tc>
      </w:tr>
      <w:tr w:rsidR="005D160C" w:rsidRPr="005D160C" w14:paraId="00F39651" w14:textId="77777777" w:rsidTr="008343FB">
        <w:trPr>
          <w:jc w:val="center"/>
        </w:trPr>
        <w:tc>
          <w:tcPr>
            <w:tcW w:w="2547" w:type="dxa"/>
            <w:vMerge w:val="restart"/>
            <w:vAlign w:val="center"/>
          </w:tcPr>
          <w:p w14:paraId="2D56E411" w14:textId="77777777" w:rsidR="00B7307E" w:rsidRPr="005D160C" w:rsidRDefault="008343FB"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Attitude towards English Grammar</w:t>
            </w:r>
          </w:p>
        </w:tc>
        <w:tc>
          <w:tcPr>
            <w:tcW w:w="2693" w:type="dxa"/>
          </w:tcPr>
          <w:p w14:paraId="7978228F"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Pearson Correlation</w:t>
            </w:r>
          </w:p>
        </w:tc>
        <w:tc>
          <w:tcPr>
            <w:tcW w:w="3402" w:type="dxa"/>
            <w:vAlign w:val="center"/>
          </w:tcPr>
          <w:p w14:paraId="10D2C59B" w14:textId="77777777" w:rsidR="00B7307E" w:rsidRPr="005D160C" w:rsidRDefault="00B7307E" w:rsidP="00BF77C7">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w:t>
            </w:r>
            <w:r w:rsidR="00BF77C7" w:rsidRPr="005D160C">
              <w:rPr>
                <w:rFonts w:ascii="Times New Roman" w:hAnsi="Times New Roman" w:cs="Times New Roman"/>
                <w:sz w:val="24"/>
                <w:szCs w:val="24"/>
              </w:rPr>
              <w:t>7</w:t>
            </w:r>
            <w:r w:rsidRPr="005D160C">
              <w:rPr>
                <w:rFonts w:ascii="Times New Roman" w:hAnsi="Times New Roman" w:cs="Times New Roman"/>
                <w:sz w:val="24"/>
                <w:szCs w:val="24"/>
              </w:rPr>
              <w:t>17</w:t>
            </w:r>
            <w:r w:rsidRPr="005D160C">
              <w:rPr>
                <w:rFonts w:ascii="Times New Roman" w:hAnsi="Times New Roman" w:cs="Times New Roman"/>
                <w:sz w:val="24"/>
                <w:szCs w:val="24"/>
                <w:vertAlign w:val="superscript"/>
              </w:rPr>
              <w:t>*</w:t>
            </w:r>
            <w:r w:rsidR="00BF77C7" w:rsidRPr="005D160C">
              <w:rPr>
                <w:rFonts w:ascii="Times New Roman" w:hAnsi="Times New Roman" w:cs="Times New Roman"/>
                <w:sz w:val="24"/>
                <w:szCs w:val="24"/>
                <w:vertAlign w:val="superscript"/>
              </w:rPr>
              <w:t>*</w:t>
            </w:r>
          </w:p>
        </w:tc>
      </w:tr>
      <w:tr w:rsidR="005D160C" w:rsidRPr="005D160C" w14:paraId="17C315D0" w14:textId="77777777" w:rsidTr="008343FB">
        <w:trPr>
          <w:jc w:val="center"/>
        </w:trPr>
        <w:tc>
          <w:tcPr>
            <w:tcW w:w="2547" w:type="dxa"/>
            <w:vMerge/>
            <w:vAlign w:val="center"/>
          </w:tcPr>
          <w:p w14:paraId="1BDA4E16"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2693" w:type="dxa"/>
          </w:tcPr>
          <w:p w14:paraId="20F25F5D"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Sig. (2-tailed)</w:t>
            </w:r>
          </w:p>
        </w:tc>
        <w:tc>
          <w:tcPr>
            <w:tcW w:w="3402" w:type="dxa"/>
            <w:vAlign w:val="center"/>
          </w:tcPr>
          <w:p w14:paraId="0D4128B3" w14:textId="77777777" w:rsidR="00B7307E" w:rsidRPr="005D160C" w:rsidRDefault="00B7307E" w:rsidP="00BF77C7">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.0</w:t>
            </w:r>
            <w:r w:rsidR="00BF77C7" w:rsidRPr="005D160C">
              <w:rPr>
                <w:rFonts w:ascii="Times New Roman" w:hAnsi="Times New Roman" w:cs="Times New Roman"/>
                <w:sz w:val="24"/>
                <w:szCs w:val="24"/>
              </w:rPr>
              <w:t>00</w:t>
            </w:r>
          </w:p>
        </w:tc>
      </w:tr>
      <w:tr w:rsidR="005D160C" w:rsidRPr="005D160C" w14:paraId="304B1375" w14:textId="77777777" w:rsidTr="008343FB">
        <w:trPr>
          <w:jc w:val="center"/>
        </w:trPr>
        <w:tc>
          <w:tcPr>
            <w:tcW w:w="2547" w:type="dxa"/>
            <w:vMerge/>
            <w:vAlign w:val="center"/>
          </w:tcPr>
          <w:p w14:paraId="32287FED" w14:textId="77777777" w:rsidR="00B7307E" w:rsidRPr="005D160C" w:rsidRDefault="00B7307E" w:rsidP="00CB35C5">
            <w:pPr>
              <w:autoSpaceDE w:val="0"/>
              <w:autoSpaceDN w:val="0"/>
              <w:adjustRightInd w:val="0"/>
              <w:rPr>
                <w:rFonts w:ascii="Times New Roman" w:hAnsi="Times New Roman" w:cs="Times New Roman"/>
                <w:sz w:val="24"/>
                <w:szCs w:val="24"/>
              </w:rPr>
            </w:pPr>
          </w:p>
        </w:tc>
        <w:tc>
          <w:tcPr>
            <w:tcW w:w="2693" w:type="dxa"/>
          </w:tcPr>
          <w:p w14:paraId="56C0817F" w14:textId="77777777" w:rsidR="00B7307E" w:rsidRPr="005D160C" w:rsidRDefault="00B7307E" w:rsidP="00CB35C5">
            <w:pPr>
              <w:autoSpaceDE w:val="0"/>
              <w:autoSpaceDN w:val="0"/>
              <w:adjustRightInd w:val="0"/>
              <w:ind w:left="60" w:right="60"/>
              <w:rPr>
                <w:rFonts w:ascii="Times New Roman" w:hAnsi="Times New Roman" w:cs="Times New Roman"/>
                <w:sz w:val="24"/>
                <w:szCs w:val="24"/>
              </w:rPr>
            </w:pPr>
            <w:r w:rsidRPr="005D160C">
              <w:rPr>
                <w:rFonts w:ascii="Times New Roman" w:hAnsi="Times New Roman" w:cs="Times New Roman"/>
                <w:sz w:val="24"/>
                <w:szCs w:val="24"/>
              </w:rPr>
              <w:t>N</w:t>
            </w:r>
          </w:p>
        </w:tc>
        <w:tc>
          <w:tcPr>
            <w:tcW w:w="3402" w:type="dxa"/>
            <w:vAlign w:val="center"/>
          </w:tcPr>
          <w:p w14:paraId="3234D7E4" w14:textId="77777777" w:rsidR="00B7307E" w:rsidRPr="005D160C" w:rsidRDefault="00B7307E" w:rsidP="00CB35C5">
            <w:pPr>
              <w:autoSpaceDE w:val="0"/>
              <w:autoSpaceDN w:val="0"/>
              <w:adjustRightInd w:val="0"/>
              <w:ind w:left="60" w:right="60"/>
              <w:jc w:val="right"/>
              <w:rPr>
                <w:rFonts w:ascii="Times New Roman" w:hAnsi="Times New Roman" w:cs="Times New Roman"/>
                <w:sz w:val="24"/>
                <w:szCs w:val="24"/>
              </w:rPr>
            </w:pPr>
            <w:r w:rsidRPr="005D160C">
              <w:rPr>
                <w:rFonts w:ascii="Times New Roman" w:hAnsi="Times New Roman" w:cs="Times New Roman"/>
                <w:sz w:val="24"/>
                <w:szCs w:val="24"/>
              </w:rPr>
              <w:t>260</w:t>
            </w:r>
          </w:p>
        </w:tc>
      </w:tr>
    </w:tbl>
    <w:p w14:paraId="4B3629DF" w14:textId="77777777" w:rsidR="00B7307E" w:rsidRPr="005D160C" w:rsidRDefault="00B7307E" w:rsidP="00B7307E">
      <w:pPr>
        <w:pStyle w:val="K1"/>
        <w:spacing w:after="0"/>
        <w:rPr>
          <w:sz w:val="24"/>
          <w:szCs w:val="24"/>
        </w:rPr>
      </w:pPr>
      <w:r w:rsidRPr="005D160C">
        <w:rPr>
          <w:i/>
          <w:caps w:val="0"/>
          <w:sz w:val="24"/>
          <w:szCs w:val="24"/>
        </w:rPr>
        <w:t>** Correlation is significant at the 0.01 level (2-tailed) *Correlation is significant at the 0.05 level (2-tailed)</w:t>
      </w:r>
      <w:r w:rsidRPr="005D160C">
        <w:rPr>
          <w:sz w:val="24"/>
          <w:szCs w:val="24"/>
        </w:rPr>
        <w:t xml:space="preserve"> </w:t>
      </w:r>
    </w:p>
    <w:p w14:paraId="77F13CF4" w14:textId="77777777" w:rsidR="00B7307E" w:rsidRPr="005D160C" w:rsidRDefault="00B7307E" w:rsidP="00B7307E">
      <w:pPr>
        <w:spacing w:after="0" w:line="360" w:lineRule="auto"/>
        <w:ind w:firstLine="720"/>
        <w:jc w:val="both"/>
        <w:rPr>
          <w:rFonts w:ascii="Times New Roman" w:hAnsi="Times New Roman" w:cs="Times New Roman"/>
          <w:b/>
          <w:sz w:val="24"/>
          <w:szCs w:val="24"/>
        </w:rPr>
      </w:pPr>
      <w:r w:rsidRPr="005D160C">
        <w:rPr>
          <w:rFonts w:ascii="Times New Roman" w:hAnsi="Times New Roman" w:cs="Times New Roman"/>
          <w:sz w:val="24"/>
          <w:szCs w:val="24"/>
        </w:rPr>
        <w:t xml:space="preserve">From the Table 5, it is concluded that there was significant </w:t>
      </w:r>
      <w:r w:rsidR="00BF77C7" w:rsidRPr="005D160C">
        <w:rPr>
          <w:rFonts w:ascii="Times New Roman" w:hAnsi="Times New Roman" w:cs="Times New Roman"/>
          <w:sz w:val="24"/>
          <w:szCs w:val="24"/>
        </w:rPr>
        <w:t>positive high correlation</w:t>
      </w:r>
      <w:r w:rsidRPr="005D160C">
        <w:rPr>
          <w:rFonts w:ascii="Times New Roman" w:hAnsi="Times New Roman" w:cs="Times New Roman"/>
          <w:sz w:val="24"/>
          <w:szCs w:val="24"/>
        </w:rPr>
        <w:t xml:space="preserve"> between </w:t>
      </w:r>
      <w:r w:rsidR="00BF77C7" w:rsidRPr="005D160C">
        <w:rPr>
          <w:rFonts w:ascii="Times New Roman" w:hAnsi="Times New Roman" w:cs="Times New Roman"/>
          <w:sz w:val="24"/>
          <w:szCs w:val="24"/>
        </w:rPr>
        <w:t>attitudes</w:t>
      </w:r>
      <w:r w:rsidRPr="005D160C">
        <w:rPr>
          <w:rFonts w:ascii="Times New Roman" w:hAnsi="Times New Roman" w:cs="Times New Roman"/>
          <w:sz w:val="24"/>
          <w:szCs w:val="24"/>
        </w:rPr>
        <w:t xml:space="preserve"> </w:t>
      </w:r>
      <w:r w:rsidR="00BF77C7" w:rsidRPr="005D160C">
        <w:rPr>
          <w:rFonts w:ascii="Times New Roman" w:hAnsi="Times New Roman" w:cs="Times New Roman"/>
          <w:sz w:val="24"/>
          <w:szCs w:val="24"/>
        </w:rPr>
        <w:t>towards English grammar ad achievement in English grammar</w:t>
      </w:r>
      <w:r w:rsidRPr="005D160C">
        <w:rPr>
          <w:rFonts w:ascii="Times New Roman" w:hAnsi="Times New Roman" w:cs="Times New Roman"/>
          <w:sz w:val="24"/>
          <w:szCs w:val="24"/>
        </w:rPr>
        <w:t>, as the calculated ‘</w:t>
      </w:r>
      <w:r w:rsidRPr="005D160C">
        <w:rPr>
          <w:rFonts w:ascii="Times New Roman" w:hAnsi="Times New Roman" w:cs="Times New Roman"/>
          <w:b/>
          <w:sz w:val="24"/>
          <w:szCs w:val="24"/>
        </w:rPr>
        <w:t xml:space="preserve">γ’ </w:t>
      </w:r>
      <w:r w:rsidRPr="005D160C">
        <w:rPr>
          <w:rFonts w:ascii="Times New Roman" w:hAnsi="Times New Roman" w:cs="Times New Roman"/>
          <w:sz w:val="24"/>
          <w:szCs w:val="24"/>
        </w:rPr>
        <w:t xml:space="preserve">value of </w:t>
      </w:r>
      <w:r w:rsidR="00BF77C7" w:rsidRPr="005D160C">
        <w:rPr>
          <w:rFonts w:ascii="Times New Roman" w:hAnsi="Times New Roman" w:cs="Times New Roman"/>
          <w:sz w:val="24"/>
          <w:szCs w:val="24"/>
        </w:rPr>
        <w:t>.717</w:t>
      </w:r>
      <w:r w:rsidRPr="005D160C">
        <w:rPr>
          <w:rFonts w:ascii="Times New Roman" w:hAnsi="Times New Roman" w:cs="Times New Roman"/>
          <w:sz w:val="24"/>
          <w:szCs w:val="24"/>
        </w:rPr>
        <w:t xml:space="preserve"> was significant at </w:t>
      </w:r>
      <w:r w:rsidR="00BF77C7" w:rsidRPr="005D160C">
        <w:rPr>
          <w:rFonts w:ascii="Times New Roman" w:hAnsi="Times New Roman" w:cs="Times New Roman"/>
          <w:sz w:val="24"/>
          <w:szCs w:val="24"/>
        </w:rPr>
        <w:t>1</w:t>
      </w:r>
      <w:r w:rsidRPr="005D160C">
        <w:rPr>
          <w:rFonts w:ascii="Times New Roman" w:hAnsi="Times New Roman" w:cs="Times New Roman"/>
          <w:sz w:val="24"/>
          <w:szCs w:val="24"/>
        </w:rPr>
        <w:t>% level. Hence the null hypothesis 5 was rejected.</w:t>
      </w:r>
    </w:p>
    <w:p w14:paraId="7CBC60E3" w14:textId="77777777" w:rsidR="00BF77C7" w:rsidRPr="005D160C" w:rsidRDefault="00BF77C7" w:rsidP="007E04E5">
      <w:pPr>
        <w:spacing w:after="0" w:line="360" w:lineRule="auto"/>
        <w:jc w:val="both"/>
        <w:rPr>
          <w:rFonts w:ascii="Times New Roman" w:hAnsi="Times New Roman" w:cs="Times New Roman"/>
          <w:b/>
          <w:sz w:val="24"/>
          <w:szCs w:val="24"/>
        </w:rPr>
      </w:pPr>
      <w:r w:rsidRPr="005D160C">
        <w:rPr>
          <w:rFonts w:ascii="Times New Roman" w:hAnsi="Times New Roman" w:cs="Times New Roman"/>
          <w:b/>
          <w:sz w:val="24"/>
          <w:szCs w:val="24"/>
        </w:rPr>
        <w:t>MAJOR FINDINGS</w:t>
      </w:r>
    </w:p>
    <w:p w14:paraId="61DDD53B"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difference between male and female student teachers in their attitude towards English grammar and achievement in English grammar.</w:t>
      </w:r>
    </w:p>
    <w:p w14:paraId="164A2083"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no significant difference between UG and PG studied student teachers in their attitude towards English grammar and achievement in English grammar.</w:t>
      </w:r>
    </w:p>
    <w:p w14:paraId="34CE0088"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lastRenderedPageBreak/>
        <w:t>There is significant difference among student teachers having the age group of below 25 years, 26-30 years and 31 years and above in their attitude towards English grammar and achievement in English grammar.</w:t>
      </w:r>
    </w:p>
    <w:p w14:paraId="5DF72B0F"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There is significant difference between rural and urban locale college student teachers in their attitude towards English grammar and achievement in English grammar.</w:t>
      </w:r>
    </w:p>
    <w:p w14:paraId="6E3BCD7E" w14:textId="77777777" w:rsidR="00BF77C7" w:rsidRPr="005D160C" w:rsidRDefault="00BF77C7" w:rsidP="00BF77C7">
      <w:pPr>
        <w:pStyle w:val="ListParagraph"/>
        <w:numPr>
          <w:ilvl w:val="0"/>
          <w:numId w:val="4"/>
        </w:numPr>
        <w:spacing w:after="0" w:line="360" w:lineRule="auto"/>
        <w:jc w:val="both"/>
        <w:rPr>
          <w:rFonts w:ascii="Times New Roman" w:hAnsi="Times New Roman" w:cs="Times New Roman"/>
          <w:sz w:val="24"/>
          <w:szCs w:val="24"/>
        </w:rPr>
      </w:pPr>
      <w:r w:rsidRPr="005D160C">
        <w:rPr>
          <w:rFonts w:ascii="Times New Roman" w:hAnsi="Times New Roman" w:cs="Times New Roman"/>
          <w:sz w:val="24"/>
          <w:szCs w:val="24"/>
        </w:rPr>
        <w:t xml:space="preserve">There is significant relationship between attitude towards English grammar and achievement in English grammar among student </w:t>
      </w:r>
      <w:proofErr w:type="gramStart"/>
      <w:r w:rsidRPr="005D160C">
        <w:rPr>
          <w:rFonts w:ascii="Times New Roman" w:hAnsi="Times New Roman" w:cs="Times New Roman"/>
          <w:sz w:val="24"/>
          <w:szCs w:val="24"/>
        </w:rPr>
        <w:t>teacher’s</w:t>
      </w:r>
      <w:proofErr w:type="gramEnd"/>
      <w:r w:rsidRPr="005D160C">
        <w:rPr>
          <w:rFonts w:ascii="Times New Roman" w:hAnsi="Times New Roman" w:cs="Times New Roman"/>
          <w:sz w:val="24"/>
          <w:szCs w:val="24"/>
        </w:rPr>
        <w:t>.</w:t>
      </w:r>
    </w:p>
    <w:p w14:paraId="07473BF6" w14:textId="77777777" w:rsidR="007E04E5" w:rsidRPr="005D160C" w:rsidRDefault="0006277D" w:rsidP="007E04E5">
      <w:pPr>
        <w:spacing w:after="0" w:line="360" w:lineRule="auto"/>
        <w:jc w:val="both"/>
        <w:rPr>
          <w:rFonts w:ascii="Times New Roman" w:hAnsi="Times New Roman" w:cs="Times New Roman"/>
          <w:b/>
          <w:sz w:val="24"/>
          <w:szCs w:val="24"/>
        </w:rPr>
      </w:pPr>
      <w:r w:rsidRPr="005D160C">
        <w:rPr>
          <w:rFonts w:ascii="Times New Roman" w:hAnsi="Times New Roman" w:cs="Times New Roman"/>
          <w:b/>
          <w:sz w:val="24"/>
          <w:szCs w:val="24"/>
        </w:rPr>
        <w:t>CONCLUSION</w:t>
      </w:r>
    </w:p>
    <w:p w14:paraId="52D3F01B" w14:textId="77777777" w:rsidR="0006277D" w:rsidRPr="005D160C" w:rsidRDefault="007E04E5" w:rsidP="007E04E5">
      <w:pPr>
        <w:spacing w:after="0" w:line="360" w:lineRule="auto"/>
        <w:jc w:val="both"/>
        <w:rPr>
          <w:rFonts w:ascii="Times New Roman" w:eastAsia="Times New Roman" w:hAnsi="Times New Roman" w:cs="Times New Roman"/>
          <w:sz w:val="24"/>
          <w:szCs w:val="24"/>
          <w:lang w:eastAsia="en-IN"/>
        </w:rPr>
      </w:pPr>
      <w:r w:rsidRPr="005D160C">
        <w:rPr>
          <w:rFonts w:ascii="Times New Roman" w:hAnsi="Times New Roman" w:cs="Times New Roman"/>
          <w:b/>
          <w:sz w:val="24"/>
          <w:szCs w:val="24"/>
        </w:rPr>
        <w:tab/>
      </w:r>
      <w:r w:rsidRPr="005D160C">
        <w:rPr>
          <w:rFonts w:ascii="Times New Roman" w:hAnsi="Times New Roman" w:cs="Times New Roman"/>
          <w:sz w:val="24"/>
          <w:szCs w:val="24"/>
        </w:rPr>
        <w:t>In conclusion, the attitude of learners towards grammar plays a crucial role in determining their level of English grammar achievement. A positive attitude encourages active engagement and consistent effort, which are essential for mastering grammar. Therefore, educators must strive to create a learning environment that nurtures interest, reduces anxiety, and highlights the relevance of grammar in real-life communication. By doing so, they can not only improve students' grammar skills but also foster a lifelong appreciation for the English language.</w:t>
      </w:r>
      <w:r w:rsidR="0006277D" w:rsidRPr="005D160C">
        <w:rPr>
          <w:rFonts w:ascii="Times New Roman" w:hAnsi="Times New Roman" w:cs="Times New Roman"/>
          <w:sz w:val="24"/>
          <w:szCs w:val="24"/>
        </w:rPr>
        <w:t xml:space="preserve"> </w:t>
      </w:r>
      <w:r w:rsidR="0006277D" w:rsidRPr="005D160C">
        <w:rPr>
          <w:rFonts w:ascii="Times New Roman" w:eastAsia="Times New Roman" w:hAnsi="Times New Roman" w:cs="Times New Roman"/>
          <w:sz w:val="24"/>
          <w:szCs w:val="24"/>
          <w:lang w:eastAsia="en-IN"/>
        </w:rPr>
        <w:t>T</w:t>
      </w:r>
      <w:r w:rsidR="0006277D" w:rsidRPr="007E04E5">
        <w:rPr>
          <w:rFonts w:ascii="Times New Roman" w:eastAsia="Times New Roman" w:hAnsi="Times New Roman" w:cs="Times New Roman"/>
          <w:sz w:val="24"/>
          <w:szCs w:val="24"/>
          <w:lang w:eastAsia="en-IN"/>
        </w:rPr>
        <w:t>he need to develop a positive attitude toward grammar is essential for achieving success in English grammar. Attitude is a powerful force that influences effort, engagement, and achievement. Therefore, language educators must not only focus on what to teach but also on how to cultivate interest, reduce fear, and highlight the relevance of grammar in communication. A learner with a positive attitude is more likely to become a confident communicator, capable of using English effectively in academic, social, and professional settings. The significance of this connection between attitude and achievement makes it a priority area in language education and teacher training alike.</w:t>
      </w:r>
    </w:p>
    <w:p w14:paraId="27AF2E4D" w14:textId="77777777" w:rsidR="00BF77C7" w:rsidRPr="005D160C" w:rsidRDefault="00BF77C7" w:rsidP="007E04E5">
      <w:pPr>
        <w:spacing w:after="0" w:line="360" w:lineRule="auto"/>
        <w:jc w:val="both"/>
        <w:rPr>
          <w:rFonts w:ascii="Times New Roman" w:eastAsia="Times New Roman" w:hAnsi="Times New Roman" w:cs="Times New Roman"/>
          <w:b/>
          <w:sz w:val="24"/>
          <w:szCs w:val="24"/>
          <w:lang w:eastAsia="en-IN"/>
        </w:rPr>
      </w:pPr>
      <w:r w:rsidRPr="005D160C">
        <w:rPr>
          <w:rFonts w:ascii="Times New Roman" w:eastAsia="Times New Roman" w:hAnsi="Times New Roman" w:cs="Times New Roman"/>
          <w:b/>
          <w:sz w:val="24"/>
          <w:szCs w:val="24"/>
          <w:lang w:eastAsia="en-IN"/>
        </w:rPr>
        <w:t>REFERENCE</w:t>
      </w:r>
    </w:p>
    <w:p w14:paraId="0690086F"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proofErr w:type="spellStart"/>
      <w:r w:rsidRPr="005D160C">
        <w:rPr>
          <w:rFonts w:ascii="Times New Roman" w:hAnsi="Times New Roman" w:cs="Times New Roman"/>
          <w:sz w:val="24"/>
          <w:szCs w:val="24"/>
        </w:rPr>
        <w:t>Abidin</w:t>
      </w:r>
      <w:proofErr w:type="spellEnd"/>
      <w:r w:rsidRPr="005D160C">
        <w:rPr>
          <w:rFonts w:ascii="Times New Roman" w:hAnsi="Times New Roman" w:cs="Times New Roman"/>
          <w:sz w:val="24"/>
          <w:szCs w:val="24"/>
        </w:rPr>
        <w:t>, Pour-</w:t>
      </w:r>
      <w:proofErr w:type="spellStart"/>
      <w:r w:rsidRPr="005D160C">
        <w:rPr>
          <w:rFonts w:ascii="Times New Roman" w:hAnsi="Times New Roman" w:cs="Times New Roman"/>
          <w:sz w:val="24"/>
          <w:szCs w:val="24"/>
        </w:rPr>
        <w:t>Mohammadi</w:t>
      </w:r>
      <w:proofErr w:type="spellEnd"/>
      <w:r w:rsidRPr="005D160C">
        <w:rPr>
          <w:rFonts w:ascii="Times New Roman" w:hAnsi="Times New Roman" w:cs="Times New Roman"/>
          <w:sz w:val="24"/>
          <w:szCs w:val="24"/>
        </w:rPr>
        <w:t xml:space="preserve"> and </w:t>
      </w:r>
      <w:proofErr w:type="spellStart"/>
      <w:r w:rsidRPr="005D160C">
        <w:rPr>
          <w:rFonts w:ascii="Times New Roman" w:hAnsi="Times New Roman" w:cs="Times New Roman"/>
          <w:sz w:val="24"/>
          <w:szCs w:val="24"/>
        </w:rPr>
        <w:t>Alzwari</w:t>
      </w:r>
      <w:proofErr w:type="spellEnd"/>
      <w:r w:rsidRPr="005D160C">
        <w:rPr>
          <w:rFonts w:ascii="Times New Roman" w:hAnsi="Times New Roman" w:cs="Times New Roman"/>
          <w:sz w:val="24"/>
          <w:szCs w:val="24"/>
        </w:rPr>
        <w:t>, (2012</w:t>
      </w:r>
      <w:proofErr w:type="gramStart"/>
      <w:r w:rsidRPr="005D160C">
        <w:rPr>
          <w:rFonts w:ascii="Times New Roman" w:hAnsi="Times New Roman" w:cs="Times New Roman"/>
          <w:sz w:val="24"/>
          <w:szCs w:val="24"/>
        </w:rPr>
        <w:t>) .EFL</w:t>
      </w:r>
      <w:proofErr w:type="gramEnd"/>
      <w:r w:rsidRPr="005D160C">
        <w:rPr>
          <w:rFonts w:ascii="Times New Roman" w:hAnsi="Times New Roman" w:cs="Times New Roman"/>
          <w:sz w:val="24"/>
          <w:szCs w:val="24"/>
        </w:rPr>
        <w:t xml:space="preserve"> Students’ Attitudes towards Learning English Language: The Case of Libyan Secondary School Students www. Ccsenet.org/ass, Asian Social Science, Vol. 8, No. 2; February 2012.</w:t>
      </w:r>
    </w:p>
    <w:p w14:paraId="5EA0303D"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proofErr w:type="spellStart"/>
      <w:r w:rsidRPr="005D160C">
        <w:rPr>
          <w:rFonts w:ascii="Times New Roman" w:hAnsi="Times New Roman" w:cs="Times New Roman"/>
          <w:sz w:val="24"/>
          <w:szCs w:val="24"/>
        </w:rPr>
        <w:t>Aceron</w:t>
      </w:r>
      <w:proofErr w:type="spellEnd"/>
      <w:r w:rsidRPr="005D160C">
        <w:rPr>
          <w:rFonts w:ascii="Times New Roman" w:hAnsi="Times New Roman" w:cs="Times New Roman"/>
          <w:sz w:val="24"/>
          <w:szCs w:val="24"/>
        </w:rPr>
        <w:t xml:space="preserve">, R. M. (2015). Freshman Students' Attitudes and </w:t>
      </w:r>
      <w:proofErr w:type="spellStart"/>
      <w:r w:rsidRPr="005D160C">
        <w:rPr>
          <w:rFonts w:ascii="Times New Roman" w:hAnsi="Times New Roman" w:cs="Times New Roman"/>
          <w:sz w:val="24"/>
          <w:szCs w:val="24"/>
        </w:rPr>
        <w:t>Behavior</w:t>
      </w:r>
      <w:proofErr w:type="spellEnd"/>
      <w:r w:rsidRPr="005D160C">
        <w:rPr>
          <w:rFonts w:ascii="Times New Roman" w:hAnsi="Times New Roman" w:cs="Times New Roman"/>
          <w:sz w:val="24"/>
          <w:szCs w:val="24"/>
        </w:rPr>
        <w:t xml:space="preserve"> towards Advanced Grammar and Composition Teaching. Asia Pacific Journal of Multidisciplinary Research.3 (4), 85-92. </w:t>
      </w:r>
    </w:p>
    <w:p w14:paraId="42676A8D"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t xml:space="preserve">Ahmed, Z. (2015). A study on attitudes of undergraduate students towards English language learning and their academic achievement in Malaysia. Int. J. Appl. Linguist. English </w:t>
      </w:r>
      <w:proofErr w:type="spellStart"/>
      <w:r w:rsidRPr="005D160C">
        <w:rPr>
          <w:rFonts w:ascii="Times New Roman" w:hAnsi="Times New Roman" w:cs="Times New Roman"/>
          <w:sz w:val="24"/>
          <w:szCs w:val="24"/>
        </w:rPr>
        <w:t>Literat</w:t>
      </w:r>
      <w:proofErr w:type="spellEnd"/>
      <w:r w:rsidRPr="005D160C">
        <w:rPr>
          <w:rFonts w:ascii="Times New Roman" w:hAnsi="Times New Roman" w:cs="Times New Roman"/>
          <w:sz w:val="24"/>
          <w:szCs w:val="24"/>
        </w:rPr>
        <w:t xml:space="preserve">. 4, 124–133. </w:t>
      </w:r>
      <w:proofErr w:type="spellStart"/>
      <w:r w:rsidRPr="005D160C">
        <w:rPr>
          <w:rFonts w:ascii="Times New Roman" w:hAnsi="Times New Roman" w:cs="Times New Roman"/>
          <w:sz w:val="24"/>
          <w:szCs w:val="24"/>
        </w:rPr>
        <w:t>doi</w:t>
      </w:r>
      <w:proofErr w:type="spellEnd"/>
      <w:r w:rsidRPr="005D160C">
        <w:rPr>
          <w:rFonts w:ascii="Times New Roman" w:hAnsi="Times New Roman" w:cs="Times New Roman"/>
          <w:sz w:val="24"/>
          <w:szCs w:val="24"/>
        </w:rPr>
        <w:t xml:space="preserve">: </w:t>
      </w:r>
      <w:proofErr w:type="gramStart"/>
      <w:r w:rsidRPr="005D160C">
        <w:rPr>
          <w:rFonts w:ascii="Times New Roman" w:hAnsi="Times New Roman" w:cs="Times New Roman"/>
          <w:sz w:val="24"/>
          <w:szCs w:val="24"/>
        </w:rPr>
        <w:t>10.7575/aiac.ijalel.v.</w:t>
      </w:r>
      <w:proofErr w:type="gramEnd"/>
      <w:r w:rsidRPr="005D160C">
        <w:rPr>
          <w:rFonts w:ascii="Times New Roman" w:hAnsi="Times New Roman" w:cs="Times New Roman"/>
          <w:sz w:val="24"/>
          <w:szCs w:val="24"/>
        </w:rPr>
        <w:t>4n.4p.124.</w:t>
      </w:r>
    </w:p>
    <w:p w14:paraId="146F8DA0"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t xml:space="preserve">Al </w:t>
      </w:r>
      <w:proofErr w:type="spellStart"/>
      <w:r w:rsidRPr="005D160C">
        <w:rPr>
          <w:rFonts w:ascii="Times New Roman" w:hAnsi="Times New Roman" w:cs="Times New Roman"/>
          <w:sz w:val="24"/>
          <w:szCs w:val="24"/>
        </w:rPr>
        <w:t>Fahady</w:t>
      </w:r>
      <w:proofErr w:type="spellEnd"/>
      <w:r w:rsidRPr="005D160C">
        <w:rPr>
          <w:rFonts w:ascii="Times New Roman" w:hAnsi="Times New Roman" w:cs="Times New Roman"/>
          <w:sz w:val="24"/>
          <w:szCs w:val="24"/>
        </w:rPr>
        <w:t>, Shoaib. (2022). College Students' Attitudes towards Learning English Grammar. International Journal of Language Academy. Vol. 7 June 2019. 520-530.</w:t>
      </w:r>
    </w:p>
    <w:p w14:paraId="1698E3E8"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lastRenderedPageBreak/>
        <w:t xml:space="preserve">Ameen, </w:t>
      </w:r>
      <w:proofErr w:type="spellStart"/>
      <w:r w:rsidRPr="005D160C">
        <w:rPr>
          <w:rFonts w:ascii="Times New Roman" w:hAnsi="Times New Roman" w:cs="Times New Roman"/>
          <w:sz w:val="24"/>
          <w:szCs w:val="24"/>
        </w:rPr>
        <w:t>Rizgar</w:t>
      </w:r>
      <w:proofErr w:type="spellEnd"/>
      <w:r w:rsidRPr="005D160C">
        <w:rPr>
          <w:rFonts w:ascii="Times New Roman" w:hAnsi="Times New Roman" w:cs="Times New Roman"/>
          <w:sz w:val="24"/>
          <w:szCs w:val="24"/>
        </w:rPr>
        <w:t xml:space="preserve">. (2023). Students’ Attitudes towards Learning English Grammar: The Case of the English Department Students at the University of </w:t>
      </w:r>
      <w:proofErr w:type="spellStart"/>
      <w:r w:rsidRPr="005D160C">
        <w:rPr>
          <w:rFonts w:ascii="Times New Roman" w:hAnsi="Times New Roman" w:cs="Times New Roman"/>
          <w:sz w:val="24"/>
          <w:szCs w:val="24"/>
        </w:rPr>
        <w:t>Raparin</w:t>
      </w:r>
      <w:proofErr w:type="spellEnd"/>
      <w:r w:rsidRPr="005D160C">
        <w:rPr>
          <w:rFonts w:ascii="Times New Roman" w:hAnsi="Times New Roman" w:cs="Times New Roman"/>
          <w:sz w:val="24"/>
          <w:szCs w:val="24"/>
        </w:rPr>
        <w:t>. Arab World English Journal. 14. 138-145. 10.24093/</w:t>
      </w:r>
      <w:proofErr w:type="spellStart"/>
      <w:r w:rsidRPr="005D160C">
        <w:rPr>
          <w:rFonts w:ascii="Times New Roman" w:hAnsi="Times New Roman" w:cs="Times New Roman"/>
          <w:sz w:val="24"/>
          <w:szCs w:val="24"/>
        </w:rPr>
        <w:t>awej</w:t>
      </w:r>
      <w:proofErr w:type="spellEnd"/>
      <w:r w:rsidRPr="005D160C">
        <w:rPr>
          <w:rFonts w:ascii="Times New Roman" w:hAnsi="Times New Roman" w:cs="Times New Roman"/>
          <w:sz w:val="24"/>
          <w:szCs w:val="24"/>
        </w:rPr>
        <w:t>/vol14no2.10.</w:t>
      </w:r>
    </w:p>
    <w:p w14:paraId="026BF847"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t xml:space="preserve">Anuradha and </w:t>
      </w:r>
      <w:proofErr w:type="spellStart"/>
      <w:r w:rsidRPr="005D160C">
        <w:rPr>
          <w:rFonts w:ascii="Times New Roman" w:hAnsi="Times New Roman" w:cs="Times New Roman"/>
          <w:sz w:val="24"/>
          <w:szCs w:val="24"/>
        </w:rPr>
        <w:t>Rengaraj</w:t>
      </w:r>
      <w:proofErr w:type="spellEnd"/>
      <w:r w:rsidRPr="005D160C">
        <w:rPr>
          <w:rFonts w:ascii="Times New Roman" w:hAnsi="Times New Roman" w:cs="Times New Roman"/>
          <w:sz w:val="24"/>
          <w:szCs w:val="24"/>
        </w:rPr>
        <w:t xml:space="preserve"> (2017). Students’ Attitude towards English Language Learning and their Academic Achievement among First Year Engineering Graduates: A Case Study, Indian Journal of Science and Technology, Vol 10(29), DOI: 10.17485/</w:t>
      </w:r>
      <w:proofErr w:type="spellStart"/>
      <w:r w:rsidRPr="005D160C">
        <w:rPr>
          <w:rFonts w:ascii="Times New Roman" w:hAnsi="Times New Roman" w:cs="Times New Roman"/>
          <w:sz w:val="24"/>
          <w:szCs w:val="24"/>
        </w:rPr>
        <w:t>ijst</w:t>
      </w:r>
      <w:proofErr w:type="spellEnd"/>
      <w:r w:rsidRPr="005D160C">
        <w:rPr>
          <w:rFonts w:ascii="Times New Roman" w:hAnsi="Times New Roman" w:cs="Times New Roman"/>
          <w:sz w:val="24"/>
          <w:szCs w:val="24"/>
        </w:rPr>
        <w:t>/2017/v10i29/116503.</w:t>
      </w:r>
    </w:p>
    <w:p w14:paraId="032069BA"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proofErr w:type="spellStart"/>
      <w:r w:rsidRPr="005D160C">
        <w:rPr>
          <w:rFonts w:ascii="Times New Roman" w:hAnsi="Times New Roman" w:cs="Times New Roman"/>
          <w:sz w:val="24"/>
          <w:szCs w:val="24"/>
        </w:rPr>
        <w:t>Fakeye</w:t>
      </w:r>
      <w:proofErr w:type="spellEnd"/>
      <w:r w:rsidRPr="005D160C">
        <w:rPr>
          <w:rFonts w:ascii="Times New Roman" w:hAnsi="Times New Roman" w:cs="Times New Roman"/>
          <w:sz w:val="24"/>
          <w:szCs w:val="24"/>
        </w:rPr>
        <w:t xml:space="preserve"> D. (2010). Students' Personal Variables as Correlates of Academic Achievement in English as a Second Language in Nigeria. Journal of Social Sciences, 22 (3). 205-211. </w:t>
      </w:r>
    </w:p>
    <w:p w14:paraId="0D84C550"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t xml:space="preserve">J N. </w:t>
      </w:r>
      <w:proofErr w:type="spellStart"/>
      <w:r w:rsidRPr="005D160C">
        <w:rPr>
          <w:rFonts w:ascii="Times New Roman" w:hAnsi="Times New Roman" w:cs="Times New Roman"/>
          <w:sz w:val="24"/>
          <w:szCs w:val="24"/>
        </w:rPr>
        <w:t>Cabansag</w:t>
      </w:r>
      <w:proofErr w:type="spellEnd"/>
      <w:r w:rsidRPr="005D160C">
        <w:rPr>
          <w:rFonts w:ascii="Times New Roman" w:hAnsi="Times New Roman" w:cs="Times New Roman"/>
          <w:sz w:val="24"/>
          <w:szCs w:val="24"/>
        </w:rPr>
        <w:t xml:space="preserve"> (2013</w:t>
      </w:r>
      <w:proofErr w:type="gramStart"/>
      <w:r w:rsidRPr="005D160C">
        <w:rPr>
          <w:rFonts w:ascii="Times New Roman" w:hAnsi="Times New Roman" w:cs="Times New Roman"/>
          <w:sz w:val="24"/>
          <w:szCs w:val="24"/>
        </w:rPr>
        <w:t>) .The</w:t>
      </w:r>
      <w:proofErr w:type="gramEnd"/>
      <w:r w:rsidRPr="005D160C">
        <w:rPr>
          <w:rFonts w:ascii="Times New Roman" w:hAnsi="Times New Roman" w:cs="Times New Roman"/>
          <w:sz w:val="24"/>
          <w:szCs w:val="24"/>
        </w:rPr>
        <w:t xml:space="preserve"> attitudinal propensity of students toward strategies in English language learning. Researchers World-Journal of Arts, Science &amp; Commerce 4 (2), 10-18.</w:t>
      </w:r>
    </w:p>
    <w:p w14:paraId="39925624" w14:textId="77777777" w:rsidR="000126AB" w:rsidRPr="005D160C" w:rsidRDefault="000126AB" w:rsidP="000126AB">
      <w:pPr>
        <w:spacing w:after="0" w:line="360" w:lineRule="auto"/>
        <w:ind w:left="709" w:hanging="709"/>
        <w:jc w:val="both"/>
        <w:rPr>
          <w:rFonts w:ascii="Times New Roman" w:hAnsi="Times New Roman" w:cs="Times New Roman"/>
          <w:sz w:val="24"/>
          <w:szCs w:val="24"/>
        </w:rPr>
      </w:pPr>
      <w:r w:rsidRPr="005D160C">
        <w:rPr>
          <w:rFonts w:ascii="Times New Roman" w:hAnsi="Times New Roman" w:cs="Times New Roman"/>
          <w:sz w:val="24"/>
          <w:szCs w:val="24"/>
        </w:rPr>
        <w:t xml:space="preserve">Vidhya et. al., (2021) A study on students’ attitude towards Learning of English, </w:t>
      </w:r>
      <w:proofErr w:type="spellStart"/>
      <w:r w:rsidRPr="005D160C">
        <w:rPr>
          <w:rFonts w:ascii="Times New Roman" w:hAnsi="Times New Roman" w:cs="Times New Roman"/>
          <w:sz w:val="24"/>
          <w:szCs w:val="24"/>
        </w:rPr>
        <w:t>Biosc.Biotech.Res.Comm</w:t>
      </w:r>
      <w:proofErr w:type="spellEnd"/>
      <w:r w:rsidRPr="005D160C">
        <w:rPr>
          <w:rFonts w:ascii="Times New Roman" w:hAnsi="Times New Roman" w:cs="Times New Roman"/>
          <w:sz w:val="24"/>
          <w:szCs w:val="24"/>
        </w:rPr>
        <w:t>. Special Issue Vol 14 No 08 (2021).</w:t>
      </w:r>
    </w:p>
    <w:p w14:paraId="3DFF6B41" w14:textId="77777777" w:rsidR="000126AB" w:rsidRPr="005D160C" w:rsidRDefault="000126AB" w:rsidP="000126AB">
      <w:pPr>
        <w:spacing w:after="0"/>
        <w:jc w:val="both"/>
        <w:rPr>
          <w:rFonts w:ascii="Times New Roman" w:hAnsi="Times New Roman" w:cs="Times New Roman"/>
          <w:sz w:val="24"/>
          <w:szCs w:val="24"/>
        </w:rPr>
      </w:pPr>
    </w:p>
    <w:p w14:paraId="0AC26B84" w14:textId="77777777" w:rsidR="00C7462D" w:rsidRPr="005D160C" w:rsidRDefault="00C7462D" w:rsidP="007E04E5">
      <w:pPr>
        <w:spacing w:after="0" w:line="360" w:lineRule="auto"/>
        <w:jc w:val="both"/>
        <w:rPr>
          <w:rFonts w:ascii="Times New Roman" w:hAnsi="Times New Roman" w:cs="Times New Roman"/>
          <w:sz w:val="24"/>
          <w:szCs w:val="24"/>
        </w:rPr>
      </w:pPr>
    </w:p>
    <w:p w14:paraId="5FA364B1" w14:textId="77777777" w:rsidR="00C7462D" w:rsidRPr="005D160C" w:rsidRDefault="00C7462D" w:rsidP="007E04E5">
      <w:pPr>
        <w:spacing w:after="0" w:line="360" w:lineRule="auto"/>
        <w:jc w:val="both"/>
        <w:rPr>
          <w:rFonts w:ascii="Times New Roman" w:hAnsi="Times New Roman" w:cs="Times New Roman"/>
          <w:sz w:val="24"/>
          <w:szCs w:val="24"/>
        </w:rPr>
      </w:pPr>
    </w:p>
    <w:p w14:paraId="1A5ACDEB" w14:textId="77777777" w:rsidR="00C7462D" w:rsidRPr="005D160C" w:rsidRDefault="00C7462D" w:rsidP="007E04E5">
      <w:pPr>
        <w:spacing w:after="0" w:line="360" w:lineRule="auto"/>
        <w:jc w:val="both"/>
        <w:rPr>
          <w:rFonts w:ascii="Times New Roman" w:hAnsi="Times New Roman" w:cs="Times New Roman"/>
          <w:sz w:val="24"/>
          <w:szCs w:val="24"/>
        </w:rPr>
      </w:pPr>
    </w:p>
    <w:p w14:paraId="289A6E43" w14:textId="77777777" w:rsidR="00070AEB" w:rsidRPr="005D160C" w:rsidRDefault="00070AEB" w:rsidP="007E04E5">
      <w:pPr>
        <w:spacing w:after="0" w:line="360" w:lineRule="auto"/>
        <w:jc w:val="both"/>
        <w:rPr>
          <w:rFonts w:ascii="Times New Roman" w:hAnsi="Times New Roman" w:cs="Times New Roman"/>
          <w:sz w:val="24"/>
          <w:szCs w:val="24"/>
        </w:rPr>
      </w:pPr>
    </w:p>
    <w:sectPr w:rsidR="00070AEB" w:rsidRPr="005D160C" w:rsidSect="00D4646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40" w:right="1440" w:bottom="1440" w:left="144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552F8" w14:textId="77777777" w:rsidR="003E1188" w:rsidRDefault="003E1188" w:rsidP="00337D9B">
      <w:pPr>
        <w:spacing w:after="0" w:line="240" w:lineRule="auto"/>
      </w:pPr>
      <w:r>
        <w:separator/>
      </w:r>
    </w:p>
  </w:endnote>
  <w:endnote w:type="continuationSeparator" w:id="0">
    <w:p w14:paraId="06B3CBB9" w14:textId="77777777" w:rsidR="003E1188" w:rsidRDefault="003E1188" w:rsidP="0033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2361" w14:textId="77777777" w:rsidR="00337D9B" w:rsidRDefault="0033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3FE3" w14:textId="77777777" w:rsidR="00337D9B" w:rsidRDefault="0033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ED5E" w14:textId="77777777" w:rsidR="00337D9B" w:rsidRDefault="0033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7A24F" w14:textId="77777777" w:rsidR="003E1188" w:rsidRDefault="003E1188" w:rsidP="00337D9B">
      <w:pPr>
        <w:spacing w:after="0" w:line="240" w:lineRule="auto"/>
      </w:pPr>
      <w:r>
        <w:separator/>
      </w:r>
    </w:p>
  </w:footnote>
  <w:footnote w:type="continuationSeparator" w:id="0">
    <w:p w14:paraId="015D2BB2" w14:textId="77777777" w:rsidR="003E1188" w:rsidRDefault="003E1188" w:rsidP="0033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7BCF" w14:textId="2066CF74" w:rsidR="00337D9B" w:rsidRDefault="00337D9B">
    <w:pPr>
      <w:pStyle w:val="Header"/>
    </w:pPr>
    <w:r>
      <w:rPr>
        <w:noProof/>
      </w:rPr>
      <w:pict w14:anchorId="3CABA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84CA" w14:textId="0DAD91EA" w:rsidR="00337D9B" w:rsidRDefault="00337D9B">
    <w:pPr>
      <w:pStyle w:val="Header"/>
    </w:pPr>
    <w:r>
      <w:rPr>
        <w:noProof/>
      </w:rPr>
      <w:pict w14:anchorId="2C492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24D0" w14:textId="4EAC7690" w:rsidR="00337D9B" w:rsidRDefault="00337D9B">
    <w:pPr>
      <w:pStyle w:val="Header"/>
    </w:pPr>
    <w:r>
      <w:rPr>
        <w:noProof/>
      </w:rPr>
      <w:pict w14:anchorId="2AD5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14D9"/>
    <w:multiLevelType w:val="hybridMultilevel"/>
    <w:tmpl w:val="16C84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BC7DD5"/>
    <w:multiLevelType w:val="hybridMultilevel"/>
    <w:tmpl w:val="4CA6F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D27B14"/>
    <w:multiLevelType w:val="hybridMultilevel"/>
    <w:tmpl w:val="05B41A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77484D"/>
    <w:multiLevelType w:val="hybridMultilevel"/>
    <w:tmpl w:val="4CA6F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34A"/>
    <w:rsid w:val="000126AB"/>
    <w:rsid w:val="0006277D"/>
    <w:rsid w:val="00070AEB"/>
    <w:rsid w:val="00162932"/>
    <w:rsid w:val="001A6C0E"/>
    <w:rsid w:val="00337D9B"/>
    <w:rsid w:val="003E1188"/>
    <w:rsid w:val="00440238"/>
    <w:rsid w:val="005D160C"/>
    <w:rsid w:val="00621631"/>
    <w:rsid w:val="0067367D"/>
    <w:rsid w:val="007E04E5"/>
    <w:rsid w:val="008343FB"/>
    <w:rsid w:val="008523D9"/>
    <w:rsid w:val="008804B2"/>
    <w:rsid w:val="0089086E"/>
    <w:rsid w:val="00974F6A"/>
    <w:rsid w:val="009C39F8"/>
    <w:rsid w:val="00B225FF"/>
    <w:rsid w:val="00B7307E"/>
    <w:rsid w:val="00B854C8"/>
    <w:rsid w:val="00BF77C7"/>
    <w:rsid w:val="00C7462D"/>
    <w:rsid w:val="00D37862"/>
    <w:rsid w:val="00D4646A"/>
    <w:rsid w:val="00D65339"/>
    <w:rsid w:val="00D83547"/>
    <w:rsid w:val="00DC3356"/>
    <w:rsid w:val="00E674BF"/>
    <w:rsid w:val="00F46D58"/>
    <w:rsid w:val="00F629D4"/>
    <w:rsid w:val="00FB5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11226"/>
  <w15:docId w15:val="{AE983B8C-392B-4B8B-BEFD-CF273CB1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38"/>
    <w:pPr>
      <w:ind w:left="720"/>
      <w:contextualSpacing/>
    </w:pPr>
  </w:style>
  <w:style w:type="paragraph" w:customStyle="1" w:styleId="01">
    <w:name w:val="01"/>
    <w:basedOn w:val="Normal"/>
    <w:qFormat/>
    <w:rsid w:val="00B7307E"/>
    <w:pPr>
      <w:spacing w:after="0" w:line="360" w:lineRule="auto"/>
      <w:jc w:val="center"/>
    </w:pPr>
    <w:rPr>
      <w:rFonts w:ascii="Book Antiqua" w:eastAsia="Calibri" w:hAnsi="Book Antiqua" w:cs="Times New Roman"/>
      <w:b/>
      <w:lang w:val="en-US"/>
    </w:rPr>
  </w:style>
  <w:style w:type="paragraph" w:customStyle="1" w:styleId="A2">
    <w:name w:val="A2"/>
    <w:basedOn w:val="Normal"/>
    <w:qFormat/>
    <w:rsid w:val="00B7307E"/>
    <w:pPr>
      <w:spacing w:after="0" w:line="360" w:lineRule="auto"/>
      <w:jc w:val="center"/>
    </w:pPr>
    <w:rPr>
      <w:rFonts w:ascii="Arial Rounded MT Bold" w:eastAsia="Calibri" w:hAnsi="Arial Rounded MT Bold" w:cs="Times New Roman"/>
      <w:b/>
      <w:sz w:val="24"/>
      <w:szCs w:val="24"/>
      <w:lang w:val="en-US"/>
    </w:rPr>
  </w:style>
  <w:style w:type="paragraph" w:customStyle="1" w:styleId="K1">
    <w:name w:val="K1"/>
    <w:basedOn w:val="Normal"/>
    <w:qFormat/>
    <w:rsid w:val="00B7307E"/>
    <w:pPr>
      <w:keepNext/>
      <w:spacing w:after="240" w:line="240" w:lineRule="auto"/>
      <w:jc w:val="center"/>
      <w:outlineLvl w:val="2"/>
    </w:pPr>
    <w:rPr>
      <w:rFonts w:ascii="Times New Roman" w:eastAsia="Calibri" w:hAnsi="Times New Roman" w:cs="Times New Roman"/>
      <w:b/>
      <w:caps/>
    </w:rPr>
  </w:style>
  <w:style w:type="table" w:styleId="TableGrid">
    <w:name w:val="Table Grid"/>
    <w:basedOn w:val="TableNormal"/>
    <w:uiPriority w:val="59"/>
    <w:rsid w:val="00B7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62D"/>
    <w:rPr>
      <w:color w:val="0000FF"/>
      <w:u w:val="single"/>
    </w:rPr>
  </w:style>
  <w:style w:type="character" w:styleId="UnresolvedMention">
    <w:name w:val="Unresolved Mention"/>
    <w:basedOn w:val="DefaultParagraphFont"/>
    <w:uiPriority w:val="99"/>
    <w:semiHidden/>
    <w:unhideWhenUsed/>
    <w:rsid w:val="00DC3356"/>
    <w:rPr>
      <w:color w:val="605E5C"/>
      <w:shd w:val="clear" w:color="auto" w:fill="E1DFDD"/>
    </w:rPr>
  </w:style>
  <w:style w:type="paragraph" w:styleId="Header">
    <w:name w:val="header"/>
    <w:basedOn w:val="Normal"/>
    <w:link w:val="HeaderChar"/>
    <w:uiPriority w:val="99"/>
    <w:unhideWhenUsed/>
    <w:rsid w:val="0033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9B"/>
  </w:style>
  <w:style w:type="paragraph" w:styleId="Footer">
    <w:name w:val="footer"/>
    <w:basedOn w:val="Normal"/>
    <w:link w:val="FooterChar"/>
    <w:uiPriority w:val="99"/>
    <w:unhideWhenUsed/>
    <w:rsid w:val="0033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14766">
      <w:bodyDiv w:val="1"/>
      <w:marLeft w:val="0"/>
      <w:marRight w:val="0"/>
      <w:marTop w:val="0"/>
      <w:marBottom w:val="0"/>
      <w:divBdr>
        <w:top w:val="none" w:sz="0" w:space="0" w:color="auto"/>
        <w:left w:val="none" w:sz="0" w:space="0" w:color="auto"/>
        <w:bottom w:val="none" w:sz="0" w:space="0" w:color="auto"/>
        <w:right w:val="none" w:sz="0" w:space="0" w:color="auto"/>
      </w:divBdr>
    </w:div>
    <w:div w:id="16163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32</cp:revision>
  <dcterms:created xsi:type="dcterms:W3CDTF">2025-04-23T04:12:00Z</dcterms:created>
  <dcterms:modified xsi:type="dcterms:W3CDTF">2025-08-09T07:18:00Z</dcterms:modified>
</cp:coreProperties>
</file>