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A664A" w14:textId="77777777" w:rsidR="00174D2E" w:rsidRPr="00DC2E8D" w:rsidRDefault="009C432B" w:rsidP="00C70837">
      <w:pPr>
        <w:spacing w:before="120" w:after="120"/>
        <w:jc w:val="center"/>
        <w:rPr>
          <w:rFonts w:ascii="Times New Roman" w:hAnsi="Times New Roman" w:cs="Times New Roman"/>
          <w:b/>
          <w:bCs/>
          <w:sz w:val="24"/>
          <w:szCs w:val="24"/>
        </w:rPr>
      </w:pPr>
      <w:r w:rsidRPr="00DC2E8D">
        <w:rPr>
          <w:rFonts w:ascii="Times New Roman" w:hAnsi="Times New Roman" w:cs="Times New Roman"/>
          <w:b/>
          <w:bCs/>
          <w:sz w:val="24"/>
          <w:szCs w:val="24"/>
        </w:rPr>
        <w:t xml:space="preserve">Efforts Made by TASAF III Cash Transfers on Enrollment of Vulnerable Children in Public Secondary Schools in </w:t>
      </w:r>
      <w:proofErr w:type="spellStart"/>
      <w:r w:rsidRPr="00DC2E8D">
        <w:rPr>
          <w:rFonts w:ascii="Times New Roman" w:hAnsi="Times New Roman" w:cs="Times New Roman"/>
          <w:b/>
          <w:bCs/>
          <w:sz w:val="24"/>
          <w:szCs w:val="24"/>
        </w:rPr>
        <w:t>Mvomero</w:t>
      </w:r>
      <w:proofErr w:type="spellEnd"/>
      <w:r w:rsidRPr="00DC2E8D">
        <w:rPr>
          <w:rFonts w:ascii="Times New Roman" w:hAnsi="Times New Roman" w:cs="Times New Roman"/>
          <w:b/>
          <w:bCs/>
          <w:sz w:val="24"/>
          <w:szCs w:val="24"/>
        </w:rPr>
        <w:t xml:space="preserve"> District, Tanzania</w:t>
      </w:r>
    </w:p>
    <w:p w14:paraId="2B043E39" w14:textId="77777777" w:rsidR="00735266" w:rsidRPr="00DC2E8D" w:rsidRDefault="00735266" w:rsidP="00C70837">
      <w:pPr>
        <w:spacing w:before="120" w:after="120"/>
        <w:jc w:val="center"/>
        <w:rPr>
          <w:rFonts w:ascii="Times New Roman" w:hAnsi="Times New Roman" w:cs="Times New Roman"/>
          <w:b/>
          <w:bCs/>
          <w:sz w:val="24"/>
          <w:szCs w:val="24"/>
        </w:rPr>
      </w:pPr>
    </w:p>
    <w:p w14:paraId="4ED5C872" w14:textId="77777777" w:rsidR="00174D2E" w:rsidRPr="00DC2E8D" w:rsidRDefault="00174D2E" w:rsidP="00C70837">
      <w:pPr>
        <w:spacing w:before="120" w:after="120"/>
        <w:jc w:val="both"/>
        <w:rPr>
          <w:rFonts w:ascii="Times New Roman" w:hAnsi="Times New Roman" w:cs="Times New Roman"/>
          <w:b/>
          <w:bCs/>
          <w:sz w:val="24"/>
          <w:szCs w:val="24"/>
        </w:rPr>
      </w:pPr>
    </w:p>
    <w:p w14:paraId="7A77918E" w14:textId="77777777" w:rsidR="00174D2E" w:rsidRPr="00DC2E8D" w:rsidRDefault="009C432B" w:rsidP="00C70837">
      <w:pPr>
        <w:spacing w:before="120" w:after="120"/>
        <w:jc w:val="both"/>
        <w:rPr>
          <w:rFonts w:ascii="Times New Roman" w:hAnsi="Times New Roman" w:cs="Times New Roman"/>
          <w:i/>
          <w:iCs/>
          <w:sz w:val="24"/>
          <w:szCs w:val="24"/>
        </w:rPr>
      </w:pPr>
      <w:r w:rsidRPr="00DC2E8D">
        <w:rPr>
          <w:rFonts w:ascii="Times New Roman" w:hAnsi="Times New Roman" w:cs="Times New Roman"/>
          <w:b/>
          <w:bCs/>
          <w:sz w:val="24"/>
          <w:szCs w:val="24"/>
        </w:rPr>
        <w:t xml:space="preserve">Abstract: </w:t>
      </w:r>
      <w:r w:rsidRPr="00DC2E8D">
        <w:rPr>
          <w:rFonts w:ascii="Times New Roman" w:hAnsi="Times New Roman" w:cs="Times New Roman"/>
          <w:i/>
          <w:iCs/>
          <w:sz w:val="24"/>
          <w:szCs w:val="24"/>
        </w:rPr>
        <w:t xml:space="preserve">This study assessed the efforts made by Tanzania Social Action Fund Phase Three (TASAF III) cash transfers on enrollment of vulnerable children in public secondary schools in </w:t>
      </w:r>
      <w:proofErr w:type="spellStart"/>
      <w:r w:rsidRPr="00DC2E8D">
        <w:rPr>
          <w:rFonts w:ascii="Times New Roman" w:hAnsi="Times New Roman" w:cs="Times New Roman"/>
          <w:i/>
          <w:iCs/>
          <w:sz w:val="24"/>
          <w:szCs w:val="24"/>
        </w:rPr>
        <w:t>Mvomero</w:t>
      </w:r>
      <w:proofErr w:type="spellEnd"/>
      <w:r w:rsidRPr="00DC2E8D">
        <w:rPr>
          <w:rFonts w:ascii="Times New Roman" w:hAnsi="Times New Roman" w:cs="Times New Roman"/>
          <w:i/>
          <w:iCs/>
          <w:sz w:val="24"/>
          <w:szCs w:val="24"/>
        </w:rPr>
        <w:t xml:space="preserve"> district, Tanzania. The study was guided by Human Capital Investment Theory, which holds that investing in education, training and health could increase the productivity of individuals. A mixed integrated on the convergent design was adapted under pragmatism philosophy. Data were</w:t>
      </w:r>
      <w:bookmarkStart w:id="0" w:name="_GoBack"/>
      <w:bookmarkEnd w:id="0"/>
      <w:r w:rsidRPr="00DC2E8D">
        <w:rPr>
          <w:rFonts w:ascii="Times New Roman" w:hAnsi="Times New Roman" w:cs="Times New Roman"/>
          <w:i/>
          <w:iCs/>
          <w:sz w:val="24"/>
          <w:szCs w:val="24"/>
        </w:rPr>
        <w:t xml:space="preserve"> collected through the use of questionnaires to program beneficiaries, interview guides to Hos and WEOs, and documentary review for data review. The study used a total sample size of 36 respondents, including 30 program beneficiaries, 3 </w:t>
      </w:r>
      <w:proofErr w:type="spellStart"/>
      <w:r w:rsidRPr="00DC2E8D">
        <w:rPr>
          <w:rFonts w:ascii="Times New Roman" w:hAnsi="Times New Roman" w:cs="Times New Roman"/>
          <w:i/>
          <w:iCs/>
          <w:sz w:val="24"/>
          <w:szCs w:val="24"/>
        </w:rPr>
        <w:t>HoS</w:t>
      </w:r>
      <w:proofErr w:type="spellEnd"/>
      <w:r w:rsidRPr="00DC2E8D">
        <w:rPr>
          <w:rFonts w:ascii="Times New Roman" w:hAnsi="Times New Roman" w:cs="Times New Roman"/>
          <w:i/>
          <w:iCs/>
          <w:sz w:val="24"/>
          <w:szCs w:val="24"/>
        </w:rPr>
        <w:t xml:space="preserve">, and 3 WEOs. Data were </w:t>
      </w:r>
      <w:proofErr w:type="spellStart"/>
      <w:r w:rsidRPr="00DC2E8D">
        <w:rPr>
          <w:rFonts w:ascii="Times New Roman" w:hAnsi="Times New Roman" w:cs="Times New Roman"/>
          <w:i/>
          <w:iCs/>
          <w:sz w:val="24"/>
          <w:szCs w:val="24"/>
        </w:rPr>
        <w:t>analysed</w:t>
      </w:r>
      <w:proofErr w:type="spellEnd"/>
      <w:r w:rsidRPr="00DC2E8D">
        <w:rPr>
          <w:rFonts w:ascii="Times New Roman" w:hAnsi="Times New Roman" w:cs="Times New Roman"/>
          <w:i/>
          <w:iCs/>
          <w:sz w:val="24"/>
          <w:szCs w:val="24"/>
        </w:rPr>
        <w:t xml:space="preserve"> descriptively using SPSS version 20 and thematically to enrich quantitative and qualitative data. The study revealed the increased enrolment of vulnerable children in public secondary schools as a result of TASAF's interventions like the provision of conditional cash transfers, awareness, and regular follows-up. The study concluded that financial constraints, and awareness were the key barriers that previously hindered school enrolment of vulnerable children in schools. The study </w:t>
      </w:r>
      <w:proofErr w:type="gramStart"/>
      <w:r w:rsidRPr="00DC2E8D">
        <w:rPr>
          <w:rFonts w:ascii="Times New Roman" w:hAnsi="Times New Roman" w:cs="Times New Roman"/>
          <w:i/>
          <w:iCs/>
          <w:sz w:val="24"/>
          <w:szCs w:val="24"/>
        </w:rPr>
        <w:t>recommended  TASAF</w:t>
      </w:r>
      <w:proofErr w:type="gramEnd"/>
      <w:r w:rsidRPr="00DC2E8D">
        <w:rPr>
          <w:rFonts w:ascii="Times New Roman" w:hAnsi="Times New Roman" w:cs="Times New Roman"/>
          <w:i/>
          <w:iCs/>
          <w:sz w:val="24"/>
          <w:szCs w:val="24"/>
        </w:rPr>
        <w:t xml:space="preserve"> to update beneficiary names to give chances for others who are in need, NGOs to complement the program through provision of additional support to vulnerable children enrolled in schools like meals, psychological services, and sanitary products.</w:t>
      </w:r>
    </w:p>
    <w:p w14:paraId="5817F41D" w14:textId="77777777" w:rsidR="00174D2E" w:rsidRPr="00DC2E8D" w:rsidRDefault="009C432B" w:rsidP="00C70837">
      <w:pPr>
        <w:pBdr>
          <w:bottom w:val="single" w:sz="4" w:space="1" w:color="auto"/>
        </w:pBdr>
        <w:spacing w:before="120" w:after="120"/>
        <w:jc w:val="both"/>
        <w:rPr>
          <w:rFonts w:ascii="Times New Roman" w:hAnsi="Times New Roman" w:cs="Times New Roman"/>
          <w:sz w:val="24"/>
          <w:szCs w:val="24"/>
        </w:rPr>
      </w:pPr>
      <w:r w:rsidRPr="00DC2E8D">
        <w:rPr>
          <w:rFonts w:ascii="Times New Roman" w:hAnsi="Times New Roman" w:cs="Times New Roman"/>
          <w:b/>
          <w:bCs/>
          <w:sz w:val="24"/>
          <w:szCs w:val="24"/>
        </w:rPr>
        <w:t>Key Words:</w:t>
      </w:r>
      <w:r w:rsidRPr="00DC2E8D">
        <w:rPr>
          <w:rFonts w:ascii="Times New Roman" w:hAnsi="Times New Roman" w:cs="Times New Roman"/>
          <w:sz w:val="24"/>
          <w:szCs w:val="24"/>
        </w:rPr>
        <w:t xml:space="preserve"> Vulnerable Children, Enrolment, TASAF, Conditional cash transfer. </w:t>
      </w:r>
    </w:p>
    <w:p w14:paraId="29FCDC5F"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b/>
          <w:bCs/>
          <w:sz w:val="24"/>
          <w:szCs w:val="24"/>
        </w:rPr>
        <w:t xml:space="preserve">INTRODUCTION. </w:t>
      </w:r>
    </w:p>
    <w:p w14:paraId="649EE833"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Education is an important need for both social and economic development. As </w:t>
      </w:r>
      <w:proofErr w:type="spellStart"/>
      <w:proofErr w:type="gramStart"/>
      <w:r w:rsidRPr="00DC2E8D">
        <w:rPr>
          <w:rFonts w:ascii="Times New Roman" w:hAnsi="Times New Roman" w:cs="Times New Roman"/>
          <w:sz w:val="24"/>
          <w:szCs w:val="24"/>
        </w:rPr>
        <w:t>such,it</w:t>
      </w:r>
      <w:proofErr w:type="spellEnd"/>
      <w:proofErr w:type="gramEnd"/>
      <w:r w:rsidRPr="00DC2E8D">
        <w:rPr>
          <w:rFonts w:ascii="Times New Roman" w:hAnsi="Times New Roman" w:cs="Times New Roman"/>
          <w:sz w:val="24"/>
          <w:szCs w:val="24"/>
        </w:rPr>
        <w:t xml:space="preserve"> was declared as one of the human rights under the Universal Declaration of Human Rights(UDHR) in article 26. The central purpose being developing human personality </w:t>
      </w:r>
      <w:proofErr w:type="gramStart"/>
      <w:r w:rsidRPr="00DC2E8D">
        <w:rPr>
          <w:rFonts w:ascii="Times New Roman" w:hAnsi="Times New Roman" w:cs="Times New Roman"/>
          <w:sz w:val="24"/>
          <w:szCs w:val="24"/>
        </w:rPr>
        <w:t>that  can</w:t>
      </w:r>
      <w:proofErr w:type="gramEnd"/>
      <w:r w:rsidRPr="00DC2E8D">
        <w:rPr>
          <w:rFonts w:ascii="Times New Roman" w:hAnsi="Times New Roman" w:cs="Times New Roman"/>
          <w:sz w:val="24"/>
          <w:szCs w:val="24"/>
        </w:rPr>
        <w:t xml:space="preserve"> promote understanding, tolerance, and friendship among all nations (UN, 1948). From that view, it is strongly expected that every school-aged child has to enroll in school for education. Tonegawa (2023) adds by explaining the Sustainable Development Goals (SDGs 2015-2030), especially in its 4th goal which aims to ensure inclusive and equitable quality education for all. The notion of inclusivity highlighted in SDGs shows how is it important to all children in regardless of their disabilities, or vulnerabilities to get quality education.</w:t>
      </w:r>
    </w:p>
    <w:p w14:paraId="3F3ED581"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Unfortunately, more than 258 million </w:t>
      </w:r>
      <w:proofErr w:type="gramStart"/>
      <w:r w:rsidRPr="00DC2E8D">
        <w:rPr>
          <w:rFonts w:ascii="Times New Roman" w:hAnsi="Times New Roman" w:cs="Times New Roman"/>
          <w:sz w:val="24"/>
          <w:szCs w:val="24"/>
        </w:rPr>
        <w:t>children(</w:t>
      </w:r>
      <w:proofErr w:type="gramEnd"/>
      <w:r w:rsidRPr="00DC2E8D">
        <w:rPr>
          <w:rFonts w:ascii="Times New Roman" w:hAnsi="Times New Roman" w:cs="Times New Roman"/>
          <w:sz w:val="24"/>
          <w:szCs w:val="24"/>
        </w:rPr>
        <w:t xml:space="preserve">17% of the world population) including adolescents, and youth are out school (UNESCO, 2020). </w:t>
      </w:r>
      <w:proofErr w:type="gramStart"/>
      <w:r w:rsidRPr="00DC2E8D">
        <w:rPr>
          <w:rFonts w:ascii="Times New Roman" w:hAnsi="Times New Roman" w:cs="Times New Roman"/>
          <w:sz w:val="24"/>
          <w:szCs w:val="24"/>
        </w:rPr>
        <w:t>From  that</w:t>
      </w:r>
      <w:proofErr w:type="gramEnd"/>
      <w:r w:rsidRPr="00DC2E8D">
        <w:rPr>
          <w:rFonts w:ascii="Times New Roman" w:hAnsi="Times New Roman" w:cs="Times New Roman"/>
          <w:sz w:val="24"/>
          <w:szCs w:val="24"/>
        </w:rPr>
        <w:t xml:space="preserve"> data, majority of them are reported to be from Sub Saharan Africa who counts to about 38%, and which is an increase from 24% in 2000. Reports show that most of children lacking the access to education are the result of poor financial background of their families, while others are faced by issues like cultural and gender norms such as disabilities, early marriages, and children involvement in </w:t>
      </w:r>
      <w:proofErr w:type="spellStart"/>
      <w:r w:rsidRPr="00DC2E8D">
        <w:rPr>
          <w:rFonts w:ascii="Times New Roman" w:hAnsi="Times New Roman" w:cs="Times New Roman"/>
          <w:sz w:val="24"/>
          <w:szCs w:val="24"/>
        </w:rPr>
        <w:t>labour</w:t>
      </w:r>
      <w:proofErr w:type="spellEnd"/>
      <w:r w:rsidRPr="00DC2E8D">
        <w:rPr>
          <w:rFonts w:ascii="Times New Roman" w:hAnsi="Times New Roman" w:cs="Times New Roman"/>
          <w:sz w:val="24"/>
          <w:szCs w:val="24"/>
        </w:rPr>
        <w:t xml:space="preserve"> to support family economy. In some conflict-affected </w:t>
      </w:r>
      <w:r w:rsidRPr="00DC2E8D">
        <w:rPr>
          <w:rFonts w:ascii="Times New Roman" w:hAnsi="Times New Roman" w:cs="Times New Roman"/>
          <w:sz w:val="24"/>
          <w:szCs w:val="24"/>
        </w:rPr>
        <w:lastRenderedPageBreak/>
        <w:t xml:space="preserve">regions of Sub-Saharan Africa, insecurity is the greatest threat to children enrolment in schools. </w:t>
      </w:r>
    </w:p>
    <w:p w14:paraId="68917BB2" w14:textId="5ED52F40"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According to UNICEF (2020), children from poor families are 4 times likely to be out of school than those from well-off families. And these children are those referred to as vulnerable children.</w:t>
      </w:r>
      <w:r w:rsidR="00530304" w:rsidRPr="00DC2E8D">
        <w:rPr>
          <w:rFonts w:ascii="Times New Roman" w:hAnsi="Times New Roman" w:cs="Times New Roman"/>
          <w:sz w:val="24"/>
          <w:szCs w:val="24"/>
        </w:rPr>
        <w:t xml:space="preserve"> </w:t>
      </w:r>
      <w:r w:rsidRPr="00DC2E8D">
        <w:rPr>
          <w:rFonts w:ascii="Times New Roman" w:hAnsi="Times New Roman" w:cs="Times New Roman"/>
          <w:sz w:val="24"/>
          <w:szCs w:val="24"/>
        </w:rPr>
        <w:t>Vulnerable children, in due regard, include those who are at risk of being excluded from basic services like education, and health care due to circumstances such as economic hardship, conflict or disabilities (UNICEF, 2020).</w:t>
      </w:r>
    </w:p>
    <w:p w14:paraId="30434098"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In response to UDHR and SDGs, initiatives have been made by governments of different parts of the world to ensure equal access to all, including the vulnerable children. And among the efforts made is provision of cash transfers to vulnerable families to support them for education. Through these cash transfers, school-aged children are evidenced to enroll and attend primary and secondary education. </w:t>
      </w:r>
    </w:p>
    <w:p w14:paraId="1F11D466" w14:textId="33829938"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In Brazil for instance, the government introduced "Bolsa Familia " in 2003 as a strategy for reducing poverty, whereby vulnerable families received US$ 35 monthly each (around </w:t>
      </w:r>
      <w:proofErr w:type="spellStart"/>
      <w:r w:rsidRPr="00DC2E8D">
        <w:rPr>
          <w:rFonts w:ascii="Times New Roman" w:hAnsi="Times New Roman" w:cs="Times New Roman"/>
          <w:sz w:val="24"/>
          <w:szCs w:val="24"/>
        </w:rPr>
        <w:t>Tsh</w:t>
      </w:r>
      <w:proofErr w:type="spellEnd"/>
      <w:r w:rsidRPr="00DC2E8D">
        <w:rPr>
          <w:rFonts w:ascii="Times New Roman" w:hAnsi="Times New Roman" w:cs="Times New Roman"/>
          <w:sz w:val="24"/>
          <w:szCs w:val="24"/>
        </w:rPr>
        <w:t xml:space="preserve"> 82,000). In implementation of the program, a family commits to keep a child (ren) in school for 75% in school days in a month (Reach Alliance, 2020), and ensuring regular health </w:t>
      </w:r>
      <w:proofErr w:type="spellStart"/>
      <w:r w:rsidRPr="00DC2E8D">
        <w:rPr>
          <w:rFonts w:ascii="Times New Roman" w:hAnsi="Times New Roman" w:cs="Times New Roman"/>
          <w:sz w:val="24"/>
          <w:szCs w:val="24"/>
        </w:rPr>
        <w:t>check ups</w:t>
      </w:r>
      <w:proofErr w:type="spellEnd"/>
      <w:r w:rsidRPr="00DC2E8D">
        <w:rPr>
          <w:rFonts w:ascii="Times New Roman" w:hAnsi="Times New Roman" w:cs="Times New Roman"/>
          <w:sz w:val="24"/>
          <w:szCs w:val="24"/>
        </w:rPr>
        <w:t xml:space="preserve"> of the child. This has helped many children from vulnerable families to access the education, reducing the dropout rates and gender inequalities as the attendance rate increased to 91% by 2020.</w:t>
      </w:r>
    </w:p>
    <w:p w14:paraId="0A0E03FB"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This was done the same in Mexico through "</w:t>
      </w:r>
      <w:proofErr w:type="spellStart"/>
      <w:r w:rsidRPr="00DC2E8D">
        <w:rPr>
          <w:rFonts w:ascii="Times New Roman" w:hAnsi="Times New Roman" w:cs="Times New Roman"/>
          <w:sz w:val="24"/>
          <w:szCs w:val="24"/>
        </w:rPr>
        <w:t>Progresa</w:t>
      </w:r>
      <w:proofErr w:type="spellEnd"/>
      <w:r w:rsidRPr="00DC2E8D">
        <w:rPr>
          <w:rFonts w:ascii="Times New Roman" w:hAnsi="Times New Roman" w:cs="Times New Roman"/>
          <w:sz w:val="24"/>
          <w:szCs w:val="24"/>
        </w:rPr>
        <w:t>", a program established in 1997, then "</w:t>
      </w:r>
      <w:proofErr w:type="spellStart"/>
      <w:r w:rsidRPr="00DC2E8D">
        <w:rPr>
          <w:rFonts w:ascii="Times New Roman" w:hAnsi="Times New Roman" w:cs="Times New Roman"/>
          <w:sz w:val="24"/>
          <w:szCs w:val="24"/>
        </w:rPr>
        <w:t>Oportunidades</w:t>
      </w:r>
      <w:proofErr w:type="spellEnd"/>
      <w:r w:rsidRPr="00DC2E8D">
        <w:rPr>
          <w:rFonts w:ascii="Times New Roman" w:hAnsi="Times New Roman" w:cs="Times New Roman"/>
          <w:sz w:val="24"/>
          <w:szCs w:val="24"/>
        </w:rPr>
        <w:t>" in 2002 (Goneril et at.,2023), where about US$ 40 (</w:t>
      </w:r>
      <w:proofErr w:type="spellStart"/>
      <w:r w:rsidRPr="00DC2E8D">
        <w:rPr>
          <w:rFonts w:ascii="Times New Roman" w:hAnsi="Times New Roman" w:cs="Times New Roman"/>
          <w:sz w:val="24"/>
          <w:szCs w:val="24"/>
        </w:rPr>
        <w:t>Tsh</w:t>
      </w:r>
      <w:proofErr w:type="spellEnd"/>
      <w:r w:rsidRPr="00DC2E8D">
        <w:rPr>
          <w:rFonts w:ascii="Times New Roman" w:hAnsi="Times New Roman" w:cs="Times New Roman"/>
          <w:sz w:val="24"/>
          <w:szCs w:val="24"/>
        </w:rPr>
        <w:t xml:space="preserve"> 94,000) was given to vulnerable family, </w:t>
      </w:r>
      <w:proofErr w:type="gramStart"/>
      <w:r w:rsidRPr="00DC2E8D">
        <w:rPr>
          <w:rFonts w:ascii="Times New Roman" w:hAnsi="Times New Roman" w:cs="Times New Roman"/>
          <w:sz w:val="24"/>
          <w:szCs w:val="24"/>
        </w:rPr>
        <w:t>with  the</w:t>
      </w:r>
      <w:proofErr w:type="gramEnd"/>
      <w:r w:rsidRPr="00DC2E8D">
        <w:rPr>
          <w:rFonts w:ascii="Times New Roman" w:hAnsi="Times New Roman" w:cs="Times New Roman"/>
          <w:sz w:val="24"/>
          <w:szCs w:val="24"/>
        </w:rPr>
        <w:t xml:space="preserve"> same conditions like in Bolsa Familia of Brazil- Keeping a child in school. The reports show the increased rate of 7.5% in enrolment of girls in secondary school in just three years of the program as researched by Schultz (2000).</w:t>
      </w:r>
    </w:p>
    <w:p w14:paraId="56BB6D21" w14:textId="21CD5F7E"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In Sub-Saharan Africa, there have been efforts made by countries to ensure vulnerable children attend schools, particularly secondary school education.</w:t>
      </w:r>
      <w:r w:rsidR="00530304" w:rsidRPr="00DC2E8D">
        <w:rPr>
          <w:rFonts w:ascii="Times New Roman" w:hAnsi="Times New Roman" w:cs="Times New Roman"/>
          <w:sz w:val="24"/>
          <w:szCs w:val="24"/>
        </w:rPr>
        <w:t xml:space="preserve"> </w:t>
      </w:r>
      <w:r w:rsidRPr="00DC2E8D">
        <w:rPr>
          <w:rFonts w:ascii="Times New Roman" w:hAnsi="Times New Roman" w:cs="Times New Roman"/>
          <w:sz w:val="24"/>
          <w:szCs w:val="24"/>
        </w:rPr>
        <w:t xml:space="preserve">John et al, (2024) revealed in their study how the government of South Sudan played a fundamental role to vulnerable children through provision of cash transfers. It was found that cash transfers were used by beneficiaries to buy scholastic materials and livestock to support provision of food items, and to buy candles and paraffin among others of which were key in enabling and facilitating enrolment and retention of girls in schools. This implies the deliberate motives taken by many of Sub-Saharan Africa towards the enrolment of vulnerable children into schools, especially from conflict-affected areas like South Sudan. </w:t>
      </w:r>
    </w:p>
    <w:p w14:paraId="6F56669F" w14:textId="5843511F"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In Kenya, the government launched Kenya's Cash Transfer for Orphans and Vulnerable Children (CT- OVC) in 2004. From the program, an amount of KES 2000-3000 (</w:t>
      </w:r>
      <w:proofErr w:type="spellStart"/>
      <w:r w:rsidRPr="00DC2E8D">
        <w:rPr>
          <w:rFonts w:ascii="Times New Roman" w:hAnsi="Times New Roman" w:cs="Times New Roman"/>
          <w:sz w:val="24"/>
          <w:szCs w:val="24"/>
        </w:rPr>
        <w:t>Tsh</w:t>
      </w:r>
      <w:proofErr w:type="spellEnd"/>
      <w:r w:rsidRPr="00DC2E8D">
        <w:rPr>
          <w:rFonts w:ascii="Times New Roman" w:hAnsi="Times New Roman" w:cs="Times New Roman"/>
          <w:sz w:val="24"/>
          <w:szCs w:val="24"/>
        </w:rPr>
        <w:t xml:space="preserve"> 40,000 - 60,000) was monthly provided to households caring for Orphans and vulnerable </w:t>
      </w:r>
      <w:proofErr w:type="gramStart"/>
      <w:r w:rsidRPr="00DC2E8D">
        <w:rPr>
          <w:rFonts w:ascii="Times New Roman" w:hAnsi="Times New Roman" w:cs="Times New Roman"/>
          <w:sz w:val="24"/>
          <w:szCs w:val="24"/>
        </w:rPr>
        <w:t>children(</w:t>
      </w:r>
      <w:proofErr w:type="gramEnd"/>
      <w:r w:rsidRPr="00DC2E8D">
        <w:rPr>
          <w:rFonts w:ascii="Times New Roman" w:hAnsi="Times New Roman" w:cs="Times New Roman"/>
          <w:sz w:val="24"/>
          <w:szCs w:val="24"/>
        </w:rPr>
        <w:t xml:space="preserve">Muthoni &amp; </w:t>
      </w:r>
      <w:proofErr w:type="spellStart"/>
      <w:r w:rsidRPr="00DC2E8D">
        <w:rPr>
          <w:rFonts w:ascii="Times New Roman" w:hAnsi="Times New Roman" w:cs="Times New Roman"/>
          <w:sz w:val="24"/>
          <w:szCs w:val="24"/>
        </w:rPr>
        <w:t>Moyi</w:t>
      </w:r>
      <w:proofErr w:type="spellEnd"/>
      <w:r w:rsidRPr="00DC2E8D">
        <w:rPr>
          <w:rFonts w:ascii="Times New Roman" w:hAnsi="Times New Roman" w:cs="Times New Roman"/>
          <w:sz w:val="24"/>
          <w:szCs w:val="24"/>
        </w:rPr>
        <w:t>, 2020). The findings show that the program</w:t>
      </w:r>
      <w:r w:rsidR="0017322A" w:rsidRPr="00DC2E8D">
        <w:rPr>
          <w:rFonts w:ascii="Times New Roman" w:hAnsi="Times New Roman" w:cs="Times New Roman"/>
          <w:sz w:val="24"/>
          <w:szCs w:val="24"/>
        </w:rPr>
        <w:t xml:space="preserve"> </w:t>
      </w:r>
      <w:r w:rsidRPr="00DC2E8D">
        <w:rPr>
          <w:rFonts w:ascii="Times New Roman" w:hAnsi="Times New Roman" w:cs="Times New Roman"/>
          <w:sz w:val="24"/>
          <w:szCs w:val="24"/>
        </w:rPr>
        <w:t xml:space="preserve">increased school enrolment rates, especially for Orphans and children living in extremely disadvantaged conditions, since the burdens of school fees, uniforms, and other educational expenses were set down. </w:t>
      </w:r>
    </w:p>
    <w:p w14:paraId="60ABE795"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Tanzania, like other Sub Saharan Africa, came with initiatives to ensure that education, especially secondary education become accessible to all. In 2016, the government of </w:t>
      </w:r>
      <w:r w:rsidRPr="00DC2E8D">
        <w:rPr>
          <w:rFonts w:ascii="Times New Roman" w:hAnsi="Times New Roman" w:cs="Times New Roman"/>
          <w:sz w:val="24"/>
          <w:szCs w:val="24"/>
        </w:rPr>
        <w:lastRenderedPageBreak/>
        <w:t xml:space="preserve">Tanzania declared "Fee-free education policy" for ordinary level secondary education (Form I-IV) in public </w:t>
      </w:r>
      <w:proofErr w:type="gramStart"/>
      <w:r w:rsidRPr="00DC2E8D">
        <w:rPr>
          <w:rFonts w:ascii="Times New Roman" w:hAnsi="Times New Roman" w:cs="Times New Roman"/>
          <w:sz w:val="24"/>
          <w:szCs w:val="24"/>
        </w:rPr>
        <w:t>schools(</w:t>
      </w:r>
      <w:proofErr w:type="gramEnd"/>
      <w:r w:rsidRPr="00DC2E8D">
        <w:rPr>
          <w:rFonts w:ascii="Times New Roman" w:hAnsi="Times New Roman" w:cs="Times New Roman"/>
          <w:sz w:val="24"/>
          <w:szCs w:val="24"/>
        </w:rPr>
        <w:t xml:space="preserve">URT, 2016). Before the abolition, the school fee for o-level secondary was 40,000 </w:t>
      </w:r>
      <w:proofErr w:type="spellStart"/>
      <w:r w:rsidRPr="00DC2E8D">
        <w:rPr>
          <w:rFonts w:ascii="Times New Roman" w:hAnsi="Times New Roman" w:cs="Times New Roman"/>
          <w:sz w:val="24"/>
          <w:szCs w:val="24"/>
        </w:rPr>
        <w:t>Tsh</w:t>
      </w:r>
      <w:proofErr w:type="spellEnd"/>
      <w:r w:rsidRPr="00DC2E8D">
        <w:rPr>
          <w:rFonts w:ascii="Times New Roman" w:hAnsi="Times New Roman" w:cs="Times New Roman"/>
          <w:sz w:val="24"/>
          <w:szCs w:val="24"/>
        </w:rPr>
        <w:t xml:space="preserve">, then 20,000 </w:t>
      </w:r>
      <w:proofErr w:type="spellStart"/>
      <w:r w:rsidRPr="00DC2E8D">
        <w:rPr>
          <w:rFonts w:ascii="Times New Roman" w:hAnsi="Times New Roman" w:cs="Times New Roman"/>
          <w:sz w:val="24"/>
          <w:szCs w:val="24"/>
        </w:rPr>
        <w:t>Tsh</w:t>
      </w:r>
      <w:proofErr w:type="spellEnd"/>
      <w:r w:rsidRPr="00DC2E8D">
        <w:rPr>
          <w:rFonts w:ascii="Times New Roman" w:hAnsi="Times New Roman" w:cs="Times New Roman"/>
          <w:sz w:val="24"/>
          <w:szCs w:val="24"/>
        </w:rPr>
        <w:t xml:space="preserve"> per year from 2005. The abolition of fee in ordinary level secondary education boosted </w:t>
      </w:r>
      <w:proofErr w:type="gramStart"/>
      <w:r w:rsidRPr="00DC2E8D">
        <w:rPr>
          <w:rFonts w:ascii="Times New Roman" w:hAnsi="Times New Roman" w:cs="Times New Roman"/>
          <w:sz w:val="24"/>
          <w:szCs w:val="24"/>
        </w:rPr>
        <w:t>students</w:t>
      </w:r>
      <w:proofErr w:type="gramEnd"/>
      <w:r w:rsidRPr="00DC2E8D">
        <w:rPr>
          <w:rFonts w:ascii="Times New Roman" w:hAnsi="Times New Roman" w:cs="Times New Roman"/>
          <w:sz w:val="24"/>
          <w:szCs w:val="24"/>
        </w:rPr>
        <w:t xml:space="preserve"> enrolment and educational achievement, including the vulnerable children. For example, in 2015, the enrolment of Form I </w:t>
      </w:r>
      <w:proofErr w:type="gramStart"/>
      <w:r w:rsidRPr="00DC2E8D">
        <w:rPr>
          <w:rFonts w:ascii="Times New Roman" w:hAnsi="Times New Roman" w:cs="Times New Roman"/>
          <w:sz w:val="24"/>
          <w:szCs w:val="24"/>
        </w:rPr>
        <w:t>students  was</w:t>
      </w:r>
      <w:proofErr w:type="gramEnd"/>
      <w:r w:rsidRPr="00DC2E8D">
        <w:rPr>
          <w:rFonts w:ascii="Times New Roman" w:hAnsi="Times New Roman" w:cs="Times New Roman"/>
          <w:sz w:val="24"/>
          <w:szCs w:val="24"/>
        </w:rPr>
        <w:t xml:space="preserve"> 448,826 (225,558 girls) while in 2016, after abolition of fee, the enrolment of Form I boosted to 538,826, whereby girls were 274,870 (URT, 2017).</w:t>
      </w:r>
    </w:p>
    <w:p w14:paraId="3DE028DA" w14:textId="1C8CE31A"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Although the fee was abolished in ordinary level secondary education, still the remaining challenge is how to afford other school-related expenses which observed to be a burden for parents and guardians.</w:t>
      </w:r>
      <w:r w:rsidR="00530304" w:rsidRPr="00DC2E8D">
        <w:rPr>
          <w:rFonts w:ascii="Times New Roman" w:hAnsi="Times New Roman" w:cs="Times New Roman"/>
          <w:sz w:val="24"/>
          <w:szCs w:val="24"/>
        </w:rPr>
        <w:t xml:space="preserve"> </w:t>
      </w:r>
      <w:proofErr w:type="spellStart"/>
      <w:proofErr w:type="gramStart"/>
      <w:r w:rsidRPr="00DC2E8D">
        <w:rPr>
          <w:rFonts w:ascii="Times New Roman" w:hAnsi="Times New Roman" w:cs="Times New Roman"/>
          <w:sz w:val="24"/>
          <w:szCs w:val="24"/>
        </w:rPr>
        <w:t>Chalamila</w:t>
      </w:r>
      <w:proofErr w:type="spellEnd"/>
      <w:r w:rsidRPr="00DC2E8D">
        <w:rPr>
          <w:rFonts w:ascii="Times New Roman" w:hAnsi="Times New Roman" w:cs="Times New Roman"/>
          <w:sz w:val="24"/>
          <w:szCs w:val="24"/>
        </w:rPr>
        <w:t>(</w:t>
      </w:r>
      <w:proofErr w:type="gramEnd"/>
      <w:r w:rsidRPr="00DC2E8D">
        <w:rPr>
          <w:rFonts w:ascii="Times New Roman" w:hAnsi="Times New Roman" w:cs="Times New Roman"/>
          <w:sz w:val="24"/>
          <w:szCs w:val="24"/>
        </w:rPr>
        <w:t>2021) explains that the demand for children schooling is unlikely to be met without reducing the financial barriers. This means that parents</w:t>
      </w:r>
      <w:r w:rsidR="0017322A" w:rsidRPr="00DC2E8D">
        <w:rPr>
          <w:rFonts w:ascii="Times New Roman" w:hAnsi="Times New Roman" w:cs="Times New Roman"/>
          <w:sz w:val="24"/>
          <w:szCs w:val="24"/>
        </w:rPr>
        <w:t xml:space="preserve"> </w:t>
      </w:r>
      <w:r w:rsidRPr="00DC2E8D">
        <w:rPr>
          <w:rFonts w:ascii="Times New Roman" w:hAnsi="Times New Roman" w:cs="Times New Roman"/>
          <w:sz w:val="24"/>
          <w:szCs w:val="24"/>
        </w:rPr>
        <w:t xml:space="preserve">are now required to meet other necessary expenses like uniforms, school supplies, and transportation costs for their children in order to attend secondary education. In explaining it more, the selected children to join secondary education may not enroll into schools even if there is fee free education, due to financial constraints of </w:t>
      </w:r>
      <w:proofErr w:type="gramStart"/>
      <w:r w:rsidRPr="00DC2E8D">
        <w:rPr>
          <w:rFonts w:ascii="Times New Roman" w:hAnsi="Times New Roman" w:cs="Times New Roman"/>
          <w:sz w:val="24"/>
          <w:szCs w:val="24"/>
        </w:rPr>
        <w:t>affording  school</w:t>
      </w:r>
      <w:proofErr w:type="gramEnd"/>
      <w:r w:rsidRPr="00DC2E8D">
        <w:rPr>
          <w:rFonts w:ascii="Times New Roman" w:hAnsi="Times New Roman" w:cs="Times New Roman"/>
          <w:sz w:val="24"/>
          <w:szCs w:val="24"/>
        </w:rPr>
        <w:t xml:space="preserve">-related needs. This reflects the difficulties in meeting the UDHR and SDGs claims </w:t>
      </w:r>
      <w:proofErr w:type="gramStart"/>
      <w:r w:rsidRPr="00DC2E8D">
        <w:rPr>
          <w:rFonts w:ascii="Times New Roman" w:hAnsi="Times New Roman" w:cs="Times New Roman"/>
          <w:sz w:val="24"/>
          <w:szCs w:val="24"/>
        </w:rPr>
        <w:t>to  equal</w:t>
      </w:r>
      <w:proofErr w:type="gramEnd"/>
      <w:r w:rsidRPr="00DC2E8D">
        <w:rPr>
          <w:rFonts w:ascii="Times New Roman" w:hAnsi="Times New Roman" w:cs="Times New Roman"/>
          <w:sz w:val="24"/>
          <w:szCs w:val="24"/>
        </w:rPr>
        <w:t xml:space="preserve"> education access for all,</w:t>
      </w:r>
      <w:r w:rsidR="00530304" w:rsidRPr="00DC2E8D">
        <w:rPr>
          <w:rFonts w:ascii="Times New Roman" w:hAnsi="Times New Roman" w:cs="Times New Roman"/>
          <w:sz w:val="24"/>
          <w:szCs w:val="24"/>
        </w:rPr>
        <w:t xml:space="preserve"> </w:t>
      </w:r>
      <w:r w:rsidRPr="00DC2E8D">
        <w:rPr>
          <w:rFonts w:ascii="Times New Roman" w:hAnsi="Times New Roman" w:cs="Times New Roman"/>
          <w:sz w:val="24"/>
          <w:szCs w:val="24"/>
        </w:rPr>
        <w:t xml:space="preserve">since most of families from poorest quintile face challenges in affording expenses like buying uniforms, and other school-related needs once their children are required to join secondary schools. </w:t>
      </w:r>
    </w:p>
    <w:p w14:paraId="5B8C1859"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Conditional cash transfers (CCTs) run by Tanzania Social Action Fund (TASAF) program came into emergency as the best strategy towards enrolment of vulnerable children in secondary school education. The government of Tanzania, under President's office, established the third phase of this program in 2013 </w:t>
      </w:r>
      <w:proofErr w:type="gramStart"/>
      <w:r w:rsidRPr="00DC2E8D">
        <w:rPr>
          <w:rFonts w:ascii="Times New Roman" w:hAnsi="Times New Roman" w:cs="Times New Roman"/>
          <w:sz w:val="24"/>
          <w:szCs w:val="24"/>
        </w:rPr>
        <w:t>with  the</w:t>
      </w:r>
      <w:proofErr w:type="gramEnd"/>
      <w:r w:rsidRPr="00DC2E8D">
        <w:rPr>
          <w:rFonts w:ascii="Times New Roman" w:hAnsi="Times New Roman" w:cs="Times New Roman"/>
          <w:sz w:val="24"/>
          <w:szCs w:val="24"/>
        </w:rPr>
        <w:t xml:space="preserve"> intention of not only poverty reduction but also enabling poor households to afford the costs of sending their children to schools through provision of conditional cash transfers. Through its intervention, more than 1.1 million households with 5 million individual beneficiaries from 10,000 villages countrywide were registered</w:t>
      </w:r>
      <w:r w:rsidR="00C70837" w:rsidRPr="00DC2E8D">
        <w:rPr>
          <w:rFonts w:ascii="Times New Roman" w:hAnsi="Times New Roman" w:cs="Times New Roman"/>
          <w:sz w:val="24"/>
          <w:szCs w:val="24"/>
        </w:rPr>
        <w:t xml:space="preserve"> </w:t>
      </w:r>
      <w:r w:rsidRPr="00DC2E8D">
        <w:rPr>
          <w:rFonts w:ascii="Times New Roman" w:hAnsi="Times New Roman" w:cs="Times New Roman"/>
          <w:sz w:val="24"/>
          <w:szCs w:val="24"/>
        </w:rPr>
        <w:t xml:space="preserve">(TASAF, 2014). This includes </w:t>
      </w:r>
      <w:r w:rsidR="00C70837" w:rsidRPr="00DC2E8D">
        <w:rPr>
          <w:rFonts w:ascii="Times New Roman" w:hAnsi="Times New Roman" w:cs="Times New Roman"/>
          <w:sz w:val="24"/>
          <w:szCs w:val="24"/>
        </w:rPr>
        <w:t>more than</w:t>
      </w:r>
      <w:r w:rsidRPr="00DC2E8D">
        <w:rPr>
          <w:rFonts w:ascii="Times New Roman" w:hAnsi="Times New Roman" w:cs="Times New Roman"/>
          <w:sz w:val="24"/>
          <w:szCs w:val="24"/>
        </w:rPr>
        <w:t xml:space="preserve"> 6000 beneficiaries from </w:t>
      </w:r>
      <w:proofErr w:type="spellStart"/>
      <w:r w:rsidRPr="00DC2E8D">
        <w:rPr>
          <w:rFonts w:ascii="Times New Roman" w:hAnsi="Times New Roman" w:cs="Times New Roman"/>
          <w:sz w:val="24"/>
          <w:szCs w:val="24"/>
        </w:rPr>
        <w:t>Mvomero</w:t>
      </w:r>
      <w:proofErr w:type="spellEnd"/>
      <w:r w:rsidRPr="00DC2E8D">
        <w:rPr>
          <w:rFonts w:ascii="Times New Roman" w:hAnsi="Times New Roman" w:cs="Times New Roman"/>
          <w:sz w:val="24"/>
          <w:szCs w:val="24"/>
        </w:rPr>
        <w:t xml:space="preserve"> district, Tanzania (MDC, 2021),</w:t>
      </w:r>
      <w:r w:rsidR="00C70837" w:rsidRPr="00DC2E8D">
        <w:rPr>
          <w:rFonts w:ascii="Times New Roman" w:hAnsi="Times New Roman" w:cs="Times New Roman"/>
          <w:sz w:val="24"/>
          <w:szCs w:val="24"/>
        </w:rPr>
        <w:t xml:space="preserve"> </w:t>
      </w:r>
      <w:r w:rsidRPr="00DC2E8D">
        <w:rPr>
          <w:rFonts w:ascii="Times New Roman" w:hAnsi="Times New Roman" w:cs="Times New Roman"/>
          <w:sz w:val="24"/>
          <w:szCs w:val="24"/>
        </w:rPr>
        <w:t xml:space="preserve">where the program started in 2015. </w:t>
      </w:r>
    </w:p>
    <w:p w14:paraId="288EF06A" w14:textId="63F1213A"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According to Mushi</w:t>
      </w:r>
      <w:r w:rsidR="00530304" w:rsidRPr="00DC2E8D">
        <w:rPr>
          <w:rFonts w:ascii="Times New Roman" w:hAnsi="Times New Roman" w:cs="Times New Roman"/>
          <w:sz w:val="24"/>
          <w:szCs w:val="24"/>
        </w:rPr>
        <w:t xml:space="preserve"> </w:t>
      </w:r>
      <w:r w:rsidRPr="00DC2E8D">
        <w:rPr>
          <w:rFonts w:ascii="Times New Roman" w:hAnsi="Times New Roman" w:cs="Times New Roman"/>
          <w:sz w:val="24"/>
          <w:szCs w:val="24"/>
        </w:rPr>
        <w:t xml:space="preserve">(2019), the basic transfer per month is 10,000 </w:t>
      </w:r>
      <w:proofErr w:type="spellStart"/>
      <w:r w:rsidRPr="00DC2E8D">
        <w:rPr>
          <w:rFonts w:ascii="Times New Roman" w:hAnsi="Times New Roman" w:cs="Times New Roman"/>
          <w:sz w:val="24"/>
          <w:szCs w:val="24"/>
        </w:rPr>
        <w:t>Tsh</w:t>
      </w:r>
      <w:proofErr w:type="spellEnd"/>
      <w:r w:rsidRPr="00DC2E8D">
        <w:rPr>
          <w:rFonts w:ascii="Times New Roman" w:hAnsi="Times New Roman" w:cs="Times New Roman"/>
          <w:sz w:val="24"/>
          <w:szCs w:val="24"/>
        </w:rPr>
        <w:t xml:space="preserve"> per household, with additional cash to household with children depending on level of schooling. Children up to 5 years are paid 4,000 </w:t>
      </w:r>
      <w:proofErr w:type="spellStart"/>
      <w:r w:rsidRPr="00DC2E8D">
        <w:rPr>
          <w:rFonts w:ascii="Times New Roman" w:hAnsi="Times New Roman" w:cs="Times New Roman"/>
          <w:sz w:val="24"/>
          <w:szCs w:val="24"/>
        </w:rPr>
        <w:t>Tsh</w:t>
      </w:r>
      <w:proofErr w:type="spellEnd"/>
      <w:r w:rsidRPr="00DC2E8D">
        <w:rPr>
          <w:rFonts w:ascii="Times New Roman" w:hAnsi="Times New Roman" w:cs="Times New Roman"/>
          <w:sz w:val="24"/>
          <w:szCs w:val="24"/>
        </w:rPr>
        <w:t xml:space="preserve">, while children attending primary and secondary education are paid 8,000 and 12,000 </w:t>
      </w:r>
      <w:proofErr w:type="spellStart"/>
      <w:r w:rsidRPr="00DC2E8D">
        <w:rPr>
          <w:rFonts w:ascii="Times New Roman" w:hAnsi="Times New Roman" w:cs="Times New Roman"/>
          <w:sz w:val="24"/>
          <w:szCs w:val="24"/>
        </w:rPr>
        <w:t>Tsh</w:t>
      </w:r>
      <w:proofErr w:type="spellEnd"/>
      <w:r w:rsidRPr="00DC2E8D">
        <w:rPr>
          <w:rFonts w:ascii="Times New Roman" w:hAnsi="Times New Roman" w:cs="Times New Roman"/>
          <w:sz w:val="24"/>
          <w:szCs w:val="24"/>
        </w:rPr>
        <w:t xml:space="preserve"> respectively. From that data, it is expected to beneficiaries of the program to use the provided funds, especially for those with selected children to join secondary education, to buy school-related requirements like uniforms, books, pens, and transportation costs for those living far from schools, and therefore, to enroll and keep children in schools. It is conditional because, in order to be considered for disbursements, beneficiary households have to ensure that their children enrolled in secondary schools attend school for not less than 80% in school days of a month. This implies how the government, through its TASAF program, has a deliberate strategy of increasing school enrolment, especially for vulnerable children. </w:t>
      </w:r>
    </w:p>
    <w:p w14:paraId="0EA9E36F"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Despite the initiatives made by TASAF III of providing conditional cash transfers to support education in </w:t>
      </w:r>
      <w:proofErr w:type="spellStart"/>
      <w:r w:rsidRPr="00DC2E8D">
        <w:rPr>
          <w:rFonts w:ascii="Times New Roman" w:hAnsi="Times New Roman" w:cs="Times New Roman"/>
          <w:sz w:val="24"/>
          <w:szCs w:val="24"/>
        </w:rPr>
        <w:t>Mvomero</w:t>
      </w:r>
      <w:proofErr w:type="spellEnd"/>
      <w:r w:rsidRPr="00DC2E8D">
        <w:rPr>
          <w:rFonts w:ascii="Times New Roman" w:hAnsi="Times New Roman" w:cs="Times New Roman"/>
          <w:sz w:val="24"/>
          <w:szCs w:val="24"/>
        </w:rPr>
        <w:t xml:space="preserve"> district since 2015, still there is inadequate researches conducted to show program efforts on enrolment of vulnerable children in public secondary schools in the district, and that raised researcher's pressure for this study. </w:t>
      </w:r>
    </w:p>
    <w:p w14:paraId="2686D365" w14:textId="77777777" w:rsidR="00174D2E" w:rsidRPr="00DC2E8D" w:rsidRDefault="009C432B" w:rsidP="00C70837">
      <w:pPr>
        <w:spacing w:before="120" w:after="0"/>
        <w:jc w:val="both"/>
        <w:rPr>
          <w:rFonts w:ascii="Times New Roman" w:hAnsi="Times New Roman" w:cs="Times New Roman"/>
          <w:b/>
          <w:bCs/>
          <w:sz w:val="24"/>
          <w:szCs w:val="24"/>
        </w:rPr>
      </w:pPr>
      <w:r w:rsidRPr="00DC2E8D">
        <w:rPr>
          <w:rFonts w:ascii="Times New Roman" w:hAnsi="Times New Roman" w:cs="Times New Roman"/>
          <w:b/>
          <w:bCs/>
          <w:sz w:val="24"/>
          <w:szCs w:val="24"/>
        </w:rPr>
        <w:lastRenderedPageBreak/>
        <w:t xml:space="preserve">Research Objectives. </w:t>
      </w:r>
    </w:p>
    <w:p w14:paraId="1D689AC4" w14:textId="77777777" w:rsidR="00174D2E" w:rsidRPr="00DC2E8D" w:rsidRDefault="009C432B" w:rsidP="00C70837">
      <w:pPr>
        <w:pStyle w:val="ListParagraph"/>
        <w:numPr>
          <w:ilvl w:val="0"/>
          <w:numId w:val="3"/>
        </w:numPr>
        <w:spacing w:after="0"/>
        <w:jc w:val="both"/>
        <w:rPr>
          <w:rFonts w:ascii="Times New Roman" w:hAnsi="Times New Roman" w:cs="Times New Roman"/>
          <w:sz w:val="24"/>
          <w:szCs w:val="24"/>
        </w:rPr>
      </w:pPr>
      <w:r w:rsidRPr="00DC2E8D">
        <w:rPr>
          <w:rFonts w:ascii="Times New Roman" w:hAnsi="Times New Roman" w:cs="Times New Roman"/>
          <w:sz w:val="24"/>
          <w:szCs w:val="24"/>
        </w:rPr>
        <w:t xml:space="preserve">To examine the efforts made by Tanzania Social Action Fund Phase Three cash transfers in enhancing the enrolment of vulnerable children in public secondary schools in </w:t>
      </w:r>
      <w:proofErr w:type="spellStart"/>
      <w:r w:rsidRPr="00DC2E8D">
        <w:rPr>
          <w:rFonts w:ascii="Times New Roman" w:hAnsi="Times New Roman" w:cs="Times New Roman"/>
          <w:sz w:val="24"/>
          <w:szCs w:val="24"/>
        </w:rPr>
        <w:t>Mvomero</w:t>
      </w:r>
      <w:proofErr w:type="spellEnd"/>
      <w:r w:rsidRPr="00DC2E8D">
        <w:rPr>
          <w:rFonts w:ascii="Times New Roman" w:hAnsi="Times New Roman" w:cs="Times New Roman"/>
          <w:sz w:val="24"/>
          <w:szCs w:val="24"/>
        </w:rPr>
        <w:t xml:space="preserve"> district. </w:t>
      </w:r>
    </w:p>
    <w:p w14:paraId="51061935" w14:textId="77777777" w:rsidR="00174D2E" w:rsidRPr="00DC2E8D" w:rsidRDefault="00C70837" w:rsidP="00C70837">
      <w:pPr>
        <w:spacing w:before="120" w:after="0"/>
        <w:jc w:val="both"/>
        <w:rPr>
          <w:rFonts w:ascii="Times New Roman" w:hAnsi="Times New Roman" w:cs="Times New Roman"/>
          <w:b/>
          <w:bCs/>
          <w:sz w:val="24"/>
          <w:szCs w:val="24"/>
        </w:rPr>
      </w:pPr>
      <w:r w:rsidRPr="00DC2E8D">
        <w:rPr>
          <w:rFonts w:ascii="Times New Roman" w:hAnsi="Times New Roman" w:cs="Times New Roman"/>
          <w:b/>
          <w:bCs/>
          <w:sz w:val="24"/>
          <w:szCs w:val="24"/>
        </w:rPr>
        <w:t>Research questions.</w:t>
      </w:r>
    </w:p>
    <w:p w14:paraId="7201F572" w14:textId="77049D97" w:rsidR="00174D2E" w:rsidRPr="00DC2E8D" w:rsidRDefault="009C432B" w:rsidP="00C70837">
      <w:pPr>
        <w:pStyle w:val="ListParagraph"/>
        <w:numPr>
          <w:ilvl w:val="0"/>
          <w:numId w:val="3"/>
        </w:numPr>
        <w:spacing w:after="0"/>
        <w:jc w:val="both"/>
        <w:rPr>
          <w:rFonts w:ascii="Times New Roman" w:hAnsi="Times New Roman" w:cs="Times New Roman"/>
          <w:sz w:val="24"/>
          <w:szCs w:val="24"/>
        </w:rPr>
      </w:pPr>
      <w:r w:rsidRPr="00DC2E8D">
        <w:rPr>
          <w:rFonts w:ascii="Times New Roman" w:hAnsi="Times New Roman" w:cs="Times New Roman"/>
          <w:sz w:val="24"/>
          <w:szCs w:val="24"/>
        </w:rPr>
        <w:t>What are the efforts made by Tanzania Social Action Fund Phase Three Cash</w:t>
      </w:r>
      <w:r w:rsidR="0017322A" w:rsidRPr="00DC2E8D">
        <w:rPr>
          <w:rFonts w:ascii="Times New Roman" w:hAnsi="Times New Roman" w:cs="Times New Roman"/>
          <w:sz w:val="24"/>
          <w:szCs w:val="24"/>
        </w:rPr>
        <w:t xml:space="preserve"> </w:t>
      </w:r>
      <w:r w:rsidRPr="00DC2E8D">
        <w:rPr>
          <w:rFonts w:ascii="Times New Roman" w:hAnsi="Times New Roman" w:cs="Times New Roman"/>
          <w:sz w:val="24"/>
          <w:szCs w:val="24"/>
        </w:rPr>
        <w:t xml:space="preserve">Transfers in enhancing the enrolment of vulnerable children in public secondary schools in </w:t>
      </w:r>
      <w:proofErr w:type="spellStart"/>
      <w:r w:rsidRPr="00DC2E8D">
        <w:rPr>
          <w:rFonts w:ascii="Times New Roman" w:hAnsi="Times New Roman" w:cs="Times New Roman"/>
          <w:sz w:val="24"/>
          <w:szCs w:val="24"/>
        </w:rPr>
        <w:t>Mvomero</w:t>
      </w:r>
      <w:proofErr w:type="spellEnd"/>
      <w:r w:rsidRPr="00DC2E8D">
        <w:rPr>
          <w:rFonts w:ascii="Times New Roman" w:hAnsi="Times New Roman" w:cs="Times New Roman"/>
          <w:sz w:val="24"/>
          <w:szCs w:val="24"/>
        </w:rPr>
        <w:t xml:space="preserve"> district?</w:t>
      </w:r>
    </w:p>
    <w:p w14:paraId="50320588" w14:textId="77777777" w:rsidR="00174D2E" w:rsidRPr="00DC2E8D" w:rsidRDefault="009C432B" w:rsidP="00C70837">
      <w:pPr>
        <w:spacing w:after="0"/>
        <w:jc w:val="both"/>
        <w:rPr>
          <w:rFonts w:ascii="Times New Roman" w:hAnsi="Times New Roman" w:cs="Times New Roman"/>
          <w:b/>
          <w:bCs/>
          <w:sz w:val="24"/>
          <w:szCs w:val="24"/>
        </w:rPr>
      </w:pPr>
      <w:r w:rsidRPr="00DC2E8D">
        <w:rPr>
          <w:rFonts w:ascii="Times New Roman" w:hAnsi="Times New Roman" w:cs="Times New Roman"/>
          <w:b/>
          <w:bCs/>
          <w:sz w:val="24"/>
          <w:szCs w:val="24"/>
        </w:rPr>
        <w:t xml:space="preserve">Theoretical framework. </w:t>
      </w:r>
    </w:p>
    <w:p w14:paraId="2A0B1AA2" w14:textId="77777777" w:rsidR="00174D2E" w:rsidRPr="00DC2E8D" w:rsidRDefault="009C432B" w:rsidP="00C70837">
      <w:pPr>
        <w:spacing w:after="0"/>
        <w:jc w:val="both"/>
        <w:rPr>
          <w:rFonts w:ascii="Times New Roman" w:hAnsi="Times New Roman" w:cs="Times New Roman"/>
          <w:sz w:val="24"/>
          <w:szCs w:val="24"/>
        </w:rPr>
      </w:pPr>
      <w:r w:rsidRPr="00DC2E8D">
        <w:rPr>
          <w:rFonts w:ascii="Times New Roman" w:hAnsi="Times New Roman" w:cs="Times New Roman"/>
          <w:sz w:val="24"/>
          <w:szCs w:val="24"/>
        </w:rPr>
        <w:t xml:space="preserve">This study is guided by Human Capital Investment Theory (HCIT) which was developed by Gary Becker in 1964. The Human Capital Investment theory holds that, investing in education, training, and health could increase the productivity of individuals, much like Investments in physical capital (Becker, 1964; Sweetland,1996). This means that educated population is a productive population, therefore, investing in education is a productive investment that can bring positive returns to both an individual and the society. </w:t>
      </w:r>
    </w:p>
    <w:p w14:paraId="070985BB"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In Sub Saharan Africa for example, a study involving 50 countries found that an additional year of schooling raises an individual's income by 12.4% with even higher returns for women (World Bank, as cited in Down to Earth, 2024; Gethin,2025</w:t>
      </w:r>
      <w:proofErr w:type="gramStart"/>
      <w:r w:rsidRPr="00DC2E8D">
        <w:rPr>
          <w:rFonts w:ascii="Times New Roman" w:hAnsi="Times New Roman" w:cs="Times New Roman"/>
          <w:sz w:val="24"/>
          <w:szCs w:val="24"/>
        </w:rPr>
        <w:t>).This</w:t>
      </w:r>
      <w:proofErr w:type="gramEnd"/>
      <w:r w:rsidRPr="00DC2E8D">
        <w:rPr>
          <w:rFonts w:ascii="Times New Roman" w:hAnsi="Times New Roman" w:cs="Times New Roman"/>
          <w:sz w:val="24"/>
          <w:szCs w:val="24"/>
        </w:rPr>
        <w:t xml:space="preserve"> higher earning potential translates into greater productivity and economic output. </w:t>
      </w:r>
    </w:p>
    <w:p w14:paraId="135C1859"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Making efforts to vulnerable children to get secondary education in public schools, through provision of conditional cash transfers, like how TASAF III program does in </w:t>
      </w:r>
      <w:proofErr w:type="spellStart"/>
      <w:r w:rsidRPr="00DC2E8D">
        <w:rPr>
          <w:rFonts w:ascii="Times New Roman" w:hAnsi="Times New Roman" w:cs="Times New Roman"/>
          <w:sz w:val="24"/>
          <w:szCs w:val="24"/>
        </w:rPr>
        <w:t>Mvomero</w:t>
      </w:r>
      <w:proofErr w:type="spellEnd"/>
      <w:r w:rsidRPr="00DC2E8D">
        <w:rPr>
          <w:rFonts w:ascii="Times New Roman" w:hAnsi="Times New Roman" w:cs="Times New Roman"/>
          <w:sz w:val="24"/>
          <w:szCs w:val="24"/>
        </w:rPr>
        <w:t xml:space="preserve"> district, can facilitate the increased number of skilled and knowledgeable people who in other ways may lead to economic growth. </w:t>
      </w:r>
    </w:p>
    <w:p w14:paraId="4F1ED7C3"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This study used the Human Capital Investment theory to investigate how the invested conditional cash transfers run by TASAF have made changes in secondary school enrolment rates for vulnerable children. Investing in education through provision of cash transfers to vulnerable households observed to help families cover the costs of uniforms, books, transportation, and other school-related expenses which were significant barrier for vulnerable children to enroll into secondary education (Gillingham,2019).</w:t>
      </w:r>
    </w:p>
    <w:p w14:paraId="6D482DFA" w14:textId="77777777" w:rsidR="00174D2E" w:rsidRPr="00DC2E8D" w:rsidRDefault="009C432B" w:rsidP="00C70837">
      <w:pPr>
        <w:spacing w:before="120" w:after="0"/>
        <w:jc w:val="both"/>
        <w:rPr>
          <w:rFonts w:ascii="Times New Roman" w:hAnsi="Times New Roman" w:cs="Times New Roman"/>
          <w:sz w:val="24"/>
          <w:szCs w:val="24"/>
        </w:rPr>
      </w:pPr>
      <w:r w:rsidRPr="00DC2E8D">
        <w:rPr>
          <w:rFonts w:ascii="Times New Roman" w:hAnsi="Times New Roman" w:cs="Times New Roman"/>
          <w:b/>
          <w:bCs/>
          <w:sz w:val="24"/>
          <w:szCs w:val="24"/>
        </w:rPr>
        <w:t>METHODOLOGY</w:t>
      </w:r>
      <w:r w:rsidRPr="00DC2E8D">
        <w:rPr>
          <w:rFonts w:ascii="Times New Roman" w:hAnsi="Times New Roman" w:cs="Times New Roman"/>
          <w:sz w:val="24"/>
          <w:szCs w:val="24"/>
        </w:rPr>
        <w:t xml:space="preserve">. </w:t>
      </w:r>
    </w:p>
    <w:p w14:paraId="0518BD5F" w14:textId="77777777" w:rsidR="00174D2E" w:rsidRPr="00DC2E8D" w:rsidRDefault="009C432B" w:rsidP="00C70837">
      <w:pPr>
        <w:spacing w:after="0"/>
        <w:jc w:val="both"/>
        <w:rPr>
          <w:rFonts w:ascii="Times New Roman" w:hAnsi="Times New Roman" w:cs="Times New Roman"/>
          <w:sz w:val="24"/>
          <w:szCs w:val="24"/>
        </w:rPr>
      </w:pPr>
      <w:r w:rsidRPr="00DC2E8D">
        <w:rPr>
          <w:rFonts w:ascii="Times New Roman" w:hAnsi="Times New Roman" w:cs="Times New Roman"/>
          <w:sz w:val="24"/>
          <w:szCs w:val="24"/>
        </w:rPr>
        <w:t>This study adopted a convergent research design. Simultaneously, researcher collects both quantitative and qualitative data, then merged, and use the results to understand research problem (Creswell, 2023</w:t>
      </w:r>
      <w:proofErr w:type="gramStart"/>
      <w:r w:rsidRPr="00DC2E8D">
        <w:rPr>
          <w:rFonts w:ascii="Times New Roman" w:hAnsi="Times New Roman" w:cs="Times New Roman"/>
          <w:sz w:val="24"/>
          <w:szCs w:val="24"/>
        </w:rPr>
        <w:t>).This</w:t>
      </w:r>
      <w:proofErr w:type="gramEnd"/>
      <w:r w:rsidRPr="00DC2E8D">
        <w:rPr>
          <w:rFonts w:ascii="Times New Roman" w:hAnsi="Times New Roman" w:cs="Times New Roman"/>
          <w:sz w:val="24"/>
          <w:szCs w:val="24"/>
        </w:rPr>
        <w:t xml:space="preserve"> means that, the study use quantitative data to measure trends in enrolment while qualitative data is used to understand the reasons behind the decisions made by the families that effect the trends. </w:t>
      </w:r>
    </w:p>
    <w:p w14:paraId="21258835"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The study was conducted in </w:t>
      </w:r>
      <w:proofErr w:type="spellStart"/>
      <w:r w:rsidRPr="00DC2E8D">
        <w:rPr>
          <w:rFonts w:ascii="Times New Roman" w:hAnsi="Times New Roman" w:cs="Times New Roman"/>
          <w:sz w:val="24"/>
          <w:szCs w:val="24"/>
        </w:rPr>
        <w:t>Mvomero</w:t>
      </w:r>
      <w:proofErr w:type="spellEnd"/>
      <w:r w:rsidRPr="00DC2E8D">
        <w:rPr>
          <w:rFonts w:ascii="Times New Roman" w:hAnsi="Times New Roman" w:cs="Times New Roman"/>
          <w:sz w:val="24"/>
          <w:szCs w:val="24"/>
        </w:rPr>
        <w:t xml:space="preserve"> district Council, Tanzania due to the fact that there are many vulnerable families under the TASAF program but there are inadequate researches that have been done in </w:t>
      </w:r>
      <w:proofErr w:type="spellStart"/>
      <w:r w:rsidRPr="00DC2E8D">
        <w:rPr>
          <w:rFonts w:ascii="Times New Roman" w:hAnsi="Times New Roman" w:cs="Times New Roman"/>
          <w:sz w:val="24"/>
          <w:szCs w:val="24"/>
        </w:rPr>
        <w:t>Mvomero</w:t>
      </w:r>
      <w:proofErr w:type="spellEnd"/>
      <w:r w:rsidRPr="00DC2E8D">
        <w:rPr>
          <w:rFonts w:ascii="Times New Roman" w:hAnsi="Times New Roman" w:cs="Times New Roman"/>
          <w:sz w:val="24"/>
          <w:szCs w:val="24"/>
        </w:rPr>
        <w:t xml:space="preserve"> district explaining the program's efforts towards secondary </w:t>
      </w:r>
      <w:proofErr w:type="gramStart"/>
      <w:r w:rsidRPr="00DC2E8D">
        <w:rPr>
          <w:rFonts w:ascii="Times New Roman" w:hAnsi="Times New Roman" w:cs="Times New Roman"/>
          <w:sz w:val="24"/>
          <w:szCs w:val="24"/>
        </w:rPr>
        <w:t>schools</w:t>
      </w:r>
      <w:proofErr w:type="gramEnd"/>
      <w:r w:rsidRPr="00DC2E8D">
        <w:rPr>
          <w:rFonts w:ascii="Times New Roman" w:hAnsi="Times New Roman" w:cs="Times New Roman"/>
          <w:sz w:val="24"/>
          <w:szCs w:val="24"/>
        </w:rPr>
        <w:t xml:space="preserve"> enrolment of vulnerable children. Hence, the researcher </w:t>
      </w:r>
      <w:proofErr w:type="gramStart"/>
      <w:r w:rsidRPr="00DC2E8D">
        <w:rPr>
          <w:rFonts w:ascii="Times New Roman" w:hAnsi="Times New Roman" w:cs="Times New Roman"/>
          <w:sz w:val="24"/>
          <w:szCs w:val="24"/>
        </w:rPr>
        <w:t>opt</w:t>
      </w:r>
      <w:proofErr w:type="gramEnd"/>
      <w:r w:rsidRPr="00DC2E8D">
        <w:rPr>
          <w:rFonts w:ascii="Times New Roman" w:hAnsi="Times New Roman" w:cs="Times New Roman"/>
          <w:sz w:val="24"/>
          <w:szCs w:val="24"/>
        </w:rPr>
        <w:t xml:space="preserve"> to choose the study area to search further information. </w:t>
      </w:r>
    </w:p>
    <w:p w14:paraId="37E7108D"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A sample of 36 respondents, including 30 beneficiary households using snowball technique, 3 Head of Schools (</w:t>
      </w:r>
      <w:proofErr w:type="spellStart"/>
      <w:r w:rsidRPr="00DC2E8D">
        <w:rPr>
          <w:rFonts w:ascii="Times New Roman" w:hAnsi="Times New Roman" w:cs="Times New Roman"/>
          <w:sz w:val="24"/>
          <w:szCs w:val="24"/>
        </w:rPr>
        <w:t>HoS</w:t>
      </w:r>
      <w:proofErr w:type="spellEnd"/>
      <w:r w:rsidRPr="00DC2E8D">
        <w:rPr>
          <w:rFonts w:ascii="Times New Roman" w:hAnsi="Times New Roman" w:cs="Times New Roman"/>
          <w:sz w:val="24"/>
          <w:szCs w:val="24"/>
        </w:rPr>
        <w:t xml:space="preserve">), and 3 Ward Executive Officers (WEOs) using purposive sampling were selected to provide a comprehensive view on efforts made by </w:t>
      </w:r>
      <w:r w:rsidRPr="00DC2E8D">
        <w:rPr>
          <w:rFonts w:ascii="Times New Roman" w:hAnsi="Times New Roman" w:cs="Times New Roman"/>
          <w:sz w:val="24"/>
          <w:szCs w:val="24"/>
        </w:rPr>
        <w:lastRenderedPageBreak/>
        <w:t xml:space="preserve">TASAF program towards secondary education enrolment of vulnerable children in public schools. </w:t>
      </w:r>
    </w:p>
    <w:p w14:paraId="3672CD03"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Data was collected through questionnaire and interview guide. A questionnaire was used to collect data from heads of households who are beneficiaries of TASAF program, and the interview guide was used to collect data from Heads of Schools and Ward Executive Officers. </w:t>
      </w:r>
    </w:p>
    <w:p w14:paraId="6D2FB31F"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The quantitative data obtained was </w:t>
      </w:r>
      <w:proofErr w:type="spellStart"/>
      <w:r w:rsidRPr="00DC2E8D">
        <w:rPr>
          <w:rFonts w:ascii="Times New Roman" w:hAnsi="Times New Roman" w:cs="Times New Roman"/>
          <w:sz w:val="24"/>
          <w:szCs w:val="24"/>
        </w:rPr>
        <w:t>analysed</w:t>
      </w:r>
      <w:proofErr w:type="spellEnd"/>
      <w:r w:rsidRPr="00DC2E8D">
        <w:rPr>
          <w:rFonts w:ascii="Times New Roman" w:hAnsi="Times New Roman" w:cs="Times New Roman"/>
          <w:sz w:val="24"/>
          <w:szCs w:val="24"/>
        </w:rPr>
        <w:t xml:space="preserve"> through the use of Statistical Package for Social Sciences (SPSS) version 20 where the reliability was 0.76.</w:t>
      </w:r>
    </w:p>
    <w:p w14:paraId="59F78D98" w14:textId="77777777" w:rsidR="00174D2E" w:rsidRPr="00DC2E8D" w:rsidRDefault="009C432B" w:rsidP="00C70837">
      <w:pPr>
        <w:spacing w:before="120" w:after="0"/>
        <w:jc w:val="both"/>
        <w:rPr>
          <w:rFonts w:ascii="Times New Roman" w:hAnsi="Times New Roman" w:cs="Times New Roman"/>
          <w:b/>
          <w:bCs/>
          <w:sz w:val="24"/>
          <w:szCs w:val="24"/>
        </w:rPr>
      </w:pPr>
      <w:r w:rsidRPr="00DC2E8D">
        <w:rPr>
          <w:rFonts w:ascii="Times New Roman" w:hAnsi="Times New Roman" w:cs="Times New Roman"/>
          <w:b/>
          <w:bCs/>
          <w:sz w:val="24"/>
          <w:szCs w:val="24"/>
        </w:rPr>
        <w:t xml:space="preserve">FINDINGS AND DISCUSSION. </w:t>
      </w:r>
    </w:p>
    <w:p w14:paraId="08FFD843" w14:textId="77777777" w:rsidR="00174D2E" w:rsidRPr="00DC2E8D" w:rsidRDefault="009C432B" w:rsidP="00C70837">
      <w:pPr>
        <w:spacing w:after="0"/>
        <w:jc w:val="both"/>
        <w:rPr>
          <w:rFonts w:ascii="Times New Roman" w:hAnsi="Times New Roman" w:cs="Times New Roman"/>
          <w:b/>
          <w:bCs/>
          <w:sz w:val="24"/>
          <w:szCs w:val="24"/>
        </w:rPr>
      </w:pPr>
      <w:r w:rsidRPr="00DC2E8D">
        <w:rPr>
          <w:rFonts w:ascii="Times New Roman" w:hAnsi="Times New Roman" w:cs="Times New Roman"/>
          <w:b/>
          <w:bCs/>
          <w:sz w:val="24"/>
          <w:szCs w:val="24"/>
        </w:rPr>
        <w:t xml:space="preserve">Efforts Made by Tanzania Social Action Fund Phase III Cash Transfers on Enrollment of Vulnerable Children in Public Secondary Schools. </w:t>
      </w:r>
    </w:p>
    <w:p w14:paraId="5A184639"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This subsection shows how Tanzania Social Action Fund program in its third phase made efforts to enable vulnerable children enroll into secondary school education through the provision of conditional cash transfers, as indicated in table 1.</w:t>
      </w:r>
      <w:bookmarkStart w:id="1" w:name="_Hlk198776237"/>
    </w:p>
    <w:p w14:paraId="704AE846"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b/>
          <w:bCs/>
          <w:sz w:val="24"/>
          <w:szCs w:val="24"/>
        </w:rPr>
        <w:t>Table 1: Beneficiary Responses on Efforts Made by TASAF on Enrollment of Vulnerable Children in Public Secondary Schools (n = 30)</w:t>
      </w:r>
      <w:bookmarkEnd w:id="1"/>
    </w:p>
    <w:tbl>
      <w:tblPr>
        <w:tblW w:w="0" w:type="auto"/>
        <w:tblInd w:w="-342" w:type="dxa"/>
        <w:tblLook w:val="04A0" w:firstRow="1" w:lastRow="0" w:firstColumn="1" w:lastColumn="0" w:noHBand="0" w:noVBand="1"/>
      </w:tblPr>
      <w:tblGrid>
        <w:gridCol w:w="3983"/>
        <w:gridCol w:w="913"/>
        <w:gridCol w:w="900"/>
        <w:gridCol w:w="800"/>
        <w:gridCol w:w="900"/>
        <w:gridCol w:w="900"/>
        <w:gridCol w:w="950"/>
      </w:tblGrid>
      <w:tr w:rsidR="00174D2E" w:rsidRPr="00DC2E8D" w14:paraId="21D48028" w14:textId="77777777" w:rsidTr="00C70837">
        <w:trPr>
          <w:trHeight w:val="184"/>
        </w:trPr>
        <w:tc>
          <w:tcPr>
            <w:tcW w:w="0" w:type="auto"/>
            <w:vMerge w:val="restart"/>
            <w:tcBorders>
              <w:top w:val="thinThickSmallGap" w:sz="24" w:space="0" w:color="auto"/>
              <w:bottom w:val="thinThickSmallGap" w:sz="24" w:space="0" w:color="auto"/>
            </w:tcBorders>
            <w:shd w:val="clear" w:color="FFFFFF" w:fill="auto"/>
            <w:tcMar>
              <w:top w:w="0" w:type="dxa"/>
              <w:left w:w="108" w:type="dxa"/>
              <w:bottom w:w="0" w:type="dxa"/>
              <w:right w:w="108" w:type="dxa"/>
            </w:tcMar>
          </w:tcPr>
          <w:p w14:paraId="04BDB108"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b/>
                <w:bCs/>
                <w:sz w:val="24"/>
                <w:szCs w:val="24"/>
              </w:rPr>
              <w:t>STATEMENTS</w:t>
            </w:r>
          </w:p>
        </w:tc>
        <w:tc>
          <w:tcPr>
            <w:tcW w:w="0" w:type="auto"/>
            <w:gridSpan w:val="5"/>
            <w:tcBorders>
              <w:top w:val="thinThickSmallGap" w:sz="24" w:space="0" w:color="auto"/>
              <w:bottom w:val="thinThickSmallGap" w:sz="24" w:space="0" w:color="auto"/>
            </w:tcBorders>
            <w:shd w:val="clear" w:color="FFFFFF" w:fill="auto"/>
            <w:tcMar>
              <w:top w:w="0" w:type="dxa"/>
              <w:left w:w="108" w:type="dxa"/>
              <w:bottom w:w="0" w:type="dxa"/>
              <w:right w:w="108" w:type="dxa"/>
            </w:tcMar>
          </w:tcPr>
          <w:p w14:paraId="7C3D2D16"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b/>
                <w:bCs/>
                <w:sz w:val="24"/>
                <w:szCs w:val="24"/>
              </w:rPr>
              <w:t>Responses in F (%)</w:t>
            </w:r>
          </w:p>
        </w:tc>
        <w:tc>
          <w:tcPr>
            <w:tcW w:w="0" w:type="auto"/>
            <w:vMerge w:val="restart"/>
            <w:tcBorders>
              <w:top w:val="thinThickSmallGap" w:sz="24" w:space="0" w:color="auto"/>
              <w:bottom w:val="thinThickSmallGap" w:sz="24" w:space="0" w:color="auto"/>
            </w:tcBorders>
            <w:shd w:val="clear" w:color="FFFFFF" w:fill="auto"/>
            <w:tcMar>
              <w:top w:w="0" w:type="dxa"/>
              <w:left w:w="108" w:type="dxa"/>
              <w:bottom w:w="0" w:type="dxa"/>
              <w:right w:w="108" w:type="dxa"/>
            </w:tcMar>
          </w:tcPr>
          <w:p w14:paraId="51F79323"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b/>
                <w:bCs/>
                <w:sz w:val="24"/>
                <w:szCs w:val="24"/>
              </w:rPr>
              <w:t>MEAN</w:t>
            </w:r>
          </w:p>
        </w:tc>
      </w:tr>
      <w:tr w:rsidR="00174D2E" w:rsidRPr="00DC2E8D" w14:paraId="0440A7EA" w14:textId="77777777" w:rsidTr="00C70837">
        <w:trPr>
          <w:trHeight w:val="264"/>
        </w:trPr>
        <w:tc>
          <w:tcPr>
            <w:tcW w:w="0" w:type="auto"/>
            <w:vMerge/>
            <w:tcBorders>
              <w:top w:val="thinThickSmallGap" w:sz="24" w:space="0" w:color="auto"/>
              <w:bottom w:val="thinThickSmallGap" w:sz="24" w:space="0" w:color="auto"/>
            </w:tcBorders>
            <w:shd w:val="clear" w:color="FFFFFF" w:fill="auto"/>
          </w:tcPr>
          <w:p w14:paraId="70453B38" w14:textId="77777777" w:rsidR="00174D2E" w:rsidRPr="00DC2E8D" w:rsidRDefault="00174D2E" w:rsidP="00C70837">
            <w:pPr>
              <w:spacing w:after="0" w:line="240" w:lineRule="auto"/>
              <w:jc w:val="both"/>
              <w:rPr>
                <w:rFonts w:ascii="Times New Roman" w:hAnsi="Times New Roman" w:cs="Times New Roman"/>
                <w:sz w:val="24"/>
                <w:szCs w:val="24"/>
              </w:rPr>
            </w:pPr>
          </w:p>
        </w:tc>
        <w:tc>
          <w:tcPr>
            <w:tcW w:w="0" w:type="auto"/>
            <w:tcBorders>
              <w:top w:val="thinThickSmallGap" w:sz="24" w:space="0" w:color="auto"/>
              <w:bottom w:val="thinThickSmallGap" w:sz="24" w:space="0" w:color="auto"/>
            </w:tcBorders>
            <w:shd w:val="clear" w:color="FFFFFF" w:fill="auto"/>
            <w:tcMar>
              <w:top w:w="0" w:type="dxa"/>
              <w:left w:w="108" w:type="dxa"/>
              <w:bottom w:w="0" w:type="dxa"/>
              <w:right w:w="108" w:type="dxa"/>
            </w:tcMar>
          </w:tcPr>
          <w:p w14:paraId="2AFDD87E"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b/>
                <w:bCs/>
              </w:rPr>
              <w:t xml:space="preserve">SD </w:t>
            </w:r>
          </w:p>
        </w:tc>
        <w:tc>
          <w:tcPr>
            <w:tcW w:w="0" w:type="auto"/>
            <w:tcBorders>
              <w:top w:val="thinThickSmallGap" w:sz="24" w:space="0" w:color="auto"/>
              <w:bottom w:val="thinThickSmallGap" w:sz="24" w:space="0" w:color="auto"/>
            </w:tcBorders>
            <w:shd w:val="clear" w:color="FFFFFF" w:fill="auto"/>
            <w:tcMar>
              <w:top w:w="0" w:type="dxa"/>
              <w:left w:w="108" w:type="dxa"/>
              <w:bottom w:w="0" w:type="dxa"/>
              <w:right w:w="108" w:type="dxa"/>
            </w:tcMar>
          </w:tcPr>
          <w:p w14:paraId="67672B12"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b/>
                <w:bCs/>
              </w:rPr>
              <w:t>D</w:t>
            </w:r>
          </w:p>
        </w:tc>
        <w:tc>
          <w:tcPr>
            <w:tcW w:w="0" w:type="auto"/>
            <w:tcBorders>
              <w:top w:val="thinThickSmallGap" w:sz="24" w:space="0" w:color="auto"/>
              <w:bottom w:val="thinThickSmallGap" w:sz="24" w:space="0" w:color="auto"/>
            </w:tcBorders>
            <w:shd w:val="clear" w:color="FFFFFF" w:fill="auto"/>
            <w:tcMar>
              <w:top w:w="0" w:type="dxa"/>
              <w:left w:w="108" w:type="dxa"/>
              <w:bottom w:w="0" w:type="dxa"/>
              <w:right w:w="108" w:type="dxa"/>
            </w:tcMar>
          </w:tcPr>
          <w:p w14:paraId="7BEC2E72"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b/>
                <w:bCs/>
              </w:rPr>
              <w:t>U</w:t>
            </w:r>
          </w:p>
        </w:tc>
        <w:tc>
          <w:tcPr>
            <w:tcW w:w="0" w:type="auto"/>
            <w:tcBorders>
              <w:top w:val="thinThickSmallGap" w:sz="24" w:space="0" w:color="auto"/>
              <w:bottom w:val="thinThickSmallGap" w:sz="24" w:space="0" w:color="auto"/>
            </w:tcBorders>
            <w:shd w:val="clear" w:color="FFFFFF" w:fill="auto"/>
            <w:tcMar>
              <w:top w:w="0" w:type="dxa"/>
              <w:left w:w="108" w:type="dxa"/>
              <w:bottom w:w="0" w:type="dxa"/>
              <w:right w:w="108" w:type="dxa"/>
            </w:tcMar>
          </w:tcPr>
          <w:p w14:paraId="2EBED49C"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b/>
                <w:bCs/>
              </w:rPr>
              <w:t>A</w:t>
            </w:r>
          </w:p>
        </w:tc>
        <w:tc>
          <w:tcPr>
            <w:tcW w:w="0" w:type="auto"/>
            <w:tcBorders>
              <w:top w:val="thinThickSmallGap" w:sz="24" w:space="0" w:color="auto"/>
              <w:bottom w:val="thinThickSmallGap" w:sz="24" w:space="0" w:color="auto"/>
            </w:tcBorders>
            <w:shd w:val="clear" w:color="FFFFFF" w:fill="auto"/>
            <w:tcMar>
              <w:top w:w="0" w:type="dxa"/>
              <w:left w:w="108" w:type="dxa"/>
              <w:bottom w:w="0" w:type="dxa"/>
              <w:right w:w="108" w:type="dxa"/>
            </w:tcMar>
          </w:tcPr>
          <w:p w14:paraId="69EF2EA0"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b/>
                <w:bCs/>
              </w:rPr>
              <w:t xml:space="preserve">SA </w:t>
            </w:r>
          </w:p>
        </w:tc>
        <w:tc>
          <w:tcPr>
            <w:tcW w:w="0" w:type="auto"/>
            <w:vMerge/>
            <w:tcBorders>
              <w:top w:val="thinThickSmallGap" w:sz="24" w:space="0" w:color="auto"/>
              <w:bottom w:val="thinThickSmallGap" w:sz="24" w:space="0" w:color="auto"/>
            </w:tcBorders>
            <w:shd w:val="clear" w:color="FFFFFF" w:fill="auto"/>
          </w:tcPr>
          <w:p w14:paraId="17DC94AE" w14:textId="77777777" w:rsidR="00174D2E" w:rsidRPr="00DC2E8D" w:rsidRDefault="00174D2E" w:rsidP="00C70837">
            <w:pPr>
              <w:spacing w:after="0" w:line="240" w:lineRule="auto"/>
              <w:jc w:val="both"/>
              <w:rPr>
                <w:rFonts w:ascii="Times New Roman" w:hAnsi="Times New Roman" w:cs="Times New Roman"/>
                <w:sz w:val="24"/>
                <w:szCs w:val="24"/>
              </w:rPr>
            </w:pPr>
          </w:p>
        </w:tc>
      </w:tr>
      <w:tr w:rsidR="00174D2E" w:rsidRPr="00DC2E8D" w14:paraId="37A8E278" w14:textId="77777777">
        <w:trPr>
          <w:trHeight w:val="533"/>
        </w:trPr>
        <w:tc>
          <w:tcPr>
            <w:tcW w:w="0" w:type="auto"/>
            <w:tcBorders>
              <w:top w:val="thinThickSmallGap" w:sz="24" w:space="0" w:color="auto"/>
            </w:tcBorders>
            <w:shd w:val="clear" w:color="FFFFFF" w:fill="auto"/>
            <w:tcMar>
              <w:top w:w="0" w:type="dxa"/>
              <w:left w:w="108" w:type="dxa"/>
              <w:bottom w:w="0" w:type="dxa"/>
              <w:right w:w="108" w:type="dxa"/>
            </w:tcMar>
          </w:tcPr>
          <w:p w14:paraId="3F76612C"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4"/>
                <w:szCs w:val="24"/>
              </w:rPr>
              <w:t xml:space="preserve">I am aware with the conditions set by TASAF on provision of cash transfers. </w:t>
            </w:r>
          </w:p>
        </w:tc>
        <w:tc>
          <w:tcPr>
            <w:tcW w:w="0" w:type="auto"/>
            <w:tcBorders>
              <w:top w:val="thinThickSmallGap" w:sz="24" w:space="0" w:color="auto"/>
            </w:tcBorders>
            <w:shd w:val="clear" w:color="FFFFFF" w:fill="auto"/>
            <w:tcMar>
              <w:top w:w="0" w:type="dxa"/>
              <w:left w:w="108" w:type="dxa"/>
              <w:bottom w:w="0" w:type="dxa"/>
              <w:right w:w="108" w:type="dxa"/>
            </w:tcMar>
          </w:tcPr>
          <w:p w14:paraId="3B7AB26C"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00</w:t>
            </w:r>
          </w:p>
        </w:tc>
        <w:tc>
          <w:tcPr>
            <w:tcW w:w="0" w:type="auto"/>
            <w:tcBorders>
              <w:top w:val="thinThickSmallGap" w:sz="24" w:space="0" w:color="auto"/>
            </w:tcBorders>
            <w:shd w:val="clear" w:color="FFFFFF" w:fill="auto"/>
            <w:tcMar>
              <w:top w:w="0" w:type="dxa"/>
              <w:left w:w="108" w:type="dxa"/>
              <w:bottom w:w="0" w:type="dxa"/>
              <w:right w:w="108" w:type="dxa"/>
            </w:tcMar>
          </w:tcPr>
          <w:p w14:paraId="6D1BA01D"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3(10.0)</w:t>
            </w:r>
          </w:p>
        </w:tc>
        <w:tc>
          <w:tcPr>
            <w:tcW w:w="0" w:type="auto"/>
            <w:tcBorders>
              <w:top w:val="thinThickSmallGap" w:sz="24" w:space="0" w:color="auto"/>
            </w:tcBorders>
            <w:shd w:val="clear" w:color="FFFFFF" w:fill="auto"/>
            <w:tcMar>
              <w:top w:w="0" w:type="dxa"/>
              <w:left w:w="108" w:type="dxa"/>
              <w:bottom w:w="0" w:type="dxa"/>
              <w:right w:w="108" w:type="dxa"/>
            </w:tcMar>
          </w:tcPr>
          <w:p w14:paraId="57DA724B"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2(6.7)</w:t>
            </w:r>
          </w:p>
        </w:tc>
        <w:tc>
          <w:tcPr>
            <w:tcW w:w="0" w:type="auto"/>
            <w:tcBorders>
              <w:top w:val="thinThickSmallGap" w:sz="24" w:space="0" w:color="auto"/>
            </w:tcBorders>
            <w:shd w:val="clear" w:color="FFFFFF" w:fill="auto"/>
            <w:tcMar>
              <w:top w:w="0" w:type="dxa"/>
              <w:left w:w="108" w:type="dxa"/>
              <w:bottom w:w="0" w:type="dxa"/>
              <w:right w:w="108" w:type="dxa"/>
            </w:tcMar>
          </w:tcPr>
          <w:p w14:paraId="725F8787"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6(20.0)</w:t>
            </w:r>
          </w:p>
        </w:tc>
        <w:tc>
          <w:tcPr>
            <w:tcW w:w="0" w:type="auto"/>
            <w:tcBorders>
              <w:top w:val="thinThickSmallGap" w:sz="24" w:space="0" w:color="auto"/>
            </w:tcBorders>
            <w:shd w:val="clear" w:color="FFFFFF" w:fill="auto"/>
            <w:tcMar>
              <w:top w:w="0" w:type="dxa"/>
              <w:left w:w="108" w:type="dxa"/>
              <w:bottom w:w="0" w:type="dxa"/>
              <w:right w:w="108" w:type="dxa"/>
            </w:tcMar>
          </w:tcPr>
          <w:p w14:paraId="55DF2F8A"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18"/>
                <w:szCs w:val="18"/>
              </w:rPr>
              <w:t>19(63.3)</w:t>
            </w:r>
          </w:p>
        </w:tc>
        <w:tc>
          <w:tcPr>
            <w:tcW w:w="0" w:type="auto"/>
            <w:tcBorders>
              <w:top w:val="thinThickSmallGap" w:sz="24" w:space="0" w:color="auto"/>
            </w:tcBorders>
            <w:shd w:val="clear" w:color="FFFFFF" w:fill="auto"/>
            <w:tcMar>
              <w:top w:w="0" w:type="dxa"/>
              <w:left w:w="108" w:type="dxa"/>
              <w:bottom w:w="0" w:type="dxa"/>
              <w:right w:w="108" w:type="dxa"/>
            </w:tcMar>
          </w:tcPr>
          <w:p w14:paraId="6E2FB7BE"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4.37</w:t>
            </w:r>
          </w:p>
        </w:tc>
      </w:tr>
      <w:tr w:rsidR="00174D2E" w:rsidRPr="00DC2E8D" w14:paraId="73A5E8A9" w14:textId="77777777">
        <w:trPr>
          <w:trHeight w:val="533"/>
        </w:trPr>
        <w:tc>
          <w:tcPr>
            <w:tcW w:w="0" w:type="auto"/>
            <w:shd w:val="clear" w:color="FFFFFF" w:fill="auto"/>
            <w:tcMar>
              <w:top w:w="0" w:type="dxa"/>
              <w:left w:w="108" w:type="dxa"/>
              <w:bottom w:w="0" w:type="dxa"/>
              <w:right w:w="108" w:type="dxa"/>
            </w:tcMar>
          </w:tcPr>
          <w:p w14:paraId="6504E58A"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 xml:space="preserve">The provided cash transfers are used to support education </w:t>
            </w:r>
            <w:proofErr w:type="gramStart"/>
            <w:r w:rsidRPr="00DC2E8D">
              <w:rPr>
                <w:rFonts w:ascii="Times New Roman" w:hAnsi="Times New Roman" w:cs="Times New Roman"/>
                <w:sz w:val="20"/>
                <w:szCs w:val="20"/>
              </w:rPr>
              <w:t>of  my</w:t>
            </w:r>
            <w:proofErr w:type="gramEnd"/>
            <w:r w:rsidRPr="00DC2E8D">
              <w:rPr>
                <w:rFonts w:ascii="Times New Roman" w:hAnsi="Times New Roman" w:cs="Times New Roman"/>
                <w:sz w:val="20"/>
                <w:szCs w:val="20"/>
              </w:rPr>
              <w:t xml:space="preserve"> child.</w:t>
            </w:r>
          </w:p>
        </w:tc>
        <w:tc>
          <w:tcPr>
            <w:tcW w:w="0" w:type="auto"/>
            <w:shd w:val="clear" w:color="FFFFFF" w:fill="auto"/>
            <w:tcMar>
              <w:top w:w="0" w:type="dxa"/>
              <w:left w:w="108" w:type="dxa"/>
              <w:bottom w:w="0" w:type="dxa"/>
              <w:right w:w="108" w:type="dxa"/>
            </w:tcMar>
          </w:tcPr>
          <w:p w14:paraId="07E6D812"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00</w:t>
            </w:r>
            <w:r w:rsidRPr="00DC2E8D">
              <w:rPr>
                <w:rFonts w:ascii="Times New Roman" w:hAnsi="Times New Roman" w:cs="Times New Roman"/>
              </w:rPr>
              <w:tab/>
            </w:r>
          </w:p>
        </w:tc>
        <w:tc>
          <w:tcPr>
            <w:tcW w:w="0" w:type="auto"/>
            <w:shd w:val="clear" w:color="FFFFFF" w:fill="auto"/>
            <w:tcMar>
              <w:top w:w="0" w:type="dxa"/>
              <w:left w:w="108" w:type="dxa"/>
              <w:bottom w:w="0" w:type="dxa"/>
              <w:right w:w="108" w:type="dxa"/>
            </w:tcMar>
          </w:tcPr>
          <w:p w14:paraId="3DFBE476"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14:paraId="03784602"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14:paraId="3822649D"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15(50)</w:t>
            </w:r>
          </w:p>
        </w:tc>
        <w:tc>
          <w:tcPr>
            <w:tcW w:w="0" w:type="auto"/>
            <w:shd w:val="clear" w:color="FFFFFF" w:fill="auto"/>
            <w:tcMar>
              <w:top w:w="0" w:type="dxa"/>
              <w:left w:w="108" w:type="dxa"/>
              <w:bottom w:w="0" w:type="dxa"/>
              <w:right w:w="108" w:type="dxa"/>
            </w:tcMar>
          </w:tcPr>
          <w:p w14:paraId="1A7AA31E"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13(43.3)</w:t>
            </w:r>
          </w:p>
        </w:tc>
        <w:tc>
          <w:tcPr>
            <w:tcW w:w="0" w:type="auto"/>
            <w:shd w:val="clear" w:color="FFFFFF" w:fill="auto"/>
            <w:tcMar>
              <w:top w:w="0" w:type="dxa"/>
              <w:left w:w="108" w:type="dxa"/>
              <w:bottom w:w="0" w:type="dxa"/>
              <w:right w:w="108" w:type="dxa"/>
            </w:tcMar>
          </w:tcPr>
          <w:p w14:paraId="6DD085B2"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4.33</w:t>
            </w:r>
          </w:p>
        </w:tc>
      </w:tr>
      <w:tr w:rsidR="00174D2E" w:rsidRPr="00DC2E8D" w14:paraId="68337469" w14:textId="77777777">
        <w:trPr>
          <w:trHeight w:val="548"/>
        </w:trPr>
        <w:tc>
          <w:tcPr>
            <w:tcW w:w="0" w:type="auto"/>
            <w:shd w:val="clear" w:color="FFFFFF" w:fill="auto"/>
            <w:tcMar>
              <w:top w:w="0" w:type="dxa"/>
              <w:left w:w="108" w:type="dxa"/>
              <w:bottom w:w="0" w:type="dxa"/>
              <w:right w:w="108" w:type="dxa"/>
            </w:tcMar>
          </w:tcPr>
          <w:p w14:paraId="3EDB83EB"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 xml:space="preserve">Are cash transfers used to afford school-related needs like </w:t>
            </w:r>
            <w:proofErr w:type="spellStart"/>
            <w:proofErr w:type="gramStart"/>
            <w:r w:rsidRPr="00DC2E8D">
              <w:rPr>
                <w:rFonts w:ascii="Times New Roman" w:hAnsi="Times New Roman" w:cs="Times New Roman"/>
                <w:sz w:val="20"/>
                <w:szCs w:val="20"/>
              </w:rPr>
              <w:t>books,and</w:t>
            </w:r>
            <w:proofErr w:type="spellEnd"/>
            <w:proofErr w:type="gramEnd"/>
            <w:r w:rsidRPr="00DC2E8D">
              <w:rPr>
                <w:rFonts w:ascii="Times New Roman" w:hAnsi="Times New Roman" w:cs="Times New Roman"/>
                <w:sz w:val="20"/>
                <w:szCs w:val="20"/>
              </w:rPr>
              <w:t xml:space="preserve"> uniforms.</w:t>
            </w:r>
          </w:p>
        </w:tc>
        <w:tc>
          <w:tcPr>
            <w:tcW w:w="0" w:type="auto"/>
            <w:shd w:val="clear" w:color="FFFFFF" w:fill="auto"/>
            <w:tcMar>
              <w:top w:w="0" w:type="dxa"/>
              <w:left w:w="108" w:type="dxa"/>
              <w:bottom w:w="0" w:type="dxa"/>
              <w:right w:w="108" w:type="dxa"/>
            </w:tcMar>
          </w:tcPr>
          <w:p w14:paraId="0660B733"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14:paraId="4760D76C"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14:paraId="69353767"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2(6.7)</w:t>
            </w:r>
          </w:p>
        </w:tc>
        <w:tc>
          <w:tcPr>
            <w:tcW w:w="0" w:type="auto"/>
            <w:shd w:val="clear" w:color="FFFFFF" w:fill="auto"/>
            <w:tcMar>
              <w:top w:w="0" w:type="dxa"/>
              <w:left w:w="108" w:type="dxa"/>
              <w:bottom w:w="0" w:type="dxa"/>
              <w:right w:w="108" w:type="dxa"/>
            </w:tcMar>
          </w:tcPr>
          <w:p w14:paraId="399B5D35"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18(60.0)</w:t>
            </w:r>
          </w:p>
        </w:tc>
        <w:tc>
          <w:tcPr>
            <w:tcW w:w="0" w:type="auto"/>
            <w:shd w:val="clear" w:color="FFFFFF" w:fill="auto"/>
            <w:tcMar>
              <w:top w:w="0" w:type="dxa"/>
              <w:left w:w="108" w:type="dxa"/>
              <w:bottom w:w="0" w:type="dxa"/>
              <w:right w:w="108" w:type="dxa"/>
            </w:tcMar>
          </w:tcPr>
          <w:p w14:paraId="18539E96"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8(26.7)</w:t>
            </w:r>
          </w:p>
        </w:tc>
        <w:tc>
          <w:tcPr>
            <w:tcW w:w="0" w:type="auto"/>
            <w:shd w:val="clear" w:color="FFFFFF" w:fill="auto"/>
            <w:tcMar>
              <w:top w:w="0" w:type="dxa"/>
              <w:left w:w="108" w:type="dxa"/>
              <w:bottom w:w="0" w:type="dxa"/>
              <w:right w:w="108" w:type="dxa"/>
            </w:tcMar>
          </w:tcPr>
          <w:p w14:paraId="5AF79C49"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4.03</w:t>
            </w:r>
          </w:p>
        </w:tc>
      </w:tr>
      <w:tr w:rsidR="00174D2E" w:rsidRPr="00DC2E8D" w14:paraId="32D27DB1" w14:textId="77777777">
        <w:trPr>
          <w:trHeight w:val="533"/>
        </w:trPr>
        <w:tc>
          <w:tcPr>
            <w:tcW w:w="0" w:type="auto"/>
            <w:shd w:val="clear" w:color="FFFFFF" w:fill="auto"/>
            <w:tcMar>
              <w:top w:w="0" w:type="dxa"/>
              <w:left w:w="108" w:type="dxa"/>
              <w:bottom w:w="0" w:type="dxa"/>
              <w:right w:w="108" w:type="dxa"/>
            </w:tcMar>
          </w:tcPr>
          <w:p w14:paraId="1905BC75"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Cash transfers are used to reduce transportation challenges.</w:t>
            </w:r>
          </w:p>
        </w:tc>
        <w:tc>
          <w:tcPr>
            <w:tcW w:w="0" w:type="auto"/>
            <w:shd w:val="clear" w:color="FFFFFF" w:fill="auto"/>
            <w:tcMar>
              <w:top w:w="0" w:type="dxa"/>
              <w:left w:w="108" w:type="dxa"/>
              <w:bottom w:w="0" w:type="dxa"/>
              <w:right w:w="108" w:type="dxa"/>
            </w:tcMar>
          </w:tcPr>
          <w:p w14:paraId="0C1BA5F4"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13(43.3)</w:t>
            </w:r>
          </w:p>
        </w:tc>
        <w:tc>
          <w:tcPr>
            <w:tcW w:w="0" w:type="auto"/>
            <w:shd w:val="clear" w:color="FFFFFF" w:fill="auto"/>
            <w:tcMar>
              <w:top w:w="0" w:type="dxa"/>
              <w:left w:w="108" w:type="dxa"/>
              <w:bottom w:w="0" w:type="dxa"/>
              <w:right w:w="108" w:type="dxa"/>
            </w:tcMar>
          </w:tcPr>
          <w:p w14:paraId="1BBA4621"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16(53.3)</w:t>
            </w:r>
          </w:p>
        </w:tc>
        <w:tc>
          <w:tcPr>
            <w:tcW w:w="0" w:type="auto"/>
            <w:shd w:val="clear" w:color="FFFFFF" w:fill="auto"/>
            <w:tcMar>
              <w:top w:w="0" w:type="dxa"/>
              <w:left w:w="108" w:type="dxa"/>
              <w:bottom w:w="0" w:type="dxa"/>
              <w:right w:w="108" w:type="dxa"/>
            </w:tcMar>
          </w:tcPr>
          <w:p w14:paraId="54211436"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00</w:t>
            </w:r>
          </w:p>
        </w:tc>
        <w:tc>
          <w:tcPr>
            <w:tcW w:w="0" w:type="auto"/>
            <w:shd w:val="clear" w:color="FFFFFF" w:fill="auto"/>
            <w:tcMar>
              <w:top w:w="0" w:type="dxa"/>
              <w:left w:w="108" w:type="dxa"/>
              <w:bottom w:w="0" w:type="dxa"/>
              <w:right w:w="108" w:type="dxa"/>
            </w:tcMar>
          </w:tcPr>
          <w:p w14:paraId="14114C9D"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14:paraId="76B4D336"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00</w:t>
            </w:r>
          </w:p>
        </w:tc>
        <w:tc>
          <w:tcPr>
            <w:tcW w:w="0" w:type="auto"/>
            <w:shd w:val="clear" w:color="FFFFFF" w:fill="auto"/>
            <w:tcMar>
              <w:top w:w="0" w:type="dxa"/>
              <w:left w:w="108" w:type="dxa"/>
              <w:bottom w:w="0" w:type="dxa"/>
              <w:right w:w="108" w:type="dxa"/>
            </w:tcMar>
          </w:tcPr>
          <w:p w14:paraId="1217B6F5"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1.63</w:t>
            </w:r>
          </w:p>
        </w:tc>
      </w:tr>
      <w:tr w:rsidR="00174D2E" w:rsidRPr="00DC2E8D" w14:paraId="07A8F2AD" w14:textId="77777777">
        <w:trPr>
          <w:trHeight w:val="519"/>
        </w:trPr>
        <w:tc>
          <w:tcPr>
            <w:tcW w:w="0" w:type="auto"/>
            <w:shd w:val="clear" w:color="FFFFFF" w:fill="auto"/>
            <w:tcMar>
              <w:top w:w="0" w:type="dxa"/>
              <w:left w:w="108" w:type="dxa"/>
              <w:bottom w:w="0" w:type="dxa"/>
              <w:right w:w="108" w:type="dxa"/>
            </w:tcMar>
          </w:tcPr>
          <w:p w14:paraId="502CBAFA"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 xml:space="preserve">Cash transfers are provided regularly, and on time. </w:t>
            </w:r>
          </w:p>
        </w:tc>
        <w:tc>
          <w:tcPr>
            <w:tcW w:w="0" w:type="auto"/>
            <w:shd w:val="clear" w:color="FFFFFF" w:fill="auto"/>
            <w:tcMar>
              <w:top w:w="0" w:type="dxa"/>
              <w:left w:w="108" w:type="dxa"/>
              <w:bottom w:w="0" w:type="dxa"/>
              <w:right w:w="108" w:type="dxa"/>
            </w:tcMar>
          </w:tcPr>
          <w:p w14:paraId="5F0DF431"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00</w:t>
            </w:r>
          </w:p>
        </w:tc>
        <w:tc>
          <w:tcPr>
            <w:tcW w:w="0" w:type="auto"/>
            <w:shd w:val="clear" w:color="FFFFFF" w:fill="auto"/>
            <w:tcMar>
              <w:top w:w="0" w:type="dxa"/>
              <w:left w:w="108" w:type="dxa"/>
              <w:bottom w:w="0" w:type="dxa"/>
              <w:right w:w="108" w:type="dxa"/>
            </w:tcMar>
          </w:tcPr>
          <w:p w14:paraId="355DE0CE"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00</w:t>
            </w:r>
          </w:p>
        </w:tc>
        <w:tc>
          <w:tcPr>
            <w:tcW w:w="0" w:type="auto"/>
            <w:shd w:val="clear" w:color="FFFFFF" w:fill="auto"/>
            <w:tcMar>
              <w:top w:w="0" w:type="dxa"/>
              <w:left w:w="108" w:type="dxa"/>
              <w:bottom w:w="0" w:type="dxa"/>
              <w:right w:w="108" w:type="dxa"/>
            </w:tcMar>
          </w:tcPr>
          <w:p w14:paraId="6D8612FA"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14:paraId="4B930059"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17(56.7</w:t>
            </w:r>
          </w:p>
        </w:tc>
        <w:tc>
          <w:tcPr>
            <w:tcW w:w="0" w:type="auto"/>
            <w:shd w:val="clear" w:color="FFFFFF" w:fill="auto"/>
            <w:tcMar>
              <w:top w:w="0" w:type="dxa"/>
              <w:left w:w="108" w:type="dxa"/>
              <w:bottom w:w="0" w:type="dxa"/>
              <w:right w:w="108" w:type="dxa"/>
            </w:tcMar>
          </w:tcPr>
          <w:p w14:paraId="6181362A"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12(40.0)</w:t>
            </w:r>
          </w:p>
        </w:tc>
        <w:tc>
          <w:tcPr>
            <w:tcW w:w="0" w:type="auto"/>
            <w:shd w:val="clear" w:color="FFFFFF" w:fill="auto"/>
            <w:tcMar>
              <w:top w:w="0" w:type="dxa"/>
              <w:left w:w="108" w:type="dxa"/>
              <w:bottom w:w="0" w:type="dxa"/>
              <w:right w:w="108" w:type="dxa"/>
            </w:tcMar>
          </w:tcPr>
          <w:p w14:paraId="3507CF50"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4.37</w:t>
            </w:r>
          </w:p>
        </w:tc>
      </w:tr>
      <w:tr w:rsidR="00174D2E" w:rsidRPr="00DC2E8D" w14:paraId="0CAC20F3" w14:textId="77777777">
        <w:trPr>
          <w:trHeight w:val="519"/>
        </w:trPr>
        <w:tc>
          <w:tcPr>
            <w:tcW w:w="0" w:type="auto"/>
            <w:shd w:val="clear" w:color="FFFFFF" w:fill="auto"/>
            <w:tcMar>
              <w:top w:w="0" w:type="dxa"/>
              <w:left w:w="108" w:type="dxa"/>
              <w:bottom w:w="0" w:type="dxa"/>
              <w:right w:w="108" w:type="dxa"/>
            </w:tcMar>
          </w:tcPr>
          <w:p w14:paraId="77729CAE"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 xml:space="preserve">Are cash transfers sufficient to cover school-related expenses. </w:t>
            </w:r>
          </w:p>
        </w:tc>
        <w:tc>
          <w:tcPr>
            <w:tcW w:w="0" w:type="auto"/>
            <w:shd w:val="clear" w:color="FFFFFF" w:fill="auto"/>
            <w:tcMar>
              <w:top w:w="0" w:type="dxa"/>
              <w:left w:w="108" w:type="dxa"/>
              <w:bottom w:w="0" w:type="dxa"/>
              <w:right w:w="108" w:type="dxa"/>
            </w:tcMar>
          </w:tcPr>
          <w:p w14:paraId="02F1A425"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19(63.3)</w:t>
            </w:r>
          </w:p>
        </w:tc>
        <w:tc>
          <w:tcPr>
            <w:tcW w:w="0" w:type="auto"/>
            <w:shd w:val="clear" w:color="FFFFFF" w:fill="auto"/>
            <w:tcMar>
              <w:top w:w="0" w:type="dxa"/>
              <w:left w:w="108" w:type="dxa"/>
              <w:bottom w:w="0" w:type="dxa"/>
              <w:right w:w="108" w:type="dxa"/>
            </w:tcMar>
          </w:tcPr>
          <w:p w14:paraId="0B32C655"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8(26.7)</w:t>
            </w:r>
          </w:p>
        </w:tc>
        <w:tc>
          <w:tcPr>
            <w:tcW w:w="0" w:type="auto"/>
            <w:shd w:val="clear" w:color="FFFFFF" w:fill="auto"/>
            <w:tcMar>
              <w:top w:w="0" w:type="dxa"/>
              <w:left w:w="108" w:type="dxa"/>
              <w:bottom w:w="0" w:type="dxa"/>
              <w:right w:w="108" w:type="dxa"/>
            </w:tcMar>
          </w:tcPr>
          <w:p w14:paraId="35EF68C6"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00</w:t>
            </w:r>
          </w:p>
        </w:tc>
        <w:tc>
          <w:tcPr>
            <w:tcW w:w="0" w:type="auto"/>
            <w:shd w:val="clear" w:color="FFFFFF" w:fill="auto"/>
            <w:tcMar>
              <w:top w:w="0" w:type="dxa"/>
              <w:left w:w="108" w:type="dxa"/>
              <w:bottom w:w="0" w:type="dxa"/>
              <w:right w:w="108" w:type="dxa"/>
            </w:tcMar>
          </w:tcPr>
          <w:p w14:paraId="3C933FC0"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3(10.0)</w:t>
            </w:r>
          </w:p>
        </w:tc>
        <w:tc>
          <w:tcPr>
            <w:tcW w:w="0" w:type="auto"/>
            <w:shd w:val="clear" w:color="FFFFFF" w:fill="auto"/>
            <w:tcMar>
              <w:top w:w="0" w:type="dxa"/>
              <w:left w:w="108" w:type="dxa"/>
              <w:bottom w:w="0" w:type="dxa"/>
              <w:right w:w="108" w:type="dxa"/>
            </w:tcMar>
          </w:tcPr>
          <w:p w14:paraId="78016C68"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00</w:t>
            </w:r>
          </w:p>
        </w:tc>
        <w:tc>
          <w:tcPr>
            <w:tcW w:w="0" w:type="auto"/>
            <w:shd w:val="clear" w:color="FFFFFF" w:fill="auto"/>
            <w:tcMar>
              <w:top w:w="0" w:type="dxa"/>
              <w:left w:w="108" w:type="dxa"/>
              <w:bottom w:w="0" w:type="dxa"/>
              <w:right w:w="108" w:type="dxa"/>
            </w:tcMar>
          </w:tcPr>
          <w:p w14:paraId="69A8D2CE"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1.57</w:t>
            </w:r>
          </w:p>
        </w:tc>
      </w:tr>
      <w:tr w:rsidR="00174D2E" w:rsidRPr="00DC2E8D" w14:paraId="5F8661C0" w14:textId="77777777">
        <w:trPr>
          <w:trHeight w:val="519"/>
        </w:trPr>
        <w:tc>
          <w:tcPr>
            <w:tcW w:w="0" w:type="auto"/>
            <w:shd w:val="clear" w:color="FFFFFF" w:fill="auto"/>
            <w:tcMar>
              <w:top w:w="0" w:type="dxa"/>
              <w:left w:w="108" w:type="dxa"/>
              <w:bottom w:w="0" w:type="dxa"/>
              <w:right w:w="108" w:type="dxa"/>
            </w:tcMar>
          </w:tcPr>
          <w:p w14:paraId="4278C446"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The cash transfers have raised awareness about importance of secondary education.</w:t>
            </w:r>
          </w:p>
        </w:tc>
        <w:tc>
          <w:tcPr>
            <w:tcW w:w="0" w:type="auto"/>
            <w:shd w:val="clear" w:color="FFFFFF" w:fill="auto"/>
            <w:tcMar>
              <w:top w:w="0" w:type="dxa"/>
              <w:left w:w="108" w:type="dxa"/>
              <w:bottom w:w="0" w:type="dxa"/>
              <w:right w:w="108" w:type="dxa"/>
            </w:tcMar>
          </w:tcPr>
          <w:p w14:paraId="2E0E7B89"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2(6.7)</w:t>
            </w:r>
          </w:p>
        </w:tc>
        <w:tc>
          <w:tcPr>
            <w:tcW w:w="0" w:type="auto"/>
            <w:shd w:val="clear" w:color="FFFFFF" w:fill="auto"/>
            <w:tcMar>
              <w:top w:w="0" w:type="dxa"/>
              <w:left w:w="108" w:type="dxa"/>
              <w:bottom w:w="0" w:type="dxa"/>
              <w:right w:w="108" w:type="dxa"/>
            </w:tcMar>
          </w:tcPr>
          <w:p w14:paraId="7CA602E5"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14:paraId="07C9FA04"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2(6.7)</w:t>
            </w:r>
          </w:p>
        </w:tc>
        <w:tc>
          <w:tcPr>
            <w:tcW w:w="0" w:type="auto"/>
            <w:shd w:val="clear" w:color="FFFFFF" w:fill="auto"/>
            <w:tcMar>
              <w:top w:w="0" w:type="dxa"/>
              <w:left w:w="108" w:type="dxa"/>
              <w:bottom w:w="0" w:type="dxa"/>
              <w:right w:w="108" w:type="dxa"/>
            </w:tcMar>
          </w:tcPr>
          <w:p w14:paraId="6A891171"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12(40.0)</w:t>
            </w:r>
          </w:p>
        </w:tc>
        <w:tc>
          <w:tcPr>
            <w:tcW w:w="0" w:type="auto"/>
            <w:shd w:val="clear" w:color="FFFFFF" w:fill="auto"/>
            <w:tcMar>
              <w:top w:w="0" w:type="dxa"/>
              <w:left w:w="108" w:type="dxa"/>
              <w:bottom w:w="0" w:type="dxa"/>
              <w:right w:w="108" w:type="dxa"/>
            </w:tcMar>
          </w:tcPr>
          <w:p w14:paraId="276EF96A"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13(43.3)</w:t>
            </w:r>
          </w:p>
        </w:tc>
        <w:tc>
          <w:tcPr>
            <w:tcW w:w="0" w:type="auto"/>
            <w:shd w:val="clear" w:color="FFFFFF" w:fill="auto"/>
            <w:tcMar>
              <w:top w:w="0" w:type="dxa"/>
              <w:left w:w="108" w:type="dxa"/>
              <w:bottom w:w="0" w:type="dxa"/>
              <w:right w:w="108" w:type="dxa"/>
            </w:tcMar>
          </w:tcPr>
          <w:p w14:paraId="6763176B"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4.1</w:t>
            </w:r>
          </w:p>
        </w:tc>
      </w:tr>
      <w:tr w:rsidR="00174D2E" w:rsidRPr="00DC2E8D" w14:paraId="0A5AE8B8" w14:textId="77777777">
        <w:trPr>
          <w:trHeight w:val="519"/>
        </w:trPr>
        <w:tc>
          <w:tcPr>
            <w:tcW w:w="0" w:type="auto"/>
            <w:shd w:val="clear" w:color="FFFFFF" w:fill="auto"/>
            <w:tcMar>
              <w:top w:w="0" w:type="dxa"/>
              <w:left w:w="108" w:type="dxa"/>
              <w:bottom w:w="0" w:type="dxa"/>
              <w:right w:w="108" w:type="dxa"/>
            </w:tcMar>
          </w:tcPr>
          <w:p w14:paraId="4160E295"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The cash transfers help other children in my community to join secondary school.</w:t>
            </w:r>
          </w:p>
        </w:tc>
        <w:tc>
          <w:tcPr>
            <w:tcW w:w="0" w:type="auto"/>
            <w:shd w:val="clear" w:color="FFFFFF" w:fill="auto"/>
            <w:tcMar>
              <w:top w:w="0" w:type="dxa"/>
              <w:left w:w="108" w:type="dxa"/>
              <w:bottom w:w="0" w:type="dxa"/>
              <w:right w:w="108" w:type="dxa"/>
            </w:tcMar>
          </w:tcPr>
          <w:p w14:paraId="3CE1542F"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00</w:t>
            </w:r>
          </w:p>
        </w:tc>
        <w:tc>
          <w:tcPr>
            <w:tcW w:w="0" w:type="auto"/>
            <w:shd w:val="clear" w:color="FFFFFF" w:fill="auto"/>
            <w:tcMar>
              <w:top w:w="0" w:type="dxa"/>
              <w:left w:w="108" w:type="dxa"/>
              <w:bottom w:w="0" w:type="dxa"/>
              <w:right w:w="108" w:type="dxa"/>
            </w:tcMar>
          </w:tcPr>
          <w:p w14:paraId="2B6751B0"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2(6.7)</w:t>
            </w:r>
          </w:p>
        </w:tc>
        <w:tc>
          <w:tcPr>
            <w:tcW w:w="0" w:type="auto"/>
            <w:shd w:val="clear" w:color="FFFFFF" w:fill="auto"/>
            <w:tcMar>
              <w:top w:w="0" w:type="dxa"/>
              <w:left w:w="108" w:type="dxa"/>
              <w:bottom w:w="0" w:type="dxa"/>
              <w:right w:w="108" w:type="dxa"/>
            </w:tcMar>
          </w:tcPr>
          <w:p w14:paraId="35B592C6"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6(20.0)</w:t>
            </w:r>
          </w:p>
        </w:tc>
        <w:tc>
          <w:tcPr>
            <w:tcW w:w="0" w:type="auto"/>
            <w:shd w:val="clear" w:color="FFFFFF" w:fill="auto"/>
            <w:tcMar>
              <w:top w:w="0" w:type="dxa"/>
              <w:left w:w="108" w:type="dxa"/>
              <w:bottom w:w="0" w:type="dxa"/>
              <w:right w:w="108" w:type="dxa"/>
            </w:tcMar>
          </w:tcPr>
          <w:p w14:paraId="11CC747F"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12(40.0)</w:t>
            </w:r>
          </w:p>
        </w:tc>
        <w:tc>
          <w:tcPr>
            <w:tcW w:w="0" w:type="auto"/>
            <w:shd w:val="clear" w:color="FFFFFF" w:fill="auto"/>
            <w:tcMar>
              <w:top w:w="0" w:type="dxa"/>
              <w:left w:w="108" w:type="dxa"/>
              <w:bottom w:w="0" w:type="dxa"/>
              <w:right w:w="108" w:type="dxa"/>
            </w:tcMar>
          </w:tcPr>
          <w:p w14:paraId="6B9DF94F"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10(33.3)</w:t>
            </w:r>
          </w:p>
        </w:tc>
        <w:tc>
          <w:tcPr>
            <w:tcW w:w="0" w:type="auto"/>
            <w:shd w:val="clear" w:color="FFFFFF" w:fill="auto"/>
            <w:tcMar>
              <w:top w:w="0" w:type="dxa"/>
              <w:left w:w="108" w:type="dxa"/>
              <w:bottom w:w="0" w:type="dxa"/>
              <w:right w:w="108" w:type="dxa"/>
            </w:tcMar>
          </w:tcPr>
          <w:p w14:paraId="26724F5A"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4.0</w:t>
            </w:r>
          </w:p>
        </w:tc>
      </w:tr>
      <w:tr w:rsidR="00174D2E" w:rsidRPr="00DC2E8D" w14:paraId="7A073022" w14:textId="77777777">
        <w:trPr>
          <w:trHeight w:val="519"/>
        </w:trPr>
        <w:tc>
          <w:tcPr>
            <w:tcW w:w="0" w:type="auto"/>
            <w:shd w:val="clear" w:color="FFFFFF" w:fill="auto"/>
            <w:tcMar>
              <w:top w:w="0" w:type="dxa"/>
              <w:left w:w="108" w:type="dxa"/>
              <w:bottom w:w="0" w:type="dxa"/>
              <w:right w:w="108" w:type="dxa"/>
            </w:tcMar>
          </w:tcPr>
          <w:p w14:paraId="5C9E9716"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Without cash transfers, it could be difficult for my child to attend secondary school.</w:t>
            </w:r>
          </w:p>
        </w:tc>
        <w:tc>
          <w:tcPr>
            <w:tcW w:w="0" w:type="auto"/>
            <w:shd w:val="clear" w:color="FFFFFF" w:fill="auto"/>
            <w:tcMar>
              <w:top w:w="0" w:type="dxa"/>
              <w:left w:w="108" w:type="dxa"/>
              <w:bottom w:w="0" w:type="dxa"/>
              <w:right w:w="108" w:type="dxa"/>
            </w:tcMar>
          </w:tcPr>
          <w:p w14:paraId="4B170254"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14:paraId="4CC13A77"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1(3.3)</w:t>
            </w:r>
          </w:p>
        </w:tc>
        <w:tc>
          <w:tcPr>
            <w:tcW w:w="0" w:type="auto"/>
            <w:shd w:val="clear" w:color="FFFFFF" w:fill="auto"/>
            <w:tcMar>
              <w:top w:w="0" w:type="dxa"/>
              <w:left w:w="108" w:type="dxa"/>
              <w:bottom w:w="0" w:type="dxa"/>
              <w:right w:w="108" w:type="dxa"/>
            </w:tcMar>
          </w:tcPr>
          <w:p w14:paraId="2BECBAED"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5(16.7)</w:t>
            </w:r>
          </w:p>
        </w:tc>
        <w:tc>
          <w:tcPr>
            <w:tcW w:w="0" w:type="auto"/>
            <w:shd w:val="clear" w:color="FFFFFF" w:fill="auto"/>
            <w:tcMar>
              <w:top w:w="0" w:type="dxa"/>
              <w:left w:w="108" w:type="dxa"/>
              <w:bottom w:w="0" w:type="dxa"/>
              <w:right w:w="108" w:type="dxa"/>
            </w:tcMar>
          </w:tcPr>
          <w:p w14:paraId="33CBEBD1"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13(43.3)</w:t>
            </w:r>
          </w:p>
        </w:tc>
        <w:tc>
          <w:tcPr>
            <w:tcW w:w="0" w:type="auto"/>
            <w:shd w:val="clear" w:color="FFFFFF" w:fill="auto"/>
            <w:tcMar>
              <w:top w:w="0" w:type="dxa"/>
              <w:left w:w="108" w:type="dxa"/>
              <w:bottom w:w="0" w:type="dxa"/>
              <w:right w:w="108" w:type="dxa"/>
            </w:tcMar>
          </w:tcPr>
          <w:p w14:paraId="312282F9"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10(33.3)</w:t>
            </w:r>
          </w:p>
        </w:tc>
        <w:tc>
          <w:tcPr>
            <w:tcW w:w="0" w:type="auto"/>
            <w:shd w:val="clear" w:color="FFFFFF" w:fill="auto"/>
            <w:tcMar>
              <w:top w:w="0" w:type="dxa"/>
              <w:left w:w="108" w:type="dxa"/>
              <w:bottom w:w="0" w:type="dxa"/>
              <w:right w:w="108" w:type="dxa"/>
            </w:tcMar>
          </w:tcPr>
          <w:p w14:paraId="14076054"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4.0</w:t>
            </w:r>
          </w:p>
        </w:tc>
      </w:tr>
      <w:tr w:rsidR="00174D2E" w:rsidRPr="00DC2E8D" w14:paraId="1C2163D5" w14:textId="77777777">
        <w:trPr>
          <w:trHeight w:val="519"/>
        </w:trPr>
        <w:tc>
          <w:tcPr>
            <w:tcW w:w="0" w:type="auto"/>
            <w:tcBorders>
              <w:bottom w:val="thinThickSmallGap" w:sz="24" w:space="0" w:color="auto"/>
            </w:tcBorders>
            <w:shd w:val="clear" w:color="FFFFFF" w:fill="auto"/>
            <w:tcMar>
              <w:top w:w="0" w:type="dxa"/>
              <w:left w:w="108" w:type="dxa"/>
              <w:bottom w:w="0" w:type="dxa"/>
              <w:right w:w="108" w:type="dxa"/>
            </w:tcMar>
          </w:tcPr>
          <w:p w14:paraId="00CE7C58"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 xml:space="preserve">The program makes follows-up to see if beneficiary students are in schools. </w:t>
            </w:r>
          </w:p>
        </w:tc>
        <w:tc>
          <w:tcPr>
            <w:tcW w:w="0" w:type="auto"/>
            <w:tcBorders>
              <w:bottom w:val="thinThickSmallGap" w:sz="24" w:space="0" w:color="auto"/>
            </w:tcBorders>
            <w:shd w:val="clear" w:color="FFFFFF" w:fill="auto"/>
            <w:tcMar>
              <w:top w:w="0" w:type="dxa"/>
              <w:left w:w="108" w:type="dxa"/>
              <w:bottom w:w="0" w:type="dxa"/>
              <w:right w:w="108" w:type="dxa"/>
            </w:tcMar>
          </w:tcPr>
          <w:p w14:paraId="0C84F657"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2(6.7)</w:t>
            </w:r>
          </w:p>
        </w:tc>
        <w:tc>
          <w:tcPr>
            <w:tcW w:w="0" w:type="auto"/>
            <w:tcBorders>
              <w:bottom w:val="thinThickSmallGap" w:sz="24" w:space="0" w:color="auto"/>
            </w:tcBorders>
            <w:shd w:val="clear" w:color="FFFFFF" w:fill="auto"/>
            <w:tcMar>
              <w:top w:w="0" w:type="dxa"/>
              <w:left w:w="108" w:type="dxa"/>
              <w:bottom w:w="0" w:type="dxa"/>
              <w:right w:w="108" w:type="dxa"/>
            </w:tcMar>
          </w:tcPr>
          <w:p w14:paraId="63EB2E30"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2(6.7)</w:t>
            </w:r>
          </w:p>
        </w:tc>
        <w:tc>
          <w:tcPr>
            <w:tcW w:w="0" w:type="auto"/>
            <w:tcBorders>
              <w:bottom w:val="thinThickSmallGap" w:sz="24" w:space="0" w:color="auto"/>
            </w:tcBorders>
            <w:shd w:val="clear" w:color="FFFFFF" w:fill="auto"/>
            <w:tcMar>
              <w:top w:w="0" w:type="dxa"/>
              <w:left w:w="108" w:type="dxa"/>
              <w:bottom w:w="0" w:type="dxa"/>
              <w:right w:w="108" w:type="dxa"/>
            </w:tcMar>
          </w:tcPr>
          <w:p w14:paraId="5057D0D3"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00</w:t>
            </w:r>
          </w:p>
        </w:tc>
        <w:tc>
          <w:tcPr>
            <w:tcW w:w="0" w:type="auto"/>
            <w:tcBorders>
              <w:bottom w:val="thinThickSmallGap" w:sz="24" w:space="0" w:color="auto"/>
            </w:tcBorders>
            <w:shd w:val="clear" w:color="FFFFFF" w:fill="auto"/>
            <w:tcMar>
              <w:top w:w="0" w:type="dxa"/>
              <w:left w:w="108" w:type="dxa"/>
              <w:bottom w:w="0" w:type="dxa"/>
              <w:right w:w="108" w:type="dxa"/>
            </w:tcMar>
          </w:tcPr>
          <w:p w14:paraId="53F307AB"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11(36.7)</w:t>
            </w:r>
          </w:p>
        </w:tc>
        <w:tc>
          <w:tcPr>
            <w:tcW w:w="0" w:type="auto"/>
            <w:tcBorders>
              <w:bottom w:val="thinThickSmallGap" w:sz="24" w:space="0" w:color="auto"/>
            </w:tcBorders>
            <w:shd w:val="clear" w:color="FFFFFF" w:fill="auto"/>
            <w:tcMar>
              <w:top w:w="0" w:type="dxa"/>
              <w:left w:w="108" w:type="dxa"/>
              <w:bottom w:w="0" w:type="dxa"/>
              <w:right w:w="108" w:type="dxa"/>
            </w:tcMar>
          </w:tcPr>
          <w:p w14:paraId="2D79FCDF"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15(50)</w:t>
            </w:r>
          </w:p>
        </w:tc>
        <w:tc>
          <w:tcPr>
            <w:tcW w:w="0" w:type="auto"/>
            <w:tcBorders>
              <w:bottom w:val="thinThickSmallGap" w:sz="24" w:space="0" w:color="auto"/>
            </w:tcBorders>
            <w:shd w:val="clear" w:color="FFFFFF" w:fill="auto"/>
            <w:tcMar>
              <w:top w:w="0" w:type="dxa"/>
              <w:left w:w="108" w:type="dxa"/>
              <w:bottom w:w="0" w:type="dxa"/>
              <w:right w:w="108" w:type="dxa"/>
            </w:tcMar>
          </w:tcPr>
          <w:p w14:paraId="3BE6B102" w14:textId="77777777" w:rsidR="00174D2E" w:rsidRPr="00DC2E8D" w:rsidRDefault="009C432B" w:rsidP="00C70837">
            <w:pPr>
              <w:spacing w:after="0" w:line="240" w:lineRule="auto"/>
              <w:jc w:val="both"/>
              <w:rPr>
                <w:rFonts w:ascii="Times New Roman" w:hAnsi="Times New Roman" w:cs="Times New Roman"/>
                <w:sz w:val="24"/>
                <w:szCs w:val="24"/>
              </w:rPr>
            </w:pPr>
            <w:r w:rsidRPr="00DC2E8D">
              <w:rPr>
                <w:rFonts w:ascii="Times New Roman" w:hAnsi="Times New Roman" w:cs="Times New Roman"/>
                <w:sz w:val="20"/>
                <w:szCs w:val="20"/>
              </w:rPr>
              <w:t>4.2</w:t>
            </w:r>
          </w:p>
        </w:tc>
      </w:tr>
    </w:tbl>
    <w:p w14:paraId="47FFAE82" w14:textId="77777777" w:rsidR="00C70837" w:rsidRPr="00DC2E8D" w:rsidRDefault="009C432B" w:rsidP="00C70837">
      <w:pPr>
        <w:spacing w:after="0"/>
        <w:jc w:val="both"/>
        <w:rPr>
          <w:rFonts w:ascii="Times New Roman" w:hAnsi="Times New Roman" w:cs="Times New Roman"/>
          <w:b/>
          <w:bCs/>
          <w:sz w:val="20"/>
          <w:szCs w:val="24"/>
        </w:rPr>
      </w:pPr>
      <w:r w:rsidRPr="00DC2E8D">
        <w:rPr>
          <w:rFonts w:ascii="Times New Roman" w:hAnsi="Times New Roman" w:cs="Times New Roman"/>
          <w:b/>
          <w:bCs/>
          <w:sz w:val="20"/>
          <w:szCs w:val="24"/>
        </w:rPr>
        <w:t xml:space="preserve">Key: SD = Strongly Disagree, D = </w:t>
      </w:r>
      <w:proofErr w:type="gramStart"/>
      <w:r w:rsidRPr="00DC2E8D">
        <w:rPr>
          <w:rFonts w:ascii="Times New Roman" w:hAnsi="Times New Roman" w:cs="Times New Roman"/>
          <w:b/>
          <w:bCs/>
          <w:sz w:val="20"/>
          <w:szCs w:val="24"/>
        </w:rPr>
        <w:t>Disagree,  U</w:t>
      </w:r>
      <w:proofErr w:type="gramEnd"/>
      <w:r w:rsidRPr="00DC2E8D">
        <w:rPr>
          <w:rFonts w:ascii="Times New Roman" w:hAnsi="Times New Roman" w:cs="Times New Roman"/>
          <w:b/>
          <w:bCs/>
          <w:sz w:val="20"/>
          <w:szCs w:val="24"/>
        </w:rPr>
        <w:t xml:space="preserve"> = Undecided,  A = Agree,  SA = Strongly Agree.</w:t>
      </w:r>
    </w:p>
    <w:p w14:paraId="36D679AF" w14:textId="77777777" w:rsidR="00174D2E" w:rsidRPr="00DC2E8D" w:rsidRDefault="009C432B" w:rsidP="00C70837">
      <w:pPr>
        <w:spacing w:after="0"/>
        <w:jc w:val="both"/>
        <w:rPr>
          <w:rFonts w:ascii="Times New Roman" w:hAnsi="Times New Roman" w:cs="Times New Roman"/>
          <w:b/>
          <w:bCs/>
          <w:sz w:val="20"/>
          <w:szCs w:val="24"/>
        </w:rPr>
      </w:pPr>
      <w:r w:rsidRPr="00DC2E8D">
        <w:rPr>
          <w:rFonts w:ascii="Times New Roman" w:hAnsi="Times New Roman" w:cs="Times New Roman"/>
          <w:b/>
          <w:bCs/>
          <w:sz w:val="24"/>
          <w:szCs w:val="24"/>
        </w:rPr>
        <w:t>Source: Field Data (2025)</w:t>
      </w:r>
    </w:p>
    <w:p w14:paraId="5D06FADA" w14:textId="3CA5C7AF"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Data in Table 1: Shows that 83.3% of respondents agreed with the statement I am aware with the conditions set by TASAF on provision of cash transfers. This indicates</w:t>
      </w:r>
      <w:r w:rsidR="0017322A" w:rsidRPr="00DC2E8D">
        <w:rPr>
          <w:rFonts w:ascii="Times New Roman" w:hAnsi="Times New Roman" w:cs="Times New Roman"/>
          <w:sz w:val="24"/>
          <w:szCs w:val="24"/>
        </w:rPr>
        <w:t xml:space="preserve"> </w:t>
      </w:r>
      <w:r w:rsidRPr="00DC2E8D">
        <w:rPr>
          <w:rFonts w:ascii="Times New Roman" w:hAnsi="Times New Roman" w:cs="Times New Roman"/>
          <w:sz w:val="24"/>
          <w:szCs w:val="24"/>
        </w:rPr>
        <w:t>that most of</w:t>
      </w:r>
      <w:r w:rsidR="0017322A" w:rsidRPr="00DC2E8D">
        <w:rPr>
          <w:rFonts w:ascii="Times New Roman" w:hAnsi="Times New Roman" w:cs="Times New Roman"/>
          <w:sz w:val="24"/>
          <w:szCs w:val="24"/>
        </w:rPr>
        <w:t xml:space="preserve"> </w:t>
      </w:r>
      <w:r w:rsidRPr="00DC2E8D">
        <w:rPr>
          <w:rFonts w:ascii="Times New Roman" w:hAnsi="Times New Roman" w:cs="Times New Roman"/>
          <w:sz w:val="24"/>
          <w:szCs w:val="24"/>
        </w:rPr>
        <w:t xml:space="preserve">beneficiaries know the requirements of the program, particularly the conditions related to school enrolment for vulnerable children. This means that TASAF's communication attempts have been effective to a large extent in raising awareness among its target </w:t>
      </w:r>
      <w:r w:rsidRPr="00DC2E8D">
        <w:rPr>
          <w:rFonts w:ascii="Times New Roman" w:hAnsi="Times New Roman" w:cs="Times New Roman"/>
          <w:sz w:val="24"/>
          <w:szCs w:val="24"/>
        </w:rPr>
        <w:lastRenderedPageBreak/>
        <w:t>population. According to the World Bank (2019), awareness of the program conditions is very important determinant of compliance in social protection schemes, especially those involving conditional cash transfers, as it helps beneficiaries to make proper decisions which will guide them to meet program requirements. Similarly to UNDP (2020), which emphasizes that awareness and understanding of social program rules enrich the level of accountability of program implementation, and therefore improve program outcomes. In this sense, education for beneficiaries in order to be aware with program conditions is very essential. As such, similar findings were revealed from Ward Executive Officer (WEO) as interviewed during the study, who claimed that;</w:t>
      </w:r>
    </w:p>
    <w:p w14:paraId="6FD25396"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i/>
          <w:iCs/>
          <w:sz w:val="24"/>
          <w:szCs w:val="24"/>
        </w:rPr>
        <w:t>"We have over 600 beneficiaries in our ward, and all of them have been informed about program conditions. For those with school-going children have to ensure more than 80% of school attendance of their children. They all know about it"</w:t>
      </w:r>
      <w:r w:rsidRPr="00DC2E8D">
        <w:rPr>
          <w:rFonts w:ascii="Times New Roman" w:hAnsi="Times New Roman" w:cs="Times New Roman"/>
          <w:sz w:val="24"/>
          <w:szCs w:val="24"/>
        </w:rPr>
        <w:t>(WEO B Ward B: Personal communication; May 20, 2025).</w:t>
      </w:r>
    </w:p>
    <w:p w14:paraId="72DD8BE3"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The information from WEO B reflects that TASAF clearly discloses its conditions to beneficiaries from the beginning of the program, particularly the emphasis on children attendance of at least 80% in school days. This implies the program's strategy to promote awareness of the conditions which will </w:t>
      </w:r>
      <w:proofErr w:type="gramStart"/>
      <w:r w:rsidRPr="00DC2E8D">
        <w:rPr>
          <w:rFonts w:ascii="Times New Roman" w:hAnsi="Times New Roman" w:cs="Times New Roman"/>
          <w:sz w:val="24"/>
          <w:szCs w:val="24"/>
        </w:rPr>
        <w:t>alter  the</w:t>
      </w:r>
      <w:proofErr w:type="gramEnd"/>
      <w:r w:rsidRPr="00DC2E8D">
        <w:rPr>
          <w:rFonts w:ascii="Times New Roman" w:hAnsi="Times New Roman" w:cs="Times New Roman"/>
          <w:sz w:val="24"/>
          <w:szCs w:val="24"/>
        </w:rPr>
        <w:t xml:space="preserve"> increased enrolment rates among the vulnerable children in public secondary schools in the district. </w:t>
      </w:r>
    </w:p>
    <w:p w14:paraId="384C80F8"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Data in Table 1: Shows that 93.3% of respondents agreed with the statement that the provided cash transfers are used to support education of my child. This indicates </w:t>
      </w:r>
      <w:proofErr w:type="gramStart"/>
      <w:r w:rsidRPr="00DC2E8D">
        <w:rPr>
          <w:rFonts w:ascii="Times New Roman" w:hAnsi="Times New Roman" w:cs="Times New Roman"/>
          <w:sz w:val="24"/>
          <w:szCs w:val="24"/>
        </w:rPr>
        <w:t>that  majority</w:t>
      </w:r>
      <w:proofErr w:type="gramEnd"/>
      <w:r w:rsidRPr="00DC2E8D">
        <w:rPr>
          <w:rFonts w:ascii="Times New Roman" w:hAnsi="Times New Roman" w:cs="Times New Roman"/>
          <w:sz w:val="24"/>
          <w:szCs w:val="24"/>
        </w:rPr>
        <w:t xml:space="preserve"> of TASAF beneficiaries are using the funds as intended-to promote secondary education access for their children. </w:t>
      </w:r>
      <w:proofErr w:type="spellStart"/>
      <w:r w:rsidRPr="00DC2E8D">
        <w:rPr>
          <w:rFonts w:ascii="Times New Roman" w:hAnsi="Times New Roman" w:cs="Times New Roman"/>
          <w:sz w:val="24"/>
          <w:szCs w:val="24"/>
        </w:rPr>
        <w:t>Evance</w:t>
      </w:r>
      <w:proofErr w:type="spellEnd"/>
      <w:r w:rsidRPr="00DC2E8D">
        <w:rPr>
          <w:rFonts w:ascii="Times New Roman" w:hAnsi="Times New Roman" w:cs="Times New Roman"/>
          <w:sz w:val="24"/>
          <w:szCs w:val="24"/>
        </w:rPr>
        <w:t xml:space="preserve"> and Popova (2014) found that cash transfers tied purposely to education can impactful reduce financial </w:t>
      </w:r>
      <w:proofErr w:type="gramStart"/>
      <w:r w:rsidRPr="00DC2E8D">
        <w:rPr>
          <w:rFonts w:ascii="Times New Roman" w:hAnsi="Times New Roman" w:cs="Times New Roman"/>
          <w:sz w:val="24"/>
          <w:szCs w:val="24"/>
        </w:rPr>
        <w:t>difficulties  for</w:t>
      </w:r>
      <w:proofErr w:type="gramEnd"/>
      <w:r w:rsidRPr="00DC2E8D">
        <w:rPr>
          <w:rFonts w:ascii="Times New Roman" w:hAnsi="Times New Roman" w:cs="Times New Roman"/>
          <w:sz w:val="24"/>
          <w:szCs w:val="24"/>
        </w:rPr>
        <w:t xml:space="preserve"> schooling, especially in low-income and marginalized communities. This implies that vulnerable children can access more in secondary schools in the district if the provided cash transfers will be spent in education. From the data obtained, it is clearly shown that cash transfers from TASAF program are used by beneficiaries in the district to support their children to join secondary schools after being selected. </w:t>
      </w:r>
    </w:p>
    <w:p w14:paraId="69FC8D85"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Data in Table 1: shows that 86.7% of respondents agreed with the statement Are cash transfers used to afford school-related needs like books and uniforms. This indicates that TASAF beneficiaries are effectively allocating the provided </w:t>
      </w:r>
      <w:proofErr w:type="spellStart"/>
      <w:r w:rsidRPr="00DC2E8D">
        <w:rPr>
          <w:rFonts w:ascii="Times New Roman" w:hAnsi="Times New Roman" w:cs="Times New Roman"/>
          <w:sz w:val="24"/>
          <w:szCs w:val="24"/>
        </w:rPr>
        <w:t>cashs</w:t>
      </w:r>
      <w:proofErr w:type="spellEnd"/>
      <w:r w:rsidRPr="00DC2E8D">
        <w:rPr>
          <w:rFonts w:ascii="Times New Roman" w:hAnsi="Times New Roman" w:cs="Times New Roman"/>
          <w:sz w:val="24"/>
          <w:szCs w:val="24"/>
        </w:rPr>
        <w:t xml:space="preserve"> to pay for essential educational expenses. Recent studies support this observation; for instance, a 2024 study in Bangladesh revealed that cash transfers effectively impacted households' spending on education-related items, including uniforms and learning materials, therefore, enhancing school </w:t>
      </w:r>
      <w:proofErr w:type="gramStart"/>
      <w:r w:rsidRPr="00DC2E8D">
        <w:rPr>
          <w:rFonts w:ascii="Times New Roman" w:hAnsi="Times New Roman" w:cs="Times New Roman"/>
          <w:sz w:val="24"/>
          <w:szCs w:val="24"/>
        </w:rPr>
        <w:t>enrolment(</w:t>
      </w:r>
      <w:proofErr w:type="gramEnd"/>
      <w:r w:rsidRPr="00DC2E8D">
        <w:rPr>
          <w:rFonts w:ascii="Times New Roman" w:hAnsi="Times New Roman" w:cs="Times New Roman"/>
          <w:sz w:val="24"/>
          <w:szCs w:val="24"/>
        </w:rPr>
        <w:t>Porreca &amp; Rosati, 2024). This shows that if the allocated cash transfers from TASAF will be spent as intended can help to reduce burden of getting school needs for vulnerable children selected to join secondary schools. From the interview with Ward Executive Officer, who supported this and claimed;</w:t>
      </w:r>
    </w:p>
    <w:p w14:paraId="18CE28F2"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i/>
          <w:iCs/>
          <w:sz w:val="24"/>
          <w:szCs w:val="24"/>
        </w:rPr>
        <w:t xml:space="preserve">"For secondary schools, the program issues 12,000 </w:t>
      </w:r>
      <w:proofErr w:type="spellStart"/>
      <w:r w:rsidRPr="00DC2E8D">
        <w:rPr>
          <w:rFonts w:ascii="Times New Roman" w:hAnsi="Times New Roman" w:cs="Times New Roman"/>
          <w:i/>
          <w:iCs/>
          <w:sz w:val="24"/>
          <w:szCs w:val="24"/>
        </w:rPr>
        <w:t>Tsh</w:t>
      </w:r>
      <w:proofErr w:type="spellEnd"/>
      <w:r w:rsidRPr="00DC2E8D">
        <w:rPr>
          <w:rFonts w:ascii="Times New Roman" w:hAnsi="Times New Roman" w:cs="Times New Roman"/>
          <w:i/>
          <w:iCs/>
          <w:sz w:val="24"/>
          <w:szCs w:val="24"/>
        </w:rPr>
        <w:t xml:space="preserve"> to each student monthly. I am sure that the beneficiaries are using </w:t>
      </w:r>
      <w:proofErr w:type="spellStart"/>
      <w:r w:rsidRPr="00DC2E8D">
        <w:rPr>
          <w:rFonts w:ascii="Times New Roman" w:hAnsi="Times New Roman" w:cs="Times New Roman"/>
          <w:i/>
          <w:iCs/>
          <w:sz w:val="24"/>
          <w:szCs w:val="24"/>
        </w:rPr>
        <w:t>cashs</w:t>
      </w:r>
      <w:proofErr w:type="spellEnd"/>
      <w:r w:rsidRPr="00DC2E8D">
        <w:rPr>
          <w:rFonts w:ascii="Times New Roman" w:hAnsi="Times New Roman" w:cs="Times New Roman"/>
          <w:i/>
          <w:iCs/>
          <w:sz w:val="24"/>
          <w:szCs w:val="24"/>
        </w:rPr>
        <w:t xml:space="preserve"> to buy their uniforms, and other needs related to school. </w:t>
      </w:r>
      <w:proofErr w:type="spellStart"/>
      <w:r w:rsidRPr="00DC2E8D">
        <w:rPr>
          <w:rFonts w:ascii="Times New Roman" w:hAnsi="Times New Roman" w:cs="Times New Roman"/>
          <w:i/>
          <w:iCs/>
          <w:sz w:val="24"/>
          <w:szCs w:val="24"/>
        </w:rPr>
        <w:t>Infact</w:t>
      </w:r>
      <w:proofErr w:type="spellEnd"/>
      <w:r w:rsidRPr="00DC2E8D">
        <w:rPr>
          <w:rFonts w:ascii="Times New Roman" w:hAnsi="Times New Roman" w:cs="Times New Roman"/>
          <w:i/>
          <w:iCs/>
          <w:sz w:val="24"/>
          <w:szCs w:val="24"/>
        </w:rPr>
        <w:t>, TASAF helps them a lot"</w:t>
      </w:r>
      <w:r w:rsidRPr="00DC2E8D">
        <w:rPr>
          <w:rFonts w:ascii="Times New Roman" w:hAnsi="Times New Roman" w:cs="Times New Roman"/>
          <w:sz w:val="24"/>
          <w:szCs w:val="24"/>
        </w:rPr>
        <w:t xml:space="preserve"> (WEO C Ward C, Personal Communication; May 19, 2025).</w:t>
      </w:r>
    </w:p>
    <w:p w14:paraId="38058888"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lastRenderedPageBreak/>
        <w:t xml:space="preserve">The information from WEO C indicates that the financial support provided to beneficiaries helps reduce barriers to secondary education, such as uniforms which can encourage enrolment of vulnerable children in public secondary schools in the district. This means that, the major cry of the parents from </w:t>
      </w:r>
      <w:proofErr w:type="gramStart"/>
      <w:r w:rsidRPr="00DC2E8D">
        <w:rPr>
          <w:rFonts w:ascii="Times New Roman" w:hAnsi="Times New Roman" w:cs="Times New Roman"/>
          <w:sz w:val="24"/>
          <w:szCs w:val="24"/>
        </w:rPr>
        <w:t>vulnerable  families</w:t>
      </w:r>
      <w:proofErr w:type="gramEnd"/>
      <w:r w:rsidRPr="00DC2E8D">
        <w:rPr>
          <w:rFonts w:ascii="Times New Roman" w:hAnsi="Times New Roman" w:cs="Times New Roman"/>
          <w:sz w:val="24"/>
          <w:szCs w:val="24"/>
        </w:rPr>
        <w:t xml:space="preserve"> to send their children in secondary schools was how to afford school-related needs, but TASAF III program has set it down by providing them funds.</w:t>
      </w:r>
    </w:p>
    <w:p w14:paraId="4753A139" w14:textId="36F4BAC7" w:rsidR="00174D2E" w:rsidRPr="00DC2E8D" w:rsidRDefault="009C432B" w:rsidP="00C70837">
      <w:pPr>
        <w:spacing w:before="120" w:after="120"/>
        <w:jc w:val="both"/>
        <w:rPr>
          <w:rFonts w:ascii="Times New Roman" w:hAnsi="Times New Roman" w:cs="Times New Roman"/>
          <w:i/>
          <w:iCs/>
          <w:sz w:val="24"/>
          <w:szCs w:val="24"/>
        </w:rPr>
      </w:pPr>
      <w:r w:rsidRPr="00DC2E8D">
        <w:rPr>
          <w:rFonts w:ascii="Times New Roman" w:hAnsi="Times New Roman" w:cs="Times New Roman"/>
          <w:sz w:val="24"/>
          <w:szCs w:val="24"/>
        </w:rPr>
        <w:t>Data in Table 1: Shows that 3.3% of respondents agreed with the statement that cash transfers are used to reduce transportation challenges. This indicates that while the program helps with educational costs like uniforms and books, the provided funds are not sufficient to</w:t>
      </w:r>
      <w:r w:rsidR="006060F7" w:rsidRPr="00DC2E8D">
        <w:rPr>
          <w:rFonts w:ascii="Times New Roman" w:hAnsi="Times New Roman" w:cs="Times New Roman"/>
          <w:sz w:val="24"/>
          <w:szCs w:val="24"/>
        </w:rPr>
        <w:t xml:space="preserve"> </w:t>
      </w:r>
      <w:r w:rsidRPr="00DC2E8D">
        <w:rPr>
          <w:rFonts w:ascii="Times New Roman" w:hAnsi="Times New Roman" w:cs="Times New Roman"/>
          <w:sz w:val="24"/>
          <w:szCs w:val="24"/>
        </w:rPr>
        <w:t>cover the issue of transportation to and from school. Recent evidence from Devereux and Sabates-</w:t>
      </w:r>
      <w:proofErr w:type="gramStart"/>
      <w:r w:rsidRPr="00DC2E8D">
        <w:rPr>
          <w:rFonts w:ascii="Times New Roman" w:hAnsi="Times New Roman" w:cs="Times New Roman"/>
          <w:sz w:val="24"/>
          <w:szCs w:val="24"/>
        </w:rPr>
        <w:t>Wheeler(</w:t>
      </w:r>
      <w:proofErr w:type="gramEnd"/>
      <w:r w:rsidRPr="00DC2E8D">
        <w:rPr>
          <w:rFonts w:ascii="Times New Roman" w:hAnsi="Times New Roman" w:cs="Times New Roman"/>
          <w:sz w:val="24"/>
          <w:szCs w:val="24"/>
        </w:rPr>
        <w:t xml:space="preserve">2023) emphasizes that while social cash transfers effectively reduce financial constraints such as school fees and supplies, they often fail to cover indirect costs like transportation, which continues to hinder school participation in marginalized  communities. This implies that although program beneficiaries utilize their funds effectively to buy necessary school requirements, most of students living far from the school are challenged with the transportation issue as the funds are insufficient to cover it. Similarly to this finding, the </w:t>
      </w:r>
      <w:proofErr w:type="spellStart"/>
      <w:r w:rsidRPr="00DC2E8D">
        <w:rPr>
          <w:rFonts w:ascii="Times New Roman" w:hAnsi="Times New Roman" w:cs="Times New Roman"/>
          <w:sz w:val="24"/>
          <w:szCs w:val="24"/>
        </w:rPr>
        <w:t>HoS</w:t>
      </w:r>
      <w:proofErr w:type="spellEnd"/>
      <w:r w:rsidRPr="00DC2E8D">
        <w:rPr>
          <w:rFonts w:ascii="Times New Roman" w:hAnsi="Times New Roman" w:cs="Times New Roman"/>
          <w:sz w:val="24"/>
          <w:szCs w:val="24"/>
        </w:rPr>
        <w:t xml:space="preserve"> from school A claimed that;</w:t>
      </w:r>
    </w:p>
    <w:p w14:paraId="6E5CDD0C"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i/>
          <w:iCs/>
          <w:sz w:val="24"/>
          <w:szCs w:val="24"/>
        </w:rPr>
        <w:t>"... I asked two or three of them why they report school late frequently. Both answered me that they are living far from the school and they have no any access to afford transport-neither paying for '</w:t>
      </w:r>
      <w:proofErr w:type="spellStart"/>
      <w:r w:rsidRPr="00DC2E8D">
        <w:rPr>
          <w:rFonts w:ascii="Times New Roman" w:hAnsi="Times New Roman" w:cs="Times New Roman"/>
          <w:i/>
          <w:iCs/>
          <w:sz w:val="24"/>
          <w:szCs w:val="24"/>
        </w:rPr>
        <w:t>bodaboda</w:t>
      </w:r>
      <w:proofErr w:type="spellEnd"/>
      <w:r w:rsidRPr="00DC2E8D">
        <w:rPr>
          <w:rFonts w:ascii="Times New Roman" w:hAnsi="Times New Roman" w:cs="Times New Roman"/>
          <w:i/>
          <w:iCs/>
          <w:sz w:val="24"/>
          <w:szCs w:val="24"/>
        </w:rPr>
        <w:t>' nor owning their bicycles like other students"</w:t>
      </w:r>
      <w:r w:rsidRPr="00DC2E8D">
        <w:rPr>
          <w:rFonts w:ascii="Times New Roman" w:hAnsi="Times New Roman" w:cs="Times New Roman"/>
          <w:sz w:val="24"/>
          <w:szCs w:val="24"/>
        </w:rPr>
        <w:t>(</w:t>
      </w:r>
      <w:proofErr w:type="spellStart"/>
      <w:r w:rsidRPr="00DC2E8D">
        <w:rPr>
          <w:rFonts w:ascii="Times New Roman" w:hAnsi="Times New Roman" w:cs="Times New Roman"/>
          <w:sz w:val="24"/>
          <w:szCs w:val="24"/>
        </w:rPr>
        <w:t>HoS</w:t>
      </w:r>
      <w:proofErr w:type="spellEnd"/>
      <w:r w:rsidRPr="00DC2E8D">
        <w:rPr>
          <w:rFonts w:ascii="Times New Roman" w:hAnsi="Times New Roman" w:cs="Times New Roman"/>
          <w:sz w:val="24"/>
          <w:szCs w:val="24"/>
        </w:rPr>
        <w:t xml:space="preserve"> A School A, Personal Communication; May 16, 2025).</w:t>
      </w:r>
    </w:p>
    <w:p w14:paraId="7B99114A"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The findings from </w:t>
      </w:r>
      <w:proofErr w:type="spellStart"/>
      <w:r w:rsidRPr="00DC2E8D">
        <w:rPr>
          <w:rFonts w:ascii="Times New Roman" w:hAnsi="Times New Roman" w:cs="Times New Roman"/>
          <w:sz w:val="24"/>
          <w:szCs w:val="24"/>
        </w:rPr>
        <w:t>HoS</w:t>
      </w:r>
      <w:proofErr w:type="spellEnd"/>
      <w:r w:rsidRPr="00DC2E8D">
        <w:rPr>
          <w:rFonts w:ascii="Times New Roman" w:hAnsi="Times New Roman" w:cs="Times New Roman"/>
          <w:sz w:val="24"/>
          <w:szCs w:val="24"/>
        </w:rPr>
        <w:t xml:space="preserve"> A shows how students living </w:t>
      </w:r>
      <w:proofErr w:type="gramStart"/>
      <w:r w:rsidRPr="00DC2E8D">
        <w:rPr>
          <w:rFonts w:ascii="Times New Roman" w:hAnsi="Times New Roman" w:cs="Times New Roman"/>
          <w:sz w:val="24"/>
          <w:szCs w:val="24"/>
        </w:rPr>
        <w:t>far  report</w:t>
      </w:r>
      <w:proofErr w:type="gramEnd"/>
      <w:r w:rsidRPr="00DC2E8D">
        <w:rPr>
          <w:rFonts w:ascii="Times New Roman" w:hAnsi="Times New Roman" w:cs="Times New Roman"/>
          <w:sz w:val="24"/>
          <w:szCs w:val="24"/>
        </w:rPr>
        <w:t xml:space="preserve"> the school late due to limited access of transportation, which can result to school dropout. This means that there is a need for complementary support- such as school transport subsidies- alongside cash transfers, to ensure that vulnerable children not only enroll in secondary schools in the district but can physically access it consistently. </w:t>
      </w:r>
    </w:p>
    <w:p w14:paraId="3A392E82"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Data in Table 1: shows that 96.7% of respondents agreed with the statement that cash transfers are provided regularly and on time. This indicates a high level of satisfaction with the consistency and timelines of TASAF disbursements. It means that majority of TASAF beneficiaries receive their funds from the program in the expected time, and the amount. In social </w:t>
      </w:r>
      <w:proofErr w:type="gramStart"/>
      <w:r w:rsidRPr="00DC2E8D">
        <w:rPr>
          <w:rFonts w:ascii="Times New Roman" w:hAnsi="Times New Roman" w:cs="Times New Roman"/>
          <w:sz w:val="24"/>
          <w:szCs w:val="24"/>
        </w:rPr>
        <w:t>protection  programs</w:t>
      </w:r>
      <w:proofErr w:type="gramEnd"/>
      <w:r w:rsidRPr="00DC2E8D">
        <w:rPr>
          <w:rFonts w:ascii="Times New Roman" w:hAnsi="Times New Roman" w:cs="Times New Roman"/>
          <w:sz w:val="24"/>
          <w:szCs w:val="24"/>
        </w:rPr>
        <w:t xml:space="preserve"> like TASAF, consistency is very necessary issue as it allows beneficiaries to plan their expenses and rely on the support for critical needs such as education. According to </w:t>
      </w:r>
      <w:proofErr w:type="spellStart"/>
      <w:r w:rsidRPr="00DC2E8D">
        <w:rPr>
          <w:rFonts w:ascii="Times New Roman" w:hAnsi="Times New Roman" w:cs="Times New Roman"/>
          <w:sz w:val="24"/>
          <w:szCs w:val="24"/>
        </w:rPr>
        <w:t>Bastagli</w:t>
      </w:r>
      <w:proofErr w:type="spellEnd"/>
      <w:r w:rsidRPr="00DC2E8D">
        <w:rPr>
          <w:rFonts w:ascii="Times New Roman" w:hAnsi="Times New Roman" w:cs="Times New Roman"/>
          <w:sz w:val="24"/>
          <w:szCs w:val="24"/>
        </w:rPr>
        <w:t xml:space="preserve"> and Lowe (2022), it is found that predictability and timeliness of payments are essential for building trust in social protection programs and directly influence how beneficiaries allocate funds toward long-term goals like schooling. The investigation from </w:t>
      </w:r>
      <w:proofErr w:type="spellStart"/>
      <w:r w:rsidRPr="00DC2E8D">
        <w:rPr>
          <w:rFonts w:ascii="Times New Roman" w:hAnsi="Times New Roman" w:cs="Times New Roman"/>
          <w:sz w:val="24"/>
          <w:szCs w:val="24"/>
        </w:rPr>
        <w:t>Bastagli</w:t>
      </w:r>
      <w:proofErr w:type="spellEnd"/>
      <w:r w:rsidRPr="00DC2E8D">
        <w:rPr>
          <w:rFonts w:ascii="Times New Roman" w:hAnsi="Times New Roman" w:cs="Times New Roman"/>
          <w:sz w:val="24"/>
          <w:szCs w:val="24"/>
        </w:rPr>
        <w:t xml:space="preserve"> and Lowe reveals how is it important for TASAF to disburse the money on time in order to create the sense of trust towards the program to among the beneficiaries and the communities. Similarly to that, a World Bank (2020) review of cash transfer programs in Sub-Saharan Africa found that timely disbursements not only add program credibility but also improves compliance with conditionalities, including those related to education. This implies that disbursing cash transfers regularly and on time to beneficiaries has the direct impact on enrollment of vulnerable children in public secondary schools in the district, as beneficiaries are able to plan how to use funds -when to buy uniforms, exercise books, or any other requirements related to school. </w:t>
      </w:r>
    </w:p>
    <w:p w14:paraId="3EB9F6FC"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lastRenderedPageBreak/>
        <w:t xml:space="preserve">Data in Table 1: shows that 10% of respondents agreed with the statement that Are cash transfers sufficient to cover school-related expenses. This indicates that the amount provided is mostly detected as inadequate to run the full range of educational expenses. </w:t>
      </w:r>
      <w:proofErr w:type="gramStart"/>
      <w:r w:rsidRPr="00DC2E8D">
        <w:rPr>
          <w:rFonts w:ascii="Times New Roman" w:hAnsi="Times New Roman" w:cs="Times New Roman"/>
          <w:sz w:val="24"/>
          <w:szCs w:val="24"/>
        </w:rPr>
        <w:t>According  to</w:t>
      </w:r>
      <w:proofErr w:type="gramEnd"/>
      <w:r w:rsidRPr="00DC2E8D">
        <w:rPr>
          <w:rFonts w:ascii="Times New Roman" w:hAnsi="Times New Roman" w:cs="Times New Roman"/>
          <w:sz w:val="24"/>
          <w:szCs w:val="24"/>
        </w:rPr>
        <w:t xml:space="preserve"> World Bank report (2021),which was conducted on safety net programs in East Africa, found that many households depend on supplementary income or fall into debt to cover the full cost of buying school requirements, despite being beneficiaries of social protection programs. This reveals how the amount provided </w:t>
      </w:r>
      <w:proofErr w:type="spellStart"/>
      <w:r w:rsidRPr="00DC2E8D">
        <w:rPr>
          <w:rFonts w:ascii="Times New Roman" w:hAnsi="Times New Roman" w:cs="Times New Roman"/>
          <w:sz w:val="24"/>
          <w:szCs w:val="24"/>
        </w:rPr>
        <w:t>can not</w:t>
      </w:r>
      <w:proofErr w:type="spellEnd"/>
      <w:r w:rsidRPr="00DC2E8D">
        <w:rPr>
          <w:rFonts w:ascii="Times New Roman" w:hAnsi="Times New Roman" w:cs="Times New Roman"/>
          <w:sz w:val="24"/>
          <w:szCs w:val="24"/>
        </w:rPr>
        <w:t xml:space="preserve"> offer beneficiaries the wide range of financial freedom to afford whatever expenses related to schooling. Similarly to that, International Policy Centre for Inclusive Growth (IPC-IG, 2020) emphasized that the perceived insufficiency of funds can limit the long-term educational impact of such programs, particularly in secondary education where costs are higher. This means that as the amount disbursed relatively being insufficient to pay for school needs as the impact of the program decrease since the program beneficiaries will fail to meet the intended objective-keeping children in school. </w:t>
      </w:r>
      <w:proofErr w:type="spellStart"/>
      <w:r w:rsidRPr="00DC2E8D">
        <w:rPr>
          <w:rFonts w:ascii="Times New Roman" w:hAnsi="Times New Roman" w:cs="Times New Roman"/>
          <w:sz w:val="24"/>
          <w:szCs w:val="24"/>
        </w:rPr>
        <w:t>HoS</w:t>
      </w:r>
      <w:proofErr w:type="spellEnd"/>
      <w:r w:rsidRPr="00DC2E8D">
        <w:rPr>
          <w:rFonts w:ascii="Times New Roman" w:hAnsi="Times New Roman" w:cs="Times New Roman"/>
          <w:sz w:val="24"/>
          <w:szCs w:val="24"/>
        </w:rPr>
        <w:t xml:space="preserve"> of school C, when interviewed about this, claimed that;</w:t>
      </w:r>
    </w:p>
    <w:p w14:paraId="7F44FF81"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i/>
          <w:iCs/>
          <w:sz w:val="24"/>
          <w:szCs w:val="24"/>
        </w:rPr>
        <w:t>".... some of selected students, despite being beneficiaries, join the school in late January, others in February. When you ask them the reasons for their delay, they can tell you that my parents were in preparation of requirements"</w:t>
      </w:r>
      <w:r w:rsidRPr="00DC2E8D">
        <w:rPr>
          <w:rFonts w:ascii="Times New Roman" w:hAnsi="Times New Roman" w:cs="Times New Roman"/>
          <w:sz w:val="24"/>
          <w:szCs w:val="24"/>
        </w:rPr>
        <w:t xml:space="preserve"> (</w:t>
      </w:r>
      <w:proofErr w:type="spellStart"/>
      <w:r w:rsidRPr="00DC2E8D">
        <w:rPr>
          <w:rFonts w:ascii="Times New Roman" w:hAnsi="Times New Roman" w:cs="Times New Roman"/>
          <w:sz w:val="24"/>
          <w:szCs w:val="24"/>
        </w:rPr>
        <w:t>HoS</w:t>
      </w:r>
      <w:proofErr w:type="spellEnd"/>
      <w:r w:rsidRPr="00DC2E8D">
        <w:rPr>
          <w:rFonts w:ascii="Times New Roman" w:hAnsi="Times New Roman" w:cs="Times New Roman"/>
          <w:sz w:val="24"/>
          <w:szCs w:val="24"/>
        </w:rPr>
        <w:t xml:space="preserve"> C School C, Personal Communication; May 19, 2025).</w:t>
      </w:r>
    </w:p>
    <w:p w14:paraId="150AEF87" w14:textId="5B95811D"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The information from </w:t>
      </w:r>
      <w:proofErr w:type="spellStart"/>
      <w:r w:rsidRPr="00DC2E8D">
        <w:rPr>
          <w:rFonts w:ascii="Times New Roman" w:hAnsi="Times New Roman" w:cs="Times New Roman"/>
          <w:sz w:val="24"/>
          <w:szCs w:val="24"/>
        </w:rPr>
        <w:t>HoS</w:t>
      </w:r>
      <w:proofErr w:type="spellEnd"/>
      <w:r w:rsidRPr="00DC2E8D">
        <w:rPr>
          <w:rFonts w:ascii="Times New Roman" w:hAnsi="Times New Roman" w:cs="Times New Roman"/>
          <w:sz w:val="24"/>
          <w:szCs w:val="24"/>
        </w:rPr>
        <w:t xml:space="preserve"> C indicates that, although TASAF disburse cash transfers to beneficiaries, still </w:t>
      </w:r>
      <w:proofErr w:type="spellStart"/>
      <w:r w:rsidRPr="00DC2E8D">
        <w:rPr>
          <w:rFonts w:ascii="Times New Roman" w:hAnsi="Times New Roman" w:cs="Times New Roman"/>
          <w:sz w:val="24"/>
          <w:szCs w:val="24"/>
        </w:rPr>
        <w:t>can not</w:t>
      </w:r>
      <w:proofErr w:type="spellEnd"/>
      <w:r w:rsidRPr="00DC2E8D">
        <w:rPr>
          <w:rFonts w:ascii="Times New Roman" w:hAnsi="Times New Roman" w:cs="Times New Roman"/>
          <w:sz w:val="24"/>
          <w:szCs w:val="24"/>
        </w:rPr>
        <w:t xml:space="preserve"> be sufficient to cover all student school needs at a time, but only reduce the burdens for them to join secondary education in public schools in the </w:t>
      </w:r>
      <w:proofErr w:type="spellStart"/>
      <w:proofErr w:type="gramStart"/>
      <w:r w:rsidRPr="00DC2E8D">
        <w:rPr>
          <w:rFonts w:ascii="Times New Roman" w:hAnsi="Times New Roman" w:cs="Times New Roman"/>
          <w:sz w:val="24"/>
          <w:szCs w:val="24"/>
        </w:rPr>
        <w:t>district.This</w:t>
      </w:r>
      <w:proofErr w:type="spellEnd"/>
      <w:proofErr w:type="gramEnd"/>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implies</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that</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cash</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transfers</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provided</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by</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the</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TASAF</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are</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not</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enough</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to</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cover</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all</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basic</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requirements</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of</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beneficiary</w:t>
      </w:r>
      <w:r w:rsidR="00735266" w:rsidRPr="00DC2E8D">
        <w:rPr>
          <w:rFonts w:ascii="Times New Roman" w:hAnsi="Times New Roman" w:cs="Times New Roman"/>
          <w:sz w:val="24"/>
          <w:szCs w:val="24"/>
        </w:rPr>
        <w:t xml:space="preserve"> </w:t>
      </w:r>
      <w:proofErr w:type="spellStart"/>
      <w:r w:rsidRPr="00DC2E8D">
        <w:rPr>
          <w:rFonts w:ascii="Times New Roman" w:hAnsi="Times New Roman" w:cs="Times New Roman"/>
          <w:sz w:val="24"/>
          <w:szCs w:val="24"/>
        </w:rPr>
        <w:t>students,particularly</w:t>
      </w:r>
      <w:proofErr w:type="spellEnd"/>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those</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related</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to</w:t>
      </w:r>
      <w:r w:rsidR="00735266" w:rsidRPr="00DC2E8D">
        <w:rPr>
          <w:rFonts w:ascii="Times New Roman" w:hAnsi="Times New Roman" w:cs="Times New Roman"/>
          <w:sz w:val="24"/>
          <w:szCs w:val="24"/>
        </w:rPr>
        <w:t xml:space="preserve"> </w:t>
      </w:r>
      <w:r w:rsidRPr="00DC2E8D">
        <w:rPr>
          <w:rFonts w:ascii="Times New Roman" w:hAnsi="Times New Roman" w:cs="Times New Roman"/>
          <w:sz w:val="24"/>
          <w:szCs w:val="24"/>
        </w:rPr>
        <w:t>schooling.</w:t>
      </w:r>
    </w:p>
    <w:p w14:paraId="5F93C4AA"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Data in Table 1: shows that 83.3% of respondents agreed with the statement that cash transfers have raised awareness about importance of secondary education. This revealed that the program contributed much on changing community attitudes and perception about the value of sending children in secondary education- especially those from vulnerable </w:t>
      </w:r>
      <w:proofErr w:type="spellStart"/>
      <w:proofErr w:type="gramStart"/>
      <w:r w:rsidRPr="00DC2E8D">
        <w:rPr>
          <w:rFonts w:ascii="Times New Roman" w:hAnsi="Times New Roman" w:cs="Times New Roman"/>
          <w:sz w:val="24"/>
          <w:szCs w:val="24"/>
        </w:rPr>
        <w:t>households.UNICEF</w:t>
      </w:r>
      <w:proofErr w:type="spellEnd"/>
      <w:proofErr w:type="gramEnd"/>
      <w:r w:rsidRPr="00DC2E8D">
        <w:rPr>
          <w:rFonts w:ascii="Times New Roman" w:hAnsi="Times New Roman" w:cs="Times New Roman"/>
          <w:sz w:val="24"/>
          <w:szCs w:val="24"/>
        </w:rPr>
        <w:t xml:space="preserve"> and IDS (2023) found that cash transfer programs can act as a activator changing social culture and increasing community engagement with education, particularly when conditionalities to beneficiaries are clearly communicated and emphasized. This implies that the social protection programs are responsible to campaign the impacts delivered when the society values education, and therefore it could be easy the society to adhere to the program's conditions. Similarly to that, a 2021 study by the African Union and UNESCO noted that social protection schemes, when paired with community awareness, significantly improve household gratitude for secondary education, especially for girls and marginalized groups (AU &amp; UNESCO, 2021). </w:t>
      </w:r>
      <w:proofErr w:type="gramStart"/>
      <w:r w:rsidRPr="00DC2E8D">
        <w:rPr>
          <w:rFonts w:ascii="Times New Roman" w:hAnsi="Times New Roman" w:cs="Times New Roman"/>
          <w:sz w:val="24"/>
          <w:szCs w:val="24"/>
        </w:rPr>
        <w:t>This findings</w:t>
      </w:r>
      <w:proofErr w:type="gramEnd"/>
      <w:r w:rsidRPr="00DC2E8D">
        <w:rPr>
          <w:rFonts w:ascii="Times New Roman" w:hAnsi="Times New Roman" w:cs="Times New Roman"/>
          <w:sz w:val="24"/>
          <w:szCs w:val="24"/>
        </w:rPr>
        <w:t xml:space="preserve"> reveals the broader transformative potential of TASAF, indicating that beyond providing cash transfers to its beneficiaries, the program deliberately builds the culture that results to many vulnerable families value secondary education, and therefore register their children in public schools in the district. </w:t>
      </w:r>
    </w:p>
    <w:p w14:paraId="42EC978F"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Data in Table 1: shows that 73.3% of respondents agreed with the statement that cash transfers help other children in my community to join secondary school. This reflects that the program covers to majority of vulnerable families in the district. According to UNICEF </w:t>
      </w:r>
      <w:r w:rsidRPr="00DC2E8D">
        <w:rPr>
          <w:rFonts w:ascii="Times New Roman" w:hAnsi="Times New Roman" w:cs="Times New Roman"/>
          <w:sz w:val="24"/>
          <w:szCs w:val="24"/>
        </w:rPr>
        <w:lastRenderedPageBreak/>
        <w:t>(2022), when majority of households receive regular cash transfers, there is often a positive shift in school enrolment, making secondary education more accessible and attainable across the community. This implies that the program has led to the changes to many vulnerable children who in one or other ways could not be able to afford school-related expenses. Similar findings were revealed by WEO in Ward C as interviewed, who claimed that;</w:t>
      </w:r>
    </w:p>
    <w:p w14:paraId="097F0EB6"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i/>
          <w:iCs/>
          <w:sz w:val="24"/>
          <w:szCs w:val="24"/>
        </w:rPr>
        <w:t>"From different households, currently we have 59 students enrolled in our secondary, I mean ward secondary. And among them, 26 are girls. Now you can see how the program has dedicated its efforts to help vulnerable children in education, right?</w:t>
      </w:r>
      <w:r w:rsidRPr="00DC2E8D">
        <w:rPr>
          <w:rFonts w:ascii="Times New Roman" w:hAnsi="Times New Roman" w:cs="Times New Roman"/>
          <w:sz w:val="24"/>
          <w:szCs w:val="24"/>
        </w:rPr>
        <w:t xml:space="preserve"> (WEO C Ward C, Personal Communication; May 19, 2025).</w:t>
      </w:r>
    </w:p>
    <w:p w14:paraId="6A6413B6"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The information from WEO C confirms that TASAF program is not meant to support just single household, but rather it is a program that focuses on supporting as many households as to ensure that children from vulnerable households are able to access and enroll in public secondary schools. This </w:t>
      </w:r>
      <w:proofErr w:type="gramStart"/>
      <w:r w:rsidRPr="00DC2E8D">
        <w:rPr>
          <w:rFonts w:ascii="Times New Roman" w:hAnsi="Times New Roman" w:cs="Times New Roman"/>
          <w:sz w:val="24"/>
          <w:szCs w:val="24"/>
        </w:rPr>
        <w:t>means  that</w:t>
      </w:r>
      <w:proofErr w:type="gramEnd"/>
      <w:r w:rsidRPr="00DC2E8D">
        <w:rPr>
          <w:rFonts w:ascii="Times New Roman" w:hAnsi="Times New Roman" w:cs="Times New Roman"/>
          <w:sz w:val="24"/>
          <w:szCs w:val="24"/>
        </w:rPr>
        <w:t xml:space="preserve"> as TASAF provides financial assistance to many vulnerable families, it increase the enrolment rates of vulnerable  children to secondary education in public schools in the district.</w:t>
      </w:r>
    </w:p>
    <w:p w14:paraId="1C5524C8"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Data in Table 1: shows that 76.6% of respondents agreed with the statement that without cash transfers, it could be difficult for my child to attend secondary school. This high level of agreement indicates that for the majority of beneficiaries, secondary education would be financially out of reach without this external support. A 2023 analysis in East and Southern Africa found that families receiving cash transfers were far more likely to keep children- especially girls- in secondary schools, as the support relieved financial pressure and reduced the livelihood of early dropout (UNICEF ESARO, 2023). This shows how cash transfers play a fundamental function to keep students in schools. In Tanzania for example, despite the government's efforts toward fee abolition in 2016 for ordinary level secondary education, hidden and indirect costs (such as uniforms, books, transportation, and food) still pose significant barriers to schooling. This means that the major obstacle towards school enrolment is not just the matter of fee only which was 20,000 </w:t>
      </w:r>
      <w:proofErr w:type="spellStart"/>
      <w:r w:rsidRPr="00DC2E8D">
        <w:rPr>
          <w:rFonts w:ascii="Times New Roman" w:hAnsi="Times New Roman" w:cs="Times New Roman"/>
          <w:sz w:val="24"/>
          <w:szCs w:val="24"/>
        </w:rPr>
        <w:t>Tsh</w:t>
      </w:r>
      <w:proofErr w:type="spellEnd"/>
      <w:r w:rsidRPr="00DC2E8D">
        <w:rPr>
          <w:rFonts w:ascii="Times New Roman" w:hAnsi="Times New Roman" w:cs="Times New Roman"/>
          <w:sz w:val="24"/>
          <w:szCs w:val="24"/>
        </w:rPr>
        <w:t xml:space="preserve">., but how to afford school requirements was a burden to parents, especially from marginalized communities. Therefore, the intervention of the TASAF program into education has led to crucial impact as it </w:t>
      </w:r>
      <w:proofErr w:type="gramStart"/>
      <w:r w:rsidRPr="00DC2E8D">
        <w:rPr>
          <w:rFonts w:ascii="Times New Roman" w:hAnsi="Times New Roman" w:cs="Times New Roman"/>
          <w:sz w:val="24"/>
          <w:szCs w:val="24"/>
        </w:rPr>
        <w:t>has  been</w:t>
      </w:r>
      <w:proofErr w:type="gramEnd"/>
      <w:r w:rsidRPr="00DC2E8D">
        <w:rPr>
          <w:rFonts w:ascii="Times New Roman" w:hAnsi="Times New Roman" w:cs="Times New Roman"/>
          <w:sz w:val="24"/>
          <w:szCs w:val="24"/>
        </w:rPr>
        <w:t xml:space="preserve"> observed increased enrolment rates in public secondary schools in the district, especially for vulnerable children, since the program has set down the burdens of affording school needs like books, uniforms, and other scholastic materials. </w:t>
      </w:r>
    </w:p>
    <w:p w14:paraId="0970C335" w14:textId="3BEA991B" w:rsidR="00174D2E" w:rsidRPr="00DC2E8D" w:rsidRDefault="009C432B" w:rsidP="00C70837">
      <w:pPr>
        <w:spacing w:before="120" w:after="120"/>
        <w:jc w:val="both"/>
        <w:rPr>
          <w:rFonts w:ascii="Times New Roman" w:hAnsi="Times New Roman" w:cs="Times New Roman"/>
          <w:i/>
          <w:iCs/>
          <w:sz w:val="24"/>
          <w:szCs w:val="24"/>
        </w:rPr>
      </w:pPr>
      <w:r w:rsidRPr="00DC2E8D">
        <w:rPr>
          <w:rFonts w:ascii="Times New Roman" w:hAnsi="Times New Roman" w:cs="Times New Roman"/>
          <w:sz w:val="24"/>
          <w:szCs w:val="24"/>
        </w:rPr>
        <w:t xml:space="preserve">Data in Table 1: shows that 86.7 of respondents agreed with the statement that the program makes follows-up to see if beneficiary students are in schools. This indicates that the program does not stop at offering financial support, through provision of conditional cash transfers, but also monitors whether the </w:t>
      </w:r>
      <w:proofErr w:type="gramStart"/>
      <w:r w:rsidRPr="00DC2E8D">
        <w:rPr>
          <w:rFonts w:ascii="Times New Roman" w:hAnsi="Times New Roman" w:cs="Times New Roman"/>
          <w:sz w:val="24"/>
          <w:szCs w:val="24"/>
        </w:rPr>
        <w:t>beneficiaries</w:t>
      </w:r>
      <w:proofErr w:type="gramEnd"/>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students have truly enrolled in secondary schools. According to Sudfeld et al. (2019), monitoring in conditional cash transfers programs is important to ensure that the intended objectives are achieved. Researcher's interview revealed similar findings from WEO A, who claimed that;</w:t>
      </w:r>
    </w:p>
    <w:p w14:paraId="45FD84B9"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i/>
          <w:iCs/>
          <w:sz w:val="24"/>
          <w:szCs w:val="24"/>
        </w:rPr>
        <w:t xml:space="preserve">"Follows-up! .... here we have forms with all beneficiaries’ students' names. We send these forms to Head of school in every two months of schooling. There, </w:t>
      </w:r>
      <w:proofErr w:type="spellStart"/>
      <w:r w:rsidRPr="00DC2E8D">
        <w:rPr>
          <w:rFonts w:ascii="Times New Roman" w:hAnsi="Times New Roman" w:cs="Times New Roman"/>
          <w:i/>
          <w:iCs/>
          <w:sz w:val="24"/>
          <w:szCs w:val="24"/>
        </w:rPr>
        <w:t>HoS</w:t>
      </w:r>
      <w:proofErr w:type="spellEnd"/>
      <w:r w:rsidRPr="00DC2E8D">
        <w:rPr>
          <w:rFonts w:ascii="Times New Roman" w:hAnsi="Times New Roman" w:cs="Times New Roman"/>
          <w:i/>
          <w:iCs/>
          <w:sz w:val="24"/>
          <w:szCs w:val="24"/>
        </w:rPr>
        <w:t xml:space="preserve"> confirms their presence in school, and sign the forms. We're very serious on that"</w:t>
      </w:r>
      <w:r w:rsidRPr="00DC2E8D">
        <w:rPr>
          <w:rFonts w:ascii="Times New Roman" w:hAnsi="Times New Roman" w:cs="Times New Roman"/>
          <w:sz w:val="24"/>
          <w:szCs w:val="24"/>
        </w:rPr>
        <w:t xml:space="preserve"> (WEO A Ward A, Personal Communication; May 16, 2025).</w:t>
      </w:r>
    </w:p>
    <w:p w14:paraId="29D97717"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lastRenderedPageBreak/>
        <w:t xml:space="preserve">The information from WEO A implies that the program takes deliberate steps to monitor whether the supported children are actually enrolled in secondary schools and attend regularly. This regular monitoring can help the program reaching its intended goal - enabling children from poor backgrounds to access secondary education in the district. </w:t>
      </w:r>
    </w:p>
    <w:p w14:paraId="16BA6495"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WEO A added that;</w:t>
      </w:r>
    </w:p>
    <w:p w14:paraId="07B15697"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i/>
          <w:iCs/>
          <w:sz w:val="24"/>
          <w:szCs w:val="24"/>
        </w:rPr>
        <w:t>"... we not only check student's attendance in school, but we check the trend of his/her attendance in every month. If we find attendance is below to 80%, we disqualify the student from the program, and disbursements stop from there"</w:t>
      </w:r>
      <w:r w:rsidRPr="00DC2E8D">
        <w:rPr>
          <w:rFonts w:ascii="Times New Roman" w:hAnsi="Times New Roman" w:cs="Times New Roman"/>
          <w:sz w:val="24"/>
          <w:szCs w:val="24"/>
        </w:rPr>
        <w:t xml:space="preserve"> (WEO A Ward A, Personal Communication; May 16, 2025).</w:t>
      </w:r>
    </w:p>
    <w:p w14:paraId="395383A5" w14:textId="409975A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From WEO A, it is revealed that the follows up are made in an interval of every two months, where students attendance are checked to see if they have attended the school days in not less than eighty percent (80%) in every month. </w:t>
      </w:r>
      <w:proofErr w:type="spellStart"/>
      <w:r w:rsidRPr="00DC2E8D">
        <w:rPr>
          <w:rFonts w:ascii="Times New Roman" w:hAnsi="Times New Roman" w:cs="Times New Roman"/>
          <w:sz w:val="24"/>
          <w:szCs w:val="24"/>
        </w:rPr>
        <w:t>Infact</w:t>
      </w:r>
      <w:proofErr w:type="spellEnd"/>
      <w:r w:rsidRPr="00DC2E8D">
        <w:rPr>
          <w:rFonts w:ascii="Times New Roman" w:hAnsi="Times New Roman" w:cs="Times New Roman"/>
          <w:sz w:val="24"/>
          <w:szCs w:val="24"/>
        </w:rPr>
        <w:t>, regular follows-up make parents benefiting from the TASAF program be more serious to take care of their children's school enrolment and attendance, for being considered for other disbursements. This</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display</w:t>
      </w:r>
      <w:r w:rsidR="00F52BEE" w:rsidRPr="00DC2E8D">
        <w:rPr>
          <w:rFonts w:ascii="Times New Roman" w:hAnsi="Times New Roman" w:cs="Times New Roman"/>
          <w:sz w:val="24"/>
          <w:szCs w:val="24"/>
        </w:rPr>
        <w:t xml:space="preserve"> </w:t>
      </w:r>
      <w:proofErr w:type="gramStart"/>
      <w:r w:rsidRPr="00DC2E8D">
        <w:rPr>
          <w:rFonts w:ascii="Times New Roman" w:hAnsi="Times New Roman" w:cs="Times New Roman"/>
          <w:sz w:val="24"/>
          <w:szCs w:val="24"/>
        </w:rPr>
        <w:t>show</w:t>
      </w:r>
      <w:proofErr w:type="gramEnd"/>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the</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program</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is</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committed</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to</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its</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strategy</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set,</w:t>
      </w:r>
      <w:r w:rsidR="0017322A" w:rsidRPr="00DC2E8D">
        <w:rPr>
          <w:rFonts w:ascii="Times New Roman" w:hAnsi="Times New Roman" w:cs="Times New Roman"/>
          <w:sz w:val="24"/>
          <w:szCs w:val="24"/>
        </w:rPr>
        <w:t xml:space="preserve"> </w:t>
      </w:r>
      <w:r w:rsidRPr="00DC2E8D">
        <w:rPr>
          <w:rFonts w:ascii="Times New Roman" w:hAnsi="Times New Roman" w:cs="Times New Roman"/>
          <w:sz w:val="24"/>
          <w:szCs w:val="24"/>
        </w:rPr>
        <w:t>ensuring</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the</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increased</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enrolment</w:t>
      </w:r>
      <w:r w:rsidR="0017322A" w:rsidRPr="00DC2E8D">
        <w:rPr>
          <w:rFonts w:ascii="Times New Roman" w:hAnsi="Times New Roman" w:cs="Times New Roman"/>
          <w:sz w:val="24"/>
          <w:szCs w:val="24"/>
        </w:rPr>
        <w:t xml:space="preserve"> </w:t>
      </w:r>
      <w:r w:rsidRPr="00DC2E8D">
        <w:rPr>
          <w:rFonts w:ascii="Times New Roman" w:hAnsi="Times New Roman" w:cs="Times New Roman"/>
          <w:sz w:val="24"/>
          <w:szCs w:val="24"/>
        </w:rPr>
        <w:t>rate</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so</w:t>
      </w:r>
      <w:r w:rsidR="00F52BEE" w:rsidRPr="00DC2E8D">
        <w:rPr>
          <w:rFonts w:ascii="Times New Roman" w:hAnsi="Times New Roman" w:cs="Times New Roman"/>
          <w:sz w:val="24"/>
          <w:szCs w:val="24"/>
        </w:rPr>
        <w:t xml:space="preserve"> </w:t>
      </w:r>
      <w:proofErr w:type="spellStart"/>
      <w:r w:rsidRPr="00DC2E8D">
        <w:rPr>
          <w:rFonts w:ascii="Times New Roman" w:hAnsi="Times New Roman" w:cs="Times New Roman"/>
          <w:sz w:val="24"/>
          <w:szCs w:val="24"/>
        </w:rPr>
        <w:t>fvulnerable</w:t>
      </w:r>
      <w:proofErr w:type="spellEnd"/>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children</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in</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public</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secondary</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schools</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in</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the</w:t>
      </w:r>
      <w:r w:rsidR="00F52BEE" w:rsidRPr="00DC2E8D">
        <w:rPr>
          <w:rFonts w:ascii="Times New Roman" w:hAnsi="Times New Roman" w:cs="Times New Roman"/>
          <w:sz w:val="24"/>
          <w:szCs w:val="24"/>
        </w:rPr>
        <w:t xml:space="preserve"> </w:t>
      </w:r>
      <w:r w:rsidRPr="00DC2E8D">
        <w:rPr>
          <w:rFonts w:ascii="Times New Roman" w:hAnsi="Times New Roman" w:cs="Times New Roman"/>
          <w:sz w:val="24"/>
          <w:szCs w:val="24"/>
        </w:rPr>
        <w:t>district.</w:t>
      </w:r>
    </w:p>
    <w:p w14:paraId="53EE31E6" w14:textId="77777777" w:rsidR="00174D2E" w:rsidRPr="00DC2E8D" w:rsidRDefault="009C432B" w:rsidP="00C70837">
      <w:pPr>
        <w:spacing w:before="120" w:after="120"/>
        <w:jc w:val="both"/>
        <w:rPr>
          <w:rFonts w:ascii="Times New Roman" w:hAnsi="Times New Roman" w:cs="Times New Roman"/>
          <w:b/>
          <w:bCs/>
          <w:sz w:val="24"/>
          <w:szCs w:val="24"/>
        </w:rPr>
      </w:pPr>
      <w:r w:rsidRPr="00DC2E8D">
        <w:rPr>
          <w:rFonts w:ascii="Times New Roman" w:hAnsi="Times New Roman" w:cs="Times New Roman"/>
          <w:b/>
          <w:bCs/>
          <w:sz w:val="24"/>
          <w:szCs w:val="24"/>
        </w:rPr>
        <w:t>SUMMARY OF THE FINDINGS, CONCLUSIONS AND RECOMMENDATIONS OF THE STUDY.</w:t>
      </w:r>
    </w:p>
    <w:p w14:paraId="73FD200A" w14:textId="77777777" w:rsidR="00174D2E" w:rsidRPr="00DC2E8D" w:rsidRDefault="009C432B" w:rsidP="00C70837">
      <w:pPr>
        <w:spacing w:before="120" w:after="120"/>
        <w:jc w:val="both"/>
        <w:rPr>
          <w:rFonts w:ascii="Times New Roman" w:hAnsi="Times New Roman" w:cs="Times New Roman"/>
          <w:b/>
          <w:bCs/>
          <w:sz w:val="24"/>
          <w:szCs w:val="24"/>
        </w:rPr>
      </w:pPr>
      <w:r w:rsidRPr="00DC2E8D">
        <w:rPr>
          <w:rFonts w:ascii="Times New Roman" w:hAnsi="Times New Roman" w:cs="Times New Roman"/>
          <w:b/>
          <w:bCs/>
          <w:sz w:val="24"/>
          <w:szCs w:val="24"/>
        </w:rPr>
        <w:t xml:space="preserve">Summary of Findings. </w:t>
      </w:r>
    </w:p>
    <w:p w14:paraId="50C31784"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The study examined the efforts made by Tanzania Social Action Fund Phase Three Cash Transfers on Enrollment of Vulnerable Children in Public Secondary Schools in </w:t>
      </w:r>
      <w:proofErr w:type="spellStart"/>
      <w:r w:rsidRPr="00DC2E8D">
        <w:rPr>
          <w:rFonts w:ascii="Times New Roman" w:hAnsi="Times New Roman" w:cs="Times New Roman"/>
          <w:sz w:val="24"/>
          <w:szCs w:val="24"/>
        </w:rPr>
        <w:t>Mvomero</w:t>
      </w:r>
      <w:proofErr w:type="spellEnd"/>
      <w:r w:rsidRPr="00DC2E8D">
        <w:rPr>
          <w:rFonts w:ascii="Times New Roman" w:hAnsi="Times New Roman" w:cs="Times New Roman"/>
          <w:sz w:val="24"/>
          <w:szCs w:val="24"/>
        </w:rPr>
        <w:t xml:space="preserve"> District, Tanzania. The study found that TASAF III has direct impact on school enrolment of vulnerable children in public secondary schools in the district, since;</w:t>
      </w:r>
    </w:p>
    <w:p w14:paraId="676A14C4" w14:textId="49B674CC"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lang w:val="en-GB"/>
        </w:rPr>
        <w:t>▪</w:t>
      </w:r>
      <w:r w:rsidRPr="00DC2E8D">
        <w:rPr>
          <w:rFonts w:ascii="Times New Roman" w:hAnsi="Times New Roman" w:cs="Times New Roman"/>
          <w:sz w:val="24"/>
          <w:szCs w:val="24"/>
        </w:rPr>
        <w:t>The provided cash transfers are used by majority of beneficiaries with school-going children for education purposes like buying school-related requirements such as uniforms, books, and other scholastic materials. This</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financial</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assistance</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has</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reduced</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the</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economic</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burden</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on</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poor</w:t>
      </w:r>
      <w:r w:rsidR="00362523" w:rsidRPr="00DC2E8D">
        <w:rPr>
          <w:rFonts w:ascii="Times New Roman" w:hAnsi="Times New Roman" w:cs="Times New Roman"/>
          <w:sz w:val="24"/>
          <w:szCs w:val="24"/>
        </w:rPr>
        <w:t xml:space="preserve"> </w:t>
      </w:r>
      <w:proofErr w:type="gramStart"/>
      <w:r w:rsidRPr="00DC2E8D">
        <w:rPr>
          <w:rFonts w:ascii="Times New Roman" w:hAnsi="Times New Roman" w:cs="Times New Roman"/>
          <w:sz w:val="24"/>
          <w:szCs w:val="24"/>
        </w:rPr>
        <w:t>families</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,making</w:t>
      </w:r>
      <w:proofErr w:type="gramEnd"/>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it</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easier</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for</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them</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to</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send</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their</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children</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to</w:t>
      </w:r>
      <w:r w:rsidR="00362523" w:rsidRPr="00DC2E8D">
        <w:rPr>
          <w:rFonts w:ascii="Times New Roman" w:hAnsi="Times New Roman" w:cs="Times New Roman"/>
          <w:sz w:val="24"/>
          <w:szCs w:val="24"/>
        </w:rPr>
        <w:t xml:space="preserve"> </w:t>
      </w:r>
      <w:r w:rsidRPr="00DC2E8D">
        <w:rPr>
          <w:rFonts w:ascii="Times New Roman" w:hAnsi="Times New Roman" w:cs="Times New Roman"/>
          <w:sz w:val="24"/>
          <w:szCs w:val="24"/>
        </w:rPr>
        <w:t>school.</w:t>
      </w:r>
    </w:p>
    <w:p w14:paraId="6BABA008" w14:textId="6746C677" w:rsidR="00174D2E" w:rsidRPr="00DC2E8D" w:rsidRDefault="009C432B" w:rsidP="00C70837">
      <w:pPr>
        <w:spacing w:before="120" w:after="120"/>
        <w:jc w:val="both"/>
        <w:rPr>
          <w:rFonts w:ascii="Times New Roman" w:hAnsi="Times New Roman" w:cs="Times New Roman"/>
          <w:sz w:val="24"/>
          <w:szCs w:val="24"/>
          <w:lang w:val="en-GB"/>
        </w:rPr>
      </w:pPr>
      <w:r w:rsidRPr="00DC2E8D">
        <w:rPr>
          <w:rFonts w:ascii="Times New Roman" w:hAnsi="Times New Roman" w:cs="Times New Roman"/>
          <w:sz w:val="24"/>
          <w:szCs w:val="24"/>
          <w:lang w:val="en-GB"/>
        </w:rPr>
        <w:t>▪</w:t>
      </w:r>
      <w:r w:rsidRPr="00DC2E8D">
        <w:rPr>
          <w:rFonts w:ascii="Times New Roman" w:hAnsi="Times New Roman" w:cs="Times New Roman"/>
          <w:sz w:val="24"/>
          <w:szCs w:val="24"/>
        </w:rPr>
        <w:t xml:space="preserve">The program has raised awareness on importance of secondary education to majority of vulnerable households, as considerable number of vulnerable </w:t>
      </w:r>
      <w:proofErr w:type="spellStart"/>
      <w:r w:rsidRPr="00DC2E8D">
        <w:rPr>
          <w:rFonts w:ascii="Times New Roman" w:hAnsi="Times New Roman" w:cs="Times New Roman"/>
          <w:sz w:val="24"/>
          <w:szCs w:val="24"/>
        </w:rPr>
        <w:t>vulnerable</w:t>
      </w:r>
      <w:proofErr w:type="spellEnd"/>
      <w:r w:rsidRPr="00DC2E8D">
        <w:rPr>
          <w:rFonts w:ascii="Times New Roman" w:hAnsi="Times New Roman" w:cs="Times New Roman"/>
          <w:sz w:val="24"/>
          <w:szCs w:val="24"/>
        </w:rPr>
        <w:t xml:space="preserve"> children have been enrolled in different public secondary schools in the district. Through engaging</w:t>
      </w:r>
      <w:r w:rsidR="00305005" w:rsidRPr="00DC2E8D">
        <w:rPr>
          <w:rFonts w:ascii="Times New Roman" w:hAnsi="Times New Roman" w:cs="Times New Roman"/>
          <w:sz w:val="24"/>
          <w:szCs w:val="24"/>
        </w:rPr>
        <w:t xml:space="preserve"> </w:t>
      </w:r>
      <w:r w:rsidRPr="00DC2E8D">
        <w:rPr>
          <w:rFonts w:ascii="Times New Roman" w:hAnsi="Times New Roman" w:cs="Times New Roman"/>
          <w:sz w:val="24"/>
          <w:szCs w:val="24"/>
        </w:rPr>
        <w:t>parents/</w:t>
      </w:r>
      <w:proofErr w:type="spellStart"/>
      <w:proofErr w:type="gramStart"/>
      <w:r w:rsidRPr="00DC2E8D">
        <w:rPr>
          <w:rFonts w:ascii="Times New Roman" w:hAnsi="Times New Roman" w:cs="Times New Roman"/>
          <w:sz w:val="24"/>
          <w:szCs w:val="24"/>
        </w:rPr>
        <w:t>guardians,and</w:t>
      </w:r>
      <w:proofErr w:type="spellEnd"/>
      <w:proofErr w:type="gramEnd"/>
      <w:r w:rsidR="0078639B" w:rsidRPr="00DC2E8D">
        <w:rPr>
          <w:rFonts w:ascii="Times New Roman" w:hAnsi="Times New Roman" w:cs="Times New Roman"/>
          <w:sz w:val="24"/>
          <w:szCs w:val="24"/>
        </w:rPr>
        <w:t xml:space="preserve"> </w:t>
      </w:r>
      <w:r w:rsidRPr="00DC2E8D">
        <w:rPr>
          <w:rFonts w:ascii="Times New Roman" w:hAnsi="Times New Roman" w:cs="Times New Roman"/>
          <w:sz w:val="24"/>
          <w:szCs w:val="24"/>
        </w:rPr>
        <w:t>local</w:t>
      </w:r>
      <w:r w:rsidR="0078639B" w:rsidRPr="00DC2E8D">
        <w:rPr>
          <w:rFonts w:ascii="Times New Roman" w:hAnsi="Times New Roman" w:cs="Times New Roman"/>
          <w:sz w:val="24"/>
          <w:szCs w:val="24"/>
        </w:rPr>
        <w:t xml:space="preserve"> </w:t>
      </w:r>
      <w:proofErr w:type="spellStart"/>
      <w:r w:rsidRPr="00DC2E8D">
        <w:rPr>
          <w:rFonts w:ascii="Times New Roman" w:hAnsi="Times New Roman" w:cs="Times New Roman"/>
          <w:sz w:val="24"/>
          <w:szCs w:val="24"/>
        </w:rPr>
        <w:t>leaders,TASAF</w:t>
      </w:r>
      <w:proofErr w:type="spellEnd"/>
      <w:r w:rsidR="0078639B" w:rsidRPr="00DC2E8D">
        <w:rPr>
          <w:rFonts w:ascii="Times New Roman" w:hAnsi="Times New Roman" w:cs="Times New Roman"/>
          <w:sz w:val="24"/>
          <w:szCs w:val="24"/>
        </w:rPr>
        <w:t xml:space="preserve"> </w:t>
      </w:r>
      <w:r w:rsidRPr="00DC2E8D">
        <w:rPr>
          <w:rFonts w:ascii="Times New Roman" w:hAnsi="Times New Roman" w:cs="Times New Roman"/>
          <w:sz w:val="24"/>
          <w:szCs w:val="24"/>
        </w:rPr>
        <w:t>has</w:t>
      </w:r>
      <w:r w:rsidR="0078639B" w:rsidRPr="00DC2E8D">
        <w:rPr>
          <w:rFonts w:ascii="Times New Roman" w:hAnsi="Times New Roman" w:cs="Times New Roman"/>
          <w:sz w:val="24"/>
          <w:szCs w:val="24"/>
        </w:rPr>
        <w:t xml:space="preserve"> </w:t>
      </w:r>
      <w:r w:rsidRPr="00DC2E8D">
        <w:rPr>
          <w:rFonts w:ascii="Times New Roman" w:hAnsi="Times New Roman" w:cs="Times New Roman"/>
          <w:sz w:val="24"/>
          <w:szCs w:val="24"/>
        </w:rPr>
        <w:t>helped</w:t>
      </w:r>
      <w:r w:rsidR="0078639B" w:rsidRPr="00DC2E8D">
        <w:rPr>
          <w:rFonts w:ascii="Times New Roman" w:hAnsi="Times New Roman" w:cs="Times New Roman"/>
          <w:sz w:val="24"/>
          <w:szCs w:val="24"/>
        </w:rPr>
        <w:t xml:space="preserve"> </w:t>
      </w:r>
      <w:r w:rsidRPr="00DC2E8D">
        <w:rPr>
          <w:rFonts w:ascii="Times New Roman" w:hAnsi="Times New Roman" w:cs="Times New Roman"/>
          <w:sz w:val="24"/>
          <w:szCs w:val="24"/>
        </w:rPr>
        <w:t>to</w:t>
      </w:r>
      <w:r w:rsidR="0078639B" w:rsidRPr="00DC2E8D">
        <w:rPr>
          <w:rFonts w:ascii="Times New Roman" w:hAnsi="Times New Roman" w:cs="Times New Roman"/>
          <w:sz w:val="24"/>
          <w:szCs w:val="24"/>
        </w:rPr>
        <w:t xml:space="preserve"> </w:t>
      </w:r>
      <w:r w:rsidRPr="00DC2E8D">
        <w:rPr>
          <w:rFonts w:ascii="Times New Roman" w:hAnsi="Times New Roman" w:cs="Times New Roman"/>
          <w:sz w:val="24"/>
          <w:szCs w:val="24"/>
        </w:rPr>
        <w:t>shift</w:t>
      </w:r>
      <w:r w:rsidR="0078639B" w:rsidRPr="00DC2E8D">
        <w:rPr>
          <w:rFonts w:ascii="Times New Roman" w:hAnsi="Times New Roman" w:cs="Times New Roman"/>
          <w:sz w:val="24"/>
          <w:szCs w:val="24"/>
        </w:rPr>
        <w:t xml:space="preserve"> </w:t>
      </w:r>
      <w:r w:rsidRPr="00DC2E8D">
        <w:rPr>
          <w:rFonts w:ascii="Times New Roman" w:hAnsi="Times New Roman" w:cs="Times New Roman"/>
          <w:sz w:val="24"/>
          <w:szCs w:val="24"/>
        </w:rPr>
        <w:t>attitudes</w:t>
      </w:r>
      <w:r w:rsidR="0078639B" w:rsidRPr="00DC2E8D">
        <w:rPr>
          <w:rFonts w:ascii="Times New Roman" w:hAnsi="Times New Roman" w:cs="Times New Roman"/>
          <w:sz w:val="24"/>
          <w:szCs w:val="24"/>
        </w:rPr>
        <w:t xml:space="preserve"> </w:t>
      </w:r>
      <w:r w:rsidRPr="00DC2E8D">
        <w:rPr>
          <w:rFonts w:ascii="Times New Roman" w:hAnsi="Times New Roman" w:cs="Times New Roman"/>
          <w:sz w:val="24"/>
          <w:szCs w:val="24"/>
        </w:rPr>
        <w:t>and</w:t>
      </w:r>
      <w:r w:rsidR="0078639B" w:rsidRPr="00DC2E8D">
        <w:rPr>
          <w:rFonts w:ascii="Times New Roman" w:hAnsi="Times New Roman" w:cs="Times New Roman"/>
          <w:sz w:val="24"/>
          <w:szCs w:val="24"/>
        </w:rPr>
        <w:t xml:space="preserve"> </w:t>
      </w:r>
      <w:r w:rsidRPr="00DC2E8D">
        <w:rPr>
          <w:rFonts w:ascii="Times New Roman" w:hAnsi="Times New Roman" w:cs="Times New Roman"/>
          <w:sz w:val="24"/>
          <w:szCs w:val="24"/>
        </w:rPr>
        <w:t>encourage</w:t>
      </w:r>
      <w:r w:rsidR="0078639B" w:rsidRPr="00DC2E8D">
        <w:rPr>
          <w:rFonts w:ascii="Times New Roman" w:hAnsi="Times New Roman" w:cs="Times New Roman"/>
          <w:sz w:val="24"/>
          <w:szCs w:val="24"/>
        </w:rPr>
        <w:t xml:space="preserve"> </w:t>
      </w:r>
      <w:r w:rsidRPr="00DC2E8D">
        <w:rPr>
          <w:rFonts w:ascii="Times New Roman" w:hAnsi="Times New Roman" w:cs="Times New Roman"/>
          <w:sz w:val="24"/>
          <w:szCs w:val="24"/>
        </w:rPr>
        <w:t>greater</w:t>
      </w:r>
      <w:r w:rsidR="0078639B" w:rsidRPr="00DC2E8D">
        <w:rPr>
          <w:rFonts w:ascii="Times New Roman" w:hAnsi="Times New Roman" w:cs="Times New Roman"/>
          <w:sz w:val="24"/>
          <w:szCs w:val="24"/>
        </w:rPr>
        <w:t xml:space="preserve"> </w:t>
      </w:r>
      <w:r w:rsidRPr="00DC2E8D">
        <w:rPr>
          <w:rFonts w:ascii="Times New Roman" w:hAnsi="Times New Roman" w:cs="Times New Roman"/>
          <w:sz w:val="24"/>
          <w:szCs w:val="24"/>
        </w:rPr>
        <w:t>support</w:t>
      </w:r>
      <w:r w:rsidR="0078639B" w:rsidRPr="00DC2E8D">
        <w:rPr>
          <w:rFonts w:ascii="Times New Roman" w:hAnsi="Times New Roman" w:cs="Times New Roman"/>
          <w:sz w:val="24"/>
          <w:szCs w:val="24"/>
        </w:rPr>
        <w:t xml:space="preserve"> </w:t>
      </w:r>
      <w:r w:rsidRPr="00DC2E8D">
        <w:rPr>
          <w:rFonts w:ascii="Times New Roman" w:hAnsi="Times New Roman" w:cs="Times New Roman"/>
          <w:sz w:val="24"/>
          <w:szCs w:val="24"/>
        </w:rPr>
        <w:t>for</w:t>
      </w:r>
      <w:r w:rsidR="0078639B" w:rsidRPr="00DC2E8D">
        <w:rPr>
          <w:rFonts w:ascii="Times New Roman" w:hAnsi="Times New Roman" w:cs="Times New Roman"/>
          <w:sz w:val="24"/>
          <w:szCs w:val="24"/>
        </w:rPr>
        <w:t xml:space="preserve"> </w:t>
      </w:r>
      <w:r w:rsidRPr="00DC2E8D">
        <w:rPr>
          <w:rFonts w:ascii="Times New Roman" w:hAnsi="Times New Roman" w:cs="Times New Roman"/>
          <w:sz w:val="24"/>
          <w:szCs w:val="24"/>
        </w:rPr>
        <w:t>children's</w:t>
      </w:r>
      <w:r w:rsidR="0078639B" w:rsidRPr="00DC2E8D">
        <w:rPr>
          <w:rFonts w:ascii="Times New Roman" w:hAnsi="Times New Roman" w:cs="Times New Roman"/>
          <w:sz w:val="24"/>
          <w:szCs w:val="24"/>
        </w:rPr>
        <w:t xml:space="preserve"> </w:t>
      </w:r>
      <w:r w:rsidRPr="00DC2E8D">
        <w:rPr>
          <w:rFonts w:ascii="Times New Roman" w:hAnsi="Times New Roman" w:cs="Times New Roman"/>
          <w:sz w:val="24"/>
          <w:szCs w:val="24"/>
        </w:rPr>
        <w:t>schooling.</w:t>
      </w:r>
    </w:p>
    <w:p w14:paraId="32274446" w14:textId="065179A8"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lang w:val="en-GB"/>
        </w:rPr>
        <w:t xml:space="preserve">▪ </w:t>
      </w:r>
      <w:r w:rsidRPr="00DC2E8D">
        <w:rPr>
          <w:rFonts w:ascii="Times New Roman" w:hAnsi="Times New Roman" w:cs="Times New Roman"/>
          <w:sz w:val="24"/>
          <w:szCs w:val="24"/>
        </w:rPr>
        <w:t>There have been regular, and timely follows-up conducted by the program to see if enrolled beneficiary students are still in public secondary schools in the district. These</w:t>
      </w:r>
      <w:r w:rsidR="0017322A" w:rsidRPr="00DC2E8D">
        <w:rPr>
          <w:rFonts w:ascii="Times New Roman" w:hAnsi="Times New Roman" w:cs="Times New Roman"/>
          <w:sz w:val="24"/>
          <w:szCs w:val="24"/>
        </w:rPr>
        <w:t xml:space="preserve"> </w:t>
      </w:r>
      <w:r w:rsidRPr="00DC2E8D">
        <w:rPr>
          <w:rFonts w:ascii="Times New Roman" w:hAnsi="Times New Roman" w:cs="Times New Roman"/>
          <w:sz w:val="24"/>
          <w:szCs w:val="24"/>
        </w:rPr>
        <w:t>Monitoring</w:t>
      </w:r>
      <w:r w:rsidR="0017322A" w:rsidRPr="00DC2E8D">
        <w:rPr>
          <w:rFonts w:ascii="Times New Roman" w:hAnsi="Times New Roman" w:cs="Times New Roman"/>
          <w:sz w:val="24"/>
          <w:szCs w:val="24"/>
        </w:rPr>
        <w:t xml:space="preserve"> </w:t>
      </w:r>
      <w:r w:rsidRPr="00DC2E8D">
        <w:rPr>
          <w:rFonts w:ascii="Times New Roman" w:hAnsi="Times New Roman" w:cs="Times New Roman"/>
          <w:sz w:val="24"/>
          <w:szCs w:val="24"/>
        </w:rPr>
        <w:t>efforts</w:t>
      </w:r>
      <w:r w:rsidR="0017322A" w:rsidRPr="00DC2E8D">
        <w:rPr>
          <w:rFonts w:ascii="Times New Roman" w:hAnsi="Times New Roman" w:cs="Times New Roman"/>
          <w:sz w:val="24"/>
          <w:szCs w:val="24"/>
        </w:rPr>
        <w:t xml:space="preserve"> </w:t>
      </w:r>
      <w:r w:rsidRPr="00DC2E8D">
        <w:rPr>
          <w:rFonts w:ascii="Times New Roman" w:hAnsi="Times New Roman" w:cs="Times New Roman"/>
          <w:sz w:val="24"/>
          <w:szCs w:val="24"/>
        </w:rPr>
        <w:t>helped to</w:t>
      </w:r>
      <w:r w:rsidR="0017322A" w:rsidRPr="00DC2E8D">
        <w:rPr>
          <w:rFonts w:ascii="Times New Roman" w:hAnsi="Times New Roman" w:cs="Times New Roman"/>
          <w:sz w:val="24"/>
          <w:szCs w:val="24"/>
        </w:rPr>
        <w:t xml:space="preserve"> </w:t>
      </w:r>
      <w:r w:rsidRPr="00DC2E8D">
        <w:rPr>
          <w:rFonts w:ascii="Times New Roman" w:hAnsi="Times New Roman" w:cs="Times New Roman"/>
          <w:sz w:val="24"/>
          <w:szCs w:val="24"/>
        </w:rPr>
        <w:t>address</w:t>
      </w:r>
      <w:r w:rsidR="00530304" w:rsidRPr="00DC2E8D">
        <w:rPr>
          <w:rFonts w:ascii="Times New Roman" w:hAnsi="Times New Roman" w:cs="Times New Roman"/>
          <w:sz w:val="24"/>
          <w:szCs w:val="24"/>
        </w:rPr>
        <w:t xml:space="preserve"> </w:t>
      </w:r>
      <w:r w:rsidRPr="00DC2E8D">
        <w:rPr>
          <w:rFonts w:ascii="Times New Roman" w:hAnsi="Times New Roman" w:cs="Times New Roman"/>
          <w:sz w:val="24"/>
          <w:szCs w:val="24"/>
        </w:rPr>
        <w:t>issues</w:t>
      </w:r>
      <w:r w:rsidR="00530304" w:rsidRPr="00DC2E8D">
        <w:rPr>
          <w:rFonts w:ascii="Times New Roman" w:hAnsi="Times New Roman" w:cs="Times New Roman"/>
          <w:sz w:val="24"/>
          <w:szCs w:val="24"/>
        </w:rPr>
        <w:t xml:space="preserve"> </w:t>
      </w:r>
      <w:r w:rsidRPr="00DC2E8D">
        <w:rPr>
          <w:rFonts w:ascii="Times New Roman" w:hAnsi="Times New Roman" w:cs="Times New Roman"/>
          <w:sz w:val="24"/>
          <w:szCs w:val="24"/>
        </w:rPr>
        <w:t>of</w:t>
      </w:r>
      <w:r w:rsidR="00530304" w:rsidRPr="00DC2E8D">
        <w:rPr>
          <w:rFonts w:ascii="Times New Roman" w:hAnsi="Times New Roman" w:cs="Times New Roman"/>
          <w:sz w:val="24"/>
          <w:szCs w:val="24"/>
        </w:rPr>
        <w:t xml:space="preserve"> </w:t>
      </w:r>
      <w:r w:rsidRPr="00DC2E8D">
        <w:rPr>
          <w:rFonts w:ascii="Times New Roman" w:hAnsi="Times New Roman" w:cs="Times New Roman"/>
          <w:sz w:val="24"/>
          <w:szCs w:val="24"/>
        </w:rPr>
        <w:t>absenteeism</w:t>
      </w:r>
      <w:r w:rsidR="00530304" w:rsidRPr="00DC2E8D">
        <w:rPr>
          <w:rFonts w:ascii="Times New Roman" w:hAnsi="Times New Roman" w:cs="Times New Roman"/>
          <w:sz w:val="24"/>
          <w:szCs w:val="24"/>
        </w:rPr>
        <w:t xml:space="preserve"> </w:t>
      </w:r>
      <w:r w:rsidRPr="00DC2E8D">
        <w:rPr>
          <w:rFonts w:ascii="Times New Roman" w:hAnsi="Times New Roman" w:cs="Times New Roman"/>
          <w:sz w:val="24"/>
          <w:szCs w:val="24"/>
        </w:rPr>
        <w:t>and</w:t>
      </w:r>
      <w:r w:rsidR="00530304" w:rsidRPr="00DC2E8D">
        <w:rPr>
          <w:rFonts w:ascii="Times New Roman" w:hAnsi="Times New Roman" w:cs="Times New Roman"/>
          <w:sz w:val="24"/>
          <w:szCs w:val="24"/>
        </w:rPr>
        <w:t xml:space="preserve"> </w:t>
      </w:r>
      <w:r w:rsidRPr="00DC2E8D">
        <w:rPr>
          <w:rFonts w:ascii="Times New Roman" w:hAnsi="Times New Roman" w:cs="Times New Roman"/>
          <w:sz w:val="24"/>
          <w:szCs w:val="24"/>
        </w:rPr>
        <w:t>ensure</w:t>
      </w:r>
      <w:r w:rsidR="00C82F75" w:rsidRPr="00DC2E8D">
        <w:rPr>
          <w:rFonts w:ascii="Times New Roman" w:hAnsi="Times New Roman" w:cs="Times New Roman"/>
          <w:sz w:val="24"/>
          <w:szCs w:val="24"/>
        </w:rPr>
        <w:t xml:space="preserve"> </w:t>
      </w:r>
      <w:r w:rsidRPr="00DC2E8D">
        <w:rPr>
          <w:rFonts w:ascii="Times New Roman" w:hAnsi="Times New Roman" w:cs="Times New Roman"/>
          <w:sz w:val="24"/>
          <w:szCs w:val="24"/>
        </w:rPr>
        <w:t>accountability.</w:t>
      </w:r>
      <w:r w:rsidR="00530304" w:rsidRPr="00DC2E8D">
        <w:rPr>
          <w:rFonts w:ascii="Times New Roman" w:hAnsi="Times New Roman" w:cs="Times New Roman"/>
          <w:sz w:val="24"/>
          <w:szCs w:val="24"/>
        </w:rPr>
        <w:t xml:space="preserve"> </w:t>
      </w:r>
      <w:r w:rsidRPr="00DC2E8D">
        <w:rPr>
          <w:rFonts w:ascii="Times New Roman" w:hAnsi="Times New Roman" w:cs="Times New Roman"/>
          <w:sz w:val="24"/>
          <w:szCs w:val="24"/>
        </w:rPr>
        <w:t>The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study</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found</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that</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beneficiary</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students</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who</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would</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attend</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less</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than</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80%</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in</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school</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days</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of</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the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month</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would</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be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disqualified</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from</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the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program,</w:t>
      </w:r>
      <w:r w:rsidR="0082184F" w:rsidRPr="00DC2E8D">
        <w:rPr>
          <w:rFonts w:ascii="Times New Roman" w:hAnsi="Times New Roman" w:cs="Times New Roman"/>
          <w:sz w:val="24"/>
          <w:szCs w:val="24"/>
        </w:rPr>
        <w:t xml:space="preserve"> </w:t>
      </w:r>
      <w:r w:rsidRPr="00DC2E8D">
        <w:rPr>
          <w:rFonts w:ascii="Times New Roman" w:hAnsi="Times New Roman" w:cs="Times New Roman"/>
          <w:sz w:val="24"/>
          <w:szCs w:val="24"/>
        </w:rPr>
        <w:t>and</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disbursements</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of</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cash</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transfers</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could</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stop.</w:t>
      </w:r>
      <w:r w:rsidR="0082184F" w:rsidRPr="00DC2E8D">
        <w:rPr>
          <w:rFonts w:ascii="Times New Roman" w:hAnsi="Times New Roman" w:cs="Times New Roman"/>
          <w:sz w:val="24"/>
          <w:szCs w:val="24"/>
        </w:rPr>
        <w:t xml:space="preserve"> </w:t>
      </w:r>
      <w:r w:rsidRPr="00DC2E8D">
        <w:rPr>
          <w:rFonts w:ascii="Times New Roman" w:hAnsi="Times New Roman" w:cs="Times New Roman"/>
          <w:sz w:val="24"/>
          <w:szCs w:val="24"/>
        </w:rPr>
        <w:t>More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interesting,</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most</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of</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the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beneficiary</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students</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succeeded</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to</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meet</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such</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condition.</w:t>
      </w:r>
    </w:p>
    <w:p w14:paraId="27730487"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lang w:val="en-GB"/>
        </w:rPr>
        <w:t>▪</w:t>
      </w:r>
      <w:r w:rsidRPr="00DC2E8D">
        <w:rPr>
          <w:rFonts w:ascii="Times New Roman" w:hAnsi="Times New Roman" w:cs="Times New Roman"/>
          <w:sz w:val="24"/>
          <w:szCs w:val="24"/>
        </w:rPr>
        <w:t xml:space="preserve">The study also revealed insufficient amount of funds to cover all school-related requirements, especially transportation for students living far from schools, and weekly tests expenses organized by schools and parents. </w:t>
      </w:r>
    </w:p>
    <w:p w14:paraId="02817362" w14:textId="136B575C"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lastRenderedPageBreak/>
        <w:t>As</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a</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result</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of</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these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combined</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efforts,</w:t>
      </w:r>
      <w:r w:rsidR="0082184F" w:rsidRPr="00DC2E8D">
        <w:rPr>
          <w:rFonts w:ascii="Times New Roman" w:hAnsi="Times New Roman" w:cs="Times New Roman"/>
          <w:sz w:val="24"/>
          <w:szCs w:val="24"/>
        </w:rPr>
        <w:t xml:space="preserve"> </w:t>
      </w:r>
      <w:r w:rsidRPr="00DC2E8D">
        <w:rPr>
          <w:rFonts w:ascii="Times New Roman" w:hAnsi="Times New Roman" w:cs="Times New Roman"/>
          <w:sz w:val="24"/>
          <w:szCs w:val="24"/>
        </w:rPr>
        <w:t>the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study</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found</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a</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noticeable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increase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in</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the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enrolment</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of</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vulnerable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children</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in</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public</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secondary</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schools</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across</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the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district,</w:t>
      </w:r>
      <w:r w:rsidR="0082184F" w:rsidRPr="00DC2E8D">
        <w:rPr>
          <w:rFonts w:ascii="Times New Roman" w:hAnsi="Times New Roman" w:cs="Times New Roman"/>
          <w:sz w:val="24"/>
          <w:szCs w:val="24"/>
        </w:rPr>
        <w:t xml:space="preserve"> </w:t>
      </w:r>
      <w:r w:rsidRPr="00DC2E8D">
        <w:rPr>
          <w:rFonts w:ascii="Times New Roman" w:hAnsi="Times New Roman" w:cs="Times New Roman"/>
          <w:sz w:val="24"/>
          <w:szCs w:val="24"/>
        </w:rPr>
        <w:t>indicating</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that</w:t>
      </w:r>
      <w:r w:rsidR="0082184F" w:rsidRPr="00DC2E8D">
        <w:rPr>
          <w:rFonts w:ascii="Times New Roman" w:hAnsi="Times New Roman" w:cs="Times New Roman"/>
          <w:sz w:val="24"/>
          <w:szCs w:val="24"/>
        </w:rPr>
        <w:t xml:space="preserve"> </w:t>
      </w:r>
      <w:r w:rsidRPr="00DC2E8D">
        <w:rPr>
          <w:rFonts w:ascii="Times New Roman" w:hAnsi="Times New Roman" w:cs="Times New Roman"/>
          <w:sz w:val="24"/>
          <w:szCs w:val="24"/>
        </w:rPr>
        <w:t>TASAF's</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interventions</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have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had</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a</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positive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and</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measurable</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impact</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on</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educational</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access</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for</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disadvantaged</w:t>
      </w:r>
      <w:r w:rsidR="00DD0A37" w:rsidRPr="00DC2E8D">
        <w:rPr>
          <w:rFonts w:ascii="Times New Roman" w:hAnsi="Times New Roman" w:cs="Times New Roman"/>
          <w:sz w:val="24"/>
          <w:szCs w:val="24"/>
        </w:rPr>
        <w:t xml:space="preserve"> </w:t>
      </w:r>
      <w:r w:rsidRPr="00DC2E8D">
        <w:rPr>
          <w:rFonts w:ascii="Times New Roman" w:hAnsi="Times New Roman" w:cs="Times New Roman"/>
          <w:sz w:val="24"/>
          <w:szCs w:val="24"/>
        </w:rPr>
        <w:t>groups.</w:t>
      </w:r>
    </w:p>
    <w:p w14:paraId="3B341CE4"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b/>
          <w:bCs/>
          <w:sz w:val="24"/>
          <w:szCs w:val="24"/>
        </w:rPr>
        <w:t>Conclusion</w:t>
      </w:r>
      <w:r w:rsidRPr="00DC2E8D">
        <w:rPr>
          <w:rFonts w:ascii="Times New Roman" w:hAnsi="Times New Roman" w:cs="Times New Roman"/>
          <w:sz w:val="24"/>
          <w:szCs w:val="24"/>
        </w:rPr>
        <w:t xml:space="preserve">. </w:t>
      </w:r>
    </w:p>
    <w:p w14:paraId="594529B3"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The study concluded that financial problems, and lack of awareness were the key barriers that previously hindered the enrolment of vulnerable children in public secondary schools in </w:t>
      </w:r>
      <w:proofErr w:type="spellStart"/>
      <w:r w:rsidRPr="00DC2E8D">
        <w:rPr>
          <w:rFonts w:ascii="Times New Roman" w:hAnsi="Times New Roman" w:cs="Times New Roman"/>
          <w:sz w:val="24"/>
          <w:szCs w:val="24"/>
        </w:rPr>
        <w:t>Mvomero</w:t>
      </w:r>
      <w:proofErr w:type="spellEnd"/>
      <w:r w:rsidRPr="00DC2E8D">
        <w:rPr>
          <w:rFonts w:ascii="Times New Roman" w:hAnsi="Times New Roman" w:cs="Times New Roman"/>
          <w:sz w:val="24"/>
          <w:szCs w:val="24"/>
        </w:rPr>
        <w:t xml:space="preserve"> district. As such, TASAF III program has become a bridge toward increasing access to secondary education for vulnerable children through provision of conditional cash transfers.</w:t>
      </w:r>
    </w:p>
    <w:p w14:paraId="4D5DA4D3"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b/>
          <w:bCs/>
          <w:sz w:val="24"/>
          <w:szCs w:val="24"/>
        </w:rPr>
        <w:t>Recommendations</w:t>
      </w:r>
      <w:r w:rsidRPr="00DC2E8D">
        <w:rPr>
          <w:rFonts w:ascii="Times New Roman" w:hAnsi="Times New Roman" w:cs="Times New Roman"/>
          <w:sz w:val="24"/>
          <w:szCs w:val="24"/>
        </w:rPr>
        <w:t xml:space="preserve">. </w:t>
      </w:r>
    </w:p>
    <w:p w14:paraId="1C89029A"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The study recommended that TASAF should strengthen registration and monitoring systems like digital platforms which will track students' names and attendance rather than using manual systems. This will reduce some challenges like the issues of students' names which appear different as the study observed local names are used in registering beneficiaries in TASAF, while the same students appear in different names in school registration. </w:t>
      </w:r>
    </w:p>
    <w:p w14:paraId="4F35A084"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It is also recommended that Local Authority Governments, using their public community meetings, should take deliberate action to identify children with the same characteristics of vulnerability to see how they can be registered in the program, to rescue them from school dropout. </w:t>
      </w:r>
    </w:p>
    <w:p w14:paraId="575BC83C" w14:textId="77777777" w:rsidR="00174D2E" w:rsidRPr="00DC2E8D" w:rsidRDefault="009C432B" w:rsidP="00C70837">
      <w:pPr>
        <w:spacing w:before="120" w:after="120"/>
        <w:jc w:val="both"/>
        <w:rPr>
          <w:rFonts w:ascii="Times New Roman" w:hAnsi="Times New Roman" w:cs="Times New Roman"/>
          <w:sz w:val="24"/>
          <w:szCs w:val="24"/>
        </w:rPr>
      </w:pPr>
      <w:proofErr w:type="spellStart"/>
      <w:r w:rsidRPr="00DC2E8D">
        <w:rPr>
          <w:rFonts w:ascii="Times New Roman" w:hAnsi="Times New Roman" w:cs="Times New Roman"/>
          <w:sz w:val="24"/>
          <w:szCs w:val="24"/>
        </w:rPr>
        <w:t>Non Government</w:t>
      </w:r>
      <w:proofErr w:type="spellEnd"/>
      <w:r w:rsidRPr="00DC2E8D">
        <w:rPr>
          <w:rFonts w:ascii="Times New Roman" w:hAnsi="Times New Roman" w:cs="Times New Roman"/>
          <w:sz w:val="24"/>
          <w:szCs w:val="24"/>
        </w:rPr>
        <w:t xml:space="preserve"> Organizations (NGOs) are recommended to complement this program through offering additional support to </w:t>
      </w:r>
      <w:proofErr w:type="gramStart"/>
      <w:r w:rsidRPr="00DC2E8D">
        <w:rPr>
          <w:rFonts w:ascii="Times New Roman" w:hAnsi="Times New Roman" w:cs="Times New Roman"/>
          <w:sz w:val="24"/>
          <w:szCs w:val="24"/>
        </w:rPr>
        <w:t>vulnerable  children</w:t>
      </w:r>
      <w:proofErr w:type="gramEnd"/>
      <w:r w:rsidRPr="00DC2E8D">
        <w:rPr>
          <w:rFonts w:ascii="Times New Roman" w:hAnsi="Times New Roman" w:cs="Times New Roman"/>
          <w:sz w:val="24"/>
          <w:szCs w:val="24"/>
        </w:rPr>
        <w:t xml:space="preserve"> enrolled in schools such as meals, sanitary products for girls, and psychological services as the strategy to keep them in schools.</w:t>
      </w:r>
    </w:p>
    <w:p w14:paraId="771D8F4B" w14:textId="77777777" w:rsidR="00174D2E" w:rsidRPr="00DC2E8D"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Also, Heads of Schools are recommended to work closely with the TASAF Coordinators, </w:t>
      </w:r>
      <w:proofErr w:type="spellStart"/>
      <w:proofErr w:type="gramStart"/>
      <w:r w:rsidRPr="00DC2E8D">
        <w:rPr>
          <w:rFonts w:ascii="Times New Roman" w:hAnsi="Times New Roman" w:cs="Times New Roman"/>
          <w:sz w:val="24"/>
          <w:szCs w:val="24"/>
        </w:rPr>
        <w:t>LAGs,and</w:t>
      </w:r>
      <w:proofErr w:type="spellEnd"/>
      <w:proofErr w:type="gramEnd"/>
      <w:r w:rsidRPr="00DC2E8D">
        <w:rPr>
          <w:rFonts w:ascii="Times New Roman" w:hAnsi="Times New Roman" w:cs="Times New Roman"/>
          <w:sz w:val="24"/>
          <w:szCs w:val="24"/>
        </w:rPr>
        <w:t xml:space="preserve"> parents(if necessary) to update their lists of beneficiary students since the study observed inclusion of some outdated names in the lists. This can offer opportunities to other vulnerable children who are in need to get the chances.</w:t>
      </w:r>
    </w:p>
    <w:p w14:paraId="440F26DC" w14:textId="77777777" w:rsidR="00174D2E" w:rsidRDefault="009C432B" w:rsidP="00C70837">
      <w:pPr>
        <w:spacing w:before="120" w:after="120"/>
        <w:jc w:val="both"/>
        <w:rPr>
          <w:rFonts w:ascii="Times New Roman" w:hAnsi="Times New Roman" w:cs="Times New Roman"/>
          <w:sz w:val="24"/>
          <w:szCs w:val="24"/>
        </w:rPr>
      </w:pPr>
      <w:r w:rsidRPr="00DC2E8D">
        <w:rPr>
          <w:rFonts w:ascii="Times New Roman" w:hAnsi="Times New Roman" w:cs="Times New Roman"/>
          <w:sz w:val="24"/>
          <w:szCs w:val="24"/>
        </w:rPr>
        <w:t xml:space="preserve">Beneficiary households also are recommended to use wisely the funds by establishing their own projects in relevance to their areas, in order to reduce over-reliance to conditional cash transfers. This can make them able to support their children education in some requirements independently rather than waiting disbursements from TASAF only. </w:t>
      </w:r>
    </w:p>
    <w:p w14:paraId="4E4720FC" w14:textId="77777777" w:rsidR="00A22732" w:rsidRPr="00DC2E8D" w:rsidRDefault="00A22732" w:rsidP="00C70837">
      <w:pPr>
        <w:spacing w:before="120" w:after="120"/>
        <w:jc w:val="both"/>
        <w:rPr>
          <w:rFonts w:ascii="Times New Roman" w:hAnsi="Times New Roman" w:cs="Times New Roman"/>
          <w:sz w:val="24"/>
          <w:szCs w:val="24"/>
        </w:rPr>
      </w:pPr>
    </w:p>
    <w:p w14:paraId="14528E15" w14:textId="77777777" w:rsidR="00174D2E" w:rsidRPr="00DC2E8D" w:rsidRDefault="00C70837" w:rsidP="00C70837">
      <w:pPr>
        <w:spacing w:before="120" w:after="120"/>
        <w:rPr>
          <w:rFonts w:ascii="Times New Roman" w:hAnsi="Times New Roman" w:cs="Times New Roman"/>
          <w:b/>
          <w:sz w:val="24"/>
          <w:szCs w:val="24"/>
        </w:rPr>
      </w:pPr>
      <w:r w:rsidRPr="00DC2E8D">
        <w:rPr>
          <w:rFonts w:ascii="Times New Roman" w:hAnsi="Times New Roman" w:cs="Times New Roman"/>
          <w:b/>
          <w:sz w:val="24"/>
          <w:szCs w:val="24"/>
        </w:rPr>
        <w:t>REFERENCES</w:t>
      </w:r>
    </w:p>
    <w:p w14:paraId="3E216C08"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AU and UNESCO (2021). </w:t>
      </w:r>
      <w:r w:rsidRPr="00DC2E8D">
        <w:rPr>
          <w:rFonts w:ascii="Times New Roman" w:hAnsi="Times New Roman" w:cs="Times New Roman"/>
          <w:i/>
          <w:sz w:val="24"/>
          <w:szCs w:val="24"/>
        </w:rPr>
        <w:t>Education and Social Protection: How Social Policies Strengthen Access to Secondary Education in Africa</w:t>
      </w:r>
      <w:r w:rsidRPr="00DC2E8D">
        <w:rPr>
          <w:rFonts w:ascii="Times New Roman" w:hAnsi="Times New Roman" w:cs="Times New Roman"/>
          <w:sz w:val="24"/>
          <w:szCs w:val="24"/>
        </w:rPr>
        <w:t xml:space="preserve">. Addis Ababa. AU/UNESCO. </w:t>
      </w:r>
    </w:p>
    <w:p w14:paraId="233A55C9"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proofErr w:type="spellStart"/>
      <w:proofErr w:type="gramStart"/>
      <w:r w:rsidRPr="00DC2E8D">
        <w:rPr>
          <w:rFonts w:ascii="Times New Roman" w:hAnsi="Times New Roman" w:cs="Times New Roman"/>
          <w:sz w:val="24"/>
          <w:szCs w:val="24"/>
        </w:rPr>
        <w:t>Bastagli,F</w:t>
      </w:r>
      <w:proofErr w:type="spellEnd"/>
      <w:r w:rsidRPr="00DC2E8D">
        <w:rPr>
          <w:rFonts w:ascii="Times New Roman" w:hAnsi="Times New Roman" w:cs="Times New Roman"/>
          <w:sz w:val="24"/>
          <w:szCs w:val="24"/>
        </w:rPr>
        <w:t>.</w:t>
      </w:r>
      <w:proofErr w:type="gramEnd"/>
      <w:r w:rsidRPr="00DC2E8D">
        <w:rPr>
          <w:rFonts w:ascii="Times New Roman" w:hAnsi="Times New Roman" w:cs="Times New Roman"/>
          <w:sz w:val="24"/>
          <w:szCs w:val="24"/>
        </w:rPr>
        <w:t xml:space="preserve"> and </w:t>
      </w:r>
      <w:proofErr w:type="spellStart"/>
      <w:r w:rsidRPr="00DC2E8D">
        <w:rPr>
          <w:rFonts w:ascii="Times New Roman" w:hAnsi="Times New Roman" w:cs="Times New Roman"/>
          <w:sz w:val="24"/>
          <w:szCs w:val="24"/>
        </w:rPr>
        <w:t>Lowe,C</w:t>
      </w:r>
      <w:proofErr w:type="spellEnd"/>
      <w:r w:rsidRPr="00DC2E8D">
        <w:rPr>
          <w:rFonts w:ascii="Times New Roman" w:hAnsi="Times New Roman" w:cs="Times New Roman"/>
          <w:sz w:val="24"/>
          <w:szCs w:val="24"/>
        </w:rPr>
        <w:t xml:space="preserve">. (2022). </w:t>
      </w:r>
      <w:r w:rsidRPr="00DC2E8D">
        <w:rPr>
          <w:rFonts w:ascii="Times New Roman" w:hAnsi="Times New Roman" w:cs="Times New Roman"/>
          <w:i/>
          <w:sz w:val="24"/>
          <w:szCs w:val="24"/>
        </w:rPr>
        <w:t>Social Protection Responses to Covid-19 and Beyond: Lessons Learned for Adaptive Social Protection</w:t>
      </w:r>
      <w:r w:rsidRPr="00DC2E8D">
        <w:rPr>
          <w:rFonts w:ascii="Times New Roman" w:hAnsi="Times New Roman" w:cs="Times New Roman"/>
          <w:sz w:val="24"/>
          <w:szCs w:val="24"/>
        </w:rPr>
        <w:t>. ODI.</w:t>
      </w:r>
    </w:p>
    <w:p w14:paraId="0FF9C28F" w14:textId="5ED3E671"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proofErr w:type="spellStart"/>
      <w:proofErr w:type="gramStart"/>
      <w:r w:rsidRPr="00DC2E8D">
        <w:rPr>
          <w:rFonts w:ascii="Times New Roman" w:hAnsi="Times New Roman" w:cs="Times New Roman"/>
          <w:sz w:val="24"/>
        </w:rPr>
        <w:lastRenderedPageBreak/>
        <w:t>Becker,G.S</w:t>
      </w:r>
      <w:proofErr w:type="spellEnd"/>
      <w:r w:rsidRPr="00DC2E8D">
        <w:rPr>
          <w:rFonts w:ascii="Times New Roman" w:hAnsi="Times New Roman" w:cs="Times New Roman"/>
          <w:sz w:val="24"/>
        </w:rPr>
        <w:t>.</w:t>
      </w:r>
      <w:proofErr w:type="gramEnd"/>
      <w:r w:rsidRPr="00DC2E8D">
        <w:rPr>
          <w:rFonts w:ascii="Times New Roman" w:hAnsi="Times New Roman" w:cs="Times New Roman"/>
          <w:sz w:val="24"/>
        </w:rPr>
        <w:t>(1964).</w:t>
      </w:r>
      <w:r w:rsidRPr="00DC2E8D">
        <w:rPr>
          <w:rFonts w:ascii="Times New Roman" w:hAnsi="Times New Roman" w:cs="Times New Roman"/>
          <w:i/>
          <w:sz w:val="24"/>
        </w:rPr>
        <w:t>Human</w:t>
      </w:r>
      <w:r w:rsidR="00F64A48" w:rsidRPr="00DC2E8D">
        <w:rPr>
          <w:rFonts w:ascii="Times New Roman" w:hAnsi="Times New Roman" w:cs="Times New Roman"/>
          <w:i/>
          <w:sz w:val="24"/>
        </w:rPr>
        <w:t xml:space="preserve"> </w:t>
      </w:r>
      <w:proofErr w:type="spellStart"/>
      <w:r w:rsidRPr="00DC2E8D">
        <w:rPr>
          <w:rFonts w:ascii="Times New Roman" w:hAnsi="Times New Roman" w:cs="Times New Roman"/>
          <w:i/>
          <w:sz w:val="24"/>
        </w:rPr>
        <w:t>Capital:A</w:t>
      </w:r>
      <w:proofErr w:type="spellEnd"/>
      <w:r w:rsidR="00F64A48" w:rsidRPr="00DC2E8D">
        <w:rPr>
          <w:rFonts w:ascii="Times New Roman" w:hAnsi="Times New Roman" w:cs="Times New Roman"/>
          <w:i/>
          <w:sz w:val="24"/>
        </w:rPr>
        <w:t xml:space="preserve"> </w:t>
      </w:r>
      <w:r w:rsidRPr="00DC2E8D">
        <w:rPr>
          <w:rFonts w:ascii="Times New Roman" w:hAnsi="Times New Roman" w:cs="Times New Roman"/>
          <w:i/>
          <w:sz w:val="24"/>
        </w:rPr>
        <w:t>Theoretical</w:t>
      </w:r>
      <w:r w:rsidR="00F64A48" w:rsidRPr="00DC2E8D">
        <w:rPr>
          <w:rFonts w:ascii="Times New Roman" w:hAnsi="Times New Roman" w:cs="Times New Roman"/>
          <w:i/>
          <w:sz w:val="24"/>
        </w:rPr>
        <w:t xml:space="preserve"> </w:t>
      </w:r>
      <w:r w:rsidRPr="00DC2E8D">
        <w:rPr>
          <w:rFonts w:ascii="Times New Roman" w:hAnsi="Times New Roman" w:cs="Times New Roman"/>
          <w:i/>
          <w:sz w:val="24"/>
        </w:rPr>
        <w:t>and</w:t>
      </w:r>
      <w:r w:rsidR="00F64A48" w:rsidRPr="00DC2E8D">
        <w:rPr>
          <w:rFonts w:ascii="Times New Roman" w:hAnsi="Times New Roman" w:cs="Times New Roman"/>
          <w:i/>
          <w:sz w:val="24"/>
        </w:rPr>
        <w:t xml:space="preserve"> </w:t>
      </w:r>
      <w:r w:rsidRPr="00DC2E8D">
        <w:rPr>
          <w:rFonts w:ascii="Times New Roman" w:hAnsi="Times New Roman" w:cs="Times New Roman"/>
          <w:i/>
          <w:sz w:val="24"/>
        </w:rPr>
        <w:t>Empirical</w:t>
      </w:r>
      <w:r w:rsidR="00F64A48" w:rsidRPr="00DC2E8D">
        <w:rPr>
          <w:rFonts w:ascii="Times New Roman" w:hAnsi="Times New Roman" w:cs="Times New Roman"/>
          <w:i/>
          <w:sz w:val="24"/>
        </w:rPr>
        <w:t xml:space="preserve"> </w:t>
      </w:r>
      <w:r w:rsidRPr="00DC2E8D">
        <w:rPr>
          <w:rFonts w:ascii="Times New Roman" w:hAnsi="Times New Roman" w:cs="Times New Roman"/>
          <w:i/>
          <w:sz w:val="24"/>
        </w:rPr>
        <w:t>Analysis,</w:t>
      </w:r>
      <w:r w:rsidR="00F64A48" w:rsidRPr="00DC2E8D">
        <w:rPr>
          <w:rFonts w:ascii="Times New Roman" w:hAnsi="Times New Roman" w:cs="Times New Roman"/>
          <w:i/>
          <w:sz w:val="24"/>
        </w:rPr>
        <w:t xml:space="preserve"> </w:t>
      </w:r>
      <w:r w:rsidRPr="00DC2E8D">
        <w:rPr>
          <w:rFonts w:ascii="Times New Roman" w:hAnsi="Times New Roman" w:cs="Times New Roman"/>
          <w:i/>
          <w:sz w:val="24"/>
        </w:rPr>
        <w:t>with</w:t>
      </w:r>
      <w:r w:rsidR="00F64A48" w:rsidRPr="00DC2E8D">
        <w:rPr>
          <w:rFonts w:ascii="Times New Roman" w:hAnsi="Times New Roman" w:cs="Times New Roman"/>
          <w:i/>
          <w:sz w:val="24"/>
        </w:rPr>
        <w:t xml:space="preserve"> </w:t>
      </w:r>
      <w:r w:rsidRPr="00DC2E8D">
        <w:rPr>
          <w:rFonts w:ascii="Times New Roman" w:hAnsi="Times New Roman" w:cs="Times New Roman"/>
          <w:i/>
          <w:sz w:val="24"/>
        </w:rPr>
        <w:t>Special</w:t>
      </w:r>
      <w:r w:rsidR="00F64A48" w:rsidRPr="00DC2E8D">
        <w:rPr>
          <w:rFonts w:ascii="Times New Roman" w:hAnsi="Times New Roman" w:cs="Times New Roman"/>
          <w:i/>
          <w:sz w:val="24"/>
        </w:rPr>
        <w:t xml:space="preserve"> </w:t>
      </w:r>
      <w:r w:rsidRPr="00DC2E8D">
        <w:rPr>
          <w:rFonts w:ascii="Times New Roman" w:hAnsi="Times New Roman" w:cs="Times New Roman"/>
          <w:i/>
          <w:sz w:val="24"/>
        </w:rPr>
        <w:t>Reference</w:t>
      </w:r>
      <w:r w:rsidR="00F64A48" w:rsidRPr="00DC2E8D">
        <w:rPr>
          <w:rFonts w:ascii="Times New Roman" w:hAnsi="Times New Roman" w:cs="Times New Roman"/>
          <w:i/>
          <w:sz w:val="24"/>
        </w:rPr>
        <w:t xml:space="preserve"> </w:t>
      </w:r>
      <w:r w:rsidRPr="00DC2E8D">
        <w:rPr>
          <w:rFonts w:ascii="Times New Roman" w:hAnsi="Times New Roman" w:cs="Times New Roman"/>
          <w:i/>
          <w:sz w:val="24"/>
        </w:rPr>
        <w:t>to</w:t>
      </w:r>
      <w:r w:rsidR="00F64A48" w:rsidRPr="00DC2E8D">
        <w:rPr>
          <w:rFonts w:ascii="Times New Roman" w:hAnsi="Times New Roman" w:cs="Times New Roman"/>
          <w:i/>
          <w:sz w:val="24"/>
        </w:rPr>
        <w:t xml:space="preserve"> </w:t>
      </w:r>
      <w:r w:rsidRPr="00DC2E8D">
        <w:rPr>
          <w:rFonts w:ascii="Times New Roman" w:hAnsi="Times New Roman" w:cs="Times New Roman"/>
          <w:i/>
          <w:sz w:val="24"/>
        </w:rPr>
        <w:t>Education</w:t>
      </w:r>
      <w:r w:rsidRPr="00DC2E8D">
        <w:rPr>
          <w:rFonts w:ascii="Times New Roman" w:hAnsi="Times New Roman" w:cs="Times New Roman"/>
          <w:sz w:val="24"/>
        </w:rPr>
        <w:t>.</w:t>
      </w:r>
      <w:r w:rsidR="00F64A48" w:rsidRPr="00DC2E8D">
        <w:rPr>
          <w:rFonts w:ascii="Times New Roman" w:hAnsi="Times New Roman" w:cs="Times New Roman"/>
          <w:sz w:val="24"/>
        </w:rPr>
        <w:t xml:space="preserve"> </w:t>
      </w:r>
      <w:r w:rsidRPr="00DC2E8D">
        <w:rPr>
          <w:rFonts w:ascii="Times New Roman" w:hAnsi="Times New Roman" w:cs="Times New Roman"/>
          <w:sz w:val="24"/>
        </w:rPr>
        <w:t>University</w:t>
      </w:r>
      <w:r w:rsidR="00F64A48" w:rsidRPr="00DC2E8D">
        <w:rPr>
          <w:rFonts w:ascii="Times New Roman" w:hAnsi="Times New Roman" w:cs="Times New Roman"/>
          <w:sz w:val="24"/>
        </w:rPr>
        <w:t xml:space="preserve"> </w:t>
      </w:r>
      <w:r w:rsidRPr="00DC2E8D">
        <w:rPr>
          <w:rFonts w:ascii="Times New Roman" w:hAnsi="Times New Roman" w:cs="Times New Roman"/>
          <w:sz w:val="24"/>
        </w:rPr>
        <w:t>of</w:t>
      </w:r>
      <w:r w:rsidR="00F64A48" w:rsidRPr="00DC2E8D">
        <w:rPr>
          <w:rFonts w:ascii="Times New Roman" w:hAnsi="Times New Roman" w:cs="Times New Roman"/>
          <w:sz w:val="24"/>
        </w:rPr>
        <w:t xml:space="preserve"> </w:t>
      </w:r>
      <w:r w:rsidRPr="00DC2E8D">
        <w:rPr>
          <w:rFonts w:ascii="Times New Roman" w:hAnsi="Times New Roman" w:cs="Times New Roman"/>
          <w:sz w:val="24"/>
        </w:rPr>
        <w:t>Chicago</w:t>
      </w:r>
      <w:r w:rsidR="00F64A48" w:rsidRPr="00DC2E8D">
        <w:rPr>
          <w:rFonts w:ascii="Times New Roman" w:hAnsi="Times New Roman" w:cs="Times New Roman"/>
          <w:sz w:val="24"/>
        </w:rPr>
        <w:t xml:space="preserve"> </w:t>
      </w:r>
      <w:r w:rsidRPr="00DC2E8D">
        <w:rPr>
          <w:rFonts w:ascii="Times New Roman" w:hAnsi="Times New Roman" w:cs="Times New Roman"/>
          <w:sz w:val="24"/>
        </w:rPr>
        <w:t>Press.</w:t>
      </w:r>
    </w:p>
    <w:p w14:paraId="7BA9A6D0" w14:textId="2679E3BA"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proofErr w:type="spellStart"/>
      <w:proofErr w:type="gramStart"/>
      <w:r w:rsidRPr="00DC2E8D">
        <w:rPr>
          <w:rFonts w:ascii="Times New Roman" w:hAnsi="Times New Roman" w:cs="Times New Roman"/>
          <w:sz w:val="24"/>
        </w:rPr>
        <w:t>Chalamila,D</w:t>
      </w:r>
      <w:proofErr w:type="spellEnd"/>
      <w:r w:rsidRPr="00DC2E8D">
        <w:rPr>
          <w:rFonts w:ascii="Times New Roman" w:hAnsi="Times New Roman" w:cs="Times New Roman"/>
          <w:sz w:val="24"/>
        </w:rPr>
        <w:t>.</w:t>
      </w:r>
      <w:proofErr w:type="gramEnd"/>
      <w:r w:rsidRPr="00DC2E8D">
        <w:rPr>
          <w:rFonts w:ascii="Times New Roman" w:hAnsi="Times New Roman" w:cs="Times New Roman"/>
          <w:sz w:val="24"/>
        </w:rPr>
        <w:t>(2021).</w:t>
      </w:r>
      <w:r w:rsidRPr="00DC2E8D">
        <w:rPr>
          <w:rFonts w:ascii="Times New Roman" w:hAnsi="Times New Roman" w:cs="Times New Roman"/>
          <w:i/>
          <w:sz w:val="24"/>
        </w:rPr>
        <w:t>Effect</w:t>
      </w:r>
      <w:r w:rsidR="00F64A48" w:rsidRPr="00DC2E8D">
        <w:rPr>
          <w:rFonts w:ascii="Times New Roman" w:hAnsi="Times New Roman" w:cs="Times New Roman"/>
          <w:i/>
          <w:sz w:val="24"/>
        </w:rPr>
        <w:t xml:space="preserve"> </w:t>
      </w:r>
      <w:r w:rsidRPr="00DC2E8D">
        <w:rPr>
          <w:rFonts w:ascii="Times New Roman" w:hAnsi="Times New Roman" w:cs="Times New Roman"/>
          <w:i/>
          <w:sz w:val="24"/>
        </w:rPr>
        <w:t>of</w:t>
      </w:r>
      <w:r w:rsidR="00F64A48" w:rsidRPr="00DC2E8D">
        <w:rPr>
          <w:rFonts w:ascii="Times New Roman" w:hAnsi="Times New Roman" w:cs="Times New Roman"/>
          <w:i/>
          <w:sz w:val="24"/>
        </w:rPr>
        <w:t xml:space="preserve"> </w:t>
      </w:r>
      <w:r w:rsidRPr="00DC2E8D">
        <w:rPr>
          <w:rFonts w:ascii="Times New Roman" w:hAnsi="Times New Roman" w:cs="Times New Roman"/>
          <w:i/>
          <w:sz w:val="24"/>
        </w:rPr>
        <w:t>Conditional</w:t>
      </w:r>
      <w:r w:rsidR="00F64A48" w:rsidRPr="00DC2E8D">
        <w:rPr>
          <w:rFonts w:ascii="Times New Roman" w:hAnsi="Times New Roman" w:cs="Times New Roman"/>
          <w:i/>
          <w:sz w:val="24"/>
        </w:rPr>
        <w:t xml:space="preserve"> </w:t>
      </w:r>
      <w:r w:rsidRPr="00DC2E8D">
        <w:rPr>
          <w:rFonts w:ascii="Times New Roman" w:hAnsi="Times New Roman" w:cs="Times New Roman"/>
          <w:i/>
          <w:sz w:val="24"/>
        </w:rPr>
        <w:t>Cash</w:t>
      </w:r>
      <w:r w:rsidR="00F64A48" w:rsidRPr="00DC2E8D">
        <w:rPr>
          <w:rFonts w:ascii="Times New Roman" w:hAnsi="Times New Roman" w:cs="Times New Roman"/>
          <w:i/>
          <w:sz w:val="24"/>
        </w:rPr>
        <w:t xml:space="preserve"> </w:t>
      </w:r>
      <w:r w:rsidRPr="00DC2E8D">
        <w:rPr>
          <w:rFonts w:ascii="Times New Roman" w:hAnsi="Times New Roman" w:cs="Times New Roman"/>
          <w:i/>
          <w:sz w:val="24"/>
        </w:rPr>
        <w:t>Transfer</w:t>
      </w:r>
      <w:r w:rsidR="00F64A48" w:rsidRPr="00DC2E8D">
        <w:rPr>
          <w:rFonts w:ascii="Times New Roman" w:hAnsi="Times New Roman" w:cs="Times New Roman"/>
          <w:i/>
          <w:sz w:val="24"/>
        </w:rPr>
        <w:t xml:space="preserve"> </w:t>
      </w:r>
      <w:r w:rsidRPr="00DC2E8D">
        <w:rPr>
          <w:rFonts w:ascii="Times New Roman" w:hAnsi="Times New Roman" w:cs="Times New Roman"/>
          <w:i/>
          <w:sz w:val="24"/>
        </w:rPr>
        <w:t>on</w:t>
      </w:r>
      <w:r w:rsidR="00F64A48" w:rsidRPr="00DC2E8D">
        <w:rPr>
          <w:rFonts w:ascii="Times New Roman" w:hAnsi="Times New Roman" w:cs="Times New Roman"/>
          <w:i/>
          <w:sz w:val="24"/>
        </w:rPr>
        <w:t xml:space="preserve"> </w:t>
      </w:r>
      <w:r w:rsidRPr="00DC2E8D">
        <w:rPr>
          <w:rFonts w:ascii="Times New Roman" w:hAnsi="Times New Roman" w:cs="Times New Roman"/>
          <w:i/>
          <w:sz w:val="24"/>
        </w:rPr>
        <w:t>Educational</w:t>
      </w:r>
      <w:r w:rsidR="00F64A48" w:rsidRPr="00DC2E8D">
        <w:rPr>
          <w:rFonts w:ascii="Times New Roman" w:hAnsi="Times New Roman" w:cs="Times New Roman"/>
          <w:i/>
          <w:sz w:val="24"/>
        </w:rPr>
        <w:t xml:space="preserve"> </w:t>
      </w:r>
      <w:r w:rsidRPr="00DC2E8D">
        <w:rPr>
          <w:rFonts w:ascii="Times New Roman" w:hAnsi="Times New Roman" w:cs="Times New Roman"/>
          <w:i/>
          <w:sz w:val="24"/>
        </w:rPr>
        <w:t>Outcomes</w:t>
      </w:r>
      <w:r w:rsidR="00F64A48" w:rsidRPr="00DC2E8D">
        <w:rPr>
          <w:rFonts w:ascii="Times New Roman" w:hAnsi="Times New Roman" w:cs="Times New Roman"/>
          <w:i/>
          <w:sz w:val="24"/>
        </w:rPr>
        <w:t xml:space="preserve"> </w:t>
      </w:r>
      <w:r w:rsidRPr="00DC2E8D">
        <w:rPr>
          <w:rFonts w:ascii="Times New Roman" w:hAnsi="Times New Roman" w:cs="Times New Roman"/>
          <w:i/>
          <w:sz w:val="24"/>
        </w:rPr>
        <w:t>in</w:t>
      </w:r>
      <w:r w:rsidR="00F64A48" w:rsidRPr="00DC2E8D">
        <w:rPr>
          <w:rFonts w:ascii="Times New Roman" w:hAnsi="Times New Roman" w:cs="Times New Roman"/>
          <w:i/>
          <w:sz w:val="24"/>
        </w:rPr>
        <w:t xml:space="preserve"> </w:t>
      </w:r>
      <w:r w:rsidRPr="00DC2E8D">
        <w:rPr>
          <w:rFonts w:ascii="Times New Roman" w:hAnsi="Times New Roman" w:cs="Times New Roman"/>
          <w:i/>
          <w:sz w:val="24"/>
        </w:rPr>
        <w:t>Dodoma</w:t>
      </w:r>
      <w:r w:rsidR="00F64A48" w:rsidRPr="00DC2E8D">
        <w:rPr>
          <w:rFonts w:ascii="Times New Roman" w:hAnsi="Times New Roman" w:cs="Times New Roman"/>
          <w:i/>
          <w:sz w:val="24"/>
        </w:rPr>
        <w:t xml:space="preserve"> </w:t>
      </w:r>
      <w:proofErr w:type="spellStart"/>
      <w:r w:rsidRPr="00DC2E8D">
        <w:rPr>
          <w:rFonts w:ascii="Times New Roman" w:hAnsi="Times New Roman" w:cs="Times New Roman"/>
          <w:i/>
          <w:sz w:val="24"/>
        </w:rPr>
        <w:t>Region,Tanzania</w:t>
      </w:r>
      <w:proofErr w:type="spellEnd"/>
      <w:r w:rsidRPr="00DC2E8D">
        <w:rPr>
          <w:rFonts w:ascii="Times New Roman" w:hAnsi="Times New Roman" w:cs="Times New Roman"/>
          <w:i/>
          <w:sz w:val="24"/>
        </w:rPr>
        <w:t>.</w:t>
      </w:r>
      <w:r w:rsidRPr="00DC2E8D">
        <w:rPr>
          <w:rFonts w:ascii="Times New Roman" w:hAnsi="Times New Roman" w:cs="Times New Roman"/>
          <w:sz w:val="24"/>
        </w:rPr>
        <w:t xml:space="preserve"> Udom.</w:t>
      </w:r>
    </w:p>
    <w:p w14:paraId="3671629D" w14:textId="52D622BC"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proofErr w:type="spellStart"/>
      <w:proofErr w:type="gramStart"/>
      <w:r w:rsidRPr="00DC2E8D">
        <w:rPr>
          <w:rFonts w:ascii="Times New Roman" w:hAnsi="Times New Roman" w:cs="Times New Roman"/>
          <w:sz w:val="24"/>
        </w:rPr>
        <w:t>Creswell,W.J</w:t>
      </w:r>
      <w:proofErr w:type="spellEnd"/>
      <w:r w:rsidRPr="00DC2E8D">
        <w:rPr>
          <w:rFonts w:ascii="Times New Roman" w:hAnsi="Times New Roman" w:cs="Times New Roman"/>
          <w:sz w:val="24"/>
        </w:rPr>
        <w:t>.</w:t>
      </w:r>
      <w:proofErr w:type="gramEnd"/>
      <w:r w:rsidRPr="00DC2E8D">
        <w:rPr>
          <w:rFonts w:ascii="Times New Roman" w:hAnsi="Times New Roman" w:cs="Times New Roman"/>
          <w:sz w:val="24"/>
        </w:rPr>
        <w:t>(2023).</w:t>
      </w:r>
      <w:r w:rsidRPr="00DC2E8D">
        <w:rPr>
          <w:rFonts w:ascii="Times New Roman" w:hAnsi="Times New Roman" w:cs="Times New Roman"/>
          <w:i/>
          <w:sz w:val="24"/>
        </w:rPr>
        <w:t>Research</w:t>
      </w:r>
      <w:r w:rsidR="00F64A48" w:rsidRPr="00DC2E8D">
        <w:rPr>
          <w:rFonts w:ascii="Times New Roman" w:hAnsi="Times New Roman" w:cs="Times New Roman"/>
          <w:i/>
          <w:sz w:val="24"/>
        </w:rPr>
        <w:t xml:space="preserve"> </w:t>
      </w:r>
      <w:proofErr w:type="spellStart"/>
      <w:r w:rsidRPr="00DC2E8D">
        <w:rPr>
          <w:rFonts w:ascii="Times New Roman" w:hAnsi="Times New Roman" w:cs="Times New Roman"/>
          <w:i/>
          <w:sz w:val="24"/>
        </w:rPr>
        <w:t>Design,Qualitative,Quantitative,and</w:t>
      </w:r>
      <w:proofErr w:type="spellEnd"/>
      <w:r w:rsidR="00F64A48" w:rsidRPr="00DC2E8D">
        <w:rPr>
          <w:rFonts w:ascii="Times New Roman" w:hAnsi="Times New Roman" w:cs="Times New Roman"/>
          <w:i/>
          <w:sz w:val="24"/>
        </w:rPr>
        <w:t xml:space="preserve"> </w:t>
      </w:r>
      <w:r w:rsidRPr="00DC2E8D">
        <w:rPr>
          <w:rFonts w:ascii="Times New Roman" w:hAnsi="Times New Roman" w:cs="Times New Roman"/>
          <w:i/>
          <w:sz w:val="24"/>
        </w:rPr>
        <w:t>Mixed</w:t>
      </w:r>
      <w:r w:rsidR="00F64A48" w:rsidRPr="00DC2E8D">
        <w:rPr>
          <w:rFonts w:ascii="Times New Roman" w:hAnsi="Times New Roman" w:cs="Times New Roman"/>
          <w:i/>
          <w:sz w:val="24"/>
        </w:rPr>
        <w:t xml:space="preserve"> </w:t>
      </w:r>
      <w:r w:rsidRPr="00DC2E8D">
        <w:rPr>
          <w:rFonts w:ascii="Times New Roman" w:hAnsi="Times New Roman" w:cs="Times New Roman"/>
          <w:i/>
          <w:sz w:val="24"/>
        </w:rPr>
        <w:t>Methods</w:t>
      </w:r>
      <w:r w:rsidR="00F64A48" w:rsidRPr="00DC2E8D">
        <w:rPr>
          <w:rFonts w:ascii="Times New Roman" w:hAnsi="Times New Roman" w:cs="Times New Roman"/>
          <w:i/>
          <w:sz w:val="24"/>
        </w:rPr>
        <w:t xml:space="preserve"> </w:t>
      </w:r>
      <w:proofErr w:type="spellStart"/>
      <w:r w:rsidRPr="00DC2E8D">
        <w:rPr>
          <w:rFonts w:ascii="Times New Roman" w:hAnsi="Times New Roman" w:cs="Times New Roman"/>
          <w:i/>
          <w:sz w:val="24"/>
        </w:rPr>
        <w:t>Approach.</w:t>
      </w:r>
      <w:r w:rsidRPr="00DC2E8D">
        <w:rPr>
          <w:rFonts w:ascii="Times New Roman" w:hAnsi="Times New Roman" w:cs="Times New Roman"/>
          <w:sz w:val="24"/>
        </w:rPr>
        <w:t>Thousand</w:t>
      </w:r>
      <w:proofErr w:type="spellEnd"/>
      <w:r w:rsidR="00F64A48" w:rsidRPr="00DC2E8D">
        <w:rPr>
          <w:rFonts w:ascii="Times New Roman" w:hAnsi="Times New Roman" w:cs="Times New Roman"/>
          <w:sz w:val="24"/>
        </w:rPr>
        <w:t xml:space="preserve"> </w:t>
      </w:r>
      <w:proofErr w:type="spellStart"/>
      <w:r w:rsidRPr="00DC2E8D">
        <w:rPr>
          <w:rFonts w:ascii="Times New Roman" w:hAnsi="Times New Roman" w:cs="Times New Roman"/>
          <w:sz w:val="24"/>
        </w:rPr>
        <w:t>Oaks,CA:Sage</w:t>
      </w:r>
      <w:proofErr w:type="spellEnd"/>
      <w:r w:rsidR="00F64A48" w:rsidRPr="00DC2E8D">
        <w:rPr>
          <w:rFonts w:ascii="Times New Roman" w:hAnsi="Times New Roman" w:cs="Times New Roman"/>
          <w:sz w:val="24"/>
        </w:rPr>
        <w:t xml:space="preserve"> </w:t>
      </w:r>
      <w:r w:rsidRPr="00DC2E8D">
        <w:rPr>
          <w:rFonts w:ascii="Times New Roman" w:hAnsi="Times New Roman" w:cs="Times New Roman"/>
          <w:sz w:val="24"/>
        </w:rPr>
        <w:t>Publications.</w:t>
      </w:r>
    </w:p>
    <w:p w14:paraId="36E0EDFD"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Devereux, S. and </w:t>
      </w:r>
      <w:proofErr w:type="spellStart"/>
      <w:r w:rsidRPr="00DC2E8D">
        <w:rPr>
          <w:rFonts w:ascii="Times New Roman" w:hAnsi="Times New Roman" w:cs="Times New Roman"/>
          <w:sz w:val="24"/>
          <w:szCs w:val="24"/>
        </w:rPr>
        <w:t>Sabates-</w:t>
      </w:r>
      <w:proofErr w:type="gramStart"/>
      <w:r w:rsidRPr="00DC2E8D">
        <w:rPr>
          <w:rFonts w:ascii="Times New Roman" w:hAnsi="Times New Roman" w:cs="Times New Roman"/>
          <w:sz w:val="24"/>
          <w:szCs w:val="24"/>
        </w:rPr>
        <w:t>Wheeler,R</w:t>
      </w:r>
      <w:proofErr w:type="spellEnd"/>
      <w:r w:rsidRPr="00DC2E8D">
        <w:rPr>
          <w:rFonts w:ascii="Times New Roman" w:hAnsi="Times New Roman" w:cs="Times New Roman"/>
          <w:sz w:val="24"/>
          <w:szCs w:val="24"/>
        </w:rPr>
        <w:t>.</w:t>
      </w:r>
      <w:proofErr w:type="gramEnd"/>
      <w:r w:rsidRPr="00DC2E8D">
        <w:rPr>
          <w:rFonts w:ascii="Times New Roman" w:hAnsi="Times New Roman" w:cs="Times New Roman"/>
          <w:sz w:val="24"/>
          <w:szCs w:val="24"/>
        </w:rPr>
        <w:t xml:space="preserve"> (2023). </w:t>
      </w:r>
      <w:r w:rsidRPr="00DC2E8D">
        <w:rPr>
          <w:rFonts w:ascii="Times New Roman" w:hAnsi="Times New Roman" w:cs="Times New Roman"/>
          <w:i/>
          <w:sz w:val="24"/>
          <w:szCs w:val="24"/>
        </w:rPr>
        <w:t xml:space="preserve">Social Protection and Access to Education in Rural Africa. </w:t>
      </w:r>
      <w:r w:rsidRPr="00DC2E8D">
        <w:rPr>
          <w:rFonts w:ascii="Times New Roman" w:hAnsi="Times New Roman" w:cs="Times New Roman"/>
          <w:sz w:val="24"/>
          <w:szCs w:val="24"/>
        </w:rPr>
        <w:t xml:space="preserve">Lesson from Cash Transfer </w:t>
      </w:r>
      <w:proofErr w:type="spellStart"/>
      <w:r w:rsidRPr="00DC2E8D">
        <w:rPr>
          <w:rFonts w:ascii="Times New Roman" w:hAnsi="Times New Roman" w:cs="Times New Roman"/>
          <w:sz w:val="24"/>
          <w:szCs w:val="24"/>
        </w:rPr>
        <w:t>Programmes</w:t>
      </w:r>
      <w:proofErr w:type="spellEnd"/>
      <w:r w:rsidRPr="00DC2E8D">
        <w:rPr>
          <w:rFonts w:ascii="Times New Roman" w:hAnsi="Times New Roman" w:cs="Times New Roman"/>
          <w:sz w:val="24"/>
          <w:szCs w:val="24"/>
        </w:rPr>
        <w:t>. Journal of Development Studies, 59(4),555-573.</w:t>
      </w:r>
    </w:p>
    <w:p w14:paraId="6E16CB4A"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Down to Earth (2024). </w:t>
      </w:r>
      <w:r w:rsidRPr="00DC2E8D">
        <w:rPr>
          <w:rFonts w:ascii="Times New Roman" w:hAnsi="Times New Roman" w:cs="Times New Roman"/>
          <w:i/>
          <w:sz w:val="24"/>
          <w:szCs w:val="24"/>
        </w:rPr>
        <w:t>Education: A Key Driving Force for Africa's Prosperity</w:t>
      </w:r>
      <w:r w:rsidRPr="00DC2E8D">
        <w:rPr>
          <w:rFonts w:ascii="Times New Roman" w:hAnsi="Times New Roman" w:cs="Times New Roman"/>
          <w:sz w:val="24"/>
          <w:szCs w:val="24"/>
        </w:rPr>
        <w:t xml:space="preserve">. World Bank Report. </w:t>
      </w:r>
    </w:p>
    <w:p w14:paraId="7B81C18D"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Evans, D.K. and Popova, A. (2014). </w:t>
      </w:r>
      <w:r w:rsidRPr="00DC2E8D">
        <w:rPr>
          <w:rFonts w:ascii="Times New Roman" w:hAnsi="Times New Roman" w:cs="Times New Roman"/>
          <w:i/>
          <w:sz w:val="24"/>
          <w:szCs w:val="24"/>
        </w:rPr>
        <w:t xml:space="preserve">Cash Transfers and Temptation Goods: A Review of </w:t>
      </w:r>
      <w:proofErr w:type="spellStart"/>
      <w:r w:rsidRPr="00DC2E8D">
        <w:rPr>
          <w:rFonts w:ascii="Times New Roman" w:hAnsi="Times New Roman" w:cs="Times New Roman"/>
          <w:i/>
          <w:sz w:val="24"/>
          <w:szCs w:val="24"/>
        </w:rPr>
        <w:t>Grobal</w:t>
      </w:r>
      <w:proofErr w:type="spellEnd"/>
      <w:r w:rsidRPr="00DC2E8D">
        <w:rPr>
          <w:rFonts w:ascii="Times New Roman" w:hAnsi="Times New Roman" w:cs="Times New Roman"/>
          <w:i/>
          <w:sz w:val="24"/>
          <w:szCs w:val="24"/>
        </w:rPr>
        <w:t xml:space="preserve"> Evidence. </w:t>
      </w:r>
      <w:r w:rsidRPr="00DC2E8D">
        <w:rPr>
          <w:rFonts w:ascii="Times New Roman" w:hAnsi="Times New Roman" w:cs="Times New Roman"/>
          <w:sz w:val="24"/>
          <w:szCs w:val="24"/>
        </w:rPr>
        <w:t>World Bank Policy Research Working Paper No. 6886.</w:t>
      </w:r>
    </w:p>
    <w:p w14:paraId="3BEB3F2D"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Gethin, </w:t>
      </w:r>
      <w:proofErr w:type="gramStart"/>
      <w:r w:rsidRPr="00DC2E8D">
        <w:rPr>
          <w:rFonts w:ascii="Times New Roman" w:hAnsi="Times New Roman" w:cs="Times New Roman"/>
          <w:sz w:val="24"/>
          <w:szCs w:val="24"/>
        </w:rPr>
        <w:t>A.(</w:t>
      </w:r>
      <w:proofErr w:type="gramEnd"/>
      <w:r w:rsidRPr="00DC2E8D">
        <w:rPr>
          <w:rFonts w:ascii="Times New Roman" w:hAnsi="Times New Roman" w:cs="Times New Roman"/>
          <w:sz w:val="24"/>
          <w:szCs w:val="24"/>
        </w:rPr>
        <w:t xml:space="preserve">2025). </w:t>
      </w:r>
      <w:r w:rsidRPr="00DC2E8D">
        <w:rPr>
          <w:rFonts w:ascii="Times New Roman" w:hAnsi="Times New Roman" w:cs="Times New Roman"/>
          <w:i/>
          <w:sz w:val="24"/>
          <w:szCs w:val="24"/>
        </w:rPr>
        <w:t>The Power of Education Policy</w:t>
      </w:r>
      <w:r w:rsidRPr="00DC2E8D">
        <w:rPr>
          <w:rFonts w:ascii="Times New Roman" w:hAnsi="Times New Roman" w:cs="Times New Roman"/>
          <w:sz w:val="24"/>
          <w:szCs w:val="24"/>
        </w:rPr>
        <w:t xml:space="preserve">. International Monetary Fund. </w:t>
      </w:r>
    </w:p>
    <w:p w14:paraId="4AE36C0D" w14:textId="74AE9041"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proofErr w:type="spellStart"/>
      <w:proofErr w:type="gramStart"/>
      <w:r w:rsidRPr="00DC2E8D">
        <w:rPr>
          <w:rFonts w:ascii="Times New Roman" w:hAnsi="Times New Roman" w:cs="Times New Roman"/>
          <w:sz w:val="24"/>
        </w:rPr>
        <w:t>Gillingham,K</w:t>
      </w:r>
      <w:proofErr w:type="spellEnd"/>
      <w:r w:rsidRPr="00DC2E8D">
        <w:rPr>
          <w:rFonts w:ascii="Times New Roman" w:hAnsi="Times New Roman" w:cs="Times New Roman"/>
          <w:sz w:val="24"/>
        </w:rPr>
        <w:t>.</w:t>
      </w:r>
      <w:proofErr w:type="gramEnd"/>
      <w:r w:rsidRPr="00DC2E8D">
        <w:rPr>
          <w:rFonts w:ascii="Times New Roman" w:hAnsi="Times New Roman" w:cs="Times New Roman"/>
          <w:sz w:val="24"/>
        </w:rPr>
        <w:t>(2019).</w:t>
      </w:r>
      <w:r w:rsidRPr="00DC2E8D">
        <w:rPr>
          <w:rFonts w:ascii="Times New Roman" w:hAnsi="Times New Roman" w:cs="Times New Roman"/>
          <w:i/>
          <w:sz w:val="24"/>
        </w:rPr>
        <w:t>Cash</w:t>
      </w:r>
      <w:r w:rsidR="00F64A48" w:rsidRPr="00DC2E8D">
        <w:rPr>
          <w:rFonts w:ascii="Times New Roman" w:hAnsi="Times New Roman" w:cs="Times New Roman"/>
          <w:i/>
          <w:sz w:val="24"/>
        </w:rPr>
        <w:t xml:space="preserve"> </w:t>
      </w:r>
      <w:r w:rsidRPr="00DC2E8D">
        <w:rPr>
          <w:rFonts w:ascii="Times New Roman" w:hAnsi="Times New Roman" w:cs="Times New Roman"/>
          <w:i/>
          <w:sz w:val="24"/>
        </w:rPr>
        <w:t>transfers</w:t>
      </w:r>
      <w:r w:rsidR="00F64A48" w:rsidRPr="00DC2E8D">
        <w:rPr>
          <w:rFonts w:ascii="Times New Roman" w:hAnsi="Times New Roman" w:cs="Times New Roman"/>
          <w:i/>
          <w:sz w:val="24"/>
        </w:rPr>
        <w:t xml:space="preserve"> </w:t>
      </w:r>
      <w:r w:rsidRPr="00DC2E8D">
        <w:rPr>
          <w:rFonts w:ascii="Times New Roman" w:hAnsi="Times New Roman" w:cs="Times New Roman"/>
          <w:i/>
          <w:sz w:val="24"/>
        </w:rPr>
        <w:t>and</w:t>
      </w:r>
      <w:r w:rsidR="00F64A48" w:rsidRPr="00DC2E8D">
        <w:rPr>
          <w:rFonts w:ascii="Times New Roman" w:hAnsi="Times New Roman" w:cs="Times New Roman"/>
          <w:i/>
          <w:sz w:val="24"/>
        </w:rPr>
        <w:t xml:space="preserve"> </w:t>
      </w:r>
      <w:r w:rsidRPr="00DC2E8D">
        <w:rPr>
          <w:rFonts w:ascii="Times New Roman" w:hAnsi="Times New Roman" w:cs="Times New Roman"/>
          <w:i/>
          <w:sz w:val="24"/>
        </w:rPr>
        <w:t>Education</w:t>
      </w:r>
      <w:r w:rsidR="00F64A48" w:rsidRPr="00DC2E8D">
        <w:rPr>
          <w:rFonts w:ascii="Times New Roman" w:hAnsi="Times New Roman" w:cs="Times New Roman"/>
          <w:i/>
          <w:sz w:val="24"/>
        </w:rPr>
        <w:t xml:space="preserve"> </w:t>
      </w:r>
      <w:r w:rsidRPr="00DC2E8D">
        <w:rPr>
          <w:rFonts w:ascii="Times New Roman" w:hAnsi="Times New Roman" w:cs="Times New Roman"/>
          <w:i/>
          <w:sz w:val="24"/>
        </w:rPr>
        <w:t>in</w:t>
      </w:r>
      <w:r w:rsidR="00F64A48" w:rsidRPr="00DC2E8D">
        <w:rPr>
          <w:rFonts w:ascii="Times New Roman" w:hAnsi="Times New Roman" w:cs="Times New Roman"/>
          <w:i/>
          <w:sz w:val="24"/>
        </w:rPr>
        <w:t xml:space="preserve"> </w:t>
      </w:r>
      <w:r w:rsidRPr="00DC2E8D">
        <w:rPr>
          <w:rFonts w:ascii="Times New Roman" w:hAnsi="Times New Roman" w:cs="Times New Roman"/>
          <w:i/>
          <w:sz w:val="24"/>
        </w:rPr>
        <w:t>Sub-</w:t>
      </w:r>
      <w:r w:rsidRPr="00DC2E8D">
        <w:rPr>
          <w:rFonts w:ascii="Times New Roman" w:hAnsi="Times New Roman" w:cs="Times New Roman"/>
          <w:sz w:val="24"/>
        </w:rPr>
        <w:t>Saharan</w:t>
      </w:r>
      <w:r w:rsidR="00F64A48" w:rsidRPr="00DC2E8D">
        <w:rPr>
          <w:rFonts w:ascii="Times New Roman" w:hAnsi="Times New Roman" w:cs="Times New Roman"/>
          <w:sz w:val="24"/>
        </w:rPr>
        <w:t xml:space="preserve"> </w:t>
      </w:r>
      <w:proofErr w:type="spellStart"/>
      <w:r w:rsidRPr="00DC2E8D">
        <w:rPr>
          <w:rFonts w:ascii="Times New Roman" w:hAnsi="Times New Roman" w:cs="Times New Roman"/>
          <w:sz w:val="24"/>
        </w:rPr>
        <w:t>Africa.World</w:t>
      </w:r>
      <w:proofErr w:type="spellEnd"/>
      <w:r w:rsidR="00F64A48" w:rsidRPr="00DC2E8D">
        <w:rPr>
          <w:rFonts w:ascii="Times New Roman" w:hAnsi="Times New Roman" w:cs="Times New Roman"/>
          <w:sz w:val="24"/>
        </w:rPr>
        <w:t xml:space="preserve"> </w:t>
      </w:r>
      <w:r w:rsidRPr="00DC2E8D">
        <w:rPr>
          <w:rFonts w:ascii="Times New Roman" w:hAnsi="Times New Roman" w:cs="Times New Roman"/>
          <w:sz w:val="24"/>
        </w:rPr>
        <w:t>Bank</w:t>
      </w:r>
      <w:r w:rsidR="00F64A48" w:rsidRPr="00DC2E8D">
        <w:rPr>
          <w:rFonts w:ascii="Times New Roman" w:hAnsi="Times New Roman" w:cs="Times New Roman"/>
          <w:sz w:val="24"/>
        </w:rPr>
        <w:t xml:space="preserve"> </w:t>
      </w:r>
      <w:r w:rsidRPr="00DC2E8D">
        <w:rPr>
          <w:rFonts w:ascii="Times New Roman" w:hAnsi="Times New Roman" w:cs="Times New Roman"/>
          <w:sz w:val="24"/>
        </w:rPr>
        <w:t>Policy</w:t>
      </w:r>
      <w:r w:rsidR="00F64A48" w:rsidRPr="00DC2E8D">
        <w:rPr>
          <w:rFonts w:ascii="Times New Roman" w:hAnsi="Times New Roman" w:cs="Times New Roman"/>
          <w:sz w:val="24"/>
        </w:rPr>
        <w:t xml:space="preserve"> </w:t>
      </w:r>
      <w:r w:rsidRPr="00DC2E8D">
        <w:rPr>
          <w:rFonts w:ascii="Times New Roman" w:hAnsi="Times New Roman" w:cs="Times New Roman"/>
          <w:sz w:val="24"/>
        </w:rPr>
        <w:t>Research</w:t>
      </w:r>
      <w:r w:rsidR="00F64A48" w:rsidRPr="00DC2E8D">
        <w:rPr>
          <w:rFonts w:ascii="Times New Roman" w:hAnsi="Times New Roman" w:cs="Times New Roman"/>
          <w:sz w:val="24"/>
        </w:rPr>
        <w:t xml:space="preserve"> </w:t>
      </w:r>
      <w:r w:rsidRPr="00DC2E8D">
        <w:rPr>
          <w:rFonts w:ascii="Times New Roman" w:hAnsi="Times New Roman" w:cs="Times New Roman"/>
          <w:sz w:val="24"/>
        </w:rPr>
        <w:t>Paper.</w:t>
      </w:r>
    </w:p>
    <w:p w14:paraId="11B50C3C"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proofErr w:type="spellStart"/>
      <w:proofErr w:type="gramStart"/>
      <w:r w:rsidRPr="00DC2E8D">
        <w:rPr>
          <w:rFonts w:ascii="Times New Roman" w:hAnsi="Times New Roman" w:cs="Times New Roman"/>
          <w:sz w:val="24"/>
          <w:szCs w:val="24"/>
        </w:rPr>
        <w:t>Goneril,P.G</w:t>
      </w:r>
      <w:proofErr w:type="spellEnd"/>
      <w:r w:rsidRPr="00DC2E8D">
        <w:rPr>
          <w:rFonts w:ascii="Times New Roman" w:hAnsi="Times New Roman" w:cs="Times New Roman"/>
          <w:sz w:val="24"/>
          <w:szCs w:val="24"/>
        </w:rPr>
        <w:t>.</w:t>
      </w:r>
      <w:proofErr w:type="gramEnd"/>
      <w:r w:rsidRPr="00DC2E8D">
        <w:rPr>
          <w:rFonts w:ascii="Times New Roman" w:hAnsi="Times New Roman" w:cs="Times New Roman"/>
          <w:sz w:val="24"/>
          <w:szCs w:val="24"/>
        </w:rPr>
        <w:t xml:space="preserve"> et al. (2023</w:t>
      </w:r>
      <w:r w:rsidRPr="00DC2E8D">
        <w:rPr>
          <w:rFonts w:ascii="Times New Roman" w:hAnsi="Times New Roman" w:cs="Times New Roman"/>
          <w:i/>
          <w:sz w:val="24"/>
          <w:szCs w:val="24"/>
        </w:rPr>
        <w:t xml:space="preserve">). Intergenerational Education Mobility in Young Beneficiaries of </w:t>
      </w:r>
      <w:proofErr w:type="spellStart"/>
      <w:r w:rsidRPr="00DC2E8D">
        <w:rPr>
          <w:rFonts w:ascii="Times New Roman" w:hAnsi="Times New Roman" w:cs="Times New Roman"/>
          <w:i/>
          <w:sz w:val="24"/>
          <w:szCs w:val="24"/>
        </w:rPr>
        <w:t>Progesa</w:t>
      </w:r>
      <w:proofErr w:type="spellEnd"/>
      <w:r w:rsidRPr="00DC2E8D">
        <w:rPr>
          <w:rFonts w:ascii="Times New Roman" w:hAnsi="Times New Roman" w:cs="Times New Roman"/>
          <w:i/>
          <w:sz w:val="24"/>
          <w:szCs w:val="24"/>
        </w:rPr>
        <w:t xml:space="preserve"> Oportunidades-Prospera,1997-2017.</w:t>
      </w:r>
      <w:r w:rsidRPr="00DC2E8D">
        <w:rPr>
          <w:rFonts w:ascii="Times New Roman" w:hAnsi="Times New Roman" w:cs="Times New Roman"/>
          <w:sz w:val="24"/>
          <w:szCs w:val="24"/>
        </w:rPr>
        <w:t xml:space="preserve"> Management and Social Science 1(1), 20-38.</w:t>
      </w:r>
    </w:p>
    <w:p w14:paraId="69A327A5"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IPC-</w:t>
      </w:r>
      <w:proofErr w:type="gramStart"/>
      <w:r w:rsidRPr="00DC2E8D">
        <w:rPr>
          <w:rFonts w:ascii="Times New Roman" w:hAnsi="Times New Roman" w:cs="Times New Roman"/>
          <w:sz w:val="24"/>
          <w:szCs w:val="24"/>
        </w:rPr>
        <w:t>IG(</w:t>
      </w:r>
      <w:proofErr w:type="gramEnd"/>
      <w:r w:rsidRPr="00DC2E8D">
        <w:rPr>
          <w:rFonts w:ascii="Times New Roman" w:hAnsi="Times New Roman" w:cs="Times New Roman"/>
          <w:sz w:val="24"/>
          <w:szCs w:val="24"/>
        </w:rPr>
        <w:t xml:space="preserve">2020). </w:t>
      </w:r>
      <w:r w:rsidRPr="00DC2E8D">
        <w:rPr>
          <w:rFonts w:ascii="Times New Roman" w:hAnsi="Times New Roman" w:cs="Times New Roman"/>
          <w:i/>
          <w:sz w:val="24"/>
          <w:szCs w:val="24"/>
        </w:rPr>
        <w:t>Do Cash Transfers Enable Educational Access for Vulnerable Youth? Brasilia:</w:t>
      </w:r>
      <w:r w:rsidRPr="00DC2E8D">
        <w:rPr>
          <w:rFonts w:ascii="Times New Roman" w:hAnsi="Times New Roman" w:cs="Times New Roman"/>
          <w:sz w:val="24"/>
          <w:szCs w:val="24"/>
        </w:rPr>
        <w:t xml:space="preserve"> IPC-IG. </w:t>
      </w:r>
    </w:p>
    <w:p w14:paraId="3334DA94"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John, J.B. </w:t>
      </w:r>
      <w:r w:rsidRPr="00DC2E8D">
        <w:rPr>
          <w:rFonts w:ascii="Times New Roman" w:hAnsi="Times New Roman" w:cs="Times New Roman"/>
          <w:i/>
          <w:sz w:val="24"/>
          <w:szCs w:val="24"/>
        </w:rPr>
        <w:t>et al.,</w:t>
      </w:r>
      <w:r w:rsidRPr="00DC2E8D">
        <w:rPr>
          <w:rFonts w:ascii="Times New Roman" w:hAnsi="Times New Roman" w:cs="Times New Roman"/>
          <w:sz w:val="24"/>
          <w:szCs w:val="24"/>
        </w:rPr>
        <w:t xml:space="preserve"> (2024). </w:t>
      </w:r>
      <w:r w:rsidRPr="00DC2E8D">
        <w:rPr>
          <w:rFonts w:ascii="Times New Roman" w:hAnsi="Times New Roman" w:cs="Times New Roman"/>
          <w:i/>
          <w:sz w:val="24"/>
          <w:szCs w:val="24"/>
        </w:rPr>
        <w:t>Cash Transfer Program Enrolment and Retention of Girls in Schools of South Sudan</w:t>
      </w:r>
      <w:r w:rsidRPr="00DC2E8D">
        <w:rPr>
          <w:rFonts w:ascii="Times New Roman" w:hAnsi="Times New Roman" w:cs="Times New Roman"/>
          <w:sz w:val="24"/>
          <w:szCs w:val="24"/>
        </w:rPr>
        <w:t>: A Case Study of Yambo County, Western Equatoria State, South Sudan. European Journal of Education Studies, 11(7),2024</w:t>
      </w:r>
    </w:p>
    <w:p w14:paraId="0DB2405A"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Mushi, V. A., &amp; </w:t>
      </w:r>
      <w:proofErr w:type="spellStart"/>
      <w:r w:rsidRPr="00DC2E8D">
        <w:rPr>
          <w:rFonts w:ascii="Times New Roman" w:hAnsi="Times New Roman" w:cs="Times New Roman"/>
          <w:sz w:val="24"/>
          <w:szCs w:val="24"/>
        </w:rPr>
        <w:t>Makauki</w:t>
      </w:r>
      <w:proofErr w:type="spellEnd"/>
      <w:r w:rsidRPr="00DC2E8D">
        <w:rPr>
          <w:rFonts w:ascii="Times New Roman" w:hAnsi="Times New Roman" w:cs="Times New Roman"/>
          <w:sz w:val="24"/>
          <w:szCs w:val="24"/>
        </w:rPr>
        <w:t xml:space="preserve">, A. F. (2019). </w:t>
      </w:r>
      <w:r w:rsidRPr="00DC2E8D">
        <w:rPr>
          <w:rFonts w:ascii="Times New Roman" w:hAnsi="Times New Roman" w:cs="Times New Roman"/>
          <w:i/>
          <w:sz w:val="24"/>
          <w:szCs w:val="24"/>
        </w:rPr>
        <w:t xml:space="preserve">Contribution of Social Protection Systems to Children’s Education in </w:t>
      </w:r>
      <w:proofErr w:type="gramStart"/>
      <w:r w:rsidRPr="00DC2E8D">
        <w:rPr>
          <w:rFonts w:ascii="Times New Roman" w:hAnsi="Times New Roman" w:cs="Times New Roman"/>
          <w:i/>
          <w:sz w:val="24"/>
          <w:szCs w:val="24"/>
        </w:rPr>
        <w:t>Tanzania</w:t>
      </w:r>
      <w:r w:rsidRPr="00DC2E8D">
        <w:rPr>
          <w:rFonts w:ascii="Times New Roman" w:hAnsi="Times New Roman" w:cs="Times New Roman"/>
          <w:sz w:val="24"/>
          <w:szCs w:val="24"/>
        </w:rPr>
        <w:t> :</w:t>
      </w:r>
      <w:proofErr w:type="gramEnd"/>
      <w:r w:rsidRPr="00DC2E8D">
        <w:rPr>
          <w:rFonts w:ascii="Times New Roman" w:hAnsi="Times New Roman" w:cs="Times New Roman"/>
          <w:sz w:val="24"/>
          <w:szCs w:val="24"/>
        </w:rPr>
        <w:t xml:space="preserve"> A case of TASAF III Cash Transfer. </w:t>
      </w:r>
    </w:p>
    <w:p w14:paraId="0A5B7558" w14:textId="26C04AB5"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proofErr w:type="spellStart"/>
      <w:proofErr w:type="gramStart"/>
      <w:r w:rsidRPr="00DC2E8D">
        <w:rPr>
          <w:rFonts w:ascii="Times New Roman" w:hAnsi="Times New Roman" w:cs="Times New Roman"/>
          <w:sz w:val="24"/>
        </w:rPr>
        <w:t>Muthoni,S</w:t>
      </w:r>
      <w:proofErr w:type="spellEnd"/>
      <w:r w:rsidRPr="00DC2E8D">
        <w:rPr>
          <w:rFonts w:ascii="Times New Roman" w:hAnsi="Times New Roman" w:cs="Times New Roman"/>
          <w:sz w:val="24"/>
        </w:rPr>
        <w:t>.</w:t>
      </w:r>
      <w:proofErr w:type="gramEnd"/>
      <w:r w:rsidR="00A059E4" w:rsidRPr="00DC2E8D">
        <w:rPr>
          <w:rFonts w:ascii="Times New Roman" w:hAnsi="Times New Roman" w:cs="Times New Roman"/>
          <w:sz w:val="24"/>
        </w:rPr>
        <w:t xml:space="preserve"> </w:t>
      </w:r>
      <w:r w:rsidRPr="00DC2E8D">
        <w:rPr>
          <w:rFonts w:ascii="Times New Roman" w:hAnsi="Times New Roman" w:cs="Times New Roman"/>
          <w:sz w:val="24"/>
        </w:rPr>
        <w:t>and</w:t>
      </w:r>
      <w:r w:rsidR="00A059E4" w:rsidRPr="00DC2E8D">
        <w:rPr>
          <w:rFonts w:ascii="Times New Roman" w:hAnsi="Times New Roman" w:cs="Times New Roman"/>
          <w:sz w:val="24"/>
        </w:rPr>
        <w:t xml:space="preserve"> </w:t>
      </w:r>
      <w:proofErr w:type="spellStart"/>
      <w:r w:rsidRPr="00DC2E8D">
        <w:rPr>
          <w:rFonts w:ascii="Times New Roman" w:hAnsi="Times New Roman" w:cs="Times New Roman"/>
          <w:sz w:val="24"/>
        </w:rPr>
        <w:t>Moyi,P</w:t>
      </w:r>
      <w:proofErr w:type="spellEnd"/>
      <w:r w:rsidRPr="00DC2E8D">
        <w:rPr>
          <w:rFonts w:ascii="Times New Roman" w:hAnsi="Times New Roman" w:cs="Times New Roman"/>
          <w:sz w:val="24"/>
        </w:rPr>
        <w:t>.(2020).</w:t>
      </w:r>
      <w:r w:rsidRPr="00DC2E8D">
        <w:rPr>
          <w:rFonts w:ascii="Times New Roman" w:hAnsi="Times New Roman" w:cs="Times New Roman"/>
          <w:i/>
          <w:sz w:val="24"/>
        </w:rPr>
        <w:t>The</w:t>
      </w:r>
      <w:r w:rsidR="00F64A48" w:rsidRPr="00DC2E8D">
        <w:rPr>
          <w:rFonts w:ascii="Times New Roman" w:hAnsi="Times New Roman" w:cs="Times New Roman"/>
          <w:i/>
          <w:sz w:val="24"/>
        </w:rPr>
        <w:t xml:space="preserve"> </w:t>
      </w:r>
      <w:r w:rsidRPr="00DC2E8D">
        <w:rPr>
          <w:rFonts w:ascii="Times New Roman" w:hAnsi="Times New Roman" w:cs="Times New Roman"/>
          <w:i/>
          <w:sz w:val="24"/>
        </w:rPr>
        <w:t>Role</w:t>
      </w:r>
      <w:r w:rsidR="00F64A48" w:rsidRPr="00DC2E8D">
        <w:rPr>
          <w:rFonts w:ascii="Times New Roman" w:hAnsi="Times New Roman" w:cs="Times New Roman"/>
          <w:i/>
          <w:sz w:val="24"/>
        </w:rPr>
        <w:t xml:space="preserve"> </w:t>
      </w:r>
      <w:r w:rsidRPr="00DC2E8D">
        <w:rPr>
          <w:rFonts w:ascii="Times New Roman" w:hAnsi="Times New Roman" w:cs="Times New Roman"/>
          <w:i/>
          <w:sz w:val="24"/>
        </w:rPr>
        <w:t>of</w:t>
      </w:r>
      <w:r w:rsidR="00F64A48" w:rsidRPr="00DC2E8D">
        <w:rPr>
          <w:rFonts w:ascii="Times New Roman" w:hAnsi="Times New Roman" w:cs="Times New Roman"/>
          <w:i/>
          <w:sz w:val="24"/>
        </w:rPr>
        <w:t xml:space="preserve"> </w:t>
      </w:r>
      <w:r w:rsidRPr="00DC2E8D">
        <w:rPr>
          <w:rFonts w:ascii="Times New Roman" w:hAnsi="Times New Roman" w:cs="Times New Roman"/>
          <w:i/>
          <w:sz w:val="24"/>
        </w:rPr>
        <w:t>Cash</w:t>
      </w:r>
      <w:r w:rsidR="00F64A48" w:rsidRPr="00DC2E8D">
        <w:rPr>
          <w:rFonts w:ascii="Times New Roman" w:hAnsi="Times New Roman" w:cs="Times New Roman"/>
          <w:i/>
          <w:sz w:val="24"/>
        </w:rPr>
        <w:t xml:space="preserve"> </w:t>
      </w:r>
      <w:r w:rsidRPr="00DC2E8D">
        <w:rPr>
          <w:rFonts w:ascii="Times New Roman" w:hAnsi="Times New Roman" w:cs="Times New Roman"/>
          <w:i/>
          <w:sz w:val="24"/>
        </w:rPr>
        <w:t>Transfers</w:t>
      </w:r>
      <w:r w:rsidR="00F64A48" w:rsidRPr="00DC2E8D">
        <w:rPr>
          <w:rFonts w:ascii="Times New Roman" w:hAnsi="Times New Roman" w:cs="Times New Roman"/>
          <w:i/>
          <w:sz w:val="24"/>
        </w:rPr>
        <w:t xml:space="preserve"> </w:t>
      </w:r>
      <w:r w:rsidRPr="00DC2E8D">
        <w:rPr>
          <w:rFonts w:ascii="Times New Roman" w:hAnsi="Times New Roman" w:cs="Times New Roman"/>
          <w:i/>
          <w:sz w:val="24"/>
        </w:rPr>
        <w:t>in</w:t>
      </w:r>
      <w:r w:rsidR="00F64A48" w:rsidRPr="00DC2E8D">
        <w:rPr>
          <w:rFonts w:ascii="Times New Roman" w:hAnsi="Times New Roman" w:cs="Times New Roman"/>
          <w:i/>
          <w:sz w:val="24"/>
        </w:rPr>
        <w:t xml:space="preserve"> </w:t>
      </w:r>
      <w:r w:rsidRPr="00DC2E8D">
        <w:rPr>
          <w:rFonts w:ascii="Times New Roman" w:hAnsi="Times New Roman" w:cs="Times New Roman"/>
          <w:i/>
          <w:sz w:val="24"/>
        </w:rPr>
        <w:t>Promoting</w:t>
      </w:r>
      <w:r w:rsidR="00F64A48" w:rsidRPr="00DC2E8D">
        <w:rPr>
          <w:rFonts w:ascii="Times New Roman" w:hAnsi="Times New Roman" w:cs="Times New Roman"/>
          <w:i/>
          <w:sz w:val="24"/>
        </w:rPr>
        <w:t xml:space="preserve"> </w:t>
      </w:r>
      <w:r w:rsidRPr="00DC2E8D">
        <w:rPr>
          <w:rFonts w:ascii="Times New Roman" w:hAnsi="Times New Roman" w:cs="Times New Roman"/>
          <w:i/>
          <w:sz w:val="24"/>
        </w:rPr>
        <w:t>Education</w:t>
      </w:r>
      <w:r w:rsidR="00F64A48" w:rsidRPr="00DC2E8D">
        <w:rPr>
          <w:rFonts w:ascii="Times New Roman" w:hAnsi="Times New Roman" w:cs="Times New Roman"/>
          <w:i/>
          <w:sz w:val="24"/>
        </w:rPr>
        <w:t xml:space="preserve"> </w:t>
      </w:r>
      <w:r w:rsidRPr="00DC2E8D">
        <w:rPr>
          <w:rFonts w:ascii="Times New Roman" w:hAnsi="Times New Roman" w:cs="Times New Roman"/>
          <w:i/>
          <w:sz w:val="24"/>
        </w:rPr>
        <w:t>in</w:t>
      </w:r>
      <w:r w:rsidR="00F64A48" w:rsidRPr="00DC2E8D">
        <w:rPr>
          <w:rFonts w:ascii="Times New Roman" w:hAnsi="Times New Roman" w:cs="Times New Roman"/>
          <w:i/>
          <w:sz w:val="24"/>
        </w:rPr>
        <w:t xml:space="preserve"> </w:t>
      </w:r>
      <w:r w:rsidRPr="00DC2E8D">
        <w:rPr>
          <w:rFonts w:ascii="Times New Roman" w:hAnsi="Times New Roman" w:cs="Times New Roman"/>
          <w:i/>
          <w:sz w:val="24"/>
        </w:rPr>
        <w:t>Kenya:</w:t>
      </w:r>
      <w:r w:rsidR="00F64A48" w:rsidRPr="00DC2E8D">
        <w:rPr>
          <w:rFonts w:ascii="Times New Roman" w:hAnsi="Times New Roman" w:cs="Times New Roman"/>
          <w:i/>
          <w:sz w:val="24"/>
        </w:rPr>
        <w:t xml:space="preserve"> </w:t>
      </w:r>
      <w:r w:rsidRPr="00DC2E8D">
        <w:rPr>
          <w:rFonts w:ascii="Times New Roman" w:hAnsi="Times New Roman" w:cs="Times New Roman"/>
          <w:i/>
          <w:sz w:val="24"/>
        </w:rPr>
        <w:t>A</w:t>
      </w:r>
      <w:r w:rsidR="00F64A48" w:rsidRPr="00DC2E8D">
        <w:rPr>
          <w:rFonts w:ascii="Times New Roman" w:hAnsi="Times New Roman" w:cs="Times New Roman"/>
          <w:i/>
          <w:sz w:val="24"/>
        </w:rPr>
        <w:t xml:space="preserve"> </w:t>
      </w:r>
      <w:r w:rsidRPr="00DC2E8D">
        <w:rPr>
          <w:rFonts w:ascii="Times New Roman" w:hAnsi="Times New Roman" w:cs="Times New Roman"/>
          <w:i/>
          <w:sz w:val="24"/>
        </w:rPr>
        <w:t>Case</w:t>
      </w:r>
      <w:r w:rsidR="00F64A48" w:rsidRPr="00DC2E8D">
        <w:rPr>
          <w:rFonts w:ascii="Times New Roman" w:hAnsi="Times New Roman" w:cs="Times New Roman"/>
          <w:i/>
          <w:sz w:val="24"/>
        </w:rPr>
        <w:t xml:space="preserve"> </w:t>
      </w:r>
      <w:r w:rsidRPr="00DC2E8D">
        <w:rPr>
          <w:rFonts w:ascii="Times New Roman" w:hAnsi="Times New Roman" w:cs="Times New Roman"/>
          <w:i/>
          <w:sz w:val="24"/>
        </w:rPr>
        <w:t>of</w:t>
      </w:r>
      <w:r w:rsidR="00F64A48" w:rsidRPr="00DC2E8D">
        <w:rPr>
          <w:rFonts w:ascii="Times New Roman" w:hAnsi="Times New Roman" w:cs="Times New Roman"/>
          <w:i/>
          <w:sz w:val="24"/>
        </w:rPr>
        <w:t xml:space="preserve"> </w:t>
      </w:r>
      <w:r w:rsidRPr="00DC2E8D">
        <w:rPr>
          <w:rFonts w:ascii="Times New Roman" w:hAnsi="Times New Roman" w:cs="Times New Roman"/>
          <w:i/>
          <w:sz w:val="24"/>
        </w:rPr>
        <w:t>CT-</w:t>
      </w:r>
      <w:r w:rsidRPr="00DC2E8D">
        <w:rPr>
          <w:rFonts w:ascii="Times New Roman" w:hAnsi="Times New Roman" w:cs="Times New Roman"/>
          <w:sz w:val="24"/>
        </w:rPr>
        <w:t>OVC</w:t>
      </w:r>
      <w:r w:rsidR="00F64A48" w:rsidRPr="00DC2E8D">
        <w:rPr>
          <w:rFonts w:ascii="Times New Roman" w:hAnsi="Times New Roman" w:cs="Times New Roman"/>
          <w:sz w:val="24"/>
        </w:rPr>
        <w:t xml:space="preserve"> </w:t>
      </w:r>
      <w:proofErr w:type="spellStart"/>
      <w:r w:rsidRPr="00DC2E8D">
        <w:rPr>
          <w:rFonts w:ascii="Times New Roman" w:hAnsi="Times New Roman" w:cs="Times New Roman"/>
          <w:sz w:val="24"/>
        </w:rPr>
        <w:t>Program.East</w:t>
      </w:r>
      <w:proofErr w:type="spellEnd"/>
      <w:r w:rsidR="00F64A48" w:rsidRPr="00DC2E8D">
        <w:rPr>
          <w:rFonts w:ascii="Times New Roman" w:hAnsi="Times New Roman" w:cs="Times New Roman"/>
          <w:sz w:val="24"/>
        </w:rPr>
        <w:t xml:space="preserve"> </w:t>
      </w:r>
      <w:r w:rsidRPr="00DC2E8D">
        <w:rPr>
          <w:rFonts w:ascii="Times New Roman" w:hAnsi="Times New Roman" w:cs="Times New Roman"/>
          <w:sz w:val="24"/>
        </w:rPr>
        <w:t>Africa</w:t>
      </w:r>
      <w:r w:rsidR="00F64A48" w:rsidRPr="00DC2E8D">
        <w:rPr>
          <w:rFonts w:ascii="Times New Roman" w:hAnsi="Times New Roman" w:cs="Times New Roman"/>
          <w:sz w:val="24"/>
        </w:rPr>
        <w:t xml:space="preserve"> </w:t>
      </w:r>
      <w:r w:rsidRPr="00DC2E8D">
        <w:rPr>
          <w:rFonts w:ascii="Times New Roman" w:hAnsi="Times New Roman" w:cs="Times New Roman"/>
          <w:sz w:val="24"/>
        </w:rPr>
        <w:t>Journal</w:t>
      </w:r>
      <w:r w:rsidR="00F64A48" w:rsidRPr="00DC2E8D">
        <w:rPr>
          <w:rFonts w:ascii="Times New Roman" w:hAnsi="Times New Roman" w:cs="Times New Roman"/>
          <w:sz w:val="24"/>
        </w:rPr>
        <w:t xml:space="preserve"> </w:t>
      </w:r>
      <w:r w:rsidRPr="00DC2E8D">
        <w:rPr>
          <w:rFonts w:ascii="Times New Roman" w:hAnsi="Times New Roman" w:cs="Times New Roman"/>
          <w:sz w:val="24"/>
        </w:rPr>
        <w:t>of</w:t>
      </w:r>
      <w:r w:rsidR="00F64A48" w:rsidRPr="00DC2E8D">
        <w:rPr>
          <w:rFonts w:ascii="Times New Roman" w:hAnsi="Times New Roman" w:cs="Times New Roman"/>
          <w:sz w:val="24"/>
        </w:rPr>
        <w:t xml:space="preserve"> </w:t>
      </w:r>
      <w:r w:rsidRPr="00DC2E8D">
        <w:rPr>
          <w:rFonts w:ascii="Times New Roman" w:hAnsi="Times New Roman" w:cs="Times New Roman"/>
          <w:sz w:val="24"/>
        </w:rPr>
        <w:t>Education</w:t>
      </w:r>
      <w:r w:rsidR="00F64A48" w:rsidRPr="00DC2E8D">
        <w:rPr>
          <w:rFonts w:ascii="Times New Roman" w:hAnsi="Times New Roman" w:cs="Times New Roman"/>
          <w:sz w:val="24"/>
        </w:rPr>
        <w:t xml:space="preserve"> </w:t>
      </w:r>
      <w:r w:rsidRPr="00DC2E8D">
        <w:rPr>
          <w:rFonts w:ascii="Times New Roman" w:hAnsi="Times New Roman" w:cs="Times New Roman"/>
          <w:sz w:val="24"/>
        </w:rPr>
        <w:t>and</w:t>
      </w:r>
      <w:r w:rsidR="00F64A48" w:rsidRPr="00DC2E8D">
        <w:rPr>
          <w:rFonts w:ascii="Times New Roman" w:hAnsi="Times New Roman" w:cs="Times New Roman"/>
          <w:sz w:val="24"/>
        </w:rPr>
        <w:t xml:space="preserve"> </w:t>
      </w:r>
      <w:r w:rsidRPr="00DC2E8D">
        <w:rPr>
          <w:rFonts w:ascii="Times New Roman" w:hAnsi="Times New Roman" w:cs="Times New Roman"/>
          <w:sz w:val="24"/>
        </w:rPr>
        <w:t>Social</w:t>
      </w:r>
      <w:r w:rsidR="00F64A48" w:rsidRPr="00DC2E8D">
        <w:rPr>
          <w:rFonts w:ascii="Times New Roman" w:hAnsi="Times New Roman" w:cs="Times New Roman"/>
          <w:sz w:val="24"/>
        </w:rPr>
        <w:t xml:space="preserve"> </w:t>
      </w:r>
      <w:r w:rsidRPr="00DC2E8D">
        <w:rPr>
          <w:rFonts w:ascii="Times New Roman" w:hAnsi="Times New Roman" w:cs="Times New Roman"/>
          <w:sz w:val="24"/>
        </w:rPr>
        <w:t>Science,1(2),34-42.</w:t>
      </w:r>
    </w:p>
    <w:p w14:paraId="71B170BB"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proofErr w:type="spellStart"/>
      <w:proofErr w:type="gramStart"/>
      <w:r w:rsidRPr="00DC2E8D">
        <w:rPr>
          <w:rFonts w:ascii="Times New Roman" w:hAnsi="Times New Roman" w:cs="Times New Roman"/>
          <w:sz w:val="24"/>
          <w:szCs w:val="24"/>
        </w:rPr>
        <w:t>Porreca,G</w:t>
      </w:r>
      <w:proofErr w:type="spellEnd"/>
      <w:r w:rsidRPr="00DC2E8D">
        <w:rPr>
          <w:rFonts w:ascii="Times New Roman" w:hAnsi="Times New Roman" w:cs="Times New Roman"/>
          <w:sz w:val="24"/>
          <w:szCs w:val="24"/>
        </w:rPr>
        <w:t>.</w:t>
      </w:r>
      <w:proofErr w:type="gramEnd"/>
      <w:r w:rsidRPr="00DC2E8D">
        <w:rPr>
          <w:rFonts w:ascii="Times New Roman" w:hAnsi="Times New Roman" w:cs="Times New Roman"/>
          <w:sz w:val="24"/>
          <w:szCs w:val="24"/>
        </w:rPr>
        <w:t xml:space="preserve"> and Rosati, F. (2024</w:t>
      </w:r>
      <w:r w:rsidRPr="00DC2E8D">
        <w:rPr>
          <w:rFonts w:ascii="Times New Roman" w:hAnsi="Times New Roman" w:cs="Times New Roman"/>
          <w:i/>
          <w:sz w:val="24"/>
          <w:szCs w:val="24"/>
        </w:rPr>
        <w:t>). Promoting Itemized Educational Spending of Rural Coastal Households in Bangladesh Through Unconditional Cash and Food Assistance. Asia Pacific Education Review.</w:t>
      </w:r>
      <w:r w:rsidRPr="00DC2E8D">
        <w:rPr>
          <w:rFonts w:ascii="Times New Roman" w:hAnsi="Times New Roman" w:cs="Times New Roman"/>
          <w:sz w:val="24"/>
          <w:szCs w:val="24"/>
        </w:rPr>
        <w:t xml:space="preserve"> </w:t>
      </w:r>
    </w:p>
    <w:p w14:paraId="3F3EA5E0" w14:textId="77777777" w:rsidR="00C70837" w:rsidRPr="00DC2E8D" w:rsidRDefault="00C70837" w:rsidP="00C70837">
      <w:pPr>
        <w:spacing w:before="120" w:after="120" w:line="240" w:lineRule="auto"/>
        <w:ind w:left="1134" w:hanging="1134"/>
        <w:jc w:val="both"/>
        <w:rPr>
          <w:rFonts w:ascii="Times New Roman" w:hAnsi="Times New Roman" w:cs="Times New Roman"/>
          <w:i/>
          <w:sz w:val="24"/>
          <w:szCs w:val="24"/>
        </w:rPr>
      </w:pPr>
      <w:r w:rsidRPr="00DC2E8D">
        <w:rPr>
          <w:rFonts w:ascii="Times New Roman" w:hAnsi="Times New Roman" w:cs="Times New Roman"/>
          <w:sz w:val="24"/>
          <w:szCs w:val="24"/>
        </w:rPr>
        <w:t xml:space="preserve">Reach Alliance. (2020). </w:t>
      </w:r>
      <w:r w:rsidRPr="00DC2E8D">
        <w:rPr>
          <w:rFonts w:ascii="Times New Roman" w:hAnsi="Times New Roman" w:cs="Times New Roman"/>
          <w:i/>
          <w:sz w:val="24"/>
          <w:szCs w:val="24"/>
        </w:rPr>
        <w:t xml:space="preserve">Reaching the Hard-to-reach: A Case Study of Brazil's Bolsa Familia Program. </w:t>
      </w:r>
    </w:p>
    <w:p w14:paraId="616E6A99"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Schultz, T.P. (2000). </w:t>
      </w:r>
      <w:r w:rsidRPr="00DC2E8D">
        <w:rPr>
          <w:rFonts w:ascii="Times New Roman" w:hAnsi="Times New Roman" w:cs="Times New Roman"/>
          <w:i/>
          <w:sz w:val="24"/>
          <w:szCs w:val="24"/>
        </w:rPr>
        <w:t>The Impact of PROGRESA on School Enrolments</w:t>
      </w:r>
      <w:r w:rsidRPr="00DC2E8D">
        <w:rPr>
          <w:rFonts w:ascii="Times New Roman" w:hAnsi="Times New Roman" w:cs="Times New Roman"/>
          <w:sz w:val="24"/>
          <w:szCs w:val="24"/>
        </w:rPr>
        <w:t>. IFPRI</w:t>
      </w:r>
    </w:p>
    <w:p w14:paraId="63FC62D2"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Sudfeld et al. (2019). </w:t>
      </w:r>
      <w:r w:rsidRPr="00DC2E8D">
        <w:rPr>
          <w:rFonts w:ascii="Times New Roman" w:hAnsi="Times New Roman" w:cs="Times New Roman"/>
          <w:i/>
          <w:sz w:val="24"/>
          <w:szCs w:val="24"/>
        </w:rPr>
        <w:t>Effects of a Conditional Cash Transfer Program on Child Health and Schooling in Indonesia:</w:t>
      </w:r>
      <w:r w:rsidRPr="00DC2E8D">
        <w:rPr>
          <w:rFonts w:ascii="Times New Roman" w:hAnsi="Times New Roman" w:cs="Times New Roman"/>
          <w:sz w:val="24"/>
          <w:szCs w:val="24"/>
        </w:rPr>
        <w:t xml:space="preserve"> A Population-based Evaluation. BMC Public Health, 19(1),1-10</w:t>
      </w:r>
    </w:p>
    <w:p w14:paraId="6467FA10" w14:textId="3CB6582F" w:rsidR="00C70837" w:rsidRPr="00DC2E8D" w:rsidRDefault="00C70837" w:rsidP="00C70837">
      <w:pPr>
        <w:spacing w:before="120" w:after="120" w:line="240" w:lineRule="auto"/>
        <w:ind w:left="1134" w:hanging="1134"/>
        <w:jc w:val="both"/>
        <w:rPr>
          <w:rFonts w:ascii="Times New Roman" w:hAnsi="Times New Roman" w:cs="Times New Roman"/>
          <w:sz w:val="24"/>
        </w:rPr>
      </w:pPr>
      <w:proofErr w:type="spellStart"/>
      <w:proofErr w:type="gramStart"/>
      <w:r w:rsidRPr="00DC2E8D">
        <w:rPr>
          <w:rFonts w:ascii="Times New Roman" w:hAnsi="Times New Roman" w:cs="Times New Roman"/>
          <w:sz w:val="24"/>
        </w:rPr>
        <w:t>Sweetland,S.R</w:t>
      </w:r>
      <w:proofErr w:type="spellEnd"/>
      <w:r w:rsidRPr="00DC2E8D">
        <w:rPr>
          <w:rFonts w:ascii="Times New Roman" w:hAnsi="Times New Roman" w:cs="Times New Roman"/>
          <w:sz w:val="24"/>
        </w:rPr>
        <w:t>.</w:t>
      </w:r>
      <w:proofErr w:type="gramEnd"/>
      <w:r w:rsidRPr="00DC2E8D">
        <w:rPr>
          <w:rFonts w:ascii="Times New Roman" w:hAnsi="Times New Roman" w:cs="Times New Roman"/>
          <w:sz w:val="24"/>
        </w:rPr>
        <w:t>(1996).</w:t>
      </w:r>
      <w:r w:rsidRPr="00DC2E8D">
        <w:rPr>
          <w:rFonts w:ascii="Times New Roman" w:hAnsi="Times New Roman" w:cs="Times New Roman"/>
          <w:i/>
          <w:sz w:val="24"/>
        </w:rPr>
        <w:t>Human</w:t>
      </w:r>
      <w:r w:rsidR="00F64A48" w:rsidRPr="00DC2E8D">
        <w:rPr>
          <w:rFonts w:ascii="Times New Roman" w:hAnsi="Times New Roman" w:cs="Times New Roman"/>
          <w:i/>
          <w:sz w:val="24"/>
        </w:rPr>
        <w:t xml:space="preserve"> </w:t>
      </w:r>
      <w:r w:rsidRPr="00DC2E8D">
        <w:rPr>
          <w:rFonts w:ascii="Times New Roman" w:hAnsi="Times New Roman" w:cs="Times New Roman"/>
          <w:i/>
          <w:sz w:val="24"/>
        </w:rPr>
        <w:t>Capital</w:t>
      </w:r>
      <w:r w:rsidR="00F64A48" w:rsidRPr="00DC2E8D">
        <w:rPr>
          <w:rFonts w:ascii="Times New Roman" w:hAnsi="Times New Roman" w:cs="Times New Roman"/>
          <w:i/>
          <w:sz w:val="24"/>
        </w:rPr>
        <w:t xml:space="preserve"> </w:t>
      </w:r>
      <w:proofErr w:type="spellStart"/>
      <w:r w:rsidRPr="00DC2E8D">
        <w:rPr>
          <w:rFonts w:ascii="Times New Roman" w:hAnsi="Times New Roman" w:cs="Times New Roman"/>
          <w:i/>
          <w:sz w:val="24"/>
        </w:rPr>
        <w:t>Theory:Foundation</w:t>
      </w:r>
      <w:proofErr w:type="spellEnd"/>
      <w:r w:rsidR="00F64A48" w:rsidRPr="00DC2E8D">
        <w:rPr>
          <w:rFonts w:ascii="Times New Roman" w:hAnsi="Times New Roman" w:cs="Times New Roman"/>
          <w:i/>
          <w:sz w:val="24"/>
        </w:rPr>
        <w:t xml:space="preserve"> </w:t>
      </w:r>
      <w:r w:rsidRPr="00DC2E8D">
        <w:rPr>
          <w:rFonts w:ascii="Times New Roman" w:hAnsi="Times New Roman" w:cs="Times New Roman"/>
          <w:i/>
          <w:sz w:val="24"/>
        </w:rPr>
        <w:t>of</w:t>
      </w:r>
      <w:r w:rsidR="00F64A48" w:rsidRPr="00DC2E8D">
        <w:rPr>
          <w:rFonts w:ascii="Times New Roman" w:hAnsi="Times New Roman" w:cs="Times New Roman"/>
          <w:i/>
          <w:sz w:val="24"/>
        </w:rPr>
        <w:t xml:space="preserve"> </w:t>
      </w:r>
      <w:r w:rsidRPr="00DC2E8D">
        <w:rPr>
          <w:rFonts w:ascii="Times New Roman" w:hAnsi="Times New Roman" w:cs="Times New Roman"/>
          <w:i/>
          <w:sz w:val="24"/>
        </w:rPr>
        <w:t>a</w:t>
      </w:r>
      <w:r w:rsidR="00F64A48" w:rsidRPr="00DC2E8D">
        <w:rPr>
          <w:rFonts w:ascii="Times New Roman" w:hAnsi="Times New Roman" w:cs="Times New Roman"/>
          <w:i/>
          <w:sz w:val="24"/>
        </w:rPr>
        <w:t xml:space="preserve"> </w:t>
      </w:r>
      <w:r w:rsidRPr="00DC2E8D">
        <w:rPr>
          <w:rFonts w:ascii="Times New Roman" w:hAnsi="Times New Roman" w:cs="Times New Roman"/>
          <w:i/>
          <w:sz w:val="24"/>
        </w:rPr>
        <w:t>Field</w:t>
      </w:r>
      <w:r w:rsidR="00F64A48" w:rsidRPr="00DC2E8D">
        <w:rPr>
          <w:rFonts w:ascii="Times New Roman" w:hAnsi="Times New Roman" w:cs="Times New Roman"/>
          <w:i/>
          <w:sz w:val="24"/>
        </w:rPr>
        <w:t xml:space="preserve"> </w:t>
      </w:r>
      <w:r w:rsidRPr="00DC2E8D">
        <w:rPr>
          <w:rFonts w:ascii="Times New Roman" w:hAnsi="Times New Roman" w:cs="Times New Roman"/>
          <w:i/>
          <w:sz w:val="24"/>
        </w:rPr>
        <w:t>of</w:t>
      </w:r>
      <w:r w:rsidR="00F64A48" w:rsidRPr="00DC2E8D">
        <w:rPr>
          <w:rFonts w:ascii="Times New Roman" w:hAnsi="Times New Roman" w:cs="Times New Roman"/>
          <w:i/>
          <w:sz w:val="24"/>
        </w:rPr>
        <w:t xml:space="preserve"> </w:t>
      </w:r>
      <w:proofErr w:type="spellStart"/>
      <w:r w:rsidRPr="00DC2E8D">
        <w:rPr>
          <w:rFonts w:ascii="Times New Roman" w:hAnsi="Times New Roman" w:cs="Times New Roman"/>
          <w:i/>
          <w:sz w:val="24"/>
        </w:rPr>
        <w:t>Inquiry</w:t>
      </w:r>
      <w:r w:rsidRPr="00DC2E8D">
        <w:rPr>
          <w:rFonts w:ascii="Times New Roman" w:hAnsi="Times New Roman" w:cs="Times New Roman"/>
          <w:sz w:val="24"/>
        </w:rPr>
        <w:t>.Review</w:t>
      </w:r>
      <w:proofErr w:type="spellEnd"/>
      <w:r w:rsidR="00F64A48" w:rsidRPr="00DC2E8D">
        <w:rPr>
          <w:rFonts w:ascii="Times New Roman" w:hAnsi="Times New Roman" w:cs="Times New Roman"/>
          <w:sz w:val="24"/>
        </w:rPr>
        <w:t xml:space="preserve"> </w:t>
      </w:r>
      <w:r w:rsidRPr="00DC2E8D">
        <w:rPr>
          <w:rFonts w:ascii="Times New Roman" w:hAnsi="Times New Roman" w:cs="Times New Roman"/>
          <w:sz w:val="24"/>
        </w:rPr>
        <w:t>of</w:t>
      </w:r>
      <w:r w:rsidR="00F64A48" w:rsidRPr="00DC2E8D">
        <w:rPr>
          <w:rFonts w:ascii="Times New Roman" w:hAnsi="Times New Roman" w:cs="Times New Roman"/>
          <w:sz w:val="24"/>
        </w:rPr>
        <w:t xml:space="preserve"> </w:t>
      </w:r>
      <w:r w:rsidRPr="00DC2E8D">
        <w:rPr>
          <w:rFonts w:ascii="Times New Roman" w:hAnsi="Times New Roman" w:cs="Times New Roman"/>
          <w:sz w:val="24"/>
        </w:rPr>
        <w:t>Educational</w:t>
      </w:r>
      <w:r w:rsidR="00F64A48" w:rsidRPr="00DC2E8D">
        <w:rPr>
          <w:rFonts w:ascii="Times New Roman" w:hAnsi="Times New Roman" w:cs="Times New Roman"/>
          <w:sz w:val="24"/>
        </w:rPr>
        <w:t xml:space="preserve"> </w:t>
      </w:r>
      <w:r w:rsidRPr="00DC2E8D">
        <w:rPr>
          <w:rFonts w:ascii="Times New Roman" w:hAnsi="Times New Roman" w:cs="Times New Roman"/>
          <w:sz w:val="24"/>
        </w:rPr>
        <w:t>Research,66(3),341-359.</w:t>
      </w:r>
    </w:p>
    <w:p w14:paraId="03F1279C"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rPr>
        <w:lastRenderedPageBreak/>
        <w:t xml:space="preserve">Tonegawa, Y. (2023). </w:t>
      </w:r>
      <w:r w:rsidRPr="00DC2E8D">
        <w:rPr>
          <w:rFonts w:ascii="Times New Roman" w:hAnsi="Times New Roman" w:cs="Times New Roman"/>
          <w:i/>
          <w:sz w:val="24"/>
        </w:rPr>
        <w:t xml:space="preserve">Education in SDGs: What is Inclusive and Equitable Quality </w:t>
      </w:r>
      <w:proofErr w:type="gramStart"/>
      <w:r w:rsidRPr="00DC2E8D">
        <w:rPr>
          <w:rFonts w:ascii="Times New Roman" w:hAnsi="Times New Roman" w:cs="Times New Roman"/>
          <w:i/>
          <w:sz w:val="24"/>
        </w:rPr>
        <w:t>Education?.</w:t>
      </w:r>
      <w:proofErr w:type="gramEnd"/>
      <w:r w:rsidRPr="00DC2E8D">
        <w:rPr>
          <w:rFonts w:ascii="Times New Roman" w:hAnsi="Times New Roman" w:cs="Times New Roman"/>
          <w:i/>
          <w:sz w:val="24"/>
        </w:rPr>
        <w:t xml:space="preserve"> In: </w:t>
      </w:r>
      <w:proofErr w:type="spellStart"/>
      <w:proofErr w:type="gramStart"/>
      <w:r w:rsidRPr="00DC2E8D">
        <w:rPr>
          <w:rFonts w:ascii="Times New Roman" w:hAnsi="Times New Roman" w:cs="Times New Roman"/>
          <w:i/>
          <w:sz w:val="24"/>
        </w:rPr>
        <w:t>Urata,S</w:t>
      </w:r>
      <w:proofErr w:type="spellEnd"/>
      <w:r w:rsidRPr="00DC2E8D">
        <w:rPr>
          <w:rFonts w:ascii="Times New Roman" w:hAnsi="Times New Roman" w:cs="Times New Roman"/>
          <w:i/>
          <w:sz w:val="24"/>
        </w:rPr>
        <w:t>.</w:t>
      </w:r>
      <w:proofErr w:type="gramEnd"/>
      <w:r w:rsidRPr="00DC2E8D">
        <w:rPr>
          <w:rFonts w:ascii="Times New Roman" w:hAnsi="Times New Roman" w:cs="Times New Roman"/>
          <w:i/>
          <w:sz w:val="24"/>
        </w:rPr>
        <w:t xml:space="preserve">, </w:t>
      </w:r>
      <w:proofErr w:type="spellStart"/>
      <w:r w:rsidRPr="00DC2E8D">
        <w:rPr>
          <w:rFonts w:ascii="Times New Roman" w:hAnsi="Times New Roman" w:cs="Times New Roman"/>
          <w:i/>
          <w:sz w:val="24"/>
        </w:rPr>
        <w:t>Kuroda,K</w:t>
      </w:r>
      <w:proofErr w:type="spellEnd"/>
      <w:r w:rsidRPr="00DC2E8D">
        <w:rPr>
          <w:rFonts w:ascii="Times New Roman" w:hAnsi="Times New Roman" w:cs="Times New Roman"/>
          <w:i/>
          <w:sz w:val="24"/>
        </w:rPr>
        <w:t xml:space="preserve">., Tonegawa, Y. (eds) Sustainable Development Disciplines for Humanity. </w:t>
      </w:r>
      <w:r w:rsidRPr="00DC2E8D">
        <w:rPr>
          <w:rFonts w:ascii="Times New Roman" w:hAnsi="Times New Roman" w:cs="Times New Roman"/>
          <w:sz w:val="24"/>
        </w:rPr>
        <w:t xml:space="preserve">SDGs Series. Springer, Singapore. </w:t>
      </w:r>
    </w:p>
    <w:p w14:paraId="55893F72"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proofErr w:type="gramStart"/>
      <w:r w:rsidRPr="00DC2E8D">
        <w:rPr>
          <w:rFonts w:ascii="Times New Roman" w:hAnsi="Times New Roman" w:cs="Times New Roman"/>
          <w:sz w:val="24"/>
        </w:rPr>
        <w:t>UNDP(</w:t>
      </w:r>
      <w:proofErr w:type="gramEnd"/>
      <w:r w:rsidRPr="00DC2E8D">
        <w:rPr>
          <w:rFonts w:ascii="Times New Roman" w:hAnsi="Times New Roman" w:cs="Times New Roman"/>
          <w:sz w:val="24"/>
        </w:rPr>
        <w:t xml:space="preserve">2020). </w:t>
      </w:r>
      <w:r w:rsidRPr="00DC2E8D">
        <w:rPr>
          <w:rFonts w:ascii="Times New Roman" w:hAnsi="Times New Roman" w:cs="Times New Roman"/>
          <w:i/>
          <w:sz w:val="24"/>
        </w:rPr>
        <w:t>Human Development Report 2020: The Next Frontier-Human Development and the Anthropocene.</w:t>
      </w:r>
      <w:r w:rsidRPr="00DC2E8D">
        <w:rPr>
          <w:rFonts w:ascii="Times New Roman" w:hAnsi="Times New Roman" w:cs="Times New Roman"/>
          <w:sz w:val="24"/>
        </w:rPr>
        <w:t xml:space="preserve"> UNDP. </w:t>
      </w:r>
    </w:p>
    <w:p w14:paraId="0D53E5F6" w14:textId="5ED1EEE0"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proofErr w:type="gramStart"/>
      <w:r w:rsidRPr="00DC2E8D">
        <w:rPr>
          <w:rFonts w:ascii="Times New Roman" w:hAnsi="Times New Roman" w:cs="Times New Roman"/>
          <w:sz w:val="24"/>
        </w:rPr>
        <w:t>UNESCO(</w:t>
      </w:r>
      <w:proofErr w:type="gramEnd"/>
      <w:r w:rsidRPr="00DC2E8D">
        <w:rPr>
          <w:rFonts w:ascii="Times New Roman" w:hAnsi="Times New Roman" w:cs="Times New Roman"/>
          <w:sz w:val="24"/>
        </w:rPr>
        <w:t>2020).</w:t>
      </w:r>
      <w:r w:rsidRPr="00DC2E8D">
        <w:rPr>
          <w:rFonts w:ascii="Times New Roman" w:hAnsi="Times New Roman" w:cs="Times New Roman"/>
          <w:i/>
          <w:sz w:val="24"/>
        </w:rPr>
        <w:t>Data</w:t>
      </w:r>
      <w:r w:rsidR="00F64A48" w:rsidRPr="00DC2E8D">
        <w:rPr>
          <w:rFonts w:ascii="Times New Roman" w:hAnsi="Times New Roman" w:cs="Times New Roman"/>
          <w:i/>
          <w:sz w:val="24"/>
        </w:rPr>
        <w:t xml:space="preserve"> </w:t>
      </w:r>
      <w:r w:rsidRPr="00DC2E8D">
        <w:rPr>
          <w:rFonts w:ascii="Times New Roman" w:hAnsi="Times New Roman" w:cs="Times New Roman"/>
          <w:i/>
          <w:sz w:val="24"/>
        </w:rPr>
        <w:t>by</w:t>
      </w:r>
      <w:r w:rsidR="00F64A48" w:rsidRPr="00DC2E8D">
        <w:rPr>
          <w:rFonts w:ascii="Times New Roman" w:hAnsi="Times New Roman" w:cs="Times New Roman"/>
          <w:i/>
          <w:sz w:val="24"/>
        </w:rPr>
        <w:t xml:space="preserve"> </w:t>
      </w:r>
      <w:r w:rsidRPr="00DC2E8D">
        <w:rPr>
          <w:rFonts w:ascii="Times New Roman" w:hAnsi="Times New Roman" w:cs="Times New Roman"/>
          <w:i/>
          <w:sz w:val="24"/>
        </w:rPr>
        <w:t>theme.</w:t>
      </w:r>
      <w:r w:rsidR="006F6C4F" w:rsidRPr="00DC2E8D">
        <w:rPr>
          <w:rFonts w:ascii="Times New Roman" w:hAnsi="Times New Roman" w:cs="Times New Roman"/>
          <w:i/>
          <w:sz w:val="24"/>
        </w:rPr>
        <w:t xml:space="preserve"> </w:t>
      </w:r>
      <w:r w:rsidRPr="00DC2E8D">
        <w:rPr>
          <w:rFonts w:ascii="Times New Roman" w:hAnsi="Times New Roman" w:cs="Times New Roman"/>
          <w:i/>
          <w:sz w:val="24"/>
        </w:rPr>
        <w:t>Education</w:t>
      </w:r>
      <w:r w:rsidR="00F64A48" w:rsidRPr="00DC2E8D">
        <w:rPr>
          <w:rFonts w:ascii="Times New Roman" w:hAnsi="Times New Roman" w:cs="Times New Roman"/>
          <w:i/>
          <w:sz w:val="24"/>
        </w:rPr>
        <w:t xml:space="preserve"> </w:t>
      </w:r>
      <w:r w:rsidRPr="00DC2E8D">
        <w:rPr>
          <w:rFonts w:ascii="Times New Roman" w:hAnsi="Times New Roman" w:cs="Times New Roman"/>
          <w:i/>
          <w:sz w:val="24"/>
        </w:rPr>
        <w:t>theme-Participation-Enrolment</w:t>
      </w:r>
      <w:r w:rsidR="00F64A48" w:rsidRPr="00DC2E8D">
        <w:rPr>
          <w:rFonts w:ascii="Times New Roman" w:hAnsi="Times New Roman" w:cs="Times New Roman"/>
          <w:i/>
          <w:sz w:val="24"/>
        </w:rPr>
        <w:t xml:space="preserve"> </w:t>
      </w:r>
      <w:r w:rsidRPr="00DC2E8D">
        <w:rPr>
          <w:rFonts w:ascii="Times New Roman" w:hAnsi="Times New Roman" w:cs="Times New Roman"/>
          <w:i/>
          <w:sz w:val="24"/>
        </w:rPr>
        <w:t>Ratios-Net</w:t>
      </w:r>
      <w:r w:rsidR="00F64A48" w:rsidRPr="00DC2E8D">
        <w:rPr>
          <w:rFonts w:ascii="Times New Roman" w:hAnsi="Times New Roman" w:cs="Times New Roman"/>
          <w:i/>
          <w:sz w:val="24"/>
        </w:rPr>
        <w:t xml:space="preserve"> </w:t>
      </w:r>
      <w:r w:rsidRPr="00DC2E8D">
        <w:rPr>
          <w:rFonts w:ascii="Times New Roman" w:hAnsi="Times New Roman" w:cs="Times New Roman"/>
          <w:i/>
          <w:sz w:val="24"/>
        </w:rPr>
        <w:t>Enrolment</w:t>
      </w:r>
      <w:r w:rsidR="00F64A48" w:rsidRPr="00DC2E8D">
        <w:rPr>
          <w:rFonts w:ascii="Times New Roman" w:hAnsi="Times New Roman" w:cs="Times New Roman"/>
          <w:i/>
          <w:sz w:val="24"/>
        </w:rPr>
        <w:t xml:space="preserve"> </w:t>
      </w:r>
      <w:proofErr w:type="spellStart"/>
      <w:r w:rsidRPr="00DC2E8D">
        <w:rPr>
          <w:rFonts w:ascii="Times New Roman" w:hAnsi="Times New Roman" w:cs="Times New Roman"/>
          <w:i/>
          <w:sz w:val="24"/>
        </w:rPr>
        <w:t>rate.</w:t>
      </w:r>
      <w:r w:rsidRPr="00DC2E8D">
        <w:rPr>
          <w:rFonts w:ascii="Times New Roman" w:hAnsi="Times New Roman" w:cs="Times New Roman"/>
          <w:sz w:val="24"/>
        </w:rPr>
        <w:t>UIS</w:t>
      </w:r>
      <w:proofErr w:type="spellEnd"/>
      <w:r w:rsidRPr="00DC2E8D">
        <w:rPr>
          <w:rFonts w:ascii="Times New Roman" w:hAnsi="Times New Roman" w:cs="Times New Roman"/>
          <w:sz w:val="24"/>
        </w:rPr>
        <w:t>.</w:t>
      </w:r>
      <w:r w:rsidR="006F6C4F" w:rsidRPr="00DC2E8D">
        <w:rPr>
          <w:rFonts w:ascii="Times New Roman" w:hAnsi="Times New Roman" w:cs="Times New Roman"/>
          <w:sz w:val="24"/>
        </w:rPr>
        <w:t xml:space="preserve"> </w:t>
      </w:r>
      <w:r w:rsidRPr="00DC2E8D">
        <w:rPr>
          <w:rFonts w:ascii="Times New Roman" w:hAnsi="Times New Roman" w:cs="Times New Roman"/>
          <w:sz w:val="24"/>
        </w:rPr>
        <w:t>Retrieved</w:t>
      </w:r>
      <w:r w:rsidR="00F64A48" w:rsidRPr="00DC2E8D">
        <w:rPr>
          <w:rFonts w:ascii="Times New Roman" w:hAnsi="Times New Roman" w:cs="Times New Roman"/>
          <w:sz w:val="24"/>
        </w:rPr>
        <w:t xml:space="preserve"> </w:t>
      </w:r>
      <w:r w:rsidRPr="00DC2E8D">
        <w:rPr>
          <w:rFonts w:ascii="Times New Roman" w:hAnsi="Times New Roman" w:cs="Times New Roman"/>
          <w:sz w:val="24"/>
        </w:rPr>
        <w:t>from</w:t>
      </w:r>
      <w:r w:rsidR="00F64A48" w:rsidRPr="00DC2E8D">
        <w:rPr>
          <w:rFonts w:ascii="Times New Roman" w:hAnsi="Times New Roman" w:cs="Times New Roman"/>
          <w:sz w:val="24"/>
        </w:rPr>
        <w:t xml:space="preserve"> </w:t>
      </w:r>
      <w:r w:rsidRPr="00DC2E8D">
        <w:rPr>
          <w:rFonts w:ascii="Times New Roman" w:hAnsi="Times New Roman" w:cs="Times New Roman"/>
          <w:sz w:val="24"/>
        </w:rPr>
        <w:t>data</w:t>
      </w:r>
      <w:r w:rsidR="00F64A48" w:rsidRPr="00DC2E8D">
        <w:rPr>
          <w:rFonts w:ascii="Times New Roman" w:hAnsi="Times New Roman" w:cs="Times New Roman"/>
          <w:sz w:val="24"/>
        </w:rPr>
        <w:t xml:space="preserve"> </w:t>
      </w:r>
      <w:r w:rsidRPr="00DC2E8D">
        <w:rPr>
          <w:rFonts w:ascii="Times New Roman" w:hAnsi="Times New Roman" w:cs="Times New Roman"/>
          <w:sz w:val="24"/>
        </w:rPr>
        <w:t>uis.unesco.org.</w:t>
      </w:r>
    </w:p>
    <w:p w14:paraId="66A9D745"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UNICEF (2022). </w:t>
      </w:r>
      <w:r w:rsidRPr="00DC2E8D">
        <w:rPr>
          <w:rFonts w:ascii="Times New Roman" w:hAnsi="Times New Roman" w:cs="Times New Roman"/>
          <w:i/>
          <w:sz w:val="24"/>
          <w:szCs w:val="24"/>
        </w:rPr>
        <w:t xml:space="preserve">Tanzania Social Protection </w:t>
      </w:r>
      <w:proofErr w:type="spellStart"/>
      <w:r w:rsidRPr="00DC2E8D">
        <w:rPr>
          <w:rFonts w:ascii="Times New Roman" w:hAnsi="Times New Roman" w:cs="Times New Roman"/>
          <w:i/>
          <w:sz w:val="24"/>
          <w:szCs w:val="24"/>
        </w:rPr>
        <w:t>Programme</w:t>
      </w:r>
      <w:proofErr w:type="spellEnd"/>
      <w:r w:rsidRPr="00DC2E8D">
        <w:rPr>
          <w:rFonts w:ascii="Times New Roman" w:hAnsi="Times New Roman" w:cs="Times New Roman"/>
          <w:i/>
          <w:sz w:val="24"/>
          <w:szCs w:val="24"/>
        </w:rPr>
        <w:t xml:space="preserve"> Evaluation</w:t>
      </w:r>
      <w:r w:rsidRPr="00DC2E8D">
        <w:rPr>
          <w:rFonts w:ascii="Times New Roman" w:hAnsi="Times New Roman" w:cs="Times New Roman"/>
          <w:sz w:val="24"/>
          <w:szCs w:val="24"/>
        </w:rPr>
        <w:t xml:space="preserve">: Impact of Cash Transfers on Education and Child Wellbeing. Retrieved from https://www.unicef.org/tanzania </w:t>
      </w:r>
    </w:p>
    <w:p w14:paraId="1CB46828"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UNICEF and </w:t>
      </w:r>
      <w:proofErr w:type="gramStart"/>
      <w:r w:rsidRPr="00DC2E8D">
        <w:rPr>
          <w:rFonts w:ascii="Times New Roman" w:hAnsi="Times New Roman" w:cs="Times New Roman"/>
          <w:sz w:val="24"/>
          <w:szCs w:val="24"/>
        </w:rPr>
        <w:t>IDS(</w:t>
      </w:r>
      <w:proofErr w:type="gramEnd"/>
      <w:r w:rsidRPr="00DC2E8D">
        <w:rPr>
          <w:rFonts w:ascii="Times New Roman" w:hAnsi="Times New Roman" w:cs="Times New Roman"/>
          <w:sz w:val="24"/>
          <w:szCs w:val="24"/>
        </w:rPr>
        <w:t xml:space="preserve">2023). </w:t>
      </w:r>
      <w:r w:rsidRPr="00DC2E8D">
        <w:rPr>
          <w:rFonts w:ascii="Times New Roman" w:hAnsi="Times New Roman" w:cs="Times New Roman"/>
          <w:i/>
          <w:sz w:val="24"/>
          <w:szCs w:val="24"/>
        </w:rPr>
        <w:t>Social Protection and Social Norms: Impacts of Cash Transfers on Education and Gender Equality in Sub-Saharan Africa</w:t>
      </w:r>
      <w:r w:rsidRPr="00DC2E8D">
        <w:rPr>
          <w:rFonts w:ascii="Times New Roman" w:hAnsi="Times New Roman" w:cs="Times New Roman"/>
          <w:sz w:val="24"/>
          <w:szCs w:val="24"/>
        </w:rPr>
        <w:t xml:space="preserve">. </w:t>
      </w:r>
    </w:p>
    <w:p w14:paraId="500C8432"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UNICEF ESARO (2023). Cash Transfers and Secondary Education Access: Evidence from Sub-Saharan Africa. Retrieved from https://www.unicef.org/esaro</w:t>
      </w:r>
    </w:p>
    <w:p w14:paraId="0B385ED0"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rPr>
        <w:t xml:space="preserve">United Nations (1948). Universal Declaration of Human Rights. </w:t>
      </w:r>
    </w:p>
    <w:p w14:paraId="0C9A1394"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URT, (2017). </w:t>
      </w:r>
      <w:r w:rsidRPr="00DC2E8D">
        <w:rPr>
          <w:rFonts w:ascii="Times New Roman" w:hAnsi="Times New Roman" w:cs="Times New Roman"/>
          <w:i/>
          <w:sz w:val="24"/>
          <w:szCs w:val="24"/>
        </w:rPr>
        <w:t>Pre-Primary, Primary, Secondary, Adult and Non-Formal Education Statistics in Brief</w:t>
      </w:r>
      <w:r w:rsidRPr="00DC2E8D">
        <w:rPr>
          <w:rFonts w:ascii="Times New Roman" w:hAnsi="Times New Roman" w:cs="Times New Roman"/>
          <w:sz w:val="24"/>
          <w:szCs w:val="24"/>
        </w:rPr>
        <w:t>. PO-RALG.</w:t>
      </w:r>
    </w:p>
    <w:p w14:paraId="0DEDC938"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URT. (2016). </w:t>
      </w:r>
      <w:r w:rsidRPr="00DC2E8D">
        <w:rPr>
          <w:rFonts w:ascii="Times New Roman" w:hAnsi="Times New Roman" w:cs="Times New Roman"/>
          <w:i/>
          <w:sz w:val="24"/>
          <w:szCs w:val="24"/>
        </w:rPr>
        <w:t>Educational Guideline Number 3 for Provision Fee-</w:t>
      </w:r>
      <w:proofErr w:type="gramStart"/>
      <w:r w:rsidRPr="00DC2E8D">
        <w:rPr>
          <w:rFonts w:ascii="Times New Roman" w:hAnsi="Times New Roman" w:cs="Times New Roman"/>
          <w:i/>
          <w:sz w:val="24"/>
          <w:szCs w:val="24"/>
        </w:rPr>
        <w:t>free  Education</w:t>
      </w:r>
      <w:proofErr w:type="gramEnd"/>
      <w:r w:rsidRPr="00DC2E8D">
        <w:rPr>
          <w:rFonts w:ascii="Times New Roman" w:hAnsi="Times New Roman" w:cs="Times New Roman"/>
          <w:i/>
          <w:sz w:val="24"/>
          <w:szCs w:val="24"/>
        </w:rPr>
        <w:t>. Dar Es Salaam, Tanzania: Ministry of Education, Science and Technology</w:t>
      </w:r>
      <w:r w:rsidRPr="00DC2E8D">
        <w:rPr>
          <w:rFonts w:ascii="Times New Roman" w:hAnsi="Times New Roman" w:cs="Times New Roman"/>
          <w:sz w:val="24"/>
          <w:szCs w:val="24"/>
        </w:rPr>
        <w:t xml:space="preserve">. </w:t>
      </w:r>
    </w:p>
    <w:p w14:paraId="764D2283" w14:textId="77777777" w:rsidR="00C70837" w:rsidRPr="00DC2E8D"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World Bank (2020). </w:t>
      </w:r>
      <w:r w:rsidRPr="00DC2E8D">
        <w:rPr>
          <w:rFonts w:ascii="Times New Roman" w:hAnsi="Times New Roman" w:cs="Times New Roman"/>
          <w:i/>
          <w:sz w:val="24"/>
          <w:szCs w:val="24"/>
        </w:rPr>
        <w:t>Realizing the Full Potential of Social Safety Nets in Africa. Washington,</w:t>
      </w:r>
      <w:r w:rsidRPr="00DC2E8D">
        <w:rPr>
          <w:rFonts w:ascii="Times New Roman" w:hAnsi="Times New Roman" w:cs="Times New Roman"/>
          <w:sz w:val="24"/>
          <w:szCs w:val="24"/>
        </w:rPr>
        <w:t xml:space="preserve"> DC: World Bank Group. </w:t>
      </w:r>
    </w:p>
    <w:p w14:paraId="0831EC23" w14:textId="77777777" w:rsidR="00C70837" w:rsidRPr="00C70837" w:rsidRDefault="00C70837" w:rsidP="00C70837">
      <w:pPr>
        <w:spacing w:before="120" w:after="120" w:line="240" w:lineRule="auto"/>
        <w:ind w:left="1134" w:hanging="1134"/>
        <w:jc w:val="both"/>
        <w:rPr>
          <w:rFonts w:ascii="Times New Roman" w:hAnsi="Times New Roman" w:cs="Times New Roman"/>
          <w:sz w:val="24"/>
          <w:szCs w:val="24"/>
        </w:rPr>
      </w:pPr>
      <w:r w:rsidRPr="00DC2E8D">
        <w:rPr>
          <w:rFonts w:ascii="Times New Roman" w:hAnsi="Times New Roman" w:cs="Times New Roman"/>
          <w:sz w:val="24"/>
          <w:szCs w:val="24"/>
        </w:rPr>
        <w:t xml:space="preserve">World Bank (2021). </w:t>
      </w:r>
      <w:r w:rsidRPr="00DC2E8D">
        <w:rPr>
          <w:rFonts w:ascii="Times New Roman" w:hAnsi="Times New Roman" w:cs="Times New Roman"/>
          <w:i/>
          <w:sz w:val="24"/>
          <w:szCs w:val="24"/>
        </w:rPr>
        <w:t>Improving the Effectiveness of Social Safety Nets in East Africa. Washington, DC:</w:t>
      </w:r>
      <w:r w:rsidRPr="00DC2E8D">
        <w:rPr>
          <w:rFonts w:ascii="Times New Roman" w:hAnsi="Times New Roman" w:cs="Times New Roman"/>
          <w:sz w:val="24"/>
          <w:szCs w:val="24"/>
        </w:rPr>
        <w:t xml:space="preserve"> World Bank.</w:t>
      </w:r>
      <w:r w:rsidRPr="00C70837">
        <w:rPr>
          <w:rFonts w:ascii="Times New Roman" w:hAnsi="Times New Roman" w:cs="Times New Roman"/>
          <w:sz w:val="24"/>
          <w:szCs w:val="24"/>
        </w:rPr>
        <w:t xml:space="preserve"> </w:t>
      </w:r>
    </w:p>
    <w:p w14:paraId="7E3CA798" w14:textId="77777777" w:rsidR="00174D2E" w:rsidRPr="00C70837" w:rsidRDefault="00174D2E" w:rsidP="00C70837">
      <w:pPr>
        <w:spacing w:before="120" w:after="0" w:line="360" w:lineRule="auto"/>
        <w:jc w:val="both"/>
        <w:rPr>
          <w:rFonts w:ascii="Times New Roman" w:hAnsi="Times New Roman" w:cs="Times New Roman"/>
          <w:sz w:val="24"/>
          <w:szCs w:val="24"/>
        </w:rPr>
      </w:pPr>
    </w:p>
    <w:p w14:paraId="77F66ADA" w14:textId="77777777" w:rsidR="00174D2E" w:rsidRPr="00C70837" w:rsidRDefault="00174D2E" w:rsidP="00C70837">
      <w:pPr>
        <w:spacing w:before="120" w:after="120" w:line="360" w:lineRule="auto"/>
        <w:jc w:val="both"/>
        <w:rPr>
          <w:rFonts w:ascii="Times New Roman" w:hAnsi="Times New Roman" w:cs="Times New Roman"/>
          <w:sz w:val="24"/>
          <w:szCs w:val="24"/>
        </w:rPr>
      </w:pPr>
    </w:p>
    <w:p w14:paraId="436E181E" w14:textId="77777777" w:rsidR="00174D2E" w:rsidRPr="00C70837" w:rsidRDefault="00174D2E" w:rsidP="00C70837">
      <w:pPr>
        <w:spacing w:before="120" w:after="120" w:line="360" w:lineRule="auto"/>
        <w:jc w:val="both"/>
        <w:rPr>
          <w:rFonts w:ascii="Times New Roman" w:hAnsi="Times New Roman" w:cs="Times New Roman"/>
          <w:sz w:val="24"/>
          <w:szCs w:val="24"/>
        </w:rPr>
      </w:pPr>
    </w:p>
    <w:p w14:paraId="71A01887" w14:textId="77777777" w:rsidR="00174D2E" w:rsidRPr="00C70837" w:rsidRDefault="00174D2E" w:rsidP="00C70837">
      <w:pPr>
        <w:spacing w:before="120" w:after="120" w:line="360" w:lineRule="auto"/>
        <w:jc w:val="both"/>
        <w:rPr>
          <w:rFonts w:ascii="Times New Roman" w:hAnsi="Times New Roman" w:cs="Times New Roman"/>
          <w:sz w:val="24"/>
          <w:szCs w:val="24"/>
        </w:rPr>
      </w:pPr>
    </w:p>
    <w:p w14:paraId="25D9E6E2" w14:textId="77777777" w:rsidR="00174D2E" w:rsidRPr="00C70837" w:rsidRDefault="00174D2E" w:rsidP="00C70837">
      <w:pPr>
        <w:spacing w:before="120" w:after="120" w:line="360" w:lineRule="auto"/>
        <w:jc w:val="both"/>
        <w:rPr>
          <w:rFonts w:ascii="Times New Roman" w:hAnsi="Times New Roman" w:cs="Times New Roman"/>
          <w:sz w:val="24"/>
          <w:szCs w:val="24"/>
        </w:rPr>
      </w:pPr>
    </w:p>
    <w:p w14:paraId="337B3F0C" w14:textId="77777777" w:rsidR="00174D2E" w:rsidRPr="00C70837" w:rsidRDefault="00174D2E" w:rsidP="00C70837">
      <w:pPr>
        <w:spacing w:before="120" w:after="120" w:line="360" w:lineRule="auto"/>
        <w:jc w:val="both"/>
        <w:rPr>
          <w:rFonts w:ascii="Times New Roman" w:hAnsi="Times New Roman" w:cs="Times New Roman"/>
          <w:sz w:val="24"/>
          <w:szCs w:val="24"/>
        </w:rPr>
      </w:pPr>
    </w:p>
    <w:p w14:paraId="1A2E8C20" w14:textId="77777777" w:rsidR="00174D2E" w:rsidRPr="00C70837" w:rsidRDefault="00174D2E" w:rsidP="00C70837">
      <w:pPr>
        <w:spacing w:before="120" w:after="120" w:line="360" w:lineRule="auto"/>
        <w:jc w:val="both"/>
        <w:rPr>
          <w:rFonts w:ascii="Times New Roman" w:hAnsi="Times New Roman" w:cs="Times New Roman"/>
          <w:sz w:val="24"/>
          <w:szCs w:val="24"/>
        </w:rPr>
      </w:pPr>
    </w:p>
    <w:p w14:paraId="06C25629" w14:textId="77777777" w:rsidR="00174D2E" w:rsidRPr="00C70837" w:rsidRDefault="00174D2E" w:rsidP="00C70837">
      <w:pPr>
        <w:spacing w:before="120" w:after="120" w:line="360" w:lineRule="auto"/>
        <w:jc w:val="both"/>
        <w:rPr>
          <w:rFonts w:ascii="Times New Roman" w:hAnsi="Times New Roman" w:cs="Times New Roman"/>
          <w:sz w:val="24"/>
          <w:szCs w:val="24"/>
        </w:rPr>
      </w:pPr>
    </w:p>
    <w:sectPr w:rsidR="00174D2E" w:rsidRPr="00C70837" w:rsidSect="00C70837">
      <w:headerReference w:type="even" r:id="rId7"/>
      <w:headerReference w:type="default" r:id="rId8"/>
      <w:footerReference w:type="even" r:id="rId9"/>
      <w:footerReference w:type="default" r:id="rId10"/>
      <w:headerReference w:type="first" r:id="rId11"/>
      <w:footerReference w:type="first" r:id="rId12"/>
      <w:pgSz w:w="11907" w:h="16839" w:code="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477D5" w14:textId="77777777" w:rsidR="004866A6" w:rsidRDefault="004866A6" w:rsidP="00C70837">
      <w:pPr>
        <w:spacing w:after="0" w:line="240" w:lineRule="auto"/>
      </w:pPr>
      <w:r>
        <w:separator/>
      </w:r>
    </w:p>
  </w:endnote>
  <w:endnote w:type="continuationSeparator" w:id="0">
    <w:p w14:paraId="2B3AC811" w14:textId="77777777" w:rsidR="004866A6" w:rsidRDefault="004866A6" w:rsidP="00C7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39CB" w14:textId="77777777" w:rsidR="00730F2E" w:rsidRDefault="0073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953"/>
      <w:docPartObj>
        <w:docPartGallery w:val="Page Numbers (Bottom of Page)"/>
        <w:docPartUnique/>
      </w:docPartObj>
    </w:sdtPr>
    <w:sdtEndPr/>
    <w:sdtContent>
      <w:p w14:paraId="258B9259" w14:textId="77777777" w:rsidR="00C70837" w:rsidRDefault="00550234">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767A1B73" w14:textId="77777777" w:rsidR="00C70837" w:rsidRDefault="00C70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B740" w14:textId="77777777" w:rsidR="00730F2E" w:rsidRDefault="00730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B527A" w14:textId="77777777" w:rsidR="004866A6" w:rsidRDefault="004866A6" w:rsidP="00C70837">
      <w:pPr>
        <w:spacing w:after="0" w:line="240" w:lineRule="auto"/>
      </w:pPr>
      <w:r>
        <w:separator/>
      </w:r>
    </w:p>
  </w:footnote>
  <w:footnote w:type="continuationSeparator" w:id="0">
    <w:p w14:paraId="5889B6A6" w14:textId="77777777" w:rsidR="004866A6" w:rsidRDefault="004866A6" w:rsidP="00C70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3C00" w14:textId="33D930A4" w:rsidR="00730F2E" w:rsidRDefault="00730F2E">
    <w:pPr>
      <w:pStyle w:val="Header"/>
    </w:pPr>
    <w:r>
      <w:rPr>
        <w:noProof/>
      </w:rPr>
      <w:pict w14:anchorId="7FC7E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457110" o:spid="_x0000_s2050"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8CC39" w14:textId="37F9EAF3" w:rsidR="00730F2E" w:rsidRDefault="00730F2E">
    <w:pPr>
      <w:pStyle w:val="Header"/>
    </w:pPr>
    <w:r>
      <w:rPr>
        <w:noProof/>
      </w:rPr>
      <w:pict w14:anchorId="4F778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457111" o:spid="_x0000_s2051"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7771" w14:textId="18727138" w:rsidR="00730F2E" w:rsidRDefault="00730F2E">
    <w:pPr>
      <w:pStyle w:val="Header"/>
    </w:pPr>
    <w:r>
      <w:rPr>
        <w:noProof/>
      </w:rPr>
      <w:pict w14:anchorId="7FD48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457109" o:spid="_x0000_s2049"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172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E6CE2"/>
    <w:multiLevelType w:val="hybridMultilevel"/>
    <w:tmpl w:val="C8FAD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5D15B8"/>
    <w:multiLevelType w:val="hybridMultilevel"/>
    <w:tmpl w:val="66FE962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4D2E"/>
    <w:rsid w:val="0017322A"/>
    <w:rsid w:val="00174D2E"/>
    <w:rsid w:val="00305005"/>
    <w:rsid w:val="00325EFD"/>
    <w:rsid w:val="00362523"/>
    <w:rsid w:val="004866A6"/>
    <w:rsid w:val="0052757A"/>
    <w:rsid w:val="00530304"/>
    <w:rsid w:val="00550234"/>
    <w:rsid w:val="006060F7"/>
    <w:rsid w:val="006F6C4F"/>
    <w:rsid w:val="0071269C"/>
    <w:rsid w:val="0071799A"/>
    <w:rsid w:val="00730F2E"/>
    <w:rsid w:val="00735266"/>
    <w:rsid w:val="0078639B"/>
    <w:rsid w:val="0082184F"/>
    <w:rsid w:val="008C3E9E"/>
    <w:rsid w:val="00952C2B"/>
    <w:rsid w:val="009C432B"/>
    <w:rsid w:val="00A059E4"/>
    <w:rsid w:val="00A22732"/>
    <w:rsid w:val="00AC170C"/>
    <w:rsid w:val="00B52656"/>
    <w:rsid w:val="00B91579"/>
    <w:rsid w:val="00C70837"/>
    <w:rsid w:val="00C82F75"/>
    <w:rsid w:val="00D2291F"/>
    <w:rsid w:val="00DC2E8D"/>
    <w:rsid w:val="00DD0A37"/>
    <w:rsid w:val="00ED6EED"/>
    <w:rsid w:val="00F52BEE"/>
    <w:rsid w:val="00F64A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6C9354"/>
  <w15:docId w15:val="{855B5818-9F93-459E-8807-6B4A24B3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D2E"/>
    <w:pPr>
      <w:ind w:left="720"/>
      <w:contextualSpacing/>
    </w:pPr>
  </w:style>
  <w:style w:type="character" w:styleId="Hyperlink">
    <w:name w:val="Hyperlink"/>
    <w:basedOn w:val="DefaultParagraphFont"/>
    <w:uiPriority w:val="99"/>
    <w:rsid w:val="00174D2E"/>
    <w:rPr>
      <w:color w:val="0563C1"/>
      <w:u w:val="single"/>
    </w:rPr>
  </w:style>
  <w:style w:type="table" w:styleId="TableGrid">
    <w:name w:val="Table Grid"/>
    <w:basedOn w:val="TableNormal"/>
    <w:uiPriority w:val="59"/>
    <w:rsid w:val="0017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rsid w:val="00174D2E"/>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174D2E"/>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174D2E"/>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174D2E"/>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174D2E"/>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174D2E"/>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174D2E"/>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NoSpacing">
    <w:name w:val="No Spacing"/>
    <w:uiPriority w:val="1"/>
    <w:qFormat/>
    <w:rsid w:val="00174D2E"/>
    <w:pPr>
      <w:spacing w:after="0" w:line="240" w:lineRule="auto"/>
    </w:pPr>
  </w:style>
  <w:style w:type="character" w:customStyle="1" w:styleId="UnresolvedMention1">
    <w:name w:val="Unresolved Mention1"/>
    <w:basedOn w:val="DefaultParagraphFont"/>
    <w:uiPriority w:val="99"/>
    <w:rsid w:val="00174D2E"/>
    <w:rPr>
      <w:color w:val="605E5C"/>
      <w:shd w:val="clear" w:color="auto" w:fill="E1DFDD"/>
    </w:rPr>
  </w:style>
  <w:style w:type="paragraph" w:styleId="Header">
    <w:name w:val="header"/>
    <w:basedOn w:val="Normal"/>
    <w:link w:val="HeaderChar"/>
    <w:uiPriority w:val="99"/>
    <w:unhideWhenUsed/>
    <w:rsid w:val="00C70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837"/>
  </w:style>
  <w:style w:type="paragraph" w:styleId="Footer">
    <w:name w:val="footer"/>
    <w:basedOn w:val="Normal"/>
    <w:link w:val="FooterChar"/>
    <w:uiPriority w:val="99"/>
    <w:unhideWhenUsed/>
    <w:rsid w:val="00C70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6046</Words>
  <Characters>34464</Characters>
  <Application>Microsoft Office Word</Application>
  <DocSecurity>0</DocSecurity>
  <Lines>287</Lines>
  <Paragraphs>80</Paragraphs>
  <ScaleCrop>false</ScaleCrop>
  <Company>Arkansas State University</Company>
  <LinksUpToDate>false</LinksUpToDate>
  <CharactersWithSpaces>40430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 CHICHI</dc:creator>
  <cp:lastModifiedBy>SDI 1084</cp:lastModifiedBy>
  <cp:revision>34</cp:revision>
  <dcterms:created xsi:type="dcterms:W3CDTF">2025-06-30T15:44:00Z</dcterms:created>
  <dcterms:modified xsi:type="dcterms:W3CDTF">2025-07-19T11:28:00Z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0a2425607f0a46b7bd362c827e451f39</vt:lpwstr>
  </property>
</Properties>
</file>