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2B9E" w14:textId="77777777" w:rsidR="00780667" w:rsidRPr="005C552A" w:rsidRDefault="00193008" w:rsidP="008803F9">
      <w:pPr>
        <w:autoSpaceDE w:val="0"/>
        <w:autoSpaceDN w:val="0"/>
        <w:adjustRightInd w:val="0"/>
        <w:spacing w:after="0"/>
        <w:ind w:left="-720" w:right="-432"/>
        <w:jc w:val="center"/>
        <w:rPr>
          <w:rFonts w:ascii="Times New Roman" w:hAnsi="Times New Roman" w:cs="Times New Roman"/>
          <w:b/>
          <w:bCs/>
          <w:sz w:val="28"/>
          <w:szCs w:val="28"/>
        </w:rPr>
      </w:pPr>
      <w:r>
        <w:rPr>
          <w:rFonts w:ascii="Times New Roman" w:hAnsi="Times New Roman" w:cs="Times New Roman"/>
          <w:b/>
          <w:bCs/>
          <w:sz w:val="28"/>
          <w:szCs w:val="28"/>
        </w:rPr>
        <w:t>CHEMICAL</w:t>
      </w:r>
      <w:r w:rsidR="00780667" w:rsidRPr="005C552A">
        <w:rPr>
          <w:rFonts w:ascii="Times New Roman" w:hAnsi="Times New Roman" w:cs="Times New Roman"/>
          <w:b/>
          <w:bCs/>
          <w:sz w:val="28"/>
          <w:szCs w:val="28"/>
        </w:rPr>
        <w:t xml:space="preserve"> AND ORGANOLEPTIC STUDY MICRO GREEN BASED FUNCTIONAL BISCUITS</w:t>
      </w:r>
    </w:p>
    <w:p w14:paraId="67E5EC0F" w14:textId="77777777" w:rsidR="00856D8E" w:rsidRPr="005C552A" w:rsidRDefault="00856D8E" w:rsidP="008803F9">
      <w:pPr>
        <w:autoSpaceDE w:val="0"/>
        <w:autoSpaceDN w:val="0"/>
        <w:adjustRightInd w:val="0"/>
        <w:spacing w:after="0"/>
        <w:ind w:left="-720" w:right="-432"/>
        <w:jc w:val="center"/>
        <w:rPr>
          <w:rFonts w:ascii="Times New Roman" w:hAnsi="Times New Roman" w:cs="Times New Roman"/>
          <w:sz w:val="24"/>
          <w:szCs w:val="24"/>
        </w:rPr>
      </w:pPr>
    </w:p>
    <w:p w14:paraId="7A293E4A" w14:textId="77777777" w:rsidR="00780667" w:rsidRPr="005C552A" w:rsidRDefault="00780667" w:rsidP="008803F9">
      <w:pPr>
        <w:ind w:left="-720" w:right="-432"/>
        <w:rPr>
          <w:rFonts w:ascii="Times New Roman" w:hAnsi="Times New Roman" w:cs="Times New Roman"/>
          <w:b/>
          <w:bCs/>
          <w:sz w:val="24"/>
          <w:szCs w:val="22"/>
        </w:rPr>
      </w:pPr>
    </w:p>
    <w:p w14:paraId="1B47A315" w14:textId="77777777" w:rsidR="0062598E" w:rsidRPr="005C552A" w:rsidRDefault="0062598E" w:rsidP="008803F9">
      <w:pPr>
        <w:ind w:left="-720" w:right="-432"/>
        <w:jc w:val="center"/>
        <w:rPr>
          <w:rFonts w:ascii="Times New Roman" w:hAnsi="Times New Roman" w:cs="Times New Roman"/>
          <w:b/>
          <w:bCs/>
          <w:sz w:val="24"/>
          <w:szCs w:val="22"/>
        </w:rPr>
      </w:pPr>
      <w:r w:rsidRPr="005C552A">
        <w:rPr>
          <w:rFonts w:ascii="Times New Roman" w:hAnsi="Times New Roman" w:cs="Times New Roman"/>
          <w:b/>
          <w:bCs/>
          <w:sz w:val="24"/>
          <w:szCs w:val="22"/>
        </w:rPr>
        <w:t>ABSTRACT</w:t>
      </w:r>
    </w:p>
    <w:p w14:paraId="26481C65" w14:textId="77777777" w:rsidR="00563C16" w:rsidRDefault="0062598E" w:rsidP="006D4965">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ab/>
      </w:r>
      <w:r w:rsidR="00225182" w:rsidRPr="00225182">
        <w:rPr>
          <w:rFonts w:ascii="Times New Roman" w:hAnsi="Times New Roman" w:cs="Times New Roman"/>
          <w:b/>
          <w:bCs/>
          <w:sz w:val="24"/>
          <w:szCs w:val="22"/>
        </w:rPr>
        <w:t>Aim</w:t>
      </w:r>
      <w:r w:rsidR="00225182">
        <w:rPr>
          <w:rFonts w:ascii="Times New Roman" w:hAnsi="Times New Roman" w:cs="Times New Roman"/>
          <w:sz w:val="24"/>
          <w:szCs w:val="22"/>
        </w:rPr>
        <w:t xml:space="preserve">: </w:t>
      </w:r>
      <w:r w:rsidR="00DB4F8F">
        <w:rPr>
          <w:rFonts w:ascii="Times New Roman" w:hAnsi="Times New Roman" w:cs="Times New Roman"/>
          <w:sz w:val="24"/>
          <w:szCs w:val="22"/>
        </w:rPr>
        <w:t>T</w:t>
      </w:r>
      <w:r w:rsidR="00FD6322">
        <w:rPr>
          <w:rFonts w:ascii="Times New Roman" w:hAnsi="Times New Roman" w:cs="Times New Roman"/>
          <w:sz w:val="24"/>
          <w:szCs w:val="22"/>
        </w:rPr>
        <w:t xml:space="preserve">o study about </w:t>
      </w:r>
      <w:r w:rsidR="00FD6322">
        <w:rPr>
          <w:rFonts w:ascii="Times New Roman" w:hAnsi="Times New Roman" w:cs="Times New Roman"/>
          <w:sz w:val="24"/>
          <w:szCs w:val="24"/>
        </w:rPr>
        <w:t>f</w:t>
      </w:r>
      <w:r w:rsidR="00FD6322" w:rsidRPr="008A12B8">
        <w:rPr>
          <w:rFonts w:ascii="Times New Roman" w:hAnsi="Times New Roman" w:cs="Times New Roman"/>
          <w:sz w:val="24"/>
          <w:szCs w:val="24"/>
        </w:rPr>
        <w:t xml:space="preserve">unctional foods </w:t>
      </w:r>
      <w:r w:rsidR="00DB4F8F">
        <w:rPr>
          <w:rFonts w:ascii="Times New Roman" w:hAnsi="Times New Roman" w:cs="Times New Roman"/>
          <w:sz w:val="24"/>
          <w:szCs w:val="24"/>
        </w:rPr>
        <w:t xml:space="preserve">and their importance to overcome malnutrition. </w:t>
      </w:r>
      <w:r w:rsidR="00FD6322" w:rsidRPr="008A12B8">
        <w:rPr>
          <w:rFonts w:ascii="Times New Roman" w:hAnsi="Times New Roman" w:cs="Times New Roman"/>
          <w:sz w:val="24"/>
          <w:szCs w:val="24"/>
        </w:rPr>
        <w:t xml:space="preserve">Functional foods and their derivatives: they are not considered as medicines, so they do not have therapeutic effects on health. </w:t>
      </w:r>
      <w:r w:rsidR="00DB5CA0" w:rsidRPr="005C552A">
        <w:rPr>
          <w:rFonts w:ascii="Times New Roman" w:hAnsi="Times New Roman" w:cs="Times New Roman"/>
          <w:sz w:val="24"/>
          <w:szCs w:val="22"/>
        </w:rPr>
        <w:t xml:space="preserve">Bakery items, such as biscuits, are widely available and consumed by a large number of people in many countries, making them a viable supplementation vehicle for nutritional security. </w:t>
      </w:r>
    </w:p>
    <w:p w14:paraId="37761846" w14:textId="77777777" w:rsidR="00563C16" w:rsidRDefault="00563C16" w:rsidP="006D4965">
      <w:pPr>
        <w:ind w:left="-720" w:right="-432"/>
        <w:jc w:val="both"/>
        <w:rPr>
          <w:rFonts w:ascii="Times New Roman" w:hAnsi="Times New Roman" w:cs="Times New Roman"/>
          <w:sz w:val="24"/>
          <w:szCs w:val="22"/>
        </w:rPr>
      </w:pPr>
      <w:r w:rsidRPr="00563C16">
        <w:rPr>
          <w:rFonts w:ascii="Times New Roman" w:hAnsi="Times New Roman" w:cs="Times New Roman"/>
          <w:b/>
          <w:bCs/>
          <w:sz w:val="24"/>
          <w:szCs w:val="22"/>
        </w:rPr>
        <w:t>Methodology</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 xml:space="preserve">The goal of the study was to design and manufacture micro </w:t>
      </w:r>
      <w:proofErr w:type="spellStart"/>
      <w:r w:rsidR="00DB5CA0" w:rsidRPr="005C552A">
        <w:rPr>
          <w:rFonts w:ascii="Times New Roman" w:hAnsi="Times New Roman" w:cs="Times New Roman"/>
          <w:sz w:val="24"/>
          <w:szCs w:val="22"/>
        </w:rPr>
        <w:t>greeen</w:t>
      </w:r>
      <w:proofErr w:type="spellEnd"/>
      <w:r w:rsidR="00DB5CA0" w:rsidRPr="005C552A">
        <w:rPr>
          <w:rFonts w:ascii="Times New Roman" w:hAnsi="Times New Roman" w:cs="Times New Roman"/>
          <w:sz w:val="24"/>
          <w:szCs w:val="22"/>
        </w:rPr>
        <w:t xml:space="preserve">-based biscuits by replacing refined wheat flour with micro </w:t>
      </w:r>
      <w:proofErr w:type="spellStart"/>
      <w:r w:rsidR="00DB5CA0" w:rsidRPr="005C552A">
        <w:rPr>
          <w:rFonts w:ascii="Times New Roman" w:hAnsi="Times New Roman" w:cs="Times New Roman"/>
          <w:sz w:val="24"/>
          <w:szCs w:val="22"/>
        </w:rPr>
        <w:t>greeen</w:t>
      </w:r>
      <w:proofErr w:type="spellEnd"/>
      <w:r w:rsidR="00DB5CA0" w:rsidRPr="005C552A">
        <w:rPr>
          <w:rFonts w:ascii="Times New Roman" w:hAnsi="Times New Roman" w:cs="Times New Roman"/>
          <w:sz w:val="24"/>
          <w:szCs w:val="22"/>
        </w:rPr>
        <w:t xml:space="preserve"> (Spinach) to combat malnutrition from a low-cost source as baked products for people at various levels (at 0, 05, 10, 15, 20 and 25 </w:t>
      </w:r>
      <w:proofErr w:type="gramStart"/>
      <w:r w:rsidR="00DB5CA0" w:rsidRPr="005C552A">
        <w:rPr>
          <w:rFonts w:ascii="Times New Roman" w:hAnsi="Times New Roman" w:cs="Times New Roman"/>
          <w:sz w:val="24"/>
          <w:szCs w:val="22"/>
        </w:rPr>
        <w:t>percent )</w:t>
      </w:r>
      <w:proofErr w:type="gramEnd"/>
      <w:r w:rsidR="00DB5CA0" w:rsidRPr="005C552A">
        <w:rPr>
          <w:rFonts w:ascii="Times New Roman" w:hAnsi="Times New Roman" w:cs="Times New Roman"/>
          <w:sz w:val="24"/>
          <w:szCs w:val="22"/>
        </w:rPr>
        <w:t xml:space="preserve">. </w:t>
      </w:r>
    </w:p>
    <w:p w14:paraId="488DF724" w14:textId="77777777" w:rsidR="0095435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Results</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DB5CA0" w:rsidRPr="005C552A">
        <w:rPr>
          <w:rFonts w:ascii="Times New Roman" w:hAnsi="Times New Roman" w:cs="Times New Roman"/>
          <w:sz w:val="24"/>
          <w:szCs w:val="22"/>
        </w:rPr>
        <w:t>In terms of sensory qualities, the biscuits made with 90% refined wheat flo</w:t>
      </w:r>
      <w:bookmarkStart w:id="0" w:name="_GoBack"/>
      <w:bookmarkEnd w:id="0"/>
      <w:r w:rsidR="00DB5CA0" w:rsidRPr="005C552A">
        <w:rPr>
          <w:rFonts w:ascii="Times New Roman" w:hAnsi="Times New Roman" w:cs="Times New Roman"/>
          <w:sz w:val="24"/>
          <w:szCs w:val="22"/>
        </w:rPr>
        <w:t>ur and 10% micro green (T3) were definitely the most palatable.</w:t>
      </w:r>
      <w:r w:rsidR="002310E4" w:rsidRPr="005C552A">
        <w:rPr>
          <w:rFonts w:ascii="Times New Roman" w:hAnsi="Times New Roman" w:cs="Times New Roman"/>
          <w:sz w:val="24"/>
          <w:szCs w:val="22"/>
        </w:rPr>
        <w:t xml:space="preserve"> </w:t>
      </w:r>
      <w:r w:rsidR="00DB5CA0" w:rsidRPr="005C552A">
        <w:rPr>
          <w:rFonts w:ascii="Times New Roman" w:hAnsi="Times New Roman" w:cs="Times New Roman"/>
          <w:sz w:val="24"/>
          <w:szCs w:val="22"/>
        </w:rPr>
        <w:t xml:space="preserve">Treatment T1 had the highest levels of </w:t>
      </w:r>
      <w:r w:rsidR="00780667" w:rsidRPr="005C552A">
        <w:rPr>
          <w:rFonts w:ascii="Times New Roman" w:hAnsi="Times New Roman" w:cs="Times New Roman"/>
          <w:sz w:val="24"/>
          <w:szCs w:val="22"/>
        </w:rPr>
        <w:t>CHOs</w:t>
      </w:r>
      <w:r w:rsidR="00DB5CA0" w:rsidRPr="005C552A">
        <w:rPr>
          <w:rFonts w:ascii="Times New Roman" w:hAnsi="Times New Roman" w:cs="Times New Roman"/>
          <w:sz w:val="24"/>
          <w:szCs w:val="22"/>
        </w:rPr>
        <w:t xml:space="preserve">, crude fat, fibre, </w:t>
      </w:r>
      <w:proofErr w:type="spellStart"/>
      <w:r w:rsidR="00780667" w:rsidRPr="005C552A">
        <w:rPr>
          <w:rFonts w:ascii="Times New Roman" w:hAnsi="Times New Roman" w:cs="Times New Roman"/>
          <w:sz w:val="24"/>
          <w:szCs w:val="22"/>
        </w:rPr>
        <w:t>protien</w:t>
      </w:r>
      <w:proofErr w:type="spellEnd"/>
      <w:r w:rsidR="00780667" w:rsidRPr="005C552A">
        <w:rPr>
          <w:rFonts w:ascii="Times New Roman" w:hAnsi="Times New Roman" w:cs="Times New Roman"/>
          <w:sz w:val="24"/>
          <w:szCs w:val="22"/>
        </w:rPr>
        <w:t xml:space="preserve">, phosphorus, Iron </w:t>
      </w:r>
      <w:r w:rsidR="00DB5CA0" w:rsidRPr="005C552A">
        <w:rPr>
          <w:rFonts w:ascii="Times New Roman" w:hAnsi="Times New Roman" w:cs="Times New Roman"/>
          <w:sz w:val="24"/>
          <w:szCs w:val="22"/>
        </w:rPr>
        <w:t>and energy, while treatment T2 had the highest levels of ash, calcium, and moisture.</w:t>
      </w:r>
    </w:p>
    <w:p w14:paraId="094F0563" w14:textId="77777777" w:rsidR="00563C16" w:rsidRPr="005C552A" w:rsidRDefault="00563C16" w:rsidP="006D4965">
      <w:pPr>
        <w:ind w:left="-720" w:right="-432"/>
        <w:jc w:val="both"/>
        <w:rPr>
          <w:rFonts w:ascii="Times New Roman" w:hAnsi="Times New Roman" w:cs="Times New Roman"/>
          <w:sz w:val="24"/>
          <w:szCs w:val="22"/>
        </w:rPr>
      </w:pPr>
      <w:r>
        <w:rPr>
          <w:rFonts w:ascii="Times New Roman" w:hAnsi="Times New Roman" w:cs="Times New Roman"/>
          <w:b/>
          <w:bCs/>
          <w:sz w:val="24"/>
          <w:szCs w:val="22"/>
        </w:rPr>
        <w:t>Conclusion</w:t>
      </w:r>
      <w:r w:rsidRPr="00563C16">
        <w:rPr>
          <w:rFonts w:ascii="Times New Roman" w:hAnsi="Times New Roman" w:cs="Times New Roman"/>
          <w:sz w:val="24"/>
          <w:szCs w:val="22"/>
        </w:rPr>
        <w:t>:</w:t>
      </w:r>
      <w:r>
        <w:rPr>
          <w:rFonts w:ascii="Times New Roman" w:hAnsi="Times New Roman" w:cs="Times New Roman"/>
          <w:sz w:val="24"/>
          <w:szCs w:val="22"/>
        </w:rPr>
        <w:t xml:space="preserve"> </w:t>
      </w:r>
      <w:r w:rsidR="00B82C40">
        <w:rPr>
          <w:rFonts w:ascii="Times New Roman" w:hAnsi="Times New Roman" w:cs="Times New Roman"/>
          <w:sz w:val="24"/>
          <w:szCs w:val="24"/>
        </w:rPr>
        <w:t>M</w:t>
      </w:r>
      <w:r w:rsidR="00B82C40" w:rsidRPr="005C552A">
        <w:rPr>
          <w:rFonts w:ascii="Times New Roman" w:hAnsi="Times New Roman" w:cs="Times New Roman"/>
          <w:sz w:val="24"/>
          <w:szCs w:val="24"/>
        </w:rPr>
        <w:t>icrogreens may prove to be a cost-effective and acceptable substitute for refined wheat flour in biscuit baking.</w:t>
      </w:r>
    </w:p>
    <w:p w14:paraId="378E4A42" w14:textId="77777777" w:rsidR="0095435A" w:rsidRPr="005C552A" w:rsidRDefault="0095435A" w:rsidP="008803F9">
      <w:pPr>
        <w:ind w:left="-720" w:right="-432"/>
        <w:jc w:val="both"/>
        <w:rPr>
          <w:rFonts w:ascii="Times New Roman" w:hAnsi="Times New Roman" w:cs="Times New Roman"/>
          <w:sz w:val="24"/>
          <w:szCs w:val="22"/>
        </w:rPr>
      </w:pPr>
      <w:r w:rsidRPr="005C552A">
        <w:rPr>
          <w:rFonts w:ascii="Times New Roman" w:hAnsi="Times New Roman" w:cs="Times New Roman"/>
          <w:sz w:val="24"/>
          <w:szCs w:val="22"/>
        </w:rPr>
        <w:t>Keywords</w:t>
      </w:r>
      <w:r w:rsidR="006D4965" w:rsidRPr="005C552A">
        <w:rPr>
          <w:rFonts w:ascii="Times New Roman" w:hAnsi="Times New Roman" w:cs="Times New Roman"/>
          <w:sz w:val="24"/>
          <w:szCs w:val="22"/>
        </w:rPr>
        <w:t>: -</w:t>
      </w:r>
      <w:r w:rsidRPr="005C552A">
        <w:rPr>
          <w:rFonts w:ascii="Times New Roman" w:hAnsi="Times New Roman" w:cs="Times New Roman"/>
          <w:sz w:val="24"/>
          <w:szCs w:val="22"/>
        </w:rPr>
        <w:t xml:space="preserve"> </w:t>
      </w:r>
      <w:r w:rsidR="006D4965" w:rsidRPr="005C552A">
        <w:rPr>
          <w:rFonts w:ascii="Times New Roman" w:hAnsi="Times New Roman" w:cs="Times New Roman"/>
          <w:sz w:val="24"/>
          <w:szCs w:val="22"/>
        </w:rPr>
        <w:t xml:space="preserve">Biscuits, bakery, micro green </w:t>
      </w:r>
      <w:r w:rsidR="00997721" w:rsidRPr="005C552A">
        <w:rPr>
          <w:rFonts w:ascii="Times New Roman" w:hAnsi="Times New Roman" w:cs="Times New Roman"/>
          <w:sz w:val="24"/>
          <w:szCs w:val="22"/>
        </w:rPr>
        <w:t>and sensory</w:t>
      </w:r>
      <w:r w:rsidR="006D4965" w:rsidRPr="005C552A">
        <w:rPr>
          <w:rFonts w:ascii="Times New Roman" w:hAnsi="Times New Roman" w:cs="Times New Roman"/>
          <w:sz w:val="24"/>
          <w:szCs w:val="22"/>
        </w:rPr>
        <w:t xml:space="preserve"> qualities.</w:t>
      </w:r>
    </w:p>
    <w:p w14:paraId="68C38EA8" w14:textId="77777777" w:rsidR="008670B8" w:rsidRPr="005C552A" w:rsidRDefault="008D573D" w:rsidP="008803F9">
      <w:pPr>
        <w:ind w:left="-720" w:right="-432"/>
        <w:jc w:val="both"/>
        <w:rPr>
          <w:rFonts w:ascii="Times New Roman" w:hAnsi="Times New Roman" w:cs="Times New Roman"/>
        </w:rPr>
      </w:pPr>
      <w:r>
        <w:rPr>
          <w:rFonts w:ascii="Times New Roman" w:hAnsi="Times New Roman" w:cs="Times New Roman"/>
          <w:b/>
          <w:bCs/>
          <w:sz w:val="24"/>
          <w:szCs w:val="24"/>
        </w:rPr>
        <w:t xml:space="preserve">1. </w:t>
      </w:r>
      <w:r w:rsidR="008670B8" w:rsidRPr="005C552A">
        <w:rPr>
          <w:rFonts w:ascii="Times New Roman" w:hAnsi="Times New Roman" w:cs="Times New Roman"/>
          <w:b/>
          <w:bCs/>
          <w:sz w:val="24"/>
          <w:szCs w:val="24"/>
        </w:rPr>
        <w:t>INTRODUCTION</w:t>
      </w:r>
    </w:p>
    <w:p w14:paraId="3144A437" w14:textId="77777777" w:rsidR="008670B8" w:rsidRPr="005C552A" w:rsidRDefault="008670B8" w:rsidP="008803F9">
      <w:pPr>
        <w:spacing w:before="120" w:after="120"/>
        <w:ind w:left="-720" w:right="-432" w:firstLine="720"/>
        <w:contextualSpacing/>
        <w:jc w:val="both"/>
        <w:rPr>
          <w:rFonts w:ascii="Times New Roman" w:hAnsi="Times New Roman" w:cs="Times New Roman"/>
          <w:sz w:val="4"/>
          <w:szCs w:val="4"/>
        </w:rPr>
      </w:pPr>
    </w:p>
    <w:p w14:paraId="315C9C03"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Food is essential for human beings. People have different taste of it and different food habits depending upon their religion, ethnic, geographical, climatic, seasonal, educational, economical situations (K.C., 2007). Baking has the primeval of the oldest arts which has a remote past and undoubtedly has a distant future. It is hard to imagine a world evolving in which bakery does not play a part (</w:t>
      </w:r>
      <w:proofErr w:type="spellStart"/>
      <w:r w:rsidR="008670B8" w:rsidRPr="005C552A">
        <w:rPr>
          <w:rFonts w:ascii="Times New Roman" w:hAnsi="Times New Roman" w:cs="Times New Roman"/>
          <w:sz w:val="24"/>
          <w:szCs w:val="24"/>
        </w:rPr>
        <w:t>Cauvain</w:t>
      </w:r>
      <w:proofErr w:type="spellEnd"/>
      <w:r w:rsidR="008670B8" w:rsidRPr="005C552A">
        <w:rPr>
          <w:rFonts w:ascii="Times New Roman" w:hAnsi="Times New Roman" w:cs="Times New Roman"/>
          <w:sz w:val="24"/>
          <w:szCs w:val="24"/>
        </w:rPr>
        <w:t>, 2003).</w:t>
      </w:r>
    </w:p>
    <w:p w14:paraId="48D9E440"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Biscuits and many bakery products are widely assorted and consumed by numerous people in many countries and therefore it offers a relevant supplementation vehicle for nutritional security (Arshad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 xml:space="preserve">2007). Alteration to the basic recipes and addition of few novel ingredients such as fat replacers, fibres, cereals than wheat, etc. had led to a </w:t>
      </w:r>
      <w:proofErr w:type="gramStart"/>
      <w:r w:rsidR="008670B8" w:rsidRPr="005C552A">
        <w:rPr>
          <w:rFonts w:ascii="Times New Roman" w:hAnsi="Times New Roman" w:cs="Times New Roman"/>
          <w:sz w:val="24"/>
          <w:szCs w:val="24"/>
        </w:rPr>
        <w:t>new biscuit combinations</w:t>
      </w:r>
      <w:proofErr w:type="gramEnd"/>
      <w:r w:rsidR="008670B8" w:rsidRPr="005C552A">
        <w:rPr>
          <w:rFonts w:ascii="Times New Roman" w:hAnsi="Times New Roman" w:cs="Times New Roman"/>
          <w:sz w:val="24"/>
          <w:szCs w:val="24"/>
        </w:rPr>
        <w:t xml:space="preserve"> with advanced nutritive as well as functional value (</w:t>
      </w:r>
      <w:proofErr w:type="spellStart"/>
      <w:r w:rsidR="008670B8" w:rsidRPr="005C552A">
        <w:rPr>
          <w:rFonts w:ascii="Times New Roman" w:hAnsi="Times New Roman" w:cs="Times New Roman"/>
          <w:sz w:val="24"/>
          <w:szCs w:val="24"/>
        </w:rPr>
        <w:t>Handa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161D1" w:rsidRPr="005C552A">
        <w:rPr>
          <w:rFonts w:ascii="Times New Roman" w:hAnsi="Times New Roman" w:cs="Times New Roman"/>
          <w:i/>
          <w:iCs/>
          <w:sz w:val="24"/>
          <w:szCs w:val="24"/>
        </w:rPr>
        <w:t>,</w:t>
      </w:r>
      <w:r w:rsidR="008161D1" w:rsidRPr="005C552A">
        <w:rPr>
          <w:rFonts w:ascii="Times New Roman" w:hAnsi="Times New Roman" w:cs="Times New Roman"/>
          <w:sz w:val="24"/>
          <w:szCs w:val="24"/>
        </w:rPr>
        <w:t xml:space="preserve"> 2012</w:t>
      </w:r>
      <w:r w:rsidR="008670B8" w:rsidRPr="005C552A">
        <w:rPr>
          <w:rFonts w:ascii="Times New Roman" w:hAnsi="Times New Roman" w:cs="Times New Roman"/>
          <w:sz w:val="24"/>
          <w:szCs w:val="24"/>
        </w:rPr>
        <w:t xml:space="preserve">; Yadav </w:t>
      </w:r>
      <w:r w:rsidR="008670B8" w:rsidRPr="005C552A">
        <w:rPr>
          <w:rFonts w:ascii="Times New Roman" w:hAnsi="Times New Roman" w:cs="Times New Roman"/>
          <w:i/>
          <w:iCs/>
          <w:sz w:val="24"/>
          <w:szCs w:val="24"/>
        </w:rPr>
        <w:t xml:space="preserve">et. al., </w:t>
      </w:r>
      <w:r w:rsidR="008670B8" w:rsidRPr="005C552A">
        <w:rPr>
          <w:rFonts w:ascii="Times New Roman" w:hAnsi="Times New Roman" w:cs="Times New Roman"/>
          <w:sz w:val="24"/>
          <w:szCs w:val="24"/>
        </w:rPr>
        <w:t>2012).</w:t>
      </w:r>
    </w:p>
    <w:p w14:paraId="6A1637D3"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Functional foods and their derivatives: they are not considered as medicines, so they do not have therapeutic effects on health. The principal role of these foods in relation to the disease and disorder is, in the vast part of cases, to conquer the hazard of occurrence rather than prevent from them. (</w:t>
      </w:r>
      <w:proofErr w:type="spellStart"/>
      <w:r w:rsidR="008670B8" w:rsidRPr="005C552A">
        <w:rPr>
          <w:rFonts w:ascii="Times New Roman" w:hAnsi="Times New Roman" w:cs="Times New Roman"/>
          <w:sz w:val="24"/>
          <w:szCs w:val="24"/>
        </w:rPr>
        <w:t>Eed</w:t>
      </w:r>
      <w:proofErr w:type="spellEnd"/>
      <w:r w:rsidR="008670B8" w:rsidRPr="005C552A">
        <w:rPr>
          <w:rFonts w:ascii="Times New Roman" w:hAnsi="Times New Roman" w:cs="Times New Roman"/>
          <w:sz w:val="24"/>
          <w:szCs w:val="24"/>
        </w:rPr>
        <w:t xml:space="preserve"> AM</w:t>
      </w:r>
      <w:r w:rsidR="008161D1" w:rsidRPr="005C552A">
        <w:rPr>
          <w:rFonts w:ascii="Times New Roman" w:hAnsi="Times New Roman" w:cs="Times New Roman"/>
          <w:sz w:val="24"/>
          <w:szCs w:val="24"/>
        </w:rPr>
        <w:t xml:space="preserve"> and Burgoyne AH. 2015</w:t>
      </w:r>
      <w:r w:rsidR="008670B8" w:rsidRPr="005C552A">
        <w:rPr>
          <w:rFonts w:ascii="Times New Roman" w:hAnsi="Times New Roman" w:cs="Times New Roman"/>
          <w:sz w:val="24"/>
          <w:szCs w:val="24"/>
        </w:rPr>
        <w:t>).</w:t>
      </w:r>
    </w:p>
    <w:p w14:paraId="71688BEA"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670B8" w:rsidRPr="005C552A">
        <w:rPr>
          <w:rFonts w:ascii="Times New Roman" w:hAnsi="Times New Roman" w:cs="Times New Roman"/>
          <w:sz w:val="24"/>
          <w:szCs w:val="24"/>
        </w:rPr>
        <w:t xml:space="preserve">Wheat is the important and staple food of the people in India and around the globe because of fundamental source of energy and nutrients. It contains moisture 12.8%, </w:t>
      </w:r>
      <w:proofErr w:type="spellStart"/>
      <w:r w:rsidR="008670B8" w:rsidRPr="005C552A">
        <w:rPr>
          <w:rFonts w:ascii="Times New Roman" w:hAnsi="Times New Roman" w:cs="Times New Roman"/>
          <w:sz w:val="24"/>
          <w:szCs w:val="24"/>
        </w:rPr>
        <w:t>protien</w:t>
      </w:r>
      <w:proofErr w:type="spellEnd"/>
      <w:r w:rsidR="008670B8" w:rsidRPr="005C552A">
        <w:rPr>
          <w:rFonts w:ascii="Times New Roman" w:hAnsi="Times New Roman" w:cs="Times New Roman"/>
          <w:sz w:val="24"/>
          <w:szCs w:val="24"/>
        </w:rPr>
        <w:t xml:space="preserve"> 11.8%, fat 1.5%, minerals 1.5%, crude fibre 1.2%, carbohydrates 71.2%, Energy value 346 Kcal, Calcium (Ca) 41mg/100g, Phosphorus (P) 306 mg/100g and Iron (Fe) 5.3 mg/100g respectively Gopalan et al. (1989).</w:t>
      </w:r>
    </w:p>
    <w:p w14:paraId="52CC9049"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lastRenderedPageBreak/>
        <w:tab/>
      </w:r>
      <w:r w:rsidR="008670B8" w:rsidRPr="005C552A">
        <w:rPr>
          <w:rFonts w:ascii="Times New Roman" w:hAnsi="Times New Roman" w:cs="Times New Roman"/>
          <w:sz w:val="24"/>
          <w:szCs w:val="24"/>
        </w:rPr>
        <w:t>Microgreens contains giant levels of vitamin E and rich concentration of ascorbic acid, carotenoids, Phylloquinone, and tocopherols. Asteraceae microgreens, such as chicory and lettuce, turn out to be high in vitamin A, or carotenoids antioxidants. They are consumed as to ameliorate salads, or as edible garnishes to embellish a huge range of other dishes. (</w:t>
      </w:r>
      <w:r w:rsidR="007C7BBC" w:rsidRPr="005C552A">
        <w:rPr>
          <w:rFonts w:ascii="Times New Roman" w:hAnsi="Times New Roman" w:cs="Times New Roman"/>
          <w:sz w:val="24"/>
          <w:szCs w:val="24"/>
        </w:rPr>
        <w:t xml:space="preserve">Xiao </w:t>
      </w:r>
      <w:r w:rsidR="007C7BBC" w:rsidRPr="005C552A">
        <w:rPr>
          <w:rFonts w:ascii="Times New Roman" w:hAnsi="Times New Roman" w:cs="Times New Roman"/>
          <w:i/>
          <w:iCs/>
          <w:sz w:val="24"/>
          <w:szCs w:val="24"/>
        </w:rPr>
        <w:t>et. al.,</w:t>
      </w:r>
      <w:r w:rsidR="007C04EF" w:rsidRPr="005C552A">
        <w:rPr>
          <w:rFonts w:ascii="Times New Roman" w:hAnsi="Times New Roman" w:cs="Times New Roman"/>
          <w:i/>
          <w:iCs/>
          <w:sz w:val="24"/>
          <w:szCs w:val="24"/>
        </w:rPr>
        <w:t xml:space="preserve"> </w:t>
      </w:r>
      <w:r w:rsidR="008670B8" w:rsidRPr="005C552A">
        <w:rPr>
          <w:rFonts w:ascii="Times New Roman" w:hAnsi="Times New Roman" w:cs="Times New Roman"/>
          <w:sz w:val="24"/>
          <w:szCs w:val="24"/>
        </w:rPr>
        <w:t>2012).</w:t>
      </w:r>
    </w:p>
    <w:p w14:paraId="0CC8192A"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Sprouting of is a good method to enhance the physical, nutritional and nutraceutical traits of cereals since the technique is simple, inexpensive, boost the availability of various nutrients and significantly reduces anti-nutritional factors (</w:t>
      </w:r>
      <w:proofErr w:type="spellStart"/>
      <w:r w:rsidR="008670B8" w:rsidRPr="005C552A">
        <w:rPr>
          <w:rFonts w:ascii="Times New Roman" w:hAnsi="Times New Roman" w:cs="Times New Roman"/>
          <w:sz w:val="24"/>
          <w:szCs w:val="24"/>
        </w:rPr>
        <w:t>Cevallos</w:t>
      </w:r>
      <w:proofErr w:type="spellEnd"/>
      <w:r w:rsidR="008670B8" w:rsidRPr="005C552A">
        <w:rPr>
          <w:rFonts w:ascii="Times New Roman" w:hAnsi="Times New Roman" w:cs="Times New Roman"/>
          <w:sz w:val="24"/>
          <w:szCs w:val="24"/>
        </w:rPr>
        <w:t xml:space="preserve"> Casals and Cisneros-</w:t>
      </w:r>
      <w:proofErr w:type="spellStart"/>
      <w:r w:rsidR="008670B8" w:rsidRPr="005C552A">
        <w:rPr>
          <w:rFonts w:ascii="Times New Roman" w:hAnsi="Times New Roman" w:cs="Times New Roman"/>
          <w:sz w:val="24"/>
          <w:szCs w:val="24"/>
        </w:rPr>
        <w:t>Zevallos</w:t>
      </w:r>
      <w:proofErr w:type="spellEnd"/>
      <w:r w:rsidR="008670B8" w:rsidRPr="005C552A">
        <w:rPr>
          <w:rFonts w:ascii="Times New Roman" w:hAnsi="Times New Roman" w:cs="Times New Roman"/>
          <w:sz w:val="24"/>
          <w:szCs w:val="24"/>
        </w:rPr>
        <w:t>, 2010).</w:t>
      </w:r>
    </w:p>
    <w:p w14:paraId="737A0F29" w14:textId="77777777" w:rsidR="008670B8" w:rsidRPr="005C552A" w:rsidRDefault="00431F2E" w:rsidP="008803F9">
      <w:pPr>
        <w:ind w:left="-720" w:right="-432"/>
        <w:jc w:val="both"/>
        <w:rPr>
          <w:rFonts w:ascii="Times New Roman" w:hAnsi="Times New Roman" w:cs="Times New Roman"/>
          <w:sz w:val="24"/>
          <w:szCs w:val="24"/>
        </w:rPr>
      </w:pPr>
      <w:r w:rsidRPr="005C552A">
        <w:rPr>
          <w:rFonts w:ascii="Times New Roman" w:hAnsi="Times New Roman" w:cs="Times New Roman"/>
          <w:sz w:val="24"/>
          <w:szCs w:val="24"/>
        </w:rPr>
        <w:tab/>
      </w:r>
      <w:r w:rsidR="008670B8" w:rsidRPr="005C552A">
        <w:rPr>
          <w:rFonts w:ascii="Times New Roman" w:hAnsi="Times New Roman" w:cs="Times New Roman"/>
          <w:sz w:val="24"/>
          <w:szCs w:val="24"/>
        </w:rPr>
        <w:t xml:space="preserve">The Composite flour technology/blending of cereal flour with legumes/leafy vegetables viable option to overcome malnutrition in the country. And it is examined advantageous in several it benefits developing countries by reducing wheat flour imports and encouraging the use of locally produced food as flour. (Hugo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2000; </w:t>
      </w:r>
      <w:proofErr w:type="spellStart"/>
      <w:r w:rsidR="008670B8" w:rsidRPr="005C552A">
        <w:rPr>
          <w:rFonts w:ascii="Times New Roman" w:hAnsi="Times New Roman" w:cs="Times New Roman"/>
          <w:sz w:val="24"/>
          <w:szCs w:val="24"/>
        </w:rPr>
        <w:t>Hasmadi</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2014). </w:t>
      </w:r>
    </w:p>
    <w:p w14:paraId="2CA48CDC" w14:textId="77777777" w:rsidR="008670B8" w:rsidRPr="005C552A" w:rsidRDefault="008D573D" w:rsidP="008803F9">
      <w:pPr>
        <w:spacing w:after="0"/>
        <w:ind w:left="-720" w:right="-432"/>
        <w:rPr>
          <w:rFonts w:ascii="Times New Roman" w:hAnsi="Times New Roman" w:cs="Times New Roman"/>
          <w:b/>
          <w:bCs/>
          <w:sz w:val="24"/>
          <w:szCs w:val="24"/>
        </w:rPr>
      </w:pPr>
      <w:r>
        <w:rPr>
          <w:rFonts w:ascii="Times New Roman" w:hAnsi="Times New Roman" w:cs="Times New Roman"/>
          <w:b/>
          <w:bCs/>
          <w:sz w:val="24"/>
          <w:szCs w:val="24"/>
        </w:rPr>
        <w:t xml:space="preserve">2. </w:t>
      </w:r>
      <w:r w:rsidR="008670B8" w:rsidRPr="005C552A">
        <w:rPr>
          <w:rFonts w:ascii="Times New Roman" w:hAnsi="Times New Roman" w:cs="Times New Roman"/>
          <w:b/>
          <w:bCs/>
          <w:sz w:val="24"/>
          <w:szCs w:val="24"/>
        </w:rPr>
        <w:t>METHODS</w:t>
      </w:r>
    </w:p>
    <w:p w14:paraId="3FBC9C3A" w14:textId="77777777" w:rsidR="008670B8" w:rsidRPr="005C552A" w:rsidRDefault="008670B8" w:rsidP="008803F9">
      <w:pPr>
        <w:autoSpaceDE w:val="0"/>
        <w:autoSpaceDN w:val="0"/>
        <w:adjustRightInd w:val="0"/>
        <w:spacing w:after="0"/>
        <w:ind w:left="-720" w:right="-432"/>
        <w:jc w:val="both"/>
        <w:rPr>
          <w:rFonts w:ascii="Times New Roman" w:hAnsi="Times New Roman" w:cs="Times New Roman"/>
          <w:sz w:val="24"/>
          <w:szCs w:val="22"/>
        </w:rPr>
      </w:pPr>
      <w:r w:rsidRPr="005C552A">
        <w:tab/>
      </w:r>
      <w:r w:rsidRPr="005C552A">
        <w:rPr>
          <w:rFonts w:ascii="Times New Roman" w:hAnsi="Times New Roman" w:cs="Times New Roman"/>
          <w:sz w:val="24"/>
          <w:szCs w:val="22"/>
        </w:rPr>
        <w:t>The present investigation was undertaken on “</w:t>
      </w:r>
      <w:r w:rsidR="00BE556D" w:rsidRPr="005C552A">
        <w:rPr>
          <w:rFonts w:ascii="Times New Roman" w:hAnsi="Times New Roman" w:cs="Times New Roman"/>
          <w:sz w:val="24"/>
          <w:szCs w:val="22"/>
        </w:rPr>
        <w:t>Development and Physical, Nutritional and Organoleptic Study Micro Green Based Functional Biscuits</w:t>
      </w:r>
      <w:r w:rsidRPr="005C552A">
        <w:rPr>
          <w:rFonts w:ascii="Times New Roman" w:hAnsi="Times New Roman" w:cs="Times New Roman"/>
          <w:sz w:val="24"/>
          <w:szCs w:val="22"/>
        </w:rPr>
        <w:t xml:space="preserve">” at MGCGVV, </w:t>
      </w:r>
      <w:proofErr w:type="spellStart"/>
      <w:r w:rsidRPr="005C552A">
        <w:rPr>
          <w:rFonts w:ascii="Times New Roman" w:hAnsi="Times New Roman" w:cs="Times New Roman"/>
          <w:sz w:val="24"/>
          <w:szCs w:val="22"/>
        </w:rPr>
        <w:t>Chitrakoot</w:t>
      </w:r>
      <w:proofErr w:type="spellEnd"/>
      <w:r w:rsidRPr="005C552A">
        <w:rPr>
          <w:rFonts w:ascii="Times New Roman" w:hAnsi="Times New Roman" w:cs="Times New Roman"/>
          <w:sz w:val="24"/>
          <w:szCs w:val="22"/>
        </w:rPr>
        <w:t xml:space="preserve">, Satna (M.P.), INDIA. </w:t>
      </w:r>
    </w:p>
    <w:p w14:paraId="41C241C6" w14:textId="77777777" w:rsidR="008670B8" w:rsidRPr="005C552A" w:rsidRDefault="008D573D" w:rsidP="008803F9">
      <w:pPr>
        <w:spacing w:after="0"/>
        <w:ind w:left="-720" w:right="-432"/>
        <w:jc w:val="both"/>
        <w:rPr>
          <w:rFonts w:ascii="Times New Roman" w:hAnsi="Times New Roman" w:cs="Times New Roman"/>
          <w:sz w:val="24"/>
          <w:szCs w:val="24"/>
        </w:rPr>
      </w:pPr>
      <w:r>
        <w:rPr>
          <w:rFonts w:ascii="Times New Roman" w:hAnsi="Times New Roman" w:cs="Times New Roman"/>
          <w:b/>
          <w:bCs/>
          <w:spacing w:val="20"/>
          <w:sz w:val="24"/>
          <w:szCs w:val="24"/>
        </w:rPr>
        <w:t xml:space="preserve">2.1 </w:t>
      </w:r>
      <w:r w:rsidR="008670B8" w:rsidRPr="005C552A">
        <w:rPr>
          <w:rFonts w:ascii="Times New Roman" w:hAnsi="Times New Roman" w:cs="Times New Roman"/>
          <w:b/>
          <w:bCs/>
          <w:spacing w:val="20"/>
          <w:sz w:val="24"/>
          <w:szCs w:val="24"/>
        </w:rPr>
        <w:t xml:space="preserve">Experimental materials: - </w:t>
      </w:r>
      <w:r w:rsidR="008670B8" w:rsidRPr="005C552A">
        <w:rPr>
          <w:rFonts w:ascii="Times New Roman" w:hAnsi="Times New Roman" w:cs="Times New Roman"/>
          <w:sz w:val="24"/>
          <w:szCs w:val="24"/>
        </w:rPr>
        <w:t xml:space="preserve">The wheat and </w:t>
      </w:r>
      <w:r w:rsidR="002B49D8" w:rsidRPr="005C552A">
        <w:rPr>
          <w:rFonts w:ascii="Times New Roman" w:hAnsi="Times New Roman" w:cs="Times New Roman"/>
          <w:sz w:val="24"/>
          <w:szCs w:val="24"/>
        </w:rPr>
        <w:t>micro green were</w:t>
      </w:r>
      <w:r w:rsidR="008670B8" w:rsidRPr="005C552A">
        <w:rPr>
          <w:rFonts w:ascii="Times New Roman" w:hAnsi="Times New Roman" w:cs="Times New Roman"/>
          <w:sz w:val="24"/>
          <w:szCs w:val="24"/>
        </w:rPr>
        <w:t xml:space="preserve"> procured from the local market and all other ingredients (sugar, vegetable oil, glucose, ammonium bicarbonate, common salt sodium bicarbonate, vanilla and baking powder) were purchased from the retail market and department. The materials were transported to department.</w:t>
      </w:r>
    </w:p>
    <w:p w14:paraId="54622790"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2.2 </w:t>
      </w:r>
      <w:r w:rsidR="008670B8" w:rsidRPr="005C552A">
        <w:rPr>
          <w:rFonts w:ascii="Times New Roman" w:hAnsi="Times New Roman" w:cs="Times New Roman"/>
          <w:b/>
          <w:bCs/>
          <w:sz w:val="24"/>
          <w:szCs w:val="24"/>
        </w:rPr>
        <w:t xml:space="preserve">Preparation </w:t>
      </w:r>
      <w:r w:rsidR="002B49D8" w:rsidRPr="005C552A">
        <w:rPr>
          <w:rFonts w:ascii="Times New Roman" w:hAnsi="Times New Roman" w:cs="Times New Roman"/>
          <w:b/>
          <w:bCs/>
          <w:sz w:val="24"/>
          <w:szCs w:val="24"/>
        </w:rPr>
        <w:t xml:space="preserve">of </w:t>
      </w:r>
      <w:r w:rsidRPr="005C552A">
        <w:rPr>
          <w:rFonts w:ascii="Times New Roman" w:hAnsi="Times New Roman" w:cs="Times New Roman"/>
          <w:b/>
          <w:bCs/>
          <w:sz w:val="24"/>
          <w:szCs w:val="24"/>
        </w:rPr>
        <w:t xml:space="preserve">biscuits </w:t>
      </w:r>
      <w:r w:rsidR="008670B8" w:rsidRPr="005C552A">
        <w:rPr>
          <w:rFonts w:ascii="Times New Roman" w:hAnsi="Times New Roman" w:cs="Times New Roman"/>
          <w:b/>
          <w:bCs/>
          <w:sz w:val="24"/>
          <w:szCs w:val="24"/>
        </w:rPr>
        <w:t>through selected wheat sprouted grains</w:t>
      </w:r>
      <w:r w:rsidR="008161D1" w:rsidRPr="005C552A">
        <w:rPr>
          <w:rFonts w:ascii="Times New Roman" w:hAnsi="Times New Roman" w:cs="Times New Roman"/>
          <w:b/>
          <w:bCs/>
          <w:sz w:val="24"/>
          <w:szCs w:val="24"/>
        </w:rPr>
        <w:t xml:space="preserve"> and microgreens</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i/>
          <w:iCs/>
          <w:sz w:val="24"/>
          <w:szCs w:val="24"/>
        </w:rPr>
        <w:t>Processing of grains</w:t>
      </w:r>
      <w:r w:rsidR="008670B8" w:rsidRPr="005C552A">
        <w:t>:</w:t>
      </w:r>
      <w:r w:rsidR="008670B8" w:rsidRPr="005C552A">
        <w:rPr>
          <w:rFonts w:ascii="Times New Roman" w:hAnsi="Times New Roman" w:cs="Times New Roman"/>
          <w:b/>
          <w:bCs/>
          <w:spacing w:val="20"/>
          <w:sz w:val="24"/>
          <w:szCs w:val="24"/>
        </w:rPr>
        <w:t xml:space="preserve"> - </w:t>
      </w:r>
      <w:r w:rsidR="00BE556D" w:rsidRPr="005C552A">
        <w:rPr>
          <w:rFonts w:ascii="Times New Roman" w:hAnsi="Times New Roman" w:cs="Times New Roman"/>
          <w:sz w:val="24"/>
          <w:szCs w:val="24"/>
        </w:rPr>
        <w:t>The grains (wheat</w:t>
      </w:r>
      <w:r w:rsidR="008670B8" w:rsidRPr="005C552A">
        <w:rPr>
          <w:rFonts w:ascii="Times New Roman" w:hAnsi="Times New Roman" w:cs="Times New Roman"/>
          <w:sz w:val="24"/>
          <w:szCs w:val="24"/>
        </w:rPr>
        <w:t xml:space="preserve">) were washed and cleaned to remove the dirt, dust and foreign matter by winnowing. </w:t>
      </w:r>
    </w:p>
    <w:p w14:paraId="5494A8F6" w14:textId="77777777" w:rsidR="008670B8" w:rsidRPr="005C552A" w:rsidRDefault="008670B8"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i/>
          <w:iCs/>
          <w:sz w:val="24"/>
          <w:szCs w:val="24"/>
        </w:rPr>
        <w:t>Sprouting process</w:t>
      </w:r>
      <w:r w:rsidRPr="005C552A">
        <w:rPr>
          <w:rFonts w:ascii="Times New Roman" w:hAnsi="Times New Roman" w:cs="Times New Roman"/>
          <w:b/>
          <w:sz w:val="24"/>
          <w:szCs w:val="24"/>
        </w:rPr>
        <w:t>:</w:t>
      </w:r>
      <w:r w:rsidRPr="005C552A">
        <w:rPr>
          <w:rFonts w:ascii="Times New Roman" w:hAnsi="Times New Roman" w:cs="Times New Roman"/>
          <w:b/>
          <w:bCs/>
          <w:spacing w:val="20"/>
          <w:sz w:val="24"/>
          <w:szCs w:val="24"/>
        </w:rPr>
        <w:t xml:space="preserve"> - </w:t>
      </w:r>
      <w:r w:rsidRPr="005C552A">
        <w:rPr>
          <w:rFonts w:ascii="Times New Roman" w:hAnsi="Times New Roman" w:cs="Times New Roman"/>
          <w:sz w:val="24"/>
          <w:szCs w:val="24"/>
        </w:rPr>
        <w:t>wheat grains were sprouted as described by (</w:t>
      </w:r>
      <w:proofErr w:type="spellStart"/>
      <w:r w:rsidRPr="005C552A">
        <w:rPr>
          <w:rFonts w:ascii="Times New Roman" w:hAnsi="Times New Roman" w:cs="Times New Roman"/>
          <w:sz w:val="24"/>
          <w:szCs w:val="24"/>
        </w:rPr>
        <w:t>Murugkar</w:t>
      </w:r>
      <w:proofErr w:type="spellEnd"/>
      <w:r w:rsidRPr="005C552A">
        <w:rPr>
          <w:rFonts w:ascii="Times New Roman" w:hAnsi="Times New Roman" w:cs="Times New Roman"/>
          <w:sz w:val="24"/>
          <w:szCs w:val="24"/>
        </w:rPr>
        <w:t>, 2014)</w:t>
      </w:r>
      <w:r w:rsidRPr="005C552A">
        <w:rPr>
          <w:rFonts w:ascii="Times New Roman" w:hAnsi="Times New Roman" w:cs="Times New Roman"/>
          <w:sz w:val="24"/>
          <w:szCs w:val="22"/>
          <w:vertAlign w:val="superscript"/>
        </w:rPr>
        <w:t xml:space="preserve">. </w:t>
      </w:r>
    </w:p>
    <w:p w14:paraId="6622C38D" w14:textId="77777777" w:rsidR="008670B8" w:rsidRPr="005C552A" w:rsidRDefault="005439E5" w:rsidP="008803F9">
      <w:pPr>
        <w:spacing w:after="0"/>
        <w:ind w:left="-720" w:right="-432"/>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2.3 </w:t>
      </w:r>
      <w:r w:rsidR="008670B8" w:rsidRPr="005C552A">
        <w:rPr>
          <w:rFonts w:ascii="Times New Roman" w:hAnsi="Times New Roman" w:cs="Times New Roman"/>
          <w:b/>
          <w:bCs/>
          <w:sz w:val="24"/>
          <w:szCs w:val="24"/>
        </w:rPr>
        <w:t>Development and optimization of baked products (</w:t>
      </w:r>
      <w:r w:rsidR="00BE556D" w:rsidRPr="005C552A">
        <w:rPr>
          <w:rFonts w:ascii="Times New Roman" w:hAnsi="Times New Roman" w:cs="Times New Roman"/>
          <w:b/>
          <w:bCs/>
          <w:sz w:val="24"/>
          <w:szCs w:val="24"/>
        </w:rPr>
        <w:t>Biscuits</w:t>
      </w:r>
      <w:r w:rsidR="008670B8" w:rsidRPr="005C552A">
        <w:rPr>
          <w:rFonts w:ascii="Times New Roman" w:hAnsi="Times New Roman" w:cs="Times New Roman"/>
          <w:b/>
          <w:bCs/>
          <w:sz w:val="24"/>
          <w:szCs w:val="24"/>
        </w:rPr>
        <w:t>):</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sz w:val="24"/>
          <w:szCs w:val="24"/>
        </w:rPr>
        <w:t>First of all studies were conducted to standardize the formulation for the development of the different cereal-pulses based baked products (</w:t>
      </w:r>
      <w:r w:rsidR="00BE556D" w:rsidRPr="005C552A">
        <w:rPr>
          <w:rFonts w:ascii="Times New Roman" w:hAnsi="Times New Roman" w:cs="Times New Roman"/>
          <w:sz w:val="24"/>
          <w:szCs w:val="24"/>
        </w:rPr>
        <w:t>biscuits</w:t>
      </w:r>
      <w:r w:rsidR="008670B8" w:rsidRPr="005C552A">
        <w:rPr>
          <w:rFonts w:ascii="Times New Roman" w:hAnsi="Times New Roman" w:cs="Times New Roman"/>
          <w:sz w:val="24"/>
          <w:szCs w:val="24"/>
        </w:rPr>
        <w:t xml:space="preserve">). </w:t>
      </w:r>
      <w:r w:rsidR="00BE556D" w:rsidRPr="005C552A">
        <w:rPr>
          <w:rFonts w:ascii="Times New Roman" w:hAnsi="Times New Roman" w:cs="Times New Roman"/>
          <w:sz w:val="24"/>
          <w:szCs w:val="24"/>
        </w:rPr>
        <w:t xml:space="preserve">Biscuits </w:t>
      </w:r>
      <w:r w:rsidR="008670B8" w:rsidRPr="005C552A">
        <w:rPr>
          <w:rFonts w:ascii="Times New Roman" w:hAnsi="Times New Roman" w:cs="Times New Roman"/>
          <w:sz w:val="24"/>
          <w:szCs w:val="24"/>
        </w:rPr>
        <w:t>were processed using the traditional creamery method described by Whitley (1970)</w:t>
      </w:r>
      <w:r w:rsidR="008670B8" w:rsidRPr="005C552A">
        <w:rPr>
          <w:rFonts w:ascii="Times New Roman" w:hAnsi="Times New Roman" w:cs="Times New Roman"/>
          <w:sz w:val="24"/>
          <w:szCs w:val="22"/>
          <w:vertAlign w:val="superscript"/>
        </w:rPr>
        <w:t xml:space="preserve">. </w:t>
      </w:r>
    </w:p>
    <w:p w14:paraId="5EB4DE6C" w14:textId="77777777" w:rsidR="005439E5"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rPr>
        <w:tab/>
      </w:r>
      <w:r w:rsidR="008D573D">
        <w:rPr>
          <w:rFonts w:ascii="Times New Roman" w:hAnsi="Times New Roman" w:cs="Times New Roman"/>
          <w:b/>
          <w:bCs/>
          <w:sz w:val="24"/>
          <w:szCs w:val="24"/>
        </w:rPr>
        <w:t xml:space="preserve">2.4 </w:t>
      </w:r>
      <w:r w:rsidR="00BA30D8" w:rsidRPr="005C552A">
        <w:rPr>
          <w:rFonts w:ascii="Times New Roman" w:hAnsi="Times New Roman" w:cs="Times New Roman"/>
          <w:b/>
          <w:bCs/>
          <w:sz w:val="24"/>
          <w:szCs w:val="24"/>
        </w:rPr>
        <w:t xml:space="preserve">Physical and functional </w:t>
      </w:r>
      <w:proofErr w:type="gramStart"/>
      <w:r w:rsidR="00BA30D8" w:rsidRPr="005C552A">
        <w:rPr>
          <w:rFonts w:ascii="Times New Roman" w:hAnsi="Times New Roman" w:cs="Times New Roman"/>
          <w:b/>
          <w:bCs/>
          <w:sz w:val="24"/>
          <w:szCs w:val="24"/>
        </w:rPr>
        <w:t>properties</w:t>
      </w:r>
      <w:r w:rsidR="00D36228" w:rsidRPr="005C552A">
        <w:rPr>
          <w:rFonts w:ascii="Times New Roman" w:hAnsi="Times New Roman" w:cs="Times New Roman"/>
          <w:b/>
          <w:bCs/>
          <w:sz w:val="24"/>
          <w:szCs w:val="24"/>
        </w:rPr>
        <w:t>:-</w:t>
      </w:r>
      <w:proofErr w:type="gramEnd"/>
      <w:r w:rsidR="00BA30D8" w:rsidRPr="005C552A">
        <w:rPr>
          <w:rFonts w:ascii="Times New Roman" w:hAnsi="Times New Roman" w:cs="Times New Roman"/>
          <w:b/>
          <w:bCs/>
          <w:i/>
          <w:iCs/>
          <w:sz w:val="24"/>
          <w:szCs w:val="24"/>
        </w:rPr>
        <w:t>Bulk Density</w:t>
      </w:r>
      <w:r w:rsidR="00D36228" w:rsidRPr="005C552A">
        <w:rPr>
          <w:rFonts w:ascii="Times New Roman" w:hAnsi="Times New Roman" w:cs="Times New Roman"/>
          <w:b/>
          <w:bCs/>
          <w:i/>
          <w:iCs/>
          <w:sz w:val="24"/>
          <w:szCs w:val="24"/>
        </w:rPr>
        <w:t>:-</w:t>
      </w:r>
      <w:r w:rsidR="00BA30D8" w:rsidRPr="005C552A">
        <w:rPr>
          <w:rFonts w:ascii="Times New Roman" w:hAnsi="Times New Roman" w:cs="Times New Roman"/>
          <w:sz w:val="24"/>
          <w:szCs w:val="24"/>
        </w:rPr>
        <w:t xml:space="preserve">The bulk </w:t>
      </w:r>
      <w:r w:rsidR="00BE556D" w:rsidRPr="005C552A">
        <w:rPr>
          <w:rFonts w:ascii="Times New Roman" w:hAnsi="Times New Roman" w:cs="Times New Roman"/>
          <w:sz w:val="24"/>
          <w:szCs w:val="24"/>
        </w:rPr>
        <w:t>densities of biscuits were</w:t>
      </w:r>
      <w:r w:rsidR="00BA30D8" w:rsidRPr="005C552A">
        <w:rPr>
          <w:rFonts w:ascii="Times New Roman" w:hAnsi="Times New Roman" w:cs="Times New Roman"/>
          <w:sz w:val="24"/>
          <w:szCs w:val="24"/>
        </w:rPr>
        <w:t xml:space="preserve"> </w:t>
      </w:r>
      <w:proofErr w:type="spellStart"/>
      <w:r w:rsidR="00BA30D8" w:rsidRPr="005C552A">
        <w:rPr>
          <w:rFonts w:ascii="Times New Roman" w:hAnsi="Times New Roman" w:cs="Times New Roman"/>
          <w:sz w:val="24"/>
          <w:szCs w:val="24"/>
        </w:rPr>
        <w:t>analyzed</w:t>
      </w:r>
      <w:proofErr w:type="spellEnd"/>
      <w:r w:rsidR="00BA30D8" w:rsidRPr="005C552A">
        <w:rPr>
          <w:rFonts w:ascii="Times New Roman" w:hAnsi="Times New Roman" w:cs="Times New Roman"/>
          <w:sz w:val="24"/>
          <w:szCs w:val="24"/>
        </w:rPr>
        <w:t xml:space="preserve"> as per Wang and Kinsella (1976).</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Water absorption capacity (WAC</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 xml:space="preserve">Water absorption capacity (WAC) of flour was determined by the method given by </w:t>
      </w:r>
      <w:proofErr w:type="spellStart"/>
      <w:r w:rsidR="00BA30D8" w:rsidRPr="005C552A">
        <w:rPr>
          <w:rFonts w:ascii="Times New Roman" w:hAnsi="Times New Roman" w:cs="Times New Roman"/>
          <w:sz w:val="24"/>
          <w:szCs w:val="24"/>
        </w:rPr>
        <w:t>Sosulski</w:t>
      </w:r>
      <w:proofErr w:type="spellEnd"/>
      <w:r w:rsidR="00BA30D8" w:rsidRPr="005C552A">
        <w:rPr>
          <w:rFonts w:ascii="Times New Roman" w:hAnsi="Times New Roman" w:cs="Times New Roman"/>
          <w:sz w:val="24"/>
          <w:szCs w:val="24"/>
        </w:rPr>
        <w:t xml:space="preserve"> </w:t>
      </w:r>
      <w:r w:rsidR="00BA30D8" w:rsidRPr="005C552A">
        <w:rPr>
          <w:rFonts w:ascii="Times New Roman" w:hAnsi="Times New Roman" w:cs="Times New Roman"/>
          <w:i/>
          <w:iCs/>
          <w:sz w:val="24"/>
          <w:szCs w:val="24"/>
        </w:rPr>
        <w:t>et</w:t>
      </w:r>
      <w:r w:rsidR="00677D77" w:rsidRPr="005C552A">
        <w:rPr>
          <w:rFonts w:ascii="Times New Roman" w:hAnsi="Times New Roman" w:cs="Times New Roman"/>
          <w:i/>
          <w:iCs/>
          <w:sz w:val="24"/>
          <w:szCs w:val="24"/>
        </w:rPr>
        <w:t>.</w:t>
      </w:r>
      <w:r w:rsidR="00BA30D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BA30D8" w:rsidRPr="005C552A">
        <w:rPr>
          <w:rFonts w:ascii="Times New Roman" w:hAnsi="Times New Roman" w:cs="Times New Roman"/>
          <w:sz w:val="24"/>
          <w:szCs w:val="24"/>
        </w:rPr>
        <w:t xml:space="preserve"> (1976). </w:t>
      </w:r>
      <w:r w:rsidR="00BA30D8" w:rsidRPr="005C552A">
        <w:rPr>
          <w:rFonts w:ascii="Times New Roman" w:hAnsi="Times New Roman" w:cs="Times New Roman"/>
          <w:b/>
          <w:bCs/>
          <w:sz w:val="24"/>
          <w:szCs w:val="24"/>
        </w:rPr>
        <w:t>Diameter (D</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 xml:space="preserve">The Diameter of biscuits was measured by the prescribed method (AACC, 2000). </w:t>
      </w:r>
      <w:r w:rsidR="00BA30D8" w:rsidRPr="005C552A">
        <w:rPr>
          <w:rFonts w:ascii="Times New Roman" w:hAnsi="Times New Roman" w:cs="Times New Roman"/>
          <w:b/>
          <w:bCs/>
          <w:sz w:val="24"/>
          <w:szCs w:val="24"/>
        </w:rPr>
        <w:t>Thickness (T</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 xml:space="preserve">Thickness was measured by Vernier </w:t>
      </w:r>
      <w:r w:rsidR="008161D1" w:rsidRPr="005C552A">
        <w:rPr>
          <w:rFonts w:ascii="Times New Roman" w:hAnsi="Times New Roman" w:cs="Times New Roman"/>
          <w:sz w:val="24"/>
          <w:szCs w:val="24"/>
        </w:rPr>
        <w:t>calliper</w:t>
      </w:r>
      <w:r w:rsidR="00BA30D8" w:rsidRPr="005C552A">
        <w:rPr>
          <w:rFonts w:ascii="Times New Roman" w:hAnsi="Times New Roman" w:cs="Times New Roman"/>
          <w:sz w:val="24"/>
          <w:szCs w:val="24"/>
        </w:rPr>
        <w:t xml:space="preserve"> as per (</w:t>
      </w:r>
      <w:proofErr w:type="spellStart"/>
      <w:r w:rsidR="00BA30D8" w:rsidRPr="005C552A">
        <w:rPr>
          <w:rFonts w:ascii="Times New Roman" w:hAnsi="Times New Roman" w:cs="Times New Roman"/>
          <w:sz w:val="24"/>
          <w:szCs w:val="24"/>
        </w:rPr>
        <w:t>Jauharah</w:t>
      </w:r>
      <w:proofErr w:type="spellEnd"/>
      <w:r w:rsidR="00BA30D8" w:rsidRPr="005C552A">
        <w:rPr>
          <w:rFonts w:ascii="Times New Roman" w:hAnsi="Times New Roman" w:cs="Times New Roman"/>
          <w:sz w:val="24"/>
          <w:szCs w:val="24"/>
        </w:rPr>
        <w:t xml:space="preserve"> </w:t>
      </w:r>
      <w:r w:rsidR="00BA30D8" w:rsidRPr="005C552A">
        <w:rPr>
          <w:rFonts w:ascii="Times New Roman" w:hAnsi="Times New Roman" w:cs="Times New Roman"/>
          <w:i/>
          <w:iCs/>
          <w:sz w:val="24"/>
          <w:szCs w:val="24"/>
        </w:rPr>
        <w:t>et. al.,</w:t>
      </w:r>
      <w:r w:rsidR="00BA30D8" w:rsidRPr="005C552A">
        <w:rPr>
          <w:rFonts w:ascii="Times New Roman" w:hAnsi="Times New Roman" w:cs="Times New Roman"/>
          <w:sz w:val="24"/>
          <w:szCs w:val="24"/>
        </w:rPr>
        <w:t xml:space="preserve"> 2014).</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Spread factor (D/T</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BA30D8" w:rsidRPr="005C552A">
        <w:rPr>
          <w:rFonts w:ascii="Times New Roman" w:hAnsi="Times New Roman" w:cs="Times New Roman"/>
          <w:sz w:val="24"/>
          <w:szCs w:val="24"/>
        </w:rPr>
        <w:t>The spread factor was calculated by (AACC, 2000).</w:t>
      </w:r>
      <w:r w:rsidR="00D36228" w:rsidRPr="005C552A">
        <w:rPr>
          <w:rFonts w:ascii="Times New Roman" w:hAnsi="Times New Roman" w:cs="Times New Roman"/>
          <w:sz w:val="24"/>
          <w:szCs w:val="24"/>
        </w:rPr>
        <w:t xml:space="preserve"> </w:t>
      </w:r>
      <w:r w:rsidR="00BA30D8" w:rsidRPr="005C552A">
        <w:rPr>
          <w:rFonts w:ascii="Times New Roman" w:hAnsi="Times New Roman" w:cs="Times New Roman"/>
          <w:b/>
          <w:bCs/>
          <w:sz w:val="24"/>
          <w:szCs w:val="24"/>
        </w:rPr>
        <w:t>Weight (W</w:t>
      </w:r>
      <w:proofErr w:type="gramStart"/>
      <w:r w:rsidR="00BA30D8" w:rsidRPr="005C552A">
        <w:rPr>
          <w:rFonts w:ascii="Times New Roman" w:hAnsi="Times New Roman" w:cs="Times New Roman"/>
          <w:b/>
          <w:bCs/>
          <w:sz w:val="24"/>
          <w:szCs w:val="24"/>
        </w:rPr>
        <w:t>)</w:t>
      </w:r>
      <w:r w:rsidR="00D36228" w:rsidRPr="005C552A">
        <w:rPr>
          <w:rFonts w:ascii="Times New Roman" w:hAnsi="Times New Roman" w:cs="Times New Roman"/>
          <w:b/>
          <w:bCs/>
          <w:i/>
          <w:iCs/>
          <w:sz w:val="24"/>
          <w:szCs w:val="24"/>
        </w:rPr>
        <w:t>:-</w:t>
      </w:r>
      <w:proofErr w:type="gramEnd"/>
      <w:r w:rsidR="00D36228" w:rsidRPr="005C552A">
        <w:rPr>
          <w:rFonts w:ascii="Times New Roman" w:hAnsi="Times New Roman" w:cs="Times New Roman"/>
          <w:b/>
          <w:bCs/>
          <w:i/>
          <w:iCs/>
          <w:sz w:val="24"/>
          <w:szCs w:val="24"/>
        </w:rPr>
        <w:t xml:space="preserve"> </w:t>
      </w:r>
      <w:r w:rsidR="00BA30D8" w:rsidRPr="005C552A">
        <w:rPr>
          <w:rFonts w:ascii="Times New Roman" w:hAnsi="Times New Roman" w:cs="Times New Roman"/>
          <w:sz w:val="24"/>
          <w:szCs w:val="24"/>
        </w:rPr>
        <w:t>Ten pieces average weights (W) of both samples were recorded (</w:t>
      </w:r>
      <w:proofErr w:type="spellStart"/>
      <w:r w:rsidR="00BA30D8" w:rsidRPr="005C552A">
        <w:rPr>
          <w:rFonts w:ascii="Times New Roman" w:hAnsi="Times New Roman" w:cs="Times New Roman"/>
          <w:iCs/>
          <w:sz w:val="24"/>
          <w:szCs w:val="24"/>
        </w:rPr>
        <w:t>Jauharah</w:t>
      </w:r>
      <w:proofErr w:type="spellEnd"/>
      <w:r w:rsidR="00BA30D8" w:rsidRPr="005C552A">
        <w:rPr>
          <w:rFonts w:ascii="Times New Roman" w:hAnsi="Times New Roman" w:cs="Times New Roman"/>
          <w:i/>
          <w:sz w:val="24"/>
          <w:szCs w:val="24"/>
        </w:rPr>
        <w:t xml:space="preserve"> et. al</w:t>
      </w:r>
      <w:r w:rsidR="00BA30D8" w:rsidRPr="005C552A">
        <w:rPr>
          <w:rFonts w:ascii="Times New Roman" w:hAnsi="Times New Roman" w:cs="Times New Roman"/>
          <w:sz w:val="24"/>
          <w:szCs w:val="24"/>
        </w:rPr>
        <w:t>., 2014).</w:t>
      </w:r>
    </w:p>
    <w:p w14:paraId="5BC5CC25" w14:textId="77777777" w:rsidR="00BA30D8" w:rsidRPr="005C552A" w:rsidRDefault="005439E5" w:rsidP="008803F9">
      <w:pPr>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proofErr w:type="spellStart"/>
      <w:r w:rsidR="008670B8" w:rsidRPr="005C552A">
        <w:rPr>
          <w:rFonts w:ascii="Times New Roman" w:hAnsi="Times New Roman" w:cs="Times New Roman"/>
          <w:b/>
          <w:bCs/>
          <w:spacing w:val="6"/>
          <w:w w:val="103"/>
          <w:sz w:val="24"/>
          <w:szCs w:val="24"/>
        </w:rPr>
        <w:t>Proximates</w:t>
      </w:r>
      <w:proofErr w:type="spellEnd"/>
      <w:r w:rsidR="008670B8" w:rsidRPr="005C552A">
        <w:rPr>
          <w:rFonts w:ascii="Times New Roman" w:hAnsi="Times New Roman" w:cs="Times New Roman"/>
          <w:b/>
          <w:bCs/>
          <w:spacing w:val="6"/>
          <w:w w:val="103"/>
          <w:sz w:val="24"/>
          <w:szCs w:val="24"/>
        </w:rPr>
        <w:t xml:space="preserve"> value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b/>
          <w:bCs/>
          <w:i/>
          <w:iCs/>
          <w:spacing w:val="6"/>
          <w:w w:val="103"/>
          <w:sz w:val="24"/>
          <w:szCs w:val="24"/>
        </w:rPr>
        <w:t>Moisture</w:t>
      </w:r>
      <w:r w:rsidR="008670B8" w:rsidRPr="005C552A">
        <w:rPr>
          <w:rFonts w:ascii="Times New Roman" w:hAnsi="Times New Roman" w:cs="Times New Roman"/>
          <w:b/>
          <w:bCs/>
          <w:spacing w:val="20"/>
          <w:sz w:val="24"/>
          <w:szCs w:val="24"/>
        </w:rPr>
        <w:t xml:space="preserve">: - </w:t>
      </w:r>
      <w:r w:rsidR="008670B8" w:rsidRPr="005C552A">
        <w:rPr>
          <w:rFonts w:ascii="Times New Roman" w:hAnsi="Times New Roman" w:cs="Times New Roman"/>
          <w:spacing w:val="6"/>
          <w:w w:val="103"/>
          <w:sz w:val="24"/>
          <w:szCs w:val="24"/>
        </w:rPr>
        <w:t>Moisture</w:t>
      </w:r>
      <w:r w:rsidR="008670B8" w:rsidRPr="005C552A">
        <w:rPr>
          <w:rFonts w:ascii="Times New Roman" w:eastAsia="Times New Roman" w:hAnsi="Times New Roman" w:cs="Times New Roman"/>
          <w:spacing w:val="6"/>
          <w:w w:val="103"/>
          <w:sz w:val="24"/>
          <w:szCs w:val="24"/>
        </w:rPr>
        <w:t xml:space="preserve"> was </w:t>
      </w:r>
      <w:proofErr w:type="spellStart"/>
      <w:r w:rsidR="008670B8" w:rsidRPr="005C552A">
        <w:rPr>
          <w:rFonts w:ascii="Times New Roman" w:eastAsia="Times New Roman" w:hAnsi="Times New Roman" w:cs="Times New Roman"/>
          <w:spacing w:val="6"/>
          <w:w w:val="103"/>
          <w:sz w:val="24"/>
          <w:szCs w:val="24"/>
        </w:rPr>
        <w:t>analyzed</w:t>
      </w:r>
      <w:proofErr w:type="spellEnd"/>
      <w:r w:rsidR="008670B8" w:rsidRPr="005C552A">
        <w:rPr>
          <w:rFonts w:ascii="Times New Roman" w:eastAsia="Times New Roman" w:hAnsi="Times New Roman" w:cs="Times New Roman"/>
          <w:spacing w:val="6"/>
          <w:w w:val="103"/>
          <w:sz w:val="24"/>
          <w:szCs w:val="24"/>
        </w:rPr>
        <w:t xml:space="preserve"> using the MBS4 moisture </w:t>
      </w:r>
      <w:proofErr w:type="spellStart"/>
      <w:r w:rsidR="008670B8" w:rsidRPr="005C552A">
        <w:rPr>
          <w:rFonts w:ascii="Times New Roman" w:eastAsia="Times New Roman" w:hAnsi="Times New Roman" w:cs="Times New Roman"/>
          <w:spacing w:val="6"/>
          <w:w w:val="103"/>
          <w:sz w:val="24"/>
          <w:szCs w:val="24"/>
        </w:rPr>
        <w:t>analyzer</w:t>
      </w:r>
      <w:proofErr w:type="spellEnd"/>
      <w:r w:rsidR="008670B8" w:rsidRPr="005C552A">
        <w:rPr>
          <w:rFonts w:ascii="Times New Roman" w:eastAsia="Times New Roman" w:hAnsi="Times New Roman" w:cs="Times New Roman"/>
          <w:spacing w:val="6"/>
          <w:w w:val="103"/>
          <w:sz w:val="24"/>
          <w:szCs w:val="24"/>
        </w:rPr>
        <w:t xml:space="preserve"> at 100°C for 10 minutes.</w:t>
      </w:r>
      <w:r w:rsidR="008670B8" w:rsidRPr="005C552A">
        <w:rPr>
          <w:rFonts w:ascii="Times New Roman" w:hAnsi="Times New Roman" w:cs="Times New Roman"/>
          <w:spacing w:val="6"/>
          <w:w w:val="103"/>
          <w:sz w:val="24"/>
          <w:szCs w:val="24"/>
        </w:rPr>
        <w:t xml:space="preserve"> </w:t>
      </w:r>
      <w:r w:rsidR="008670B8" w:rsidRPr="005C552A">
        <w:rPr>
          <w:rFonts w:ascii="Times New Roman" w:hAnsi="Times New Roman" w:cs="Times New Roman"/>
          <w:b/>
          <w:bCs/>
          <w:i/>
          <w:iCs/>
          <w:spacing w:val="6"/>
          <w:w w:val="103"/>
          <w:sz w:val="24"/>
          <w:szCs w:val="24"/>
        </w:rPr>
        <w:t>Protein,</w:t>
      </w:r>
      <w:r w:rsidR="008670B8" w:rsidRPr="005C552A">
        <w:rPr>
          <w:rFonts w:ascii="Times New Roman" w:hAnsi="Times New Roman" w:cs="Times New Roman"/>
          <w:b/>
          <w:bCs/>
          <w:spacing w:val="20"/>
          <w:sz w:val="24"/>
          <w:szCs w:val="24"/>
        </w:rPr>
        <w:t xml:space="preserve"> </w:t>
      </w:r>
      <w:r w:rsidR="008670B8" w:rsidRPr="005C552A">
        <w:rPr>
          <w:rFonts w:ascii="Times New Roman" w:hAnsi="Times New Roman" w:cs="Times New Roman"/>
          <w:b/>
          <w:bCs/>
          <w:i/>
          <w:iCs/>
          <w:spacing w:val="6"/>
          <w:w w:val="103"/>
          <w:sz w:val="24"/>
          <w:szCs w:val="24"/>
        </w:rPr>
        <w:t>Fat, Carbohydrates</w:t>
      </w:r>
      <w:r w:rsidR="008670B8" w:rsidRPr="005C552A">
        <w:rPr>
          <w:rFonts w:ascii="Times New Roman" w:hAnsi="Times New Roman" w:cs="Times New Roman"/>
          <w:i/>
          <w:iCs/>
          <w:spacing w:val="6"/>
          <w:w w:val="103"/>
          <w:sz w:val="24"/>
          <w:szCs w:val="24"/>
        </w:rPr>
        <w:t xml:space="preserve"> and </w:t>
      </w:r>
      <w:r w:rsidR="008670B8" w:rsidRPr="005C552A">
        <w:rPr>
          <w:rFonts w:ascii="Times New Roman" w:hAnsi="Times New Roman" w:cs="Times New Roman"/>
          <w:b/>
          <w:bCs/>
          <w:i/>
          <w:iCs/>
          <w:spacing w:val="6"/>
          <w:w w:val="103"/>
          <w:sz w:val="24"/>
          <w:szCs w:val="24"/>
        </w:rPr>
        <w:t>Ash</w:t>
      </w:r>
      <w:r w:rsidR="008670B8" w:rsidRPr="005C552A">
        <w:rPr>
          <w:rFonts w:ascii="Times New Roman" w:hAnsi="Times New Roman" w:cs="Times New Roman"/>
          <w:i/>
          <w:iCs/>
          <w:spacing w:val="6"/>
          <w:w w:val="103"/>
          <w:sz w:val="24"/>
          <w:szCs w:val="24"/>
        </w:rPr>
        <w:t xml:space="preserve"> </w:t>
      </w:r>
      <w:r w:rsidR="008670B8" w:rsidRPr="005C552A">
        <w:rPr>
          <w:rFonts w:ascii="Times New Roman" w:hAnsi="Times New Roman" w:cs="Times New Roman"/>
          <w:spacing w:val="6"/>
          <w:w w:val="103"/>
          <w:sz w:val="24"/>
          <w:szCs w:val="24"/>
        </w:rPr>
        <w:t xml:space="preserve">content in the sample was estimated by the procedure indicated in the AOAC (1984). </w:t>
      </w:r>
      <w:r w:rsidR="008670B8" w:rsidRPr="005C552A">
        <w:rPr>
          <w:rFonts w:ascii="Times New Roman" w:hAnsi="Times New Roman" w:cs="Times New Roman"/>
          <w:b/>
          <w:bCs/>
          <w:i/>
          <w:iCs/>
          <w:spacing w:val="20"/>
          <w:sz w:val="24"/>
          <w:szCs w:val="24"/>
        </w:rPr>
        <w:t>Estimation of Minerals</w:t>
      </w:r>
      <w:r w:rsidR="008670B8" w:rsidRPr="005C552A">
        <w:rPr>
          <w:rFonts w:ascii="Times New Roman" w:hAnsi="Times New Roman" w:cs="Times New Roman"/>
          <w:spacing w:val="20"/>
          <w:sz w:val="24"/>
          <w:szCs w:val="24"/>
        </w:rPr>
        <w:t xml:space="preserve">: - </w:t>
      </w:r>
      <w:r w:rsidR="008670B8" w:rsidRPr="005C552A">
        <w:rPr>
          <w:rFonts w:ascii="Times New Roman" w:hAnsi="Times New Roman" w:cs="Times New Roman"/>
          <w:sz w:val="24"/>
          <w:szCs w:val="24"/>
        </w:rPr>
        <w:t xml:space="preserve">Minerals content of cookies </w:t>
      </w:r>
      <w:proofErr w:type="gramStart"/>
      <w:r w:rsidR="008670B8" w:rsidRPr="005C552A">
        <w:rPr>
          <w:rFonts w:ascii="Times New Roman" w:hAnsi="Times New Roman" w:cs="Times New Roman"/>
          <w:sz w:val="24"/>
          <w:szCs w:val="24"/>
        </w:rPr>
        <w:t>were</w:t>
      </w:r>
      <w:proofErr w:type="gramEnd"/>
      <w:r w:rsidR="008670B8" w:rsidRPr="005C552A">
        <w:rPr>
          <w:rFonts w:ascii="Times New Roman" w:hAnsi="Times New Roman" w:cs="Times New Roman"/>
          <w:sz w:val="24"/>
          <w:szCs w:val="24"/>
        </w:rPr>
        <w:t xml:space="preserve"> estimated through the Gopalan table values (Gopalan </w:t>
      </w:r>
      <w:r w:rsidR="008670B8" w:rsidRPr="005C552A">
        <w:rPr>
          <w:rFonts w:ascii="Times New Roman" w:hAnsi="Times New Roman" w:cs="Times New Roman"/>
          <w:i/>
          <w:iCs/>
          <w:sz w:val="24"/>
          <w:szCs w:val="24"/>
        </w:rPr>
        <w:t>et</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al.</w:t>
      </w:r>
      <w:r w:rsidR="00677D77" w:rsidRPr="005C552A">
        <w:rPr>
          <w:rFonts w:ascii="Times New Roman" w:hAnsi="Times New Roman" w:cs="Times New Roman"/>
          <w:i/>
          <w:iCs/>
          <w:sz w:val="24"/>
          <w:szCs w:val="24"/>
        </w:rPr>
        <w:t>,</w:t>
      </w:r>
      <w:r w:rsidR="008670B8" w:rsidRPr="005C552A">
        <w:rPr>
          <w:rFonts w:ascii="Times New Roman" w:hAnsi="Times New Roman" w:cs="Times New Roman"/>
          <w:i/>
          <w:iCs/>
          <w:sz w:val="24"/>
          <w:szCs w:val="24"/>
        </w:rPr>
        <w:t xml:space="preserve"> </w:t>
      </w:r>
      <w:r w:rsidR="00677D77" w:rsidRPr="005C552A">
        <w:rPr>
          <w:rFonts w:ascii="Times New Roman" w:hAnsi="Times New Roman" w:cs="Times New Roman"/>
          <w:sz w:val="24"/>
          <w:szCs w:val="24"/>
        </w:rPr>
        <w:t>1989</w:t>
      </w:r>
      <w:r w:rsidR="008670B8" w:rsidRPr="005C552A">
        <w:rPr>
          <w:rFonts w:ascii="Times New Roman" w:hAnsi="Times New Roman" w:cs="Times New Roman"/>
          <w:sz w:val="24"/>
          <w:szCs w:val="24"/>
        </w:rPr>
        <w:t>).</w:t>
      </w:r>
      <w:r w:rsidR="008670B8" w:rsidRPr="005C552A">
        <w:rPr>
          <w:rFonts w:ascii="Times New Roman" w:hAnsi="Times New Roman" w:cs="Times New Roman"/>
          <w:spacing w:val="20"/>
          <w:sz w:val="24"/>
          <w:szCs w:val="24"/>
        </w:rPr>
        <w:t xml:space="preserve"> </w:t>
      </w:r>
      <w:r w:rsidR="008670B8" w:rsidRPr="005C552A">
        <w:rPr>
          <w:rFonts w:ascii="Times New Roman" w:hAnsi="Times New Roman"/>
          <w:b/>
          <w:bCs/>
          <w:i/>
          <w:iCs/>
          <w:spacing w:val="20"/>
        </w:rPr>
        <w:t>Calorific Value</w:t>
      </w:r>
      <w:r w:rsidR="008670B8" w:rsidRPr="005C552A">
        <w:rPr>
          <w:rFonts w:ascii="Times New Roman" w:hAnsi="Times New Roman" w:cs="Times New Roman"/>
          <w:spacing w:val="20"/>
          <w:sz w:val="24"/>
          <w:szCs w:val="24"/>
        </w:rPr>
        <w:t>: -</w:t>
      </w:r>
      <w:r w:rsidR="008670B8" w:rsidRPr="005C552A">
        <w:rPr>
          <w:rFonts w:ascii="Times New Roman" w:hAnsi="Times New Roman" w:cs="Times New Roman"/>
          <w:sz w:val="24"/>
          <w:szCs w:val="24"/>
        </w:rPr>
        <w:t xml:space="preserve">The total energy values were estimated with using the values of 4, 4, and 9 for protein, carbohydrate and fat respectively as follows: Total calorie (kcal/100g) = [(% available carbohydrates X4) + (% protein X4) + (% fat X9)]. </w:t>
      </w:r>
    </w:p>
    <w:p w14:paraId="4E358B65" w14:textId="77777777" w:rsidR="00CE5003" w:rsidRPr="005C552A" w:rsidRDefault="00400FB0" w:rsidP="00CE5003">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noProof/>
          <w:sz w:val="24"/>
          <w:szCs w:val="24"/>
        </w:rPr>
        <w:lastRenderedPageBreak/>
        <w:pict w14:anchorId="4340B4DF">
          <v:shapetype id="_x0000_t202" coordsize="21600,21600" o:spt="202" path="m,l,21600r21600,l21600,xe">
            <v:stroke joinstyle="miter"/>
            <v:path gradientshapeok="t" o:connecttype="rect"/>
          </v:shapetype>
          <v:shape id="_x0000_s1027" type="#_x0000_t202" style="position:absolute;left:0;text-align:left;margin-left:225.5pt;margin-top:29.55pt;width:154pt;height:36pt;z-index:-251658752" stroked="f">
            <v:textbox style="mso-next-textbox:#_x0000_s1027">
              <w:txbxContent>
                <w:p w14:paraId="42908D81" w14:textId="77777777" w:rsidR="00BA30D8" w:rsidRPr="00677700" w:rsidRDefault="00BA30D8" w:rsidP="00BA30D8"/>
              </w:txbxContent>
            </v:textbox>
          </v:shape>
        </w:pict>
      </w:r>
      <w:r w:rsidR="00BA30D8" w:rsidRPr="005C552A">
        <w:rPr>
          <w:rFonts w:ascii="Times New Roman" w:hAnsi="Times New Roman" w:cs="Times New Roman"/>
          <w:b/>
          <w:bCs/>
          <w:spacing w:val="6"/>
          <w:w w:val="103"/>
          <w:sz w:val="24"/>
          <w:szCs w:val="24"/>
        </w:rPr>
        <w:t>Sugars</w:t>
      </w:r>
      <w:r w:rsidR="008161D1" w:rsidRPr="005C552A">
        <w:rPr>
          <w:rFonts w:ascii="Times New Roman" w:hAnsi="Times New Roman" w:cs="Times New Roman"/>
          <w:b/>
          <w:bCs/>
          <w:spacing w:val="6"/>
          <w:w w:val="103"/>
          <w:sz w:val="24"/>
          <w:szCs w:val="24"/>
        </w:rPr>
        <w:t>: -</w:t>
      </w:r>
      <w:r w:rsidR="00BA30D8" w:rsidRPr="005C552A">
        <w:rPr>
          <w:rFonts w:ascii="Times New Roman" w:hAnsi="Times New Roman" w:cs="Times New Roman"/>
          <w:b/>
          <w:bCs/>
          <w:spacing w:val="6"/>
          <w:w w:val="103"/>
          <w:sz w:val="24"/>
          <w:szCs w:val="24"/>
        </w:rPr>
        <w:t xml:space="preserve"> </w:t>
      </w:r>
      <w:r w:rsidR="00BA30D8" w:rsidRPr="005C552A">
        <w:rPr>
          <w:rFonts w:ascii="Times New Roman" w:hAnsi="Times New Roman" w:cs="Times New Roman"/>
          <w:spacing w:val="6"/>
          <w:w w:val="103"/>
          <w:sz w:val="24"/>
          <w:szCs w:val="24"/>
        </w:rPr>
        <w:t xml:space="preserve">The sugars content (Reducing, non-reducing and total sugar) of the sample was determined by the procedure as indicated by </w:t>
      </w:r>
      <w:proofErr w:type="spellStart"/>
      <w:r w:rsidR="00BA30D8" w:rsidRPr="005C552A">
        <w:rPr>
          <w:rFonts w:ascii="Times New Roman" w:hAnsi="Times New Roman" w:cs="Times New Roman"/>
          <w:spacing w:val="6"/>
          <w:w w:val="103"/>
          <w:sz w:val="24"/>
          <w:szCs w:val="24"/>
        </w:rPr>
        <w:t>Ranganna</w:t>
      </w:r>
      <w:proofErr w:type="spellEnd"/>
      <w:r w:rsidR="00BA30D8" w:rsidRPr="005C552A">
        <w:rPr>
          <w:rFonts w:ascii="Times New Roman" w:hAnsi="Times New Roman" w:cs="Times New Roman"/>
          <w:spacing w:val="6"/>
          <w:w w:val="103"/>
          <w:sz w:val="24"/>
          <w:szCs w:val="24"/>
        </w:rPr>
        <w:t xml:space="preserve"> (2012).</w:t>
      </w:r>
      <w:r w:rsidR="00385BB5" w:rsidRPr="005C552A">
        <w:rPr>
          <w:rFonts w:ascii="Times New Roman" w:hAnsi="Times New Roman" w:cs="Times New Roman"/>
          <w:spacing w:val="6"/>
          <w:w w:val="103"/>
          <w:sz w:val="24"/>
          <w:szCs w:val="24"/>
        </w:rPr>
        <w:t xml:space="preserve"> </w:t>
      </w:r>
      <w:proofErr w:type="gramStart"/>
      <w:r w:rsidR="00EB5E7F" w:rsidRPr="005C552A">
        <w:rPr>
          <w:rFonts w:ascii="Times New Roman" w:hAnsi="Times New Roman"/>
          <w:b/>
          <w:bCs/>
          <w:spacing w:val="20"/>
        </w:rPr>
        <w:t>A</w:t>
      </w:r>
      <w:r w:rsidR="00BA30D8" w:rsidRPr="005C552A">
        <w:rPr>
          <w:rFonts w:ascii="Times New Roman" w:hAnsi="Times New Roman"/>
          <w:b/>
          <w:bCs/>
          <w:spacing w:val="20"/>
        </w:rPr>
        <w:t>mylose</w:t>
      </w:r>
      <w:r w:rsidR="00EB5E7F" w:rsidRPr="005C552A">
        <w:rPr>
          <w:rFonts w:ascii="Times New Roman" w:hAnsi="Times New Roman"/>
          <w:b/>
          <w:bCs/>
          <w:spacing w:val="20"/>
        </w:rPr>
        <w:t>:-</w:t>
      </w:r>
      <w:proofErr w:type="gramEnd"/>
      <w:r w:rsidR="00385BB5" w:rsidRPr="005C552A">
        <w:rPr>
          <w:rFonts w:ascii="Times New Roman" w:hAnsi="Times New Roman"/>
          <w:b/>
          <w:bCs/>
          <w:spacing w:val="20"/>
        </w:rPr>
        <w:t xml:space="preserve"> </w:t>
      </w:r>
      <w:r w:rsidR="00EB5E7F" w:rsidRPr="005C552A">
        <w:rPr>
          <w:rFonts w:ascii="Times New Roman" w:hAnsi="Times New Roman" w:cs="Times New Roman"/>
          <w:sz w:val="24"/>
        </w:rPr>
        <w:t xml:space="preserve"> The amylose content was estimated according to method as described by </w:t>
      </w:r>
      <w:proofErr w:type="spellStart"/>
      <w:r w:rsidR="00EB5E7F" w:rsidRPr="005C552A">
        <w:rPr>
          <w:rFonts w:ascii="Times New Roman" w:hAnsi="Times New Roman" w:cs="Times New Roman"/>
          <w:sz w:val="24"/>
        </w:rPr>
        <w:t>Sadasivam</w:t>
      </w:r>
      <w:proofErr w:type="spellEnd"/>
      <w:r w:rsidR="00EB5E7F" w:rsidRPr="005C552A">
        <w:rPr>
          <w:rFonts w:ascii="Times New Roman" w:hAnsi="Times New Roman" w:cs="Times New Roman"/>
          <w:sz w:val="24"/>
        </w:rPr>
        <w:t xml:space="preserve"> and Manickam (199</w:t>
      </w:r>
      <w:r w:rsidR="00677D77" w:rsidRPr="005C552A">
        <w:rPr>
          <w:rFonts w:ascii="Times New Roman" w:hAnsi="Times New Roman" w:cs="Times New Roman"/>
          <w:sz w:val="24"/>
        </w:rPr>
        <w:t>2</w:t>
      </w:r>
      <w:r w:rsidR="00EB5E7F" w:rsidRPr="005C552A">
        <w:rPr>
          <w:rFonts w:ascii="Times New Roman" w:hAnsi="Times New Roman" w:cs="Times New Roman"/>
          <w:sz w:val="24"/>
        </w:rPr>
        <w:t>).</w:t>
      </w:r>
    </w:p>
    <w:p w14:paraId="7731875E" w14:textId="77777777" w:rsidR="00CE5003" w:rsidRPr="005C552A" w:rsidRDefault="00CE5003" w:rsidP="00CE5003">
      <w:pPr>
        <w:tabs>
          <w:tab w:val="left" w:pos="0"/>
        </w:tabs>
        <w:spacing w:before="120" w:after="120"/>
        <w:ind w:left="-720" w:right="-432"/>
        <w:contextualSpacing/>
        <w:jc w:val="both"/>
        <w:rPr>
          <w:rFonts w:ascii="Times New Roman" w:hAnsi="Times New Roman" w:cs="Times New Roman"/>
          <w:sz w:val="24"/>
          <w:szCs w:val="24"/>
        </w:rPr>
      </w:pPr>
      <w:r w:rsidRPr="005C552A">
        <w:rPr>
          <w:rFonts w:ascii="Times New Roman" w:hAnsi="Times New Roman" w:cs="Times New Roman"/>
          <w:b/>
          <w:bCs/>
          <w:spacing w:val="6"/>
          <w:w w:val="103"/>
          <w:sz w:val="24"/>
          <w:szCs w:val="24"/>
        </w:rPr>
        <w:tab/>
      </w:r>
      <w:r w:rsidR="008D573D">
        <w:rPr>
          <w:rFonts w:ascii="Times New Roman" w:hAnsi="Times New Roman" w:cs="Times New Roman"/>
          <w:b/>
          <w:bCs/>
          <w:spacing w:val="6"/>
          <w:w w:val="103"/>
          <w:sz w:val="24"/>
          <w:szCs w:val="24"/>
        </w:rPr>
        <w:t xml:space="preserve">2.5 </w:t>
      </w:r>
      <w:r w:rsidR="008670B8" w:rsidRPr="005C552A">
        <w:rPr>
          <w:rFonts w:ascii="Times New Roman" w:hAnsi="Times New Roman"/>
          <w:b/>
          <w:bCs/>
          <w:spacing w:val="20"/>
        </w:rPr>
        <w:t>Organoleptic value</w:t>
      </w:r>
      <w:r w:rsidR="008670B8" w:rsidRPr="005C552A">
        <w:rPr>
          <w:rFonts w:ascii="Times New Roman" w:hAnsi="Times New Roman" w:cs="Times New Roman"/>
          <w:b/>
          <w:bCs/>
          <w:spacing w:val="20"/>
          <w:sz w:val="24"/>
          <w:szCs w:val="24"/>
        </w:rPr>
        <w:t>: -</w:t>
      </w:r>
      <w:r w:rsidR="008670B8" w:rsidRPr="005C552A">
        <w:rPr>
          <w:rFonts w:ascii="Times New Roman" w:hAnsi="Times New Roman" w:cs="Times New Roman"/>
          <w:sz w:val="24"/>
          <w:szCs w:val="24"/>
        </w:rPr>
        <w:t xml:space="preserve">The organoleptic qualities of nutritious cookies were evaluated by a </w:t>
      </w:r>
      <w:proofErr w:type="gramStart"/>
      <w:r w:rsidR="008670B8" w:rsidRPr="005C552A">
        <w:rPr>
          <w:rFonts w:ascii="Times New Roman" w:hAnsi="Times New Roman" w:cs="Times New Roman"/>
          <w:sz w:val="24"/>
          <w:szCs w:val="24"/>
        </w:rPr>
        <w:t>nine point</w:t>
      </w:r>
      <w:proofErr w:type="gramEnd"/>
      <w:r w:rsidR="008670B8" w:rsidRPr="005C552A">
        <w:rPr>
          <w:rFonts w:ascii="Times New Roman" w:hAnsi="Times New Roman" w:cs="Times New Roman"/>
          <w:sz w:val="24"/>
          <w:szCs w:val="24"/>
        </w:rPr>
        <w:t xml:space="preserve"> hedonic scale as indicated by the </w:t>
      </w:r>
      <w:proofErr w:type="spellStart"/>
      <w:r w:rsidR="008670B8" w:rsidRPr="005C552A">
        <w:rPr>
          <w:rFonts w:ascii="Times New Roman" w:hAnsi="Times New Roman" w:cs="Times New Roman"/>
          <w:sz w:val="24"/>
          <w:szCs w:val="24"/>
        </w:rPr>
        <w:t>Amerine</w:t>
      </w:r>
      <w:proofErr w:type="spellEnd"/>
      <w:r w:rsidR="008670B8" w:rsidRPr="005C552A">
        <w:rPr>
          <w:rFonts w:ascii="Times New Roman" w:hAnsi="Times New Roman" w:cs="Times New Roman"/>
          <w:sz w:val="24"/>
          <w:szCs w:val="24"/>
        </w:rPr>
        <w:t xml:space="preserve"> et al. (1965).</w:t>
      </w:r>
      <w:r w:rsidR="003E0DE8" w:rsidRPr="005C552A">
        <w:rPr>
          <w:rFonts w:ascii="Times New Roman" w:hAnsi="Times New Roman" w:cs="Times New Roman"/>
          <w:sz w:val="24"/>
          <w:szCs w:val="24"/>
        </w:rPr>
        <w:t xml:space="preserve"> </w:t>
      </w:r>
    </w:p>
    <w:p w14:paraId="42230DA5" w14:textId="77777777" w:rsidR="00CE5003" w:rsidRPr="005C552A" w:rsidRDefault="00CE5003" w:rsidP="00CE5003">
      <w:pPr>
        <w:tabs>
          <w:tab w:val="left" w:pos="0"/>
        </w:tabs>
        <w:spacing w:before="120" w:after="120"/>
        <w:ind w:left="-720" w:right="-432"/>
        <w:contextualSpacing/>
        <w:jc w:val="both"/>
        <w:rPr>
          <w:rFonts w:ascii="Times New Roman" w:hAnsi="Times New Roman"/>
          <w:b/>
          <w:bCs/>
          <w:spacing w:val="20"/>
        </w:rPr>
      </w:pPr>
      <w:r w:rsidRPr="005C552A">
        <w:rPr>
          <w:rFonts w:ascii="Times New Roman" w:hAnsi="Times New Roman"/>
          <w:b/>
          <w:bCs/>
          <w:spacing w:val="20"/>
        </w:rPr>
        <w:tab/>
      </w:r>
      <w:r w:rsidR="008D573D">
        <w:rPr>
          <w:rFonts w:ascii="Times New Roman" w:hAnsi="Times New Roman"/>
          <w:b/>
          <w:bCs/>
          <w:spacing w:val="20"/>
        </w:rPr>
        <w:t xml:space="preserve">2.6 </w:t>
      </w:r>
      <w:r w:rsidR="008670B8" w:rsidRPr="005C552A">
        <w:rPr>
          <w:rFonts w:ascii="Times New Roman" w:hAnsi="Times New Roman" w:cs="Times New Roman"/>
          <w:b/>
          <w:bCs/>
          <w:sz w:val="24"/>
          <w:szCs w:val="24"/>
        </w:rPr>
        <w:t>Statistical analysis</w:t>
      </w:r>
      <w:r w:rsidR="008670B8" w:rsidRPr="005C552A">
        <w:rPr>
          <w:rFonts w:ascii="Times New Roman" w:hAnsi="Times New Roman" w:cs="Times New Roman"/>
          <w:sz w:val="24"/>
          <w:szCs w:val="24"/>
        </w:rPr>
        <w:t xml:space="preserve">: -The data were subjected to analysis of variance (ANOVA). </w:t>
      </w:r>
      <w:r w:rsidRPr="005C552A">
        <w:rPr>
          <w:rFonts w:ascii="Times New Roman" w:hAnsi="Times New Roman" w:cs="Times New Roman"/>
          <w:sz w:val="24"/>
          <w:szCs w:val="24"/>
        </w:rPr>
        <w:t xml:space="preserve">The Completely Randomized Design (CRD) at 5% level of significant. And mean values of two years (2017-2018) pooled data were used to </w:t>
      </w:r>
      <w:proofErr w:type="spellStart"/>
      <w:r w:rsidRPr="005C552A">
        <w:rPr>
          <w:rFonts w:ascii="Times New Roman" w:hAnsi="Times New Roman" w:cs="Times New Roman"/>
          <w:sz w:val="24"/>
          <w:szCs w:val="24"/>
        </w:rPr>
        <w:t>analyze</w:t>
      </w:r>
      <w:proofErr w:type="spellEnd"/>
      <w:r w:rsidRPr="005C552A">
        <w:rPr>
          <w:rFonts w:ascii="Times New Roman" w:hAnsi="Times New Roman" w:cs="Times New Roman"/>
          <w:sz w:val="24"/>
          <w:szCs w:val="24"/>
        </w:rPr>
        <w:t xml:space="preserve"> statistically. </w:t>
      </w:r>
    </w:p>
    <w:p w14:paraId="55CF4D61" w14:textId="77777777" w:rsidR="005439E5" w:rsidRPr="005C552A" w:rsidRDefault="005439E5" w:rsidP="008803F9">
      <w:pPr>
        <w:tabs>
          <w:tab w:val="left" w:pos="0"/>
        </w:tabs>
        <w:spacing w:before="120" w:after="120"/>
        <w:ind w:left="-720" w:right="-432"/>
        <w:contextualSpacing/>
        <w:jc w:val="both"/>
        <w:rPr>
          <w:rFonts w:ascii="Times New Roman" w:hAnsi="Times New Roman"/>
          <w:b/>
          <w:bCs/>
          <w:spacing w:val="20"/>
        </w:rPr>
      </w:pPr>
    </w:p>
    <w:p w14:paraId="0CD8654C" w14:textId="77777777" w:rsidR="008670B8" w:rsidRPr="005C552A" w:rsidRDefault="008D573D" w:rsidP="008803F9">
      <w:pPr>
        <w:tabs>
          <w:tab w:val="left" w:pos="0"/>
        </w:tabs>
        <w:spacing w:before="120" w:after="120"/>
        <w:ind w:left="-720" w:right="-432"/>
        <w:contextualSpacing/>
        <w:jc w:val="both"/>
        <w:rPr>
          <w:rFonts w:ascii="Times New Roman" w:hAnsi="Times New Roman"/>
          <w:b/>
          <w:bCs/>
          <w:spacing w:val="20"/>
        </w:rPr>
      </w:pPr>
      <w:r>
        <w:rPr>
          <w:rFonts w:ascii="Times New Roman" w:hAnsi="Times New Roman" w:cs="Times New Roman"/>
          <w:b/>
          <w:bCs/>
          <w:sz w:val="24"/>
          <w:szCs w:val="24"/>
        </w:rPr>
        <w:t>3</w:t>
      </w:r>
      <w:r w:rsidR="0046232E">
        <w:rPr>
          <w:rFonts w:ascii="Times New Roman" w:hAnsi="Times New Roman" w:cs="Times New Roman"/>
          <w:b/>
          <w:bCs/>
          <w:sz w:val="24"/>
          <w:szCs w:val="24"/>
        </w:rPr>
        <w:t>.</w:t>
      </w:r>
      <w:r>
        <w:rPr>
          <w:rFonts w:ascii="Times New Roman" w:hAnsi="Times New Roman" w:cs="Times New Roman"/>
          <w:b/>
          <w:bCs/>
          <w:sz w:val="24"/>
          <w:szCs w:val="24"/>
        </w:rPr>
        <w:t xml:space="preserve"> </w:t>
      </w:r>
      <w:r w:rsidR="008670B8" w:rsidRPr="005C552A">
        <w:rPr>
          <w:rFonts w:ascii="Times New Roman" w:hAnsi="Times New Roman" w:cs="Times New Roman"/>
          <w:b/>
          <w:bCs/>
          <w:sz w:val="24"/>
          <w:szCs w:val="24"/>
        </w:rPr>
        <w:t>RESULT</w:t>
      </w:r>
      <w:r w:rsidR="00285CD5" w:rsidRPr="005C552A">
        <w:rPr>
          <w:rFonts w:ascii="Times New Roman" w:hAnsi="Times New Roman" w:cs="Times New Roman"/>
          <w:b/>
          <w:bCs/>
          <w:sz w:val="24"/>
          <w:szCs w:val="24"/>
        </w:rPr>
        <w:t>S</w:t>
      </w:r>
      <w:r w:rsidR="008670B8" w:rsidRPr="005C552A">
        <w:rPr>
          <w:rFonts w:ascii="Times New Roman" w:hAnsi="Times New Roman" w:cs="Times New Roman"/>
          <w:b/>
          <w:bCs/>
          <w:sz w:val="24"/>
          <w:szCs w:val="24"/>
        </w:rPr>
        <w:t xml:space="preserve"> AND DISCUSSION </w:t>
      </w:r>
    </w:p>
    <w:p w14:paraId="64B2CD07" w14:textId="77777777" w:rsidR="005439E5" w:rsidRPr="005C552A" w:rsidRDefault="005439E5" w:rsidP="008803F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eastAsia="Times New Roman" w:hAnsi="Times New Roman" w:cs="Times New Roman"/>
          <w:b/>
          <w:sz w:val="24"/>
          <w:szCs w:val="24"/>
          <w:lang w:eastAsia="en-GB"/>
        </w:rPr>
        <w:tab/>
      </w:r>
      <w:r w:rsidR="008D573D">
        <w:rPr>
          <w:rFonts w:ascii="Times New Roman" w:eastAsia="Times New Roman" w:hAnsi="Times New Roman" w:cs="Times New Roman"/>
          <w:b/>
          <w:sz w:val="24"/>
          <w:szCs w:val="24"/>
          <w:lang w:eastAsia="en-GB"/>
        </w:rPr>
        <w:t xml:space="preserve">3.1 </w:t>
      </w:r>
      <w:r w:rsidR="00BA30D8" w:rsidRPr="005C552A">
        <w:rPr>
          <w:rFonts w:ascii="Times New Roman" w:eastAsia="Times New Roman" w:hAnsi="Times New Roman" w:cs="Times New Roman"/>
          <w:b/>
          <w:sz w:val="24"/>
          <w:szCs w:val="24"/>
          <w:lang w:eastAsia="en-GB"/>
        </w:rPr>
        <w:t xml:space="preserve">Physical analysis of wheat and micro green biscuit were depicted in Table </w:t>
      </w:r>
      <w:r w:rsidR="004A75DD" w:rsidRPr="005C552A">
        <w:rPr>
          <w:rFonts w:ascii="Times New Roman" w:eastAsia="Times New Roman" w:hAnsi="Times New Roman" w:cs="Times New Roman"/>
          <w:b/>
          <w:sz w:val="24"/>
          <w:szCs w:val="24"/>
          <w:lang w:eastAsia="en-GB"/>
        </w:rPr>
        <w:t>3</w:t>
      </w:r>
      <w:r w:rsidR="00BA30D8" w:rsidRPr="005C552A">
        <w:rPr>
          <w:rFonts w:ascii="Times New Roman" w:eastAsia="Times New Roman" w:hAnsi="Times New Roman" w:cs="Times New Roman"/>
          <w:b/>
          <w:sz w:val="24"/>
          <w:szCs w:val="24"/>
          <w:lang w:eastAsia="en-GB"/>
        </w:rPr>
        <w:t>.</w:t>
      </w:r>
      <w:r w:rsidRPr="005C552A">
        <w:rPr>
          <w:rFonts w:ascii="Times New Roman" w:eastAsia="Times New Roman" w:hAnsi="Times New Roman" w:cs="Times New Roman"/>
          <w:b/>
          <w:sz w:val="24"/>
          <w:szCs w:val="24"/>
          <w:lang w:eastAsia="en-GB"/>
        </w:rPr>
        <w:t xml:space="preserve"> </w:t>
      </w:r>
      <w:r w:rsidR="00BA30D8" w:rsidRPr="005C552A">
        <w:rPr>
          <w:rFonts w:ascii="Times New Roman" w:hAnsi="Times New Roman" w:cs="Times New Roman"/>
          <w:b/>
          <w:bCs/>
          <w:sz w:val="24"/>
          <w:szCs w:val="24"/>
          <w:lang w:eastAsia="en-GB"/>
        </w:rPr>
        <w:t>Weight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bCs/>
          <w:sz w:val="24"/>
          <w:szCs w:val="24"/>
          <w:lang w:eastAsia="en-GB"/>
        </w:rPr>
        <w:t xml:space="preserve">It was evident that the weight and MG based </w:t>
      </w:r>
      <w:r w:rsidR="00BA30D8" w:rsidRPr="005C552A">
        <w:rPr>
          <w:rFonts w:ascii="Times New Roman" w:eastAsia="Times New Roman" w:hAnsi="Times New Roman" w:cs="Times New Roman"/>
          <w:sz w:val="24"/>
          <w:szCs w:val="24"/>
        </w:rPr>
        <w:t>biscuit varied from 48.70 to 61.88 g of 10 biscuits. The highest weight of the biscuit was found in T4 (61.88 g) whereas lowest in T2 (48.70 g).</w:t>
      </w:r>
      <w:r w:rsidR="00BA30D8" w:rsidRPr="005C552A">
        <w:rPr>
          <w:rFonts w:ascii="Times New Roman" w:eastAsia="Times New Roman" w:hAnsi="Times New Roman" w:cs="Times New Roman"/>
          <w:bCs/>
          <w:sz w:val="24"/>
          <w:szCs w:val="24"/>
          <w:lang w:eastAsia="en-GB"/>
        </w:rPr>
        <w:t xml:space="preserve"> Decrease in the weight was due to supplementation of micro green flour in biscuit. </w:t>
      </w:r>
      <w:r w:rsidR="00BA30D8" w:rsidRPr="005C552A">
        <w:rPr>
          <w:rFonts w:ascii="Times New Roman" w:hAnsi="Times New Roman" w:cs="Times New Roman"/>
          <w:sz w:val="24"/>
          <w:szCs w:val="24"/>
        </w:rPr>
        <w:t xml:space="preserve">Similar work was carried out by </w:t>
      </w:r>
      <w:proofErr w:type="spellStart"/>
      <w:r w:rsidR="00BA30D8" w:rsidRPr="005C552A">
        <w:rPr>
          <w:rFonts w:ascii="Times New Roman" w:hAnsi="Times New Roman" w:cs="Times New Roman"/>
          <w:sz w:val="24"/>
          <w:szCs w:val="24"/>
        </w:rPr>
        <w:t>Akapapunam</w:t>
      </w:r>
      <w:proofErr w:type="spellEnd"/>
      <w:r w:rsidR="00BA30D8" w:rsidRPr="005C552A">
        <w:rPr>
          <w:rFonts w:ascii="Times New Roman" w:hAnsi="Times New Roman" w:cs="Times New Roman"/>
          <w:sz w:val="24"/>
          <w:szCs w:val="24"/>
        </w:rPr>
        <w:t xml:space="preserve"> and </w:t>
      </w:r>
      <w:proofErr w:type="spellStart"/>
      <w:r w:rsidR="00BA30D8" w:rsidRPr="005C552A">
        <w:rPr>
          <w:rFonts w:ascii="Times New Roman" w:hAnsi="Times New Roman" w:cs="Times New Roman"/>
          <w:sz w:val="24"/>
          <w:szCs w:val="24"/>
        </w:rPr>
        <w:t>Darbe</w:t>
      </w:r>
      <w:proofErr w:type="spellEnd"/>
      <w:r w:rsidR="00BA30D8" w:rsidRPr="005C552A">
        <w:rPr>
          <w:rFonts w:ascii="Times New Roman" w:hAnsi="Times New Roman" w:cs="Times New Roman"/>
          <w:sz w:val="24"/>
          <w:szCs w:val="24"/>
        </w:rPr>
        <w:t>, (1994) in the study if groundnut maize flour.</w:t>
      </w:r>
      <w:r w:rsidRPr="005C552A">
        <w:rPr>
          <w:rFonts w:ascii="Times New Roman" w:hAnsi="Times New Roman" w:cs="Times New Roman"/>
          <w:sz w:val="24"/>
          <w:szCs w:val="24"/>
        </w:rPr>
        <w:t xml:space="preserve"> </w:t>
      </w:r>
      <w:proofErr w:type="gramStart"/>
      <w:r w:rsidR="00BA30D8" w:rsidRPr="005C552A">
        <w:rPr>
          <w:rFonts w:ascii="Times New Roman" w:hAnsi="Times New Roman" w:cs="Times New Roman"/>
          <w:b/>
          <w:bCs/>
          <w:sz w:val="24"/>
          <w:szCs w:val="24"/>
          <w:lang w:eastAsia="en-GB"/>
        </w:rPr>
        <w:t>Diameter</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bCs/>
          <w:sz w:val="24"/>
          <w:szCs w:val="24"/>
          <w:lang w:eastAsia="en-GB"/>
        </w:rPr>
        <w:t xml:space="preserve">The diameter of the biscuit prepared from wheat and micro green ranged from 43.87 to 45.74 mm. The highest diameter was found in combination T4 (45.74 mm) whereas lowest diameter </w:t>
      </w:r>
      <w:r w:rsidR="0095435A" w:rsidRPr="005C552A">
        <w:rPr>
          <w:rFonts w:ascii="Times New Roman" w:eastAsia="Times New Roman" w:hAnsi="Times New Roman" w:cs="Times New Roman"/>
          <w:bCs/>
          <w:sz w:val="24"/>
          <w:szCs w:val="24"/>
          <w:lang w:eastAsia="en-GB"/>
        </w:rPr>
        <w:t>in</w:t>
      </w:r>
      <w:r w:rsidR="00BA30D8" w:rsidRPr="005C552A">
        <w:rPr>
          <w:rFonts w:ascii="Times New Roman" w:eastAsia="Times New Roman" w:hAnsi="Times New Roman" w:cs="Times New Roman"/>
          <w:bCs/>
          <w:sz w:val="24"/>
          <w:szCs w:val="24"/>
          <w:lang w:eastAsia="en-GB"/>
        </w:rPr>
        <w:t xml:space="preserve"> T2 (43.87 mm) as per </w:t>
      </w:r>
      <w:proofErr w:type="spellStart"/>
      <w:r w:rsidR="00BA30D8" w:rsidRPr="005C552A">
        <w:rPr>
          <w:rFonts w:ascii="Times New Roman" w:eastAsia="Times New Roman" w:hAnsi="Times New Roman" w:cs="Times New Roman"/>
          <w:bCs/>
          <w:sz w:val="24"/>
          <w:szCs w:val="24"/>
          <w:lang w:eastAsia="en-GB"/>
        </w:rPr>
        <w:t>Mamat</w:t>
      </w:r>
      <w:proofErr w:type="spellEnd"/>
      <w:r w:rsidR="00BA30D8" w:rsidRPr="005C552A">
        <w:rPr>
          <w:rFonts w:ascii="Times New Roman" w:eastAsia="Times New Roman" w:hAnsi="Times New Roman" w:cs="Times New Roman"/>
          <w:bCs/>
          <w:sz w:val="24"/>
          <w:szCs w:val="24"/>
          <w:lang w:eastAsia="en-GB"/>
        </w:rPr>
        <w:t xml:space="preserve">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w:t>
      </w:r>
      <w:r w:rsidR="00BA30D8" w:rsidRPr="005C552A">
        <w:rPr>
          <w:rFonts w:ascii="Times New Roman" w:hAnsi="Times New Roman" w:cs="Times New Roman"/>
          <w:b/>
          <w:bCs/>
          <w:sz w:val="24"/>
          <w:szCs w:val="24"/>
          <w:lang w:eastAsia="en-GB"/>
        </w:rPr>
        <w:t xml:space="preserve">Bulk </w:t>
      </w:r>
      <w:proofErr w:type="gramStart"/>
      <w:r w:rsidR="00BA30D8" w:rsidRPr="005C552A">
        <w:rPr>
          <w:rFonts w:ascii="Times New Roman" w:hAnsi="Times New Roman" w:cs="Times New Roman"/>
          <w:b/>
          <w:bCs/>
          <w:sz w:val="24"/>
          <w:szCs w:val="24"/>
          <w:lang w:eastAsia="en-GB"/>
        </w:rPr>
        <w:t>density</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sz w:val="24"/>
          <w:szCs w:val="24"/>
        </w:rPr>
        <w:t>The BD of the wheat and MG based biscuit varied from 0.69 to 0.72 g/ml with increased level of</w:t>
      </w:r>
      <w:r w:rsidR="00BA30D8" w:rsidRPr="005C552A">
        <w:rPr>
          <w:rFonts w:ascii="Times New Roman" w:eastAsia="Times New Roman" w:hAnsi="Times New Roman" w:cs="Times New Roman"/>
          <w:bCs/>
          <w:sz w:val="24"/>
          <w:szCs w:val="24"/>
          <w:lang w:eastAsia="en-GB"/>
        </w:rPr>
        <w:t xml:space="preserve"> MG. BD </w:t>
      </w:r>
      <w:r w:rsidR="00BA30D8" w:rsidRPr="005C552A">
        <w:rPr>
          <w:rFonts w:ascii="Times New Roman" w:eastAsia="Times New Roman" w:hAnsi="Times New Roman" w:cs="Times New Roman"/>
          <w:sz w:val="24"/>
          <w:szCs w:val="24"/>
        </w:rPr>
        <w:t>of the biscuit was found maximum in combination T2 (0.72 g/ml) whereas lowest weight of the biscuit was found in combination T6 (0.69 g/ml)</w:t>
      </w:r>
      <w:r w:rsidR="00BA30D8" w:rsidRPr="005C552A">
        <w:rPr>
          <w:rFonts w:ascii="Times New Roman" w:eastAsia="Times New Roman" w:hAnsi="Times New Roman" w:cs="Times New Roman"/>
          <w:bCs/>
          <w:sz w:val="24"/>
          <w:szCs w:val="24"/>
          <w:lang w:eastAsia="en-GB"/>
        </w:rPr>
        <w:t xml:space="preserve">. Similar results were reported by Jyoti and </w:t>
      </w:r>
      <w:proofErr w:type="spellStart"/>
      <w:r w:rsidR="00BA30D8" w:rsidRPr="005C552A">
        <w:rPr>
          <w:rFonts w:ascii="Times New Roman" w:eastAsia="Times New Roman" w:hAnsi="Times New Roman" w:cs="Times New Roman"/>
          <w:bCs/>
          <w:sz w:val="24"/>
          <w:szCs w:val="24"/>
          <w:lang w:eastAsia="en-GB"/>
        </w:rPr>
        <w:t>Jood</w:t>
      </w:r>
      <w:proofErr w:type="spellEnd"/>
      <w:r w:rsidR="00BA30D8" w:rsidRPr="005C552A">
        <w:rPr>
          <w:rFonts w:ascii="Times New Roman" w:eastAsia="Times New Roman" w:hAnsi="Times New Roman" w:cs="Times New Roman"/>
          <w:bCs/>
          <w:sz w:val="24"/>
          <w:szCs w:val="24"/>
          <w:lang w:eastAsia="en-GB"/>
        </w:rPr>
        <w:t xml:space="preserve"> (2020).</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Thickness</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BA30D8" w:rsidRPr="005C552A">
        <w:rPr>
          <w:rFonts w:ascii="Times New Roman" w:eastAsia="Times New Roman" w:hAnsi="Times New Roman" w:cs="Times New Roman"/>
          <w:sz w:val="24"/>
          <w:szCs w:val="24"/>
        </w:rPr>
        <w:t xml:space="preserve">Biscuit </w:t>
      </w:r>
      <w:r w:rsidR="0095435A" w:rsidRPr="005C552A">
        <w:rPr>
          <w:rFonts w:ascii="Times New Roman" w:eastAsia="Times New Roman" w:hAnsi="Times New Roman" w:cs="Times New Roman"/>
          <w:sz w:val="24"/>
          <w:szCs w:val="24"/>
        </w:rPr>
        <w:t>of</w:t>
      </w:r>
      <w:r w:rsidR="00BA30D8" w:rsidRPr="005C552A">
        <w:rPr>
          <w:rFonts w:ascii="Times New Roman" w:eastAsia="Times New Roman" w:hAnsi="Times New Roman" w:cs="Times New Roman"/>
          <w:sz w:val="24"/>
          <w:szCs w:val="24"/>
        </w:rPr>
        <w:t xml:space="preserve"> wheat and MG had thickness varied from 4.31 to 4.75 mm. T</w:t>
      </w:r>
      <w:r w:rsidR="0095435A" w:rsidRPr="005C552A">
        <w:rPr>
          <w:rFonts w:ascii="Times New Roman" w:eastAsia="Times New Roman" w:hAnsi="Times New Roman" w:cs="Times New Roman"/>
          <w:sz w:val="24"/>
          <w:szCs w:val="24"/>
        </w:rPr>
        <w:t xml:space="preserve">he highest thickness was found </w:t>
      </w:r>
      <w:r w:rsidR="00BA30D8" w:rsidRPr="005C552A">
        <w:rPr>
          <w:rFonts w:ascii="Times New Roman" w:eastAsia="Times New Roman" w:hAnsi="Times New Roman" w:cs="Times New Roman"/>
          <w:sz w:val="24"/>
          <w:szCs w:val="24"/>
        </w:rPr>
        <w:t xml:space="preserve">in combination T6 (4.75 mm) whereas lowest thickness was found   in combination T2 (4.31 mm). </w:t>
      </w:r>
      <w:proofErr w:type="spellStart"/>
      <w:r w:rsidR="00BA30D8" w:rsidRPr="005C552A">
        <w:rPr>
          <w:rFonts w:ascii="Times New Roman" w:eastAsia="Times New Roman" w:hAnsi="Times New Roman" w:cs="Times New Roman"/>
          <w:bCs/>
          <w:sz w:val="24"/>
          <w:szCs w:val="24"/>
          <w:lang w:eastAsia="en-GB"/>
        </w:rPr>
        <w:t>Mamat</w:t>
      </w:r>
      <w:proofErr w:type="spellEnd"/>
      <w:r w:rsidR="00BA30D8" w:rsidRPr="005C552A">
        <w:rPr>
          <w:rFonts w:ascii="Times New Roman" w:eastAsia="Times New Roman" w:hAnsi="Times New Roman" w:cs="Times New Roman"/>
          <w:bCs/>
          <w:sz w:val="24"/>
          <w:szCs w:val="24"/>
          <w:lang w:eastAsia="en-GB"/>
        </w:rPr>
        <w:t xml:space="preserve"> </w:t>
      </w:r>
      <w:r w:rsidR="00BA30D8" w:rsidRPr="005C552A">
        <w:rPr>
          <w:rFonts w:ascii="Times New Roman" w:eastAsia="Times New Roman" w:hAnsi="Times New Roman" w:cs="Times New Roman"/>
          <w:bCs/>
          <w:i/>
          <w:sz w:val="24"/>
          <w:szCs w:val="24"/>
          <w:lang w:eastAsia="en-GB"/>
        </w:rPr>
        <w:t>et. al.,</w:t>
      </w:r>
      <w:r w:rsidR="00BA30D8" w:rsidRPr="005C552A">
        <w:rPr>
          <w:rFonts w:ascii="Times New Roman" w:eastAsia="Times New Roman" w:hAnsi="Times New Roman" w:cs="Times New Roman"/>
          <w:bCs/>
          <w:sz w:val="24"/>
          <w:szCs w:val="24"/>
          <w:lang w:eastAsia="en-GB"/>
        </w:rPr>
        <w:t xml:space="preserve"> (2010) reported similar work and values ranged from 5.41 to 6.23 mm. </w:t>
      </w:r>
      <w:r w:rsidR="00BA30D8" w:rsidRPr="005C552A">
        <w:rPr>
          <w:rFonts w:ascii="Times New Roman" w:hAnsi="Times New Roman" w:cs="Times New Roman"/>
          <w:b/>
          <w:bCs/>
          <w:sz w:val="24"/>
          <w:szCs w:val="24"/>
          <w:lang w:eastAsia="en-GB"/>
        </w:rPr>
        <w:t>Spread factor (ratio</w:t>
      </w:r>
      <w:proofErr w:type="gramStart"/>
      <w:r w:rsidR="00BA30D8" w:rsidRPr="005C552A">
        <w:rPr>
          <w:rFonts w:ascii="Times New Roman" w:hAnsi="Times New Roman" w:cs="Times New Roman"/>
          <w:b/>
          <w:bCs/>
          <w:sz w:val="24"/>
          <w:szCs w:val="24"/>
          <w:lang w:eastAsia="en-GB"/>
        </w:rPr>
        <w:t>)</w:t>
      </w:r>
      <w:r w:rsidR="0095435A" w:rsidRPr="005C552A">
        <w:rPr>
          <w:rFonts w:ascii="Times New Roman" w:hAnsi="Times New Roman" w:cs="Times New Roman"/>
          <w:b/>
          <w:bCs/>
          <w:sz w:val="24"/>
          <w:szCs w:val="24"/>
          <w:lang w:eastAsia="en-GB"/>
        </w:rPr>
        <w:t>:-</w:t>
      </w:r>
      <w:proofErr w:type="gramEnd"/>
      <w:r w:rsidR="00BA30D8" w:rsidRPr="005C552A">
        <w:rPr>
          <w:rFonts w:ascii="Times New Roman" w:eastAsia="Times New Roman" w:hAnsi="Times New Roman" w:cs="Times New Roman"/>
          <w:bCs/>
          <w:sz w:val="24"/>
          <w:szCs w:val="24"/>
          <w:lang w:eastAsia="en-GB"/>
        </w:rPr>
        <w:t xml:space="preserve">SF of </w:t>
      </w:r>
      <w:r w:rsidR="0095435A" w:rsidRPr="005C552A">
        <w:rPr>
          <w:rFonts w:ascii="Times New Roman" w:eastAsia="Times New Roman" w:hAnsi="Times New Roman" w:cs="Times New Roman"/>
          <w:bCs/>
          <w:sz w:val="24"/>
          <w:szCs w:val="24"/>
          <w:lang w:eastAsia="en-GB"/>
        </w:rPr>
        <w:t>b</w:t>
      </w:r>
      <w:r w:rsidR="00BA30D8" w:rsidRPr="005C552A">
        <w:rPr>
          <w:rFonts w:ascii="Times New Roman" w:eastAsia="Times New Roman" w:hAnsi="Times New Roman" w:cs="Times New Roman"/>
          <w:bCs/>
          <w:sz w:val="24"/>
          <w:szCs w:val="24"/>
          <w:lang w:eastAsia="en-GB"/>
        </w:rPr>
        <w:t xml:space="preserve">iscuit prepared from wheat and micro green ranged from 9.63 to 10.59. </w:t>
      </w:r>
      <w:r w:rsidR="00BA30D8" w:rsidRPr="005C552A">
        <w:rPr>
          <w:rFonts w:ascii="Times New Roman" w:eastAsia="Times New Roman" w:hAnsi="Times New Roman" w:cs="Times New Roman"/>
          <w:sz w:val="24"/>
          <w:szCs w:val="24"/>
        </w:rPr>
        <w:t xml:space="preserve">The highest thickness was found in combination T2 (10.59) whereas lowest thickness was found in combination T5 (9.63). </w:t>
      </w:r>
      <w:r w:rsidR="00BA30D8" w:rsidRPr="005C552A">
        <w:rPr>
          <w:rFonts w:ascii="Times New Roman" w:eastAsia="Times New Roman" w:hAnsi="Times New Roman" w:cs="Times New Roman"/>
          <w:bCs/>
          <w:sz w:val="24"/>
          <w:szCs w:val="24"/>
          <w:lang w:eastAsia="en-GB"/>
        </w:rPr>
        <w:t xml:space="preserve">This was due to addition of wheat and </w:t>
      </w:r>
      <w:r w:rsidR="00BA30D8" w:rsidRPr="005C552A">
        <w:rPr>
          <w:rFonts w:ascii="Times New Roman" w:eastAsia="Times New Roman" w:hAnsi="Times New Roman" w:cs="Times New Roman"/>
          <w:sz w:val="24"/>
          <w:szCs w:val="24"/>
        </w:rPr>
        <w:t>MG</w:t>
      </w:r>
      <w:r w:rsidR="00BA30D8" w:rsidRPr="005C552A">
        <w:rPr>
          <w:rFonts w:ascii="Times New Roman" w:eastAsia="Times New Roman" w:hAnsi="Times New Roman" w:cs="Times New Roman"/>
          <w:bCs/>
          <w:sz w:val="24"/>
          <w:szCs w:val="24"/>
          <w:lang w:eastAsia="en-GB"/>
        </w:rPr>
        <w:t xml:space="preserve"> in biscuit </w:t>
      </w:r>
      <w:proofErr w:type="spellStart"/>
      <w:r w:rsidR="00BA30D8" w:rsidRPr="005C552A">
        <w:rPr>
          <w:rFonts w:ascii="Times New Roman" w:eastAsia="Times New Roman" w:hAnsi="Times New Roman" w:cs="Times New Roman"/>
          <w:bCs/>
          <w:sz w:val="24"/>
          <w:szCs w:val="24"/>
          <w:lang w:eastAsia="en-GB"/>
        </w:rPr>
        <w:t>Oomah</w:t>
      </w:r>
      <w:proofErr w:type="spellEnd"/>
      <w:r w:rsidR="00BA30D8" w:rsidRPr="005C552A">
        <w:rPr>
          <w:rFonts w:ascii="Times New Roman" w:eastAsia="Times New Roman" w:hAnsi="Times New Roman" w:cs="Times New Roman"/>
          <w:bCs/>
          <w:sz w:val="24"/>
          <w:szCs w:val="24"/>
          <w:lang w:eastAsia="en-GB"/>
        </w:rPr>
        <w:t>, (1983) reported that biscuits spread factor increased with increasing amount of roller milled oat flour.</w:t>
      </w:r>
      <w:r w:rsidRPr="005C552A">
        <w:rPr>
          <w:rFonts w:ascii="Times New Roman" w:eastAsia="Times New Roman" w:hAnsi="Times New Roman" w:cs="Times New Roman"/>
          <w:bCs/>
          <w:sz w:val="24"/>
          <w:szCs w:val="24"/>
          <w:lang w:eastAsia="en-GB"/>
        </w:rPr>
        <w:t xml:space="preserve"> </w:t>
      </w:r>
      <w:r w:rsidR="00BA30D8" w:rsidRPr="005C552A">
        <w:rPr>
          <w:rFonts w:ascii="Times New Roman" w:hAnsi="Times New Roman" w:cs="Times New Roman"/>
          <w:b/>
          <w:bCs/>
          <w:sz w:val="24"/>
          <w:szCs w:val="24"/>
          <w:lang w:eastAsia="en-GB"/>
        </w:rPr>
        <w:t>Water absorption capacity</w:t>
      </w:r>
      <w:r w:rsidR="0095435A" w:rsidRPr="005C552A">
        <w:rPr>
          <w:rFonts w:ascii="Times New Roman" w:hAnsi="Times New Roman" w:cs="Times New Roman"/>
          <w:b/>
          <w:bCs/>
          <w:sz w:val="24"/>
          <w:szCs w:val="24"/>
          <w:lang w:eastAsia="en-GB"/>
        </w:rPr>
        <w:t xml:space="preserve"> (WAC</w:t>
      </w:r>
      <w:proofErr w:type="gramStart"/>
      <w:r w:rsidR="0095435A" w:rsidRPr="005C552A">
        <w:rPr>
          <w:rFonts w:ascii="Times New Roman" w:hAnsi="Times New Roman" w:cs="Times New Roman"/>
          <w:b/>
          <w:bCs/>
          <w:sz w:val="24"/>
          <w:szCs w:val="24"/>
          <w:lang w:eastAsia="en-GB"/>
        </w:rPr>
        <w:t>):-</w:t>
      </w:r>
      <w:proofErr w:type="gramEnd"/>
      <w:r w:rsidR="0095435A" w:rsidRPr="005C552A">
        <w:rPr>
          <w:rFonts w:ascii="Times New Roman" w:hAnsi="Times New Roman" w:cs="Times New Roman"/>
          <w:b/>
          <w:bCs/>
          <w:sz w:val="24"/>
          <w:szCs w:val="24"/>
          <w:lang w:eastAsia="en-GB"/>
        </w:rPr>
        <w:t xml:space="preserve"> </w:t>
      </w:r>
      <w:r w:rsidR="00BA30D8" w:rsidRPr="005C552A">
        <w:rPr>
          <w:rFonts w:ascii="Times New Roman" w:hAnsi="Times New Roman" w:cs="Times New Roman"/>
          <w:spacing w:val="-2"/>
          <w:sz w:val="24"/>
          <w:szCs w:val="24"/>
        </w:rPr>
        <w:t xml:space="preserve">The wheat and </w:t>
      </w:r>
      <w:r w:rsidR="00BA30D8" w:rsidRPr="005C552A">
        <w:rPr>
          <w:rFonts w:ascii="Times New Roman" w:eastAsia="Times New Roman" w:hAnsi="Times New Roman" w:cs="Times New Roman"/>
          <w:sz w:val="24"/>
          <w:szCs w:val="24"/>
        </w:rPr>
        <w:t>MG</w:t>
      </w:r>
      <w:r w:rsidR="00BA30D8" w:rsidRPr="005C552A">
        <w:rPr>
          <w:rFonts w:ascii="Times New Roman" w:hAnsi="Times New Roman" w:cs="Times New Roman"/>
          <w:spacing w:val="-2"/>
          <w:sz w:val="24"/>
          <w:szCs w:val="24"/>
        </w:rPr>
        <w:t xml:space="preserve"> supplemented </w:t>
      </w:r>
      <w:r w:rsidR="00BA30D8" w:rsidRPr="005C552A">
        <w:rPr>
          <w:rFonts w:ascii="Times New Roman" w:hAnsi="Times New Roman" w:cs="Times New Roman"/>
          <w:iCs/>
          <w:spacing w:val="2"/>
          <w:sz w:val="24"/>
          <w:szCs w:val="24"/>
        </w:rPr>
        <w:t xml:space="preserve">biscuits </w:t>
      </w:r>
      <w:r w:rsidR="00BA30D8" w:rsidRPr="005C552A">
        <w:rPr>
          <w:rFonts w:ascii="Times New Roman" w:hAnsi="Times New Roman" w:cs="Times New Roman"/>
          <w:spacing w:val="-2"/>
          <w:sz w:val="24"/>
          <w:szCs w:val="24"/>
        </w:rPr>
        <w:t xml:space="preserve">ranged from </w:t>
      </w:r>
      <w:r w:rsidR="00BA30D8" w:rsidRPr="005C552A">
        <w:rPr>
          <w:rFonts w:ascii="Times New Roman" w:hAnsi="Times New Roman" w:cs="Times New Roman"/>
          <w:bCs/>
          <w:sz w:val="24"/>
          <w:szCs w:val="24"/>
          <w:lang w:eastAsia="en-GB"/>
        </w:rPr>
        <w:t>127.0 to 143.00 per cent</w:t>
      </w:r>
      <w:r w:rsidR="00BA30D8" w:rsidRPr="005C552A">
        <w:rPr>
          <w:rFonts w:ascii="Times New Roman" w:hAnsi="Times New Roman" w:cs="Times New Roman"/>
          <w:sz w:val="24"/>
          <w:szCs w:val="24"/>
        </w:rPr>
        <w:t xml:space="preserve">. It was cleared from the values that the WAC was raised as mixing with different extent of </w:t>
      </w:r>
      <w:proofErr w:type="spellStart"/>
      <w:r w:rsidR="00BA30D8" w:rsidRPr="005C552A">
        <w:rPr>
          <w:rFonts w:ascii="Times New Roman" w:hAnsi="Times New Roman" w:cs="Times New Roman"/>
          <w:sz w:val="24"/>
          <w:szCs w:val="24"/>
        </w:rPr>
        <w:t>ragi</w:t>
      </w:r>
      <w:proofErr w:type="spellEnd"/>
      <w:r w:rsidR="00BA30D8" w:rsidRPr="005C552A">
        <w:rPr>
          <w:rFonts w:ascii="Times New Roman" w:hAnsi="Times New Roman" w:cs="Times New Roman"/>
          <w:sz w:val="24"/>
          <w:szCs w:val="24"/>
        </w:rPr>
        <w:t xml:space="preserve"> flour were presented in Table </w:t>
      </w:r>
      <w:r w:rsidR="004A75DD" w:rsidRPr="005C552A">
        <w:rPr>
          <w:rFonts w:ascii="Times New Roman" w:hAnsi="Times New Roman" w:cs="Times New Roman"/>
          <w:sz w:val="24"/>
          <w:szCs w:val="24"/>
        </w:rPr>
        <w:t>3</w:t>
      </w:r>
      <w:r w:rsidR="00BA30D8" w:rsidRPr="005C552A">
        <w:rPr>
          <w:rFonts w:ascii="Times New Roman" w:hAnsi="Times New Roman" w:cs="Times New Roman"/>
          <w:sz w:val="24"/>
          <w:szCs w:val="24"/>
        </w:rPr>
        <w:t xml:space="preserve">. Similar observation has also been made by Selvaraj and </w:t>
      </w:r>
      <w:proofErr w:type="spellStart"/>
      <w:r w:rsidR="00BA30D8" w:rsidRPr="005C552A">
        <w:rPr>
          <w:rFonts w:ascii="Times New Roman" w:hAnsi="Times New Roman" w:cs="Times New Roman"/>
          <w:sz w:val="24"/>
          <w:szCs w:val="24"/>
        </w:rPr>
        <w:t>Shurpalekar</w:t>
      </w:r>
      <w:proofErr w:type="spellEnd"/>
      <w:r w:rsidR="00BA30D8" w:rsidRPr="005C552A">
        <w:rPr>
          <w:rFonts w:ascii="Times New Roman" w:hAnsi="Times New Roman" w:cs="Times New Roman"/>
          <w:sz w:val="24"/>
          <w:szCs w:val="24"/>
        </w:rPr>
        <w:t xml:space="preserve"> (1982)</w:t>
      </w:r>
      <w:r w:rsidR="0095435A" w:rsidRPr="005C552A">
        <w:rPr>
          <w:rFonts w:ascii="Times New Roman" w:hAnsi="Times New Roman" w:cs="Times New Roman"/>
          <w:sz w:val="24"/>
          <w:szCs w:val="24"/>
        </w:rPr>
        <w:t>.</w:t>
      </w:r>
    </w:p>
    <w:p w14:paraId="3A707D21" w14:textId="77777777" w:rsidR="00BA30D8" w:rsidRPr="005C552A" w:rsidRDefault="005439E5" w:rsidP="008803F9">
      <w:pPr>
        <w:pStyle w:val="BodyText2"/>
        <w:spacing w:before="120" w:line="276" w:lineRule="auto"/>
        <w:ind w:left="-720" w:right="-432"/>
        <w:contextualSpacing/>
        <w:jc w:val="both"/>
        <w:rPr>
          <w:rFonts w:ascii="Times New Roman" w:hAnsi="Times New Roman" w:cs="Times New Roman"/>
          <w:sz w:val="24"/>
          <w:szCs w:val="22"/>
        </w:rPr>
      </w:pPr>
      <w:r w:rsidRPr="005C552A">
        <w:rPr>
          <w:rFonts w:ascii="Times New Roman" w:hAnsi="Times New Roman" w:cs="Times New Roman"/>
          <w:sz w:val="24"/>
          <w:szCs w:val="24"/>
        </w:rPr>
        <w:tab/>
      </w:r>
      <w:r w:rsidR="008D573D" w:rsidRPr="008D573D">
        <w:rPr>
          <w:rFonts w:ascii="Times New Roman" w:hAnsi="Times New Roman" w:cs="Times New Roman"/>
          <w:b/>
          <w:bCs/>
          <w:sz w:val="24"/>
          <w:szCs w:val="24"/>
          <w:lang w:eastAsia="en-GB"/>
        </w:rPr>
        <w:t xml:space="preserve">3.2 </w:t>
      </w:r>
      <w:r w:rsidR="008670B8" w:rsidRPr="005C552A">
        <w:rPr>
          <w:rFonts w:ascii="Times New Roman" w:hAnsi="Times New Roman" w:cs="Times New Roman"/>
          <w:b/>
          <w:bCs/>
          <w:sz w:val="24"/>
          <w:szCs w:val="24"/>
          <w:lang w:eastAsia="en-GB"/>
        </w:rPr>
        <w:t>Proximate composition of wheat and micro green biscuits</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Moisture </w:t>
      </w:r>
      <w:proofErr w:type="gramStart"/>
      <w:r w:rsidR="0095435A" w:rsidRPr="005C552A">
        <w:rPr>
          <w:rFonts w:ascii="Times New Roman" w:hAnsi="Times New Roman" w:cs="Times New Roman"/>
          <w:b/>
          <w:bCs/>
          <w:sz w:val="24"/>
          <w:szCs w:val="24"/>
          <w:lang w:eastAsia="en-GB"/>
        </w:rPr>
        <w:t>content:-</w:t>
      </w:r>
      <w:proofErr w:type="gramEnd"/>
      <w:r w:rsidR="008670B8" w:rsidRPr="005C552A">
        <w:rPr>
          <w:rFonts w:ascii="Times New Roman" w:hAnsi="Times New Roman" w:cs="Times New Roman"/>
          <w:sz w:val="24"/>
          <w:szCs w:val="24"/>
        </w:rPr>
        <w:t xml:space="preserve"> The moisture per cent ranked from 4.20 to 5.40 % with increased level of micro green. Moisture content was highest in combination T4 (5.40%) whereas lowest was found in combination T3 (4.20%). This was due to high fibre content in micro green as in comparison to wheat flour which has highest capacity to retain moisture. Similar findings were reported by </w:t>
      </w:r>
      <w:proofErr w:type="spellStart"/>
      <w:r w:rsidR="008670B8" w:rsidRPr="005C552A">
        <w:rPr>
          <w:rFonts w:ascii="Times New Roman" w:hAnsi="Times New Roman" w:cs="Times New Roman"/>
          <w:sz w:val="24"/>
          <w:szCs w:val="24"/>
        </w:rPr>
        <w:t>Ganorkar</w:t>
      </w:r>
      <w:proofErr w:type="spellEnd"/>
      <w:r w:rsidR="008670B8" w:rsidRPr="005C552A">
        <w:rPr>
          <w:rFonts w:ascii="Times New Roman" w:hAnsi="Times New Roman" w:cs="Times New Roman"/>
          <w:sz w:val="24"/>
          <w:szCs w:val="24"/>
        </w:rPr>
        <w:t xml:space="preserve"> and Jain (2014) in biscuits was presented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Carbohydrates</w:t>
      </w:r>
      <w:r w:rsidR="0095435A" w:rsidRPr="005C552A">
        <w:rPr>
          <w:rFonts w:ascii="Times New Roman" w:hAnsi="Times New Roman" w:cs="Times New Roman"/>
          <w:b/>
          <w:bCs/>
          <w:sz w:val="24"/>
          <w:szCs w:val="24"/>
          <w:lang w:eastAsia="en-GB"/>
        </w:rPr>
        <w:t xml:space="preserve"> (CHOs) content</w:t>
      </w:r>
      <w:r w:rsidR="008161D1" w:rsidRPr="005C552A">
        <w:rPr>
          <w:rFonts w:ascii="Times New Roman" w:hAnsi="Times New Roman" w:cs="Times New Roman"/>
          <w:b/>
          <w:bCs/>
          <w:sz w:val="24"/>
          <w:szCs w:val="24"/>
          <w:lang w:eastAsia="en-GB"/>
        </w:rPr>
        <w:t>: -</w:t>
      </w:r>
      <w:r w:rsidR="0095435A"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T1 was found to have the highest CHOs content in the wheat and MG based biscuits combination (65.32 percent). CHOs content in wheat and MG based biscuits ranged from 49.62 to 62.20 percent. Decrease in carbohydrates might be due to the incorporation of hydrocolloids and increase in fat content of biscuits. The outcome was in agreement with </w:t>
      </w:r>
      <w:proofErr w:type="spellStart"/>
      <w:r w:rsidR="008670B8" w:rsidRPr="005C552A">
        <w:rPr>
          <w:rFonts w:ascii="Times New Roman" w:hAnsi="Times New Roman" w:cs="Times New Roman"/>
          <w:sz w:val="24"/>
          <w:szCs w:val="24"/>
        </w:rPr>
        <w:t>Gambus</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(2007) and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95435A" w:rsidRPr="005C552A">
        <w:rPr>
          <w:rFonts w:ascii="Times New Roman" w:hAnsi="Times New Roman" w:cs="Times New Roman"/>
          <w:b/>
          <w:bCs/>
          <w:sz w:val="24"/>
          <w:szCs w:val="24"/>
        </w:rPr>
        <w:t>Protein per</w:t>
      </w:r>
      <w:r w:rsidR="00FF0A98" w:rsidRPr="005C552A">
        <w:rPr>
          <w:rFonts w:ascii="Times New Roman" w:hAnsi="Times New Roman" w:cs="Times New Roman"/>
          <w:b/>
          <w:bCs/>
          <w:sz w:val="24"/>
          <w:szCs w:val="24"/>
        </w:rPr>
        <w:t>cent</w:t>
      </w:r>
      <w:r w:rsidR="00CB7F1B" w:rsidRPr="005C552A">
        <w:rPr>
          <w:rFonts w:ascii="Times New Roman" w:hAnsi="Times New Roman" w:cs="Times New Roman"/>
          <w:b/>
          <w:bCs/>
          <w:sz w:val="24"/>
          <w:szCs w:val="24"/>
          <w:lang w:eastAsia="en-GB"/>
        </w:rPr>
        <w:t>: -</w:t>
      </w:r>
      <w:r w:rsidR="008670B8" w:rsidRPr="005C552A">
        <w:rPr>
          <w:rFonts w:ascii="Times New Roman" w:hAnsi="Times New Roman" w:cs="Times New Roman"/>
          <w:sz w:val="24"/>
          <w:szCs w:val="24"/>
        </w:rPr>
        <w:t xml:space="preserve"> Protein content in wheat and MG based biscuits ranged from 9.34 to 11.46 percent. The protein % found higher in combination T2 (11.46%) whereas lowest in combination T6 (9.34%) in 90 days storage period were </w:t>
      </w:r>
      <w:r w:rsidR="004A75DD" w:rsidRPr="005C552A">
        <w:rPr>
          <w:rFonts w:ascii="Times New Roman" w:hAnsi="Times New Roman" w:cs="Times New Roman"/>
          <w:sz w:val="24"/>
          <w:szCs w:val="24"/>
        </w:rPr>
        <w:t>presented in Table 4</w:t>
      </w:r>
      <w:r w:rsidR="008670B8" w:rsidRPr="005C552A">
        <w:rPr>
          <w:rFonts w:ascii="Times New Roman" w:hAnsi="Times New Roman" w:cs="Times New Roman"/>
          <w:sz w:val="24"/>
          <w:szCs w:val="24"/>
        </w:rPr>
        <w:t xml:space="preserve">. It can be also seen from table that incorporation of micro green in biscuits decrease protein content of the biscuits might be due to high amount of minerals content in micro green flour. Similar results of </w:t>
      </w:r>
      <w:proofErr w:type="spellStart"/>
      <w:r w:rsidR="008670B8" w:rsidRPr="005C552A">
        <w:rPr>
          <w:rFonts w:ascii="Times New Roman" w:hAnsi="Times New Roman" w:cs="Times New Roman"/>
          <w:sz w:val="24"/>
          <w:szCs w:val="24"/>
        </w:rPr>
        <w:t>protien</w:t>
      </w:r>
      <w:proofErr w:type="spellEnd"/>
      <w:r w:rsidR="008670B8" w:rsidRPr="005C552A">
        <w:rPr>
          <w:rFonts w:ascii="Times New Roman" w:hAnsi="Times New Roman" w:cs="Times New Roman"/>
          <w:sz w:val="24"/>
          <w:szCs w:val="24"/>
        </w:rPr>
        <w:t xml:space="preserve"> content of wheat and microgreens were in good accordance with the results obtained by Jyoti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(2020).</w:t>
      </w:r>
      <w:r w:rsidRPr="005C552A">
        <w:rPr>
          <w:rFonts w:ascii="Times New Roman" w:hAnsi="Times New Roman" w:cs="Times New Roman"/>
          <w:sz w:val="24"/>
          <w:szCs w:val="24"/>
        </w:rPr>
        <w:t xml:space="preserve"> </w:t>
      </w:r>
      <w:r w:rsidR="008B67DF" w:rsidRPr="005C552A">
        <w:rPr>
          <w:rFonts w:ascii="Times New Roman" w:hAnsi="Times New Roman" w:cs="Times New Roman"/>
          <w:b/>
          <w:bCs/>
          <w:sz w:val="24"/>
          <w:szCs w:val="24"/>
          <w:lang w:eastAsia="en-GB"/>
        </w:rPr>
        <w:lastRenderedPageBreak/>
        <w:t>Fat percent: -</w:t>
      </w:r>
      <w:r w:rsidR="008670B8" w:rsidRPr="005C552A">
        <w:rPr>
          <w:rFonts w:ascii="Times New Roman" w:hAnsi="Times New Roman" w:cs="Times New Roman"/>
          <w:b/>
          <w:bCs/>
          <w:sz w:val="24"/>
          <w:szCs w:val="24"/>
          <w:lang w:eastAsia="en-GB"/>
        </w:rPr>
        <w:tab/>
      </w:r>
      <w:r w:rsidR="008670B8" w:rsidRPr="005C552A">
        <w:rPr>
          <w:rFonts w:ascii="Times New Roman" w:hAnsi="Times New Roman" w:cs="Times New Roman"/>
          <w:sz w:val="24"/>
          <w:szCs w:val="24"/>
        </w:rPr>
        <w:t xml:space="preserve">The fat content of wheat and MG based biscuits ranged from 1.39 to 1.61 percent. The fat content was higher in combination T2 (1.61%) whereas lowest ash content was found to be in combination T6 (1.39%) in 90 </w:t>
      </w:r>
      <w:proofErr w:type="spellStart"/>
      <w:r w:rsidR="008670B8" w:rsidRPr="005C552A">
        <w:rPr>
          <w:rFonts w:ascii="Times New Roman" w:hAnsi="Times New Roman" w:cs="Times New Roman"/>
          <w:sz w:val="24"/>
          <w:szCs w:val="24"/>
        </w:rPr>
        <w:t>days time</w:t>
      </w:r>
      <w:proofErr w:type="spellEnd"/>
      <w:r w:rsidR="008670B8" w:rsidRPr="005C552A">
        <w:rPr>
          <w:rFonts w:ascii="Times New Roman" w:hAnsi="Times New Roman" w:cs="Times New Roman"/>
          <w:sz w:val="24"/>
          <w:szCs w:val="24"/>
        </w:rPr>
        <w:t xml:space="preserve"> of storage were expressed in Table </w:t>
      </w:r>
      <w:r w:rsidR="004A75DD" w:rsidRPr="005C552A">
        <w:rPr>
          <w:rFonts w:ascii="Times New Roman" w:hAnsi="Times New Roman" w:cs="Times New Roman"/>
          <w:sz w:val="24"/>
          <w:szCs w:val="24"/>
        </w:rPr>
        <w:t>4</w:t>
      </w:r>
      <w:r w:rsidR="008670B8" w:rsidRPr="005C552A">
        <w:rPr>
          <w:rFonts w:ascii="Times New Roman" w:hAnsi="Times New Roman" w:cs="Times New Roman"/>
          <w:sz w:val="24"/>
          <w:szCs w:val="24"/>
        </w:rPr>
        <w:t xml:space="preserve">. The rise in the ratio of wheat and MG in biscuits significantly decreases the fat content of the biscuits. Results were also supported by the findings of other works by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Fibre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fibre content of wheat and GG-based biscuits ranged from 2.44 to 2.93 percent. In 90 days of ST, the highest fibre content was found in combination T2 (2.93%), while the lowest fibre content was found in combination T6 (2.44%) were depicted in Table 4. Addition of micro green in biscuits decreased fibre content of the biscuits due to high amount of minerals content in micro green flour and similar findings were reported by Jyoti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(2020).</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Ash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z w:val="24"/>
          <w:szCs w:val="24"/>
        </w:rPr>
        <w:t xml:space="preserve"> The ash level of wheat and MG based biscuits ranged from 1.83 to 2.82 percent. The ash content was higher in combination T6 (2.82%) whereas lowest ash content was found to be in combination T2 (1.83%) in 90 days storage period were presented in Table 4. The ash level of biscuits is dramatically increased as the quantity of wheat and MG in the biscuits increases and values were in accordance of the work of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677D77" w:rsidRPr="005C552A">
        <w:rPr>
          <w:rFonts w:ascii="Times New Roman" w:hAnsi="Times New Roman" w:cs="Times New Roman"/>
          <w:i/>
          <w:iCs/>
          <w:sz w:val="24"/>
          <w:szCs w:val="24"/>
        </w:rPr>
        <w:t>.,</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Energy value </w:t>
      </w:r>
      <w:proofErr w:type="gramStart"/>
      <w:r w:rsidR="008670B8" w:rsidRPr="005C552A">
        <w:rPr>
          <w:rFonts w:ascii="Times New Roman" w:hAnsi="Times New Roman" w:cs="Times New Roman"/>
          <w:b/>
          <w:bCs/>
          <w:sz w:val="24"/>
          <w:szCs w:val="24"/>
          <w:lang w:eastAsia="en-GB"/>
        </w:rPr>
        <w:t>content</w:t>
      </w:r>
      <w:r w:rsidR="0095435A" w:rsidRPr="005C552A">
        <w:rPr>
          <w:rFonts w:ascii="Times New Roman" w:hAnsi="Times New Roman" w:cs="Times New Roman"/>
          <w:b/>
          <w:bCs/>
          <w:sz w:val="24"/>
          <w:szCs w:val="24"/>
          <w:lang w:eastAsia="en-GB"/>
        </w:rPr>
        <w:t>:-</w:t>
      </w:r>
      <w:proofErr w:type="gramEnd"/>
      <w:r w:rsidR="008670B8" w:rsidRPr="005C552A">
        <w:rPr>
          <w:rFonts w:ascii="Times New Roman" w:eastAsia="Times New Roman" w:hAnsi="Times New Roman" w:cs="Times New Roman"/>
          <w:sz w:val="24"/>
          <w:szCs w:val="24"/>
        </w:rPr>
        <w:t xml:space="preserve"> The EV of wheat and MG based biscuits ranged from 250.29 to 310.53 Kcal. Combination T6 had a greater EV (335.67 Kcal), while combination T2 had the lowest 125 EV (250.29 Kcal). </w:t>
      </w:r>
      <w:r w:rsidR="008670B8" w:rsidRPr="005C552A">
        <w:rPr>
          <w:rFonts w:ascii="Times New Roman" w:hAnsi="Times New Roman" w:cs="Times New Roman"/>
          <w:iCs/>
          <w:spacing w:val="2"/>
          <w:sz w:val="24"/>
          <w:szCs w:val="24"/>
        </w:rPr>
        <w:t xml:space="preserve">In 90 </w:t>
      </w:r>
      <w:proofErr w:type="gramStart"/>
      <w:r w:rsidR="008670B8" w:rsidRPr="005C552A">
        <w:rPr>
          <w:rFonts w:ascii="Times New Roman" w:hAnsi="Times New Roman" w:cs="Times New Roman"/>
          <w:iCs/>
          <w:spacing w:val="2"/>
          <w:sz w:val="24"/>
          <w:szCs w:val="24"/>
        </w:rPr>
        <w:t>days</w:t>
      </w:r>
      <w:proofErr w:type="gramEnd"/>
      <w:r w:rsidR="008670B8" w:rsidRPr="005C552A">
        <w:rPr>
          <w:rFonts w:ascii="Times New Roman" w:hAnsi="Times New Roman" w:cs="Times New Roman"/>
          <w:iCs/>
          <w:spacing w:val="2"/>
          <w:sz w:val="24"/>
          <w:szCs w:val="24"/>
        </w:rPr>
        <w:t xml:space="preserve"> storage time were </w:t>
      </w:r>
      <w:r w:rsidR="008670B8" w:rsidRPr="005C552A">
        <w:rPr>
          <w:rFonts w:ascii="Times New Roman" w:hAnsi="Times New Roman" w:cs="Times New Roman"/>
          <w:sz w:val="24"/>
          <w:szCs w:val="24"/>
        </w:rPr>
        <w:t>expressed in Table 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spacing w:val="-2"/>
          <w:sz w:val="24"/>
          <w:szCs w:val="24"/>
        </w:rPr>
        <w:t xml:space="preserve">The increase in the level of wheat and micro green flour in the </w:t>
      </w:r>
      <w:r w:rsidR="008670B8" w:rsidRPr="005C552A">
        <w:rPr>
          <w:rFonts w:ascii="Times New Roman" w:hAnsi="Times New Roman" w:cs="Times New Roman"/>
          <w:sz w:val="24"/>
          <w:szCs w:val="24"/>
        </w:rPr>
        <w:t>biscuits</w:t>
      </w:r>
      <w:r w:rsidR="008670B8" w:rsidRPr="005C552A">
        <w:rPr>
          <w:rFonts w:ascii="Times New Roman" w:hAnsi="Times New Roman" w:cs="Times New Roman"/>
          <w:spacing w:val="-2"/>
          <w:sz w:val="24"/>
          <w:szCs w:val="24"/>
        </w:rPr>
        <w:t xml:space="preserve"> significantly decreases the </w:t>
      </w:r>
      <w:r w:rsidR="008670B8" w:rsidRPr="005C552A">
        <w:rPr>
          <w:rFonts w:ascii="Times New Roman" w:hAnsi="Times New Roman" w:cs="Times New Roman"/>
          <w:sz w:val="24"/>
          <w:szCs w:val="24"/>
        </w:rPr>
        <w:t xml:space="preserve">energy value </w:t>
      </w:r>
      <w:r w:rsidR="008670B8" w:rsidRPr="005C552A">
        <w:rPr>
          <w:rFonts w:ascii="Times New Roman" w:hAnsi="Times New Roman" w:cs="Times New Roman"/>
          <w:spacing w:val="-2"/>
          <w:sz w:val="24"/>
          <w:szCs w:val="24"/>
        </w:rPr>
        <w:t xml:space="preserve">of the </w:t>
      </w:r>
      <w:r w:rsidR="008670B8" w:rsidRPr="005C552A">
        <w:rPr>
          <w:rFonts w:ascii="Times New Roman" w:hAnsi="Times New Roman" w:cs="Times New Roman"/>
          <w:sz w:val="24"/>
          <w:szCs w:val="24"/>
        </w:rPr>
        <w:t xml:space="preserve">biscuits. Similar results were found in </w:t>
      </w:r>
      <w:r w:rsidR="008670B8" w:rsidRPr="005C552A">
        <w:rPr>
          <w:rFonts w:ascii="Times New Roman" w:hAnsi="Times New Roman" w:cs="Times New Roman"/>
          <w:iCs/>
          <w:spacing w:val="2"/>
          <w:sz w:val="24"/>
          <w:szCs w:val="24"/>
        </w:rPr>
        <w:t xml:space="preserve">Jyoti and </w:t>
      </w:r>
      <w:proofErr w:type="spellStart"/>
      <w:r w:rsidR="008670B8" w:rsidRPr="005C552A">
        <w:rPr>
          <w:rFonts w:ascii="Times New Roman" w:hAnsi="Times New Roman" w:cs="Times New Roman"/>
          <w:iCs/>
          <w:spacing w:val="2"/>
          <w:sz w:val="24"/>
          <w:szCs w:val="24"/>
        </w:rPr>
        <w:t>Jood</w:t>
      </w:r>
      <w:proofErr w:type="spellEnd"/>
      <w:r w:rsidR="008670B8" w:rsidRPr="005C552A">
        <w:rPr>
          <w:rFonts w:ascii="Times New Roman" w:hAnsi="Times New Roman" w:cs="Times New Roman"/>
          <w:iCs/>
          <w:spacing w:val="2"/>
          <w:sz w:val="24"/>
          <w:szCs w:val="24"/>
        </w:rPr>
        <w:t xml:space="preserve"> (2020) and</w:t>
      </w:r>
      <w:r w:rsidR="008670B8" w:rsidRPr="005C552A">
        <w:rPr>
          <w:rFonts w:ascii="Times New Roman" w:hAnsi="Times New Roman" w:cs="Times New Roman"/>
          <w:spacing w:val="-2"/>
          <w:sz w:val="24"/>
          <w:szCs w:val="24"/>
        </w:rPr>
        <w:t xml:space="preserve">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 xml:space="preserve">Calcium </w:t>
      </w:r>
      <w:r w:rsidR="00FF0A98" w:rsidRPr="005C552A">
        <w:rPr>
          <w:rFonts w:ascii="Times New Roman" w:hAnsi="Times New Roman" w:cs="Times New Roman"/>
          <w:b/>
          <w:bCs/>
          <w:sz w:val="24"/>
          <w:szCs w:val="24"/>
          <w:lang w:eastAsia="en-GB"/>
        </w:rPr>
        <w:t>content: -</w:t>
      </w:r>
      <w:r w:rsidR="008670B8" w:rsidRPr="005C552A">
        <w:rPr>
          <w:rFonts w:ascii="Times New Roman" w:hAnsi="Times New Roman" w:cs="Times New Roman"/>
          <w:spacing w:val="-2"/>
          <w:sz w:val="24"/>
          <w:szCs w:val="24"/>
        </w:rPr>
        <w:t xml:space="preserve"> </w:t>
      </w:r>
      <w:r w:rsidR="008670B8" w:rsidRPr="005C552A">
        <w:rPr>
          <w:rFonts w:ascii="Times New Roman" w:eastAsia="Times New Roman" w:hAnsi="Times New Roman" w:cs="Times New Roman"/>
          <w:sz w:val="24"/>
          <w:szCs w:val="24"/>
        </w:rPr>
        <w:t xml:space="preserve">Ca content in wheat and MG based biscuits ranged from 23.72 to 33.02 mg. In the 90-day storage period, the Ca concentration was greater in combination T6 (33.02 percent), whereas the lowest Ca level was discovered in combination T2 (23.72 percent)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It can be also from table that addition of micro green in biscuits increase Ca content of the biscuits might be due to high amount of minerals content in micro green </w:t>
      </w:r>
      <w:r w:rsidR="008670B8" w:rsidRPr="005C552A">
        <w:rPr>
          <w:rFonts w:ascii="Times New Roman" w:hAnsi="Times New Roman" w:cs="Times New Roman"/>
          <w:sz w:val="24"/>
          <w:szCs w:val="24"/>
        </w:rPr>
        <w:t>our results support the findings of</w:t>
      </w:r>
      <w:r w:rsidR="008670B8" w:rsidRPr="005C552A">
        <w:rPr>
          <w:rFonts w:ascii="Times New Roman" w:hAnsi="Times New Roman" w:cs="Times New Roman"/>
          <w:iCs/>
          <w:spacing w:val="2"/>
          <w:sz w:val="24"/>
          <w:szCs w:val="24"/>
        </w:rPr>
        <w:t xml:space="preserve"> </w:t>
      </w:r>
      <w:proofErr w:type="spellStart"/>
      <w:r w:rsidR="008670B8" w:rsidRPr="005C552A">
        <w:rPr>
          <w:rFonts w:ascii="Times New Roman" w:hAnsi="Times New Roman" w:cs="Times New Roman"/>
          <w:sz w:val="24"/>
          <w:szCs w:val="24"/>
        </w:rPr>
        <w:t>Galla</w:t>
      </w:r>
      <w:proofErr w:type="spellEnd"/>
      <w:r w:rsidR="008670B8" w:rsidRPr="005C552A">
        <w:rPr>
          <w:rFonts w:ascii="Times New Roman" w:hAnsi="Times New Roman" w:cs="Times New Roman"/>
          <w:sz w:val="24"/>
          <w:szCs w:val="24"/>
        </w:rPr>
        <w:t xml:space="preserve"> </w:t>
      </w:r>
      <w:r w:rsidR="008670B8" w:rsidRPr="005C552A">
        <w:rPr>
          <w:rFonts w:ascii="Times New Roman" w:hAnsi="Times New Roman" w:cs="Times New Roman"/>
          <w:i/>
          <w:iCs/>
          <w:sz w:val="24"/>
          <w:szCs w:val="24"/>
        </w:rPr>
        <w:t>et. al.</w:t>
      </w:r>
      <w:r w:rsidR="008670B8" w:rsidRPr="005C552A">
        <w:rPr>
          <w:rFonts w:ascii="Times New Roman" w:hAnsi="Times New Roman" w:cs="Times New Roman"/>
          <w:sz w:val="24"/>
          <w:szCs w:val="24"/>
        </w:rPr>
        <w:t xml:space="preserve"> (2017).</w:t>
      </w:r>
      <w:r w:rsidRPr="005C552A">
        <w:rPr>
          <w:rFonts w:ascii="Times New Roman" w:hAnsi="Times New Roman" w:cs="Times New Roman"/>
          <w:sz w:val="24"/>
          <w:szCs w:val="24"/>
        </w:rPr>
        <w:t xml:space="preserve"> </w:t>
      </w:r>
      <w:r w:rsidR="008670B8" w:rsidRPr="005C552A">
        <w:rPr>
          <w:rFonts w:ascii="Times New Roman" w:hAnsi="Times New Roman" w:cs="Times New Roman"/>
          <w:b/>
          <w:bCs/>
          <w:sz w:val="24"/>
          <w:szCs w:val="24"/>
          <w:lang w:eastAsia="en-GB"/>
        </w:rPr>
        <w:t>Phosphorous (P) content</w:t>
      </w:r>
      <w:r w:rsidR="008161D1" w:rsidRPr="005C552A">
        <w:rPr>
          <w:rFonts w:ascii="Times New Roman" w:hAnsi="Times New Roman" w:cs="Times New Roman"/>
          <w:b/>
          <w:bCs/>
          <w:sz w:val="24"/>
          <w:szCs w:val="24"/>
          <w:lang w:eastAsia="en-GB"/>
        </w:rPr>
        <w:t>: -</w:t>
      </w:r>
      <w:r w:rsidR="008670B8" w:rsidRPr="005C552A">
        <w:rPr>
          <w:rFonts w:ascii="Times New Roman" w:eastAsia="Times New Roman" w:hAnsi="Times New Roman" w:cs="Times New Roman"/>
          <w:sz w:val="24"/>
          <w:szCs w:val="24"/>
        </w:rPr>
        <w:t xml:space="preserve"> The phosphorus content of wheat and MG based biscuits ranged from 89.31 to 107.87mg. In the 90-day storage period, the highest phosphorous concentration was discovered in combination T2 (107.87 mg), while the lowest phosphorous content was found in combination T6 (89.31 mg) </w:t>
      </w:r>
      <w:r w:rsidR="008670B8" w:rsidRPr="005C552A">
        <w:rPr>
          <w:rFonts w:ascii="Times New Roman" w:hAnsi="Times New Roman" w:cs="Times New Roman"/>
          <w:iCs/>
          <w:spacing w:val="2"/>
          <w:sz w:val="24"/>
          <w:szCs w:val="24"/>
        </w:rPr>
        <w:t xml:space="preserve">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iCs/>
          <w:spacing w:val="2"/>
          <w:sz w:val="24"/>
          <w:szCs w:val="24"/>
        </w:rPr>
        <w:t xml:space="preserve">. Supplementation of micro green in biscuits decrease </w:t>
      </w:r>
      <w:r w:rsidR="008670B8" w:rsidRPr="005C552A">
        <w:rPr>
          <w:rFonts w:ascii="Times New Roman" w:hAnsi="Times New Roman" w:cs="Times New Roman"/>
          <w:sz w:val="24"/>
          <w:szCs w:val="24"/>
        </w:rPr>
        <w:t xml:space="preserve">phosphorous </w:t>
      </w:r>
      <w:r w:rsidR="008670B8" w:rsidRPr="005C552A">
        <w:rPr>
          <w:rFonts w:ascii="Times New Roman" w:hAnsi="Times New Roman" w:cs="Times New Roman"/>
          <w:iCs/>
          <w:spacing w:val="2"/>
          <w:sz w:val="24"/>
          <w:szCs w:val="24"/>
        </w:rPr>
        <w:t>content of the biscuits might be due to high amount of minerals content in micro green.</w:t>
      </w:r>
      <w:r w:rsidR="008670B8" w:rsidRPr="005C552A">
        <w:rPr>
          <w:rFonts w:ascii="Times New Roman" w:hAnsi="Times New Roman" w:cs="Times New Roman"/>
          <w:bCs/>
          <w:sz w:val="24"/>
          <w:szCs w:val="24"/>
          <w:lang w:eastAsia="en-GB"/>
        </w:rPr>
        <w:t xml:space="preserve"> Similar finding was given by</w:t>
      </w:r>
      <w:r w:rsidR="008670B8" w:rsidRPr="005C552A">
        <w:rPr>
          <w:rFonts w:ascii="Times New Roman" w:hAnsi="Times New Roman" w:cs="Times New Roman"/>
          <w:iCs/>
          <w:spacing w:val="2"/>
          <w:sz w:val="24"/>
          <w:szCs w:val="24"/>
        </w:rPr>
        <w:t xml:space="preserve"> Jyoti and </w:t>
      </w:r>
      <w:proofErr w:type="spellStart"/>
      <w:r w:rsidR="008670B8" w:rsidRPr="005C552A">
        <w:rPr>
          <w:rFonts w:ascii="Times New Roman" w:hAnsi="Times New Roman" w:cs="Times New Roman"/>
          <w:iCs/>
          <w:spacing w:val="2"/>
          <w:sz w:val="24"/>
          <w:szCs w:val="24"/>
        </w:rPr>
        <w:t>Jood</w:t>
      </w:r>
      <w:proofErr w:type="spellEnd"/>
      <w:r w:rsidR="008670B8" w:rsidRPr="005C552A">
        <w:rPr>
          <w:rFonts w:ascii="Times New Roman" w:hAnsi="Times New Roman" w:cs="Times New Roman"/>
          <w:iCs/>
          <w:spacing w:val="2"/>
          <w:sz w:val="24"/>
          <w:szCs w:val="24"/>
        </w:rPr>
        <w:t xml:space="preserve"> (2020). </w:t>
      </w:r>
      <w:r w:rsidR="008B67DF" w:rsidRPr="005C552A">
        <w:rPr>
          <w:rFonts w:ascii="Times New Roman" w:hAnsi="Times New Roman" w:cs="Times New Roman"/>
          <w:b/>
          <w:bCs/>
          <w:sz w:val="24"/>
          <w:szCs w:val="24"/>
          <w:lang w:eastAsia="en-GB"/>
        </w:rPr>
        <w:t xml:space="preserve">Iron (Fe) </w:t>
      </w:r>
      <w:proofErr w:type="gramStart"/>
      <w:r w:rsidR="008B67DF" w:rsidRPr="005C552A">
        <w:rPr>
          <w:rFonts w:ascii="Times New Roman" w:hAnsi="Times New Roman" w:cs="Times New Roman"/>
          <w:b/>
          <w:bCs/>
          <w:sz w:val="24"/>
          <w:szCs w:val="24"/>
          <w:lang w:eastAsia="en-GB"/>
        </w:rPr>
        <w:t>content</w:t>
      </w:r>
      <w:r w:rsidR="0095435A" w:rsidRPr="005C552A">
        <w:rPr>
          <w:rFonts w:ascii="Times New Roman" w:hAnsi="Times New Roman" w:cs="Times New Roman"/>
          <w:b/>
          <w:bCs/>
          <w:sz w:val="24"/>
          <w:szCs w:val="24"/>
          <w:lang w:eastAsia="en-GB"/>
        </w:rPr>
        <w:t>:-</w:t>
      </w:r>
      <w:proofErr w:type="gramEnd"/>
      <w:r w:rsidR="008670B8" w:rsidRPr="005C552A">
        <w:rPr>
          <w:rFonts w:ascii="Times New Roman" w:eastAsia="Times New Roman" w:hAnsi="Times New Roman" w:cs="Times New Roman"/>
          <w:sz w:val="24"/>
          <w:szCs w:val="24"/>
        </w:rPr>
        <w:t xml:space="preserve">Wheat and MG based biscuits ranged from 2.15 to 2.44 mg of Fe content. The Fe content was higher in combination T6 (2.44 mg) whereas lowest Fe content was found   in combination T2 (2.15 mg) in 90 days storage period were presented in Table 4. </w:t>
      </w:r>
      <w:r w:rsidR="008670B8" w:rsidRPr="005C552A">
        <w:rPr>
          <w:rFonts w:ascii="Times New Roman" w:hAnsi="Times New Roman" w:cs="Times New Roman"/>
          <w:iCs/>
          <w:spacing w:val="2"/>
          <w:sz w:val="24"/>
          <w:szCs w:val="24"/>
        </w:rPr>
        <w:t xml:space="preserve">Incorporation of </w:t>
      </w:r>
      <w:r w:rsidR="008670B8" w:rsidRPr="005C552A">
        <w:rPr>
          <w:rFonts w:ascii="Times New Roman" w:eastAsia="Times New Roman" w:hAnsi="Times New Roman" w:cs="Times New Roman"/>
          <w:sz w:val="24"/>
          <w:szCs w:val="24"/>
        </w:rPr>
        <w:t>MG</w:t>
      </w:r>
      <w:r w:rsidR="008670B8" w:rsidRPr="005C552A">
        <w:rPr>
          <w:rFonts w:ascii="Times New Roman" w:hAnsi="Times New Roman" w:cs="Times New Roman"/>
          <w:iCs/>
          <w:spacing w:val="2"/>
          <w:sz w:val="24"/>
          <w:szCs w:val="24"/>
        </w:rPr>
        <w:t xml:space="preserve"> in biscuits decrease Fe content of the biscuits might be due to high amount of minerals content in </w:t>
      </w:r>
      <w:r w:rsidR="008670B8" w:rsidRPr="005C552A">
        <w:rPr>
          <w:rFonts w:ascii="Times New Roman" w:hAnsi="Times New Roman" w:cs="Times New Roman"/>
          <w:sz w:val="24"/>
          <w:szCs w:val="24"/>
        </w:rPr>
        <w:t>micro green</w:t>
      </w:r>
      <w:r w:rsidR="008670B8" w:rsidRPr="005C552A">
        <w:rPr>
          <w:rFonts w:ascii="Times New Roman" w:hAnsi="Times New Roman" w:cs="Times New Roman"/>
          <w:iCs/>
          <w:spacing w:val="2"/>
          <w:sz w:val="24"/>
          <w:szCs w:val="24"/>
        </w:rPr>
        <w:t xml:space="preserve">. Similar results of Fe content of wheat and green gram flour were in good compatibility with the results obtained by Joel </w:t>
      </w:r>
      <w:r w:rsidR="008670B8" w:rsidRPr="005C552A">
        <w:rPr>
          <w:rFonts w:ascii="Times New Roman" w:hAnsi="Times New Roman" w:cs="Times New Roman"/>
          <w:i/>
          <w:iCs/>
          <w:spacing w:val="2"/>
          <w:sz w:val="24"/>
          <w:szCs w:val="24"/>
        </w:rPr>
        <w:t>et. al</w:t>
      </w:r>
      <w:r w:rsidR="001E1686" w:rsidRPr="005C552A">
        <w:rPr>
          <w:rFonts w:ascii="Times New Roman" w:hAnsi="Times New Roman" w:cs="Times New Roman"/>
          <w:iCs/>
          <w:spacing w:val="2"/>
          <w:sz w:val="24"/>
          <w:szCs w:val="24"/>
        </w:rPr>
        <w:t>., (2014)</w:t>
      </w:r>
      <w:r w:rsidR="008670B8" w:rsidRPr="005C552A">
        <w:rPr>
          <w:rFonts w:ascii="Times New Roman" w:hAnsi="Times New Roman" w:cs="Times New Roman"/>
          <w:iCs/>
          <w:spacing w:val="2"/>
          <w:sz w:val="24"/>
          <w:szCs w:val="24"/>
        </w:rPr>
        <w:t xml:space="preserve">. </w:t>
      </w:r>
      <w:r w:rsidR="008670B8" w:rsidRPr="005C552A">
        <w:rPr>
          <w:rFonts w:ascii="Times New Roman" w:hAnsi="Times New Roman" w:cs="Times New Roman"/>
          <w:b/>
          <w:bCs/>
          <w:sz w:val="24"/>
          <w:szCs w:val="24"/>
          <w:lang w:eastAsia="en-GB"/>
        </w:rPr>
        <w:t xml:space="preserve">Reducing </w:t>
      </w:r>
      <w:proofErr w:type="gramStart"/>
      <w:r w:rsidR="001E1686"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added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varied from </w:t>
      </w:r>
      <w:r w:rsidR="008670B8" w:rsidRPr="005C552A">
        <w:rPr>
          <w:rFonts w:ascii="Times New Roman" w:hAnsi="Times New Roman" w:cs="Times New Roman"/>
          <w:bCs/>
          <w:sz w:val="24"/>
          <w:szCs w:val="24"/>
          <w:lang w:eastAsia="en-GB"/>
        </w:rPr>
        <w:t xml:space="preserve">3.81 to 4.63 %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that biscuits containing 4.3 per cent of reducing sugar.</w:t>
      </w:r>
      <w:r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
          <w:bCs/>
          <w:sz w:val="24"/>
          <w:szCs w:val="24"/>
          <w:lang w:eastAsia="en-GB"/>
        </w:rPr>
        <w:t xml:space="preserve">Non-reducing </w:t>
      </w:r>
      <w:proofErr w:type="gramStart"/>
      <w:r w:rsidR="008670B8"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0.72 to 1.06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non-reducing sugar (3.40%) in wheat legume composite biscuits.</w:t>
      </w:r>
      <w:r w:rsidRPr="005C552A">
        <w:rPr>
          <w:rFonts w:ascii="Times New Roman" w:hAnsi="Times New Roman" w:cs="Times New Roman"/>
          <w:bCs/>
          <w:sz w:val="24"/>
          <w:szCs w:val="24"/>
          <w:lang w:eastAsia="en-GB"/>
        </w:rPr>
        <w:t xml:space="preserve"> </w:t>
      </w:r>
      <w:r w:rsidR="008B67DF" w:rsidRPr="005C552A">
        <w:rPr>
          <w:rFonts w:ascii="Times New Roman" w:hAnsi="Times New Roman" w:cs="Times New Roman"/>
          <w:b/>
          <w:bCs/>
          <w:sz w:val="24"/>
          <w:szCs w:val="24"/>
          <w:lang w:eastAsia="en-GB"/>
        </w:rPr>
        <w:t xml:space="preserve">Total </w:t>
      </w:r>
      <w:proofErr w:type="gramStart"/>
      <w:r w:rsidR="008B67DF" w:rsidRPr="005C552A">
        <w:rPr>
          <w:rFonts w:ascii="Times New Roman" w:hAnsi="Times New Roman" w:cs="Times New Roman"/>
          <w:b/>
          <w:bCs/>
          <w:sz w:val="24"/>
          <w:szCs w:val="24"/>
          <w:lang w:eastAsia="en-GB"/>
        </w:rPr>
        <w:t>sugar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pacing w:val="-2"/>
          <w:sz w:val="24"/>
          <w:szCs w:val="24"/>
        </w:rPr>
        <w:t xml:space="preserve">The wheat and </w:t>
      </w:r>
      <w:r w:rsidR="008670B8" w:rsidRPr="005C552A">
        <w:rPr>
          <w:rFonts w:ascii="Times New Roman" w:hAnsi="Times New Roman" w:cs="Times New Roman"/>
          <w:sz w:val="24"/>
          <w:szCs w:val="24"/>
        </w:rPr>
        <w:t>MG</w:t>
      </w:r>
      <w:r w:rsidR="008670B8" w:rsidRPr="005C552A">
        <w:rPr>
          <w:rFonts w:ascii="Times New Roman" w:hAnsi="Times New Roman" w:cs="Times New Roman"/>
          <w:spacing w:val="-2"/>
          <w:sz w:val="24"/>
          <w:szCs w:val="24"/>
        </w:rPr>
        <w:t xml:space="preserve"> supplemented </w:t>
      </w:r>
      <w:r w:rsidR="008670B8" w:rsidRPr="005C552A">
        <w:rPr>
          <w:rFonts w:ascii="Times New Roman" w:hAnsi="Times New Roman" w:cs="Times New Roman"/>
          <w:iCs/>
          <w:spacing w:val="2"/>
          <w:sz w:val="24"/>
          <w:szCs w:val="24"/>
        </w:rPr>
        <w:t xml:space="preserve">biscuits </w:t>
      </w:r>
      <w:r w:rsidR="008670B8" w:rsidRPr="005C552A">
        <w:rPr>
          <w:rFonts w:ascii="Times New Roman" w:hAnsi="Times New Roman" w:cs="Times New Roman"/>
          <w:spacing w:val="-2"/>
          <w:sz w:val="24"/>
          <w:szCs w:val="24"/>
        </w:rPr>
        <w:t xml:space="preserve">ranged from </w:t>
      </w:r>
      <w:r w:rsidR="008670B8" w:rsidRPr="005C552A">
        <w:rPr>
          <w:rFonts w:ascii="Times New Roman" w:hAnsi="Times New Roman" w:cs="Times New Roman"/>
          <w:bCs/>
          <w:sz w:val="24"/>
          <w:szCs w:val="24"/>
          <w:lang w:eastAsia="en-GB"/>
        </w:rPr>
        <w:t xml:space="preserve">4.79 to 5.36 per cent and there was significant differences between each combination were </w:t>
      </w:r>
      <w:r w:rsidR="008670B8" w:rsidRPr="005C552A">
        <w:rPr>
          <w:rFonts w:ascii="Times New Roman" w:hAnsi="Times New Roman" w:cs="Times New Roman"/>
          <w:sz w:val="24"/>
          <w:szCs w:val="24"/>
        </w:rPr>
        <w:t>presented in Table 4</w:t>
      </w:r>
      <w:r w:rsidR="008670B8" w:rsidRPr="005C552A">
        <w:rPr>
          <w:rFonts w:ascii="Times New Roman" w:hAnsi="Times New Roman" w:cs="Times New Roman"/>
          <w:bCs/>
          <w:sz w:val="24"/>
          <w:szCs w:val="24"/>
          <w:lang w:eastAsia="en-GB"/>
        </w:rPr>
        <w:t xml:space="preserve">. Similar finding was given by </w:t>
      </w:r>
      <w:proofErr w:type="spellStart"/>
      <w:r w:rsidR="008670B8" w:rsidRPr="005C552A">
        <w:rPr>
          <w:rFonts w:ascii="Times New Roman" w:hAnsi="Times New Roman" w:cs="Times New Roman"/>
          <w:bCs/>
          <w:sz w:val="24"/>
          <w:szCs w:val="24"/>
          <w:lang w:eastAsia="en-GB"/>
        </w:rPr>
        <w:t>Prabhavathi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sz w:val="24"/>
          <w:szCs w:val="24"/>
          <w:lang w:eastAsia="en-GB"/>
        </w:rPr>
        <w:t>et. al.,</w:t>
      </w:r>
      <w:r w:rsidR="008670B8" w:rsidRPr="005C552A">
        <w:rPr>
          <w:rFonts w:ascii="Times New Roman" w:hAnsi="Times New Roman" w:cs="Times New Roman"/>
          <w:bCs/>
          <w:sz w:val="24"/>
          <w:szCs w:val="24"/>
          <w:lang w:eastAsia="en-GB"/>
        </w:rPr>
        <w:t xml:space="preserve"> (1973) reported a lower value of total sugar (4.91%) in wheat legume composite biscuits (</w:t>
      </w:r>
      <w:proofErr w:type="spellStart"/>
      <w:r w:rsidR="008670B8" w:rsidRPr="005C552A">
        <w:rPr>
          <w:rFonts w:ascii="Times New Roman" w:hAnsi="Times New Roman" w:cs="Times New Roman"/>
          <w:bCs/>
          <w:sz w:val="24"/>
          <w:szCs w:val="24"/>
          <w:lang w:eastAsia="en-GB"/>
        </w:rPr>
        <w:t>Hosamani</w:t>
      </w:r>
      <w:proofErr w:type="spellEnd"/>
      <w:r w:rsidR="008670B8" w:rsidRPr="005C552A">
        <w:rPr>
          <w:rFonts w:ascii="Times New Roman" w:hAnsi="Times New Roman" w:cs="Times New Roman"/>
          <w:bCs/>
          <w:sz w:val="24"/>
          <w:szCs w:val="24"/>
          <w:lang w:eastAsia="en-GB"/>
        </w:rPr>
        <w:t xml:space="preserve"> </w:t>
      </w:r>
      <w:r w:rsidR="008670B8" w:rsidRPr="005C552A">
        <w:rPr>
          <w:rFonts w:ascii="Times New Roman" w:hAnsi="Times New Roman" w:cs="Times New Roman"/>
          <w:bCs/>
          <w:i/>
          <w:iCs/>
          <w:sz w:val="24"/>
          <w:szCs w:val="24"/>
          <w:lang w:eastAsia="en-GB"/>
        </w:rPr>
        <w:t>et. al.,</w:t>
      </w:r>
      <w:r w:rsidR="008670B8" w:rsidRPr="005C552A">
        <w:rPr>
          <w:rFonts w:ascii="Times New Roman" w:hAnsi="Times New Roman" w:cs="Times New Roman"/>
          <w:bCs/>
          <w:sz w:val="24"/>
          <w:szCs w:val="24"/>
          <w:lang w:eastAsia="en-GB"/>
        </w:rPr>
        <w:t xml:space="preserve"> 2016).</w:t>
      </w:r>
      <w:r w:rsidRPr="005C552A">
        <w:rPr>
          <w:rFonts w:ascii="Times New Roman" w:hAnsi="Times New Roman" w:cs="Times New Roman"/>
          <w:bCs/>
          <w:sz w:val="24"/>
          <w:szCs w:val="24"/>
          <w:lang w:eastAsia="en-GB"/>
        </w:rPr>
        <w:t xml:space="preserve"> </w:t>
      </w:r>
      <w:r w:rsidR="00BA30D8" w:rsidRPr="005C552A">
        <w:rPr>
          <w:rFonts w:ascii="Times New Roman" w:hAnsi="Times New Roman" w:cs="Times New Roman"/>
          <w:b/>
          <w:sz w:val="24"/>
          <w:szCs w:val="24"/>
        </w:rPr>
        <w:t xml:space="preserve">Amylose </w:t>
      </w:r>
      <w:r w:rsidR="008B67DF" w:rsidRPr="005C552A">
        <w:rPr>
          <w:rFonts w:ascii="Times New Roman" w:hAnsi="Times New Roman" w:cs="Times New Roman"/>
          <w:b/>
          <w:sz w:val="24"/>
          <w:szCs w:val="24"/>
        </w:rPr>
        <w:t>content: -</w:t>
      </w:r>
      <w:r w:rsidR="008B67DF" w:rsidRPr="005C552A">
        <w:rPr>
          <w:rFonts w:ascii="Times New Roman" w:hAnsi="Times New Roman" w:cs="Times New Roman"/>
          <w:b/>
          <w:bCs/>
          <w:sz w:val="24"/>
          <w:szCs w:val="24"/>
          <w:lang w:eastAsia="en-GB"/>
        </w:rPr>
        <w:t xml:space="preserve"> </w:t>
      </w:r>
      <w:r w:rsidR="00BA30D8" w:rsidRPr="005C552A">
        <w:rPr>
          <w:rFonts w:ascii="Times New Roman" w:hAnsi="Times New Roman" w:cs="Times New Roman"/>
          <w:sz w:val="24"/>
          <w:szCs w:val="22"/>
        </w:rPr>
        <w:t xml:space="preserve">The amylose content of biscuits was ranged from 10.42 to 17.14 per cent. In wheat and microgreens biscuits amylose content was maximum in T1 </w:t>
      </w:r>
      <w:r w:rsidR="00BA30D8" w:rsidRPr="005C552A">
        <w:rPr>
          <w:rFonts w:ascii="Times New Roman" w:hAnsi="Times New Roman" w:cs="Times New Roman"/>
          <w:sz w:val="24"/>
          <w:szCs w:val="22"/>
        </w:rPr>
        <w:lastRenderedPageBreak/>
        <w:t xml:space="preserve">(13.95%) whereas minimum T6 (10.42%) and similar work in bakery products were undertaken by </w:t>
      </w:r>
      <w:proofErr w:type="spellStart"/>
      <w:proofErr w:type="gramStart"/>
      <w:r w:rsidR="00BA30D8" w:rsidRPr="005C552A">
        <w:rPr>
          <w:rFonts w:ascii="Times New Roman" w:hAnsi="Times New Roman" w:cs="Times New Roman"/>
          <w:sz w:val="24"/>
          <w:szCs w:val="22"/>
        </w:rPr>
        <w:t>Giuberti</w:t>
      </w:r>
      <w:proofErr w:type="spellEnd"/>
      <w:r w:rsidR="00BA30D8" w:rsidRPr="005C552A">
        <w:rPr>
          <w:rFonts w:ascii="Times New Roman" w:hAnsi="Times New Roman" w:cs="Times New Roman"/>
          <w:sz w:val="24"/>
          <w:szCs w:val="22"/>
        </w:rPr>
        <w:t xml:space="preserve">  </w:t>
      </w:r>
      <w:r w:rsidR="00BA30D8" w:rsidRPr="005C552A">
        <w:rPr>
          <w:rFonts w:ascii="Times New Roman" w:hAnsi="Times New Roman" w:cs="Times New Roman"/>
          <w:i/>
          <w:iCs/>
          <w:sz w:val="24"/>
          <w:szCs w:val="22"/>
        </w:rPr>
        <w:t>et</w:t>
      </w:r>
      <w:proofErr w:type="gramEnd"/>
      <w:r w:rsidR="00BA30D8" w:rsidRPr="005C552A">
        <w:rPr>
          <w:rFonts w:ascii="Times New Roman" w:hAnsi="Times New Roman" w:cs="Times New Roman"/>
          <w:i/>
          <w:iCs/>
          <w:sz w:val="24"/>
          <w:szCs w:val="22"/>
        </w:rPr>
        <w:t>. al.,</w:t>
      </w:r>
      <w:r w:rsidR="00BA30D8" w:rsidRPr="005C552A">
        <w:rPr>
          <w:rFonts w:ascii="Times New Roman" w:hAnsi="Times New Roman" w:cs="Times New Roman"/>
          <w:sz w:val="24"/>
          <w:szCs w:val="22"/>
        </w:rPr>
        <w:t xml:space="preserve"> (2015)</w:t>
      </w:r>
    </w:p>
    <w:p w14:paraId="087D30EF" w14:textId="77777777" w:rsidR="008670B8" w:rsidRPr="005C552A" w:rsidRDefault="005439E5" w:rsidP="008803F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b/>
          <w:bCs/>
          <w:sz w:val="24"/>
          <w:szCs w:val="24"/>
          <w:lang w:eastAsia="en-GB"/>
        </w:rPr>
        <w:tab/>
      </w:r>
      <w:r w:rsidR="008D573D">
        <w:rPr>
          <w:rFonts w:ascii="Times New Roman" w:hAnsi="Times New Roman" w:cs="Times New Roman"/>
          <w:b/>
          <w:bCs/>
          <w:sz w:val="24"/>
          <w:szCs w:val="24"/>
          <w:lang w:eastAsia="en-GB"/>
        </w:rPr>
        <w:t xml:space="preserve">3.3 </w:t>
      </w:r>
      <w:r w:rsidR="008B67DF" w:rsidRPr="005C552A">
        <w:rPr>
          <w:rFonts w:ascii="Times New Roman" w:hAnsi="Times New Roman" w:cs="Times New Roman"/>
          <w:b/>
          <w:bCs/>
          <w:sz w:val="24"/>
          <w:szCs w:val="24"/>
          <w:lang w:eastAsia="en-GB"/>
        </w:rPr>
        <w:t>S</w:t>
      </w:r>
      <w:r w:rsidR="008670B8" w:rsidRPr="005C552A">
        <w:rPr>
          <w:rFonts w:ascii="Times New Roman" w:hAnsi="Times New Roman" w:cs="Times New Roman"/>
          <w:b/>
          <w:bCs/>
          <w:sz w:val="24"/>
          <w:szCs w:val="24"/>
          <w:lang w:eastAsia="en-GB"/>
        </w:rPr>
        <w:t>ensory</w:t>
      </w:r>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 xml:space="preserve">score </w:t>
      </w:r>
      <w:r w:rsidR="008B67DF" w:rsidRPr="005C552A">
        <w:rPr>
          <w:rFonts w:ascii="Times New Roman" w:hAnsi="Times New Roman" w:cs="Times New Roman"/>
          <w:b/>
          <w:bCs/>
          <w:sz w:val="24"/>
          <w:szCs w:val="24"/>
          <w:lang w:eastAsia="en-GB"/>
        </w:rPr>
        <w:t xml:space="preserve">of </w:t>
      </w:r>
      <w:r w:rsidR="008670B8" w:rsidRPr="005C552A">
        <w:rPr>
          <w:rFonts w:ascii="Times New Roman" w:hAnsi="Times New Roman" w:cs="Times New Roman"/>
          <w:b/>
          <w:bCs/>
          <w:sz w:val="24"/>
          <w:szCs w:val="24"/>
          <w:lang w:eastAsia="en-GB"/>
        </w:rPr>
        <w:t>combination of the wheat and micro green biscuit</w:t>
      </w:r>
      <w:r w:rsidR="008161D1" w:rsidRPr="005C552A">
        <w:rPr>
          <w:rFonts w:ascii="Times New Roman" w:hAnsi="Times New Roman" w:cs="Times New Roman"/>
          <w:b/>
          <w:bCs/>
          <w:sz w:val="24"/>
          <w:szCs w:val="24"/>
          <w:lang w:eastAsia="en-GB"/>
        </w:rPr>
        <w:t>: -</w:t>
      </w:r>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b/>
          <w:bCs/>
          <w:sz w:val="24"/>
          <w:szCs w:val="24"/>
          <w:lang w:eastAsia="en-GB"/>
        </w:rPr>
        <w:t>Appearance</w:t>
      </w:r>
      <w:r w:rsidR="00CB7F1B" w:rsidRPr="005C552A">
        <w:rPr>
          <w:rFonts w:ascii="Times New Roman" w:hAnsi="Times New Roman" w:cs="Times New Roman"/>
          <w:b/>
          <w:bCs/>
          <w:sz w:val="24"/>
          <w:szCs w:val="24"/>
          <w:lang w:eastAsia="en-GB"/>
        </w:rPr>
        <w:t>: -</w:t>
      </w:r>
      <w:r w:rsidR="008B67DF" w:rsidRPr="005C552A">
        <w:rPr>
          <w:rFonts w:ascii="Times New Roman" w:hAnsi="Times New Roman" w:cs="Times New Roman"/>
          <w:sz w:val="24"/>
          <w:szCs w:val="24"/>
          <w:lang w:eastAsia="en-GB"/>
        </w:rPr>
        <w:t>Sensory score depicted in table 5 that</w:t>
      </w:r>
      <w:r w:rsidR="008B67DF" w:rsidRPr="005C552A">
        <w:rPr>
          <w:rFonts w:ascii="Times New Roman" w:hAnsi="Times New Roman" w:cs="Times New Roman"/>
          <w:b/>
          <w:bCs/>
          <w:sz w:val="24"/>
          <w:szCs w:val="24"/>
          <w:lang w:eastAsia="en-GB"/>
        </w:rPr>
        <w:t xml:space="preserve"> </w:t>
      </w:r>
      <w:r w:rsidR="008670B8" w:rsidRPr="005C552A">
        <w:rPr>
          <w:rFonts w:ascii="Times New Roman" w:eastAsia="Times New Roman" w:hAnsi="Times New Roman" w:cs="Times New Roman"/>
          <w:sz w:val="24"/>
          <w:szCs w:val="24"/>
        </w:rPr>
        <w:t xml:space="preserve">Combination T1 had the highest sensory scores for appearance in wheat-based biscuits (7.60). In terms of appearance, sensory scores for wheat and MG based biscuits varied from 6.75 to 7.60. Combinations T5 and T6 (7.60) had the most prominent look, whereas combination T4 had the least prominent appearance (6.75). In wheat-based </w:t>
      </w:r>
      <w:r w:rsidR="00677D77" w:rsidRPr="005C552A">
        <w:rPr>
          <w:rFonts w:ascii="Times New Roman" w:eastAsia="Times New Roman" w:hAnsi="Times New Roman" w:cs="Times New Roman"/>
          <w:sz w:val="24"/>
          <w:szCs w:val="24"/>
        </w:rPr>
        <w:t xml:space="preserve">biscuits, appearance was found </w:t>
      </w:r>
      <w:r w:rsidR="008670B8" w:rsidRPr="005C552A">
        <w:rPr>
          <w:rFonts w:ascii="Times New Roman" w:eastAsia="Times New Roman" w:hAnsi="Times New Roman" w:cs="Times New Roman"/>
          <w:sz w:val="24"/>
          <w:szCs w:val="24"/>
        </w:rPr>
        <w:t xml:space="preserve">largely equal. </w:t>
      </w:r>
      <w:r w:rsidR="008670B8" w:rsidRPr="005C552A">
        <w:rPr>
          <w:rFonts w:ascii="Times New Roman" w:hAnsi="Times New Roman" w:cs="Times New Roman"/>
          <w:sz w:val="24"/>
          <w:szCs w:val="24"/>
        </w:rPr>
        <w:t xml:space="preserve">It was due to Maillard reaction between sugar and proteins as accorded by </w:t>
      </w:r>
      <w:proofErr w:type="spellStart"/>
      <w:r w:rsidR="008670B8" w:rsidRPr="005C552A">
        <w:rPr>
          <w:rFonts w:ascii="Times New Roman" w:hAnsi="Times New Roman" w:cs="Times New Roman"/>
          <w:sz w:val="24"/>
          <w:szCs w:val="24"/>
        </w:rPr>
        <w:t>Raidl</w:t>
      </w:r>
      <w:proofErr w:type="spellEnd"/>
      <w:r w:rsidR="008670B8" w:rsidRPr="005C552A">
        <w:rPr>
          <w:rFonts w:ascii="Times New Roman" w:hAnsi="Times New Roman" w:cs="Times New Roman"/>
          <w:sz w:val="24"/>
          <w:szCs w:val="24"/>
        </w:rPr>
        <w:t xml:space="preserve">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(2005).</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Colour</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w:t>
      </w:r>
      <w:r w:rsidR="008670B8" w:rsidRPr="005C552A">
        <w:rPr>
          <w:rFonts w:ascii="Times New Roman" w:eastAsia="Times New Roman" w:hAnsi="Times New Roman" w:cs="Times New Roman"/>
          <w:sz w:val="24"/>
          <w:szCs w:val="24"/>
        </w:rPr>
        <w:t xml:space="preserve">Colour sensory ratings ranged from 7.45 to 7.95 for wheat and MG based biscuits. The greatest colour was discovered in combination T2 (7.95), while the smallest colour was discovered in combination T4 (7.45). The colour of wheat-based biscuits was found substantially higher. </w:t>
      </w:r>
      <w:r w:rsidR="008670B8" w:rsidRPr="005C552A">
        <w:rPr>
          <w:rFonts w:ascii="Times New Roman" w:hAnsi="Times New Roman" w:cs="Times New Roman"/>
          <w:sz w:val="24"/>
          <w:szCs w:val="24"/>
        </w:rPr>
        <w:t xml:space="preserve">It was due to Maillard reaction between sugar and proteins as accorded by </w:t>
      </w:r>
      <w:proofErr w:type="spellStart"/>
      <w:r w:rsidR="008670B8" w:rsidRPr="005C552A">
        <w:rPr>
          <w:rFonts w:ascii="Times New Roman" w:hAnsi="Times New Roman" w:cs="Times New Roman"/>
          <w:sz w:val="24"/>
          <w:szCs w:val="24"/>
        </w:rPr>
        <w:t>Raidl</w:t>
      </w:r>
      <w:proofErr w:type="spellEnd"/>
      <w:r w:rsidR="008670B8" w:rsidRPr="005C552A">
        <w:rPr>
          <w:rFonts w:ascii="Times New Roman" w:hAnsi="Times New Roman" w:cs="Times New Roman"/>
          <w:sz w:val="24"/>
          <w:szCs w:val="24"/>
        </w:rPr>
        <w:t xml:space="preserve"> and Klein, (1983)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(2005).</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Crispiness</w:t>
      </w:r>
      <w:r w:rsidR="0095435A" w:rsidRPr="005C552A">
        <w:rPr>
          <w:rFonts w:ascii="Times New Roman" w:hAnsi="Times New Roman" w:cs="Times New Roman"/>
          <w:b/>
          <w:bCs/>
          <w:sz w:val="24"/>
          <w:szCs w:val="24"/>
          <w:lang w:eastAsia="en-GB"/>
        </w:rPr>
        <w:t>:-</w:t>
      </w:r>
      <w:proofErr w:type="gramEnd"/>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Crispiness scores for wheat and MG based biscuits ranged from 7.45 to 8.00.The highest crispiness was discovered in combination T3 (7.95), while the lowest crispiness was reported in combination T6 (7.45). Wheat-based biscuits were found to have much higher crispiness. Results were also supported by the findings of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Taste</w:t>
      </w:r>
      <w:r w:rsidR="0095435A" w:rsidRPr="005C552A">
        <w:rPr>
          <w:rFonts w:ascii="Times New Roman" w:hAnsi="Times New Roman" w:cs="Times New Roman"/>
          <w:b/>
          <w:bCs/>
          <w:sz w:val="24"/>
          <w:szCs w:val="24"/>
          <w:lang w:eastAsia="en-GB"/>
        </w:rPr>
        <w:t>:-</w:t>
      </w:r>
      <w:proofErr w:type="gramEnd"/>
      <w:r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Combination T1 had the highest sensory scores for taste in wheat-based biscuits (6.95). The sensory scores for wheat and MG-based biscuits varied from 6.65 to 7.55. Combination T5 (7.55) had the highest maximum flavour, while combination T2 had the lowest minimu</w:t>
      </w:r>
      <w:r w:rsidR="00DE4730" w:rsidRPr="005C552A">
        <w:rPr>
          <w:rFonts w:ascii="Times New Roman" w:hAnsi="Times New Roman" w:cs="Times New Roman"/>
          <w:sz w:val="24"/>
          <w:szCs w:val="24"/>
        </w:rPr>
        <w:t xml:space="preserve">m taste (6.65). Taste was found </w:t>
      </w:r>
      <w:r w:rsidR="008670B8" w:rsidRPr="005C552A">
        <w:rPr>
          <w:rFonts w:ascii="Times New Roman" w:hAnsi="Times New Roman" w:cs="Times New Roman"/>
          <w:sz w:val="24"/>
          <w:szCs w:val="24"/>
        </w:rPr>
        <w:t xml:space="preserve">significantly lower in </w:t>
      </w:r>
      <w:proofErr w:type="gramStart"/>
      <w:r w:rsidR="008670B8" w:rsidRPr="005C552A">
        <w:rPr>
          <w:rFonts w:ascii="Times New Roman" w:hAnsi="Times New Roman" w:cs="Times New Roman"/>
          <w:sz w:val="24"/>
          <w:szCs w:val="24"/>
        </w:rPr>
        <w:t>wheat based</w:t>
      </w:r>
      <w:proofErr w:type="gramEnd"/>
      <w:r w:rsidR="008670B8" w:rsidRPr="005C552A">
        <w:rPr>
          <w:rFonts w:ascii="Times New Roman" w:hAnsi="Times New Roman" w:cs="Times New Roman"/>
          <w:sz w:val="24"/>
          <w:szCs w:val="24"/>
        </w:rPr>
        <w:t xml:space="preserve"> biscuit. These results were found in accordance with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et. al.,</w:t>
      </w:r>
      <w:r w:rsidR="008670B8" w:rsidRPr="005C552A">
        <w:rPr>
          <w:rFonts w:ascii="Times New Roman" w:hAnsi="Times New Roman" w:cs="Times New Roman"/>
          <w:sz w:val="24"/>
          <w:szCs w:val="24"/>
        </w:rPr>
        <w:t xml:space="preserve"> (2006).</w:t>
      </w:r>
      <w:r w:rsidRPr="005C552A">
        <w:rPr>
          <w:rFonts w:ascii="Times New Roman" w:hAnsi="Times New Roman" w:cs="Times New Roman"/>
          <w:sz w:val="24"/>
          <w:szCs w:val="24"/>
        </w:rPr>
        <w:t xml:space="preserve"> </w:t>
      </w:r>
      <w:proofErr w:type="gramStart"/>
      <w:r w:rsidR="008670B8" w:rsidRPr="005C552A">
        <w:rPr>
          <w:rFonts w:ascii="Times New Roman" w:hAnsi="Times New Roman" w:cs="Times New Roman"/>
          <w:b/>
          <w:bCs/>
          <w:sz w:val="24"/>
          <w:szCs w:val="24"/>
          <w:lang w:eastAsia="en-GB"/>
        </w:rPr>
        <w:t>Texture</w:t>
      </w:r>
      <w:r w:rsidR="0095435A" w:rsidRPr="005C552A">
        <w:rPr>
          <w:rFonts w:ascii="Times New Roman" w:hAnsi="Times New Roman" w:cs="Times New Roman"/>
          <w:b/>
          <w:bCs/>
          <w:sz w:val="24"/>
          <w:szCs w:val="24"/>
          <w:lang w:eastAsia="en-GB"/>
        </w:rPr>
        <w:t>:-</w:t>
      </w:r>
      <w:proofErr w:type="gramEnd"/>
      <w:r w:rsidR="008670B8" w:rsidRPr="005C552A">
        <w:rPr>
          <w:rFonts w:ascii="Times New Roman" w:hAnsi="Times New Roman" w:cs="Times New Roman"/>
          <w:sz w:val="24"/>
          <w:szCs w:val="24"/>
        </w:rPr>
        <w:t xml:space="preserve"> Sensory scores of wheat and MG based biscuit ranged from 7.05 to 8.05 in tex</w:t>
      </w:r>
      <w:r w:rsidR="008B67DF" w:rsidRPr="005C552A">
        <w:rPr>
          <w:rFonts w:ascii="Times New Roman" w:hAnsi="Times New Roman" w:cs="Times New Roman"/>
          <w:sz w:val="24"/>
          <w:szCs w:val="24"/>
        </w:rPr>
        <w:t xml:space="preserve">ture. Maximum texture was found </w:t>
      </w:r>
      <w:r w:rsidR="008670B8" w:rsidRPr="005C552A">
        <w:rPr>
          <w:rFonts w:ascii="Times New Roman" w:hAnsi="Times New Roman" w:cs="Times New Roman"/>
          <w:sz w:val="24"/>
          <w:szCs w:val="24"/>
        </w:rPr>
        <w:t xml:space="preserve">in combination T3 (8.05) whereas minimum texture was found   in combination T4 (7.05). Texture was found significantly lower in </w:t>
      </w:r>
      <w:proofErr w:type="gramStart"/>
      <w:r w:rsidR="008670B8" w:rsidRPr="005C552A">
        <w:rPr>
          <w:rFonts w:ascii="Times New Roman" w:hAnsi="Times New Roman" w:cs="Times New Roman"/>
          <w:sz w:val="24"/>
          <w:szCs w:val="24"/>
        </w:rPr>
        <w:t>wheat based</w:t>
      </w:r>
      <w:proofErr w:type="gramEnd"/>
      <w:r w:rsidR="008670B8" w:rsidRPr="005C552A">
        <w:rPr>
          <w:rFonts w:ascii="Times New Roman" w:hAnsi="Times New Roman" w:cs="Times New Roman"/>
          <w:sz w:val="24"/>
          <w:szCs w:val="24"/>
        </w:rPr>
        <w:t xml:space="preserve"> biscuit. Results were supported by </w:t>
      </w:r>
      <w:proofErr w:type="spellStart"/>
      <w:r w:rsidR="008670B8" w:rsidRPr="005C552A">
        <w:rPr>
          <w:rFonts w:ascii="Times New Roman" w:hAnsi="Times New Roman" w:cs="Times New Roman"/>
          <w:sz w:val="24"/>
          <w:szCs w:val="24"/>
        </w:rPr>
        <w:t>Hooda</w:t>
      </w:r>
      <w:proofErr w:type="spellEnd"/>
      <w:r w:rsidR="008670B8" w:rsidRPr="005C552A">
        <w:rPr>
          <w:rFonts w:ascii="Times New Roman" w:hAnsi="Times New Roman" w:cs="Times New Roman"/>
          <w:sz w:val="24"/>
          <w:szCs w:val="24"/>
        </w:rPr>
        <w:t xml:space="preserve"> and </w:t>
      </w:r>
      <w:proofErr w:type="spellStart"/>
      <w:r w:rsidR="008670B8" w:rsidRPr="005C552A">
        <w:rPr>
          <w:rFonts w:ascii="Times New Roman" w:hAnsi="Times New Roman" w:cs="Times New Roman"/>
          <w:sz w:val="24"/>
          <w:szCs w:val="24"/>
        </w:rPr>
        <w:t>Jood</w:t>
      </w:r>
      <w:proofErr w:type="spellEnd"/>
      <w:r w:rsidR="008670B8" w:rsidRPr="005C552A">
        <w:rPr>
          <w:rFonts w:ascii="Times New Roman" w:hAnsi="Times New Roman" w:cs="Times New Roman"/>
          <w:sz w:val="24"/>
          <w:szCs w:val="24"/>
        </w:rPr>
        <w:t xml:space="preserve">, (2005) and Hussain </w:t>
      </w:r>
      <w:r w:rsidR="008670B8" w:rsidRPr="005C552A">
        <w:rPr>
          <w:rFonts w:ascii="Times New Roman" w:hAnsi="Times New Roman" w:cs="Times New Roman"/>
          <w:i/>
          <w:sz w:val="24"/>
          <w:szCs w:val="24"/>
        </w:rPr>
        <w:t xml:space="preserve">et. al., </w:t>
      </w:r>
      <w:r w:rsidR="008670B8" w:rsidRPr="005C552A">
        <w:rPr>
          <w:rFonts w:ascii="Times New Roman" w:hAnsi="Times New Roman" w:cs="Times New Roman"/>
          <w:sz w:val="24"/>
          <w:szCs w:val="24"/>
        </w:rPr>
        <w:t xml:space="preserve">(2006). </w:t>
      </w:r>
      <w:r w:rsidR="008670B8" w:rsidRPr="005C552A">
        <w:rPr>
          <w:rFonts w:ascii="Times New Roman" w:hAnsi="Times New Roman" w:cs="Times New Roman"/>
          <w:spacing w:val="-2"/>
          <w:sz w:val="24"/>
          <w:szCs w:val="24"/>
        </w:rPr>
        <w:t>Among all the combinations containing different proportions of GG flour, T3 combination had appearance, crispiness and texture. Sensory score showed that the T3 was regarded as the best combination.</w:t>
      </w:r>
      <w:r w:rsidRPr="005C552A">
        <w:rPr>
          <w:rFonts w:ascii="Times New Roman" w:hAnsi="Times New Roman" w:cs="Times New Roman"/>
          <w:spacing w:val="-2"/>
          <w:sz w:val="24"/>
          <w:szCs w:val="24"/>
        </w:rPr>
        <w:t xml:space="preserve"> </w:t>
      </w:r>
      <w:r w:rsidR="008670B8" w:rsidRPr="005C552A">
        <w:rPr>
          <w:rFonts w:ascii="Times New Roman" w:hAnsi="Times New Roman" w:cs="Times New Roman"/>
          <w:b/>
          <w:bCs/>
          <w:sz w:val="24"/>
          <w:szCs w:val="24"/>
          <w:lang w:eastAsia="en-GB"/>
        </w:rPr>
        <w:t>Overall Acceptability</w:t>
      </w:r>
      <w:r w:rsidR="0095435A" w:rsidRPr="005C552A">
        <w:rPr>
          <w:rFonts w:ascii="Times New Roman" w:hAnsi="Times New Roman" w:cs="Times New Roman"/>
          <w:b/>
          <w:bCs/>
          <w:sz w:val="24"/>
          <w:szCs w:val="24"/>
          <w:lang w:eastAsia="en-GB"/>
        </w:rPr>
        <w:t xml:space="preserve"> (OA</w:t>
      </w:r>
      <w:proofErr w:type="gramStart"/>
      <w:r w:rsidR="0095435A" w:rsidRPr="005C552A">
        <w:rPr>
          <w:rFonts w:ascii="Times New Roman" w:hAnsi="Times New Roman" w:cs="Times New Roman"/>
          <w:b/>
          <w:bCs/>
          <w:sz w:val="24"/>
          <w:szCs w:val="24"/>
          <w:lang w:eastAsia="en-GB"/>
        </w:rPr>
        <w:t>):-</w:t>
      </w:r>
      <w:proofErr w:type="gramEnd"/>
      <w:r w:rsidR="008B67DF" w:rsidRPr="005C552A">
        <w:rPr>
          <w:rFonts w:ascii="Times New Roman" w:hAnsi="Times New Roman" w:cs="Times New Roman"/>
          <w:b/>
          <w:bCs/>
          <w:sz w:val="24"/>
          <w:szCs w:val="24"/>
          <w:lang w:eastAsia="en-GB"/>
        </w:rPr>
        <w:t xml:space="preserve"> </w:t>
      </w:r>
      <w:r w:rsidR="008670B8" w:rsidRPr="005C552A">
        <w:rPr>
          <w:rFonts w:ascii="Times New Roman" w:hAnsi="Times New Roman" w:cs="Times New Roman"/>
          <w:sz w:val="24"/>
          <w:szCs w:val="24"/>
        </w:rPr>
        <w:t xml:space="preserve">OA scores for wheat and MG-based biscuits ranged from 7.35 to 7.77. The combination with the highest OA was T3 (7.77), while the combination with the lowest OA was T4 (7.35). Wheat-based biscuits were shown to have much higher OA. </w:t>
      </w:r>
      <w:r w:rsidR="008670B8" w:rsidRPr="005C552A">
        <w:rPr>
          <w:rFonts w:ascii="Times New Roman" w:hAnsi="Times New Roman" w:cs="Times New Roman"/>
          <w:spacing w:val="-2"/>
          <w:sz w:val="24"/>
          <w:szCs w:val="24"/>
        </w:rPr>
        <w:t xml:space="preserve">These results have close agreement to work of Chandra </w:t>
      </w:r>
      <w:r w:rsidR="008670B8" w:rsidRPr="005C552A">
        <w:rPr>
          <w:rFonts w:ascii="Times New Roman" w:hAnsi="Times New Roman" w:cs="Times New Roman"/>
          <w:i/>
          <w:iCs/>
          <w:spacing w:val="-2"/>
          <w:sz w:val="24"/>
          <w:szCs w:val="24"/>
        </w:rPr>
        <w:t>et. al</w:t>
      </w:r>
      <w:r w:rsidR="008670B8" w:rsidRPr="005C552A">
        <w:rPr>
          <w:rFonts w:ascii="Times New Roman" w:hAnsi="Times New Roman" w:cs="Times New Roman"/>
          <w:spacing w:val="-2"/>
          <w:sz w:val="24"/>
          <w:szCs w:val="24"/>
        </w:rPr>
        <w:t>., (2015).</w:t>
      </w:r>
      <w:r w:rsidR="008670B8" w:rsidRPr="005C552A">
        <w:rPr>
          <w:rFonts w:ascii="Times New Roman" w:hAnsi="Times New Roman" w:cs="Times New Roman"/>
          <w:sz w:val="24"/>
          <w:szCs w:val="24"/>
        </w:rPr>
        <w:t xml:space="preserve"> </w:t>
      </w:r>
    </w:p>
    <w:p w14:paraId="45CB016A" w14:textId="77777777" w:rsidR="005439E5" w:rsidRPr="005C552A" w:rsidRDefault="005439E5" w:rsidP="008803F9">
      <w:pPr>
        <w:pStyle w:val="BodyText2"/>
        <w:spacing w:before="120" w:line="276" w:lineRule="auto"/>
        <w:ind w:left="-720" w:right="-432"/>
        <w:contextualSpacing/>
        <w:jc w:val="both"/>
        <w:rPr>
          <w:rFonts w:ascii="Times New Roman" w:hAnsi="Times New Roman" w:cs="Times New Roman"/>
          <w:b/>
          <w:bCs/>
          <w:sz w:val="24"/>
          <w:szCs w:val="24"/>
        </w:rPr>
      </w:pPr>
    </w:p>
    <w:p w14:paraId="21209933" w14:textId="77777777" w:rsidR="00891437" w:rsidRPr="00891437" w:rsidRDefault="00891437" w:rsidP="008803F9">
      <w:pPr>
        <w:pStyle w:val="BodyText2"/>
        <w:spacing w:before="120" w:line="276" w:lineRule="auto"/>
        <w:ind w:left="-720" w:right="-432"/>
        <w:contextualSpacing/>
        <w:jc w:val="both"/>
        <w:rPr>
          <w:rFonts w:ascii="Times New Roman" w:hAnsi="Times New Roman" w:cs="Times New Roman"/>
          <w:b/>
          <w:bCs/>
          <w:sz w:val="24"/>
          <w:szCs w:val="24"/>
        </w:rPr>
      </w:pPr>
    </w:p>
    <w:p w14:paraId="7AA1FC96" w14:textId="77777777" w:rsidR="008B67DF" w:rsidRPr="005C552A" w:rsidRDefault="00891437" w:rsidP="008803F9">
      <w:pPr>
        <w:pStyle w:val="BodyText2"/>
        <w:spacing w:before="120" w:line="276" w:lineRule="auto"/>
        <w:ind w:left="-720" w:right="-432"/>
        <w:contextualSpacing/>
        <w:jc w:val="both"/>
        <w:rPr>
          <w:rFonts w:ascii="Times New Roman" w:hAnsi="Times New Roman" w:cs="Times New Roman"/>
          <w:b/>
          <w:bCs/>
          <w:sz w:val="24"/>
          <w:szCs w:val="24"/>
        </w:rPr>
      </w:pPr>
      <w:r>
        <w:rPr>
          <w:rFonts w:ascii="Times New Roman" w:hAnsi="Times New Roman" w:cs="Times New Roman"/>
          <w:b/>
          <w:bCs/>
          <w:sz w:val="24"/>
          <w:szCs w:val="24"/>
        </w:rPr>
        <w:t>5</w:t>
      </w:r>
      <w:r w:rsidR="0046232E">
        <w:rPr>
          <w:rFonts w:ascii="Times New Roman" w:hAnsi="Times New Roman" w:cs="Times New Roman"/>
          <w:b/>
          <w:bCs/>
          <w:sz w:val="24"/>
          <w:szCs w:val="24"/>
        </w:rPr>
        <w:t>.</w:t>
      </w:r>
      <w:r>
        <w:rPr>
          <w:rFonts w:ascii="Times New Roman" w:hAnsi="Times New Roman" w:cs="Times New Roman"/>
          <w:b/>
          <w:bCs/>
          <w:sz w:val="24"/>
          <w:szCs w:val="24"/>
        </w:rPr>
        <w:t xml:space="preserve"> </w:t>
      </w:r>
      <w:r w:rsidR="008B67DF" w:rsidRPr="005C552A">
        <w:rPr>
          <w:rFonts w:ascii="Times New Roman" w:hAnsi="Times New Roman" w:cs="Times New Roman"/>
          <w:b/>
          <w:bCs/>
          <w:sz w:val="24"/>
          <w:szCs w:val="24"/>
        </w:rPr>
        <w:t xml:space="preserve">CONCLUSION </w:t>
      </w:r>
    </w:p>
    <w:p w14:paraId="3363F623" w14:textId="77777777" w:rsidR="009E2154" w:rsidRDefault="00933849" w:rsidP="00933849">
      <w:pPr>
        <w:pStyle w:val="BodyText2"/>
        <w:spacing w:before="120" w:line="276" w:lineRule="auto"/>
        <w:ind w:left="-720" w:right="-432"/>
        <w:contextualSpacing/>
        <w:jc w:val="both"/>
        <w:rPr>
          <w:rFonts w:ascii="Times New Roman" w:hAnsi="Times New Roman" w:cs="Times New Roman"/>
          <w:sz w:val="24"/>
          <w:szCs w:val="24"/>
        </w:rPr>
      </w:pPr>
      <w:r w:rsidRPr="005C552A">
        <w:rPr>
          <w:rFonts w:ascii="Times New Roman" w:hAnsi="Times New Roman" w:cs="Times New Roman"/>
          <w:sz w:val="24"/>
          <w:szCs w:val="24"/>
        </w:rPr>
        <w:tab/>
      </w:r>
      <w:r w:rsidR="009E2154" w:rsidRPr="005C552A">
        <w:rPr>
          <w:rFonts w:ascii="Times New Roman" w:hAnsi="Times New Roman" w:cs="Times New Roman"/>
          <w:sz w:val="24"/>
          <w:szCs w:val="24"/>
        </w:rPr>
        <w:t>The research was carried out to determine the appropriate percentage of refined wheat and microgreens to use in the biscuit formulation. In terms of acceptability, the biscuits with 10% Microgreens performed best when compared to the other proportions. Microgreens can be included up to 10% in large-scale biscuit manufacturing without compromising the sensory features of the biscuits, according to the panellists. Furthermore, the nutritional value of Microgreens-infused biscuits was comparable to that of control biscuits (refined wheat flour). As a result, microgreens may prove to be a cost-effective and acceptable substitute for refined wheat flour in biscuit baking.</w:t>
      </w:r>
    </w:p>
    <w:p w14:paraId="1CE66912" w14:textId="77777777" w:rsidR="009F6735" w:rsidRDefault="009F6735" w:rsidP="00933849">
      <w:pPr>
        <w:pStyle w:val="BodyText2"/>
        <w:spacing w:before="120" w:line="276" w:lineRule="auto"/>
        <w:ind w:left="-720" w:right="-432"/>
        <w:contextualSpacing/>
        <w:jc w:val="both"/>
        <w:rPr>
          <w:rFonts w:ascii="Times New Roman" w:hAnsi="Times New Roman" w:cs="Times New Roman"/>
          <w:sz w:val="24"/>
          <w:szCs w:val="24"/>
        </w:rPr>
      </w:pPr>
    </w:p>
    <w:p w14:paraId="4E598E89" w14:textId="77777777" w:rsidR="009F6735" w:rsidRPr="009F6735" w:rsidRDefault="009F6735" w:rsidP="009F6735">
      <w:pPr>
        <w:pStyle w:val="BodyText2"/>
        <w:spacing w:before="120" w:line="276" w:lineRule="auto"/>
        <w:ind w:left="-720" w:right="-432"/>
        <w:contextualSpacing/>
        <w:jc w:val="both"/>
        <w:rPr>
          <w:rFonts w:ascii="Times New Roman" w:hAnsi="Times New Roman" w:cs="Times New Roman"/>
          <w:b/>
          <w:bCs/>
          <w:sz w:val="24"/>
          <w:szCs w:val="24"/>
        </w:rPr>
      </w:pPr>
      <w:r w:rsidRPr="009F6735">
        <w:rPr>
          <w:rFonts w:ascii="Times New Roman" w:hAnsi="Times New Roman" w:cs="Times New Roman"/>
          <w:b/>
          <w:bCs/>
          <w:sz w:val="24"/>
          <w:szCs w:val="24"/>
        </w:rPr>
        <w:t xml:space="preserve">DISCLAIMER (ARTIFICIAL INTELLIGENCE) </w:t>
      </w:r>
    </w:p>
    <w:p w14:paraId="5CBE040C" w14:textId="77777777" w:rsidR="009F6735" w:rsidRDefault="009F6735" w:rsidP="009F6735">
      <w:pPr>
        <w:pStyle w:val="BodyText2"/>
        <w:spacing w:before="120" w:line="276" w:lineRule="auto"/>
        <w:ind w:left="-720" w:right="-432"/>
        <w:contextualSpacing/>
        <w:jc w:val="both"/>
        <w:rPr>
          <w:rFonts w:ascii="Times New Roman" w:hAnsi="Times New Roman" w:cs="Times New Roman"/>
          <w:sz w:val="24"/>
          <w:szCs w:val="24"/>
        </w:rPr>
      </w:pPr>
      <w:r>
        <w:rPr>
          <w:rFonts w:ascii="Times New Roman" w:hAnsi="Times New Roman" w:cs="Times New Roman"/>
          <w:sz w:val="24"/>
          <w:szCs w:val="24"/>
        </w:rPr>
        <w:tab/>
      </w:r>
      <w:r w:rsidRPr="009F6735">
        <w:rPr>
          <w:rFonts w:ascii="Times New Roman" w:hAnsi="Times New Roman" w:cs="Times New Roman"/>
          <w:sz w:val="24"/>
          <w:szCs w:val="24"/>
        </w:rPr>
        <w:t>Author(s) hereby declare that no generative AI technologies such as Large Language Models (</w:t>
      </w:r>
      <w:proofErr w:type="spellStart"/>
      <w:r w:rsidRPr="009F6735">
        <w:rPr>
          <w:rFonts w:ascii="Times New Roman" w:hAnsi="Times New Roman" w:cs="Times New Roman"/>
          <w:sz w:val="24"/>
          <w:szCs w:val="24"/>
        </w:rPr>
        <w:t>ChatGPT</w:t>
      </w:r>
      <w:proofErr w:type="spellEnd"/>
      <w:r>
        <w:rPr>
          <w:rFonts w:ascii="Times New Roman" w:hAnsi="Times New Roman" w:cs="Times New Roman"/>
          <w:sz w:val="24"/>
          <w:szCs w:val="24"/>
        </w:rPr>
        <w:t xml:space="preserve">) etc. used in </w:t>
      </w:r>
      <w:r w:rsidRPr="009F6735">
        <w:rPr>
          <w:rFonts w:ascii="Times New Roman" w:hAnsi="Times New Roman" w:cs="Times New Roman"/>
          <w:sz w:val="24"/>
          <w:szCs w:val="24"/>
        </w:rPr>
        <w:t>manuscript.</w:t>
      </w:r>
    </w:p>
    <w:p w14:paraId="17215F0C"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76480E5F"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455C497F"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007C7810" w14:textId="77777777" w:rsidR="003C5E3D" w:rsidRPr="005C552A" w:rsidRDefault="003C5E3D" w:rsidP="00933849">
      <w:pPr>
        <w:pStyle w:val="BodyText2"/>
        <w:spacing w:before="120" w:line="276" w:lineRule="auto"/>
        <w:ind w:left="-720" w:right="-432"/>
        <w:contextualSpacing/>
        <w:jc w:val="both"/>
        <w:rPr>
          <w:rFonts w:ascii="Times New Roman" w:hAnsi="Times New Roman" w:cs="Times New Roman"/>
          <w:b/>
          <w:bCs/>
          <w:sz w:val="24"/>
          <w:szCs w:val="24"/>
        </w:rPr>
      </w:pPr>
    </w:p>
    <w:p w14:paraId="7629E342" w14:textId="77777777" w:rsidR="006D4965" w:rsidRPr="005C552A" w:rsidRDefault="006D4965" w:rsidP="00933849">
      <w:pPr>
        <w:pStyle w:val="BodyText2"/>
        <w:spacing w:before="120" w:line="276" w:lineRule="auto"/>
        <w:ind w:left="-720" w:right="-432"/>
        <w:contextualSpacing/>
        <w:jc w:val="both"/>
        <w:rPr>
          <w:rFonts w:ascii="Times New Roman" w:hAnsi="Times New Roman" w:cs="Times New Roman"/>
          <w:b/>
          <w:bCs/>
          <w:sz w:val="24"/>
          <w:szCs w:val="24"/>
        </w:rPr>
      </w:pPr>
    </w:p>
    <w:p w14:paraId="40004CDE" w14:textId="77777777" w:rsidR="003C5E3D" w:rsidRPr="005C552A" w:rsidRDefault="0046232E" w:rsidP="00933849">
      <w:pPr>
        <w:pStyle w:val="BodyText2"/>
        <w:spacing w:before="120" w:line="276" w:lineRule="auto"/>
        <w:ind w:left="-720" w:right="-432"/>
        <w:contextualSpacing/>
        <w:jc w:val="both"/>
        <w:rPr>
          <w:rFonts w:ascii="Times New Roman" w:hAnsi="Times New Roman" w:cs="Times New Roman"/>
          <w:b/>
          <w:bCs/>
          <w:sz w:val="24"/>
          <w:szCs w:val="24"/>
        </w:rPr>
      </w:pPr>
      <w:r w:rsidRPr="005C552A">
        <w:rPr>
          <w:rFonts w:ascii="Times New Roman" w:hAnsi="Times New Roman" w:cs="Times New Roman"/>
          <w:b/>
          <w:bCs/>
          <w:sz w:val="24"/>
          <w:szCs w:val="24"/>
        </w:rPr>
        <w:t>REFERENCES</w:t>
      </w:r>
    </w:p>
    <w:p w14:paraId="6691BE15"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AACC</w:t>
      </w:r>
      <w:r w:rsidR="008126F7">
        <w:rPr>
          <w:rFonts w:ascii="Times New Roman" w:hAnsi="Times New Roman" w:cs="Times New Roman"/>
          <w:sz w:val="24"/>
          <w:szCs w:val="22"/>
        </w:rPr>
        <w:t>, (</w:t>
      </w:r>
      <w:r w:rsidR="007D4FFC" w:rsidRPr="005C552A">
        <w:rPr>
          <w:rFonts w:ascii="Times New Roman" w:hAnsi="Times New Roman" w:cs="Times New Roman"/>
          <w:sz w:val="24"/>
          <w:szCs w:val="22"/>
        </w:rPr>
        <w:t>2000</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Approved Methods of the American </w:t>
      </w:r>
      <w:r w:rsidR="00A171DA" w:rsidRPr="005C552A">
        <w:rPr>
          <w:rFonts w:ascii="Times New Roman" w:hAnsi="Times New Roman" w:cs="Times New Roman"/>
          <w:sz w:val="24"/>
          <w:szCs w:val="22"/>
        </w:rPr>
        <w:t xml:space="preserve">Association of Cereal Chemists, </w:t>
      </w:r>
      <w:r w:rsidR="007D4FFC" w:rsidRPr="005C552A">
        <w:rPr>
          <w:rFonts w:ascii="Times New Roman" w:hAnsi="Times New Roman" w:cs="Times New Roman"/>
          <w:sz w:val="24"/>
          <w:szCs w:val="22"/>
        </w:rPr>
        <w:t>10th Ed., AACC, St. Paul, MN, USA. 914-918pp.</w:t>
      </w:r>
    </w:p>
    <w:p w14:paraId="003618E1"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Akpapunam</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M</w:t>
      </w:r>
      <w:r w:rsidR="008126F7">
        <w:rPr>
          <w:rFonts w:ascii="Times New Roman" w:hAnsi="Times New Roman" w:cs="Times New Roman"/>
          <w:sz w:val="24"/>
          <w:szCs w:val="22"/>
        </w:rPr>
        <w:t>.</w:t>
      </w:r>
      <w:r>
        <w:rPr>
          <w:rFonts w:ascii="Times New Roman" w:hAnsi="Times New Roman" w:cs="Times New Roman"/>
          <w:sz w:val="24"/>
          <w:szCs w:val="22"/>
        </w:rPr>
        <w:t>A</w:t>
      </w:r>
      <w:r w:rsidR="008126F7">
        <w:rPr>
          <w:rFonts w:ascii="Times New Roman" w:hAnsi="Times New Roman" w:cs="Times New Roman"/>
          <w:sz w:val="24"/>
          <w:szCs w:val="22"/>
        </w:rPr>
        <w:t>., &amp;</w:t>
      </w:r>
      <w:r>
        <w:rPr>
          <w:rFonts w:ascii="Times New Roman" w:hAnsi="Times New Roman" w:cs="Times New Roman"/>
          <w:sz w:val="24"/>
          <w:szCs w:val="22"/>
        </w:rPr>
        <w:t xml:space="preserve"> </w:t>
      </w:r>
      <w:proofErr w:type="spellStart"/>
      <w:r>
        <w:rPr>
          <w:rFonts w:ascii="Times New Roman" w:hAnsi="Times New Roman" w:cs="Times New Roman"/>
          <w:sz w:val="24"/>
          <w:szCs w:val="22"/>
        </w:rPr>
        <w:t>Darbe</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J</w:t>
      </w:r>
      <w:r w:rsidR="008126F7">
        <w:rPr>
          <w:rFonts w:ascii="Times New Roman" w:hAnsi="Times New Roman" w:cs="Times New Roman"/>
          <w:sz w:val="24"/>
          <w:szCs w:val="22"/>
        </w:rPr>
        <w:t>.</w:t>
      </w:r>
      <w:r>
        <w:rPr>
          <w:rFonts w:ascii="Times New Roman" w:hAnsi="Times New Roman" w:cs="Times New Roman"/>
          <w:sz w:val="24"/>
          <w:szCs w:val="22"/>
        </w:rPr>
        <w:t>W</w:t>
      </w:r>
      <w:r w:rsidR="008126F7">
        <w:rPr>
          <w:rFonts w:ascii="Times New Roman" w:hAnsi="Times New Roman" w:cs="Times New Roman"/>
          <w:sz w:val="24"/>
          <w:szCs w:val="22"/>
        </w:rPr>
        <w:t>., (</w:t>
      </w:r>
      <w:r>
        <w:rPr>
          <w:rFonts w:ascii="Times New Roman" w:hAnsi="Times New Roman" w:cs="Times New Roman"/>
          <w:sz w:val="24"/>
          <w:szCs w:val="22"/>
        </w:rPr>
        <w:t>1994</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Chemical composition and functional properties of blends of maize and </w:t>
      </w:r>
      <w:proofErr w:type="spellStart"/>
      <w:r w:rsidR="007D4FFC" w:rsidRPr="005C552A">
        <w:rPr>
          <w:rFonts w:ascii="Times New Roman" w:hAnsi="Times New Roman" w:cs="Times New Roman"/>
          <w:sz w:val="24"/>
          <w:szCs w:val="22"/>
        </w:rPr>
        <w:t>bambara</w:t>
      </w:r>
      <w:proofErr w:type="spellEnd"/>
      <w:r w:rsidR="007D4FFC" w:rsidRPr="005C552A">
        <w:rPr>
          <w:rFonts w:ascii="Times New Roman" w:hAnsi="Times New Roman" w:cs="Times New Roman"/>
          <w:sz w:val="24"/>
          <w:szCs w:val="22"/>
        </w:rPr>
        <w:t xml:space="preserve"> groundnut flours for cookie production. Plant Food Human Nutrition, 46:147-155.</w:t>
      </w:r>
    </w:p>
    <w:p w14:paraId="36651CC5"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AOAC</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w:t>
      </w:r>
      <w:r>
        <w:rPr>
          <w:rFonts w:ascii="Times New Roman" w:hAnsi="Times New Roman" w:cs="Times New Roman"/>
          <w:sz w:val="24"/>
          <w:szCs w:val="22"/>
        </w:rPr>
        <w:t>1984</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Official methods of analysis 14th </w:t>
      </w:r>
      <w:proofErr w:type="spellStart"/>
      <w:r w:rsidR="007D4FFC" w:rsidRPr="005C552A">
        <w:rPr>
          <w:rFonts w:ascii="Times New Roman" w:hAnsi="Times New Roman" w:cs="Times New Roman"/>
          <w:sz w:val="24"/>
          <w:szCs w:val="22"/>
        </w:rPr>
        <w:t>Edn</w:t>
      </w:r>
      <w:proofErr w:type="spellEnd"/>
      <w:r w:rsidR="007D4FFC" w:rsidRPr="005C552A">
        <w:rPr>
          <w:rFonts w:ascii="Times New Roman" w:hAnsi="Times New Roman" w:cs="Times New Roman"/>
          <w:sz w:val="24"/>
          <w:szCs w:val="22"/>
        </w:rPr>
        <w:t>. Association of Official Agricultural Chemists. Washington DC.</w:t>
      </w:r>
    </w:p>
    <w:p w14:paraId="600D91C6"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Arshad</w:t>
      </w:r>
      <w:r w:rsidR="008126F7">
        <w:rPr>
          <w:rFonts w:ascii="Times New Roman" w:hAnsi="Times New Roman" w:cs="Times New Roman"/>
          <w:sz w:val="24"/>
          <w:szCs w:val="22"/>
        </w:rPr>
        <w:t>,</w:t>
      </w:r>
      <w:r>
        <w:rPr>
          <w:rFonts w:ascii="Times New Roman" w:hAnsi="Times New Roman" w:cs="Times New Roman"/>
          <w:sz w:val="24"/>
          <w:szCs w:val="22"/>
        </w:rPr>
        <w:t xml:space="preserve"> M</w:t>
      </w:r>
      <w:r w:rsidR="008126F7">
        <w:rPr>
          <w:rFonts w:ascii="Times New Roman" w:hAnsi="Times New Roman" w:cs="Times New Roman"/>
          <w:sz w:val="24"/>
          <w:szCs w:val="22"/>
        </w:rPr>
        <w:t>.</w:t>
      </w:r>
      <w:r>
        <w:rPr>
          <w:rFonts w:ascii="Times New Roman" w:hAnsi="Times New Roman" w:cs="Times New Roman"/>
          <w:sz w:val="24"/>
          <w:szCs w:val="22"/>
        </w:rPr>
        <w:t>U</w:t>
      </w:r>
      <w:r w:rsidR="008126F7">
        <w:rPr>
          <w:rFonts w:ascii="Times New Roman" w:hAnsi="Times New Roman" w:cs="Times New Roman"/>
          <w:sz w:val="24"/>
          <w:szCs w:val="22"/>
        </w:rPr>
        <w:t>.</w:t>
      </w:r>
      <w:r>
        <w:rPr>
          <w:rFonts w:ascii="Times New Roman" w:hAnsi="Times New Roman" w:cs="Times New Roman"/>
          <w:sz w:val="24"/>
          <w:szCs w:val="22"/>
        </w:rPr>
        <w:t>, Anjum</w:t>
      </w:r>
      <w:r w:rsidR="008126F7">
        <w:rPr>
          <w:rFonts w:ascii="Times New Roman" w:hAnsi="Times New Roman" w:cs="Times New Roman"/>
          <w:sz w:val="24"/>
          <w:szCs w:val="22"/>
        </w:rPr>
        <w:t>,</w:t>
      </w:r>
      <w:r>
        <w:rPr>
          <w:rFonts w:ascii="Times New Roman" w:hAnsi="Times New Roman" w:cs="Times New Roman"/>
          <w:sz w:val="24"/>
          <w:szCs w:val="22"/>
        </w:rPr>
        <w:t xml:space="preserve"> F</w:t>
      </w:r>
      <w:r w:rsidR="008126F7">
        <w:rPr>
          <w:rFonts w:ascii="Times New Roman" w:hAnsi="Times New Roman" w:cs="Times New Roman"/>
          <w:sz w:val="24"/>
          <w:szCs w:val="22"/>
        </w:rPr>
        <w:t>.</w:t>
      </w:r>
      <w:r w:rsidR="007D4FFC" w:rsidRPr="005C552A">
        <w:rPr>
          <w:rFonts w:ascii="Times New Roman" w:hAnsi="Times New Roman" w:cs="Times New Roman"/>
          <w:sz w:val="24"/>
          <w:szCs w:val="22"/>
        </w:rPr>
        <w:t>M</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&amp;</w:t>
      </w:r>
      <w:r>
        <w:rPr>
          <w:rFonts w:ascii="Times New Roman" w:hAnsi="Times New Roman" w:cs="Times New Roman"/>
          <w:sz w:val="24"/>
          <w:szCs w:val="22"/>
        </w:rPr>
        <w:t xml:space="preserve"> Zahoor</w:t>
      </w:r>
      <w:r w:rsidR="008126F7">
        <w:rPr>
          <w:rFonts w:ascii="Times New Roman" w:hAnsi="Times New Roman" w:cs="Times New Roman"/>
          <w:sz w:val="24"/>
          <w:szCs w:val="22"/>
        </w:rPr>
        <w:t>,</w:t>
      </w:r>
      <w:r>
        <w:rPr>
          <w:rFonts w:ascii="Times New Roman" w:hAnsi="Times New Roman" w:cs="Times New Roman"/>
          <w:sz w:val="24"/>
          <w:szCs w:val="22"/>
        </w:rPr>
        <w:t xml:space="preserve"> T</w:t>
      </w:r>
      <w:r w:rsidR="008126F7">
        <w:rPr>
          <w:rFonts w:ascii="Times New Roman" w:hAnsi="Times New Roman" w:cs="Times New Roman"/>
          <w:sz w:val="24"/>
          <w:szCs w:val="22"/>
        </w:rPr>
        <w:t>.,</w:t>
      </w:r>
      <w:r>
        <w:rPr>
          <w:rFonts w:ascii="Times New Roman" w:hAnsi="Times New Roman" w:cs="Times New Roman"/>
          <w:sz w:val="24"/>
          <w:szCs w:val="22"/>
        </w:rPr>
        <w:t xml:space="preserve"> </w:t>
      </w:r>
      <w:r w:rsidR="008126F7">
        <w:rPr>
          <w:rFonts w:ascii="Times New Roman" w:hAnsi="Times New Roman" w:cs="Times New Roman"/>
          <w:sz w:val="24"/>
          <w:szCs w:val="22"/>
        </w:rPr>
        <w:t>(</w:t>
      </w:r>
      <w:r>
        <w:rPr>
          <w:rFonts w:ascii="Times New Roman" w:hAnsi="Times New Roman" w:cs="Times New Roman"/>
          <w:sz w:val="24"/>
          <w:szCs w:val="22"/>
        </w:rPr>
        <w:t>2007</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Nutritional assessment of cookies supplemented with defatted wheat germ. Food Chemistry, 102: 123–128.</w:t>
      </w:r>
    </w:p>
    <w:p w14:paraId="039E49DA"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Cauvain</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S</w:t>
      </w:r>
      <w:r w:rsidR="008126F7">
        <w:rPr>
          <w:rFonts w:ascii="Times New Roman" w:hAnsi="Times New Roman" w:cs="Times New Roman"/>
          <w:sz w:val="24"/>
          <w:szCs w:val="22"/>
        </w:rPr>
        <w:t>.</w:t>
      </w:r>
      <w:r>
        <w:rPr>
          <w:rFonts w:ascii="Times New Roman" w:hAnsi="Times New Roman" w:cs="Times New Roman"/>
          <w:sz w:val="24"/>
          <w:szCs w:val="22"/>
        </w:rPr>
        <w:t xml:space="preserve">P. </w:t>
      </w:r>
      <w:r w:rsidR="008126F7">
        <w:rPr>
          <w:rFonts w:ascii="Times New Roman" w:hAnsi="Times New Roman" w:cs="Times New Roman"/>
          <w:sz w:val="24"/>
          <w:szCs w:val="22"/>
        </w:rPr>
        <w:t>(</w:t>
      </w:r>
      <w:r w:rsidR="007D4FFC" w:rsidRPr="005C552A">
        <w:rPr>
          <w:rFonts w:ascii="Times New Roman" w:hAnsi="Times New Roman" w:cs="Times New Roman"/>
          <w:sz w:val="24"/>
          <w:szCs w:val="22"/>
        </w:rPr>
        <w:t>2003</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Introduction In: </w:t>
      </w:r>
      <w:proofErr w:type="spellStart"/>
      <w:r w:rsidR="007D4FFC" w:rsidRPr="005C552A">
        <w:rPr>
          <w:rFonts w:ascii="Times New Roman" w:hAnsi="Times New Roman" w:cs="Times New Roman"/>
          <w:sz w:val="24"/>
          <w:szCs w:val="22"/>
        </w:rPr>
        <w:t>Cauvin</w:t>
      </w:r>
      <w:proofErr w:type="spellEnd"/>
      <w:r w:rsidR="007D4FFC" w:rsidRPr="005C552A">
        <w:rPr>
          <w:rFonts w:ascii="Times New Roman" w:hAnsi="Times New Roman" w:cs="Times New Roman"/>
          <w:sz w:val="24"/>
          <w:szCs w:val="22"/>
        </w:rPr>
        <w:t xml:space="preserve">, S. P. (Ed.), Bread Making: Improving Quality. CRC Press, New York. </w:t>
      </w:r>
      <w:r w:rsidR="008126F7">
        <w:rPr>
          <w:rFonts w:ascii="Times New Roman" w:hAnsi="Times New Roman" w:cs="Times New Roman"/>
          <w:sz w:val="24"/>
          <w:szCs w:val="22"/>
        </w:rPr>
        <w:t>p</w:t>
      </w:r>
      <w:r w:rsidR="007D4FFC" w:rsidRPr="005C552A">
        <w:rPr>
          <w:rFonts w:ascii="Times New Roman" w:hAnsi="Times New Roman" w:cs="Times New Roman"/>
          <w:sz w:val="24"/>
          <w:szCs w:val="22"/>
        </w:rPr>
        <w:t xml:space="preserve">p.6. </w:t>
      </w:r>
    </w:p>
    <w:p w14:paraId="6A83D967"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Cevallos</w:t>
      </w:r>
      <w:proofErr w:type="spellEnd"/>
      <w:r>
        <w:rPr>
          <w:rFonts w:ascii="Times New Roman" w:hAnsi="Times New Roman" w:cs="Times New Roman"/>
          <w:sz w:val="24"/>
          <w:szCs w:val="22"/>
        </w:rPr>
        <w:t>-Casals, B</w:t>
      </w:r>
      <w:r w:rsidR="008126F7">
        <w:rPr>
          <w:rFonts w:ascii="Times New Roman" w:hAnsi="Times New Roman" w:cs="Times New Roman"/>
          <w:sz w:val="24"/>
          <w:szCs w:val="22"/>
        </w:rPr>
        <w:t xml:space="preserve">. </w:t>
      </w:r>
      <w:r>
        <w:rPr>
          <w:rFonts w:ascii="Times New Roman" w:hAnsi="Times New Roman" w:cs="Times New Roman"/>
          <w:sz w:val="24"/>
          <w:szCs w:val="22"/>
        </w:rPr>
        <w:t>A</w:t>
      </w:r>
      <w:r w:rsidR="008126F7">
        <w:rPr>
          <w:rFonts w:ascii="Times New Roman" w:hAnsi="Times New Roman" w:cs="Times New Roman"/>
          <w:sz w:val="24"/>
          <w:szCs w:val="22"/>
        </w:rPr>
        <w:t>., &amp;</w:t>
      </w:r>
      <w:r>
        <w:rPr>
          <w:rFonts w:ascii="Times New Roman" w:hAnsi="Times New Roman" w:cs="Times New Roman"/>
          <w:sz w:val="24"/>
          <w:szCs w:val="22"/>
        </w:rPr>
        <w:t xml:space="preserve"> Cisneros-</w:t>
      </w:r>
      <w:proofErr w:type="spellStart"/>
      <w:r>
        <w:rPr>
          <w:rFonts w:ascii="Times New Roman" w:hAnsi="Times New Roman" w:cs="Times New Roman"/>
          <w:sz w:val="24"/>
          <w:szCs w:val="22"/>
        </w:rPr>
        <w:t>Zevallos</w:t>
      </w:r>
      <w:proofErr w:type="spellEnd"/>
      <w:r>
        <w:rPr>
          <w:rFonts w:ascii="Times New Roman" w:hAnsi="Times New Roman" w:cs="Times New Roman"/>
          <w:sz w:val="24"/>
          <w:szCs w:val="22"/>
        </w:rPr>
        <w:t>, L</w:t>
      </w:r>
      <w:r w:rsidR="008126F7">
        <w:rPr>
          <w:rFonts w:ascii="Times New Roman" w:hAnsi="Times New Roman" w:cs="Times New Roman"/>
          <w:sz w:val="24"/>
          <w:szCs w:val="22"/>
        </w:rPr>
        <w:t>.</w:t>
      </w:r>
      <w:proofErr w:type="gramStart"/>
      <w:r w:rsidR="008126F7">
        <w:rPr>
          <w:rFonts w:ascii="Times New Roman" w:hAnsi="Times New Roman" w:cs="Times New Roman"/>
          <w:sz w:val="24"/>
          <w:szCs w:val="22"/>
        </w:rPr>
        <w:t xml:space="preserve">, </w:t>
      </w:r>
      <w:r>
        <w:rPr>
          <w:rFonts w:ascii="Times New Roman" w:hAnsi="Times New Roman" w:cs="Times New Roman"/>
          <w:sz w:val="24"/>
          <w:szCs w:val="22"/>
        </w:rPr>
        <w:t xml:space="preserve"> </w:t>
      </w:r>
      <w:r w:rsidR="008126F7">
        <w:rPr>
          <w:rFonts w:ascii="Times New Roman" w:hAnsi="Times New Roman" w:cs="Times New Roman"/>
          <w:sz w:val="24"/>
          <w:szCs w:val="22"/>
        </w:rPr>
        <w:t>(</w:t>
      </w:r>
      <w:proofErr w:type="gramEnd"/>
      <w:r w:rsidR="007D4FFC" w:rsidRPr="005C552A">
        <w:rPr>
          <w:rFonts w:ascii="Times New Roman" w:hAnsi="Times New Roman" w:cs="Times New Roman"/>
          <w:sz w:val="24"/>
          <w:szCs w:val="22"/>
        </w:rPr>
        <w:t>2010</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Impact of germination on phenolic content and antioxidant activity of 13 edible seed species. Food Chemistry, 119: 1485-1490.</w:t>
      </w:r>
    </w:p>
    <w:p w14:paraId="5F3840DF"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Chandra</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S</w:t>
      </w:r>
      <w:r w:rsidR="008126F7">
        <w:rPr>
          <w:rFonts w:ascii="Times New Roman" w:hAnsi="Times New Roman" w:cs="Times New Roman"/>
          <w:sz w:val="24"/>
          <w:szCs w:val="22"/>
        </w:rPr>
        <w:t>.</w:t>
      </w:r>
      <w:r w:rsidRPr="005C552A">
        <w:rPr>
          <w:rFonts w:ascii="Times New Roman" w:hAnsi="Times New Roman" w:cs="Times New Roman"/>
          <w:sz w:val="24"/>
          <w:szCs w:val="22"/>
        </w:rPr>
        <w:t>, Singh</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S</w:t>
      </w:r>
      <w:r w:rsidR="008126F7">
        <w:rPr>
          <w:rFonts w:ascii="Times New Roman" w:hAnsi="Times New Roman" w:cs="Times New Roman"/>
          <w:sz w:val="24"/>
          <w:szCs w:val="22"/>
        </w:rPr>
        <w:t>. &amp;</w:t>
      </w:r>
      <w:r w:rsidRPr="005C552A">
        <w:rPr>
          <w:rFonts w:ascii="Times New Roman" w:hAnsi="Times New Roman" w:cs="Times New Roman"/>
          <w:sz w:val="24"/>
          <w:szCs w:val="22"/>
        </w:rPr>
        <w:t xml:space="preserve"> Kumari</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D</w:t>
      </w:r>
      <w:r w:rsidR="008126F7">
        <w:rPr>
          <w:rFonts w:ascii="Times New Roman" w:hAnsi="Times New Roman" w:cs="Times New Roman"/>
          <w:sz w:val="24"/>
          <w:szCs w:val="22"/>
        </w:rPr>
        <w:t>., (</w:t>
      </w:r>
      <w:r w:rsidRPr="005C552A">
        <w:rPr>
          <w:rFonts w:ascii="Times New Roman" w:hAnsi="Times New Roman" w:cs="Times New Roman"/>
          <w:sz w:val="24"/>
          <w:szCs w:val="22"/>
        </w:rPr>
        <w:t>2015</w:t>
      </w:r>
      <w:r w:rsidR="008126F7">
        <w:rPr>
          <w:rFonts w:ascii="Times New Roman" w:hAnsi="Times New Roman" w:cs="Times New Roman"/>
          <w:sz w:val="24"/>
          <w:szCs w:val="22"/>
        </w:rPr>
        <w:t>)</w:t>
      </w:r>
      <w:r w:rsidRPr="005C552A">
        <w:rPr>
          <w:rFonts w:ascii="Times New Roman" w:hAnsi="Times New Roman" w:cs="Times New Roman"/>
          <w:sz w:val="24"/>
          <w:szCs w:val="22"/>
        </w:rPr>
        <w:t>. Evaluation of functional properties of composite flours and sensorial attributes of composite flour biscuits. Journal of Food Science and Technology, 52 (6), 3681–3688.</w:t>
      </w:r>
    </w:p>
    <w:p w14:paraId="0C1D9FE7"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Eed</w:t>
      </w:r>
      <w:proofErr w:type="spellEnd"/>
      <w:r w:rsidR="008126F7">
        <w:rPr>
          <w:rFonts w:ascii="Times New Roman" w:hAnsi="Times New Roman" w:cs="Times New Roman"/>
          <w:sz w:val="24"/>
          <w:szCs w:val="22"/>
        </w:rPr>
        <w:t>,</w:t>
      </w:r>
      <w:r w:rsidRPr="005C552A">
        <w:rPr>
          <w:rFonts w:ascii="Times New Roman" w:hAnsi="Times New Roman" w:cs="Times New Roman"/>
          <w:sz w:val="24"/>
          <w:szCs w:val="22"/>
        </w:rPr>
        <w:t xml:space="preserve"> A</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M</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w:t>
      </w:r>
      <w:r w:rsidR="008126F7">
        <w:rPr>
          <w:rFonts w:ascii="Times New Roman" w:hAnsi="Times New Roman" w:cs="Times New Roman"/>
          <w:sz w:val="24"/>
          <w:szCs w:val="22"/>
        </w:rPr>
        <w:t xml:space="preserve">&amp; </w:t>
      </w:r>
      <w:proofErr w:type="gramStart"/>
      <w:r w:rsidRPr="005C552A">
        <w:rPr>
          <w:rFonts w:ascii="Times New Roman" w:hAnsi="Times New Roman" w:cs="Times New Roman"/>
          <w:sz w:val="24"/>
          <w:szCs w:val="22"/>
        </w:rPr>
        <w:t>Burgoyne</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sidR="008126F7">
        <w:rPr>
          <w:rFonts w:ascii="Times New Roman" w:hAnsi="Times New Roman" w:cs="Times New Roman"/>
          <w:sz w:val="24"/>
          <w:szCs w:val="22"/>
        </w:rPr>
        <w:t>.</w:t>
      </w:r>
      <w:r w:rsidR="0092663C">
        <w:rPr>
          <w:rFonts w:ascii="Times New Roman" w:hAnsi="Times New Roman" w:cs="Times New Roman"/>
          <w:sz w:val="24"/>
          <w:szCs w:val="22"/>
        </w:rPr>
        <w:t>H</w:t>
      </w:r>
      <w:r w:rsidR="008126F7">
        <w:rPr>
          <w:rFonts w:ascii="Times New Roman" w:hAnsi="Times New Roman" w:cs="Times New Roman"/>
          <w:sz w:val="24"/>
          <w:szCs w:val="22"/>
        </w:rPr>
        <w:t>.</w:t>
      </w:r>
      <w:proofErr w:type="gramEnd"/>
      <w:r w:rsidR="008126F7">
        <w:rPr>
          <w:rFonts w:ascii="Times New Roman" w:hAnsi="Times New Roman" w:cs="Times New Roman"/>
          <w:sz w:val="24"/>
          <w:szCs w:val="22"/>
        </w:rPr>
        <w:t>(</w:t>
      </w:r>
      <w:r w:rsidRPr="005C552A">
        <w:rPr>
          <w:rFonts w:ascii="Times New Roman" w:hAnsi="Times New Roman" w:cs="Times New Roman"/>
          <w:sz w:val="24"/>
          <w:szCs w:val="22"/>
        </w:rPr>
        <w:t>2015</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Tissue culture of </w:t>
      </w:r>
      <w:proofErr w:type="spellStart"/>
      <w:r w:rsidRPr="005C552A">
        <w:rPr>
          <w:rFonts w:ascii="Times New Roman" w:hAnsi="Times New Roman" w:cs="Times New Roman"/>
          <w:sz w:val="24"/>
          <w:szCs w:val="22"/>
        </w:rPr>
        <w:t>Simmondsia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chinensis</w:t>
      </w:r>
      <w:proofErr w:type="spellEnd"/>
      <w:r w:rsidRPr="005C552A">
        <w:rPr>
          <w:rFonts w:ascii="Times New Roman" w:hAnsi="Times New Roman" w:cs="Times New Roman"/>
          <w:sz w:val="24"/>
          <w:szCs w:val="22"/>
        </w:rPr>
        <w:t xml:space="preserve"> (Link) Schneider, Banat's Journal of Biotechnology, 6 (11), 45–53.</w:t>
      </w:r>
    </w:p>
    <w:p w14:paraId="678C222E"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Galla</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N</w:t>
      </w:r>
      <w:r w:rsidR="008126F7">
        <w:rPr>
          <w:rFonts w:ascii="Times New Roman" w:hAnsi="Times New Roman" w:cs="Times New Roman"/>
          <w:sz w:val="24"/>
          <w:szCs w:val="22"/>
        </w:rPr>
        <w:t>.</w:t>
      </w:r>
      <w:r w:rsidR="007D4FFC" w:rsidRPr="005C552A">
        <w:rPr>
          <w:rFonts w:ascii="Times New Roman" w:hAnsi="Times New Roman" w:cs="Times New Roman"/>
          <w:sz w:val="24"/>
          <w:szCs w:val="22"/>
        </w:rPr>
        <w:t>R</w:t>
      </w:r>
      <w:r w:rsidR="008126F7">
        <w:rPr>
          <w:rFonts w:ascii="Times New Roman" w:hAnsi="Times New Roman" w:cs="Times New Roman"/>
          <w:sz w:val="24"/>
          <w:szCs w:val="22"/>
        </w:rPr>
        <w:t>.</w:t>
      </w:r>
      <w:r>
        <w:rPr>
          <w:rFonts w:ascii="Times New Roman" w:hAnsi="Times New Roman" w:cs="Times New Roman"/>
          <w:sz w:val="24"/>
          <w:szCs w:val="22"/>
        </w:rPr>
        <w:t xml:space="preserve">, </w:t>
      </w:r>
      <w:proofErr w:type="spellStart"/>
      <w:r>
        <w:rPr>
          <w:rFonts w:ascii="Times New Roman" w:hAnsi="Times New Roman" w:cs="Times New Roman"/>
          <w:sz w:val="24"/>
          <w:szCs w:val="22"/>
        </w:rPr>
        <w:t>Pamidighantam</w:t>
      </w:r>
      <w:proofErr w:type="spellEnd"/>
      <w:r w:rsidR="008126F7">
        <w:rPr>
          <w:rFonts w:ascii="Times New Roman" w:hAnsi="Times New Roman" w:cs="Times New Roman"/>
          <w:sz w:val="24"/>
          <w:szCs w:val="22"/>
        </w:rPr>
        <w:t>,</w:t>
      </w:r>
      <w:r>
        <w:rPr>
          <w:rFonts w:ascii="Times New Roman" w:hAnsi="Times New Roman" w:cs="Times New Roman"/>
          <w:sz w:val="24"/>
          <w:szCs w:val="22"/>
        </w:rPr>
        <w:t xml:space="preserve"> P</w:t>
      </w:r>
      <w:r w:rsidR="008126F7">
        <w:rPr>
          <w:rFonts w:ascii="Times New Roman" w:hAnsi="Times New Roman" w:cs="Times New Roman"/>
          <w:sz w:val="24"/>
          <w:szCs w:val="22"/>
        </w:rPr>
        <w:t>.</w:t>
      </w:r>
      <w:r>
        <w:rPr>
          <w:rFonts w:ascii="Times New Roman" w:hAnsi="Times New Roman" w:cs="Times New Roman"/>
          <w:sz w:val="24"/>
          <w:szCs w:val="22"/>
        </w:rPr>
        <w:t>R</w:t>
      </w:r>
      <w:r w:rsidR="008126F7">
        <w:rPr>
          <w:rFonts w:ascii="Times New Roman" w:hAnsi="Times New Roman" w:cs="Times New Roman"/>
          <w:sz w:val="24"/>
          <w:szCs w:val="22"/>
        </w:rPr>
        <w:t>.</w:t>
      </w:r>
      <w:r>
        <w:rPr>
          <w:rFonts w:ascii="Times New Roman" w:hAnsi="Times New Roman" w:cs="Times New Roman"/>
          <w:sz w:val="24"/>
          <w:szCs w:val="22"/>
        </w:rPr>
        <w:t>, Math</w:t>
      </w:r>
      <w:r w:rsidR="008126F7">
        <w:rPr>
          <w:rFonts w:ascii="Times New Roman" w:hAnsi="Times New Roman" w:cs="Times New Roman"/>
          <w:sz w:val="24"/>
          <w:szCs w:val="22"/>
        </w:rPr>
        <w:t>,</w:t>
      </w:r>
      <w:r>
        <w:rPr>
          <w:rFonts w:ascii="Times New Roman" w:hAnsi="Times New Roman" w:cs="Times New Roman"/>
          <w:sz w:val="24"/>
          <w:szCs w:val="22"/>
        </w:rPr>
        <w:t xml:space="preserve"> B</w:t>
      </w:r>
      <w:r w:rsidR="008126F7">
        <w:rPr>
          <w:rFonts w:ascii="Times New Roman" w:hAnsi="Times New Roman" w:cs="Times New Roman"/>
          <w:sz w:val="24"/>
          <w:szCs w:val="22"/>
        </w:rPr>
        <w:t>.</w:t>
      </w:r>
      <w:r w:rsidR="007D4FFC" w:rsidRPr="005C552A">
        <w:rPr>
          <w:rFonts w:ascii="Times New Roman" w:hAnsi="Times New Roman" w:cs="Times New Roman"/>
          <w:sz w:val="24"/>
          <w:szCs w:val="22"/>
        </w:rPr>
        <w:t>K</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w:t>
      </w:r>
      <w:proofErr w:type="spellStart"/>
      <w:r w:rsidR="007D4FFC" w:rsidRPr="005C552A">
        <w:rPr>
          <w:rFonts w:ascii="Times New Roman" w:hAnsi="Times New Roman" w:cs="Times New Roman"/>
          <w:sz w:val="24"/>
          <w:szCs w:val="22"/>
        </w:rPr>
        <w:t>Gurusiddaiah</w:t>
      </w:r>
      <w:proofErr w:type="spellEnd"/>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R</w:t>
      </w:r>
      <w:r w:rsidR="008126F7">
        <w:rPr>
          <w:rFonts w:ascii="Times New Roman" w:hAnsi="Times New Roman" w:cs="Times New Roman"/>
          <w:sz w:val="24"/>
          <w:szCs w:val="22"/>
        </w:rPr>
        <w:t xml:space="preserve">., &amp; </w:t>
      </w:r>
      <w:proofErr w:type="spellStart"/>
      <w:r w:rsidR="007D4FFC" w:rsidRPr="005C552A">
        <w:rPr>
          <w:rFonts w:ascii="Times New Roman" w:hAnsi="Times New Roman" w:cs="Times New Roman"/>
          <w:sz w:val="24"/>
          <w:szCs w:val="22"/>
        </w:rPr>
        <w:t>Akula</w:t>
      </w:r>
      <w:proofErr w:type="spellEnd"/>
      <w:r w:rsidR="008126F7">
        <w:rPr>
          <w:rFonts w:ascii="Times New Roman" w:hAnsi="Times New Roman" w:cs="Times New Roman"/>
          <w:sz w:val="24"/>
          <w:szCs w:val="22"/>
        </w:rPr>
        <w:t>,</w:t>
      </w:r>
      <w:r w:rsidR="007D4FFC" w:rsidRPr="005C552A">
        <w:rPr>
          <w:rFonts w:ascii="Times New Roman" w:hAnsi="Times New Roman" w:cs="Times New Roman"/>
          <w:sz w:val="24"/>
          <w:szCs w:val="22"/>
        </w:rPr>
        <w:t xml:space="preserve"> S</w:t>
      </w:r>
      <w:r w:rsidR="008126F7">
        <w:rPr>
          <w:rFonts w:ascii="Times New Roman" w:hAnsi="Times New Roman" w:cs="Times New Roman"/>
          <w:sz w:val="24"/>
          <w:szCs w:val="22"/>
        </w:rPr>
        <w:t>. (</w:t>
      </w:r>
      <w:r w:rsidR="007D4FFC" w:rsidRPr="005C552A">
        <w:rPr>
          <w:rFonts w:ascii="Times New Roman" w:hAnsi="Times New Roman" w:cs="Times New Roman"/>
          <w:sz w:val="24"/>
          <w:szCs w:val="22"/>
        </w:rPr>
        <w:t>2017</w:t>
      </w:r>
      <w:r w:rsidR="008126F7">
        <w:rPr>
          <w:rFonts w:ascii="Times New Roman" w:hAnsi="Times New Roman" w:cs="Times New Roman"/>
          <w:sz w:val="24"/>
          <w:szCs w:val="22"/>
        </w:rPr>
        <w:t>)</w:t>
      </w:r>
      <w:r w:rsidR="007D4FFC" w:rsidRPr="005C552A">
        <w:rPr>
          <w:rFonts w:ascii="Times New Roman" w:hAnsi="Times New Roman" w:cs="Times New Roman"/>
          <w:sz w:val="24"/>
          <w:szCs w:val="22"/>
        </w:rPr>
        <w:t>. Nutritional, textural and sensory quality of biscuits supplemented with spinach (</w:t>
      </w:r>
      <w:proofErr w:type="spellStart"/>
      <w:r w:rsidR="007D4FFC" w:rsidRPr="005C552A">
        <w:rPr>
          <w:rFonts w:ascii="Times New Roman" w:hAnsi="Times New Roman" w:cs="Times New Roman"/>
          <w:sz w:val="24"/>
          <w:szCs w:val="22"/>
        </w:rPr>
        <w:t>Spinacia</w:t>
      </w:r>
      <w:proofErr w:type="spellEnd"/>
      <w:r w:rsidR="007D4FFC" w:rsidRPr="005C552A">
        <w:rPr>
          <w:rFonts w:ascii="Times New Roman" w:hAnsi="Times New Roman" w:cs="Times New Roman"/>
          <w:sz w:val="24"/>
          <w:szCs w:val="22"/>
        </w:rPr>
        <w:t xml:space="preserve"> oleracea L.), International Journal of Gastronomy and Food Science, 7: 20–26.</w:t>
      </w:r>
    </w:p>
    <w:p w14:paraId="06082092" w14:textId="77777777" w:rsidR="007D4FFC" w:rsidRPr="005C552A" w:rsidRDefault="007D4FFC" w:rsidP="0046232E">
      <w:pPr>
        <w:ind w:left="-576"/>
        <w:jc w:val="both"/>
        <w:rPr>
          <w:rFonts w:ascii="Times New Roman" w:hAnsi="Times New Roman" w:cs="Times New Roman"/>
          <w:sz w:val="24"/>
          <w:szCs w:val="22"/>
        </w:rPr>
      </w:pPr>
      <w:proofErr w:type="spellStart"/>
      <w:proofErr w:type="gramStart"/>
      <w:r w:rsidRPr="005C552A">
        <w:rPr>
          <w:rFonts w:ascii="Times New Roman" w:hAnsi="Times New Roman" w:cs="Times New Roman"/>
          <w:sz w:val="24"/>
          <w:szCs w:val="22"/>
        </w:rPr>
        <w:t>G</w:t>
      </w:r>
      <w:r w:rsidR="0092663C">
        <w:rPr>
          <w:rFonts w:ascii="Times New Roman" w:hAnsi="Times New Roman" w:cs="Times New Roman"/>
          <w:sz w:val="24"/>
          <w:szCs w:val="22"/>
        </w:rPr>
        <w:t>ambus</w:t>
      </w:r>
      <w:proofErr w:type="spellEnd"/>
      <w:r w:rsidR="008126F7">
        <w:rPr>
          <w:rFonts w:ascii="Times New Roman" w:hAnsi="Times New Roman" w:cs="Times New Roman"/>
          <w:sz w:val="24"/>
          <w:szCs w:val="22"/>
        </w:rPr>
        <w:t xml:space="preserve">, </w:t>
      </w:r>
      <w:r w:rsidR="0092663C">
        <w:rPr>
          <w:rFonts w:ascii="Times New Roman" w:hAnsi="Times New Roman" w:cs="Times New Roman"/>
          <w:sz w:val="24"/>
          <w:szCs w:val="22"/>
        </w:rPr>
        <w:t xml:space="preserve"> H</w:t>
      </w:r>
      <w:r w:rsidR="008126F7">
        <w:rPr>
          <w:rFonts w:ascii="Times New Roman" w:hAnsi="Times New Roman" w:cs="Times New Roman"/>
          <w:sz w:val="24"/>
          <w:szCs w:val="22"/>
        </w:rPr>
        <w:t>.</w:t>
      </w:r>
      <w:proofErr w:type="gramEnd"/>
      <w:r w:rsidR="0092663C">
        <w:rPr>
          <w:rFonts w:ascii="Times New Roman" w:hAnsi="Times New Roman" w:cs="Times New Roman"/>
          <w:sz w:val="24"/>
          <w:szCs w:val="22"/>
        </w:rPr>
        <w:t>, Sikora</w:t>
      </w:r>
      <w:r w:rsidR="008126F7">
        <w:rPr>
          <w:rFonts w:ascii="Times New Roman" w:hAnsi="Times New Roman" w:cs="Times New Roman"/>
          <w:sz w:val="24"/>
          <w:szCs w:val="22"/>
        </w:rPr>
        <w:t>,</w:t>
      </w:r>
      <w:r w:rsidR="0092663C">
        <w:rPr>
          <w:rFonts w:ascii="Times New Roman" w:hAnsi="Times New Roman" w:cs="Times New Roman"/>
          <w:sz w:val="24"/>
          <w:szCs w:val="22"/>
        </w:rPr>
        <w:t xml:space="preserve"> M</w:t>
      </w:r>
      <w:r w:rsidR="008126F7">
        <w:rPr>
          <w:rFonts w:ascii="Times New Roman" w:hAnsi="Times New Roman" w:cs="Times New Roman"/>
          <w:sz w:val="24"/>
          <w:szCs w:val="22"/>
        </w:rPr>
        <w:t>.</w:t>
      </w:r>
      <w:r w:rsidR="0092663C">
        <w:rPr>
          <w:rFonts w:ascii="Times New Roman" w:hAnsi="Times New Roman" w:cs="Times New Roman"/>
          <w:sz w:val="24"/>
          <w:szCs w:val="22"/>
        </w:rPr>
        <w:t xml:space="preserve"> </w:t>
      </w:r>
      <w:r w:rsidR="008126F7">
        <w:rPr>
          <w:rFonts w:ascii="Times New Roman" w:hAnsi="Times New Roman" w:cs="Times New Roman"/>
          <w:sz w:val="24"/>
          <w:szCs w:val="22"/>
        </w:rPr>
        <w:t>&amp;</w:t>
      </w:r>
      <w:r w:rsidR="0092663C">
        <w:rPr>
          <w:rFonts w:ascii="Times New Roman" w:hAnsi="Times New Roman" w:cs="Times New Roman"/>
          <w:sz w:val="24"/>
          <w:szCs w:val="22"/>
        </w:rPr>
        <w:t xml:space="preserve"> </w:t>
      </w:r>
      <w:proofErr w:type="spellStart"/>
      <w:r w:rsidR="0092663C">
        <w:rPr>
          <w:rFonts w:ascii="Times New Roman" w:hAnsi="Times New Roman" w:cs="Times New Roman"/>
          <w:sz w:val="24"/>
          <w:szCs w:val="22"/>
        </w:rPr>
        <w:t>Ziobora</w:t>
      </w:r>
      <w:proofErr w:type="spellEnd"/>
      <w:r w:rsidR="008126F7">
        <w:rPr>
          <w:rFonts w:ascii="Times New Roman" w:hAnsi="Times New Roman" w:cs="Times New Roman"/>
          <w:sz w:val="24"/>
          <w:szCs w:val="22"/>
        </w:rPr>
        <w:t xml:space="preserve">, </w:t>
      </w:r>
      <w:r w:rsidR="0092663C">
        <w:rPr>
          <w:rFonts w:ascii="Times New Roman" w:hAnsi="Times New Roman" w:cs="Times New Roman"/>
          <w:sz w:val="24"/>
          <w:szCs w:val="22"/>
        </w:rPr>
        <w:t xml:space="preserve"> R</w:t>
      </w:r>
      <w:r w:rsidR="008126F7">
        <w:rPr>
          <w:rFonts w:ascii="Times New Roman" w:hAnsi="Times New Roman" w:cs="Times New Roman"/>
          <w:sz w:val="24"/>
          <w:szCs w:val="22"/>
        </w:rPr>
        <w:t>. (</w:t>
      </w:r>
      <w:r w:rsidRPr="005C552A">
        <w:rPr>
          <w:rFonts w:ascii="Times New Roman" w:hAnsi="Times New Roman" w:cs="Times New Roman"/>
          <w:sz w:val="24"/>
          <w:szCs w:val="22"/>
        </w:rPr>
        <w:t>2007</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The effect of composition of hydrocolloids on properties of gluten-free bread. Acta </w:t>
      </w:r>
      <w:proofErr w:type="spellStart"/>
      <w:r w:rsidRPr="005C552A">
        <w:rPr>
          <w:rFonts w:ascii="Times New Roman" w:hAnsi="Times New Roman" w:cs="Times New Roman"/>
          <w:sz w:val="24"/>
          <w:szCs w:val="22"/>
        </w:rPr>
        <w:t>Scientiarum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Polonorum</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Technologia</w:t>
      </w:r>
      <w:proofErr w:type="spell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Alimentaria</w:t>
      </w:r>
      <w:proofErr w:type="spellEnd"/>
      <w:r w:rsidRPr="005C552A">
        <w:rPr>
          <w:rFonts w:ascii="Times New Roman" w:hAnsi="Times New Roman" w:cs="Times New Roman"/>
          <w:sz w:val="24"/>
          <w:szCs w:val="22"/>
        </w:rPr>
        <w:t>, 6 (3), 61–74.</w:t>
      </w:r>
    </w:p>
    <w:p w14:paraId="00D63D10" w14:textId="77777777" w:rsidR="006D4965" w:rsidRPr="005C552A" w:rsidRDefault="007D4FFC" w:rsidP="0046232E">
      <w:pPr>
        <w:ind w:left="-576"/>
        <w:jc w:val="both"/>
        <w:rPr>
          <w:rFonts w:ascii="Times New Roman" w:hAnsi="Times New Roman" w:cs="Times New Roman"/>
          <w:sz w:val="24"/>
          <w:szCs w:val="22"/>
        </w:rPr>
      </w:pPr>
      <w:proofErr w:type="spellStart"/>
      <w:proofErr w:type="gramStart"/>
      <w:r w:rsidRPr="005C552A">
        <w:rPr>
          <w:rFonts w:ascii="Times New Roman" w:hAnsi="Times New Roman" w:cs="Times New Roman"/>
          <w:sz w:val="24"/>
          <w:szCs w:val="22"/>
        </w:rPr>
        <w:t>Ganorkar</w:t>
      </w:r>
      <w:proofErr w:type="spellEnd"/>
      <w:r w:rsidR="008126F7">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r w:rsidR="008126F7">
        <w:rPr>
          <w:rFonts w:ascii="Times New Roman" w:hAnsi="Times New Roman" w:cs="Times New Roman"/>
          <w:sz w:val="24"/>
          <w:szCs w:val="22"/>
        </w:rPr>
        <w:t>.</w:t>
      </w:r>
      <w:proofErr w:type="gramEnd"/>
      <w:r w:rsidR="008126F7">
        <w:rPr>
          <w:rFonts w:ascii="Times New Roman" w:hAnsi="Times New Roman" w:cs="Times New Roman"/>
          <w:sz w:val="24"/>
          <w:szCs w:val="22"/>
        </w:rPr>
        <w:t xml:space="preserve"> &amp; </w:t>
      </w:r>
      <w:r w:rsidRPr="005C552A">
        <w:rPr>
          <w:rFonts w:ascii="Times New Roman" w:hAnsi="Times New Roman" w:cs="Times New Roman"/>
          <w:sz w:val="24"/>
          <w:szCs w:val="22"/>
        </w:rPr>
        <w:t>Jain</w:t>
      </w:r>
      <w:r w:rsidR="008126F7">
        <w:rPr>
          <w:rFonts w:ascii="Times New Roman" w:hAnsi="Times New Roman" w:cs="Times New Roman"/>
          <w:sz w:val="24"/>
          <w:szCs w:val="22"/>
        </w:rPr>
        <w:t xml:space="preserve">, </w:t>
      </w:r>
      <w:r w:rsidRPr="005C552A">
        <w:rPr>
          <w:rFonts w:ascii="Times New Roman" w:hAnsi="Times New Roman" w:cs="Times New Roman"/>
          <w:sz w:val="24"/>
          <w:szCs w:val="22"/>
        </w:rPr>
        <w:t>R</w:t>
      </w:r>
      <w:r w:rsidR="008126F7">
        <w:rPr>
          <w:rFonts w:ascii="Times New Roman" w:hAnsi="Times New Roman" w:cs="Times New Roman"/>
          <w:sz w:val="24"/>
          <w:szCs w:val="22"/>
        </w:rPr>
        <w:t>.</w:t>
      </w:r>
      <w:r w:rsidRPr="005C552A">
        <w:rPr>
          <w:rFonts w:ascii="Times New Roman" w:hAnsi="Times New Roman" w:cs="Times New Roman"/>
          <w:sz w:val="24"/>
          <w:szCs w:val="22"/>
        </w:rPr>
        <w:t xml:space="preserve"> </w:t>
      </w:r>
      <w:r w:rsidR="008126F7">
        <w:rPr>
          <w:rFonts w:ascii="Times New Roman" w:hAnsi="Times New Roman" w:cs="Times New Roman"/>
          <w:sz w:val="24"/>
          <w:szCs w:val="22"/>
        </w:rPr>
        <w:t>(</w:t>
      </w:r>
      <w:r w:rsidRPr="005C552A">
        <w:rPr>
          <w:rFonts w:ascii="Times New Roman" w:hAnsi="Times New Roman" w:cs="Times New Roman"/>
          <w:sz w:val="24"/>
          <w:szCs w:val="22"/>
        </w:rPr>
        <w:t>2014</w:t>
      </w:r>
      <w:r w:rsidR="008126F7">
        <w:rPr>
          <w:rFonts w:ascii="Times New Roman" w:hAnsi="Times New Roman" w:cs="Times New Roman"/>
          <w:sz w:val="24"/>
          <w:szCs w:val="22"/>
        </w:rPr>
        <w:t>)</w:t>
      </w:r>
      <w:r w:rsidRPr="005C552A">
        <w:rPr>
          <w:rFonts w:ascii="Times New Roman" w:hAnsi="Times New Roman" w:cs="Times New Roman"/>
          <w:sz w:val="24"/>
          <w:szCs w:val="22"/>
        </w:rPr>
        <w:t>. Effect of flaxseed incorporation on physical, textural, sensorial and chemical attributes of cookies. International Food Research Journal, 21 (4):1515-1521.</w:t>
      </w:r>
    </w:p>
    <w:p w14:paraId="35F12EE2"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Giuberti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G</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For</w:t>
      </w:r>
      <w:r w:rsidR="0092663C">
        <w:rPr>
          <w:rFonts w:ascii="Times New Roman" w:hAnsi="Times New Roman" w:cs="Times New Roman"/>
          <w:sz w:val="24"/>
          <w:szCs w:val="22"/>
        </w:rPr>
        <w:t>tunati</w:t>
      </w:r>
      <w:proofErr w:type="spellEnd"/>
      <w:r w:rsidR="00DA67CD">
        <w:rPr>
          <w:rFonts w:ascii="Times New Roman" w:hAnsi="Times New Roman" w:cs="Times New Roman"/>
          <w:sz w:val="24"/>
          <w:szCs w:val="22"/>
        </w:rPr>
        <w:t>,</w:t>
      </w:r>
      <w:r w:rsidR="0092663C">
        <w:rPr>
          <w:rFonts w:ascii="Times New Roman" w:hAnsi="Times New Roman" w:cs="Times New Roman"/>
          <w:sz w:val="24"/>
          <w:szCs w:val="22"/>
        </w:rPr>
        <w:t xml:space="preserve"> P</w:t>
      </w:r>
      <w:r w:rsidR="00DA67CD">
        <w:rPr>
          <w:rFonts w:ascii="Times New Roman" w:hAnsi="Times New Roman" w:cs="Times New Roman"/>
          <w:sz w:val="24"/>
          <w:szCs w:val="22"/>
        </w:rPr>
        <w:t>.</w:t>
      </w:r>
      <w:r w:rsidR="0092663C">
        <w:rPr>
          <w:rFonts w:ascii="Times New Roman" w:hAnsi="Times New Roman" w:cs="Times New Roman"/>
          <w:sz w:val="24"/>
          <w:szCs w:val="22"/>
        </w:rPr>
        <w:t xml:space="preserve">, </w:t>
      </w:r>
      <w:proofErr w:type="spellStart"/>
      <w:r w:rsidR="0092663C">
        <w:rPr>
          <w:rFonts w:ascii="Times New Roman" w:hAnsi="Times New Roman" w:cs="Times New Roman"/>
          <w:sz w:val="24"/>
          <w:szCs w:val="22"/>
        </w:rPr>
        <w:t>Cerioli</w:t>
      </w:r>
      <w:proofErr w:type="spellEnd"/>
      <w:r w:rsidR="00DA67CD">
        <w:rPr>
          <w:rFonts w:ascii="Times New Roman" w:hAnsi="Times New Roman" w:cs="Times New Roman"/>
          <w:sz w:val="24"/>
          <w:szCs w:val="22"/>
        </w:rPr>
        <w:t>,</w:t>
      </w:r>
      <w:r w:rsidR="0092663C">
        <w:rPr>
          <w:rFonts w:ascii="Times New Roman" w:hAnsi="Times New Roman" w:cs="Times New Roman"/>
          <w:sz w:val="24"/>
          <w:szCs w:val="22"/>
        </w:rPr>
        <w:t xml:space="preserve"> C</w:t>
      </w:r>
      <w:r w:rsidR="00DA67CD">
        <w:rPr>
          <w:rFonts w:ascii="Times New Roman" w:hAnsi="Times New Roman" w:cs="Times New Roman"/>
          <w:sz w:val="24"/>
          <w:szCs w:val="22"/>
        </w:rPr>
        <w:t>. &amp;</w:t>
      </w:r>
      <w:r w:rsidR="0092663C">
        <w:rPr>
          <w:rFonts w:ascii="Times New Roman" w:hAnsi="Times New Roman" w:cs="Times New Roman"/>
          <w:sz w:val="24"/>
          <w:szCs w:val="22"/>
        </w:rPr>
        <w:t xml:space="preserve"> Gallo</w:t>
      </w:r>
      <w:r w:rsidR="00DA67CD">
        <w:rPr>
          <w:rFonts w:ascii="Times New Roman" w:hAnsi="Times New Roman" w:cs="Times New Roman"/>
          <w:sz w:val="24"/>
          <w:szCs w:val="22"/>
        </w:rPr>
        <w:t xml:space="preserve">, </w:t>
      </w:r>
      <w:r w:rsidR="0092663C">
        <w:rPr>
          <w:rFonts w:ascii="Times New Roman" w:hAnsi="Times New Roman" w:cs="Times New Roman"/>
          <w:sz w:val="24"/>
          <w:szCs w:val="22"/>
        </w:rPr>
        <w:t>A</w:t>
      </w:r>
      <w:r w:rsidR="00DA67CD">
        <w:rPr>
          <w:rFonts w:ascii="Times New Roman" w:hAnsi="Times New Roman" w:cs="Times New Roman"/>
          <w:sz w:val="24"/>
          <w:szCs w:val="22"/>
        </w:rPr>
        <w:t>. (</w:t>
      </w:r>
      <w:r w:rsidRPr="005C552A">
        <w:rPr>
          <w:rFonts w:ascii="Times New Roman" w:hAnsi="Times New Roman" w:cs="Times New Roman"/>
          <w:sz w:val="24"/>
          <w:szCs w:val="22"/>
        </w:rPr>
        <w:t>2015</w:t>
      </w:r>
      <w:r w:rsidR="00DA67CD">
        <w:rPr>
          <w:rFonts w:ascii="Times New Roman" w:hAnsi="Times New Roman" w:cs="Times New Roman"/>
          <w:sz w:val="24"/>
          <w:szCs w:val="22"/>
        </w:rPr>
        <w:t>)</w:t>
      </w:r>
      <w:r w:rsidRPr="005C552A">
        <w:rPr>
          <w:rFonts w:ascii="Times New Roman" w:hAnsi="Times New Roman" w:cs="Times New Roman"/>
          <w:sz w:val="24"/>
          <w:szCs w:val="22"/>
        </w:rPr>
        <w:t>. Gluten free Maize Cookies Prepared with High-amylose Starch: In Vitro Starch Digestibility and Sensory Characteristics, Journal of Nutrition &amp; Food Sciences, 5 (6):1-5.</w:t>
      </w:r>
    </w:p>
    <w:p w14:paraId="00A0640E"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Gopalan</w:t>
      </w:r>
      <w:r w:rsidR="00DA67CD">
        <w:rPr>
          <w:rFonts w:ascii="Times New Roman" w:hAnsi="Times New Roman" w:cs="Times New Roman"/>
          <w:sz w:val="24"/>
          <w:szCs w:val="22"/>
        </w:rPr>
        <w:t xml:space="preserve">, </w:t>
      </w:r>
      <w:r>
        <w:rPr>
          <w:rFonts w:ascii="Times New Roman" w:hAnsi="Times New Roman" w:cs="Times New Roman"/>
          <w:sz w:val="24"/>
          <w:szCs w:val="22"/>
        </w:rPr>
        <w:t>C</w:t>
      </w:r>
      <w:r w:rsidR="00DA67CD">
        <w:rPr>
          <w:rFonts w:ascii="Times New Roman" w:hAnsi="Times New Roman" w:cs="Times New Roman"/>
          <w:sz w:val="24"/>
          <w:szCs w:val="22"/>
        </w:rPr>
        <w:t>.</w:t>
      </w:r>
      <w:r>
        <w:rPr>
          <w:rFonts w:ascii="Times New Roman" w:hAnsi="Times New Roman" w:cs="Times New Roman"/>
          <w:sz w:val="24"/>
          <w:szCs w:val="22"/>
        </w:rPr>
        <w:t xml:space="preserve">, </w:t>
      </w:r>
      <w:proofErr w:type="gramStart"/>
      <w:r>
        <w:rPr>
          <w:rFonts w:ascii="Times New Roman" w:hAnsi="Times New Roman" w:cs="Times New Roman"/>
          <w:sz w:val="24"/>
          <w:szCs w:val="22"/>
        </w:rPr>
        <w:t>Rama</w:t>
      </w:r>
      <w:r w:rsidR="00DA67CD">
        <w:rPr>
          <w:rFonts w:ascii="Times New Roman" w:hAnsi="Times New Roman" w:cs="Times New Roman"/>
          <w:sz w:val="24"/>
          <w:szCs w:val="22"/>
        </w:rPr>
        <w:t xml:space="preserve">, </w:t>
      </w:r>
      <w:r>
        <w:rPr>
          <w:rFonts w:ascii="Times New Roman" w:hAnsi="Times New Roman" w:cs="Times New Roman"/>
          <w:sz w:val="24"/>
          <w:szCs w:val="22"/>
        </w:rPr>
        <w:t xml:space="preserve"> </w:t>
      </w:r>
      <w:proofErr w:type="spellStart"/>
      <w:r>
        <w:rPr>
          <w:rFonts w:ascii="Times New Roman" w:hAnsi="Times New Roman" w:cs="Times New Roman"/>
          <w:sz w:val="24"/>
          <w:szCs w:val="22"/>
        </w:rPr>
        <w:t>Sastri</w:t>
      </w:r>
      <w:proofErr w:type="spellEnd"/>
      <w:proofErr w:type="gramEnd"/>
      <w:r>
        <w:rPr>
          <w:rFonts w:ascii="Times New Roman" w:hAnsi="Times New Roman" w:cs="Times New Roman"/>
          <w:sz w:val="24"/>
          <w:szCs w:val="22"/>
        </w:rPr>
        <w:t xml:space="preserve"> B</w:t>
      </w:r>
      <w:r w:rsidR="00DA67CD">
        <w:rPr>
          <w:rFonts w:ascii="Times New Roman" w:hAnsi="Times New Roman" w:cs="Times New Roman"/>
          <w:sz w:val="24"/>
          <w:szCs w:val="22"/>
        </w:rPr>
        <w:t>.</w:t>
      </w:r>
      <w:r w:rsidR="007D4FFC" w:rsidRPr="005C552A">
        <w:rPr>
          <w:rFonts w:ascii="Times New Roman" w:hAnsi="Times New Roman" w:cs="Times New Roman"/>
          <w:sz w:val="24"/>
          <w:szCs w:val="22"/>
        </w:rPr>
        <w:t>V</w:t>
      </w:r>
      <w:r w:rsidR="00DA67CD">
        <w:rPr>
          <w:rFonts w:ascii="Times New Roman" w:hAnsi="Times New Roman" w:cs="Times New Roman"/>
          <w:sz w:val="24"/>
          <w:szCs w:val="22"/>
        </w:rPr>
        <w:t>. &amp;</w:t>
      </w:r>
      <w:r w:rsidR="007D4FFC" w:rsidRPr="005C552A">
        <w:rPr>
          <w:rFonts w:ascii="Times New Roman" w:hAnsi="Times New Roman" w:cs="Times New Roman"/>
          <w:sz w:val="24"/>
          <w:szCs w:val="22"/>
        </w:rPr>
        <w:t xml:space="preserve"> Balasubramanian</w:t>
      </w:r>
      <w:r w:rsidR="00DA67CD">
        <w:rPr>
          <w:rFonts w:ascii="Times New Roman" w:hAnsi="Times New Roman" w:cs="Times New Roman"/>
          <w:sz w:val="24"/>
          <w:szCs w:val="22"/>
        </w:rPr>
        <w:t xml:space="preserve">,  </w:t>
      </w:r>
      <w:r w:rsidR="007D4FFC" w:rsidRPr="005C552A">
        <w:rPr>
          <w:rFonts w:ascii="Times New Roman" w:hAnsi="Times New Roman" w:cs="Times New Roman"/>
          <w:sz w:val="24"/>
          <w:szCs w:val="22"/>
        </w:rPr>
        <w:t>S</w:t>
      </w:r>
      <w:r w:rsidR="00DA67CD">
        <w:rPr>
          <w:rFonts w:ascii="Times New Roman" w:hAnsi="Times New Roman" w:cs="Times New Roman"/>
          <w:sz w:val="24"/>
          <w:szCs w:val="22"/>
        </w:rPr>
        <w:t xml:space="preserve">. </w:t>
      </w:r>
      <w:r>
        <w:rPr>
          <w:rFonts w:ascii="Times New Roman" w:hAnsi="Times New Roman" w:cs="Times New Roman"/>
          <w:sz w:val="24"/>
          <w:szCs w:val="22"/>
        </w:rPr>
        <w:t>C</w:t>
      </w:r>
      <w:r w:rsidR="00DA67CD">
        <w:rPr>
          <w:rFonts w:ascii="Times New Roman" w:hAnsi="Times New Roman" w:cs="Times New Roman"/>
          <w:sz w:val="24"/>
          <w:szCs w:val="22"/>
        </w:rPr>
        <w:t>.</w:t>
      </w:r>
      <w:r>
        <w:rPr>
          <w:rFonts w:ascii="Times New Roman" w:hAnsi="Times New Roman" w:cs="Times New Roman"/>
          <w:sz w:val="24"/>
          <w:szCs w:val="22"/>
        </w:rPr>
        <w:t xml:space="preserve"> </w:t>
      </w:r>
      <w:r w:rsidR="00DA67CD">
        <w:rPr>
          <w:rFonts w:ascii="Times New Roman" w:hAnsi="Times New Roman" w:cs="Times New Roman"/>
          <w:sz w:val="24"/>
          <w:szCs w:val="22"/>
        </w:rPr>
        <w:t>(</w:t>
      </w:r>
      <w:r w:rsidR="007D4FFC" w:rsidRPr="005C552A">
        <w:rPr>
          <w:rFonts w:ascii="Times New Roman" w:hAnsi="Times New Roman" w:cs="Times New Roman"/>
          <w:sz w:val="24"/>
          <w:szCs w:val="22"/>
        </w:rPr>
        <w:t>1989</w:t>
      </w:r>
      <w:r w:rsidR="00DA67CD">
        <w:rPr>
          <w:rFonts w:ascii="Times New Roman" w:hAnsi="Times New Roman" w:cs="Times New Roman"/>
          <w:sz w:val="24"/>
          <w:szCs w:val="22"/>
        </w:rPr>
        <w:t>)</w:t>
      </w:r>
      <w:r w:rsidR="007D4FFC" w:rsidRPr="005C552A">
        <w:rPr>
          <w:rFonts w:ascii="Times New Roman" w:hAnsi="Times New Roman" w:cs="Times New Roman"/>
          <w:sz w:val="24"/>
          <w:szCs w:val="22"/>
        </w:rPr>
        <w:t>. Nutritive Value of Indian Foods, National Institute of Nutrition, Indian Council of Medical Research, 47-48pp.</w:t>
      </w:r>
    </w:p>
    <w:p w14:paraId="242B24C2"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lastRenderedPageBreak/>
        <w:t>Handa</w:t>
      </w:r>
      <w:proofErr w:type="spellEnd"/>
      <w:r w:rsidR="00DA67CD">
        <w:rPr>
          <w:rFonts w:ascii="Times New Roman" w:hAnsi="Times New Roman" w:cs="Times New Roman"/>
          <w:sz w:val="24"/>
          <w:szCs w:val="22"/>
        </w:rPr>
        <w:t xml:space="preserve">, </w:t>
      </w:r>
      <w:r w:rsidRPr="005C552A">
        <w:rPr>
          <w:rFonts w:ascii="Times New Roman" w:hAnsi="Times New Roman" w:cs="Times New Roman"/>
          <w:sz w:val="24"/>
          <w:szCs w:val="22"/>
        </w:rPr>
        <w:t>C</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Goomer</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S</w:t>
      </w:r>
      <w:r w:rsidR="00DA67CD">
        <w:rPr>
          <w:rFonts w:ascii="Times New Roman" w:hAnsi="Times New Roman" w:cs="Times New Roman"/>
          <w:sz w:val="24"/>
          <w:szCs w:val="22"/>
        </w:rPr>
        <w:t xml:space="preserve">. &amp; </w:t>
      </w:r>
      <w:proofErr w:type="spellStart"/>
      <w:r w:rsidRPr="005C552A">
        <w:rPr>
          <w:rFonts w:ascii="Times New Roman" w:hAnsi="Times New Roman" w:cs="Times New Roman"/>
          <w:sz w:val="24"/>
          <w:szCs w:val="22"/>
        </w:rPr>
        <w:t>Siddhu</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A</w:t>
      </w:r>
      <w:r w:rsidR="00DA67CD">
        <w:rPr>
          <w:rFonts w:ascii="Times New Roman" w:hAnsi="Times New Roman" w:cs="Times New Roman"/>
          <w:sz w:val="24"/>
          <w:szCs w:val="22"/>
        </w:rPr>
        <w:t>. (</w:t>
      </w:r>
      <w:r w:rsidRPr="005C552A">
        <w:rPr>
          <w:rFonts w:ascii="Times New Roman" w:hAnsi="Times New Roman" w:cs="Times New Roman"/>
          <w:sz w:val="24"/>
          <w:szCs w:val="22"/>
        </w:rPr>
        <w:t>2012</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Physico</w:t>
      </w:r>
      <w:proofErr w:type="spellEnd"/>
      <w:r w:rsidRPr="005C552A">
        <w:rPr>
          <w:rFonts w:ascii="Times New Roman" w:hAnsi="Times New Roman" w:cs="Times New Roman"/>
          <w:sz w:val="24"/>
          <w:szCs w:val="22"/>
        </w:rPr>
        <w:t xml:space="preserve">-chemical properties and sensory evaluation of </w:t>
      </w:r>
      <w:proofErr w:type="spellStart"/>
      <w:r w:rsidRPr="005C552A">
        <w:rPr>
          <w:rFonts w:ascii="Times New Roman" w:hAnsi="Times New Roman" w:cs="Times New Roman"/>
          <w:sz w:val="24"/>
          <w:szCs w:val="22"/>
        </w:rPr>
        <w:t>fructoligosaccharide</w:t>
      </w:r>
      <w:proofErr w:type="spellEnd"/>
      <w:r w:rsidRPr="005C552A">
        <w:rPr>
          <w:rFonts w:ascii="Times New Roman" w:hAnsi="Times New Roman" w:cs="Times New Roman"/>
          <w:sz w:val="24"/>
          <w:szCs w:val="22"/>
        </w:rPr>
        <w:t xml:space="preserve"> enriched cookies. Journal of Food Science and Technology, 49 (2): 192–199.</w:t>
      </w:r>
    </w:p>
    <w:p w14:paraId="262DFEBF"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Hasmadi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M</w:t>
      </w:r>
      <w:r w:rsidR="00DA67CD">
        <w:rPr>
          <w:rFonts w:ascii="Times New Roman" w:hAnsi="Times New Roman" w:cs="Times New Roman"/>
          <w:sz w:val="24"/>
          <w:szCs w:val="22"/>
        </w:rPr>
        <w:t>.</w:t>
      </w:r>
      <w:r w:rsidRPr="005C552A">
        <w:rPr>
          <w:rFonts w:ascii="Times New Roman" w:hAnsi="Times New Roman" w:cs="Times New Roman"/>
          <w:sz w:val="24"/>
          <w:szCs w:val="22"/>
        </w:rPr>
        <w:t>, Siti</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Faridah</w:t>
      </w:r>
      <w:proofErr w:type="spellEnd"/>
      <w:r w:rsidRPr="005C552A">
        <w:rPr>
          <w:rFonts w:ascii="Times New Roman" w:hAnsi="Times New Roman" w:cs="Times New Roman"/>
          <w:sz w:val="24"/>
          <w:szCs w:val="22"/>
        </w:rPr>
        <w:t xml:space="preserve"> A</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Salwa</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I</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Matanjun</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P</w:t>
      </w:r>
      <w:r w:rsidR="00DA67CD">
        <w:rPr>
          <w:rFonts w:ascii="Times New Roman" w:hAnsi="Times New Roman" w:cs="Times New Roman"/>
          <w:sz w:val="24"/>
          <w:szCs w:val="22"/>
        </w:rPr>
        <w:t>.</w:t>
      </w:r>
      <w:r w:rsidRPr="005C552A">
        <w:rPr>
          <w:rFonts w:ascii="Times New Roman" w:hAnsi="Times New Roman" w:cs="Times New Roman"/>
          <w:sz w:val="24"/>
          <w:szCs w:val="22"/>
        </w:rPr>
        <w:t>, Abdul</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H</w:t>
      </w:r>
      <w:r w:rsidR="00DA67CD">
        <w:rPr>
          <w:rFonts w:ascii="Times New Roman" w:hAnsi="Times New Roman" w:cs="Times New Roman"/>
          <w:sz w:val="24"/>
          <w:szCs w:val="22"/>
        </w:rPr>
        <w:t>.</w:t>
      </w:r>
      <w:r w:rsidRPr="005C552A">
        <w:rPr>
          <w:rFonts w:ascii="Times New Roman" w:hAnsi="Times New Roman" w:cs="Times New Roman"/>
          <w:sz w:val="24"/>
          <w:szCs w:val="22"/>
        </w:rPr>
        <w:t xml:space="preserve"> M</w:t>
      </w:r>
      <w:r w:rsidR="00DA67CD">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Rameli</w:t>
      </w:r>
      <w:proofErr w:type="spellEnd"/>
      <w:r w:rsidR="00DA67CD">
        <w:rPr>
          <w:rFonts w:ascii="Times New Roman" w:hAnsi="Times New Roman" w:cs="Times New Roman"/>
          <w:sz w:val="24"/>
          <w:szCs w:val="22"/>
        </w:rPr>
        <w:t>,</w:t>
      </w:r>
      <w:r w:rsidRPr="005C552A">
        <w:rPr>
          <w:rFonts w:ascii="Times New Roman" w:hAnsi="Times New Roman" w:cs="Times New Roman"/>
          <w:sz w:val="24"/>
          <w:szCs w:val="22"/>
        </w:rPr>
        <w:t xml:space="preserve"> A</w:t>
      </w:r>
      <w:r w:rsidR="00DA67CD">
        <w:rPr>
          <w:rFonts w:ascii="Times New Roman" w:hAnsi="Times New Roman" w:cs="Times New Roman"/>
          <w:sz w:val="24"/>
          <w:szCs w:val="22"/>
        </w:rPr>
        <w:t xml:space="preserve">. </w:t>
      </w:r>
      <w:r w:rsidRPr="005C552A">
        <w:rPr>
          <w:rFonts w:ascii="Times New Roman" w:hAnsi="Times New Roman" w:cs="Times New Roman"/>
          <w:sz w:val="24"/>
          <w:szCs w:val="22"/>
        </w:rPr>
        <w:t xml:space="preserve">S. </w:t>
      </w:r>
      <w:r w:rsidR="00DA67CD">
        <w:rPr>
          <w:rFonts w:ascii="Times New Roman" w:hAnsi="Times New Roman" w:cs="Times New Roman"/>
          <w:sz w:val="24"/>
          <w:szCs w:val="22"/>
        </w:rPr>
        <w:t>(</w:t>
      </w:r>
      <w:r w:rsidRPr="005C552A">
        <w:rPr>
          <w:rFonts w:ascii="Times New Roman" w:hAnsi="Times New Roman" w:cs="Times New Roman"/>
          <w:sz w:val="24"/>
          <w:szCs w:val="22"/>
        </w:rPr>
        <w:t>2014</w:t>
      </w:r>
      <w:r w:rsidR="00DA67CD">
        <w:rPr>
          <w:rFonts w:ascii="Times New Roman" w:hAnsi="Times New Roman" w:cs="Times New Roman"/>
          <w:sz w:val="24"/>
          <w:szCs w:val="22"/>
        </w:rPr>
        <w:t>)</w:t>
      </w:r>
      <w:r w:rsidRPr="005C552A">
        <w:rPr>
          <w:rFonts w:ascii="Times New Roman" w:hAnsi="Times New Roman" w:cs="Times New Roman"/>
          <w:sz w:val="24"/>
          <w:szCs w:val="22"/>
        </w:rPr>
        <w:t>. The effect of seaweed composite flour on the textura</w:t>
      </w:r>
      <w:r w:rsidR="008167E2">
        <w:rPr>
          <w:rFonts w:ascii="Times New Roman" w:hAnsi="Times New Roman" w:cs="Times New Roman"/>
          <w:sz w:val="24"/>
          <w:szCs w:val="22"/>
        </w:rPr>
        <w:t>l properties of dough and bread,</w:t>
      </w:r>
      <w:r w:rsidRPr="005C552A">
        <w:rPr>
          <w:rFonts w:ascii="Times New Roman" w:hAnsi="Times New Roman" w:cs="Times New Roman"/>
          <w:sz w:val="24"/>
          <w:szCs w:val="22"/>
        </w:rPr>
        <w:t xml:space="preserve"> Journal of Applied Phycology, 26 :1057–1062. </w:t>
      </w:r>
    </w:p>
    <w:p w14:paraId="4D92A350"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Hooda</w:t>
      </w:r>
      <w:proofErr w:type="spellEnd"/>
      <w:r w:rsidR="00B90133">
        <w:rPr>
          <w:rFonts w:ascii="Times New Roman" w:hAnsi="Times New Roman" w:cs="Times New Roman"/>
          <w:sz w:val="24"/>
          <w:szCs w:val="22"/>
        </w:rPr>
        <w:t>,</w:t>
      </w:r>
      <w:r w:rsidRPr="005C552A">
        <w:rPr>
          <w:rFonts w:ascii="Times New Roman" w:hAnsi="Times New Roman" w:cs="Times New Roman"/>
          <w:sz w:val="24"/>
          <w:szCs w:val="22"/>
        </w:rPr>
        <w:t xml:space="preserve"> S</w:t>
      </w:r>
      <w:r w:rsidR="00B90133">
        <w:rPr>
          <w:rFonts w:ascii="Times New Roman" w:hAnsi="Times New Roman" w:cs="Times New Roman"/>
          <w:sz w:val="24"/>
          <w:szCs w:val="22"/>
        </w:rPr>
        <w:t>.</w:t>
      </w:r>
      <w:r w:rsidRPr="005C552A">
        <w:rPr>
          <w:rFonts w:ascii="Times New Roman" w:hAnsi="Times New Roman" w:cs="Times New Roman"/>
          <w:sz w:val="24"/>
          <w:szCs w:val="22"/>
        </w:rPr>
        <w:t xml:space="preserve"> </w:t>
      </w:r>
      <w:r w:rsidR="00B90133">
        <w:rPr>
          <w:rFonts w:ascii="Times New Roman" w:hAnsi="Times New Roman" w:cs="Times New Roman"/>
          <w:sz w:val="24"/>
          <w:szCs w:val="22"/>
        </w:rPr>
        <w:t>&amp;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Jood</w:t>
      </w:r>
      <w:proofErr w:type="spellEnd"/>
      <w:r w:rsidR="00B90133">
        <w:rPr>
          <w:rFonts w:ascii="Times New Roman" w:hAnsi="Times New Roman" w:cs="Times New Roman"/>
          <w:sz w:val="24"/>
          <w:szCs w:val="22"/>
        </w:rPr>
        <w:t>,</w:t>
      </w:r>
      <w:r w:rsidRPr="005C552A">
        <w:rPr>
          <w:rFonts w:ascii="Times New Roman" w:hAnsi="Times New Roman" w:cs="Times New Roman"/>
          <w:sz w:val="24"/>
          <w:szCs w:val="22"/>
        </w:rPr>
        <w:t xml:space="preserve"> S</w:t>
      </w:r>
      <w:r w:rsidR="00B90133">
        <w:rPr>
          <w:rFonts w:ascii="Times New Roman" w:hAnsi="Times New Roman" w:cs="Times New Roman"/>
          <w:sz w:val="24"/>
          <w:szCs w:val="22"/>
        </w:rPr>
        <w:t>.</w:t>
      </w:r>
      <w:r w:rsidR="0092663C">
        <w:rPr>
          <w:rFonts w:ascii="Times New Roman" w:hAnsi="Times New Roman" w:cs="Times New Roman"/>
          <w:sz w:val="24"/>
          <w:szCs w:val="22"/>
        </w:rPr>
        <w:t xml:space="preserve"> </w:t>
      </w:r>
      <w:r w:rsidR="00B90133">
        <w:rPr>
          <w:rFonts w:ascii="Times New Roman" w:hAnsi="Times New Roman" w:cs="Times New Roman"/>
          <w:sz w:val="24"/>
          <w:szCs w:val="22"/>
        </w:rPr>
        <w:t>(</w:t>
      </w:r>
      <w:r w:rsidRPr="005C552A">
        <w:rPr>
          <w:rFonts w:ascii="Times New Roman" w:hAnsi="Times New Roman" w:cs="Times New Roman"/>
          <w:sz w:val="24"/>
          <w:szCs w:val="22"/>
        </w:rPr>
        <w:t>2005</w:t>
      </w:r>
      <w:r w:rsidR="00B90133">
        <w:rPr>
          <w:rFonts w:ascii="Times New Roman" w:hAnsi="Times New Roman" w:cs="Times New Roman"/>
          <w:sz w:val="24"/>
          <w:szCs w:val="22"/>
        </w:rPr>
        <w:t>)</w:t>
      </w:r>
      <w:r w:rsidRPr="005C552A">
        <w:rPr>
          <w:rFonts w:ascii="Times New Roman" w:hAnsi="Times New Roman" w:cs="Times New Roman"/>
          <w:sz w:val="24"/>
          <w:szCs w:val="22"/>
        </w:rPr>
        <w:t xml:space="preserve">. Organoleptic and nutritional evaluation of wheat biscuits supplemented with untreated and treated fenugreek flour, Food Chemistry, </w:t>
      </w:r>
      <w:proofErr w:type="gramStart"/>
      <w:r w:rsidRPr="005C552A">
        <w:rPr>
          <w:rFonts w:ascii="Times New Roman" w:hAnsi="Times New Roman" w:cs="Times New Roman"/>
          <w:sz w:val="24"/>
          <w:szCs w:val="22"/>
        </w:rPr>
        <w:t>90</w:t>
      </w:r>
      <w:r w:rsidR="00C776D3">
        <w:rPr>
          <w:rFonts w:ascii="Times New Roman" w:hAnsi="Times New Roman" w:cs="Times New Roman"/>
          <w:sz w:val="24"/>
          <w:szCs w:val="22"/>
        </w:rPr>
        <w:t xml:space="preserve">, </w:t>
      </w:r>
      <w:r w:rsidRPr="005C552A">
        <w:rPr>
          <w:rFonts w:ascii="Times New Roman" w:hAnsi="Times New Roman" w:cs="Times New Roman"/>
          <w:sz w:val="24"/>
          <w:szCs w:val="22"/>
        </w:rPr>
        <w:t xml:space="preserve"> 427</w:t>
      </w:r>
      <w:proofErr w:type="gramEnd"/>
      <w:r w:rsidRPr="005C552A">
        <w:rPr>
          <w:rFonts w:ascii="Times New Roman" w:hAnsi="Times New Roman" w:cs="Times New Roman"/>
          <w:sz w:val="24"/>
          <w:szCs w:val="22"/>
        </w:rPr>
        <w:t>–435.</w:t>
      </w:r>
    </w:p>
    <w:p w14:paraId="0D9025EB"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Hosamani</w:t>
      </w:r>
      <w:proofErr w:type="spellEnd"/>
      <w:r w:rsidR="00C776D3">
        <w:rPr>
          <w:rFonts w:ascii="Times New Roman" w:hAnsi="Times New Roman" w:cs="Times New Roman"/>
          <w:sz w:val="24"/>
          <w:szCs w:val="22"/>
        </w:rPr>
        <w:t>,</w:t>
      </w:r>
      <w:r w:rsidRPr="005C552A">
        <w:rPr>
          <w:rFonts w:ascii="Times New Roman" w:hAnsi="Times New Roman" w:cs="Times New Roman"/>
          <w:sz w:val="24"/>
          <w:szCs w:val="22"/>
        </w:rPr>
        <w:t xml:space="preserve"> R</w:t>
      </w:r>
      <w:r w:rsidR="00C776D3">
        <w:rPr>
          <w:rFonts w:ascii="Times New Roman" w:hAnsi="Times New Roman" w:cs="Times New Roman"/>
          <w:sz w:val="24"/>
          <w:szCs w:val="22"/>
        </w:rPr>
        <w:t>.</w:t>
      </w:r>
      <w:r w:rsidRPr="005C552A">
        <w:rPr>
          <w:rFonts w:ascii="Times New Roman" w:hAnsi="Times New Roman" w:cs="Times New Roman"/>
          <w:sz w:val="24"/>
          <w:szCs w:val="22"/>
        </w:rPr>
        <w:t>, Jagadeesh</w:t>
      </w:r>
      <w:r w:rsidR="00C776D3">
        <w:rPr>
          <w:rFonts w:ascii="Times New Roman" w:hAnsi="Times New Roman" w:cs="Times New Roman"/>
          <w:sz w:val="24"/>
          <w:szCs w:val="22"/>
        </w:rPr>
        <w:t>,</w:t>
      </w:r>
      <w:r w:rsidRPr="005C552A">
        <w:rPr>
          <w:rFonts w:ascii="Times New Roman" w:hAnsi="Times New Roman" w:cs="Times New Roman"/>
          <w:sz w:val="24"/>
          <w:szCs w:val="22"/>
        </w:rPr>
        <w:t xml:space="preserve"> S</w:t>
      </w:r>
      <w:r w:rsidR="00C776D3">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proofErr w:type="gramStart"/>
      <w:r w:rsidRPr="005C552A">
        <w:rPr>
          <w:rFonts w:ascii="Times New Roman" w:hAnsi="Times New Roman" w:cs="Times New Roman"/>
          <w:sz w:val="24"/>
          <w:szCs w:val="22"/>
        </w:rPr>
        <w:t>Suresha</w:t>
      </w:r>
      <w:proofErr w:type="spellEnd"/>
      <w:r w:rsidR="00C776D3">
        <w:rPr>
          <w:rFonts w:ascii="Times New Roman" w:hAnsi="Times New Roman" w:cs="Times New Roman"/>
          <w:sz w:val="24"/>
          <w:szCs w:val="22"/>
        </w:rPr>
        <w:t xml:space="preserve">, </w:t>
      </w:r>
      <w:r w:rsidRPr="005C552A">
        <w:rPr>
          <w:rFonts w:ascii="Times New Roman" w:hAnsi="Times New Roman" w:cs="Times New Roman"/>
          <w:sz w:val="24"/>
          <w:szCs w:val="22"/>
        </w:rPr>
        <w:t xml:space="preserve"> G</w:t>
      </w:r>
      <w:r w:rsidR="00C776D3">
        <w:rPr>
          <w:rFonts w:ascii="Times New Roman" w:hAnsi="Times New Roman" w:cs="Times New Roman"/>
          <w:sz w:val="24"/>
          <w:szCs w:val="22"/>
        </w:rPr>
        <w:t>.</w:t>
      </w:r>
      <w:proofErr w:type="gramEnd"/>
      <w:r w:rsidR="0092663C">
        <w:rPr>
          <w:rFonts w:ascii="Times New Roman" w:hAnsi="Times New Roman" w:cs="Times New Roman"/>
          <w:sz w:val="24"/>
          <w:szCs w:val="22"/>
        </w:rPr>
        <w:t xml:space="preserve"> </w:t>
      </w:r>
      <w:r w:rsidR="00C776D3">
        <w:rPr>
          <w:rFonts w:ascii="Times New Roman" w:hAnsi="Times New Roman" w:cs="Times New Roman"/>
          <w:sz w:val="24"/>
          <w:szCs w:val="22"/>
        </w:rPr>
        <w:t>(</w:t>
      </w:r>
      <w:r w:rsidRPr="005C552A">
        <w:rPr>
          <w:rFonts w:ascii="Times New Roman" w:hAnsi="Times New Roman" w:cs="Times New Roman"/>
          <w:sz w:val="24"/>
          <w:szCs w:val="22"/>
        </w:rPr>
        <w:t>2016</w:t>
      </w:r>
      <w:r w:rsidR="00C776D3">
        <w:rPr>
          <w:rFonts w:ascii="Times New Roman" w:hAnsi="Times New Roman" w:cs="Times New Roman"/>
          <w:sz w:val="24"/>
          <w:szCs w:val="22"/>
        </w:rPr>
        <w:t>)</w:t>
      </w:r>
      <w:r w:rsidRPr="005C552A">
        <w:rPr>
          <w:rFonts w:ascii="Times New Roman" w:hAnsi="Times New Roman" w:cs="Times New Roman"/>
          <w:sz w:val="24"/>
          <w:szCs w:val="22"/>
        </w:rPr>
        <w:t xml:space="preserve">. Fortification of carrot, jackfruit and </w:t>
      </w:r>
      <w:proofErr w:type="spellStart"/>
      <w:r w:rsidRPr="005C552A">
        <w:rPr>
          <w:rFonts w:ascii="Times New Roman" w:hAnsi="Times New Roman" w:cs="Times New Roman"/>
          <w:sz w:val="24"/>
          <w:szCs w:val="22"/>
        </w:rPr>
        <w:t>aonla</w:t>
      </w:r>
      <w:proofErr w:type="spellEnd"/>
      <w:r w:rsidRPr="005C552A">
        <w:rPr>
          <w:rFonts w:ascii="Times New Roman" w:hAnsi="Times New Roman" w:cs="Times New Roman"/>
          <w:sz w:val="24"/>
          <w:szCs w:val="22"/>
        </w:rPr>
        <w:t xml:space="preserve"> powder to enhance nutritional and sensory qualities of sweet biscuits. J </w:t>
      </w:r>
      <w:proofErr w:type="spellStart"/>
      <w:r w:rsidRPr="005C552A">
        <w:rPr>
          <w:rFonts w:ascii="Times New Roman" w:hAnsi="Times New Roman" w:cs="Times New Roman"/>
          <w:sz w:val="24"/>
          <w:szCs w:val="22"/>
        </w:rPr>
        <w:t>Nutr</w:t>
      </w:r>
      <w:proofErr w:type="spellEnd"/>
      <w:r w:rsidRPr="005C552A">
        <w:rPr>
          <w:rFonts w:ascii="Times New Roman" w:hAnsi="Times New Roman" w:cs="Times New Roman"/>
          <w:sz w:val="24"/>
          <w:szCs w:val="22"/>
        </w:rPr>
        <w:t xml:space="preserve"> Health Food Eng., 4 (3):430‒435.</w:t>
      </w:r>
    </w:p>
    <w:p w14:paraId="6E0B6F1A"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Hugo</w:t>
      </w:r>
      <w:r w:rsidR="00C776D3">
        <w:rPr>
          <w:rFonts w:ascii="Times New Roman" w:hAnsi="Times New Roman" w:cs="Times New Roman"/>
          <w:sz w:val="24"/>
          <w:szCs w:val="22"/>
        </w:rPr>
        <w:t>,</w:t>
      </w:r>
      <w:r>
        <w:rPr>
          <w:rFonts w:ascii="Times New Roman" w:hAnsi="Times New Roman" w:cs="Times New Roman"/>
          <w:sz w:val="24"/>
          <w:szCs w:val="22"/>
        </w:rPr>
        <w:t xml:space="preserve"> L</w:t>
      </w:r>
      <w:r w:rsidR="00C776D3">
        <w:rPr>
          <w:rFonts w:ascii="Times New Roman" w:hAnsi="Times New Roman" w:cs="Times New Roman"/>
          <w:sz w:val="24"/>
          <w:szCs w:val="22"/>
        </w:rPr>
        <w:t>.</w:t>
      </w:r>
      <w:r>
        <w:rPr>
          <w:rFonts w:ascii="Times New Roman" w:hAnsi="Times New Roman" w:cs="Times New Roman"/>
          <w:sz w:val="24"/>
          <w:szCs w:val="22"/>
        </w:rPr>
        <w:t>F</w:t>
      </w:r>
      <w:r w:rsidR="00C776D3">
        <w:rPr>
          <w:rFonts w:ascii="Times New Roman" w:hAnsi="Times New Roman" w:cs="Times New Roman"/>
          <w:sz w:val="24"/>
          <w:szCs w:val="22"/>
        </w:rPr>
        <w:t>.</w:t>
      </w:r>
      <w:r>
        <w:rPr>
          <w:rFonts w:ascii="Times New Roman" w:hAnsi="Times New Roman" w:cs="Times New Roman"/>
          <w:sz w:val="24"/>
          <w:szCs w:val="22"/>
        </w:rPr>
        <w:t>, Rooney</w:t>
      </w:r>
      <w:r w:rsidR="00C776D3">
        <w:rPr>
          <w:rFonts w:ascii="Times New Roman" w:hAnsi="Times New Roman" w:cs="Times New Roman"/>
          <w:sz w:val="24"/>
          <w:szCs w:val="22"/>
        </w:rPr>
        <w:t>,</w:t>
      </w:r>
      <w:r>
        <w:rPr>
          <w:rFonts w:ascii="Times New Roman" w:hAnsi="Times New Roman" w:cs="Times New Roman"/>
          <w:sz w:val="24"/>
          <w:szCs w:val="22"/>
        </w:rPr>
        <w:t xml:space="preserve"> L</w:t>
      </w:r>
      <w:r w:rsidR="00C776D3">
        <w:rPr>
          <w:rFonts w:ascii="Times New Roman" w:hAnsi="Times New Roman" w:cs="Times New Roman"/>
          <w:sz w:val="24"/>
          <w:szCs w:val="22"/>
        </w:rPr>
        <w:t>.</w:t>
      </w:r>
      <w:r w:rsidR="007D4FFC" w:rsidRPr="005C552A">
        <w:rPr>
          <w:rFonts w:ascii="Times New Roman" w:hAnsi="Times New Roman" w:cs="Times New Roman"/>
          <w:sz w:val="24"/>
          <w:szCs w:val="22"/>
        </w:rPr>
        <w:t>W</w:t>
      </w:r>
      <w:r w:rsidR="00C776D3">
        <w:rPr>
          <w:rFonts w:ascii="Times New Roman" w:hAnsi="Times New Roman" w:cs="Times New Roman"/>
          <w:sz w:val="24"/>
          <w:szCs w:val="22"/>
        </w:rPr>
        <w:t>. &amp;</w:t>
      </w:r>
      <w:r w:rsidR="007D4FFC" w:rsidRPr="005C552A">
        <w:rPr>
          <w:rFonts w:ascii="Times New Roman" w:hAnsi="Times New Roman" w:cs="Times New Roman"/>
          <w:sz w:val="24"/>
          <w:szCs w:val="22"/>
        </w:rPr>
        <w:t xml:space="preserve"> Taylor</w:t>
      </w:r>
      <w:r w:rsidR="00C776D3">
        <w:rPr>
          <w:rFonts w:ascii="Times New Roman" w:hAnsi="Times New Roman" w:cs="Times New Roman"/>
          <w:sz w:val="24"/>
          <w:szCs w:val="22"/>
        </w:rPr>
        <w:t>,</w:t>
      </w:r>
      <w:r>
        <w:rPr>
          <w:rFonts w:ascii="Times New Roman" w:hAnsi="Times New Roman" w:cs="Times New Roman"/>
          <w:sz w:val="24"/>
          <w:szCs w:val="22"/>
        </w:rPr>
        <w:t xml:space="preserve"> J</w:t>
      </w:r>
      <w:r w:rsidR="00C776D3">
        <w:rPr>
          <w:rFonts w:ascii="Times New Roman" w:hAnsi="Times New Roman" w:cs="Times New Roman"/>
          <w:sz w:val="24"/>
          <w:szCs w:val="22"/>
        </w:rPr>
        <w:t>.</w:t>
      </w:r>
      <w:r>
        <w:rPr>
          <w:rFonts w:ascii="Times New Roman" w:hAnsi="Times New Roman" w:cs="Times New Roman"/>
          <w:sz w:val="24"/>
          <w:szCs w:val="22"/>
        </w:rPr>
        <w:t>R</w:t>
      </w:r>
      <w:r w:rsidR="00C776D3">
        <w:rPr>
          <w:rFonts w:ascii="Times New Roman" w:hAnsi="Times New Roman" w:cs="Times New Roman"/>
          <w:sz w:val="24"/>
          <w:szCs w:val="22"/>
        </w:rPr>
        <w:t>.</w:t>
      </w:r>
      <w:r w:rsidR="007D4FFC" w:rsidRPr="005C552A">
        <w:rPr>
          <w:rFonts w:ascii="Times New Roman" w:hAnsi="Times New Roman" w:cs="Times New Roman"/>
          <w:sz w:val="24"/>
          <w:szCs w:val="22"/>
        </w:rPr>
        <w:t>N</w:t>
      </w:r>
      <w:r w:rsidR="00C776D3">
        <w:rPr>
          <w:rFonts w:ascii="Times New Roman" w:hAnsi="Times New Roman" w:cs="Times New Roman"/>
          <w:sz w:val="24"/>
          <w:szCs w:val="22"/>
        </w:rPr>
        <w:t>. (</w:t>
      </w:r>
      <w:r w:rsidR="007D4FFC" w:rsidRPr="005C552A">
        <w:rPr>
          <w:rFonts w:ascii="Times New Roman" w:hAnsi="Times New Roman" w:cs="Times New Roman"/>
          <w:sz w:val="24"/>
          <w:szCs w:val="22"/>
        </w:rPr>
        <w:t>2000</w:t>
      </w:r>
      <w:r w:rsidR="00C776D3">
        <w:rPr>
          <w:rFonts w:ascii="Times New Roman" w:hAnsi="Times New Roman" w:cs="Times New Roman"/>
          <w:sz w:val="24"/>
          <w:szCs w:val="22"/>
        </w:rPr>
        <w:t>)</w:t>
      </w:r>
      <w:r w:rsidR="007D4FFC" w:rsidRPr="005C552A">
        <w:rPr>
          <w:rFonts w:ascii="Times New Roman" w:hAnsi="Times New Roman" w:cs="Times New Roman"/>
          <w:sz w:val="24"/>
          <w:szCs w:val="22"/>
        </w:rPr>
        <w:t>. Malted sorghum as a functional ingredient in composite bread. Cereal Science, 79 (4): 428-432.</w:t>
      </w:r>
    </w:p>
    <w:p w14:paraId="47B22444" w14:textId="77777777" w:rsidR="007D4FFC" w:rsidRPr="005C552A" w:rsidRDefault="0092663C" w:rsidP="0046232E">
      <w:pPr>
        <w:ind w:left="-576"/>
        <w:jc w:val="both"/>
        <w:rPr>
          <w:rFonts w:ascii="Times New Roman" w:hAnsi="Times New Roman" w:cs="Times New Roman"/>
          <w:sz w:val="24"/>
          <w:szCs w:val="22"/>
        </w:rPr>
      </w:pPr>
      <w:r>
        <w:rPr>
          <w:rFonts w:ascii="Times New Roman" w:hAnsi="Times New Roman" w:cs="Times New Roman"/>
          <w:sz w:val="24"/>
          <w:szCs w:val="22"/>
        </w:rPr>
        <w:t>Hussain</w:t>
      </w:r>
      <w:r w:rsidR="009679EA">
        <w:rPr>
          <w:rFonts w:ascii="Times New Roman" w:hAnsi="Times New Roman" w:cs="Times New Roman"/>
          <w:sz w:val="24"/>
          <w:szCs w:val="22"/>
        </w:rPr>
        <w:t>,</w:t>
      </w:r>
      <w:r>
        <w:rPr>
          <w:rFonts w:ascii="Times New Roman" w:hAnsi="Times New Roman" w:cs="Times New Roman"/>
          <w:sz w:val="24"/>
          <w:szCs w:val="22"/>
        </w:rPr>
        <w:t xml:space="preserve"> S</w:t>
      </w:r>
      <w:r w:rsidR="009679EA">
        <w:rPr>
          <w:rFonts w:ascii="Times New Roman" w:hAnsi="Times New Roman" w:cs="Times New Roman"/>
          <w:sz w:val="24"/>
          <w:szCs w:val="22"/>
        </w:rPr>
        <w:t>.</w:t>
      </w:r>
      <w:r>
        <w:rPr>
          <w:rFonts w:ascii="Times New Roman" w:hAnsi="Times New Roman" w:cs="Times New Roman"/>
          <w:sz w:val="24"/>
          <w:szCs w:val="22"/>
        </w:rPr>
        <w:t>, Anjum</w:t>
      </w:r>
      <w:r w:rsidR="009679EA">
        <w:rPr>
          <w:rFonts w:ascii="Times New Roman" w:hAnsi="Times New Roman" w:cs="Times New Roman"/>
          <w:sz w:val="24"/>
          <w:szCs w:val="22"/>
        </w:rPr>
        <w:t>,</w:t>
      </w:r>
      <w:r>
        <w:rPr>
          <w:rFonts w:ascii="Times New Roman" w:hAnsi="Times New Roman" w:cs="Times New Roman"/>
          <w:sz w:val="24"/>
          <w:szCs w:val="22"/>
        </w:rPr>
        <w:t xml:space="preserve"> F</w:t>
      </w:r>
      <w:r w:rsidR="009679EA">
        <w:rPr>
          <w:rFonts w:ascii="Times New Roman" w:hAnsi="Times New Roman" w:cs="Times New Roman"/>
          <w:sz w:val="24"/>
          <w:szCs w:val="22"/>
        </w:rPr>
        <w:t>.</w:t>
      </w:r>
      <w:r>
        <w:rPr>
          <w:rFonts w:ascii="Times New Roman" w:hAnsi="Times New Roman" w:cs="Times New Roman"/>
          <w:sz w:val="24"/>
          <w:szCs w:val="22"/>
        </w:rPr>
        <w:t>M</w:t>
      </w:r>
      <w:r w:rsidR="009679EA">
        <w:rPr>
          <w:rFonts w:ascii="Times New Roman" w:hAnsi="Times New Roman" w:cs="Times New Roman"/>
          <w:sz w:val="24"/>
          <w:szCs w:val="22"/>
        </w:rPr>
        <w:t>.</w:t>
      </w:r>
      <w:r>
        <w:rPr>
          <w:rFonts w:ascii="Times New Roman" w:hAnsi="Times New Roman" w:cs="Times New Roman"/>
          <w:sz w:val="24"/>
          <w:szCs w:val="22"/>
        </w:rPr>
        <w:t>, Butt</w:t>
      </w:r>
      <w:r w:rsidR="009679EA">
        <w:rPr>
          <w:rFonts w:ascii="Times New Roman" w:hAnsi="Times New Roman" w:cs="Times New Roman"/>
          <w:sz w:val="24"/>
          <w:szCs w:val="22"/>
        </w:rPr>
        <w:t>,</w:t>
      </w:r>
      <w:r>
        <w:rPr>
          <w:rFonts w:ascii="Times New Roman" w:hAnsi="Times New Roman" w:cs="Times New Roman"/>
          <w:sz w:val="24"/>
          <w:szCs w:val="22"/>
        </w:rPr>
        <w:t xml:space="preserve"> M</w:t>
      </w:r>
      <w:r w:rsidR="009679EA">
        <w:rPr>
          <w:rFonts w:ascii="Times New Roman" w:hAnsi="Times New Roman" w:cs="Times New Roman"/>
          <w:sz w:val="24"/>
          <w:szCs w:val="22"/>
        </w:rPr>
        <w:t>.</w:t>
      </w:r>
      <w:r w:rsidR="007D4FFC" w:rsidRPr="005C552A">
        <w:rPr>
          <w:rFonts w:ascii="Times New Roman" w:hAnsi="Times New Roman" w:cs="Times New Roman"/>
          <w:sz w:val="24"/>
          <w:szCs w:val="22"/>
        </w:rPr>
        <w:t>S</w:t>
      </w:r>
      <w:r w:rsidR="009679EA">
        <w:rPr>
          <w:rFonts w:ascii="Times New Roman" w:hAnsi="Times New Roman" w:cs="Times New Roman"/>
          <w:sz w:val="24"/>
          <w:szCs w:val="22"/>
        </w:rPr>
        <w:t>.</w:t>
      </w:r>
      <w:r w:rsidR="007D4FFC" w:rsidRPr="005C552A">
        <w:rPr>
          <w:rFonts w:ascii="Times New Roman" w:hAnsi="Times New Roman" w:cs="Times New Roman"/>
          <w:sz w:val="24"/>
          <w:szCs w:val="22"/>
        </w:rPr>
        <w:t>, Khan</w:t>
      </w:r>
      <w:r w:rsidR="009679EA">
        <w:rPr>
          <w:rFonts w:ascii="Times New Roman" w:hAnsi="Times New Roman" w:cs="Times New Roman"/>
          <w:sz w:val="24"/>
          <w:szCs w:val="22"/>
        </w:rPr>
        <w:t xml:space="preserve">, </w:t>
      </w:r>
      <w:r w:rsidR="007D4FFC" w:rsidRPr="005C552A">
        <w:rPr>
          <w:rFonts w:ascii="Times New Roman" w:hAnsi="Times New Roman" w:cs="Times New Roman"/>
          <w:sz w:val="24"/>
          <w:szCs w:val="22"/>
        </w:rPr>
        <w:t>M</w:t>
      </w:r>
      <w:r w:rsidR="009679EA">
        <w:rPr>
          <w:rFonts w:ascii="Times New Roman" w:hAnsi="Times New Roman" w:cs="Times New Roman"/>
          <w:sz w:val="24"/>
          <w:szCs w:val="22"/>
        </w:rPr>
        <w:t>.</w:t>
      </w:r>
      <w:r w:rsidR="007D4FFC" w:rsidRPr="005C552A">
        <w:rPr>
          <w:rFonts w:ascii="Times New Roman" w:hAnsi="Times New Roman" w:cs="Times New Roman"/>
          <w:sz w:val="24"/>
          <w:szCs w:val="22"/>
        </w:rPr>
        <w:t>I</w:t>
      </w:r>
      <w:r w:rsidR="009679EA">
        <w:rPr>
          <w:rFonts w:ascii="Times New Roman" w:hAnsi="Times New Roman" w:cs="Times New Roman"/>
          <w:sz w:val="24"/>
          <w:szCs w:val="22"/>
        </w:rPr>
        <w:t>. &amp;</w:t>
      </w:r>
      <w:r w:rsidR="007D4FFC" w:rsidRPr="005C552A">
        <w:rPr>
          <w:rFonts w:ascii="Times New Roman" w:hAnsi="Times New Roman" w:cs="Times New Roman"/>
          <w:sz w:val="24"/>
          <w:szCs w:val="22"/>
        </w:rPr>
        <w:t xml:space="preserve"> Asghar</w:t>
      </w:r>
      <w:r w:rsidR="009679EA">
        <w:rPr>
          <w:rFonts w:ascii="Times New Roman" w:hAnsi="Times New Roman" w:cs="Times New Roman"/>
          <w:sz w:val="24"/>
          <w:szCs w:val="22"/>
        </w:rPr>
        <w:t>,</w:t>
      </w:r>
      <w:r w:rsidR="007D4FFC" w:rsidRPr="005C552A">
        <w:rPr>
          <w:rFonts w:ascii="Times New Roman" w:hAnsi="Times New Roman" w:cs="Times New Roman"/>
          <w:sz w:val="24"/>
          <w:szCs w:val="22"/>
        </w:rPr>
        <w:t xml:space="preserve"> A</w:t>
      </w:r>
      <w:r w:rsidR="009679EA">
        <w:rPr>
          <w:rFonts w:ascii="Times New Roman" w:hAnsi="Times New Roman" w:cs="Times New Roman"/>
          <w:sz w:val="24"/>
          <w:szCs w:val="22"/>
        </w:rPr>
        <w:t>.</w:t>
      </w:r>
      <w:r>
        <w:rPr>
          <w:rFonts w:ascii="Times New Roman" w:hAnsi="Times New Roman" w:cs="Times New Roman"/>
          <w:sz w:val="24"/>
          <w:szCs w:val="22"/>
        </w:rPr>
        <w:t xml:space="preserve"> </w:t>
      </w:r>
      <w:r w:rsidR="009679EA">
        <w:rPr>
          <w:rFonts w:ascii="Times New Roman" w:hAnsi="Times New Roman" w:cs="Times New Roman"/>
          <w:sz w:val="24"/>
          <w:szCs w:val="22"/>
        </w:rPr>
        <w:t>(</w:t>
      </w:r>
      <w:r>
        <w:rPr>
          <w:rFonts w:ascii="Times New Roman" w:hAnsi="Times New Roman" w:cs="Times New Roman"/>
          <w:sz w:val="24"/>
          <w:szCs w:val="22"/>
        </w:rPr>
        <w:t>200</w:t>
      </w:r>
      <w:r w:rsidR="00354097">
        <w:rPr>
          <w:rFonts w:ascii="Times New Roman" w:hAnsi="Times New Roman" w:cs="Times New Roman"/>
          <w:sz w:val="24"/>
          <w:szCs w:val="22"/>
        </w:rPr>
        <w:t>6</w:t>
      </w:r>
      <w:r w:rsidR="007D4FFC" w:rsidRPr="005C552A">
        <w:rPr>
          <w:rFonts w:ascii="Times New Roman" w:hAnsi="Times New Roman" w:cs="Times New Roman"/>
          <w:sz w:val="24"/>
          <w:szCs w:val="22"/>
        </w:rPr>
        <w:t xml:space="preserve">). Physical and </w:t>
      </w:r>
      <w:proofErr w:type="spellStart"/>
      <w:r w:rsidR="007D4FFC" w:rsidRPr="005C552A">
        <w:rPr>
          <w:rFonts w:ascii="Times New Roman" w:hAnsi="Times New Roman" w:cs="Times New Roman"/>
          <w:sz w:val="24"/>
          <w:szCs w:val="22"/>
        </w:rPr>
        <w:t>sensoric</w:t>
      </w:r>
      <w:proofErr w:type="spellEnd"/>
      <w:r w:rsidR="007D4FFC" w:rsidRPr="005C552A">
        <w:rPr>
          <w:rFonts w:ascii="Times New Roman" w:hAnsi="Times New Roman" w:cs="Times New Roman"/>
          <w:sz w:val="24"/>
          <w:szCs w:val="22"/>
        </w:rPr>
        <w:t xml:space="preserve"> attributes of flaxseed flour supplemented cookies. Turk J. Biol., 30: 87-92.</w:t>
      </w:r>
    </w:p>
    <w:p w14:paraId="18262D3B"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Jauharah</w:t>
      </w:r>
      <w:proofErr w:type="spellEnd"/>
      <w:r w:rsidR="00354097">
        <w:rPr>
          <w:rFonts w:ascii="Times New Roman" w:hAnsi="Times New Roman" w:cs="Times New Roman"/>
          <w:sz w:val="24"/>
          <w:szCs w:val="22"/>
        </w:rPr>
        <w:t>,</w:t>
      </w:r>
      <w:r>
        <w:rPr>
          <w:rFonts w:ascii="Times New Roman" w:hAnsi="Times New Roman" w:cs="Times New Roman"/>
          <w:sz w:val="24"/>
          <w:szCs w:val="22"/>
        </w:rPr>
        <w:t xml:space="preserve"> A</w:t>
      </w:r>
      <w:r w:rsidR="00354097">
        <w:rPr>
          <w:rFonts w:ascii="Times New Roman" w:hAnsi="Times New Roman" w:cs="Times New Roman"/>
          <w:sz w:val="24"/>
          <w:szCs w:val="22"/>
        </w:rPr>
        <w:t>.</w:t>
      </w:r>
      <w:r>
        <w:rPr>
          <w:rFonts w:ascii="Times New Roman" w:hAnsi="Times New Roman" w:cs="Times New Roman"/>
          <w:sz w:val="24"/>
          <w:szCs w:val="22"/>
        </w:rPr>
        <w:t>A</w:t>
      </w:r>
      <w:r w:rsidR="00354097">
        <w:rPr>
          <w:rFonts w:ascii="Times New Roman" w:hAnsi="Times New Roman" w:cs="Times New Roman"/>
          <w:sz w:val="24"/>
          <w:szCs w:val="22"/>
        </w:rPr>
        <w:t>.</w:t>
      </w:r>
      <w:r>
        <w:rPr>
          <w:rFonts w:ascii="Times New Roman" w:hAnsi="Times New Roman" w:cs="Times New Roman"/>
          <w:sz w:val="24"/>
          <w:szCs w:val="22"/>
        </w:rPr>
        <w:t xml:space="preserve">, </w:t>
      </w:r>
      <w:proofErr w:type="spellStart"/>
      <w:r>
        <w:rPr>
          <w:rFonts w:ascii="Times New Roman" w:hAnsi="Times New Roman" w:cs="Times New Roman"/>
          <w:sz w:val="24"/>
          <w:szCs w:val="22"/>
        </w:rPr>
        <w:t>Rosliand</w:t>
      </w:r>
      <w:proofErr w:type="spellEnd"/>
      <w:r w:rsidR="00354097">
        <w:rPr>
          <w:rFonts w:ascii="Times New Roman" w:hAnsi="Times New Roman" w:cs="Times New Roman"/>
          <w:sz w:val="24"/>
          <w:szCs w:val="22"/>
        </w:rPr>
        <w:t>,</w:t>
      </w:r>
      <w:r>
        <w:rPr>
          <w:rFonts w:ascii="Times New Roman" w:hAnsi="Times New Roman" w:cs="Times New Roman"/>
          <w:sz w:val="24"/>
          <w:szCs w:val="22"/>
        </w:rPr>
        <w:t xml:space="preserve"> W</w:t>
      </w:r>
      <w:r w:rsidR="00354097">
        <w:rPr>
          <w:rFonts w:ascii="Times New Roman" w:hAnsi="Times New Roman" w:cs="Times New Roman"/>
          <w:sz w:val="24"/>
          <w:szCs w:val="22"/>
        </w:rPr>
        <w:t>.</w:t>
      </w:r>
      <w:r>
        <w:rPr>
          <w:rFonts w:ascii="Times New Roman" w:hAnsi="Times New Roman" w:cs="Times New Roman"/>
          <w:sz w:val="24"/>
          <w:szCs w:val="22"/>
        </w:rPr>
        <w:t>I</w:t>
      </w:r>
      <w:r w:rsidR="00354097">
        <w:rPr>
          <w:rFonts w:ascii="Times New Roman" w:hAnsi="Times New Roman" w:cs="Times New Roman"/>
          <w:sz w:val="24"/>
          <w:szCs w:val="22"/>
        </w:rPr>
        <w:t>.</w:t>
      </w:r>
      <w:r>
        <w:rPr>
          <w:rFonts w:ascii="Times New Roman" w:hAnsi="Times New Roman" w:cs="Times New Roman"/>
          <w:sz w:val="24"/>
          <w:szCs w:val="22"/>
        </w:rPr>
        <w:t xml:space="preserve"> </w:t>
      </w:r>
      <w:r w:rsidR="00354097">
        <w:rPr>
          <w:rFonts w:ascii="Times New Roman" w:hAnsi="Times New Roman" w:cs="Times New Roman"/>
          <w:sz w:val="24"/>
          <w:szCs w:val="22"/>
        </w:rPr>
        <w:t xml:space="preserve">&amp; </w:t>
      </w:r>
      <w:r>
        <w:rPr>
          <w:rFonts w:ascii="Times New Roman" w:hAnsi="Times New Roman" w:cs="Times New Roman"/>
          <w:sz w:val="24"/>
          <w:szCs w:val="22"/>
        </w:rPr>
        <w:t>Robert</w:t>
      </w:r>
      <w:r w:rsidR="00354097">
        <w:rPr>
          <w:rFonts w:ascii="Times New Roman" w:hAnsi="Times New Roman" w:cs="Times New Roman"/>
          <w:sz w:val="24"/>
          <w:szCs w:val="22"/>
        </w:rPr>
        <w:t>,</w:t>
      </w:r>
      <w:r>
        <w:rPr>
          <w:rFonts w:ascii="Times New Roman" w:hAnsi="Times New Roman" w:cs="Times New Roman"/>
          <w:sz w:val="24"/>
          <w:szCs w:val="22"/>
        </w:rPr>
        <w:t xml:space="preserve"> S</w:t>
      </w:r>
      <w:r w:rsidR="00354097">
        <w:rPr>
          <w:rFonts w:ascii="Times New Roman" w:hAnsi="Times New Roman" w:cs="Times New Roman"/>
          <w:sz w:val="24"/>
          <w:szCs w:val="22"/>
        </w:rPr>
        <w:t>.</w:t>
      </w:r>
      <w:r w:rsidR="007D4FFC" w:rsidRPr="005C552A">
        <w:rPr>
          <w:rFonts w:ascii="Times New Roman" w:hAnsi="Times New Roman" w:cs="Times New Roman"/>
          <w:sz w:val="24"/>
          <w:szCs w:val="22"/>
        </w:rPr>
        <w:t>D</w:t>
      </w:r>
      <w:r w:rsidR="00354097">
        <w:rPr>
          <w:rFonts w:ascii="Times New Roman" w:hAnsi="Times New Roman" w:cs="Times New Roman"/>
          <w:sz w:val="24"/>
          <w:szCs w:val="22"/>
        </w:rPr>
        <w:t>. (</w:t>
      </w:r>
      <w:r w:rsidR="007D4FFC" w:rsidRPr="005C552A">
        <w:rPr>
          <w:rFonts w:ascii="Times New Roman" w:hAnsi="Times New Roman" w:cs="Times New Roman"/>
          <w:sz w:val="24"/>
          <w:szCs w:val="22"/>
        </w:rPr>
        <w:t>2014</w:t>
      </w:r>
      <w:r w:rsidR="00354097">
        <w:rPr>
          <w:rFonts w:ascii="Times New Roman" w:hAnsi="Times New Roman" w:cs="Times New Roman"/>
          <w:sz w:val="24"/>
          <w:szCs w:val="22"/>
        </w:rPr>
        <w:t>)</w:t>
      </w:r>
      <w:r w:rsidR="007D4FFC" w:rsidRPr="005C552A">
        <w:rPr>
          <w:rFonts w:ascii="Times New Roman" w:hAnsi="Times New Roman" w:cs="Times New Roman"/>
          <w:sz w:val="24"/>
          <w:szCs w:val="22"/>
        </w:rPr>
        <w:t>. Physicochemical and Sensorial Evaluation of Biscuit and Muffin Incorporated with Young Corn Powder, Journal of food science and technology, 43 (1):45-52.</w:t>
      </w:r>
    </w:p>
    <w:p w14:paraId="0BA1F2D3"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Joel</w:t>
      </w:r>
      <w:r w:rsidR="00354097">
        <w:rPr>
          <w:rFonts w:ascii="Times New Roman" w:hAnsi="Times New Roman" w:cs="Times New Roman"/>
          <w:sz w:val="24"/>
          <w:szCs w:val="22"/>
        </w:rPr>
        <w:t xml:space="preserve">, </w:t>
      </w:r>
      <w:r w:rsidRPr="005C552A">
        <w:rPr>
          <w:rFonts w:ascii="Times New Roman" w:hAnsi="Times New Roman" w:cs="Times New Roman"/>
          <w:sz w:val="24"/>
          <w:szCs w:val="22"/>
        </w:rPr>
        <w:t>N</w:t>
      </w:r>
      <w:r w:rsidR="00354097">
        <w:rPr>
          <w:rFonts w:ascii="Times New Roman" w:hAnsi="Times New Roman" w:cs="Times New Roman"/>
          <w:sz w:val="24"/>
          <w:szCs w:val="22"/>
        </w:rPr>
        <w:t>.</w:t>
      </w:r>
      <w:r w:rsidRPr="005C552A">
        <w:rPr>
          <w:rFonts w:ascii="Times New Roman" w:hAnsi="Times New Roman" w:cs="Times New Roman"/>
          <w:sz w:val="24"/>
          <w:szCs w:val="22"/>
        </w:rPr>
        <w:t>, Fatima K</w:t>
      </w:r>
      <w:r w:rsidR="00354097">
        <w:rPr>
          <w:rFonts w:ascii="Times New Roman" w:hAnsi="Times New Roman" w:cs="Times New Roman"/>
          <w:sz w:val="24"/>
          <w:szCs w:val="22"/>
        </w:rPr>
        <w:t xml:space="preserve">. &amp; </w:t>
      </w:r>
      <w:r w:rsidRPr="005C552A">
        <w:rPr>
          <w:rFonts w:ascii="Times New Roman" w:hAnsi="Times New Roman" w:cs="Times New Roman"/>
          <w:sz w:val="24"/>
          <w:szCs w:val="22"/>
        </w:rPr>
        <w:t>Stephen</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F</w:t>
      </w:r>
      <w:r w:rsidR="00354097">
        <w:rPr>
          <w:rFonts w:ascii="Times New Roman" w:hAnsi="Times New Roman" w:cs="Times New Roman"/>
          <w:sz w:val="24"/>
          <w:szCs w:val="22"/>
        </w:rPr>
        <w:t>. (</w:t>
      </w:r>
      <w:r w:rsidRPr="005C552A">
        <w:rPr>
          <w:rFonts w:ascii="Times New Roman" w:hAnsi="Times New Roman" w:cs="Times New Roman"/>
          <w:sz w:val="24"/>
          <w:szCs w:val="22"/>
        </w:rPr>
        <w:t>2014</w:t>
      </w:r>
      <w:proofErr w:type="gramStart"/>
      <w:r w:rsidR="00354097">
        <w:rPr>
          <w:rFonts w:ascii="Times New Roman" w:hAnsi="Times New Roman" w:cs="Times New Roman"/>
          <w:sz w:val="24"/>
          <w:szCs w:val="22"/>
        </w:rPr>
        <w:t>)</w:t>
      </w:r>
      <w:r w:rsidRPr="005C552A">
        <w:rPr>
          <w:rFonts w:ascii="Times New Roman" w:hAnsi="Times New Roman" w:cs="Times New Roman"/>
          <w:sz w:val="24"/>
          <w:szCs w:val="22"/>
        </w:rPr>
        <w:t>.Production</w:t>
      </w:r>
      <w:proofErr w:type="gramEnd"/>
      <w:r w:rsidRPr="005C552A">
        <w:rPr>
          <w:rFonts w:ascii="Times New Roman" w:hAnsi="Times New Roman" w:cs="Times New Roman"/>
          <w:sz w:val="24"/>
          <w:szCs w:val="22"/>
        </w:rPr>
        <w:t xml:space="preserve"> and quality assessment of enriched cookies from whole wheat and full fat soya. European Journal of Food Science and Technology, 2(2):19-29.</w:t>
      </w:r>
    </w:p>
    <w:p w14:paraId="5EED3994"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Jyoti</w:t>
      </w:r>
      <w:r w:rsidR="00354097">
        <w:rPr>
          <w:rFonts w:ascii="Times New Roman" w:hAnsi="Times New Roman" w:cs="Times New Roman"/>
          <w:sz w:val="24"/>
          <w:szCs w:val="22"/>
        </w:rPr>
        <w:t>,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Jood</w:t>
      </w:r>
      <w:proofErr w:type="spellEnd"/>
      <w:r w:rsidR="00354097">
        <w:rPr>
          <w:rFonts w:ascii="Times New Roman" w:hAnsi="Times New Roman" w:cs="Times New Roman"/>
          <w:sz w:val="24"/>
          <w:szCs w:val="22"/>
        </w:rPr>
        <w:t xml:space="preserve">, </w:t>
      </w:r>
      <w:r w:rsidRPr="005C552A">
        <w:rPr>
          <w:rFonts w:ascii="Times New Roman" w:hAnsi="Times New Roman" w:cs="Times New Roman"/>
          <w:sz w:val="24"/>
          <w:szCs w:val="22"/>
        </w:rPr>
        <w:t>S</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w:t>
      </w:r>
      <w:r w:rsidR="00354097">
        <w:rPr>
          <w:rFonts w:ascii="Times New Roman" w:hAnsi="Times New Roman" w:cs="Times New Roman"/>
          <w:sz w:val="24"/>
          <w:szCs w:val="22"/>
        </w:rPr>
        <w:t>(</w:t>
      </w:r>
      <w:r w:rsidRPr="005C552A">
        <w:rPr>
          <w:rFonts w:ascii="Times New Roman" w:hAnsi="Times New Roman" w:cs="Times New Roman"/>
          <w:sz w:val="24"/>
          <w:szCs w:val="22"/>
        </w:rPr>
        <w:t>2020</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Physicochemical and nutritional composition of composite flour enriched with spinach leaves powder for development of value-added baked products, International Journal of Chemical Studies, 8(4): 1841-1844.  </w:t>
      </w:r>
    </w:p>
    <w:p w14:paraId="4DC6D40F"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KCJB</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and Rai</w:t>
      </w:r>
      <w:r w:rsidR="00354097">
        <w:rPr>
          <w:rFonts w:ascii="Times New Roman" w:hAnsi="Times New Roman" w:cs="Times New Roman"/>
          <w:sz w:val="24"/>
          <w:szCs w:val="22"/>
        </w:rPr>
        <w:t>,</w:t>
      </w:r>
      <w:r w:rsidRPr="005C552A">
        <w:rPr>
          <w:rFonts w:ascii="Times New Roman" w:hAnsi="Times New Roman" w:cs="Times New Roman"/>
          <w:sz w:val="24"/>
          <w:szCs w:val="22"/>
        </w:rPr>
        <w:t xml:space="preserve"> B</w:t>
      </w:r>
      <w:r w:rsidR="00354097">
        <w:rPr>
          <w:rFonts w:ascii="Times New Roman" w:hAnsi="Times New Roman" w:cs="Times New Roman"/>
          <w:sz w:val="24"/>
          <w:szCs w:val="22"/>
        </w:rPr>
        <w:t>.</w:t>
      </w:r>
      <w:r w:rsidRPr="005C552A">
        <w:rPr>
          <w:rFonts w:ascii="Times New Roman" w:hAnsi="Times New Roman" w:cs="Times New Roman"/>
          <w:sz w:val="24"/>
          <w:szCs w:val="22"/>
        </w:rPr>
        <w:t>K</w:t>
      </w:r>
      <w:r w:rsidR="00354097">
        <w:rPr>
          <w:rFonts w:ascii="Times New Roman" w:hAnsi="Times New Roman" w:cs="Times New Roman"/>
          <w:sz w:val="24"/>
          <w:szCs w:val="22"/>
        </w:rPr>
        <w:t>. (</w:t>
      </w:r>
      <w:r w:rsidRPr="005C552A">
        <w:rPr>
          <w:rFonts w:ascii="Times New Roman" w:hAnsi="Times New Roman" w:cs="Times New Roman"/>
          <w:sz w:val="24"/>
          <w:szCs w:val="22"/>
        </w:rPr>
        <w:t>2007</w:t>
      </w:r>
      <w:r w:rsidR="00354097">
        <w:rPr>
          <w:rFonts w:ascii="Times New Roman" w:hAnsi="Times New Roman" w:cs="Times New Roman"/>
          <w:sz w:val="24"/>
          <w:szCs w:val="22"/>
        </w:rPr>
        <w:t>)</w:t>
      </w:r>
      <w:r w:rsidRPr="005C552A">
        <w:rPr>
          <w:rFonts w:ascii="Times New Roman" w:hAnsi="Times New Roman" w:cs="Times New Roman"/>
          <w:sz w:val="24"/>
          <w:szCs w:val="22"/>
        </w:rPr>
        <w:t>. Basic Food analysis Handbook pp.76-82.</w:t>
      </w:r>
    </w:p>
    <w:p w14:paraId="5FC20F80"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Mamat</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xml:space="preserve"> H</w:t>
      </w:r>
      <w:r w:rsidR="005B127D">
        <w:rPr>
          <w:rFonts w:ascii="Times New Roman" w:hAnsi="Times New Roman" w:cs="Times New Roman"/>
          <w:sz w:val="24"/>
          <w:szCs w:val="22"/>
        </w:rPr>
        <w:t>.</w:t>
      </w:r>
      <w:r w:rsidRPr="005C552A">
        <w:rPr>
          <w:rFonts w:ascii="Times New Roman" w:hAnsi="Times New Roman" w:cs="Times New Roman"/>
          <w:sz w:val="24"/>
          <w:szCs w:val="22"/>
        </w:rPr>
        <w:t xml:space="preserve">, Abu </w:t>
      </w:r>
      <w:proofErr w:type="spellStart"/>
      <w:r w:rsidRPr="005C552A">
        <w:rPr>
          <w:rFonts w:ascii="Times New Roman" w:hAnsi="Times New Roman" w:cs="Times New Roman"/>
          <w:sz w:val="24"/>
          <w:szCs w:val="22"/>
        </w:rPr>
        <w:t>Hardan</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M</w:t>
      </w:r>
      <w:r w:rsidR="005B127D">
        <w:rPr>
          <w:rFonts w:ascii="Times New Roman" w:hAnsi="Times New Roman" w:cs="Times New Roman"/>
          <w:sz w:val="24"/>
          <w:szCs w:val="22"/>
        </w:rPr>
        <w:t>.</w:t>
      </w:r>
      <w:r w:rsidR="0092663C">
        <w:rPr>
          <w:rFonts w:ascii="Times New Roman" w:hAnsi="Times New Roman" w:cs="Times New Roman"/>
          <w:sz w:val="24"/>
          <w:szCs w:val="22"/>
        </w:rPr>
        <w:t>O</w:t>
      </w:r>
      <w:r w:rsidR="005B127D">
        <w:rPr>
          <w:rFonts w:ascii="Times New Roman" w:hAnsi="Times New Roman" w:cs="Times New Roman"/>
          <w:sz w:val="24"/>
          <w:szCs w:val="22"/>
        </w:rPr>
        <w:t>. &amp;</w:t>
      </w:r>
      <w:r w:rsidR="0092663C">
        <w:rPr>
          <w:rFonts w:ascii="Times New Roman" w:hAnsi="Times New Roman" w:cs="Times New Roman"/>
          <w:sz w:val="24"/>
          <w:szCs w:val="22"/>
        </w:rPr>
        <w:t xml:space="preserve"> Hill</w:t>
      </w:r>
      <w:r w:rsidR="005B127D">
        <w:rPr>
          <w:rFonts w:ascii="Times New Roman" w:hAnsi="Times New Roman" w:cs="Times New Roman"/>
          <w:sz w:val="24"/>
          <w:szCs w:val="22"/>
        </w:rPr>
        <w:t>,</w:t>
      </w:r>
      <w:r w:rsidR="0092663C">
        <w:rPr>
          <w:rFonts w:ascii="Times New Roman" w:hAnsi="Times New Roman" w:cs="Times New Roman"/>
          <w:sz w:val="24"/>
          <w:szCs w:val="22"/>
        </w:rPr>
        <w:t xml:space="preserve"> S</w:t>
      </w:r>
      <w:r w:rsidR="005B127D">
        <w:rPr>
          <w:rFonts w:ascii="Times New Roman" w:hAnsi="Times New Roman" w:cs="Times New Roman"/>
          <w:sz w:val="24"/>
          <w:szCs w:val="22"/>
        </w:rPr>
        <w:t>.</w:t>
      </w:r>
      <w:r w:rsidRPr="005C552A">
        <w:rPr>
          <w:rFonts w:ascii="Times New Roman" w:hAnsi="Times New Roman" w:cs="Times New Roman"/>
          <w:sz w:val="24"/>
          <w:szCs w:val="22"/>
        </w:rPr>
        <w:t>E</w:t>
      </w:r>
      <w:r w:rsidR="005B127D">
        <w:rPr>
          <w:rFonts w:ascii="Times New Roman" w:hAnsi="Times New Roman" w:cs="Times New Roman"/>
          <w:sz w:val="24"/>
          <w:szCs w:val="22"/>
        </w:rPr>
        <w:t>., (</w:t>
      </w:r>
      <w:r w:rsidRPr="005C552A">
        <w:rPr>
          <w:rFonts w:ascii="Times New Roman" w:hAnsi="Times New Roman" w:cs="Times New Roman"/>
          <w:sz w:val="24"/>
          <w:szCs w:val="22"/>
        </w:rPr>
        <w:t>2010</w:t>
      </w:r>
      <w:r w:rsidR="005B127D">
        <w:rPr>
          <w:rFonts w:ascii="Times New Roman" w:hAnsi="Times New Roman" w:cs="Times New Roman"/>
          <w:sz w:val="24"/>
          <w:szCs w:val="22"/>
        </w:rPr>
        <w:t>)</w:t>
      </w:r>
      <w:r w:rsidRPr="005C552A">
        <w:rPr>
          <w:rFonts w:ascii="Times New Roman" w:hAnsi="Times New Roman" w:cs="Times New Roman"/>
          <w:sz w:val="24"/>
          <w:szCs w:val="22"/>
        </w:rPr>
        <w:t>. Physicochemical properties of commercial semisweet biscuit. Food Chem., 121:1029–1038.</w:t>
      </w:r>
    </w:p>
    <w:p w14:paraId="32D9895A"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Oomha</w:t>
      </w:r>
      <w:proofErr w:type="spellEnd"/>
      <w:r w:rsidR="005B127D">
        <w:rPr>
          <w:rFonts w:ascii="Times New Roman" w:hAnsi="Times New Roman" w:cs="Times New Roman"/>
          <w:sz w:val="24"/>
          <w:szCs w:val="22"/>
        </w:rPr>
        <w:t>,</w:t>
      </w:r>
      <w:r w:rsidRPr="005C552A">
        <w:rPr>
          <w:rFonts w:ascii="Times New Roman" w:hAnsi="Times New Roman" w:cs="Times New Roman"/>
          <w:sz w:val="24"/>
          <w:szCs w:val="22"/>
        </w:rPr>
        <w:t xml:space="preserve"> B</w:t>
      </w:r>
      <w:r w:rsidR="005B127D">
        <w:rPr>
          <w:rFonts w:ascii="Times New Roman" w:hAnsi="Times New Roman" w:cs="Times New Roman"/>
          <w:sz w:val="24"/>
          <w:szCs w:val="22"/>
        </w:rPr>
        <w:t>.</w:t>
      </w:r>
      <w:r w:rsidRPr="005C552A">
        <w:rPr>
          <w:rFonts w:ascii="Times New Roman" w:hAnsi="Times New Roman" w:cs="Times New Roman"/>
          <w:sz w:val="24"/>
          <w:szCs w:val="22"/>
        </w:rPr>
        <w:t>D</w:t>
      </w:r>
      <w:r w:rsidR="005B127D">
        <w:rPr>
          <w:rFonts w:ascii="Times New Roman" w:hAnsi="Times New Roman" w:cs="Times New Roman"/>
          <w:sz w:val="24"/>
          <w:szCs w:val="22"/>
        </w:rPr>
        <w:t>.,</w:t>
      </w:r>
      <w:r w:rsidR="0092663C">
        <w:rPr>
          <w:rFonts w:ascii="Times New Roman" w:hAnsi="Times New Roman" w:cs="Times New Roman"/>
          <w:sz w:val="24"/>
          <w:szCs w:val="22"/>
        </w:rPr>
        <w:t xml:space="preserve"> </w:t>
      </w:r>
      <w:r w:rsidR="005B127D">
        <w:rPr>
          <w:rFonts w:ascii="Times New Roman" w:hAnsi="Times New Roman" w:cs="Times New Roman"/>
          <w:sz w:val="24"/>
          <w:szCs w:val="22"/>
        </w:rPr>
        <w:t>(</w:t>
      </w:r>
      <w:r w:rsidRPr="005C552A">
        <w:rPr>
          <w:rFonts w:ascii="Times New Roman" w:hAnsi="Times New Roman" w:cs="Times New Roman"/>
          <w:sz w:val="24"/>
          <w:szCs w:val="22"/>
        </w:rPr>
        <w:t>1983</w:t>
      </w:r>
      <w:r w:rsidR="005B127D">
        <w:rPr>
          <w:rFonts w:ascii="Times New Roman" w:hAnsi="Times New Roman" w:cs="Times New Roman"/>
          <w:sz w:val="24"/>
          <w:szCs w:val="22"/>
        </w:rPr>
        <w:t>)</w:t>
      </w:r>
      <w:r w:rsidRPr="005C552A">
        <w:rPr>
          <w:rFonts w:ascii="Times New Roman" w:hAnsi="Times New Roman" w:cs="Times New Roman"/>
          <w:sz w:val="24"/>
          <w:szCs w:val="22"/>
        </w:rPr>
        <w:t>. Baking and Related properties of Wheat- Oat composite flour. Food Research Institute, Agriculture Canada, Ottawa, Ontario, Canada Cereal Chem. 60(3):220-225.</w:t>
      </w:r>
    </w:p>
    <w:p w14:paraId="5E771218"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Prabhavathi</w:t>
      </w:r>
      <w:proofErr w:type="spellEnd"/>
      <w:r w:rsidR="005B127D">
        <w:rPr>
          <w:rFonts w:ascii="Times New Roman" w:hAnsi="Times New Roman" w:cs="Times New Roman"/>
          <w:sz w:val="24"/>
          <w:szCs w:val="22"/>
        </w:rPr>
        <w:t>,</w:t>
      </w:r>
      <w:r>
        <w:rPr>
          <w:rFonts w:ascii="Times New Roman" w:hAnsi="Times New Roman" w:cs="Times New Roman"/>
          <w:sz w:val="24"/>
          <w:szCs w:val="22"/>
        </w:rPr>
        <w:t xml:space="preserve"> C</w:t>
      </w:r>
      <w:r w:rsidR="005B127D">
        <w:rPr>
          <w:rFonts w:ascii="Times New Roman" w:hAnsi="Times New Roman" w:cs="Times New Roman"/>
          <w:sz w:val="24"/>
          <w:szCs w:val="22"/>
        </w:rPr>
        <w:t>.</w:t>
      </w:r>
      <w:r>
        <w:rPr>
          <w:rFonts w:ascii="Times New Roman" w:hAnsi="Times New Roman" w:cs="Times New Roman"/>
          <w:sz w:val="24"/>
          <w:szCs w:val="22"/>
        </w:rPr>
        <w:t>, Usha</w:t>
      </w:r>
      <w:r w:rsidR="005B127D">
        <w:rPr>
          <w:rFonts w:ascii="Times New Roman" w:hAnsi="Times New Roman" w:cs="Times New Roman"/>
          <w:sz w:val="24"/>
          <w:szCs w:val="22"/>
        </w:rPr>
        <w:t>,</w:t>
      </w:r>
      <w:r>
        <w:rPr>
          <w:rFonts w:ascii="Times New Roman" w:hAnsi="Times New Roman" w:cs="Times New Roman"/>
          <w:sz w:val="24"/>
          <w:szCs w:val="22"/>
        </w:rPr>
        <w:t xml:space="preserve"> M</w:t>
      </w:r>
      <w:r w:rsidR="005B127D">
        <w:rPr>
          <w:rFonts w:ascii="Times New Roman" w:hAnsi="Times New Roman" w:cs="Times New Roman"/>
          <w:sz w:val="24"/>
          <w:szCs w:val="22"/>
        </w:rPr>
        <w:t>.</w:t>
      </w:r>
      <w:r w:rsidR="007D4FFC" w:rsidRPr="005C552A">
        <w:rPr>
          <w:rFonts w:ascii="Times New Roman" w:hAnsi="Times New Roman" w:cs="Times New Roman"/>
          <w:sz w:val="24"/>
          <w:szCs w:val="22"/>
        </w:rPr>
        <w:t>S</w:t>
      </w:r>
      <w:r w:rsidR="005B127D">
        <w:rPr>
          <w:rFonts w:ascii="Times New Roman" w:hAnsi="Times New Roman" w:cs="Times New Roman"/>
          <w:sz w:val="24"/>
          <w:szCs w:val="22"/>
        </w:rPr>
        <w:t>, &amp;</w:t>
      </w:r>
      <w:r w:rsidR="007D4FFC" w:rsidRPr="005C552A">
        <w:rPr>
          <w:rFonts w:ascii="Times New Roman" w:hAnsi="Times New Roman" w:cs="Times New Roman"/>
          <w:sz w:val="24"/>
          <w:szCs w:val="22"/>
        </w:rPr>
        <w:t xml:space="preserve"> Bains</w:t>
      </w:r>
      <w:r w:rsidR="005B127D">
        <w:rPr>
          <w:rFonts w:ascii="Times New Roman" w:hAnsi="Times New Roman" w:cs="Times New Roman"/>
          <w:sz w:val="24"/>
          <w:szCs w:val="22"/>
        </w:rPr>
        <w:t>,</w:t>
      </w:r>
      <w:r w:rsidR="007D4FFC" w:rsidRPr="005C552A">
        <w:rPr>
          <w:rFonts w:ascii="Times New Roman" w:hAnsi="Times New Roman" w:cs="Times New Roman"/>
          <w:sz w:val="24"/>
          <w:szCs w:val="22"/>
        </w:rPr>
        <w:t xml:space="preserve"> G</w:t>
      </w:r>
      <w:r w:rsidR="005B127D">
        <w:rPr>
          <w:rFonts w:ascii="Times New Roman" w:hAnsi="Times New Roman" w:cs="Times New Roman"/>
          <w:sz w:val="24"/>
          <w:szCs w:val="22"/>
        </w:rPr>
        <w:t>.</w:t>
      </w:r>
      <w:r w:rsidR="007D4FFC" w:rsidRPr="005C552A">
        <w:rPr>
          <w:rFonts w:ascii="Times New Roman" w:hAnsi="Times New Roman" w:cs="Times New Roman"/>
          <w:sz w:val="24"/>
          <w:szCs w:val="22"/>
        </w:rPr>
        <w:t>S</w:t>
      </w:r>
      <w:r w:rsidR="005B127D">
        <w:rPr>
          <w:rFonts w:ascii="Times New Roman" w:hAnsi="Times New Roman" w:cs="Times New Roman"/>
          <w:sz w:val="24"/>
          <w:szCs w:val="22"/>
        </w:rPr>
        <w:t>.</w:t>
      </w:r>
      <w:r>
        <w:rPr>
          <w:rFonts w:ascii="Times New Roman" w:hAnsi="Times New Roman" w:cs="Times New Roman"/>
          <w:sz w:val="24"/>
          <w:szCs w:val="22"/>
        </w:rPr>
        <w:t xml:space="preserve"> </w:t>
      </w:r>
      <w:r w:rsidR="005B127D">
        <w:rPr>
          <w:rFonts w:ascii="Times New Roman" w:hAnsi="Times New Roman" w:cs="Times New Roman"/>
          <w:sz w:val="24"/>
          <w:szCs w:val="22"/>
        </w:rPr>
        <w:t>(</w:t>
      </w:r>
      <w:r w:rsidR="007D4FFC" w:rsidRPr="005C552A">
        <w:rPr>
          <w:rFonts w:ascii="Times New Roman" w:hAnsi="Times New Roman" w:cs="Times New Roman"/>
          <w:sz w:val="24"/>
          <w:szCs w:val="22"/>
        </w:rPr>
        <w:t>1973</w:t>
      </w:r>
      <w:r w:rsidR="005B127D">
        <w:rPr>
          <w:rFonts w:ascii="Times New Roman" w:hAnsi="Times New Roman" w:cs="Times New Roman"/>
          <w:sz w:val="24"/>
          <w:szCs w:val="22"/>
        </w:rPr>
        <w:t>)</w:t>
      </w:r>
      <w:r w:rsidR="007D4FFC" w:rsidRPr="005C552A">
        <w:rPr>
          <w:rFonts w:ascii="Times New Roman" w:hAnsi="Times New Roman" w:cs="Times New Roman"/>
          <w:sz w:val="24"/>
          <w:szCs w:val="22"/>
        </w:rPr>
        <w:t xml:space="preserve">. Effect of baking on protein quality of high protein biscuits. Indian Journal </w:t>
      </w:r>
      <w:proofErr w:type="spellStart"/>
      <w:r w:rsidR="007D4FFC" w:rsidRPr="005C552A">
        <w:rPr>
          <w:rFonts w:ascii="Times New Roman" w:hAnsi="Times New Roman" w:cs="Times New Roman"/>
          <w:sz w:val="24"/>
          <w:szCs w:val="22"/>
        </w:rPr>
        <w:t>Nurtrioetet</w:t>
      </w:r>
      <w:proofErr w:type="spellEnd"/>
      <w:r w:rsidR="007D4FFC" w:rsidRPr="005C552A">
        <w:rPr>
          <w:rFonts w:ascii="Times New Roman" w:hAnsi="Times New Roman" w:cs="Times New Roman"/>
          <w:sz w:val="24"/>
          <w:szCs w:val="22"/>
        </w:rPr>
        <w:t xml:space="preserve"> 91-95.</w:t>
      </w:r>
    </w:p>
    <w:p w14:paraId="18FDF8BD" w14:textId="77777777" w:rsidR="007D4FFC" w:rsidRPr="005C552A" w:rsidRDefault="0092663C" w:rsidP="0046232E">
      <w:pPr>
        <w:ind w:left="-576"/>
        <w:jc w:val="both"/>
        <w:rPr>
          <w:rFonts w:ascii="Times New Roman" w:hAnsi="Times New Roman" w:cs="Times New Roman"/>
          <w:sz w:val="24"/>
          <w:szCs w:val="22"/>
        </w:rPr>
      </w:pPr>
      <w:proofErr w:type="spellStart"/>
      <w:r>
        <w:rPr>
          <w:rFonts w:ascii="Times New Roman" w:hAnsi="Times New Roman" w:cs="Times New Roman"/>
          <w:sz w:val="24"/>
          <w:szCs w:val="22"/>
        </w:rPr>
        <w:t>Raidl</w:t>
      </w:r>
      <w:proofErr w:type="spellEnd"/>
      <w:r>
        <w:rPr>
          <w:rFonts w:ascii="Times New Roman" w:hAnsi="Times New Roman" w:cs="Times New Roman"/>
          <w:sz w:val="24"/>
          <w:szCs w:val="22"/>
        </w:rPr>
        <w:t>, M</w:t>
      </w:r>
      <w:r w:rsidR="00050C75">
        <w:rPr>
          <w:rFonts w:ascii="Times New Roman" w:hAnsi="Times New Roman" w:cs="Times New Roman"/>
          <w:sz w:val="24"/>
          <w:szCs w:val="22"/>
        </w:rPr>
        <w:t>.</w:t>
      </w:r>
      <w:r>
        <w:rPr>
          <w:rFonts w:ascii="Times New Roman" w:hAnsi="Times New Roman" w:cs="Times New Roman"/>
          <w:sz w:val="24"/>
          <w:szCs w:val="22"/>
        </w:rPr>
        <w:t>A</w:t>
      </w:r>
      <w:r w:rsidR="00050C75">
        <w:rPr>
          <w:rFonts w:ascii="Times New Roman" w:hAnsi="Times New Roman" w:cs="Times New Roman"/>
          <w:sz w:val="24"/>
          <w:szCs w:val="22"/>
        </w:rPr>
        <w:t xml:space="preserve">. &amp; </w:t>
      </w:r>
      <w:r>
        <w:rPr>
          <w:rFonts w:ascii="Times New Roman" w:hAnsi="Times New Roman" w:cs="Times New Roman"/>
          <w:sz w:val="24"/>
          <w:szCs w:val="22"/>
        </w:rPr>
        <w:t>Klein</w:t>
      </w:r>
      <w:r w:rsidR="00050C75">
        <w:rPr>
          <w:rFonts w:ascii="Times New Roman" w:hAnsi="Times New Roman" w:cs="Times New Roman"/>
          <w:sz w:val="24"/>
          <w:szCs w:val="22"/>
        </w:rPr>
        <w:t>,</w:t>
      </w:r>
      <w:r>
        <w:rPr>
          <w:rFonts w:ascii="Times New Roman" w:hAnsi="Times New Roman" w:cs="Times New Roman"/>
          <w:sz w:val="24"/>
          <w:szCs w:val="22"/>
        </w:rPr>
        <w:t xml:space="preserve"> B</w:t>
      </w:r>
      <w:r w:rsidR="00050C75">
        <w:rPr>
          <w:rFonts w:ascii="Times New Roman" w:hAnsi="Times New Roman" w:cs="Times New Roman"/>
          <w:sz w:val="24"/>
          <w:szCs w:val="22"/>
        </w:rPr>
        <w:t>.</w:t>
      </w:r>
      <w:r>
        <w:rPr>
          <w:rFonts w:ascii="Times New Roman" w:hAnsi="Times New Roman" w:cs="Times New Roman"/>
          <w:sz w:val="24"/>
          <w:szCs w:val="22"/>
        </w:rPr>
        <w:t>P</w:t>
      </w:r>
      <w:r w:rsidR="00050C75">
        <w:rPr>
          <w:rFonts w:ascii="Times New Roman" w:hAnsi="Times New Roman" w:cs="Times New Roman"/>
          <w:sz w:val="24"/>
          <w:szCs w:val="22"/>
        </w:rPr>
        <w:t>. (</w:t>
      </w:r>
      <w:r w:rsidR="007D4FFC" w:rsidRPr="005C552A">
        <w:rPr>
          <w:rFonts w:ascii="Times New Roman" w:hAnsi="Times New Roman" w:cs="Times New Roman"/>
          <w:sz w:val="24"/>
          <w:szCs w:val="22"/>
        </w:rPr>
        <w:t>1983</w:t>
      </w:r>
      <w:r w:rsidR="00050C75">
        <w:rPr>
          <w:rFonts w:ascii="Times New Roman" w:hAnsi="Times New Roman" w:cs="Times New Roman"/>
          <w:sz w:val="24"/>
          <w:szCs w:val="22"/>
        </w:rPr>
        <w:t>)</w:t>
      </w:r>
      <w:r w:rsidR="007D4FFC" w:rsidRPr="005C552A">
        <w:rPr>
          <w:rFonts w:ascii="Times New Roman" w:hAnsi="Times New Roman" w:cs="Times New Roman"/>
          <w:sz w:val="24"/>
          <w:szCs w:val="22"/>
        </w:rPr>
        <w:t>. Effects of soy or field pea flour substitution on physical and sensory characteristics of chemically leavened quick breads. Cereal Chemistry, 60, 367– 370.</w:t>
      </w:r>
    </w:p>
    <w:p w14:paraId="623C3237" w14:textId="77777777" w:rsidR="007D4FFC" w:rsidRPr="005C552A" w:rsidRDefault="007D4FFC" w:rsidP="0046232E">
      <w:pPr>
        <w:ind w:left="-576"/>
        <w:jc w:val="both"/>
        <w:rPr>
          <w:rFonts w:ascii="Times New Roman" w:hAnsi="Times New Roman" w:cs="Times New Roman"/>
          <w:sz w:val="24"/>
          <w:szCs w:val="22"/>
        </w:rPr>
      </w:pPr>
      <w:proofErr w:type="spellStart"/>
      <w:proofErr w:type="gramStart"/>
      <w:r w:rsidRPr="005C552A">
        <w:rPr>
          <w:rFonts w:ascii="Times New Roman" w:hAnsi="Times New Roman" w:cs="Times New Roman"/>
          <w:sz w:val="24"/>
          <w:szCs w:val="22"/>
        </w:rPr>
        <w:t>Ranganna</w:t>
      </w:r>
      <w:proofErr w:type="spellEnd"/>
      <w:r w:rsidR="00050C75">
        <w:rPr>
          <w:rFonts w:ascii="Times New Roman" w:hAnsi="Times New Roman" w:cs="Times New Roman"/>
          <w:sz w:val="24"/>
          <w:szCs w:val="22"/>
        </w:rPr>
        <w:t xml:space="preserve">, </w:t>
      </w:r>
      <w:r w:rsidRPr="005C552A">
        <w:rPr>
          <w:rFonts w:ascii="Times New Roman" w:hAnsi="Times New Roman" w:cs="Times New Roman"/>
          <w:sz w:val="24"/>
          <w:szCs w:val="22"/>
        </w:rPr>
        <w:t xml:space="preserve"> S</w:t>
      </w:r>
      <w:r w:rsidR="00050C75">
        <w:rPr>
          <w:rFonts w:ascii="Times New Roman" w:hAnsi="Times New Roman" w:cs="Times New Roman"/>
          <w:sz w:val="24"/>
          <w:szCs w:val="22"/>
        </w:rPr>
        <w:t>.</w:t>
      </w:r>
      <w:proofErr w:type="gramEnd"/>
      <w:r w:rsidR="00050C75">
        <w:rPr>
          <w:rFonts w:ascii="Times New Roman" w:hAnsi="Times New Roman" w:cs="Times New Roman"/>
          <w:sz w:val="24"/>
          <w:szCs w:val="22"/>
        </w:rPr>
        <w:t xml:space="preserve"> (</w:t>
      </w:r>
      <w:r w:rsidRPr="005C552A">
        <w:rPr>
          <w:rFonts w:ascii="Times New Roman" w:hAnsi="Times New Roman" w:cs="Times New Roman"/>
          <w:sz w:val="24"/>
          <w:szCs w:val="22"/>
        </w:rPr>
        <w:t>2012</w:t>
      </w:r>
      <w:r w:rsidR="00050C75">
        <w:rPr>
          <w:rFonts w:ascii="Times New Roman" w:hAnsi="Times New Roman" w:cs="Times New Roman"/>
          <w:sz w:val="24"/>
          <w:szCs w:val="22"/>
        </w:rPr>
        <w:t>)</w:t>
      </w:r>
      <w:r w:rsidRPr="005C552A">
        <w:rPr>
          <w:rFonts w:ascii="Times New Roman" w:hAnsi="Times New Roman" w:cs="Times New Roman"/>
          <w:sz w:val="24"/>
          <w:szCs w:val="22"/>
        </w:rPr>
        <w:t xml:space="preserve">. "Handbook of Analysis and Quality Control of Fruits and Vegetable Products". Tata </w:t>
      </w:r>
      <w:proofErr w:type="spellStart"/>
      <w:r w:rsidRPr="005C552A">
        <w:rPr>
          <w:rFonts w:ascii="Times New Roman" w:hAnsi="Times New Roman" w:cs="Times New Roman"/>
          <w:sz w:val="24"/>
          <w:szCs w:val="22"/>
        </w:rPr>
        <w:t>McGerw</w:t>
      </w:r>
      <w:proofErr w:type="spellEnd"/>
      <w:r w:rsidRPr="005C552A">
        <w:rPr>
          <w:rFonts w:ascii="Times New Roman" w:hAnsi="Times New Roman" w:cs="Times New Roman"/>
          <w:sz w:val="24"/>
          <w:szCs w:val="22"/>
        </w:rPr>
        <w:t xml:space="preserve"> Hill Publication Co., New Delhi.</w:t>
      </w:r>
    </w:p>
    <w:p w14:paraId="3A5F53BA" w14:textId="77777777" w:rsidR="007D4FFC" w:rsidRPr="005C552A" w:rsidRDefault="007D4FFC" w:rsidP="0046232E">
      <w:pPr>
        <w:ind w:left="-576"/>
        <w:jc w:val="both"/>
        <w:rPr>
          <w:rFonts w:ascii="Times New Roman" w:hAnsi="Times New Roman" w:cs="Times New Roman"/>
          <w:sz w:val="24"/>
          <w:szCs w:val="22"/>
        </w:rPr>
      </w:pPr>
      <w:proofErr w:type="spellStart"/>
      <w:r w:rsidRPr="005C552A">
        <w:rPr>
          <w:rFonts w:ascii="Times New Roman" w:hAnsi="Times New Roman" w:cs="Times New Roman"/>
          <w:sz w:val="24"/>
          <w:szCs w:val="22"/>
        </w:rPr>
        <w:t>Sadasivam</w:t>
      </w:r>
      <w:proofErr w:type="spellEnd"/>
      <w:r w:rsidR="00050C75">
        <w:rPr>
          <w:rFonts w:ascii="Times New Roman" w:hAnsi="Times New Roman" w:cs="Times New Roman"/>
          <w:sz w:val="24"/>
          <w:szCs w:val="22"/>
        </w:rPr>
        <w:t xml:space="preserve">, </w:t>
      </w:r>
      <w:r w:rsidRPr="005C552A">
        <w:rPr>
          <w:rFonts w:ascii="Times New Roman" w:hAnsi="Times New Roman" w:cs="Times New Roman"/>
          <w:sz w:val="24"/>
          <w:szCs w:val="22"/>
        </w:rPr>
        <w:t>S</w:t>
      </w:r>
      <w:r w:rsidR="00050C75">
        <w:rPr>
          <w:rFonts w:ascii="Times New Roman" w:hAnsi="Times New Roman" w:cs="Times New Roman"/>
          <w:sz w:val="24"/>
          <w:szCs w:val="22"/>
        </w:rPr>
        <w:t>.</w:t>
      </w:r>
      <w:r w:rsidRPr="005C552A">
        <w:rPr>
          <w:rFonts w:ascii="Times New Roman" w:hAnsi="Times New Roman" w:cs="Times New Roman"/>
          <w:sz w:val="24"/>
          <w:szCs w:val="22"/>
        </w:rPr>
        <w:t xml:space="preserve"> </w:t>
      </w:r>
      <w:r w:rsidR="00050C75">
        <w:rPr>
          <w:rFonts w:ascii="Times New Roman" w:hAnsi="Times New Roman" w:cs="Times New Roman"/>
          <w:sz w:val="24"/>
          <w:szCs w:val="22"/>
        </w:rPr>
        <w:t xml:space="preserve">&amp; </w:t>
      </w:r>
      <w:proofErr w:type="gramStart"/>
      <w:r w:rsidRPr="005C552A">
        <w:rPr>
          <w:rFonts w:ascii="Times New Roman" w:hAnsi="Times New Roman" w:cs="Times New Roman"/>
          <w:sz w:val="24"/>
          <w:szCs w:val="22"/>
        </w:rPr>
        <w:t>Manickam</w:t>
      </w:r>
      <w:r w:rsidR="00050C75">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sidR="00050C75">
        <w:rPr>
          <w:rFonts w:ascii="Times New Roman" w:hAnsi="Times New Roman" w:cs="Times New Roman"/>
          <w:sz w:val="24"/>
          <w:szCs w:val="22"/>
        </w:rPr>
        <w:t>.</w:t>
      </w:r>
      <w:proofErr w:type="gramEnd"/>
      <w:r w:rsidR="00050C75">
        <w:rPr>
          <w:rFonts w:ascii="Times New Roman" w:hAnsi="Times New Roman" w:cs="Times New Roman"/>
          <w:sz w:val="24"/>
          <w:szCs w:val="22"/>
        </w:rPr>
        <w:t xml:space="preserve"> (</w:t>
      </w:r>
      <w:r w:rsidRPr="005C552A">
        <w:rPr>
          <w:rFonts w:ascii="Times New Roman" w:hAnsi="Times New Roman" w:cs="Times New Roman"/>
          <w:sz w:val="24"/>
          <w:szCs w:val="22"/>
        </w:rPr>
        <w:t>1992</w:t>
      </w:r>
      <w:r w:rsidR="00050C75">
        <w:rPr>
          <w:rFonts w:ascii="Times New Roman" w:hAnsi="Times New Roman" w:cs="Times New Roman"/>
          <w:sz w:val="24"/>
          <w:szCs w:val="22"/>
        </w:rPr>
        <w:t>)</w:t>
      </w:r>
      <w:r w:rsidRPr="005C552A">
        <w:rPr>
          <w:rFonts w:ascii="Times New Roman" w:hAnsi="Times New Roman" w:cs="Times New Roman"/>
          <w:sz w:val="24"/>
          <w:szCs w:val="22"/>
        </w:rPr>
        <w:t>. Biochemical methods for agricultural sciences. 12-13pp.</w:t>
      </w:r>
    </w:p>
    <w:p w14:paraId="761BE80D" w14:textId="77777777" w:rsidR="007D4FFC" w:rsidRPr="005C552A" w:rsidRDefault="007D4FFC"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lastRenderedPageBreak/>
        <w:t>Selvaraj</w:t>
      </w:r>
      <w:r w:rsidR="00BF73E4">
        <w:rPr>
          <w:rFonts w:ascii="Times New Roman" w:hAnsi="Times New Roman" w:cs="Times New Roman"/>
          <w:sz w:val="24"/>
          <w:szCs w:val="22"/>
        </w:rPr>
        <w:t xml:space="preserve">, </w:t>
      </w:r>
      <w:r w:rsidRPr="005C552A">
        <w:rPr>
          <w:rFonts w:ascii="Times New Roman" w:hAnsi="Times New Roman" w:cs="Times New Roman"/>
          <w:sz w:val="24"/>
          <w:szCs w:val="22"/>
        </w:rPr>
        <w:t xml:space="preserve"> A</w:t>
      </w:r>
      <w:r w:rsidR="00BF73E4">
        <w:rPr>
          <w:rFonts w:ascii="Times New Roman" w:hAnsi="Times New Roman" w:cs="Times New Roman"/>
          <w:sz w:val="24"/>
          <w:szCs w:val="22"/>
        </w:rPr>
        <w:t>.</w:t>
      </w:r>
      <w:proofErr w:type="gramEnd"/>
      <w:r w:rsidR="00BF73E4">
        <w:rPr>
          <w:rFonts w:ascii="Times New Roman" w:hAnsi="Times New Roman" w:cs="Times New Roman"/>
          <w:sz w:val="24"/>
          <w:szCs w:val="22"/>
        </w:rPr>
        <w:t xml:space="preserve"> &amp;</w:t>
      </w:r>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Shurpalekar</w:t>
      </w:r>
      <w:proofErr w:type="spellEnd"/>
      <w:r w:rsidR="00BF73E4">
        <w:rPr>
          <w:rFonts w:ascii="Times New Roman" w:hAnsi="Times New Roman" w:cs="Times New Roman"/>
          <w:sz w:val="24"/>
          <w:szCs w:val="22"/>
        </w:rPr>
        <w:t>,</w:t>
      </w:r>
      <w:r w:rsidRPr="005C552A">
        <w:rPr>
          <w:rFonts w:ascii="Times New Roman" w:hAnsi="Times New Roman" w:cs="Times New Roman"/>
          <w:sz w:val="24"/>
          <w:szCs w:val="22"/>
        </w:rPr>
        <w:t xml:space="preserve"> S</w:t>
      </w:r>
      <w:r w:rsidR="00BF73E4">
        <w:rPr>
          <w:rFonts w:ascii="Times New Roman" w:hAnsi="Times New Roman" w:cs="Times New Roman"/>
          <w:sz w:val="24"/>
          <w:szCs w:val="22"/>
        </w:rPr>
        <w:t>.</w:t>
      </w:r>
      <w:r w:rsidR="0092663C">
        <w:rPr>
          <w:rFonts w:ascii="Times New Roman" w:hAnsi="Times New Roman" w:cs="Times New Roman"/>
          <w:sz w:val="24"/>
          <w:szCs w:val="22"/>
        </w:rPr>
        <w:t>R</w:t>
      </w:r>
      <w:r w:rsidR="00BF73E4">
        <w:rPr>
          <w:rFonts w:ascii="Times New Roman" w:hAnsi="Times New Roman" w:cs="Times New Roman"/>
          <w:sz w:val="24"/>
          <w:szCs w:val="22"/>
        </w:rPr>
        <w:t>. (</w:t>
      </w:r>
      <w:r w:rsidRPr="005C552A">
        <w:rPr>
          <w:rFonts w:ascii="Times New Roman" w:hAnsi="Times New Roman" w:cs="Times New Roman"/>
          <w:sz w:val="24"/>
          <w:szCs w:val="22"/>
        </w:rPr>
        <w:t>1982</w:t>
      </w:r>
      <w:r w:rsidR="00BF73E4">
        <w:rPr>
          <w:rFonts w:ascii="Times New Roman" w:hAnsi="Times New Roman" w:cs="Times New Roman"/>
          <w:sz w:val="24"/>
          <w:szCs w:val="22"/>
        </w:rPr>
        <w:t>)</w:t>
      </w:r>
      <w:r w:rsidRPr="005C552A">
        <w:rPr>
          <w:rFonts w:ascii="Times New Roman" w:hAnsi="Times New Roman" w:cs="Times New Roman"/>
          <w:sz w:val="24"/>
          <w:szCs w:val="22"/>
        </w:rPr>
        <w:t xml:space="preserve">. On improving the quality of soy fortified bread. J. Food Sci. and Technol., </w:t>
      </w:r>
      <w:proofErr w:type="gramStart"/>
      <w:r w:rsidRPr="005C552A">
        <w:rPr>
          <w:rFonts w:ascii="Times New Roman" w:hAnsi="Times New Roman" w:cs="Times New Roman"/>
          <w:sz w:val="24"/>
          <w:szCs w:val="22"/>
        </w:rPr>
        <w:t>19 :</w:t>
      </w:r>
      <w:proofErr w:type="gramEnd"/>
      <w:r w:rsidRPr="005C552A">
        <w:rPr>
          <w:rFonts w:ascii="Times New Roman" w:hAnsi="Times New Roman" w:cs="Times New Roman"/>
          <w:sz w:val="24"/>
          <w:szCs w:val="22"/>
        </w:rPr>
        <w:t xml:space="preserve"> 242– 246.</w:t>
      </w:r>
    </w:p>
    <w:p w14:paraId="27A220A0" w14:textId="77777777" w:rsidR="007D4FFC" w:rsidRPr="005C552A" w:rsidRDefault="0092663C" w:rsidP="0046232E">
      <w:pPr>
        <w:ind w:left="-576"/>
        <w:jc w:val="both"/>
        <w:rPr>
          <w:rFonts w:ascii="Times New Roman" w:hAnsi="Times New Roman" w:cs="Times New Roman"/>
          <w:sz w:val="24"/>
          <w:szCs w:val="22"/>
        </w:rPr>
      </w:pPr>
      <w:proofErr w:type="spellStart"/>
      <w:proofErr w:type="gramStart"/>
      <w:r>
        <w:rPr>
          <w:rFonts w:ascii="Times New Roman" w:hAnsi="Times New Roman" w:cs="Times New Roman"/>
          <w:sz w:val="24"/>
          <w:szCs w:val="22"/>
        </w:rPr>
        <w:t>Sosulski</w:t>
      </w:r>
      <w:proofErr w:type="spellEnd"/>
      <w:r w:rsidR="00BF73E4">
        <w:rPr>
          <w:rFonts w:ascii="Times New Roman" w:hAnsi="Times New Roman" w:cs="Times New Roman"/>
          <w:sz w:val="24"/>
          <w:szCs w:val="22"/>
        </w:rPr>
        <w:t xml:space="preserve">, </w:t>
      </w:r>
      <w:r>
        <w:rPr>
          <w:rFonts w:ascii="Times New Roman" w:hAnsi="Times New Roman" w:cs="Times New Roman"/>
          <w:sz w:val="24"/>
          <w:szCs w:val="22"/>
        </w:rPr>
        <w:t xml:space="preserve"> F</w:t>
      </w:r>
      <w:r w:rsidR="00BF73E4">
        <w:rPr>
          <w:rFonts w:ascii="Times New Roman" w:hAnsi="Times New Roman" w:cs="Times New Roman"/>
          <w:sz w:val="24"/>
          <w:szCs w:val="22"/>
        </w:rPr>
        <w:t>.</w:t>
      </w:r>
      <w:r>
        <w:rPr>
          <w:rFonts w:ascii="Times New Roman" w:hAnsi="Times New Roman" w:cs="Times New Roman"/>
          <w:sz w:val="24"/>
          <w:szCs w:val="22"/>
        </w:rPr>
        <w:t>W</w:t>
      </w:r>
      <w:r w:rsidR="00BF73E4">
        <w:rPr>
          <w:rFonts w:ascii="Times New Roman" w:hAnsi="Times New Roman" w:cs="Times New Roman"/>
          <w:sz w:val="24"/>
          <w:szCs w:val="22"/>
        </w:rPr>
        <w:t>.</w:t>
      </w:r>
      <w:proofErr w:type="gramEnd"/>
      <w:r>
        <w:rPr>
          <w:rFonts w:ascii="Times New Roman" w:hAnsi="Times New Roman" w:cs="Times New Roman"/>
          <w:sz w:val="24"/>
          <w:szCs w:val="22"/>
        </w:rPr>
        <w:t>, Humbert</w:t>
      </w:r>
      <w:r w:rsidR="00BF73E4">
        <w:rPr>
          <w:rFonts w:ascii="Times New Roman" w:hAnsi="Times New Roman" w:cs="Times New Roman"/>
          <w:sz w:val="24"/>
          <w:szCs w:val="22"/>
        </w:rPr>
        <w:t>,</w:t>
      </w:r>
      <w:r>
        <w:rPr>
          <w:rFonts w:ascii="Times New Roman" w:hAnsi="Times New Roman" w:cs="Times New Roman"/>
          <w:sz w:val="24"/>
          <w:szCs w:val="22"/>
        </w:rPr>
        <w:t xml:space="preserve"> E</w:t>
      </w:r>
      <w:r w:rsidR="00BF73E4">
        <w:rPr>
          <w:rFonts w:ascii="Times New Roman" w:hAnsi="Times New Roman" w:cs="Times New Roman"/>
          <w:sz w:val="24"/>
          <w:szCs w:val="22"/>
        </w:rPr>
        <w:t>.</w:t>
      </w:r>
      <w:r>
        <w:rPr>
          <w:rFonts w:ascii="Times New Roman" w:hAnsi="Times New Roman" w:cs="Times New Roman"/>
          <w:sz w:val="24"/>
          <w:szCs w:val="22"/>
        </w:rPr>
        <w:t>S</w:t>
      </w:r>
      <w:r w:rsidR="00BF73E4">
        <w:rPr>
          <w:rFonts w:ascii="Times New Roman" w:hAnsi="Times New Roman" w:cs="Times New Roman"/>
          <w:sz w:val="24"/>
          <w:szCs w:val="22"/>
        </w:rPr>
        <w:t>.</w:t>
      </w:r>
      <w:r>
        <w:rPr>
          <w:rFonts w:ascii="Times New Roman" w:hAnsi="Times New Roman" w:cs="Times New Roman"/>
          <w:sz w:val="24"/>
          <w:szCs w:val="22"/>
        </w:rPr>
        <w:t>, Bui</w:t>
      </w:r>
      <w:r w:rsidR="00BF73E4">
        <w:rPr>
          <w:rFonts w:ascii="Times New Roman" w:hAnsi="Times New Roman" w:cs="Times New Roman"/>
          <w:sz w:val="24"/>
          <w:szCs w:val="22"/>
        </w:rPr>
        <w:t>,</w:t>
      </w:r>
      <w:r>
        <w:rPr>
          <w:rFonts w:ascii="Times New Roman" w:hAnsi="Times New Roman" w:cs="Times New Roman"/>
          <w:sz w:val="24"/>
          <w:szCs w:val="22"/>
        </w:rPr>
        <w:t xml:space="preserve"> K</w:t>
      </w:r>
      <w:r w:rsidR="00BF73E4">
        <w:rPr>
          <w:rFonts w:ascii="Times New Roman" w:hAnsi="Times New Roman" w:cs="Times New Roman"/>
          <w:sz w:val="24"/>
          <w:szCs w:val="22"/>
        </w:rPr>
        <w:t>. &amp;</w:t>
      </w:r>
      <w:r>
        <w:rPr>
          <w:rFonts w:ascii="Times New Roman" w:hAnsi="Times New Roman" w:cs="Times New Roman"/>
          <w:sz w:val="24"/>
          <w:szCs w:val="22"/>
        </w:rPr>
        <w:t xml:space="preserve"> Jones</w:t>
      </w:r>
      <w:r w:rsidR="00BF73E4">
        <w:rPr>
          <w:rFonts w:ascii="Times New Roman" w:hAnsi="Times New Roman" w:cs="Times New Roman"/>
          <w:sz w:val="24"/>
          <w:szCs w:val="22"/>
        </w:rPr>
        <w:t>,</w:t>
      </w:r>
      <w:r>
        <w:rPr>
          <w:rFonts w:ascii="Times New Roman" w:hAnsi="Times New Roman" w:cs="Times New Roman"/>
          <w:sz w:val="24"/>
          <w:szCs w:val="22"/>
        </w:rPr>
        <w:t xml:space="preserve"> J</w:t>
      </w:r>
      <w:r w:rsidR="00BF73E4">
        <w:rPr>
          <w:rFonts w:ascii="Times New Roman" w:hAnsi="Times New Roman" w:cs="Times New Roman"/>
          <w:sz w:val="24"/>
          <w:szCs w:val="22"/>
        </w:rPr>
        <w:t>.</w:t>
      </w:r>
      <w:r w:rsidR="007D4FFC" w:rsidRPr="005C552A">
        <w:rPr>
          <w:rFonts w:ascii="Times New Roman" w:hAnsi="Times New Roman" w:cs="Times New Roman"/>
          <w:sz w:val="24"/>
          <w:szCs w:val="22"/>
        </w:rPr>
        <w:t>O</w:t>
      </w:r>
      <w:r w:rsidR="00BF73E4">
        <w:rPr>
          <w:rFonts w:ascii="Times New Roman" w:hAnsi="Times New Roman" w:cs="Times New Roman"/>
          <w:sz w:val="24"/>
          <w:szCs w:val="22"/>
        </w:rPr>
        <w:t>. (</w:t>
      </w:r>
      <w:r w:rsidR="007D4FFC" w:rsidRPr="005C552A">
        <w:rPr>
          <w:rFonts w:ascii="Times New Roman" w:hAnsi="Times New Roman" w:cs="Times New Roman"/>
          <w:sz w:val="24"/>
          <w:szCs w:val="22"/>
        </w:rPr>
        <w:t>1976</w:t>
      </w:r>
      <w:r w:rsidR="00BF73E4">
        <w:rPr>
          <w:rFonts w:ascii="Times New Roman" w:hAnsi="Times New Roman" w:cs="Times New Roman"/>
          <w:sz w:val="24"/>
          <w:szCs w:val="22"/>
        </w:rPr>
        <w:t>)</w:t>
      </w:r>
      <w:r w:rsidR="007D4FFC" w:rsidRPr="005C552A">
        <w:rPr>
          <w:rFonts w:ascii="Times New Roman" w:hAnsi="Times New Roman" w:cs="Times New Roman"/>
          <w:sz w:val="24"/>
          <w:szCs w:val="22"/>
        </w:rPr>
        <w:t>. Functional properties of rapeseed flour concentrates and isolates. Journal of Food Science Technology, 41: 1348-1354.</w:t>
      </w:r>
    </w:p>
    <w:p w14:paraId="11CA752B" w14:textId="77777777" w:rsidR="007D4FFC" w:rsidRPr="005C552A" w:rsidRDefault="007D4FFC"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Wang</w:t>
      </w:r>
      <w:r w:rsidR="005108C0">
        <w:rPr>
          <w:rFonts w:ascii="Times New Roman" w:hAnsi="Times New Roman" w:cs="Times New Roman"/>
          <w:sz w:val="24"/>
          <w:szCs w:val="22"/>
        </w:rPr>
        <w:t xml:space="preserve">, </w:t>
      </w:r>
      <w:r w:rsidRPr="005C552A">
        <w:rPr>
          <w:rFonts w:ascii="Times New Roman" w:hAnsi="Times New Roman" w:cs="Times New Roman"/>
          <w:sz w:val="24"/>
          <w:szCs w:val="22"/>
        </w:rPr>
        <w:t xml:space="preserve"> J</w:t>
      </w:r>
      <w:r w:rsidR="005108C0">
        <w:rPr>
          <w:rFonts w:ascii="Times New Roman" w:hAnsi="Times New Roman" w:cs="Times New Roman"/>
          <w:sz w:val="24"/>
          <w:szCs w:val="22"/>
        </w:rPr>
        <w:t>.</w:t>
      </w:r>
      <w:proofErr w:type="gramEnd"/>
      <w:r w:rsidRPr="005C552A">
        <w:rPr>
          <w:rFonts w:ascii="Times New Roman" w:hAnsi="Times New Roman" w:cs="Times New Roman"/>
          <w:sz w:val="24"/>
          <w:szCs w:val="22"/>
        </w:rPr>
        <w:t xml:space="preserve"> and Kinsella</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J</w:t>
      </w:r>
      <w:r w:rsidR="005108C0">
        <w:rPr>
          <w:rFonts w:ascii="Times New Roman" w:hAnsi="Times New Roman" w:cs="Times New Roman"/>
          <w:sz w:val="24"/>
          <w:szCs w:val="22"/>
        </w:rPr>
        <w:t>.</w:t>
      </w:r>
      <w:r w:rsidRPr="005C552A">
        <w:rPr>
          <w:rFonts w:ascii="Times New Roman" w:hAnsi="Times New Roman" w:cs="Times New Roman"/>
          <w:sz w:val="24"/>
          <w:szCs w:val="22"/>
        </w:rPr>
        <w:t>E</w:t>
      </w:r>
      <w:r w:rsidR="005108C0">
        <w:rPr>
          <w:rFonts w:ascii="Times New Roman" w:hAnsi="Times New Roman" w:cs="Times New Roman"/>
          <w:sz w:val="24"/>
          <w:szCs w:val="22"/>
        </w:rPr>
        <w:t>.  (</w:t>
      </w:r>
      <w:r w:rsidRPr="005C552A">
        <w:rPr>
          <w:rFonts w:ascii="Times New Roman" w:hAnsi="Times New Roman" w:cs="Times New Roman"/>
          <w:sz w:val="24"/>
          <w:szCs w:val="22"/>
        </w:rPr>
        <w:t>1976</w:t>
      </w:r>
      <w:r w:rsidR="005108C0">
        <w:rPr>
          <w:rFonts w:ascii="Times New Roman" w:hAnsi="Times New Roman" w:cs="Times New Roman"/>
          <w:sz w:val="24"/>
          <w:szCs w:val="22"/>
        </w:rPr>
        <w:t>)</w:t>
      </w:r>
      <w:r w:rsidRPr="005C552A">
        <w:rPr>
          <w:rFonts w:ascii="Times New Roman" w:hAnsi="Times New Roman" w:cs="Times New Roman"/>
          <w:sz w:val="24"/>
          <w:szCs w:val="22"/>
        </w:rPr>
        <w:t>. Functional properties of novel protein: Alfalfa leaf protein. Journal of Food Science Technology, 41: 286-292.</w:t>
      </w:r>
    </w:p>
    <w:p w14:paraId="1EFD9A56" w14:textId="77777777" w:rsidR="007D4FFC" w:rsidRPr="005C552A" w:rsidRDefault="007D4FFC"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Whitley</w:t>
      </w:r>
      <w:r w:rsidR="005108C0">
        <w:rPr>
          <w:rFonts w:ascii="Times New Roman" w:hAnsi="Times New Roman" w:cs="Times New Roman"/>
          <w:sz w:val="24"/>
          <w:szCs w:val="22"/>
        </w:rPr>
        <w:t xml:space="preserve">, </w:t>
      </w:r>
      <w:r w:rsidRPr="005C552A">
        <w:rPr>
          <w:rFonts w:ascii="Times New Roman" w:hAnsi="Times New Roman" w:cs="Times New Roman"/>
          <w:sz w:val="24"/>
          <w:szCs w:val="22"/>
        </w:rPr>
        <w:t xml:space="preserve"> P</w:t>
      </w:r>
      <w:r w:rsidR="005108C0">
        <w:rPr>
          <w:rFonts w:ascii="Times New Roman" w:hAnsi="Times New Roman" w:cs="Times New Roman"/>
          <w:sz w:val="24"/>
          <w:szCs w:val="22"/>
        </w:rPr>
        <w:t>.</w:t>
      </w:r>
      <w:r w:rsidRPr="005C552A">
        <w:rPr>
          <w:rFonts w:ascii="Times New Roman" w:hAnsi="Times New Roman" w:cs="Times New Roman"/>
          <w:sz w:val="24"/>
          <w:szCs w:val="22"/>
        </w:rPr>
        <w:t>R</w:t>
      </w:r>
      <w:r w:rsidR="005108C0">
        <w:rPr>
          <w:rFonts w:ascii="Times New Roman" w:hAnsi="Times New Roman" w:cs="Times New Roman"/>
          <w:sz w:val="24"/>
          <w:szCs w:val="22"/>
        </w:rPr>
        <w:t>.</w:t>
      </w:r>
      <w:proofErr w:type="gramEnd"/>
      <w:r w:rsidR="005108C0">
        <w:rPr>
          <w:rFonts w:ascii="Times New Roman" w:hAnsi="Times New Roman" w:cs="Times New Roman"/>
          <w:sz w:val="24"/>
          <w:szCs w:val="22"/>
        </w:rPr>
        <w:t xml:space="preserve"> (</w:t>
      </w:r>
      <w:r w:rsidRPr="005C552A">
        <w:rPr>
          <w:rFonts w:ascii="Times New Roman" w:hAnsi="Times New Roman" w:cs="Times New Roman"/>
          <w:sz w:val="24"/>
          <w:szCs w:val="22"/>
        </w:rPr>
        <w:t>1970</w:t>
      </w:r>
      <w:r w:rsidR="005108C0">
        <w:rPr>
          <w:rFonts w:ascii="Times New Roman" w:hAnsi="Times New Roman" w:cs="Times New Roman"/>
          <w:sz w:val="24"/>
          <w:szCs w:val="22"/>
        </w:rPr>
        <w:t>)</w:t>
      </w:r>
      <w:r w:rsidRPr="005C552A">
        <w:rPr>
          <w:rFonts w:ascii="Times New Roman" w:hAnsi="Times New Roman" w:cs="Times New Roman"/>
          <w:sz w:val="24"/>
          <w:szCs w:val="22"/>
        </w:rPr>
        <w:t>. Biscuit Manufacture, Applied Science Publisher, London, UK, 53-67.</w:t>
      </w:r>
    </w:p>
    <w:p w14:paraId="02169310" w14:textId="77777777" w:rsidR="007D4FFC" w:rsidRPr="005C552A" w:rsidRDefault="007D4FFC" w:rsidP="0046232E">
      <w:pPr>
        <w:ind w:left="-576"/>
        <w:jc w:val="both"/>
        <w:rPr>
          <w:rFonts w:ascii="Times New Roman" w:hAnsi="Times New Roman" w:cs="Times New Roman"/>
          <w:sz w:val="24"/>
          <w:szCs w:val="22"/>
        </w:rPr>
      </w:pPr>
      <w:r w:rsidRPr="005C552A">
        <w:rPr>
          <w:rFonts w:ascii="Times New Roman" w:hAnsi="Times New Roman" w:cs="Times New Roman"/>
          <w:sz w:val="24"/>
          <w:szCs w:val="22"/>
        </w:rPr>
        <w:t>Xiao</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Z</w:t>
      </w:r>
      <w:r w:rsidR="005108C0">
        <w:rPr>
          <w:rFonts w:ascii="Times New Roman" w:hAnsi="Times New Roman" w:cs="Times New Roman"/>
          <w:sz w:val="24"/>
          <w:szCs w:val="22"/>
        </w:rPr>
        <w:t>.</w:t>
      </w:r>
      <w:r w:rsidRPr="005C552A">
        <w:rPr>
          <w:rFonts w:ascii="Times New Roman" w:hAnsi="Times New Roman" w:cs="Times New Roman"/>
          <w:sz w:val="24"/>
          <w:szCs w:val="22"/>
        </w:rPr>
        <w:t>, Lester</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G</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E</w:t>
      </w:r>
      <w:r w:rsidR="005108C0">
        <w:rPr>
          <w:rFonts w:ascii="Times New Roman" w:hAnsi="Times New Roman" w:cs="Times New Roman"/>
          <w:sz w:val="24"/>
          <w:szCs w:val="22"/>
        </w:rPr>
        <w:t>.</w:t>
      </w:r>
      <w:r w:rsidRPr="005C552A">
        <w:rPr>
          <w:rFonts w:ascii="Times New Roman" w:hAnsi="Times New Roman" w:cs="Times New Roman"/>
          <w:sz w:val="24"/>
          <w:szCs w:val="22"/>
        </w:rPr>
        <w:t>, Luo</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Y</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w:t>
      </w:r>
      <w:r w:rsidR="00C8429F">
        <w:rPr>
          <w:rFonts w:ascii="Times New Roman" w:hAnsi="Times New Roman" w:cs="Times New Roman"/>
          <w:sz w:val="24"/>
          <w:szCs w:val="22"/>
        </w:rPr>
        <w:t>&amp;</w:t>
      </w:r>
      <w:r w:rsidRPr="005C552A">
        <w:rPr>
          <w:rFonts w:ascii="Times New Roman" w:hAnsi="Times New Roman" w:cs="Times New Roman"/>
          <w:sz w:val="24"/>
          <w:szCs w:val="22"/>
        </w:rPr>
        <w:t xml:space="preserve"> Wang</w:t>
      </w:r>
      <w:r w:rsidR="005108C0">
        <w:rPr>
          <w:rFonts w:ascii="Times New Roman" w:hAnsi="Times New Roman" w:cs="Times New Roman"/>
          <w:sz w:val="24"/>
          <w:szCs w:val="22"/>
        </w:rPr>
        <w:t>.</w:t>
      </w:r>
      <w:r w:rsidRPr="005C552A">
        <w:rPr>
          <w:rFonts w:ascii="Times New Roman" w:hAnsi="Times New Roman" w:cs="Times New Roman"/>
          <w:sz w:val="24"/>
          <w:szCs w:val="22"/>
        </w:rPr>
        <w:t xml:space="preserve"> Q. (2012). Assessment of Vitamin and Carotenoid Concentrations of Emerging Food Products: Edible Microgreens, Journal of Agricultural and Food Chemistry, 60, 7644−7651. </w:t>
      </w:r>
    </w:p>
    <w:p w14:paraId="37147AAB" w14:textId="77777777" w:rsidR="007D4FFC" w:rsidRPr="005C552A" w:rsidRDefault="007D4FFC" w:rsidP="0046232E">
      <w:pPr>
        <w:ind w:left="-576"/>
        <w:jc w:val="both"/>
        <w:rPr>
          <w:rFonts w:ascii="Times New Roman" w:hAnsi="Times New Roman" w:cs="Times New Roman"/>
          <w:sz w:val="24"/>
          <w:szCs w:val="22"/>
        </w:rPr>
      </w:pPr>
      <w:proofErr w:type="gramStart"/>
      <w:r w:rsidRPr="005C552A">
        <w:rPr>
          <w:rFonts w:ascii="Times New Roman" w:hAnsi="Times New Roman" w:cs="Times New Roman"/>
          <w:sz w:val="24"/>
          <w:szCs w:val="22"/>
        </w:rPr>
        <w:t>Yadav</w:t>
      </w:r>
      <w:r w:rsidR="00C8429F">
        <w:rPr>
          <w:rFonts w:ascii="Times New Roman" w:hAnsi="Times New Roman" w:cs="Times New Roman"/>
          <w:sz w:val="24"/>
          <w:szCs w:val="22"/>
        </w:rPr>
        <w:t xml:space="preserve">, </w:t>
      </w:r>
      <w:r w:rsidRPr="005C552A">
        <w:rPr>
          <w:rFonts w:ascii="Times New Roman" w:hAnsi="Times New Roman" w:cs="Times New Roman"/>
          <w:sz w:val="24"/>
          <w:szCs w:val="22"/>
        </w:rPr>
        <w:t xml:space="preserve"> R</w:t>
      </w:r>
      <w:r w:rsidR="00C8429F">
        <w:rPr>
          <w:rFonts w:ascii="Times New Roman" w:hAnsi="Times New Roman" w:cs="Times New Roman"/>
          <w:sz w:val="24"/>
          <w:szCs w:val="22"/>
        </w:rPr>
        <w:t>.</w:t>
      </w:r>
      <w:r w:rsidRPr="005C552A">
        <w:rPr>
          <w:rFonts w:ascii="Times New Roman" w:hAnsi="Times New Roman" w:cs="Times New Roman"/>
          <w:sz w:val="24"/>
          <w:szCs w:val="22"/>
        </w:rPr>
        <w:t>B</w:t>
      </w:r>
      <w:r w:rsidR="00C8429F">
        <w:rPr>
          <w:rFonts w:ascii="Times New Roman" w:hAnsi="Times New Roman" w:cs="Times New Roman"/>
          <w:sz w:val="24"/>
          <w:szCs w:val="22"/>
        </w:rPr>
        <w:t>.</w:t>
      </w:r>
      <w:proofErr w:type="gramEnd"/>
      <w:r w:rsidRPr="005C552A">
        <w:rPr>
          <w:rFonts w:ascii="Times New Roman" w:hAnsi="Times New Roman" w:cs="Times New Roman"/>
          <w:sz w:val="24"/>
          <w:szCs w:val="22"/>
        </w:rPr>
        <w:t xml:space="preserve">, </w:t>
      </w:r>
      <w:proofErr w:type="spellStart"/>
      <w:r w:rsidRPr="005C552A">
        <w:rPr>
          <w:rFonts w:ascii="Times New Roman" w:hAnsi="Times New Roman" w:cs="Times New Roman"/>
          <w:sz w:val="24"/>
          <w:szCs w:val="22"/>
        </w:rPr>
        <w:t>Dhull</w:t>
      </w:r>
      <w:proofErr w:type="spellEnd"/>
      <w:r w:rsidR="00C8429F">
        <w:rPr>
          <w:rFonts w:ascii="Times New Roman" w:hAnsi="Times New Roman" w:cs="Times New Roman"/>
          <w:sz w:val="24"/>
          <w:szCs w:val="22"/>
        </w:rPr>
        <w:t>,</w:t>
      </w:r>
      <w:r w:rsidRPr="005C552A">
        <w:rPr>
          <w:rFonts w:ascii="Times New Roman" w:hAnsi="Times New Roman" w:cs="Times New Roman"/>
          <w:sz w:val="24"/>
          <w:szCs w:val="22"/>
        </w:rPr>
        <w:t xml:space="preserve"> N</w:t>
      </w:r>
      <w:r w:rsidR="00C8429F">
        <w:rPr>
          <w:rFonts w:ascii="Times New Roman" w:hAnsi="Times New Roman" w:cs="Times New Roman"/>
          <w:sz w:val="24"/>
          <w:szCs w:val="22"/>
        </w:rPr>
        <w:t>.</w:t>
      </w:r>
      <w:r w:rsidRPr="005C552A">
        <w:rPr>
          <w:rFonts w:ascii="Times New Roman" w:hAnsi="Times New Roman" w:cs="Times New Roman"/>
          <w:sz w:val="24"/>
          <w:szCs w:val="22"/>
        </w:rPr>
        <w:t xml:space="preserve"> </w:t>
      </w:r>
      <w:r w:rsidR="00C8429F">
        <w:rPr>
          <w:rFonts w:ascii="Times New Roman" w:hAnsi="Times New Roman" w:cs="Times New Roman"/>
          <w:sz w:val="24"/>
          <w:szCs w:val="22"/>
        </w:rPr>
        <w:t>&amp;</w:t>
      </w:r>
      <w:r w:rsidRPr="005C552A">
        <w:rPr>
          <w:rFonts w:ascii="Times New Roman" w:hAnsi="Times New Roman" w:cs="Times New Roman"/>
          <w:sz w:val="24"/>
          <w:szCs w:val="22"/>
        </w:rPr>
        <w:t xml:space="preserve"> Yadav</w:t>
      </w:r>
      <w:r w:rsidR="00C8429F">
        <w:rPr>
          <w:rFonts w:ascii="Times New Roman" w:hAnsi="Times New Roman" w:cs="Times New Roman"/>
          <w:sz w:val="24"/>
          <w:szCs w:val="22"/>
        </w:rPr>
        <w:t>,</w:t>
      </w:r>
      <w:r w:rsidRPr="005C552A">
        <w:rPr>
          <w:rFonts w:ascii="Times New Roman" w:hAnsi="Times New Roman" w:cs="Times New Roman"/>
          <w:sz w:val="24"/>
          <w:szCs w:val="22"/>
        </w:rPr>
        <w:t xml:space="preserve"> B</w:t>
      </w:r>
      <w:r w:rsidR="00C8429F">
        <w:rPr>
          <w:rFonts w:ascii="Times New Roman" w:hAnsi="Times New Roman" w:cs="Times New Roman"/>
          <w:sz w:val="24"/>
          <w:szCs w:val="22"/>
        </w:rPr>
        <w:t>.</w:t>
      </w:r>
      <w:r w:rsidRPr="005C552A">
        <w:rPr>
          <w:rFonts w:ascii="Times New Roman" w:hAnsi="Times New Roman" w:cs="Times New Roman"/>
          <w:sz w:val="24"/>
          <w:szCs w:val="22"/>
        </w:rPr>
        <w:t>S</w:t>
      </w:r>
      <w:r w:rsidR="00C8429F">
        <w:rPr>
          <w:rFonts w:ascii="Times New Roman" w:hAnsi="Times New Roman" w:cs="Times New Roman"/>
          <w:sz w:val="24"/>
          <w:szCs w:val="22"/>
        </w:rPr>
        <w:t>.</w:t>
      </w:r>
      <w:r w:rsidR="0092663C">
        <w:rPr>
          <w:rFonts w:ascii="Times New Roman" w:hAnsi="Times New Roman" w:cs="Times New Roman"/>
          <w:sz w:val="24"/>
          <w:szCs w:val="22"/>
        </w:rPr>
        <w:t xml:space="preserve"> </w:t>
      </w:r>
      <w:r w:rsidR="00C8429F">
        <w:rPr>
          <w:rFonts w:ascii="Times New Roman" w:hAnsi="Times New Roman" w:cs="Times New Roman"/>
          <w:sz w:val="24"/>
          <w:szCs w:val="22"/>
        </w:rPr>
        <w:t>(</w:t>
      </w:r>
      <w:r w:rsidRPr="005C552A">
        <w:rPr>
          <w:rFonts w:ascii="Times New Roman" w:hAnsi="Times New Roman" w:cs="Times New Roman"/>
          <w:sz w:val="24"/>
          <w:szCs w:val="22"/>
        </w:rPr>
        <w:t>2012</w:t>
      </w:r>
      <w:r w:rsidR="00C8429F">
        <w:rPr>
          <w:rFonts w:ascii="Times New Roman" w:hAnsi="Times New Roman" w:cs="Times New Roman"/>
          <w:sz w:val="24"/>
          <w:szCs w:val="22"/>
        </w:rPr>
        <w:t>)</w:t>
      </w:r>
      <w:r w:rsidRPr="005C552A">
        <w:rPr>
          <w:rFonts w:ascii="Times New Roman" w:hAnsi="Times New Roman" w:cs="Times New Roman"/>
          <w:sz w:val="24"/>
          <w:szCs w:val="22"/>
        </w:rPr>
        <w:t>. Effect of incorporation of plantain and chickpea flours on the quality characteristics of biscuits. Journal Food Science and Technology, 49 (2): 207–213.</w:t>
      </w:r>
    </w:p>
    <w:p w14:paraId="27B2D242" w14:textId="77777777" w:rsidR="007C04EF" w:rsidRPr="005C552A" w:rsidRDefault="007C04EF" w:rsidP="005E214B">
      <w:pPr>
        <w:spacing w:after="0" w:line="360" w:lineRule="auto"/>
        <w:ind w:left="1152" w:right="-144" w:hanging="1440"/>
        <w:contextualSpacing/>
        <w:jc w:val="both"/>
        <w:rPr>
          <w:rFonts w:ascii="Times New Roman" w:hAnsi="Times New Roman" w:cs="Times New Roman"/>
          <w:sz w:val="24"/>
          <w:szCs w:val="24"/>
        </w:rPr>
      </w:pPr>
    </w:p>
    <w:p w14:paraId="1238FA2F" w14:textId="77777777" w:rsidR="007D4FFC" w:rsidRPr="005C552A" w:rsidRDefault="007D4FFC" w:rsidP="00933849">
      <w:pPr>
        <w:pStyle w:val="BodyText2"/>
        <w:spacing w:before="120" w:line="276" w:lineRule="auto"/>
        <w:ind w:left="-720" w:right="-432"/>
        <w:contextualSpacing/>
        <w:jc w:val="both"/>
        <w:rPr>
          <w:rFonts w:ascii="Times New Roman" w:hAnsi="Times New Roman" w:cs="Times New Roman"/>
          <w:b/>
          <w:bCs/>
          <w:sz w:val="24"/>
          <w:szCs w:val="24"/>
        </w:rPr>
      </w:pPr>
    </w:p>
    <w:p w14:paraId="3633E5A1" w14:textId="77777777" w:rsidR="006F2483" w:rsidRPr="006F2483" w:rsidRDefault="006F2483" w:rsidP="006F2483">
      <w:pPr>
        <w:autoSpaceDE w:val="0"/>
        <w:autoSpaceDN w:val="0"/>
        <w:adjustRightInd w:val="0"/>
        <w:spacing w:after="0" w:line="240" w:lineRule="auto"/>
        <w:jc w:val="both"/>
        <w:rPr>
          <w:rFonts w:ascii="Times New Roman" w:hAnsi="Times New Roman" w:cs="Times New Roman"/>
          <w:iCs/>
          <w:szCs w:val="22"/>
        </w:rPr>
      </w:pPr>
      <w:r w:rsidRPr="006F2483">
        <w:rPr>
          <w:rFonts w:ascii="Times New Roman" w:hAnsi="Times New Roman" w:cs="Times New Roman"/>
          <w:b/>
          <w:iCs/>
          <w:szCs w:val="22"/>
        </w:rPr>
        <w:t xml:space="preserve">Table 1. Preparation and development of sprouted wheat and micro green biscuits.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2296"/>
        <w:gridCol w:w="2059"/>
        <w:gridCol w:w="3956"/>
      </w:tblGrid>
      <w:tr w:rsidR="006F2483" w:rsidRPr="006F2483" w14:paraId="40DA6D1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7FFD17F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S.N.</w:t>
            </w:r>
          </w:p>
        </w:tc>
        <w:tc>
          <w:tcPr>
            <w:tcW w:w="1242" w:type="pct"/>
            <w:tcBorders>
              <w:top w:val="single" w:sz="4" w:space="0" w:color="000000"/>
              <w:left w:val="single" w:sz="4" w:space="0" w:color="000000"/>
              <w:bottom w:val="single" w:sz="4" w:space="0" w:color="000000"/>
              <w:right w:val="single" w:sz="4" w:space="0" w:color="auto"/>
            </w:tcBorders>
            <w:hideMark/>
          </w:tcPr>
          <w:p w14:paraId="2B8E688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 xml:space="preserve">Treatments </w:t>
            </w:r>
          </w:p>
        </w:tc>
        <w:tc>
          <w:tcPr>
            <w:tcW w:w="1114" w:type="pct"/>
            <w:tcBorders>
              <w:top w:val="single" w:sz="4" w:space="0" w:color="000000"/>
              <w:left w:val="single" w:sz="4" w:space="0" w:color="auto"/>
              <w:bottom w:val="single" w:sz="4" w:space="0" w:color="000000"/>
              <w:right w:val="single" w:sz="4" w:space="0" w:color="000000"/>
            </w:tcBorders>
            <w:hideMark/>
          </w:tcPr>
          <w:p w14:paraId="114DDE0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Wheat</w:t>
            </w:r>
          </w:p>
        </w:tc>
        <w:tc>
          <w:tcPr>
            <w:tcW w:w="2140" w:type="pct"/>
            <w:tcBorders>
              <w:top w:val="single" w:sz="4" w:space="0" w:color="000000"/>
              <w:left w:val="single" w:sz="4" w:space="0" w:color="000000"/>
              <w:bottom w:val="single" w:sz="4" w:space="0" w:color="000000"/>
              <w:right w:val="single" w:sz="4" w:space="0" w:color="000000"/>
            </w:tcBorders>
            <w:hideMark/>
          </w:tcPr>
          <w:p w14:paraId="734BDFE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iCs/>
                <w:szCs w:val="22"/>
              </w:rPr>
              <w:t>Micro green</w:t>
            </w:r>
          </w:p>
        </w:tc>
      </w:tr>
      <w:tr w:rsidR="006F2483" w:rsidRPr="006F2483" w14:paraId="712F2167"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69753F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1.</w:t>
            </w:r>
          </w:p>
        </w:tc>
        <w:tc>
          <w:tcPr>
            <w:tcW w:w="1242" w:type="pct"/>
            <w:tcBorders>
              <w:top w:val="single" w:sz="4" w:space="0" w:color="000000"/>
              <w:left w:val="single" w:sz="4" w:space="0" w:color="000000"/>
              <w:bottom w:val="single" w:sz="4" w:space="0" w:color="000000"/>
              <w:right w:val="single" w:sz="4" w:space="0" w:color="auto"/>
            </w:tcBorders>
            <w:hideMark/>
          </w:tcPr>
          <w:p w14:paraId="467DBB78"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T1</w:t>
            </w:r>
          </w:p>
        </w:tc>
        <w:tc>
          <w:tcPr>
            <w:tcW w:w="1114" w:type="pct"/>
            <w:tcBorders>
              <w:top w:val="single" w:sz="4" w:space="0" w:color="000000"/>
              <w:left w:val="single" w:sz="4" w:space="0" w:color="auto"/>
              <w:bottom w:val="single" w:sz="4" w:space="0" w:color="000000"/>
              <w:right w:val="single" w:sz="4" w:space="0" w:color="000000"/>
            </w:tcBorders>
            <w:hideMark/>
          </w:tcPr>
          <w:p w14:paraId="608DCB0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100</w:t>
            </w:r>
          </w:p>
        </w:tc>
        <w:tc>
          <w:tcPr>
            <w:tcW w:w="2140" w:type="pct"/>
            <w:tcBorders>
              <w:top w:val="single" w:sz="4" w:space="0" w:color="000000"/>
              <w:left w:val="single" w:sz="4" w:space="0" w:color="000000"/>
              <w:bottom w:val="single" w:sz="4" w:space="0" w:color="000000"/>
              <w:right w:val="single" w:sz="4" w:space="0" w:color="000000"/>
            </w:tcBorders>
            <w:hideMark/>
          </w:tcPr>
          <w:p w14:paraId="3AB29C9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w:t>
            </w:r>
          </w:p>
        </w:tc>
      </w:tr>
      <w:tr w:rsidR="006F2483" w:rsidRPr="006F2483" w14:paraId="5118BC8F"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38215B9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2.</w:t>
            </w:r>
          </w:p>
        </w:tc>
        <w:tc>
          <w:tcPr>
            <w:tcW w:w="1242" w:type="pct"/>
            <w:tcBorders>
              <w:top w:val="single" w:sz="4" w:space="0" w:color="000000"/>
              <w:left w:val="single" w:sz="4" w:space="0" w:color="000000"/>
              <w:bottom w:val="single" w:sz="4" w:space="0" w:color="000000"/>
              <w:right w:val="single" w:sz="4" w:space="0" w:color="auto"/>
            </w:tcBorders>
            <w:hideMark/>
          </w:tcPr>
          <w:p w14:paraId="72C45EC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T2</w:t>
            </w:r>
          </w:p>
        </w:tc>
        <w:tc>
          <w:tcPr>
            <w:tcW w:w="1114" w:type="pct"/>
            <w:tcBorders>
              <w:top w:val="single" w:sz="4" w:space="0" w:color="000000"/>
              <w:left w:val="single" w:sz="4" w:space="0" w:color="auto"/>
              <w:bottom w:val="single" w:sz="4" w:space="0" w:color="000000"/>
              <w:right w:val="single" w:sz="4" w:space="0" w:color="000000"/>
            </w:tcBorders>
            <w:hideMark/>
          </w:tcPr>
          <w:p w14:paraId="7275538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95</w:t>
            </w:r>
          </w:p>
        </w:tc>
        <w:tc>
          <w:tcPr>
            <w:tcW w:w="2140" w:type="pct"/>
            <w:tcBorders>
              <w:top w:val="single" w:sz="4" w:space="0" w:color="000000"/>
              <w:left w:val="single" w:sz="4" w:space="0" w:color="000000"/>
              <w:bottom w:val="single" w:sz="4" w:space="0" w:color="000000"/>
              <w:right w:val="single" w:sz="4" w:space="0" w:color="000000"/>
            </w:tcBorders>
            <w:hideMark/>
          </w:tcPr>
          <w:p w14:paraId="1A1274D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w:t>
            </w:r>
          </w:p>
        </w:tc>
      </w:tr>
      <w:tr w:rsidR="006F2483" w:rsidRPr="006F2483" w14:paraId="6AAD399C"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3D06A818"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3.</w:t>
            </w:r>
          </w:p>
        </w:tc>
        <w:tc>
          <w:tcPr>
            <w:tcW w:w="1242" w:type="pct"/>
            <w:tcBorders>
              <w:top w:val="single" w:sz="4" w:space="0" w:color="000000"/>
              <w:left w:val="single" w:sz="4" w:space="0" w:color="000000"/>
              <w:bottom w:val="single" w:sz="4" w:space="0" w:color="000000"/>
              <w:right w:val="single" w:sz="4" w:space="0" w:color="auto"/>
            </w:tcBorders>
            <w:hideMark/>
          </w:tcPr>
          <w:p w14:paraId="436B7B02"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T3</w:t>
            </w:r>
          </w:p>
        </w:tc>
        <w:tc>
          <w:tcPr>
            <w:tcW w:w="1114" w:type="pct"/>
            <w:tcBorders>
              <w:top w:val="single" w:sz="4" w:space="0" w:color="000000"/>
              <w:left w:val="single" w:sz="4" w:space="0" w:color="auto"/>
              <w:bottom w:val="single" w:sz="4" w:space="0" w:color="000000"/>
              <w:right w:val="single" w:sz="4" w:space="0" w:color="000000"/>
            </w:tcBorders>
            <w:hideMark/>
          </w:tcPr>
          <w:p w14:paraId="0D5AD0D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90</w:t>
            </w:r>
          </w:p>
        </w:tc>
        <w:tc>
          <w:tcPr>
            <w:tcW w:w="2140" w:type="pct"/>
            <w:tcBorders>
              <w:top w:val="single" w:sz="4" w:space="0" w:color="000000"/>
              <w:left w:val="single" w:sz="4" w:space="0" w:color="000000"/>
              <w:bottom w:val="single" w:sz="4" w:space="0" w:color="000000"/>
              <w:right w:val="single" w:sz="4" w:space="0" w:color="000000"/>
            </w:tcBorders>
            <w:hideMark/>
          </w:tcPr>
          <w:p w14:paraId="700AD57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w:t>
            </w:r>
          </w:p>
        </w:tc>
      </w:tr>
      <w:tr w:rsidR="006F2483" w:rsidRPr="006F2483" w14:paraId="103191E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287F2D0"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4.</w:t>
            </w:r>
          </w:p>
        </w:tc>
        <w:tc>
          <w:tcPr>
            <w:tcW w:w="1242" w:type="pct"/>
            <w:tcBorders>
              <w:top w:val="single" w:sz="4" w:space="0" w:color="000000"/>
              <w:left w:val="single" w:sz="4" w:space="0" w:color="000000"/>
              <w:bottom w:val="single" w:sz="4" w:space="0" w:color="000000"/>
              <w:right w:val="single" w:sz="4" w:space="0" w:color="auto"/>
            </w:tcBorders>
            <w:hideMark/>
          </w:tcPr>
          <w:p w14:paraId="047AC093"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T4</w:t>
            </w:r>
          </w:p>
        </w:tc>
        <w:tc>
          <w:tcPr>
            <w:tcW w:w="1114" w:type="pct"/>
            <w:tcBorders>
              <w:top w:val="single" w:sz="4" w:space="0" w:color="000000"/>
              <w:left w:val="single" w:sz="4" w:space="0" w:color="auto"/>
              <w:bottom w:val="single" w:sz="4" w:space="0" w:color="000000"/>
              <w:right w:val="single" w:sz="4" w:space="0" w:color="000000"/>
            </w:tcBorders>
            <w:hideMark/>
          </w:tcPr>
          <w:p w14:paraId="743A84E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85</w:t>
            </w:r>
          </w:p>
        </w:tc>
        <w:tc>
          <w:tcPr>
            <w:tcW w:w="2140" w:type="pct"/>
            <w:tcBorders>
              <w:top w:val="single" w:sz="4" w:space="0" w:color="000000"/>
              <w:left w:val="single" w:sz="4" w:space="0" w:color="000000"/>
              <w:bottom w:val="single" w:sz="4" w:space="0" w:color="000000"/>
              <w:right w:val="single" w:sz="4" w:space="0" w:color="000000"/>
            </w:tcBorders>
            <w:hideMark/>
          </w:tcPr>
          <w:p w14:paraId="040A0A1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15</w:t>
            </w:r>
          </w:p>
        </w:tc>
      </w:tr>
      <w:tr w:rsidR="006F2483" w:rsidRPr="006F2483" w14:paraId="325C34A3"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58B6652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5.</w:t>
            </w:r>
          </w:p>
        </w:tc>
        <w:tc>
          <w:tcPr>
            <w:tcW w:w="1242" w:type="pct"/>
            <w:tcBorders>
              <w:top w:val="single" w:sz="4" w:space="0" w:color="000000"/>
              <w:left w:val="single" w:sz="4" w:space="0" w:color="000000"/>
              <w:bottom w:val="single" w:sz="4" w:space="0" w:color="000000"/>
              <w:right w:val="single" w:sz="4" w:space="0" w:color="auto"/>
            </w:tcBorders>
            <w:hideMark/>
          </w:tcPr>
          <w:p w14:paraId="6853E2D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T5</w:t>
            </w:r>
          </w:p>
        </w:tc>
        <w:tc>
          <w:tcPr>
            <w:tcW w:w="1114" w:type="pct"/>
            <w:tcBorders>
              <w:top w:val="single" w:sz="4" w:space="0" w:color="000000"/>
              <w:left w:val="single" w:sz="4" w:space="0" w:color="auto"/>
              <w:bottom w:val="single" w:sz="4" w:space="0" w:color="000000"/>
              <w:right w:val="single" w:sz="4" w:space="0" w:color="000000"/>
            </w:tcBorders>
            <w:hideMark/>
          </w:tcPr>
          <w:p w14:paraId="7531F8C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80</w:t>
            </w:r>
          </w:p>
        </w:tc>
        <w:tc>
          <w:tcPr>
            <w:tcW w:w="2140" w:type="pct"/>
            <w:tcBorders>
              <w:top w:val="single" w:sz="4" w:space="0" w:color="000000"/>
              <w:left w:val="single" w:sz="4" w:space="0" w:color="000000"/>
              <w:bottom w:val="single" w:sz="4" w:space="0" w:color="000000"/>
              <w:right w:val="single" w:sz="4" w:space="0" w:color="000000"/>
            </w:tcBorders>
            <w:hideMark/>
          </w:tcPr>
          <w:p w14:paraId="19216CE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20</w:t>
            </w:r>
          </w:p>
        </w:tc>
      </w:tr>
      <w:tr w:rsidR="006F2483" w:rsidRPr="006F2483" w14:paraId="33315EAF" w14:textId="77777777" w:rsidTr="0048028D">
        <w:tc>
          <w:tcPr>
            <w:tcW w:w="504" w:type="pct"/>
            <w:tcBorders>
              <w:top w:val="single" w:sz="4" w:space="0" w:color="000000"/>
              <w:left w:val="single" w:sz="4" w:space="0" w:color="000000"/>
              <w:bottom w:val="single" w:sz="4" w:space="0" w:color="000000"/>
              <w:right w:val="single" w:sz="4" w:space="0" w:color="000000"/>
            </w:tcBorders>
            <w:hideMark/>
          </w:tcPr>
          <w:p w14:paraId="165C0CB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6.</w:t>
            </w:r>
          </w:p>
        </w:tc>
        <w:tc>
          <w:tcPr>
            <w:tcW w:w="1242" w:type="pct"/>
            <w:tcBorders>
              <w:top w:val="single" w:sz="4" w:space="0" w:color="000000"/>
              <w:left w:val="single" w:sz="4" w:space="0" w:color="000000"/>
              <w:bottom w:val="single" w:sz="4" w:space="0" w:color="000000"/>
              <w:right w:val="single" w:sz="4" w:space="0" w:color="auto"/>
            </w:tcBorders>
            <w:hideMark/>
          </w:tcPr>
          <w:p w14:paraId="64605E22"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T6</w:t>
            </w:r>
          </w:p>
        </w:tc>
        <w:tc>
          <w:tcPr>
            <w:tcW w:w="1114" w:type="pct"/>
            <w:tcBorders>
              <w:top w:val="single" w:sz="4" w:space="0" w:color="000000"/>
              <w:left w:val="single" w:sz="4" w:space="0" w:color="auto"/>
              <w:bottom w:val="single" w:sz="4" w:space="0" w:color="000000"/>
              <w:right w:val="single" w:sz="4" w:space="0" w:color="000000"/>
            </w:tcBorders>
            <w:hideMark/>
          </w:tcPr>
          <w:p w14:paraId="60082B2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75</w:t>
            </w:r>
          </w:p>
        </w:tc>
        <w:tc>
          <w:tcPr>
            <w:tcW w:w="2140" w:type="pct"/>
            <w:tcBorders>
              <w:top w:val="single" w:sz="4" w:space="0" w:color="000000"/>
              <w:left w:val="single" w:sz="4" w:space="0" w:color="000000"/>
              <w:bottom w:val="single" w:sz="4" w:space="0" w:color="000000"/>
              <w:right w:val="single" w:sz="4" w:space="0" w:color="000000"/>
            </w:tcBorders>
            <w:hideMark/>
          </w:tcPr>
          <w:p w14:paraId="346C20C1"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25</w:t>
            </w:r>
          </w:p>
        </w:tc>
      </w:tr>
    </w:tbl>
    <w:p w14:paraId="080A3FDC" w14:textId="77777777" w:rsidR="006F2483" w:rsidRPr="006F2483" w:rsidRDefault="006F2483" w:rsidP="006F2483">
      <w:pPr>
        <w:spacing w:after="0" w:line="240" w:lineRule="auto"/>
        <w:rPr>
          <w:rFonts w:ascii="Times New Roman" w:hAnsi="Times New Roman" w:cs="Times New Roman"/>
          <w:b/>
          <w:iCs/>
          <w:szCs w:val="22"/>
        </w:rPr>
      </w:pPr>
    </w:p>
    <w:p w14:paraId="0C409E10" w14:textId="77777777" w:rsidR="006F2483" w:rsidRPr="006F2483" w:rsidRDefault="006F2483" w:rsidP="006F2483">
      <w:pPr>
        <w:spacing w:after="0" w:line="240" w:lineRule="auto"/>
        <w:rPr>
          <w:rFonts w:ascii="Times New Roman" w:hAnsi="Times New Roman" w:cs="Times New Roman"/>
          <w:b/>
          <w:iCs/>
          <w:szCs w:val="22"/>
        </w:rPr>
      </w:pPr>
    </w:p>
    <w:p w14:paraId="25FC75B3" w14:textId="77777777" w:rsidR="006F2483" w:rsidRPr="006F2483" w:rsidRDefault="006F2483" w:rsidP="006F2483">
      <w:pPr>
        <w:spacing w:after="0" w:line="240" w:lineRule="auto"/>
        <w:ind w:left="-144" w:right="-864"/>
        <w:rPr>
          <w:rFonts w:ascii="Times New Roman" w:hAnsi="Times New Roman" w:cs="Times New Roman"/>
          <w:b/>
          <w:iCs/>
          <w:szCs w:val="22"/>
        </w:rPr>
      </w:pPr>
      <w:r w:rsidRPr="006F2483">
        <w:rPr>
          <w:rFonts w:ascii="Times New Roman" w:hAnsi="Times New Roman" w:cs="Times New Roman"/>
          <w:b/>
          <w:iCs/>
          <w:szCs w:val="22"/>
        </w:rPr>
        <w:t>Table 2. Total sugar, Reducing, non-reducing and amylose % of sprouted wheat and micro green biscuits.</w:t>
      </w:r>
    </w:p>
    <w:tbl>
      <w:tblPr>
        <w:tblStyle w:val="TableGrid"/>
        <w:tblW w:w="5000" w:type="pct"/>
        <w:tblLook w:val="04A0" w:firstRow="1" w:lastRow="0" w:firstColumn="1" w:lastColumn="0" w:noHBand="0" w:noVBand="1"/>
      </w:tblPr>
      <w:tblGrid>
        <w:gridCol w:w="1728"/>
        <w:gridCol w:w="1891"/>
        <w:gridCol w:w="2699"/>
        <w:gridCol w:w="1530"/>
        <w:gridCol w:w="1394"/>
      </w:tblGrid>
      <w:tr w:rsidR="006F2483" w:rsidRPr="006F2483" w14:paraId="17F982B4" w14:textId="77777777" w:rsidTr="0048028D">
        <w:tc>
          <w:tcPr>
            <w:tcW w:w="935" w:type="pct"/>
          </w:tcPr>
          <w:p w14:paraId="613C1C1B"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Treatments</w:t>
            </w:r>
          </w:p>
        </w:tc>
        <w:tc>
          <w:tcPr>
            <w:tcW w:w="1023" w:type="pct"/>
          </w:tcPr>
          <w:p w14:paraId="5A0F2DF8"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Reducing sugar</w:t>
            </w:r>
          </w:p>
        </w:tc>
        <w:tc>
          <w:tcPr>
            <w:tcW w:w="1460" w:type="pct"/>
          </w:tcPr>
          <w:p w14:paraId="13636E18"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Non-reducing sugar</w:t>
            </w:r>
          </w:p>
        </w:tc>
        <w:tc>
          <w:tcPr>
            <w:tcW w:w="828" w:type="pct"/>
          </w:tcPr>
          <w:p w14:paraId="688350E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Total sugar</w:t>
            </w:r>
          </w:p>
        </w:tc>
        <w:tc>
          <w:tcPr>
            <w:tcW w:w="754" w:type="pct"/>
          </w:tcPr>
          <w:p w14:paraId="10C2B07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Amylose</w:t>
            </w:r>
          </w:p>
        </w:tc>
      </w:tr>
      <w:tr w:rsidR="006F2483" w:rsidRPr="006F2483" w14:paraId="20F3863F" w14:textId="77777777" w:rsidTr="0048028D">
        <w:tc>
          <w:tcPr>
            <w:tcW w:w="935" w:type="pct"/>
          </w:tcPr>
          <w:p w14:paraId="5A17FE5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T1</w:t>
            </w:r>
          </w:p>
        </w:tc>
        <w:tc>
          <w:tcPr>
            <w:tcW w:w="1023" w:type="pct"/>
          </w:tcPr>
          <w:p w14:paraId="65845BD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4.34</w:t>
            </w:r>
          </w:p>
        </w:tc>
        <w:tc>
          <w:tcPr>
            <w:tcW w:w="1460" w:type="pct"/>
          </w:tcPr>
          <w:p w14:paraId="21C42EF5"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0.72</w:t>
            </w:r>
          </w:p>
        </w:tc>
        <w:tc>
          <w:tcPr>
            <w:tcW w:w="828" w:type="pct"/>
          </w:tcPr>
          <w:p w14:paraId="7E4A3D6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5.05</w:t>
            </w:r>
          </w:p>
        </w:tc>
        <w:tc>
          <w:tcPr>
            <w:tcW w:w="754" w:type="pct"/>
          </w:tcPr>
          <w:p w14:paraId="01226E7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13.95</w:t>
            </w:r>
          </w:p>
        </w:tc>
      </w:tr>
      <w:tr w:rsidR="006F2483" w:rsidRPr="006F2483" w14:paraId="0CFDC2FD" w14:textId="77777777" w:rsidTr="0048028D">
        <w:tc>
          <w:tcPr>
            <w:tcW w:w="935" w:type="pct"/>
          </w:tcPr>
          <w:p w14:paraId="3971E446"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T2</w:t>
            </w:r>
          </w:p>
        </w:tc>
        <w:tc>
          <w:tcPr>
            <w:tcW w:w="1023" w:type="pct"/>
          </w:tcPr>
          <w:p w14:paraId="614F180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3.81</w:t>
            </w:r>
          </w:p>
        </w:tc>
        <w:tc>
          <w:tcPr>
            <w:tcW w:w="1460" w:type="pct"/>
          </w:tcPr>
          <w:p w14:paraId="325A78F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0.99</w:t>
            </w:r>
          </w:p>
        </w:tc>
        <w:tc>
          <w:tcPr>
            <w:tcW w:w="828" w:type="pct"/>
          </w:tcPr>
          <w:p w14:paraId="53DECE0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4.79</w:t>
            </w:r>
          </w:p>
        </w:tc>
        <w:tc>
          <w:tcPr>
            <w:tcW w:w="754" w:type="pct"/>
          </w:tcPr>
          <w:p w14:paraId="2592D4E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13.76</w:t>
            </w:r>
          </w:p>
        </w:tc>
      </w:tr>
      <w:tr w:rsidR="006F2483" w:rsidRPr="006F2483" w14:paraId="7E6E1180" w14:textId="77777777" w:rsidTr="0048028D">
        <w:tc>
          <w:tcPr>
            <w:tcW w:w="935" w:type="pct"/>
          </w:tcPr>
          <w:p w14:paraId="7E2E1210"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T3</w:t>
            </w:r>
          </w:p>
        </w:tc>
        <w:tc>
          <w:tcPr>
            <w:tcW w:w="1023" w:type="pct"/>
          </w:tcPr>
          <w:p w14:paraId="4877EBD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4.01</w:t>
            </w:r>
          </w:p>
        </w:tc>
        <w:tc>
          <w:tcPr>
            <w:tcW w:w="1460" w:type="pct"/>
          </w:tcPr>
          <w:p w14:paraId="3B9EA27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1.06</w:t>
            </w:r>
          </w:p>
        </w:tc>
        <w:tc>
          <w:tcPr>
            <w:tcW w:w="828" w:type="pct"/>
          </w:tcPr>
          <w:p w14:paraId="4FCAAA0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5.07</w:t>
            </w:r>
          </w:p>
        </w:tc>
        <w:tc>
          <w:tcPr>
            <w:tcW w:w="754" w:type="pct"/>
          </w:tcPr>
          <w:p w14:paraId="2CE8EA3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12.97</w:t>
            </w:r>
          </w:p>
        </w:tc>
      </w:tr>
      <w:tr w:rsidR="006F2483" w:rsidRPr="006F2483" w14:paraId="40D687C2" w14:textId="77777777" w:rsidTr="0048028D">
        <w:tc>
          <w:tcPr>
            <w:tcW w:w="935" w:type="pct"/>
          </w:tcPr>
          <w:p w14:paraId="5FA24D5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T4</w:t>
            </w:r>
          </w:p>
        </w:tc>
        <w:tc>
          <w:tcPr>
            <w:tcW w:w="1023" w:type="pct"/>
          </w:tcPr>
          <w:p w14:paraId="707CF2F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4.60</w:t>
            </w:r>
          </w:p>
        </w:tc>
        <w:tc>
          <w:tcPr>
            <w:tcW w:w="1460" w:type="pct"/>
          </w:tcPr>
          <w:p w14:paraId="0481E612"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0.77</w:t>
            </w:r>
          </w:p>
        </w:tc>
        <w:tc>
          <w:tcPr>
            <w:tcW w:w="828" w:type="pct"/>
          </w:tcPr>
          <w:p w14:paraId="0663E93B"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5.36</w:t>
            </w:r>
          </w:p>
        </w:tc>
        <w:tc>
          <w:tcPr>
            <w:tcW w:w="754" w:type="pct"/>
          </w:tcPr>
          <w:p w14:paraId="41F721C0"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12.67</w:t>
            </w:r>
          </w:p>
        </w:tc>
      </w:tr>
      <w:tr w:rsidR="006F2483" w:rsidRPr="006F2483" w14:paraId="4E02A153" w14:textId="77777777" w:rsidTr="0048028D">
        <w:tc>
          <w:tcPr>
            <w:tcW w:w="935" w:type="pct"/>
          </w:tcPr>
          <w:p w14:paraId="0123027C"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T5</w:t>
            </w:r>
          </w:p>
        </w:tc>
        <w:tc>
          <w:tcPr>
            <w:tcW w:w="1023" w:type="pct"/>
          </w:tcPr>
          <w:p w14:paraId="3722FCD4"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4.63</w:t>
            </w:r>
          </w:p>
        </w:tc>
        <w:tc>
          <w:tcPr>
            <w:tcW w:w="1460" w:type="pct"/>
          </w:tcPr>
          <w:p w14:paraId="544A2A2E"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0.74</w:t>
            </w:r>
          </w:p>
        </w:tc>
        <w:tc>
          <w:tcPr>
            <w:tcW w:w="828" w:type="pct"/>
          </w:tcPr>
          <w:p w14:paraId="3C4111D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5.37</w:t>
            </w:r>
          </w:p>
        </w:tc>
        <w:tc>
          <w:tcPr>
            <w:tcW w:w="754" w:type="pct"/>
          </w:tcPr>
          <w:p w14:paraId="2756F50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11.49</w:t>
            </w:r>
          </w:p>
        </w:tc>
      </w:tr>
      <w:tr w:rsidR="006F2483" w:rsidRPr="006F2483" w14:paraId="6B3B7065" w14:textId="77777777" w:rsidTr="0048028D">
        <w:tc>
          <w:tcPr>
            <w:tcW w:w="935" w:type="pct"/>
          </w:tcPr>
          <w:p w14:paraId="55F3C53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T6</w:t>
            </w:r>
          </w:p>
        </w:tc>
        <w:tc>
          <w:tcPr>
            <w:tcW w:w="1023" w:type="pct"/>
          </w:tcPr>
          <w:p w14:paraId="03E0D30E"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4.13</w:t>
            </w:r>
          </w:p>
        </w:tc>
        <w:tc>
          <w:tcPr>
            <w:tcW w:w="1460" w:type="pct"/>
          </w:tcPr>
          <w:p w14:paraId="630D62ED"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1.03</w:t>
            </w:r>
          </w:p>
        </w:tc>
        <w:tc>
          <w:tcPr>
            <w:tcW w:w="828" w:type="pct"/>
          </w:tcPr>
          <w:p w14:paraId="139909B3"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5.16</w:t>
            </w:r>
          </w:p>
        </w:tc>
        <w:tc>
          <w:tcPr>
            <w:tcW w:w="754" w:type="pct"/>
          </w:tcPr>
          <w:p w14:paraId="7115C535"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10.42</w:t>
            </w:r>
          </w:p>
        </w:tc>
      </w:tr>
      <w:tr w:rsidR="006F2483" w:rsidRPr="006F2483" w14:paraId="3A4F4DA1" w14:textId="77777777" w:rsidTr="0048028D">
        <w:tc>
          <w:tcPr>
            <w:tcW w:w="935" w:type="pct"/>
          </w:tcPr>
          <w:p w14:paraId="6253D37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Sem±</w:t>
            </w:r>
          </w:p>
        </w:tc>
        <w:tc>
          <w:tcPr>
            <w:tcW w:w="1023" w:type="pct"/>
          </w:tcPr>
          <w:p w14:paraId="44E56BE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0.287</w:t>
            </w:r>
          </w:p>
        </w:tc>
        <w:tc>
          <w:tcPr>
            <w:tcW w:w="1460" w:type="pct"/>
          </w:tcPr>
          <w:p w14:paraId="306962AC"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0.0392</w:t>
            </w:r>
          </w:p>
        </w:tc>
        <w:tc>
          <w:tcPr>
            <w:tcW w:w="828" w:type="pct"/>
          </w:tcPr>
          <w:p w14:paraId="55FB2D96"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0.274</w:t>
            </w:r>
          </w:p>
        </w:tc>
        <w:tc>
          <w:tcPr>
            <w:tcW w:w="754" w:type="pct"/>
          </w:tcPr>
          <w:p w14:paraId="2010A9D0"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0.67</w:t>
            </w:r>
          </w:p>
        </w:tc>
      </w:tr>
      <w:tr w:rsidR="006F2483" w:rsidRPr="006F2483" w14:paraId="206AE0FF" w14:textId="77777777" w:rsidTr="0048028D">
        <w:tc>
          <w:tcPr>
            <w:tcW w:w="935" w:type="pct"/>
          </w:tcPr>
          <w:p w14:paraId="0F61F4C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CD at 5%</w:t>
            </w:r>
          </w:p>
        </w:tc>
        <w:tc>
          <w:tcPr>
            <w:tcW w:w="1023" w:type="pct"/>
          </w:tcPr>
          <w:p w14:paraId="3BF74CBB"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0.837</w:t>
            </w:r>
          </w:p>
        </w:tc>
        <w:tc>
          <w:tcPr>
            <w:tcW w:w="1460" w:type="pct"/>
          </w:tcPr>
          <w:p w14:paraId="194779C1"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0.114</w:t>
            </w:r>
          </w:p>
        </w:tc>
        <w:tc>
          <w:tcPr>
            <w:tcW w:w="828" w:type="pct"/>
          </w:tcPr>
          <w:p w14:paraId="6616901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0.800</w:t>
            </w:r>
          </w:p>
        </w:tc>
        <w:tc>
          <w:tcPr>
            <w:tcW w:w="754" w:type="pct"/>
          </w:tcPr>
          <w:p w14:paraId="0AA2BE4A"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1.96</w:t>
            </w:r>
          </w:p>
        </w:tc>
      </w:tr>
      <w:tr w:rsidR="006F2483" w:rsidRPr="006F2483" w14:paraId="6B56C384" w14:textId="77777777" w:rsidTr="0048028D">
        <w:tc>
          <w:tcPr>
            <w:tcW w:w="935" w:type="pct"/>
          </w:tcPr>
          <w:p w14:paraId="3F464E62"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CV (%)</w:t>
            </w:r>
          </w:p>
        </w:tc>
        <w:tc>
          <w:tcPr>
            <w:tcW w:w="1023" w:type="pct"/>
          </w:tcPr>
          <w:p w14:paraId="0739E4D7"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11.68</w:t>
            </w:r>
          </w:p>
        </w:tc>
        <w:tc>
          <w:tcPr>
            <w:tcW w:w="1460" w:type="pct"/>
          </w:tcPr>
          <w:p w14:paraId="530CBA69"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7.69</w:t>
            </w:r>
          </w:p>
        </w:tc>
        <w:tc>
          <w:tcPr>
            <w:tcW w:w="828" w:type="pct"/>
          </w:tcPr>
          <w:p w14:paraId="2A5831BA"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9.25</w:t>
            </w:r>
          </w:p>
        </w:tc>
        <w:tc>
          <w:tcPr>
            <w:tcW w:w="754" w:type="pct"/>
          </w:tcPr>
          <w:p w14:paraId="14786F69" w14:textId="77777777" w:rsidR="006F2483" w:rsidRPr="006F2483" w:rsidRDefault="006F2483" w:rsidP="006F2483">
            <w:pPr>
              <w:jc w:val="center"/>
              <w:rPr>
                <w:rFonts w:ascii="Times New Roman" w:hAnsi="Times New Roman" w:cs="Times New Roman"/>
              </w:rPr>
            </w:pPr>
            <w:r w:rsidRPr="006F2483">
              <w:rPr>
                <w:rFonts w:ascii="Times New Roman" w:hAnsi="Times New Roman" w:cs="Times New Roman"/>
              </w:rPr>
              <w:t>9.29</w:t>
            </w:r>
          </w:p>
        </w:tc>
      </w:tr>
      <w:tr w:rsidR="006F2483" w:rsidRPr="006F2483" w14:paraId="4B8F3A91" w14:textId="77777777" w:rsidTr="0048028D">
        <w:tc>
          <w:tcPr>
            <w:tcW w:w="935" w:type="pct"/>
          </w:tcPr>
          <w:p w14:paraId="7A979DE1"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Sig</w:t>
            </w:r>
          </w:p>
        </w:tc>
        <w:tc>
          <w:tcPr>
            <w:tcW w:w="1023" w:type="pct"/>
          </w:tcPr>
          <w:p w14:paraId="2590B58E"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c>
          <w:tcPr>
            <w:tcW w:w="1460" w:type="pct"/>
          </w:tcPr>
          <w:p w14:paraId="3B91C2F5"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c>
          <w:tcPr>
            <w:tcW w:w="828" w:type="pct"/>
          </w:tcPr>
          <w:p w14:paraId="61F0F796"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NS</w:t>
            </w:r>
          </w:p>
        </w:tc>
        <w:tc>
          <w:tcPr>
            <w:tcW w:w="754" w:type="pct"/>
          </w:tcPr>
          <w:p w14:paraId="74571360" w14:textId="77777777" w:rsidR="006F2483" w:rsidRPr="006F2483" w:rsidRDefault="006F2483" w:rsidP="006F2483">
            <w:pPr>
              <w:jc w:val="center"/>
              <w:rPr>
                <w:rFonts w:ascii="Times New Roman" w:hAnsi="Times New Roman" w:cs="Times New Roman"/>
                <w:b/>
                <w:bCs/>
              </w:rPr>
            </w:pPr>
            <w:r w:rsidRPr="006F2483">
              <w:rPr>
                <w:rFonts w:ascii="Times New Roman" w:hAnsi="Times New Roman" w:cs="Times New Roman"/>
                <w:b/>
                <w:bCs/>
              </w:rPr>
              <w:t>S</w:t>
            </w:r>
          </w:p>
        </w:tc>
      </w:tr>
    </w:tbl>
    <w:p w14:paraId="50C6ADB5" w14:textId="77777777" w:rsidR="006F2483" w:rsidRPr="006F2483" w:rsidRDefault="006F2483" w:rsidP="006F2483">
      <w:pPr>
        <w:spacing w:after="0" w:line="240" w:lineRule="auto"/>
        <w:rPr>
          <w:rFonts w:ascii="Times New Roman" w:hAnsi="Times New Roman" w:cs="Times New Roman"/>
          <w:b/>
          <w:iCs/>
          <w:szCs w:val="22"/>
        </w:rPr>
      </w:pPr>
    </w:p>
    <w:p w14:paraId="7102DB35" w14:textId="77777777" w:rsidR="006F2483" w:rsidRPr="006F2483" w:rsidRDefault="006F2483" w:rsidP="006F2483">
      <w:pPr>
        <w:spacing w:after="0" w:line="240" w:lineRule="auto"/>
        <w:rPr>
          <w:rFonts w:ascii="Times New Roman" w:hAnsi="Times New Roman" w:cs="Times New Roman"/>
          <w:b/>
          <w:iCs/>
          <w:szCs w:val="22"/>
        </w:rPr>
      </w:pPr>
    </w:p>
    <w:p w14:paraId="15A07405" w14:textId="77777777" w:rsidR="006F2483" w:rsidRPr="006F2483" w:rsidRDefault="006F2483" w:rsidP="006F2483">
      <w:pPr>
        <w:spacing w:after="0" w:line="240" w:lineRule="auto"/>
        <w:rPr>
          <w:rFonts w:ascii="Times New Roman" w:hAnsi="Times New Roman" w:cs="Times New Roman"/>
          <w:b/>
          <w:iCs/>
          <w:szCs w:val="22"/>
        </w:rPr>
      </w:pPr>
    </w:p>
    <w:p w14:paraId="478FAFB8" w14:textId="77777777" w:rsidR="006F2483" w:rsidRPr="006F2483" w:rsidRDefault="006F2483" w:rsidP="006F2483">
      <w:pPr>
        <w:spacing w:before="120" w:after="120" w:line="360" w:lineRule="auto"/>
        <w:contextualSpacing/>
        <w:jc w:val="both"/>
        <w:rPr>
          <w:rFonts w:ascii="Times New Roman" w:eastAsia="Times New Roman" w:hAnsi="Times New Roman" w:cs="Times New Roman"/>
          <w:bCs/>
          <w:szCs w:val="22"/>
          <w:lang w:eastAsia="en-GB"/>
        </w:rPr>
      </w:pPr>
      <w:r w:rsidRPr="006F2483">
        <w:rPr>
          <w:rFonts w:ascii="Times New Roman" w:eastAsia="Times New Roman" w:hAnsi="Times New Roman" w:cs="Times New Roman"/>
          <w:b/>
          <w:bCs/>
          <w:szCs w:val="22"/>
          <w:lang w:eastAsia="en-GB"/>
        </w:rPr>
        <w:t xml:space="preserve">Table 3: </w:t>
      </w:r>
      <w:r w:rsidRPr="006F2483">
        <w:rPr>
          <w:rFonts w:ascii="Times New Roman" w:hAnsi="Times New Roman" w:cs="Times New Roman"/>
          <w:b/>
          <w:szCs w:val="22"/>
        </w:rPr>
        <w:t xml:space="preserve">Physical parameter of the </w:t>
      </w:r>
      <w:r w:rsidRPr="006F2483">
        <w:rPr>
          <w:rFonts w:ascii="Times New Roman" w:eastAsia="Times New Roman" w:hAnsi="Times New Roman" w:cs="Times New Roman"/>
          <w:b/>
          <w:bCs/>
          <w:szCs w:val="22"/>
          <w:lang w:eastAsia="en-GB"/>
        </w:rPr>
        <w:t>wheat and micro green</w:t>
      </w:r>
      <w:r w:rsidRPr="006F2483">
        <w:rPr>
          <w:rFonts w:ascii="Times New Roman" w:hAnsi="Times New Roman" w:cs="Times New Roman"/>
          <w:b/>
          <w:szCs w:val="22"/>
        </w:rPr>
        <w:t xml:space="preserve"> biscuit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013"/>
        <w:gridCol w:w="1129"/>
        <w:gridCol w:w="1396"/>
        <w:gridCol w:w="1158"/>
        <w:gridCol w:w="1129"/>
        <w:gridCol w:w="987"/>
      </w:tblGrid>
      <w:tr w:rsidR="006F2483" w:rsidRPr="006F2483" w14:paraId="79CB09CD" w14:textId="77777777" w:rsidTr="0048028D">
        <w:trPr>
          <w:trHeight w:val="698"/>
          <w:jc w:val="center"/>
        </w:trPr>
        <w:tc>
          <w:tcPr>
            <w:tcW w:w="797" w:type="pct"/>
            <w:shd w:val="clear" w:color="auto" w:fill="auto"/>
            <w:noWrap/>
            <w:vAlign w:val="center"/>
            <w:hideMark/>
          </w:tcPr>
          <w:p w14:paraId="6E54FFC1"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Treatments</w:t>
            </w:r>
          </w:p>
        </w:tc>
        <w:tc>
          <w:tcPr>
            <w:tcW w:w="1063" w:type="pct"/>
            <w:shd w:val="clear" w:color="auto" w:fill="auto"/>
            <w:noWrap/>
            <w:vAlign w:val="center"/>
            <w:hideMark/>
          </w:tcPr>
          <w:p w14:paraId="4DE48E1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Weight</w:t>
            </w:r>
          </w:p>
          <w:p w14:paraId="542CEA3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(in g of 10 Biscuits)</w:t>
            </w:r>
          </w:p>
        </w:tc>
        <w:tc>
          <w:tcPr>
            <w:tcW w:w="634" w:type="pct"/>
            <w:shd w:val="clear" w:color="auto" w:fill="auto"/>
            <w:noWrap/>
            <w:vAlign w:val="center"/>
            <w:hideMark/>
          </w:tcPr>
          <w:p w14:paraId="5A23221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Diameter</w:t>
            </w:r>
          </w:p>
          <w:p w14:paraId="10DFB6D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(mm)</w:t>
            </w:r>
          </w:p>
        </w:tc>
        <w:tc>
          <w:tcPr>
            <w:tcW w:w="730" w:type="pct"/>
            <w:shd w:val="clear" w:color="auto" w:fill="auto"/>
            <w:noWrap/>
            <w:vAlign w:val="center"/>
            <w:hideMark/>
          </w:tcPr>
          <w:p w14:paraId="7175C11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Bulk density</w:t>
            </w:r>
          </w:p>
          <w:p w14:paraId="4D7EC7DC"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(g/ml)</w:t>
            </w:r>
          </w:p>
        </w:tc>
        <w:tc>
          <w:tcPr>
            <w:tcW w:w="585" w:type="pct"/>
            <w:vAlign w:val="center"/>
          </w:tcPr>
          <w:p w14:paraId="13C617AB"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Thickness</w:t>
            </w:r>
          </w:p>
          <w:p w14:paraId="3186BF4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(mm)</w:t>
            </w:r>
          </w:p>
        </w:tc>
        <w:tc>
          <w:tcPr>
            <w:tcW w:w="634" w:type="pct"/>
            <w:vAlign w:val="center"/>
          </w:tcPr>
          <w:p w14:paraId="1965F86B"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Spread Ratio</w:t>
            </w:r>
          </w:p>
        </w:tc>
        <w:tc>
          <w:tcPr>
            <w:tcW w:w="557" w:type="pct"/>
            <w:vAlign w:val="center"/>
          </w:tcPr>
          <w:p w14:paraId="77F7D59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WAC%</w:t>
            </w:r>
          </w:p>
        </w:tc>
      </w:tr>
      <w:tr w:rsidR="006F2483" w:rsidRPr="006F2483" w14:paraId="0BEC2034" w14:textId="77777777" w:rsidTr="0048028D">
        <w:trPr>
          <w:trHeight w:val="300"/>
          <w:jc w:val="center"/>
        </w:trPr>
        <w:tc>
          <w:tcPr>
            <w:tcW w:w="797" w:type="pct"/>
            <w:shd w:val="clear" w:color="auto" w:fill="auto"/>
            <w:noWrap/>
            <w:vAlign w:val="center"/>
            <w:hideMark/>
          </w:tcPr>
          <w:p w14:paraId="7D4403F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T1</w:t>
            </w:r>
          </w:p>
        </w:tc>
        <w:tc>
          <w:tcPr>
            <w:tcW w:w="1063" w:type="pct"/>
            <w:shd w:val="clear" w:color="auto" w:fill="auto"/>
            <w:noWrap/>
            <w:vAlign w:val="bottom"/>
            <w:hideMark/>
          </w:tcPr>
          <w:p w14:paraId="35591CB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60.02</w:t>
            </w:r>
          </w:p>
        </w:tc>
        <w:tc>
          <w:tcPr>
            <w:tcW w:w="634" w:type="pct"/>
            <w:shd w:val="clear" w:color="auto" w:fill="auto"/>
            <w:noWrap/>
            <w:vAlign w:val="bottom"/>
            <w:hideMark/>
          </w:tcPr>
          <w:p w14:paraId="36B0117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41.37</w:t>
            </w:r>
          </w:p>
        </w:tc>
        <w:tc>
          <w:tcPr>
            <w:tcW w:w="730" w:type="pct"/>
            <w:shd w:val="clear" w:color="auto" w:fill="auto"/>
            <w:noWrap/>
            <w:vAlign w:val="bottom"/>
            <w:hideMark/>
          </w:tcPr>
          <w:p w14:paraId="1B9AF2C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0.72</w:t>
            </w:r>
          </w:p>
        </w:tc>
        <w:tc>
          <w:tcPr>
            <w:tcW w:w="585" w:type="pct"/>
            <w:vAlign w:val="bottom"/>
          </w:tcPr>
          <w:p w14:paraId="2260690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4.50</w:t>
            </w:r>
          </w:p>
        </w:tc>
        <w:tc>
          <w:tcPr>
            <w:tcW w:w="634" w:type="pct"/>
            <w:vAlign w:val="bottom"/>
          </w:tcPr>
          <w:p w14:paraId="67A9F5E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9.64</w:t>
            </w:r>
          </w:p>
        </w:tc>
        <w:tc>
          <w:tcPr>
            <w:tcW w:w="557" w:type="pct"/>
            <w:vAlign w:val="bottom"/>
          </w:tcPr>
          <w:p w14:paraId="7E4A856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124.00</w:t>
            </w:r>
          </w:p>
        </w:tc>
      </w:tr>
      <w:tr w:rsidR="006F2483" w:rsidRPr="006F2483" w14:paraId="5075BF03" w14:textId="77777777" w:rsidTr="0048028D">
        <w:trPr>
          <w:trHeight w:val="300"/>
          <w:jc w:val="center"/>
        </w:trPr>
        <w:tc>
          <w:tcPr>
            <w:tcW w:w="797" w:type="pct"/>
            <w:shd w:val="clear" w:color="auto" w:fill="auto"/>
            <w:noWrap/>
            <w:vAlign w:val="center"/>
            <w:hideMark/>
          </w:tcPr>
          <w:p w14:paraId="7C9C1A7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lastRenderedPageBreak/>
              <w:t>T2</w:t>
            </w:r>
          </w:p>
        </w:tc>
        <w:tc>
          <w:tcPr>
            <w:tcW w:w="1063" w:type="pct"/>
            <w:shd w:val="clear" w:color="auto" w:fill="auto"/>
            <w:noWrap/>
            <w:vAlign w:val="bottom"/>
            <w:hideMark/>
          </w:tcPr>
          <w:p w14:paraId="0BB0548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48.70</w:t>
            </w:r>
          </w:p>
        </w:tc>
        <w:tc>
          <w:tcPr>
            <w:tcW w:w="634" w:type="pct"/>
            <w:shd w:val="clear" w:color="auto" w:fill="auto"/>
            <w:noWrap/>
            <w:vAlign w:val="bottom"/>
            <w:hideMark/>
          </w:tcPr>
          <w:p w14:paraId="06A84885"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43.98</w:t>
            </w:r>
          </w:p>
        </w:tc>
        <w:tc>
          <w:tcPr>
            <w:tcW w:w="730" w:type="pct"/>
            <w:shd w:val="clear" w:color="auto" w:fill="auto"/>
            <w:noWrap/>
            <w:vAlign w:val="bottom"/>
            <w:hideMark/>
          </w:tcPr>
          <w:p w14:paraId="00F2B8A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0.72</w:t>
            </w:r>
          </w:p>
        </w:tc>
        <w:tc>
          <w:tcPr>
            <w:tcW w:w="585" w:type="pct"/>
            <w:vAlign w:val="bottom"/>
          </w:tcPr>
          <w:p w14:paraId="7AA2000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4.31</w:t>
            </w:r>
          </w:p>
        </w:tc>
        <w:tc>
          <w:tcPr>
            <w:tcW w:w="634" w:type="pct"/>
            <w:vAlign w:val="bottom"/>
          </w:tcPr>
          <w:p w14:paraId="33E8234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10.59</w:t>
            </w:r>
          </w:p>
        </w:tc>
        <w:tc>
          <w:tcPr>
            <w:tcW w:w="557" w:type="pct"/>
            <w:vAlign w:val="bottom"/>
          </w:tcPr>
          <w:p w14:paraId="6B9F11A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127.00</w:t>
            </w:r>
          </w:p>
        </w:tc>
      </w:tr>
      <w:tr w:rsidR="006F2483" w:rsidRPr="006F2483" w14:paraId="2EF039FB" w14:textId="77777777" w:rsidTr="0048028D">
        <w:trPr>
          <w:trHeight w:val="300"/>
          <w:jc w:val="center"/>
        </w:trPr>
        <w:tc>
          <w:tcPr>
            <w:tcW w:w="797" w:type="pct"/>
            <w:shd w:val="clear" w:color="auto" w:fill="auto"/>
            <w:noWrap/>
            <w:vAlign w:val="center"/>
            <w:hideMark/>
          </w:tcPr>
          <w:p w14:paraId="502DB38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T3</w:t>
            </w:r>
          </w:p>
        </w:tc>
        <w:tc>
          <w:tcPr>
            <w:tcW w:w="1063" w:type="pct"/>
            <w:shd w:val="clear" w:color="auto" w:fill="auto"/>
            <w:noWrap/>
            <w:vAlign w:val="bottom"/>
            <w:hideMark/>
          </w:tcPr>
          <w:p w14:paraId="044D08E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54.78</w:t>
            </w:r>
          </w:p>
        </w:tc>
        <w:tc>
          <w:tcPr>
            <w:tcW w:w="634" w:type="pct"/>
            <w:shd w:val="clear" w:color="auto" w:fill="auto"/>
            <w:noWrap/>
            <w:vAlign w:val="bottom"/>
            <w:hideMark/>
          </w:tcPr>
          <w:p w14:paraId="1A5C3F7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43.87</w:t>
            </w:r>
          </w:p>
        </w:tc>
        <w:tc>
          <w:tcPr>
            <w:tcW w:w="730" w:type="pct"/>
            <w:shd w:val="clear" w:color="auto" w:fill="auto"/>
            <w:noWrap/>
            <w:vAlign w:val="bottom"/>
            <w:hideMark/>
          </w:tcPr>
          <w:p w14:paraId="5FFCA4F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0.71</w:t>
            </w:r>
          </w:p>
        </w:tc>
        <w:tc>
          <w:tcPr>
            <w:tcW w:w="585" w:type="pct"/>
            <w:vAlign w:val="bottom"/>
          </w:tcPr>
          <w:p w14:paraId="7A5213B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4.52</w:t>
            </w:r>
          </w:p>
        </w:tc>
        <w:tc>
          <w:tcPr>
            <w:tcW w:w="634" w:type="pct"/>
            <w:vAlign w:val="bottom"/>
          </w:tcPr>
          <w:p w14:paraId="39CB27D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10.10</w:t>
            </w:r>
          </w:p>
        </w:tc>
        <w:tc>
          <w:tcPr>
            <w:tcW w:w="557" w:type="pct"/>
            <w:vAlign w:val="bottom"/>
          </w:tcPr>
          <w:p w14:paraId="41C49E0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136.00</w:t>
            </w:r>
          </w:p>
        </w:tc>
      </w:tr>
      <w:tr w:rsidR="006F2483" w:rsidRPr="006F2483" w14:paraId="0DC0EEFA" w14:textId="77777777" w:rsidTr="0048028D">
        <w:trPr>
          <w:trHeight w:val="300"/>
          <w:jc w:val="center"/>
        </w:trPr>
        <w:tc>
          <w:tcPr>
            <w:tcW w:w="797" w:type="pct"/>
            <w:shd w:val="clear" w:color="auto" w:fill="auto"/>
            <w:noWrap/>
            <w:vAlign w:val="center"/>
            <w:hideMark/>
          </w:tcPr>
          <w:p w14:paraId="50ED232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T4</w:t>
            </w:r>
          </w:p>
        </w:tc>
        <w:tc>
          <w:tcPr>
            <w:tcW w:w="1063" w:type="pct"/>
            <w:shd w:val="clear" w:color="auto" w:fill="auto"/>
            <w:noWrap/>
            <w:vAlign w:val="bottom"/>
            <w:hideMark/>
          </w:tcPr>
          <w:p w14:paraId="346B831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61.88</w:t>
            </w:r>
          </w:p>
        </w:tc>
        <w:tc>
          <w:tcPr>
            <w:tcW w:w="634" w:type="pct"/>
            <w:shd w:val="clear" w:color="auto" w:fill="auto"/>
            <w:noWrap/>
            <w:vAlign w:val="bottom"/>
            <w:hideMark/>
          </w:tcPr>
          <w:p w14:paraId="1B91BC7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45.74</w:t>
            </w:r>
          </w:p>
        </w:tc>
        <w:tc>
          <w:tcPr>
            <w:tcW w:w="730" w:type="pct"/>
            <w:shd w:val="clear" w:color="auto" w:fill="auto"/>
            <w:noWrap/>
            <w:vAlign w:val="bottom"/>
            <w:hideMark/>
          </w:tcPr>
          <w:p w14:paraId="40F8CFC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0.70</w:t>
            </w:r>
          </w:p>
        </w:tc>
        <w:tc>
          <w:tcPr>
            <w:tcW w:w="585" w:type="pct"/>
            <w:vAlign w:val="bottom"/>
          </w:tcPr>
          <w:p w14:paraId="2448640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4.74</w:t>
            </w:r>
          </w:p>
        </w:tc>
        <w:tc>
          <w:tcPr>
            <w:tcW w:w="634" w:type="pct"/>
            <w:vAlign w:val="bottom"/>
          </w:tcPr>
          <w:p w14:paraId="0833479A"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10.06</w:t>
            </w:r>
          </w:p>
        </w:tc>
        <w:tc>
          <w:tcPr>
            <w:tcW w:w="557" w:type="pct"/>
            <w:vAlign w:val="bottom"/>
          </w:tcPr>
          <w:p w14:paraId="324EA29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135.50</w:t>
            </w:r>
          </w:p>
        </w:tc>
      </w:tr>
      <w:tr w:rsidR="006F2483" w:rsidRPr="006F2483" w14:paraId="4E847A19" w14:textId="77777777" w:rsidTr="0048028D">
        <w:trPr>
          <w:trHeight w:val="300"/>
          <w:jc w:val="center"/>
        </w:trPr>
        <w:tc>
          <w:tcPr>
            <w:tcW w:w="797" w:type="pct"/>
            <w:shd w:val="clear" w:color="auto" w:fill="auto"/>
            <w:noWrap/>
            <w:vAlign w:val="center"/>
            <w:hideMark/>
          </w:tcPr>
          <w:p w14:paraId="3D9C980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T5</w:t>
            </w:r>
          </w:p>
        </w:tc>
        <w:tc>
          <w:tcPr>
            <w:tcW w:w="1063" w:type="pct"/>
            <w:shd w:val="clear" w:color="auto" w:fill="auto"/>
            <w:noWrap/>
            <w:vAlign w:val="bottom"/>
            <w:hideMark/>
          </w:tcPr>
          <w:p w14:paraId="3B822382"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61.36</w:t>
            </w:r>
          </w:p>
        </w:tc>
        <w:tc>
          <w:tcPr>
            <w:tcW w:w="634" w:type="pct"/>
            <w:shd w:val="clear" w:color="auto" w:fill="auto"/>
            <w:noWrap/>
            <w:vAlign w:val="bottom"/>
            <w:hideMark/>
          </w:tcPr>
          <w:p w14:paraId="0A99049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44.10</w:t>
            </w:r>
          </w:p>
        </w:tc>
        <w:tc>
          <w:tcPr>
            <w:tcW w:w="730" w:type="pct"/>
            <w:shd w:val="clear" w:color="auto" w:fill="auto"/>
            <w:noWrap/>
            <w:vAlign w:val="bottom"/>
            <w:hideMark/>
          </w:tcPr>
          <w:p w14:paraId="2B5146C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0.70</w:t>
            </w:r>
          </w:p>
        </w:tc>
        <w:tc>
          <w:tcPr>
            <w:tcW w:w="585" w:type="pct"/>
            <w:vAlign w:val="bottom"/>
          </w:tcPr>
          <w:p w14:paraId="6815362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4.73</w:t>
            </w:r>
          </w:p>
        </w:tc>
        <w:tc>
          <w:tcPr>
            <w:tcW w:w="634" w:type="pct"/>
            <w:vAlign w:val="bottom"/>
          </w:tcPr>
          <w:p w14:paraId="10CB6BA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9.63</w:t>
            </w:r>
          </w:p>
        </w:tc>
        <w:tc>
          <w:tcPr>
            <w:tcW w:w="557" w:type="pct"/>
            <w:vAlign w:val="bottom"/>
          </w:tcPr>
          <w:p w14:paraId="66EDDEA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141.50</w:t>
            </w:r>
          </w:p>
        </w:tc>
      </w:tr>
      <w:tr w:rsidR="006F2483" w:rsidRPr="006F2483" w14:paraId="33CAAD12" w14:textId="77777777" w:rsidTr="0048028D">
        <w:trPr>
          <w:trHeight w:val="300"/>
          <w:jc w:val="center"/>
        </w:trPr>
        <w:tc>
          <w:tcPr>
            <w:tcW w:w="797" w:type="pct"/>
            <w:shd w:val="clear" w:color="auto" w:fill="auto"/>
            <w:noWrap/>
            <w:vAlign w:val="center"/>
            <w:hideMark/>
          </w:tcPr>
          <w:p w14:paraId="4B4CF676"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T6</w:t>
            </w:r>
          </w:p>
        </w:tc>
        <w:tc>
          <w:tcPr>
            <w:tcW w:w="1063" w:type="pct"/>
            <w:shd w:val="clear" w:color="auto" w:fill="auto"/>
            <w:noWrap/>
            <w:vAlign w:val="bottom"/>
            <w:hideMark/>
          </w:tcPr>
          <w:p w14:paraId="6297DD7D"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59.37</w:t>
            </w:r>
          </w:p>
        </w:tc>
        <w:tc>
          <w:tcPr>
            <w:tcW w:w="634" w:type="pct"/>
            <w:shd w:val="clear" w:color="auto" w:fill="auto"/>
            <w:noWrap/>
            <w:vAlign w:val="bottom"/>
            <w:hideMark/>
          </w:tcPr>
          <w:p w14:paraId="7718EF5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44.37</w:t>
            </w:r>
          </w:p>
        </w:tc>
        <w:tc>
          <w:tcPr>
            <w:tcW w:w="730" w:type="pct"/>
            <w:shd w:val="clear" w:color="auto" w:fill="auto"/>
            <w:noWrap/>
            <w:vAlign w:val="bottom"/>
            <w:hideMark/>
          </w:tcPr>
          <w:p w14:paraId="12A2717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0.69</w:t>
            </w:r>
          </w:p>
        </w:tc>
        <w:tc>
          <w:tcPr>
            <w:tcW w:w="585" w:type="pct"/>
            <w:vAlign w:val="bottom"/>
          </w:tcPr>
          <w:p w14:paraId="7CE69C57"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4.75</w:t>
            </w:r>
          </w:p>
        </w:tc>
        <w:tc>
          <w:tcPr>
            <w:tcW w:w="634" w:type="pct"/>
            <w:vAlign w:val="bottom"/>
          </w:tcPr>
          <w:p w14:paraId="3608C0D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9.72</w:t>
            </w:r>
          </w:p>
        </w:tc>
        <w:tc>
          <w:tcPr>
            <w:tcW w:w="557" w:type="pct"/>
            <w:vAlign w:val="bottom"/>
          </w:tcPr>
          <w:p w14:paraId="08DA250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143.00</w:t>
            </w:r>
          </w:p>
        </w:tc>
      </w:tr>
      <w:tr w:rsidR="006F2483" w:rsidRPr="006F2483" w14:paraId="7A5631C5" w14:textId="77777777" w:rsidTr="0048028D">
        <w:trPr>
          <w:trHeight w:val="300"/>
          <w:jc w:val="center"/>
        </w:trPr>
        <w:tc>
          <w:tcPr>
            <w:tcW w:w="797" w:type="pct"/>
            <w:shd w:val="clear" w:color="auto" w:fill="auto"/>
            <w:noWrap/>
            <w:vAlign w:val="center"/>
            <w:hideMark/>
          </w:tcPr>
          <w:p w14:paraId="015E623C"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Sem±</w:t>
            </w:r>
          </w:p>
        </w:tc>
        <w:tc>
          <w:tcPr>
            <w:tcW w:w="1063" w:type="pct"/>
            <w:shd w:val="clear" w:color="auto" w:fill="auto"/>
            <w:noWrap/>
            <w:vAlign w:val="bottom"/>
            <w:hideMark/>
          </w:tcPr>
          <w:p w14:paraId="1CEB515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0.479</w:t>
            </w:r>
          </w:p>
        </w:tc>
        <w:tc>
          <w:tcPr>
            <w:tcW w:w="634" w:type="pct"/>
            <w:shd w:val="clear" w:color="auto" w:fill="auto"/>
            <w:noWrap/>
            <w:vAlign w:val="bottom"/>
            <w:hideMark/>
          </w:tcPr>
          <w:p w14:paraId="0A9C63A2"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0.63</w:t>
            </w:r>
          </w:p>
        </w:tc>
        <w:tc>
          <w:tcPr>
            <w:tcW w:w="730" w:type="pct"/>
            <w:shd w:val="clear" w:color="auto" w:fill="auto"/>
            <w:noWrap/>
            <w:vAlign w:val="bottom"/>
            <w:hideMark/>
          </w:tcPr>
          <w:p w14:paraId="2CA6E17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0.016</w:t>
            </w:r>
          </w:p>
        </w:tc>
        <w:tc>
          <w:tcPr>
            <w:tcW w:w="585" w:type="pct"/>
            <w:vAlign w:val="bottom"/>
          </w:tcPr>
          <w:p w14:paraId="1925008B"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0.16</w:t>
            </w:r>
          </w:p>
        </w:tc>
        <w:tc>
          <w:tcPr>
            <w:tcW w:w="634" w:type="pct"/>
            <w:vAlign w:val="bottom"/>
          </w:tcPr>
          <w:p w14:paraId="3B928FF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0.29</w:t>
            </w:r>
          </w:p>
        </w:tc>
        <w:tc>
          <w:tcPr>
            <w:tcW w:w="557" w:type="pct"/>
            <w:vAlign w:val="bottom"/>
          </w:tcPr>
          <w:p w14:paraId="00A94F5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0.032</w:t>
            </w:r>
          </w:p>
        </w:tc>
      </w:tr>
      <w:tr w:rsidR="006F2483" w:rsidRPr="006F2483" w14:paraId="7E449CD4" w14:textId="77777777" w:rsidTr="0048028D">
        <w:trPr>
          <w:trHeight w:val="300"/>
          <w:jc w:val="center"/>
        </w:trPr>
        <w:tc>
          <w:tcPr>
            <w:tcW w:w="797" w:type="pct"/>
            <w:shd w:val="clear" w:color="auto" w:fill="auto"/>
            <w:noWrap/>
            <w:vAlign w:val="center"/>
            <w:hideMark/>
          </w:tcPr>
          <w:p w14:paraId="57C038FE"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CD at 5%</w:t>
            </w:r>
          </w:p>
        </w:tc>
        <w:tc>
          <w:tcPr>
            <w:tcW w:w="1063" w:type="pct"/>
            <w:shd w:val="clear" w:color="auto" w:fill="auto"/>
            <w:noWrap/>
            <w:vAlign w:val="bottom"/>
            <w:hideMark/>
          </w:tcPr>
          <w:p w14:paraId="04575958"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1.475</w:t>
            </w:r>
          </w:p>
        </w:tc>
        <w:tc>
          <w:tcPr>
            <w:tcW w:w="634" w:type="pct"/>
            <w:shd w:val="clear" w:color="auto" w:fill="auto"/>
            <w:noWrap/>
            <w:vAlign w:val="bottom"/>
            <w:hideMark/>
          </w:tcPr>
          <w:p w14:paraId="260B3C1E"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1.949</w:t>
            </w:r>
          </w:p>
        </w:tc>
        <w:tc>
          <w:tcPr>
            <w:tcW w:w="730" w:type="pct"/>
            <w:shd w:val="clear" w:color="auto" w:fill="auto"/>
            <w:noWrap/>
            <w:vAlign w:val="bottom"/>
            <w:hideMark/>
          </w:tcPr>
          <w:p w14:paraId="180E18C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0.048</w:t>
            </w:r>
          </w:p>
        </w:tc>
        <w:tc>
          <w:tcPr>
            <w:tcW w:w="585" w:type="pct"/>
            <w:vAlign w:val="bottom"/>
          </w:tcPr>
          <w:p w14:paraId="6FD84D06"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0.479</w:t>
            </w:r>
          </w:p>
        </w:tc>
        <w:tc>
          <w:tcPr>
            <w:tcW w:w="634" w:type="pct"/>
            <w:vAlign w:val="bottom"/>
          </w:tcPr>
          <w:p w14:paraId="580FBFC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0.890</w:t>
            </w:r>
          </w:p>
        </w:tc>
        <w:tc>
          <w:tcPr>
            <w:tcW w:w="557" w:type="pct"/>
            <w:vAlign w:val="bottom"/>
          </w:tcPr>
          <w:p w14:paraId="6F3C7AEC"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0.100</w:t>
            </w:r>
          </w:p>
        </w:tc>
      </w:tr>
      <w:tr w:rsidR="006F2483" w:rsidRPr="006F2483" w14:paraId="3FF81446" w14:textId="77777777" w:rsidTr="0048028D">
        <w:trPr>
          <w:trHeight w:val="300"/>
          <w:jc w:val="center"/>
        </w:trPr>
        <w:tc>
          <w:tcPr>
            <w:tcW w:w="797" w:type="pct"/>
            <w:shd w:val="clear" w:color="auto" w:fill="auto"/>
            <w:noWrap/>
            <w:vAlign w:val="center"/>
            <w:hideMark/>
          </w:tcPr>
          <w:p w14:paraId="29415CD7"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 xml:space="preserve">CV (%) </w:t>
            </w:r>
          </w:p>
        </w:tc>
        <w:tc>
          <w:tcPr>
            <w:tcW w:w="1063" w:type="pct"/>
            <w:shd w:val="clear" w:color="auto" w:fill="auto"/>
            <w:noWrap/>
            <w:vAlign w:val="bottom"/>
            <w:hideMark/>
          </w:tcPr>
          <w:p w14:paraId="4B93664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1.438</w:t>
            </w:r>
          </w:p>
        </w:tc>
        <w:tc>
          <w:tcPr>
            <w:tcW w:w="634" w:type="pct"/>
            <w:shd w:val="clear" w:color="auto" w:fill="auto"/>
            <w:noWrap/>
            <w:vAlign w:val="bottom"/>
            <w:hideMark/>
          </w:tcPr>
          <w:p w14:paraId="70C72773"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2.496</w:t>
            </w:r>
          </w:p>
        </w:tc>
        <w:tc>
          <w:tcPr>
            <w:tcW w:w="730" w:type="pct"/>
            <w:shd w:val="clear" w:color="auto" w:fill="auto"/>
            <w:noWrap/>
            <w:vAlign w:val="bottom"/>
            <w:hideMark/>
          </w:tcPr>
          <w:p w14:paraId="2341646F"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3.829</w:t>
            </w:r>
          </w:p>
        </w:tc>
        <w:tc>
          <w:tcPr>
            <w:tcW w:w="585" w:type="pct"/>
            <w:vAlign w:val="bottom"/>
          </w:tcPr>
          <w:p w14:paraId="1EB6C154"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5.869</w:t>
            </w:r>
          </w:p>
        </w:tc>
        <w:tc>
          <w:tcPr>
            <w:tcW w:w="634" w:type="pct"/>
            <w:vAlign w:val="bottom"/>
          </w:tcPr>
          <w:p w14:paraId="64238689"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5.024</w:t>
            </w:r>
          </w:p>
        </w:tc>
        <w:tc>
          <w:tcPr>
            <w:tcW w:w="557" w:type="pct"/>
            <w:vAlign w:val="bottom"/>
          </w:tcPr>
          <w:p w14:paraId="41ED1980" w14:textId="77777777" w:rsidR="006F2483" w:rsidRPr="006F2483" w:rsidRDefault="006F2483" w:rsidP="006F2483">
            <w:pPr>
              <w:spacing w:after="0" w:line="240" w:lineRule="auto"/>
              <w:jc w:val="center"/>
              <w:rPr>
                <w:rFonts w:ascii="Times New Roman" w:hAnsi="Times New Roman" w:cs="Times New Roman"/>
                <w:szCs w:val="22"/>
              </w:rPr>
            </w:pPr>
            <w:r w:rsidRPr="006F2483">
              <w:rPr>
                <w:rFonts w:ascii="Times New Roman" w:hAnsi="Times New Roman" w:cs="Times New Roman"/>
                <w:szCs w:val="22"/>
              </w:rPr>
              <w:t>0.042</w:t>
            </w:r>
          </w:p>
        </w:tc>
      </w:tr>
      <w:tr w:rsidR="006F2483" w:rsidRPr="006F2483" w14:paraId="3A2D029A" w14:textId="77777777" w:rsidTr="0048028D">
        <w:trPr>
          <w:trHeight w:val="300"/>
          <w:jc w:val="center"/>
        </w:trPr>
        <w:tc>
          <w:tcPr>
            <w:tcW w:w="797" w:type="pct"/>
            <w:shd w:val="clear" w:color="auto" w:fill="auto"/>
            <w:noWrap/>
            <w:vAlign w:val="center"/>
            <w:hideMark/>
          </w:tcPr>
          <w:p w14:paraId="2B2E93E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Sig</w:t>
            </w:r>
          </w:p>
        </w:tc>
        <w:tc>
          <w:tcPr>
            <w:tcW w:w="1063" w:type="pct"/>
            <w:shd w:val="clear" w:color="auto" w:fill="auto"/>
            <w:noWrap/>
            <w:vAlign w:val="bottom"/>
            <w:hideMark/>
          </w:tcPr>
          <w:p w14:paraId="34EDC46A"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634" w:type="pct"/>
            <w:shd w:val="clear" w:color="auto" w:fill="auto"/>
            <w:noWrap/>
            <w:vAlign w:val="bottom"/>
            <w:hideMark/>
          </w:tcPr>
          <w:p w14:paraId="2094DDC4"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730" w:type="pct"/>
            <w:shd w:val="clear" w:color="auto" w:fill="auto"/>
            <w:noWrap/>
            <w:vAlign w:val="bottom"/>
            <w:hideMark/>
          </w:tcPr>
          <w:p w14:paraId="0A0C7815"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585" w:type="pct"/>
            <w:vAlign w:val="bottom"/>
          </w:tcPr>
          <w:p w14:paraId="1B6762DF"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634" w:type="pct"/>
            <w:vAlign w:val="bottom"/>
          </w:tcPr>
          <w:p w14:paraId="6848C30D"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c>
          <w:tcPr>
            <w:tcW w:w="557" w:type="pct"/>
            <w:vAlign w:val="bottom"/>
          </w:tcPr>
          <w:p w14:paraId="4A6FB2D9" w14:textId="77777777" w:rsidR="006F2483" w:rsidRPr="006F2483" w:rsidRDefault="006F2483" w:rsidP="006F2483">
            <w:pPr>
              <w:spacing w:after="0" w:line="240" w:lineRule="auto"/>
              <w:jc w:val="center"/>
              <w:rPr>
                <w:rFonts w:ascii="Times New Roman" w:hAnsi="Times New Roman" w:cs="Times New Roman"/>
                <w:b/>
                <w:bCs/>
                <w:szCs w:val="22"/>
              </w:rPr>
            </w:pPr>
            <w:r w:rsidRPr="006F2483">
              <w:rPr>
                <w:rFonts w:ascii="Times New Roman" w:hAnsi="Times New Roman" w:cs="Times New Roman"/>
                <w:b/>
                <w:bCs/>
                <w:szCs w:val="22"/>
              </w:rPr>
              <w:t>S</w:t>
            </w:r>
          </w:p>
        </w:tc>
      </w:tr>
    </w:tbl>
    <w:p w14:paraId="6BC9AAA1" w14:textId="77777777" w:rsidR="006F2483" w:rsidRPr="006F2483" w:rsidRDefault="006F2483" w:rsidP="006F2483">
      <w:pPr>
        <w:spacing w:after="0" w:line="240" w:lineRule="auto"/>
        <w:rPr>
          <w:rFonts w:ascii="Times New Roman" w:hAnsi="Times New Roman" w:cs="Times New Roman"/>
          <w:b/>
          <w:iCs/>
          <w:szCs w:val="22"/>
        </w:rPr>
      </w:pPr>
    </w:p>
    <w:p w14:paraId="32A3D6C7" w14:textId="77777777" w:rsidR="006F2483" w:rsidRPr="006F2483" w:rsidRDefault="006F2483" w:rsidP="006F2483">
      <w:pPr>
        <w:spacing w:after="0" w:line="240" w:lineRule="auto"/>
        <w:rPr>
          <w:rFonts w:ascii="Times New Roman" w:hAnsi="Times New Roman" w:cs="Times New Roman"/>
          <w:b/>
          <w:iCs/>
          <w:szCs w:val="22"/>
        </w:rPr>
      </w:pPr>
    </w:p>
    <w:p w14:paraId="52736689" w14:textId="77777777" w:rsidR="006F2483" w:rsidRPr="006F2483" w:rsidRDefault="006F2483" w:rsidP="006F2483">
      <w:pPr>
        <w:spacing w:after="0" w:line="240" w:lineRule="auto"/>
        <w:rPr>
          <w:rFonts w:ascii="Times New Roman" w:hAnsi="Times New Roman" w:cs="Times New Roman"/>
          <w:b/>
          <w:iCs/>
          <w:szCs w:val="22"/>
        </w:rPr>
      </w:pPr>
    </w:p>
    <w:p w14:paraId="3031723B" w14:textId="77777777" w:rsidR="006F2483" w:rsidRPr="006F2483" w:rsidRDefault="006F2483" w:rsidP="006F2483">
      <w:pPr>
        <w:spacing w:after="0" w:line="240" w:lineRule="auto"/>
        <w:rPr>
          <w:rFonts w:ascii="Times New Roman" w:hAnsi="Times New Roman" w:cs="Times New Roman"/>
          <w:b/>
          <w:iCs/>
          <w:szCs w:val="22"/>
        </w:rPr>
      </w:pPr>
    </w:p>
    <w:p w14:paraId="73F820D1" w14:textId="77777777" w:rsidR="006F2483" w:rsidRPr="006F2483" w:rsidRDefault="006F2483" w:rsidP="006F2483">
      <w:pPr>
        <w:spacing w:after="0" w:line="240" w:lineRule="auto"/>
        <w:rPr>
          <w:rFonts w:ascii="Times New Roman" w:hAnsi="Times New Roman" w:cs="Times New Roman"/>
          <w:b/>
          <w:iCs/>
          <w:szCs w:val="22"/>
        </w:rPr>
      </w:pPr>
    </w:p>
    <w:p w14:paraId="110FD489" w14:textId="77777777" w:rsidR="006F2483" w:rsidRPr="006F2483" w:rsidRDefault="006F2483" w:rsidP="006F2483">
      <w:pPr>
        <w:spacing w:after="0" w:line="240" w:lineRule="auto"/>
        <w:rPr>
          <w:rFonts w:ascii="Times New Roman" w:hAnsi="Times New Roman" w:cs="Times New Roman"/>
          <w:b/>
          <w:iCs/>
          <w:szCs w:val="22"/>
        </w:rPr>
      </w:pPr>
    </w:p>
    <w:p w14:paraId="275940BF" w14:textId="77777777" w:rsidR="006F2483" w:rsidRPr="006F2483" w:rsidRDefault="006F2483" w:rsidP="006F2483">
      <w:pPr>
        <w:spacing w:after="0" w:line="240" w:lineRule="auto"/>
        <w:rPr>
          <w:rFonts w:ascii="Times New Roman" w:hAnsi="Times New Roman" w:cs="Times New Roman"/>
          <w:b/>
          <w:iCs/>
          <w:szCs w:val="22"/>
        </w:rPr>
      </w:pPr>
    </w:p>
    <w:p w14:paraId="2615A2F9" w14:textId="77777777" w:rsidR="006F2483" w:rsidRPr="006F2483" w:rsidRDefault="006F2483" w:rsidP="006F2483">
      <w:pPr>
        <w:spacing w:after="0" w:line="240" w:lineRule="auto"/>
        <w:rPr>
          <w:rFonts w:ascii="Times New Roman" w:hAnsi="Times New Roman" w:cs="Times New Roman"/>
          <w:b/>
          <w:iCs/>
          <w:szCs w:val="22"/>
        </w:rPr>
      </w:pPr>
    </w:p>
    <w:p w14:paraId="2719FE27" w14:textId="77777777" w:rsidR="006F2483" w:rsidRPr="006F2483" w:rsidRDefault="006F2483" w:rsidP="006F2483">
      <w:pPr>
        <w:spacing w:after="0" w:line="240" w:lineRule="auto"/>
        <w:rPr>
          <w:rFonts w:ascii="Times New Roman" w:hAnsi="Times New Roman" w:cs="Times New Roman"/>
          <w:b/>
          <w:iCs/>
          <w:szCs w:val="22"/>
        </w:rPr>
      </w:pPr>
    </w:p>
    <w:p w14:paraId="2B37F3E3" w14:textId="77777777" w:rsidR="006F2483" w:rsidRPr="006F2483" w:rsidRDefault="006F2483" w:rsidP="006F2483">
      <w:pPr>
        <w:spacing w:after="0" w:line="240" w:lineRule="auto"/>
        <w:rPr>
          <w:rFonts w:ascii="Times New Roman" w:hAnsi="Times New Roman" w:cs="Times New Roman"/>
          <w:b/>
          <w:iCs/>
          <w:szCs w:val="22"/>
        </w:rPr>
      </w:pPr>
    </w:p>
    <w:p w14:paraId="1C941D84" w14:textId="77777777" w:rsidR="006F2483" w:rsidRPr="006F2483" w:rsidRDefault="006F2483" w:rsidP="006F2483">
      <w:pPr>
        <w:spacing w:after="0" w:line="240" w:lineRule="auto"/>
        <w:rPr>
          <w:rFonts w:ascii="Times New Roman" w:hAnsi="Times New Roman" w:cs="Times New Roman"/>
          <w:b/>
          <w:iCs/>
          <w:szCs w:val="22"/>
        </w:rPr>
      </w:pPr>
    </w:p>
    <w:p w14:paraId="793D0074" w14:textId="77777777" w:rsidR="006F2483" w:rsidRPr="006F2483" w:rsidRDefault="006F2483" w:rsidP="006F2483">
      <w:pPr>
        <w:spacing w:after="0" w:line="240" w:lineRule="auto"/>
        <w:rPr>
          <w:rFonts w:ascii="Times New Roman" w:hAnsi="Times New Roman" w:cs="Times New Roman"/>
          <w:b/>
          <w:iCs/>
          <w:szCs w:val="22"/>
        </w:rPr>
        <w:sectPr w:rsidR="006F2483" w:rsidRPr="006F2483" w:rsidSect="006F2483">
          <w:headerReference w:type="even" r:id="rId8"/>
          <w:headerReference w:type="default" r:id="rId9"/>
          <w:footerReference w:type="even" r:id="rId10"/>
          <w:footerReference w:type="default" r:id="rId11"/>
          <w:headerReference w:type="first" r:id="rId12"/>
          <w:footerReference w:type="first" r:id="rId13"/>
          <w:pgSz w:w="11906" w:h="16838"/>
          <w:pgMar w:top="810" w:right="1440" w:bottom="1440" w:left="1440" w:header="708" w:footer="708" w:gutter="0"/>
          <w:cols w:space="720"/>
        </w:sectPr>
      </w:pPr>
    </w:p>
    <w:p w14:paraId="3D4C8D71" w14:textId="77777777" w:rsidR="006F2483" w:rsidRPr="0073571B" w:rsidRDefault="006F2483" w:rsidP="006F2483">
      <w:pPr>
        <w:spacing w:before="100" w:beforeAutospacing="1" w:after="0" w:line="240" w:lineRule="auto"/>
        <w:rPr>
          <w:szCs w:val="22"/>
        </w:rPr>
      </w:pPr>
      <w:r w:rsidRPr="0073571B">
        <w:rPr>
          <w:rFonts w:ascii="Times New Roman" w:hAnsi="Times New Roman" w:cs="Times New Roman"/>
          <w:b/>
          <w:iCs/>
          <w:szCs w:val="22"/>
        </w:rPr>
        <w:lastRenderedPageBreak/>
        <w:t xml:space="preserve">Table </w:t>
      </w:r>
      <w:r>
        <w:rPr>
          <w:rFonts w:ascii="Times New Roman" w:hAnsi="Times New Roman" w:cs="Times New Roman"/>
          <w:b/>
          <w:iCs/>
          <w:szCs w:val="22"/>
        </w:rPr>
        <w:t>4:</w:t>
      </w:r>
      <w:r w:rsidRPr="0073571B">
        <w:rPr>
          <w:rFonts w:ascii="Times New Roman" w:hAnsi="Times New Roman" w:cs="Times New Roman"/>
          <w:b/>
          <w:iCs/>
          <w:szCs w:val="22"/>
        </w:rPr>
        <w:t xml:space="preserve"> </w:t>
      </w:r>
      <w:r w:rsidRPr="0073571B">
        <w:rPr>
          <w:rFonts w:ascii="Times New Roman" w:hAnsi="Times New Roman" w:cs="Times New Roman"/>
          <w:b/>
          <w:szCs w:val="22"/>
        </w:rPr>
        <w:t xml:space="preserve">Proximate composition in % of wheat and </w:t>
      </w:r>
      <w:r w:rsidRPr="0073571B">
        <w:rPr>
          <w:rFonts w:ascii="Times New Roman" w:hAnsi="Times New Roman" w:cs="Times New Roman"/>
          <w:b/>
          <w:spacing w:val="-2"/>
          <w:szCs w:val="22"/>
        </w:rPr>
        <w:t>MG Biscuits</w:t>
      </w:r>
    </w:p>
    <w:p w14:paraId="3CDB0AE2" w14:textId="77777777" w:rsidR="006F2483" w:rsidRPr="0073571B" w:rsidRDefault="006F2483" w:rsidP="006F2483">
      <w:pPr>
        <w:spacing w:before="100" w:beforeAutospacing="1" w:after="0" w:line="240" w:lineRule="auto"/>
        <w:rPr>
          <w:szCs w:val="22"/>
        </w:rPr>
      </w:pPr>
    </w:p>
    <w:tbl>
      <w:tblPr>
        <w:tblStyle w:val="TableGrid"/>
        <w:tblpPr w:leftFromText="180" w:rightFromText="180" w:vertAnchor="page" w:horzAnchor="margin" w:tblpY="1585"/>
        <w:tblW w:w="5000" w:type="pct"/>
        <w:tblLook w:val="04A0" w:firstRow="1" w:lastRow="0" w:firstColumn="1" w:lastColumn="0" w:noHBand="0" w:noVBand="1"/>
      </w:tblPr>
      <w:tblGrid>
        <w:gridCol w:w="1560"/>
        <w:gridCol w:w="1895"/>
        <w:gridCol w:w="1316"/>
        <w:gridCol w:w="1294"/>
        <w:gridCol w:w="1293"/>
        <w:gridCol w:w="1244"/>
        <w:gridCol w:w="1210"/>
        <w:gridCol w:w="1244"/>
        <w:gridCol w:w="941"/>
        <w:gridCol w:w="941"/>
        <w:gridCol w:w="1236"/>
      </w:tblGrid>
      <w:tr w:rsidR="006F2483" w:rsidRPr="0073571B" w14:paraId="6D9EC91B"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D49FB"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eastAsia="Times New Roman" w:hAnsi="Times New Roman" w:cs="Times New Roman"/>
                <w:b/>
                <w:bCs/>
                <w:lang w:eastAsia="en-GB"/>
              </w:rPr>
              <w:t>Treatment</w:t>
            </w:r>
            <w:r>
              <w:rPr>
                <w:rFonts w:ascii="Times New Roman" w:eastAsia="Times New Roman" w:hAnsi="Times New Roman" w:cs="Times New Roman"/>
                <w:b/>
                <w:bCs/>
                <w:lang w:eastAsia="en-GB"/>
              </w:rPr>
              <w:t>s</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BFFC5"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Carbohydrates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FD62"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Protien</w:t>
            </w:r>
            <w:proofErr w:type="spellEnd"/>
            <w:r w:rsidRPr="0073571B">
              <w:rPr>
                <w:rFonts w:ascii="Times New Roman" w:hAnsi="Times New Roman" w:cs="Times New Roman"/>
                <w:b/>
                <w:bCs/>
              </w:rPr>
              <w:t xml:space="preserve"> </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88A1F"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Fat</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781DC"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Fibre</w:t>
            </w:r>
            <w:proofErr w:type="spellEnd"/>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D8A0B"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EV</w:t>
            </w:r>
          </w:p>
        </w:tc>
        <w:tc>
          <w:tcPr>
            <w:tcW w:w="427" w:type="pct"/>
            <w:tcBorders>
              <w:top w:val="single" w:sz="4" w:space="0" w:color="000000" w:themeColor="text1"/>
              <w:left w:val="single" w:sz="4" w:space="0" w:color="auto"/>
              <w:bottom w:val="single" w:sz="4" w:space="0" w:color="000000" w:themeColor="text1"/>
              <w:right w:val="single" w:sz="4" w:space="0" w:color="auto"/>
            </w:tcBorders>
            <w:hideMark/>
          </w:tcPr>
          <w:p w14:paraId="12D5BFE2"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Ash</w:t>
            </w:r>
          </w:p>
        </w:tc>
        <w:tc>
          <w:tcPr>
            <w:tcW w:w="439" w:type="pct"/>
            <w:tcBorders>
              <w:top w:val="single" w:sz="4" w:space="0" w:color="000000" w:themeColor="text1"/>
              <w:left w:val="single" w:sz="4" w:space="0" w:color="auto"/>
              <w:bottom w:val="single" w:sz="4" w:space="0" w:color="000000" w:themeColor="text1"/>
              <w:right w:val="single" w:sz="4" w:space="0" w:color="auto"/>
            </w:tcBorders>
            <w:hideMark/>
          </w:tcPr>
          <w:p w14:paraId="2D2F0C8E"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Ca</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01017A0F"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P</w:t>
            </w:r>
          </w:p>
        </w:tc>
        <w:tc>
          <w:tcPr>
            <w:tcW w:w="332" w:type="pct"/>
            <w:tcBorders>
              <w:top w:val="single" w:sz="4" w:space="0" w:color="000000" w:themeColor="text1"/>
              <w:left w:val="single" w:sz="4" w:space="0" w:color="auto"/>
              <w:bottom w:val="single" w:sz="4" w:space="0" w:color="000000" w:themeColor="text1"/>
              <w:right w:val="single" w:sz="4" w:space="0" w:color="auto"/>
            </w:tcBorders>
            <w:hideMark/>
          </w:tcPr>
          <w:p w14:paraId="30B4361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Fe</w:t>
            </w:r>
          </w:p>
        </w:tc>
        <w:tc>
          <w:tcPr>
            <w:tcW w:w="436" w:type="pct"/>
            <w:tcBorders>
              <w:top w:val="single" w:sz="4" w:space="0" w:color="000000" w:themeColor="text1"/>
              <w:left w:val="single" w:sz="4" w:space="0" w:color="auto"/>
              <w:bottom w:val="single" w:sz="4" w:space="0" w:color="000000" w:themeColor="text1"/>
              <w:right w:val="single" w:sz="4" w:space="0" w:color="auto"/>
            </w:tcBorders>
            <w:hideMark/>
          </w:tcPr>
          <w:p w14:paraId="0C8BE361"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Moisture</w:t>
            </w:r>
          </w:p>
        </w:tc>
      </w:tr>
      <w:tr w:rsidR="006F2483" w:rsidRPr="0073571B" w14:paraId="7B41F274"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5F03A"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T1</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DDA6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65.80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F981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12.11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9ECC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1.67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CE93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3.12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B4D1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328.05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1CB9B6C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1.52</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BA61CC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21.57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EAADD6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113.45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BFB98F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2.54</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E284DE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3.25</w:t>
            </w:r>
          </w:p>
        </w:tc>
      </w:tr>
      <w:tr w:rsidR="006F2483" w:rsidRPr="0073571B" w14:paraId="4CD6363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F5449"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T2</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1500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62.65</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72E4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618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1.62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5E87D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3.03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ECE1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312.82</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6E848FE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1.85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E92A64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23.92</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B01E5B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108.80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2D62A9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D2CDAE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4.45</w:t>
            </w:r>
          </w:p>
        </w:tc>
      </w:tr>
      <w:tr w:rsidR="006F2483" w:rsidRPr="0073571B" w14:paraId="03242612"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AD091"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03CC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59.50</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03B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11.04</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0B11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693E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2.88</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3CE0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297.63</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88360E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3290B2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26.27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89ECEC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104.09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F6FBE2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2.41</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CDE9C6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4.20</w:t>
            </w:r>
          </w:p>
        </w:tc>
      </w:tr>
      <w:tr w:rsidR="006F2483" w:rsidRPr="0073571B" w14:paraId="49B751A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528A1"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T4</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8462C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56.39</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E8FA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939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1.51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27E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2.73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4812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282.45</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B8C8B7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2.39</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9CE3D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28.65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821D91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99.38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59211C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2.37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FC0277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5.40</w:t>
            </w:r>
          </w:p>
        </w:tc>
      </w:tr>
      <w:tr w:rsidR="006F2483" w:rsidRPr="0073571B" w14:paraId="417D9F48"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467CF"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F38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53.21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7919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10.01</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846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1.46</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E2E5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EA8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267.27</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3F5B0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2.61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373BF1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30.97</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A76463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94.68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670B82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2.27</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D56440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4.30</w:t>
            </w:r>
          </w:p>
        </w:tc>
      </w:tr>
      <w:tr w:rsidR="006F2483" w:rsidRPr="0073571B" w14:paraId="54BE2ED6"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470F7" w14:textId="77777777" w:rsidR="006F2483" w:rsidRPr="0073571B" w:rsidRDefault="006F2483" w:rsidP="0048028D">
            <w:pPr>
              <w:jc w:val="center"/>
              <w:rPr>
                <w:rFonts w:ascii="Times New Roman" w:eastAsia="Times New Roman" w:hAnsi="Times New Roman" w:cs="Times New Roman"/>
                <w:b/>
                <w:bCs/>
                <w:lang w:eastAsia="en-GB"/>
              </w:rPr>
            </w:pPr>
            <w:r w:rsidRPr="0073571B">
              <w:rPr>
                <w:rFonts w:ascii="Times New Roman" w:eastAsia="Times New Roman" w:hAnsi="Times New Roman" w:cs="Times New Roman"/>
                <w:b/>
                <w:bCs/>
                <w:lang w:eastAsia="en-GB"/>
              </w:rPr>
              <w:t>T6</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E651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50.03</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9B18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9.50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D218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1.42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9CE1F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2.46</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555A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252.10</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3031BB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2.84</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94A281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33.29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CF115E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89.99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7E2596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2.18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18D4C8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4.25</w:t>
            </w:r>
          </w:p>
        </w:tc>
      </w:tr>
      <w:tr w:rsidR="006F2483" w:rsidRPr="0073571B" w14:paraId="33C84131"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17A66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Sem±</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9A8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0.082</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2E4D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0.080</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2D87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803F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CB1F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0.069</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5C03E9A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0.065</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D28A4B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B438E3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0.070</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9B2D0D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0.068</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C03405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0.016</w:t>
            </w:r>
          </w:p>
        </w:tc>
      </w:tr>
      <w:tr w:rsidR="006F2483" w:rsidRPr="0073571B" w14:paraId="73E4FE5A"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9CAB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CD at 5%</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3C1F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0.251</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55D5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0.247</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A1A5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0.252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C11F4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0.219</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9859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0.214</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41E6BE6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0.201</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C24743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0.218</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D8BAEF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0.215</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2C4D22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0.210</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3C050B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0.048</w:t>
            </w:r>
          </w:p>
        </w:tc>
      </w:tr>
      <w:tr w:rsidR="006F2483" w:rsidRPr="0073571B" w14:paraId="73D716A1"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EB14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 xml:space="preserve">CV (%) </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4419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0.244</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62D2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1.288</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F1A9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9.192</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C02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4.392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8B4B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0.041</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9192CD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0.086</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5D9161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0.446</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4430FA6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0.119</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2602DB9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4.976</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56AE329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0.629</w:t>
            </w:r>
          </w:p>
        </w:tc>
      </w:tr>
      <w:tr w:rsidR="006F2483" w:rsidRPr="0073571B" w14:paraId="4585E3E4" w14:textId="77777777" w:rsidTr="0048028D">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C078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Sig</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0A0616"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84260"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7222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73F96"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F4785"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27"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66276DB0"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9"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11A7F7D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3DCCDF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33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78D5B5FF"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c>
          <w:tcPr>
            <w:tcW w:w="436"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9B3E5DB"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w:t>
            </w:r>
          </w:p>
        </w:tc>
      </w:tr>
    </w:tbl>
    <w:p w14:paraId="3C8479CB" w14:textId="77777777" w:rsidR="006F2483" w:rsidRPr="0073571B" w:rsidRDefault="006F2483" w:rsidP="006F2483">
      <w:pPr>
        <w:spacing w:before="100" w:beforeAutospacing="1" w:after="0" w:line="240" w:lineRule="auto"/>
        <w:rPr>
          <w:rFonts w:ascii="Times New Roman" w:hAnsi="Times New Roman" w:cs="Times New Roman"/>
          <w:b/>
          <w:iCs/>
          <w:szCs w:val="22"/>
        </w:rPr>
      </w:pPr>
      <w:r w:rsidRPr="0073571B">
        <w:rPr>
          <w:rFonts w:ascii="Times New Roman" w:hAnsi="Times New Roman" w:cs="Times New Roman"/>
          <w:b/>
          <w:iCs/>
          <w:szCs w:val="22"/>
        </w:rPr>
        <w:t xml:space="preserve">Table </w:t>
      </w:r>
      <w:r>
        <w:rPr>
          <w:rFonts w:ascii="Times New Roman" w:hAnsi="Times New Roman" w:cs="Times New Roman"/>
          <w:b/>
          <w:iCs/>
          <w:szCs w:val="22"/>
        </w:rPr>
        <w:t>5:</w:t>
      </w:r>
      <w:r w:rsidRPr="0073571B">
        <w:rPr>
          <w:rFonts w:ascii="Times New Roman" w:hAnsi="Times New Roman" w:cs="Times New Roman"/>
          <w:b/>
          <w:iCs/>
          <w:szCs w:val="22"/>
        </w:rPr>
        <w:t xml:space="preserve"> </w:t>
      </w:r>
      <w:r w:rsidRPr="0073571B">
        <w:rPr>
          <w:rFonts w:ascii="Times New Roman" w:hAnsi="Times New Roman" w:cs="Times New Roman"/>
          <w:b/>
          <w:spacing w:val="-2"/>
          <w:szCs w:val="22"/>
        </w:rPr>
        <w:t>Sensory score of the wheat and MG Biscuits</w:t>
      </w:r>
    </w:p>
    <w:tbl>
      <w:tblPr>
        <w:tblStyle w:val="TableGrid"/>
        <w:tblpPr w:leftFromText="180" w:rightFromText="180" w:vertAnchor="page" w:horzAnchor="margin" w:tblpY="5581"/>
        <w:tblW w:w="0" w:type="auto"/>
        <w:tblLook w:val="04A0" w:firstRow="1" w:lastRow="0" w:firstColumn="1" w:lastColumn="0" w:noHBand="0" w:noVBand="1"/>
      </w:tblPr>
      <w:tblGrid>
        <w:gridCol w:w="1908"/>
        <w:gridCol w:w="2169"/>
        <w:gridCol w:w="1843"/>
        <w:gridCol w:w="1985"/>
        <w:gridCol w:w="1984"/>
        <w:gridCol w:w="1559"/>
        <w:gridCol w:w="2726"/>
      </w:tblGrid>
      <w:tr w:rsidR="006F2483" w:rsidRPr="0073571B" w14:paraId="1EB63965"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1440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Treatment</w:t>
            </w:r>
            <w:r>
              <w:rPr>
                <w:rFonts w:ascii="Times New Roman" w:hAnsi="Times New Roman" w:cs="Times New Roman"/>
                <w:b/>
                <w:bCs/>
              </w:rPr>
              <w:t>s</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B8DDE"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Appearance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E68DF" w14:textId="77777777" w:rsidR="006F2483" w:rsidRPr="0073571B" w:rsidRDefault="006F2483" w:rsidP="0048028D">
            <w:pPr>
              <w:spacing w:before="100" w:beforeAutospacing="1"/>
              <w:jc w:val="center"/>
              <w:rPr>
                <w:rFonts w:ascii="Times New Roman" w:hAnsi="Times New Roman" w:cs="Times New Roman"/>
                <w:b/>
                <w:bCs/>
              </w:rPr>
            </w:pPr>
            <w:proofErr w:type="spellStart"/>
            <w:r w:rsidRPr="0073571B">
              <w:rPr>
                <w:rFonts w:ascii="Times New Roman" w:hAnsi="Times New Roman" w:cs="Times New Roman"/>
                <w:b/>
                <w:bCs/>
              </w:rPr>
              <w:t>Colour</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A0A28"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Crispiness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45D87"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Taste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4B1FA"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Texture</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C8490"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Overall acceptability</w:t>
            </w:r>
          </w:p>
        </w:tc>
      </w:tr>
      <w:tr w:rsidR="006F2483" w:rsidRPr="0073571B" w14:paraId="1142F42E"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48A31" w14:textId="77777777" w:rsidR="006F2483" w:rsidRPr="0073571B" w:rsidRDefault="006F2483" w:rsidP="0048028D">
            <w:pPr>
              <w:spacing w:before="100" w:beforeAutospacing="1"/>
              <w:jc w:val="center"/>
              <w:rPr>
                <w:rFonts w:ascii="Times New Roman" w:hAnsi="Times New Roman" w:cs="Times New Roman"/>
                <w:b/>
                <w:bCs/>
              </w:rPr>
            </w:pPr>
            <w:r w:rsidRPr="0073571B">
              <w:rPr>
                <w:rFonts w:ascii="Times New Roman" w:hAnsi="Times New Roman" w:cs="Times New Roman"/>
                <w:b/>
                <w:bCs/>
              </w:rPr>
              <w:t>T1</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663F9"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7.55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6300F"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E78C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7.85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D4A03"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CFA2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8.00</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68D2D" w14:textId="77777777" w:rsidR="006F2483" w:rsidRPr="0073571B" w:rsidRDefault="006F2483" w:rsidP="0048028D">
            <w:pPr>
              <w:spacing w:before="100" w:beforeAutospacing="1"/>
              <w:jc w:val="center"/>
              <w:rPr>
                <w:rFonts w:ascii="Times New Roman" w:hAnsi="Times New Roman" w:cs="Times New Roman"/>
              </w:rPr>
            </w:pPr>
            <w:r w:rsidRPr="0073571B">
              <w:rPr>
                <w:rFonts w:ascii="Times New Roman" w:hAnsi="Times New Roman" w:cs="Times New Roman"/>
              </w:rPr>
              <w:t>7.84</w:t>
            </w:r>
          </w:p>
        </w:tc>
      </w:tr>
      <w:tr w:rsidR="006F2483" w:rsidRPr="0073571B" w14:paraId="291DCAF0"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E53D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T2</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4263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BF40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0CE89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49A7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783F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6.95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DF99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7.52</w:t>
            </w:r>
          </w:p>
        </w:tc>
      </w:tr>
      <w:tr w:rsidR="006F2483" w:rsidRPr="0073571B" w14:paraId="548E7AB9"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F16E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T3</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F75B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3AB7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8.35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5169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FB6E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9A4C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3116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8.07</w:t>
            </w:r>
          </w:p>
        </w:tc>
      </w:tr>
      <w:tr w:rsidR="006F2483" w:rsidRPr="0073571B" w14:paraId="6FB84C47"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6E5F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T4</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04D7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7.35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9362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E970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40DB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E946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7.95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FD70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7.66</w:t>
            </w:r>
          </w:p>
        </w:tc>
      </w:tr>
      <w:tr w:rsidR="006F2483" w:rsidRPr="0073571B" w14:paraId="7B727AE0"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53370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T5</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1FAE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7.80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34C1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A854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8428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8.20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DDD7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7.25</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5C13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r>
      <w:tr w:rsidR="006F2483" w:rsidRPr="0073571B" w14:paraId="77377C86"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0D50A"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T6</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9CF9A"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E213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7.45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DCFE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E2B09"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5C8BE"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7.70</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2FE0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7.60</w:t>
            </w:r>
          </w:p>
        </w:tc>
      </w:tr>
      <w:tr w:rsidR="006F2483" w:rsidRPr="0073571B" w14:paraId="49D755A6"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10CCE"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Sem±</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4F28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83D7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BE3B7"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BAE5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BDE54"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0.023</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D021F"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0.032</w:t>
            </w:r>
          </w:p>
        </w:tc>
      </w:tr>
      <w:tr w:rsidR="006F2483" w:rsidRPr="0073571B" w14:paraId="3F8355FD"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D9AD8"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CD at 5%</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A2CA1"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0.125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F065D"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0.092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3EA9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B5D4C"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72086"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0.071</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D78E85"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0.098</w:t>
            </w:r>
          </w:p>
        </w:tc>
      </w:tr>
      <w:tr w:rsidR="006F2483" w:rsidRPr="0073571B" w14:paraId="6B74E3B1"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6A44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 xml:space="preserve">CV (%) </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9EC3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0.917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2C48"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0.670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A9223"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0.556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5033B"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0.600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9E950"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0.522</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89E12" w14:textId="77777777" w:rsidR="006F2483" w:rsidRPr="0073571B" w:rsidRDefault="006F2483" w:rsidP="0048028D">
            <w:pPr>
              <w:jc w:val="center"/>
              <w:rPr>
                <w:rFonts w:ascii="Times New Roman" w:hAnsi="Times New Roman" w:cs="Times New Roman"/>
              </w:rPr>
            </w:pPr>
            <w:r w:rsidRPr="0073571B">
              <w:rPr>
                <w:rFonts w:ascii="Times New Roman" w:hAnsi="Times New Roman" w:cs="Times New Roman"/>
              </w:rPr>
              <w:t>0.718</w:t>
            </w:r>
          </w:p>
        </w:tc>
      </w:tr>
      <w:tr w:rsidR="006F2483" w:rsidRPr="0073571B" w14:paraId="4941DE45" w14:textId="77777777" w:rsidTr="0048028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FDE4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Sig</w:t>
            </w:r>
          </w:p>
        </w:tc>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E659D"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D1792"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E0638"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16571"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D6463"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40F69E" w14:textId="77777777" w:rsidR="006F2483" w:rsidRPr="0073571B" w:rsidRDefault="006F2483" w:rsidP="0048028D">
            <w:pPr>
              <w:jc w:val="center"/>
              <w:rPr>
                <w:rFonts w:ascii="Times New Roman" w:hAnsi="Times New Roman" w:cs="Times New Roman"/>
                <w:b/>
                <w:bCs/>
              </w:rPr>
            </w:pPr>
            <w:r w:rsidRPr="0073571B">
              <w:rPr>
                <w:rFonts w:ascii="Times New Roman" w:hAnsi="Times New Roman" w:cs="Times New Roman"/>
                <w:b/>
                <w:bCs/>
              </w:rPr>
              <w:t>NS</w:t>
            </w:r>
          </w:p>
        </w:tc>
      </w:tr>
    </w:tbl>
    <w:p w14:paraId="7EF8D2DB" w14:textId="77777777" w:rsidR="006F2483" w:rsidRPr="0073571B" w:rsidRDefault="006F2483" w:rsidP="006F2483">
      <w:pPr>
        <w:tabs>
          <w:tab w:val="left" w:pos="3375"/>
        </w:tabs>
        <w:rPr>
          <w:szCs w:val="22"/>
        </w:rPr>
      </w:pPr>
    </w:p>
    <w:p w14:paraId="2EE28623" w14:textId="77777777" w:rsidR="003C5E3D" w:rsidRPr="005C552A" w:rsidRDefault="003C5E3D" w:rsidP="006F2483">
      <w:pPr>
        <w:spacing w:before="100" w:beforeAutospacing="1" w:after="0" w:line="240" w:lineRule="auto"/>
        <w:rPr>
          <w:rFonts w:ascii="Times New Roman" w:hAnsi="Times New Roman" w:cs="Times New Roman"/>
          <w:sz w:val="24"/>
          <w:szCs w:val="24"/>
        </w:rPr>
      </w:pPr>
    </w:p>
    <w:sectPr w:rsidR="003C5E3D" w:rsidRPr="005C552A" w:rsidSect="006F2483">
      <w:pgSz w:w="16838" w:h="11906" w:orient="landscape"/>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EAFF" w14:textId="77777777" w:rsidR="00400FB0" w:rsidRDefault="00400FB0" w:rsidP="001966C4">
      <w:pPr>
        <w:spacing w:after="0" w:line="240" w:lineRule="auto"/>
      </w:pPr>
      <w:r>
        <w:separator/>
      </w:r>
    </w:p>
  </w:endnote>
  <w:endnote w:type="continuationSeparator" w:id="0">
    <w:p w14:paraId="5A7DA0E3" w14:textId="77777777" w:rsidR="00400FB0" w:rsidRDefault="00400FB0" w:rsidP="0019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7CF2" w14:textId="77777777" w:rsidR="006412F2" w:rsidRDefault="00641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4688" w14:textId="77777777" w:rsidR="006412F2" w:rsidRDefault="00641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C466" w14:textId="77777777" w:rsidR="006412F2" w:rsidRDefault="0064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CDE0" w14:textId="77777777" w:rsidR="00400FB0" w:rsidRDefault="00400FB0" w:rsidP="001966C4">
      <w:pPr>
        <w:spacing w:after="0" w:line="240" w:lineRule="auto"/>
      </w:pPr>
      <w:r>
        <w:separator/>
      </w:r>
    </w:p>
  </w:footnote>
  <w:footnote w:type="continuationSeparator" w:id="0">
    <w:p w14:paraId="14FADF67" w14:textId="77777777" w:rsidR="00400FB0" w:rsidRDefault="00400FB0" w:rsidP="00196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CBCC" w14:textId="01263E54" w:rsidR="006412F2" w:rsidRDefault="006412F2">
    <w:pPr>
      <w:pStyle w:val="Header"/>
    </w:pPr>
    <w:r>
      <w:rPr>
        <w:noProof/>
      </w:rPr>
      <w:pict w14:anchorId="7CB9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B0B3" w14:textId="442CE58F" w:rsidR="006412F2" w:rsidRDefault="006412F2">
    <w:pPr>
      <w:pStyle w:val="Header"/>
    </w:pPr>
    <w:r>
      <w:rPr>
        <w:noProof/>
      </w:rPr>
      <w:pict w14:anchorId="4C391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BE7D" w14:textId="4238019F" w:rsidR="006412F2" w:rsidRDefault="006412F2">
    <w:pPr>
      <w:pStyle w:val="Header"/>
    </w:pPr>
    <w:r>
      <w:rPr>
        <w:noProof/>
      </w:rPr>
      <w:pict w14:anchorId="3AFA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059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6BF9"/>
    <w:multiLevelType w:val="hybridMultilevel"/>
    <w:tmpl w:val="B3346766"/>
    <w:lvl w:ilvl="0" w:tplc="1E785B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B586896"/>
    <w:multiLevelType w:val="hybridMultilevel"/>
    <w:tmpl w:val="0D18A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70B8"/>
    <w:rsid w:val="00035015"/>
    <w:rsid w:val="000453F4"/>
    <w:rsid w:val="00050C75"/>
    <w:rsid w:val="00056BFF"/>
    <w:rsid w:val="000D6B22"/>
    <w:rsid w:val="000E0C3B"/>
    <w:rsid w:val="000E0F6E"/>
    <w:rsid w:val="000F71F2"/>
    <w:rsid w:val="001570DB"/>
    <w:rsid w:val="00193008"/>
    <w:rsid w:val="001966C4"/>
    <w:rsid w:val="001A2CF6"/>
    <w:rsid w:val="001D26D4"/>
    <w:rsid w:val="001E1686"/>
    <w:rsid w:val="001F3785"/>
    <w:rsid w:val="00225182"/>
    <w:rsid w:val="00230F83"/>
    <w:rsid w:val="002310E4"/>
    <w:rsid w:val="002703EF"/>
    <w:rsid w:val="00276E54"/>
    <w:rsid w:val="00285CD5"/>
    <w:rsid w:val="002B49D8"/>
    <w:rsid w:val="002B5150"/>
    <w:rsid w:val="002C17A4"/>
    <w:rsid w:val="002C753B"/>
    <w:rsid w:val="00354097"/>
    <w:rsid w:val="00367492"/>
    <w:rsid w:val="00385BB5"/>
    <w:rsid w:val="003C4421"/>
    <w:rsid w:val="003C5E3D"/>
    <w:rsid w:val="003D18D6"/>
    <w:rsid w:val="003E0DE8"/>
    <w:rsid w:val="003F21EB"/>
    <w:rsid w:val="003F29B7"/>
    <w:rsid w:val="00400FB0"/>
    <w:rsid w:val="00406240"/>
    <w:rsid w:val="00431F2E"/>
    <w:rsid w:val="0046232E"/>
    <w:rsid w:val="004A75DD"/>
    <w:rsid w:val="004C15F6"/>
    <w:rsid w:val="004F3835"/>
    <w:rsid w:val="005108C0"/>
    <w:rsid w:val="00510E94"/>
    <w:rsid w:val="00512087"/>
    <w:rsid w:val="005439E5"/>
    <w:rsid w:val="00563C16"/>
    <w:rsid w:val="005B127D"/>
    <w:rsid w:val="005C552A"/>
    <w:rsid w:val="005E214B"/>
    <w:rsid w:val="0062598E"/>
    <w:rsid w:val="006412F2"/>
    <w:rsid w:val="0064679D"/>
    <w:rsid w:val="00677D77"/>
    <w:rsid w:val="00682FE6"/>
    <w:rsid w:val="006D4965"/>
    <w:rsid w:val="006E07DE"/>
    <w:rsid w:val="006E434E"/>
    <w:rsid w:val="006F07B6"/>
    <w:rsid w:val="006F2483"/>
    <w:rsid w:val="007119B9"/>
    <w:rsid w:val="00740BB3"/>
    <w:rsid w:val="00756694"/>
    <w:rsid w:val="00780667"/>
    <w:rsid w:val="007A2DA0"/>
    <w:rsid w:val="007B424F"/>
    <w:rsid w:val="007C04EF"/>
    <w:rsid w:val="007C7BBC"/>
    <w:rsid w:val="007D4FFC"/>
    <w:rsid w:val="007F5100"/>
    <w:rsid w:val="008104C8"/>
    <w:rsid w:val="00810C29"/>
    <w:rsid w:val="0081205E"/>
    <w:rsid w:val="008126F7"/>
    <w:rsid w:val="008161D1"/>
    <w:rsid w:val="008167E2"/>
    <w:rsid w:val="00843551"/>
    <w:rsid w:val="00850F47"/>
    <w:rsid w:val="00856D8E"/>
    <w:rsid w:val="0086312E"/>
    <w:rsid w:val="008670B8"/>
    <w:rsid w:val="00873A7B"/>
    <w:rsid w:val="008803F9"/>
    <w:rsid w:val="00891437"/>
    <w:rsid w:val="008A7B29"/>
    <w:rsid w:val="008B67DF"/>
    <w:rsid w:val="008D573D"/>
    <w:rsid w:val="008F4591"/>
    <w:rsid w:val="00924F21"/>
    <w:rsid w:val="0092663C"/>
    <w:rsid w:val="0093181A"/>
    <w:rsid w:val="009322E3"/>
    <w:rsid w:val="00933849"/>
    <w:rsid w:val="0095435A"/>
    <w:rsid w:val="009679EA"/>
    <w:rsid w:val="0097420C"/>
    <w:rsid w:val="0098361D"/>
    <w:rsid w:val="00997721"/>
    <w:rsid w:val="009B60B4"/>
    <w:rsid w:val="009B773D"/>
    <w:rsid w:val="009D1F4F"/>
    <w:rsid w:val="009E2154"/>
    <w:rsid w:val="009F6735"/>
    <w:rsid w:val="00A171DA"/>
    <w:rsid w:val="00A23EC4"/>
    <w:rsid w:val="00A41959"/>
    <w:rsid w:val="00A83C11"/>
    <w:rsid w:val="00AF2A11"/>
    <w:rsid w:val="00B012D5"/>
    <w:rsid w:val="00B074C5"/>
    <w:rsid w:val="00B819B6"/>
    <w:rsid w:val="00B82C40"/>
    <w:rsid w:val="00B84DB8"/>
    <w:rsid w:val="00B85CBC"/>
    <w:rsid w:val="00B90133"/>
    <w:rsid w:val="00BA30D8"/>
    <w:rsid w:val="00BE0C53"/>
    <w:rsid w:val="00BE10D7"/>
    <w:rsid w:val="00BE1F1F"/>
    <w:rsid w:val="00BE556D"/>
    <w:rsid w:val="00BF38DA"/>
    <w:rsid w:val="00BF73E4"/>
    <w:rsid w:val="00C122E7"/>
    <w:rsid w:val="00C463FC"/>
    <w:rsid w:val="00C605FB"/>
    <w:rsid w:val="00C776D3"/>
    <w:rsid w:val="00C8429F"/>
    <w:rsid w:val="00CB7F1B"/>
    <w:rsid w:val="00CE5003"/>
    <w:rsid w:val="00CF4B03"/>
    <w:rsid w:val="00CF57FD"/>
    <w:rsid w:val="00D36228"/>
    <w:rsid w:val="00D762CE"/>
    <w:rsid w:val="00DA67CD"/>
    <w:rsid w:val="00DB145E"/>
    <w:rsid w:val="00DB4F8F"/>
    <w:rsid w:val="00DB5CA0"/>
    <w:rsid w:val="00DD0D2C"/>
    <w:rsid w:val="00DE4730"/>
    <w:rsid w:val="00E228B3"/>
    <w:rsid w:val="00E33C96"/>
    <w:rsid w:val="00E47B0F"/>
    <w:rsid w:val="00E501BF"/>
    <w:rsid w:val="00E80F72"/>
    <w:rsid w:val="00EB5E7F"/>
    <w:rsid w:val="00EC268C"/>
    <w:rsid w:val="00F24479"/>
    <w:rsid w:val="00F33DC1"/>
    <w:rsid w:val="00F5124A"/>
    <w:rsid w:val="00F56F5B"/>
    <w:rsid w:val="00F739C1"/>
    <w:rsid w:val="00F81904"/>
    <w:rsid w:val="00F82567"/>
    <w:rsid w:val="00FC010D"/>
    <w:rsid w:val="00FD6322"/>
    <w:rsid w:val="00FF0A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F7DC4"/>
  <w15:docId w15:val="{3ACF8AEA-0F9D-4C0B-8D6B-BC16F248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0B8"/>
  </w:style>
  <w:style w:type="paragraph" w:styleId="ListParagraph">
    <w:name w:val="List Paragraph"/>
    <w:basedOn w:val="Normal"/>
    <w:uiPriority w:val="34"/>
    <w:qFormat/>
    <w:rsid w:val="008670B8"/>
    <w:pPr>
      <w:ind w:left="720"/>
      <w:contextualSpacing/>
    </w:pPr>
  </w:style>
  <w:style w:type="paragraph" w:styleId="BodyText2">
    <w:name w:val="Body Text 2"/>
    <w:basedOn w:val="Normal"/>
    <w:link w:val="BodyText2Char"/>
    <w:uiPriority w:val="99"/>
    <w:unhideWhenUsed/>
    <w:rsid w:val="008670B8"/>
    <w:pPr>
      <w:spacing w:after="120" w:line="480" w:lineRule="auto"/>
    </w:pPr>
  </w:style>
  <w:style w:type="character" w:customStyle="1" w:styleId="BodyText2Char">
    <w:name w:val="Body Text 2 Char"/>
    <w:basedOn w:val="DefaultParagraphFont"/>
    <w:link w:val="BodyText2"/>
    <w:uiPriority w:val="99"/>
    <w:rsid w:val="008670B8"/>
  </w:style>
  <w:style w:type="paragraph" w:customStyle="1" w:styleId="Default">
    <w:name w:val="Default"/>
    <w:rsid w:val="007D4F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512087"/>
    <w:rPr>
      <w:color w:val="0000FF" w:themeColor="hyperlink"/>
      <w:u w:val="single"/>
    </w:rPr>
  </w:style>
  <w:style w:type="character" w:styleId="UnresolvedMention">
    <w:name w:val="Unresolved Mention"/>
    <w:basedOn w:val="DefaultParagraphFont"/>
    <w:uiPriority w:val="99"/>
    <w:semiHidden/>
    <w:unhideWhenUsed/>
    <w:rsid w:val="00512087"/>
    <w:rPr>
      <w:color w:val="605E5C"/>
      <w:shd w:val="clear" w:color="auto" w:fill="E1DFDD"/>
    </w:rPr>
  </w:style>
  <w:style w:type="table" w:styleId="TableGrid">
    <w:name w:val="Table Grid"/>
    <w:basedOn w:val="TableNormal"/>
    <w:uiPriority w:val="39"/>
    <w:rsid w:val="006F2483"/>
    <w:pPr>
      <w:spacing w:after="0" w:line="240" w:lineRule="auto"/>
    </w:pPr>
    <w:rPr>
      <w:rFonts w:eastAsiaTheme="minorHAnsi"/>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41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4255-8C0E-408D-85CE-C8F94B2D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118</cp:revision>
  <dcterms:created xsi:type="dcterms:W3CDTF">2022-04-05T05:47:00Z</dcterms:created>
  <dcterms:modified xsi:type="dcterms:W3CDTF">2025-07-29T07:02:00Z</dcterms:modified>
</cp:coreProperties>
</file>