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1B5AC" w14:textId="77777777" w:rsidR="00630183" w:rsidRPr="001A3CE5" w:rsidRDefault="0018081C" w:rsidP="00714A27">
      <w:pPr>
        <w:pStyle w:val="SPIEAuthors-Affils"/>
        <w:jc w:val="both"/>
        <w:outlineLvl w:val="0"/>
        <w:rPr>
          <w:sz w:val="26"/>
          <w:szCs w:val="26"/>
          <w:lang w:val="en-GB"/>
        </w:rPr>
      </w:pPr>
      <w:bookmarkStart w:id="0" w:name="_Hlk168320769"/>
      <w:r w:rsidRPr="001A3CE5">
        <w:rPr>
          <w:sz w:val="26"/>
          <w:szCs w:val="26"/>
        </w:rPr>
        <w:t xml:space="preserve">Development of empirical correlation for predicting pore pressure from well log data through multiple linear regression analysis </w:t>
      </w:r>
    </w:p>
    <w:p w14:paraId="59C35E2D" w14:textId="77777777" w:rsidR="00630183" w:rsidRPr="001A3CE5" w:rsidRDefault="00630183" w:rsidP="00714A27">
      <w:pPr>
        <w:pStyle w:val="BodyofPaper"/>
        <w:outlineLvl w:val="0"/>
        <w:rPr>
          <w:sz w:val="26"/>
          <w:szCs w:val="26"/>
          <w:lang w:val="en-GB"/>
        </w:rPr>
      </w:pPr>
    </w:p>
    <w:p w14:paraId="3375DEA3" w14:textId="77777777" w:rsidR="0066287D" w:rsidRPr="001A3CE5" w:rsidRDefault="0066287D" w:rsidP="00714A27">
      <w:pPr>
        <w:pStyle w:val="SPIEabstracttitle"/>
        <w:pBdr>
          <w:bottom w:val="single" w:sz="6" w:space="1" w:color="auto"/>
        </w:pBdr>
        <w:spacing w:before="0" w:after="0"/>
        <w:jc w:val="both"/>
        <w:rPr>
          <w:lang w:val="en-GB"/>
        </w:rPr>
      </w:pPr>
    </w:p>
    <w:p w14:paraId="4BEAD1B4" w14:textId="77777777" w:rsidR="0066287D" w:rsidRPr="001A3CE5" w:rsidRDefault="0066287D" w:rsidP="00714A27">
      <w:pPr>
        <w:pStyle w:val="SPIEabstracttitle"/>
        <w:spacing w:before="0" w:after="0"/>
        <w:jc w:val="both"/>
        <w:rPr>
          <w:lang w:val="en-GB"/>
        </w:rPr>
      </w:pPr>
    </w:p>
    <w:p w14:paraId="0A7BD2F7" w14:textId="77777777" w:rsidR="00FE6218" w:rsidRPr="001A3CE5" w:rsidRDefault="00744BAE" w:rsidP="00714A27">
      <w:pPr>
        <w:pStyle w:val="SPIEabstracttitle"/>
        <w:spacing w:before="0" w:after="0"/>
        <w:jc w:val="both"/>
        <w:rPr>
          <w:i/>
          <w:lang w:val="en-GB"/>
        </w:rPr>
      </w:pPr>
      <w:r w:rsidRPr="001A3CE5">
        <w:rPr>
          <w:lang w:val="en-GB"/>
        </w:rPr>
        <w:t>Abstract</w:t>
      </w:r>
      <w:r w:rsidR="00FD15B5" w:rsidRPr="001A3CE5">
        <w:rPr>
          <w:lang w:val="en-GB"/>
        </w:rPr>
        <w:t xml:space="preserve"> </w:t>
      </w:r>
    </w:p>
    <w:p w14:paraId="4B5908C6" w14:textId="77777777" w:rsidR="00AB5A94" w:rsidRPr="001A3CE5" w:rsidRDefault="0018081C" w:rsidP="00714A27">
      <w:pPr>
        <w:shd w:val="clear" w:color="auto" w:fill="FFFFFF"/>
        <w:jc w:val="both"/>
        <w:rPr>
          <w:color w:val="1D2228"/>
        </w:rPr>
      </w:pPr>
      <w:r w:rsidRPr="001A3CE5">
        <w:rPr>
          <w:color w:val="1D2228"/>
        </w:rPr>
        <w:t>Accurate pore pressure estimation is essential for safe drilling practices and effective reservoir modeling</w:t>
      </w:r>
      <w:r w:rsidR="00AB5A94" w:rsidRPr="001A3CE5">
        <w:rPr>
          <w:color w:val="1D2228"/>
        </w:rPr>
        <w:t xml:space="preserve">, especially in regions where overpressure from disequilibrium compaction poses significant challenges. These challenges can lead to issues such as fluid loss, kicks, differential pipe sticking, heaving shale, and blowouts. Traditional methods often fall short in capturing the complex relationships between formation parameters and pore pressure. This study utilizes a machine learning (ML) approach to capture these intricate relationships, developing two empirical correlations for pore pressure prediction. The first correlation includes lithological information (sand and shale), and the second does not. Both correlations are derived from a linear regression model fitted to the well log datasets. </w:t>
      </w:r>
      <w:r w:rsidRPr="001A3CE5">
        <w:rPr>
          <w:color w:val="1D2228"/>
        </w:rPr>
        <w:t xml:space="preserve">This study utilized data collected </w:t>
      </w:r>
      <w:r w:rsidR="00AB5A94" w:rsidRPr="001A3CE5">
        <w:rPr>
          <w:color w:val="1D2228"/>
        </w:rPr>
        <w:t>from three wells in the Northern Carnarvon Basin of Australia. It includes parameters such as sonic interval transit time, density, gamma-ray, depth, and well di</w:t>
      </w:r>
      <w:bookmarkStart w:id="1" w:name="_GoBack"/>
      <w:bookmarkEnd w:id="1"/>
      <w:r w:rsidR="00AB5A94" w:rsidRPr="001A3CE5">
        <w:rPr>
          <w:color w:val="1D2228"/>
        </w:rPr>
        <w:t xml:space="preserve">ameter. Wells 1 and 2 contributed approximately 22,038 data points, which were divided into 85% for model training and 15% for validation. </w:t>
      </w:r>
      <w:r w:rsidRPr="001A3CE5">
        <w:rPr>
          <w:color w:val="1D2228"/>
        </w:rPr>
        <w:t>The 8,860 data points from Well 3 were utilized to evaluate the model's accuracy.</w:t>
      </w:r>
    </w:p>
    <w:p w14:paraId="31B272DD" w14:textId="77777777" w:rsidR="00AB5A94" w:rsidRPr="001A3CE5" w:rsidRDefault="0018081C" w:rsidP="00714A27">
      <w:pPr>
        <w:shd w:val="clear" w:color="auto" w:fill="FFFFFF"/>
        <w:jc w:val="both"/>
        <w:rPr>
          <w:color w:val="1D2228"/>
        </w:rPr>
      </w:pPr>
      <w:r w:rsidRPr="001A3CE5">
        <w:rPr>
          <w:color w:val="1D2228"/>
        </w:rPr>
        <w:t>The results, assessed using statistical metrics, including root mean square error (RMSE), mean absolute relative error (MARE), and mean relative error (MRE),</w:t>
      </w:r>
      <w:r w:rsidR="00AB5A94" w:rsidRPr="001A3CE5">
        <w:rPr>
          <w:color w:val="1D2228"/>
        </w:rPr>
        <w:t xml:space="preserve"> show that the newly developed correlations perform better than existing ones. The first model, which includes lithological data, demonstrated promising accuracy with an RMSE of 352.208. The second model, which does not include lithological data, surpassed the first with an RMSE of 342.105. These developed correlations offer enhanced predictive capabilities and effectiveness, making them suitable for </w:t>
      </w:r>
      <w:r w:rsidRPr="001A3CE5">
        <w:rPr>
          <w:color w:val="1D2228"/>
        </w:rPr>
        <w:t xml:space="preserve">forecasting </w:t>
      </w:r>
      <w:r w:rsidR="00AB5A94" w:rsidRPr="001A3CE5">
        <w:rPr>
          <w:color w:val="1D2228"/>
        </w:rPr>
        <w:t>pore pressure in real-world drilling scenarios.</w:t>
      </w:r>
    </w:p>
    <w:p w14:paraId="25ED6772" w14:textId="77777777" w:rsidR="00134897" w:rsidRPr="001A3CE5" w:rsidRDefault="00134897" w:rsidP="00714A27">
      <w:pPr>
        <w:jc w:val="both"/>
      </w:pPr>
    </w:p>
    <w:p w14:paraId="1FA64E1E" w14:textId="77777777" w:rsidR="00134897" w:rsidRPr="001A3CE5" w:rsidRDefault="00134897" w:rsidP="00714A27">
      <w:pPr>
        <w:jc w:val="both"/>
      </w:pPr>
      <w:r w:rsidRPr="001A3CE5">
        <w:rPr>
          <w:b/>
          <w:bCs/>
        </w:rPr>
        <w:t>Keywords</w:t>
      </w:r>
      <w:r w:rsidRPr="001A3CE5">
        <w:t>:  Formation pore pressure</w:t>
      </w:r>
      <w:r w:rsidRPr="001A3CE5">
        <w:rPr>
          <w:b/>
          <w:bCs/>
        </w:rPr>
        <w:t xml:space="preserve">, </w:t>
      </w:r>
      <w:r w:rsidRPr="001A3CE5">
        <w:t>Abnormal</w:t>
      </w:r>
      <w:r w:rsidRPr="001A3CE5">
        <w:rPr>
          <w:b/>
          <w:bCs/>
        </w:rPr>
        <w:t xml:space="preserve"> </w:t>
      </w:r>
      <w:r w:rsidRPr="001A3CE5">
        <w:t>pressure</w:t>
      </w:r>
      <w:r w:rsidRPr="001A3CE5">
        <w:rPr>
          <w:b/>
          <w:bCs/>
        </w:rPr>
        <w:t xml:space="preserve">, </w:t>
      </w:r>
      <w:r w:rsidRPr="001A3CE5">
        <w:t xml:space="preserve">Multiple linear regression, Reservoir modelling, Machine learning </w:t>
      </w:r>
    </w:p>
    <w:p w14:paraId="4A0F963C" w14:textId="77777777" w:rsidR="00134897" w:rsidRPr="001A3CE5" w:rsidRDefault="00134897" w:rsidP="00714A27">
      <w:pPr>
        <w:jc w:val="both"/>
        <w:rPr>
          <w:b/>
          <w:bCs/>
        </w:rPr>
      </w:pPr>
    </w:p>
    <w:p w14:paraId="5303649F" w14:textId="77777777" w:rsidR="0066287D" w:rsidRPr="001A3CE5" w:rsidRDefault="0066287D" w:rsidP="00714A27">
      <w:pPr>
        <w:pStyle w:val="BodyofPaper"/>
        <w:rPr>
          <w:lang w:val="en-GB"/>
        </w:rPr>
      </w:pPr>
    </w:p>
    <w:p w14:paraId="44380606" w14:textId="77777777" w:rsidR="00FE6218" w:rsidRPr="001A3CE5" w:rsidRDefault="00FE6218" w:rsidP="00714A27">
      <w:pPr>
        <w:pStyle w:val="Heading1"/>
        <w:jc w:val="both"/>
        <w:rPr>
          <w:lang w:val="en-GB"/>
        </w:rPr>
      </w:pPr>
      <w:r w:rsidRPr="001A3CE5">
        <w:rPr>
          <w:lang w:val="en-GB"/>
        </w:rPr>
        <w:t xml:space="preserve">INTRODUCTION </w:t>
      </w:r>
    </w:p>
    <w:p w14:paraId="344BDAFD" w14:textId="77777777" w:rsidR="00134897" w:rsidRPr="001A3CE5" w:rsidRDefault="0018081C" w:rsidP="00714A27">
      <w:pPr>
        <w:jc w:val="both"/>
      </w:pPr>
      <w:r w:rsidRPr="001A3CE5">
        <w:t>Pore pressure refers to the pressure exerted by fluids within the pore spaces of rock formations, also called formation pressure. Depending on its magnitude, pore pressure can be classified as either normal or abnormal. N</w:t>
      </w:r>
      <w:r w:rsidR="00134897" w:rsidRPr="001A3CE5">
        <w:t>ormal pore pressure rang</w:t>
      </w:r>
      <w:r w:rsidRPr="001A3CE5">
        <w:t>es</w:t>
      </w:r>
      <w:r w:rsidR="00134897" w:rsidRPr="001A3CE5">
        <w:t xml:space="preserve"> from 0.433 psi/ft in freshwater to 0.465 psi/ft in saltwater, while abnormal pore pressure, due to geological and hydrodynamic factors, can be over pressured (higher) or under pressured (lower) than normal pressure (Swarbrick et al., 1998).</w:t>
      </w:r>
      <w:r w:rsidR="00254A3B" w:rsidRPr="001A3CE5">
        <w:t xml:space="preserve"> </w:t>
      </w:r>
      <w:r w:rsidR="00134897" w:rsidRPr="001A3CE5">
        <w:t>Overpressure in oil and gas drilling</w:t>
      </w:r>
      <w:r w:rsidRPr="001A3CE5">
        <w:t xml:space="preserve"> can</w:t>
      </w:r>
      <w:r w:rsidR="00134897" w:rsidRPr="001A3CE5">
        <w:t xml:space="preserve"> </w:t>
      </w:r>
      <w:r w:rsidRPr="001A3CE5">
        <w:t>arise from various</w:t>
      </w:r>
      <w:r w:rsidR="00134897" w:rsidRPr="001A3CE5">
        <w:t xml:space="preserve"> mechanisms </w:t>
      </w:r>
      <w:r w:rsidRPr="001A3CE5">
        <w:t xml:space="preserve">including </w:t>
      </w:r>
      <w:r w:rsidR="00134897" w:rsidRPr="001A3CE5">
        <w:t xml:space="preserve">compaction disequilibrium, chemical diagenesis, differential density effect, and fluid expansion which poses significant risks, including kicks, blowouts, lost circulation, and mud loss. As these events can lead to increase non-productive time, hazardous accidents, and increased project costs. </w:t>
      </w:r>
      <w:r w:rsidRPr="001A3CE5">
        <w:t xml:space="preserve">Thus, precise pore pressure prediction is essential for safe and cost-effective drilling operations, reducing risks and enhancing project efficiency. </w:t>
      </w:r>
    </w:p>
    <w:p w14:paraId="5D1CE856" w14:textId="77777777" w:rsidR="00134897" w:rsidRPr="001A3CE5" w:rsidRDefault="00134897" w:rsidP="00714A27">
      <w:pPr>
        <w:jc w:val="both"/>
      </w:pPr>
      <w:r w:rsidRPr="001A3CE5">
        <w:t>Abnormal formation pressure can be detected and estimated using predictive (pre-drill) methods like correlations from nearby wells and seismic data analysis. During drilling, monitoring drilling parameters and using measurement tools can provide real-time indications. Post-drill, wireline logging and formation testing can verify the accuracy of pore pressure estimates.</w:t>
      </w:r>
    </w:p>
    <w:p w14:paraId="390A0F92" w14:textId="77777777" w:rsidR="00134897" w:rsidRPr="001A3CE5" w:rsidRDefault="00134897" w:rsidP="00714A27">
      <w:pPr>
        <w:jc w:val="both"/>
      </w:pPr>
      <w:r w:rsidRPr="001A3CE5">
        <w:t>Many researchers have carried out studies</w:t>
      </w:r>
      <w:r w:rsidR="0018081C" w:rsidRPr="001A3CE5">
        <w:t xml:space="preserve"> on identifying abnormal pore pressures. The focus on this issue highlights the significance of the information and the challenges faced in developing a method to accurately deliver this information when it is most urgently required. </w:t>
      </w:r>
      <w:r w:rsidRPr="001A3CE5">
        <w:t xml:space="preserve">Hottmann and </w:t>
      </w:r>
      <w:r w:rsidRPr="001A3CE5">
        <w:lastRenderedPageBreak/>
        <w:t>Johnson (1965) first predicted pore pressure from shale properties using well log data. This technique identifies deviations from normal compaction trends as abnormal pressure. Afterwards, other researchers presented empirical equations using</w:t>
      </w:r>
      <w:r w:rsidR="0018081C" w:rsidRPr="001A3CE5">
        <w:t xml:space="preserve"> sonic transit time, porosity </w:t>
      </w:r>
      <w:r w:rsidRPr="001A3CE5">
        <w:t>resistivity, and other well log data for pore pressure prediction. Ham (1966) equivalent depth method identifies abnormal pressure zones by comparing it to normal pressure in a nearby formation. Eaton (1975) proposed two empirical equations to quantify the pore pressure using well log data from sonic log and resistivity log presented in equation 1</w:t>
      </w:r>
      <w:r w:rsidR="00924262" w:rsidRPr="001A3CE5">
        <w:t>.0</w:t>
      </w:r>
      <w:r w:rsidRPr="001A3CE5">
        <w:t xml:space="preserve"> and 2</w:t>
      </w:r>
      <w:r w:rsidR="00924262" w:rsidRPr="001A3CE5">
        <w:t>.0</w:t>
      </w:r>
    </w:p>
    <w:p w14:paraId="52043632" w14:textId="428560E4" w:rsidR="00134897" w:rsidRPr="001A3CE5" w:rsidRDefault="007439E8" w:rsidP="00714A27">
      <w:pPr>
        <w:jc w:val="both"/>
      </w:pPr>
      <w:r w:rsidRPr="001A3CE5">
        <w:fldChar w:fldCharType="begin"/>
      </w:r>
      <w:r w:rsidRPr="001A3CE5">
        <w:instrText xml:space="preserve"> QUOTE </w:instrText>
      </w:r>
      <w:r w:rsidR="0018081C" w:rsidRPr="001A3CE5">
        <w:rPr>
          <w:noProof/>
          <w:position w:val="-15"/>
        </w:rPr>
        <w:drawing>
          <wp:inline distT="0" distB="0" distL="0" distR="0" wp14:anchorId="749ED73E" wp14:editId="0CB46D4C">
            <wp:extent cx="2494915" cy="323215"/>
            <wp:effectExtent l="0" t="0" r="0" b="0"/>
            <wp:docPr id="1"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4915" cy="32321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15"/>
        </w:rPr>
        <w:drawing>
          <wp:inline distT="0" distB="0" distL="0" distR="0" wp14:anchorId="00D1B52F" wp14:editId="03D23B4F">
            <wp:extent cx="2562447" cy="414670"/>
            <wp:effectExtent l="0" t="0" r="9525" b="4445"/>
            <wp:docPr id="2"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4879" cy="415064"/>
                    </a:xfrm>
                    <a:prstGeom prst="rect">
                      <a:avLst/>
                    </a:prstGeom>
                    <a:noFill/>
                    <a:ln>
                      <a:noFill/>
                    </a:ln>
                  </pic:spPr>
                </pic:pic>
              </a:graphicData>
            </a:graphic>
          </wp:inline>
        </w:drawing>
      </w:r>
      <w:r w:rsidRPr="001A3CE5">
        <w:fldChar w:fldCharType="end"/>
      </w:r>
      <w:r w:rsidR="00134897" w:rsidRPr="001A3CE5">
        <w:t>.1</w:t>
      </w:r>
      <w:r w:rsidR="00924262" w:rsidRPr="001A3CE5">
        <w:t>.0</w:t>
      </w:r>
    </w:p>
    <w:p w14:paraId="069FF40F" w14:textId="0B010E11" w:rsidR="00134897" w:rsidRPr="001A3CE5" w:rsidRDefault="007439E8" w:rsidP="00714A27">
      <w:pPr>
        <w:jc w:val="both"/>
      </w:pPr>
      <w:r w:rsidRPr="001A3CE5">
        <w:fldChar w:fldCharType="begin"/>
      </w:r>
      <w:r w:rsidRPr="001A3CE5">
        <w:instrText xml:space="preserve"> QUOTE </w:instrText>
      </w:r>
      <w:r w:rsidR="0018081C" w:rsidRPr="001A3CE5">
        <w:rPr>
          <w:noProof/>
          <w:position w:val="-15"/>
        </w:rPr>
        <w:drawing>
          <wp:inline distT="0" distB="0" distL="0" distR="0" wp14:anchorId="62962CB6" wp14:editId="363E3552">
            <wp:extent cx="2428875" cy="277495"/>
            <wp:effectExtent l="0" t="0" r="0" b="0"/>
            <wp:docPr id="3"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7749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15"/>
        </w:rPr>
        <w:drawing>
          <wp:inline distT="0" distB="0" distL="0" distR="0" wp14:anchorId="0B905BF1" wp14:editId="2A6CC321">
            <wp:extent cx="2494915" cy="382772"/>
            <wp:effectExtent l="0" t="0" r="635" b="0"/>
            <wp:docPr id="4"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387" cy="384686"/>
                    </a:xfrm>
                    <a:prstGeom prst="rect">
                      <a:avLst/>
                    </a:prstGeom>
                    <a:noFill/>
                    <a:ln>
                      <a:noFill/>
                    </a:ln>
                  </pic:spPr>
                </pic:pic>
              </a:graphicData>
            </a:graphic>
          </wp:inline>
        </w:drawing>
      </w:r>
      <w:r w:rsidRPr="001A3CE5">
        <w:fldChar w:fldCharType="end"/>
      </w:r>
      <w:r w:rsidR="00134897" w:rsidRPr="001A3CE5">
        <w:t>2</w:t>
      </w:r>
      <w:r w:rsidR="00924262" w:rsidRPr="001A3CE5">
        <w:t>.0</w:t>
      </w:r>
    </w:p>
    <w:p w14:paraId="41629966" w14:textId="77777777" w:rsidR="00134897" w:rsidRPr="001A3CE5" w:rsidRDefault="00134897" w:rsidP="00714A27">
      <w:pPr>
        <w:jc w:val="both"/>
      </w:pPr>
      <w:r w:rsidRPr="001A3CE5">
        <w:t xml:space="preserve">where </w:t>
      </w:r>
      <w:r w:rsidR="007439E8" w:rsidRPr="001A3CE5">
        <w:fldChar w:fldCharType="begin"/>
      </w:r>
      <w:r w:rsidR="007439E8" w:rsidRPr="001A3CE5">
        <w:instrText xml:space="preserve"> QUOTE </w:instrText>
      </w:r>
      <w:r w:rsidR="0018081C" w:rsidRPr="001A3CE5">
        <w:rPr>
          <w:noProof/>
          <w:position w:val="-8"/>
        </w:rPr>
        <w:drawing>
          <wp:inline distT="0" distB="0" distL="0" distR="0" wp14:anchorId="45B570F8" wp14:editId="5CBBA339">
            <wp:extent cx="248920" cy="200025"/>
            <wp:effectExtent l="0" t="0" r="0" b="0"/>
            <wp:docPr id="5"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00025"/>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8"/>
        </w:rPr>
        <w:drawing>
          <wp:inline distT="0" distB="0" distL="0" distR="0" wp14:anchorId="2571A656" wp14:editId="140708E9">
            <wp:extent cx="248920" cy="200025"/>
            <wp:effectExtent l="0" t="0" r="0" b="0"/>
            <wp:docPr id="6"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00025"/>
                    </a:xfrm>
                    <a:prstGeom prst="rect">
                      <a:avLst/>
                    </a:prstGeom>
                    <a:noFill/>
                    <a:ln>
                      <a:noFill/>
                    </a:ln>
                  </pic:spPr>
                </pic:pic>
              </a:graphicData>
            </a:graphic>
          </wp:inline>
        </w:drawing>
      </w:r>
      <w:r w:rsidR="007439E8" w:rsidRPr="001A3CE5">
        <w:fldChar w:fldCharType="end"/>
      </w:r>
      <w:r w:rsidRPr="001A3CE5">
        <w:rPr>
          <w:rFonts w:eastAsia="MS Mincho"/>
        </w:rPr>
        <w:t xml:space="preserve">is the </w:t>
      </w:r>
      <w:r w:rsidRPr="001A3CE5">
        <w:t xml:space="preserve">pore pressure gradient (psi/ft); OBG is the overburden gradient (psi/ft); </w:t>
      </w:r>
      <w:r w:rsidR="007439E8" w:rsidRPr="001A3CE5">
        <w:fldChar w:fldCharType="begin"/>
      </w:r>
      <w:r w:rsidR="007439E8" w:rsidRPr="001A3CE5">
        <w:instrText xml:space="preserve"> QUOTE </w:instrText>
      </w:r>
      <w:r w:rsidR="0018081C" w:rsidRPr="001A3CE5">
        <w:rPr>
          <w:noProof/>
          <w:position w:val="-8"/>
        </w:rPr>
        <w:drawing>
          <wp:inline distT="0" distB="0" distL="0" distR="0" wp14:anchorId="6CED9A0C" wp14:editId="723BC288">
            <wp:extent cx="208915" cy="200025"/>
            <wp:effectExtent l="0" t="0" r="0" b="0"/>
            <wp:docPr id="7"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15" cy="200025"/>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8"/>
        </w:rPr>
        <w:drawing>
          <wp:inline distT="0" distB="0" distL="0" distR="0" wp14:anchorId="79A2C520" wp14:editId="74716837">
            <wp:extent cx="208915" cy="200025"/>
            <wp:effectExtent l="0" t="0" r="0" b="0"/>
            <wp:docPr id="8"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15" cy="200025"/>
                    </a:xfrm>
                    <a:prstGeom prst="rect">
                      <a:avLst/>
                    </a:prstGeom>
                    <a:noFill/>
                    <a:ln>
                      <a:noFill/>
                    </a:ln>
                  </pic:spPr>
                </pic:pic>
              </a:graphicData>
            </a:graphic>
          </wp:inline>
        </w:drawing>
      </w:r>
      <w:r w:rsidR="007439E8" w:rsidRPr="001A3CE5">
        <w:fldChar w:fldCharType="end"/>
      </w:r>
      <w:r w:rsidRPr="001A3CE5">
        <w:t xml:space="preserve"> is the hydrostatic gradient (psi/ft);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3DB7EF1B" wp14:editId="545CB2A7">
            <wp:extent cx="428625" cy="180340"/>
            <wp:effectExtent l="0" t="0" r="0" b="0"/>
            <wp:docPr id="9"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033E9454" wp14:editId="12CCFDF6">
            <wp:extent cx="428625" cy="180340"/>
            <wp:effectExtent l="0" t="0" r="0" b="0"/>
            <wp:docPr id="10"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180340"/>
                    </a:xfrm>
                    <a:prstGeom prst="rect">
                      <a:avLst/>
                    </a:prstGeom>
                    <a:noFill/>
                    <a:ln>
                      <a:noFill/>
                    </a:ln>
                  </pic:spPr>
                </pic:pic>
              </a:graphicData>
            </a:graphic>
          </wp:inline>
        </w:drawing>
      </w:r>
      <w:r w:rsidR="007439E8" w:rsidRPr="001A3CE5">
        <w:fldChar w:fldCharType="end"/>
      </w:r>
      <w:r w:rsidRPr="001A3CE5">
        <w:t xml:space="preserve"> is the normal compaction trend line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5D37769F" wp14:editId="33CEA1B5">
            <wp:extent cx="85725" cy="180340"/>
            <wp:effectExtent l="0" t="0" r="0" b="0"/>
            <wp:docPr id="11"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191E5E78" wp14:editId="3D1AE089">
            <wp:extent cx="85725" cy="180340"/>
            <wp:effectExtent l="0" t="0" r="0" b="0"/>
            <wp:docPr id="12"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fldChar w:fldCharType="end"/>
      </w:r>
      <w:r w:rsidRPr="001A3CE5">
        <w:t xml:space="preserve">s/ft);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B24B16C" wp14:editId="59B76B47">
            <wp:extent cx="371475" cy="180340"/>
            <wp:effectExtent l="0" t="0" r="0" b="0"/>
            <wp:docPr id="13"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6C9B63F9" wp14:editId="205737DA">
            <wp:extent cx="371475" cy="180340"/>
            <wp:effectExtent l="0" t="0" r="0" b="0"/>
            <wp:docPr id="14"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80340"/>
                    </a:xfrm>
                    <a:prstGeom prst="rect">
                      <a:avLst/>
                    </a:prstGeom>
                    <a:noFill/>
                    <a:ln>
                      <a:noFill/>
                    </a:ln>
                  </pic:spPr>
                </pic:pic>
              </a:graphicData>
            </a:graphic>
          </wp:inline>
        </w:drawing>
      </w:r>
      <w:r w:rsidR="007439E8" w:rsidRPr="001A3CE5">
        <w:fldChar w:fldCharType="end"/>
      </w:r>
      <w:r w:rsidRPr="001A3CE5">
        <w:t>is the observed sonic log value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D066B5B" wp14:editId="0A514EA4">
            <wp:extent cx="85725" cy="180340"/>
            <wp:effectExtent l="0" t="0" r="0" b="0"/>
            <wp:docPr id="15"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6C428F1D" wp14:editId="50794BD0">
            <wp:extent cx="85725" cy="180340"/>
            <wp:effectExtent l="0" t="0" r="0" b="0"/>
            <wp:docPr id="16"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fldChar w:fldCharType="end"/>
      </w:r>
      <w:r w:rsidRPr="001A3CE5">
        <w:t xml:space="preserve">s/ft); X is the exponent value which is dependent on formation properties).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585E4334" wp14:editId="3344F729">
            <wp:extent cx="314325" cy="180340"/>
            <wp:effectExtent l="0" t="0" r="0" b="0"/>
            <wp:docPr id="17"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77CAAE7E" wp14:editId="3595065E">
            <wp:extent cx="314325" cy="180340"/>
            <wp:effectExtent l="0" t="0" r="0" b="0"/>
            <wp:docPr id="18"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fldChar w:fldCharType="end"/>
      </w:r>
      <w:r w:rsidRPr="001A3CE5">
        <w:t xml:space="preserve">is the resistivity value obtained from logs;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312221E3" wp14:editId="057ABDDC">
            <wp:extent cx="408940" cy="180340"/>
            <wp:effectExtent l="0" t="0" r="0" b="0"/>
            <wp:docPr id="19"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94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50D263D5" wp14:editId="324CC416">
            <wp:extent cx="408940" cy="180340"/>
            <wp:effectExtent l="0" t="0" r="0" b="0"/>
            <wp:docPr id="20"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940" cy="180340"/>
                    </a:xfrm>
                    <a:prstGeom prst="rect">
                      <a:avLst/>
                    </a:prstGeom>
                    <a:noFill/>
                    <a:ln>
                      <a:noFill/>
                    </a:ln>
                  </pic:spPr>
                </pic:pic>
              </a:graphicData>
            </a:graphic>
          </wp:inline>
        </w:drawing>
      </w:r>
      <w:r w:rsidR="007439E8" w:rsidRPr="001A3CE5">
        <w:fldChar w:fldCharType="end"/>
      </w:r>
      <w:r w:rsidRPr="001A3CE5">
        <w:t>is resistivity of normal compaction trend line.</w:t>
      </w:r>
    </w:p>
    <w:p w14:paraId="7EA3AF80" w14:textId="77777777" w:rsidR="00134897" w:rsidRPr="001A3CE5" w:rsidRDefault="0018081C" w:rsidP="00714A27">
      <w:pPr>
        <w:jc w:val="both"/>
        <w:rPr>
          <w:sz w:val="32"/>
        </w:rPr>
      </w:pPr>
      <w:r w:rsidRPr="001A3CE5">
        <w:rPr>
          <w:shd w:val="clear" w:color="auto" w:fill="FFFFFF"/>
        </w:rPr>
        <w:t>Bowers (1995) established a power relationship between sonic velocity and effective stress in petroleum basins, employing well logging data to determine vertical effective stress and pore pressure. The methods developed by Eaton and Bowers are among the most commonly used conventional approaches for predicting pore pressure, emphasizing compaction disequilibrium as the primary mechanism behind the generation of overpressure.</w:t>
      </w:r>
    </w:p>
    <w:p w14:paraId="6890AC58" w14:textId="77777777" w:rsidR="00924262" w:rsidRPr="001A3CE5" w:rsidRDefault="00134897" w:rsidP="00714A27">
      <w:pPr>
        <w:jc w:val="both"/>
      </w:pPr>
      <w:r w:rsidRPr="001A3CE5">
        <w:t xml:space="preserve">Over the past few decades, several data-driven methodologies were developed to estimate subsurface pressure from </w:t>
      </w:r>
      <w:r w:rsidRPr="001A3CE5">
        <w:rPr>
          <w:color w:val="0D0D0D"/>
          <w:shd w:val="clear" w:color="auto" w:fill="FFFFFF"/>
        </w:rPr>
        <w:t xml:space="preserve">well log data, seismic data, and drilling parameters. </w:t>
      </w:r>
      <w:r w:rsidRPr="001A3CE5">
        <w:t>The u</w:t>
      </w:r>
      <w:r w:rsidR="0018081C" w:rsidRPr="001A3CE5">
        <w:t xml:space="preserve">tilization </w:t>
      </w:r>
      <w:r w:rsidRPr="001A3CE5">
        <w:t>of the following Machine learning techniques for predicting pore-pressure often fall short of providing an empirical correlation for real-time practical application, unless integrated into software, highlighting the drawbacks of black-box ML models. Hao Yu et al. (2020) developed a machine learning method for pore-pressure prediction from well logs, using a nonparametric multivariate model of petrophysical properties, a year after, Abdelaal et al. (2021) developed three predictive models for real-time pore pressure gradient prediction from mechanical and hydraulic drilling parameters, using support vector machines (SVM), functional networks, and random forest (RF). AE Radwan et al</w:t>
      </w:r>
      <w:r w:rsidRPr="001A3CE5">
        <w:rPr>
          <w:b/>
        </w:rPr>
        <w:t xml:space="preserve">. </w:t>
      </w:r>
      <w:r w:rsidRPr="001A3CE5">
        <w:t xml:space="preserve">(2022) employed machine learning techniques to predict pore pressure from geophysical logs in </w:t>
      </w:r>
      <w:proofErr w:type="spellStart"/>
      <w:r w:rsidRPr="001A3CE5">
        <w:t>Mangahewa</w:t>
      </w:r>
      <w:proofErr w:type="spellEnd"/>
      <w:r w:rsidRPr="001A3CE5">
        <w:t xml:space="preserve"> gas field, New Zealand using decision tree, </w:t>
      </w:r>
      <w:proofErr w:type="spellStart"/>
      <w:r w:rsidRPr="001A3CE5">
        <w:t>Adaboost</w:t>
      </w:r>
      <w:proofErr w:type="spellEnd"/>
      <w:r w:rsidRPr="001A3CE5">
        <w:t xml:space="preserve"> (ADA), random forest (RF), and transparent open box (TOB). </w:t>
      </w:r>
    </w:p>
    <w:p w14:paraId="1130ACEC" w14:textId="77777777" w:rsidR="00134897" w:rsidRPr="001A3CE5" w:rsidRDefault="00134897" w:rsidP="00714A27">
      <w:pPr>
        <w:jc w:val="both"/>
      </w:pPr>
      <w:proofErr w:type="spellStart"/>
      <w:r w:rsidRPr="001A3CE5">
        <w:t>Huayang</w:t>
      </w:r>
      <w:proofErr w:type="spellEnd"/>
      <w:r w:rsidRPr="001A3CE5">
        <w:t xml:space="preserve"> Li et al. (2023) also employed machine learning to predict pore pressure in high-pressure reservoir zones, achieving 95% accuracy using KNN, Extra Trees, Random Forest, and </w:t>
      </w:r>
      <w:proofErr w:type="spellStart"/>
      <w:r w:rsidRPr="001A3CE5">
        <w:t>LightGBM</w:t>
      </w:r>
      <w:proofErr w:type="spellEnd"/>
      <w:r w:rsidRPr="001A3CE5">
        <w:t xml:space="preserve"> algorithms. Deng S. et al. (2024) improved pore pressure prediction accuracy using machine learning and optimization algorithms, integrating IGWO-MLP model for superior performance and high R-squared values.</w:t>
      </w:r>
    </w:p>
    <w:p w14:paraId="1366A45E" w14:textId="77777777" w:rsidR="00134897" w:rsidRPr="001A3CE5" w:rsidRDefault="00134897" w:rsidP="00714A27">
      <w:pPr>
        <w:jc w:val="both"/>
      </w:pPr>
    </w:p>
    <w:p w14:paraId="63BC5A53" w14:textId="77777777" w:rsidR="00134897" w:rsidRPr="001A3CE5" w:rsidRDefault="00D309C5" w:rsidP="00714A27">
      <w:pPr>
        <w:jc w:val="both"/>
        <w:rPr>
          <w:b/>
        </w:rPr>
      </w:pPr>
      <w:r w:rsidRPr="001A3CE5">
        <w:rPr>
          <w:b/>
        </w:rPr>
        <w:t>2.0</w:t>
      </w:r>
      <w:r w:rsidRPr="001A3CE5">
        <w:rPr>
          <w:b/>
        </w:rPr>
        <w:tab/>
      </w:r>
      <w:r w:rsidR="00134897" w:rsidRPr="001A3CE5">
        <w:rPr>
          <w:b/>
        </w:rPr>
        <w:t>METHODOLOGY</w:t>
      </w:r>
    </w:p>
    <w:p w14:paraId="4BE21A7D" w14:textId="77777777" w:rsidR="00134897" w:rsidRPr="001A3CE5" w:rsidRDefault="00D309C5" w:rsidP="00714A27">
      <w:pPr>
        <w:jc w:val="both"/>
        <w:rPr>
          <w:b/>
        </w:rPr>
      </w:pPr>
      <w:r w:rsidRPr="001A3CE5">
        <w:rPr>
          <w:b/>
        </w:rPr>
        <w:t>2.1</w:t>
      </w:r>
      <w:r w:rsidRPr="001A3CE5">
        <w:rPr>
          <w:b/>
        </w:rPr>
        <w:tab/>
      </w:r>
      <w:r w:rsidR="00134897" w:rsidRPr="001A3CE5">
        <w:rPr>
          <w:b/>
        </w:rPr>
        <w:t>DATA DESCRIPTION AND ANALYSIS</w:t>
      </w:r>
    </w:p>
    <w:p w14:paraId="3C1EFC4F" w14:textId="77777777" w:rsidR="00134897" w:rsidRPr="001A3CE5" w:rsidRDefault="0018081C" w:rsidP="00714A27">
      <w:pPr>
        <w:jc w:val="both"/>
      </w:pPr>
      <w:r w:rsidRPr="001A3CE5">
        <w:t xml:space="preserve">The datasets utilized in this study comprise well logging data from three wells located in the Northern Carnarvon Basin, Australia. </w:t>
      </w:r>
      <w:r w:rsidR="00134897" w:rsidRPr="001A3CE5">
        <w:t xml:space="preserve">The three wells data consisting </w:t>
      </w:r>
      <w:proofErr w:type="gramStart"/>
      <w:r w:rsidR="00134897" w:rsidRPr="001A3CE5">
        <w:t>of  30,898</w:t>
      </w:r>
      <w:proofErr w:type="gramEnd"/>
      <w:r w:rsidR="00134897" w:rsidRPr="001A3CE5">
        <w:t xml:space="preserve"> data points from the study area were analyzed and used to </w:t>
      </w:r>
      <w:r w:rsidRPr="001A3CE5">
        <w:t xml:space="preserve">develop </w:t>
      </w:r>
      <w:r w:rsidR="00134897" w:rsidRPr="001A3CE5">
        <w:t xml:space="preserve">the workflow presented in this paper. With well 1 contributing 11,876 data points with a depth range of 457.6572  4,016.1972m, well 2 contributed 10,162 data points with a depth range of 690.8292  4,657.9536m </w:t>
      </w:r>
      <w:proofErr w:type="gramStart"/>
      <w:r w:rsidR="00134897" w:rsidRPr="001A3CE5">
        <w:t>and  well</w:t>
      </w:r>
      <w:proofErr w:type="gramEnd"/>
      <w:r w:rsidR="00134897" w:rsidRPr="001A3CE5">
        <w:t xml:space="preserve"> 3 contributed 8,860 data points with a depth range of 805.434  4,104.894m. The dataset includes features such as sonic time difference, density, gamma-ray, depth, and well diameter, which are intrinsically linked to the physical properties of the rock layer.</w:t>
      </w:r>
      <w:r w:rsidR="00AB5A94" w:rsidRPr="001A3CE5">
        <w:t xml:space="preserve"> </w:t>
      </w:r>
      <w:r w:rsidR="00134897" w:rsidRPr="001A3CE5">
        <w:t xml:space="preserve">The dataset (well 1 and 2) with data points of 22038 is </w:t>
      </w:r>
      <w:r w:rsidRPr="001A3CE5">
        <w:t xml:space="preserve">split </w:t>
      </w:r>
      <w:r w:rsidR="00134897" w:rsidRPr="001A3CE5">
        <w:lastRenderedPageBreak/>
        <w:t>into a</w:t>
      </w:r>
      <w:r w:rsidRPr="001A3CE5">
        <w:t>n</w:t>
      </w:r>
      <w:r w:rsidR="00134897" w:rsidRPr="001A3CE5">
        <w:t xml:space="preserve"> 85% training set and a 15% validation set, with well 3 serving as the blind testing dataset for independent evaluation of the model's performance. Table 1.0 and </w:t>
      </w:r>
      <w:proofErr w:type="gramStart"/>
      <w:r w:rsidR="00134897" w:rsidRPr="001A3CE5">
        <w:t>2.0  shows</w:t>
      </w:r>
      <w:proofErr w:type="gramEnd"/>
      <w:r w:rsidR="00134897" w:rsidRPr="001A3CE5">
        <w:t xml:space="preserve"> a statistical summary of the training and testing dataset. Fig</w:t>
      </w:r>
      <w:r w:rsidR="00924262" w:rsidRPr="001A3CE5">
        <w:t xml:space="preserve"> </w:t>
      </w:r>
      <w:r w:rsidR="00134897" w:rsidRPr="001A3CE5">
        <w:t>1.0 shows a scatter pair plots which help to visualize the distribution of variables and identify potential trends.</w:t>
      </w:r>
    </w:p>
    <w:p w14:paraId="0BC246CF" w14:textId="77777777" w:rsidR="00134897" w:rsidRPr="001A3CE5" w:rsidRDefault="00134897" w:rsidP="00714A27">
      <w:pPr>
        <w:jc w:val="both"/>
        <w:rPr>
          <w:b/>
        </w:rPr>
      </w:pPr>
    </w:p>
    <w:p w14:paraId="37231A16" w14:textId="77777777" w:rsidR="00134897" w:rsidRPr="001A3CE5" w:rsidRDefault="00134897" w:rsidP="00714A27">
      <w:pPr>
        <w:jc w:val="both"/>
      </w:pPr>
      <w:r w:rsidRPr="001A3CE5">
        <w:rPr>
          <w:b/>
        </w:rPr>
        <w:t xml:space="preserve">Table </w:t>
      </w:r>
      <w:proofErr w:type="gramStart"/>
      <w:r w:rsidRPr="001A3CE5">
        <w:rPr>
          <w:b/>
        </w:rPr>
        <w:t>1.0</w:t>
      </w:r>
      <w:r w:rsidRPr="001A3CE5">
        <w:t xml:space="preserve">  Shows</w:t>
      </w:r>
      <w:proofErr w:type="gramEnd"/>
      <w:r w:rsidRPr="001A3CE5">
        <w:t xml:space="preserve"> A Statistical  Summary </w:t>
      </w:r>
      <w:r w:rsidR="00924262" w:rsidRPr="001A3CE5">
        <w:t>o</w:t>
      </w:r>
      <w:r w:rsidRPr="001A3CE5">
        <w:t xml:space="preserve">f The Training </w:t>
      </w:r>
      <w:proofErr w:type="spellStart"/>
      <w:r w:rsidRPr="001A3CE5">
        <w:t>Datasets</w:t>
      </w:r>
      <w:proofErr w:type="spellEnd"/>
      <w:r w:rsidRPr="001A3CE5">
        <w:t xml:space="preserve"> Features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508"/>
        <w:gridCol w:w="1386"/>
        <w:gridCol w:w="1386"/>
        <w:gridCol w:w="1386"/>
        <w:gridCol w:w="1495"/>
        <w:gridCol w:w="1508"/>
      </w:tblGrid>
      <w:tr w:rsidR="00134897" w:rsidRPr="001A3CE5" w14:paraId="2BF92110" w14:textId="77777777" w:rsidTr="007439E8">
        <w:trPr>
          <w:trHeight w:val="324"/>
        </w:trPr>
        <w:tc>
          <w:tcPr>
            <w:tcW w:w="820" w:type="dxa"/>
            <w:shd w:val="clear" w:color="auto" w:fill="auto"/>
            <w:hideMark/>
          </w:tcPr>
          <w:p w14:paraId="58ACA23F" w14:textId="77777777" w:rsidR="00134897" w:rsidRPr="001A3CE5" w:rsidRDefault="00134897" w:rsidP="00714A27">
            <w:pPr>
              <w:jc w:val="both"/>
              <w:rPr>
                <w:rFonts w:eastAsia="MS Mincho"/>
              </w:rPr>
            </w:pPr>
            <w:r w:rsidRPr="001A3CE5">
              <w:rPr>
                <w:rFonts w:eastAsia="MS Mincho"/>
                <w:bCs/>
              </w:rPr>
              <w:t> </w:t>
            </w:r>
          </w:p>
        </w:tc>
        <w:tc>
          <w:tcPr>
            <w:tcW w:w="1508" w:type="dxa"/>
            <w:shd w:val="clear" w:color="auto" w:fill="auto"/>
            <w:hideMark/>
          </w:tcPr>
          <w:p w14:paraId="71D92612" w14:textId="77777777" w:rsidR="00134897" w:rsidRPr="001A3CE5" w:rsidRDefault="00134897" w:rsidP="00714A27">
            <w:pPr>
              <w:jc w:val="both"/>
              <w:rPr>
                <w:rFonts w:eastAsia="MS Mincho"/>
                <w:b/>
              </w:rPr>
            </w:pPr>
            <w:r w:rsidRPr="001A3CE5">
              <w:rPr>
                <w:rFonts w:eastAsia="MS Mincho"/>
                <w:bCs/>
              </w:rPr>
              <w:t xml:space="preserve">DEPTH. </w:t>
            </w:r>
            <w:r w:rsidR="00924262" w:rsidRPr="001A3CE5">
              <w:rPr>
                <w:rFonts w:eastAsia="MS Mincho"/>
                <w:bCs/>
              </w:rPr>
              <w:t>F</w:t>
            </w:r>
            <w:r w:rsidRPr="001A3CE5">
              <w:rPr>
                <w:rFonts w:eastAsia="MS Mincho"/>
                <w:bCs/>
              </w:rPr>
              <w:t>t</w:t>
            </w:r>
          </w:p>
        </w:tc>
        <w:tc>
          <w:tcPr>
            <w:tcW w:w="1386" w:type="dxa"/>
            <w:shd w:val="clear" w:color="auto" w:fill="auto"/>
            <w:hideMark/>
          </w:tcPr>
          <w:p w14:paraId="329682EA" w14:textId="77777777" w:rsidR="00134897" w:rsidRPr="001A3CE5" w:rsidRDefault="00134897" w:rsidP="00714A27">
            <w:pPr>
              <w:jc w:val="both"/>
              <w:rPr>
                <w:rFonts w:eastAsia="MS Mincho"/>
                <w:b/>
              </w:rPr>
            </w:pPr>
            <w:r w:rsidRPr="001A3CE5">
              <w:rPr>
                <w:rFonts w:eastAsia="MS Mincho"/>
                <w:bCs/>
              </w:rPr>
              <w:t xml:space="preserve">CALI. </w:t>
            </w:r>
            <w:r w:rsidR="00953C0A" w:rsidRPr="001A3CE5">
              <w:rPr>
                <w:rFonts w:eastAsia="MS Mincho"/>
                <w:bCs/>
              </w:rPr>
              <w:t>I</w:t>
            </w:r>
            <w:r w:rsidRPr="001A3CE5">
              <w:rPr>
                <w:rFonts w:eastAsia="MS Mincho"/>
                <w:bCs/>
              </w:rPr>
              <w:t>n</w:t>
            </w:r>
          </w:p>
        </w:tc>
        <w:tc>
          <w:tcPr>
            <w:tcW w:w="1386" w:type="dxa"/>
            <w:shd w:val="clear" w:color="auto" w:fill="auto"/>
            <w:hideMark/>
          </w:tcPr>
          <w:p w14:paraId="532926F2" w14:textId="77777777" w:rsidR="00134897" w:rsidRPr="001A3CE5" w:rsidRDefault="00134897" w:rsidP="00714A27">
            <w:pPr>
              <w:jc w:val="both"/>
              <w:rPr>
                <w:rFonts w:eastAsia="MS Mincho"/>
                <w:b/>
              </w:rPr>
            </w:pPr>
            <w:r w:rsidRPr="001A3CE5">
              <w:rPr>
                <w:rFonts w:eastAsia="MS Mincho"/>
                <w:bCs/>
              </w:rPr>
              <w:t>DT.US/F</w:t>
            </w:r>
          </w:p>
        </w:tc>
        <w:tc>
          <w:tcPr>
            <w:tcW w:w="1386" w:type="dxa"/>
            <w:shd w:val="clear" w:color="auto" w:fill="auto"/>
            <w:hideMark/>
          </w:tcPr>
          <w:p w14:paraId="6CC7E6E1" w14:textId="77777777" w:rsidR="00134897" w:rsidRPr="001A3CE5" w:rsidRDefault="00134897" w:rsidP="00714A27">
            <w:pPr>
              <w:jc w:val="both"/>
              <w:rPr>
                <w:rFonts w:eastAsia="MS Mincho"/>
                <w:b/>
              </w:rPr>
            </w:pPr>
            <w:proofErr w:type="gramStart"/>
            <w:r w:rsidRPr="001A3CE5">
              <w:rPr>
                <w:rFonts w:eastAsia="MS Mincho"/>
                <w:bCs/>
              </w:rPr>
              <w:t>GR.GAPI</w:t>
            </w:r>
            <w:proofErr w:type="gramEnd"/>
          </w:p>
        </w:tc>
        <w:tc>
          <w:tcPr>
            <w:tcW w:w="1495" w:type="dxa"/>
            <w:shd w:val="clear" w:color="auto" w:fill="auto"/>
            <w:hideMark/>
          </w:tcPr>
          <w:p w14:paraId="4BF14531" w14:textId="77777777" w:rsidR="00134897" w:rsidRPr="001A3CE5" w:rsidRDefault="00134897" w:rsidP="00714A27">
            <w:pPr>
              <w:jc w:val="both"/>
              <w:rPr>
                <w:rFonts w:eastAsia="MS Mincho"/>
                <w:b/>
              </w:rPr>
            </w:pPr>
            <w:r w:rsidRPr="001A3CE5">
              <w:rPr>
                <w:rFonts w:eastAsia="MS Mincho"/>
                <w:bCs/>
              </w:rPr>
              <w:t>RHOB.G/C3</w:t>
            </w:r>
          </w:p>
        </w:tc>
        <w:tc>
          <w:tcPr>
            <w:tcW w:w="1508" w:type="dxa"/>
            <w:shd w:val="clear" w:color="auto" w:fill="auto"/>
            <w:hideMark/>
          </w:tcPr>
          <w:p w14:paraId="01F84198" w14:textId="77777777" w:rsidR="00134897" w:rsidRPr="001A3CE5" w:rsidRDefault="00134897" w:rsidP="00714A27">
            <w:pPr>
              <w:jc w:val="both"/>
              <w:rPr>
                <w:rFonts w:eastAsia="MS Mincho"/>
                <w:b/>
              </w:rPr>
            </w:pPr>
            <w:proofErr w:type="spellStart"/>
            <w:r w:rsidRPr="001A3CE5">
              <w:rPr>
                <w:rFonts w:eastAsia="MS Mincho"/>
                <w:bCs/>
              </w:rPr>
              <w:t>PP.psi</w:t>
            </w:r>
            <w:proofErr w:type="spellEnd"/>
          </w:p>
        </w:tc>
      </w:tr>
      <w:tr w:rsidR="00134897" w:rsidRPr="001A3CE5" w14:paraId="0BD17F85" w14:textId="77777777" w:rsidTr="007439E8">
        <w:trPr>
          <w:trHeight w:val="352"/>
        </w:trPr>
        <w:tc>
          <w:tcPr>
            <w:tcW w:w="820" w:type="dxa"/>
            <w:shd w:val="clear" w:color="auto" w:fill="auto"/>
            <w:hideMark/>
          </w:tcPr>
          <w:p w14:paraId="0F76292D" w14:textId="77777777" w:rsidR="00134897" w:rsidRPr="001A3CE5" w:rsidRDefault="00134897" w:rsidP="00714A27">
            <w:pPr>
              <w:jc w:val="both"/>
              <w:rPr>
                <w:rFonts w:eastAsia="MS Mincho"/>
              </w:rPr>
            </w:pPr>
            <w:r w:rsidRPr="001A3CE5">
              <w:rPr>
                <w:rFonts w:eastAsia="MS Mincho"/>
                <w:bCs/>
              </w:rPr>
              <w:t>Count</w:t>
            </w:r>
          </w:p>
        </w:tc>
        <w:tc>
          <w:tcPr>
            <w:tcW w:w="1508" w:type="dxa"/>
            <w:shd w:val="clear" w:color="auto" w:fill="auto"/>
            <w:hideMark/>
          </w:tcPr>
          <w:p w14:paraId="43165CF8" w14:textId="77777777" w:rsidR="00134897" w:rsidRPr="001A3CE5" w:rsidRDefault="00134897" w:rsidP="00714A27">
            <w:pPr>
              <w:jc w:val="both"/>
              <w:rPr>
                <w:rFonts w:eastAsia="MS Mincho"/>
              </w:rPr>
            </w:pPr>
            <w:r w:rsidRPr="001A3CE5">
              <w:rPr>
                <w:rFonts w:eastAsia="MS Mincho"/>
              </w:rPr>
              <w:t>22038.0000</w:t>
            </w:r>
          </w:p>
        </w:tc>
        <w:tc>
          <w:tcPr>
            <w:tcW w:w="1386" w:type="dxa"/>
            <w:shd w:val="clear" w:color="auto" w:fill="auto"/>
            <w:hideMark/>
          </w:tcPr>
          <w:p w14:paraId="4BF963B8" w14:textId="77777777" w:rsidR="00134897" w:rsidRPr="001A3CE5" w:rsidRDefault="00134897" w:rsidP="00714A27">
            <w:pPr>
              <w:jc w:val="both"/>
              <w:rPr>
                <w:rFonts w:eastAsia="MS Mincho"/>
              </w:rPr>
            </w:pPr>
            <w:r w:rsidRPr="001A3CE5">
              <w:rPr>
                <w:rFonts w:eastAsia="MS Mincho"/>
              </w:rPr>
              <w:t>22038.0000</w:t>
            </w:r>
          </w:p>
        </w:tc>
        <w:tc>
          <w:tcPr>
            <w:tcW w:w="1386" w:type="dxa"/>
            <w:shd w:val="clear" w:color="auto" w:fill="auto"/>
            <w:hideMark/>
          </w:tcPr>
          <w:p w14:paraId="39736A94" w14:textId="77777777" w:rsidR="00134897" w:rsidRPr="001A3CE5" w:rsidRDefault="00134897" w:rsidP="00714A27">
            <w:pPr>
              <w:jc w:val="both"/>
              <w:rPr>
                <w:rFonts w:eastAsia="MS Mincho"/>
              </w:rPr>
            </w:pPr>
            <w:r w:rsidRPr="001A3CE5">
              <w:rPr>
                <w:rFonts w:eastAsia="MS Mincho"/>
              </w:rPr>
              <w:t>22038.0000</w:t>
            </w:r>
          </w:p>
        </w:tc>
        <w:tc>
          <w:tcPr>
            <w:tcW w:w="1386" w:type="dxa"/>
            <w:shd w:val="clear" w:color="auto" w:fill="auto"/>
            <w:hideMark/>
          </w:tcPr>
          <w:p w14:paraId="1BCC765A" w14:textId="77777777" w:rsidR="00134897" w:rsidRPr="001A3CE5" w:rsidRDefault="00134897" w:rsidP="00714A27">
            <w:pPr>
              <w:jc w:val="both"/>
              <w:rPr>
                <w:rFonts w:eastAsia="MS Mincho"/>
              </w:rPr>
            </w:pPr>
            <w:r w:rsidRPr="001A3CE5">
              <w:rPr>
                <w:rFonts w:eastAsia="MS Mincho"/>
              </w:rPr>
              <w:t>22038.0000</w:t>
            </w:r>
          </w:p>
        </w:tc>
        <w:tc>
          <w:tcPr>
            <w:tcW w:w="1495" w:type="dxa"/>
            <w:shd w:val="clear" w:color="auto" w:fill="auto"/>
            <w:hideMark/>
          </w:tcPr>
          <w:p w14:paraId="0DE51238" w14:textId="77777777" w:rsidR="00134897" w:rsidRPr="001A3CE5" w:rsidRDefault="00134897" w:rsidP="00714A27">
            <w:pPr>
              <w:jc w:val="both"/>
              <w:rPr>
                <w:rFonts w:eastAsia="MS Mincho"/>
              </w:rPr>
            </w:pPr>
            <w:r w:rsidRPr="001A3CE5">
              <w:rPr>
                <w:rFonts w:eastAsia="MS Mincho"/>
              </w:rPr>
              <w:t>22038.0000</w:t>
            </w:r>
          </w:p>
        </w:tc>
        <w:tc>
          <w:tcPr>
            <w:tcW w:w="1508" w:type="dxa"/>
            <w:shd w:val="clear" w:color="auto" w:fill="auto"/>
            <w:hideMark/>
          </w:tcPr>
          <w:p w14:paraId="27F8B8AD" w14:textId="77777777" w:rsidR="00134897" w:rsidRPr="001A3CE5" w:rsidRDefault="00134897" w:rsidP="00714A27">
            <w:pPr>
              <w:jc w:val="both"/>
              <w:rPr>
                <w:rFonts w:eastAsia="MS Mincho"/>
              </w:rPr>
            </w:pPr>
            <w:r w:rsidRPr="001A3CE5">
              <w:rPr>
                <w:rFonts w:eastAsia="MS Mincho"/>
              </w:rPr>
              <w:t>22038.0000</w:t>
            </w:r>
          </w:p>
        </w:tc>
      </w:tr>
      <w:tr w:rsidR="00134897" w:rsidRPr="001A3CE5" w14:paraId="73B47F62" w14:textId="77777777" w:rsidTr="007439E8">
        <w:trPr>
          <w:trHeight w:val="315"/>
        </w:trPr>
        <w:tc>
          <w:tcPr>
            <w:tcW w:w="820" w:type="dxa"/>
            <w:shd w:val="clear" w:color="auto" w:fill="auto"/>
            <w:hideMark/>
          </w:tcPr>
          <w:p w14:paraId="7F15CD68" w14:textId="77777777" w:rsidR="00134897" w:rsidRPr="001A3CE5" w:rsidRDefault="00134897" w:rsidP="00714A27">
            <w:pPr>
              <w:jc w:val="both"/>
              <w:rPr>
                <w:rFonts w:eastAsia="MS Mincho"/>
              </w:rPr>
            </w:pPr>
            <w:r w:rsidRPr="001A3CE5">
              <w:rPr>
                <w:rFonts w:eastAsia="MS Mincho"/>
                <w:bCs/>
              </w:rPr>
              <w:t>Mean</w:t>
            </w:r>
          </w:p>
        </w:tc>
        <w:tc>
          <w:tcPr>
            <w:tcW w:w="1508" w:type="dxa"/>
            <w:shd w:val="clear" w:color="auto" w:fill="auto"/>
            <w:hideMark/>
          </w:tcPr>
          <w:p w14:paraId="0276028D" w14:textId="77777777" w:rsidR="00134897" w:rsidRPr="001A3CE5" w:rsidRDefault="00134897" w:rsidP="00714A27">
            <w:pPr>
              <w:jc w:val="both"/>
              <w:rPr>
                <w:rFonts w:eastAsia="MS Mincho"/>
              </w:rPr>
            </w:pPr>
            <w:r w:rsidRPr="001A3CE5">
              <w:rPr>
                <w:rFonts w:eastAsia="MS Mincho"/>
              </w:rPr>
              <w:t>9806.456534</w:t>
            </w:r>
          </w:p>
        </w:tc>
        <w:tc>
          <w:tcPr>
            <w:tcW w:w="1386" w:type="dxa"/>
            <w:shd w:val="clear" w:color="auto" w:fill="auto"/>
            <w:hideMark/>
          </w:tcPr>
          <w:p w14:paraId="044C80C4" w14:textId="77777777" w:rsidR="00134897" w:rsidRPr="001A3CE5" w:rsidRDefault="00134897" w:rsidP="00714A27">
            <w:pPr>
              <w:jc w:val="both"/>
              <w:rPr>
                <w:rFonts w:eastAsia="MS Mincho"/>
              </w:rPr>
            </w:pPr>
            <w:r w:rsidRPr="001A3CE5">
              <w:rPr>
                <w:rFonts w:eastAsia="MS Mincho"/>
              </w:rPr>
              <w:t>11.877427</w:t>
            </w:r>
          </w:p>
        </w:tc>
        <w:tc>
          <w:tcPr>
            <w:tcW w:w="1386" w:type="dxa"/>
            <w:shd w:val="clear" w:color="auto" w:fill="auto"/>
            <w:hideMark/>
          </w:tcPr>
          <w:p w14:paraId="05F492C3" w14:textId="77777777" w:rsidR="00134897" w:rsidRPr="001A3CE5" w:rsidRDefault="00134897" w:rsidP="00714A27">
            <w:pPr>
              <w:jc w:val="both"/>
              <w:rPr>
                <w:rFonts w:eastAsia="MS Mincho"/>
              </w:rPr>
            </w:pPr>
            <w:r w:rsidRPr="001A3CE5">
              <w:rPr>
                <w:rFonts w:eastAsia="MS Mincho"/>
              </w:rPr>
              <w:t>86.504113</w:t>
            </w:r>
          </w:p>
        </w:tc>
        <w:tc>
          <w:tcPr>
            <w:tcW w:w="1386" w:type="dxa"/>
            <w:shd w:val="clear" w:color="auto" w:fill="auto"/>
            <w:hideMark/>
          </w:tcPr>
          <w:p w14:paraId="12AEE5C1" w14:textId="77777777" w:rsidR="00134897" w:rsidRPr="001A3CE5" w:rsidRDefault="00134897" w:rsidP="00714A27">
            <w:pPr>
              <w:jc w:val="both"/>
              <w:rPr>
                <w:rFonts w:eastAsia="MS Mincho"/>
              </w:rPr>
            </w:pPr>
            <w:r w:rsidRPr="001A3CE5">
              <w:rPr>
                <w:rFonts w:eastAsia="MS Mincho"/>
              </w:rPr>
              <w:t>83.767319</w:t>
            </w:r>
          </w:p>
        </w:tc>
        <w:tc>
          <w:tcPr>
            <w:tcW w:w="1495" w:type="dxa"/>
            <w:shd w:val="clear" w:color="auto" w:fill="auto"/>
            <w:hideMark/>
          </w:tcPr>
          <w:p w14:paraId="5AB0E1AF" w14:textId="77777777" w:rsidR="00134897" w:rsidRPr="001A3CE5" w:rsidRDefault="00134897" w:rsidP="00714A27">
            <w:pPr>
              <w:jc w:val="both"/>
              <w:rPr>
                <w:rFonts w:eastAsia="MS Mincho"/>
              </w:rPr>
            </w:pPr>
            <w:r w:rsidRPr="001A3CE5">
              <w:rPr>
                <w:rFonts w:eastAsia="MS Mincho"/>
              </w:rPr>
              <w:t>2.486612</w:t>
            </w:r>
          </w:p>
        </w:tc>
        <w:tc>
          <w:tcPr>
            <w:tcW w:w="1508" w:type="dxa"/>
            <w:shd w:val="clear" w:color="auto" w:fill="auto"/>
            <w:hideMark/>
          </w:tcPr>
          <w:p w14:paraId="4ECEEF05" w14:textId="77777777" w:rsidR="00134897" w:rsidRPr="001A3CE5" w:rsidRDefault="00134897" w:rsidP="00714A27">
            <w:pPr>
              <w:jc w:val="both"/>
              <w:rPr>
                <w:rFonts w:eastAsia="MS Mincho"/>
              </w:rPr>
            </w:pPr>
            <w:r w:rsidRPr="001A3CE5">
              <w:rPr>
                <w:rFonts w:eastAsia="MS Mincho"/>
              </w:rPr>
              <w:t>5101.192241</w:t>
            </w:r>
          </w:p>
        </w:tc>
      </w:tr>
      <w:tr w:rsidR="00134897" w:rsidRPr="001A3CE5" w14:paraId="26585DD1" w14:textId="77777777" w:rsidTr="007439E8">
        <w:trPr>
          <w:trHeight w:val="289"/>
        </w:trPr>
        <w:tc>
          <w:tcPr>
            <w:tcW w:w="820" w:type="dxa"/>
            <w:shd w:val="clear" w:color="auto" w:fill="auto"/>
            <w:hideMark/>
          </w:tcPr>
          <w:p w14:paraId="6E87DA5E" w14:textId="77777777" w:rsidR="00134897" w:rsidRPr="001A3CE5" w:rsidRDefault="00134897" w:rsidP="00714A27">
            <w:pPr>
              <w:jc w:val="both"/>
              <w:rPr>
                <w:rFonts w:eastAsia="MS Mincho"/>
              </w:rPr>
            </w:pPr>
            <w:r w:rsidRPr="001A3CE5">
              <w:rPr>
                <w:rFonts w:eastAsia="MS Mincho"/>
                <w:bCs/>
              </w:rPr>
              <w:t>Std</w:t>
            </w:r>
          </w:p>
        </w:tc>
        <w:tc>
          <w:tcPr>
            <w:tcW w:w="1508" w:type="dxa"/>
            <w:shd w:val="clear" w:color="auto" w:fill="auto"/>
            <w:hideMark/>
          </w:tcPr>
          <w:p w14:paraId="6CD14D72" w14:textId="77777777" w:rsidR="00134897" w:rsidRPr="001A3CE5" w:rsidRDefault="00134897" w:rsidP="00714A27">
            <w:pPr>
              <w:jc w:val="both"/>
              <w:rPr>
                <w:rFonts w:eastAsia="MS Mincho"/>
              </w:rPr>
            </w:pPr>
            <w:r w:rsidRPr="001A3CE5">
              <w:rPr>
                <w:rFonts w:eastAsia="MS Mincho"/>
              </w:rPr>
              <w:t>2406.636361</w:t>
            </w:r>
          </w:p>
        </w:tc>
        <w:tc>
          <w:tcPr>
            <w:tcW w:w="1386" w:type="dxa"/>
            <w:shd w:val="clear" w:color="auto" w:fill="auto"/>
            <w:hideMark/>
          </w:tcPr>
          <w:p w14:paraId="3494EDA6" w14:textId="77777777" w:rsidR="00134897" w:rsidRPr="001A3CE5" w:rsidRDefault="00134897" w:rsidP="00714A27">
            <w:pPr>
              <w:jc w:val="both"/>
              <w:rPr>
                <w:rFonts w:eastAsia="MS Mincho"/>
              </w:rPr>
            </w:pPr>
            <w:r w:rsidRPr="001A3CE5">
              <w:rPr>
                <w:rFonts w:eastAsia="MS Mincho"/>
              </w:rPr>
              <w:t>1.883954</w:t>
            </w:r>
          </w:p>
        </w:tc>
        <w:tc>
          <w:tcPr>
            <w:tcW w:w="1386" w:type="dxa"/>
            <w:shd w:val="clear" w:color="auto" w:fill="auto"/>
            <w:hideMark/>
          </w:tcPr>
          <w:p w14:paraId="506DCE0C" w14:textId="77777777" w:rsidR="00134897" w:rsidRPr="001A3CE5" w:rsidRDefault="00134897" w:rsidP="00714A27">
            <w:pPr>
              <w:jc w:val="both"/>
              <w:rPr>
                <w:rFonts w:eastAsia="MS Mincho"/>
              </w:rPr>
            </w:pPr>
            <w:r w:rsidRPr="001A3CE5">
              <w:rPr>
                <w:rFonts w:eastAsia="MS Mincho"/>
              </w:rPr>
              <w:t>11.414946</w:t>
            </w:r>
          </w:p>
        </w:tc>
        <w:tc>
          <w:tcPr>
            <w:tcW w:w="1386" w:type="dxa"/>
            <w:shd w:val="clear" w:color="auto" w:fill="auto"/>
            <w:hideMark/>
          </w:tcPr>
          <w:p w14:paraId="1F868CE9" w14:textId="77777777" w:rsidR="00134897" w:rsidRPr="001A3CE5" w:rsidRDefault="00134897" w:rsidP="00714A27">
            <w:pPr>
              <w:jc w:val="both"/>
              <w:rPr>
                <w:rFonts w:eastAsia="MS Mincho"/>
              </w:rPr>
            </w:pPr>
            <w:r w:rsidRPr="001A3CE5">
              <w:rPr>
                <w:rFonts w:eastAsia="MS Mincho"/>
              </w:rPr>
              <w:t>31.265961</w:t>
            </w:r>
          </w:p>
        </w:tc>
        <w:tc>
          <w:tcPr>
            <w:tcW w:w="1495" w:type="dxa"/>
            <w:shd w:val="clear" w:color="auto" w:fill="auto"/>
            <w:hideMark/>
          </w:tcPr>
          <w:p w14:paraId="07D8855D" w14:textId="77777777" w:rsidR="00134897" w:rsidRPr="001A3CE5" w:rsidRDefault="00134897" w:rsidP="00714A27">
            <w:pPr>
              <w:jc w:val="both"/>
              <w:rPr>
                <w:rFonts w:eastAsia="MS Mincho"/>
              </w:rPr>
            </w:pPr>
            <w:r w:rsidRPr="001A3CE5">
              <w:rPr>
                <w:rFonts w:eastAsia="MS Mincho"/>
              </w:rPr>
              <w:t>0.137513</w:t>
            </w:r>
          </w:p>
        </w:tc>
        <w:tc>
          <w:tcPr>
            <w:tcW w:w="1508" w:type="dxa"/>
            <w:shd w:val="clear" w:color="auto" w:fill="auto"/>
            <w:hideMark/>
          </w:tcPr>
          <w:p w14:paraId="1880F58A" w14:textId="77777777" w:rsidR="00134897" w:rsidRPr="001A3CE5" w:rsidRDefault="00134897" w:rsidP="00714A27">
            <w:pPr>
              <w:jc w:val="both"/>
              <w:rPr>
                <w:rFonts w:eastAsia="MS Mincho"/>
              </w:rPr>
            </w:pPr>
            <w:r w:rsidRPr="001A3CE5">
              <w:rPr>
                <w:rFonts w:eastAsia="MS Mincho"/>
              </w:rPr>
              <w:t>1121.135852</w:t>
            </w:r>
          </w:p>
        </w:tc>
      </w:tr>
      <w:tr w:rsidR="00134897" w:rsidRPr="001A3CE5" w14:paraId="33D6F57A" w14:textId="77777777" w:rsidTr="007439E8">
        <w:trPr>
          <w:trHeight w:val="406"/>
        </w:trPr>
        <w:tc>
          <w:tcPr>
            <w:tcW w:w="820" w:type="dxa"/>
            <w:shd w:val="clear" w:color="auto" w:fill="auto"/>
            <w:hideMark/>
          </w:tcPr>
          <w:p w14:paraId="2713D49F" w14:textId="77777777" w:rsidR="00134897" w:rsidRPr="001A3CE5" w:rsidRDefault="00134897" w:rsidP="00714A27">
            <w:pPr>
              <w:jc w:val="both"/>
              <w:rPr>
                <w:rFonts w:eastAsia="MS Mincho"/>
              </w:rPr>
            </w:pPr>
            <w:r w:rsidRPr="001A3CE5">
              <w:rPr>
                <w:rFonts w:eastAsia="MS Mincho"/>
                <w:bCs/>
              </w:rPr>
              <w:t>Min</w:t>
            </w:r>
          </w:p>
        </w:tc>
        <w:tc>
          <w:tcPr>
            <w:tcW w:w="1508" w:type="dxa"/>
            <w:shd w:val="clear" w:color="auto" w:fill="auto"/>
            <w:hideMark/>
          </w:tcPr>
          <w:p w14:paraId="3ED0AC5B" w14:textId="77777777" w:rsidR="00134897" w:rsidRPr="001A3CE5" w:rsidRDefault="00134897" w:rsidP="00714A27">
            <w:pPr>
              <w:jc w:val="both"/>
              <w:rPr>
                <w:rFonts w:eastAsia="MS Mincho"/>
              </w:rPr>
            </w:pPr>
            <w:r w:rsidRPr="001A3CE5">
              <w:rPr>
                <w:rFonts w:eastAsia="MS Mincho"/>
              </w:rPr>
              <w:t>1501.500048</w:t>
            </w:r>
          </w:p>
        </w:tc>
        <w:tc>
          <w:tcPr>
            <w:tcW w:w="1386" w:type="dxa"/>
            <w:shd w:val="clear" w:color="auto" w:fill="auto"/>
            <w:hideMark/>
          </w:tcPr>
          <w:p w14:paraId="6670FBAB" w14:textId="77777777" w:rsidR="00134897" w:rsidRPr="001A3CE5" w:rsidRDefault="00134897" w:rsidP="00714A27">
            <w:pPr>
              <w:jc w:val="both"/>
              <w:rPr>
                <w:rFonts w:eastAsia="MS Mincho"/>
              </w:rPr>
            </w:pPr>
            <w:r w:rsidRPr="001A3CE5">
              <w:rPr>
                <w:rFonts w:eastAsia="MS Mincho"/>
              </w:rPr>
              <w:t>7.663616</w:t>
            </w:r>
          </w:p>
        </w:tc>
        <w:tc>
          <w:tcPr>
            <w:tcW w:w="1386" w:type="dxa"/>
            <w:shd w:val="clear" w:color="auto" w:fill="auto"/>
            <w:hideMark/>
          </w:tcPr>
          <w:p w14:paraId="1773BC72" w14:textId="77777777" w:rsidR="00134897" w:rsidRPr="001A3CE5" w:rsidRDefault="00134897" w:rsidP="00714A27">
            <w:pPr>
              <w:jc w:val="both"/>
              <w:rPr>
                <w:rFonts w:eastAsia="MS Mincho"/>
              </w:rPr>
            </w:pPr>
            <w:r w:rsidRPr="001A3CE5">
              <w:rPr>
                <w:rFonts w:eastAsia="MS Mincho"/>
              </w:rPr>
              <w:t>51.351720</w:t>
            </w:r>
          </w:p>
        </w:tc>
        <w:tc>
          <w:tcPr>
            <w:tcW w:w="1386" w:type="dxa"/>
            <w:shd w:val="clear" w:color="auto" w:fill="auto"/>
            <w:hideMark/>
          </w:tcPr>
          <w:p w14:paraId="4E11156A" w14:textId="77777777" w:rsidR="00134897" w:rsidRPr="001A3CE5" w:rsidRDefault="00134897" w:rsidP="00714A27">
            <w:pPr>
              <w:jc w:val="both"/>
              <w:rPr>
                <w:rFonts w:eastAsia="MS Mincho"/>
              </w:rPr>
            </w:pPr>
            <w:r w:rsidRPr="001A3CE5">
              <w:rPr>
                <w:rFonts w:eastAsia="MS Mincho"/>
              </w:rPr>
              <w:t>40.000000</w:t>
            </w:r>
          </w:p>
        </w:tc>
        <w:tc>
          <w:tcPr>
            <w:tcW w:w="1495" w:type="dxa"/>
            <w:shd w:val="clear" w:color="auto" w:fill="auto"/>
            <w:hideMark/>
          </w:tcPr>
          <w:p w14:paraId="006F5F99" w14:textId="77777777" w:rsidR="00134897" w:rsidRPr="001A3CE5" w:rsidRDefault="00134897" w:rsidP="00714A27">
            <w:pPr>
              <w:jc w:val="both"/>
              <w:rPr>
                <w:rFonts w:eastAsia="MS Mincho"/>
              </w:rPr>
            </w:pPr>
            <w:r w:rsidRPr="001A3CE5">
              <w:rPr>
                <w:rFonts w:eastAsia="MS Mincho"/>
              </w:rPr>
              <w:t>1.568559</w:t>
            </w:r>
          </w:p>
        </w:tc>
        <w:tc>
          <w:tcPr>
            <w:tcW w:w="1508" w:type="dxa"/>
            <w:shd w:val="clear" w:color="auto" w:fill="auto"/>
            <w:hideMark/>
          </w:tcPr>
          <w:p w14:paraId="4BB32D20" w14:textId="77777777" w:rsidR="00134897" w:rsidRPr="001A3CE5" w:rsidRDefault="00134897" w:rsidP="00714A27">
            <w:pPr>
              <w:jc w:val="both"/>
              <w:rPr>
                <w:rFonts w:eastAsia="MS Mincho"/>
              </w:rPr>
            </w:pPr>
            <w:r w:rsidRPr="001A3CE5">
              <w:rPr>
                <w:rFonts w:eastAsia="MS Mincho"/>
              </w:rPr>
              <w:t>838.865505</w:t>
            </w:r>
          </w:p>
        </w:tc>
      </w:tr>
      <w:tr w:rsidR="00134897" w:rsidRPr="001A3CE5" w14:paraId="43966F30" w14:textId="77777777" w:rsidTr="007439E8">
        <w:trPr>
          <w:trHeight w:val="298"/>
        </w:trPr>
        <w:tc>
          <w:tcPr>
            <w:tcW w:w="820" w:type="dxa"/>
            <w:shd w:val="clear" w:color="auto" w:fill="auto"/>
            <w:hideMark/>
          </w:tcPr>
          <w:p w14:paraId="589407E2" w14:textId="77777777" w:rsidR="00134897" w:rsidRPr="001A3CE5" w:rsidRDefault="00134897" w:rsidP="00714A27">
            <w:pPr>
              <w:jc w:val="both"/>
              <w:rPr>
                <w:rFonts w:eastAsia="MS Mincho"/>
              </w:rPr>
            </w:pPr>
            <w:r w:rsidRPr="001A3CE5">
              <w:rPr>
                <w:rFonts w:eastAsia="MS Mincho"/>
                <w:bCs/>
              </w:rPr>
              <w:t>Max</w:t>
            </w:r>
          </w:p>
        </w:tc>
        <w:tc>
          <w:tcPr>
            <w:tcW w:w="1508" w:type="dxa"/>
            <w:shd w:val="clear" w:color="auto" w:fill="auto"/>
            <w:hideMark/>
          </w:tcPr>
          <w:p w14:paraId="41FF5CA4" w14:textId="77777777" w:rsidR="00134897" w:rsidRPr="001A3CE5" w:rsidRDefault="00134897" w:rsidP="00714A27">
            <w:pPr>
              <w:jc w:val="both"/>
              <w:rPr>
                <w:rFonts w:eastAsia="MS Mincho"/>
              </w:rPr>
            </w:pPr>
            <w:r w:rsidRPr="001A3CE5">
              <w:rPr>
                <w:rFonts w:eastAsia="MS Mincho"/>
              </w:rPr>
              <w:t>15282.0008</w:t>
            </w:r>
          </w:p>
        </w:tc>
        <w:tc>
          <w:tcPr>
            <w:tcW w:w="1386" w:type="dxa"/>
            <w:shd w:val="clear" w:color="auto" w:fill="auto"/>
            <w:hideMark/>
          </w:tcPr>
          <w:p w14:paraId="7C91DCDC" w14:textId="77777777" w:rsidR="00134897" w:rsidRPr="001A3CE5" w:rsidRDefault="00134897" w:rsidP="00714A27">
            <w:pPr>
              <w:jc w:val="both"/>
              <w:rPr>
                <w:rFonts w:eastAsia="MS Mincho"/>
              </w:rPr>
            </w:pPr>
            <w:r w:rsidRPr="001A3CE5">
              <w:rPr>
                <w:rFonts w:eastAsia="MS Mincho"/>
              </w:rPr>
              <w:t>22.640000</w:t>
            </w:r>
          </w:p>
        </w:tc>
        <w:tc>
          <w:tcPr>
            <w:tcW w:w="1386" w:type="dxa"/>
            <w:shd w:val="clear" w:color="auto" w:fill="auto"/>
            <w:hideMark/>
          </w:tcPr>
          <w:p w14:paraId="02D2E999" w14:textId="77777777" w:rsidR="00134897" w:rsidRPr="001A3CE5" w:rsidRDefault="00134897" w:rsidP="00714A27">
            <w:pPr>
              <w:jc w:val="both"/>
              <w:rPr>
                <w:rFonts w:eastAsia="MS Mincho"/>
              </w:rPr>
            </w:pPr>
            <w:r w:rsidRPr="001A3CE5">
              <w:rPr>
                <w:rFonts w:eastAsia="MS Mincho"/>
              </w:rPr>
              <w:t>134.619900</w:t>
            </w:r>
          </w:p>
        </w:tc>
        <w:tc>
          <w:tcPr>
            <w:tcW w:w="1386" w:type="dxa"/>
            <w:shd w:val="clear" w:color="auto" w:fill="auto"/>
            <w:hideMark/>
          </w:tcPr>
          <w:p w14:paraId="705847DA" w14:textId="77777777" w:rsidR="00134897" w:rsidRPr="001A3CE5" w:rsidRDefault="00134897" w:rsidP="00714A27">
            <w:pPr>
              <w:jc w:val="both"/>
              <w:rPr>
                <w:rFonts w:eastAsia="MS Mincho"/>
              </w:rPr>
            </w:pPr>
            <w:r w:rsidRPr="001A3CE5">
              <w:rPr>
                <w:rFonts w:eastAsia="MS Mincho"/>
              </w:rPr>
              <w:t>234.330000</w:t>
            </w:r>
          </w:p>
        </w:tc>
        <w:tc>
          <w:tcPr>
            <w:tcW w:w="1495" w:type="dxa"/>
            <w:shd w:val="clear" w:color="auto" w:fill="auto"/>
            <w:hideMark/>
          </w:tcPr>
          <w:p w14:paraId="05C97C06" w14:textId="77777777" w:rsidR="00134897" w:rsidRPr="001A3CE5" w:rsidRDefault="00134897" w:rsidP="00714A27">
            <w:pPr>
              <w:jc w:val="both"/>
              <w:rPr>
                <w:rFonts w:eastAsia="MS Mincho"/>
              </w:rPr>
            </w:pPr>
            <w:r w:rsidRPr="001A3CE5">
              <w:rPr>
                <w:rFonts w:eastAsia="MS Mincho"/>
              </w:rPr>
              <w:t>3.160000</w:t>
            </w:r>
          </w:p>
        </w:tc>
        <w:tc>
          <w:tcPr>
            <w:tcW w:w="1508" w:type="dxa"/>
            <w:shd w:val="clear" w:color="auto" w:fill="auto"/>
            <w:hideMark/>
          </w:tcPr>
          <w:p w14:paraId="1DA7A5F5" w14:textId="77777777" w:rsidR="00134897" w:rsidRPr="001A3CE5" w:rsidRDefault="00134897" w:rsidP="00714A27">
            <w:pPr>
              <w:jc w:val="both"/>
              <w:rPr>
                <w:rFonts w:eastAsia="MS Mincho"/>
              </w:rPr>
            </w:pPr>
            <w:r w:rsidRPr="001A3CE5">
              <w:rPr>
                <w:rFonts w:eastAsia="MS Mincho"/>
              </w:rPr>
              <w:t>9472.135973</w:t>
            </w:r>
          </w:p>
        </w:tc>
      </w:tr>
    </w:tbl>
    <w:p w14:paraId="7D344D57" w14:textId="77777777" w:rsidR="00134897" w:rsidRPr="001A3CE5" w:rsidRDefault="00134897" w:rsidP="00714A27">
      <w:pPr>
        <w:jc w:val="both"/>
      </w:pPr>
      <w:r w:rsidRPr="001A3CE5">
        <w:rPr>
          <w:b/>
        </w:rPr>
        <w:t xml:space="preserve">Table </w:t>
      </w:r>
      <w:proofErr w:type="gramStart"/>
      <w:r w:rsidRPr="001A3CE5">
        <w:rPr>
          <w:b/>
        </w:rPr>
        <w:t>2.0</w:t>
      </w:r>
      <w:r w:rsidRPr="001A3CE5">
        <w:t xml:space="preserve">  Shows</w:t>
      </w:r>
      <w:proofErr w:type="gramEnd"/>
      <w:r w:rsidRPr="001A3CE5">
        <w:t xml:space="preserve"> A Statistical  Summary </w:t>
      </w:r>
      <w:r w:rsidR="00924262" w:rsidRPr="001A3CE5">
        <w:t>o</w:t>
      </w:r>
      <w:r w:rsidRPr="001A3CE5">
        <w:t xml:space="preserve">f The Testing </w:t>
      </w:r>
      <w:proofErr w:type="spellStart"/>
      <w:r w:rsidRPr="001A3CE5">
        <w:t>Datasets</w:t>
      </w:r>
      <w:proofErr w:type="spellEnd"/>
      <w:r w:rsidRPr="001A3CE5">
        <w:t xml:space="preserve"> Features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356"/>
        <w:gridCol w:w="1236"/>
        <w:gridCol w:w="1356"/>
        <w:gridCol w:w="1356"/>
        <w:gridCol w:w="1463"/>
        <w:gridCol w:w="1923"/>
      </w:tblGrid>
      <w:tr w:rsidR="00134897" w:rsidRPr="001A3CE5" w14:paraId="3934F8A4" w14:textId="77777777" w:rsidTr="007439E8">
        <w:trPr>
          <w:trHeight w:val="446"/>
        </w:trPr>
        <w:tc>
          <w:tcPr>
            <w:tcW w:w="801" w:type="dxa"/>
            <w:shd w:val="clear" w:color="auto" w:fill="auto"/>
            <w:hideMark/>
          </w:tcPr>
          <w:p w14:paraId="5A87F8B1" w14:textId="77777777" w:rsidR="00134897" w:rsidRPr="001A3CE5" w:rsidRDefault="00134897" w:rsidP="00714A27">
            <w:pPr>
              <w:jc w:val="both"/>
              <w:rPr>
                <w:rFonts w:eastAsia="MS Mincho"/>
              </w:rPr>
            </w:pPr>
            <w:r w:rsidRPr="001A3CE5">
              <w:rPr>
                <w:rFonts w:eastAsia="MS Mincho"/>
                <w:bCs/>
              </w:rPr>
              <w:t> </w:t>
            </w:r>
          </w:p>
        </w:tc>
        <w:tc>
          <w:tcPr>
            <w:tcW w:w="1352" w:type="dxa"/>
            <w:shd w:val="clear" w:color="auto" w:fill="auto"/>
            <w:hideMark/>
          </w:tcPr>
          <w:p w14:paraId="2D5C8255" w14:textId="77777777" w:rsidR="00134897" w:rsidRPr="001A3CE5" w:rsidRDefault="00134897" w:rsidP="00714A27">
            <w:pPr>
              <w:jc w:val="both"/>
              <w:rPr>
                <w:rFonts w:eastAsia="MS Mincho"/>
              </w:rPr>
            </w:pPr>
            <w:r w:rsidRPr="001A3CE5">
              <w:rPr>
                <w:rFonts w:eastAsia="MS Mincho"/>
                <w:bCs/>
              </w:rPr>
              <w:t>DEPTH. ft</w:t>
            </w:r>
          </w:p>
        </w:tc>
        <w:tc>
          <w:tcPr>
            <w:tcW w:w="1232" w:type="dxa"/>
            <w:shd w:val="clear" w:color="auto" w:fill="auto"/>
            <w:hideMark/>
          </w:tcPr>
          <w:p w14:paraId="5100BD29" w14:textId="77777777" w:rsidR="00134897" w:rsidRPr="001A3CE5" w:rsidRDefault="00134897" w:rsidP="00714A27">
            <w:pPr>
              <w:jc w:val="both"/>
              <w:rPr>
                <w:rFonts w:eastAsia="MS Mincho"/>
              </w:rPr>
            </w:pPr>
            <w:r w:rsidRPr="001A3CE5">
              <w:rPr>
                <w:rFonts w:eastAsia="MS Mincho"/>
                <w:bCs/>
              </w:rPr>
              <w:t xml:space="preserve">CALI. </w:t>
            </w:r>
            <w:r w:rsidR="00953C0A" w:rsidRPr="001A3CE5">
              <w:rPr>
                <w:rFonts w:eastAsia="MS Mincho"/>
                <w:bCs/>
              </w:rPr>
              <w:t>I</w:t>
            </w:r>
            <w:r w:rsidRPr="001A3CE5">
              <w:rPr>
                <w:rFonts w:eastAsia="MS Mincho"/>
                <w:bCs/>
              </w:rPr>
              <w:t>n</w:t>
            </w:r>
          </w:p>
        </w:tc>
        <w:tc>
          <w:tcPr>
            <w:tcW w:w="1352" w:type="dxa"/>
            <w:shd w:val="clear" w:color="auto" w:fill="auto"/>
            <w:hideMark/>
          </w:tcPr>
          <w:p w14:paraId="2465B646" w14:textId="77777777" w:rsidR="00134897" w:rsidRPr="001A3CE5" w:rsidRDefault="00134897" w:rsidP="00714A27">
            <w:pPr>
              <w:jc w:val="both"/>
              <w:rPr>
                <w:rFonts w:eastAsia="MS Mincho"/>
              </w:rPr>
            </w:pPr>
            <w:r w:rsidRPr="001A3CE5">
              <w:rPr>
                <w:rFonts w:eastAsia="MS Mincho"/>
                <w:bCs/>
              </w:rPr>
              <w:t>DT.US/F</w:t>
            </w:r>
          </w:p>
        </w:tc>
        <w:tc>
          <w:tcPr>
            <w:tcW w:w="1352" w:type="dxa"/>
            <w:shd w:val="clear" w:color="auto" w:fill="auto"/>
            <w:hideMark/>
          </w:tcPr>
          <w:p w14:paraId="6D0E4FE1" w14:textId="77777777" w:rsidR="00134897" w:rsidRPr="001A3CE5" w:rsidRDefault="00134897" w:rsidP="00714A27">
            <w:pPr>
              <w:jc w:val="both"/>
              <w:rPr>
                <w:rFonts w:eastAsia="MS Mincho"/>
              </w:rPr>
            </w:pPr>
            <w:proofErr w:type="gramStart"/>
            <w:r w:rsidRPr="001A3CE5">
              <w:rPr>
                <w:rFonts w:eastAsia="MS Mincho"/>
                <w:bCs/>
              </w:rPr>
              <w:t>GR.GAPI</w:t>
            </w:r>
            <w:proofErr w:type="gramEnd"/>
          </w:p>
        </w:tc>
        <w:tc>
          <w:tcPr>
            <w:tcW w:w="1459" w:type="dxa"/>
            <w:shd w:val="clear" w:color="auto" w:fill="auto"/>
            <w:hideMark/>
          </w:tcPr>
          <w:p w14:paraId="591B4A45" w14:textId="77777777" w:rsidR="00134897" w:rsidRPr="001A3CE5" w:rsidRDefault="00134897" w:rsidP="00714A27">
            <w:pPr>
              <w:jc w:val="both"/>
              <w:rPr>
                <w:rFonts w:eastAsia="MS Mincho"/>
              </w:rPr>
            </w:pPr>
            <w:r w:rsidRPr="001A3CE5">
              <w:rPr>
                <w:rFonts w:eastAsia="MS Mincho"/>
                <w:bCs/>
              </w:rPr>
              <w:t>RHOB.G/C3</w:t>
            </w:r>
          </w:p>
        </w:tc>
        <w:tc>
          <w:tcPr>
            <w:tcW w:w="1945" w:type="dxa"/>
            <w:shd w:val="clear" w:color="auto" w:fill="auto"/>
            <w:hideMark/>
          </w:tcPr>
          <w:p w14:paraId="06FD29B0" w14:textId="77777777" w:rsidR="00134897" w:rsidRPr="001A3CE5" w:rsidRDefault="00134897" w:rsidP="00714A27">
            <w:pPr>
              <w:jc w:val="both"/>
              <w:rPr>
                <w:rFonts w:eastAsia="MS Mincho"/>
              </w:rPr>
            </w:pPr>
            <w:proofErr w:type="spellStart"/>
            <w:r w:rsidRPr="001A3CE5">
              <w:rPr>
                <w:rFonts w:eastAsia="MS Mincho"/>
                <w:bCs/>
              </w:rPr>
              <w:t>PP.psi</w:t>
            </w:r>
            <w:proofErr w:type="spellEnd"/>
          </w:p>
        </w:tc>
      </w:tr>
      <w:tr w:rsidR="00134897" w:rsidRPr="001A3CE5" w14:paraId="15E5207C" w14:textId="77777777" w:rsidTr="007439E8">
        <w:trPr>
          <w:trHeight w:val="399"/>
        </w:trPr>
        <w:tc>
          <w:tcPr>
            <w:tcW w:w="801" w:type="dxa"/>
            <w:shd w:val="clear" w:color="auto" w:fill="auto"/>
            <w:hideMark/>
          </w:tcPr>
          <w:p w14:paraId="40336BCB" w14:textId="77777777" w:rsidR="00134897" w:rsidRPr="001A3CE5" w:rsidRDefault="00134897" w:rsidP="00714A27">
            <w:pPr>
              <w:jc w:val="both"/>
              <w:rPr>
                <w:rFonts w:eastAsia="MS Mincho"/>
              </w:rPr>
            </w:pPr>
            <w:r w:rsidRPr="001A3CE5">
              <w:rPr>
                <w:rFonts w:eastAsia="MS Mincho"/>
                <w:bCs/>
              </w:rPr>
              <w:t>Count</w:t>
            </w:r>
          </w:p>
        </w:tc>
        <w:tc>
          <w:tcPr>
            <w:tcW w:w="1352" w:type="dxa"/>
            <w:shd w:val="clear" w:color="auto" w:fill="auto"/>
            <w:hideMark/>
          </w:tcPr>
          <w:p w14:paraId="0FBB17C7" w14:textId="77777777" w:rsidR="00134897" w:rsidRPr="001A3CE5" w:rsidRDefault="00134897" w:rsidP="00714A27">
            <w:pPr>
              <w:jc w:val="both"/>
              <w:rPr>
                <w:rFonts w:eastAsia="MS Mincho"/>
              </w:rPr>
            </w:pPr>
            <w:r w:rsidRPr="001A3CE5">
              <w:rPr>
                <w:rFonts w:eastAsia="MS Mincho"/>
              </w:rPr>
              <w:t>8860.0</w:t>
            </w:r>
          </w:p>
        </w:tc>
        <w:tc>
          <w:tcPr>
            <w:tcW w:w="1232" w:type="dxa"/>
            <w:shd w:val="clear" w:color="auto" w:fill="auto"/>
            <w:hideMark/>
          </w:tcPr>
          <w:p w14:paraId="178BD648" w14:textId="77777777" w:rsidR="00134897" w:rsidRPr="001A3CE5" w:rsidRDefault="00134897" w:rsidP="00714A27">
            <w:pPr>
              <w:jc w:val="both"/>
              <w:rPr>
                <w:rFonts w:eastAsia="MS Mincho"/>
              </w:rPr>
            </w:pPr>
            <w:r w:rsidRPr="001A3CE5">
              <w:rPr>
                <w:rFonts w:eastAsia="MS Mincho"/>
              </w:rPr>
              <w:t>8860.0</w:t>
            </w:r>
          </w:p>
        </w:tc>
        <w:tc>
          <w:tcPr>
            <w:tcW w:w="1352" w:type="dxa"/>
            <w:shd w:val="clear" w:color="auto" w:fill="auto"/>
            <w:hideMark/>
          </w:tcPr>
          <w:p w14:paraId="6AA84957" w14:textId="77777777" w:rsidR="00134897" w:rsidRPr="001A3CE5" w:rsidRDefault="00134897" w:rsidP="00714A27">
            <w:pPr>
              <w:jc w:val="both"/>
              <w:rPr>
                <w:rFonts w:eastAsia="MS Mincho"/>
              </w:rPr>
            </w:pPr>
            <w:r w:rsidRPr="001A3CE5">
              <w:rPr>
                <w:rFonts w:eastAsia="MS Mincho"/>
              </w:rPr>
              <w:t>8860.0</w:t>
            </w:r>
          </w:p>
        </w:tc>
        <w:tc>
          <w:tcPr>
            <w:tcW w:w="1352" w:type="dxa"/>
            <w:shd w:val="clear" w:color="auto" w:fill="auto"/>
            <w:hideMark/>
          </w:tcPr>
          <w:p w14:paraId="55128FDB" w14:textId="77777777" w:rsidR="00134897" w:rsidRPr="001A3CE5" w:rsidRDefault="00134897" w:rsidP="00714A27">
            <w:pPr>
              <w:jc w:val="both"/>
              <w:rPr>
                <w:rFonts w:eastAsia="MS Mincho"/>
              </w:rPr>
            </w:pPr>
            <w:r w:rsidRPr="001A3CE5">
              <w:rPr>
                <w:rFonts w:eastAsia="MS Mincho"/>
              </w:rPr>
              <w:t>8860.0</w:t>
            </w:r>
          </w:p>
        </w:tc>
        <w:tc>
          <w:tcPr>
            <w:tcW w:w="1459" w:type="dxa"/>
            <w:shd w:val="clear" w:color="auto" w:fill="auto"/>
            <w:hideMark/>
          </w:tcPr>
          <w:p w14:paraId="4425AB10" w14:textId="77777777" w:rsidR="00134897" w:rsidRPr="001A3CE5" w:rsidRDefault="00134897" w:rsidP="00714A27">
            <w:pPr>
              <w:jc w:val="both"/>
              <w:rPr>
                <w:rFonts w:eastAsia="MS Mincho"/>
              </w:rPr>
            </w:pPr>
            <w:r w:rsidRPr="001A3CE5">
              <w:rPr>
                <w:rFonts w:eastAsia="MS Mincho"/>
              </w:rPr>
              <w:t>8860.0</w:t>
            </w:r>
          </w:p>
        </w:tc>
        <w:tc>
          <w:tcPr>
            <w:tcW w:w="1945" w:type="dxa"/>
            <w:shd w:val="clear" w:color="auto" w:fill="auto"/>
            <w:hideMark/>
          </w:tcPr>
          <w:p w14:paraId="74204ADE" w14:textId="77777777" w:rsidR="00134897" w:rsidRPr="001A3CE5" w:rsidRDefault="00134897" w:rsidP="00714A27">
            <w:pPr>
              <w:jc w:val="both"/>
              <w:rPr>
                <w:rFonts w:eastAsia="MS Mincho"/>
              </w:rPr>
            </w:pPr>
            <w:r w:rsidRPr="001A3CE5">
              <w:rPr>
                <w:rFonts w:eastAsia="MS Mincho"/>
              </w:rPr>
              <w:t>8860.0</w:t>
            </w:r>
          </w:p>
        </w:tc>
      </w:tr>
      <w:tr w:rsidR="00134897" w:rsidRPr="001A3CE5" w14:paraId="5CE1D6B5" w14:textId="77777777" w:rsidTr="007439E8">
        <w:trPr>
          <w:trHeight w:val="406"/>
        </w:trPr>
        <w:tc>
          <w:tcPr>
            <w:tcW w:w="801" w:type="dxa"/>
            <w:shd w:val="clear" w:color="auto" w:fill="auto"/>
            <w:hideMark/>
          </w:tcPr>
          <w:p w14:paraId="121BF5DD" w14:textId="77777777" w:rsidR="00134897" w:rsidRPr="001A3CE5" w:rsidRDefault="00134897" w:rsidP="00714A27">
            <w:pPr>
              <w:jc w:val="both"/>
              <w:rPr>
                <w:rFonts w:eastAsia="MS Mincho"/>
              </w:rPr>
            </w:pPr>
            <w:r w:rsidRPr="001A3CE5">
              <w:rPr>
                <w:rFonts w:eastAsia="MS Mincho"/>
                <w:bCs/>
              </w:rPr>
              <w:t>Mean</w:t>
            </w:r>
          </w:p>
        </w:tc>
        <w:tc>
          <w:tcPr>
            <w:tcW w:w="1352" w:type="dxa"/>
            <w:shd w:val="clear" w:color="auto" w:fill="auto"/>
            <w:hideMark/>
          </w:tcPr>
          <w:p w14:paraId="55B3D755" w14:textId="77777777" w:rsidR="00134897" w:rsidRPr="001A3CE5" w:rsidRDefault="00134897" w:rsidP="00714A27">
            <w:pPr>
              <w:jc w:val="both"/>
              <w:rPr>
                <w:rFonts w:eastAsia="MS Mincho"/>
              </w:rPr>
            </w:pPr>
            <w:r w:rsidRPr="001A3CE5">
              <w:rPr>
                <w:rFonts w:eastAsia="MS Mincho"/>
              </w:rPr>
              <w:t>10569.1603</w:t>
            </w:r>
          </w:p>
        </w:tc>
        <w:tc>
          <w:tcPr>
            <w:tcW w:w="1232" w:type="dxa"/>
            <w:shd w:val="clear" w:color="auto" w:fill="auto"/>
            <w:hideMark/>
          </w:tcPr>
          <w:p w14:paraId="6F58AC9F" w14:textId="77777777" w:rsidR="00134897" w:rsidRPr="001A3CE5" w:rsidRDefault="00134897" w:rsidP="00714A27">
            <w:pPr>
              <w:jc w:val="both"/>
              <w:rPr>
                <w:rFonts w:eastAsia="MS Mincho"/>
              </w:rPr>
            </w:pPr>
            <w:r w:rsidRPr="001A3CE5">
              <w:rPr>
                <w:rFonts w:eastAsia="MS Mincho"/>
              </w:rPr>
              <w:t>13.899537</w:t>
            </w:r>
          </w:p>
        </w:tc>
        <w:tc>
          <w:tcPr>
            <w:tcW w:w="1352" w:type="dxa"/>
            <w:shd w:val="clear" w:color="auto" w:fill="auto"/>
            <w:hideMark/>
          </w:tcPr>
          <w:p w14:paraId="37E33A50" w14:textId="77777777" w:rsidR="00134897" w:rsidRPr="001A3CE5" w:rsidRDefault="00134897" w:rsidP="00714A27">
            <w:pPr>
              <w:jc w:val="both"/>
              <w:rPr>
                <w:rFonts w:eastAsia="MS Mincho"/>
              </w:rPr>
            </w:pPr>
            <w:r w:rsidRPr="001A3CE5">
              <w:rPr>
                <w:rFonts w:eastAsia="MS Mincho"/>
              </w:rPr>
              <w:t>89.653105</w:t>
            </w:r>
          </w:p>
        </w:tc>
        <w:tc>
          <w:tcPr>
            <w:tcW w:w="1352" w:type="dxa"/>
            <w:shd w:val="clear" w:color="auto" w:fill="auto"/>
            <w:hideMark/>
          </w:tcPr>
          <w:p w14:paraId="2340CDC8" w14:textId="77777777" w:rsidR="00134897" w:rsidRPr="001A3CE5" w:rsidRDefault="00134897" w:rsidP="00714A27">
            <w:pPr>
              <w:jc w:val="both"/>
              <w:rPr>
                <w:rFonts w:eastAsia="MS Mincho"/>
              </w:rPr>
            </w:pPr>
            <w:r w:rsidRPr="001A3CE5">
              <w:rPr>
                <w:rFonts w:eastAsia="MS Mincho"/>
              </w:rPr>
              <w:t>8860.0</w:t>
            </w:r>
          </w:p>
        </w:tc>
        <w:tc>
          <w:tcPr>
            <w:tcW w:w="1459" w:type="dxa"/>
            <w:shd w:val="clear" w:color="auto" w:fill="auto"/>
            <w:hideMark/>
          </w:tcPr>
          <w:p w14:paraId="08232669" w14:textId="77777777" w:rsidR="00134897" w:rsidRPr="001A3CE5" w:rsidRDefault="00134897" w:rsidP="00714A27">
            <w:pPr>
              <w:jc w:val="both"/>
              <w:rPr>
                <w:rFonts w:eastAsia="MS Mincho"/>
              </w:rPr>
            </w:pPr>
            <w:r w:rsidRPr="001A3CE5">
              <w:rPr>
                <w:rFonts w:eastAsia="MS Mincho"/>
              </w:rPr>
              <w:t>2.486048</w:t>
            </w:r>
          </w:p>
        </w:tc>
        <w:tc>
          <w:tcPr>
            <w:tcW w:w="1945" w:type="dxa"/>
            <w:shd w:val="clear" w:color="auto" w:fill="auto"/>
            <w:hideMark/>
          </w:tcPr>
          <w:p w14:paraId="478538D3" w14:textId="77777777" w:rsidR="00134897" w:rsidRPr="001A3CE5" w:rsidRDefault="00134897" w:rsidP="00714A27">
            <w:pPr>
              <w:jc w:val="both"/>
              <w:rPr>
                <w:rFonts w:eastAsia="MS Mincho"/>
              </w:rPr>
            </w:pPr>
            <w:r w:rsidRPr="001A3CE5">
              <w:rPr>
                <w:rFonts w:eastAsia="MS Mincho"/>
              </w:rPr>
              <w:t>5933.361139</w:t>
            </w:r>
          </w:p>
        </w:tc>
      </w:tr>
      <w:tr w:rsidR="00134897" w:rsidRPr="001A3CE5" w14:paraId="03E5B4E4" w14:textId="77777777" w:rsidTr="007439E8">
        <w:trPr>
          <w:trHeight w:val="267"/>
        </w:trPr>
        <w:tc>
          <w:tcPr>
            <w:tcW w:w="801" w:type="dxa"/>
            <w:shd w:val="clear" w:color="auto" w:fill="auto"/>
            <w:hideMark/>
          </w:tcPr>
          <w:p w14:paraId="5EF6D8B6" w14:textId="77777777" w:rsidR="00134897" w:rsidRPr="001A3CE5" w:rsidRDefault="00134897" w:rsidP="00714A27">
            <w:pPr>
              <w:jc w:val="both"/>
              <w:rPr>
                <w:rFonts w:eastAsia="MS Mincho"/>
              </w:rPr>
            </w:pPr>
            <w:r w:rsidRPr="001A3CE5">
              <w:rPr>
                <w:rFonts w:eastAsia="MS Mincho"/>
                <w:bCs/>
              </w:rPr>
              <w:t>Std</w:t>
            </w:r>
          </w:p>
        </w:tc>
        <w:tc>
          <w:tcPr>
            <w:tcW w:w="1352" w:type="dxa"/>
            <w:shd w:val="clear" w:color="auto" w:fill="auto"/>
            <w:hideMark/>
          </w:tcPr>
          <w:p w14:paraId="3EE49ABB" w14:textId="77777777" w:rsidR="00134897" w:rsidRPr="001A3CE5" w:rsidRDefault="00134897" w:rsidP="00714A27">
            <w:pPr>
              <w:jc w:val="both"/>
              <w:rPr>
                <w:rFonts w:eastAsia="MS Mincho"/>
              </w:rPr>
            </w:pPr>
            <w:r w:rsidRPr="001A3CE5">
              <w:rPr>
                <w:rFonts w:eastAsia="MS Mincho"/>
              </w:rPr>
              <w:t>1639.4371</w:t>
            </w:r>
          </w:p>
        </w:tc>
        <w:tc>
          <w:tcPr>
            <w:tcW w:w="1232" w:type="dxa"/>
            <w:shd w:val="clear" w:color="auto" w:fill="auto"/>
            <w:hideMark/>
          </w:tcPr>
          <w:p w14:paraId="6310BEE4" w14:textId="77777777" w:rsidR="00134897" w:rsidRPr="001A3CE5" w:rsidRDefault="00134897" w:rsidP="00714A27">
            <w:pPr>
              <w:jc w:val="both"/>
              <w:rPr>
                <w:rFonts w:eastAsia="MS Mincho"/>
              </w:rPr>
            </w:pPr>
            <w:r w:rsidRPr="001A3CE5">
              <w:rPr>
                <w:rFonts w:eastAsia="MS Mincho"/>
              </w:rPr>
              <w:t>2.216614</w:t>
            </w:r>
          </w:p>
        </w:tc>
        <w:tc>
          <w:tcPr>
            <w:tcW w:w="1352" w:type="dxa"/>
            <w:shd w:val="clear" w:color="auto" w:fill="auto"/>
            <w:hideMark/>
          </w:tcPr>
          <w:p w14:paraId="14780B32" w14:textId="77777777" w:rsidR="00134897" w:rsidRPr="001A3CE5" w:rsidRDefault="00134897" w:rsidP="00714A27">
            <w:pPr>
              <w:jc w:val="both"/>
              <w:rPr>
                <w:rFonts w:eastAsia="MS Mincho"/>
              </w:rPr>
            </w:pPr>
            <w:r w:rsidRPr="001A3CE5">
              <w:rPr>
                <w:rFonts w:eastAsia="MS Mincho"/>
              </w:rPr>
              <w:t>12.189492</w:t>
            </w:r>
          </w:p>
        </w:tc>
        <w:tc>
          <w:tcPr>
            <w:tcW w:w="1352" w:type="dxa"/>
            <w:shd w:val="clear" w:color="auto" w:fill="auto"/>
            <w:hideMark/>
          </w:tcPr>
          <w:p w14:paraId="5C5232E3" w14:textId="77777777" w:rsidR="00134897" w:rsidRPr="001A3CE5" w:rsidRDefault="00134897" w:rsidP="00714A27">
            <w:pPr>
              <w:jc w:val="both"/>
              <w:rPr>
                <w:rFonts w:eastAsia="MS Mincho"/>
              </w:rPr>
            </w:pPr>
            <w:r w:rsidRPr="001A3CE5">
              <w:rPr>
                <w:rFonts w:eastAsia="MS Mincho"/>
              </w:rPr>
              <w:t>34.602248</w:t>
            </w:r>
          </w:p>
        </w:tc>
        <w:tc>
          <w:tcPr>
            <w:tcW w:w="1459" w:type="dxa"/>
            <w:shd w:val="clear" w:color="auto" w:fill="auto"/>
            <w:hideMark/>
          </w:tcPr>
          <w:p w14:paraId="5877115E" w14:textId="77777777" w:rsidR="00134897" w:rsidRPr="001A3CE5" w:rsidRDefault="00134897" w:rsidP="00714A27">
            <w:pPr>
              <w:jc w:val="both"/>
              <w:rPr>
                <w:rFonts w:eastAsia="MS Mincho"/>
              </w:rPr>
            </w:pPr>
            <w:r w:rsidRPr="001A3CE5">
              <w:rPr>
                <w:rFonts w:eastAsia="MS Mincho"/>
              </w:rPr>
              <w:t>0.129586</w:t>
            </w:r>
          </w:p>
        </w:tc>
        <w:tc>
          <w:tcPr>
            <w:tcW w:w="1945" w:type="dxa"/>
            <w:shd w:val="clear" w:color="auto" w:fill="auto"/>
            <w:hideMark/>
          </w:tcPr>
          <w:p w14:paraId="6AE23A5B" w14:textId="77777777" w:rsidR="00134897" w:rsidRPr="001A3CE5" w:rsidRDefault="00134897" w:rsidP="00714A27">
            <w:pPr>
              <w:jc w:val="both"/>
              <w:rPr>
                <w:rFonts w:eastAsia="MS Mincho"/>
              </w:rPr>
            </w:pPr>
            <w:r w:rsidRPr="001A3CE5">
              <w:rPr>
                <w:rFonts w:eastAsia="MS Mincho"/>
              </w:rPr>
              <w:t>843.429689</w:t>
            </w:r>
          </w:p>
        </w:tc>
      </w:tr>
      <w:tr w:rsidR="00134897" w:rsidRPr="001A3CE5" w14:paraId="59ECCE92" w14:textId="77777777" w:rsidTr="007439E8">
        <w:trPr>
          <w:trHeight w:val="406"/>
        </w:trPr>
        <w:tc>
          <w:tcPr>
            <w:tcW w:w="801" w:type="dxa"/>
            <w:shd w:val="clear" w:color="auto" w:fill="auto"/>
            <w:hideMark/>
          </w:tcPr>
          <w:p w14:paraId="1E593DA9" w14:textId="77777777" w:rsidR="00134897" w:rsidRPr="001A3CE5" w:rsidRDefault="00134897" w:rsidP="00714A27">
            <w:pPr>
              <w:jc w:val="both"/>
              <w:rPr>
                <w:rFonts w:eastAsia="MS Mincho"/>
              </w:rPr>
            </w:pPr>
            <w:r w:rsidRPr="001A3CE5">
              <w:rPr>
                <w:rFonts w:eastAsia="MS Mincho"/>
                <w:bCs/>
              </w:rPr>
              <w:t>Min</w:t>
            </w:r>
          </w:p>
        </w:tc>
        <w:tc>
          <w:tcPr>
            <w:tcW w:w="1352" w:type="dxa"/>
            <w:shd w:val="clear" w:color="auto" w:fill="auto"/>
            <w:hideMark/>
          </w:tcPr>
          <w:p w14:paraId="609F4406" w14:textId="77777777" w:rsidR="00134897" w:rsidRPr="001A3CE5" w:rsidRDefault="00134897" w:rsidP="00714A27">
            <w:pPr>
              <w:jc w:val="both"/>
              <w:rPr>
                <w:rFonts w:eastAsia="MS Mincho"/>
              </w:rPr>
            </w:pPr>
            <w:r w:rsidRPr="001A3CE5">
              <w:rPr>
                <w:rFonts w:eastAsia="MS Mincho"/>
              </w:rPr>
              <w:t>2642.5000</w:t>
            </w:r>
          </w:p>
        </w:tc>
        <w:tc>
          <w:tcPr>
            <w:tcW w:w="1232" w:type="dxa"/>
            <w:shd w:val="clear" w:color="auto" w:fill="auto"/>
            <w:hideMark/>
          </w:tcPr>
          <w:p w14:paraId="59018CE5" w14:textId="77777777" w:rsidR="00134897" w:rsidRPr="001A3CE5" w:rsidRDefault="00134897" w:rsidP="00714A27">
            <w:pPr>
              <w:jc w:val="both"/>
              <w:rPr>
                <w:rFonts w:eastAsia="MS Mincho"/>
              </w:rPr>
            </w:pPr>
            <w:r w:rsidRPr="001A3CE5">
              <w:rPr>
                <w:rFonts w:eastAsia="MS Mincho"/>
              </w:rPr>
              <w:t>8.735000</w:t>
            </w:r>
          </w:p>
        </w:tc>
        <w:tc>
          <w:tcPr>
            <w:tcW w:w="1352" w:type="dxa"/>
            <w:shd w:val="clear" w:color="auto" w:fill="auto"/>
            <w:hideMark/>
          </w:tcPr>
          <w:p w14:paraId="2B870A8E" w14:textId="77777777" w:rsidR="00134897" w:rsidRPr="001A3CE5" w:rsidRDefault="00134897" w:rsidP="00714A27">
            <w:pPr>
              <w:jc w:val="both"/>
              <w:rPr>
                <w:rFonts w:eastAsia="MS Mincho"/>
              </w:rPr>
            </w:pPr>
            <w:r w:rsidRPr="001A3CE5">
              <w:rPr>
                <w:rFonts w:eastAsia="MS Mincho"/>
              </w:rPr>
              <w:t>46.180000</w:t>
            </w:r>
          </w:p>
        </w:tc>
        <w:tc>
          <w:tcPr>
            <w:tcW w:w="1352" w:type="dxa"/>
            <w:shd w:val="clear" w:color="auto" w:fill="auto"/>
            <w:hideMark/>
          </w:tcPr>
          <w:p w14:paraId="76ACA97F" w14:textId="77777777" w:rsidR="00134897" w:rsidRPr="001A3CE5" w:rsidRDefault="00134897" w:rsidP="00714A27">
            <w:pPr>
              <w:jc w:val="both"/>
              <w:rPr>
                <w:rFonts w:eastAsia="MS Mincho"/>
              </w:rPr>
            </w:pPr>
            <w:r w:rsidRPr="001A3CE5">
              <w:rPr>
                <w:rFonts w:eastAsia="MS Mincho"/>
              </w:rPr>
              <w:t>40.000000</w:t>
            </w:r>
          </w:p>
        </w:tc>
        <w:tc>
          <w:tcPr>
            <w:tcW w:w="1459" w:type="dxa"/>
            <w:shd w:val="clear" w:color="auto" w:fill="auto"/>
            <w:hideMark/>
          </w:tcPr>
          <w:p w14:paraId="58EF6B04" w14:textId="77777777" w:rsidR="00134897" w:rsidRPr="001A3CE5" w:rsidRDefault="00134897" w:rsidP="00714A27">
            <w:pPr>
              <w:jc w:val="both"/>
              <w:rPr>
                <w:rFonts w:eastAsia="MS Mincho"/>
              </w:rPr>
            </w:pPr>
            <w:r w:rsidRPr="001A3CE5">
              <w:rPr>
                <w:rFonts w:eastAsia="MS Mincho"/>
              </w:rPr>
              <w:t>1.320000</w:t>
            </w:r>
          </w:p>
        </w:tc>
        <w:tc>
          <w:tcPr>
            <w:tcW w:w="1945" w:type="dxa"/>
            <w:shd w:val="clear" w:color="auto" w:fill="auto"/>
            <w:hideMark/>
          </w:tcPr>
          <w:p w14:paraId="73E95849" w14:textId="77777777" w:rsidR="00134897" w:rsidRPr="001A3CE5" w:rsidRDefault="00134897" w:rsidP="00714A27">
            <w:pPr>
              <w:jc w:val="both"/>
              <w:rPr>
                <w:rFonts w:eastAsia="MS Mincho"/>
              </w:rPr>
            </w:pPr>
            <w:r w:rsidRPr="001A3CE5">
              <w:rPr>
                <w:rFonts w:eastAsia="MS Mincho"/>
              </w:rPr>
              <w:t>1308.379001</w:t>
            </w:r>
          </w:p>
        </w:tc>
      </w:tr>
      <w:tr w:rsidR="00134897" w:rsidRPr="001A3CE5" w14:paraId="7910F167" w14:textId="77777777" w:rsidTr="007439E8">
        <w:trPr>
          <w:trHeight w:val="398"/>
        </w:trPr>
        <w:tc>
          <w:tcPr>
            <w:tcW w:w="801" w:type="dxa"/>
            <w:shd w:val="clear" w:color="auto" w:fill="auto"/>
            <w:hideMark/>
          </w:tcPr>
          <w:p w14:paraId="6CBDA003" w14:textId="77777777" w:rsidR="00134897" w:rsidRPr="001A3CE5" w:rsidRDefault="00134897" w:rsidP="00714A27">
            <w:pPr>
              <w:jc w:val="both"/>
              <w:rPr>
                <w:rFonts w:eastAsia="MS Mincho"/>
              </w:rPr>
            </w:pPr>
            <w:r w:rsidRPr="001A3CE5">
              <w:rPr>
                <w:rFonts w:eastAsia="MS Mincho"/>
                <w:bCs/>
              </w:rPr>
              <w:t>Max</w:t>
            </w:r>
          </w:p>
        </w:tc>
        <w:tc>
          <w:tcPr>
            <w:tcW w:w="1352" w:type="dxa"/>
            <w:shd w:val="clear" w:color="auto" w:fill="auto"/>
            <w:hideMark/>
          </w:tcPr>
          <w:p w14:paraId="41B07F49" w14:textId="77777777" w:rsidR="00134897" w:rsidRPr="001A3CE5" w:rsidRDefault="00134897" w:rsidP="00714A27">
            <w:pPr>
              <w:jc w:val="both"/>
              <w:rPr>
                <w:rFonts w:eastAsia="MS Mincho"/>
              </w:rPr>
            </w:pPr>
            <w:r w:rsidRPr="001A3CE5">
              <w:rPr>
                <w:rFonts w:eastAsia="MS Mincho"/>
              </w:rPr>
              <w:t>13467.5004</w:t>
            </w:r>
          </w:p>
        </w:tc>
        <w:tc>
          <w:tcPr>
            <w:tcW w:w="1232" w:type="dxa"/>
            <w:shd w:val="clear" w:color="auto" w:fill="auto"/>
            <w:hideMark/>
          </w:tcPr>
          <w:p w14:paraId="2B0FF873" w14:textId="77777777" w:rsidR="00134897" w:rsidRPr="001A3CE5" w:rsidRDefault="00134897" w:rsidP="00714A27">
            <w:pPr>
              <w:jc w:val="both"/>
              <w:rPr>
                <w:rFonts w:eastAsia="MS Mincho"/>
              </w:rPr>
            </w:pPr>
            <w:r w:rsidRPr="001A3CE5">
              <w:rPr>
                <w:rFonts w:eastAsia="MS Mincho"/>
              </w:rPr>
              <w:t>24.780000</w:t>
            </w:r>
          </w:p>
        </w:tc>
        <w:tc>
          <w:tcPr>
            <w:tcW w:w="1352" w:type="dxa"/>
            <w:shd w:val="clear" w:color="auto" w:fill="auto"/>
            <w:hideMark/>
          </w:tcPr>
          <w:p w14:paraId="1EBB20F5" w14:textId="77777777" w:rsidR="00134897" w:rsidRPr="001A3CE5" w:rsidRDefault="00134897" w:rsidP="00714A27">
            <w:pPr>
              <w:jc w:val="both"/>
              <w:rPr>
                <w:rFonts w:eastAsia="MS Mincho"/>
              </w:rPr>
            </w:pPr>
            <w:r w:rsidRPr="001A3CE5">
              <w:rPr>
                <w:rFonts w:eastAsia="MS Mincho"/>
              </w:rPr>
              <w:t>133.350000</w:t>
            </w:r>
          </w:p>
        </w:tc>
        <w:tc>
          <w:tcPr>
            <w:tcW w:w="1352" w:type="dxa"/>
            <w:shd w:val="clear" w:color="auto" w:fill="auto"/>
            <w:hideMark/>
          </w:tcPr>
          <w:p w14:paraId="0BEC0DEE" w14:textId="77777777" w:rsidR="00134897" w:rsidRPr="001A3CE5" w:rsidRDefault="00134897" w:rsidP="00714A27">
            <w:pPr>
              <w:jc w:val="both"/>
              <w:rPr>
                <w:rFonts w:eastAsia="MS Mincho"/>
              </w:rPr>
            </w:pPr>
            <w:r w:rsidRPr="001A3CE5">
              <w:rPr>
                <w:rFonts w:eastAsia="MS Mincho"/>
              </w:rPr>
              <w:t>208.380000</w:t>
            </w:r>
          </w:p>
        </w:tc>
        <w:tc>
          <w:tcPr>
            <w:tcW w:w="1459" w:type="dxa"/>
            <w:shd w:val="clear" w:color="auto" w:fill="auto"/>
            <w:hideMark/>
          </w:tcPr>
          <w:p w14:paraId="79DF1C67" w14:textId="77777777" w:rsidR="00134897" w:rsidRPr="001A3CE5" w:rsidRDefault="00134897" w:rsidP="00714A27">
            <w:pPr>
              <w:jc w:val="both"/>
              <w:rPr>
                <w:rFonts w:eastAsia="MS Mincho"/>
              </w:rPr>
            </w:pPr>
            <w:r w:rsidRPr="001A3CE5">
              <w:rPr>
                <w:rFonts w:eastAsia="MS Mincho"/>
              </w:rPr>
              <w:t>3.336000</w:t>
            </w:r>
          </w:p>
        </w:tc>
        <w:tc>
          <w:tcPr>
            <w:tcW w:w="1945" w:type="dxa"/>
            <w:shd w:val="clear" w:color="auto" w:fill="auto"/>
            <w:hideMark/>
          </w:tcPr>
          <w:p w14:paraId="7F519D6A" w14:textId="77777777" w:rsidR="00134897" w:rsidRPr="001A3CE5" w:rsidRDefault="00134897" w:rsidP="00714A27">
            <w:pPr>
              <w:jc w:val="both"/>
              <w:rPr>
                <w:rFonts w:eastAsia="MS Mincho"/>
              </w:rPr>
            </w:pPr>
            <w:r w:rsidRPr="001A3CE5">
              <w:rPr>
                <w:rFonts w:eastAsia="MS Mincho"/>
              </w:rPr>
              <w:t>8981.648788</w:t>
            </w:r>
          </w:p>
        </w:tc>
      </w:tr>
    </w:tbl>
    <w:p w14:paraId="1A09ED0A" w14:textId="77777777" w:rsidR="00134897" w:rsidRPr="001A3CE5" w:rsidRDefault="00134897" w:rsidP="00714A27">
      <w:pPr>
        <w:jc w:val="both"/>
      </w:pPr>
    </w:p>
    <w:p w14:paraId="09D74C69" w14:textId="77777777" w:rsidR="00134897" w:rsidRPr="001A3CE5" w:rsidRDefault="0018081C" w:rsidP="00714A27">
      <w:pPr>
        <w:jc w:val="both"/>
        <w:rPr>
          <w:b/>
        </w:rPr>
      </w:pPr>
      <w:r w:rsidRPr="001A3CE5">
        <w:rPr>
          <w:b/>
          <w:noProof/>
        </w:rPr>
        <w:drawing>
          <wp:inline distT="0" distB="0" distL="0" distR="0" wp14:anchorId="460B5470" wp14:editId="3BB31B5D">
            <wp:extent cx="4706620" cy="1714500"/>
            <wp:effectExtent l="0" t="0" r="0" b="0"/>
            <wp:docPr id="21" name="Picture 176" descr="C:\Users\olasw\AppData\Local\Microsoft\Windows\INetCache\Content.MSO\E6E432F.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descr="C:\Users\olasw\AppData\Local\Microsoft\Windows\INetCache\Content.MSO\E6E432F.tmp"/>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6620" cy="1714500"/>
                    </a:xfrm>
                    <a:prstGeom prst="rect">
                      <a:avLst/>
                    </a:prstGeom>
                    <a:noFill/>
                    <a:ln>
                      <a:noFill/>
                    </a:ln>
                  </pic:spPr>
                </pic:pic>
              </a:graphicData>
            </a:graphic>
          </wp:inline>
        </w:drawing>
      </w:r>
    </w:p>
    <w:p w14:paraId="239B1F54" w14:textId="77777777" w:rsidR="00134897" w:rsidRPr="001A3CE5" w:rsidRDefault="00134897" w:rsidP="00714A27">
      <w:pPr>
        <w:jc w:val="both"/>
        <w:rPr>
          <w:b/>
        </w:rPr>
      </w:pPr>
      <w:r w:rsidRPr="001A3CE5">
        <w:rPr>
          <w:b/>
        </w:rPr>
        <w:t>Fig</w:t>
      </w:r>
      <w:r w:rsidR="00D309C5" w:rsidRPr="001A3CE5">
        <w:rPr>
          <w:b/>
        </w:rPr>
        <w:t>.</w:t>
      </w:r>
      <w:r w:rsidRPr="001A3CE5">
        <w:rPr>
          <w:b/>
        </w:rPr>
        <w:t>1.0</w:t>
      </w:r>
      <w:r w:rsidRPr="001A3CE5">
        <w:t xml:space="preserve"> A Scatter pair-plot of the datasets utilized in this study</w:t>
      </w:r>
    </w:p>
    <w:p w14:paraId="110DA26D" w14:textId="77777777" w:rsidR="00134897" w:rsidRPr="001A3CE5" w:rsidRDefault="00134897" w:rsidP="00714A27">
      <w:pPr>
        <w:jc w:val="both"/>
      </w:pPr>
      <w:r w:rsidRPr="001A3CE5">
        <w:t>This study uses univariate and model-based feature selection to predict pore pressure. Pearson correlations in Fi</w:t>
      </w:r>
      <w:r w:rsidR="003C15EA" w:rsidRPr="001A3CE5">
        <w:t>g.</w:t>
      </w:r>
      <w:r w:rsidRPr="001A3CE5">
        <w:t xml:space="preserve"> 2.0 show depth decreases pore pressure, larger caliper readings and gamma-ray values indicate lower and higher pressures, and higher sonic travel times slightly increase pressure. Two predictive models were developed, one including all relevant features and the other excluding gamma-ray.</w:t>
      </w:r>
    </w:p>
    <w:p w14:paraId="531CD8F5" w14:textId="77777777" w:rsidR="00134897" w:rsidRPr="001A3CE5" w:rsidRDefault="00134897" w:rsidP="00714A27">
      <w:pPr>
        <w:jc w:val="both"/>
      </w:pPr>
    </w:p>
    <w:p w14:paraId="14BC1309" w14:textId="77777777" w:rsidR="00134897" w:rsidRPr="001A3CE5" w:rsidRDefault="0018081C" w:rsidP="00714A27">
      <w:pPr>
        <w:jc w:val="both"/>
        <w:rPr>
          <w:rFonts w:eastAsia="MS Mincho"/>
          <w:vertAlign w:val="subscript"/>
        </w:rPr>
      </w:pPr>
      <w:r w:rsidRPr="001A3CE5">
        <w:rPr>
          <w:noProof/>
        </w:rPr>
        <w:lastRenderedPageBreak/>
        <w:drawing>
          <wp:inline distT="0" distB="0" distL="0" distR="0" wp14:anchorId="612D8DFC" wp14:editId="2BACD62A">
            <wp:extent cx="6323965" cy="2334895"/>
            <wp:effectExtent l="0" t="0" r="0" b="0"/>
            <wp:docPr id="22"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3965" cy="2334895"/>
                    </a:xfrm>
                    <a:prstGeom prst="rect">
                      <a:avLst/>
                    </a:prstGeom>
                    <a:noFill/>
                    <a:ln>
                      <a:noFill/>
                    </a:ln>
                  </pic:spPr>
                </pic:pic>
              </a:graphicData>
            </a:graphic>
          </wp:inline>
        </w:drawing>
      </w:r>
    </w:p>
    <w:p w14:paraId="0E33068E" w14:textId="77777777" w:rsidR="00134897" w:rsidRPr="001A3CE5" w:rsidRDefault="00134897" w:rsidP="00714A27">
      <w:pPr>
        <w:jc w:val="both"/>
        <w:rPr>
          <w:rFonts w:eastAsia="MS Mincho"/>
        </w:rPr>
      </w:pPr>
      <w:r w:rsidRPr="001A3CE5">
        <w:rPr>
          <w:b/>
        </w:rPr>
        <w:t>Fig</w:t>
      </w:r>
      <w:r w:rsidR="00924262" w:rsidRPr="001A3CE5">
        <w:rPr>
          <w:b/>
        </w:rPr>
        <w:t>.</w:t>
      </w:r>
      <w:r w:rsidRPr="001A3CE5">
        <w:rPr>
          <w:b/>
        </w:rPr>
        <w:t xml:space="preserve"> 2.0</w:t>
      </w:r>
      <w:r w:rsidRPr="001A3CE5">
        <w:t xml:space="preserve"> </w:t>
      </w:r>
      <w:r w:rsidRPr="001A3CE5">
        <w:rPr>
          <w:rFonts w:eastAsia="MS Mincho"/>
        </w:rPr>
        <w:t>Pearson correlation of the pore pressure features</w:t>
      </w:r>
    </w:p>
    <w:p w14:paraId="568F3799" w14:textId="77777777" w:rsidR="00134897" w:rsidRPr="001A3CE5" w:rsidRDefault="00D309C5" w:rsidP="00714A27">
      <w:pPr>
        <w:jc w:val="both"/>
        <w:rPr>
          <w:b/>
        </w:rPr>
      </w:pPr>
      <w:r w:rsidRPr="001A3CE5">
        <w:rPr>
          <w:b/>
        </w:rPr>
        <w:t>2.2</w:t>
      </w:r>
      <w:r w:rsidRPr="001A3CE5">
        <w:rPr>
          <w:b/>
        </w:rPr>
        <w:tab/>
      </w:r>
      <w:r w:rsidR="00134897" w:rsidRPr="001A3CE5">
        <w:rPr>
          <w:b/>
        </w:rPr>
        <w:t>MATHEMATICAL CORRELATION MODELING</w:t>
      </w:r>
    </w:p>
    <w:p w14:paraId="4F54C365" w14:textId="77777777" w:rsidR="00134897" w:rsidRPr="001A3CE5" w:rsidRDefault="00134897" w:rsidP="00714A27">
      <w:pPr>
        <w:jc w:val="both"/>
      </w:pPr>
      <w:r w:rsidRPr="001A3CE5">
        <w:t xml:space="preserve">Two new regression-based correlation models will be developed to compute pore pressure. The first model uses depth, well diameter, Interval Transit Time, gamma-ray, and bulk density as predictors, as shown in equation 3.0. The second model excludes gamma-ray, using depth, well diameter, Interval Transit Time, and bulk density, as described in equation </w:t>
      </w:r>
      <w:r w:rsidR="00594114" w:rsidRPr="001A3CE5">
        <w:t>6</w:t>
      </w:r>
      <w:r w:rsidR="00924262" w:rsidRPr="001A3CE5">
        <w:t>.0</w:t>
      </w:r>
      <w:r w:rsidRPr="001A3CE5">
        <w:t>. Both models aim to accurately predict pore pressure through these variables.</w:t>
      </w:r>
    </w:p>
    <w:p w14:paraId="01D8D93B" w14:textId="77777777" w:rsidR="00134897" w:rsidRPr="001A3CE5" w:rsidRDefault="00D309C5" w:rsidP="00714A27">
      <w:pPr>
        <w:jc w:val="both"/>
        <w:rPr>
          <w:b/>
        </w:rPr>
      </w:pPr>
      <w:proofErr w:type="gramStart"/>
      <w:r w:rsidRPr="001A3CE5">
        <w:rPr>
          <w:b/>
        </w:rPr>
        <w:t>2.2.1  First</w:t>
      </w:r>
      <w:proofErr w:type="gramEnd"/>
      <w:r w:rsidRPr="001A3CE5">
        <w:rPr>
          <w:b/>
        </w:rPr>
        <w:t xml:space="preserve"> Correlation</w:t>
      </w:r>
    </w:p>
    <w:p w14:paraId="7712503F" w14:textId="77777777" w:rsidR="00134897" w:rsidRPr="001A3CE5" w:rsidRDefault="0018081C" w:rsidP="00714A27">
      <w:pPr>
        <w:jc w:val="both"/>
        <w:rPr>
          <w:b/>
        </w:rPr>
      </w:pPr>
      <w:r w:rsidRPr="001A3CE5">
        <w:rPr>
          <w:noProof/>
        </w:rPr>
        <w:drawing>
          <wp:inline distT="0" distB="0" distL="0" distR="0" wp14:anchorId="20A0C607" wp14:editId="52D9B9EE">
            <wp:extent cx="1420495" cy="200025"/>
            <wp:effectExtent l="0" t="0" r="0" b="0"/>
            <wp:docPr id="23"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0025"/>
                    </a:xfrm>
                    <a:prstGeom prst="rect">
                      <a:avLst/>
                    </a:prstGeom>
                    <a:noFill/>
                    <a:ln>
                      <a:noFill/>
                    </a:ln>
                  </pic:spPr>
                </pic:pic>
              </a:graphicData>
            </a:graphic>
          </wp:inline>
        </w:drawing>
      </w:r>
    </w:p>
    <w:p w14:paraId="149D7A5A" w14:textId="77777777" w:rsidR="00134897" w:rsidRPr="001A3CE5" w:rsidRDefault="007439E8" w:rsidP="00714A27">
      <w:pPr>
        <w:jc w:val="both"/>
        <w:rPr>
          <w:rStyle w:val="vlist-s"/>
          <w:color w:val="0D0D0D"/>
          <w:shd w:val="clear" w:color="auto" w:fill="FFFFFF"/>
        </w:rPr>
      </w:pPr>
      <w:r w:rsidRPr="001A3CE5">
        <w:fldChar w:fldCharType="begin"/>
      </w:r>
      <w:r w:rsidRPr="001A3CE5">
        <w:instrText xml:space="preserve"> QUOTE </w:instrText>
      </w:r>
      <w:r w:rsidR="0018081C" w:rsidRPr="001A3CE5">
        <w:rPr>
          <w:noProof/>
          <w:position w:val="-8"/>
        </w:rPr>
        <w:drawing>
          <wp:inline distT="0" distB="0" distL="0" distR="0" wp14:anchorId="05BED2EE" wp14:editId="04AEA46B">
            <wp:extent cx="2780665" cy="200025"/>
            <wp:effectExtent l="0" t="0" r="0" b="0"/>
            <wp:docPr id="24"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0665" cy="20002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8"/>
        </w:rPr>
        <w:drawing>
          <wp:inline distT="0" distB="0" distL="0" distR="0" wp14:anchorId="3AE659F0" wp14:editId="32152774">
            <wp:extent cx="2780665" cy="200025"/>
            <wp:effectExtent l="0" t="0" r="0" b="0"/>
            <wp:docPr id="25"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0665" cy="200025"/>
                    </a:xfrm>
                    <a:prstGeom prst="rect">
                      <a:avLst/>
                    </a:prstGeom>
                    <a:noFill/>
                    <a:ln>
                      <a:noFill/>
                    </a:ln>
                  </pic:spPr>
                </pic:pic>
              </a:graphicData>
            </a:graphic>
          </wp:inline>
        </w:drawing>
      </w:r>
      <w:r w:rsidRPr="001A3CE5">
        <w:fldChar w:fldCharType="end"/>
      </w:r>
      <w:r w:rsidR="00134897" w:rsidRPr="001A3CE5">
        <w:rPr>
          <w:rFonts w:eastAsia="MS Mincho"/>
        </w:rPr>
        <w:t xml:space="preserve"> </w:t>
      </w:r>
      <w:r w:rsidR="00134897" w:rsidRPr="001A3CE5">
        <w:rPr>
          <w:rStyle w:val="vlist-s"/>
          <w:color w:val="0D0D0D"/>
          <w:shd w:val="clear" w:color="auto" w:fill="FFFFFF"/>
        </w:rPr>
        <w:t>​……………………….3.0</w:t>
      </w:r>
    </w:p>
    <w:p w14:paraId="786B83AB" w14:textId="77777777" w:rsidR="00924262" w:rsidRPr="001A3CE5" w:rsidRDefault="00924262" w:rsidP="00714A27">
      <w:pPr>
        <w:jc w:val="both"/>
      </w:pPr>
    </w:p>
    <w:p w14:paraId="4FA72112" w14:textId="77777777" w:rsidR="00924262" w:rsidRPr="001A3CE5" w:rsidRDefault="00134897" w:rsidP="00714A27">
      <w:pPr>
        <w:jc w:val="both"/>
      </w:pPr>
      <w:proofErr w:type="gramStart"/>
      <w:r w:rsidRPr="001A3CE5">
        <w:t>Where ,</w:t>
      </w:r>
      <w:proofErr w:type="gramEnd"/>
      <w:r w:rsidRPr="001A3CE5">
        <w:t xml:space="preserve"> </w:t>
      </w:r>
      <w:r w:rsidR="007439E8" w:rsidRPr="001A3CE5">
        <w:fldChar w:fldCharType="begin"/>
      </w:r>
      <w:r w:rsidR="007439E8" w:rsidRPr="001A3CE5">
        <w:instrText xml:space="preserve"> QUOTE </w:instrText>
      </w:r>
      <w:r w:rsidR="0018081C" w:rsidRPr="001A3CE5">
        <w:rPr>
          <w:noProof/>
          <w:position w:val="-8"/>
        </w:rPr>
        <w:drawing>
          <wp:inline distT="0" distB="0" distL="0" distR="0" wp14:anchorId="709749C1" wp14:editId="76F56F4A">
            <wp:extent cx="142875" cy="200025"/>
            <wp:effectExtent l="0" t="0" r="0" b="0"/>
            <wp:docPr id="26"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8"/>
        </w:rPr>
        <w:drawing>
          <wp:inline distT="0" distB="0" distL="0" distR="0" wp14:anchorId="40BB6597" wp14:editId="7035277F">
            <wp:extent cx="142875" cy="200025"/>
            <wp:effectExtent l="0" t="0" r="0" b="0"/>
            <wp:docPr id="27"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007439E8" w:rsidRPr="001A3CE5">
        <w:fldChar w:fldCharType="end"/>
      </w:r>
      <w:r w:rsidRPr="001A3CE5">
        <w:rPr>
          <w:rFonts w:eastAsia="MS Mincho"/>
        </w:rPr>
        <w:t xml:space="preserve"> = Formation pore pressure, psi</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2392494" wp14:editId="253D1BC2">
            <wp:extent cx="85725" cy="180340"/>
            <wp:effectExtent l="0" t="0" r="0" b="0"/>
            <wp:docPr id="28"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345E9AB9" wp14:editId="2C627C5B">
            <wp:extent cx="85725" cy="180340"/>
            <wp:effectExtent l="0" t="0" r="0" b="0"/>
            <wp:docPr id="29"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fldChar w:fldCharType="end"/>
      </w:r>
      <w:r w:rsidRPr="001A3CE5">
        <w:rPr>
          <w:rFonts w:eastAsia="MS Mincho"/>
        </w:rPr>
        <w:t xml:space="preserve">  = Depth, ft</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59497E08" wp14:editId="7374E3FA">
            <wp:extent cx="94615" cy="180340"/>
            <wp:effectExtent l="0" t="0" r="0" b="0"/>
            <wp:docPr id="30"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665ADD50" wp14:editId="46E92AB1">
            <wp:extent cx="94615" cy="180340"/>
            <wp:effectExtent l="0" t="0" r="0" b="0"/>
            <wp:docPr id="31"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180340"/>
                    </a:xfrm>
                    <a:prstGeom prst="rect">
                      <a:avLst/>
                    </a:prstGeom>
                    <a:noFill/>
                    <a:ln>
                      <a:noFill/>
                    </a:ln>
                  </pic:spPr>
                </pic:pic>
              </a:graphicData>
            </a:graphic>
          </wp:inline>
        </w:drawing>
      </w:r>
      <w:r w:rsidR="007439E8" w:rsidRPr="001A3CE5">
        <w:fldChar w:fldCharType="end"/>
      </w:r>
      <w:r w:rsidRPr="001A3CE5">
        <w:rPr>
          <w:rFonts w:eastAsia="MS Mincho"/>
        </w:rPr>
        <w:t xml:space="preserve"> = Well diameter, Inches</w:t>
      </w:r>
      <w:r w:rsidRPr="001A3CE5">
        <w:t xml:space="preserve">; </w:t>
      </w:r>
    </w:p>
    <w:p w14:paraId="59AC833C" w14:textId="77777777" w:rsidR="00134897" w:rsidRPr="001A3CE5" w:rsidRDefault="007439E8" w:rsidP="00714A27">
      <w:pPr>
        <w:jc w:val="both"/>
        <w:rPr>
          <w:rFonts w:eastAsia="MS Mincho"/>
        </w:rPr>
      </w:pPr>
      <w:r w:rsidRPr="001A3CE5">
        <w:fldChar w:fldCharType="begin"/>
      </w:r>
      <w:r w:rsidRPr="001A3CE5">
        <w:instrText xml:space="preserve"> QUOTE </w:instrText>
      </w:r>
      <w:r w:rsidR="0018081C" w:rsidRPr="001A3CE5">
        <w:rPr>
          <w:noProof/>
          <w:position w:val="-6"/>
        </w:rPr>
        <w:drawing>
          <wp:inline distT="0" distB="0" distL="0" distR="0" wp14:anchorId="7A179FF7" wp14:editId="7760B47F">
            <wp:extent cx="151765" cy="180340"/>
            <wp:effectExtent l="0" t="0" r="0" b="0"/>
            <wp:docPr id="32"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6"/>
        </w:rPr>
        <w:drawing>
          <wp:inline distT="0" distB="0" distL="0" distR="0" wp14:anchorId="53F97062" wp14:editId="2359505F">
            <wp:extent cx="151765" cy="180340"/>
            <wp:effectExtent l="0" t="0" r="0" b="0"/>
            <wp:docPr id="33"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fldChar w:fldCharType="end"/>
      </w:r>
      <w:r w:rsidR="00134897" w:rsidRPr="001A3CE5">
        <w:rPr>
          <w:rFonts w:eastAsia="MS Mincho"/>
        </w:rPr>
        <w:t xml:space="preserve">  </w:t>
      </w:r>
      <w:proofErr w:type="gramStart"/>
      <w:r w:rsidR="00134897" w:rsidRPr="001A3CE5">
        <w:rPr>
          <w:rFonts w:eastAsia="MS Mincho"/>
        </w:rPr>
        <w:t>=  Sonic</w:t>
      </w:r>
      <w:proofErr w:type="gramEnd"/>
      <w:r w:rsidR="00134897" w:rsidRPr="001A3CE5">
        <w:rPr>
          <w:rFonts w:eastAsia="MS Mincho"/>
        </w:rPr>
        <w:t xml:space="preserve"> interval transit time, </w:t>
      </w:r>
      <w:r w:rsidRPr="001A3CE5">
        <w:fldChar w:fldCharType="begin"/>
      </w:r>
      <w:r w:rsidRPr="001A3CE5">
        <w:instrText xml:space="preserve"> QUOTE </w:instrText>
      </w:r>
      <w:r w:rsidR="0018081C" w:rsidRPr="001A3CE5">
        <w:rPr>
          <w:rFonts w:eastAsia="MS Mincho"/>
          <w:noProof/>
          <w:position w:val="-6"/>
        </w:rPr>
        <w:drawing>
          <wp:inline distT="0" distB="0" distL="0" distR="0" wp14:anchorId="346D0E26" wp14:editId="56C4A623">
            <wp:extent cx="380365" cy="180340"/>
            <wp:effectExtent l="0" t="0" r="0" b="0"/>
            <wp:docPr id="34"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6"/>
        </w:rPr>
        <w:drawing>
          <wp:inline distT="0" distB="0" distL="0" distR="0" wp14:anchorId="512680DA" wp14:editId="4D2A19DD">
            <wp:extent cx="380365" cy="180340"/>
            <wp:effectExtent l="0" t="0" r="0" b="0"/>
            <wp:docPr id="35"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Pr="001A3CE5">
        <w:fldChar w:fldCharType="end"/>
      </w:r>
      <w:r w:rsidR="00134897" w:rsidRPr="001A3CE5">
        <w:t xml:space="preserve">; </w:t>
      </w:r>
      <w:r w:rsidRPr="001A3CE5">
        <w:rPr>
          <w:bCs/>
        </w:rPr>
        <w:fldChar w:fldCharType="begin"/>
      </w:r>
      <w:r w:rsidRPr="001A3CE5">
        <w:rPr>
          <w:bCs/>
        </w:rPr>
        <w:instrText xml:space="preserve"> QUOTE </w:instrText>
      </w:r>
      <w:r w:rsidR="0018081C" w:rsidRPr="001A3CE5">
        <w:rPr>
          <w:noProof/>
          <w:position w:val="-6"/>
        </w:rPr>
        <w:drawing>
          <wp:inline distT="0" distB="0" distL="0" distR="0" wp14:anchorId="632F17FD" wp14:editId="20B8238C">
            <wp:extent cx="85725" cy="180340"/>
            <wp:effectExtent l="0" t="0" r="0" b="0"/>
            <wp:docPr id="36"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Pr="001A3CE5">
        <w:rPr>
          <w:bCs/>
        </w:rPr>
        <w:instrText xml:space="preserve"> </w:instrText>
      </w:r>
      <w:r w:rsidRPr="001A3CE5">
        <w:rPr>
          <w:bCs/>
        </w:rPr>
        <w:fldChar w:fldCharType="separate"/>
      </w:r>
      <w:r w:rsidR="0018081C" w:rsidRPr="001A3CE5">
        <w:rPr>
          <w:noProof/>
          <w:position w:val="-6"/>
        </w:rPr>
        <w:drawing>
          <wp:inline distT="0" distB="0" distL="0" distR="0" wp14:anchorId="53387525" wp14:editId="37F2EAA1">
            <wp:extent cx="85725" cy="180340"/>
            <wp:effectExtent l="0" t="0" r="0" b="0"/>
            <wp:docPr id="37"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Pr="001A3CE5">
        <w:rPr>
          <w:bCs/>
        </w:rPr>
        <w:fldChar w:fldCharType="end"/>
      </w:r>
      <w:r w:rsidR="00134897" w:rsidRPr="001A3CE5">
        <w:rPr>
          <w:rFonts w:eastAsia="MS Mincho"/>
          <w:bCs/>
        </w:rPr>
        <w:t xml:space="preserve">  = Gamma-ray value, GAPI</w:t>
      </w:r>
      <w:r w:rsidR="00134897" w:rsidRPr="001A3CE5">
        <w:t xml:space="preserve">; </w:t>
      </w:r>
      <w:r w:rsidRPr="001A3CE5">
        <w:fldChar w:fldCharType="begin"/>
      </w:r>
      <w:r w:rsidRPr="001A3CE5">
        <w:instrText xml:space="preserve"> QUOTE </w:instrText>
      </w:r>
      <w:r w:rsidR="0018081C" w:rsidRPr="001A3CE5">
        <w:rPr>
          <w:noProof/>
          <w:position w:val="-6"/>
        </w:rPr>
        <w:drawing>
          <wp:inline distT="0" distB="0" distL="0" distR="0" wp14:anchorId="7D1FE253" wp14:editId="4B3A8110">
            <wp:extent cx="151765" cy="180340"/>
            <wp:effectExtent l="0" t="0" r="0" b="0"/>
            <wp:docPr id="38"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6"/>
        </w:rPr>
        <w:drawing>
          <wp:inline distT="0" distB="0" distL="0" distR="0" wp14:anchorId="1E7626D8" wp14:editId="35BCF2C1">
            <wp:extent cx="151765" cy="180340"/>
            <wp:effectExtent l="0" t="0" r="0" b="0"/>
            <wp:docPr id="39"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fldChar w:fldCharType="end"/>
      </w:r>
      <w:r w:rsidR="00134897" w:rsidRPr="001A3CE5">
        <w:rPr>
          <w:rFonts w:eastAsia="MS Mincho"/>
        </w:rPr>
        <w:t xml:space="preserve"> = Bulk density, </w:t>
      </w:r>
      <w:r w:rsidRPr="001A3CE5">
        <w:fldChar w:fldCharType="begin"/>
      </w:r>
      <w:r w:rsidRPr="001A3CE5">
        <w:instrText xml:space="preserve"> QUOTE </w:instrText>
      </w:r>
      <w:r w:rsidR="0018081C" w:rsidRPr="001A3CE5">
        <w:rPr>
          <w:rFonts w:eastAsia="MS Mincho"/>
          <w:noProof/>
          <w:position w:val="-6"/>
        </w:rPr>
        <w:drawing>
          <wp:inline distT="0" distB="0" distL="0" distR="0" wp14:anchorId="2CB99820" wp14:editId="670DDE70">
            <wp:extent cx="314325" cy="180340"/>
            <wp:effectExtent l="0" t="0" r="0" b="0"/>
            <wp:docPr id="40"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6"/>
        </w:rPr>
        <w:drawing>
          <wp:inline distT="0" distB="0" distL="0" distR="0" wp14:anchorId="1A1B4E39" wp14:editId="2494AAE3">
            <wp:extent cx="314325" cy="180340"/>
            <wp:effectExtent l="0" t="0" r="0" b="0"/>
            <wp:docPr id="41"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Pr="001A3CE5">
        <w:fldChar w:fldCharType="end"/>
      </w:r>
      <w:r w:rsidR="00134897" w:rsidRPr="001A3CE5">
        <w:t xml:space="preserve">; </w:t>
      </w:r>
      <w:r w:rsidRPr="001A3CE5">
        <w:fldChar w:fldCharType="begin"/>
      </w:r>
      <w:r w:rsidRPr="001A3CE5">
        <w:instrText xml:space="preserve"> QUOTE </w:instrText>
      </w:r>
      <w:r w:rsidR="0018081C" w:rsidRPr="001A3CE5">
        <w:rPr>
          <w:noProof/>
          <w:position w:val="-8"/>
        </w:rPr>
        <w:drawing>
          <wp:inline distT="0" distB="0" distL="0" distR="0" wp14:anchorId="766C998F" wp14:editId="3F4BEDA6">
            <wp:extent cx="1171575" cy="191770"/>
            <wp:effectExtent l="0" t="0" r="0" b="0"/>
            <wp:docPr id="42"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1575" cy="19177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8"/>
        </w:rPr>
        <w:drawing>
          <wp:inline distT="0" distB="0" distL="0" distR="0" wp14:anchorId="5EE8C5F4" wp14:editId="22FF1AE0">
            <wp:extent cx="1171575" cy="191770"/>
            <wp:effectExtent l="0" t="0" r="0" b="0"/>
            <wp:docPr id="43"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1575" cy="191770"/>
                    </a:xfrm>
                    <a:prstGeom prst="rect">
                      <a:avLst/>
                    </a:prstGeom>
                    <a:noFill/>
                    <a:ln>
                      <a:noFill/>
                    </a:ln>
                  </pic:spPr>
                </pic:pic>
              </a:graphicData>
            </a:graphic>
          </wp:inline>
        </w:drawing>
      </w:r>
      <w:r w:rsidRPr="001A3CE5">
        <w:fldChar w:fldCharType="end"/>
      </w:r>
      <w:r w:rsidR="00134897" w:rsidRPr="001A3CE5">
        <w:rPr>
          <w:rFonts w:eastAsia="MS Mincho"/>
        </w:rPr>
        <w:t xml:space="preserve"> = unknown correlation constants </w:t>
      </w:r>
    </w:p>
    <w:p w14:paraId="4A336A84" w14:textId="77777777" w:rsidR="00924262" w:rsidRPr="001A3CE5" w:rsidRDefault="00924262" w:rsidP="00714A27">
      <w:pPr>
        <w:jc w:val="both"/>
      </w:pPr>
    </w:p>
    <w:p w14:paraId="318A1C00" w14:textId="77777777" w:rsidR="00134897" w:rsidRPr="001A3CE5" w:rsidRDefault="00134897" w:rsidP="00714A27">
      <w:pPr>
        <w:jc w:val="both"/>
        <w:rPr>
          <w:rFonts w:eastAsia="MS Mincho"/>
        </w:rPr>
      </w:pPr>
      <w:r w:rsidRPr="001A3CE5">
        <w:rPr>
          <w:rFonts w:eastAsia="MS Mincho"/>
        </w:rPr>
        <w:t>The nonlinear function was linearized by introducing the logarithm function in equation 3.0:</w:t>
      </w:r>
    </w:p>
    <w:p w14:paraId="1A6101DF" w14:textId="77777777" w:rsidR="00134897" w:rsidRPr="001A3CE5" w:rsidRDefault="007439E8" w:rsidP="00714A27">
      <w:pPr>
        <w:jc w:val="both"/>
        <w:rPr>
          <w:rFonts w:eastAsia="MS Mincho"/>
        </w:rPr>
      </w:pPr>
      <w:r w:rsidRPr="001A3CE5">
        <w:fldChar w:fldCharType="begin"/>
      </w:r>
      <w:r w:rsidRPr="001A3CE5">
        <w:instrText xml:space="preserve"> QUOTE </w:instrText>
      </w:r>
      <w:r w:rsidR="0018081C" w:rsidRPr="001A3CE5">
        <w:rPr>
          <w:rFonts w:eastAsia="MS Mincho"/>
          <w:noProof/>
          <w:position w:val="-8"/>
        </w:rPr>
        <w:drawing>
          <wp:inline distT="0" distB="0" distL="0" distR="0" wp14:anchorId="2FB6D92B" wp14:editId="14B61FA4">
            <wp:extent cx="523240" cy="200025"/>
            <wp:effectExtent l="0" t="0" r="0" b="0"/>
            <wp:docPr id="44"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240" cy="20002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8"/>
        </w:rPr>
        <w:drawing>
          <wp:inline distT="0" distB="0" distL="0" distR="0" wp14:anchorId="29E881F7" wp14:editId="57CE9AB9">
            <wp:extent cx="523240" cy="200025"/>
            <wp:effectExtent l="0" t="0" r="0" b="0"/>
            <wp:docPr id="45"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5"/>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240" cy="200025"/>
                    </a:xfrm>
                    <a:prstGeom prst="rect">
                      <a:avLst/>
                    </a:prstGeom>
                    <a:noFill/>
                    <a:ln>
                      <a:noFill/>
                    </a:ln>
                  </pic:spPr>
                </pic:pic>
              </a:graphicData>
            </a:graphic>
          </wp:inline>
        </w:drawing>
      </w:r>
      <w:r w:rsidRPr="001A3CE5">
        <w:fldChar w:fldCharType="end"/>
      </w:r>
      <w:r w:rsidR="00134897" w:rsidRPr="001A3CE5">
        <w:rPr>
          <w:rFonts w:eastAsia="MS Mincho"/>
        </w:rPr>
        <w:t xml:space="preserve"> </w:t>
      </w:r>
      <w:r w:rsidRPr="001A3CE5">
        <w:fldChar w:fldCharType="begin"/>
      </w:r>
      <w:r w:rsidRPr="001A3CE5">
        <w:instrText xml:space="preserve"> QUOTE </w:instrText>
      </w:r>
      <w:r w:rsidR="0018081C" w:rsidRPr="001A3CE5">
        <w:rPr>
          <w:rFonts w:eastAsia="MS Mincho"/>
          <w:noProof/>
          <w:position w:val="-6"/>
        </w:rPr>
        <w:drawing>
          <wp:inline distT="0" distB="0" distL="0" distR="0" wp14:anchorId="2C129BAD" wp14:editId="60EB07F9">
            <wp:extent cx="151765" cy="180340"/>
            <wp:effectExtent l="0" t="0" r="0" b="0"/>
            <wp:docPr id="46"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6"/>
        </w:rPr>
        <w:drawing>
          <wp:inline distT="0" distB="0" distL="0" distR="0" wp14:anchorId="339DCA47" wp14:editId="4765D212">
            <wp:extent cx="151765" cy="180340"/>
            <wp:effectExtent l="0" t="0" r="0" b="0"/>
            <wp:docPr id="47"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fldChar w:fldCharType="end"/>
      </w:r>
      <w:r w:rsidR="00134897" w:rsidRPr="001A3CE5">
        <w:rPr>
          <w:rFonts w:eastAsia="MS Mincho"/>
        </w:rPr>
        <w:t xml:space="preserve"> + </w:t>
      </w:r>
      <w:r w:rsidRPr="001A3CE5">
        <w:rPr>
          <w:vertAlign w:val="subscript"/>
        </w:rPr>
        <w:fldChar w:fldCharType="begin"/>
      </w:r>
      <w:r w:rsidRPr="001A3CE5">
        <w:rPr>
          <w:vertAlign w:val="subscript"/>
        </w:rPr>
        <w:instrText xml:space="preserve"> QUOTE </w:instrText>
      </w:r>
      <w:r w:rsidR="0018081C" w:rsidRPr="001A3CE5">
        <w:rPr>
          <w:rFonts w:eastAsia="MS Mincho"/>
          <w:noProof/>
          <w:position w:val="-6"/>
        </w:rPr>
        <w:drawing>
          <wp:inline distT="0" distB="0" distL="0" distR="0" wp14:anchorId="2838D2EF" wp14:editId="2700DEDC">
            <wp:extent cx="485775" cy="180340"/>
            <wp:effectExtent l="0" t="0" r="0" b="0"/>
            <wp:docPr id="48"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180340"/>
                    </a:xfrm>
                    <a:prstGeom prst="rect">
                      <a:avLst/>
                    </a:prstGeom>
                    <a:noFill/>
                    <a:ln>
                      <a:noFill/>
                    </a:ln>
                  </pic:spPr>
                </pic:pic>
              </a:graphicData>
            </a:graphic>
          </wp:inline>
        </w:drawing>
      </w:r>
      <w:r w:rsidRPr="001A3CE5">
        <w:rPr>
          <w:vertAlign w:val="subscript"/>
        </w:rPr>
        <w:instrText xml:space="preserve"> </w:instrText>
      </w:r>
      <w:r w:rsidRPr="001A3CE5">
        <w:rPr>
          <w:vertAlign w:val="subscript"/>
        </w:rPr>
        <w:fldChar w:fldCharType="separate"/>
      </w:r>
      <w:r w:rsidR="0018081C" w:rsidRPr="001A3CE5">
        <w:rPr>
          <w:rFonts w:eastAsia="MS Mincho"/>
          <w:noProof/>
          <w:position w:val="-6"/>
        </w:rPr>
        <w:drawing>
          <wp:inline distT="0" distB="0" distL="0" distR="0" wp14:anchorId="67727510" wp14:editId="2D01CA2B">
            <wp:extent cx="485775" cy="180340"/>
            <wp:effectExtent l="0" t="0" r="0" b="0"/>
            <wp:docPr id="49"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9"/>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180340"/>
                    </a:xfrm>
                    <a:prstGeom prst="rect">
                      <a:avLst/>
                    </a:prstGeom>
                    <a:noFill/>
                    <a:ln>
                      <a:noFill/>
                    </a:ln>
                  </pic:spPr>
                </pic:pic>
              </a:graphicData>
            </a:graphic>
          </wp:inline>
        </w:drawing>
      </w:r>
      <w:r w:rsidRPr="001A3CE5">
        <w:rPr>
          <w:vertAlign w:val="subscript"/>
        </w:rPr>
        <w:fldChar w:fldCharType="end"/>
      </w:r>
      <w:r w:rsidR="00134897" w:rsidRPr="001A3CE5">
        <w:rPr>
          <w:rFonts w:eastAsia="MS Mincho"/>
          <w:vertAlign w:val="subscript"/>
        </w:rPr>
        <w:t xml:space="preserve"> </w:t>
      </w:r>
      <w:r w:rsidR="00134897" w:rsidRPr="001A3CE5">
        <w:rPr>
          <w:rFonts w:eastAsia="MS Mincho"/>
        </w:rPr>
        <w:t xml:space="preserve">+ </w:t>
      </w:r>
      <w:r w:rsidRPr="001A3CE5">
        <w:fldChar w:fldCharType="begin"/>
      </w:r>
      <w:r w:rsidRPr="001A3CE5">
        <w:instrText xml:space="preserve"> QUOTE </w:instrText>
      </w:r>
      <w:r w:rsidR="0018081C" w:rsidRPr="001A3CE5">
        <w:rPr>
          <w:rFonts w:eastAsia="MS Mincho"/>
          <w:noProof/>
          <w:position w:val="-6"/>
        </w:rPr>
        <w:drawing>
          <wp:inline distT="0" distB="0" distL="0" distR="0" wp14:anchorId="38B5A7EB" wp14:editId="2BF7A31C">
            <wp:extent cx="534670" cy="180340"/>
            <wp:effectExtent l="0" t="0" r="0" b="0"/>
            <wp:docPr id="50"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0"/>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670"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6"/>
        </w:rPr>
        <w:drawing>
          <wp:inline distT="0" distB="0" distL="0" distR="0" wp14:anchorId="5639409D" wp14:editId="6D709FE6">
            <wp:extent cx="534670" cy="180340"/>
            <wp:effectExtent l="0" t="0" r="0" b="0"/>
            <wp:docPr id="51"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670" cy="180340"/>
                    </a:xfrm>
                    <a:prstGeom prst="rect">
                      <a:avLst/>
                    </a:prstGeom>
                    <a:noFill/>
                    <a:ln>
                      <a:noFill/>
                    </a:ln>
                  </pic:spPr>
                </pic:pic>
              </a:graphicData>
            </a:graphic>
          </wp:inline>
        </w:drawing>
      </w:r>
      <w:r w:rsidRPr="001A3CE5">
        <w:fldChar w:fldCharType="end"/>
      </w:r>
      <w:r w:rsidR="00134897" w:rsidRPr="001A3CE5">
        <w:rPr>
          <w:rFonts w:eastAsia="MS Mincho"/>
        </w:rPr>
        <w:t xml:space="preserve"> + </w:t>
      </w:r>
      <w:r w:rsidRPr="001A3CE5">
        <w:rPr>
          <w:vertAlign w:val="subscript"/>
        </w:rPr>
        <w:fldChar w:fldCharType="begin"/>
      </w:r>
      <w:r w:rsidRPr="001A3CE5">
        <w:rPr>
          <w:vertAlign w:val="subscript"/>
        </w:rPr>
        <w:instrText xml:space="preserve"> QUOTE </w:instrText>
      </w:r>
      <w:r w:rsidR="0018081C" w:rsidRPr="001A3CE5">
        <w:rPr>
          <w:rFonts w:eastAsia="MS Mincho"/>
          <w:noProof/>
          <w:position w:val="-6"/>
        </w:rPr>
        <w:drawing>
          <wp:inline distT="0" distB="0" distL="0" distR="0" wp14:anchorId="14B324BB" wp14:editId="3794DC3F">
            <wp:extent cx="2028825" cy="180340"/>
            <wp:effectExtent l="0" t="0" r="0" b="0"/>
            <wp:docPr id="52"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8825" cy="180340"/>
                    </a:xfrm>
                    <a:prstGeom prst="rect">
                      <a:avLst/>
                    </a:prstGeom>
                    <a:noFill/>
                    <a:ln>
                      <a:noFill/>
                    </a:ln>
                  </pic:spPr>
                </pic:pic>
              </a:graphicData>
            </a:graphic>
          </wp:inline>
        </w:drawing>
      </w:r>
      <w:r w:rsidRPr="001A3CE5">
        <w:rPr>
          <w:vertAlign w:val="subscript"/>
        </w:rPr>
        <w:instrText xml:space="preserve"> </w:instrText>
      </w:r>
      <w:r w:rsidRPr="001A3CE5">
        <w:rPr>
          <w:vertAlign w:val="subscript"/>
        </w:rPr>
        <w:fldChar w:fldCharType="separate"/>
      </w:r>
      <w:r w:rsidR="0018081C" w:rsidRPr="001A3CE5">
        <w:rPr>
          <w:rFonts w:eastAsia="MS Mincho"/>
          <w:noProof/>
          <w:position w:val="-6"/>
        </w:rPr>
        <w:drawing>
          <wp:inline distT="0" distB="0" distL="0" distR="0" wp14:anchorId="64D22D35" wp14:editId="6E1D3FAA">
            <wp:extent cx="2028825" cy="180340"/>
            <wp:effectExtent l="0" t="0" r="0" b="0"/>
            <wp:docPr id="53"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3"/>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8825" cy="180340"/>
                    </a:xfrm>
                    <a:prstGeom prst="rect">
                      <a:avLst/>
                    </a:prstGeom>
                    <a:noFill/>
                    <a:ln>
                      <a:noFill/>
                    </a:ln>
                  </pic:spPr>
                </pic:pic>
              </a:graphicData>
            </a:graphic>
          </wp:inline>
        </w:drawing>
      </w:r>
      <w:r w:rsidRPr="001A3CE5">
        <w:rPr>
          <w:vertAlign w:val="subscript"/>
        </w:rPr>
        <w:fldChar w:fldCharType="end"/>
      </w:r>
      <w:r w:rsidR="00134897" w:rsidRPr="001A3CE5">
        <w:rPr>
          <w:rFonts w:eastAsia="MS Mincho"/>
          <w:vertAlign w:val="subscript"/>
        </w:rPr>
        <w:t></w:t>
      </w:r>
      <w:r w:rsidR="00D309C5" w:rsidRPr="001A3CE5">
        <w:rPr>
          <w:rFonts w:eastAsia="MS Mincho"/>
          <w:vertAlign w:val="subscript"/>
        </w:rPr>
        <w:t>4.0</w:t>
      </w:r>
    </w:p>
    <w:p w14:paraId="169181A2" w14:textId="77777777" w:rsidR="00924262" w:rsidRPr="001A3CE5" w:rsidRDefault="00924262" w:rsidP="00714A27">
      <w:pPr>
        <w:jc w:val="both"/>
        <w:rPr>
          <w:rFonts w:eastAsia="MS Mincho"/>
        </w:rPr>
      </w:pPr>
    </w:p>
    <w:p w14:paraId="6726F17A" w14:textId="77777777" w:rsidR="00134897" w:rsidRPr="001A3CE5" w:rsidRDefault="00134897" w:rsidP="00714A27">
      <w:pPr>
        <w:jc w:val="both"/>
      </w:pPr>
      <w:r w:rsidRPr="001A3CE5">
        <w:t xml:space="preserve">The above equation </w:t>
      </w:r>
      <w:r w:rsidR="00D309C5" w:rsidRPr="001A3CE5">
        <w:t>4.0</w:t>
      </w:r>
      <w:r w:rsidRPr="001A3CE5">
        <w:t xml:space="preserve"> corresponds to the multiple regression equation </w:t>
      </w:r>
      <w:r w:rsidR="00D309C5" w:rsidRPr="001A3CE5">
        <w:t>5.0</w:t>
      </w:r>
    </w:p>
    <w:p w14:paraId="5C0AB60D" w14:textId="77777777" w:rsidR="00134897" w:rsidRPr="001A3CE5" w:rsidRDefault="00134897" w:rsidP="00714A27">
      <w:pPr>
        <w:jc w:val="both"/>
        <w:rPr>
          <w:rFonts w:eastAsia="MS Mincho"/>
        </w:rPr>
      </w:pPr>
      <w:r w:rsidRPr="001A3CE5">
        <w:rPr>
          <w:rFonts w:eastAsia="MS Mincho"/>
        </w:rPr>
        <w:t xml:space="preserve">y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73204ECC" wp14:editId="397BD37B">
            <wp:extent cx="151765" cy="180340"/>
            <wp:effectExtent l="0" t="0" r="0" b="0"/>
            <wp:docPr id="54"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4"/>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5E6CFAC3" wp14:editId="15DCE5F5">
            <wp:extent cx="151765" cy="180340"/>
            <wp:effectExtent l="0" t="0" r="0" b="0"/>
            <wp:docPr id="55"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566E96AF" wp14:editId="6B9797A1">
            <wp:extent cx="151765" cy="180340"/>
            <wp:effectExtent l="0" t="0" r="0" b="0"/>
            <wp:docPr id="56"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31A0F672" wp14:editId="071B501B">
            <wp:extent cx="151765" cy="180340"/>
            <wp:effectExtent l="0" t="0" r="0" b="0"/>
            <wp:docPr id="57"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7"/>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x</w:t>
      </w:r>
      <w:r w:rsidRPr="001A3CE5">
        <w:rPr>
          <w:rFonts w:eastAsia="MS Mincho"/>
          <w:vertAlign w:val="subscript"/>
        </w:rPr>
        <w:t xml:space="preserve">1 </w:t>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3DDCC35F" wp14:editId="593FE9C1">
            <wp:extent cx="151765" cy="180340"/>
            <wp:effectExtent l="0" t="0" r="0" b="0"/>
            <wp:docPr id="58"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8"/>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03F76D94" wp14:editId="46337FC9">
            <wp:extent cx="151765" cy="180340"/>
            <wp:effectExtent l="0" t="0" r="0" b="0"/>
            <wp:docPr id="59"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x</w:t>
      </w:r>
      <w:r w:rsidRPr="001A3CE5">
        <w:rPr>
          <w:rFonts w:eastAsia="MS Mincho"/>
          <w:vertAlign w:val="subscript"/>
        </w:rPr>
        <w:t>2</w:t>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40BA24A0" wp14:editId="401BE977">
            <wp:extent cx="151765" cy="180340"/>
            <wp:effectExtent l="0" t="0" r="0" b="0"/>
            <wp:docPr id="60"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0"/>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09D83DD2" wp14:editId="47C84E9F">
            <wp:extent cx="151765" cy="180340"/>
            <wp:effectExtent l="0" t="0" r="0" b="0"/>
            <wp:docPr id="61"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x</w:t>
      </w:r>
      <w:r w:rsidRPr="001A3CE5">
        <w:rPr>
          <w:rFonts w:eastAsia="MS Mincho"/>
          <w:vertAlign w:val="subscript"/>
        </w:rPr>
        <w:t>3</w:t>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6A7CFF7A" wp14:editId="5861E3BB">
            <wp:extent cx="1066165" cy="180340"/>
            <wp:effectExtent l="0" t="0" r="0" b="0"/>
            <wp:docPr id="62"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2"/>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1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3E6A52CD" wp14:editId="0FF76276">
            <wp:extent cx="1066165" cy="180340"/>
            <wp:effectExtent l="0" t="0" r="0" b="0"/>
            <wp:docPr id="63"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3"/>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165" cy="180340"/>
                    </a:xfrm>
                    <a:prstGeom prst="rect">
                      <a:avLst/>
                    </a:prstGeom>
                    <a:noFill/>
                    <a:ln>
                      <a:noFill/>
                    </a:ln>
                  </pic:spPr>
                </pic:pic>
              </a:graphicData>
            </a:graphic>
          </wp:inline>
        </w:drawing>
      </w:r>
      <w:r w:rsidR="007439E8" w:rsidRPr="001A3CE5">
        <w:fldChar w:fldCharType="end"/>
      </w:r>
      <w:r w:rsidRPr="001A3CE5">
        <w:rPr>
          <w:rFonts w:eastAsia="MS Mincho"/>
        </w:rPr>
        <w:t></w:t>
      </w:r>
      <w:r w:rsidR="00D309C5" w:rsidRPr="001A3CE5">
        <w:rPr>
          <w:rFonts w:eastAsia="MS Mincho"/>
        </w:rPr>
        <w:t>5.0</w:t>
      </w:r>
    </w:p>
    <w:p w14:paraId="21F6FDAC" w14:textId="77777777" w:rsidR="00924262" w:rsidRPr="001A3CE5" w:rsidRDefault="00924262" w:rsidP="00714A27">
      <w:pPr>
        <w:jc w:val="both"/>
        <w:rPr>
          <w:rFonts w:eastAsia="MS Mincho"/>
        </w:rPr>
      </w:pPr>
    </w:p>
    <w:p w14:paraId="1B6E6702" w14:textId="77777777" w:rsidR="00134897" w:rsidRPr="001A3CE5" w:rsidRDefault="00134897" w:rsidP="00714A27">
      <w:pPr>
        <w:jc w:val="both"/>
        <w:rPr>
          <w:rFonts w:eastAsia="MS Mincho"/>
        </w:rPr>
      </w:pPr>
      <w:r w:rsidRPr="001A3CE5">
        <w:rPr>
          <w:rFonts w:eastAsia="MS Mincho"/>
        </w:rPr>
        <w:t xml:space="preserve">where; y = </w:t>
      </w:r>
      <w:r w:rsidR="007439E8" w:rsidRPr="001A3CE5">
        <w:fldChar w:fldCharType="begin"/>
      </w:r>
      <w:r w:rsidR="007439E8" w:rsidRPr="001A3CE5">
        <w:instrText xml:space="preserve"> QUOTE </w:instrText>
      </w:r>
      <w:r w:rsidR="0018081C" w:rsidRPr="001A3CE5">
        <w:rPr>
          <w:rFonts w:eastAsia="MS Mincho"/>
          <w:noProof/>
          <w:position w:val="-8"/>
        </w:rPr>
        <w:drawing>
          <wp:inline distT="0" distB="0" distL="0" distR="0" wp14:anchorId="2088F022" wp14:editId="407102B9">
            <wp:extent cx="363220" cy="200025"/>
            <wp:effectExtent l="0" t="0" r="0" b="0"/>
            <wp:docPr id="64"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4"/>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3220" cy="200025"/>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8"/>
        </w:rPr>
        <w:drawing>
          <wp:inline distT="0" distB="0" distL="0" distR="0" wp14:anchorId="4A8239CA" wp14:editId="00EFD846">
            <wp:extent cx="363220" cy="200025"/>
            <wp:effectExtent l="0" t="0" r="0" b="0"/>
            <wp:docPr id="65"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5"/>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3220" cy="200025"/>
                    </a:xfrm>
                    <a:prstGeom prst="rect">
                      <a:avLst/>
                    </a:prstGeom>
                    <a:noFill/>
                    <a:ln>
                      <a:noFill/>
                    </a:ln>
                  </pic:spPr>
                </pic:pic>
              </a:graphicData>
            </a:graphic>
          </wp:inline>
        </w:drawing>
      </w:r>
      <w:r w:rsidR="007439E8" w:rsidRPr="001A3CE5">
        <w:fldChar w:fldCharType="end"/>
      </w:r>
      <w:r w:rsidRPr="001A3CE5">
        <w:rPr>
          <w:rFonts w:eastAsia="MS Mincho"/>
        </w:rPr>
        <w:t>; x</w:t>
      </w:r>
      <w:r w:rsidRPr="001A3CE5">
        <w:rPr>
          <w:rFonts w:eastAsia="MS Mincho"/>
          <w:vertAlign w:val="subscript"/>
        </w:rPr>
        <w:t xml:space="preserve">1  </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0C489966" wp14:editId="583198B9">
            <wp:extent cx="314325" cy="180340"/>
            <wp:effectExtent l="0" t="0" r="0" b="0"/>
            <wp:docPr id="66"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6"/>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01BCDF2B" wp14:editId="45CA2A58">
            <wp:extent cx="314325" cy="180340"/>
            <wp:effectExtent l="0" t="0" r="0" b="0"/>
            <wp:docPr id="67"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fldChar w:fldCharType="end"/>
      </w:r>
      <w:r w:rsidRPr="001A3CE5">
        <w:rPr>
          <w:rFonts w:eastAsia="MS Mincho"/>
        </w:rPr>
        <w:t>; x</w:t>
      </w:r>
      <w:r w:rsidRPr="001A3CE5">
        <w:rPr>
          <w:rFonts w:eastAsia="MS Mincho"/>
          <w:vertAlign w:val="subscript"/>
        </w:rPr>
        <w:t xml:space="preserve">2  </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77C754E0" wp14:editId="350FFD3A">
            <wp:extent cx="314325" cy="180340"/>
            <wp:effectExtent l="0" t="0" r="0" b="0"/>
            <wp:docPr id="68"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8"/>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41726A78" wp14:editId="5D6B539C">
            <wp:extent cx="314325" cy="180340"/>
            <wp:effectExtent l="0" t="0" r="0" b="0"/>
            <wp:docPr id="69"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9"/>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fldChar w:fldCharType="end"/>
      </w:r>
      <w:r w:rsidRPr="001A3CE5">
        <w:rPr>
          <w:rFonts w:eastAsia="MS Mincho"/>
        </w:rPr>
        <w:t>; x</w:t>
      </w:r>
      <w:r w:rsidRPr="001A3CE5">
        <w:rPr>
          <w:rFonts w:eastAsia="MS Mincho"/>
          <w:vertAlign w:val="subscript"/>
        </w:rPr>
        <w:t xml:space="preserve">3 </w:t>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79737597" wp14:editId="5D730D9A">
            <wp:extent cx="380365" cy="180340"/>
            <wp:effectExtent l="0" t="0" r="0" b="0"/>
            <wp:docPr id="70"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0"/>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21DDAE6E" wp14:editId="50797180">
            <wp:extent cx="380365" cy="180340"/>
            <wp:effectExtent l="0" t="0" r="0" b="0"/>
            <wp:docPr id="71"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1"/>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fldChar w:fldCharType="end"/>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5E041689" wp14:editId="5DE17A35">
            <wp:extent cx="142875" cy="180340"/>
            <wp:effectExtent l="0" t="0" r="0" b="0"/>
            <wp:docPr id="72"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2"/>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2E1A276F" wp14:editId="3C67A18B">
            <wp:extent cx="142875" cy="180340"/>
            <wp:effectExtent l="0" t="0" r="0" b="0"/>
            <wp:docPr id="73"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3"/>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6EAD31A0" wp14:editId="0555C90E">
            <wp:extent cx="306070" cy="180340"/>
            <wp:effectExtent l="0" t="0" r="0" b="0"/>
            <wp:docPr id="74"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4"/>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0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470ED036" wp14:editId="1E569551">
            <wp:extent cx="306070" cy="180340"/>
            <wp:effectExtent l="0" t="0" r="0" b="0"/>
            <wp:docPr id="75"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5"/>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070" cy="180340"/>
                    </a:xfrm>
                    <a:prstGeom prst="rect">
                      <a:avLst/>
                    </a:prstGeom>
                    <a:noFill/>
                    <a:ln>
                      <a:noFill/>
                    </a:ln>
                  </pic:spPr>
                </pic:pic>
              </a:graphicData>
            </a:graphic>
          </wp:inline>
        </w:drawing>
      </w:r>
      <w:r w:rsidR="007439E8" w:rsidRPr="001A3CE5">
        <w:fldChar w:fldCharType="end"/>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7AAAF4E7" wp14:editId="0B822FC4">
            <wp:extent cx="142875" cy="180340"/>
            <wp:effectExtent l="0" t="0" r="0" b="0"/>
            <wp:docPr id="76"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6"/>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1C6F309F" wp14:editId="70A90300">
            <wp:extent cx="142875" cy="180340"/>
            <wp:effectExtent l="0" t="0" r="0" b="0"/>
            <wp:docPr id="77"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1EE4FC88" wp14:editId="51B8A5AD">
            <wp:extent cx="380365" cy="180340"/>
            <wp:effectExtent l="0" t="0" r="0" b="0"/>
            <wp:docPr id="78"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8"/>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33B8C77F" wp14:editId="52CA3152">
            <wp:extent cx="380365" cy="180340"/>
            <wp:effectExtent l="0" t="0" r="0" b="0"/>
            <wp:docPr id="79"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9"/>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fldChar w:fldCharType="end"/>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31D2FCFE" wp14:editId="06406CD3">
            <wp:extent cx="77470" cy="180340"/>
            <wp:effectExtent l="0" t="0" r="0" b="0"/>
            <wp:docPr id="80"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4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709B983E" wp14:editId="1C2C6834">
            <wp:extent cx="77470" cy="180340"/>
            <wp:effectExtent l="0" t="0" r="0" b="0"/>
            <wp:docPr id="81"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1"/>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470" cy="180340"/>
                    </a:xfrm>
                    <a:prstGeom prst="rect">
                      <a:avLst/>
                    </a:prstGeom>
                    <a:noFill/>
                    <a:ln>
                      <a:noFill/>
                    </a:ln>
                  </pic:spPr>
                </pic:pic>
              </a:graphicData>
            </a:graphic>
          </wp:inline>
        </w:drawing>
      </w:r>
      <w:r w:rsidR="007439E8" w:rsidRPr="001A3CE5">
        <w:fldChar w:fldCharType="end"/>
      </w:r>
      <w:r w:rsidRPr="001A3CE5">
        <w:rPr>
          <w:rFonts w:eastAsia="MS Mincho"/>
        </w:rPr>
        <w:t xml:space="preserve"> = residual error term</w:t>
      </w:r>
    </w:p>
    <w:p w14:paraId="7572820D" w14:textId="77777777" w:rsidR="00924262" w:rsidRPr="001A3CE5" w:rsidRDefault="00924262" w:rsidP="00714A27">
      <w:pPr>
        <w:jc w:val="both"/>
        <w:rPr>
          <w:rFonts w:eastAsia="MS Mincho"/>
          <w:b/>
          <w:u w:val="single"/>
        </w:rPr>
      </w:pPr>
    </w:p>
    <w:p w14:paraId="44F4341E" w14:textId="77777777" w:rsidR="00134897" w:rsidRPr="001A3CE5" w:rsidRDefault="00594114" w:rsidP="00714A27">
      <w:pPr>
        <w:jc w:val="both"/>
        <w:rPr>
          <w:rFonts w:eastAsia="MS Mincho"/>
          <w:b/>
          <w:vertAlign w:val="subscript"/>
        </w:rPr>
      </w:pPr>
      <w:r w:rsidRPr="001A3CE5">
        <w:rPr>
          <w:rFonts w:eastAsia="MS Mincho"/>
          <w:b/>
        </w:rPr>
        <w:t>2.2.3</w:t>
      </w:r>
      <w:r w:rsidRPr="001A3CE5">
        <w:rPr>
          <w:rFonts w:eastAsia="MS Mincho"/>
          <w:b/>
        </w:rPr>
        <w:tab/>
      </w:r>
      <w:r w:rsidR="00D309C5" w:rsidRPr="001A3CE5">
        <w:rPr>
          <w:rFonts w:eastAsia="MS Mincho"/>
          <w:b/>
        </w:rPr>
        <w:t>Second Correlation</w:t>
      </w:r>
    </w:p>
    <w:p w14:paraId="6780456D" w14:textId="77777777" w:rsidR="00134897" w:rsidRPr="001A3CE5" w:rsidRDefault="0018081C" w:rsidP="00714A27">
      <w:pPr>
        <w:jc w:val="both"/>
        <w:rPr>
          <w:b/>
        </w:rPr>
      </w:pPr>
      <w:r w:rsidRPr="001A3CE5">
        <w:rPr>
          <w:rFonts w:eastAsia="MS Mincho"/>
          <w:noProof/>
        </w:rPr>
        <w:drawing>
          <wp:inline distT="0" distB="0" distL="0" distR="0" wp14:anchorId="6EA65919" wp14:editId="7EB4F57C">
            <wp:extent cx="1277620" cy="200025"/>
            <wp:effectExtent l="0" t="0" r="0" b="0"/>
            <wp:docPr id="82"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2"/>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77620" cy="200025"/>
                    </a:xfrm>
                    <a:prstGeom prst="rect">
                      <a:avLst/>
                    </a:prstGeom>
                    <a:noFill/>
                    <a:ln>
                      <a:noFill/>
                    </a:ln>
                  </pic:spPr>
                </pic:pic>
              </a:graphicData>
            </a:graphic>
          </wp:inline>
        </w:drawing>
      </w:r>
    </w:p>
    <w:p w14:paraId="3EF46155" w14:textId="5E7DF8BC" w:rsidR="00134897" w:rsidRPr="001A3CE5" w:rsidRDefault="007439E8" w:rsidP="00714A27">
      <w:pPr>
        <w:jc w:val="both"/>
      </w:pPr>
      <w:r w:rsidRPr="001A3CE5">
        <w:fldChar w:fldCharType="begin"/>
      </w:r>
      <w:r w:rsidRPr="001A3CE5">
        <w:instrText xml:space="preserve"> QUOTE </w:instrText>
      </w:r>
      <w:r w:rsidR="0018081C" w:rsidRPr="001A3CE5">
        <w:rPr>
          <w:noProof/>
          <w:position w:val="-8"/>
        </w:rPr>
        <w:drawing>
          <wp:inline distT="0" distB="0" distL="0" distR="0" wp14:anchorId="7F3A9B57" wp14:editId="06665E35">
            <wp:extent cx="2323465" cy="200025"/>
            <wp:effectExtent l="0" t="0" r="0" b="0"/>
            <wp:docPr id="83"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3"/>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23465" cy="20002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8"/>
        </w:rPr>
        <w:drawing>
          <wp:inline distT="0" distB="0" distL="0" distR="0" wp14:anchorId="2038C5A3" wp14:editId="3D02C266">
            <wp:extent cx="2323465" cy="200025"/>
            <wp:effectExtent l="0" t="0" r="0" b="0"/>
            <wp:docPr id="84"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4"/>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23465" cy="200025"/>
                    </a:xfrm>
                    <a:prstGeom prst="rect">
                      <a:avLst/>
                    </a:prstGeom>
                    <a:noFill/>
                    <a:ln>
                      <a:noFill/>
                    </a:ln>
                  </pic:spPr>
                </pic:pic>
              </a:graphicData>
            </a:graphic>
          </wp:inline>
        </w:drawing>
      </w:r>
      <w:r w:rsidRPr="001A3CE5">
        <w:fldChar w:fldCharType="end"/>
      </w:r>
      <w:r w:rsidR="00134897" w:rsidRPr="001A3CE5">
        <w:rPr>
          <w:rFonts w:eastAsia="MS Mincho"/>
        </w:rPr>
        <w:t xml:space="preserve">  </w:t>
      </w:r>
      <w:r w:rsidR="00576A32" w:rsidRPr="001A3CE5">
        <w:rPr>
          <w:rStyle w:val="vlist-s"/>
          <w:color w:val="0D0D0D"/>
          <w:shd w:val="clear" w:color="auto" w:fill="FFFFFF"/>
        </w:rPr>
        <w:t>…………………….</w:t>
      </w:r>
      <w:r w:rsidR="00D309C5" w:rsidRPr="001A3CE5">
        <w:rPr>
          <w:rStyle w:val="vlist-s"/>
          <w:color w:val="0D0D0D"/>
          <w:shd w:val="clear" w:color="auto" w:fill="FFFFFF"/>
        </w:rPr>
        <w:t>6.0</w:t>
      </w:r>
    </w:p>
    <w:p w14:paraId="4046C196" w14:textId="77777777" w:rsidR="00134897" w:rsidRPr="001A3CE5" w:rsidRDefault="00134897" w:rsidP="00714A27">
      <w:pPr>
        <w:jc w:val="both"/>
      </w:pPr>
      <w:r w:rsidRPr="001A3CE5">
        <w:t xml:space="preserve">Where, </w:t>
      </w:r>
      <w:r w:rsidR="007439E8" w:rsidRPr="001A3CE5">
        <w:fldChar w:fldCharType="begin"/>
      </w:r>
      <w:r w:rsidR="007439E8" w:rsidRPr="001A3CE5">
        <w:instrText xml:space="preserve"> QUOTE </w:instrText>
      </w:r>
      <w:r w:rsidR="0018081C" w:rsidRPr="001A3CE5">
        <w:rPr>
          <w:noProof/>
          <w:position w:val="-8"/>
        </w:rPr>
        <w:drawing>
          <wp:inline distT="0" distB="0" distL="0" distR="0" wp14:anchorId="2DE8A822" wp14:editId="5186FB77">
            <wp:extent cx="142875" cy="200025"/>
            <wp:effectExtent l="0" t="0" r="0" b="0"/>
            <wp:docPr id="85"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8"/>
        </w:rPr>
        <w:drawing>
          <wp:inline distT="0" distB="0" distL="0" distR="0" wp14:anchorId="4269D946" wp14:editId="71C1327C">
            <wp:extent cx="142875" cy="200025"/>
            <wp:effectExtent l="0" t="0" r="0" b="0"/>
            <wp:docPr id="86"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007439E8" w:rsidRPr="001A3CE5">
        <w:fldChar w:fldCharType="end"/>
      </w:r>
      <w:r w:rsidRPr="001A3CE5">
        <w:rPr>
          <w:rFonts w:eastAsia="MS Mincho"/>
        </w:rPr>
        <w:t xml:space="preserve"> = Formation pore pressure, psi</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1BBABA02" wp14:editId="657E950C">
            <wp:extent cx="85725" cy="180340"/>
            <wp:effectExtent l="0" t="0" r="0" b="0"/>
            <wp:docPr id="87"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4428E1A6" wp14:editId="6F65738B">
            <wp:extent cx="85725" cy="180340"/>
            <wp:effectExtent l="0" t="0" r="0" b="0"/>
            <wp:docPr id="88"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80340"/>
                    </a:xfrm>
                    <a:prstGeom prst="rect">
                      <a:avLst/>
                    </a:prstGeom>
                    <a:noFill/>
                    <a:ln>
                      <a:noFill/>
                    </a:ln>
                  </pic:spPr>
                </pic:pic>
              </a:graphicData>
            </a:graphic>
          </wp:inline>
        </w:drawing>
      </w:r>
      <w:r w:rsidR="007439E8" w:rsidRPr="001A3CE5">
        <w:fldChar w:fldCharType="end"/>
      </w:r>
      <w:r w:rsidRPr="001A3CE5">
        <w:rPr>
          <w:rFonts w:eastAsia="MS Mincho"/>
        </w:rPr>
        <w:t xml:space="preserve">  = Depth, ft</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220E9E53" wp14:editId="25DC8F2D">
            <wp:extent cx="94615" cy="180340"/>
            <wp:effectExtent l="0" t="0" r="0" b="0"/>
            <wp:docPr id="89"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196D6D98" wp14:editId="16121532">
            <wp:extent cx="94615" cy="180340"/>
            <wp:effectExtent l="0" t="0" r="0" b="0"/>
            <wp:docPr id="90"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615" cy="180340"/>
                    </a:xfrm>
                    <a:prstGeom prst="rect">
                      <a:avLst/>
                    </a:prstGeom>
                    <a:noFill/>
                    <a:ln>
                      <a:noFill/>
                    </a:ln>
                  </pic:spPr>
                </pic:pic>
              </a:graphicData>
            </a:graphic>
          </wp:inline>
        </w:drawing>
      </w:r>
      <w:r w:rsidR="007439E8" w:rsidRPr="001A3CE5">
        <w:fldChar w:fldCharType="end"/>
      </w:r>
      <w:r w:rsidRPr="001A3CE5">
        <w:rPr>
          <w:rFonts w:eastAsia="MS Mincho"/>
        </w:rPr>
        <w:t xml:space="preserve"> = Well diameter, Inches</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EC3E2C0" wp14:editId="4BDEB372">
            <wp:extent cx="151765" cy="180340"/>
            <wp:effectExtent l="0" t="0" r="0" b="0"/>
            <wp:docPr id="91"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3996F222" wp14:editId="6ED3D465">
            <wp:extent cx="151765" cy="180340"/>
            <wp:effectExtent l="0" t="0" r="0" b="0"/>
            <wp:docPr id="92"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Sonic interval transit time,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4F8822EC" wp14:editId="34B097B8">
            <wp:extent cx="380365" cy="180340"/>
            <wp:effectExtent l="0" t="0" r="0" b="0"/>
            <wp:docPr id="93"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75B93B77" wp14:editId="5E2B4B53">
            <wp:extent cx="380365" cy="180340"/>
            <wp:effectExtent l="0" t="0" r="0" b="0"/>
            <wp:docPr id="94"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fldChar w:fldCharType="end"/>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3DF59C2C" wp14:editId="127528D7">
            <wp:extent cx="151765" cy="180340"/>
            <wp:effectExtent l="0" t="0" r="0" b="0"/>
            <wp:docPr id="95"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33AC8650" wp14:editId="7CA98C77">
            <wp:extent cx="151765" cy="180340"/>
            <wp:effectExtent l="0" t="0" r="0" b="0"/>
            <wp:docPr id="96"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Bulk density,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0F7EB688" wp14:editId="0B2D3848">
            <wp:extent cx="314325" cy="180340"/>
            <wp:effectExtent l="0" t="0" r="0" b="0"/>
            <wp:docPr id="97"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60D4D076" wp14:editId="5F4E2272">
            <wp:extent cx="314325" cy="180340"/>
            <wp:effectExtent l="0" t="0" r="0" b="0"/>
            <wp:docPr id="98"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8"/>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fldChar w:fldCharType="end"/>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538C589D" wp14:editId="4A3059C6">
            <wp:extent cx="991870" cy="180340"/>
            <wp:effectExtent l="0" t="0" r="0" b="0"/>
            <wp:docPr id="99"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9"/>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18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3BF0D97F" wp14:editId="21D4AB70">
            <wp:extent cx="991870" cy="180340"/>
            <wp:effectExtent l="0" t="0" r="0" b="0"/>
            <wp:docPr id="100"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1870" cy="180340"/>
                    </a:xfrm>
                    <a:prstGeom prst="rect">
                      <a:avLst/>
                    </a:prstGeom>
                    <a:noFill/>
                    <a:ln>
                      <a:noFill/>
                    </a:ln>
                  </pic:spPr>
                </pic:pic>
              </a:graphicData>
            </a:graphic>
          </wp:inline>
        </w:drawing>
      </w:r>
      <w:r w:rsidR="007439E8" w:rsidRPr="001A3CE5">
        <w:fldChar w:fldCharType="end"/>
      </w:r>
      <w:r w:rsidRPr="001A3CE5">
        <w:rPr>
          <w:rFonts w:eastAsia="MS Mincho"/>
        </w:rPr>
        <w:t xml:space="preserve"> = unknown correlation constants </w:t>
      </w:r>
    </w:p>
    <w:p w14:paraId="757D6ACF" w14:textId="77777777" w:rsidR="00134897" w:rsidRPr="001A3CE5" w:rsidRDefault="00134897" w:rsidP="00714A27">
      <w:pPr>
        <w:jc w:val="both"/>
        <w:rPr>
          <w:rFonts w:eastAsia="MS Mincho"/>
        </w:rPr>
      </w:pPr>
      <w:r w:rsidRPr="001A3CE5">
        <w:rPr>
          <w:rFonts w:eastAsia="MS Mincho"/>
        </w:rPr>
        <w:t xml:space="preserve">The nonlinear function was linearized by introducing the logarithm function in </w:t>
      </w:r>
      <w:proofErr w:type="gramStart"/>
      <w:r w:rsidRPr="001A3CE5">
        <w:rPr>
          <w:rFonts w:eastAsia="MS Mincho"/>
        </w:rPr>
        <w:t xml:space="preserve">equation </w:t>
      </w:r>
      <w:r w:rsidR="00594114" w:rsidRPr="001A3CE5">
        <w:rPr>
          <w:rFonts w:eastAsia="MS Mincho"/>
        </w:rPr>
        <w:t xml:space="preserve"> 6.0</w:t>
      </w:r>
      <w:proofErr w:type="gramEnd"/>
      <w:r w:rsidRPr="001A3CE5">
        <w:rPr>
          <w:rFonts w:eastAsia="MS Mincho"/>
        </w:rPr>
        <w:t>:</w:t>
      </w:r>
    </w:p>
    <w:p w14:paraId="677786CD" w14:textId="77777777" w:rsidR="00134897" w:rsidRPr="001A3CE5" w:rsidRDefault="007439E8" w:rsidP="00714A27">
      <w:pPr>
        <w:jc w:val="both"/>
        <w:rPr>
          <w:rFonts w:eastAsia="MS Mincho"/>
        </w:rPr>
      </w:pPr>
      <w:r w:rsidRPr="001A3CE5">
        <w:fldChar w:fldCharType="begin"/>
      </w:r>
      <w:r w:rsidRPr="001A3CE5">
        <w:instrText xml:space="preserve"> QUOTE </w:instrText>
      </w:r>
      <w:r w:rsidR="0018081C" w:rsidRPr="001A3CE5">
        <w:rPr>
          <w:rFonts w:eastAsia="MS Mincho"/>
          <w:noProof/>
          <w:position w:val="-8"/>
        </w:rPr>
        <w:drawing>
          <wp:inline distT="0" distB="0" distL="0" distR="0" wp14:anchorId="76C1BA68" wp14:editId="01191601">
            <wp:extent cx="523240" cy="200025"/>
            <wp:effectExtent l="0" t="0" r="0" b="0"/>
            <wp:docPr id="101"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240" cy="20002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8"/>
        </w:rPr>
        <w:drawing>
          <wp:inline distT="0" distB="0" distL="0" distR="0" wp14:anchorId="3A6DDF55" wp14:editId="241D97D9">
            <wp:extent cx="523240" cy="200025"/>
            <wp:effectExtent l="0" t="0" r="0" b="0"/>
            <wp:docPr id="102"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240" cy="200025"/>
                    </a:xfrm>
                    <a:prstGeom prst="rect">
                      <a:avLst/>
                    </a:prstGeom>
                    <a:noFill/>
                    <a:ln>
                      <a:noFill/>
                    </a:ln>
                  </pic:spPr>
                </pic:pic>
              </a:graphicData>
            </a:graphic>
          </wp:inline>
        </w:drawing>
      </w:r>
      <w:r w:rsidRPr="001A3CE5">
        <w:fldChar w:fldCharType="end"/>
      </w:r>
      <w:r w:rsidR="00134897" w:rsidRPr="001A3CE5">
        <w:rPr>
          <w:rFonts w:eastAsia="MS Mincho"/>
        </w:rPr>
        <w:t xml:space="preserve"> </w:t>
      </w:r>
      <w:r w:rsidRPr="001A3CE5">
        <w:fldChar w:fldCharType="begin"/>
      </w:r>
      <w:r w:rsidRPr="001A3CE5">
        <w:instrText xml:space="preserve"> QUOTE </w:instrText>
      </w:r>
      <w:r w:rsidR="0018081C" w:rsidRPr="001A3CE5">
        <w:rPr>
          <w:rFonts w:eastAsia="MS Mincho"/>
          <w:noProof/>
          <w:position w:val="-6"/>
        </w:rPr>
        <w:drawing>
          <wp:inline distT="0" distB="0" distL="0" distR="0" wp14:anchorId="1E572837" wp14:editId="10AE8B4B">
            <wp:extent cx="151765" cy="180340"/>
            <wp:effectExtent l="0" t="0" r="0" b="0"/>
            <wp:docPr id="103"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6"/>
        </w:rPr>
        <w:drawing>
          <wp:inline distT="0" distB="0" distL="0" distR="0" wp14:anchorId="13227066" wp14:editId="2B3EBCB7">
            <wp:extent cx="151765" cy="180340"/>
            <wp:effectExtent l="0" t="0" r="0" b="0"/>
            <wp:docPr id="10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fldChar w:fldCharType="end"/>
      </w:r>
      <w:r w:rsidR="00134897" w:rsidRPr="001A3CE5">
        <w:rPr>
          <w:rFonts w:eastAsia="MS Mincho"/>
        </w:rPr>
        <w:t xml:space="preserve"> + </w:t>
      </w:r>
      <w:r w:rsidRPr="001A3CE5">
        <w:rPr>
          <w:vertAlign w:val="subscript"/>
        </w:rPr>
        <w:fldChar w:fldCharType="begin"/>
      </w:r>
      <w:r w:rsidRPr="001A3CE5">
        <w:rPr>
          <w:vertAlign w:val="subscript"/>
        </w:rPr>
        <w:instrText xml:space="preserve"> QUOTE </w:instrText>
      </w:r>
      <w:r w:rsidR="0018081C" w:rsidRPr="001A3CE5">
        <w:rPr>
          <w:rFonts w:eastAsia="MS Mincho"/>
          <w:noProof/>
          <w:position w:val="-6"/>
        </w:rPr>
        <w:drawing>
          <wp:inline distT="0" distB="0" distL="0" distR="0" wp14:anchorId="20DA9325" wp14:editId="7C4BC409">
            <wp:extent cx="485775" cy="180340"/>
            <wp:effectExtent l="0" t="0" r="0" b="0"/>
            <wp:docPr id="105"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180340"/>
                    </a:xfrm>
                    <a:prstGeom prst="rect">
                      <a:avLst/>
                    </a:prstGeom>
                    <a:noFill/>
                    <a:ln>
                      <a:noFill/>
                    </a:ln>
                  </pic:spPr>
                </pic:pic>
              </a:graphicData>
            </a:graphic>
          </wp:inline>
        </w:drawing>
      </w:r>
      <w:r w:rsidRPr="001A3CE5">
        <w:rPr>
          <w:vertAlign w:val="subscript"/>
        </w:rPr>
        <w:instrText xml:space="preserve"> </w:instrText>
      </w:r>
      <w:r w:rsidRPr="001A3CE5">
        <w:rPr>
          <w:vertAlign w:val="subscript"/>
        </w:rPr>
        <w:fldChar w:fldCharType="separate"/>
      </w:r>
      <w:r w:rsidR="0018081C" w:rsidRPr="001A3CE5">
        <w:rPr>
          <w:rFonts w:eastAsia="MS Mincho"/>
          <w:noProof/>
          <w:position w:val="-6"/>
        </w:rPr>
        <w:drawing>
          <wp:inline distT="0" distB="0" distL="0" distR="0" wp14:anchorId="01AC860F" wp14:editId="529F996E">
            <wp:extent cx="485775" cy="180340"/>
            <wp:effectExtent l="0" t="0" r="0" b="0"/>
            <wp:docPr id="106"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6"/>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180340"/>
                    </a:xfrm>
                    <a:prstGeom prst="rect">
                      <a:avLst/>
                    </a:prstGeom>
                    <a:noFill/>
                    <a:ln>
                      <a:noFill/>
                    </a:ln>
                  </pic:spPr>
                </pic:pic>
              </a:graphicData>
            </a:graphic>
          </wp:inline>
        </w:drawing>
      </w:r>
      <w:r w:rsidRPr="001A3CE5">
        <w:rPr>
          <w:vertAlign w:val="subscript"/>
        </w:rPr>
        <w:fldChar w:fldCharType="end"/>
      </w:r>
      <w:r w:rsidR="00134897" w:rsidRPr="001A3CE5">
        <w:rPr>
          <w:rFonts w:eastAsia="MS Mincho"/>
          <w:vertAlign w:val="subscript"/>
        </w:rPr>
        <w:t xml:space="preserve"> </w:t>
      </w:r>
      <w:r w:rsidR="00134897" w:rsidRPr="001A3CE5">
        <w:rPr>
          <w:rFonts w:eastAsia="MS Mincho"/>
        </w:rPr>
        <w:t xml:space="preserve">+ </w:t>
      </w:r>
      <w:r w:rsidRPr="001A3CE5">
        <w:fldChar w:fldCharType="begin"/>
      </w:r>
      <w:r w:rsidRPr="001A3CE5">
        <w:instrText xml:space="preserve"> QUOTE </w:instrText>
      </w:r>
      <w:r w:rsidR="0018081C" w:rsidRPr="001A3CE5">
        <w:rPr>
          <w:rFonts w:eastAsia="MS Mincho"/>
          <w:noProof/>
          <w:position w:val="-6"/>
        </w:rPr>
        <w:drawing>
          <wp:inline distT="0" distB="0" distL="0" distR="0" wp14:anchorId="4FCE02B4" wp14:editId="2D4A99E5">
            <wp:extent cx="534670" cy="180340"/>
            <wp:effectExtent l="0" t="0" r="0" b="0"/>
            <wp:docPr id="107"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7"/>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670"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rFonts w:eastAsia="MS Mincho"/>
          <w:noProof/>
          <w:position w:val="-6"/>
        </w:rPr>
        <w:drawing>
          <wp:inline distT="0" distB="0" distL="0" distR="0" wp14:anchorId="21FEAC40" wp14:editId="4222E6B8">
            <wp:extent cx="534670" cy="180340"/>
            <wp:effectExtent l="0" t="0" r="0" b="0"/>
            <wp:docPr id="108"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8"/>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670" cy="180340"/>
                    </a:xfrm>
                    <a:prstGeom prst="rect">
                      <a:avLst/>
                    </a:prstGeom>
                    <a:noFill/>
                    <a:ln>
                      <a:noFill/>
                    </a:ln>
                  </pic:spPr>
                </pic:pic>
              </a:graphicData>
            </a:graphic>
          </wp:inline>
        </w:drawing>
      </w:r>
      <w:r w:rsidRPr="001A3CE5">
        <w:fldChar w:fldCharType="end"/>
      </w:r>
      <w:r w:rsidR="00134897" w:rsidRPr="001A3CE5">
        <w:rPr>
          <w:rFonts w:eastAsia="MS Mincho"/>
        </w:rPr>
        <w:t xml:space="preserve"> + </w:t>
      </w:r>
      <w:r w:rsidRPr="001A3CE5">
        <w:rPr>
          <w:vertAlign w:val="subscript"/>
        </w:rPr>
        <w:fldChar w:fldCharType="begin"/>
      </w:r>
      <w:r w:rsidRPr="001A3CE5">
        <w:rPr>
          <w:vertAlign w:val="subscript"/>
        </w:rPr>
        <w:instrText xml:space="preserve"> QUOTE </w:instrText>
      </w:r>
      <w:r w:rsidR="0018081C" w:rsidRPr="001A3CE5">
        <w:rPr>
          <w:rFonts w:eastAsia="MS Mincho"/>
          <w:noProof/>
          <w:position w:val="-6"/>
        </w:rPr>
        <w:drawing>
          <wp:inline distT="0" distB="0" distL="0" distR="0" wp14:anchorId="4FFA0805" wp14:editId="4612863A">
            <wp:extent cx="1334770" cy="180340"/>
            <wp:effectExtent l="0" t="0" r="0" b="0"/>
            <wp:docPr id="109"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9"/>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4770" cy="180340"/>
                    </a:xfrm>
                    <a:prstGeom prst="rect">
                      <a:avLst/>
                    </a:prstGeom>
                    <a:noFill/>
                    <a:ln>
                      <a:noFill/>
                    </a:ln>
                  </pic:spPr>
                </pic:pic>
              </a:graphicData>
            </a:graphic>
          </wp:inline>
        </w:drawing>
      </w:r>
      <w:r w:rsidRPr="001A3CE5">
        <w:rPr>
          <w:vertAlign w:val="subscript"/>
        </w:rPr>
        <w:instrText xml:space="preserve"> </w:instrText>
      </w:r>
      <w:r w:rsidRPr="001A3CE5">
        <w:rPr>
          <w:vertAlign w:val="subscript"/>
        </w:rPr>
        <w:fldChar w:fldCharType="separate"/>
      </w:r>
      <w:r w:rsidR="0018081C" w:rsidRPr="001A3CE5">
        <w:rPr>
          <w:rFonts w:eastAsia="MS Mincho"/>
          <w:noProof/>
          <w:position w:val="-6"/>
        </w:rPr>
        <w:drawing>
          <wp:inline distT="0" distB="0" distL="0" distR="0" wp14:anchorId="4FB433D0" wp14:editId="4F349D1C">
            <wp:extent cx="1334770" cy="180340"/>
            <wp:effectExtent l="0" t="0" r="0" b="0"/>
            <wp:docPr id="110"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0"/>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4770" cy="180340"/>
                    </a:xfrm>
                    <a:prstGeom prst="rect">
                      <a:avLst/>
                    </a:prstGeom>
                    <a:noFill/>
                    <a:ln>
                      <a:noFill/>
                    </a:ln>
                  </pic:spPr>
                </pic:pic>
              </a:graphicData>
            </a:graphic>
          </wp:inline>
        </w:drawing>
      </w:r>
      <w:r w:rsidRPr="001A3CE5">
        <w:rPr>
          <w:vertAlign w:val="subscript"/>
        </w:rPr>
        <w:fldChar w:fldCharType="end"/>
      </w:r>
      <w:r w:rsidR="00134897" w:rsidRPr="001A3CE5">
        <w:rPr>
          <w:rFonts w:eastAsia="MS Mincho"/>
          <w:vertAlign w:val="subscript"/>
        </w:rPr>
        <w:t></w:t>
      </w:r>
      <w:r w:rsidR="00594114" w:rsidRPr="001A3CE5">
        <w:rPr>
          <w:rFonts w:eastAsia="MS Mincho"/>
        </w:rPr>
        <w:t>7.0</w:t>
      </w:r>
    </w:p>
    <w:p w14:paraId="6F7B4D32" w14:textId="77777777" w:rsidR="00924262" w:rsidRPr="001A3CE5" w:rsidRDefault="00924262" w:rsidP="00714A27">
      <w:pPr>
        <w:jc w:val="both"/>
        <w:rPr>
          <w:rFonts w:eastAsia="MS Mincho"/>
        </w:rPr>
      </w:pPr>
    </w:p>
    <w:p w14:paraId="684D787D" w14:textId="77777777" w:rsidR="00134897" w:rsidRPr="001A3CE5" w:rsidRDefault="00134897" w:rsidP="00714A27">
      <w:pPr>
        <w:jc w:val="both"/>
      </w:pPr>
      <w:r w:rsidRPr="001A3CE5">
        <w:t xml:space="preserve">The above equation </w:t>
      </w:r>
      <w:r w:rsidR="00594114" w:rsidRPr="001A3CE5">
        <w:t>7.0</w:t>
      </w:r>
      <w:r w:rsidRPr="001A3CE5">
        <w:t xml:space="preserve"> corresponds to the multiple regression equation </w:t>
      </w:r>
      <w:r w:rsidR="00594114" w:rsidRPr="001A3CE5">
        <w:t>8.0</w:t>
      </w:r>
    </w:p>
    <w:p w14:paraId="7F1440E0" w14:textId="1DD8F3D1" w:rsidR="00134897" w:rsidRPr="001A3CE5" w:rsidRDefault="00134897" w:rsidP="00714A27">
      <w:pPr>
        <w:jc w:val="both"/>
        <w:rPr>
          <w:rFonts w:eastAsia="MS Mincho"/>
        </w:rPr>
      </w:pPr>
      <w:r w:rsidRPr="001A3CE5">
        <w:rPr>
          <w:rFonts w:eastAsia="MS Mincho"/>
        </w:rPr>
        <w:t xml:space="preserve">y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307C2040" wp14:editId="24EE125D">
            <wp:extent cx="151765" cy="180340"/>
            <wp:effectExtent l="0" t="0" r="0" b="0"/>
            <wp:docPr id="111"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5C434ED4" wp14:editId="1D33FB13">
            <wp:extent cx="151765" cy="180340"/>
            <wp:effectExtent l="0" t="0" r="0" b="0"/>
            <wp:docPr id="112"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2"/>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6E33DC7E" wp14:editId="569ED0BF">
            <wp:extent cx="151765" cy="180340"/>
            <wp:effectExtent l="0" t="0" r="0" b="0"/>
            <wp:docPr id="113"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3"/>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25BB1CB6" wp14:editId="1649261F">
            <wp:extent cx="151765" cy="180340"/>
            <wp:effectExtent l="0" t="0" r="0" b="0"/>
            <wp:docPr id="114"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x</w:t>
      </w:r>
      <w:r w:rsidRPr="001A3CE5">
        <w:rPr>
          <w:rFonts w:eastAsia="MS Mincho"/>
          <w:vertAlign w:val="subscript"/>
        </w:rPr>
        <w:t xml:space="preserve">1 </w:t>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0F4828FD" wp14:editId="5E592E73">
            <wp:extent cx="151765" cy="180340"/>
            <wp:effectExtent l="0" t="0" r="0" b="0"/>
            <wp:docPr id="115"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1E57E8FE" wp14:editId="2D920B60">
            <wp:extent cx="151765" cy="180340"/>
            <wp:effectExtent l="0" t="0" r="0" b="0"/>
            <wp:docPr id="116"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6"/>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x</w:t>
      </w:r>
      <w:r w:rsidRPr="001A3CE5">
        <w:rPr>
          <w:rFonts w:eastAsia="MS Mincho"/>
          <w:vertAlign w:val="subscript"/>
        </w:rPr>
        <w:t>2</w:t>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56CB3711" wp14:editId="4D0C752C">
            <wp:extent cx="151765" cy="180340"/>
            <wp:effectExtent l="0" t="0" r="0" b="0"/>
            <wp:docPr id="117"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7"/>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71F7E555" wp14:editId="4E25F19A">
            <wp:extent cx="151765" cy="180340"/>
            <wp:effectExtent l="0" t="0" r="0" b="0"/>
            <wp:docPr id="118"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x</w:t>
      </w:r>
      <w:r w:rsidRPr="001A3CE5">
        <w:rPr>
          <w:rFonts w:eastAsia="MS Mincho"/>
          <w:vertAlign w:val="subscript"/>
        </w:rPr>
        <w:t>3</w:t>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20B2873A" wp14:editId="7BFA6D38">
            <wp:extent cx="591820" cy="180340"/>
            <wp:effectExtent l="0" t="0" r="0" b="0"/>
            <wp:docPr id="119"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9"/>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182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513D038A" wp14:editId="2CBDAB43">
            <wp:extent cx="591820" cy="180340"/>
            <wp:effectExtent l="0" t="0" r="0" b="0"/>
            <wp:docPr id="120"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0"/>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1820" cy="180340"/>
                    </a:xfrm>
                    <a:prstGeom prst="rect">
                      <a:avLst/>
                    </a:prstGeom>
                    <a:noFill/>
                    <a:ln>
                      <a:noFill/>
                    </a:ln>
                  </pic:spPr>
                </pic:pic>
              </a:graphicData>
            </a:graphic>
          </wp:inline>
        </w:drawing>
      </w:r>
      <w:r w:rsidR="007439E8" w:rsidRPr="001A3CE5">
        <w:fldChar w:fldCharType="end"/>
      </w:r>
      <w:r w:rsidR="00576A32" w:rsidRPr="001A3CE5">
        <w:rPr>
          <w:rFonts w:eastAsia="MS Mincho"/>
        </w:rPr>
        <w:t>…………………………</w:t>
      </w:r>
      <w:r w:rsidR="00594114" w:rsidRPr="001A3CE5">
        <w:rPr>
          <w:rFonts w:eastAsia="MS Mincho"/>
        </w:rPr>
        <w:t>8.0</w:t>
      </w:r>
    </w:p>
    <w:p w14:paraId="4709E00A" w14:textId="77777777" w:rsidR="00924262" w:rsidRPr="001A3CE5" w:rsidRDefault="00924262" w:rsidP="00714A27">
      <w:pPr>
        <w:jc w:val="both"/>
        <w:rPr>
          <w:rFonts w:eastAsia="MS Mincho"/>
        </w:rPr>
      </w:pPr>
    </w:p>
    <w:p w14:paraId="60E4B37A" w14:textId="77777777" w:rsidR="00134897" w:rsidRPr="001A3CE5" w:rsidRDefault="00134897" w:rsidP="00714A27">
      <w:pPr>
        <w:jc w:val="both"/>
        <w:rPr>
          <w:rFonts w:eastAsia="MS Mincho"/>
        </w:rPr>
      </w:pPr>
      <w:r w:rsidRPr="001A3CE5">
        <w:rPr>
          <w:rFonts w:eastAsia="MS Mincho"/>
        </w:rPr>
        <w:t xml:space="preserve">where; y = </w:t>
      </w:r>
      <w:r w:rsidR="007439E8" w:rsidRPr="001A3CE5">
        <w:fldChar w:fldCharType="begin"/>
      </w:r>
      <w:r w:rsidR="007439E8" w:rsidRPr="001A3CE5">
        <w:instrText xml:space="preserve"> QUOTE </w:instrText>
      </w:r>
      <w:r w:rsidR="0018081C" w:rsidRPr="001A3CE5">
        <w:rPr>
          <w:rFonts w:eastAsia="MS Mincho"/>
          <w:noProof/>
          <w:position w:val="-8"/>
        </w:rPr>
        <w:drawing>
          <wp:inline distT="0" distB="0" distL="0" distR="0" wp14:anchorId="035FF2EC" wp14:editId="12F70973">
            <wp:extent cx="363220" cy="200025"/>
            <wp:effectExtent l="0" t="0" r="0" b="0"/>
            <wp:docPr id="121"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1"/>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3220" cy="200025"/>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8"/>
        </w:rPr>
        <w:drawing>
          <wp:inline distT="0" distB="0" distL="0" distR="0" wp14:anchorId="2A323FB8" wp14:editId="64C33F7F">
            <wp:extent cx="363220" cy="200025"/>
            <wp:effectExtent l="0" t="0" r="0" b="0"/>
            <wp:docPr id="1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2"/>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3220" cy="200025"/>
                    </a:xfrm>
                    <a:prstGeom prst="rect">
                      <a:avLst/>
                    </a:prstGeom>
                    <a:noFill/>
                    <a:ln>
                      <a:noFill/>
                    </a:ln>
                  </pic:spPr>
                </pic:pic>
              </a:graphicData>
            </a:graphic>
          </wp:inline>
        </w:drawing>
      </w:r>
      <w:r w:rsidR="007439E8" w:rsidRPr="001A3CE5">
        <w:fldChar w:fldCharType="end"/>
      </w:r>
      <w:r w:rsidRPr="001A3CE5">
        <w:rPr>
          <w:rFonts w:eastAsia="MS Mincho"/>
        </w:rPr>
        <w:t>; x</w:t>
      </w:r>
      <w:proofErr w:type="gramStart"/>
      <w:r w:rsidRPr="001A3CE5">
        <w:rPr>
          <w:rFonts w:eastAsia="MS Mincho"/>
          <w:vertAlign w:val="subscript"/>
        </w:rPr>
        <w:t xml:space="preserve">1  </w:t>
      </w:r>
      <w:r w:rsidRPr="001A3CE5">
        <w:t>=</w:t>
      </w:r>
      <w:proofErr w:type="gramEnd"/>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3167DA2F" wp14:editId="7829F7E4">
            <wp:extent cx="314325" cy="180340"/>
            <wp:effectExtent l="0" t="0" r="0" b="0"/>
            <wp:docPr id="123"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3"/>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7D17D638" wp14:editId="16820DDE">
            <wp:extent cx="314325" cy="180340"/>
            <wp:effectExtent l="0" t="0" r="0" b="0"/>
            <wp:docPr id="124"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4"/>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fldChar w:fldCharType="end"/>
      </w:r>
      <w:r w:rsidRPr="001A3CE5">
        <w:rPr>
          <w:rFonts w:eastAsia="MS Mincho"/>
        </w:rPr>
        <w:t>; x</w:t>
      </w:r>
      <w:r w:rsidRPr="001A3CE5">
        <w:rPr>
          <w:rFonts w:eastAsia="MS Mincho"/>
          <w:vertAlign w:val="subscript"/>
        </w:rPr>
        <w:t xml:space="preserve">2  </w:t>
      </w:r>
      <w:r w:rsidRPr="001A3CE5">
        <w:t xml:space="preserv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165ACA4E" wp14:editId="340FBED8">
            <wp:extent cx="314325" cy="180340"/>
            <wp:effectExtent l="0" t="0" r="0" b="0"/>
            <wp:docPr id="125"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5"/>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5B193A43" wp14:editId="71DCF55A">
            <wp:extent cx="314325" cy="180340"/>
            <wp:effectExtent l="0" t="0" r="0" b="0"/>
            <wp:docPr id="126"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6"/>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325" cy="180340"/>
                    </a:xfrm>
                    <a:prstGeom prst="rect">
                      <a:avLst/>
                    </a:prstGeom>
                    <a:noFill/>
                    <a:ln>
                      <a:noFill/>
                    </a:ln>
                  </pic:spPr>
                </pic:pic>
              </a:graphicData>
            </a:graphic>
          </wp:inline>
        </w:drawing>
      </w:r>
      <w:r w:rsidR="007439E8" w:rsidRPr="001A3CE5">
        <w:fldChar w:fldCharType="end"/>
      </w:r>
      <w:r w:rsidRPr="001A3CE5">
        <w:rPr>
          <w:rFonts w:eastAsia="MS Mincho"/>
        </w:rPr>
        <w:t>; x</w:t>
      </w:r>
      <w:r w:rsidRPr="001A3CE5">
        <w:rPr>
          <w:rFonts w:eastAsia="MS Mincho"/>
          <w:vertAlign w:val="subscript"/>
        </w:rPr>
        <w:t xml:space="preserve">3 </w:t>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44BD75CE" wp14:editId="335D4045">
            <wp:extent cx="380365" cy="180340"/>
            <wp:effectExtent l="0" t="0" r="0" b="0"/>
            <wp:docPr id="127"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7"/>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1B776824" wp14:editId="4EE2F515">
            <wp:extent cx="380365" cy="180340"/>
            <wp:effectExtent l="0" t="0" r="0" b="0"/>
            <wp:docPr id="128"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8"/>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fldChar w:fldCharType="end"/>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73E115D2" wp14:editId="1D0F0869">
            <wp:extent cx="142875" cy="180340"/>
            <wp:effectExtent l="0" t="0" r="0" b="0"/>
            <wp:docPr id="129"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9"/>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64C26601" wp14:editId="10D0279B">
            <wp:extent cx="142875" cy="180340"/>
            <wp:effectExtent l="0" t="0" r="0" b="0"/>
            <wp:docPr id="130"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0"/>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1C8C26B9" wp14:editId="47B650A3">
            <wp:extent cx="380365" cy="180340"/>
            <wp:effectExtent l="0" t="0" r="0" b="0"/>
            <wp:docPr id="131"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1"/>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3840575B" wp14:editId="1764053E">
            <wp:extent cx="380365" cy="180340"/>
            <wp:effectExtent l="0" t="0" r="0" b="0"/>
            <wp:docPr id="132"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2"/>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0365" cy="180340"/>
                    </a:xfrm>
                    <a:prstGeom prst="rect">
                      <a:avLst/>
                    </a:prstGeom>
                    <a:noFill/>
                    <a:ln>
                      <a:noFill/>
                    </a:ln>
                  </pic:spPr>
                </pic:pic>
              </a:graphicData>
            </a:graphic>
          </wp:inline>
        </w:drawing>
      </w:r>
      <w:r w:rsidR="007439E8" w:rsidRPr="001A3CE5">
        <w:fldChar w:fldCharType="end"/>
      </w:r>
      <w:r w:rsidRPr="001A3CE5">
        <w:rPr>
          <w:rFonts w:eastAsia="MS Mincho"/>
        </w:rPr>
        <w:t xml:space="preserve">;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7329E46D" wp14:editId="292D1FB0">
            <wp:extent cx="77470" cy="180340"/>
            <wp:effectExtent l="0" t="0" r="0" b="0"/>
            <wp:docPr id="133"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3"/>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4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4325609B" wp14:editId="0BF7E098">
            <wp:extent cx="77470" cy="180340"/>
            <wp:effectExtent l="0" t="0" r="0" b="0"/>
            <wp:docPr id="134"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4"/>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470" cy="180340"/>
                    </a:xfrm>
                    <a:prstGeom prst="rect">
                      <a:avLst/>
                    </a:prstGeom>
                    <a:noFill/>
                    <a:ln>
                      <a:noFill/>
                    </a:ln>
                  </pic:spPr>
                </pic:pic>
              </a:graphicData>
            </a:graphic>
          </wp:inline>
        </w:drawing>
      </w:r>
      <w:r w:rsidR="007439E8" w:rsidRPr="001A3CE5">
        <w:fldChar w:fldCharType="end"/>
      </w:r>
      <w:r w:rsidRPr="001A3CE5">
        <w:rPr>
          <w:rFonts w:eastAsia="MS Mincho"/>
        </w:rPr>
        <w:t xml:space="preserve">   = residual error term</w:t>
      </w:r>
    </w:p>
    <w:p w14:paraId="40C632FA" w14:textId="77777777" w:rsidR="00134897" w:rsidRPr="001A3CE5" w:rsidRDefault="00134897" w:rsidP="00714A27">
      <w:pPr>
        <w:jc w:val="both"/>
      </w:pPr>
      <w:r w:rsidRPr="001A3CE5">
        <w:t xml:space="preserve">It is therefore objective to determine the optimal values of constants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3F6FE93B" wp14:editId="4353573F">
            <wp:extent cx="151765" cy="180340"/>
            <wp:effectExtent l="0" t="0" r="0" b="0"/>
            <wp:docPr id="135"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6F46EB6B" wp14:editId="0EC2586B">
            <wp:extent cx="151765" cy="180340"/>
            <wp:effectExtent l="0" t="0" r="0" b="0"/>
            <wp:docPr id="136"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t xml:space="preserve"> to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50C6AD9A" wp14:editId="70FED7A4">
            <wp:extent cx="191770" cy="180340"/>
            <wp:effectExtent l="0" t="0" r="0" b="0"/>
            <wp:docPr id="137"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7"/>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7BA3A197" wp14:editId="4F7B172A">
            <wp:extent cx="191770" cy="180340"/>
            <wp:effectExtent l="0" t="0" r="0" b="0"/>
            <wp:docPr id="13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8"/>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007439E8" w:rsidRPr="001A3CE5">
        <w:fldChar w:fldCharType="end"/>
      </w:r>
      <w:r w:rsidRPr="001A3CE5">
        <w:t xml:space="preserve">that render the residual term </w:t>
      </w:r>
      <w:r w:rsidRPr="001A3CE5">
        <w:rPr>
          <w:rFonts w:eastAsia="MS Mincho"/>
        </w:rPr>
        <w:t>e</w:t>
      </w:r>
      <w:r w:rsidRPr="001A3CE5">
        <w:t xml:space="preserve"> negligible in the developed regression model. To achieve this, the study harnesses the power of Multiple linear regression Machine Learning algorithms to identify the best constants (global minimum) that minimize the residual error term to zero</w:t>
      </w:r>
    </w:p>
    <w:p w14:paraId="0E9E6AA1" w14:textId="77777777" w:rsidR="00924262" w:rsidRPr="001A3CE5" w:rsidRDefault="00924262" w:rsidP="00714A27">
      <w:pPr>
        <w:jc w:val="both"/>
        <w:rPr>
          <w:b/>
        </w:rPr>
      </w:pPr>
    </w:p>
    <w:p w14:paraId="6E6D52BD" w14:textId="77777777" w:rsidR="00134897" w:rsidRPr="001A3CE5" w:rsidRDefault="00594114" w:rsidP="00714A27">
      <w:pPr>
        <w:jc w:val="both"/>
        <w:rPr>
          <w:b/>
        </w:rPr>
      </w:pPr>
      <w:r w:rsidRPr="001A3CE5">
        <w:rPr>
          <w:b/>
        </w:rPr>
        <w:t>2.3</w:t>
      </w:r>
      <w:r w:rsidRPr="001A3CE5">
        <w:rPr>
          <w:b/>
        </w:rPr>
        <w:tab/>
      </w:r>
      <w:r w:rsidR="00134897" w:rsidRPr="001A3CE5">
        <w:rPr>
          <w:b/>
        </w:rPr>
        <w:t>MACHINE LEARNING MODELS UTILIZED</w:t>
      </w:r>
    </w:p>
    <w:p w14:paraId="730C1BF6" w14:textId="77777777" w:rsidR="00134897" w:rsidRPr="001A3CE5" w:rsidRDefault="00134897" w:rsidP="00714A27">
      <w:pPr>
        <w:jc w:val="both"/>
      </w:pPr>
      <w:r w:rsidRPr="001A3CE5">
        <w:t xml:space="preserve">This study </w:t>
      </w:r>
      <w:proofErr w:type="gramStart"/>
      <w:r w:rsidRPr="001A3CE5">
        <w:t>aim</w:t>
      </w:r>
      <w:proofErr w:type="gramEnd"/>
      <w:r w:rsidRPr="001A3CE5">
        <w:t xml:space="preserve"> to develop a reliable and easy-to-use correlation for predicting pore pressure using linear machine learning models. To achieve this, three linear machine learning models will be explored. This section provides a basic understanding of the mechanisms these models employed, which will influence the results analyzed later in the study.</w:t>
      </w:r>
    </w:p>
    <w:p w14:paraId="32999D96" w14:textId="77777777" w:rsidR="00134897" w:rsidRPr="001A3CE5" w:rsidRDefault="00134897" w:rsidP="00714A27">
      <w:pPr>
        <w:jc w:val="both"/>
      </w:pPr>
    </w:p>
    <w:p w14:paraId="4A3F48A7" w14:textId="77777777" w:rsidR="00134897" w:rsidRPr="001A3CE5" w:rsidRDefault="00594114" w:rsidP="00714A27">
      <w:pPr>
        <w:jc w:val="both"/>
        <w:rPr>
          <w:b/>
        </w:rPr>
      </w:pPr>
      <w:r w:rsidRPr="001A3CE5">
        <w:rPr>
          <w:b/>
        </w:rPr>
        <w:t>2.3.1</w:t>
      </w:r>
      <w:r w:rsidRPr="001A3CE5">
        <w:rPr>
          <w:b/>
        </w:rPr>
        <w:tab/>
      </w:r>
      <w:r w:rsidR="00134897" w:rsidRPr="001A3CE5">
        <w:rPr>
          <w:b/>
        </w:rPr>
        <w:t>Multiple Linear Regression</w:t>
      </w:r>
    </w:p>
    <w:p w14:paraId="78D2FB3E" w14:textId="77777777" w:rsidR="00134897" w:rsidRPr="001A3CE5" w:rsidRDefault="0018081C" w:rsidP="00714A27">
      <w:pPr>
        <w:jc w:val="both"/>
        <w:rPr>
          <w:b/>
        </w:rPr>
      </w:pPr>
      <w:r w:rsidRPr="001A3CE5">
        <w:t>Multiple linear regression is a statistical method used to model the relationship between a dependent variable and several independent variables. Its goal is to determine the optimal linear equation for prediction and inference by estimating coefficients that reduce the sum of squared errors between actual and predicted values</w:t>
      </w:r>
      <w:r w:rsidR="00134897" w:rsidRPr="001A3CE5">
        <w:t>. The objective function minimizes the L2 norm of the residuals, allowing for the identification of optimal coefficients.</w:t>
      </w:r>
    </w:p>
    <w:p w14:paraId="50FD6BCA" w14:textId="77777777" w:rsidR="00924262" w:rsidRPr="001A3CE5" w:rsidRDefault="00924262" w:rsidP="00714A27">
      <w:pPr>
        <w:jc w:val="both"/>
        <w:rPr>
          <w:b/>
        </w:rPr>
      </w:pPr>
    </w:p>
    <w:p w14:paraId="251CFE60" w14:textId="77777777" w:rsidR="00134897" w:rsidRPr="001A3CE5" w:rsidRDefault="00594114" w:rsidP="00714A27">
      <w:pPr>
        <w:jc w:val="both"/>
        <w:rPr>
          <w:b/>
        </w:rPr>
      </w:pPr>
      <w:r w:rsidRPr="001A3CE5">
        <w:rPr>
          <w:b/>
        </w:rPr>
        <w:t>2.3.2</w:t>
      </w:r>
      <w:r w:rsidRPr="001A3CE5">
        <w:rPr>
          <w:b/>
        </w:rPr>
        <w:tab/>
      </w:r>
      <w:r w:rsidR="00134897" w:rsidRPr="001A3CE5">
        <w:rPr>
          <w:b/>
        </w:rPr>
        <w:t>Regularized Lasso Regression</w:t>
      </w:r>
    </w:p>
    <w:p w14:paraId="6457621E" w14:textId="77777777" w:rsidR="00134897" w:rsidRPr="001A3CE5" w:rsidRDefault="00134897" w:rsidP="00714A27">
      <w:pPr>
        <w:jc w:val="both"/>
      </w:pPr>
      <w:r w:rsidRPr="001A3CE5">
        <w:t xml:space="preserve">Lasso Regression, </w:t>
      </w:r>
      <w:r w:rsidR="0018081C" w:rsidRPr="001A3CE5">
        <w:t xml:space="preserve">which stands </w:t>
      </w:r>
      <w:r w:rsidRPr="001A3CE5">
        <w:t xml:space="preserve">for Least Absolute Shrinkage and Selection Operator, is a linear regression </w:t>
      </w:r>
      <w:r w:rsidR="0018081C" w:rsidRPr="001A3CE5">
        <w:t xml:space="preserve">method </w:t>
      </w:r>
      <w:r w:rsidRPr="001A3CE5">
        <w:t>that enhances model performance and feature selection by incorporating regularization. It is particularly useful for large predictor sets as it selects relevant features while reducing overfitting. The method introduces an L1 regularization penalty to the standard least squares objective function, limiting coefficient magnitude and encouraging sparse solutions.</w:t>
      </w:r>
    </w:p>
    <w:p w14:paraId="075C106A" w14:textId="77777777" w:rsidR="00134897" w:rsidRPr="001A3CE5" w:rsidRDefault="00134897" w:rsidP="00714A27">
      <w:pPr>
        <w:jc w:val="both"/>
        <w:rPr>
          <w:b/>
        </w:rPr>
      </w:pPr>
    </w:p>
    <w:p w14:paraId="71EE5B1E" w14:textId="77777777" w:rsidR="00134897" w:rsidRPr="001A3CE5" w:rsidRDefault="00594114" w:rsidP="00714A27">
      <w:pPr>
        <w:jc w:val="both"/>
        <w:rPr>
          <w:b/>
        </w:rPr>
      </w:pPr>
      <w:r w:rsidRPr="001A3CE5">
        <w:rPr>
          <w:b/>
        </w:rPr>
        <w:t>2.3.3</w:t>
      </w:r>
      <w:r w:rsidRPr="001A3CE5">
        <w:rPr>
          <w:b/>
        </w:rPr>
        <w:tab/>
      </w:r>
      <w:r w:rsidR="00134897" w:rsidRPr="001A3CE5">
        <w:rPr>
          <w:b/>
        </w:rPr>
        <w:t xml:space="preserve">Regularized Ridge Regression </w:t>
      </w:r>
    </w:p>
    <w:p w14:paraId="602A78F8" w14:textId="77777777" w:rsidR="00134897" w:rsidRPr="001A3CE5" w:rsidRDefault="00134897" w:rsidP="00714A27">
      <w:pPr>
        <w:jc w:val="both"/>
      </w:pPr>
      <w:r w:rsidRPr="001A3CE5">
        <w:t>Ridge Regression is a linear regression technique that improves model stability and addresses multi-collinearity by incorporating an L2 regularization term and a penalty to the standard least squares objective function. This penalty constrains the sum of coefficient squares, promoting smaller values and reducing multi-collinearity impact. The objective function is to find values of beta that minimize this function, balancing data fit and coefficient magnitude, while considering the L2 norm and regularization parameter.</w:t>
      </w:r>
    </w:p>
    <w:p w14:paraId="586FB1A9" w14:textId="77777777" w:rsidR="00134897" w:rsidRPr="001A3CE5" w:rsidRDefault="00134897" w:rsidP="00714A27">
      <w:pPr>
        <w:jc w:val="both"/>
      </w:pPr>
    </w:p>
    <w:p w14:paraId="4FFF8BFE" w14:textId="77777777" w:rsidR="00134897" w:rsidRPr="001A3CE5" w:rsidRDefault="00594114" w:rsidP="00714A27">
      <w:pPr>
        <w:jc w:val="both"/>
        <w:rPr>
          <w:b/>
        </w:rPr>
      </w:pPr>
      <w:r w:rsidRPr="001A3CE5">
        <w:rPr>
          <w:b/>
        </w:rPr>
        <w:t>2.4</w:t>
      </w:r>
      <w:r w:rsidRPr="001A3CE5">
        <w:rPr>
          <w:b/>
        </w:rPr>
        <w:tab/>
      </w:r>
      <w:r w:rsidR="00134897" w:rsidRPr="001A3CE5">
        <w:rPr>
          <w:b/>
        </w:rPr>
        <w:t>MODEL PERFORMANCE METRICS</w:t>
      </w:r>
    </w:p>
    <w:p w14:paraId="19AA62D2" w14:textId="77777777" w:rsidR="00594114" w:rsidRPr="001A3CE5" w:rsidRDefault="0018081C" w:rsidP="00714A27">
      <w:pPr>
        <w:jc w:val="both"/>
      </w:pPr>
      <w:r w:rsidRPr="001A3CE5">
        <w:t>In this study, three statistical metrics were used to validate and assess the accuracy of the new correlations against the existing ones.</w:t>
      </w:r>
    </w:p>
    <w:p w14:paraId="389DDA12" w14:textId="77777777" w:rsidR="00594114" w:rsidRPr="001A3CE5" w:rsidRDefault="00594114" w:rsidP="00714A27">
      <w:pPr>
        <w:jc w:val="both"/>
        <w:rPr>
          <w:b/>
        </w:rPr>
      </w:pPr>
    </w:p>
    <w:p w14:paraId="1AC3BED5" w14:textId="77777777" w:rsidR="00594114" w:rsidRPr="001A3CE5" w:rsidRDefault="00594114" w:rsidP="00714A27">
      <w:pPr>
        <w:jc w:val="both"/>
        <w:rPr>
          <w:b/>
        </w:rPr>
      </w:pPr>
    </w:p>
    <w:p w14:paraId="627CA022" w14:textId="77777777" w:rsidR="00134897" w:rsidRPr="001A3CE5" w:rsidRDefault="00594114" w:rsidP="00714A27">
      <w:pPr>
        <w:jc w:val="both"/>
        <w:rPr>
          <w:b/>
        </w:rPr>
      </w:pPr>
      <w:r w:rsidRPr="001A3CE5">
        <w:rPr>
          <w:b/>
        </w:rPr>
        <w:t>2.4.1</w:t>
      </w:r>
      <w:r w:rsidRPr="001A3CE5">
        <w:rPr>
          <w:b/>
        </w:rPr>
        <w:tab/>
      </w:r>
      <w:r w:rsidR="00134897" w:rsidRPr="001A3CE5">
        <w:rPr>
          <w:b/>
        </w:rPr>
        <w:t>Root Mean Square Error</w:t>
      </w:r>
    </w:p>
    <w:p w14:paraId="62181F60" w14:textId="77777777" w:rsidR="00134897" w:rsidRPr="001A3CE5" w:rsidRDefault="00594114" w:rsidP="00714A27">
      <w:pPr>
        <w:jc w:val="both"/>
      </w:pPr>
      <w:r w:rsidRPr="001A3CE5">
        <w:t xml:space="preserve">The </w:t>
      </w:r>
      <w:r w:rsidR="00134897" w:rsidRPr="001A3CE5">
        <w:t xml:space="preserve">Root Mean Square Error (RMSE) </w:t>
      </w:r>
      <w:proofErr w:type="gramStart"/>
      <w:r w:rsidR="00497871" w:rsidRPr="001A3CE5">
        <w:t>was  mathematically</w:t>
      </w:r>
      <w:proofErr w:type="gramEnd"/>
      <w:r w:rsidR="00497871" w:rsidRPr="001A3CE5">
        <w:t xml:space="preserve"> calculated using the equation 9.0 </w:t>
      </w:r>
    </w:p>
    <w:p w14:paraId="52789CB6" w14:textId="77777777" w:rsidR="00134897" w:rsidRPr="001A3CE5" w:rsidRDefault="007439E8" w:rsidP="00714A27">
      <w:pPr>
        <w:jc w:val="both"/>
      </w:pPr>
      <w:r w:rsidRPr="001A3CE5">
        <w:rPr>
          <w:color w:val="0D0D0D"/>
          <w:shd w:val="clear" w:color="auto" w:fill="FFFFFF"/>
        </w:rPr>
        <w:fldChar w:fldCharType="begin"/>
      </w:r>
      <w:r w:rsidRPr="001A3CE5">
        <w:rPr>
          <w:color w:val="0D0D0D"/>
          <w:shd w:val="clear" w:color="auto" w:fill="FFFFFF"/>
        </w:rPr>
        <w:instrText xml:space="preserve"> QUOTE </w:instrText>
      </w:r>
      <w:r w:rsidR="0018081C" w:rsidRPr="001A3CE5">
        <w:rPr>
          <w:noProof/>
          <w:position w:val="-18"/>
        </w:rPr>
        <w:drawing>
          <wp:inline distT="0" distB="0" distL="0" distR="0" wp14:anchorId="40348318" wp14:editId="39960B95">
            <wp:extent cx="1780540" cy="371475"/>
            <wp:effectExtent l="0" t="0" r="0" b="0"/>
            <wp:docPr id="139"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9"/>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0540" cy="371475"/>
                    </a:xfrm>
                    <a:prstGeom prst="rect">
                      <a:avLst/>
                    </a:prstGeom>
                    <a:noFill/>
                    <a:ln>
                      <a:noFill/>
                    </a:ln>
                  </pic:spPr>
                </pic:pic>
              </a:graphicData>
            </a:graphic>
          </wp:inline>
        </w:drawing>
      </w:r>
      <w:r w:rsidRPr="001A3CE5">
        <w:rPr>
          <w:color w:val="0D0D0D"/>
          <w:shd w:val="clear" w:color="auto" w:fill="FFFFFF"/>
        </w:rPr>
        <w:instrText xml:space="preserve"> </w:instrText>
      </w:r>
      <w:r w:rsidRPr="001A3CE5">
        <w:rPr>
          <w:color w:val="0D0D0D"/>
          <w:shd w:val="clear" w:color="auto" w:fill="FFFFFF"/>
        </w:rPr>
        <w:fldChar w:fldCharType="separate"/>
      </w:r>
      <w:r w:rsidR="0018081C" w:rsidRPr="001A3CE5">
        <w:rPr>
          <w:noProof/>
          <w:position w:val="-18"/>
        </w:rPr>
        <w:drawing>
          <wp:inline distT="0" distB="0" distL="0" distR="0" wp14:anchorId="4C472121" wp14:editId="5FCECC33">
            <wp:extent cx="1780540" cy="371475"/>
            <wp:effectExtent l="0" t="0" r="0" b="0"/>
            <wp:docPr id="140"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0"/>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0540" cy="371475"/>
                    </a:xfrm>
                    <a:prstGeom prst="rect">
                      <a:avLst/>
                    </a:prstGeom>
                    <a:noFill/>
                    <a:ln>
                      <a:noFill/>
                    </a:ln>
                  </pic:spPr>
                </pic:pic>
              </a:graphicData>
            </a:graphic>
          </wp:inline>
        </w:drawing>
      </w:r>
      <w:r w:rsidRPr="001A3CE5">
        <w:rPr>
          <w:color w:val="0D0D0D"/>
          <w:shd w:val="clear" w:color="auto" w:fill="FFFFFF"/>
        </w:rPr>
        <w:fldChar w:fldCharType="end"/>
      </w:r>
      <w:r w:rsidR="00594114" w:rsidRPr="001A3CE5">
        <w:rPr>
          <w:color w:val="0D0D0D"/>
          <w:shd w:val="clear" w:color="auto" w:fill="FFFFFF"/>
        </w:rPr>
        <w:tab/>
        <w:t xml:space="preserve">                                                                              9.0</w:t>
      </w:r>
    </w:p>
    <w:p w14:paraId="7820CF1A" w14:textId="77777777" w:rsidR="00134897" w:rsidRPr="001A3CE5" w:rsidRDefault="00134897" w:rsidP="00714A27">
      <w:pPr>
        <w:jc w:val="both"/>
        <w:rPr>
          <w:color w:val="0D0D0D"/>
          <w:shd w:val="clear" w:color="auto" w:fill="FFFFFF"/>
        </w:rPr>
      </w:pPr>
      <w:r w:rsidRPr="001A3CE5">
        <w:rPr>
          <w:color w:val="0D0D0D"/>
          <w:shd w:val="clear" w:color="auto" w:fill="FFFFFF"/>
        </w:rPr>
        <w:t xml:space="preserve">where </w:t>
      </w:r>
      <w:r w:rsidRPr="001A3CE5">
        <w:rPr>
          <w:rStyle w:val="katex-mathml"/>
          <w:rFonts w:ascii="Cambria Math" w:hAnsi="Cambria Math" w:cs="Cambria Math"/>
          <w:color w:val="0D0D0D"/>
          <w:bdr w:val="none" w:sz="0" w:space="0" w:color="auto" w:frame="1"/>
          <w:shd w:val="clear" w:color="auto" w:fill="FFFFFF"/>
        </w:rPr>
        <w:t>𝑛</w:t>
      </w:r>
      <w:r w:rsidRPr="001A3CE5">
        <w:rPr>
          <w:color w:val="0D0D0D"/>
          <w:shd w:val="clear" w:color="auto" w:fill="FFFFFF"/>
        </w:rPr>
        <w:t xml:space="preserve"> is the number of observations, </w:t>
      </w:r>
      <w:r w:rsidR="007439E8" w:rsidRPr="001A3CE5">
        <w:rPr>
          <w:rStyle w:val="vlist-s"/>
          <w:color w:val="0D0D0D"/>
          <w:bdr w:val="single" w:sz="2" w:space="0" w:color="E3E3E3" w:frame="1"/>
          <w:shd w:val="clear" w:color="auto" w:fill="FFFFFF"/>
        </w:rPr>
        <w:fldChar w:fldCharType="begin"/>
      </w:r>
      <w:r w:rsidR="007439E8" w:rsidRPr="001A3CE5">
        <w:rPr>
          <w:rStyle w:val="vlist-s"/>
          <w:color w:val="0D0D0D"/>
          <w:bdr w:val="single" w:sz="2" w:space="0" w:color="E3E3E3" w:frame="1"/>
          <w:shd w:val="clear" w:color="auto" w:fill="FFFFFF"/>
        </w:rPr>
        <w:instrText xml:space="preserve"> QUOTE </w:instrText>
      </w:r>
      <w:r w:rsidR="0018081C" w:rsidRPr="001A3CE5">
        <w:rPr>
          <w:noProof/>
          <w:position w:val="-6"/>
        </w:rPr>
        <w:drawing>
          <wp:inline distT="0" distB="0" distL="0" distR="0" wp14:anchorId="1B7C98DF" wp14:editId="16015C69">
            <wp:extent cx="123190" cy="180340"/>
            <wp:effectExtent l="0" t="0" r="0" b="0"/>
            <wp:docPr id="141"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1"/>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instrText xml:space="preserve"> </w:instrText>
      </w:r>
      <w:r w:rsidR="007439E8" w:rsidRPr="001A3CE5">
        <w:rPr>
          <w:rStyle w:val="vlist-s"/>
          <w:color w:val="0D0D0D"/>
          <w:bdr w:val="single" w:sz="2" w:space="0" w:color="E3E3E3" w:frame="1"/>
          <w:shd w:val="clear" w:color="auto" w:fill="FFFFFF"/>
        </w:rPr>
        <w:fldChar w:fldCharType="separate"/>
      </w:r>
      <w:r w:rsidR="0018081C" w:rsidRPr="001A3CE5">
        <w:rPr>
          <w:noProof/>
          <w:position w:val="-6"/>
        </w:rPr>
        <w:drawing>
          <wp:inline distT="0" distB="0" distL="0" distR="0" wp14:anchorId="4D42E0DD" wp14:editId="19B96B62">
            <wp:extent cx="123190" cy="180340"/>
            <wp:effectExtent l="0" t="0" r="0" b="0"/>
            <wp:docPr id="142"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2"/>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fldChar w:fldCharType="end"/>
      </w:r>
      <w:r w:rsidRPr="001A3CE5">
        <w:rPr>
          <w:rStyle w:val="vlist-s"/>
          <w:color w:val="0D0D0D"/>
          <w:bdr w:val="single" w:sz="2" w:space="0" w:color="E3E3E3" w:frame="1"/>
          <w:shd w:val="clear" w:color="auto" w:fill="FFFFFF"/>
        </w:rPr>
        <w:t>​</w:t>
      </w:r>
      <w:r w:rsidRPr="001A3CE5">
        <w:rPr>
          <w:color w:val="0D0D0D"/>
          <w:shd w:val="clear" w:color="auto" w:fill="FFFFFF"/>
        </w:rPr>
        <w:t xml:space="preserve"> represents the observed value, and </w:t>
      </w:r>
      <w:r w:rsidR="007439E8" w:rsidRPr="001A3CE5">
        <w:rPr>
          <w:rStyle w:val="vlist-s"/>
          <w:color w:val="0D0D0D"/>
          <w:bdr w:val="single" w:sz="2" w:space="0" w:color="E3E3E3" w:frame="1"/>
          <w:shd w:val="clear" w:color="auto" w:fill="FFFFFF"/>
        </w:rPr>
        <w:fldChar w:fldCharType="begin"/>
      </w:r>
      <w:r w:rsidR="007439E8" w:rsidRPr="001A3CE5">
        <w:rPr>
          <w:rStyle w:val="vlist-s"/>
          <w:color w:val="0D0D0D"/>
          <w:bdr w:val="single" w:sz="2" w:space="0" w:color="E3E3E3" w:frame="1"/>
          <w:shd w:val="clear" w:color="auto" w:fill="FFFFFF"/>
        </w:rPr>
        <w:instrText xml:space="preserve"> QUOTE </w:instrText>
      </w:r>
      <w:r w:rsidR="0018081C" w:rsidRPr="001A3CE5">
        <w:rPr>
          <w:noProof/>
          <w:position w:val="-6"/>
        </w:rPr>
        <w:drawing>
          <wp:inline distT="0" distB="0" distL="0" distR="0" wp14:anchorId="7959540F" wp14:editId="72FAABE5">
            <wp:extent cx="123190" cy="180340"/>
            <wp:effectExtent l="0" t="0" r="0" b="0"/>
            <wp:docPr id="143"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3"/>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instrText xml:space="preserve"> </w:instrText>
      </w:r>
      <w:r w:rsidR="007439E8" w:rsidRPr="001A3CE5">
        <w:rPr>
          <w:rStyle w:val="vlist-s"/>
          <w:color w:val="0D0D0D"/>
          <w:bdr w:val="single" w:sz="2" w:space="0" w:color="E3E3E3" w:frame="1"/>
          <w:shd w:val="clear" w:color="auto" w:fill="FFFFFF"/>
        </w:rPr>
        <w:fldChar w:fldCharType="separate"/>
      </w:r>
      <w:r w:rsidR="0018081C" w:rsidRPr="001A3CE5">
        <w:rPr>
          <w:noProof/>
          <w:position w:val="-6"/>
        </w:rPr>
        <w:drawing>
          <wp:inline distT="0" distB="0" distL="0" distR="0" wp14:anchorId="15A17857" wp14:editId="6E9256BA">
            <wp:extent cx="123190" cy="180340"/>
            <wp:effectExtent l="0" t="0" r="0" b="0"/>
            <wp:docPr id="144"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4"/>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fldChar w:fldCharType="end"/>
      </w:r>
      <w:r w:rsidRPr="001A3CE5">
        <w:rPr>
          <w:rStyle w:val="vlist-s"/>
          <w:color w:val="0D0D0D"/>
          <w:bdr w:val="single" w:sz="2" w:space="0" w:color="E3E3E3" w:frame="1"/>
          <w:shd w:val="clear" w:color="auto" w:fill="FFFFFF"/>
        </w:rPr>
        <w:t>​</w:t>
      </w:r>
      <w:r w:rsidRPr="001A3CE5">
        <w:rPr>
          <w:color w:val="0D0D0D"/>
          <w:shd w:val="clear" w:color="auto" w:fill="FFFFFF"/>
        </w:rPr>
        <w:t xml:space="preserve"> is the predicted value.</w:t>
      </w:r>
    </w:p>
    <w:p w14:paraId="1DB6023F" w14:textId="77777777" w:rsidR="00497871" w:rsidRPr="001A3CE5" w:rsidRDefault="00497871" w:rsidP="00714A27">
      <w:pPr>
        <w:jc w:val="both"/>
      </w:pPr>
    </w:p>
    <w:p w14:paraId="6A80F0A5" w14:textId="77777777" w:rsidR="00134897" w:rsidRPr="001A3CE5" w:rsidRDefault="00497871" w:rsidP="00714A27">
      <w:pPr>
        <w:jc w:val="both"/>
        <w:rPr>
          <w:b/>
        </w:rPr>
      </w:pPr>
      <w:r w:rsidRPr="001A3CE5">
        <w:rPr>
          <w:b/>
        </w:rPr>
        <w:t>2.4.2</w:t>
      </w:r>
      <w:r w:rsidRPr="001A3CE5">
        <w:rPr>
          <w:b/>
        </w:rPr>
        <w:tab/>
      </w:r>
      <w:r w:rsidR="00134897" w:rsidRPr="001A3CE5">
        <w:rPr>
          <w:b/>
        </w:rPr>
        <w:t>Mean Absolute Relative Error</w:t>
      </w:r>
    </w:p>
    <w:p w14:paraId="6F9CC7E6" w14:textId="77777777" w:rsidR="00497871" w:rsidRPr="001A3CE5" w:rsidRDefault="00497871" w:rsidP="00714A27">
      <w:pPr>
        <w:jc w:val="both"/>
      </w:pPr>
      <w:r w:rsidRPr="001A3CE5">
        <w:t xml:space="preserve">The </w:t>
      </w:r>
      <w:r w:rsidR="00134897" w:rsidRPr="001A3CE5">
        <w:t>Mean Absolute Relative Error (MARE) measur</w:t>
      </w:r>
      <w:r w:rsidRPr="001A3CE5">
        <w:t xml:space="preserve">ing the </w:t>
      </w:r>
      <w:r w:rsidR="00134897" w:rsidRPr="001A3CE5">
        <w:t>average percentage difference between predicted and actual values,</w:t>
      </w:r>
      <w:r w:rsidRPr="001A3CE5">
        <w:t xml:space="preserve"> was determined using the equation 10</w:t>
      </w:r>
    </w:p>
    <w:p w14:paraId="6CADBA36" w14:textId="77777777" w:rsidR="00134897" w:rsidRPr="001A3CE5" w:rsidRDefault="007439E8" w:rsidP="00714A27">
      <w:pPr>
        <w:jc w:val="both"/>
      </w:pPr>
      <w:r w:rsidRPr="001A3CE5">
        <w:lastRenderedPageBreak/>
        <w:fldChar w:fldCharType="begin"/>
      </w:r>
      <w:r w:rsidRPr="001A3CE5">
        <w:instrText xml:space="preserve"> QUOTE </w:instrText>
      </w:r>
      <w:r w:rsidR="0018081C" w:rsidRPr="001A3CE5">
        <w:rPr>
          <w:noProof/>
          <w:position w:val="-17"/>
        </w:rPr>
        <w:drawing>
          <wp:inline distT="0" distB="0" distL="0" distR="0" wp14:anchorId="7F161574" wp14:editId="0D41F4F6">
            <wp:extent cx="2085975" cy="323215"/>
            <wp:effectExtent l="0" t="0" r="0" b="0"/>
            <wp:docPr id="145"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5"/>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85975" cy="32321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17"/>
        </w:rPr>
        <w:drawing>
          <wp:inline distT="0" distB="0" distL="0" distR="0" wp14:anchorId="365F318C" wp14:editId="7CFC99D4">
            <wp:extent cx="2085975" cy="323215"/>
            <wp:effectExtent l="0" t="0" r="0" b="0"/>
            <wp:docPr id="146"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6"/>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85975" cy="323215"/>
                    </a:xfrm>
                    <a:prstGeom prst="rect">
                      <a:avLst/>
                    </a:prstGeom>
                    <a:noFill/>
                    <a:ln>
                      <a:noFill/>
                    </a:ln>
                  </pic:spPr>
                </pic:pic>
              </a:graphicData>
            </a:graphic>
          </wp:inline>
        </w:drawing>
      </w:r>
      <w:r w:rsidRPr="001A3CE5">
        <w:fldChar w:fldCharType="end"/>
      </w:r>
      <w:r w:rsidR="00497871" w:rsidRPr="001A3CE5">
        <w:tab/>
      </w:r>
      <w:r w:rsidR="00497871" w:rsidRPr="001A3CE5">
        <w:tab/>
      </w:r>
      <w:r w:rsidR="00497871" w:rsidRPr="001A3CE5">
        <w:tab/>
      </w:r>
      <w:r w:rsidR="00497871" w:rsidRPr="001A3CE5">
        <w:tab/>
      </w:r>
      <w:r w:rsidR="00497871" w:rsidRPr="001A3CE5">
        <w:tab/>
      </w:r>
      <w:r w:rsidR="00497871" w:rsidRPr="001A3CE5">
        <w:tab/>
        <w:t>10</w:t>
      </w:r>
    </w:p>
    <w:p w14:paraId="5FCDACF7" w14:textId="77777777" w:rsidR="00134897" w:rsidRPr="001A3CE5" w:rsidRDefault="00134897" w:rsidP="00714A27">
      <w:pPr>
        <w:jc w:val="both"/>
      </w:pPr>
      <w:r w:rsidRPr="001A3CE5">
        <w:rPr>
          <w:color w:val="0D0D0D"/>
          <w:shd w:val="clear" w:color="auto" w:fill="FFFFFF"/>
        </w:rPr>
        <w:t xml:space="preserve">where </w:t>
      </w:r>
      <w:r w:rsidRPr="001A3CE5">
        <w:rPr>
          <w:rStyle w:val="katex-mathml"/>
          <w:rFonts w:ascii="Cambria Math" w:hAnsi="Cambria Math" w:cs="Cambria Math"/>
          <w:color w:val="0D0D0D"/>
          <w:bdr w:val="none" w:sz="0" w:space="0" w:color="auto" w:frame="1"/>
          <w:shd w:val="clear" w:color="auto" w:fill="FFFFFF"/>
        </w:rPr>
        <w:t>𝑛</w:t>
      </w:r>
      <w:r w:rsidRPr="001A3CE5">
        <w:rPr>
          <w:color w:val="0D0D0D"/>
          <w:shd w:val="clear" w:color="auto" w:fill="FFFFFF"/>
        </w:rPr>
        <w:t xml:space="preserve"> is the number of observations, </w:t>
      </w:r>
      <w:r w:rsidR="007439E8" w:rsidRPr="001A3CE5">
        <w:rPr>
          <w:color w:val="0D0D0D"/>
          <w:shd w:val="clear" w:color="auto" w:fill="FFFFFF"/>
        </w:rPr>
        <w:fldChar w:fldCharType="begin"/>
      </w:r>
      <w:r w:rsidR="007439E8" w:rsidRPr="001A3CE5">
        <w:rPr>
          <w:color w:val="0D0D0D"/>
          <w:shd w:val="clear" w:color="auto" w:fill="FFFFFF"/>
        </w:rPr>
        <w:instrText xml:space="preserve"> QUOTE </w:instrText>
      </w:r>
      <w:r w:rsidR="0018081C" w:rsidRPr="001A3CE5">
        <w:rPr>
          <w:noProof/>
          <w:position w:val="-6"/>
        </w:rPr>
        <w:drawing>
          <wp:inline distT="0" distB="0" distL="0" distR="0" wp14:anchorId="01A64F48" wp14:editId="643C3AF8">
            <wp:extent cx="123190" cy="180340"/>
            <wp:effectExtent l="0" t="0" r="0" b="0"/>
            <wp:docPr id="147"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7"/>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color w:val="0D0D0D"/>
          <w:shd w:val="clear" w:color="auto" w:fill="FFFFFF"/>
        </w:rPr>
        <w:instrText xml:space="preserve"> </w:instrText>
      </w:r>
      <w:r w:rsidR="007439E8" w:rsidRPr="001A3CE5">
        <w:rPr>
          <w:color w:val="0D0D0D"/>
          <w:shd w:val="clear" w:color="auto" w:fill="FFFFFF"/>
        </w:rPr>
        <w:fldChar w:fldCharType="separate"/>
      </w:r>
      <w:r w:rsidR="0018081C" w:rsidRPr="001A3CE5">
        <w:rPr>
          <w:noProof/>
          <w:position w:val="-6"/>
        </w:rPr>
        <w:drawing>
          <wp:inline distT="0" distB="0" distL="0" distR="0" wp14:anchorId="75AF36AD" wp14:editId="5DD17671">
            <wp:extent cx="123190" cy="180340"/>
            <wp:effectExtent l="0" t="0" r="0" b="0"/>
            <wp:docPr id="148"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8"/>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color w:val="0D0D0D"/>
          <w:shd w:val="clear" w:color="auto" w:fill="FFFFFF"/>
        </w:rPr>
        <w:fldChar w:fldCharType="end"/>
      </w:r>
      <w:r w:rsidRPr="001A3CE5">
        <w:rPr>
          <w:color w:val="0D0D0D"/>
          <w:shd w:val="clear" w:color="auto" w:fill="FFFFFF"/>
        </w:rPr>
        <w:t xml:space="preserve"> represents the observed value, and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7B9C6F5" wp14:editId="3D129326">
            <wp:extent cx="123190" cy="180340"/>
            <wp:effectExtent l="0" t="0" r="0" b="0"/>
            <wp:docPr id="149"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9"/>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0CA3F319" wp14:editId="08B1B4D7">
            <wp:extent cx="123190" cy="180340"/>
            <wp:effectExtent l="0" t="0" r="0" b="0"/>
            <wp:docPr id="150"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0"/>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fldChar w:fldCharType="end"/>
      </w:r>
      <w:r w:rsidRPr="001A3CE5">
        <w:rPr>
          <w:rFonts w:eastAsia="MS Mincho"/>
        </w:rPr>
        <w:t xml:space="preserve"> </w:t>
      </w:r>
      <w:r w:rsidRPr="001A3CE5">
        <w:rPr>
          <w:color w:val="0D0D0D"/>
          <w:shd w:val="clear" w:color="auto" w:fill="FFFFFF"/>
        </w:rPr>
        <w:t>is the predicted value.</w:t>
      </w:r>
    </w:p>
    <w:p w14:paraId="7071699A" w14:textId="77777777" w:rsidR="00134897" w:rsidRPr="001A3CE5" w:rsidRDefault="00497871" w:rsidP="00714A27">
      <w:pPr>
        <w:jc w:val="both"/>
        <w:rPr>
          <w:b/>
        </w:rPr>
      </w:pPr>
      <w:r w:rsidRPr="001A3CE5">
        <w:rPr>
          <w:b/>
        </w:rPr>
        <w:t>2.4.3</w:t>
      </w:r>
      <w:r w:rsidRPr="001A3CE5">
        <w:rPr>
          <w:b/>
        </w:rPr>
        <w:tab/>
      </w:r>
      <w:r w:rsidR="00134897" w:rsidRPr="001A3CE5">
        <w:rPr>
          <w:b/>
        </w:rPr>
        <w:t>Mean Relative Error</w:t>
      </w:r>
    </w:p>
    <w:p w14:paraId="49ED2C09" w14:textId="77777777" w:rsidR="00134897" w:rsidRPr="001A3CE5" w:rsidRDefault="00497871" w:rsidP="00714A27">
      <w:pPr>
        <w:jc w:val="both"/>
      </w:pPr>
      <w:r w:rsidRPr="001A3CE5">
        <w:t xml:space="preserve">The </w:t>
      </w:r>
      <w:r w:rsidR="00134897" w:rsidRPr="001A3CE5">
        <w:t>Mean Relative Error (MRE) measures the average deviation between predicted and actual values, providing insights into predictive model performance by normalizing the difference with actual values magnitude</w:t>
      </w:r>
      <w:r w:rsidRPr="001A3CE5">
        <w:t xml:space="preserve"> was mathematically calculated using the equation 11</w:t>
      </w:r>
    </w:p>
    <w:p w14:paraId="2ABF2F1C" w14:textId="77777777" w:rsidR="00134897" w:rsidRPr="001A3CE5" w:rsidRDefault="007439E8" w:rsidP="00714A27">
      <w:pPr>
        <w:jc w:val="both"/>
      </w:pPr>
      <w:r w:rsidRPr="001A3CE5">
        <w:fldChar w:fldCharType="begin"/>
      </w:r>
      <w:r w:rsidRPr="001A3CE5">
        <w:instrText xml:space="preserve"> QUOTE </w:instrText>
      </w:r>
      <w:r w:rsidR="0018081C" w:rsidRPr="001A3CE5">
        <w:rPr>
          <w:noProof/>
          <w:position w:val="-17"/>
        </w:rPr>
        <w:drawing>
          <wp:inline distT="0" distB="0" distL="0" distR="0" wp14:anchorId="24735CC5" wp14:editId="78BAC209">
            <wp:extent cx="1371600" cy="323215"/>
            <wp:effectExtent l="0" t="0" r="0" b="0"/>
            <wp:docPr id="151"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1"/>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0" cy="323215"/>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17"/>
        </w:rPr>
        <w:drawing>
          <wp:inline distT="0" distB="0" distL="0" distR="0" wp14:anchorId="2FB2D69F" wp14:editId="7AE05545">
            <wp:extent cx="1371600" cy="323215"/>
            <wp:effectExtent l="0" t="0" r="0" b="0"/>
            <wp:docPr id="152"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2"/>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0" cy="323215"/>
                    </a:xfrm>
                    <a:prstGeom prst="rect">
                      <a:avLst/>
                    </a:prstGeom>
                    <a:noFill/>
                    <a:ln>
                      <a:noFill/>
                    </a:ln>
                  </pic:spPr>
                </pic:pic>
              </a:graphicData>
            </a:graphic>
          </wp:inline>
        </w:drawing>
      </w:r>
      <w:r w:rsidRPr="001A3CE5">
        <w:fldChar w:fldCharType="end"/>
      </w:r>
      <w:r w:rsidR="00497871" w:rsidRPr="001A3CE5">
        <w:tab/>
      </w:r>
      <w:r w:rsidR="00497871" w:rsidRPr="001A3CE5">
        <w:tab/>
      </w:r>
      <w:r w:rsidR="00497871" w:rsidRPr="001A3CE5">
        <w:tab/>
      </w:r>
      <w:r w:rsidR="00497871" w:rsidRPr="001A3CE5">
        <w:tab/>
      </w:r>
      <w:r w:rsidR="00497871" w:rsidRPr="001A3CE5">
        <w:tab/>
      </w:r>
      <w:r w:rsidR="00497871" w:rsidRPr="001A3CE5">
        <w:tab/>
      </w:r>
      <w:r w:rsidR="00497871" w:rsidRPr="001A3CE5">
        <w:tab/>
      </w:r>
      <w:r w:rsidR="00497871" w:rsidRPr="001A3CE5">
        <w:tab/>
      </w:r>
      <w:r w:rsidR="00497871" w:rsidRPr="001A3CE5">
        <w:tab/>
        <w:t>11</w:t>
      </w:r>
    </w:p>
    <w:p w14:paraId="037F16D9" w14:textId="77777777" w:rsidR="00134897" w:rsidRPr="001A3CE5" w:rsidRDefault="00134897" w:rsidP="00714A27">
      <w:pPr>
        <w:jc w:val="both"/>
        <w:rPr>
          <w:color w:val="0D0D0D"/>
          <w:shd w:val="clear" w:color="auto" w:fill="FFFFFF"/>
        </w:rPr>
      </w:pPr>
      <w:r w:rsidRPr="001A3CE5">
        <w:rPr>
          <w:color w:val="0D0D0D"/>
          <w:shd w:val="clear" w:color="auto" w:fill="FFFFFF"/>
        </w:rPr>
        <w:t xml:space="preserve">where </w:t>
      </w:r>
      <w:r w:rsidRPr="001A3CE5">
        <w:rPr>
          <w:rStyle w:val="katex-mathml"/>
          <w:rFonts w:ascii="Cambria Math" w:hAnsi="Cambria Math" w:cs="Cambria Math"/>
          <w:color w:val="0D0D0D"/>
          <w:bdr w:val="none" w:sz="0" w:space="0" w:color="auto" w:frame="1"/>
          <w:shd w:val="clear" w:color="auto" w:fill="FFFFFF"/>
        </w:rPr>
        <w:t>𝑛</w:t>
      </w:r>
      <w:r w:rsidRPr="001A3CE5">
        <w:rPr>
          <w:color w:val="0D0D0D"/>
          <w:shd w:val="clear" w:color="auto" w:fill="FFFFFF"/>
        </w:rPr>
        <w:t xml:space="preserve"> is the number of observations, </w:t>
      </w:r>
      <w:r w:rsidR="007439E8" w:rsidRPr="001A3CE5">
        <w:rPr>
          <w:rStyle w:val="vlist-s"/>
          <w:color w:val="0D0D0D"/>
          <w:bdr w:val="single" w:sz="2" w:space="0" w:color="E3E3E3" w:frame="1"/>
          <w:shd w:val="clear" w:color="auto" w:fill="FFFFFF"/>
        </w:rPr>
        <w:fldChar w:fldCharType="begin"/>
      </w:r>
      <w:r w:rsidR="007439E8" w:rsidRPr="001A3CE5">
        <w:rPr>
          <w:rStyle w:val="vlist-s"/>
          <w:color w:val="0D0D0D"/>
          <w:bdr w:val="single" w:sz="2" w:space="0" w:color="E3E3E3" w:frame="1"/>
          <w:shd w:val="clear" w:color="auto" w:fill="FFFFFF"/>
        </w:rPr>
        <w:instrText xml:space="preserve"> QUOTE </w:instrText>
      </w:r>
      <w:r w:rsidR="0018081C" w:rsidRPr="001A3CE5">
        <w:rPr>
          <w:noProof/>
          <w:position w:val="-6"/>
        </w:rPr>
        <w:drawing>
          <wp:inline distT="0" distB="0" distL="0" distR="0" wp14:anchorId="0B342B29" wp14:editId="6B68775E">
            <wp:extent cx="123190" cy="180340"/>
            <wp:effectExtent l="0" t="0" r="0" b="0"/>
            <wp:docPr id="15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3"/>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instrText xml:space="preserve"> </w:instrText>
      </w:r>
      <w:r w:rsidR="007439E8" w:rsidRPr="001A3CE5">
        <w:rPr>
          <w:rStyle w:val="vlist-s"/>
          <w:color w:val="0D0D0D"/>
          <w:bdr w:val="single" w:sz="2" w:space="0" w:color="E3E3E3" w:frame="1"/>
          <w:shd w:val="clear" w:color="auto" w:fill="FFFFFF"/>
        </w:rPr>
        <w:fldChar w:fldCharType="separate"/>
      </w:r>
      <w:r w:rsidR="0018081C" w:rsidRPr="001A3CE5">
        <w:rPr>
          <w:noProof/>
          <w:position w:val="-6"/>
        </w:rPr>
        <w:drawing>
          <wp:inline distT="0" distB="0" distL="0" distR="0" wp14:anchorId="21B84930" wp14:editId="35DC6977">
            <wp:extent cx="123190" cy="180340"/>
            <wp:effectExtent l="0" t="0" r="0" b="0"/>
            <wp:docPr id="15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4"/>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fldChar w:fldCharType="end"/>
      </w:r>
      <w:r w:rsidRPr="001A3CE5">
        <w:rPr>
          <w:rStyle w:val="vlist-s"/>
          <w:color w:val="0D0D0D"/>
          <w:bdr w:val="single" w:sz="2" w:space="0" w:color="E3E3E3" w:frame="1"/>
          <w:shd w:val="clear" w:color="auto" w:fill="FFFFFF"/>
        </w:rPr>
        <w:t>​</w:t>
      </w:r>
      <w:r w:rsidRPr="001A3CE5">
        <w:rPr>
          <w:color w:val="0D0D0D"/>
          <w:shd w:val="clear" w:color="auto" w:fill="FFFFFF"/>
        </w:rPr>
        <w:t xml:space="preserve"> represents the observed value, and </w:t>
      </w:r>
      <w:r w:rsidR="007439E8" w:rsidRPr="001A3CE5">
        <w:rPr>
          <w:rStyle w:val="vlist-s"/>
          <w:color w:val="0D0D0D"/>
          <w:bdr w:val="single" w:sz="2" w:space="0" w:color="E3E3E3" w:frame="1"/>
          <w:shd w:val="clear" w:color="auto" w:fill="FFFFFF"/>
        </w:rPr>
        <w:fldChar w:fldCharType="begin"/>
      </w:r>
      <w:r w:rsidR="007439E8" w:rsidRPr="001A3CE5">
        <w:rPr>
          <w:rStyle w:val="vlist-s"/>
          <w:color w:val="0D0D0D"/>
          <w:bdr w:val="single" w:sz="2" w:space="0" w:color="E3E3E3" w:frame="1"/>
          <w:shd w:val="clear" w:color="auto" w:fill="FFFFFF"/>
        </w:rPr>
        <w:instrText xml:space="preserve"> QUOTE </w:instrText>
      </w:r>
      <w:r w:rsidR="0018081C" w:rsidRPr="001A3CE5">
        <w:rPr>
          <w:noProof/>
          <w:position w:val="-6"/>
        </w:rPr>
        <w:drawing>
          <wp:inline distT="0" distB="0" distL="0" distR="0" wp14:anchorId="63C6C874" wp14:editId="5C04FC41">
            <wp:extent cx="123190" cy="180340"/>
            <wp:effectExtent l="0" t="0" r="0" b="0"/>
            <wp:docPr id="155"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5"/>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instrText xml:space="preserve"> </w:instrText>
      </w:r>
      <w:r w:rsidR="007439E8" w:rsidRPr="001A3CE5">
        <w:rPr>
          <w:rStyle w:val="vlist-s"/>
          <w:color w:val="0D0D0D"/>
          <w:bdr w:val="single" w:sz="2" w:space="0" w:color="E3E3E3" w:frame="1"/>
          <w:shd w:val="clear" w:color="auto" w:fill="FFFFFF"/>
        </w:rPr>
        <w:fldChar w:fldCharType="separate"/>
      </w:r>
      <w:r w:rsidR="0018081C" w:rsidRPr="001A3CE5">
        <w:rPr>
          <w:noProof/>
          <w:position w:val="-6"/>
        </w:rPr>
        <w:drawing>
          <wp:inline distT="0" distB="0" distL="0" distR="0" wp14:anchorId="464E3BF4" wp14:editId="425EE086">
            <wp:extent cx="123190" cy="180340"/>
            <wp:effectExtent l="0" t="0" r="0" b="0"/>
            <wp:docPr id="156"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6"/>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190" cy="180340"/>
                    </a:xfrm>
                    <a:prstGeom prst="rect">
                      <a:avLst/>
                    </a:prstGeom>
                    <a:noFill/>
                    <a:ln>
                      <a:noFill/>
                    </a:ln>
                  </pic:spPr>
                </pic:pic>
              </a:graphicData>
            </a:graphic>
          </wp:inline>
        </w:drawing>
      </w:r>
      <w:r w:rsidR="007439E8" w:rsidRPr="001A3CE5">
        <w:rPr>
          <w:rStyle w:val="vlist-s"/>
          <w:color w:val="0D0D0D"/>
          <w:bdr w:val="single" w:sz="2" w:space="0" w:color="E3E3E3" w:frame="1"/>
          <w:shd w:val="clear" w:color="auto" w:fill="FFFFFF"/>
        </w:rPr>
        <w:fldChar w:fldCharType="end"/>
      </w:r>
      <w:r w:rsidRPr="001A3CE5">
        <w:rPr>
          <w:rStyle w:val="vlist-s"/>
          <w:color w:val="0D0D0D"/>
          <w:bdr w:val="single" w:sz="2" w:space="0" w:color="E3E3E3" w:frame="1"/>
          <w:shd w:val="clear" w:color="auto" w:fill="FFFFFF"/>
        </w:rPr>
        <w:t>​</w:t>
      </w:r>
      <w:r w:rsidRPr="001A3CE5">
        <w:rPr>
          <w:color w:val="0D0D0D"/>
          <w:shd w:val="clear" w:color="auto" w:fill="FFFFFF"/>
        </w:rPr>
        <w:t xml:space="preserve"> is the predicted value.</w:t>
      </w:r>
    </w:p>
    <w:p w14:paraId="3D9C35DC" w14:textId="77777777" w:rsidR="00134897" w:rsidRPr="001A3CE5" w:rsidRDefault="00134897" w:rsidP="00714A27">
      <w:pPr>
        <w:jc w:val="both"/>
        <w:rPr>
          <w:color w:val="0D0D0D"/>
          <w:shd w:val="clear" w:color="auto" w:fill="FFFFFF"/>
        </w:rPr>
      </w:pPr>
    </w:p>
    <w:p w14:paraId="2CCB0726" w14:textId="77777777" w:rsidR="00134897" w:rsidRPr="001A3CE5" w:rsidRDefault="00497871" w:rsidP="00714A27">
      <w:pPr>
        <w:jc w:val="both"/>
        <w:rPr>
          <w:b/>
        </w:rPr>
      </w:pPr>
      <w:r w:rsidRPr="001A3CE5">
        <w:rPr>
          <w:b/>
        </w:rPr>
        <w:t>3.0</w:t>
      </w:r>
      <w:r w:rsidRPr="001A3CE5">
        <w:rPr>
          <w:b/>
        </w:rPr>
        <w:tab/>
        <w:t>Result and Discussion</w:t>
      </w:r>
    </w:p>
    <w:p w14:paraId="03DE0890" w14:textId="77777777" w:rsidR="00134897" w:rsidRPr="001A3CE5" w:rsidRDefault="00134897" w:rsidP="00714A27">
      <w:pPr>
        <w:jc w:val="both"/>
        <w:rPr>
          <w:rFonts w:eastAsia="MS Mincho" w:cs="Cambria"/>
        </w:rPr>
      </w:pPr>
      <w:r w:rsidRPr="001A3CE5">
        <w:t>One important criterion for choosing a regression model was the need for an interpretable model with accessible coefficients and intercepts for empirical relationships. Three linear machine learning models were trained and validated on 85% and 15% of the training data set. The Simple Multiple linear regression model outperformed the Ridge and Lasso models, with an RMSE of 0.019514 and 0.019375 on the trained and validated set respectively as shown in Table 3.0.</w:t>
      </w:r>
      <w:r w:rsidRPr="001A3CE5">
        <w:rPr>
          <w:rFonts w:eastAsia="MS Mincho"/>
        </w:rPr>
        <w:t xml:space="preserve"> The unknown regression constants </w:t>
      </w:r>
      <w:r w:rsidR="007439E8" w:rsidRPr="001A3CE5">
        <w:fldChar w:fldCharType="begin"/>
      </w:r>
      <w:r w:rsidR="007439E8" w:rsidRPr="001A3CE5">
        <w:instrText xml:space="preserve"> QUOTE </w:instrText>
      </w:r>
      <w:r w:rsidR="0018081C" w:rsidRPr="001A3CE5">
        <w:rPr>
          <w:rFonts w:eastAsia="MS Mincho"/>
          <w:noProof/>
          <w:position w:val="-6"/>
        </w:rPr>
        <w:drawing>
          <wp:inline distT="0" distB="0" distL="0" distR="0" wp14:anchorId="4CD84933" wp14:editId="207CFF2C">
            <wp:extent cx="151765" cy="180340"/>
            <wp:effectExtent l="0" t="0" r="0" b="0"/>
            <wp:docPr id="157"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rFonts w:eastAsia="MS Mincho"/>
          <w:noProof/>
          <w:position w:val="-6"/>
        </w:rPr>
        <w:drawing>
          <wp:inline distT="0" distB="0" distL="0" distR="0" wp14:anchorId="7656060F" wp14:editId="5D336DCD">
            <wp:extent cx="151765" cy="180340"/>
            <wp:effectExtent l="0" t="0" r="0" b="0"/>
            <wp:docPr id="158"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to </w:t>
      </w:r>
      <w:r w:rsidR="007439E8" w:rsidRPr="001A3CE5">
        <w:rPr>
          <w:sz w:val="32"/>
          <w:szCs w:val="32"/>
          <w:vertAlign w:val="subscript"/>
        </w:rPr>
        <w:fldChar w:fldCharType="begin"/>
      </w:r>
      <w:r w:rsidR="007439E8" w:rsidRPr="001A3CE5">
        <w:rPr>
          <w:sz w:val="32"/>
          <w:szCs w:val="32"/>
          <w:vertAlign w:val="subscript"/>
        </w:rPr>
        <w:instrText xml:space="preserve"> QUOTE </w:instrText>
      </w:r>
      <w:r w:rsidR="0018081C" w:rsidRPr="001A3CE5">
        <w:rPr>
          <w:rFonts w:eastAsia="MS Mincho"/>
          <w:noProof/>
          <w:position w:val="-6"/>
        </w:rPr>
        <w:drawing>
          <wp:inline distT="0" distB="0" distL="0" distR="0" wp14:anchorId="19083129" wp14:editId="6A52A3A5">
            <wp:extent cx="151765" cy="180340"/>
            <wp:effectExtent l="0" t="0" r="0" b="0"/>
            <wp:docPr id="159"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9"/>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rPr>
          <w:sz w:val="32"/>
          <w:szCs w:val="32"/>
          <w:vertAlign w:val="subscript"/>
        </w:rPr>
        <w:instrText xml:space="preserve"> </w:instrText>
      </w:r>
      <w:r w:rsidR="007439E8" w:rsidRPr="001A3CE5">
        <w:rPr>
          <w:sz w:val="32"/>
          <w:szCs w:val="32"/>
          <w:vertAlign w:val="subscript"/>
        </w:rPr>
        <w:fldChar w:fldCharType="separate"/>
      </w:r>
      <w:r w:rsidR="0018081C" w:rsidRPr="001A3CE5">
        <w:rPr>
          <w:rFonts w:eastAsia="MS Mincho"/>
          <w:noProof/>
          <w:position w:val="-6"/>
        </w:rPr>
        <w:drawing>
          <wp:inline distT="0" distB="0" distL="0" distR="0" wp14:anchorId="7F5CE228" wp14:editId="295D03FB">
            <wp:extent cx="151765" cy="180340"/>
            <wp:effectExtent l="0" t="0" r="0" b="0"/>
            <wp:docPr id="160"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0"/>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rPr>
          <w:sz w:val="32"/>
          <w:szCs w:val="32"/>
          <w:vertAlign w:val="subscript"/>
        </w:rPr>
        <w:fldChar w:fldCharType="end"/>
      </w:r>
      <w:r w:rsidRPr="001A3CE5">
        <w:rPr>
          <w:rFonts w:eastAsia="MS Mincho"/>
          <w:sz w:val="32"/>
          <w:szCs w:val="32"/>
          <w:vertAlign w:val="subscript"/>
        </w:rPr>
        <w:t xml:space="preserve"> </w:t>
      </w:r>
      <w:r w:rsidRPr="001A3CE5">
        <w:rPr>
          <w:rFonts w:eastAsia="MS Mincho"/>
        </w:rPr>
        <w:t xml:space="preserve">were therefore extracted from the Multiple Linear Regression model which yielded the following correlations </w:t>
      </w:r>
      <w:proofErr w:type="gramStart"/>
      <w:r w:rsidRPr="001A3CE5">
        <w:rPr>
          <w:rFonts w:eastAsia="MS Mincho"/>
        </w:rPr>
        <w:t>given  below</w:t>
      </w:r>
      <w:proofErr w:type="gramEnd"/>
      <w:r w:rsidRPr="001A3CE5">
        <w:rPr>
          <w:rFonts w:eastAsia="MS Mincho"/>
        </w:rPr>
        <w:t xml:space="preserve"> in equation </w:t>
      </w:r>
      <w:r w:rsidR="00497871" w:rsidRPr="001A3CE5">
        <w:rPr>
          <w:rFonts w:eastAsia="MS Mincho"/>
        </w:rPr>
        <w:t>12</w:t>
      </w:r>
      <w:r w:rsidRPr="001A3CE5">
        <w:rPr>
          <w:rFonts w:eastAsia="MS Mincho"/>
        </w:rPr>
        <w:t xml:space="preserve"> and </w:t>
      </w:r>
      <w:r w:rsidR="00497871" w:rsidRPr="001A3CE5">
        <w:rPr>
          <w:rFonts w:eastAsia="MS Mincho"/>
        </w:rPr>
        <w:t>1</w:t>
      </w:r>
      <w:r w:rsidR="00A62E5B" w:rsidRPr="001A3CE5">
        <w:rPr>
          <w:rFonts w:eastAsia="MS Mincho"/>
        </w:rPr>
        <w:t>4</w:t>
      </w:r>
      <w:r w:rsidRPr="001A3CE5">
        <w:rPr>
          <w:rFonts w:eastAsia="MS Mincho"/>
        </w:rPr>
        <w:t>;</w:t>
      </w:r>
    </w:p>
    <w:p w14:paraId="77FB21EC" w14:textId="77777777" w:rsidR="00134897" w:rsidRPr="001A3CE5" w:rsidRDefault="00497871" w:rsidP="00714A27">
      <w:pPr>
        <w:jc w:val="both"/>
        <w:rPr>
          <w:b/>
        </w:rPr>
      </w:pPr>
      <w:r w:rsidRPr="001A3CE5">
        <w:rPr>
          <w:b/>
        </w:rPr>
        <w:t>3.1</w:t>
      </w:r>
      <w:r w:rsidRPr="001A3CE5">
        <w:rPr>
          <w:b/>
        </w:rPr>
        <w:tab/>
        <w:t>First Correlation:</w:t>
      </w:r>
    </w:p>
    <w:p w14:paraId="785161FA" w14:textId="77777777" w:rsidR="00134897" w:rsidRPr="001A3CE5" w:rsidRDefault="007439E8" w:rsidP="00714A27">
      <w:pPr>
        <w:jc w:val="both"/>
        <w:rPr>
          <w:b/>
        </w:rPr>
      </w:pPr>
      <w:r w:rsidRPr="001A3CE5">
        <w:rPr>
          <w:b/>
        </w:rPr>
        <w:fldChar w:fldCharType="begin"/>
      </w:r>
      <w:r w:rsidRPr="001A3CE5">
        <w:rPr>
          <w:b/>
        </w:rPr>
        <w:instrText xml:space="preserve"> QUOTE </w:instrText>
      </w:r>
      <w:r w:rsidR="0018081C" w:rsidRPr="001A3CE5">
        <w:rPr>
          <w:noProof/>
          <w:position w:val="-9"/>
        </w:rPr>
        <w:drawing>
          <wp:inline distT="0" distB="0" distL="0" distR="0" wp14:anchorId="706E79CA" wp14:editId="594330C5">
            <wp:extent cx="723265" cy="200025"/>
            <wp:effectExtent l="0" t="0" r="0" b="0"/>
            <wp:docPr id="161"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1"/>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265" cy="200025"/>
                    </a:xfrm>
                    <a:prstGeom prst="rect">
                      <a:avLst/>
                    </a:prstGeom>
                    <a:noFill/>
                    <a:ln>
                      <a:noFill/>
                    </a:ln>
                  </pic:spPr>
                </pic:pic>
              </a:graphicData>
            </a:graphic>
          </wp:inline>
        </w:drawing>
      </w:r>
      <w:r w:rsidRPr="001A3CE5">
        <w:rPr>
          <w:b/>
        </w:rPr>
        <w:instrText xml:space="preserve"> </w:instrText>
      </w:r>
      <w:r w:rsidRPr="001A3CE5">
        <w:rPr>
          <w:b/>
        </w:rPr>
        <w:fldChar w:fldCharType="separate"/>
      </w:r>
      <w:r w:rsidR="0018081C" w:rsidRPr="001A3CE5">
        <w:rPr>
          <w:noProof/>
          <w:position w:val="-9"/>
        </w:rPr>
        <w:drawing>
          <wp:inline distT="0" distB="0" distL="0" distR="0" wp14:anchorId="01B2CF1C" wp14:editId="43C01AF8">
            <wp:extent cx="723265" cy="200025"/>
            <wp:effectExtent l="0" t="0" r="0" b="0"/>
            <wp:docPr id="16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2"/>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265" cy="200025"/>
                    </a:xfrm>
                    <a:prstGeom prst="rect">
                      <a:avLst/>
                    </a:prstGeom>
                    <a:noFill/>
                    <a:ln>
                      <a:noFill/>
                    </a:ln>
                  </pic:spPr>
                </pic:pic>
              </a:graphicData>
            </a:graphic>
          </wp:inline>
        </w:drawing>
      </w:r>
      <w:r w:rsidRPr="001A3CE5">
        <w:rPr>
          <w:b/>
        </w:rPr>
        <w:fldChar w:fldCharType="end"/>
      </w:r>
      <w:r w:rsidR="00134897" w:rsidRPr="001A3CE5">
        <w:rPr>
          <w:rFonts w:eastAsia="MS Mincho"/>
          <w:b/>
        </w:rPr>
        <w:t xml:space="preserve"> * </w:t>
      </w:r>
      <w:r w:rsidRPr="001A3CE5">
        <w:rPr>
          <w:rStyle w:val="vlist-s"/>
          <w:b/>
          <w:color w:val="0D0D0D"/>
          <w:shd w:val="clear" w:color="auto" w:fill="FFFFFF"/>
        </w:rPr>
        <w:fldChar w:fldCharType="begin"/>
      </w:r>
      <w:r w:rsidRPr="001A3CE5">
        <w:rPr>
          <w:rStyle w:val="vlist-s"/>
          <w:b/>
          <w:color w:val="0D0D0D"/>
          <w:shd w:val="clear" w:color="auto" w:fill="FFFFFF"/>
        </w:rPr>
        <w:instrText xml:space="preserve"> QUOTE </w:instrText>
      </w:r>
      <w:r w:rsidR="0018081C" w:rsidRPr="001A3CE5">
        <w:rPr>
          <w:rFonts w:eastAsia="MS Mincho"/>
          <w:noProof/>
          <w:position w:val="-6"/>
        </w:rPr>
        <w:drawing>
          <wp:inline distT="0" distB="0" distL="0" distR="0" wp14:anchorId="3BD785F8" wp14:editId="563B5ED3">
            <wp:extent cx="1923415" cy="180340"/>
            <wp:effectExtent l="0" t="0" r="0" b="0"/>
            <wp:docPr id="163"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3"/>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23415" cy="180340"/>
                    </a:xfrm>
                    <a:prstGeom prst="rect">
                      <a:avLst/>
                    </a:prstGeom>
                    <a:noFill/>
                    <a:ln>
                      <a:noFill/>
                    </a:ln>
                  </pic:spPr>
                </pic:pic>
              </a:graphicData>
            </a:graphic>
          </wp:inline>
        </w:drawing>
      </w:r>
      <w:r w:rsidRPr="001A3CE5">
        <w:rPr>
          <w:rStyle w:val="vlist-s"/>
          <w:b/>
          <w:color w:val="0D0D0D"/>
          <w:shd w:val="clear" w:color="auto" w:fill="FFFFFF"/>
        </w:rPr>
        <w:instrText xml:space="preserve"> </w:instrText>
      </w:r>
      <w:r w:rsidRPr="001A3CE5">
        <w:rPr>
          <w:rStyle w:val="vlist-s"/>
          <w:b/>
          <w:color w:val="0D0D0D"/>
          <w:shd w:val="clear" w:color="auto" w:fill="FFFFFF"/>
        </w:rPr>
        <w:fldChar w:fldCharType="separate"/>
      </w:r>
      <w:r w:rsidR="0018081C" w:rsidRPr="001A3CE5">
        <w:rPr>
          <w:rFonts w:eastAsia="MS Mincho"/>
          <w:noProof/>
          <w:position w:val="-6"/>
        </w:rPr>
        <w:drawing>
          <wp:inline distT="0" distB="0" distL="0" distR="0" wp14:anchorId="3EB1956D" wp14:editId="3DBE4918">
            <wp:extent cx="1923415" cy="180340"/>
            <wp:effectExtent l="0" t="0" r="0" b="0"/>
            <wp:docPr id="164"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4"/>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23415" cy="180340"/>
                    </a:xfrm>
                    <a:prstGeom prst="rect">
                      <a:avLst/>
                    </a:prstGeom>
                    <a:noFill/>
                    <a:ln>
                      <a:noFill/>
                    </a:ln>
                  </pic:spPr>
                </pic:pic>
              </a:graphicData>
            </a:graphic>
          </wp:inline>
        </w:drawing>
      </w:r>
      <w:r w:rsidRPr="001A3CE5">
        <w:rPr>
          <w:rStyle w:val="vlist-s"/>
          <w:b/>
          <w:color w:val="0D0D0D"/>
          <w:shd w:val="clear" w:color="auto" w:fill="FFFFFF"/>
        </w:rPr>
        <w:fldChar w:fldCharType="end"/>
      </w:r>
      <w:r w:rsidR="00134897" w:rsidRPr="001A3CE5">
        <w:rPr>
          <w:rStyle w:val="vlist-s"/>
          <w:b/>
          <w:color w:val="0D0D0D"/>
          <w:shd w:val="clear" w:color="auto" w:fill="FFFFFF"/>
        </w:rPr>
        <w:t>​………………….…….</w:t>
      </w:r>
      <w:r w:rsidR="00497871" w:rsidRPr="001A3CE5">
        <w:rPr>
          <w:rStyle w:val="vlist-s"/>
          <w:b/>
          <w:color w:val="0D0D0D"/>
          <w:shd w:val="clear" w:color="auto" w:fill="FFFFFF"/>
        </w:rPr>
        <w:t>12</w:t>
      </w:r>
    </w:p>
    <w:p w14:paraId="6528AEC7" w14:textId="77777777" w:rsidR="00134897" w:rsidRPr="001A3CE5" w:rsidRDefault="00134897" w:rsidP="00714A27">
      <w:pPr>
        <w:jc w:val="both"/>
        <w:rPr>
          <w:color w:val="000000"/>
        </w:rPr>
      </w:pPr>
      <w:r w:rsidRPr="001A3CE5">
        <w:t xml:space="preserve">Where;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806F708" wp14:editId="4E3FDB87">
            <wp:extent cx="151765" cy="180340"/>
            <wp:effectExtent l="0" t="0" r="0" b="0"/>
            <wp:docPr id="165"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02D599EC" wp14:editId="577E97F9">
            <wp:extent cx="151765" cy="180340"/>
            <wp:effectExtent l="0" t="0" r="0" b="0"/>
            <wp:docPr id="166"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Pr="001A3CE5">
        <w:rPr>
          <w:color w:val="000000"/>
        </w:rPr>
        <w:t>0.007557138824091286;</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2E990FDD" wp14:editId="41026B0D">
            <wp:extent cx="180340" cy="180340"/>
            <wp:effectExtent l="0" t="0" r="0" b="0"/>
            <wp:docPr id="167"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7"/>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14D19C6E" wp14:editId="486ADF1C">
            <wp:extent cx="180340" cy="180340"/>
            <wp:effectExtent l="0" t="0" r="0" b="0"/>
            <wp:docPr id="168"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8"/>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Pr="001A3CE5">
        <w:rPr>
          <w:color w:val="000000"/>
        </w:rPr>
        <w:t>0.99647091;</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46FE0306" wp14:editId="19C6CC75">
            <wp:extent cx="191770" cy="180340"/>
            <wp:effectExtent l="0" t="0" r="0" b="0"/>
            <wp:docPr id="169"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9"/>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7A9E5EB8" wp14:editId="28A4BE38">
            <wp:extent cx="191770" cy="180340"/>
            <wp:effectExtent l="0" t="0" r="0" b="0"/>
            <wp:docPr id="170"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0"/>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Pr="001A3CE5">
        <w:rPr>
          <w:color w:val="000000"/>
        </w:rPr>
        <w:t>-0.0768239</w:t>
      </w:r>
    </w:p>
    <w:p w14:paraId="64C5E4FA" w14:textId="77777777" w:rsidR="00134897" w:rsidRPr="001A3CE5" w:rsidRDefault="007439E8" w:rsidP="00714A27">
      <w:pPr>
        <w:pStyle w:val="HTMLPreformatted"/>
        <w:shd w:val="clear" w:color="auto" w:fill="FFFFFF"/>
        <w:jc w:val="both"/>
        <w:textAlignment w:val="baseline"/>
        <w:rPr>
          <w:rFonts w:ascii="Times New Roman" w:hAnsi="Times New Roman" w:cs="Times New Roman"/>
          <w:color w:val="000000"/>
          <w:sz w:val="24"/>
          <w:szCs w:val="24"/>
        </w:rPr>
      </w:pPr>
      <w:r w:rsidRPr="001A3CE5">
        <w:rPr>
          <w:rFonts w:ascii="Times New Roman" w:hAnsi="Times New Roman" w:cs="Times New Roman"/>
          <w:sz w:val="24"/>
          <w:szCs w:val="24"/>
        </w:rPr>
        <w:fldChar w:fldCharType="begin"/>
      </w:r>
      <w:r w:rsidRPr="001A3CE5">
        <w:rPr>
          <w:rFonts w:ascii="Times New Roman" w:hAnsi="Times New Roman" w:cs="Times New Roman"/>
          <w:sz w:val="24"/>
          <w:szCs w:val="24"/>
        </w:rPr>
        <w:instrText xml:space="preserve"> QUOTE </w:instrText>
      </w:r>
      <w:r w:rsidR="0018081C" w:rsidRPr="001A3CE5">
        <w:rPr>
          <w:noProof/>
          <w:position w:val="-6"/>
        </w:rPr>
        <w:drawing>
          <wp:inline distT="0" distB="0" distL="0" distR="0" wp14:anchorId="53222A1B" wp14:editId="60B63DC0">
            <wp:extent cx="191770" cy="180340"/>
            <wp:effectExtent l="0" t="0" r="0" b="0"/>
            <wp:docPr id="17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1"/>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rPr>
          <w:rFonts w:ascii="Times New Roman" w:hAnsi="Times New Roman" w:cs="Times New Roman"/>
          <w:sz w:val="24"/>
          <w:szCs w:val="24"/>
        </w:rPr>
        <w:instrText xml:space="preserve"> </w:instrText>
      </w:r>
      <w:r w:rsidRPr="001A3CE5">
        <w:rPr>
          <w:rFonts w:ascii="Times New Roman" w:hAnsi="Times New Roman" w:cs="Times New Roman"/>
          <w:sz w:val="24"/>
          <w:szCs w:val="24"/>
        </w:rPr>
        <w:fldChar w:fldCharType="separate"/>
      </w:r>
      <w:r w:rsidR="0018081C" w:rsidRPr="001A3CE5">
        <w:rPr>
          <w:noProof/>
          <w:position w:val="-6"/>
        </w:rPr>
        <w:drawing>
          <wp:inline distT="0" distB="0" distL="0" distR="0" wp14:anchorId="4A6BD6D3" wp14:editId="261D41F5">
            <wp:extent cx="191770" cy="180340"/>
            <wp:effectExtent l="0" t="0" r="0" b="0"/>
            <wp:docPr id="17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2"/>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rPr>
          <w:rFonts w:ascii="Times New Roman" w:hAnsi="Times New Roman" w:cs="Times New Roman"/>
          <w:sz w:val="24"/>
          <w:szCs w:val="24"/>
        </w:rPr>
        <w:fldChar w:fldCharType="end"/>
      </w:r>
      <w:r w:rsidR="00134897" w:rsidRPr="001A3CE5">
        <w:rPr>
          <w:rFonts w:ascii="Times New Roman" w:eastAsia="MS Mincho" w:hAnsi="Times New Roman" w:cs="Times New Roman"/>
          <w:sz w:val="24"/>
          <w:szCs w:val="24"/>
        </w:rPr>
        <w:t xml:space="preserve"> = </w:t>
      </w:r>
      <w:r w:rsidR="00134897" w:rsidRPr="001A3CE5">
        <w:rPr>
          <w:rFonts w:ascii="Times New Roman" w:hAnsi="Times New Roman" w:cs="Times New Roman"/>
          <w:color w:val="000000"/>
          <w:sz w:val="24"/>
          <w:szCs w:val="24"/>
        </w:rPr>
        <w:t>1.03034302;</w:t>
      </w:r>
      <w:r w:rsidRPr="001A3CE5">
        <w:rPr>
          <w:rFonts w:ascii="Times New Roman" w:hAnsi="Times New Roman" w:cs="Times New Roman"/>
          <w:sz w:val="24"/>
          <w:szCs w:val="24"/>
        </w:rPr>
        <w:fldChar w:fldCharType="begin"/>
      </w:r>
      <w:r w:rsidRPr="001A3CE5">
        <w:rPr>
          <w:rFonts w:ascii="Times New Roman" w:hAnsi="Times New Roman" w:cs="Times New Roman"/>
          <w:sz w:val="24"/>
          <w:szCs w:val="24"/>
        </w:rPr>
        <w:instrText xml:space="preserve"> QUOTE </w:instrText>
      </w:r>
      <w:r w:rsidR="0018081C" w:rsidRPr="001A3CE5">
        <w:rPr>
          <w:noProof/>
          <w:position w:val="-6"/>
        </w:rPr>
        <w:drawing>
          <wp:inline distT="0" distB="0" distL="0" distR="0" wp14:anchorId="4B781DA8" wp14:editId="5A16A513">
            <wp:extent cx="191770" cy="180340"/>
            <wp:effectExtent l="0" t="0" r="0" b="0"/>
            <wp:docPr id="17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3"/>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rPr>
          <w:rFonts w:ascii="Times New Roman" w:hAnsi="Times New Roman" w:cs="Times New Roman"/>
          <w:sz w:val="24"/>
          <w:szCs w:val="24"/>
        </w:rPr>
        <w:instrText xml:space="preserve"> </w:instrText>
      </w:r>
      <w:r w:rsidRPr="001A3CE5">
        <w:rPr>
          <w:rFonts w:ascii="Times New Roman" w:hAnsi="Times New Roman" w:cs="Times New Roman"/>
          <w:sz w:val="24"/>
          <w:szCs w:val="24"/>
        </w:rPr>
        <w:fldChar w:fldCharType="separate"/>
      </w:r>
      <w:r w:rsidR="0018081C" w:rsidRPr="001A3CE5">
        <w:rPr>
          <w:noProof/>
          <w:position w:val="-6"/>
        </w:rPr>
        <w:drawing>
          <wp:inline distT="0" distB="0" distL="0" distR="0" wp14:anchorId="31C7AB16" wp14:editId="53FB3505">
            <wp:extent cx="191770" cy="180340"/>
            <wp:effectExtent l="0" t="0" r="0" b="0"/>
            <wp:docPr id="17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4"/>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rPr>
          <w:rFonts w:ascii="Times New Roman" w:hAnsi="Times New Roman" w:cs="Times New Roman"/>
          <w:sz w:val="24"/>
          <w:szCs w:val="24"/>
        </w:rPr>
        <w:fldChar w:fldCharType="end"/>
      </w:r>
      <w:r w:rsidR="00134897" w:rsidRPr="001A3CE5">
        <w:rPr>
          <w:rFonts w:ascii="Times New Roman" w:eastAsia="MS Mincho" w:hAnsi="Times New Roman" w:cs="Times New Roman"/>
          <w:sz w:val="24"/>
          <w:szCs w:val="24"/>
        </w:rPr>
        <w:t xml:space="preserve"> = </w:t>
      </w:r>
      <w:r w:rsidR="00134897" w:rsidRPr="001A3CE5">
        <w:rPr>
          <w:rFonts w:ascii="Times New Roman" w:hAnsi="Times New Roman" w:cs="Times New Roman"/>
          <w:color w:val="000000"/>
          <w:sz w:val="24"/>
          <w:szCs w:val="24"/>
        </w:rPr>
        <w:t xml:space="preserve">-0.03406814; </w:t>
      </w:r>
      <w:r w:rsidRPr="001A3CE5">
        <w:rPr>
          <w:rFonts w:ascii="Times New Roman" w:hAnsi="Times New Roman" w:cs="Times New Roman"/>
          <w:sz w:val="24"/>
          <w:szCs w:val="24"/>
        </w:rPr>
        <w:fldChar w:fldCharType="begin"/>
      </w:r>
      <w:r w:rsidRPr="001A3CE5">
        <w:rPr>
          <w:rFonts w:ascii="Times New Roman" w:hAnsi="Times New Roman" w:cs="Times New Roman"/>
          <w:sz w:val="24"/>
          <w:szCs w:val="24"/>
        </w:rPr>
        <w:instrText xml:space="preserve"> QUOTE </w:instrText>
      </w:r>
      <w:r w:rsidR="0018081C" w:rsidRPr="001A3CE5">
        <w:rPr>
          <w:noProof/>
          <w:position w:val="-6"/>
        </w:rPr>
        <w:drawing>
          <wp:inline distT="0" distB="0" distL="0" distR="0" wp14:anchorId="672DEC56" wp14:editId="67D0922E">
            <wp:extent cx="151765" cy="180340"/>
            <wp:effectExtent l="0" t="0" r="0" b="0"/>
            <wp:docPr id="175"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5"/>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rPr>
          <w:rFonts w:ascii="Times New Roman" w:hAnsi="Times New Roman" w:cs="Times New Roman"/>
          <w:sz w:val="24"/>
          <w:szCs w:val="24"/>
        </w:rPr>
        <w:instrText xml:space="preserve"> </w:instrText>
      </w:r>
      <w:r w:rsidRPr="001A3CE5">
        <w:rPr>
          <w:rFonts w:ascii="Times New Roman" w:hAnsi="Times New Roman" w:cs="Times New Roman"/>
          <w:sz w:val="24"/>
          <w:szCs w:val="24"/>
        </w:rPr>
        <w:fldChar w:fldCharType="separate"/>
      </w:r>
      <w:r w:rsidR="0018081C" w:rsidRPr="001A3CE5">
        <w:rPr>
          <w:noProof/>
          <w:position w:val="-6"/>
        </w:rPr>
        <w:drawing>
          <wp:inline distT="0" distB="0" distL="0" distR="0" wp14:anchorId="4784E0FA" wp14:editId="4FB7B0BC">
            <wp:extent cx="151765" cy="180340"/>
            <wp:effectExtent l="0" t="0" r="0" b="0"/>
            <wp:docPr id="176"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6"/>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Pr="001A3CE5">
        <w:rPr>
          <w:rFonts w:ascii="Times New Roman" w:hAnsi="Times New Roman" w:cs="Times New Roman"/>
          <w:sz w:val="24"/>
          <w:szCs w:val="24"/>
        </w:rPr>
        <w:fldChar w:fldCharType="end"/>
      </w:r>
      <w:r w:rsidR="00134897" w:rsidRPr="001A3CE5">
        <w:rPr>
          <w:rFonts w:ascii="Times New Roman" w:hAnsi="Times New Roman" w:cs="Times New Roman"/>
          <w:sz w:val="24"/>
          <w:szCs w:val="24"/>
        </w:rPr>
        <w:t xml:space="preserve"> = </w:t>
      </w:r>
      <w:r w:rsidR="00134897" w:rsidRPr="001A3CE5">
        <w:rPr>
          <w:rFonts w:ascii="Times New Roman" w:hAnsi="Times New Roman" w:cs="Times New Roman"/>
          <w:color w:val="000000"/>
          <w:sz w:val="24"/>
          <w:szCs w:val="24"/>
        </w:rPr>
        <w:t>0.02280915</w:t>
      </w:r>
    </w:p>
    <w:p w14:paraId="16EE3F1D" w14:textId="77777777" w:rsidR="00134897" w:rsidRPr="001A3CE5" w:rsidRDefault="00134897" w:rsidP="00714A27">
      <w:pPr>
        <w:jc w:val="both"/>
        <w:rPr>
          <w:b/>
        </w:rPr>
      </w:pPr>
    </w:p>
    <w:p w14:paraId="4CF7EB6A" w14:textId="311512C5" w:rsidR="00134897" w:rsidRPr="001A3CE5" w:rsidRDefault="007439E8" w:rsidP="00714A27">
      <w:pPr>
        <w:jc w:val="both"/>
        <w:rPr>
          <w:b/>
        </w:rPr>
      </w:pPr>
      <w:r w:rsidRPr="001A3CE5">
        <w:rPr>
          <w:b/>
        </w:rPr>
        <w:fldChar w:fldCharType="begin"/>
      </w:r>
      <w:r w:rsidRPr="001A3CE5">
        <w:rPr>
          <w:b/>
        </w:rPr>
        <w:instrText xml:space="preserve"> QUOTE </w:instrText>
      </w:r>
      <w:r w:rsidR="0018081C" w:rsidRPr="001A3CE5">
        <w:rPr>
          <w:noProof/>
        </w:rPr>
        <w:drawing>
          <wp:inline distT="0" distB="0" distL="0" distR="0" wp14:anchorId="5503F4F0" wp14:editId="13D87075">
            <wp:extent cx="6017895" cy="391795"/>
            <wp:effectExtent l="0" t="0" r="0" b="0"/>
            <wp:docPr id="177"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7"/>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17895" cy="391795"/>
                    </a:xfrm>
                    <a:prstGeom prst="rect">
                      <a:avLst/>
                    </a:prstGeom>
                    <a:noFill/>
                    <a:ln>
                      <a:noFill/>
                    </a:ln>
                  </pic:spPr>
                </pic:pic>
              </a:graphicData>
            </a:graphic>
          </wp:inline>
        </w:drawing>
      </w:r>
      <w:r w:rsidRPr="001A3CE5">
        <w:rPr>
          <w:b/>
        </w:rPr>
        <w:instrText xml:space="preserve"> </w:instrText>
      </w:r>
      <w:r w:rsidRPr="001A3CE5">
        <w:rPr>
          <w:b/>
        </w:rPr>
        <w:fldChar w:fldCharType="separate"/>
      </w:r>
      <w:r w:rsidR="0018081C" w:rsidRPr="001A3CE5">
        <w:rPr>
          <w:noProof/>
        </w:rPr>
        <w:drawing>
          <wp:inline distT="0" distB="0" distL="0" distR="0" wp14:anchorId="715F071A" wp14:editId="65A05F0A">
            <wp:extent cx="6017895" cy="391795"/>
            <wp:effectExtent l="0" t="0" r="0" b="0"/>
            <wp:docPr id="178"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8"/>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17895" cy="391795"/>
                    </a:xfrm>
                    <a:prstGeom prst="rect">
                      <a:avLst/>
                    </a:prstGeom>
                    <a:noFill/>
                    <a:ln>
                      <a:noFill/>
                    </a:ln>
                  </pic:spPr>
                </pic:pic>
              </a:graphicData>
            </a:graphic>
          </wp:inline>
        </w:drawing>
      </w:r>
      <w:r w:rsidRPr="001A3CE5">
        <w:rPr>
          <w:b/>
        </w:rPr>
        <w:fldChar w:fldCharType="end"/>
      </w:r>
      <w:r w:rsidR="00576A32" w:rsidRPr="001A3CE5">
        <w:rPr>
          <w:b/>
        </w:rPr>
        <w:t>………………….</w:t>
      </w:r>
      <w:r w:rsidR="00134897" w:rsidRPr="001A3CE5">
        <w:rPr>
          <w:b/>
        </w:rPr>
        <w:t>..</w:t>
      </w:r>
      <w:r w:rsidR="00497871" w:rsidRPr="001A3CE5">
        <w:rPr>
          <w:b/>
        </w:rPr>
        <w:t>13</w:t>
      </w:r>
    </w:p>
    <w:p w14:paraId="5E0F1DF8" w14:textId="77777777" w:rsidR="00134897" w:rsidRPr="001A3CE5" w:rsidRDefault="00134897" w:rsidP="00714A27">
      <w:pPr>
        <w:jc w:val="both"/>
        <w:rPr>
          <w:b/>
        </w:rPr>
      </w:pPr>
    </w:p>
    <w:p w14:paraId="04FD927B" w14:textId="77777777" w:rsidR="00134897" w:rsidRPr="001A3CE5" w:rsidRDefault="00A62E5B" w:rsidP="00714A27">
      <w:pPr>
        <w:jc w:val="both"/>
        <w:rPr>
          <w:b/>
        </w:rPr>
      </w:pPr>
      <w:r w:rsidRPr="001A3CE5">
        <w:rPr>
          <w:b/>
        </w:rPr>
        <w:t>3.2</w:t>
      </w:r>
      <w:r w:rsidRPr="001A3CE5">
        <w:rPr>
          <w:b/>
        </w:rPr>
        <w:tab/>
        <w:t>Second Correlation</w:t>
      </w:r>
    </w:p>
    <w:p w14:paraId="0EE934EE" w14:textId="60543112" w:rsidR="00134897" w:rsidRPr="001A3CE5" w:rsidRDefault="007439E8" w:rsidP="00714A27">
      <w:pPr>
        <w:jc w:val="both"/>
        <w:rPr>
          <w:b/>
        </w:rPr>
      </w:pPr>
      <w:r w:rsidRPr="001A3CE5">
        <w:rPr>
          <w:rStyle w:val="vlist-s"/>
          <w:b/>
          <w:color w:val="0D0D0D"/>
          <w:shd w:val="clear" w:color="auto" w:fill="FFFFFF"/>
        </w:rPr>
        <w:fldChar w:fldCharType="begin"/>
      </w:r>
      <w:r w:rsidRPr="001A3CE5">
        <w:rPr>
          <w:rStyle w:val="vlist-s"/>
          <w:b/>
          <w:color w:val="0D0D0D"/>
          <w:shd w:val="clear" w:color="auto" w:fill="FFFFFF"/>
        </w:rPr>
        <w:instrText xml:space="preserve"> QUOTE </w:instrText>
      </w:r>
      <w:r w:rsidR="0018081C" w:rsidRPr="001A3CE5">
        <w:rPr>
          <w:noProof/>
          <w:position w:val="-9"/>
        </w:rPr>
        <w:drawing>
          <wp:inline distT="0" distB="0" distL="0" distR="0" wp14:anchorId="546AE05E" wp14:editId="232E58E8">
            <wp:extent cx="2466340" cy="200025"/>
            <wp:effectExtent l="0" t="0" r="0" b="0"/>
            <wp:docPr id="17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9"/>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6340" cy="200025"/>
                    </a:xfrm>
                    <a:prstGeom prst="rect">
                      <a:avLst/>
                    </a:prstGeom>
                    <a:noFill/>
                    <a:ln>
                      <a:noFill/>
                    </a:ln>
                  </pic:spPr>
                </pic:pic>
              </a:graphicData>
            </a:graphic>
          </wp:inline>
        </w:drawing>
      </w:r>
      <w:r w:rsidRPr="001A3CE5">
        <w:rPr>
          <w:rStyle w:val="vlist-s"/>
          <w:b/>
          <w:color w:val="0D0D0D"/>
          <w:shd w:val="clear" w:color="auto" w:fill="FFFFFF"/>
        </w:rPr>
        <w:instrText xml:space="preserve"> </w:instrText>
      </w:r>
      <w:r w:rsidRPr="001A3CE5">
        <w:rPr>
          <w:rStyle w:val="vlist-s"/>
          <w:b/>
          <w:color w:val="0D0D0D"/>
          <w:shd w:val="clear" w:color="auto" w:fill="FFFFFF"/>
        </w:rPr>
        <w:fldChar w:fldCharType="separate"/>
      </w:r>
      <w:r w:rsidR="0018081C" w:rsidRPr="001A3CE5">
        <w:rPr>
          <w:noProof/>
          <w:position w:val="-9"/>
        </w:rPr>
        <w:drawing>
          <wp:inline distT="0" distB="0" distL="0" distR="0" wp14:anchorId="44157F31" wp14:editId="07BD5C83">
            <wp:extent cx="2466340" cy="200025"/>
            <wp:effectExtent l="0" t="0" r="0" b="0"/>
            <wp:docPr id="18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0"/>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6340" cy="200025"/>
                    </a:xfrm>
                    <a:prstGeom prst="rect">
                      <a:avLst/>
                    </a:prstGeom>
                    <a:noFill/>
                    <a:ln>
                      <a:noFill/>
                    </a:ln>
                  </pic:spPr>
                </pic:pic>
              </a:graphicData>
            </a:graphic>
          </wp:inline>
        </w:drawing>
      </w:r>
      <w:r w:rsidRPr="001A3CE5">
        <w:rPr>
          <w:rStyle w:val="vlist-s"/>
          <w:b/>
          <w:color w:val="0D0D0D"/>
          <w:shd w:val="clear" w:color="auto" w:fill="FFFFFF"/>
        </w:rPr>
        <w:fldChar w:fldCharType="end"/>
      </w:r>
      <w:r w:rsidR="00576A32" w:rsidRPr="001A3CE5">
        <w:rPr>
          <w:rStyle w:val="vlist-s"/>
          <w:b/>
          <w:color w:val="0D0D0D"/>
          <w:shd w:val="clear" w:color="auto" w:fill="FFFFFF"/>
        </w:rPr>
        <w:t>……………………………</w:t>
      </w:r>
      <w:proofErr w:type="gramStart"/>
      <w:r w:rsidR="00576A32" w:rsidRPr="001A3CE5">
        <w:rPr>
          <w:rStyle w:val="vlist-s"/>
          <w:b/>
          <w:color w:val="0D0D0D"/>
          <w:shd w:val="clear" w:color="auto" w:fill="FFFFFF"/>
        </w:rPr>
        <w:t>…..</w:t>
      </w:r>
      <w:proofErr w:type="gramEnd"/>
      <w:r w:rsidR="00A62E5B" w:rsidRPr="001A3CE5">
        <w:rPr>
          <w:rStyle w:val="vlist-s"/>
          <w:b/>
          <w:color w:val="0D0D0D"/>
          <w:shd w:val="clear" w:color="auto" w:fill="FFFFFF"/>
        </w:rPr>
        <w:t>14</w:t>
      </w:r>
    </w:p>
    <w:p w14:paraId="23A04370" w14:textId="77777777" w:rsidR="00134897" w:rsidRPr="001A3CE5" w:rsidRDefault="00134897" w:rsidP="00714A27">
      <w:pPr>
        <w:jc w:val="both"/>
        <w:rPr>
          <w:color w:val="000000"/>
        </w:rPr>
      </w:pPr>
      <w:r w:rsidRPr="001A3CE5">
        <w:t xml:space="preserve">Where;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0692BBAD" wp14:editId="46368429">
            <wp:extent cx="151765" cy="180340"/>
            <wp:effectExtent l="0" t="0" r="0" b="0"/>
            <wp:docPr id="18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3478E818" wp14:editId="1D6CBA56">
            <wp:extent cx="151765" cy="180340"/>
            <wp:effectExtent l="0" t="0" r="0" b="0"/>
            <wp:docPr id="18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2"/>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Pr="001A3CE5">
        <w:rPr>
          <w:color w:val="000000"/>
        </w:rPr>
        <w:t xml:space="preserve">0.009850685759312815; </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6F353202" wp14:editId="66CC5C7A">
            <wp:extent cx="151765" cy="180340"/>
            <wp:effectExtent l="0" t="0" r="0" b="0"/>
            <wp:docPr id="18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3"/>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4904A7C9" wp14:editId="52A5A056">
            <wp:extent cx="151765" cy="180340"/>
            <wp:effectExtent l="0" t="0" r="0" b="0"/>
            <wp:docPr id="18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765"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Pr="001A3CE5">
        <w:rPr>
          <w:color w:val="000000"/>
        </w:rPr>
        <w:t>0.95617249;</w:t>
      </w:r>
      <w:r w:rsidR="007439E8" w:rsidRPr="001A3CE5">
        <w:fldChar w:fldCharType="begin"/>
      </w:r>
      <w:r w:rsidR="007439E8" w:rsidRPr="001A3CE5">
        <w:instrText xml:space="preserve"> QUOTE </w:instrText>
      </w:r>
      <w:r w:rsidR="0018081C" w:rsidRPr="001A3CE5">
        <w:rPr>
          <w:noProof/>
          <w:position w:val="-6"/>
        </w:rPr>
        <w:drawing>
          <wp:inline distT="0" distB="0" distL="0" distR="0" wp14:anchorId="3704E6AC" wp14:editId="52122FBF">
            <wp:extent cx="191770" cy="180340"/>
            <wp:effectExtent l="0" t="0" r="0" b="0"/>
            <wp:docPr id="18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5"/>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007439E8" w:rsidRPr="001A3CE5">
        <w:instrText xml:space="preserve"> </w:instrText>
      </w:r>
      <w:r w:rsidR="007439E8" w:rsidRPr="001A3CE5">
        <w:fldChar w:fldCharType="separate"/>
      </w:r>
      <w:r w:rsidR="0018081C" w:rsidRPr="001A3CE5">
        <w:rPr>
          <w:noProof/>
          <w:position w:val="-6"/>
        </w:rPr>
        <w:drawing>
          <wp:inline distT="0" distB="0" distL="0" distR="0" wp14:anchorId="1EBE955F" wp14:editId="10750EF8">
            <wp:extent cx="191770" cy="180340"/>
            <wp:effectExtent l="0" t="0" r="0" b="0"/>
            <wp:docPr id="18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6"/>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007439E8" w:rsidRPr="001A3CE5">
        <w:fldChar w:fldCharType="end"/>
      </w:r>
      <w:r w:rsidRPr="001A3CE5">
        <w:rPr>
          <w:rFonts w:eastAsia="MS Mincho"/>
        </w:rPr>
        <w:t xml:space="preserve"> = </w:t>
      </w:r>
      <w:r w:rsidRPr="001A3CE5">
        <w:rPr>
          <w:color w:val="000000"/>
        </w:rPr>
        <w:t>-0.07235208;</w:t>
      </w:r>
    </w:p>
    <w:p w14:paraId="5647E346" w14:textId="77777777" w:rsidR="00134897" w:rsidRPr="001A3CE5" w:rsidRDefault="007439E8" w:rsidP="00714A27">
      <w:pPr>
        <w:jc w:val="both"/>
        <w:rPr>
          <w:color w:val="000000"/>
        </w:rPr>
      </w:pPr>
      <w:r w:rsidRPr="001A3CE5">
        <w:fldChar w:fldCharType="begin"/>
      </w:r>
      <w:r w:rsidRPr="001A3CE5">
        <w:instrText xml:space="preserve"> QUOTE </w:instrText>
      </w:r>
      <w:r w:rsidR="0018081C" w:rsidRPr="001A3CE5">
        <w:rPr>
          <w:noProof/>
          <w:position w:val="-6"/>
        </w:rPr>
        <w:drawing>
          <wp:inline distT="0" distB="0" distL="0" distR="0" wp14:anchorId="75CBEF12" wp14:editId="2B9F8179">
            <wp:extent cx="191770" cy="180340"/>
            <wp:effectExtent l="0" t="0" r="0" b="0"/>
            <wp:docPr id="18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7"/>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6"/>
        </w:rPr>
        <w:drawing>
          <wp:inline distT="0" distB="0" distL="0" distR="0" wp14:anchorId="2136C312" wp14:editId="4CE64149">
            <wp:extent cx="191770" cy="180340"/>
            <wp:effectExtent l="0" t="0" r="0" b="0"/>
            <wp:docPr id="18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8"/>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fldChar w:fldCharType="end"/>
      </w:r>
      <w:r w:rsidR="00134897" w:rsidRPr="001A3CE5">
        <w:rPr>
          <w:rFonts w:eastAsia="MS Mincho"/>
        </w:rPr>
        <w:t xml:space="preserve"> = </w:t>
      </w:r>
      <w:r w:rsidR="00134897" w:rsidRPr="001A3CE5">
        <w:rPr>
          <w:color w:val="000000"/>
        </w:rPr>
        <w:t xml:space="preserve">1.01772954; </w:t>
      </w:r>
      <w:r w:rsidRPr="001A3CE5">
        <w:fldChar w:fldCharType="begin"/>
      </w:r>
      <w:r w:rsidRPr="001A3CE5">
        <w:instrText xml:space="preserve"> QUOTE </w:instrText>
      </w:r>
      <w:r w:rsidR="0018081C" w:rsidRPr="001A3CE5">
        <w:rPr>
          <w:noProof/>
          <w:position w:val="-6"/>
        </w:rPr>
        <w:drawing>
          <wp:inline distT="0" distB="0" distL="0" distR="0" wp14:anchorId="38636CC1" wp14:editId="594FFCC8">
            <wp:extent cx="191770" cy="180340"/>
            <wp:effectExtent l="0" t="0" r="0" b="0"/>
            <wp:docPr id="18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9"/>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instrText xml:space="preserve"> </w:instrText>
      </w:r>
      <w:r w:rsidRPr="001A3CE5">
        <w:fldChar w:fldCharType="separate"/>
      </w:r>
      <w:r w:rsidR="0018081C" w:rsidRPr="001A3CE5">
        <w:rPr>
          <w:noProof/>
          <w:position w:val="-6"/>
        </w:rPr>
        <w:drawing>
          <wp:inline distT="0" distB="0" distL="0" distR="0" wp14:anchorId="6CA1683C" wp14:editId="0728AF00">
            <wp:extent cx="191770" cy="180340"/>
            <wp:effectExtent l="0" t="0" r="0" b="0"/>
            <wp:docPr id="19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0"/>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1770" cy="180340"/>
                    </a:xfrm>
                    <a:prstGeom prst="rect">
                      <a:avLst/>
                    </a:prstGeom>
                    <a:noFill/>
                    <a:ln>
                      <a:noFill/>
                    </a:ln>
                  </pic:spPr>
                </pic:pic>
              </a:graphicData>
            </a:graphic>
          </wp:inline>
        </w:drawing>
      </w:r>
      <w:r w:rsidRPr="001A3CE5">
        <w:fldChar w:fldCharType="end"/>
      </w:r>
      <w:r w:rsidR="00134897" w:rsidRPr="001A3CE5">
        <w:rPr>
          <w:rFonts w:eastAsia="MS Mincho"/>
        </w:rPr>
        <w:t xml:space="preserve"> = </w:t>
      </w:r>
      <w:r w:rsidR="00134897" w:rsidRPr="001A3CE5">
        <w:rPr>
          <w:color w:val="000000"/>
        </w:rPr>
        <w:t>0.02359403</w:t>
      </w:r>
    </w:p>
    <w:p w14:paraId="1EE6C820" w14:textId="11A08282" w:rsidR="00134897" w:rsidRPr="001A3CE5" w:rsidRDefault="007439E8" w:rsidP="00714A27">
      <w:pPr>
        <w:jc w:val="both"/>
        <w:rPr>
          <w:rFonts w:eastAsia="MS Mincho"/>
          <w:b/>
        </w:rPr>
      </w:pPr>
      <w:r w:rsidRPr="001A3CE5">
        <w:rPr>
          <w:b/>
        </w:rPr>
        <w:fldChar w:fldCharType="begin"/>
      </w:r>
      <w:r w:rsidRPr="001A3CE5">
        <w:rPr>
          <w:b/>
        </w:rPr>
        <w:instrText xml:space="preserve"> QUOTE </w:instrText>
      </w:r>
      <w:r w:rsidR="0018081C" w:rsidRPr="001A3CE5">
        <w:rPr>
          <w:noProof/>
          <w:position w:val="-9"/>
        </w:rPr>
        <w:drawing>
          <wp:inline distT="0" distB="0" distL="0" distR="0" wp14:anchorId="3ECE4760" wp14:editId="0A950672">
            <wp:extent cx="5600700" cy="208915"/>
            <wp:effectExtent l="0" t="0" r="0" b="0"/>
            <wp:docPr id="19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1"/>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00700" cy="208915"/>
                    </a:xfrm>
                    <a:prstGeom prst="rect">
                      <a:avLst/>
                    </a:prstGeom>
                    <a:noFill/>
                    <a:ln>
                      <a:noFill/>
                    </a:ln>
                  </pic:spPr>
                </pic:pic>
              </a:graphicData>
            </a:graphic>
          </wp:inline>
        </w:drawing>
      </w:r>
      <w:r w:rsidRPr="001A3CE5">
        <w:rPr>
          <w:b/>
        </w:rPr>
        <w:instrText xml:space="preserve"> </w:instrText>
      </w:r>
      <w:r w:rsidRPr="001A3CE5">
        <w:rPr>
          <w:b/>
        </w:rPr>
        <w:fldChar w:fldCharType="separate"/>
      </w:r>
      <w:r w:rsidR="0018081C" w:rsidRPr="001A3CE5">
        <w:rPr>
          <w:noProof/>
          <w:position w:val="-9"/>
        </w:rPr>
        <w:drawing>
          <wp:inline distT="0" distB="0" distL="0" distR="0" wp14:anchorId="1224EB5B" wp14:editId="2D65AE6B">
            <wp:extent cx="5600700" cy="208915"/>
            <wp:effectExtent l="0" t="0" r="0" b="0"/>
            <wp:docPr id="19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2"/>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00700" cy="208915"/>
                    </a:xfrm>
                    <a:prstGeom prst="rect">
                      <a:avLst/>
                    </a:prstGeom>
                    <a:noFill/>
                    <a:ln>
                      <a:noFill/>
                    </a:ln>
                  </pic:spPr>
                </pic:pic>
              </a:graphicData>
            </a:graphic>
          </wp:inline>
        </w:drawing>
      </w:r>
      <w:r w:rsidRPr="001A3CE5">
        <w:rPr>
          <w:b/>
        </w:rPr>
        <w:fldChar w:fldCharType="end"/>
      </w:r>
      <w:r w:rsidR="00134897" w:rsidRPr="001A3CE5">
        <w:rPr>
          <w:rFonts w:eastAsia="MS Mincho"/>
          <w:b/>
        </w:rPr>
        <w:t xml:space="preserve"> </w:t>
      </w:r>
      <w:r w:rsidR="00576A32" w:rsidRPr="001A3CE5">
        <w:rPr>
          <w:rFonts w:eastAsia="MS Mincho"/>
          <w:b/>
        </w:rPr>
        <w:t>……………..</w:t>
      </w:r>
      <w:r w:rsidR="00924262" w:rsidRPr="001A3CE5">
        <w:rPr>
          <w:rFonts w:eastAsia="MS Mincho"/>
          <w:b/>
        </w:rPr>
        <w:t>.</w:t>
      </w:r>
      <w:r w:rsidR="00134897" w:rsidRPr="001A3CE5">
        <w:rPr>
          <w:rFonts w:eastAsia="MS Mincho"/>
          <w:b/>
        </w:rPr>
        <w:t>4.4</w:t>
      </w:r>
    </w:p>
    <w:p w14:paraId="16984959" w14:textId="77777777" w:rsidR="00134897" w:rsidRPr="001A3CE5" w:rsidRDefault="00134897" w:rsidP="00714A27">
      <w:pPr>
        <w:jc w:val="both"/>
        <w:rPr>
          <w:rFonts w:eastAsia="MS Mincho"/>
          <w:b/>
        </w:rPr>
      </w:pPr>
    </w:p>
    <w:p w14:paraId="6B428703" w14:textId="77777777" w:rsidR="00134897" w:rsidRPr="001A3CE5" w:rsidRDefault="00134897" w:rsidP="00714A27">
      <w:pPr>
        <w:jc w:val="both"/>
      </w:pPr>
      <w:r w:rsidRPr="001A3CE5">
        <w:rPr>
          <w:b/>
        </w:rPr>
        <w:t>Table 3.0</w:t>
      </w:r>
      <w:r w:rsidRPr="001A3CE5">
        <w:t xml:space="preserve"> Models Performance on Pore pressure Training datasets</w:t>
      </w: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701"/>
        <w:gridCol w:w="1984"/>
        <w:gridCol w:w="1828"/>
      </w:tblGrid>
      <w:tr w:rsidR="00134897" w:rsidRPr="001A3CE5" w14:paraId="500DB46F" w14:textId="77777777" w:rsidTr="007439E8">
        <w:trPr>
          <w:trHeight w:val="364"/>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2427A51" w14:textId="77777777" w:rsidR="00134897" w:rsidRPr="001A3CE5" w:rsidRDefault="00134897" w:rsidP="00714A27">
            <w:pPr>
              <w:jc w:val="both"/>
              <w:rPr>
                <w:rFonts w:eastAsia="Cambria"/>
              </w:rPr>
            </w:pPr>
            <w:r w:rsidRPr="001A3CE5">
              <w:rPr>
                <w:rFonts w:eastAsia="Cambria"/>
                <w:color w:val="000000"/>
              </w:rPr>
              <w:t>Models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B5B7BC5" w14:textId="77777777" w:rsidR="00134897" w:rsidRPr="001A3CE5" w:rsidRDefault="00134897" w:rsidP="00714A27">
            <w:pPr>
              <w:jc w:val="both"/>
              <w:rPr>
                <w:rFonts w:eastAsia="Cambria"/>
              </w:rPr>
            </w:pPr>
            <w:r w:rsidRPr="001A3CE5">
              <w:rPr>
                <w:rFonts w:eastAsia="Cambria"/>
                <w:color w:val="000000"/>
              </w:rPr>
              <w:t>RMSE-Train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FA828A0" w14:textId="77777777" w:rsidR="00134897" w:rsidRPr="001A3CE5" w:rsidRDefault="00134897" w:rsidP="00714A27">
            <w:pPr>
              <w:jc w:val="both"/>
              <w:rPr>
                <w:rFonts w:eastAsia="Cambria"/>
              </w:rPr>
            </w:pPr>
            <w:r w:rsidRPr="001A3CE5">
              <w:rPr>
                <w:rFonts w:eastAsia="Cambria"/>
                <w:color w:val="000000"/>
              </w:rPr>
              <w:t>RMSE-Val</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12B9043" w14:textId="77777777" w:rsidR="00134897" w:rsidRPr="001A3CE5" w:rsidRDefault="00134897" w:rsidP="00714A27">
            <w:pPr>
              <w:jc w:val="both"/>
              <w:rPr>
                <w:rFonts w:eastAsia="Cambria"/>
              </w:rPr>
            </w:pPr>
            <w:r w:rsidRPr="001A3CE5">
              <w:rPr>
                <w:rFonts w:eastAsia="Cambria"/>
                <w:color w:val="000000"/>
              </w:rPr>
              <w:t>MAE-Train</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14:paraId="2F4A4A36" w14:textId="77777777" w:rsidR="00134897" w:rsidRPr="001A3CE5" w:rsidRDefault="00134897" w:rsidP="00714A27">
            <w:pPr>
              <w:jc w:val="both"/>
              <w:rPr>
                <w:rFonts w:eastAsia="Cambria"/>
              </w:rPr>
            </w:pPr>
            <w:r w:rsidRPr="001A3CE5">
              <w:rPr>
                <w:rFonts w:eastAsia="Cambria"/>
                <w:color w:val="000000"/>
              </w:rPr>
              <w:t>MAE-Val</w:t>
            </w:r>
          </w:p>
        </w:tc>
      </w:tr>
      <w:tr w:rsidR="00134897" w:rsidRPr="001A3CE5" w14:paraId="4535FEBA" w14:textId="77777777" w:rsidTr="007439E8">
        <w:trPr>
          <w:trHeight w:val="59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8CFF6B8" w14:textId="77777777" w:rsidR="00134897" w:rsidRPr="001A3CE5" w:rsidRDefault="00134897" w:rsidP="00714A27">
            <w:pPr>
              <w:jc w:val="both"/>
              <w:rPr>
                <w:rFonts w:eastAsia="Cambria"/>
              </w:rPr>
            </w:pPr>
            <w:r w:rsidRPr="001A3CE5">
              <w:rPr>
                <w:rFonts w:eastAsia="Cambria"/>
                <w:color w:val="000000"/>
              </w:rPr>
              <w:t>Linear Regression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38B601" w14:textId="77777777" w:rsidR="00134897" w:rsidRPr="001A3CE5" w:rsidRDefault="00134897" w:rsidP="00714A27">
            <w:pPr>
              <w:jc w:val="both"/>
              <w:rPr>
                <w:rFonts w:eastAsia="Cambria"/>
              </w:rPr>
            </w:pPr>
            <w:r w:rsidRPr="001A3CE5">
              <w:rPr>
                <w:rFonts w:eastAsia="Cambria"/>
              </w:rPr>
              <w:t>0.019514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B10F1" w14:textId="77777777" w:rsidR="00134897" w:rsidRPr="001A3CE5" w:rsidRDefault="00134897" w:rsidP="00714A27">
            <w:pPr>
              <w:jc w:val="both"/>
              <w:rPr>
                <w:rFonts w:eastAsia="Cambria"/>
              </w:rPr>
            </w:pPr>
            <w:r w:rsidRPr="001A3CE5">
              <w:rPr>
                <w:rFonts w:eastAsia="Cambria"/>
              </w:rPr>
              <w:t>0.019375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B5B973" w14:textId="77777777" w:rsidR="00134897" w:rsidRPr="001A3CE5" w:rsidRDefault="00134897" w:rsidP="00714A27">
            <w:pPr>
              <w:jc w:val="both"/>
              <w:rPr>
                <w:rFonts w:eastAsia="Cambria"/>
              </w:rPr>
            </w:pPr>
            <w:r w:rsidRPr="001A3CE5">
              <w:rPr>
                <w:rFonts w:eastAsia="Cambria"/>
              </w:rPr>
              <w:t>0.407732</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7A98710D" w14:textId="77777777" w:rsidR="00134897" w:rsidRPr="001A3CE5" w:rsidRDefault="00134897" w:rsidP="00714A27">
            <w:pPr>
              <w:jc w:val="both"/>
              <w:rPr>
                <w:rFonts w:eastAsia="Cambria"/>
              </w:rPr>
            </w:pPr>
            <w:r w:rsidRPr="001A3CE5">
              <w:rPr>
                <w:rFonts w:eastAsia="Cambria"/>
              </w:rPr>
              <w:t>0.405713</w:t>
            </w:r>
          </w:p>
        </w:tc>
      </w:tr>
      <w:tr w:rsidR="00134897" w:rsidRPr="001A3CE5" w14:paraId="3744D6D3" w14:textId="77777777" w:rsidTr="007439E8">
        <w:trPr>
          <w:trHeight w:val="483"/>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79FAEA" w14:textId="77777777" w:rsidR="00134897" w:rsidRPr="001A3CE5" w:rsidRDefault="00134897" w:rsidP="00714A27">
            <w:pPr>
              <w:jc w:val="both"/>
              <w:rPr>
                <w:rFonts w:eastAsia="Cambria"/>
              </w:rPr>
            </w:pPr>
            <w:r w:rsidRPr="001A3CE5">
              <w:rPr>
                <w:rFonts w:eastAsia="Cambria"/>
                <w:color w:val="000000"/>
              </w:rPr>
              <w:t>Ridge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9BB894" w14:textId="77777777" w:rsidR="00134897" w:rsidRPr="001A3CE5" w:rsidRDefault="00134897" w:rsidP="00714A27">
            <w:pPr>
              <w:jc w:val="both"/>
              <w:rPr>
                <w:rFonts w:eastAsia="Cambria"/>
              </w:rPr>
            </w:pPr>
            <w:r w:rsidRPr="001A3CE5">
              <w:rPr>
                <w:rFonts w:eastAsia="Cambria"/>
              </w:rPr>
              <w:t>0.022385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04C9E1" w14:textId="77777777" w:rsidR="00134897" w:rsidRPr="001A3CE5" w:rsidRDefault="00134897" w:rsidP="00714A27">
            <w:pPr>
              <w:jc w:val="both"/>
              <w:rPr>
                <w:rFonts w:eastAsia="Cambria"/>
              </w:rPr>
            </w:pPr>
            <w:r w:rsidRPr="001A3CE5">
              <w:rPr>
                <w:rFonts w:eastAsia="Cambria"/>
              </w:rPr>
              <w:t>0.022266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C1747D" w14:textId="77777777" w:rsidR="00134897" w:rsidRPr="001A3CE5" w:rsidRDefault="00134897" w:rsidP="00714A27">
            <w:pPr>
              <w:jc w:val="both"/>
              <w:rPr>
                <w:rFonts w:eastAsia="Cambria"/>
              </w:rPr>
            </w:pPr>
            <w:r w:rsidRPr="001A3CE5">
              <w:rPr>
                <w:rFonts w:eastAsia="Cambria"/>
              </w:rPr>
              <w:t>0.444818</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389E9848" w14:textId="77777777" w:rsidR="00134897" w:rsidRPr="001A3CE5" w:rsidRDefault="00134897" w:rsidP="00714A27">
            <w:pPr>
              <w:jc w:val="both"/>
              <w:rPr>
                <w:rFonts w:eastAsia="Cambria"/>
              </w:rPr>
            </w:pPr>
            <w:r w:rsidRPr="001A3CE5">
              <w:rPr>
                <w:rFonts w:eastAsia="Cambria"/>
              </w:rPr>
              <w:t>0.450455</w:t>
            </w:r>
          </w:p>
        </w:tc>
      </w:tr>
      <w:tr w:rsidR="00134897" w:rsidRPr="001A3CE5" w14:paraId="410C9ED5" w14:textId="77777777" w:rsidTr="007439E8">
        <w:trPr>
          <w:trHeight w:val="7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6F2403B" w14:textId="77777777" w:rsidR="00134897" w:rsidRPr="001A3CE5" w:rsidRDefault="00134897" w:rsidP="00714A27">
            <w:pPr>
              <w:jc w:val="both"/>
              <w:rPr>
                <w:rFonts w:eastAsia="Cambria"/>
              </w:rPr>
            </w:pPr>
            <w:r w:rsidRPr="001A3CE5">
              <w:rPr>
                <w:rFonts w:eastAsia="Cambria"/>
                <w:color w:val="000000"/>
              </w:rPr>
              <w:t>Lasso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700A1" w14:textId="77777777" w:rsidR="00134897" w:rsidRPr="001A3CE5" w:rsidRDefault="00134897" w:rsidP="00714A27">
            <w:pPr>
              <w:jc w:val="both"/>
              <w:rPr>
                <w:rFonts w:eastAsia="Cambria"/>
              </w:rPr>
            </w:pPr>
            <w:r w:rsidRPr="001A3CE5">
              <w:rPr>
                <w:rFonts w:eastAsia="Cambria"/>
              </w:rPr>
              <w:t>0.105746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002198" w14:textId="77777777" w:rsidR="00134897" w:rsidRPr="001A3CE5" w:rsidRDefault="00134897" w:rsidP="00714A27">
            <w:pPr>
              <w:jc w:val="both"/>
              <w:rPr>
                <w:rFonts w:eastAsia="Cambria"/>
              </w:rPr>
            </w:pPr>
            <w:r w:rsidRPr="001A3CE5">
              <w:rPr>
                <w:rFonts w:eastAsia="Cambria"/>
              </w:rPr>
              <w:t>0.099973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157680" w14:textId="77777777" w:rsidR="00134897" w:rsidRPr="001A3CE5" w:rsidRDefault="00134897" w:rsidP="00714A27">
            <w:pPr>
              <w:jc w:val="both"/>
              <w:rPr>
                <w:rFonts w:eastAsia="Cambria"/>
              </w:rPr>
            </w:pPr>
            <w:r w:rsidRPr="001A3CE5">
              <w:rPr>
                <w:rFonts w:eastAsia="Cambria"/>
              </w:rPr>
              <w:t>2.210725</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5C6FBB67" w14:textId="77777777" w:rsidR="00134897" w:rsidRPr="001A3CE5" w:rsidRDefault="00134897" w:rsidP="00714A27">
            <w:pPr>
              <w:jc w:val="both"/>
              <w:rPr>
                <w:rFonts w:eastAsia="Cambria"/>
              </w:rPr>
            </w:pPr>
            <w:r w:rsidRPr="001A3CE5">
              <w:rPr>
                <w:rFonts w:eastAsia="Cambria"/>
              </w:rPr>
              <w:t>2.128521</w:t>
            </w:r>
          </w:p>
          <w:p w14:paraId="45755362" w14:textId="77777777" w:rsidR="00134897" w:rsidRPr="001A3CE5" w:rsidRDefault="00134897" w:rsidP="00714A27">
            <w:pPr>
              <w:jc w:val="both"/>
              <w:rPr>
                <w:rFonts w:eastAsia="Cambria"/>
              </w:rPr>
            </w:pPr>
          </w:p>
        </w:tc>
      </w:tr>
    </w:tbl>
    <w:p w14:paraId="1C362F1E" w14:textId="77777777" w:rsidR="00134897" w:rsidRPr="001A3CE5" w:rsidRDefault="00134897" w:rsidP="00714A27">
      <w:pPr>
        <w:jc w:val="both"/>
        <w:rPr>
          <w:b/>
        </w:rPr>
      </w:pPr>
    </w:p>
    <w:p w14:paraId="65BA4E4A" w14:textId="77777777" w:rsidR="00134897" w:rsidRPr="001A3CE5" w:rsidRDefault="00A62E5B" w:rsidP="00714A27">
      <w:pPr>
        <w:jc w:val="both"/>
      </w:pPr>
      <w:r w:rsidRPr="001A3CE5">
        <w:rPr>
          <w:b/>
        </w:rPr>
        <w:t>3.4</w:t>
      </w:r>
      <w:r w:rsidRPr="001A3CE5">
        <w:rPr>
          <w:b/>
        </w:rPr>
        <w:tab/>
      </w:r>
      <w:r w:rsidR="00134897" w:rsidRPr="001A3CE5">
        <w:rPr>
          <w:b/>
        </w:rPr>
        <w:t>MODEL COMPARISON WITH EXISTING CORRELATION</w:t>
      </w:r>
    </w:p>
    <w:p w14:paraId="375A5628" w14:textId="77777777" w:rsidR="00134897" w:rsidRPr="001A3CE5" w:rsidRDefault="00134897" w:rsidP="00714A27">
      <w:pPr>
        <w:jc w:val="both"/>
      </w:pPr>
      <w:r w:rsidRPr="001A3CE5">
        <w:t xml:space="preserve">The performance of the newly developed empirical correlations </w:t>
      </w:r>
      <w:proofErr w:type="gramStart"/>
      <w:r w:rsidRPr="001A3CE5">
        <w:t>are</w:t>
      </w:r>
      <w:proofErr w:type="gramEnd"/>
      <w:r w:rsidRPr="001A3CE5">
        <w:t xml:space="preserve"> further compared with the widely used Eaton's correlations carried out on the test datasets, which is crucial to ascertain the </w:t>
      </w:r>
      <w:r w:rsidRPr="001A3CE5">
        <w:lastRenderedPageBreak/>
        <w:t>extent of improvement achieved by the new correlations in predicting pore pressure using performance metrics.</w:t>
      </w:r>
    </w:p>
    <w:p w14:paraId="1FA81E3D" w14:textId="77777777" w:rsidR="00A62E5B" w:rsidRPr="001A3CE5" w:rsidRDefault="00A62E5B" w:rsidP="00714A27">
      <w:pPr>
        <w:jc w:val="both"/>
        <w:rPr>
          <w:b/>
        </w:rPr>
      </w:pPr>
    </w:p>
    <w:p w14:paraId="0F9CDE9C" w14:textId="77777777" w:rsidR="00134897" w:rsidRPr="001A3CE5" w:rsidRDefault="00A62E5B" w:rsidP="00714A27">
      <w:pPr>
        <w:jc w:val="both"/>
      </w:pPr>
      <w:r w:rsidRPr="001A3CE5">
        <w:rPr>
          <w:b/>
        </w:rPr>
        <w:t>3.5</w:t>
      </w:r>
      <w:r w:rsidRPr="001A3CE5">
        <w:rPr>
          <w:b/>
        </w:rPr>
        <w:tab/>
      </w:r>
      <w:r w:rsidR="00134897" w:rsidRPr="001A3CE5">
        <w:rPr>
          <w:b/>
        </w:rPr>
        <w:t xml:space="preserve">Comparison of the First Correlation with </w:t>
      </w:r>
      <w:proofErr w:type="spellStart"/>
      <w:r w:rsidR="00134897" w:rsidRPr="001A3CE5">
        <w:rPr>
          <w:b/>
        </w:rPr>
        <w:t>Eatons</w:t>
      </w:r>
      <w:proofErr w:type="spellEnd"/>
      <w:r w:rsidR="00134897" w:rsidRPr="001A3CE5">
        <w:rPr>
          <w:b/>
        </w:rPr>
        <w:t xml:space="preserve"> Correlation </w:t>
      </w:r>
      <w:proofErr w:type="gramStart"/>
      <w:r w:rsidR="00134897" w:rsidRPr="001A3CE5">
        <w:rPr>
          <w:b/>
        </w:rPr>
        <w:t>On</w:t>
      </w:r>
      <w:proofErr w:type="gramEnd"/>
      <w:r w:rsidR="00134897" w:rsidRPr="001A3CE5">
        <w:rPr>
          <w:b/>
        </w:rPr>
        <w:t xml:space="preserve"> the Test Datasets</w:t>
      </w:r>
    </w:p>
    <w:p w14:paraId="1014AEFD" w14:textId="77777777" w:rsidR="00134897" w:rsidRPr="001A3CE5" w:rsidRDefault="00134897" w:rsidP="00714A27">
      <w:pPr>
        <w:jc w:val="both"/>
      </w:pPr>
      <w:r w:rsidRPr="001A3CE5">
        <w:t>The results in Table 4.0 indicate that the new (first) Correlation model outperforms the Eaton correlation in predicting pore pressure, evidenced by its lower RMSE and MARE values. This new model provides a better fit and more accurate predictions, with a positive MRE indicating overestimation, contrasting with the negative MRE of the Eaton correlation. Figs</w:t>
      </w:r>
      <w:r w:rsidR="00A62E5B" w:rsidRPr="001A3CE5">
        <w:t>.</w:t>
      </w:r>
      <w:r w:rsidRPr="001A3CE5">
        <w:t xml:space="preserve"> 3.0 and 4.0 visually support these findings, showing the new model's superior performance in a scatter plot of measured versus predicted pore pressure and a bar plot comparing RMSE scores, respectively.</w:t>
      </w:r>
    </w:p>
    <w:p w14:paraId="0489C8C0" w14:textId="77777777" w:rsidR="00A62E5B" w:rsidRPr="001A3CE5" w:rsidRDefault="00A62E5B" w:rsidP="00714A27">
      <w:pPr>
        <w:jc w:val="both"/>
      </w:pPr>
    </w:p>
    <w:p w14:paraId="34E72101" w14:textId="77777777" w:rsidR="00134897" w:rsidRPr="001A3CE5" w:rsidRDefault="00134897" w:rsidP="00714A27">
      <w:pPr>
        <w:jc w:val="both"/>
      </w:pPr>
      <w:r w:rsidRPr="001A3CE5">
        <w:rPr>
          <w:b/>
        </w:rPr>
        <w:t>Table 4.0</w:t>
      </w:r>
      <w:r w:rsidRPr="001A3CE5">
        <w:t xml:space="preserve"> Showing a comparison of the First correlation developed with </w:t>
      </w:r>
      <w:proofErr w:type="spellStart"/>
      <w:r w:rsidRPr="001A3CE5">
        <w:t>Eatons</w:t>
      </w:r>
      <w:proofErr w:type="spellEnd"/>
      <w:r w:rsidRPr="001A3CE5">
        <w:t xml:space="preserve"> correlation on the </w:t>
      </w:r>
      <w:proofErr w:type="gramStart"/>
      <w:r w:rsidRPr="001A3CE5">
        <w:t>Test  datasets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134897" w:rsidRPr="001A3CE5" w14:paraId="09F586FC" w14:textId="77777777" w:rsidTr="007439E8">
        <w:tc>
          <w:tcPr>
            <w:tcW w:w="2337" w:type="dxa"/>
            <w:tcBorders>
              <w:top w:val="single" w:sz="4" w:space="0" w:color="auto"/>
              <w:left w:val="single" w:sz="4" w:space="0" w:color="auto"/>
              <w:bottom w:val="single" w:sz="4" w:space="0" w:color="auto"/>
              <w:right w:val="single" w:sz="4" w:space="0" w:color="auto"/>
            </w:tcBorders>
            <w:shd w:val="clear" w:color="auto" w:fill="auto"/>
          </w:tcPr>
          <w:p w14:paraId="21E9E022" w14:textId="77777777" w:rsidR="00134897" w:rsidRPr="001A3CE5" w:rsidRDefault="00134897" w:rsidP="00714A27">
            <w:pPr>
              <w:jc w:val="both"/>
              <w:rPr>
                <w:rFonts w:eastAsia="Cambria"/>
              </w:rPr>
            </w:pP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244837BE" w14:textId="77777777" w:rsidR="00134897" w:rsidRPr="001A3CE5" w:rsidRDefault="00134897" w:rsidP="00714A27">
            <w:pPr>
              <w:jc w:val="both"/>
              <w:rPr>
                <w:rFonts w:eastAsia="Cambria"/>
              </w:rPr>
            </w:pPr>
            <w:r w:rsidRPr="001A3CE5">
              <w:rPr>
                <w:rFonts w:eastAsia="Cambria"/>
              </w:rPr>
              <w:t>RMSE</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018F4121" w14:textId="77777777" w:rsidR="00134897" w:rsidRPr="001A3CE5" w:rsidRDefault="00134897" w:rsidP="00714A27">
            <w:pPr>
              <w:jc w:val="both"/>
              <w:rPr>
                <w:rFonts w:eastAsia="Cambria"/>
              </w:rPr>
            </w:pPr>
            <w:r w:rsidRPr="001A3CE5">
              <w:rPr>
                <w:rFonts w:eastAsia="Cambria"/>
              </w:rPr>
              <w:t>MARE</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6FC23EF1" w14:textId="77777777" w:rsidR="00134897" w:rsidRPr="001A3CE5" w:rsidRDefault="00134897" w:rsidP="00714A27">
            <w:pPr>
              <w:jc w:val="both"/>
              <w:rPr>
                <w:rFonts w:eastAsia="Cambria"/>
              </w:rPr>
            </w:pPr>
            <w:r w:rsidRPr="001A3CE5">
              <w:rPr>
                <w:rFonts w:eastAsia="Cambria"/>
              </w:rPr>
              <w:t>MRE</w:t>
            </w:r>
          </w:p>
        </w:tc>
      </w:tr>
      <w:tr w:rsidR="00134897" w:rsidRPr="001A3CE5" w14:paraId="24F0A611" w14:textId="77777777" w:rsidTr="007439E8">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2B4831E9" w14:textId="77777777" w:rsidR="00134897" w:rsidRPr="001A3CE5" w:rsidRDefault="00134897" w:rsidP="00714A27">
            <w:pPr>
              <w:jc w:val="both"/>
              <w:rPr>
                <w:rFonts w:eastAsia="Cambria"/>
              </w:rPr>
            </w:pPr>
            <w:r w:rsidRPr="001A3CE5">
              <w:rPr>
                <w:rFonts w:eastAsia="Cambria"/>
              </w:rPr>
              <w:t>New-Correlation</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929C" w14:textId="77777777" w:rsidR="00134897" w:rsidRPr="001A3CE5" w:rsidRDefault="00134897" w:rsidP="00714A27">
            <w:pPr>
              <w:jc w:val="both"/>
              <w:rPr>
                <w:rFonts w:eastAsia="Cambria"/>
              </w:rPr>
            </w:pPr>
            <w:r w:rsidRPr="001A3CE5">
              <w:rPr>
                <w:szCs w:val="18"/>
              </w:rPr>
              <w:t>352.207768</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31C7" w14:textId="77777777" w:rsidR="00134897" w:rsidRPr="001A3CE5" w:rsidRDefault="00134897" w:rsidP="00714A27">
            <w:pPr>
              <w:jc w:val="both"/>
              <w:rPr>
                <w:rFonts w:eastAsia="Cambria"/>
                <w:color w:val="000000"/>
              </w:rPr>
            </w:pPr>
            <w:r w:rsidRPr="001A3CE5">
              <w:rPr>
                <w:szCs w:val="18"/>
              </w:rPr>
              <w:t>5.398975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8799" w14:textId="77777777" w:rsidR="00134897" w:rsidRPr="001A3CE5" w:rsidRDefault="00134897" w:rsidP="00714A27">
            <w:pPr>
              <w:jc w:val="both"/>
              <w:rPr>
                <w:rFonts w:eastAsia="Cambria"/>
                <w:color w:val="000000"/>
              </w:rPr>
            </w:pPr>
            <w:r w:rsidRPr="001A3CE5">
              <w:rPr>
                <w:szCs w:val="18"/>
              </w:rPr>
              <w:t>5.120795</w:t>
            </w:r>
          </w:p>
        </w:tc>
      </w:tr>
      <w:tr w:rsidR="00134897" w:rsidRPr="001A3CE5" w14:paraId="6FC35A60" w14:textId="77777777" w:rsidTr="007439E8">
        <w:trPr>
          <w:trHeight w:val="604"/>
        </w:trPr>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F1F9778" w14:textId="77777777" w:rsidR="00134897" w:rsidRPr="001A3CE5" w:rsidRDefault="00134897" w:rsidP="00714A27">
            <w:pPr>
              <w:jc w:val="both"/>
              <w:rPr>
                <w:rFonts w:eastAsia="Cambria"/>
              </w:rPr>
            </w:pPr>
            <w:r w:rsidRPr="001A3CE5">
              <w:rPr>
                <w:rFonts w:eastAsia="Cambria"/>
              </w:rPr>
              <w:t>Eaton</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2A066" w14:textId="77777777" w:rsidR="00134897" w:rsidRPr="001A3CE5" w:rsidRDefault="00134897" w:rsidP="00714A27">
            <w:pPr>
              <w:jc w:val="both"/>
              <w:rPr>
                <w:rFonts w:eastAsia="Cambria"/>
                <w:color w:val="000000"/>
              </w:rPr>
            </w:pPr>
            <w:r w:rsidRPr="001A3CE5">
              <w:rPr>
                <w:rFonts w:eastAsia="Cambria"/>
                <w:color w:val="000000"/>
              </w:rPr>
              <w:t>1933.965552</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03FAD" w14:textId="77777777" w:rsidR="00134897" w:rsidRPr="001A3CE5" w:rsidRDefault="00134897" w:rsidP="00714A27">
            <w:pPr>
              <w:jc w:val="both"/>
              <w:rPr>
                <w:rFonts w:eastAsia="Cambria"/>
                <w:color w:val="000000"/>
              </w:rPr>
            </w:pPr>
            <w:r w:rsidRPr="001A3CE5">
              <w:rPr>
                <w:rFonts w:eastAsia="Cambria"/>
                <w:color w:val="000000"/>
              </w:rPr>
              <w:t>29.506270</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826C" w14:textId="77777777" w:rsidR="00134897" w:rsidRPr="001A3CE5" w:rsidRDefault="00134897" w:rsidP="00714A27">
            <w:pPr>
              <w:jc w:val="both"/>
              <w:rPr>
                <w:rFonts w:eastAsia="Cambria"/>
                <w:color w:val="000000"/>
              </w:rPr>
            </w:pPr>
            <w:r w:rsidRPr="001A3CE5">
              <w:rPr>
                <w:rFonts w:eastAsia="Cambria"/>
                <w:color w:val="000000"/>
              </w:rPr>
              <w:t>-28.907812</w:t>
            </w:r>
          </w:p>
        </w:tc>
      </w:tr>
    </w:tbl>
    <w:p w14:paraId="346EF95B" w14:textId="77777777" w:rsidR="00134897" w:rsidRPr="001A3CE5" w:rsidRDefault="00134897" w:rsidP="00714A27">
      <w:pPr>
        <w:jc w:val="both"/>
      </w:pPr>
    </w:p>
    <w:p w14:paraId="2060E1DD" w14:textId="77777777" w:rsidR="00134897" w:rsidRPr="001A3CE5" w:rsidRDefault="0018081C" w:rsidP="00714A27">
      <w:pPr>
        <w:jc w:val="both"/>
        <w:rPr>
          <w:b/>
        </w:rPr>
      </w:pPr>
      <w:r w:rsidRPr="001A3CE5">
        <w:rPr>
          <w:b/>
          <w:noProof/>
        </w:rPr>
        <w:drawing>
          <wp:inline distT="0" distB="0" distL="0" distR="0" wp14:anchorId="30E106BB" wp14:editId="43CBEED4">
            <wp:extent cx="5686425" cy="2449195"/>
            <wp:effectExtent l="0" t="0" r="0" b="0"/>
            <wp:docPr id="193" name="Picture 4" descr="E1392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3" descr="E1392751"/>
                    <pic:cNvPicPr>
                      <a:picLocks/>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86425" cy="2449195"/>
                    </a:xfrm>
                    <a:prstGeom prst="rect">
                      <a:avLst/>
                    </a:prstGeom>
                    <a:noFill/>
                    <a:ln>
                      <a:noFill/>
                    </a:ln>
                  </pic:spPr>
                </pic:pic>
              </a:graphicData>
            </a:graphic>
          </wp:inline>
        </w:drawing>
      </w:r>
    </w:p>
    <w:p w14:paraId="3FC5B1E7" w14:textId="77777777" w:rsidR="00134897" w:rsidRPr="001A3CE5" w:rsidRDefault="00134897" w:rsidP="00714A27">
      <w:pPr>
        <w:jc w:val="both"/>
        <w:rPr>
          <w:color w:val="000000"/>
        </w:rPr>
      </w:pPr>
      <w:r w:rsidRPr="001A3CE5">
        <w:rPr>
          <w:b/>
          <w:color w:val="000000"/>
        </w:rPr>
        <w:t>Fig</w:t>
      </w:r>
      <w:r w:rsidR="00924262" w:rsidRPr="001A3CE5">
        <w:rPr>
          <w:b/>
          <w:color w:val="000000"/>
        </w:rPr>
        <w:t>.</w:t>
      </w:r>
      <w:r w:rsidRPr="001A3CE5">
        <w:rPr>
          <w:b/>
          <w:color w:val="000000"/>
        </w:rPr>
        <w:t xml:space="preserve"> 3.0</w:t>
      </w:r>
      <w:r w:rsidR="00AB5A94" w:rsidRPr="001A3CE5">
        <w:rPr>
          <w:color w:val="000000"/>
        </w:rPr>
        <w:t>: C</w:t>
      </w:r>
      <w:r w:rsidRPr="001A3CE5">
        <w:rPr>
          <w:color w:val="000000"/>
        </w:rPr>
        <w:t>ross plot between the measured and the estimated pore pressure on the entire test dataset using the first correlation extracted from the Multiple linear regression model.</w:t>
      </w:r>
    </w:p>
    <w:p w14:paraId="1E46C3DC" w14:textId="77777777" w:rsidR="00134897" w:rsidRPr="001A3CE5" w:rsidRDefault="0018081C" w:rsidP="00714A27">
      <w:pPr>
        <w:jc w:val="both"/>
        <w:rPr>
          <w:b/>
        </w:rPr>
      </w:pPr>
      <w:r w:rsidRPr="001A3CE5">
        <w:rPr>
          <w:b/>
          <w:noProof/>
        </w:rPr>
        <w:drawing>
          <wp:inline distT="0" distB="0" distL="0" distR="0" wp14:anchorId="01960C04" wp14:editId="7457B67D">
            <wp:extent cx="6046470" cy="1980565"/>
            <wp:effectExtent l="0" t="0" r="0" b="0"/>
            <wp:docPr id="194" name="Picture 3" descr="19AD7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4" descr="19AD7687"/>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46470" cy="1980565"/>
                    </a:xfrm>
                    <a:prstGeom prst="rect">
                      <a:avLst/>
                    </a:prstGeom>
                    <a:noFill/>
                    <a:ln>
                      <a:noFill/>
                    </a:ln>
                  </pic:spPr>
                </pic:pic>
              </a:graphicData>
            </a:graphic>
          </wp:inline>
        </w:drawing>
      </w:r>
    </w:p>
    <w:p w14:paraId="1BD499B4" w14:textId="77777777" w:rsidR="00134897" w:rsidRPr="001A3CE5" w:rsidRDefault="00134897" w:rsidP="00714A27">
      <w:pPr>
        <w:jc w:val="both"/>
        <w:rPr>
          <w:b/>
          <w:color w:val="000000"/>
        </w:rPr>
      </w:pPr>
      <w:r w:rsidRPr="001A3CE5">
        <w:rPr>
          <w:b/>
          <w:color w:val="000000"/>
        </w:rPr>
        <w:t>Fig</w:t>
      </w:r>
      <w:r w:rsidR="00924262" w:rsidRPr="001A3CE5">
        <w:rPr>
          <w:b/>
          <w:color w:val="000000"/>
        </w:rPr>
        <w:t>.</w:t>
      </w:r>
      <w:r w:rsidRPr="001A3CE5">
        <w:rPr>
          <w:b/>
          <w:color w:val="000000"/>
        </w:rPr>
        <w:t xml:space="preserve"> 4.0</w:t>
      </w:r>
      <w:r w:rsidRPr="001A3CE5">
        <w:rPr>
          <w:color w:val="000000"/>
        </w:rPr>
        <w:t xml:space="preserve"> A bar plot showing the first correlation and Eaton ranking on the testing dataset based on RMSE score</w:t>
      </w:r>
    </w:p>
    <w:p w14:paraId="46194C82" w14:textId="77777777" w:rsidR="00A62E5B" w:rsidRPr="001A3CE5" w:rsidRDefault="00A62E5B" w:rsidP="00714A27">
      <w:pPr>
        <w:jc w:val="both"/>
        <w:rPr>
          <w:b/>
        </w:rPr>
      </w:pPr>
    </w:p>
    <w:p w14:paraId="5398E0F5" w14:textId="77777777" w:rsidR="00134897" w:rsidRPr="001A3CE5" w:rsidRDefault="00A62E5B" w:rsidP="00714A27">
      <w:pPr>
        <w:jc w:val="both"/>
        <w:rPr>
          <w:b/>
        </w:rPr>
      </w:pPr>
      <w:r w:rsidRPr="001A3CE5">
        <w:rPr>
          <w:b/>
        </w:rPr>
        <w:t>3.6</w:t>
      </w:r>
      <w:r w:rsidRPr="001A3CE5">
        <w:rPr>
          <w:b/>
        </w:rPr>
        <w:tab/>
      </w:r>
      <w:r w:rsidR="00134897" w:rsidRPr="001A3CE5">
        <w:rPr>
          <w:b/>
        </w:rPr>
        <w:t xml:space="preserve">Comparison of the Second Correlation with </w:t>
      </w:r>
      <w:proofErr w:type="spellStart"/>
      <w:r w:rsidR="00134897" w:rsidRPr="001A3CE5">
        <w:rPr>
          <w:b/>
        </w:rPr>
        <w:t>Eatons</w:t>
      </w:r>
      <w:proofErr w:type="spellEnd"/>
      <w:r w:rsidR="00134897" w:rsidRPr="001A3CE5">
        <w:rPr>
          <w:b/>
        </w:rPr>
        <w:t xml:space="preserve"> Correlation </w:t>
      </w:r>
      <w:proofErr w:type="gramStart"/>
      <w:r w:rsidR="00134897" w:rsidRPr="001A3CE5">
        <w:rPr>
          <w:b/>
        </w:rPr>
        <w:t>On</w:t>
      </w:r>
      <w:proofErr w:type="gramEnd"/>
      <w:r w:rsidR="00134897" w:rsidRPr="001A3CE5">
        <w:rPr>
          <w:b/>
        </w:rPr>
        <w:t xml:space="preserve"> the Test Datasets</w:t>
      </w:r>
    </w:p>
    <w:p w14:paraId="2AFAE6A7" w14:textId="77777777" w:rsidR="00134897" w:rsidRPr="001A3CE5" w:rsidRDefault="00134897" w:rsidP="00714A27">
      <w:pPr>
        <w:jc w:val="both"/>
      </w:pPr>
      <w:r w:rsidRPr="001A3CE5">
        <w:lastRenderedPageBreak/>
        <w:t>The result obtained from Table 5.0, shows that the New Correlation model outperforms the Eaton correlation in predicting pore pressure, indicated by lower RMSE and MARE values. The New Correlation model offers a better fit and more accurate predictions, with a positive MRE reflecting overestimated values, in contrast to the Eaton correlation's negative MRE, which suggests underestimated pore pressure levels. Figures 5.0 and 6.0 support these findings, depicting the relationships between measured and predicted pore pressures and comparing RMSE scores of the second correlation and Eaton correlation, respectively.</w:t>
      </w:r>
    </w:p>
    <w:p w14:paraId="766F71BA" w14:textId="77777777" w:rsidR="00A62E5B" w:rsidRPr="001A3CE5" w:rsidRDefault="00A62E5B" w:rsidP="00714A27">
      <w:pPr>
        <w:jc w:val="both"/>
      </w:pPr>
    </w:p>
    <w:p w14:paraId="2C6ADD57" w14:textId="77777777" w:rsidR="00134897" w:rsidRPr="001A3CE5" w:rsidRDefault="00134897" w:rsidP="00714A27">
      <w:pPr>
        <w:jc w:val="both"/>
      </w:pPr>
      <w:r w:rsidRPr="001A3CE5">
        <w:rPr>
          <w:b/>
        </w:rPr>
        <w:t>Table 5.0</w:t>
      </w:r>
      <w:r w:rsidRPr="001A3CE5">
        <w:t xml:space="preserve"> Showing a comparison of the Second correlation developed with </w:t>
      </w:r>
      <w:proofErr w:type="spellStart"/>
      <w:r w:rsidRPr="001A3CE5">
        <w:t>Eatons</w:t>
      </w:r>
      <w:proofErr w:type="spellEnd"/>
      <w:r w:rsidRPr="001A3CE5">
        <w:t xml:space="preserve"> correlation on the </w:t>
      </w:r>
      <w:proofErr w:type="gramStart"/>
      <w:r w:rsidRPr="001A3CE5">
        <w:t>Test  datasets</w:t>
      </w:r>
      <w:proofErr w:type="gramEnd"/>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49"/>
        <w:gridCol w:w="2351"/>
        <w:gridCol w:w="2351"/>
      </w:tblGrid>
      <w:tr w:rsidR="00134897" w:rsidRPr="001A3CE5" w14:paraId="7B2870E5" w14:textId="77777777" w:rsidTr="007439E8">
        <w:trPr>
          <w:trHeight w:val="203"/>
        </w:trPr>
        <w:tc>
          <w:tcPr>
            <w:tcW w:w="2349" w:type="dxa"/>
            <w:tcBorders>
              <w:top w:val="single" w:sz="4" w:space="0" w:color="auto"/>
              <w:left w:val="single" w:sz="4" w:space="0" w:color="auto"/>
              <w:bottom w:val="single" w:sz="4" w:space="0" w:color="auto"/>
              <w:right w:val="single" w:sz="4" w:space="0" w:color="auto"/>
            </w:tcBorders>
            <w:shd w:val="clear" w:color="auto" w:fill="auto"/>
          </w:tcPr>
          <w:p w14:paraId="1ABA1452" w14:textId="77777777" w:rsidR="00134897" w:rsidRPr="001A3CE5" w:rsidRDefault="00134897" w:rsidP="00714A27">
            <w:pPr>
              <w:jc w:val="both"/>
              <w:rPr>
                <w:rFonts w:eastAsia="Cambria"/>
              </w:rPr>
            </w:pPr>
          </w:p>
        </w:tc>
        <w:tc>
          <w:tcPr>
            <w:tcW w:w="2349" w:type="dxa"/>
            <w:tcBorders>
              <w:top w:val="single" w:sz="4" w:space="0" w:color="auto"/>
              <w:left w:val="single" w:sz="4" w:space="0" w:color="auto"/>
              <w:bottom w:val="single" w:sz="4" w:space="0" w:color="auto"/>
              <w:right w:val="single" w:sz="4" w:space="0" w:color="auto"/>
            </w:tcBorders>
            <w:shd w:val="clear" w:color="auto" w:fill="auto"/>
            <w:hideMark/>
          </w:tcPr>
          <w:p w14:paraId="6FAA4CBA" w14:textId="77777777" w:rsidR="00134897" w:rsidRPr="001A3CE5" w:rsidRDefault="00134897" w:rsidP="00714A27">
            <w:pPr>
              <w:jc w:val="both"/>
              <w:rPr>
                <w:rFonts w:eastAsia="Cambria"/>
              </w:rPr>
            </w:pPr>
            <w:r w:rsidRPr="001A3CE5">
              <w:rPr>
                <w:rFonts w:eastAsia="Cambria"/>
              </w:rPr>
              <w:t>RMSE</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734E6B96" w14:textId="77777777" w:rsidR="00134897" w:rsidRPr="001A3CE5" w:rsidRDefault="00134897" w:rsidP="00714A27">
            <w:pPr>
              <w:jc w:val="both"/>
              <w:rPr>
                <w:rFonts w:eastAsia="Cambria"/>
              </w:rPr>
            </w:pPr>
            <w:r w:rsidRPr="001A3CE5">
              <w:rPr>
                <w:rFonts w:eastAsia="Cambria"/>
              </w:rPr>
              <w:t>MARE</w:t>
            </w:r>
          </w:p>
        </w:tc>
        <w:tc>
          <w:tcPr>
            <w:tcW w:w="2351" w:type="dxa"/>
            <w:tcBorders>
              <w:top w:val="single" w:sz="4" w:space="0" w:color="auto"/>
              <w:left w:val="single" w:sz="4" w:space="0" w:color="auto"/>
              <w:bottom w:val="single" w:sz="4" w:space="0" w:color="auto"/>
              <w:right w:val="single" w:sz="4" w:space="0" w:color="auto"/>
            </w:tcBorders>
            <w:shd w:val="clear" w:color="auto" w:fill="auto"/>
            <w:hideMark/>
          </w:tcPr>
          <w:p w14:paraId="2282489D" w14:textId="77777777" w:rsidR="00134897" w:rsidRPr="001A3CE5" w:rsidRDefault="00134897" w:rsidP="00714A27">
            <w:pPr>
              <w:jc w:val="both"/>
              <w:rPr>
                <w:rFonts w:eastAsia="Cambria"/>
              </w:rPr>
            </w:pPr>
            <w:r w:rsidRPr="001A3CE5">
              <w:rPr>
                <w:rFonts w:eastAsia="Cambria"/>
              </w:rPr>
              <w:t>MRE</w:t>
            </w:r>
          </w:p>
        </w:tc>
      </w:tr>
      <w:tr w:rsidR="00134897" w:rsidRPr="001A3CE5" w14:paraId="0ED38A52" w14:textId="77777777" w:rsidTr="007439E8">
        <w:trPr>
          <w:trHeight w:val="406"/>
        </w:trPr>
        <w:tc>
          <w:tcPr>
            <w:tcW w:w="2349" w:type="dxa"/>
            <w:tcBorders>
              <w:top w:val="single" w:sz="4" w:space="0" w:color="auto"/>
              <w:left w:val="single" w:sz="4" w:space="0" w:color="auto"/>
              <w:bottom w:val="single" w:sz="4" w:space="0" w:color="auto"/>
              <w:right w:val="single" w:sz="4" w:space="0" w:color="auto"/>
            </w:tcBorders>
            <w:shd w:val="clear" w:color="auto" w:fill="auto"/>
            <w:hideMark/>
          </w:tcPr>
          <w:p w14:paraId="597FF46E" w14:textId="77777777" w:rsidR="00134897" w:rsidRPr="001A3CE5" w:rsidRDefault="00134897" w:rsidP="00714A27">
            <w:pPr>
              <w:jc w:val="both"/>
              <w:rPr>
                <w:rFonts w:eastAsia="Cambria"/>
              </w:rPr>
            </w:pPr>
            <w:r w:rsidRPr="001A3CE5">
              <w:rPr>
                <w:rFonts w:eastAsia="Cambria"/>
              </w:rPr>
              <w:t>New-Correlation</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07BD" w14:textId="77777777" w:rsidR="00134897" w:rsidRPr="001A3CE5" w:rsidRDefault="00134897" w:rsidP="00714A27">
            <w:pPr>
              <w:jc w:val="both"/>
              <w:rPr>
                <w:rFonts w:eastAsia="Cambria"/>
                <w:color w:val="000000"/>
              </w:rPr>
            </w:pPr>
            <w:r w:rsidRPr="001A3CE5">
              <w:rPr>
                <w:rFonts w:eastAsia="Cambria"/>
                <w:color w:val="000000"/>
              </w:rPr>
              <w:t>342.104553</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A718" w14:textId="77777777" w:rsidR="00134897" w:rsidRPr="001A3CE5" w:rsidRDefault="00134897" w:rsidP="00714A27">
            <w:pPr>
              <w:jc w:val="both"/>
              <w:rPr>
                <w:rFonts w:eastAsia="Cambria"/>
                <w:color w:val="000000"/>
              </w:rPr>
            </w:pPr>
            <w:r w:rsidRPr="001A3CE5">
              <w:rPr>
                <w:rFonts w:eastAsia="Cambria"/>
                <w:color w:val="000000"/>
              </w:rPr>
              <w:t>5.385154</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F77F" w14:textId="77777777" w:rsidR="00134897" w:rsidRPr="001A3CE5" w:rsidRDefault="00134897" w:rsidP="00714A27">
            <w:pPr>
              <w:jc w:val="both"/>
              <w:rPr>
                <w:rFonts w:eastAsia="Cambria"/>
                <w:color w:val="000000"/>
              </w:rPr>
            </w:pPr>
            <w:r w:rsidRPr="001A3CE5">
              <w:rPr>
                <w:rFonts w:eastAsia="Cambria"/>
                <w:color w:val="000000"/>
              </w:rPr>
              <w:t>5.043188</w:t>
            </w:r>
          </w:p>
        </w:tc>
      </w:tr>
      <w:tr w:rsidR="00134897" w:rsidRPr="001A3CE5" w14:paraId="3F03AC9E" w14:textId="77777777" w:rsidTr="007439E8">
        <w:trPr>
          <w:trHeight w:val="412"/>
        </w:trPr>
        <w:tc>
          <w:tcPr>
            <w:tcW w:w="2349" w:type="dxa"/>
            <w:tcBorders>
              <w:top w:val="single" w:sz="4" w:space="0" w:color="auto"/>
              <w:left w:val="single" w:sz="4" w:space="0" w:color="auto"/>
              <w:bottom w:val="single" w:sz="4" w:space="0" w:color="auto"/>
              <w:right w:val="single" w:sz="4" w:space="0" w:color="auto"/>
            </w:tcBorders>
            <w:shd w:val="clear" w:color="auto" w:fill="auto"/>
            <w:hideMark/>
          </w:tcPr>
          <w:p w14:paraId="646E34B1" w14:textId="77777777" w:rsidR="00134897" w:rsidRPr="001A3CE5" w:rsidRDefault="00134897" w:rsidP="00714A27">
            <w:pPr>
              <w:jc w:val="both"/>
              <w:rPr>
                <w:rFonts w:eastAsia="Cambria"/>
              </w:rPr>
            </w:pPr>
            <w:r w:rsidRPr="001A3CE5">
              <w:rPr>
                <w:rFonts w:eastAsia="Cambria"/>
              </w:rPr>
              <w:t>Eaton</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6063" w14:textId="77777777" w:rsidR="00134897" w:rsidRPr="001A3CE5" w:rsidRDefault="00134897" w:rsidP="00714A27">
            <w:pPr>
              <w:jc w:val="both"/>
              <w:rPr>
                <w:rFonts w:eastAsia="Cambria"/>
                <w:color w:val="000000"/>
              </w:rPr>
            </w:pPr>
            <w:r w:rsidRPr="001A3CE5">
              <w:rPr>
                <w:rFonts w:eastAsia="Cambria"/>
                <w:color w:val="000000"/>
              </w:rPr>
              <w:t>1933.965552</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99FE" w14:textId="77777777" w:rsidR="00134897" w:rsidRPr="001A3CE5" w:rsidRDefault="00134897" w:rsidP="00714A27">
            <w:pPr>
              <w:jc w:val="both"/>
              <w:rPr>
                <w:rFonts w:eastAsia="Cambria"/>
                <w:color w:val="000000"/>
              </w:rPr>
            </w:pPr>
            <w:r w:rsidRPr="001A3CE5">
              <w:rPr>
                <w:rFonts w:eastAsia="Cambria"/>
                <w:color w:val="000000"/>
              </w:rPr>
              <w:t>29.506270</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E91FE" w14:textId="77777777" w:rsidR="00134897" w:rsidRPr="001A3CE5" w:rsidRDefault="00134897" w:rsidP="00714A27">
            <w:pPr>
              <w:jc w:val="both"/>
              <w:rPr>
                <w:rFonts w:eastAsia="Cambria"/>
                <w:color w:val="000000"/>
              </w:rPr>
            </w:pPr>
            <w:r w:rsidRPr="001A3CE5">
              <w:rPr>
                <w:rFonts w:eastAsia="Cambria"/>
                <w:color w:val="000000"/>
              </w:rPr>
              <w:t>-28.907812</w:t>
            </w:r>
          </w:p>
        </w:tc>
      </w:tr>
    </w:tbl>
    <w:p w14:paraId="0B020018" w14:textId="77777777" w:rsidR="00134897" w:rsidRPr="001A3CE5" w:rsidRDefault="00134897" w:rsidP="00714A27">
      <w:pPr>
        <w:jc w:val="both"/>
        <w:rPr>
          <w:b/>
        </w:rPr>
      </w:pPr>
    </w:p>
    <w:p w14:paraId="66CA5243" w14:textId="77777777" w:rsidR="00134897" w:rsidRPr="001A3CE5" w:rsidRDefault="0018081C" w:rsidP="00714A27">
      <w:pPr>
        <w:jc w:val="both"/>
        <w:rPr>
          <w:b/>
        </w:rPr>
      </w:pPr>
      <w:r w:rsidRPr="001A3CE5">
        <w:rPr>
          <w:b/>
          <w:noProof/>
        </w:rPr>
        <w:drawing>
          <wp:inline distT="0" distB="0" distL="0" distR="0" wp14:anchorId="6400CCB9" wp14:editId="0DBACF6B">
            <wp:extent cx="5866765" cy="1983105"/>
            <wp:effectExtent l="0" t="0" r="0" b="0"/>
            <wp:docPr id="195" name="Picture 2" descr="C52BBAC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5" descr="C52BBAC9"/>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66765" cy="1983105"/>
                    </a:xfrm>
                    <a:prstGeom prst="rect">
                      <a:avLst/>
                    </a:prstGeom>
                    <a:noFill/>
                    <a:ln>
                      <a:noFill/>
                    </a:ln>
                  </pic:spPr>
                </pic:pic>
              </a:graphicData>
            </a:graphic>
          </wp:inline>
        </w:drawing>
      </w:r>
    </w:p>
    <w:p w14:paraId="7AC2C15B" w14:textId="77777777" w:rsidR="00134897" w:rsidRPr="001A3CE5" w:rsidRDefault="00134897" w:rsidP="00714A27">
      <w:pPr>
        <w:jc w:val="both"/>
        <w:rPr>
          <w:color w:val="000000"/>
        </w:rPr>
      </w:pPr>
      <w:r w:rsidRPr="001A3CE5">
        <w:rPr>
          <w:b/>
          <w:color w:val="000000"/>
        </w:rPr>
        <w:t>Figure 5.0</w:t>
      </w:r>
      <w:r w:rsidR="009076C0" w:rsidRPr="001A3CE5">
        <w:rPr>
          <w:color w:val="000000"/>
        </w:rPr>
        <w:t>:</w:t>
      </w:r>
      <w:r w:rsidRPr="001A3CE5">
        <w:rPr>
          <w:color w:val="000000"/>
        </w:rPr>
        <w:t xml:space="preserve"> </w:t>
      </w:r>
      <w:r w:rsidR="009076C0" w:rsidRPr="001A3CE5">
        <w:rPr>
          <w:color w:val="000000"/>
        </w:rPr>
        <w:t>C</w:t>
      </w:r>
      <w:r w:rsidRPr="001A3CE5">
        <w:rPr>
          <w:color w:val="000000"/>
        </w:rPr>
        <w:t>ross plot between the measured and the estimated pore pressure on the entire testing dataset using the second correlation extracted from the Multiple linear regression model.</w:t>
      </w:r>
    </w:p>
    <w:p w14:paraId="1C80CB47" w14:textId="77777777" w:rsidR="00134897" w:rsidRPr="001A3CE5" w:rsidRDefault="00134897" w:rsidP="00714A27">
      <w:pPr>
        <w:jc w:val="both"/>
        <w:rPr>
          <w:color w:val="000000"/>
        </w:rPr>
      </w:pPr>
    </w:p>
    <w:p w14:paraId="14032901" w14:textId="77777777" w:rsidR="00134897" w:rsidRPr="001A3CE5" w:rsidRDefault="0018081C" w:rsidP="00714A27">
      <w:pPr>
        <w:jc w:val="both"/>
        <w:rPr>
          <w:b/>
        </w:rPr>
      </w:pPr>
      <w:r w:rsidRPr="001A3CE5">
        <w:rPr>
          <w:b/>
          <w:noProof/>
        </w:rPr>
        <w:drawing>
          <wp:inline distT="0" distB="0" distL="0" distR="0" wp14:anchorId="52B3F929" wp14:editId="5D6A8A10">
            <wp:extent cx="5952490" cy="1943100"/>
            <wp:effectExtent l="0" t="0" r="0" b="0"/>
            <wp:docPr id="196" name="Picture 1" descr="CC0FF0B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6" descr="CC0FF0BF"/>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52490" cy="1943100"/>
                    </a:xfrm>
                    <a:prstGeom prst="rect">
                      <a:avLst/>
                    </a:prstGeom>
                    <a:noFill/>
                    <a:ln>
                      <a:noFill/>
                    </a:ln>
                  </pic:spPr>
                </pic:pic>
              </a:graphicData>
            </a:graphic>
          </wp:inline>
        </w:drawing>
      </w:r>
    </w:p>
    <w:p w14:paraId="5848C668" w14:textId="77777777" w:rsidR="00134897" w:rsidRPr="001A3CE5" w:rsidRDefault="00134897" w:rsidP="00714A27">
      <w:pPr>
        <w:jc w:val="both"/>
        <w:rPr>
          <w:color w:val="000000"/>
        </w:rPr>
      </w:pPr>
      <w:r w:rsidRPr="001A3CE5">
        <w:rPr>
          <w:b/>
          <w:color w:val="000000"/>
        </w:rPr>
        <w:t>Fig. 6.0</w:t>
      </w:r>
      <w:r w:rsidRPr="001A3CE5">
        <w:rPr>
          <w:color w:val="000000"/>
        </w:rPr>
        <w:t xml:space="preserve"> A bar plot showing the Second correlation and Eaton ranking on the testing dataset based on RMSE score</w:t>
      </w:r>
    </w:p>
    <w:p w14:paraId="7AF062B6" w14:textId="77777777" w:rsidR="00924262" w:rsidRPr="001A3CE5" w:rsidRDefault="00924262" w:rsidP="00714A27">
      <w:pPr>
        <w:jc w:val="both"/>
        <w:rPr>
          <w:color w:val="000000"/>
        </w:rPr>
      </w:pPr>
    </w:p>
    <w:p w14:paraId="7307E5A3" w14:textId="77777777" w:rsidR="00134897" w:rsidRPr="001A3CE5" w:rsidRDefault="009076C0" w:rsidP="00714A27">
      <w:pPr>
        <w:jc w:val="both"/>
        <w:rPr>
          <w:b/>
          <w:color w:val="000000"/>
        </w:rPr>
      </w:pPr>
      <w:r w:rsidRPr="001A3CE5">
        <w:rPr>
          <w:b/>
          <w:color w:val="000000"/>
        </w:rPr>
        <w:t>3.6</w:t>
      </w:r>
      <w:r w:rsidRPr="001A3CE5">
        <w:rPr>
          <w:b/>
          <w:color w:val="000000"/>
        </w:rPr>
        <w:tab/>
        <w:t>Discussion</w:t>
      </w:r>
    </w:p>
    <w:p w14:paraId="11019248" w14:textId="77777777" w:rsidR="00134897" w:rsidRPr="001A3CE5" w:rsidRDefault="00134897" w:rsidP="00714A27">
      <w:pPr>
        <w:jc w:val="both"/>
        <w:rPr>
          <w:color w:val="000000"/>
        </w:rPr>
      </w:pPr>
      <w:r w:rsidRPr="001A3CE5">
        <w:rPr>
          <w:color w:val="000000"/>
        </w:rPr>
        <w:t xml:space="preserve">In this study, Eaton's method was used to estimate pore pressure from the acoustic logs of the existing test dataset, assuming a normal compaction trend line derived from the exponential relationship between interval transit time and depth. Overburden pressure was </w:t>
      </w:r>
      <w:r w:rsidR="0018081C" w:rsidRPr="001A3CE5">
        <w:rPr>
          <w:color w:val="000000"/>
        </w:rPr>
        <w:t xml:space="preserve">determined </w:t>
      </w:r>
      <w:r w:rsidRPr="001A3CE5">
        <w:rPr>
          <w:color w:val="000000"/>
        </w:rPr>
        <w:t xml:space="preserve">from density log measurements, and a mud weight of 9.7ppg was used to determine the hydrostatic gradient. Pore pressure values were computed using Eaton's equation (1) for comparison purposes with an x exponent of 3. The results obtained from both correlations show that the new empirical </w:t>
      </w:r>
      <w:r w:rsidRPr="001A3CE5">
        <w:rPr>
          <w:color w:val="000000"/>
        </w:rPr>
        <w:lastRenderedPageBreak/>
        <w:t>correlations predict pore pressure more accurately than Eaton's correlation. Their lower RMSE, MARE, and MRE values indicate greater accuracy and reliability, making them better suited for practical applications in regions of overpressure due to disequilibrium compaction in the Northern Carnarvon Basin.</w:t>
      </w:r>
    </w:p>
    <w:p w14:paraId="04559593" w14:textId="77777777" w:rsidR="009076C0" w:rsidRPr="001A3CE5" w:rsidRDefault="009076C0" w:rsidP="00714A27">
      <w:pPr>
        <w:jc w:val="both"/>
        <w:rPr>
          <w:color w:val="000000"/>
        </w:rPr>
      </w:pPr>
    </w:p>
    <w:p w14:paraId="6257CB78" w14:textId="77777777" w:rsidR="00134897" w:rsidRPr="001A3CE5" w:rsidRDefault="009076C0" w:rsidP="00714A27">
      <w:pPr>
        <w:jc w:val="both"/>
        <w:rPr>
          <w:b/>
        </w:rPr>
      </w:pPr>
      <w:r w:rsidRPr="001A3CE5">
        <w:rPr>
          <w:b/>
        </w:rPr>
        <w:t>4.0</w:t>
      </w:r>
      <w:r w:rsidRPr="001A3CE5">
        <w:rPr>
          <w:b/>
        </w:rPr>
        <w:tab/>
        <w:t>Conclusion</w:t>
      </w:r>
    </w:p>
    <w:p w14:paraId="5D2594BB" w14:textId="77777777" w:rsidR="00134897" w:rsidRPr="001A3CE5" w:rsidRDefault="00134897" w:rsidP="00714A27">
      <w:pPr>
        <w:jc w:val="both"/>
      </w:pPr>
      <w:r w:rsidRPr="001A3CE5">
        <w:t>This study utilized machine learning models to develop two empirical correlations for predicting pore pressure using well logging data from three wells in the Northern Carnarvon Basin, Australia. The two correlations were developed from multiple linear regression models by linearizing a nonlinear pore pressure function, and the best coefficient constants were extracted from the linear regression model fitted to the datasets. Both correlations were compared to an existing correlation, and the results showed that the new empirical correlations predict pore pressure more accurately than Eaton's correlation.</w:t>
      </w:r>
    </w:p>
    <w:p w14:paraId="05C7B77C" w14:textId="77777777" w:rsidR="00134897" w:rsidRPr="001A3CE5" w:rsidRDefault="00134897" w:rsidP="00714A27">
      <w:pPr>
        <w:jc w:val="both"/>
      </w:pPr>
      <w:r w:rsidRPr="001A3CE5">
        <w:t>The comparative analysis of the two developed correlations revealed that the second correlation was superior, with an RMSE of 342.104553 compared to the first correlation's RMSE of 352.207768, making it the optimal choice. Despite both correlations performing significantly well, the first correlation, which utilized lithology values from gamma-ray logs, is proposed for predicting pore pressure for new wells using existing data. Conversely, the second correlation, effective even without specific lithology information, is proposed as a robust solution for predicting pore pressure in new wells for future drilling operations. This versatility enables decision-makers to tailor their pore pressure prediction methods based on data availability, thereby supporting sound decision-making in oil and gas exploration.</w:t>
      </w:r>
    </w:p>
    <w:p w14:paraId="59D6B296" w14:textId="77777777" w:rsidR="00134897" w:rsidRPr="001A3CE5" w:rsidRDefault="00134897" w:rsidP="00714A27">
      <w:pPr>
        <w:jc w:val="both"/>
      </w:pPr>
    </w:p>
    <w:p w14:paraId="1C8E1A95" w14:textId="77777777" w:rsidR="009076C0" w:rsidRPr="001A3CE5" w:rsidRDefault="009076C0" w:rsidP="00714A27">
      <w:pPr>
        <w:jc w:val="both"/>
        <w:rPr>
          <w:b/>
          <w:bCs/>
        </w:rPr>
      </w:pPr>
    </w:p>
    <w:p w14:paraId="129E83CC" w14:textId="77777777" w:rsidR="009076C0" w:rsidRPr="001A3CE5" w:rsidRDefault="009076C0" w:rsidP="00714A27">
      <w:pPr>
        <w:jc w:val="both"/>
        <w:rPr>
          <w:b/>
          <w:bCs/>
        </w:rPr>
      </w:pPr>
    </w:p>
    <w:p w14:paraId="6632EF64" w14:textId="77777777" w:rsidR="009076C0" w:rsidRPr="001A3CE5" w:rsidRDefault="009076C0" w:rsidP="00714A27">
      <w:pPr>
        <w:jc w:val="both"/>
        <w:rPr>
          <w:b/>
          <w:bCs/>
        </w:rPr>
      </w:pPr>
    </w:p>
    <w:p w14:paraId="4B16B7B4" w14:textId="77777777" w:rsidR="00134897" w:rsidRPr="001A3CE5" w:rsidRDefault="009076C0" w:rsidP="00714A27">
      <w:pPr>
        <w:jc w:val="both"/>
        <w:rPr>
          <w:b/>
          <w:bCs/>
        </w:rPr>
      </w:pPr>
      <w:r w:rsidRPr="001A3CE5">
        <w:rPr>
          <w:b/>
          <w:bCs/>
        </w:rPr>
        <w:t>References</w:t>
      </w:r>
    </w:p>
    <w:p w14:paraId="41924F34" w14:textId="77777777" w:rsidR="00C17DD1" w:rsidRPr="001A3CE5" w:rsidRDefault="00C17DD1" w:rsidP="00714A27">
      <w:pPr>
        <w:shd w:val="clear" w:color="auto" w:fill="FFFFFF"/>
        <w:jc w:val="both"/>
        <w:textAlignment w:val="baseline"/>
        <w:rPr>
          <w:color w:val="222222"/>
          <w:shd w:val="clear" w:color="auto" w:fill="FFFFFF"/>
        </w:rPr>
      </w:pPr>
    </w:p>
    <w:p w14:paraId="24F55D6D" w14:textId="77777777" w:rsidR="00C17DD1" w:rsidRPr="001A3CE5" w:rsidRDefault="00C17DD1" w:rsidP="00714A27">
      <w:pPr>
        <w:shd w:val="clear" w:color="auto" w:fill="FFFFFF"/>
        <w:jc w:val="both"/>
        <w:textAlignment w:val="baseline"/>
        <w:rPr>
          <w:color w:val="222222"/>
          <w:shd w:val="clear" w:color="auto" w:fill="FFFFFF"/>
        </w:rPr>
      </w:pPr>
      <w:r w:rsidRPr="001A3CE5">
        <w:rPr>
          <w:color w:val="222222"/>
          <w:shd w:val="clear" w:color="auto" w:fill="FFFFFF"/>
        </w:rPr>
        <w:t xml:space="preserve">Abdelaal, A., </w:t>
      </w:r>
      <w:proofErr w:type="spellStart"/>
      <w:r w:rsidRPr="001A3CE5">
        <w:rPr>
          <w:color w:val="222222"/>
          <w:shd w:val="clear" w:color="auto" w:fill="FFFFFF"/>
        </w:rPr>
        <w:t>Elkatatny</w:t>
      </w:r>
      <w:proofErr w:type="spellEnd"/>
      <w:r w:rsidRPr="001A3CE5">
        <w:rPr>
          <w:color w:val="222222"/>
          <w:shd w:val="clear" w:color="auto" w:fill="FFFFFF"/>
        </w:rPr>
        <w:t xml:space="preserve">, S. and Abdulraheem, A., 2021. Data-driven modeling approach for pore pressure gradient prediction while drilling from drilling parameters. </w:t>
      </w:r>
      <w:r w:rsidRPr="001A3CE5">
        <w:rPr>
          <w:i/>
          <w:iCs/>
          <w:color w:val="222222"/>
          <w:shd w:val="clear" w:color="auto" w:fill="FFFFFF"/>
        </w:rPr>
        <w:t>ACS omega</w:t>
      </w:r>
      <w:r w:rsidRPr="001A3CE5">
        <w:rPr>
          <w:color w:val="222222"/>
          <w:shd w:val="clear" w:color="auto" w:fill="FFFFFF"/>
        </w:rPr>
        <w:t xml:space="preserve">, </w:t>
      </w:r>
      <w:r w:rsidRPr="001A3CE5">
        <w:rPr>
          <w:i/>
          <w:iCs/>
          <w:color w:val="222222"/>
          <w:shd w:val="clear" w:color="auto" w:fill="FFFFFF"/>
        </w:rPr>
        <w:t>6</w:t>
      </w:r>
      <w:r w:rsidRPr="001A3CE5">
        <w:rPr>
          <w:color w:val="222222"/>
          <w:shd w:val="clear" w:color="auto" w:fill="FFFFFF"/>
        </w:rPr>
        <w:t>(21), pp.13807-13816.</w:t>
      </w:r>
    </w:p>
    <w:p w14:paraId="740DE8C6" w14:textId="77777777" w:rsidR="00C17DD1" w:rsidRPr="001A3CE5" w:rsidRDefault="00C17DD1" w:rsidP="00714A27">
      <w:pPr>
        <w:jc w:val="both"/>
      </w:pPr>
    </w:p>
    <w:p w14:paraId="54A7ED63" w14:textId="77777777" w:rsidR="00C17DD1" w:rsidRPr="001A3CE5" w:rsidRDefault="00C17DD1" w:rsidP="00714A27">
      <w:pPr>
        <w:jc w:val="both"/>
      </w:pPr>
      <w:r w:rsidRPr="001A3CE5">
        <w:t xml:space="preserve">Bowers, G. L. (1995). Pore Pressure Estimation </w:t>
      </w:r>
      <w:proofErr w:type="gramStart"/>
      <w:r w:rsidRPr="001A3CE5">
        <w:t>From</w:t>
      </w:r>
      <w:proofErr w:type="gramEnd"/>
      <w:r w:rsidRPr="001A3CE5">
        <w:t xml:space="preserve"> Velocity Data: Accounting for Overpressure Mechanisms Besides </w:t>
      </w:r>
      <w:proofErr w:type="spellStart"/>
      <w:r w:rsidRPr="001A3CE5">
        <w:t>Undercompaction</w:t>
      </w:r>
      <w:proofErr w:type="spellEnd"/>
      <w:r w:rsidRPr="001A3CE5">
        <w:t xml:space="preserve">. Paper SPE27488, presented at the IADC/SPE Drilling Conference, Dallas, 515530. </w:t>
      </w:r>
    </w:p>
    <w:p w14:paraId="494AD9BD" w14:textId="77777777" w:rsidR="00C17DD1" w:rsidRPr="001A3CE5" w:rsidRDefault="00C17DD1" w:rsidP="00714A27">
      <w:pPr>
        <w:shd w:val="clear" w:color="auto" w:fill="FFFFFF"/>
        <w:jc w:val="both"/>
        <w:textAlignment w:val="baseline"/>
        <w:rPr>
          <w:color w:val="222222"/>
          <w:shd w:val="clear" w:color="auto" w:fill="FFFFFF"/>
        </w:rPr>
      </w:pPr>
    </w:p>
    <w:p w14:paraId="578FFB47" w14:textId="77777777" w:rsidR="00C17DD1" w:rsidRPr="001A3CE5" w:rsidRDefault="00C17DD1" w:rsidP="00714A27">
      <w:pPr>
        <w:shd w:val="clear" w:color="auto" w:fill="FFFFFF"/>
        <w:jc w:val="both"/>
        <w:textAlignment w:val="baseline"/>
        <w:rPr>
          <w:color w:val="222222"/>
          <w:shd w:val="clear" w:color="auto" w:fill="FFFFFF"/>
        </w:rPr>
      </w:pPr>
      <w:r w:rsidRPr="001A3CE5">
        <w:rPr>
          <w:color w:val="222222"/>
          <w:shd w:val="clear" w:color="auto" w:fill="FFFFFF"/>
        </w:rPr>
        <w:t xml:space="preserve">Deng, S., Pan, H.Y., Wang, H.G., Xu, S.K., Yan, X.P., Li, C.W., Peng, M.G., Peng, H.P., Shi, L., Cui, M. and Zhao, F., 2024. A hybrid machine learning optimization algorithm for multivariable pore pressure prediction. </w:t>
      </w:r>
      <w:r w:rsidRPr="001A3CE5">
        <w:rPr>
          <w:i/>
          <w:iCs/>
          <w:color w:val="222222"/>
          <w:shd w:val="clear" w:color="auto" w:fill="FFFFFF"/>
        </w:rPr>
        <w:t>Petroleum Science</w:t>
      </w:r>
      <w:r w:rsidRPr="001A3CE5">
        <w:rPr>
          <w:color w:val="222222"/>
          <w:shd w:val="clear" w:color="auto" w:fill="FFFFFF"/>
        </w:rPr>
        <w:t xml:space="preserve">, </w:t>
      </w:r>
      <w:r w:rsidRPr="001A3CE5">
        <w:rPr>
          <w:i/>
          <w:iCs/>
          <w:color w:val="222222"/>
          <w:shd w:val="clear" w:color="auto" w:fill="FFFFFF"/>
        </w:rPr>
        <w:t>21</w:t>
      </w:r>
      <w:r w:rsidRPr="001A3CE5">
        <w:rPr>
          <w:color w:val="222222"/>
          <w:shd w:val="clear" w:color="auto" w:fill="FFFFFF"/>
        </w:rPr>
        <w:t>(1), pp.535-550.</w:t>
      </w:r>
    </w:p>
    <w:p w14:paraId="49A7C7E8" w14:textId="77777777" w:rsidR="00C17DD1" w:rsidRPr="001A3CE5" w:rsidRDefault="00C17DD1" w:rsidP="00714A27">
      <w:pPr>
        <w:shd w:val="clear" w:color="auto" w:fill="FFFFFF"/>
        <w:jc w:val="both"/>
        <w:textAlignment w:val="baseline"/>
      </w:pPr>
    </w:p>
    <w:p w14:paraId="44ACE573" w14:textId="77777777" w:rsidR="00C17DD1" w:rsidRPr="001A3CE5" w:rsidRDefault="00C17DD1" w:rsidP="00714A27">
      <w:pPr>
        <w:shd w:val="clear" w:color="auto" w:fill="FFFFFF"/>
        <w:jc w:val="both"/>
        <w:textAlignment w:val="baseline"/>
      </w:pPr>
      <w:r w:rsidRPr="001A3CE5">
        <w:t xml:space="preserve">Eaton, B. A. (1975). The equation for </w:t>
      </w:r>
      <w:proofErr w:type="spellStart"/>
      <w:r w:rsidRPr="001A3CE5">
        <w:t>geopressure</w:t>
      </w:r>
      <w:proofErr w:type="spellEnd"/>
      <w:r w:rsidRPr="001A3CE5">
        <w:t xml:space="preserve"> prediction from well-logs. Paper presented at the fall meeting of the Society of Petroleum Engineers of AIME.</w:t>
      </w:r>
      <w:r w:rsidR="007439E8" w:rsidRPr="001A3CE5">
        <w:t xml:space="preserve"> </w:t>
      </w:r>
      <w:r w:rsidRPr="001A3CE5">
        <w:t>2118/5544-MS</w:t>
      </w:r>
    </w:p>
    <w:p w14:paraId="37EB4245" w14:textId="77777777" w:rsidR="00C17DD1" w:rsidRPr="001A3CE5" w:rsidRDefault="00C17DD1" w:rsidP="00714A27">
      <w:pPr>
        <w:shd w:val="clear" w:color="auto" w:fill="FFFFFF"/>
        <w:jc w:val="both"/>
        <w:textAlignment w:val="baseline"/>
      </w:pPr>
    </w:p>
    <w:p w14:paraId="575A3492" w14:textId="77777777" w:rsidR="00C17DD1" w:rsidRPr="001A3CE5" w:rsidRDefault="00C17DD1" w:rsidP="00714A27">
      <w:pPr>
        <w:shd w:val="clear" w:color="auto" w:fill="FFFFFF"/>
        <w:jc w:val="both"/>
        <w:textAlignment w:val="baseline"/>
      </w:pPr>
      <w:r w:rsidRPr="001A3CE5">
        <w:t>Ham Harold 1966 A method of estimating formation pressures from gulf Coast Well Logs. Gulf Coast Association of Geological Societies Transactions Vol. 16 Pages 185-197</w:t>
      </w:r>
    </w:p>
    <w:p w14:paraId="3A9FA745" w14:textId="77777777" w:rsidR="00C17DD1" w:rsidRPr="001A3CE5" w:rsidRDefault="00C17DD1" w:rsidP="00714A27">
      <w:pPr>
        <w:shd w:val="clear" w:color="auto" w:fill="FFFFFF"/>
        <w:jc w:val="both"/>
        <w:textAlignment w:val="baseline"/>
        <w:rPr>
          <w:color w:val="000000"/>
        </w:rPr>
      </w:pPr>
    </w:p>
    <w:p w14:paraId="19E0E0EE" w14:textId="77777777" w:rsidR="00C17DD1" w:rsidRPr="001A3CE5" w:rsidRDefault="00C17DD1" w:rsidP="00714A27">
      <w:pPr>
        <w:shd w:val="clear" w:color="auto" w:fill="FFFFFF"/>
        <w:jc w:val="both"/>
        <w:textAlignment w:val="baseline"/>
        <w:rPr>
          <w:color w:val="000000"/>
        </w:rPr>
      </w:pPr>
      <w:r w:rsidRPr="001A3CE5">
        <w:rPr>
          <w:color w:val="000000"/>
        </w:rPr>
        <w:t>Hottman, C. E., and Johnson, R. K. (1965). "Estimation of Formation Pressures from Log-Derived Shale Properties." Journal of Petroleum Technology, 17(6), 717-722.</w:t>
      </w:r>
    </w:p>
    <w:p w14:paraId="6321BC49" w14:textId="77777777" w:rsidR="00C17DD1" w:rsidRPr="001A3CE5" w:rsidRDefault="00C17DD1" w:rsidP="00714A27">
      <w:pPr>
        <w:shd w:val="clear" w:color="auto" w:fill="FFFFFF"/>
        <w:jc w:val="both"/>
        <w:textAlignment w:val="baseline"/>
        <w:rPr>
          <w:color w:val="222222"/>
          <w:shd w:val="clear" w:color="auto" w:fill="FFFFFF"/>
        </w:rPr>
      </w:pPr>
    </w:p>
    <w:p w14:paraId="204134B5" w14:textId="77777777" w:rsidR="00C17DD1" w:rsidRPr="001A3CE5" w:rsidRDefault="00C17DD1" w:rsidP="00714A27">
      <w:pPr>
        <w:shd w:val="clear" w:color="auto" w:fill="FFFFFF"/>
        <w:jc w:val="both"/>
        <w:textAlignment w:val="baseline"/>
        <w:rPr>
          <w:color w:val="222222"/>
          <w:shd w:val="clear" w:color="auto" w:fill="FFFFFF"/>
        </w:rPr>
      </w:pPr>
      <w:r w:rsidRPr="001A3CE5">
        <w:rPr>
          <w:color w:val="222222"/>
          <w:shd w:val="clear" w:color="auto" w:fill="FFFFFF"/>
        </w:rPr>
        <w:lastRenderedPageBreak/>
        <w:t xml:space="preserve">Huang, H., Li, J., Yang, H., Wang, B., Gao, R., Luo, M., Li, W., Zhang, G. and Liu, L., 2022. Research on prediction methods of formation pore pressure based on machine learning. </w:t>
      </w:r>
      <w:r w:rsidRPr="001A3CE5">
        <w:rPr>
          <w:color w:val="222222"/>
          <w:shd w:val="clear" w:color="auto" w:fill="FFFFFF"/>
        </w:rPr>
        <w:tab/>
      </w:r>
      <w:r w:rsidRPr="001A3CE5">
        <w:rPr>
          <w:i/>
          <w:iCs/>
          <w:color w:val="222222"/>
          <w:shd w:val="clear" w:color="auto" w:fill="FFFFFF"/>
        </w:rPr>
        <w:t>Energy Science &amp; Engineering</w:t>
      </w:r>
      <w:r w:rsidRPr="001A3CE5">
        <w:rPr>
          <w:color w:val="222222"/>
          <w:shd w:val="clear" w:color="auto" w:fill="FFFFFF"/>
        </w:rPr>
        <w:t xml:space="preserve">, </w:t>
      </w:r>
      <w:r w:rsidRPr="001A3CE5">
        <w:rPr>
          <w:i/>
          <w:iCs/>
          <w:color w:val="222222"/>
          <w:shd w:val="clear" w:color="auto" w:fill="FFFFFF"/>
        </w:rPr>
        <w:t>10</w:t>
      </w:r>
      <w:r w:rsidRPr="001A3CE5">
        <w:rPr>
          <w:color w:val="222222"/>
          <w:shd w:val="clear" w:color="auto" w:fill="FFFFFF"/>
        </w:rPr>
        <w:t>(6), pp.1886-1901.</w:t>
      </w:r>
    </w:p>
    <w:p w14:paraId="008FC4B9" w14:textId="77777777" w:rsidR="00C17DD1" w:rsidRPr="001A3CE5" w:rsidRDefault="00C17DD1" w:rsidP="00714A27">
      <w:pPr>
        <w:shd w:val="clear" w:color="auto" w:fill="FFFFFF"/>
        <w:jc w:val="both"/>
        <w:textAlignment w:val="baseline"/>
        <w:rPr>
          <w:color w:val="222222"/>
          <w:shd w:val="clear" w:color="auto" w:fill="FFFFFF"/>
        </w:rPr>
      </w:pPr>
    </w:p>
    <w:p w14:paraId="267A8CD4" w14:textId="77777777" w:rsidR="00C17DD1" w:rsidRPr="001A3CE5" w:rsidRDefault="00C17DD1" w:rsidP="00714A27">
      <w:pPr>
        <w:shd w:val="clear" w:color="auto" w:fill="FFFFFF"/>
        <w:jc w:val="both"/>
        <w:textAlignment w:val="baseline"/>
        <w:rPr>
          <w:color w:val="222222"/>
          <w:shd w:val="clear" w:color="auto" w:fill="FFFFFF"/>
        </w:rPr>
      </w:pPr>
      <w:r w:rsidRPr="001A3CE5">
        <w:rPr>
          <w:color w:val="222222"/>
          <w:shd w:val="clear" w:color="auto" w:fill="FFFFFF"/>
        </w:rPr>
        <w:t xml:space="preserve">Radwan, A.E., Wood, D.A. and Radwan, A.A., 2022. Machine learning and data-driven prediction of pore pressure from geophysical logs: A case study for the </w:t>
      </w:r>
      <w:proofErr w:type="spellStart"/>
      <w:r w:rsidRPr="001A3CE5">
        <w:rPr>
          <w:color w:val="222222"/>
          <w:shd w:val="clear" w:color="auto" w:fill="FFFFFF"/>
        </w:rPr>
        <w:t>Mangahewa</w:t>
      </w:r>
      <w:proofErr w:type="spellEnd"/>
      <w:r w:rsidRPr="001A3CE5">
        <w:rPr>
          <w:color w:val="222222"/>
          <w:shd w:val="clear" w:color="auto" w:fill="FFFFFF"/>
        </w:rPr>
        <w:t xml:space="preserve"> gas field, New </w:t>
      </w:r>
      <w:r w:rsidRPr="001A3CE5">
        <w:rPr>
          <w:color w:val="222222"/>
          <w:shd w:val="clear" w:color="auto" w:fill="FFFFFF"/>
        </w:rPr>
        <w:tab/>
        <w:t xml:space="preserve">Zealand. </w:t>
      </w:r>
      <w:r w:rsidRPr="001A3CE5">
        <w:rPr>
          <w:i/>
          <w:iCs/>
          <w:color w:val="222222"/>
          <w:shd w:val="clear" w:color="auto" w:fill="FFFFFF"/>
        </w:rPr>
        <w:t>Journal of Rock Mechanics and Geotechnical Engineering</w:t>
      </w:r>
      <w:r w:rsidRPr="001A3CE5">
        <w:rPr>
          <w:color w:val="222222"/>
          <w:shd w:val="clear" w:color="auto" w:fill="FFFFFF"/>
        </w:rPr>
        <w:t xml:space="preserve">, </w:t>
      </w:r>
      <w:r w:rsidRPr="001A3CE5">
        <w:rPr>
          <w:i/>
          <w:iCs/>
          <w:color w:val="222222"/>
          <w:shd w:val="clear" w:color="auto" w:fill="FFFFFF"/>
        </w:rPr>
        <w:t>14</w:t>
      </w:r>
      <w:r w:rsidRPr="001A3CE5">
        <w:rPr>
          <w:color w:val="222222"/>
          <w:shd w:val="clear" w:color="auto" w:fill="FFFFFF"/>
        </w:rPr>
        <w:t>(6), pp.1799-1809.</w:t>
      </w:r>
    </w:p>
    <w:p w14:paraId="46796D85" w14:textId="77777777" w:rsidR="00C17DD1" w:rsidRPr="001A3CE5" w:rsidRDefault="00C17DD1" w:rsidP="00714A27">
      <w:pPr>
        <w:shd w:val="clear" w:color="auto" w:fill="FFFFFF"/>
        <w:jc w:val="both"/>
        <w:textAlignment w:val="baseline"/>
      </w:pPr>
    </w:p>
    <w:p w14:paraId="3B6B57C1" w14:textId="77777777" w:rsidR="00C17DD1" w:rsidRDefault="00C17DD1" w:rsidP="00714A27">
      <w:pPr>
        <w:shd w:val="clear" w:color="auto" w:fill="FFFFFF"/>
        <w:jc w:val="both"/>
        <w:textAlignment w:val="baseline"/>
      </w:pPr>
      <w:r w:rsidRPr="001A3CE5">
        <w:t xml:space="preserve">Swarbrick R.E. and </w:t>
      </w:r>
      <w:proofErr w:type="spellStart"/>
      <w:r w:rsidRPr="001A3CE5">
        <w:t>M.</w:t>
      </w:r>
      <w:proofErr w:type="gramStart"/>
      <w:r w:rsidRPr="001A3CE5">
        <w:t>J.Osborne</w:t>
      </w:r>
      <w:proofErr w:type="spellEnd"/>
      <w:proofErr w:type="gramEnd"/>
      <w:r w:rsidRPr="001A3CE5">
        <w:t xml:space="preserve">, 1998, Mechanisms that generate abnormal pressure: An overview, in B.E. Law, G.F. </w:t>
      </w:r>
      <w:proofErr w:type="spellStart"/>
      <w:r w:rsidRPr="001A3CE5">
        <w:t>Ulmishek</w:t>
      </w:r>
      <w:proofErr w:type="spellEnd"/>
      <w:r w:rsidRPr="001A3CE5">
        <w:t xml:space="preserve">  and V.I. </w:t>
      </w:r>
      <w:proofErr w:type="spellStart"/>
      <w:r w:rsidRPr="001A3CE5">
        <w:t>Slavin</w:t>
      </w:r>
      <w:proofErr w:type="spellEnd"/>
      <w:r w:rsidRPr="001A3CE5">
        <w:t>, eds, Abnormal pressures in hydrocarbon environments: AAPG Memoir 70, p. 13-34</w:t>
      </w:r>
    </w:p>
    <w:p w14:paraId="20124D79" w14:textId="77777777" w:rsidR="00A14B3C" w:rsidRDefault="00A14B3C" w:rsidP="00714A27">
      <w:pPr>
        <w:jc w:val="both"/>
      </w:pPr>
    </w:p>
    <w:p w14:paraId="7932E3EF" w14:textId="77777777" w:rsidR="00134897" w:rsidRDefault="00134897" w:rsidP="00714A27">
      <w:pPr>
        <w:jc w:val="both"/>
        <w:rPr>
          <w:color w:val="0D0D0D"/>
          <w:shd w:val="clear" w:color="auto" w:fill="FFFFFF"/>
        </w:rPr>
      </w:pPr>
    </w:p>
    <w:p w14:paraId="305F44E1" w14:textId="77777777" w:rsidR="00134897" w:rsidRDefault="00134897" w:rsidP="00714A27">
      <w:pPr>
        <w:jc w:val="both"/>
        <w:rPr>
          <w:color w:val="0D0D0D"/>
          <w:shd w:val="clear" w:color="auto" w:fill="FFFFFF"/>
        </w:rPr>
      </w:pPr>
    </w:p>
    <w:p w14:paraId="51E24BB8" w14:textId="77777777" w:rsidR="00134897" w:rsidRDefault="00134897" w:rsidP="00714A27">
      <w:pPr>
        <w:jc w:val="both"/>
      </w:pPr>
    </w:p>
    <w:p w14:paraId="717FC5D4" w14:textId="77777777" w:rsidR="00134897" w:rsidRDefault="00134897" w:rsidP="00714A27">
      <w:pPr>
        <w:jc w:val="both"/>
      </w:pPr>
    </w:p>
    <w:p w14:paraId="4DD55D1C" w14:textId="77777777" w:rsidR="00134897" w:rsidRDefault="00134897" w:rsidP="00714A27">
      <w:pPr>
        <w:jc w:val="both"/>
      </w:pPr>
    </w:p>
    <w:p w14:paraId="0D61E832" w14:textId="77777777" w:rsidR="00134897" w:rsidRDefault="00134897" w:rsidP="00714A27">
      <w:pPr>
        <w:jc w:val="both"/>
      </w:pPr>
    </w:p>
    <w:p w14:paraId="001584A9" w14:textId="77777777" w:rsidR="00134897" w:rsidRDefault="00134897" w:rsidP="00714A27">
      <w:pPr>
        <w:jc w:val="both"/>
      </w:pPr>
    </w:p>
    <w:p w14:paraId="548EE73D" w14:textId="77777777" w:rsidR="00134897" w:rsidRDefault="00134897" w:rsidP="00714A27">
      <w:pPr>
        <w:jc w:val="both"/>
      </w:pPr>
    </w:p>
    <w:bookmarkEnd w:id="0"/>
    <w:p w14:paraId="0949F092" w14:textId="77777777" w:rsidR="00134897" w:rsidRDefault="00134897" w:rsidP="00714A27">
      <w:pPr>
        <w:jc w:val="both"/>
      </w:pPr>
    </w:p>
    <w:sectPr w:rsidR="00134897">
      <w:headerReference w:type="default" r:id="rId72"/>
      <w:footerReference w:type="even" r:id="rId73"/>
      <w:footerReference w:type="default" r:id="rId74"/>
      <w:footerReference w:type="first" r:id="rId75"/>
      <w:pgSz w:w="11909" w:h="16834" w:code="9"/>
      <w:pgMar w:top="1444" w:right="994" w:bottom="1440" w:left="1440" w:header="0" w:footer="967"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AE40" w14:textId="77777777" w:rsidR="007D5905" w:rsidRDefault="007D5905">
      <w:r>
        <w:separator/>
      </w:r>
    </w:p>
  </w:endnote>
  <w:endnote w:type="continuationSeparator" w:id="0">
    <w:p w14:paraId="5E7400AC" w14:textId="77777777" w:rsidR="007D5905" w:rsidRDefault="007D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018D" w14:textId="77777777" w:rsidR="006F23E3" w:rsidRDefault="006F23E3" w:rsidP="00C15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C4A5A" w14:textId="77777777" w:rsidR="006F23E3" w:rsidRDefault="006F2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CF72" w14:textId="77777777" w:rsidR="006F23E3" w:rsidRPr="006F23E3" w:rsidRDefault="006F23E3" w:rsidP="006F23E3">
    <w:pPr>
      <w:pStyle w:val="Footer"/>
      <w:framePr w:wrap="around" w:vAnchor="text" w:hAnchor="page" w:x="5941" w:y="79"/>
      <w:rPr>
        <w:rStyle w:val="PageNumber"/>
        <w:sz w:val="16"/>
        <w:szCs w:val="16"/>
      </w:rPr>
    </w:pPr>
    <w:r w:rsidRPr="006F23E3">
      <w:rPr>
        <w:rStyle w:val="PageNumber"/>
        <w:sz w:val="16"/>
        <w:szCs w:val="16"/>
      </w:rPr>
      <w:fldChar w:fldCharType="begin"/>
    </w:r>
    <w:r w:rsidRPr="006F23E3">
      <w:rPr>
        <w:rStyle w:val="PageNumber"/>
        <w:sz w:val="16"/>
        <w:szCs w:val="16"/>
      </w:rPr>
      <w:instrText xml:space="preserve">PAGE  </w:instrText>
    </w:r>
    <w:r w:rsidRPr="006F23E3">
      <w:rPr>
        <w:rStyle w:val="PageNumber"/>
        <w:sz w:val="16"/>
        <w:szCs w:val="16"/>
      </w:rPr>
      <w:fldChar w:fldCharType="separate"/>
    </w:r>
    <w:r w:rsidR="00FD15B5">
      <w:rPr>
        <w:rStyle w:val="PageNumber"/>
        <w:noProof/>
        <w:sz w:val="16"/>
        <w:szCs w:val="16"/>
      </w:rPr>
      <w:t>4</w:t>
    </w:r>
    <w:r w:rsidRPr="006F23E3">
      <w:rPr>
        <w:rStyle w:val="PageNumber"/>
        <w:sz w:val="16"/>
        <w:szCs w:val="16"/>
      </w:rPr>
      <w:fldChar w:fldCharType="end"/>
    </w:r>
  </w:p>
  <w:p w14:paraId="343A1ECF" w14:textId="77777777" w:rsidR="006F23E3" w:rsidRDefault="006F2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458A" w14:textId="3432C9CD" w:rsidR="008C380A" w:rsidRPr="00733925" w:rsidRDefault="008672A6" w:rsidP="00714A27">
    <w:pPr>
      <w:keepLines/>
      <w:widowControl w:val="0"/>
      <w:spacing w:line="200" w:lineRule="exact"/>
      <w:jc w:val="both"/>
      <w:rPr>
        <w:sz w:val="16"/>
        <w:szCs w:val="16"/>
      </w:rPr>
    </w:pPr>
    <w:r>
      <w:rPr>
        <w:sz w:val="20"/>
        <w:szCs w:val="20"/>
        <w:vertAlign w:val="superscript"/>
      </w:rPr>
      <w:t>__________</w:t>
    </w:r>
    <w:r w:rsidR="008C380A">
      <w:rPr>
        <w:sz w:val="20"/>
        <w:szCs w:val="20"/>
        <w:vertAlign w:val="superscript"/>
      </w:rPr>
      <w:br/>
    </w:r>
  </w:p>
  <w:p w14:paraId="2F23618F" w14:textId="1B748B1A" w:rsidR="008C380A" w:rsidRPr="00733925" w:rsidRDefault="008C380A" w:rsidP="00C7788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D1ED" w14:textId="77777777" w:rsidR="007D5905" w:rsidRDefault="007D5905">
      <w:r>
        <w:separator/>
      </w:r>
    </w:p>
  </w:footnote>
  <w:footnote w:type="continuationSeparator" w:id="0">
    <w:p w14:paraId="5FBA433A" w14:textId="77777777" w:rsidR="007D5905" w:rsidRDefault="007D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322C" w14:textId="77777777" w:rsidR="008C380A" w:rsidRDefault="008C380A">
    <w:pPr>
      <w:pStyle w:val="Header"/>
    </w:pPr>
  </w:p>
  <w:p w14:paraId="1CF081C0" w14:textId="77777777" w:rsidR="008C380A" w:rsidRDefault="008C380A">
    <w:pPr>
      <w:pStyle w:val="Header"/>
    </w:pPr>
  </w:p>
  <w:p w14:paraId="51AE6C54" w14:textId="77777777" w:rsidR="008C380A" w:rsidRPr="00C7788A" w:rsidRDefault="008C380A" w:rsidP="002028AA">
    <w:pPr>
      <w:pStyle w:val="SPIEheader"/>
      <w:jc w:val="center"/>
      <w:rPr>
        <w:i/>
        <w:sz w:val="16"/>
        <w:szCs w:val="16"/>
      </w:rPr>
    </w:pPr>
  </w:p>
  <w:p w14:paraId="6BF237E7" w14:textId="77777777" w:rsidR="00E85FC1" w:rsidRDefault="00E8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C1C3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0000004"/>
    <w:multiLevelType w:val="hybridMultilevel"/>
    <w:tmpl w:val="A21C875A"/>
    <w:lvl w:ilvl="0" w:tplc="997CB8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multilevel"/>
    <w:tmpl w:val="B7547EA0"/>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0000006"/>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F474B4DE"/>
    <w:lvl w:ilvl="0" w:tplc="997CB8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5B8"/>
    <w:rsid w:val="00013ED5"/>
    <w:rsid w:val="000166EA"/>
    <w:rsid w:val="00027034"/>
    <w:rsid w:val="000309E9"/>
    <w:rsid w:val="0003493E"/>
    <w:rsid w:val="00045337"/>
    <w:rsid w:val="000574C6"/>
    <w:rsid w:val="00067A0C"/>
    <w:rsid w:val="0009087B"/>
    <w:rsid w:val="000A1FAF"/>
    <w:rsid w:val="000A7915"/>
    <w:rsid w:val="000B259F"/>
    <w:rsid w:val="000C414F"/>
    <w:rsid w:val="000C578F"/>
    <w:rsid w:val="000D2EB7"/>
    <w:rsid w:val="000E3E61"/>
    <w:rsid w:val="00101E0B"/>
    <w:rsid w:val="00107CC2"/>
    <w:rsid w:val="00116F27"/>
    <w:rsid w:val="00125A02"/>
    <w:rsid w:val="00127CE9"/>
    <w:rsid w:val="00134897"/>
    <w:rsid w:val="00135445"/>
    <w:rsid w:val="001435D8"/>
    <w:rsid w:val="00166772"/>
    <w:rsid w:val="00172A27"/>
    <w:rsid w:val="001775F5"/>
    <w:rsid w:val="0018081C"/>
    <w:rsid w:val="00183FC3"/>
    <w:rsid w:val="0019055E"/>
    <w:rsid w:val="001A3CE5"/>
    <w:rsid w:val="001A5B4E"/>
    <w:rsid w:val="001A7ECC"/>
    <w:rsid w:val="001C698B"/>
    <w:rsid w:val="00201A16"/>
    <w:rsid w:val="002028AA"/>
    <w:rsid w:val="002076A9"/>
    <w:rsid w:val="00215486"/>
    <w:rsid w:val="002455BD"/>
    <w:rsid w:val="00254A3B"/>
    <w:rsid w:val="00266386"/>
    <w:rsid w:val="00276A8E"/>
    <w:rsid w:val="00276D7F"/>
    <w:rsid w:val="00290E0B"/>
    <w:rsid w:val="00294FFD"/>
    <w:rsid w:val="002A07C8"/>
    <w:rsid w:val="002B0C8C"/>
    <w:rsid w:val="002B29F5"/>
    <w:rsid w:val="002B61BF"/>
    <w:rsid w:val="002C3143"/>
    <w:rsid w:val="002C7E24"/>
    <w:rsid w:val="002E3787"/>
    <w:rsid w:val="002F0122"/>
    <w:rsid w:val="002F06F0"/>
    <w:rsid w:val="0030315F"/>
    <w:rsid w:val="00312E78"/>
    <w:rsid w:val="0031785E"/>
    <w:rsid w:val="003268CF"/>
    <w:rsid w:val="003419B9"/>
    <w:rsid w:val="003579F2"/>
    <w:rsid w:val="003611D5"/>
    <w:rsid w:val="00376189"/>
    <w:rsid w:val="003B2554"/>
    <w:rsid w:val="003B52E8"/>
    <w:rsid w:val="003C15EA"/>
    <w:rsid w:val="003C1F74"/>
    <w:rsid w:val="003C2DA9"/>
    <w:rsid w:val="003C61BD"/>
    <w:rsid w:val="003E3B19"/>
    <w:rsid w:val="004007DB"/>
    <w:rsid w:val="004409E8"/>
    <w:rsid w:val="00441145"/>
    <w:rsid w:val="00452CAB"/>
    <w:rsid w:val="00456068"/>
    <w:rsid w:val="00463170"/>
    <w:rsid w:val="00464C36"/>
    <w:rsid w:val="00473CD9"/>
    <w:rsid w:val="00480128"/>
    <w:rsid w:val="0048034B"/>
    <w:rsid w:val="00497871"/>
    <w:rsid w:val="004A400F"/>
    <w:rsid w:val="004B5CB5"/>
    <w:rsid w:val="004D60E7"/>
    <w:rsid w:val="004F1B51"/>
    <w:rsid w:val="00502948"/>
    <w:rsid w:val="00523523"/>
    <w:rsid w:val="0052771C"/>
    <w:rsid w:val="00531D22"/>
    <w:rsid w:val="00533BC3"/>
    <w:rsid w:val="00540271"/>
    <w:rsid w:val="00555BEC"/>
    <w:rsid w:val="00576A32"/>
    <w:rsid w:val="005803BE"/>
    <w:rsid w:val="00583453"/>
    <w:rsid w:val="00594114"/>
    <w:rsid w:val="005A16A7"/>
    <w:rsid w:val="005A5261"/>
    <w:rsid w:val="005B6D78"/>
    <w:rsid w:val="005C07A2"/>
    <w:rsid w:val="005C461D"/>
    <w:rsid w:val="005D242C"/>
    <w:rsid w:val="005D7405"/>
    <w:rsid w:val="005F34F3"/>
    <w:rsid w:val="005F714B"/>
    <w:rsid w:val="006046C0"/>
    <w:rsid w:val="0062393F"/>
    <w:rsid w:val="00623A3A"/>
    <w:rsid w:val="00630183"/>
    <w:rsid w:val="006363A2"/>
    <w:rsid w:val="00643626"/>
    <w:rsid w:val="00645DE7"/>
    <w:rsid w:val="0066287D"/>
    <w:rsid w:val="00672CEA"/>
    <w:rsid w:val="00676763"/>
    <w:rsid w:val="00685DB5"/>
    <w:rsid w:val="0069010E"/>
    <w:rsid w:val="00690BEB"/>
    <w:rsid w:val="006A0C55"/>
    <w:rsid w:val="006A2402"/>
    <w:rsid w:val="006A266D"/>
    <w:rsid w:val="006A5DD6"/>
    <w:rsid w:val="006B4345"/>
    <w:rsid w:val="006C1669"/>
    <w:rsid w:val="006D7050"/>
    <w:rsid w:val="006E1B5E"/>
    <w:rsid w:val="006E1F69"/>
    <w:rsid w:val="006E2DED"/>
    <w:rsid w:val="006F1B69"/>
    <w:rsid w:val="006F23E3"/>
    <w:rsid w:val="006F2AFA"/>
    <w:rsid w:val="006F50DB"/>
    <w:rsid w:val="00705C45"/>
    <w:rsid w:val="00714837"/>
    <w:rsid w:val="00714A27"/>
    <w:rsid w:val="00715772"/>
    <w:rsid w:val="00722799"/>
    <w:rsid w:val="00732FB6"/>
    <w:rsid w:val="00733925"/>
    <w:rsid w:val="007439E8"/>
    <w:rsid w:val="00744BAE"/>
    <w:rsid w:val="0074602A"/>
    <w:rsid w:val="00751C06"/>
    <w:rsid w:val="00753D5A"/>
    <w:rsid w:val="007612CA"/>
    <w:rsid w:val="00764F0E"/>
    <w:rsid w:val="00770397"/>
    <w:rsid w:val="00771215"/>
    <w:rsid w:val="00775E9C"/>
    <w:rsid w:val="00780F0A"/>
    <w:rsid w:val="00782503"/>
    <w:rsid w:val="00797858"/>
    <w:rsid w:val="007A23FE"/>
    <w:rsid w:val="007D1267"/>
    <w:rsid w:val="007D5905"/>
    <w:rsid w:val="007E1D00"/>
    <w:rsid w:val="007E6440"/>
    <w:rsid w:val="00801620"/>
    <w:rsid w:val="00813F2C"/>
    <w:rsid w:val="008145E9"/>
    <w:rsid w:val="00820166"/>
    <w:rsid w:val="00822050"/>
    <w:rsid w:val="0082736F"/>
    <w:rsid w:val="00832AD7"/>
    <w:rsid w:val="00841267"/>
    <w:rsid w:val="0085536B"/>
    <w:rsid w:val="00866776"/>
    <w:rsid w:val="008672A6"/>
    <w:rsid w:val="00870B98"/>
    <w:rsid w:val="00886D33"/>
    <w:rsid w:val="00890C53"/>
    <w:rsid w:val="008937E3"/>
    <w:rsid w:val="008A47DE"/>
    <w:rsid w:val="008B37BC"/>
    <w:rsid w:val="008C380A"/>
    <w:rsid w:val="008C6100"/>
    <w:rsid w:val="008D280F"/>
    <w:rsid w:val="008E2D1C"/>
    <w:rsid w:val="008F22DA"/>
    <w:rsid w:val="00903E4A"/>
    <w:rsid w:val="009076C0"/>
    <w:rsid w:val="00913520"/>
    <w:rsid w:val="00924262"/>
    <w:rsid w:val="0092557D"/>
    <w:rsid w:val="00925763"/>
    <w:rsid w:val="0093152D"/>
    <w:rsid w:val="00953C0A"/>
    <w:rsid w:val="00960BF7"/>
    <w:rsid w:val="009635D3"/>
    <w:rsid w:val="00965965"/>
    <w:rsid w:val="009666EC"/>
    <w:rsid w:val="0098225F"/>
    <w:rsid w:val="00993584"/>
    <w:rsid w:val="009A3A73"/>
    <w:rsid w:val="009A61A9"/>
    <w:rsid w:val="009A6618"/>
    <w:rsid w:val="009A6DDA"/>
    <w:rsid w:val="009B7D55"/>
    <w:rsid w:val="00A032EC"/>
    <w:rsid w:val="00A07E79"/>
    <w:rsid w:val="00A14B3C"/>
    <w:rsid w:val="00A20399"/>
    <w:rsid w:val="00A23BF9"/>
    <w:rsid w:val="00A27F9C"/>
    <w:rsid w:val="00A35710"/>
    <w:rsid w:val="00A40E6B"/>
    <w:rsid w:val="00A54681"/>
    <w:rsid w:val="00A62E5B"/>
    <w:rsid w:val="00A66C6C"/>
    <w:rsid w:val="00A7092C"/>
    <w:rsid w:val="00A8591A"/>
    <w:rsid w:val="00A85AAD"/>
    <w:rsid w:val="00A86BC9"/>
    <w:rsid w:val="00AA7486"/>
    <w:rsid w:val="00AB1234"/>
    <w:rsid w:val="00AB3AA3"/>
    <w:rsid w:val="00AB5A94"/>
    <w:rsid w:val="00AB5E41"/>
    <w:rsid w:val="00AB5FDF"/>
    <w:rsid w:val="00AD2644"/>
    <w:rsid w:val="00AD7DDC"/>
    <w:rsid w:val="00B100A1"/>
    <w:rsid w:val="00B10663"/>
    <w:rsid w:val="00B24E41"/>
    <w:rsid w:val="00B30922"/>
    <w:rsid w:val="00B41C3F"/>
    <w:rsid w:val="00B52BA8"/>
    <w:rsid w:val="00B54385"/>
    <w:rsid w:val="00B80B60"/>
    <w:rsid w:val="00B86841"/>
    <w:rsid w:val="00BA6124"/>
    <w:rsid w:val="00BB4590"/>
    <w:rsid w:val="00BC00F5"/>
    <w:rsid w:val="00BC6BE6"/>
    <w:rsid w:val="00BE1CEC"/>
    <w:rsid w:val="00BE4395"/>
    <w:rsid w:val="00BF0F49"/>
    <w:rsid w:val="00BF336E"/>
    <w:rsid w:val="00BF6F95"/>
    <w:rsid w:val="00C06AF5"/>
    <w:rsid w:val="00C1553F"/>
    <w:rsid w:val="00C17DD1"/>
    <w:rsid w:val="00C30F7F"/>
    <w:rsid w:val="00C4358E"/>
    <w:rsid w:val="00C438AD"/>
    <w:rsid w:val="00C7788A"/>
    <w:rsid w:val="00C83076"/>
    <w:rsid w:val="00C8567F"/>
    <w:rsid w:val="00CB19BE"/>
    <w:rsid w:val="00CB79D8"/>
    <w:rsid w:val="00CC0807"/>
    <w:rsid w:val="00CC712C"/>
    <w:rsid w:val="00CD35F1"/>
    <w:rsid w:val="00CD4EFF"/>
    <w:rsid w:val="00D001DF"/>
    <w:rsid w:val="00D01E5E"/>
    <w:rsid w:val="00D15DB6"/>
    <w:rsid w:val="00D26223"/>
    <w:rsid w:val="00D27F94"/>
    <w:rsid w:val="00D309C5"/>
    <w:rsid w:val="00D40472"/>
    <w:rsid w:val="00D4167C"/>
    <w:rsid w:val="00D4169B"/>
    <w:rsid w:val="00D43CFF"/>
    <w:rsid w:val="00D53571"/>
    <w:rsid w:val="00D560B1"/>
    <w:rsid w:val="00D61806"/>
    <w:rsid w:val="00D80959"/>
    <w:rsid w:val="00D87495"/>
    <w:rsid w:val="00D95733"/>
    <w:rsid w:val="00DA775F"/>
    <w:rsid w:val="00DA7C8C"/>
    <w:rsid w:val="00DB007B"/>
    <w:rsid w:val="00DB382F"/>
    <w:rsid w:val="00DC261D"/>
    <w:rsid w:val="00DD0758"/>
    <w:rsid w:val="00DE63E1"/>
    <w:rsid w:val="00DF68CB"/>
    <w:rsid w:val="00E000C4"/>
    <w:rsid w:val="00E00703"/>
    <w:rsid w:val="00E16052"/>
    <w:rsid w:val="00E270E5"/>
    <w:rsid w:val="00E437C5"/>
    <w:rsid w:val="00E54A3F"/>
    <w:rsid w:val="00E573BA"/>
    <w:rsid w:val="00E62777"/>
    <w:rsid w:val="00E66821"/>
    <w:rsid w:val="00E75423"/>
    <w:rsid w:val="00E85FC1"/>
    <w:rsid w:val="00E90232"/>
    <w:rsid w:val="00E92315"/>
    <w:rsid w:val="00EB06A9"/>
    <w:rsid w:val="00EB0B56"/>
    <w:rsid w:val="00EB3B29"/>
    <w:rsid w:val="00EE0CA0"/>
    <w:rsid w:val="00EE4C66"/>
    <w:rsid w:val="00EE6C14"/>
    <w:rsid w:val="00F07567"/>
    <w:rsid w:val="00F44100"/>
    <w:rsid w:val="00F600DE"/>
    <w:rsid w:val="00F61232"/>
    <w:rsid w:val="00F61D21"/>
    <w:rsid w:val="00F66297"/>
    <w:rsid w:val="00F75C3B"/>
    <w:rsid w:val="00F978E9"/>
    <w:rsid w:val="00FA04DC"/>
    <w:rsid w:val="00FB0C0B"/>
    <w:rsid w:val="00FC379F"/>
    <w:rsid w:val="00FD15B5"/>
    <w:rsid w:val="00FD4A8E"/>
    <w:rsid w:val="00FD6E38"/>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4267E"/>
  <w14:defaultImageDpi w14:val="0"/>
  <w15:chartTrackingRefBased/>
  <w15:docId w15:val="{F5507809-FF49-144C-A457-F5ED7BE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3"/>
      </w:numPr>
      <w:tabs>
        <w:tab w:val="num" w:pos="567"/>
      </w:tabs>
      <w:ind w:left="567" w:hanging="567"/>
      <w:outlineLvl w:val="0"/>
    </w:pPr>
    <w:rPr>
      <w:rFonts w:cs="Arial"/>
      <w:b/>
      <w:bCs/>
      <w:caps/>
      <w:kern w:val="32"/>
      <w:sz w:val="22"/>
      <w:szCs w:val="22"/>
    </w:rPr>
  </w:style>
  <w:style w:type="paragraph" w:styleId="Heading2">
    <w:name w:val="heading 2"/>
    <w:basedOn w:val="Heading1"/>
    <w:next w:val="SPIEbodytext"/>
    <w:qFormat/>
    <w:pPr>
      <w:numPr>
        <w:ilvl w:val="1"/>
      </w:numPr>
      <w:tabs>
        <w:tab w:val="left" w:pos="567"/>
      </w:tabs>
      <w:ind w:left="567" w:hanging="567"/>
      <w:jc w:val="both"/>
      <w:outlineLvl w:val="1"/>
    </w:pPr>
    <w:rPr>
      <w:rFonts w:cs="Times New Roman"/>
      <w:caps w:val="0"/>
      <w:sz w:val="20"/>
      <w:szCs w:val="20"/>
    </w:rPr>
  </w:style>
  <w:style w:type="paragraph" w:styleId="Heading3">
    <w:name w:val="heading 3"/>
    <w:basedOn w:val="Normal"/>
    <w:next w:val="Normal"/>
    <w:qFormat/>
    <w:pPr>
      <w:keepNext/>
      <w:outlineLvl w:val="2"/>
    </w:pPr>
    <w:rPr>
      <w:rFonts w:ascii="Times" w:hAnsi="Times"/>
      <w:b/>
      <w:sz w:val="22"/>
      <w:szCs w:val="20"/>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IEbodytextCharChar">
    <w:name w:val="SPIE body text Char Char"/>
    <w:link w:val="SPIEbodytext"/>
    <w:rPr>
      <w:rFonts w:ascii="Times New Roman" w:eastAsia="Times New Roman" w:hAnsi="Times New Roman" w:cs="Times New Roman"/>
      <w:szCs w:val="24"/>
      <w:lang w:val="en-US" w:eastAsia="en-US" w:bidi="ar-SA"/>
    </w:rPr>
  </w:style>
  <w:style w:type="paragraph" w:customStyle="1" w:styleId="SPIEbodytext">
    <w:name w:val="SPIE body text"/>
    <w:basedOn w:val="Normal"/>
    <w:link w:val="SPIEbodytextCharChar"/>
    <w:pPr>
      <w:spacing w:after="120"/>
      <w:jc w:val="both"/>
    </w:pPr>
    <w:rPr>
      <w:sz w:val="20"/>
    </w:rPr>
  </w:style>
  <w:style w:type="paragraph" w:customStyle="1" w:styleId="SPIEListBullet2">
    <w:name w:val="SPIE List Bullet 2"/>
    <w:basedOn w:val="SPIEbodytext"/>
    <w:pPr>
      <w:numPr>
        <w:numId w:val="2"/>
      </w:numPr>
    </w:pPr>
  </w:style>
  <w:style w:type="character" w:customStyle="1" w:styleId="BodyofPaperChar">
    <w:name w:val="*Body of Paper* Char"/>
    <w:link w:val="BodyofPaper"/>
    <w:rPr>
      <w:rFonts w:ascii="Times New Roman" w:eastAsia="Times New Roman" w:hAnsi="Times New Roman" w:cs="Times New Roman"/>
      <w:lang w:val="en-US" w:eastAsia="en-US" w:bidi="ar-SA"/>
    </w:rPr>
  </w:style>
  <w:style w:type="paragraph" w:customStyle="1" w:styleId="BodyofPaper">
    <w:name w:val="*Body of Paper*"/>
    <w:basedOn w:val="Normal"/>
    <w:link w:val="BodyofPaperChar"/>
    <w:pPr>
      <w:jc w:val="both"/>
    </w:pPr>
    <w:rPr>
      <w:sz w:val="20"/>
      <w:szCs w:val="20"/>
    </w:rPr>
  </w:style>
  <w:style w:type="paragraph" w:customStyle="1" w:styleId="SPIEreferencelisting">
    <w:name w:val="SPIE reference listing"/>
    <w:basedOn w:val="BodyofPaper"/>
    <w:pPr>
      <w:numPr>
        <w:numId w:val="1"/>
      </w:numPr>
    </w:pPr>
  </w:style>
  <w:style w:type="paragraph" w:styleId="Header">
    <w:name w:val="header"/>
    <w:basedOn w:val="Normal"/>
    <w:pPr>
      <w:tabs>
        <w:tab w:val="center" w:pos="4320"/>
        <w:tab w:val="right" w:pos="8640"/>
      </w:tabs>
    </w:pPr>
    <w:rPr>
      <w:rFonts w:ascii="Times" w:hAnsi="Times"/>
      <w:szCs w:val="20"/>
    </w:rPr>
  </w:style>
  <w:style w:type="paragraph" w:customStyle="1" w:styleId="SPIEheader">
    <w:name w:val="SPIE header"/>
    <w:basedOn w:val="SPIEbodytext"/>
    <w:next w:val="SPIEbodytext"/>
    <w:pPr>
      <w:spacing w:after="0"/>
      <w:ind w:left="360" w:right="360"/>
      <w:jc w:val="left"/>
    </w:pPr>
    <w:rPr>
      <w:sz w:val="18"/>
      <w:szCs w:val="18"/>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Pr>
      <w:rFonts w:ascii="Times New Roman" w:eastAsia="Times New Roman" w:hAnsi="Times New Roman" w:cs="Times New Roman"/>
    </w:rPr>
  </w:style>
  <w:style w:type="character" w:customStyle="1" w:styleId="SPIEAuthors-AffilsCharChar">
    <w:name w:val="SPIE Authors-Affils Char Char"/>
    <w:link w:val="SPIEAuthors-Affils"/>
    <w:rPr>
      <w:rFonts w:ascii="Times New Roman" w:eastAsia="Times New Roman" w:hAnsi="Times New Roman" w:cs="Times New Roman"/>
      <w:sz w:val="24"/>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paragraph" w:customStyle="1" w:styleId="SPIEauthoraffils">
    <w:name w:val="SPIE author &amp; affils"/>
    <w:basedOn w:val="SPIEAuthors-Affils"/>
    <w:link w:val="SPIEauthoraffilsChar"/>
    <w:pPr>
      <w:outlineLvl w:val="0"/>
    </w:pPr>
  </w:style>
  <w:style w:type="character" w:customStyle="1" w:styleId="SPIEauthoraffilsChar">
    <w:name w:val="SPIE author &amp; affils Char"/>
    <w:link w:val="SPIEauthoraffils"/>
    <w:rPr>
      <w:rFonts w:ascii="Times New Roman" w:eastAsia="Times New Roman" w:hAnsi="Times New Roman" w:cs="Times New Roman"/>
      <w:sz w:val="24"/>
      <w:lang w:val="en-US" w:eastAsia="en-US" w:bidi="ar-SA"/>
    </w:rPr>
  </w:style>
  <w:style w:type="character" w:customStyle="1" w:styleId="PrincipalHdingChar">
    <w:name w:val="*Principal Hding* Char"/>
    <w:link w:val="PrincipalHding"/>
    <w:rPr>
      <w:rFonts w:ascii="Times New Roman" w:eastAsia="Times New Roman" w:hAnsi="Times New Roman" w:cs="Times New Roman"/>
      <w:b/>
      <w:caps/>
      <w:sz w:val="22"/>
      <w:lang w:val="en-US" w:eastAsia="en-US" w:bidi="ar-SA"/>
    </w:rPr>
  </w:style>
  <w:style w:type="paragraph" w:customStyle="1" w:styleId="PrincipalHding">
    <w:name w:val="*Principal Hding*"/>
    <w:basedOn w:val="Normal"/>
    <w:next w:val="BodyofPaper"/>
    <w:link w:val="PrincipalHdingChar"/>
    <w:pPr>
      <w:jc w:val="center"/>
    </w:pPr>
    <w:rPr>
      <w:b/>
      <w:caps/>
      <w:sz w:val="22"/>
      <w:szCs w:val="20"/>
    </w:rPr>
  </w:style>
  <w:style w:type="character" w:customStyle="1" w:styleId="SPIEabstracttitleCharChar">
    <w:name w:val="SPIE abstract title Char Char"/>
    <w:link w:val="SPIEabstracttitle"/>
    <w:rPr>
      <w:rFonts w:ascii="Times New Roman" w:eastAsia="Times New Roman" w:hAnsi="Times New Roman" w:cs="Times New Roman"/>
      <w:b/>
      <w:caps/>
      <w:sz w:val="22"/>
      <w:lang w:val="en-US" w:eastAsia="en-US" w:bidi="ar-SA"/>
    </w:rPr>
  </w:style>
  <w:style w:type="paragraph" w:customStyle="1" w:styleId="SPIEabstracttitle">
    <w:name w:val="SPIE abstract title"/>
    <w:basedOn w:val="PrincipalHding"/>
    <w:link w:val="SPIEabstracttitleCharChar"/>
    <w:pPr>
      <w:spacing w:before="480" w:after="240"/>
      <w:outlineLvl w:val="0"/>
    </w:pPr>
  </w:style>
  <w:style w:type="character" w:customStyle="1" w:styleId="vlist-s">
    <w:name w:val="vlist-s"/>
    <w:basedOn w:val="DefaultParagraphFont"/>
    <w:rPr>
      <w:rFonts w:ascii="Times New Roman" w:eastAsia="Times New Roman" w:hAnsi="Times New Roman" w:cs="Times New Roman"/>
    </w:rPr>
  </w:style>
  <w:style w:type="character" w:customStyle="1" w:styleId="katex-mathml">
    <w:name w:val="katex-mathml"/>
    <w:basedOn w:val="DefaultParagraphFont"/>
    <w:rPr>
      <w:rFonts w:ascii="Times New Roman" w:eastAsia="Times New Roman" w:hAnsi="Times New Roman" w:cs="Times New Roman"/>
    </w:rPr>
  </w:style>
  <w:style w:type="character" w:customStyle="1" w:styleId="HTMLPreformattedChar">
    <w:name w:val="HTML Preformatted Char"/>
    <w:link w:val="HTMLPreformatted"/>
    <w:rPr>
      <w:rFonts w:ascii="Courier New" w:eastAsia="Times New Roman" w:hAnsi="Courier New" w:cs="Courier New"/>
      <w:lang w:val="en-U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aperTitleChar">
    <w:name w:val="*Paper Title* Char"/>
    <w:link w:val="PaperTitle"/>
    <w:rPr>
      <w:rFonts w:ascii="Times New Roman" w:eastAsia="Times New Roman" w:hAnsi="Times New Roman" w:cs="Times New Roman"/>
      <w:b/>
      <w:sz w:val="32"/>
      <w:lang w:val="en-US" w:eastAsia="en-US" w:bidi="ar-SA"/>
    </w:rPr>
  </w:style>
  <w:style w:type="paragraph" w:customStyle="1" w:styleId="PaperTitle">
    <w:name w:val="*Paper Title*"/>
    <w:basedOn w:val="Normal"/>
    <w:next w:val="BodyofPaper"/>
    <w:link w:val="PaperTitleChar"/>
    <w:pPr>
      <w:jc w:val="center"/>
    </w:pPr>
    <w:rPr>
      <w:b/>
      <w:sz w:val="32"/>
      <w:szCs w:val="20"/>
    </w:rPr>
  </w:style>
  <w:style w:type="character" w:customStyle="1" w:styleId="SPIEpapertitleCharChar">
    <w:name w:val="SPIE paper title Char Char"/>
    <w:link w:val="SPIEpapertitle"/>
    <w:rPr>
      <w:rFonts w:ascii="Times New Roman" w:eastAsia="Times New Roman" w:hAnsi="Times New Roman" w:cs="Times New Roman"/>
      <w:b/>
      <w:sz w:val="32"/>
      <w:lang w:val="en-US" w:eastAsia="en-US" w:bidi="ar-SA"/>
    </w:rPr>
  </w:style>
  <w:style w:type="paragraph" w:customStyle="1" w:styleId="SPIEpapertitle">
    <w:name w:val="SPIE paper title"/>
    <w:basedOn w:val="PaperTitle"/>
    <w:link w:val="SPIEpapertitleCharChar"/>
    <w:pPr>
      <w:outlineLvl w:val="0"/>
    </w:pPr>
  </w:style>
  <w:style w:type="paragraph" w:styleId="BodyText">
    <w:name w:val="Body Text"/>
    <w:basedOn w:val="Normal"/>
    <w:rPr>
      <w:rFonts w:ascii="NewsGoth BT" w:hAnsi="NewsGoth BT"/>
      <w:sz w:val="20"/>
      <w:szCs w:val="20"/>
    </w:rPr>
  </w:style>
  <w:style w:type="character" w:styleId="Hyperlink">
    <w:name w:val="Hyperlink"/>
    <w:rPr>
      <w:rFonts w:ascii="Times New Roman" w:eastAsia="Times New Roman" w:hAnsi="Times New Roman" w:cs="Times New Roman"/>
      <w:color w:val="0000FF"/>
      <w:u w:val="single"/>
    </w:rPr>
  </w:style>
  <w:style w:type="paragraph" w:customStyle="1" w:styleId="Keywords">
    <w:name w:val="*Keywords*"/>
    <w:basedOn w:val="BodyofPaper"/>
    <w:next w:val="BodyofPaper"/>
    <w:pPr>
      <w:ind w:left="360" w:hanging="360"/>
    </w:pPr>
  </w:style>
  <w:style w:type="paragraph" w:customStyle="1" w:styleId="SPIEkeywords">
    <w:name w:val="SPIE keywords"/>
    <w:basedOn w:val="Keywords"/>
    <w:pPr>
      <w:ind w:left="0" w:firstLine="0"/>
      <w:outlineLvl w:val="0"/>
    </w:pPr>
  </w:style>
  <w:style w:type="character" w:customStyle="1" w:styleId="SPIEfigurecaptionChar">
    <w:name w:val="SPIE figure caption Char"/>
    <w:link w:val="SPIEfigurecaption"/>
    <w:rPr>
      <w:rFonts w:ascii="Times New Roman" w:eastAsia="Times New Roman" w:hAnsi="Times New Roman" w:cs="Times New Roman"/>
      <w:sz w:val="18"/>
      <w:lang w:val="en-US" w:eastAsia="en-US" w:bidi="ar-SA"/>
    </w:rPr>
  </w:style>
  <w:style w:type="paragraph" w:customStyle="1" w:styleId="SPIEfigurecaption">
    <w:name w:val="SPIE figure caption"/>
    <w:basedOn w:val="BodyofPaper"/>
    <w:next w:val="SPIEbodytext"/>
    <w:link w:val="SPIEfigurecaptionChar"/>
    <w:pPr>
      <w:spacing w:after="120"/>
      <w:ind w:left="720" w:right="360" w:hanging="360"/>
      <w:jc w:val="left"/>
    </w:pPr>
    <w:rPr>
      <w:sz w:val="18"/>
    </w:rPr>
  </w:style>
  <w:style w:type="paragraph" w:customStyle="1" w:styleId="SPIEreferences">
    <w:name w:val="SPIEreferences"/>
    <w:basedOn w:val="SPIEabstracttitle"/>
    <w:pPr>
      <w:keepNext/>
    </w:pPr>
    <w:rPr>
      <w:szCs w:val="22"/>
    </w:rPr>
  </w:style>
  <w:style w:type="paragraph" w:customStyle="1" w:styleId="SPIEfootnotetext">
    <w:name w:val="SPIE footnote text"/>
    <w:basedOn w:val="Normal"/>
    <w:rPr>
      <w:sz w:val="18"/>
    </w:rPr>
  </w:style>
  <w:style w:type="paragraph" w:customStyle="1" w:styleId="SPIEfigure">
    <w:name w:val="SPIE figure"/>
    <w:basedOn w:val="SPIEbodytext"/>
    <w:next w:val="SPIEfigurecaption"/>
    <w:pPr>
      <w:keepNext/>
      <w:spacing w:before="120"/>
      <w:jc w:val="center"/>
    </w:pPr>
  </w:style>
  <w:style w:type="paragraph" w:customStyle="1" w:styleId="SPIEfigureright">
    <w:name w:val="SPIE figure right"/>
    <w:basedOn w:val="SPIEfigure"/>
    <w:pPr>
      <w:jc w:val="right"/>
    </w:pPr>
  </w:style>
  <w:style w:type="character" w:customStyle="1" w:styleId="SPIEtablecaptionChar">
    <w:name w:val="SPIE table caption Char"/>
    <w:link w:val="SPIEtablecaption"/>
    <w:rPr>
      <w:rFonts w:ascii="Times New Roman" w:eastAsia="Times New Roman" w:hAnsi="Times New Roman" w:cs="Times New Roman"/>
      <w:sz w:val="18"/>
      <w:lang w:val="en-US" w:eastAsia="en-US" w:bidi="ar-SA"/>
    </w:rPr>
  </w:style>
  <w:style w:type="paragraph" w:customStyle="1" w:styleId="SPIEtablecaption">
    <w:name w:val="SPIE table caption"/>
    <w:basedOn w:val="SPIEfigurecaption"/>
    <w:link w:val="SPIEtablecaptionChar"/>
  </w:style>
  <w:style w:type="character" w:customStyle="1" w:styleId="SPIEabstractbodytextCharChar">
    <w:name w:val="SPIE abstract body text Char Char"/>
    <w:link w:val="SPIEabstractbodytext"/>
    <w:rPr>
      <w:rFonts w:ascii="Times New Roman" w:eastAsia="Times New Roman" w:hAnsi="Times New Roman" w:cs="Times New Roman"/>
      <w:szCs w:val="24"/>
      <w:lang w:val="en-US" w:eastAsia="en-US" w:bidi="ar-SA"/>
    </w:rPr>
  </w:style>
  <w:style w:type="paragraph" w:customStyle="1" w:styleId="SPIEabstractbodytext">
    <w:name w:val="SPIE abstract body text"/>
    <w:basedOn w:val="SPIEbodytext"/>
    <w:link w:val="SPIEabstractbodytextCharChar"/>
  </w:style>
  <w:style w:type="paragraph" w:styleId="BalloonText">
    <w:name w:val="Balloon Text"/>
    <w:basedOn w:val="Normal"/>
    <w:rPr>
      <w:rFonts w:ascii="Tahoma" w:hAnsi="Tahoma" w:cs="Tahoma"/>
      <w:sz w:val="16"/>
      <w:szCs w:val="16"/>
    </w:rPr>
  </w:style>
  <w:style w:type="paragraph" w:customStyle="1" w:styleId="SPIEkeywordsbold">
    <w:name w:val="SPIE keywords bold"/>
    <w:basedOn w:val="Keywords"/>
    <w:rPr>
      <w:b/>
      <w:bCs/>
    </w:rPr>
  </w:style>
  <w:style w:type="paragraph" w:customStyle="1" w:styleId="StyleSPIEfigurecaption">
    <w:name w:val="Style SPIE figure caption"/>
    <w:basedOn w:val="SPIEfigurecaption"/>
    <w:pPr>
      <w:jc w:val="both"/>
    </w:pPr>
  </w:style>
  <w:style w:type="character" w:styleId="CommentReference">
    <w:name w:val="annotation reference"/>
    <w:rPr>
      <w:rFonts w:ascii="Times New Roman" w:eastAsia="Times New Roman" w:hAnsi="Times New Roman" w:cs="Times New Roman"/>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body31">
    <w:name w:val="body31"/>
    <w:rPr>
      <w:rFonts w:ascii="Verdana" w:eastAsia="Times New Roman" w:hAnsi="Verdana" w:cs="Times New Roman" w:hint="default"/>
      <w:color w:val="000000"/>
      <w:sz w:val="13"/>
      <w:szCs w:val="13"/>
    </w:rPr>
  </w:style>
  <w:style w:type="character" w:styleId="Strong">
    <w:name w:val="Strong"/>
    <w:qFormat/>
    <w:rPr>
      <w:rFonts w:ascii="Times New Roman" w:eastAsia="Times New Roman" w:hAnsi="Times New Roman" w:cs="Times New Roman"/>
      <w:b/>
      <w:bCs/>
    </w:rPr>
  </w:style>
  <w:style w:type="character" w:customStyle="1" w:styleId="DocumentMapChar">
    <w:name w:val="Document Map Char"/>
    <w:link w:val="DocumentMap"/>
    <w:rPr>
      <w:rFonts w:ascii="Times New Roman" w:eastAsia="Times New Roman" w:hAnsi="Times New Roman" w:cs="Times New Roman"/>
      <w:sz w:val="24"/>
      <w:szCs w:val="24"/>
      <w:lang w:val="en-US"/>
    </w:rPr>
  </w:style>
  <w:style w:type="paragraph" w:styleId="DocumentMap">
    <w:name w:val="Document Map"/>
    <w:basedOn w:val="Normal"/>
    <w:link w:val="DocumentMapChar"/>
  </w:style>
  <w:style w:type="table" w:styleId="TableGrid">
    <w:name w:val="Table Grid"/>
    <w:basedOn w:val="TableNormal"/>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rFonts w:ascii="Times New Roman" w:eastAsia="Times New Roman" w:hAnsi="Times New Roman" w:cs="Times New Roman"/>
      <w:i/>
      <w:iCs/>
    </w:rPr>
  </w:style>
  <w:style w:type="character" w:styleId="UnresolvedMention">
    <w:name w:val="Unresolved Mention"/>
    <w:basedOn w:val="DefaultParagraphFont"/>
    <w:uiPriority w:val="99"/>
    <w:semiHidden/>
    <w:unhideWhenUsed/>
    <w:rsid w:val="0071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3561</Words>
  <Characters>20302</Characters>
  <Application>Microsoft Office Word</Application>
  <DocSecurity>0</DocSecurity>
  <Lines>169</Lines>
  <Paragraphs>47</Paragraphs>
  <ScaleCrop>false</ScaleCrop>
  <Manager/>
  <Company>School of Accountancy, UUM</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 2015 Template</dc:title>
  <dc:subject/>
  <dc:creator>Aidi Ahmi</dc:creator>
  <cp:keywords/>
  <dc:description/>
  <cp:lastModifiedBy>SDI 1144</cp:lastModifiedBy>
  <cp:revision>7</cp:revision>
  <cp:lastPrinted>2009-07-24T05:39:00Z</cp:lastPrinted>
  <dcterms:created xsi:type="dcterms:W3CDTF">2025-01-18T04:01:00Z</dcterms:created>
  <dcterms:modified xsi:type="dcterms:W3CDTF">2025-08-02T12:27:00Z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bf7c9c82d54e420682f9cf42093dc932</vt:lpwstr>
  </property>
</Properties>
</file>