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1750CE" w:rsidRPr="00BA1AB6" w14:paraId="1055999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CC89F88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750CE" w:rsidRPr="00BA1AB6" w14:paraId="00AE2761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326F5388" w14:textId="77777777" w:rsidR="001750CE" w:rsidRPr="00BA1AB6" w:rsidRDefault="00784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E5B39" w14:textId="77777777" w:rsidR="001750CE" w:rsidRPr="00BA1AB6" w:rsidRDefault="007841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BA1AB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Social Studies and Economics</w:t>
              </w:r>
            </w:hyperlink>
            <w:r w:rsidRPr="00BA1AB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750CE" w:rsidRPr="00BA1AB6" w14:paraId="7B5D91A9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4F802F6C" w14:textId="77777777" w:rsidR="001750CE" w:rsidRPr="00BA1AB6" w:rsidRDefault="00784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B2B2D" w14:textId="77777777" w:rsidR="001750CE" w:rsidRPr="00BA1AB6" w:rsidRDefault="007841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Ms_SAJSSE_141626</w:t>
            </w:r>
          </w:p>
        </w:tc>
      </w:tr>
      <w:tr w:rsidR="001750CE" w:rsidRPr="00BA1AB6" w14:paraId="4BDB2D8E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6ED1A7A8" w14:textId="77777777" w:rsidR="001750CE" w:rsidRPr="00BA1AB6" w:rsidRDefault="00784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99093" w14:textId="77777777" w:rsidR="001750CE" w:rsidRPr="00BA1AB6" w:rsidRDefault="007841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India’s Uneven Growth Story: A Sectoral Lens on High vs </w:t>
            </w:r>
            <w:r w:rsidRPr="00BA1AB6">
              <w:rPr>
                <w:rFonts w:ascii="Arial" w:hAnsi="Arial" w:cs="Arial"/>
                <w:b/>
                <w:sz w:val="20"/>
                <w:szCs w:val="20"/>
                <w:lang w:val="en-GB"/>
              </w:rPr>
              <w:t>Low-Income States</w:t>
            </w:r>
          </w:p>
        </w:tc>
      </w:tr>
      <w:tr w:rsidR="001750CE" w:rsidRPr="00BA1AB6" w14:paraId="3062AD4F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471164B1" w14:textId="77777777" w:rsidR="001750CE" w:rsidRPr="00BA1AB6" w:rsidRDefault="00784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6E65" w14:textId="77777777" w:rsidR="001750CE" w:rsidRPr="00BA1AB6" w:rsidRDefault="007841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6AC43C9" w14:textId="77777777" w:rsidR="001750CE" w:rsidRPr="00BA1AB6" w:rsidRDefault="001750C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23FF873" w14:textId="77777777" w:rsidR="001750CE" w:rsidRPr="00BA1AB6" w:rsidRDefault="001750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1750CE" w:rsidRPr="00BA1AB6" w14:paraId="01201C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1BF970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1AB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A1AB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B74A0DD" w14:textId="77777777" w:rsidR="001750CE" w:rsidRPr="00BA1AB6" w:rsidRDefault="001750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50CE" w:rsidRPr="00BA1AB6" w14:paraId="338B61F7" w14:textId="77777777">
        <w:tc>
          <w:tcPr>
            <w:tcW w:w="1265" w:type="pct"/>
            <w:noWrap/>
          </w:tcPr>
          <w:p w14:paraId="003BDB24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32F5171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1AB6">
              <w:rPr>
                <w:rFonts w:ascii="Arial" w:hAnsi="Arial" w:cs="Arial"/>
                <w:lang w:val="en-GB"/>
              </w:rPr>
              <w:t>Reviewer’s comment</w:t>
            </w:r>
          </w:p>
          <w:p w14:paraId="57B62613" w14:textId="77777777" w:rsidR="001750CE" w:rsidRPr="00BA1AB6" w:rsidRDefault="00784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E4EE277" w14:textId="77777777" w:rsidR="001750CE" w:rsidRPr="00BA1AB6" w:rsidRDefault="001750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A469B1" w14:textId="77777777" w:rsidR="001750CE" w:rsidRPr="00BA1AB6" w:rsidRDefault="007841D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1A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1A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430E34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750CE" w:rsidRPr="00BA1AB6" w14:paraId="536CA8F1" w14:textId="77777777">
        <w:trPr>
          <w:trHeight w:val="1264"/>
        </w:trPr>
        <w:tc>
          <w:tcPr>
            <w:tcW w:w="1265" w:type="pct"/>
            <w:noWrap/>
          </w:tcPr>
          <w:p w14:paraId="2FAE086B" w14:textId="77777777" w:rsidR="001750CE" w:rsidRPr="00BA1AB6" w:rsidRDefault="0078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FDC2DB0" w14:textId="77777777" w:rsidR="001750CE" w:rsidRPr="00BA1AB6" w:rsidRDefault="001750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3A5833" w14:textId="77777777" w:rsidR="001750CE" w:rsidRPr="00BA1AB6" w:rsidRDefault="007841D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To meet the intended 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target and enhance the development process of any economy, policymakers need to have a clear understanding of the actual state of the economy. The article is quite significant for the scientific community, as the author </w:t>
            </w:r>
            <w:proofErr w:type="spellStart"/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analyzed</w:t>
            </w:r>
            <w:proofErr w:type="spellEnd"/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 sectoral development patter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ns and described the situation for both High- and Low-income states in India.</w:t>
            </w:r>
          </w:p>
        </w:tc>
        <w:tc>
          <w:tcPr>
            <w:tcW w:w="1523" w:type="pct"/>
          </w:tcPr>
          <w:p w14:paraId="183B7053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BA1AB6">
              <w:rPr>
                <w:rFonts w:ascii="Arial" w:hAnsi="Arial" w:cs="Arial"/>
                <w:b w:val="0"/>
                <w:lang w:val="en-US"/>
              </w:rPr>
              <w:t>Thank you for your encouraging words</w:t>
            </w:r>
          </w:p>
        </w:tc>
      </w:tr>
      <w:tr w:rsidR="001750CE" w:rsidRPr="00BA1AB6" w14:paraId="7EB9397F" w14:textId="77777777">
        <w:trPr>
          <w:trHeight w:val="620"/>
        </w:trPr>
        <w:tc>
          <w:tcPr>
            <w:tcW w:w="1265" w:type="pct"/>
            <w:noWrap/>
          </w:tcPr>
          <w:p w14:paraId="49BF0D35" w14:textId="77777777" w:rsidR="001750CE" w:rsidRPr="00BA1AB6" w:rsidRDefault="0078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52C62" w14:textId="77777777" w:rsidR="001750CE" w:rsidRPr="00BA1AB6" w:rsidRDefault="0078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113B5F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946D1F" w14:textId="77777777" w:rsidR="001750CE" w:rsidRPr="00BA1AB6" w:rsidRDefault="0078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Yes, the title of the manuscript indicates its scope and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 key points.</w:t>
            </w:r>
          </w:p>
        </w:tc>
        <w:tc>
          <w:tcPr>
            <w:tcW w:w="1523" w:type="pct"/>
          </w:tcPr>
          <w:p w14:paraId="2AAEC7F5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BA1AB6">
              <w:rPr>
                <w:rFonts w:ascii="Arial" w:hAnsi="Arial" w:cs="Arial"/>
                <w:b w:val="0"/>
                <w:lang w:val="en-US"/>
              </w:rPr>
              <w:t xml:space="preserve">Thank you for positive comment. </w:t>
            </w:r>
          </w:p>
        </w:tc>
      </w:tr>
      <w:tr w:rsidR="001750CE" w:rsidRPr="00BA1AB6" w14:paraId="59F888A0" w14:textId="77777777">
        <w:trPr>
          <w:trHeight w:val="332"/>
        </w:trPr>
        <w:tc>
          <w:tcPr>
            <w:tcW w:w="1265" w:type="pct"/>
            <w:noWrap/>
          </w:tcPr>
          <w:p w14:paraId="2C63D72D" w14:textId="77777777" w:rsidR="001750CE" w:rsidRPr="00BA1AB6" w:rsidRDefault="007841D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A1AB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2EFFA0D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4A7115" w14:textId="77777777" w:rsidR="001750CE" w:rsidRPr="00BA1AB6" w:rsidRDefault="0078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of the article clearly and adequately 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defines the objective of the study.</w:t>
            </w:r>
          </w:p>
        </w:tc>
        <w:tc>
          <w:tcPr>
            <w:tcW w:w="1523" w:type="pct"/>
          </w:tcPr>
          <w:p w14:paraId="249623EA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BA1AB6">
              <w:rPr>
                <w:rFonts w:ascii="Arial" w:hAnsi="Arial" w:cs="Arial"/>
                <w:b w:val="0"/>
                <w:lang w:val="en-US"/>
              </w:rPr>
              <w:t>Thank you for positive comment</w:t>
            </w:r>
          </w:p>
        </w:tc>
      </w:tr>
      <w:tr w:rsidR="001750CE" w:rsidRPr="00BA1AB6" w14:paraId="6852C374" w14:textId="77777777">
        <w:trPr>
          <w:trHeight w:val="704"/>
        </w:trPr>
        <w:tc>
          <w:tcPr>
            <w:tcW w:w="1265" w:type="pct"/>
            <w:noWrap/>
          </w:tcPr>
          <w:p w14:paraId="589C95D7" w14:textId="77777777" w:rsidR="001750CE" w:rsidRPr="00BA1AB6" w:rsidRDefault="007841D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A1AB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5ABBB7C" w14:textId="77777777" w:rsidR="001750CE" w:rsidRPr="00BA1AB6" w:rsidRDefault="007841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scientifically, the manuscript appears to be well-written; however, further clarification is recommended in the </w:t>
            </w: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methodology section to ensure the robustness of the results.</w:t>
            </w:r>
          </w:p>
        </w:tc>
        <w:tc>
          <w:tcPr>
            <w:tcW w:w="1523" w:type="pct"/>
          </w:tcPr>
          <w:p w14:paraId="2D14AE12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BA1AB6">
              <w:rPr>
                <w:rFonts w:ascii="Arial" w:hAnsi="Arial" w:cs="Arial"/>
                <w:b w:val="0"/>
                <w:lang w:val="en-US"/>
              </w:rPr>
              <w:t xml:space="preserve">Suggestion is incorporated in the revised manuscript. </w:t>
            </w:r>
          </w:p>
        </w:tc>
      </w:tr>
      <w:tr w:rsidR="001750CE" w:rsidRPr="00BA1AB6" w14:paraId="26FE2934" w14:textId="77777777">
        <w:trPr>
          <w:trHeight w:val="703"/>
        </w:trPr>
        <w:tc>
          <w:tcPr>
            <w:tcW w:w="1265" w:type="pct"/>
            <w:noWrap/>
          </w:tcPr>
          <w:p w14:paraId="54FE18F4" w14:textId="77777777" w:rsidR="001750CE" w:rsidRPr="00BA1AB6" w:rsidRDefault="0078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1CA5C6A" w14:textId="77777777" w:rsidR="001750CE" w:rsidRPr="00BA1AB6" w:rsidRDefault="007841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</w:t>
            </w: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introductory paragraph of the introduction, the authors may add some latest references. </w:t>
            </w:r>
          </w:p>
          <w:p w14:paraId="5F4F6615" w14:textId="77777777" w:rsidR="001750CE" w:rsidRPr="00BA1AB6" w:rsidRDefault="007841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However, I suggest including some recent empirical work in the literature review section (if any).</w:t>
            </w:r>
          </w:p>
        </w:tc>
        <w:tc>
          <w:tcPr>
            <w:tcW w:w="1523" w:type="pct"/>
          </w:tcPr>
          <w:p w14:paraId="7CD71638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BA1AB6">
              <w:rPr>
                <w:rFonts w:ascii="Arial" w:hAnsi="Arial" w:cs="Arial"/>
                <w:b w:val="0"/>
                <w:lang w:val="en-US"/>
              </w:rPr>
              <w:t>Greater emphasis was placed on relevance rather than recency. In dis</w:t>
            </w:r>
            <w:r w:rsidRPr="00BA1AB6">
              <w:rPr>
                <w:rFonts w:ascii="Arial" w:hAnsi="Arial" w:cs="Arial"/>
                <w:b w:val="0"/>
                <w:lang w:val="en-US"/>
              </w:rPr>
              <w:t xml:space="preserve">cussion part recent works were included for comparison. </w:t>
            </w:r>
          </w:p>
        </w:tc>
      </w:tr>
      <w:tr w:rsidR="001750CE" w:rsidRPr="00BA1AB6" w14:paraId="5103C66F" w14:textId="77777777">
        <w:trPr>
          <w:trHeight w:val="386"/>
        </w:trPr>
        <w:tc>
          <w:tcPr>
            <w:tcW w:w="1265" w:type="pct"/>
            <w:noWrap/>
          </w:tcPr>
          <w:p w14:paraId="300CA975" w14:textId="77777777" w:rsidR="001750CE" w:rsidRPr="00BA1AB6" w:rsidRDefault="007841D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A1AB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AA7CA8C" w14:textId="77777777" w:rsidR="001750CE" w:rsidRPr="00BA1AB6" w:rsidRDefault="001750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6B2380" w14:textId="77777777" w:rsidR="001750CE" w:rsidRPr="00BA1AB6" w:rsidRDefault="0078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Overall, the language is appropriate; however, a few grammatical issues have been identified. To improve the 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academic tone, these errors can be corrected through minor editing.</w:t>
            </w:r>
          </w:p>
        </w:tc>
        <w:tc>
          <w:tcPr>
            <w:tcW w:w="1523" w:type="pct"/>
          </w:tcPr>
          <w:p w14:paraId="72DC83C1" w14:textId="77777777" w:rsidR="001750CE" w:rsidRPr="00BA1AB6" w:rsidRDefault="007841D9">
            <w:pPr>
              <w:rPr>
                <w:rFonts w:ascii="Arial" w:hAnsi="Arial" w:cs="Arial"/>
                <w:sz w:val="20"/>
                <w:szCs w:val="20"/>
              </w:rPr>
            </w:pPr>
            <w:r w:rsidRPr="00BA1AB6">
              <w:rPr>
                <w:rFonts w:ascii="Arial" w:hAnsi="Arial" w:cs="Arial"/>
                <w:sz w:val="20"/>
                <w:szCs w:val="20"/>
              </w:rPr>
              <w:t xml:space="preserve">Tried the level best to correct it. </w:t>
            </w:r>
          </w:p>
        </w:tc>
      </w:tr>
      <w:tr w:rsidR="001750CE" w:rsidRPr="00BA1AB6" w14:paraId="73EAF633" w14:textId="77777777">
        <w:trPr>
          <w:trHeight w:val="1178"/>
        </w:trPr>
        <w:tc>
          <w:tcPr>
            <w:tcW w:w="1265" w:type="pct"/>
            <w:noWrap/>
          </w:tcPr>
          <w:p w14:paraId="74298F45" w14:textId="77777777" w:rsidR="001750CE" w:rsidRPr="00BA1AB6" w:rsidRDefault="007841D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A1AB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A1AB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A1AB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4C7C7D" w14:textId="77777777" w:rsidR="001750CE" w:rsidRPr="00BA1AB6" w:rsidRDefault="001750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8E1742E" w14:textId="77777777" w:rsidR="001750CE" w:rsidRPr="00BA1AB6" w:rsidRDefault="007841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>One important observation I made during the review is that the author did not mention any equations or models in the study.</w:t>
            </w:r>
            <w:r w:rsidRPr="00BA1AB6">
              <w:rPr>
                <w:rFonts w:ascii="Arial" w:hAnsi="Arial" w:cs="Arial"/>
                <w:sz w:val="20"/>
                <w:szCs w:val="20"/>
                <w:lang w:val="en-GB"/>
              </w:rPr>
              <w:t xml:space="preserve"> It is recommended that the author at least include the general form and econometric form of the model in the methodology section. Additionally, the authors could improve the policy implication section.</w:t>
            </w:r>
          </w:p>
        </w:tc>
        <w:tc>
          <w:tcPr>
            <w:tcW w:w="1523" w:type="pct"/>
          </w:tcPr>
          <w:p w14:paraId="092B4030" w14:textId="77777777" w:rsidR="001750CE" w:rsidRPr="00BA1AB6" w:rsidRDefault="007841D9">
            <w:pPr>
              <w:rPr>
                <w:rFonts w:ascii="Arial" w:hAnsi="Arial" w:cs="Arial"/>
                <w:sz w:val="20"/>
                <w:szCs w:val="20"/>
              </w:rPr>
            </w:pPr>
            <w:r w:rsidRPr="00BA1AB6">
              <w:rPr>
                <w:rFonts w:ascii="Arial" w:hAnsi="Arial" w:cs="Arial"/>
                <w:sz w:val="20"/>
                <w:szCs w:val="20"/>
              </w:rPr>
              <w:t>The objective of the study was to assess the sign and</w:t>
            </w:r>
            <w:r w:rsidRPr="00BA1AB6">
              <w:rPr>
                <w:rFonts w:ascii="Arial" w:hAnsi="Arial" w:cs="Arial"/>
                <w:sz w:val="20"/>
                <w:szCs w:val="20"/>
              </w:rPr>
              <w:t xml:space="preserve"> influence of the independent variables on the dependent variable, rather than to develop a predictive model. Hence, such a model was not included.</w:t>
            </w:r>
          </w:p>
        </w:tc>
      </w:tr>
    </w:tbl>
    <w:p w14:paraId="5F291EAF" w14:textId="77777777" w:rsidR="001750CE" w:rsidRPr="00BA1AB6" w:rsidRDefault="001750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AAC554" w14:textId="77777777" w:rsidR="001750CE" w:rsidRPr="00BA1AB6" w:rsidRDefault="001750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750CE" w:rsidRPr="00BA1AB6" w14:paraId="03BB2FF9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F9C3A" w14:textId="77777777" w:rsidR="001750CE" w:rsidRPr="00BA1AB6" w:rsidRDefault="007841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A1AB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A1AB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F38DF3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50CE" w:rsidRPr="00BA1AB6" w14:paraId="004E1D1B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0FCFB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1E14" w14:textId="77777777" w:rsidR="001750CE" w:rsidRPr="00BA1AB6" w:rsidRDefault="007841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FB2" w14:textId="77777777" w:rsidR="001750CE" w:rsidRPr="00BA1AB6" w:rsidRDefault="007841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A1A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A1AB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</w:t>
            </w:r>
            <w:r w:rsidRPr="00BA1AB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manuscript and highlight that part in the manuscript. It is mandatory that authors should write his/her feedback here)</w:t>
            </w:r>
          </w:p>
        </w:tc>
      </w:tr>
      <w:tr w:rsidR="001750CE" w:rsidRPr="00BA1AB6" w14:paraId="0D322B6E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26F1" w14:textId="77777777" w:rsidR="001750CE" w:rsidRPr="00BA1AB6" w:rsidRDefault="007841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1AB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17B91C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727F" w14:textId="77777777" w:rsidR="001750CE" w:rsidRPr="00BA1AB6" w:rsidRDefault="007841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1A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A1A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A1A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1D40869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0A7200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2127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8DE978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2228E8" w14:textId="77777777" w:rsidR="001750CE" w:rsidRPr="00BA1AB6" w:rsidRDefault="001750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4CE87F9" w14:textId="77777777" w:rsidR="001750CE" w:rsidRPr="00BA1AB6" w:rsidRDefault="001750CE">
      <w:pPr>
        <w:rPr>
          <w:rFonts w:ascii="Arial" w:hAnsi="Arial" w:cs="Arial"/>
          <w:sz w:val="20"/>
          <w:szCs w:val="20"/>
        </w:rPr>
      </w:pPr>
    </w:p>
    <w:p w14:paraId="55B56725" w14:textId="77777777" w:rsidR="001750CE" w:rsidRPr="00BA1AB6" w:rsidRDefault="001750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1750CE" w:rsidRPr="00BA1AB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FBFB8" w14:textId="77777777" w:rsidR="007841D9" w:rsidRDefault="007841D9">
      <w:r>
        <w:separator/>
      </w:r>
    </w:p>
  </w:endnote>
  <w:endnote w:type="continuationSeparator" w:id="0">
    <w:p w14:paraId="31D5A3CD" w14:textId="77777777" w:rsidR="007841D9" w:rsidRDefault="0078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2788" w14:textId="77777777" w:rsidR="001750CE" w:rsidRDefault="007841D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111D7" w14:textId="77777777" w:rsidR="007841D9" w:rsidRDefault="007841D9">
      <w:r>
        <w:separator/>
      </w:r>
    </w:p>
  </w:footnote>
  <w:footnote w:type="continuationSeparator" w:id="0">
    <w:p w14:paraId="0C1BA836" w14:textId="77777777" w:rsidR="007841D9" w:rsidRDefault="0078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B9D9" w14:textId="77777777" w:rsidR="001750CE" w:rsidRDefault="001750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F4CCC6" w14:textId="77777777" w:rsidR="001750CE" w:rsidRDefault="007841D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533"/>
    <w:rsid w:val="000460AE"/>
    <w:rsid w:val="000823BB"/>
    <w:rsid w:val="00085EB6"/>
    <w:rsid w:val="0009129B"/>
    <w:rsid w:val="000A0F0E"/>
    <w:rsid w:val="000B7A87"/>
    <w:rsid w:val="000E019C"/>
    <w:rsid w:val="000E7533"/>
    <w:rsid w:val="00132281"/>
    <w:rsid w:val="00153BBD"/>
    <w:rsid w:val="001654EA"/>
    <w:rsid w:val="001750CE"/>
    <w:rsid w:val="001935D1"/>
    <w:rsid w:val="001E5DBD"/>
    <w:rsid w:val="001F4C9E"/>
    <w:rsid w:val="0022667A"/>
    <w:rsid w:val="00226E8C"/>
    <w:rsid w:val="00232956"/>
    <w:rsid w:val="00237AC5"/>
    <w:rsid w:val="00252960"/>
    <w:rsid w:val="00256C2B"/>
    <w:rsid w:val="002D78E6"/>
    <w:rsid w:val="002E1A91"/>
    <w:rsid w:val="0030613E"/>
    <w:rsid w:val="00322D90"/>
    <w:rsid w:val="003525AC"/>
    <w:rsid w:val="00374203"/>
    <w:rsid w:val="00375BC1"/>
    <w:rsid w:val="00397369"/>
    <w:rsid w:val="003B18C1"/>
    <w:rsid w:val="003D3E9C"/>
    <w:rsid w:val="003E0649"/>
    <w:rsid w:val="003F4614"/>
    <w:rsid w:val="00411D96"/>
    <w:rsid w:val="00437B76"/>
    <w:rsid w:val="00445857"/>
    <w:rsid w:val="0045233C"/>
    <w:rsid w:val="00477FAE"/>
    <w:rsid w:val="0048210F"/>
    <w:rsid w:val="00490815"/>
    <w:rsid w:val="004B161A"/>
    <w:rsid w:val="004D4872"/>
    <w:rsid w:val="004F4114"/>
    <w:rsid w:val="005111E2"/>
    <w:rsid w:val="0051582C"/>
    <w:rsid w:val="00534152"/>
    <w:rsid w:val="00581D07"/>
    <w:rsid w:val="005B4E23"/>
    <w:rsid w:val="005D1AC5"/>
    <w:rsid w:val="005F7B80"/>
    <w:rsid w:val="00602B03"/>
    <w:rsid w:val="00617C0D"/>
    <w:rsid w:val="00617DA0"/>
    <w:rsid w:val="00637413"/>
    <w:rsid w:val="00662BD5"/>
    <w:rsid w:val="006E2739"/>
    <w:rsid w:val="006F37D7"/>
    <w:rsid w:val="00712C4D"/>
    <w:rsid w:val="007370C5"/>
    <w:rsid w:val="0076519C"/>
    <w:rsid w:val="007841D9"/>
    <w:rsid w:val="007A7219"/>
    <w:rsid w:val="007D18C5"/>
    <w:rsid w:val="007D1FD4"/>
    <w:rsid w:val="007F4D3C"/>
    <w:rsid w:val="0080238D"/>
    <w:rsid w:val="00832E58"/>
    <w:rsid w:val="00864054"/>
    <w:rsid w:val="00870CF1"/>
    <w:rsid w:val="008817D6"/>
    <w:rsid w:val="00890FB5"/>
    <w:rsid w:val="008A6F2C"/>
    <w:rsid w:val="008C255C"/>
    <w:rsid w:val="008D378A"/>
    <w:rsid w:val="009142D5"/>
    <w:rsid w:val="00917DAD"/>
    <w:rsid w:val="00952AF1"/>
    <w:rsid w:val="00964611"/>
    <w:rsid w:val="00997B6B"/>
    <w:rsid w:val="009A5CFC"/>
    <w:rsid w:val="009F5DA1"/>
    <w:rsid w:val="00A15997"/>
    <w:rsid w:val="00A3389B"/>
    <w:rsid w:val="00A46147"/>
    <w:rsid w:val="00A46A1D"/>
    <w:rsid w:val="00A93BDD"/>
    <w:rsid w:val="00AB5060"/>
    <w:rsid w:val="00B60C13"/>
    <w:rsid w:val="00B6472C"/>
    <w:rsid w:val="00B85E4C"/>
    <w:rsid w:val="00B9573F"/>
    <w:rsid w:val="00BA1AB6"/>
    <w:rsid w:val="00BB6A2D"/>
    <w:rsid w:val="00BD2A14"/>
    <w:rsid w:val="00C637B3"/>
    <w:rsid w:val="00C8183F"/>
    <w:rsid w:val="00C90810"/>
    <w:rsid w:val="00CD624A"/>
    <w:rsid w:val="00CF703E"/>
    <w:rsid w:val="00D21D5D"/>
    <w:rsid w:val="00D35944"/>
    <w:rsid w:val="00D43A37"/>
    <w:rsid w:val="00D601E5"/>
    <w:rsid w:val="00D76892"/>
    <w:rsid w:val="00DA5D63"/>
    <w:rsid w:val="00DB72D4"/>
    <w:rsid w:val="00DB7DC2"/>
    <w:rsid w:val="00DD06A2"/>
    <w:rsid w:val="00E107AB"/>
    <w:rsid w:val="00E51361"/>
    <w:rsid w:val="00ED3ABC"/>
    <w:rsid w:val="00EF6029"/>
    <w:rsid w:val="00F11B5C"/>
    <w:rsid w:val="00F45C48"/>
    <w:rsid w:val="00F64AAB"/>
    <w:rsid w:val="00F91822"/>
    <w:rsid w:val="00FC2F77"/>
    <w:rsid w:val="3F5A4C33"/>
    <w:rsid w:val="7898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B76BE9"/>
  <w15:docId w15:val="{290432F6-88D0-435F-A034-B0E9E4A79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8">
    <w:name w:val="_Style 18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Style19">
    <w:name w:val="_Style 19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234</cp:revision>
  <dcterms:created xsi:type="dcterms:W3CDTF">2011-08-01T09:21:00Z</dcterms:created>
  <dcterms:modified xsi:type="dcterms:W3CDTF">2025-08-04T10:34:00Z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fb22d8e0-55b7-4c93-990c-72759403ff9a</vt:lpwstr>
  </property>
  <property fmtid="{D5CDD505-2E9C-101B-9397-08002B2CF9AE}" pid="3" name="KSOProductBuildVer">
    <vt:lpwstr>1033-12.2.0.21931</vt:lpwstr>
  </property>
  <property fmtid="{D5CDD505-2E9C-101B-9397-08002B2CF9AE}" pid="4" name="ICV">
    <vt:lpwstr>C3F67CC47FEF4984A9D2374482B95FE4_13</vt:lpwstr>
  </property>
</Properties>
</file>