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706A4" w14:paraId="46B7ACF7" w14:textId="77777777" w:rsidTr="002643B3">
        <w:trPr>
          <w:trHeight w:val="290"/>
        </w:trPr>
        <w:tc>
          <w:tcPr>
            <w:tcW w:w="5000" w:type="pct"/>
            <w:gridSpan w:val="2"/>
            <w:tcBorders>
              <w:top w:val="nil"/>
              <w:left w:val="nil"/>
              <w:right w:val="nil"/>
            </w:tcBorders>
          </w:tcPr>
          <w:p w14:paraId="46EE802A" w14:textId="77777777" w:rsidR="00602F7D" w:rsidRPr="003706A4" w:rsidRDefault="00602F7D" w:rsidP="00F2643C">
            <w:pPr>
              <w:pStyle w:val="Heading2"/>
              <w:jc w:val="left"/>
              <w:rPr>
                <w:rFonts w:ascii="Arial" w:hAnsi="Arial" w:cs="Arial"/>
                <w:b w:val="0"/>
                <w:bCs w:val="0"/>
                <w:lang w:val="en-GB"/>
              </w:rPr>
            </w:pPr>
          </w:p>
        </w:tc>
      </w:tr>
      <w:tr w:rsidR="0000007A" w:rsidRPr="003706A4" w14:paraId="4AA6E261" w14:textId="77777777" w:rsidTr="002643B3">
        <w:trPr>
          <w:trHeight w:val="290"/>
        </w:trPr>
        <w:tc>
          <w:tcPr>
            <w:tcW w:w="1234" w:type="pct"/>
          </w:tcPr>
          <w:p w14:paraId="0F73542E" w14:textId="77777777" w:rsidR="0000007A" w:rsidRPr="003706A4" w:rsidRDefault="0000007A" w:rsidP="00696CAD">
            <w:pPr>
              <w:pStyle w:val="BodyText"/>
              <w:ind w:left="90"/>
              <w:jc w:val="left"/>
              <w:rPr>
                <w:rFonts w:ascii="Arial" w:hAnsi="Arial" w:cs="Arial"/>
                <w:bCs/>
                <w:sz w:val="20"/>
                <w:szCs w:val="20"/>
                <w:lang w:val="en-GB"/>
              </w:rPr>
            </w:pPr>
            <w:r w:rsidRPr="003706A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6711105" w14:textId="77777777" w:rsidR="0000007A" w:rsidRPr="003706A4" w:rsidRDefault="00B62182" w:rsidP="00E65EB7">
            <w:pPr>
              <w:rPr>
                <w:rFonts w:ascii="Arial" w:hAnsi="Arial" w:cs="Arial"/>
                <w:b/>
                <w:bCs/>
                <w:color w:val="0000FF"/>
                <w:sz w:val="20"/>
                <w:szCs w:val="20"/>
              </w:rPr>
            </w:pPr>
            <w:hyperlink r:id="rId8" w:history="1">
              <w:r w:rsidR="00740EE5" w:rsidRPr="003706A4">
                <w:rPr>
                  <w:rStyle w:val="Hyperlink"/>
                  <w:rFonts w:ascii="Arial" w:hAnsi="Arial" w:cs="Arial"/>
                  <w:b/>
                  <w:bCs/>
                  <w:sz w:val="20"/>
                  <w:szCs w:val="20"/>
                </w:rPr>
                <w:t>Journal of Scientific Research and Reports</w:t>
              </w:r>
            </w:hyperlink>
            <w:r w:rsidR="00740EE5" w:rsidRPr="003706A4">
              <w:rPr>
                <w:rFonts w:ascii="Arial" w:hAnsi="Arial" w:cs="Arial"/>
                <w:b/>
                <w:bCs/>
                <w:color w:val="0000FF"/>
                <w:sz w:val="20"/>
                <w:szCs w:val="20"/>
              </w:rPr>
              <w:t xml:space="preserve"> </w:t>
            </w:r>
          </w:p>
        </w:tc>
      </w:tr>
      <w:tr w:rsidR="0000007A" w:rsidRPr="003706A4" w14:paraId="776647FA" w14:textId="77777777" w:rsidTr="002643B3">
        <w:trPr>
          <w:trHeight w:val="290"/>
        </w:trPr>
        <w:tc>
          <w:tcPr>
            <w:tcW w:w="1234" w:type="pct"/>
          </w:tcPr>
          <w:p w14:paraId="7F477CD9" w14:textId="77777777" w:rsidR="0000007A" w:rsidRPr="003706A4" w:rsidRDefault="0000007A" w:rsidP="00696CAD">
            <w:pPr>
              <w:pStyle w:val="BodyText"/>
              <w:ind w:left="90"/>
              <w:jc w:val="left"/>
              <w:rPr>
                <w:rFonts w:ascii="Arial" w:hAnsi="Arial" w:cs="Arial"/>
                <w:bCs/>
                <w:sz w:val="20"/>
                <w:szCs w:val="20"/>
                <w:lang w:val="en-GB"/>
              </w:rPr>
            </w:pPr>
            <w:r w:rsidRPr="003706A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48D9A53" w14:textId="77777777" w:rsidR="0000007A" w:rsidRPr="003706A4" w:rsidRDefault="00D32AA0" w:rsidP="00F3669D">
            <w:pPr>
              <w:pStyle w:val="NormalWeb"/>
              <w:spacing w:before="0" w:beforeAutospacing="0" w:after="0" w:afterAutospacing="0"/>
              <w:rPr>
                <w:rFonts w:ascii="Arial" w:hAnsi="Arial" w:cs="Arial"/>
                <w:b/>
                <w:bCs/>
                <w:sz w:val="20"/>
                <w:szCs w:val="20"/>
                <w:lang w:val="en-GB"/>
              </w:rPr>
            </w:pPr>
            <w:r w:rsidRPr="003706A4">
              <w:rPr>
                <w:rFonts w:ascii="Arial" w:hAnsi="Arial" w:cs="Arial"/>
                <w:b/>
                <w:bCs/>
                <w:sz w:val="20"/>
                <w:szCs w:val="20"/>
                <w:lang w:val="en-GB"/>
              </w:rPr>
              <w:t>Ms_JSRR_142637</w:t>
            </w:r>
          </w:p>
        </w:tc>
      </w:tr>
      <w:tr w:rsidR="0000007A" w:rsidRPr="003706A4" w14:paraId="626041C3" w14:textId="77777777" w:rsidTr="002643B3">
        <w:trPr>
          <w:trHeight w:val="650"/>
        </w:trPr>
        <w:tc>
          <w:tcPr>
            <w:tcW w:w="1234" w:type="pct"/>
          </w:tcPr>
          <w:p w14:paraId="29E43C54" w14:textId="77777777" w:rsidR="0000007A" w:rsidRPr="003706A4" w:rsidRDefault="0000007A" w:rsidP="00696CAD">
            <w:pPr>
              <w:pStyle w:val="BodyText"/>
              <w:ind w:left="90"/>
              <w:jc w:val="left"/>
              <w:rPr>
                <w:rFonts w:ascii="Arial" w:hAnsi="Arial" w:cs="Arial"/>
                <w:bCs/>
                <w:sz w:val="20"/>
                <w:szCs w:val="20"/>
                <w:lang w:val="en-GB"/>
              </w:rPr>
            </w:pPr>
            <w:r w:rsidRPr="003706A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3EB3BC2" w14:textId="77777777" w:rsidR="0000007A" w:rsidRPr="003706A4" w:rsidRDefault="00D32AA0" w:rsidP="000450FC">
            <w:pPr>
              <w:pStyle w:val="NormalWeb"/>
              <w:spacing w:before="0" w:beforeAutospacing="0" w:after="0" w:afterAutospacing="0"/>
              <w:rPr>
                <w:rFonts w:ascii="Arial" w:hAnsi="Arial" w:cs="Arial"/>
                <w:b/>
                <w:sz w:val="20"/>
                <w:szCs w:val="20"/>
                <w:lang w:val="en-GB"/>
              </w:rPr>
            </w:pPr>
            <w:r w:rsidRPr="003706A4">
              <w:rPr>
                <w:rFonts w:ascii="Arial" w:hAnsi="Arial" w:cs="Arial"/>
                <w:b/>
                <w:sz w:val="20"/>
                <w:szCs w:val="20"/>
                <w:lang w:val="en-GB"/>
              </w:rPr>
              <w:t>Role of Open Nucleus Breeding Systems in Livestock Genetic Improvement: A Review</w:t>
            </w:r>
          </w:p>
        </w:tc>
      </w:tr>
      <w:tr w:rsidR="00CF0BBB" w:rsidRPr="003706A4" w14:paraId="3482770A" w14:textId="77777777" w:rsidTr="002643B3">
        <w:trPr>
          <w:trHeight w:val="332"/>
        </w:trPr>
        <w:tc>
          <w:tcPr>
            <w:tcW w:w="1234" w:type="pct"/>
          </w:tcPr>
          <w:p w14:paraId="21C7D033" w14:textId="77777777" w:rsidR="00CF0BBB" w:rsidRPr="003706A4" w:rsidRDefault="00CF0BBB" w:rsidP="00696CAD">
            <w:pPr>
              <w:pStyle w:val="BodyText"/>
              <w:ind w:left="90"/>
              <w:jc w:val="left"/>
              <w:rPr>
                <w:rFonts w:ascii="Arial" w:hAnsi="Arial" w:cs="Arial"/>
                <w:bCs/>
                <w:sz w:val="20"/>
                <w:szCs w:val="20"/>
                <w:lang w:val="en-GB"/>
              </w:rPr>
            </w:pPr>
            <w:r w:rsidRPr="003706A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98AFFC2" w14:textId="77777777" w:rsidR="00CF0BBB" w:rsidRPr="003706A4" w:rsidRDefault="00D32AA0" w:rsidP="000450FC">
            <w:pPr>
              <w:pStyle w:val="NormalWeb"/>
              <w:spacing w:before="0" w:beforeAutospacing="0" w:after="0" w:afterAutospacing="0"/>
              <w:rPr>
                <w:rFonts w:ascii="Arial" w:hAnsi="Arial" w:cs="Arial"/>
                <w:b/>
                <w:sz w:val="20"/>
                <w:szCs w:val="20"/>
                <w:lang w:val="en-GB"/>
              </w:rPr>
            </w:pPr>
            <w:r w:rsidRPr="003706A4">
              <w:rPr>
                <w:rFonts w:ascii="Arial" w:hAnsi="Arial" w:cs="Arial"/>
                <w:b/>
                <w:sz w:val="20"/>
                <w:szCs w:val="20"/>
                <w:lang w:val="en-GB"/>
              </w:rPr>
              <w:t>Minireview Article</w:t>
            </w:r>
          </w:p>
        </w:tc>
      </w:tr>
    </w:tbl>
    <w:p w14:paraId="6576DBE5" w14:textId="77777777" w:rsidR="00887635" w:rsidRPr="003706A4"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3706A4" w14:paraId="341B714F" w14:textId="77777777">
        <w:tc>
          <w:tcPr>
            <w:tcW w:w="5000" w:type="pct"/>
            <w:gridSpan w:val="3"/>
            <w:tcBorders>
              <w:top w:val="nil"/>
              <w:left w:val="nil"/>
              <w:right w:val="nil"/>
            </w:tcBorders>
            <w:noWrap/>
          </w:tcPr>
          <w:p w14:paraId="1BDECE7D" w14:textId="77777777" w:rsidR="00887635" w:rsidRPr="003706A4" w:rsidRDefault="00887635">
            <w:pPr>
              <w:pStyle w:val="Heading2"/>
              <w:jc w:val="left"/>
              <w:rPr>
                <w:rFonts w:ascii="Arial" w:hAnsi="Arial" w:cs="Arial"/>
                <w:lang w:val="en-GB"/>
              </w:rPr>
            </w:pPr>
            <w:r w:rsidRPr="003706A4">
              <w:rPr>
                <w:rFonts w:ascii="Arial" w:hAnsi="Arial" w:cs="Arial"/>
                <w:highlight w:val="yellow"/>
                <w:lang w:val="en-GB"/>
              </w:rPr>
              <w:t>PART  1:</w:t>
            </w:r>
            <w:r w:rsidRPr="003706A4">
              <w:rPr>
                <w:rFonts w:ascii="Arial" w:hAnsi="Arial" w:cs="Arial"/>
                <w:lang w:val="en-GB"/>
              </w:rPr>
              <w:t xml:space="preserve"> Comments</w:t>
            </w:r>
          </w:p>
          <w:p w14:paraId="4DA45346" w14:textId="77777777" w:rsidR="00887635" w:rsidRPr="003706A4" w:rsidRDefault="00887635">
            <w:pPr>
              <w:rPr>
                <w:rFonts w:ascii="Arial" w:hAnsi="Arial" w:cs="Arial"/>
                <w:sz w:val="20"/>
                <w:szCs w:val="20"/>
                <w:lang w:val="en-GB"/>
              </w:rPr>
            </w:pPr>
          </w:p>
        </w:tc>
      </w:tr>
      <w:tr w:rsidR="00887635" w:rsidRPr="003706A4" w14:paraId="1210F85F" w14:textId="77777777">
        <w:tc>
          <w:tcPr>
            <w:tcW w:w="1265" w:type="pct"/>
            <w:noWrap/>
          </w:tcPr>
          <w:p w14:paraId="1BD6A51D" w14:textId="77777777" w:rsidR="00887635" w:rsidRPr="003706A4" w:rsidRDefault="00887635">
            <w:pPr>
              <w:pStyle w:val="Heading2"/>
              <w:jc w:val="left"/>
              <w:rPr>
                <w:rFonts w:ascii="Arial" w:hAnsi="Arial" w:cs="Arial"/>
                <w:lang w:val="en-GB"/>
              </w:rPr>
            </w:pPr>
          </w:p>
        </w:tc>
        <w:tc>
          <w:tcPr>
            <w:tcW w:w="2212" w:type="pct"/>
          </w:tcPr>
          <w:p w14:paraId="148912F8" w14:textId="77777777" w:rsidR="00887635" w:rsidRPr="003706A4" w:rsidRDefault="00887635">
            <w:pPr>
              <w:pStyle w:val="Heading2"/>
              <w:jc w:val="left"/>
              <w:rPr>
                <w:rFonts w:ascii="Arial" w:hAnsi="Arial" w:cs="Arial"/>
                <w:lang w:val="en-GB"/>
              </w:rPr>
            </w:pPr>
            <w:r w:rsidRPr="003706A4">
              <w:rPr>
                <w:rFonts w:ascii="Arial" w:hAnsi="Arial" w:cs="Arial"/>
                <w:lang w:val="en-GB"/>
              </w:rPr>
              <w:t>Reviewer’s comment</w:t>
            </w:r>
          </w:p>
          <w:p w14:paraId="69A967DE" w14:textId="77777777" w:rsidR="00346969" w:rsidRPr="003706A4" w:rsidRDefault="00346969" w:rsidP="00346969">
            <w:pPr>
              <w:rPr>
                <w:rFonts w:ascii="Arial" w:hAnsi="Arial" w:cs="Arial"/>
                <w:b/>
                <w:bCs/>
                <w:sz w:val="20"/>
                <w:szCs w:val="20"/>
              </w:rPr>
            </w:pPr>
            <w:r w:rsidRPr="003706A4">
              <w:rPr>
                <w:rFonts w:ascii="Arial" w:hAnsi="Arial" w:cs="Arial"/>
                <w:b/>
                <w:bCs/>
                <w:sz w:val="20"/>
                <w:szCs w:val="20"/>
                <w:highlight w:val="yellow"/>
              </w:rPr>
              <w:t>Artificial Intelligence (AI) generated or assisted review comments are strictly prohibited during peer review.</w:t>
            </w:r>
          </w:p>
          <w:p w14:paraId="23029D32" w14:textId="77777777" w:rsidR="00346969" w:rsidRPr="003706A4" w:rsidRDefault="00346969" w:rsidP="00346969">
            <w:pPr>
              <w:rPr>
                <w:rFonts w:ascii="Arial" w:hAnsi="Arial" w:cs="Arial"/>
                <w:sz w:val="20"/>
                <w:szCs w:val="20"/>
                <w:lang w:val="en-GB"/>
              </w:rPr>
            </w:pPr>
          </w:p>
        </w:tc>
        <w:tc>
          <w:tcPr>
            <w:tcW w:w="1523" w:type="pct"/>
          </w:tcPr>
          <w:p w14:paraId="36555012" w14:textId="77777777" w:rsidR="004425B5" w:rsidRPr="003706A4" w:rsidRDefault="004425B5" w:rsidP="004425B5">
            <w:pPr>
              <w:spacing w:after="160" w:line="254" w:lineRule="auto"/>
              <w:rPr>
                <w:rFonts w:ascii="Arial" w:eastAsia="Calibri" w:hAnsi="Arial" w:cs="Arial"/>
                <w:kern w:val="2"/>
                <w:sz w:val="20"/>
                <w:szCs w:val="20"/>
                <w:lang w:val="en-IN"/>
              </w:rPr>
            </w:pPr>
            <w:r w:rsidRPr="003706A4">
              <w:rPr>
                <w:rFonts w:ascii="Arial" w:eastAsia="Calibri" w:hAnsi="Arial" w:cs="Arial"/>
                <w:b/>
                <w:kern w:val="2"/>
                <w:sz w:val="20"/>
                <w:szCs w:val="20"/>
                <w:lang w:val="en-IN"/>
              </w:rPr>
              <w:t>Author’s Feedback</w:t>
            </w:r>
            <w:r w:rsidRPr="003706A4">
              <w:rPr>
                <w:rFonts w:ascii="Arial" w:eastAsia="Calibri" w:hAnsi="Arial" w:cs="Arial"/>
                <w:kern w:val="2"/>
                <w:sz w:val="20"/>
                <w:szCs w:val="20"/>
                <w:lang w:val="en-IN"/>
              </w:rPr>
              <w:t xml:space="preserve"> (It is mandatory that authors should write his/her feedback here)</w:t>
            </w:r>
          </w:p>
          <w:p w14:paraId="01ED9244" w14:textId="77777777" w:rsidR="00887635" w:rsidRPr="003706A4" w:rsidRDefault="00887635">
            <w:pPr>
              <w:pStyle w:val="Heading2"/>
              <w:jc w:val="left"/>
              <w:rPr>
                <w:rFonts w:ascii="Arial" w:hAnsi="Arial" w:cs="Arial"/>
                <w:b w:val="0"/>
                <w:lang w:val="en-GB"/>
              </w:rPr>
            </w:pPr>
          </w:p>
        </w:tc>
      </w:tr>
      <w:tr w:rsidR="00887635" w:rsidRPr="003706A4" w14:paraId="020DF71F" w14:textId="77777777">
        <w:trPr>
          <w:trHeight w:val="1264"/>
        </w:trPr>
        <w:tc>
          <w:tcPr>
            <w:tcW w:w="1265" w:type="pct"/>
            <w:noWrap/>
          </w:tcPr>
          <w:p w14:paraId="30151ACC" w14:textId="77777777" w:rsidR="00887635" w:rsidRPr="003706A4" w:rsidRDefault="00887635">
            <w:pPr>
              <w:ind w:left="360"/>
              <w:rPr>
                <w:rFonts w:ascii="Arial" w:hAnsi="Arial" w:cs="Arial"/>
                <w:b/>
                <w:bCs/>
                <w:sz w:val="20"/>
                <w:szCs w:val="20"/>
                <w:lang w:val="en-GB"/>
              </w:rPr>
            </w:pPr>
            <w:r w:rsidRPr="003706A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4B1DD20" w14:textId="77777777" w:rsidR="00887635" w:rsidRPr="003706A4" w:rsidRDefault="00887635">
            <w:pPr>
              <w:ind w:left="360"/>
              <w:rPr>
                <w:rFonts w:ascii="Arial" w:eastAsia="MS Mincho" w:hAnsi="Arial" w:cs="Arial"/>
                <w:b/>
                <w:bCs/>
                <w:sz w:val="20"/>
                <w:szCs w:val="20"/>
                <w:lang w:val="en-GB"/>
              </w:rPr>
            </w:pPr>
          </w:p>
        </w:tc>
        <w:tc>
          <w:tcPr>
            <w:tcW w:w="2212" w:type="pct"/>
          </w:tcPr>
          <w:p w14:paraId="267CE660" w14:textId="77777777" w:rsidR="00887635" w:rsidRPr="003706A4" w:rsidRDefault="00EC7E4A">
            <w:pPr>
              <w:pStyle w:val="ListParagraph"/>
              <w:ind w:left="0"/>
              <w:rPr>
                <w:rFonts w:ascii="Arial" w:hAnsi="Arial" w:cs="Arial"/>
                <w:bCs/>
                <w:sz w:val="20"/>
                <w:szCs w:val="20"/>
                <w:lang w:val="en-GB"/>
              </w:rPr>
            </w:pPr>
            <w:r w:rsidRPr="003706A4">
              <w:rPr>
                <w:rFonts w:ascii="Arial" w:hAnsi="Arial" w:cs="Arial"/>
                <w:bCs/>
                <w:sz w:val="20"/>
                <w:szCs w:val="20"/>
                <w:lang w:val="en-GB"/>
              </w:rPr>
              <w:t>This manuscript holds significant value for the scientific community as it highlights the potential of Open Nucleus Breeding Systems (ONBS) to enhance genetic improvement in livestock while maintaining genetic diversity. By examining the integration of ONBS with advanced reproductive technologies and community-based breeding programs, it offers practical insights for developing sustainable, farmer-inclusive breeding strategies. The review contributes to ongoing efforts in optimizing breeding systems that are both scientifically sound and applicable in diverse production settings, especially in low- and middle-income countries.</w:t>
            </w:r>
          </w:p>
        </w:tc>
        <w:tc>
          <w:tcPr>
            <w:tcW w:w="1523" w:type="pct"/>
          </w:tcPr>
          <w:p w14:paraId="209EAADF" w14:textId="58575862" w:rsidR="00887635" w:rsidRPr="003706A4" w:rsidRDefault="00F16572">
            <w:pPr>
              <w:pStyle w:val="Heading2"/>
              <w:jc w:val="left"/>
              <w:rPr>
                <w:rFonts w:ascii="Arial" w:hAnsi="Arial" w:cs="Arial"/>
                <w:b w:val="0"/>
                <w:lang w:val="en-GB"/>
              </w:rPr>
            </w:pPr>
            <w:r w:rsidRPr="003706A4">
              <w:rPr>
                <w:rFonts w:ascii="Arial" w:hAnsi="Arial" w:cs="Arial"/>
                <w:b w:val="0"/>
                <w:lang w:val="en-GB"/>
              </w:rPr>
              <w:t>T</w:t>
            </w:r>
            <w:r w:rsidR="00CA3D4E" w:rsidRPr="003706A4">
              <w:rPr>
                <w:rFonts w:ascii="Arial" w:hAnsi="Arial" w:cs="Arial"/>
                <w:b w:val="0"/>
                <w:lang w:val="en-GB"/>
              </w:rPr>
              <w:t xml:space="preserve">his manuscript is important for the scientific community because it highlights the role of Open Nucleus </w:t>
            </w:r>
            <w:r w:rsidR="0000596F" w:rsidRPr="003706A4">
              <w:rPr>
                <w:rFonts w:ascii="Arial" w:hAnsi="Arial" w:cs="Arial"/>
                <w:b w:val="0"/>
                <w:lang w:val="en-GB"/>
              </w:rPr>
              <w:t>Breeding System (ONBS) in improving livestock productivity and genetic diversi</w:t>
            </w:r>
            <w:r w:rsidR="00766FFE" w:rsidRPr="003706A4">
              <w:rPr>
                <w:rFonts w:ascii="Arial" w:hAnsi="Arial" w:cs="Arial"/>
                <w:b w:val="0"/>
                <w:lang w:val="en-GB"/>
              </w:rPr>
              <w:t xml:space="preserve">ty. It also discusses recent adaptations such </w:t>
            </w:r>
            <w:r w:rsidR="00CC2AB8" w:rsidRPr="003706A4">
              <w:rPr>
                <w:rFonts w:ascii="Arial" w:hAnsi="Arial" w:cs="Arial"/>
                <w:b w:val="0"/>
                <w:lang w:val="en-GB"/>
              </w:rPr>
              <w:t xml:space="preserve">as MOET and </w:t>
            </w:r>
            <w:proofErr w:type="gramStart"/>
            <w:r w:rsidR="00CC2AB8" w:rsidRPr="003706A4">
              <w:rPr>
                <w:rFonts w:ascii="Arial" w:hAnsi="Arial" w:cs="Arial"/>
                <w:b w:val="0"/>
                <w:lang w:val="en-GB"/>
              </w:rPr>
              <w:t>community based</w:t>
            </w:r>
            <w:proofErr w:type="gramEnd"/>
            <w:r w:rsidR="00CC2AB8" w:rsidRPr="003706A4">
              <w:rPr>
                <w:rFonts w:ascii="Arial" w:hAnsi="Arial" w:cs="Arial"/>
                <w:b w:val="0"/>
                <w:lang w:val="en-GB"/>
              </w:rPr>
              <w:t xml:space="preserve"> breeding programs</w:t>
            </w:r>
            <w:r w:rsidR="000F21F6" w:rsidRPr="003706A4">
              <w:rPr>
                <w:rFonts w:ascii="Arial" w:hAnsi="Arial" w:cs="Arial"/>
                <w:b w:val="0"/>
                <w:lang w:val="en-GB"/>
              </w:rPr>
              <w:t xml:space="preserve">, which helps in achieving </w:t>
            </w:r>
            <w:r w:rsidR="00DD2122" w:rsidRPr="003706A4">
              <w:rPr>
                <w:rFonts w:ascii="Arial" w:hAnsi="Arial" w:cs="Arial"/>
                <w:b w:val="0"/>
                <w:lang w:val="en-GB"/>
              </w:rPr>
              <w:t>genetic progress faster.</w:t>
            </w:r>
          </w:p>
        </w:tc>
      </w:tr>
      <w:tr w:rsidR="00887635" w:rsidRPr="003706A4" w14:paraId="0983615A" w14:textId="77777777">
        <w:trPr>
          <w:trHeight w:val="1262"/>
        </w:trPr>
        <w:tc>
          <w:tcPr>
            <w:tcW w:w="1265" w:type="pct"/>
            <w:noWrap/>
          </w:tcPr>
          <w:p w14:paraId="6CCE0606" w14:textId="77777777" w:rsidR="00887635" w:rsidRPr="003706A4" w:rsidRDefault="00887635">
            <w:pPr>
              <w:ind w:left="360"/>
              <w:rPr>
                <w:rFonts w:ascii="Arial" w:hAnsi="Arial" w:cs="Arial"/>
                <w:b/>
                <w:bCs/>
                <w:sz w:val="20"/>
                <w:szCs w:val="20"/>
                <w:lang w:val="en-GB"/>
              </w:rPr>
            </w:pPr>
            <w:r w:rsidRPr="003706A4">
              <w:rPr>
                <w:rFonts w:ascii="Arial" w:hAnsi="Arial" w:cs="Arial"/>
                <w:b/>
                <w:bCs/>
                <w:sz w:val="20"/>
                <w:szCs w:val="20"/>
                <w:lang w:val="en-GB"/>
              </w:rPr>
              <w:t>Is the title of the article suitable?</w:t>
            </w:r>
          </w:p>
          <w:p w14:paraId="36CA0300" w14:textId="77777777" w:rsidR="00887635" w:rsidRPr="003706A4" w:rsidRDefault="00887635">
            <w:pPr>
              <w:ind w:left="360"/>
              <w:rPr>
                <w:rFonts w:ascii="Arial" w:hAnsi="Arial" w:cs="Arial"/>
                <w:b/>
                <w:bCs/>
                <w:sz w:val="20"/>
                <w:szCs w:val="20"/>
                <w:lang w:val="en-GB"/>
              </w:rPr>
            </w:pPr>
            <w:r w:rsidRPr="003706A4">
              <w:rPr>
                <w:rFonts w:ascii="Arial" w:hAnsi="Arial" w:cs="Arial"/>
                <w:b/>
                <w:bCs/>
                <w:sz w:val="20"/>
                <w:szCs w:val="20"/>
                <w:lang w:val="en-GB"/>
              </w:rPr>
              <w:t>(If not please suggest an alternative title)</w:t>
            </w:r>
          </w:p>
          <w:p w14:paraId="7EE1FA47" w14:textId="77777777" w:rsidR="00887635" w:rsidRPr="003706A4" w:rsidRDefault="00887635">
            <w:pPr>
              <w:pStyle w:val="Heading2"/>
              <w:jc w:val="left"/>
              <w:rPr>
                <w:rFonts w:ascii="Arial" w:hAnsi="Arial" w:cs="Arial"/>
                <w:u w:val="single"/>
                <w:lang w:val="en-GB"/>
              </w:rPr>
            </w:pPr>
          </w:p>
        </w:tc>
        <w:tc>
          <w:tcPr>
            <w:tcW w:w="2212" w:type="pct"/>
          </w:tcPr>
          <w:p w14:paraId="3E4B697C" w14:textId="77777777" w:rsidR="00887635" w:rsidRPr="003706A4" w:rsidRDefault="00EC7E4A">
            <w:pPr>
              <w:ind w:left="360"/>
              <w:rPr>
                <w:rFonts w:ascii="Arial" w:hAnsi="Arial" w:cs="Arial"/>
                <w:bCs/>
                <w:sz w:val="20"/>
                <w:szCs w:val="20"/>
                <w:lang w:val="en-GB"/>
              </w:rPr>
            </w:pPr>
            <w:r w:rsidRPr="003706A4">
              <w:rPr>
                <w:rFonts w:ascii="Arial" w:hAnsi="Arial" w:cs="Arial"/>
                <w:bCs/>
                <w:sz w:val="20"/>
                <w:szCs w:val="20"/>
                <w:lang w:val="en-GB"/>
              </w:rPr>
              <w:t>Yes.</w:t>
            </w:r>
          </w:p>
        </w:tc>
        <w:tc>
          <w:tcPr>
            <w:tcW w:w="1523" w:type="pct"/>
          </w:tcPr>
          <w:p w14:paraId="6E1A7EE7" w14:textId="29FBFA5C" w:rsidR="00887635" w:rsidRPr="003706A4" w:rsidRDefault="009F1AF0">
            <w:pPr>
              <w:pStyle w:val="Heading2"/>
              <w:jc w:val="left"/>
              <w:rPr>
                <w:rFonts w:ascii="Arial" w:hAnsi="Arial" w:cs="Arial"/>
                <w:b w:val="0"/>
                <w:lang w:val="en-GB"/>
              </w:rPr>
            </w:pPr>
            <w:r w:rsidRPr="003706A4">
              <w:rPr>
                <w:rFonts w:ascii="Arial" w:hAnsi="Arial" w:cs="Arial"/>
                <w:b w:val="0"/>
                <w:lang w:val="en-GB"/>
              </w:rPr>
              <w:t>Yes</w:t>
            </w:r>
          </w:p>
        </w:tc>
      </w:tr>
      <w:tr w:rsidR="00887635" w:rsidRPr="003706A4" w14:paraId="1ED0BE2B" w14:textId="77777777">
        <w:trPr>
          <w:trHeight w:val="1262"/>
        </w:trPr>
        <w:tc>
          <w:tcPr>
            <w:tcW w:w="1265" w:type="pct"/>
            <w:noWrap/>
          </w:tcPr>
          <w:p w14:paraId="103A6FB9" w14:textId="77777777" w:rsidR="00887635" w:rsidRPr="003706A4" w:rsidRDefault="00887635">
            <w:pPr>
              <w:pStyle w:val="Heading2"/>
              <w:ind w:left="360"/>
              <w:jc w:val="left"/>
              <w:rPr>
                <w:rFonts w:ascii="Arial" w:hAnsi="Arial" w:cs="Arial"/>
                <w:lang w:val="en-GB"/>
              </w:rPr>
            </w:pPr>
            <w:r w:rsidRPr="003706A4">
              <w:rPr>
                <w:rFonts w:ascii="Arial" w:hAnsi="Arial" w:cs="Arial"/>
                <w:lang w:val="en-GB"/>
              </w:rPr>
              <w:t>Is the abstract of the article comprehensive? Do you suggest the addition (or deletion) of some points in this section? Please write your suggestions here.</w:t>
            </w:r>
          </w:p>
          <w:p w14:paraId="2CDCBE43" w14:textId="77777777" w:rsidR="00887635" w:rsidRPr="003706A4" w:rsidRDefault="00887635">
            <w:pPr>
              <w:pStyle w:val="Heading2"/>
              <w:jc w:val="left"/>
              <w:rPr>
                <w:rFonts w:ascii="Arial" w:hAnsi="Arial" w:cs="Arial"/>
                <w:u w:val="single"/>
                <w:lang w:val="en-GB"/>
              </w:rPr>
            </w:pPr>
          </w:p>
        </w:tc>
        <w:tc>
          <w:tcPr>
            <w:tcW w:w="2212" w:type="pct"/>
          </w:tcPr>
          <w:p w14:paraId="2B7BD0B4" w14:textId="77777777" w:rsidR="00887635" w:rsidRPr="003706A4" w:rsidRDefault="00EC7E4A">
            <w:pPr>
              <w:ind w:left="360"/>
              <w:rPr>
                <w:rFonts w:ascii="Arial" w:hAnsi="Arial" w:cs="Arial"/>
                <w:bCs/>
                <w:sz w:val="20"/>
                <w:szCs w:val="20"/>
                <w:lang w:val="en-GB"/>
              </w:rPr>
            </w:pPr>
            <w:r w:rsidRPr="003706A4">
              <w:rPr>
                <w:rFonts w:ascii="Arial" w:hAnsi="Arial" w:cs="Arial"/>
                <w:bCs/>
                <w:sz w:val="20"/>
                <w:szCs w:val="20"/>
                <w:lang w:val="en-GB"/>
              </w:rPr>
              <w:t>The abstract is well-written, clear, and mostly comprehensive. It effectively summarizes the key elements of the Open Nucleus Breeding System (ONBS), its advantages, integration with technologies like MOET, and linkages with Community-Based Breeding Programs (CBBPs).</w:t>
            </w:r>
          </w:p>
        </w:tc>
        <w:tc>
          <w:tcPr>
            <w:tcW w:w="1523" w:type="pct"/>
          </w:tcPr>
          <w:p w14:paraId="4802645A" w14:textId="77777777" w:rsidR="00887635" w:rsidRPr="003706A4" w:rsidRDefault="00887635">
            <w:pPr>
              <w:pStyle w:val="Heading2"/>
              <w:jc w:val="left"/>
              <w:rPr>
                <w:rFonts w:ascii="Arial" w:hAnsi="Arial" w:cs="Arial"/>
                <w:b w:val="0"/>
                <w:lang w:val="en-GB"/>
              </w:rPr>
            </w:pPr>
          </w:p>
        </w:tc>
      </w:tr>
      <w:tr w:rsidR="00887635" w:rsidRPr="003706A4" w14:paraId="73891238" w14:textId="77777777">
        <w:trPr>
          <w:trHeight w:val="704"/>
        </w:trPr>
        <w:tc>
          <w:tcPr>
            <w:tcW w:w="1265" w:type="pct"/>
            <w:noWrap/>
          </w:tcPr>
          <w:p w14:paraId="491C398F" w14:textId="77777777" w:rsidR="00887635" w:rsidRPr="003706A4" w:rsidRDefault="00887635">
            <w:pPr>
              <w:pStyle w:val="Heading2"/>
              <w:ind w:left="360"/>
              <w:jc w:val="left"/>
              <w:rPr>
                <w:rFonts w:ascii="Arial" w:hAnsi="Arial" w:cs="Arial"/>
                <w:b w:val="0"/>
                <w:bCs w:val="0"/>
                <w:u w:val="single"/>
                <w:lang w:val="en-GB"/>
              </w:rPr>
            </w:pPr>
            <w:r w:rsidRPr="003706A4">
              <w:rPr>
                <w:rFonts w:ascii="Arial" w:hAnsi="Arial" w:cs="Arial"/>
                <w:lang w:val="en-GB"/>
              </w:rPr>
              <w:t>Is the manuscript scientifically, correct? Please write here.</w:t>
            </w:r>
          </w:p>
        </w:tc>
        <w:tc>
          <w:tcPr>
            <w:tcW w:w="2212" w:type="pct"/>
          </w:tcPr>
          <w:p w14:paraId="5AD8F6CB" w14:textId="77777777" w:rsidR="00887635" w:rsidRPr="003706A4" w:rsidRDefault="00EC7E4A">
            <w:pPr>
              <w:pStyle w:val="ListParagraph"/>
              <w:ind w:left="0"/>
              <w:rPr>
                <w:rFonts w:ascii="Arial" w:hAnsi="Arial" w:cs="Arial"/>
                <w:bCs/>
                <w:sz w:val="20"/>
                <w:szCs w:val="20"/>
                <w:lang w:val="en-GB"/>
              </w:rPr>
            </w:pPr>
            <w:r w:rsidRPr="003706A4">
              <w:rPr>
                <w:rFonts w:ascii="Arial" w:hAnsi="Arial" w:cs="Arial"/>
                <w:bCs/>
                <w:sz w:val="20"/>
                <w:szCs w:val="20"/>
                <w:lang w:val="en-GB"/>
              </w:rPr>
              <w:t xml:space="preserve"> Yes.</w:t>
            </w:r>
          </w:p>
        </w:tc>
        <w:tc>
          <w:tcPr>
            <w:tcW w:w="1523" w:type="pct"/>
          </w:tcPr>
          <w:p w14:paraId="5080AD66" w14:textId="26088C40" w:rsidR="00887635" w:rsidRPr="003706A4" w:rsidRDefault="009F1AF0">
            <w:pPr>
              <w:pStyle w:val="Heading2"/>
              <w:jc w:val="left"/>
              <w:rPr>
                <w:rFonts w:ascii="Arial" w:hAnsi="Arial" w:cs="Arial"/>
                <w:b w:val="0"/>
                <w:lang w:val="en-GB"/>
              </w:rPr>
            </w:pPr>
            <w:r w:rsidRPr="003706A4">
              <w:rPr>
                <w:rFonts w:ascii="Arial" w:hAnsi="Arial" w:cs="Arial"/>
                <w:b w:val="0"/>
                <w:lang w:val="en-GB"/>
              </w:rPr>
              <w:t>Yes</w:t>
            </w:r>
          </w:p>
        </w:tc>
      </w:tr>
      <w:tr w:rsidR="00887635" w:rsidRPr="003706A4" w14:paraId="2EE0AB90" w14:textId="77777777">
        <w:trPr>
          <w:trHeight w:val="703"/>
        </w:trPr>
        <w:tc>
          <w:tcPr>
            <w:tcW w:w="1265" w:type="pct"/>
            <w:noWrap/>
          </w:tcPr>
          <w:p w14:paraId="6C8CEB52" w14:textId="77777777" w:rsidR="00887635" w:rsidRPr="003706A4" w:rsidRDefault="00887635">
            <w:pPr>
              <w:ind w:left="360"/>
              <w:rPr>
                <w:rFonts w:ascii="Arial" w:hAnsi="Arial" w:cs="Arial"/>
                <w:b/>
                <w:bCs/>
                <w:sz w:val="20"/>
                <w:szCs w:val="20"/>
                <w:lang w:val="en-GB"/>
              </w:rPr>
            </w:pPr>
            <w:r w:rsidRPr="003706A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52CA817" w14:textId="77777777" w:rsidR="00887635" w:rsidRPr="003706A4" w:rsidRDefault="00EC7E4A">
            <w:pPr>
              <w:pStyle w:val="ListParagraph"/>
              <w:ind w:left="0"/>
              <w:rPr>
                <w:rFonts w:ascii="Arial" w:hAnsi="Arial" w:cs="Arial"/>
                <w:bCs/>
                <w:sz w:val="20"/>
                <w:szCs w:val="20"/>
                <w:lang w:val="en-GB"/>
              </w:rPr>
            </w:pPr>
            <w:r w:rsidRPr="003706A4">
              <w:rPr>
                <w:rFonts w:ascii="Arial" w:hAnsi="Arial" w:cs="Arial"/>
                <w:bCs/>
                <w:sz w:val="20"/>
                <w:szCs w:val="20"/>
                <w:lang w:val="en-GB"/>
              </w:rPr>
              <w:t>Yes.</w:t>
            </w:r>
          </w:p>
        </w:tc>
        <w:tc>
          <w:tcPr>
            <w:tcW w:w="1523" w:type="pct"/>
          </w:tcPr>
          <w:p w14:paraId="4D396B92" w14:textId="284DAC71" w:rsidR="00887635" w:rsidRPr="003706A4" w:rsidRDefault="007717EA">
            <w:pPr>
              <w:pStyle w:val="Heading2"/>
              <w:jc w:val="left"/>
              <w:rPr>
                <w:rFonts w:ascii="Arial" w:hAnsi="Arial" w:cs="Arial"/>
                <w:b w:val="0"/>
                <w:lang w:val="en-GB"/>
              </w:rPr>
            </w:pPr>
            <w:r w:rsidRPr="003706A4">
              <w:rPr>
                <w:rFonts w:ascii="Arial" w:hAnsi="Arial" w:cs="Arial"/>
                <w:b w:val="0"/>
                <w:lang w:val="en-GB"/>
              </w:rPr>
              <w:t>Yes</w:t>
            </w:r>
          </w:p>
        </w:tc>
      </w:tr>
      <w:tr w:rsidR="00887635" w:rsidRPr="003706A4" w14:paraId="18C5BE1E" w14:textId="77777777">
        <w:trPr>
          <w:trHeight w:val="386"/>
        </w:trPr>
        <w:tc>
          <w:tcPr>
            <w:tcW w:w="1265" w:type="pct"/>
            <w:noWrap/>
          </w:tcPr>
          <w:p w14:paraId="7C227FE3" w14:textId="77777777" w:rsidR="00887635" w:rsidRPr="003706A4" w:rsidRDefault="00887635">
            <w:pPr>
              <w:pStyle w:val="Heading2"/>
              <w:ind w:left="360"/>
              <w:jc w:val="left"/>
              <w:rPr>
                <w:rFonts w:ascii="Arial" w:hAnsi="Arial" w:cs="Arial"/>
                <w:bCs w:val="0"/>
                <w:lang w:val="en-GB"/>
              </w:rPr>
            </w:pPr>
            <w:r w:rsidRPr="003706A4">
              <w:rPr>
                <w:rFonts w:ascii="Arial" w:hAnsi="Arial" w:cs="Arial"/>
                <w:bCs w:val="0"/>
                <w:lang w:val="en-GB"/>
              </w:rPr>
              <w:t>Is the language/English quality of the article suitable for scholarly communications?</w:t>
            </w:r>
          </w:p>
          <w:p w14:paraId="529119BB" w14:textId="77777777" w:rsidR="00887635" w:rsidRPr="003706A4" w:rsidRDefault="00887635">
            <w:pPr>
              <w:rPr>
                <w:rFonts w:ascii="Arial" w:hAnsi="Arial" w:cs="Arial"/>
                <w:sz w:val="20"/>
                <w:szCs w:val="20"/>
                <w:lang w:val="en-GB"/>
              </w:rPr>
            </w:pPr>
          </w:p>
        </w:tc>
        <w:tc>
          <w:tcPr>
            <w:tcW w:w="2212" w:type="pct"/>
          </w:tcPr>
          <w:p w14:paraId="2394F4ED" w14:textId="77777777" w:rsidR="00887635" w:rsidRPr="003706A4" w:rsidRDefault="00EC7E4A">
            <w:pPr>
              <w:rPr>
                <w:rFonts w:ascii="Arial" w:hAnsi="Arial" w:cs="Arial"/>
                <w:sz w:val="20"/>
                <w:szCs w:val="20"/>
                <w:lang w:val="en-GB"/>
              </w:rPr>
            </w:pPr>
            <w:r w:rsidRPr="003706A4">
              <w:rPr>
                <w:rFonts w:ascii="Arial" w:hAnsi="Arial" w:cs="Arial"/>
                <w:sz w:val="20"/>
                <w:szCs w:val="20"/>
                <w:lang w:val="en-GB"/>
              </w:rPr>
              <w:t>Yes.</w:t>
            </w:r>
          </w:p>
        </w:tc>
        <w:tc>
          <w:tcPr>
            <w:tcW w:w="1523" w:type="pct"/>
          </w:tcPr>
          <w:p w14:paraId="2484E158" w14:textId="1E4AD636" w:rsidR="00887635" w:rsidRPr="003706A4" w:rsidRDefault="007717EA">
            <w:pPr>
              <w:rPr>
                <w:rFonts w:ascii="Arial" w:hAnsi="Arial" w:cs="Arial"/>
                <w:sz w:val="20"/>
                <w:szCs w:val="20"/>
                <w:lang w:val="en-GB"/>
              </w:rPr>
            </w:pPr>
            <w:r w:rsidRPr="003706A4">
              <w:rPr>
                <w:rFonts w:ascii="Arial" w:hAnsi="Arial" w:cs="Arial"/>
                <w:sz w:val="20"/>
                <w:szCs w:val="20"/>
                <w:lang w:val="en-GB"/>
              </w:rPr>
              <w:t>Yes</w:t>
            </w:r>
          </w:p>
        </w:tc>
      </w:tr>
      <w:tr w:rsidR="00887635" w:rsidRPr="003706A4" w14:paraId="5A171F62" w14:textId="77777777" w:rsidTr="003706A4">
        <w:trPr>
          <w:trHeight w:val="872"/>
        </w:trPr>
        <w:tc>
          <w:tcPr>
            <w:tcW w:w="1265" w:type="pct"/>
            <w:noWrap/>
          </w:tcPr>
          <w:p w14:paraId="751B53DF" w14:textId="77777777" w:rsidR="00887635" w:rsidRPr="003706A4" w:rsidRDefault="00887635">
            <w:pPr>
              <w:pStyle w:val="Heading2"/>
              <w:jc w:val="left"/>
              <w:rPr>
                <w:rFonts w:ascii="Arial" w:hAnsi="Arial" w:cs="Arial"/>
                <w:b w:val="0"/>
                <w:bCs w:val="0"/>
                <w:lang w:val="en-GB"/>
              </w:rPr>
            </w:pPr>
            <w:r w:rsidRPr="003706A4">
              <w:rPr>
                <w:rFonts w:ascii="Arial" w:hAnsi="Arial" w:cs="Arial"/>
                <w:bCs w:val="0"/>
                <w:u w:val="single"/>
                <w:lang w:val="en-GB"/>
              </w:rPr>
              <w:t>Optional/General</w:t>
            </w:r>
            <w:r w:rsidRPr="003706A4">
              <w:rPr>
                <w:rFonts w:ascii="Arial" w:hAnsi="Arial" w:cs="Arial"/>
                <w:bCs w:val="0"/>
                <w:lang w:val="en-GB"/>
              </w:rPr>
              <w:t xml:space="preserve"> </w:t>
            </w:r>
            <w:r w:rsidRPr="003706A4">
              <w:rPr>
                <w:rFonts w:ascii="Arial" w:hAnsi="Arial" w:cs="Arial"/>
                <w:b w:val="0"/>
                <w:bCs w:val="0"/>
                <w:lang w:val="en-GB"/>
              </w:rPr>
              <w:t>comments</w:t>
            </w:r>
          </w:p>
          <w:p w14:paraId="346D7D16" w14:textId="77777777" w:rsidR="00887635" w:rsidRPr="003706A4" w:rsidRDefault="00887635">
            <w:pPr>
              <w:pStyle w:val="Heading2"/>
              <w:jc w:val="left"/>
              <w:rPr>
                <w:rFonts w:ascii="Arial" w:hAnsi="Arial" w:cs="Arial"/>
                <w:b w:val="0"/>
                <w:lang w:val="en-GB"/>
              </w:rPr>
            </w:pPr>
          </w:p>
        </w:tc>
        <w:tc>
          <w:tcPr>
            <w:tcW w:w="2212" w:type="pct"/>
          </w:tcPr>
          <w:p w14:paraId="67647E32" w14:textId="77777777" w:rsidR="00887635" w:rsidRPr="003706A4" w:rsidRDefault="00887635">
            <w:pPr>
              <w:pStyle w:val="NormalWeb"/>
              <w:spacing w:before="0" w:beforeAutospacing="0" w:after="0" w:afterAutospacing="0"/>
              <w:rPr>
                <w:rFonts w:ascii="Arial" w:hAnsi="Arial" w:cs="Arial"/>
                <w:b/>
                <w:sz w:val="20"/>
                <w:szCs w:val="20"/>
                <w:lang w:val="en-GB"/>
              </w:rPr>
            </w:pPr>
          </w:p>
        </w:tc>
        <w:tc>
          <w:tcPr>
            <w:tcW w:w="1523" w:type="pct"/>
          </w:tcPr>
          <w:p w14:paraId="154A2FC4" w14:textId="77777777" w:rsidR="00887635" w:rsidRPr="003706A4" w:rsidRDefault="00887635">
            <w:pPr>
              <w:rPr>
                <w:rFonts w:ascii="Arial" w:hAnsi="Arial" w:cs="Arial"/>
                <w:sz w:val="20"/>
                <w:szCs w:val="20"/>
                <w:lang w:val="en-GB"/>
              </w:rPr>
            </w:pPr>
          </w:p>
        </w:tc>
      </w:tr>
      <w:bookmarkEnd w:id="0"/>
      <w:bookmarkEnd w:id="1"/>
    </w:tbl>
    <w:p w14:paraId="7C89D9AC" w14:textId="77777777" w:rsidR="005C6DC5" w:rsidRPr="003706A4" w:rsidRDefault="005C6DC5" w:rsidP="005C6DC5">
      <w:pPr>
        <w:pStyle w:val="BodyText"/>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5C6DC5" w:rsidRPr="003706A4" w14:paraId="4D2BAAF3" w14:textId="77777777" w:rsidTr="005C6DC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F7096F7" w14:textId="77777777" w:rsidR="005C6DC5" w:rsidRPr="003706A4" w:rsidRDefault="005C6DC5" w:rsidP="005C6DC5">
            <w:pPr>
              <w:spacing w:line="276" w:lineRule="auto"/>
              <w:rPr>
                <w:rFonts w:ascii="Arial" w:eastAsia="Arial Unicode MS" w:hAnsi="Arial" w:cs="Arial"/>
                <w:b/>
                <w:sz w:val="20"/>
                <w:szCs w:val="20"/>
                <w:u w:val="single"/>
                <w:lang w:val="en-GB"/>
              </w:rPr>
            </w:pPr>
            <w:bookmarkStart w:id="2" w:name="_Hlk156057883"/>
            <w:bookmarkStart w:id="3" w:name="_Hlk156057704"/>
            <w:r w:rsidRPr="003706A4">
              <w:rPr>
                <w:rFonts w:ascii="Arial" w:eastAsia="Arial Unicode MS" w:hAnsi="Arial" w:cs="Arial"/>
                <w:b/>
                <w:sz w:val="20"/>
                <w:szCs w:val="20"/>
                <w:highlight w:val="yellow"/>
                <w:u w:val="single"/>
                <w:lang w:val="en-GB"/>
              </w:rPr>
              <w:t>PART  2:</w:t>
            </w:r>
            <w:r w:rsidRPr="003706A4">
              <w:rPr>
                <w:rFonts w:ascii="Arial" w:eastAsia="Arial Unicode MS" w:hAnsi="Arial" w:cs="Arial"/>
                <w:b/>
                <w:sz w:val="20"/>
                <w:szCs w:val="20"/>
                <w:u w:val="single"/>
                <w:lang w:val="en-GB"/>
              </w:rPr>
              <w:t xml:space="preserve"> </w:t>
            </w:r>
          </w:p>
          <w:p w14:paraId="2D5C68C2" w14:textId="77777777" w:rsidR="005C6DC5" w:rsidRPr="003706A4" w:rsidRDefault="005C6DC5" w:rsidP="005C6DC5">
            <w:pPr>
              <w:spacing w:line="276" w:lineRule="auto"/>
              <w:rPr>
                <w:rFonts w:ascii="Arial" w:eastAsia="Arial Unicode MS" w:hAnsi="Arial" w:cs="Arial"/>
                <w:b/>
                <w:sz w:val="20"/>
                <w:szCs w:val="20"/>
                <w:u w:val="single"/>
                <w:lang w:val="en-GB"/>
              </w:rPr>
            </w:pPr>
          </w:p>
        </w:tc>
      </w:tr>
      <w:tr w:rsidR="005C6DC5" w:rsidRPr="003706A4" w14:paraId="2D5F948F" w14:textId="77777777" w:rsidTr="005C6DC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F4A0944" w14:textId="77777777" w:rsidR="005C6DC5" w:rsidRPr="003706A4" w:rsidRDefault="005C6DC5" w:rsidP="005C6DC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23923" w14:textId="77777777" w:rsidR="005C6DC5" w:rsidRPr="003706A4" w:rsidRDefault="005C6DC5" w:rsidP="005C6DC5">
            <w:pPr>
              <w:keepNext/>
              <w:spacing w:line="276" w:lineRule="auto"/>
              <w:outlineLvl w:val="1"/>
              <w:rPr>
                <w:rFonts w:ascii="Arial" w:eastAsia="MS Mincho" w:hAnsi="Arial" w:cs="Arial"/>
                <w:b/>
                <w:bCs/>
                <w:sz w:val="20"/>
                <w:szCs w:val="20"/>
                <w:lang w:val="en-GB"/>
              </w:rPr>
            </w:pPr>
            <w:r w:rsidRPr="003706A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B66DFD6" w14:textId="77777777" w:rsidR="005C6DC5" w:rsidRPr="003706A4" w:rsidRDefault="005C6DC5" w:rsidP="005C6DC5">
            <w:pPr>
              <w:spacing w:after="160" w:line="252" w:lineRule="auto"/>
              <w:rPr>
                <w:rFonts w:ascii="Arial" w:eastAsia="Calibri" w:hAnsi="Arial" w:cs="Arial"/>
                <w:kern w:val="2"/>
                <w:sz w:val="20"/>
                <w:szCs w:val="20"/>
                <w:lang w:val="en-IN"/>
              </w:rPr>
            </w:pPr>
            <w:r w:rsidRPr="003706A4">
              <w:rPr>
                <w:rFonts w:ascii="Arial" w:eastAsia="Calibri" w:hAnsi="Arial" w:cs="Arial"/>
                <w:b/>
                <w:kern w:val="2"/>
                <w:sz w:val="20"/>
                <w:szCs w:val="20"/>
                <w:lang w:val="en-IN"/>
              </w:rPr>
              <w:t>Author’s Feedback</w:t>
            </w:r>
            <w:r w:rsidRPr="003706A4">
              <w:rPr>
                <w:rFonts w:ascii="Arial" w:eastAsia="Calibri" w:hAnsi="Arial" w:cs="Arial"/>
                <w:kern w:val="2"/>
                <w:sz w:val="20"/>
                <w:szCs w:val="20"/>
                <w:lang w:val="en-IN"/>
              </w:rPr>
              <w:t xml:space="preserve"> (It is mandatory that authors should write his/her feedback here)</w:t>
            </w:r>
          </w:p>
          <w:p w14:paraId="44A5F2C7" w14:textId="77777777" w:rsidR="005C6DC5" w:rsidRPr="003706A4" w:rsidRDefault="005C6DC5" w:rsidP="005C6DC5">
            <w:pPr>
              <w:keepNext/>
              <w:spacing w:line="276" w:lineRule="auto"/>
              <w:outlineLvl w:val="1"/>
              <w:rPr>
                <w:rFonts w:ascii="Arial" w:eastAsia="MS Mincho" w:hAnsi="Arial" w:cs="Arial"/>
                <w:bCs/>
                <w:sz w:val="20"/>
                <w:szCs w:val="20"/>
                <w:lang w:val="en-GB"/>
              </w:rPr>
            </w:pPr>
          </w:p>
        </w:tc>
      </w:tr>
      <w:tr w:rsidR="005C6DC5" w:rsidRPr="003706A4" w14:paraId="6E08060D" w14:textId="77777777" w:rsidTr="005C6DC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6D30ABD" w14:textId="77777777" w:rsidR="005C6DC5" w:rsidRPr="003706A4" w:rsidRDefault="005C6DC5" w:rsidP="005C6DC5">
            <w:pPr>
              <w:spacing w:line="276" w:lineRule="auto"/>
              <w:rPr>
                <w:rFonts w:ascii="Arial" w:eastAsia="Arial Unicode MS" w:hAnsi="Arial" w:cs="Arial"/>
                <w:b/>
                <w:sz w:val="20"/>
                <w:szCs w:val="20"/>
                <w:lang w:val="en-GB"/>
              </w:rPr>
            </w:pPr>
            <w:r w:rsidRPr="003706A4">
              <w:rPr>
                <w:rFonts w:ascii="Arial" w:eastAsia="Arial Unicode MS" w:hAnsi="Arial" w:cs="Arial"/>
                <w:b/>
                <w:sz w:val="20"/>
                <w:szCs w:val="20"/>
                <w:lang w:val="en-GB"/>
              </w:rPr>
              <w:t xml:space="preserve">Are there ethical issues in this manuscript? </w:t>
            </w:r>
          </w:p>
          <w:p w14:paraId="294FD7DE" w14:textId="77777777" w:rsidR="005C6DC5" w:rsidRPr="003706A4" w:rsidRDefault="005C6DC5" w:rsidP="005C6DC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192601" w14:textId="77777777" w:rsidR="005C6DC5" w:rsidRPr="003706A4" w:rsidRDefault="005C6DC5" w:rsidP="005C6DC5">
            <w:pPr>
              <w:spacing w:line="276" w:lineRule="auto"/>
              <w:rPr>
                <w:rFonts w:ascii="Arial" w:eastAsia="Arial Unicode MS" w:hAnsi="Arial" w:cs="Arial"/>
                <w:i/>
                <w:iCs/>
                <w:sz w:val="20"/>
                <w:szCs w:val="20"/>
                <w:u w:val="single"/>
                <w:lang w:val="en-GB"/>
              </w:rPr>
            </w:pPr>
            <w:r w:rsidRPr="003706A4">
              <w:rPr>
                <w:rFonts w:ascii="Arial" w:eastAsia="Arial Unicode MS" w:hAnsi="Arial" w:cs="Arial"/>
                <w:i/>
                <w:iCs/>
                <w:sz w:val="20"/>
                <w:szCs w:val="20"/>
                <w:u w:val="single"/>
                <w:lang w:val="en-GB"/>
              </w:rPr>
              <w:t xml:space="preserve">(If yes, </w:t>
            </w:r>
            <w:proofErr w:type="gramStart"/>
            <w:r w:rsidRPr="003706A4">
              <w:rPr>
                <w:rFonts w:ascii="Arial" w:eastAsia="Arial Unicode MS" w:hAnsi="Arial" w:cs="Arial"/>
                <w:i/>
                <w:iCs/>
                <w:sz w:val="20"/>
                <w:szCs w:val="20"/>
                <w:u w:val="single"/>
                <w:lang w:val="en-GB"/>
              </w:rPr>
              <w:t>Kindly</w:t>
            </w:r>
            <w:proofErr w:type="gramEnd"/>
            <w:r w:rsidRPr="003706A4">
              <w:rPr>
                <w:rFonts w:ascii="Arial" w:eastAsia="Arial Unicode MS" w:hAnsi="Arial" w:cs="Arial"/>
                <w:i/>
                <w:iCs/>
                <w:sz w:val="20"/>
                <w:szCs w:val="20"/>
                <w:u w:val="single"/>
                <w:lang w:val="en-GB"/>
              </w:rPr>
              <w:t xml:space="preserve"> please write down the ethical issues here in details)</w:t>
            </w:r>
          </w:p>
          <w:p w14:paraId="1AD3E3B6" w14:textId="77777777" w:rsidR="005C6DC5" w:rsidRPr="003706A4" w:rsidRDefault="005C6DC5" w:rsidP="005C6DC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DD36D72" w14:textId="77777777" w:rsidR="005C6DC5" w:rsidRPr="003706A4" w:rsidRDefault="005C6DC5" w:rsidP="005C6DC5">
            <w:pPr>
              <w:spacing w:line="276" w:lineRule="auto"/>
              <w:rPr>
                <w:rFonts w:ascii="Arial" w:eastAsia="Arial Unicode MS" w:hAnsi="Arial" w:cs="Arial"/>
                <w:sz w:val="20"/>
                <w:szCs w:val="20"/>
                <w:lang w:val="en-GB"/>
              </w:rPr>
            </w:pPr>
          </w:p>
          <w:p w14:paraId="431A8E53" w14:textId="394DA628" w:rsidR="005C6DC5" w:rsidRPr="003706A4" w:rsidRDefault="002B6884" w:rsidP="005C6DC5">
            <w:pPr>
              <w:spacing w:line="276" w:lineRule="auto"/>
              <w:rPr>
                <w:rFonts w:ascii="Arial" w:eastAsia="Arial Unicode MS" w:hAnsi="Arial" w:cs="Arial"/>
                <w:sz w:val="20"/>
                <w:szCs w:val="20"/>
                <w:lang w:val="en-GB"/>
              </w:rPr>
            </w:pPr>
            <w:r w:rsidRPr="003706A4">
              <w:rPr>
                <w:rFonts w:ascii="Arial" w:eastAsia="Arial Unicode MS" w:hAnsi="Arial" w:cs="Arial"/>
                <w:sz w:val="20"/>
                <w:szCs w:val="20"/>
                <w:lang w:val="en-GB"/>
              </w:rPr>
              <w:t>NA</w:t>
            </w:r>
          </w:p>
          <w:p w14:paraId="6CD2CCCF" w14:textId="77777777" w:rsidR="005C6DC5" w:rsidRPr="003706A4" w:rsidRDefault="005C6DC5" w:rsidP="005C6DC5">
            <w:pPr>
              <w:spacing w:line="276" w:lineRule="auto"/>
              <w:rPr>
                <w:rFonts w:ascii="Arial" w:eastAsia="Arial Unicode MS" w:hAnsi="Arial" w:cs="Arial"/>
                <w:sz w:val="20"/>
                <w:szCs w:val="20"/>
                <w:lang w:val="en-GB"/>
              </w:rPr>
            </w:pPr>
          </w:p>
        </w:tc>
      </w:tr>
    </w:tbl>
    <w:p w14:paraId="57EB70C9" w14:textId="77777777" w:rsidR="005C6DC5" w:rsidRPr="003706A4" w:rsidRDefault="005C6DC5" w:rsidP="005C6DC5">
      <w:pPr>
        <w:pStyle w:val="BodyText"/>
        <w:rPr>
          <w:rFonts w:ascii="Arial" w:hAnsi="Arial" w:cs="Arial"/>
          <w:sz w:val="20"/>
          <w:szCs w:val="20"/>
          <w:lang w:val="en-GB"/>
        </w:rPr>
      </w:pPr>
      <w:bookmarkStart w:id="4" w:name="_GoBack"/>
      <w:bookmarkEnd w:id="2"/>
      <w:bookmarkEnd w:id="3"/>
      <w:bookmarkEnd w:id="4"/>
    </w:p>
    <w:sectPr w:rsidR="005C6DC5" w:rsidRPr="003706A4"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3F6DA" w14:textId="77777777" w:rsidR="00B62182" w:rsidRPr="0000007A" w:rsidRDefault="00B62182" w:rsidP="0099583E">
      <w:r>
        <w:separator/>
      </w:r>
    </w:p>
  </w:endnote>
  <w:endnote w:type="continuationSeparator" w:id="0">
    <w:p w14:paraId="2EC245C0" w14:textId="77777777" w:rsidR="00B62182" w:rsidRPr="0000007A" w:rsidRDefault="00B6218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BDF8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4A2DF" w14:textId="77777777" w:rsidR="00B62182" w:rsidRPr="0000007A" w:rsidRDefault="00B62182" w:rsidP="0099583E">
      <w:r>
        <w:separator/>
      </w:r>
    </w:p>
  </w:footnote>
  <w:footnote w:type="continuationSeparator" w:id="0">
    <w:p w14:paraId="2ACCAC70" w14:textId="77777777" w:rsidR="00B62182" w:rsidRPr="0000007A" w:rsidRDefault="00B6218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1E79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0CD732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96F"/>
    <w:rsid w:val="00006187"/>
    <w:rsid w:val="00010403"/>
    <w:rsid w:val="00012C8B"/>
    <w:rsid w:val="00021981"/>
    <w:rsid w:val="000234E1"/>
    <w:rsid w:val="0002598E"/>
    <w:rsid w:val="00037D52"/>
    <w:rsid w:val="000450FC"/>
    <w:rsid w:val="00056CB0"/>
    <w:rsid w:val="000577C2"/>
    <w:rsid w:val="0006257C"/>
    <w:rsid w:val="000733A4"/>
    <w:rsid w:val="00081467"/>
    <w:rsid w:val="00084D7C"/>
    <w:rsid w:val="00091112"/>
    <w:rsid w:val="000936AC"/>
    <w:rsid w:val="00095A59"/>
    <w:rsid w:val="000A2134"/>
    <w:rsid w:val="000A6F41"/>
    <w:rsid w:val="000B4EE5"/>
    <w:rsid w:val="000B74A1"/>
    <w:rsid w:val="000B757E"/>
    <w:rsid w:val="000C0837"/>
    <w:rsid w:val="000C3B7E"/>
    <w:rsid w:val="000D5257"/>
    <w:rsid w:val="000F21F6"/>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B1FC3"/>
    <w:rsid w:val="002B488B"/>
    <w:rsid w:val="002B6884"/>
    <w:rsid w:val="002D7EA9"/>
    <w:rsid w:val="002E1211"/>
    <w:rsid w:val="002E2339"/>
    <w:rsid w:val="002E6D86"/>
    <w:rsid w:val="002F6935"/>
    <w:rsid w:val="00312559"/>
    <w:rsid w:val="003204B8"/>
    <w:rsid w:val="0033692F"/>
    <w:rsid w:val="00346223"/>
    <w:rsid w:val="00346969"/>
    <w:rsid w:val="003706A4"/>
    <w:rsid w:val="003A04E7"/>
    <w:rsid w:val="003A4991"/>
    <w:rsid w:val="003A6E1A"/>
    <w:rsid w:val="003B2172"/>
    <w:rsid w:val="003E746A"/>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A20CC"/>
    <w:rsid w:val="004B4CAD"/>
    <w:rsid w:val="004B4FDC"/>
    <w:rsid w:val="004C3DF1"/>
    <w:rsid w:val="004D2E36"/>
    <w:rsid w:val="004F2874"/>
    <w:rsid w:val="00503AB6"/>
    <w:rsid w:val="005047C5"/>
    <w:rsid w:val="00510920"/>
    <w:rsid w:val="00521812"/>
    <w:rsid w:val="00523D2C"/>
    <w:rsid w:val="00531C82"/>
    <w:rsid w:val="005339A8"/>
    <w:rsid w:val="00533FC1"/>
    <w:rsid w:val="0054564B"/>
    <w:rsid w:val="00545A13"/>
    <w:rsid w:val="00546343"/>
    <w:rsid w:val="00557CD3"/>
    <w:rsid w:val="00560D3C"/>
    <w:rsid w:val="00563105"/>
    <w:rsid w:val="00567DE0"/>
    <w:rsid w:val="005735A5"/>
    <w:rsid w:val="005A5BE0"/>
    <w:rsid w:val="005B12E0"/>
    <w:rsid w:val="005C25A0"/>
    <w:rsid w:val="005C6DC5"/>
    <w:rsid w:val="005D230D"/>
    <w:rsid w:val="00601CDC"/>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6FFE"/>
    <w:rsid w:val="00767F8C"/>
    <w:rsid w:val="007717EA"/>
    <w:rsid w:val="00780B67"/>
    <w:rsid w:val="007B1099"/>
    <w:rsid w:val="007B6E18"/>
    <w:rsid w:val="007C3E78"/>
    <w:rsid w:val="007D0246"/>
    <w:rsid w:val="007F5873"/>
    <w:rsid w:val="00806382"/>
    <w:rsid w:val="00815F94"/>
    <w:rsid w:val="0082130C"/>
    <w:rsid w:val="008224E2"/>
    <w:rsid w:val="00825DC9"/>
    <w:rsid w:val="00825F76"/>
    <w:rsid w:val="0082676D"/>
    <w:rsid w:val="00831055"/>
    <w:rsid w:val="008423BB"/>
    <w:rsid w:val="00846F1F"/>
    <w:rsid w:val="0087201B"/>
    <w:rsid w:val="00877819"/>
    <w:rsid w:val="00877F10"/>
    <w:rsid w:val="00882091"/>
    <w:rsid w:val="00887635"/>
    <w:rsid w:val="008913D5"/>
    <w:rsid w:val="00893E75"/>
    <w:rsid w:val="008C2778"/>
    <w:rsid w:val="008C2F62"/>
    <w:rsid w:val="008D020E"/>
    <w:rsid w:val="008D1117"/>
    <w:rsid w:val="008D15A4"/>
    <w:rsid w:val="008F333B"/>
    <w:rsid w:val="008F36E4"/>
    <w:rsid w:val="008F60F2"/>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1AF0"/>
    <w:rsid w:val="009F29EB"/>
    <w:rsid w:val="00A001A0"/>
    <w:rsid w:val="00A12C83"/>
    <w:rsid w:val="00A20164"/>
    <w:rsid w:val="00A31AAC"/>
    <w:rsid w:val="00A32905"/>
    <w:rsid w:val="00A36C95"/>
    <w:rsid w:val="00A37DE3"/>
    <w:rsid w:val="00A450F3"/>
    <w:rsid w:val="00A519D1"/>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62087"/>
    <w:rsid w:val="00B62182"/>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635B6"/>
    <w:rsid w:val="00C70DFC"/>
    <w:rsid w:val="00C82466"/>
    <w:rsid w:val="00C84097"/>
    <w:rsid w:val="00CA3D4E"/>
    <w:rsid w:val="00CB429B"/>
    <w:rsid w:val="00CC2753"/>
    <w:rsid w:val="00CC2AB8"/>
    <w:rsid w:val="00CC3D1A"/>
    <w:rsid w:val="00CD093E"/>
    <w:rsid w:val="00CD1556"/>
    <w:rsid w:val="00CD1FD7"/>
    <w:rsid w:val="00CE199A"/>
    <w:rsid w:val="00CE5AC7"/>
    <w:rsid w:val="00CF0BBB"/>
    <w:rsid w:val="00CF660C"/>
    <w:rsid w:val="00D1283A"/>
    <w:rsid w:val="00D17979"/>
    <w:rsid w:val="00D2075F"/>
    <w:rsid w:val="00D3257B"/>
    <w:rsid w:val="00D32AA0"/>
    <w:rsid w:val="00D40416"/>
    <w:rsid w:val="00D45CF7"/>
    <w:rsid w:val="00D4782A"/>
    <w:rsid w:val="00D7603E"/>
    <w:rsid w:val="00D76FA2"/>
    <w:rsid w:val="00D8579C"/>
    <w:rsid w:val="00D90124"/>
    <w:rsid w:val="00D9392F"/>
    <w:rsid w:val="00DA41F5"/>
    <w:rsid w:val="00DB5B54"/>
    <w:rsid w:val="00DB7E1B"/>
    <w:rsid w:val="00DC1D81"/>
    <w:rsid w:val="00DD2122"/>
    <w:rsid w:val="00E30BE7"/>
    <w:rsid w:val="00E451EA"/>
    <w:rsid w:val="00E53E52"/>
    <w:rsid w:val="00E57F4B"/>
    <w:rsid w:val="00E63889"/>
    <w:rsid w:val="00E65EB7"/>
    <w:rsid w:val="00E71C8D"/>
    <w:rsid w:val="00E72360"/>
    <w:rsid w:val="00E972A7"/>
    <w:rsid w:val="00EA2839"/>
    <w:rsid w:val="00EB3E91"/>
    <w:rsid w:val="00EC6894"/>
    <w:rsid w:val="00EC7E4A"/>
    <w:rsid w:val="00ED6B12"/>
    <w:rsid w:val="00EE0D3E"/>
    <w:rsid w:val="00EF326D"/>
    <w:rsid w:val="00EF53FE"/>
    <w:rsid w:val="00F16572"/>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B219"/>
  <w15:chartTrackingRefBased/>
  <w15:docId w15:val="{4EFA7E5D-7EEA-994D-9508-845F2201E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1921114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825321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763265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 w:id="202003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310A2-A568-43FC-9301-1D4BFE9A5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413</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CharactersWithSpaces>
  <SharedDoc>false</SharedDoc>
  <HLinks>
    <vt:vector size="6" baseType="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13</cp:revision>
  <dcterms:created xsi:type="dcterms:W3CDTF">2025-08-16T04:46:00Z</dcterms:created>
  <dcterms:modified xsi:type="dcterms:W3CDTF">2025-08-16T09:17:00Z</dcterms:modified>
</cp:coreProperties>
</file>