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63E76" w:rsidTr="002643B3">
        <w:trPr>
          <w:trHeight w:val="290"/>
        </w:trPr>
        <w:tc>
          <w:tcPr>
            <w:tcW w:w="5000" w:type="pct"/>
            <w:gridSpan w:val="2"/>
            <w:tcBorders>
              <w:top w:val="nil"/>
              <w:left w:val="nil"/>
              <w:right w:val="nil"/>
            </w:tcBorders>
          </w:tcPr>
          <w:p w:rsidR="00602F7D" w:rsidRPr="00663E76" w:rsidRDefault="00602F7D" w:rsidP="00F2643C">
            <w:pPr>
              <w:pStyle w:val="Heading2"/>
              <w:jc w:val="left"/>
              <w:rPr>
                <w:rFonts w:ascii="Arial" w:hAnsi="Arial" w:cs="Arial"/>
                <w:b w:val="0"/>
                <w:bCs w:val="0"/>
                <w:lang w:val="en-GB"/>
              </w:rPr>
            </w:pPr>
          </w:p>
        </w:tc>
      </w:tr>
      <w:tr w:rsidR="0000007A" w:rsidRPr="00663E76" w:rsidTr="002643B3">
        <w:trPr>
          <w:trHeight w:val="290"/>
        </w:trPr>
        <w:tc>
          <w:tcPr>
            <w:tcW w:w="1234" w:type="pct"/>
          </w:tcPr>
          <w:p w:rsidR="0000007A" w:rsidRPr="00663E76" w:rsidRDefault="0000007A" w:rsidP="00696CAD">
            <w:pPr>
              <w:pStyle w:val="BodyText"/>
              <w:ind w:left="90"/>
              <w:jc w:val="left"/>
              <w:rPr>
                <w:rFonts w:ascii="Arial" w:hAnsi="Arial" w:cs="Arial"/>
                <w:bCs/>
                <w:sz w:val="20"/>
                <w:szCs w:val="20"/>
                <w:lang w:val="en-GB"/>
              </w:rPr>
            </w:pPr>
            <w:r w:rsidRPr="00663E76">
              <w:rPr>
                <w:rFonts w:ascii="Arial" w:hAnsi="Arial" w:cs="Arial"/>
                <w:bCs/>
                <w:sz w:val="20"/>
                <w:szCs w:val="20"/>
                <w:lang w:val="en-GB"/>
              </w:rPr>
              <w:t>Journal Name:</w:t>
            </w:r>
          </w:p>
        </w:tc>
        <w:tc>
          <w:tcPr>
            <w:tcW w:w="3766" w:type="pct"/>
            <w:tcMar>
              <w:top w:w="0" w:type="dxa"/>
              <w:left w:w="108" w:type="dxa"/>
              <w:bottom w:w="0" w:type="dxa"/>
              <w:right w:w="108" w:type="dxa"/>
            </w:tcMar>
            <w:vAlign w:val="center"/>
          </w:tcPr>
          <w:p w:rsidR="0000007A" w:rsidRPr="00663E76" w:rsidRDefault="00DB61DE" w:rsidP="00E65EB7">
            <w:pPr>
              <w:rPr>
                <w:rFonts w:ascii="Arial" w:hAnsi="Arial" w:cs="Arial"/>
                <w:b/>
                <w:bCs/>
                <w:color w:val="0000FF"/>
                <w:sz w:val="20"/>
                <w:szCs w:val="20"/>
              </w:rPr>
            </w:pPr>
            <w:hyperlink r:id="rId7" w:history="1">
              <w:r w:rsidR="00F2788B" w:rsidRPr="00663E76">
                <w:rPr>
                  <w:rStyle w:val="Hyperlink"/>
                  <w:rFonts w:ascii="Arial" w:hAnsi="Arial" w:cs="Arial"/>
                  <w:b/>
                  <w:bCs/>
                  <w:sz w:val="20"/>
                  <w:szCs w:val="20"/>
                </w:rPr>
                <w:t>Journal of Advances in Microbiology</w:t>
              </w:r>
            </w:hyperlink>
            <w:r w:rsidR="00F2788B" w:rsidRPr="00663E76">
              <w:rPr>
                <w:rFonts w:ascii="Arial" w:hAnsi="Arial" w:cs="Arial"/>
                <w:b/>
                <w:bCs/>
                <w:color w:val="0000FF"/>
                <w:sz w:val="20"/>
                <w:szCs w:val="20"/>
              </w:rPr>
              <w:t xml:space="preserve"> </w:t>
            </w:r>
          </w:p>
        </w:tc>
      </w:tr>
      <w:tr w:rsidR="0000007A" w:rsidRPr="00663E76" w:rsidTr="002643B3">
        <w:trPr>
          <w:trHeight w:val="290"/>
        </w:trPr>
        <w:tc>
          <w:tcPr>
            <w:tcW w:w="1234" w:type="pct"/>
          </w:tcPr>
          <w:p w:rsidR="0000007A" w:rsidRPr="00663E76" w:rsidRDefault="0000007A" w:rsidP="00696CAD">
            <w:pPr>
              <w:pStyle w:val="BodyText"/>
              <w:ind w:left="90"/>
              <w:jc w:val="left"/>
              <w:rPr>
                <w:rFonts w:ascii="Arial" w:hAnsi="Arial" w:cs="Arial"/>
                <w:bCs/>
                <w:sz w:val="20"/>
                <w:szCs w:val="20"/>
                <w:lang w:val="en-GB"/>
              </w:rPr>
            </w:pPr>
            <w:r w:rsidRPr="00663E76">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rsidR="0000007A" w:rsidRPr="00663E76" w:rsidRDefault="00651FA0" w:rsidP="00F3669D">
            <w:pPr>
              <w:pStyle w:val="NormalWeb"/>
              <w:spacing w:before="0" w:beforeAutospacing="0" w:after="0" w:afterAutospacing="0"/>
              <w:rPr>
                <w:rFonts w:ascii="Arial" w:hAnsi="Arial" w:cs="Arial"/>
                <w:b/>
                <w:bCs/>
                <w:sz w:val="20"/>
                <w:szCs w:val="20"/>
                <w:lang w:val="en-GB"/>
              </w:rPr>
            </w:pPr>
            <w:r w:rsidRPr="00663E76">
              <w:rPr>
                <w:rFonts w:ascii="Arial" w:hAnsi="Arial" w:cs="Arial"/>
                <w:b/>
                <w:bCs/>
                <w:sz w:val="20"/>
                <w:szCs w:val="20"/>
                <w:lang w:val="en-GB"/>
              </w:rPr>
              <w:t>Ms_JAMB_142082</w:t>
            </w:r>
          </w:p>
        </w:tc>
      </w:tr>
      <w:tr w:rsidR="0000007A" w:rsidRPr="00663E76" w:rsidTr="002643B3">
        <w:trPr>
          <w:trHeight w:val="650"/>
        </w:trPr>
        <w:tc>
          <w:tcPr>
            <w:tcW w:w="1234" w:type="pct"/>
          </w:tcPr>
          <w:p w:rsidR="0000007A" w:rsidRPr="00663E76" w:rsidRDefault="0000007A" w:rsidP="00696CAD">
            <w:pPr>
              <w:pStyle w:val="BodyText"/>
              <w:ind w:left="90"/>
              <w:jc w:val="left"/>
              <w:rPr>
                <w:rFonts w:ascii="Arial" w:hAnsi="Arial" w:cs="Arial"/>
                <w:bCs/>
                <w:sz w:val="20"/>
                <w:szCs w:val="20"/>
                <w:lang w:val="en-GB"/>
              </w:rPr>
            </w:pPr>
            <w:r w:rsidRPr="00663E76">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rsidR="0000007A" w:rsidRPr="00663E76" w:rsidRDefault="00651FA0" w:rsidP="000450FC">
            <w:pPr>
              <w:pStyle w:val="NormalWeb"/>
              <w:spacing w:before="0" w:beforeAutospacing="0" w:after="0" w:afterAutospacing="0"/>
              <w:rPr>
                <w:rFonts w:ascii="Arial" w:hAnsi="Arial" w:cs="Arial"/>
                <w:b/>
                <w:sz w:val="20"/>
                <w:szCs w:val="20"/>
                <w:lang w:val="en-GB"/>
              </w:rPr>
            </w:pPr>
            <w:r w:rsidRPr="00663E76">
              <w:rPr>
                <w:rFonts w:ascii="Arial" w:hAnsi="Arial" w:cs="Arial"/>
                <w:b/>
                <w:sz w:val="20"/>
                <w:szCs w:val="20"/>
                <w:lang w:val="en-GB"/>
              </w:rPr>
              <w:t>Probiotic Potential of Mulberry (</w:t>
            </w:r>
            <w:proofErr w:type="spellStart"/>
            <w:r w:rsidRPr="00663E76">
              <w:rPr>
                <w:rFonts w:ascii="Arial" w:hAnsi="Arial" w:cs="Arial"/>
                <w:b/>
                <w:sz w:val="20"/>
                <w:szCs w:val="20"/>
                <w:lang w:val="en-GB"/>
              </w:rPr>
              <w:t>Morus</w:t>
            </w:r>
            <w:proofErr w:type="spellEnd"/>
            <w:r w:rsidRPr="00663E76">
              <w:rPr>
                <w:rFonts w:ascii="Arial" w:hAnsi="Arial" w:cs="Arial"/>
                <w:b/>
                <w:sz w:val="20"/>
                <w:szCs w:val="20"/>
                <w:lang w:val="en-GB"/>
              </w:rPr>
              <w:t xml:space="preserve"> spp.) Fruit Juice: A Functional Beverage Perspective</w:t>
            </w:r>
          </w:p>
        </w:tc>
      </w:tr>
      <w:tr w:rsidR="00CF0BBB" w:rsidRPr="00663E76" w:rsidTr="002643B3">
        <w:trPr>
          <w:trHeight w:val="332"/>
        </w:trPr>
        <w:tc>
          <w:tcPr>
            <w:tcW w:w="1234" w:type="pct"/>
          </w:tcPr>
          <w:p w:rsidR="00CF0BBB" w:rsidRPr="00663E76" w:rsidRDefault="00CF0BBB" w:rsidP="00696CAD">
            <w:pPr>
              <w:pStyle w:val="BodyText"/>
              <w:ind w:left="90"/>
              <w:jc w:val="left"/>
              <w:rPr>
                <w:rFonts w:ascii="Arial" w:hAnsi="Arial" w:cs="Arial"/>
                <w:bCs/>
                <w:sz w:val="20"/>
                <w:szCs w:val="20"/>
                <w:lang w:val="en-GB"/>
              </w:rPr>
            </w:pPr>
            <w:r w:rsidRPr="00663E76">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rsidR="00CF0BBB" w:rsidRPr="00663E76" w:rsidRDefault="00C10EB3" w:rsidP="000450FC">
            <w:pPr>
              <w:pStyle w:val="NormalWeb"/>
              <w:spacing w:before="0" w:beforeAutospacing="0" w:after="0" w:afterAutospacing="0"/>
              <w:rPr>
                <w:rFonts w:ascii="Arial" w:hAnsi="Arial" w:cs="Arial"/>
                <w:b/>
                <w:sz w:val="20"/>
                <w:szCs w:val="20"/>
                <w:lang w:val="en-GB"/>
              </w:rPr>
            </w:pPr>
            <w:r w:rsidRPr="00663E76">
              <w:rPr>
                <w:rFonts w:ascii="Arial" w:hAnsi="Arial" w:cs="Arial"/>
                <w:b/>
                <w:sz w:val="20"/>
                <w:szCs w:val="20"/>
                <w:lang w:val="en-GB"/>
              </w:rPr>
              <w:t>Review</w:t>
            </w:r>
          </w:p>
        </w:tc>
      </w:tr>
    </w:tbl>
    <w:p w:rsidR="00112654" w:rsidRDefault="00112654" w:rsidP="00112654">
      <w:pPr>
        <w:rPr>
          <w:rFonts w:ascii="Arial" w:hAnsi="Arial" w:cs="Arial"/>
          <w:sz w:val="20"/>
          <w:szCs w:val="20"/>
        </w:rPr>
      </w:pPr>
      <w:bookmarkStart w:id="0" w:name="_Hlk171324449"/>
      <w:bookmarkStart w:id="1" w:name="_Hlk170903434"/>
    </w:p>
    <w:p w:rsidR="00663E76" w:rsidRDefault="00663E76" w:rsidP="00112654">
      <w:pPr>
        <w:rPr>
          <w:rFonts w:ascii="Arial" w:hAnsi="Arial" w:cs="Arial"/>
          <w:sz w:val="20"/>
          <w:szCs w:val="20"/>
        </w:rPr>
      </w:pPr>
    </w:p>
    <w:p w:rsidR="00663E76" w:rsidRPr="00663E76" w:rsidRDefault="00663E76" w:rsidP="00112654">
      <w:pPr>
        <w:rPr>
          <w:rFonts w:ascii="Arial" w:hAnsi="Arial" w:cs="Arial"/>
          <w:sz w:val="20"/>
          <w:szCs w:val="20"/>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112654" w:rsidRPr="00663E76">
        <w:tc>
          <w:tcPr>
            <w:tcW w:w="5000" w:type="pct"/>
            <w:gridSpan w:val="3"/>
            <w:tcBorders>
              <w:top w:val="nil"/>
              <w:left w:val="nil"/>
              <w:right w:val="nil"/>
            </w:tcBorders>
            <w:noWrap/>
          </w:tcPr>
          <w:p w:rsidR="00112654" w:rsidRPr="00663E76" w:rsidRDefault="00112654">
            <w:pPr>
              <w:pStyle w:val="Heading2"/>
              <w:jc w:val="left"/>
              <w:rPr>
                <w:rFonts w:ascii="Arial" w:hAnsi="Arial" w:cs="Arial"/>
                <w:lang w:val="en-GB"/>
              </w:rPr>
            </w:pPr>
            <w:r w:rsidRPr="00663E76">
              <w:rPr>
                <w:rFonts w:ascii="Arial" w:hAnsi="Arial" w:cs="Arial"/>
                <w:highlight w:val="yellow"/>
                <w:lang w:val="en-GB"/>
              </w:rPr>
              <w:t>PART  1:</w:t>
            </w:r>
            <w:r w:rsidRPr="00663E76">
              <w:rPr>
                <w:rFonts w:ascii="Arial" w:hAnsi="Arial" w:cs="Arial"/>
                <w:lang w:val="en-GB"/>
              </w:rPr>
              <w:t xml:space="preserve"> Comments</w:t>
            </w:r>
          </w:p>
          <w:p w:rsidR="00112654" w:rsidRPr="00663E76" w:rsidRDefault="00112654">
            <w:pPr>
              <w:rPr>
                <w:rFonts w:ascii="Arial" w:hAnsi="Arial" w:cs="Arial"/>
                <w:sz w:val="20"/>
                <w:szCs w:val="20"/>
                <w:lang w:val="en-GB"/>
              </w:rPr>
            </w:pPr>
          </w:p>
        </w:tc>
      </w:tr>
      <w:tr w:rsidR="00112654" w:rsidRPr="00663E76">
        <w:tc>
          <w:tcPr>
            <w:tcW w:w="1265" w:type="pct"/>
            <w:noWrap/>
          </w:tcPr>
          <w:p w:rsidR="00112654" w:rsidRPr="00663E76" w:rsidRDefault="00112654">
            <w:pPr>
              <w:pStyle w:val="Heading2"/>
              <w:jc w:val="left"/>
              <w:rPr>
                <w:rFonts w:ascii="Arial" w:hAnsi="Arial" w:cs="Arial"/>
                <w:lang w:val="en-GB"/>
              </w:rPr>
            </w:pPr>
          </w:p>
        </w:tc>
        <w:tc>
          <w:tcPr>
            <w:tcW w:w="2212" w:type="pct"/>
          </w:tcPr>
          <w:p w:rsidR="00112654" w:rsidRPr="00663E76" w:rsidRDefault="00112654">
            <w:pPr>
              <w:pStyle w:val="Heading2"/>
              <w:jc w:val="left"/>
              <w:rPr>
                <w:rFonts w:ascii="Arial" w:hAnsi="Arial" w:cs="Arial"/>
                <w:lang w:val="en-GB"/>
              </w:rPr>
            </w:pPr>
            <w:r w:rsidRPr="00663E76">
              <w:rPr>
                <w:rFonts w:ascii="Arial" w:hAnsi="Arial" w:cs="Arial"/>
                <w:lang w:val="en-GB"/>
              </w:rPr>
              <w:t>Reviewer’s comment</w:t>
            </w:r>
          </w:p>
          <w:p w:rsidR="004B32A6" w:rsidRPr="00663E76" w:rsidRDefault="004B32A6" w:rsidP="004B32A6">
            <w:pPr>
              <w:rPr>
                <w:rFonts w:ascii="Arial" w:hAnsi="Arial" w:cs="Arial"/>
                <w:b/>
                <w:bCs/>
                <w:sz w:val="20"/>
                <w:szCs w:val="20"/>
              </w:rPr>
            </w:pPr>
            <w:r w:rsidRPr="00663E76">
              <w:rPr>
                <w:rFonts w:ascii="Arial" w:hAnsi="Arial" w:cs="Arial"/>
                <w:b/>
                <w:bCs/>
                <w:sz w:val="20"/>
                <w:szCs w:val="20"/>
                <w:highlight w:val="yellow"/>
              </w:rPr>
              <w:t>Artificial Intelligence (AI) generated or assisted review comments are strictly prohibited during peer review.</w:t>
            </w:r>
          </w:p>
          <w:p w:rsidR="004B32A6" w:rsidRPr="00663E76" w:rsidRDefault="004B32A6" w:rsidP="004B32A6">
            <w:pPr>
              <w:rPr>
                <w:rFonts w:ascii="Arial" w:hAnsi="Arial" w:cs="Arial"/>
                <w:sz w:val="20"/>
                <w:szCs w:val="20"/>
                <w:lang w:val="en-GB"/>
              </w:rPr>
            </w:pPr>
          </w:p>
        </w:tc>
        <w:tc>
          <w:tcPr>
            <w:tcW w:w="1523" w:type="pct"/>
          </w:tcPr>
          <w:p w:rsidR="00DF413C" w:rsidRPr="00663E76" w:rsidRDefault="00DF413C" w:rsidP="00DF413C">
            <w:pPr>
              <w:spacing w:after="160" w:line="256" w:lineRule="auto"/>
              <w:rPr>
                <w:rFonts w:ascii="Arial" w:eastAsia="Calibri" w:hAnsi="Arial" w:cs="Arial"/>
                <w:kern w:val="2"/>
                <w:sz w:val="20"/>
                <w:szCs w:val="20"/>
                <w:lang w:val="en-IN"/>
              </w:rPr>
            </w:pPr>
            <w:r w:rsidRPr="00663E76">
              <w:rPr>
                <w:rFonts w:ascii="Arial" w:eastAsia="Calibri" w:hAnsi="Arial" w:cs="Arial"/>
                <w:b/>
                <w:kern w:val="2"/>
                <w:sz w:val="20"/>
                <w:szCs w:val="20"/>
                <w:lang w:val="en-IN"/>
              </w:rPr>
              <w:t>Author’s Feedback</w:t>
            </w:r>
            <w:r w:rsidRPr="00663E76">
              <w:rPr>
                <w:rFonts w:ascii="Arial" w:eastAsia="Calibri" w:hAnsi="Arial" w:cs="Arial"/>
                <w:kern w:val="2"/>
                <w:sz w:val="20"/>
                <w:szCs w:val="20"/>
                <w:lang w:val="en-IN"/>
              </w:rPr>
              <w:t xml:space="preserve"> (It is mandatory that authors should write his/her feedback here)</w:t>
            </w:r>
          </w:p>
          <w:p w:rsidR="00112654" w:rsidRPr="00663E76" w:rsidRDefault="00112654">
            <w:pPr>
              <w:pStyle w:val="Heading2"/>
              <w:jc w:val="left"/>
              <w:rPr>
                <w:rFonts w:ascii="Arial" w:hAnsi="Arial" w:cs="Arial"/>
                <w:b w:val="0"/>
                <w:lang w:val="en-GB"/>
              </w:rPr>
            </w:pPr>
          </w:p>
        </w:tc>
      </w:tr>
      <w:tr w:rsidR="00112654" w:rsidRPr="00663E76">
        <w:trPr>
          <w:trHeight w:val="1264"/>
        </w:trPr>
        <w:tc>
          <w:tcPr>
            <w:tcW w:w="1265" w:type="pct"/>
            <w:noWrap/>
          </w:tcPr>
          <w:p w:rsidR="00112654" w:rsidRPr="00663E76" w:rsidRDefault="00112654">
            <w:pPr>
              <w:ind w:left="360"/>
              <w:rPr>
                <w:rFonts w:ascii="Arial" w:hAnsi="Arial" w:cs="Arial"/>
                <w:b/>
                <w:bCs/>
                <w:sz w:val="20"/>
                <w:szCs w:val="20"/>
                <w:lang w:val="en-GB"/>
              </w:rPr>
            </w:pPr>
            <w:r w:rsidRPr="00663E76">
              <w:rPr>
                <w:rFonts w:ascii="Arial" w:hAnsi="Arial" w:cs="Arial"/>
                <w:b/>
                <w:bCs/>
                <w:sz w:val="20"/>
                <w:szCs w:val="20"/>
                <w:lang w:val="en-GB"/>
              </w:rPr>
              <w:t>Please write a few sentences regarding the importance of this manuscript for the scientific community. A minimum of 3-4 sentences may be required for this part.</w:t>
            </w:r>
          </w:p>
          <w:p w:rsidR="00112654" w:rsidRPr="00663E76" w:rsidRDefault="00112654">
            <w:pPr>
              <w:ind w:left="360"/>
              <w:rPr>
                <w:rFonts w:ascii="Arial" w:eastAsia="MS Mincho" w:hAnsi="Arial" w:cs="Arial"/>
                <w:b/>
                <w:bCs/>
                <w:sz w:val="20"/>
                <w:szCs w:val="20"/>
                <w:lang w:val="en-GB"/>
              </w:rPr>
            </w:pPr>
          </w:p>
        </w:tc>
        <w:tc>
          <w:tcPr>
            <w:tcW w:w="2212" w:type="pct"/>
          </w:tcPr>
          <w:p w:rsidR="00112654" w:rsidRPr="00663E76" w:rsidRDefault="00C10EB3">
            <w:pPr>
              <w:pStyle w:val="ListParagraph"/>
              <w:ind w:left="0"/>
              <w:rPr>
                <w:rFonts w:ascii="Arial" w:hAnsi="Arial" w:cs="Arial"/>
                <w:b/>
                <w:bCs/>
                <w:sz w:val="20"/>
                <w:szCs w:val="20"/>
                <w:lang w:val="en-GB"/>
              </w:rPr>
            </w:pPr>
            <w:r w:rsidRPr="00663E76">
              <w:rPr>
                <w:rFonts w:ascii="Arial" w:hAnsi="Arial" w:cs="Arial"/>
                <w:b/>
                <w:bCs/>
                <w:sz w:val="20"/>
                <w:szCs w:val="20"/>
                <w:lang w:val="en-GB"/>
              </w:rPr>
              <w:t xml:space="preserve">This research was designed by the author to give information about the probiotic potential of </w:t>
            </w:r>
            <w:r w:rsidRPr="00663E76">
              <w:rPr>
                <w:rFonts w:ascii="Arial" w:hAnsi="Arial" w:cs="Arial"/>
                <w:b/>
                <w:sz w:val="20"/>
                <w:szCs w:val="20"/>
                <w:lang w:val="en-GB"/>
              </w:rPr>
              <w:t>Mulberry (</w:t>
            </w:r>
            <w:proofErr w:type="spellStart"/>
            <w:r w:rsidRPr="00663E76">
              <w:rPr>
                <w:rFonts w:ascii="Arial" w:hAnsi="Arial" w:cs="Arial"/>
                <w:b/>
                <w:sz w:val="20"/>
                <w:szCs w:val="20"/>
                <w:lang w:val="en-GB"/>
              </w:rPr>
              <w:t>Morus</w:t>
            </w:r>
            <w:proofErr w:type="spellEnd"/>
            <w:r w:rsidRPr="00663E76">
              <w:rPr>
                <w:rFonts w:ascii="Arial" w:hAnsi="Arial" w:cs="Arial"/>
                <w:b/>
                <w:sz w:val="20"/>
                <w:szCs w:val="20"/>
                <w:lang w:val="en-GB"/>
              </w:rPr>
              <w:t xml:space="preserve"> spp.) Fruit Juice. The researcher has put so much together which could be of help to the general population, especially now when people are moving from synthetic drugs to natural products in combating diseases. It is an initiative in the right direction.</w:t>
            </w:r>
          </w:p>
        </w:tc>
        <w:tc>
          <w:tcPr>
            <w:tcW w:w="1523" w:type="pct"/>
          </w:tcPr>
          <w:p w:rsidR="00112654" w:rsidRPr="00663E76" w:rsidRDefault="00B31FCA">
            <w:pPr>
              <w:pStyle w:val="Heading2"/>
              <w:jc w:val="left"/>
              <w:rPr>
                <w:rFonts w:ascii="Arial" w:hAnsi="Arial" w:cs="Arial"/>
                <w:b w:val="0"/>
                <w:lang w:val="en-GB"/>
              </w:rPr>
            </w:pPr>
            <w:proofErr w:type="spellStart"/>
            <w:r w:rsidRPr="00663E76">
              <w:rPr>
                <w:rFonts w:ascii="Arial" w:hAnsi="Arial" w:cs="Arial"/>
              </w:rPr>
              <w:t>We</w:t>
            </w:r>
            <w:proofErr w:type="spellEnd"/>
            <w:r w:rsidRPr="00663E76">
              <w:rPr>
                <w:rFonts w:ascii="Arial" w:hAnsi="Arial" w:cs="Arial"/>
              </w:rPr>
              <w:t xml:space="preserve"> </w:t>
            </w:r>
            <w:proofErr w:type="spellStart"/>
            <w:r w:rsidRPr="00663E76">
              <w:rPr>
                <w:rFonts w:ascii="Arial" w:hAnsi="Arial" w:cs="Arial"/>
              </w:rPr>
              <w:t>appreciate</w:t>
            </w:r>
            <w:proofErr w:type="spellEnd"/>
            <w:r w:rsidRPr="00663E76">
              <w:rPr>
                <w:rFonts w:ascii="Arial" w:hAnsi="Arial" w:cs="Arial"/>
              </w:rPr>
              <w:t xml:space="preserve"> the </w:t>
            </w:r>
            <w:proofErr w:type="spellStart"/>
            <w:r w:rsidRPr="00663E76">
              <w:rPr>
                <w:rFonts w:ascii="Arial" w:hAnsi="Arial" w:cs="Arial"/>
              </w:rPr>
              <w:t>reviewer’s</w:t>
            </w:r>
            <w:proofErr w:type="spellEnd"/>
            <w:r w:rsidRPr="00663E76">
              <w:rPr>
                <w:rFonts w:ascii="Arial" w:hAnsi="Arial" w:cs="Arial"/>
              </w:rPr>
              <w:t xml:space="preserve"> recognition of the </w:t>
            </w:r>
            <w:proofErr w:type="spellStart"/>
            <w:r w:rsidRPr="00663E76">
              <w:rPr>
                <w:rFonts w:ascii="Arial" w:hAnsi="Arial" w:cs="Arial"/>
              </w:rPr>
              <w:t>manuscript’s</w:t>
            </w:r>
            <w:proofErr w:type="spellEnd"/>
            <w:r w:rsidRPr="00663E76">
              <w:rPr>
                <w:rFonts w:ascii="Arial" w:hAnsi="Arial" w:cs="Arial"/>
              </w:rPr>
              <w:t xml:space="preserve"> relevance. This </w:t>
            </w:r>
            <w:proofErr w:type="spellStart"/>
            <w:r w:rsidRPr="00663E76">
              <w:rPr>
                <w:rFonts w:ascii="Arial" w:hAnsi="Arial" w:cs="Arial"/>
              </w:rPr>
              <w:t>work</w:t>
            </w:r>
            <w:proofErr w:type="spellEnd"/>
            <w:r w:rsidRPr="00663E76">
              <w:rPr>
                <w:rFonts w:ascii="Arial" w:hAnsi="Arial" w:cs="Arial"/>
              </w:rPr>
              <w:t xml:space="preserve"> compiles </w:t>
            </w:r>
            <w:proofErr w:type="spellStart"/>
            <w:r w:rsidRPr="00663E76">
              <w:rPr>
                <w:rFonts w:ascii="Arial" w:hAnsi="Arial" w:cs="Arial"/>
              </w:rPr>
              <w:t>comprehensive</w:t>
            </w:r>
            <w:proofErr w:type="spellEnd"/>
            <w:r w:rsidRPr="00663E76">
              <w:rPr>
                <w:rFonts w:ascii="Arial" w:hAnsi="Arial" w:cs="Arial"/>
              </w:rPr>
              <w:t xml:space="preserve"> information on the </w:t>
            </w:r>
            <w:proofErr w:type="spellStart"/>
            <w:r w:rsidRPr="00663E76">
              <w:rPr>
                <w:rFonts w:ascii="Arial" w:hAnsi="Arial" w:cs="Arial"/>
              </w:rPr>
              <w:t>probiotic</w:t>
            </w:r>
            <w:proofErr w:type="spellEnd"/>
            <w:r w:rsidRPr="00663E76">
              <w:rPr>
                <w:rFonts w:ascii="Arial" w:hAnsi="Arial" w:cs="Arial"/>
              </w:rPr>
              <w:t xml:space="preserve"> </w:t>
            </w:r>
            <w:proofErr w:type="spellStart"/>
            <w:r w:rsidRPr="00663E76">
              <w:rPr>
                <w:rFonts w:ascii="Arial" w:hAnsi="Arial" w:cs="Arial"/>
              </w:rPr>
              <w:t>potential</w:t>
            </w:r>
            <w:proofErr w:type="spellEnd"/>
            <w:r w:rsidRPr="00663E76">
              <w:rPr>
                <w:rFonts w:ascii="Arial" w:hAnsi="Arial" w:cs="Arial"/>
              </w:rPr>
              <w:t xml:space="preserve"> of </w:t>
            </w:r>
            <w:proofErr w:type="spellStart"/>
            <w:r w:rsidRPr="00663E76">
              <w:rPr>
                <w:rFonts w:ascii="Arial" w:hAnsi="Arial" w:cs="Arial"/>
              </w:rPr>
              <w:t>mulberry</w:t>
            </w:r>
            <w:proofErr w:type="spellEnd"/>
            <w:r w:rsidRPr="00663E76">
              <w:rPr>
                <w:rFonts w:ascii="Arial" w:hAnsi="Arial" w:cs="Arial"/>
              </w:rPr>
              <w:t xml:space="preserve"> fruit </w:t>
            </w:r>
            <w:proofErr w:type="spellStart"/>
            <w:r w:rsidRPr="00663E76">
              <w:rPr>
                <w:rFonts w:ascii="Arial" w:hAnsi="Arial" w:cs="Arial"/>
              </w:rPr>
              <w:t>juice</w:t>
            </w:r>
            <w:proofErr w:type="spellEnd"/>
            <w:r w:rsidRPr="00663E76">
              <w:rPr>
                <w:rFonts w:ascii="Arial" w:hAnsi="Arial" w:cs="Arial"/>
              </w:rPr>
              <w:t xml:space="preserve">, </w:t>
            </w:r>
            <w:proofErr w:type="spellStart"/>
            <w:r w:rsidRPr="00663E76">
              <w:rPr>
                <w:rFonts w:ascii="Arial" w:hAnsi="Arial" w:cs="Arial"/>
              </w:rPr>
              <w:t>which</w:t>
            </w:r>
            <w:proofErr w:type="spellEnd"/>
            <w:r w:rsidRPr="00663E76">
              <w:rPr>
                <w:rFonts w:ascii="Arial" w:hAnsi="Arial" w:cs="Arial"/>
              </w:rPr>
              <w:t xml:space="preserve"> can </w:t>
            </w:r>
            <w:proofErr w:type="spellStart"/>
            <w:r w:rsidRPr="00663E76">
              <w:rPr>
                <w:rFonts w:ascii="Arial" w:hAnsi="Arial" w:cs="Arial"/>
              </w:rPr>
              <w:t>benefit</w:t>
            </w:r>
            <w:proofErr w:type="spellEnd"/>
            <w:r w:rsidRPr="00663E76">
              <w:rPr>
                <w:rFonts w:ascii="Arial" w:hAnsi="Arial" w:cs="Arial"/>
              </w:rPr>
              <w:t xml:space="preserve"> </w:t>
            </w:r>
            <w:proofErr w:type="spellStart"/>
            <w:r w:rsidRPr="00663E76">
              <w:rPr>
                <w:rFonts w:ascii="Arial" w:hAnsi="Arial" w:cs="Arial"/>
              </w:rPr>
              <w:t>researchers</w:t>
            </w:r>
            <w:proofErr w:type="spellEnd"/>
            <w:r w:rsidRPr="00663E76">
              <w:rPr>
                <w:rFonts w:ascii="Arial" w:hAnsi="Arial" w:cs="Arial"/>
              </w:rPr>
              <w:t xml:space="preserve">, the </w:t>
            </w:r>
            <w:proofErr w:type="spellStart"/>
            <w:r w:rsidRPr="00663E76">
              <w:rPr>
                <w:rFonts w:ascii="Arial" w:hAnsi="Arial" w:cs="Arial"/>
              </w:rPr>
              <w:t>food</w:t>
            </w:r>
            <w:proofErr w:type="spellEnd"/>
            <w:r w:rsidRPr="00663E76">
              <w:rPr>
                <w:rFonts w:ascii="Arial" w:hAnsi="Arial" w:cs="Arial"/>
              </w:rPr>
              <w:t xml:space="preserve"> </w:t>
            </w:r>
            <w:proofErr w:type="spellStart"/>
            <w:r w:rsidRPr="00663E76">
              <w:rPr>
                <w:rFonts w:ascii="Arial" w:hAnsi="Arial" w:cs="Arial"/>
              </w:rPr>
              <w:t>industry</w:t>
            </w:r>
            <w:proofErr w:type="spellEnd"/>
            <w:r w:rsidRPr="00663E76">
              <w:rPr>
                <w:rFonts w:ascii="Arial" w:hAnsi="Arial" w:cs="Arial"/>
              </w:rPr>
              <w:t xml:space="preserve">, and the </w:t>
            </w:r>
            <w:proofErr w:type="spellStart"/>
            <w:r w:rsidRPr="00663E76">
              <w:rPr>
                <w:rFonts w:ascii="Arial" w:hAnsi="Arial" w:cs="Arial"/>
              </w:rPr>
              <w:t>health</w:t>
            </w:r>
            <w:proofErr w:type="spellEnd"/>
            <w:r w:rsidRPr="00663E76">
              <w:rPr>
                <w:rFonts w:ascii="Arial" w:hAnsi="Arial" w:cs="Arial"/>
              </w:rPr>
              <w:t xml:space="preserve"> </w:t>
            </w:r>
            <w:proofErr w:type="spellStart"/>
            <w:r w:rsidRPr="00663E76">
              <w:rPr>
                <w:rFonts w:ascii="Arial" w:hAnsi="Arial" w:cs="Arial"/>
              </w:rPr>
              <w:t>sector</w:t>
            </w:r>
            <w:proofErr w:type="spellEnd"/>
            <w:r w:rsidRPr="00663E76">
              <w:rPr>
                <w:rFonts w:ascii="Arial" w:hAnsi="Arial" w:cs="Arial"/>
              </w:rPr>
              <w:t xml:space="preserve">. </w:t>
            </w:r>
            <w:proofErr w:type="spellStart"/>
            <w:r w:rsidRPr="00663E76">
              <w:rPr>
                <w:rFonts w:ascii="Arial" w:hAnsi="Arial" w:cs="Arial"/>
              </w:rPr>
              <w:t>Given</w:t>
            </w:r>
            <w:proofErr w:type="spellEnd"/>
            <w:r w:rsidRPr="00663E76">
              <w:rPr>
                <w:rFonts w:ascii="Arial" w:hAnsi="Arial" w:cs="Arial"/>
              </w:rPr>
              <w:t xml:space="preserve"> the </w:t>
            </w:r>
            <w:proofErr w:type="spellStart"/>
            <w:r w:rsidRPr="00663E76">
              <w:rPr>
                <w:rFonts w:ascii="Arial" w:hAnsi="Arial" w:cs="Arial"/>
              </w:rPr>
              <w:t>growing</w:t>
            </w:r>
            <w:proofErr w:type="spellEnd"/>
            <w:r w:rsidRPr="00663E76">
              <w:rPr>
                <w:rFonts w:ascii="Arial" w:hAnsi="Arial" w:cs="Arial"/>
              </w:rPr>
              <w:t xml:space="preserve"> </w:t>
            </w:r>
            <w:proofErr w:type="spellStart"/>
            <w:r w:rsidRPr="00663E76">
              <w:rPr>
                <w:rFonts w:ascii="Arial" w:hAnsi="Arial" w:cs="Arial"/>
              </w:rPr>
              <w:t>demand</w:t>
            </w:r>
            <w:proofErr w:type="spellEnd"/>
            <w:r w:rsidRPr="00663E76">
              <w:rPr>
                <w:rFonts w:ascii="Arial" w:hAnsi="Arial" w:cs="Arial"/>
              </w:rPr>
              <w:t xml:space="preserve"> for </w:t>
            </w:r>
            <w:proofErr w:type="spellStart"/>
            <w:r w:rsidRPr="00663E76">
              <w:rPr>
                <w:rFonts w:ascii="Arial" w:hAnsi="Arial" w:cs="Arial"/>
              </w:rPr>
              <w:t>natural</w:t>
            </w:r>
            <w:proofErr w:type="spellEnd"/>
            <w:r w:rsidRPr="00663E76">
              <w:rPr>
                <w:rFonts w:ascii="Arial" w:hAnsi="Arial" w:cs="Arial"/>
              </w:rPr>
              <w:t xml:space="preserve"> </w:t>
            </w:r>
            <w:proofErr w:type="spellStart"/>
            <w:r w:rsidRPr="00663E76">
              <w:rPr>
                <w:rFonts w:ascii="Arial" w:hAnsi="Arial" w:cs="Arial"/>
              </w:rPr>
              <w:t>functional</w:t>
            </w:r>
            <w:proofErr w:type="spellEnd"/>
            <w:r w:rsidRPr="00663E76">
              <w:rPr>
                <w:rFonts w:ascii="Arial" w:hAnsi="Arial" w:cs="Arial"/>
              </w:rPr>
              <w:t xml:space="preserve"> </w:t>
            </w:r>
            <w:proofErr w:type="spellStart"/>
            <w:r w:rsidRPr="00663E76">
              <w:rPr>
                <w:rFonts w:ascii="Arial" w:hAnsi="Arial" w:cs="Arial"/>
              </w:rPr>
              <w:t>foods</w:t>
            </w:r>
            <w:proofErr w:type="spellEnd"/>
            <w:r w:rsidRPr="00663E76">
              <w:rPr>
                <w:rFonts w:ascii="Arial" w:hAnsi="Arial" w:cs="Arial"/>
              </w:rPr>
              <w:t xml:space="preserve">, </w:t>
            </w:r>
            <w:proofErr w:type="spellStart"/>
            <w:r w:rsidRPr="00663E76">
              <w:rPr>
                <w:rFonts w:ascii="Arial" w:hAnsi="Arial" w:cs="Arial"/>
              </w:rPr>
              <w:t>especially</w:t>
            </w:r>
            <w:proofErr w:type="spellEnd"/>
            <w:r w:rsidRPr="00663E76">
              <w:rPr>
                <w:rFonts w:ascii="Arial" w:hAnsi="Arial" w:cs="Arial"/>
              </w:rPr>
              <w:t xml:space="preserve"> as alternatives to </w:t>
            </w:r>
            <w:proofErr w:type="spellStart"/>
            <w:r w:rsidRPr="00663E76">
              <w:rPr>
                <w:rFonts w:ascii="Arial" w:hAnsi="Arial" w:cs="Arial"/>
              </w:rPr>
              <w:t>synthetic</w:t>
            </w:r>
            <w:proofErr w:type="spellEnd"/>
            <w:r w:rsidRPr="00663E76">
              <w:rPr>
                <w:rFonts w:ascii="Arial" w:hAnsi="Arial" w:cs="Arial"/>
              </w:rPr>
              <w:t xml:space="preserve"> </w:t>
            </w:r>
            <w:proofErr w:type="spellStart"/>
            <w:r w:rsidRPr="00663E76">
              <w:rPr>
                <w:rFonts w:ascii="Arial" w:hAnsi="Arial" w:cs="Arial"/>
              </w:rPr>
              <w:t>drugs</w:t>
            </w:r>
            <w:proofErr w:type="spellEnd"/>
            <w:r w:rsidRPr="00663E76">
              <w:rPr>
                <w:rFonts w:ascii="Arial" w:hAnsi="Arial" w:cs="Arial"/>
              </w:rPr>
              <w:t xml:space="preserve">, </w:t>
            </w:r>
            <w:proofErr w:type="spellStart"/>
            <w:r w:rsidRPr="00663E76">
              <w:rPr>
                <w:rFonts w:ascii="Arial" w:hAnsi="Arial" w:cs="Arial"/>
              </w:rPr>
              <w:t>this</w:t>
            </w:r>
            <w:proofErr w:type="spellEnd"/>
            <w:r w:rsidRPr="00663E76">
              <w:rPr>
                <w:rFonts w:ascii="Arial" w:hAnsi="Arial" w:cs="Arial"/>
              </w:rPr>
              <w:t xml:space="preserve"> </w:t>
            </w:r>
            <w:proofErr w:type="spellStart"/>
            <w:r w:rsidRPr="00663E76">
              <w:rPr>
                <w:rFonts w:ascii="Arial" w:hAnsi="Arial" w:cs="Arial"/>
              </w:rPr>
              <w:t>study</w:t>
            </w:r>
            <w:proofErr w:type="spellEnd"/>
            <w:r w:rsidRPr="00663E76">
              <w:rPr>
                <w:rFonts w:ascii="Arial" w:hAnsi="Arial" w:cs="Arial"/>
              </w:rPr>
              <w:t xml:space="preserve"> can </w:t>
            </w:r>
            <w:proofErr w:type="spellStart"/>
            <w:r w:rsidRPr="00663E76">
              <w:rPr>
                <w:rFonts w:ascii="Arial" w:hAnsi="Arial" w:cs="Arial"/>
              </w:rPr>
              <w:t>contribute</w:t>
            </w:r>
            <w:proofErr w:type="spellEnd"/>
            <w:r w:rsidRPr="00663E76">
              <w:rPr>
                <w:rFonts w:ascii="Arial" w:hAnsi="Arial" w:cs="Arial"/>
              </w:rPr>
              <w:t xml:space="preserve"> </w:t>
            </w:r>
            <w:proofErr w:type="spellStart"/>
            <w:r w:rsidRPr="00663E76">
              <w:rPr>
                <w:rFonts w:ascii="Arial" w:hAnsi="Arial" w:cs="Arial"/>
              </w:rPr>
              <w:t>significantly</w:t>
            </w:r>
            <w:proofErr w:type="spellEnd"/>
            <w:r w:rsidRPr="00663E76">
              <w:rPr>
                <w:rFonts w:ascii="Arial" w:hAnsi="Arial" w:cs="Arial"/>
              </w:rPr>
              <w:t xml:space="preserve"> to </w:t>
            </w:r>
            <w:proofErr w:type="spellStart"/>
            <w:r w:rsidRPr="00663E76">
              <w:rPr>
                <w:rFonts w:ascii="Arial" w:hAnsi="Arial" w:cs="Arial"/>
              </w:rPr>
              <w:t>both</w:t>
            </w:r>
            <w:proofErr w:type="spellEnd"/>
            <w:r w:rsidRPr="00663E76">
              <w:rPr>
                <w:rFonts w:ascii="Arial" w:hAnsi="Arial" w:cs="Arial"/>
              </w:rPr>
              <w:t xml:space="preserve"> </w:t>
            </w:r>
            <w:proofErr w:type="spellStart"/>
            <w:r w:rsidRPr="00663E76">
              <w:rPr>
                <w:rFonts w:ascii="Arial" w:hAnsi="Arial" w:cs="Arial"/>
              </w:rPr>
              <w:t>scientific</w:t>
            </w:r>
            <w:proofErr w:type="spellEnd"/>
            <w:r w:rsidRPr="00663E76">
              <w:rPr>
                <w:rFonts w:ascii="Arial" w:hAnsi="Arial" w:cs="Arial"/>
              </w:rPr>
              <w:t xml:space="preserve"> </w:t>
            </w:r>
            <w:proofErr w:type="spellStart"/>
            <w:r w:rsidRPr="00663E76">
              <w:rPr>
                <w:rFonts w:ascii="Arial" w:hAnsi="Arial" w:cs="Arial"/>
              </w:rPr>
              <w:t>knowledge</w:t>
            </w:r>
            <w:proofErr w:type="spellEnd"/>
            <w:r w:rsidRPr="00663E76">
              <w:rPr>
                <w:rFonts w:ascii="Arial" w:hAnsi="Arial" w:cs="Arial"/>
              </w:rPr>
              <w:t xml:space="preserve"> and public </w:t>
            </w:r>
            <w:proofErr w:type="spellStart"/>
            <w:r w:rsidRPr="00663E76">
              <w:rPr>
                <w:rFonts w:ascii="Arial" w:hAnsi="Arial" w:cs="Arial"/>
              </w:rPr>
              <w:t>health</w:t>
            </w:r>
            <w:proofErr w:type="spellEnd"/>
            <w:r w:rsidRPr="00663E76">
              <w:rPr>
                <w:rFonts w:ascii="Arial" w:hAnsi="Arial" w:cs="Arial"/>
              </w:rPr>
              <w:t xml:space="preserve"> </w:t>
            </w:r>
            <w:proofErr w:type="spellStart"/>
            <w:r w:rsidRPr="00663E76">
              <w:rPr>
                <w:rFonts w:ascii="Arial" w:hAnsi="Arial" w:cs="Arial"/>
              </w:rPr>
              <w:t>awareness</w:t>
            </w:r>
            <w:proofErr w:type="spellEnd"/>
          </w:p>
        </w:tc>
      </w:tr>
      <w:tr w:rsidR="00112654" w:rsidRPr="00663E76">
        <w:trPr>
          <w:trHeight w:val="1262"/>
        </w:trPr>
        <w:tc>
          <w:tcPr>
            <w:tcW w:w="1265" w:type="pct"/>
            <w:noWrap/>
          </w:tcPr>
          <w:p w:rsidR="00112654" w:rsidRPr="00663E76" w:rsidRDefault="00112654">
            <w:pPr>
              <w:ind w:left="360"/>
              <w:rPr>
                <w:rFonts w:ascii="Arial" w:hAnsi="Arial" w:cs="Arial"/>
                <w:b/>
                <w:bCs/>
                <w:sz w:val="20"/>
                <w:szCs w:val="20"/>
                <w:lang w:val="en-GB"/>
              </w:rPr>
            </w:pPr>
            <w:r w:rsidRPr="00663E76">
              <w:rPr>
                <w:rFonts w:ascii="Arial" w:hAnsi="Arial" w:cs="Arial"/>
                <w:b/>
                <w:bCs/>
                <w:sz w:val="20"/>
                <w:szCs w:val="20"/>
                <w:lang w:val="en-GB"/>
              </w:rPr>
              <w:t>Is the title of the article suitable?</w:t>
            </w:r>
          </w:p>
          <w:p w:rsidR="00112654" w:rsidRPr="00663E76" w:rsidRDefault="00112654">
            <w:pPr>
              <w:ind w:left="360"/>
              <w:rPr>
                <w:rFonts w:ascii="Arial" w:hAnsi="Arial" w:cs="Arial"/>
                <w:b/>
                <w:bCs/>
                <w:sz w:val="20"/>
                <w:szCs w:val="20"/>
                <w:lang w:val="en-GB"/>
              </w:rPr>
            </w:pPr>
            <w:r w:rsidRPr="00663E76">
              <w:rPr>
                <w:rFonts w:ascii="Arial" w:hAnsi="Arial" w:cs="Arial"/>
                <w:b/>
                <w:bCs/>
                <w:sz w:val="20"/>
                <w:szCs w:val="20"/>
                <w:lang w:val="en-GB"/>
              </w:rPr>
              <w:t>(If not please suggest an alternative title)</w:t>
            </w:r>
          </w:p>
          <w:p w:rsidR="00112654" w:rsidRPr="00663E76" w:rsidRDefault="00112654">
            <w:pPr>
              <w:pStyle w:val="Heading2"/>
              <w:jc w:val="left"/>
              <w:rPr>
                <w:rFonts w:ascii="Arial" w:hAnsi="Arial" w:cs="Arial"/>
                <w:u w:val="single"/>
                <w:lang w:val="en-GB"/>
              </w:rPr>
            </w:pPr>
          </w:p>
        </w:tc>
        <w:tc>
          <w:tcPr>
            <w:tcW w:w="2212" w:type="pct"/>
          </w:tcPr>
          <w:p w:rsidR="00112654" w:rsidRPr="00663E76" w:rsidRDefault="00C10EB3">
            <w:pPr>
              <w:ind w:left="360"/>
              <w:rPr>
                <w:rFonts w:ascii="Arial" w:hAnsi="Arial" w:cs="Arial"/>
                <w:b/>
                <w:bCs/>
                <w:sz w:val="20"/>
                <w:szCs w:val="20"/>
                <w:lang w:val="en-GB"/>
              </w:rPr>
            </w:pPr>
            <w:r w:rsidRPr="00663E76">
              <w:rPr>
                <w:rFonts w:ascii="Arial" w:hAnsi="Arial" w:cs="Arial"/>
                <w:b/>
                <w:bCs/>
                <w:sz w:val="20"/>
                <w:szCs w:val="20"/>
                <w:lang w:val="en-GB"/>
              </w:rPr>
              <w:t>Yes</w:t>
            </w:r>
          </w:p>
        </w:tc>
        <w:tc>
          <w:tcPr>
            <w:tcW w:w="1523" w:type="pct"/>
          </w:tcPr>
          <w:p w:rsidR="00112654" w:rsidRPr="00663E76" w:rsidRDefault="00B31FCA">
            <w:pPr>
              <w:pStyle w:val="Heading2"/>
              <w:jc w:val="left"/>
              <w:rPr>
                <w:rFonts w:ascii="Arial" w:hAnsi="Arial" w:cs="Arial"/>
                <w:lang w:val="en-GB"/>
              </w:rPr>
            </w:pPr>
            <w:proofErr w:type="spellStart"/>
            <w:proofErr w:type="gramStart"/>
            <w:r w:rsidRPr="00663E76">
              <w:rPr>
                <w:rFonts w:ascii="Arial" w:hAnsi="Arial" w:cs="Arial"/>
              </w:rPr>
              <w:t>we</w:t>
            </w:r>
            <w:proofErr w:type="spellEnd"/>
            <w:proofErr w:type="gramEnd"/>
            <w:r w:rsidRPr="00663E76">
              <w:rPr>
                <w:rFonts w:ascii="Arial" w:hAnsi="Arial" w:cs="Arial"/>
              </w:rPr>
              <w:t xml:space="preserve"> </w:t>
            </w:r>
            <w:proofErr w:type="spellStart"/>
            <w:r w:rsidRPr="00663E76">
              <w:rPr>
                <w:rFonts w:ascii="Arial" w:hAnsi="Arial" w:cs="Arial"/>
              </w:rPr>
              <w:t>thank</w:t>
            </w:r>
            <w:proofErr w:type="spellEnd"/>
            <w:r w:rsidRPr="00663E76">
              <w:rPr>
                <w:rFonts w:ascii="Arial" w:hAnsi="Arial" w:cs="Arial"/>
              </w:rPr>
              <w:t xml:space="preserve"> the </w:t>
            </w:r>
            <w:proofErr w:type="spellStart"/>
            <w:r w:rsidRPr="00663E76">
              <w:rPr>
                <w:rFonts w:ascii="Arial" w:hAnsi="Arial" w:cs="Arial"/>
              </w:rPr>
              <w:t>reviewer</w:t>
            </w:r>
            <w:proofErr w:type="spellEnd"/>
            <w:r w:rsidRPr="00663E76">
              <w:rPr>
                <w:rFonts w:ascii="Arial" w:hAnsi="Arial" w:cs="Arial"/>
              </w:rPr>
              <w:t xml:space="preserve"> for </w:t>
            </w:r>
            <w:proofErr w:type="spellStart"/>
            <w:r w:rsidRPr="00663E76">
              <w:rPr>
                <w:rFonts w:ascii="Arial" w:hAnsi="Arial" w:cs="Arial"/>
              </w:rPr>
              <w:t>confirming</w:t>
            </w:r>
            <w:proofErr w:type="spellEnd"/>
            <w:r w:rsidRPr="00663E76">
              <w:rPr>
                <w:rFonts w:ascii="Arial" w:hAnsi="Arial" w:cs="Arial"/>
              </w:rPr>
              <w:t xml:space="preserve"> </w:t>
            </w:r>
            <w:proofErr w:type="spellStart"/>
            <w:r w:rsidRPr="00663E76">
              <w:rPr>
                <w:rFonts w:ascii="Arial" w:hAnsi="Arial" w:cs="Arial"/>
              </w:rPr>
              <w:t>that</w:t>
            </w:r>
            <w:proofErr w:type="spellEnd"/>
            <w:r w:rsidRPr="00663E76">
              <w:rPr>
                <w:rFonts w:ascii="Arial" w:hAnsi="Arial" w:cs="Arial"/>
              </w:rPr>
              <w:t xml:space="preserve"> the </w:t>
            </w:r>
            <w:proofErr w:type="spellStart"/>
            <w:r w:rsidRPr="00663E76">
              <w:rPr>
                <w:rFonts w:ascii="Arial" w:hAnsi="Arial" w:cs="Arial"/>
              </w:rPr>
              <w:t>title</w:t>
            </w:r>
            <w:proofErr w:type="spellEnd"/>
            <w:r w:rsidRPr="00663E76">
              <w:rPr>
                <w:rFonts w:ascii="Arial" w:hAnsi="Arial" w:cs="Arial"/>
              </w:rPr>
              <w:t xml:space="preserve"> </w:t>
            </w:r>
            <w:proofErr w:type="spellStart"/>
            <w:r w:rsidRPr="00663E76">
              <w:rPr>
                <w:rFonts w:ascii="Arial" w:hAnsi="Arial" w:cs="Arial"/>
              </w:rPr>
              <w:t>is</w:t>
            </w:r>
            <w:proofErr w:type="spellEnd"/>
            <w:r w:rsidRPr="00663E76">
              <w:rPr>
                <w:rFonts w:ascii="Arial" w:hAnsi="Arial" w:cs="Arial"/>
              </w:rPr>
              <w:t xml:space="preserve"> </w:t>
            </w:r>
            <w:proofErr w:type="spellStart"/>
            <w:r w:rsidRPr="00663E76">
              <w:rPr>
                <w:rFonts w:ascii="Arial" w:hAnsi="Arial" w:cs="Arial"/>
              </w:rPr>
              <w:t>suitable</w:t>
            </w:r>
            <w:proofErr w:type="spellEnd"/>
            <w:r w:rsidRPr="00663E76">
              <w:rPr>
                <w:rFonts w:ascii="Arial" w:hAnsi="Arial" w:cs="Arial"/>
              </w:rPr>
              <w:t xml:space="preserve"> and </w:t>
            </w:r>
            <w:proofErr w:type="spellStart"/>
            <w:r w:rsidRPr="00663E76">
              <w:rPr>
                <w:rFonts w:ascii="Arial" w:hAnsi="Arial" w:cs="Arial"/>
              </w:rPr>
              <w:t>reflects</w:t>
            </w:r>
            <w:proofErr w:type="spellEnd"/>
            <w:r w:rsidRPr="00663E76">
              <w:rPr>
                <w:rFonts w:ascii="Arial" w:hAnsi="Arial" w:cs="Arial"/>
              </w:rPr>
              <w:t xml:space="preserve"> the content of the </w:t>
            </w:r>
            <w:proofErr w:type="spellStart"/>
            <w:r w:rsidRPr="00663E76">
              <w:rPr>
                <w:rFonts w:ascii="Arial" w:hAnsi="Arial" w:cs="Arial"/>
              </w:rPr>
              <w:t>manuscript</w:t>
            </w:r>
            <w:proofErr w:type="spellEnd"/>
            <w:r w:rsidRPr="00663E76">
              <w:rPr>
                <w:rFonts w:ascii="Arial" w:hAnsi="Arial" w:cs="Arial"/>
              </w:rPr>
              <w:t xml:space="preserve">. No changes </w:t>
            </w:r>
            <w:proofErr w:type="spellStart"/>
            <w:r w:rsidRPr="00663E76">
              <w:rPr>
                <w:rFonts w:ascii="Arial" w:hAnsi="Arial" w:cs="Arial"/>
              </w:rPr>
              <w:t>were</w:t>
            </w:r>
            <w:proofErr w:type="spellEnd"/>
            <w:r w:rsidRPr="00663E76">
              <w:rPr>
                <w:rFonts w:ascii="Arial" w:hAnsi="Arial" w:cs="Arial"/>
              </w:rPr>
              <w:t xml:space="preserve"> made in </w:t>
            </w:r>
            <w:proofErr w:type="spellStart"/>
            <w:r w:rsidRPr="00663E76">
              <w:rPr>
                <w:rFonts w:ascii="Arial" w:hAnsi="Arial" w:cs="Arial"/>
              </w:rPr>
              <w:t>this</w:t>
            </w:r>
            <w:proofErr w:type="spellEnd"/>
            <w:r w:rsidRPr="00663E76">
              <w:rPr>
                <w:rFonts w:ascii="Arial" w:hAnsi="Arial" w:cs="Arial"/>
              </w:rPr>
              <w:t xml:space="preserve"> section</w:t>
            </w:r>
          </w:p>
        </w:tc>
      </w:tr>
      <w:tr w:rsidR="00112654" w:rsidRPr="00663E76">
        <w:trPr>
          <w:trHeight w:val="1262"/>
        </w:trPr>
        <w:tc>
          <w:tcPr>
            <w:tcW w:w="1265" w:type="pct"/>
            <w:noWrap/>
          </w:tcPr>
          <w:p w:rsidR="00112654" w:rsidRPr="00663E76" w:rsidRDefault="00112654">
            <w:pPr>
              <w:pStyle w:val="Heading2"/>
              <w:ind w:left="360"/>
              <w:jc w:val="left"/>
              <w:rPr>
                <w:rFonts w:ascii="Arial" w:hAnsi="Arial" w:cs="Arial"/>
                <w:lang w:val="en-GB"/>
              </w:rPr>
            </w:pPr>
            <w:r w:rsidRPr="00663E76">
              <w:rPr>
                <w:rFonts w:ascii="Arial" w:hAnsi="Arial" w:cs="Arial"/>
                <w:lang w:val="en-GB"/>
              </w:rPr>
              <w:t>Is the abstract of the article comprehensive? Do you suggest the addition (or deletion) of some points in this section? Please write your suggestions here.</w:t>
            </w:r>
          </w:p>
          <w:p w:rsidR="00112654" w:rsidRPr="00663E76" w:rsidRDefault="00112654">
            <w:pPr>
              <w:pStyle w:val="Heading2"/>
              <w:jc w:val="left"/>
              <w:rPr>
                <w:rFonts w:ascii="Arial" w:hAnsi="Arial" w:cs="Arial"/>
                <w:u w:val="single"/>
                <w:lang w:val="en-GB"/>
              </w:rPr>
            </w:pPr>
          </w:p>
        </w:tc>
        <w:tc>
          <w:tcPr>
            <w:tcW w:w="2212" w:type="pct"/>
          </w:tcPr>
          <w:p w:rsidR="00112654" w:rsidRPr="00663E76" w:rsidRDefault="00C10EB3">
            <w:pPr>
              <w:ind w:left="360"/>
              <w:rPr>
                <w:rFonts w:ascii="Arial" w:hAnsi="Arial" w:cs="Arial"/>
                <w:b/>
                <w:bCs/>
                <w:sz w:val="20"/>
                <w:szCs w:val="20"/>
                <w:lang w:val="en-GB"/>
              </w:rPr>
            </w:pPr>
            <w:r w:rsidRPr="00663E76">
              <w:rPr>
                <w:rFonts w:ascii="Arial" w:hAnsi="Arial" w:cs="Arial"/>
                <w:b/>
                <w:bCs/>
                <w:sz w:val="20"/>
                <w:szCs w:val="20"/>
                <w:lang w:val="en-GB"/>
              </w:rPr>
              <w:t>The abstract is good; however, suggestions has been given in the text comment to enhance the clarity of the material and bring out the best in the writeup.</w:t>
            </w:r>
          </w:p>
        </w:tc>
        <w:tc>
          <w:tcPr>
            <w:tcW w:w="1523" w:type="pct"/>
          </w:tcPr>
          <w:p w:rsidR="00112654" w:rsidRPr="00663E76" w:rsidRDefault="00B31FCA">
            <w:pPr>
              <w:pStyle w:val="Heading2"/>
              <w:jc w:val="left"/>
              <w:rPr>
                <w:rFonts w:ascii="Arial" w:hAnsi="Arial" w:cs="Arial"/>
                <w:b w:val="0"/>
                <w:lang w:val="en-GB"/>
              </w:rPr>
            </w:pPr>
            <w:r w:rsidRPr="00663E76">
              <w:rPr>
                <w:rFonts w:ascii="Arial" w:hAnsi="Arial" w:cs="Arial"/>
              </w:rPr>
              <w:t xml:space="preserve">The abstract has been </w:t>
            </w:r>
            <w:proofErr w:type="spellStart"/>
            <w:r w:rsidRPr="00663E76">
              <w:rPr>
                <w:rFonts w:ascii="Arial" w:hAnsi="Arial" w:cs="Arial"/>
              </w:rPr>
              <w:t>revised</w:t>
            </w:r>
            <w:proofErr w:type="spellEnd"/>
            <w:r w:rsidRPr="00663E76">
              <w:rPr>
                <w:rFonts w:ascii="Arial" w:hAnsi="Arial" w:cs="Arial"/>
              </w:rPr>
              <w:t xml:space="preserve"> </w:t>
            </w:r>
            <w:proofErr w:type="spellStart"/>
            <w:r w:rsidRPr="00663E76">
              <w:rPr>
                <w:rFonts w:ascii="Arial" w:hAnsi="Arial" w:cs="Arial"/>
              </w:rPr>
              <w:t>according</w:t>
            </w:r>
            <w:proofErr w:type="spellEnd"/>
            <w:r w:rsidRPr="00663E76">
              <w:rPr>
                <w:rFonts w:ascii="Arial" w:hAnsi="Arial" w:cs="Arial"/>
              </w:rPr>
              <w:t xml:space="preserve"> to the </w:t>
            </w:r>
            <w:proofErr w:type="spellStart"/>
            <w:r w:rsidRPr="00663E76">
              <w:rPr>
                <w:rFonts w:ascii="Arial" w:hAnsi="Arial" w:cs="Arial"/>
              </w:rPr>
              <w:t>reviewer’s</w:t>
            </w:r>
            <w:proofErr w:type="spellEnd"/>
            <w:r w:rsidRPr="00663E76">
              <w:rPr>
                <w:rFonts w:ascii="Arial" w:hAnsi="Arial" w:cs="Arial"/>
              </w:rPr>
              <w:t xml:space="preserve"> suggestions to </w:t>
            </w:r>
            <w:proofErr w:type="spellStart"/>
            <w:r w:rsidRPr="00663E76">
              <w:rPr>
                <w:rFonts w:ascii="Arial" w:hAnsi="Arial" w:cs="Arial"/>
              </w:rPr>
              <w:t>improve</w:t>
            </w:r>
            <w:proofErr w:type="spellEnd"/>
            <w:r w:rsidRPr="00663E76">
              <w:rPr>
                <w:rFonts w:ascii="Arial" w:hAnsi="Arial" w:cs="Arial"/>
              </w:rPr>
              <w:t xml:space="preserve"> </w:t>
            </w:r>
            <w:proofErr w:type="spellStart"/>
            <w:r w:rsidRPr="00663E76">
              <w:rPr>
                <w:rFonts w:ascii="Arial" w:hAnsi="Arial" w:cs="Arial"/>
              </w:rPr>
              <w:t>clarity</w:t>
            </w:r>
            <w:proofErr w:type="spellEnd"/>
            <w:r w:rsidRPr="00663E76">
              <w:rPr>
                <w:rFonts w:ascii="Arial" w:hAnsi="Arial" w:cs="Arial"/>
              </w:rPr>
              <w:t xml:space="preserve">, </w:t>
            </w:r>
            <w:proofErr w:type="spellStart"/>
            <w:r w:rsidRPr="00663E76">
              <w:rPr>
                <w:rFonts w:ascii="Arial" w:hAnsi="Arial" w:cs="Arial"/>
              </w:rPr>
              <w:t>conciseness</w:t>
            </w:r>
            <w:proofErr w:type="spellEnd"/>
            <w:r w:rsidRPr="00663E76">
              <w:rPr>
                <w:rFonts w:ascii="Arial" w:hAnsi="Arial" w:cs="Arial"/>
              </w:rPr>
              <w:t xml:space="preserve">, and </w:t>
            </w:r>
            <w:proofErr w:type="spellStart"/>
            <w:r w:rsidRPr="00663E76">
              <w:rPr>
                <w:rFonts w:ascii="Arial" w:hAnsi="Arial" w:cs="Arial"/>
              </w:rPr>
              <w:t>logical</w:t>
            </w:r>
            <w:proofErr w:type="spellEnd"/>
            <w:r w:rsidRPr="00663E76">
              <w:rPr>
                <w:rFonts w:ascii="Arial" w:hAnsi="Arial" w:cs="Arial"/>
              </w:rPr>
              <w:t xml:space="preserve"> flow. Edits </w:t>
            </w:r>
            <w:proofErr w:type="spellStart"/>
            <w:r w:rsidRPr="00663E76">
              <w:rPr>
                <w:rFonts w:ascii="Arial" w:hAnsi="Arial" w:cs="Arial"/>
              </w:rPr>
              <w:t>include</w:t>
            </w:r>
            <w:proofErr w:type="spellEnd"/>
            <w:r w:rsidRPr="00663E76">
              <w:rPr>
                <w:rFonts w:ascii="Arial" w:hAnsi="Arial" w:cs="Arial"/>
              </w:rPr>
              <w:t xml:space="preserve"> </w:t>
            </w:r>
            <w:proofErr w:type="spellStart"/>
            <w:r w:rsidRPr="00663E76">
              <w:rPr>
                <w:rFonts w:ascii="Arial" w:hAnsi="Arial" w:cs="Arial"/>
              </w:rPr>
              <w:t>rephrasing</w:t>
            </w:r>
            <w:proofErr w:type="spellEnd"/>
            <w:r w:rsidRPr="00663E76">
              <w:rPr>
                <w:rFonts w:ascii="Arial" w:hAnsi="Arial" w:cs="Arial"/>
              </w:rPr>
              <w:t xml:space="preserve"> certain sentences, </w:t>
            </w:r>
            <w:proofErr w:type="spellStart"/>
            <w:r w:rsidRPr="00663E76">
              <w:rPr>
                <w:rFonts w:ascii="Arial" w:hAnsi="Arial" w:cs="Arial"/>
              </w:rPr>
              <w:t>ensuring</w:t>
            </w:r>
            <w:proofErr w:type="spellEnd"/>
            <w:r w:rsidRPr="00663E76">
              <w:rPr>
                <w:rFonts w:ascii="Arial" w:hAnsi="Arial" w:cs="Arial"/>
              </w:rPr>
              <w:t xml:space="preserve"> </w:t>
            </w:r>
            <w:proofErr w:type="spellStart"/>
            <w:r w:rsidRPr="00663E76">
              <w:rPr>
                <w:rFonts w:ascii="Arial" w:hAnsi="Arial" w:cs="Arial"/>
              </w:rPr>
              <w:t>consistency</w:t>
            </w:r>
            <w:proofErr w:type="spellEnd"/>
            <w:r w:rsidRPr="00663E76">
              <w:rPr>
                <w:rFonts w:ascii="Arial" w:hAnsi="Arial" w:cs="Arial"/>
              </w:rPr>
              <w:t xml:space="preserve"> in </w:t>
            </w:r>
            <w:proofErr w:type="spellStart"/>
            <w:r w:rsidRPr="00663E76">
              <w:rPr>
                <w:rFonts w:ascii="Arial" w:hAnsi="Arial" w:cs="Arial"/>
              </w:rPr>
              <w:t>terminology</w:t>
            </w:r>
            <w:proofErr w:type="spellEnd"/>
            <w:r w:rsidRPr="00663E76">
              <w:rPr>
                <w:rFonts w:ascii="Arial" w:hAnsi="Arial" w:cs="Arial"/>
              </w:rPr>
              <w:t xml:space="preserve">, and </w:t>
            </w:r>
            <w:proofErr w:type="spellStart"/>
            <w:r w:rsidRPr="00663E76">
              <w:rPr>
                <w:rFonts w:ascii="Arial" w:hAnsi="Arial" w:cs="Arial"/>
              </w:rPr>
              <w:t>highlighting</w:t>
            </w:r>
            <w:proofErr w:type="spellEnd"/>
            <w:r w:rsidRPr="00663E76">
              <w:rPr>
                <w:rFonts w:ascii="Arial" w:hAnsi="Arial" w:cs="Arial"/>
              </w:rPr>
              <w:t xml:space="preserve"> key </w:t>
            </w:r>
            <w:proofErr w:type="spellStart"/>
            <w:r w:rsidRPr="00663E76">
              <w:rPr>
                <w:rFonts w:ascii="Arial" w:hAnsi="Arial" w:cs="Arial"/>
              </w:rPr>
              <w:t>findings</w:t>
            </w:r>
            <w:proofErr w:type="spellEnd"/>
            <w:r w:rsidRPr="00663E76">
              <w:rPr>
                <w:rFonts w:ascii="Arial" w:hAnsi="Arial" w:cs="Arial"/>
              </w:rPr>
              <w:t xml:space="preserve"> more </w:t>
            </w:r>
            <w:proofErr w:type="spellStart"/>
            <w:r w:rsidRPr="00663E76">
              <w:rPr>
                <w:rFonts w:ascii="Arial" w:hAnsi="Arial" w:cs="Arial"/>
              </w:rPr>
              <w:t>effectively</w:t>
            </w:r>
            <w:proofErr w:type="spellEnd"/>
          </w:p>
        </w:tc>
      </w:tr>
      <w:tr w:rsidR="00112654" w:rsidRPr="00663E76">
        <w:trPr>
          <w:trHeight w:val="704"/>
        </w:trPr>
        <w:tc>
          <w:tcPr>
            <w:tcW w:w="1265" w:type="pct"/>
            <w:noWrap/>
          </w:tcPr>
          <w:p w:rsidR="00112654" w:rsidRPr="00663E76" w:rsidRDefault="00112654">
            <w:pPr>
              <w:pStyle w:val="Heading2"/>
              <w:ind w:left="360"/>
              <w:jc w:val="left"/>
              <w:rPr>
                <w:rFonts w:ascii="Arial" w:hAnsi="Arial" w:cs="Arial"/>
                <w:b w:val="0"/>
                <w:bCs w:val="0"/>
                <w:u w:val="single"/>
                <w:lang w:val="en-GB"/>
              </w:rPr>
            </w:pPr>
            <w:r w:rsidRPr="00663E76">
              <w:rPr>
                <w:rFonts w:ascii="Arial" w:hAnsi="Arial" w:cs="Arial"/>
                <w:lang w:val="en-GB"/>
              </w:rPr>
              <w:t>Is the manuscript scientifically, correct? Please write here.</w:t>
            </w:r>
          </w:p>
        </w:tc>
        <w:tc>
          <w:tcPr>
            <w:tcW w:w="2212" w:type="pct"/>
          </w:tcPr>
          <w:p w:rsidR="00112654" w:rsidRPr="00663E76" w:rsidRDefault="00C10EB3">
            <w:pPr>
              <w:pStyle w:val="ListParagraph"/>
              <w:ind w:left="0"/>
              <w:rPr>
                <w:rFonts w:ascii="Arial" w:hAnsi="Arial" w:cs="Arial"/>
                <w:bCs/>
                <w:sz w:val="20"/>
                <w:szCs w:val="20"/>
                <w:lang w:val="en-GB"/>
              </w:rPr>
            </w:pPr>
            <w:r w:rsidRPr="00663E76">
              <w:rPr>
                <w:rFonts w:ascii="Arial" w:hAnsi="Arial" w:cs="Arial"/>
                <w:bCs/>
                <w:sz w:val="20"/>
                <w:szCs w:val="20"/>
                <w:lang w:val="en-GB"/>
              </w:rPr>
              <w:t>Yes</w:t>
            </w:r>
          </w:p>
        </w:tc>
        <w:tc>
          <w:tcPr>
            <w:tcW w:w="1523" w:type="pct"/>
          </w:tcPr>
          <w:p w:rsidR="00112654" w:rsidRPr="00663E76" w:rsidRDefault="006F4AA6">
            <w:pPr>
              <w:pStyle w:val="Heading2"/>
              <w:jc w:val="left"/>
              <w:rPr>
                <w:rFonts w:ascii="Arial" w:hAnsi="Arial" w:cs="Arial"/>
                <w:b w:val="0"/>
                <w:lang w:val="en-GB"/>
              </w:rPr>
            </w:pPr>
            <w:proofErr w:type="spellStart"/>
            <w:proofErr w:type="gramStart"/>
            <w:r w:rsidRPr="00663E76">
              <w:rPr>
                <w:rFonts w:ascii="Arial" w:hAnsi="Arial" w:cs="Arial"/>
              </w:rPr>
              <w:t>we</w:t>
            </w:r>
            <w:proofErr w:type="spellEnd"/>
            <w:proofErr w:type="gramEnd"/>
            <w:r w:rsidRPr="00663E76">
              <w:rPr>
                <w:rFonts w:ascii="Arial" w:hAnsi="Arial" w:cs="Arial"/>
              </w:rPr>
              <w:t xml:space="preserve"> </w:t>
            </w:r>
            <w:proofErr w:type="spellStart"/>
            <w:r w:rsidRPr="00663E76">
              <w:rPr>
                <w:rFonts w:ascii="Arial" w:hAnsi="Arial" w:cs="Arial"/>
              </w:rPr>
              <w:t>thank</w:t>
            </w:r>
            <w:proofErr w:type="spellEnd"/>
            <w:r w:rsidRPr="00663E76">
              <w:rPr>
                <w:rFonts w:ascii="Arial" w:hAnsi="Arial" w:cs="Arial"/>
              </w:rPr>
              <w:t xml:space="preserve"> the </w:t>
            </w:r>
            <w:proofErr w:type="spellStart"/>
            <w:r w:rsidRPr="00663E76">
              <w:rPr>
                <w:rFonts w:ascii="Arial" w:hAnsi="Arial" w:cs="Arial"/>
              </w:rPr>
              <w:t>reviewer</w:t>
            </w:r>
            <w:proofErr w:type="spellEnd"/>
            <w:r w:rsidRPr="00663E76">
              <w:rPr>
                <w:rFonts w:ascii="Arial" w:hAnsi="Arial" w:cs="Arial"/>
              </w:rPr>
              <w:t xml:space="preserve"> for </w:t>
            </w:r>
            <w:proofErr w:type="spellStart"/>
            <w:r w:rsidRPr="00663E76">
              <w:rPr>
                <w:rFonts w:ascii="Arial" w:hAnsi="Arial" w:cs="Arial"/>
              </w:rPr>
              <w:t>acknowledging</w:t>
            </w:r>
            <w:proofErr w:type="spellEnd"/>
            <w:r w:rsidRPr="00663E76">
              <w:rPr>
                <w:rFonts w:ascii="Arial" w:hAnsi="Arial" w:cs="Arial"/>
              </w:rPr>
              <w:t xml:space="preserve"> the </w:t>
            </w:r>
            <w:proofErr w:type="spellStart"/>
            <w:r w:rsidRPr="00663E76">
              <w:rPr>
                <w:rFonts w:ascii="Arial" w:hAnsi="Arial" w:cs="Arial"/>
              </w:rPr>
              <w:t>scientific</w:t>
            </w:r>
            <w:proofErr w:type="spellEnd"/>
            <w:r w:rsidRPr="00663E76">
              <w:rPr>
                <w:rFonts w:ascii="Arial" w:hAnsi="Arial" w:cs="Arial"/>
              </w:rPr>
              <w:t xml:space="preserve"> </w:t>
            </w:r>
            <w:proofErr w:type="spellStart"/>
            <w:r w:rsidRPr="00663E76">
              <w:rPr>
                <w:rFonts w:ascii="Arial" w:hAnsi="Arial" w:cs="Arial"/>
              </w:rPr>
              <w:t>soundness</w:t>
            </w:r>
            <w:proofErr w:type="spellEnd"/>
            <w:r w:rsidRPr="00663E76">
              <w:rPr>
                <w:rFonts w:ascii="Arial" w:hAnsi="Arial" w:cs="Arial"/>
              </w:rPr>
              <w:t xml:space="preserve"> of the </w:t>
            </w:r>
            <w:proofErr w:type="spellStart"/>
            <w:r w:rsidRPr="00663E76">
              <w:rPr>
                <w:rFonts w:ascii="Arial" w:hAnsi="Arial" w:cs="Arial"/>
              </w:rPr>
              <w:t>work</w:t>
            </w:r>
            <w:proofErr w:type="spellEnd"/>
            <w:r w:rsidRPr="00663E76">
              <w:rPr>
                <w:rFonts w:ascii="Arial" w:hAnsi="Arial" w:cs="Arial"/>
              </w:rPr>
              <w:t xml:space="preserve">. Minor </w:t>
            </w:r>
            <w:proofErr w:type="spellStart"/>
            <w:r w:rsidRPr="00663E76">
              <w:rPr>
                <w:rFonts w:ascii="Arial" w:hAnsi="Arial" w:cs="Arial"/>
              </w:rPr>
              <w:t>refinements</w:t>
            </w:r>
            <w:proofErr w:type="spellEnd"/>
            <w:r w:rsidRPr="00663E76">
              <w:rPr>
                <w:rFonts w:ascii="Arial" w:hAnsi="Arial" w:cs="Arial"/>
              </w:rPr>
              <w:t xml:space="preserve"> have been made in the </w:t>
            </w:r>
            <w:proofErr w:type="spellStart"/>
            <w:r w:rsidRPr="00663E76">
              <w:rPr>
                <w:rFonts w:ascii="Arial" w:hAnsi="Arial" w:cs="Arial"/>
              </w:rPr>
              <w:t>results</w:t>
            </w:r>
            <w:proofErr w:type="spellEnd"/>
            <w:r w:rsidRPr="00663E76">
              <w:rPr>
                <w:rFonts w:ascii="Arial" w:hAnsi="Arial" w:cs="Arial"/>
              </w:rPr>
              <w:t xml:space="preserve"> and discussion sections to </w:t>
            </w:r>
            <w:proofErr w:type="spellStart"/>
            <w:r w:rsidRPr="00663E76">
              <w:rPr>
                <w:rFonts w:ascii="Arial" w:hAnsi="Arial" w:cs="Arial"/>
              </w:rPr>
              <w:t>strengthen</w:t>
            </w:r>
            <w:proofErr w:type="spellEnd"/>
            <w:r w:rsidRPr="00663E76">
              <w:rPr>
                <w:rFonts w:ascii="Arial" w:hAnsi="Arial" w:cs="Arial"/>
              </w:rPr>
              <w:t xml:space="preserve"> the </w:t>
            </w:r>
            <w:proofErr w:type="spellStart"/>
            <w:r w:rsidRPr="00663E76">
              <w:rPr>
                <w:rFonts w:ascii="Arial" w:hAnsi="Arial" w:cs="Arial"/>
              </w:rPr>
              <w:t>explanations</w:t>
            </w:r>
            <w:proofErr w:type="spellEnd"/>
          </w:p>
        </w:tc>
      </w:tr>
      <w:tr w:rsidR="00112654" w:rsidRPr="00663E76">
        <w:trPr>
          <w:trHeight w:val="703"/>
        </w:trPr>
        <w:tc>
          <w:tcPr>
            <w:tcW w:w="1265" w:type="pct"/>
            <w:noWrap/>
          </w:tcPr>
          <w:p w:rsidR="00112654" w:rsidRPr="00663E76" w:rsidRDefault="00112654">
            <w:pPr>
              <w:ind w:left="360"/>
              <w:rPr>
                <w:rFonts w:ascii="Arial" w:hAnsi="Arial" w:cs="Arial"/>
                <w:b/>
                <w:bCs/>
                <w:sz w:val="20"/>
                <w:szCs w:val="20"/>
                <w:lang w:val="en-GB"/>
              </w:rPr>
            </w:pPr>
            <w:r w:rsidRPr="00663E7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112654" w:rsidRPr="00663E76" w:rsidRDefault="00C10EB3">
            <w:pPr>
              <w:pStyle w:val="ListParagraph"/>
              <w:ind w:left="0"/>
              <w:rPr>
                <w:rFonts w:ascii="Arial" w:hAnsi="Arial" w:cs="Arial"/>
                <w:bCs/>
                <w:sz w:val="20"/>
                <w:szCs w:val="20"/>
                <w:lang w:val="en-GB"/>
              </w:rPr>
            </w:pPr>
            <w:r w:rsidRPr="00663E76">
              <w:rPr>
                <w:rFonts w:ascii="Arial" w:hAnsi="Arial" w:cs="Arial"/>
                <w:bCs/>
                <w:sz w:val="20"/>
                <w:szCs w:val="20"/>
                <w:lang w:val="en-GB"/>
              </w:rPr>
              <w:t>There are references cited but not listed, a few has been identified and highlighted in the text comment</w:t>
            </w:r>
          </w:p>
        </w:tc>
        <w:tc>
          <w:tcPr>
            <w:tcW w:w="1523" w:type="pct"/>
          </w:tcPr>
          <w:p w:rsidR="00112654" w:rsidRPr="00663E76" w:rsidRDefault="006F4AA6">
            <w:pPr>
              <w:pStyle w:val="Heading2"/>
              <w:jc w:val="left"/>
              <w:rPr>
                <w:rFonts w:ascii="Arial" w:hAnsi="Arial" w:cs="Arial"/>
                <w:b w:val="0"/>
                <w:lang w:val="en-GB"/>
              </w:rPr>
            </w:pPr>
            <w:proofErr w:type="gramStart"/>
            <w:r w:rsidRPr="00663E76">
              <w:rPr>
                <w:rFonts w:ascii="Arial" w:hAnsi="Arial" w:cs="Arial"/>
              </w:rPr>
              <w:t>all</w:t>
            </w:r>
            <w:proofErr w:type="gramEnd"/>
            <w:r w:rsidRPr="00663E76">
              <w:rPr>
                <w:rFonts w:ascii="Arial" w:hAnsi="Arial" w:cs="Arial"/>
              </w:rPr>
              <w:t xml:space="preserve"> </w:t>
            </w:r>
            <w:proofErr w:type="spellStart"/>
            <w:r w:rsidRPr="00663E76">
              <w:rPr>
                <w:rFonts w:ascii="Arial" w:hAnsi="Arial" w:cs="Arial"/>
              </w:rPr>
              <w:t>missing</w:t>
            </w:r>
            <w:proofErr w:type="spellEnd"/>
            <w:r w:rsidRPr="00663E76">
              <w:rPr>
                <w:rFonts w:ascii="Arial" w:hAnsi="Arial" w:cs="Arial"/>
              </w:rPr>
              <w:t xml:space="preserve"> </w:t>
            </w:r>
            <w:proofErr w:type="spellStart"/>
            <w:r w:rsidRPr="00663E76">
              <w:rPr>
                <w:rFonts w:ascii="Arial" w:hAnsi="Arial" w:cs="Arial"/>
              </w:rPr>
              <w:t>references</w:t>
            </w:r>
            <w:proofErr w:type="spellEnd"/>
            <w:r w:rsidRPr="00663E76">
              <w:rPr>
                <w:rFonts w:ascii="Arial" w:hAnsi="Arial" w:cs="Arial"/>
              </w:rPr>
              <w:t xml:space="preserve"> </w:t>
            </w:r>
            <w:proofErr w:type="spellStart"/>
            <w:r w:rsidRPr="00663E76">
              <w:rPr>
                <w:rFonts w:ascii="Arial" w:hAnsi="Arial" w:cs="Arial"/>
              </w:rPr>
              <w:t>identified</w:t>
            </w:r>
            <w:proofErr w:type="spellEnd"/>
            <w:r w:rsidRPr="00663E76">
              <w:rPr>
                <w:rFonts w:ascii="Arial" w:hAnsi="Arial" w:cs="Arial"/>
              </w:rPr>
              <w:t xml:space="preserve"> by the </w:t>
            </w:r>
            <w:proofErr w:type="spellStart"/>
            <w:r w:rsidRPr="00663E76">
              <w:rPr>
                <w:rFonts w:ascii="Arial" w:hAnsi="Arial" w:cs="Arial"/>
              </w:rPr>
              <w:t>reviewer</w:t>
            </w:r>
            <w:proofErr w:type="spellEnd"/>
            <w:r w:rsidRPr="00663E76">
              <w:rPr>
                <w:rFonts w:ascii="Arial" w:hAnsi="Arial" w:cs="Arial"/>
              </w:rPr>
              <w:t xml:space="preserve"> have been </w:t>
            </w:r>
            <w:proofErr w:type="spellStart"/>
            <w:r w:rsidRPr="00663E76">
              <w:rPr>
                <w:rFonts w:ascii="Arial" w:hAnsi="Arial" w:cs="Arial"/>
              </w:rPr>
              <w:t>added</w:t>
            </w:r>
            <w:proofErr w:type="spellEnd"/>
            <w:r w:rsidRPr="00663E76">
              <w:rPr>
                <w:rFonts w:ascii="Arial" w:hAnsi="Arial" w:cs="Arial"/>
              </w:rPr>
              <w:t xml:space="preserve"> to the </w:t>
            </w:r>
            <w:proofErr w:type="spellStart"/>
            <w:r w:rsidRPr="00663E76">
              <w:rPr>
                <w:rFonts w:ascii="Arial" w:hAnsi="Arial" w:cs="Arial"/>
              </w:rPr>
              <w:t>reference</w:t>
            </w:r>
            <w:proofErr w:type="spellEnd"/>
            <w:r w:rsidRPr="00663E76">
              <w:rPr>
                <w:rFonts w:ascii="Arial" w:hAnsi="Arial" w:cs="Arial"/>
              </w:rPr>
              <w:t xml:space="preserve"> </w:t>
            </w:r>
            <w:proofErr w:type="spellStart"/>
            <w:r w:rsidRPr="00663E76">
              <w:rPr>
                <w:rFonts w:ascii="Arial" w:hAnsi="Arial" w:cs="Arial"/>
              </w:rPr>
              <w:t>list</w:t>
            </w:r>
            <w:proofErr w:type="spellEnd"/>
            <w:r w:rsidRPr="00663E76">
              <w:rPr>
                <w:rFonts w:ascii="Arial" w:hAnsi="Arial" w:cs="Arial"/>
              </w:rPr>
              <w:t xml:space="preserve">. </w:t>
            </w:r>
            <w:proofErr w:type="spellStart"/>
            <w:r w:rsidRPr="00663E76">
              <w:rPr>
                <w:rFonts w:ascii="Arial" w:hAnsi="Arial" w:cs="Arial"/>
              </w:rPr>
              <w:t>Additionally</w:t>
            </w:r>
            <w:proofErr w:type="spellEnd"/>
            <w:r w:rsidRPr="00663E76">
              <w:rPr>
                <w:rFonts w:ascii="Arial" w:hAnsi="Arial" w:cs="Arial"/>
              </w:rPr>
              <w:t xml:space="preserve">, </w:t>
            </w:r>
            <w:proofErr w:type="spellStart"/>
            <w:r w:rsidRPr="00663E76">
              <w:rPr>
                <w:rFonts w:ascii="Arial" w:hAnsi="Arial" w:cs="Arial"/>
              </w:rPr>
              <w:t>we</w:t>
            </w:r>
            <w:proofErr w:type="spellEnd"/>
            <w:r w:rsidRPr="00663E76">
              <w:rPr>
                <w:rFonts w:ascii="Arial" w:hAnsi="Arial" w:cs="Arial"/>
              </w:rPr>
              <w:t xml:space="preserve"> have </w:t>
            </w:r>
            <w:proofErr w:type="spellStart"/>
            <w:r w:rsidRPr="00663E76">
              <w:rPr>
                <w:rFonts w:ascii="Arial" w:hAnsi="Arial" w:cs="Arial"/>
              </w:rPr>
              <w:t>incorporated</w:t>
            </w:r>
            <w:proofErr w:type="spellEnd"/>
            <w:r w:rsidRPr="00663E76">
              <w:rPr>
                <w:rFonts w:ascii="Arial" w:hAnsi="Arial" w:cs="Arial"/>
              </w:rPr>
              <w:t xml:space="preserve"> the </w:t>
            </w:r>
            <w:proofErr w:type="spellStart"/>
            <w:r w:rsidRPr="00663E76">
              <w:rPr>
                <w:rFonts w:ascii="Arial" w:hAnsi="Arial" w:cs="Arial"/>
              </w:rPr>
              <w:t>recent</w:t>
            </w:r>
            <w:proofErr w:type="spellEnd"/>
            <w:r w:rsidRPr="00663E76">
              <w:rPr>
                <w:rFonts w:ascii="Arial" w:hAnsi="Arial" w:cs="Arial"/>
              </w:rPr>
              <w:t xml:space="preserve"> </w:t>
            </w:r>
            <w:proofErr w:type="spellStart"/>
            <w:r w:rsidRPr="00663E76">
              <w:rPr>
                <w:rFonts w:ascii="Arial" w:hAnsi="Arial" w:cs="Arial"/>
              </w:rPr>
              <w:t>study</w:t>
            </w:r>
            <w:proofErr w:type="spellEnd"/>
            <w:r w:rsidRPr="00663E76">
              <w:rPr>
                <w:rFonts w:ascii="Arial" w:hAnsi="Arial" w:cs="Arial"/>
              </w:rPr>
              <w:t xml:space="preserve"> by </w:t>
            </w:r>
            <w:proofErr w:type="spellStart"/>
            <w:r w:rsidRPr="00663E76">
              <w:rPr>
                <w:rFonts w:ascii="Arial" w:hAnsi="Arial" w:cs="Arial"/>
              </w:rPr>
              <w:t>Yaqoob</w:t>
            </w:r>
            <w:proofErr w:type="spellEnd"/>
            <w:r w:rsidRPr="00663E76">
              <w:rPr>
                <w:rFonts w:ascii="Arial" w:hAnsi="Arial" w:cs="Arial"/>
              </w:rPr>
              <w:t xml:space="preserve"> et al. (2025) as </w:t>
            </w:r>
            <w:proofErr w:type="spellStart"/>
            <w:r w:rsidRPr="00663E76">
              <w:rPr>
                <w:rFonts w:ascii="Arial" w:hAnsi="Arial" w:cs="Arial"/>
              </w:rPr>
              <w:t>recommended</w:t>
            </w:r>
            <w:proofErr w:type="spellEnd"/>
            <w:r w:rsidRPr="00663E76">
              <w:rPr>
                <w:rFonts w:ascii="Arial" w:hAnsi="Arial" w:cs="Arial"/>
              </w:rPr>
              <w:t xml:space="preserve">, and </w:t>
            </w:r>
            <w:proofErr w:type="spellStart"/>
            <w:r w:rsidRPr="00663E76">
              <w:rPr>
                <w:rFonts w:ascii="Arial" w:hAnsi="Arial" w:cs="Arial"/>
              </w:rPr>
              <w:t>ensured</w:t>
            </w:r>
            <w:proofErr w:type="spellEnd"/>
            <w:r w:rsidRPr="00663E76">
              <w:rPr>
                <w:rFonts w:ascii="Arial" w:hAnsi="Arial" w:cs="Arial"/>
              </w:rPr>
              <w:t xml:space="preserve"> </w:t>
            </w:r>
            <w:proofErr w:type="spellStart"/>
            <w:r w:rsidRPr="00663E76">
              <w:rPr>
                <w:rFonts w:ascii="Arial" w:hAnsi="Arial" w:cs="Arial"/>
              </w:rPr>
              <w:t>that</w:t>
            </w:r>
            <w:proofErr w:type="spellEnd"/>
            <w:r w:rsidRPr="00663E76">
              <w:rPr>
                <w:rFonts w:ascii="Arial" w:hAnsi="Arial" w:cs="Arial"/>
              </w:rPr>
              <w:t xml:space="preserve"> all in-</w:t>
            </w:r>
            <w:proofErr w:type="spellStart"/>
            <w:r w:rsidRPr="00663E76">
              <w:rPr>
                <w:rFonts w:ascii="Arial" w:hAnsi="Arial" w:cs="Arial"/>
              </w:rPr>
              <w:t>text</w:t>
            </w:r>
            <w:proofErr w:type="spellEnd"/>
            <w:r w:rsidRPr="00663E76">
              <w:rPr>
                <w:rFonts w:ascii="Arial" w:hAnsi="Arial" w:cs="Arial"/>
              </w:rPr>
              <w:t xml:space="preserve"> citations match the </w:t>
            </w:r>
            <w:proofErr w:type="spellStart"/>
            <w:r w:rsidRPr="00663E76">
              <w:rPr>
                <w:rFonts w:ascii="Arial" w:hAnsi="Arial" w:cs="Arial"/>
              </w:rPr>
              <w:t>reference</w:t>
            </w:r>
            <w:proofErr w:type="spellEnd"/>
            <w:r w:rsidRPr="00663E76">
              <w:rPr>
                <w:rFonts w:ascii="Arial" w:hAnsi="Arial" w:cs="Arial"/>
              </w:rPr>
              <w:t xml:space="preserve"> </w:t>
            </w:r>
            <w:proofErr w:type="spellStart"/>
            <w:r w:rsidRPr="00663E76">
              <w:rPr>
                <w:rFonts w:ascii="Arial" w:hAnsi="Arial" w:cs="Arial"/>
              </w:rPr>
              <w:t>list</w:t>
            </w:r>
            <w:proofErr w:type="spellEnd"/>
            <w:r w:rsidRPr="00663E76">
              <w:rPr>
                <w:rFonts w:ascii="Arial" w:hAnsi="Arial" w:cs="Arial"/>
              </w:rPr>
              <w:t>.</w:t>
            </w:r>
          </w:p>
        </w:tc>
      </w:tr>
      <w:tr w:rsidR="00112654" w:rsidRPr="00663E76">
        <w:trPr>
          <w:trHeight w:val="386"/>
        </w:trPr>
        <w:tc>
          <w:tcPr>
            <w:tcW w:w="1265" w:type="pct"/>
            <w:noWrap/>
          </w:tcPr>
          <w:p w:rsidR="00112654" w:rsidRPr="00663E76" w:rsidRDefault="00112654">
            <w:pPr>
              <w:pStyle w:val="Heading2"/>
              <w:ind w:left="360"/>
              <w:jc w:val="left"/>
              <w:rPr>
                <w:rFonts w:ascii="Arial" w:hAnsi="Arial" w:cs="Arial"/>
                <w:bCs w:val="0"/>
                <w:lang w:val="en-GB"/>
              </w:rPr>
            </w:pPr>
            <w:r w:rsidRPr="00663E76">
              <w:rPr>
                <w:rFonts w:ascii="Arial" w:hAnsi="Arial" w:cs="Arial"/>
                <w:bCs w:val="0"/>
                <w:lang w:val="en-GB"/>
              </w:rPr>
              <w:lastRenderedPageBreak/>
              <w:t>Is the language/English quality of the article suitable for scholarly communications?</w:t>
            </w:r>
          </w:p>
          <w:p w:rsidR="00112654" w:rsidRPr="00663E76" w:rsidRDefault="00112654">
            <w:pPr>
              <w:rPr>
                <w:rFonts w:ascii="Arial" w:hAnsi="Arial" w:cs="Arial"/>
                <w:sz w:val="20"/>
                <w:szCs w:val="20"/>
                <w:lang w:val="en-GB"/>
              </w:rPr>
            </w:pPr>
          </w:p>
        </w:tc>
        <w:tc>
          <w:tcPr>
            <w:tcW w:w="2212" w:type="pct"/>
          </w:tcPr>
          <w:p w:rsidR="00112654" w:rsidRPr="00663E76" w:rsidRDefault="00C10EB3">
            <w:pPr>
              <w:rPr>
                <w:rFonts w:ascii="Arial" w:hAnsi="Arial" w:cs="Arial"/>
                <w:sz w:val="20"/>
                <w:szCs w:val="20"/>
                <w:lang w:val="en-GB"/>
              </w:rPr>
            </w:pPr>
            <w:r w:rsidRPr="00663E76">
              <w:rPr>
                <w:rFonts w:ascii="Arial" w:hAnsi="Arial" w:cs="Arial"/>
                <w:sz w:val="20"/>
                <w:szCs w:val="20"/>
                <w:lang w:val="en-GB"/>
              </w:rPr>
              <w:t>Yes</w:t>
            </w:r>
          </w:p>
        </w:tc>
        <w:tc>
          <w:tcPr>
            <w:tcW w:w="1523" w:type="pct"/>
          </w:tcPr>
          <w:p w:rsidR="00112654" w:rsidRPr="00663E76" w:rsidRDefault="006F4AA6">
            <w:pPr>
              <w:rPr>
                <w:rFonts w:ascii="Arial" w:hAnsi="Arial" w:cs="Arial"/>
                <w:sz w:val="20"/>
                <w:szCs w:val="20"/>
                <w:lang w:val="en-GB"/>
              </w:rPr>
            </w:pPr>
            <w:r w:rsidRPr="00663E76">
              <w:rPr>
                <w:rFonts w:ascii="Arial" w:hAnsi="Arial" w:cs="Arial"/>
                <w:sz w:val="20"/>
                <w:szCs w:val="20"/>
              </w:rPr>
              <w:t>We thank the reviewer for confirming the language quality. Minor grammatical adjustments were made during revision to further enhance readability</w:t>
            </w:r>
          </w:p>
        </w:tc>
      </w:tr>
      <w:tr w:rsidR="00112654" w:rsidRPr="00663E76">
        <w:trPr>
          <w:trHeight w:val="1178"/>
        </w:trPr>
        <w:tc>
          <w:tcPr>
            <w:tcW w:w="1265" w:type="pct"/>
            <w:noWrap/>
          </w:tcPr>
          <w:p w:rsidR="00112654" w:rsidRPr="00663E76" w:rsidRDefault="00112654">
            <w:pPr>
              <w:pStyle w:val="Heading2"/>
              <w:jc w:val="left"/>
              <w:rPr>
                <w:rFonts w:ascii="Arial" w:hAnsi="Arial" w:cs="Arial"/>
                <w:b w:val="0"/>
                <w:bCs w:val="0"/>
                <w:lang w:val="en-GB"/>
              </w:rPr>
            </w:pPr>
            <w:r w:rsidRPr="00663E76">
              <w:rPr>
                <w:rFonts w:ascii="Arial" w:hAnsi="Arial" w:cs="Arial"/>
                <w:bCs w:val="0"/>
                <w:u w:val="single"/>
                <w:lang w:val="en-GB"/>
              </w:rPr>
              <w:t>Optional/General</w:t>
            </w:r>
            <w:r w:rsidRPr="00663E76">
              <w:rPr>
                <w:rFonts w:ascii="Arial" w:hAnsi="Arial" w:cs="Arial"/>
                <w:bCs w:val="0"/>
                <w:lang w:val="en-GB"/>
              </w:rPr>
              <w:t xml:space="preserve"> </w:t>
            </w:r>
            <w:r w:rsidRPr="00663E76">
              <w:rPr>
                <w:rFonts w:ascii="Arial" w:hAnsi="Arial" w:cs="Arial"/>
                <w:b w:val="0"/>
                <w:bCs w:val="0"/>
                <w:lang w:val="en-GB"/>
              </w:rPr>
              <w:t>comments</w:t>
            </w:r>
          </w:p>
          <w:p w:rsidR="00112654" w:rsidRPr="00663E76" w:rsidRDefault="00112654">
            <w:pPr>
              <w:pStyle w:val="Heading2"/>
              <w:jc w:val="left"/>
              <w:rPr>
                <w:rFonts w:ascii="Arial" w:hAnsi="Arial" w:cs="Arial"/>
                <w:b w:val="0"/>
                <w:lang w:val="en-GB"/>
              </w:rPr>
            </w:pPr>
          </w:p>
        </w:tc>
        <w:tc>
          <w:tcPr>
            <w:tcW w:w="2212" w:type="pct"/>
          </w:tcPr>
          <w:p w:rsidR="00C10EB3" w:rsidRPr="00663E76" w:rsidRDefault="00C10EB3">
            <w:pPr>
              <w:pStyle w:val="NormalWeb"/>
              <w:spacing w:before="0" w:beforeAutospacing="0" w:after="0" w:afterAutospacing="0"/>
              <w:rPr>
                <w:rFonts w:ascii="Arial" w:hAnsi="Arial" w:cs="Arial"/>
                <w:b/>
                <w:sz w:val="20"/>
                <w:szCs w:val="20"/>
                <w:lang w:val="en-GB"/>
              </w:rPr>
            </w:pPr>
            <w:r w:rsidRPr="00663E76">
              <w:rPr>
                <w:rFonts w:ascii="Arial" w:hAnsi="Arial" w:cs="Arial"/>
                <w:b/>
                <w:sz w:val="20"/>
                <w:szCs w:val="20"/>
                <w:lang w:val="en-GB"/>
              </w:rPr>
              <w:t>I am of the personal opinion that the abstract be recast base on the comment in the text.</w:t>
            </w:r>
          </w:p>
          <w:p w:rsidR="00C10EB3" w:rsidRPr="00663E76" w:rsidRDefault="00C10EB3">
            <w:pPr>
              <w:pStyle w:val="NormalWeb"/>
              <w:spacing w:before="0" w:beforeAutospacing="0" w:after="0" w:afterAutospacing="0"/>
              <w:rPr>
                <w:rFonts w:ascii="Arial" w:hAnsi="Arial" w:cs="Arial"/>
                <w:b/>
                <w:sz w:val="20"/>
                <w:szCs w:val="20"/>
                <w:lang w:val="en-GB"/>
              </w:rPr>
            </w:pPr>
            <w:r w:rsidRPr="00663E76">
              <w:rPr>
                <w:rFonts w:ascii="Arial" w:hAnsi="Arial" w:cs="Arial"/>
                <w:b/>
                <w:sz w:val="20"/>
                <w:szCs w:val="20"/>
                <w:lang w:val="en-GB"/>
              </w:rPr>
              <w:t xml:space="preserve">I also feel the research cited should be expatiated on. </w:t>
            </w:r>
          </w:p>
          <w:p w:rsidR="00112654" w:rsidRPr="00663E76" w:rsidRDefault="00C10EB3">
            <w:pPr>
              <w:pStyle w:val="NormalWeb"/>
              <w:spacing w:before="0" w:beforeAutospacing="0" w:after="0" w:afterAutospacing="0"/>
              <w:rPr>
                <w:rFonts w:ascii="Arial" w:hAnsi="Arial" w:cs="Arial"/>
                <w:b/>
                <w:sz w:val="20"/>
                <w:szCs w:val="20"/>
                <w:lang w:val="en-GB"/>
              </w:rPr>
            </w:pPr>
            <w:r w:rsidRPr="00663E76">
              <w:rPr>
                <w:rFonts w:ascii="Arial" w:hAnsi="Arial" w:cs="Arial"/>
                <w:b/>
                <w:sz w:val="20"/>
                <w:szCs w:val="20"/>
                <w:lang w:val="en-GB"/>
              </w:rPr>
              <w:t>It would be nice if the picture of the fruit is included, the process of extraction and fermentation procedures can be highlighted briefly. Indicate if the fermentation is spontaneous or starter culture.</w:t>
            </w:r>
          </w:p>
        </w:tc>
        <w:tc>
          <w:tcPr>
            <w:tcW w:w="1523" w:type="pct"/>
          </w:tcPr>
          <w:p w:rsidR="006F4AA6" w:rsidRPr="00663E76" w:rsidRDefault="006F4AA6" w:rsidP="006F4AA6">
            <w:pPr>
              <w:spacing w:before="100" w:beforeAutospacing="1" w:after="100" w:afterAutospacing="1"/>
              <w:rPr>
                <w:rFonts w:ascii="Arial" w:hAnsi="Arial" w:cs="Arial"/>
                <w:sz w:val="20"/>
                <w:szCs w:val="20"/>
                <w:lang w:val="en-IN" w:eastAsia="en-IN"/>
              </w:rPr>
            </w:pPr>
            <w:r w:rsidRPr="00663E76">
              <w:rPr>
                <w:rFonts w:ascii="Arial" w:hAnsi="Arial" w:cs="Arial"/>
                <w:sz w:val="20"/>
                <w:szCs w:val="20"/>
                <w:lang w:val="en-IN" w:eastAsia="en-IN"/>
              </w:rPr>
              <w:t>In response to the reviewer’s recommendations, we have:</w:t>
            </w:r>
          </w:p>
          <w:p w:rsidR="006F4AA6" w:rsidRPr="00663E76" w:rsidRDefault="006F4AA6" w:rsidP="006F4AA6">
            <w:pPr>
              <w:numPr>
                <w:ilvl w:val="0"/>
                <w:numId w:val="13"/>
              </w:numPr>
              <w:spacing w:before="100" w:beforeAutospacing="1" w:after="100" w:afterAutospacing="1"/>
              <w:rPr>
                <w:rFonts w:ascii="Arial" w:hAnsi="Arial" w:cs="Arial"/>
                <w:sz w:val="20"/>
                <w:szCs w:val="20"/>
                <w:lang w:val="en-IN" w:eastAsia="en-IN"/>
              </w:rPr>
            </w:pPr>
            <w:r w:rsidRPr="00663E76">
              <w:rPr>
                <w:rFonts w:ascii="Arial" w:hAnsi="Arial" w:cs="Arial"/>
                <w:sz w:val="20"/>
                <w:szCs w:val="20"/>
                <w:lang w:val="en-IN" w:eastAsia="en-IN"/>
              </w:rPr>
              <w:t>Recast the abstract for improved readability and flow.</w:t>
            </w:r>
          </w:p>
          <w:p w:rsidR="006F4AA6" w:rsidRPr="00663E76" w:rsidRDefault="006F4AA6" w:rsidP="006F4AA6">
            <w:pPr>
              <w:numPr>
                <w:ilvl w:val="0"/>
                <w:numId w:val="13"/>
              </w:numPr>
              <w:spacing w:before="100" w:beforeAutospacing="1" w:after="100" w:afterAutospacing="1"/>
              <w:rPr>
                <w:rFonts w:ascii="Arial" w:hAnsi="Arial" w:cs="Arial"/>
                <w:sz w:val="20"/>
                <w:szCs w:val="20"/>
                <w:lang w:val="en-IN" w:eastAsia="en-IN"/>
              </w:rPr>
            </w:pPr>
            <w:r w:rsidRPr="00663E76">
              <w:rPr>
                <w:rFonts w:ascii="Arial" w:hAnsi="Arial" w:cs="Arial"/>
                <w:sz w:val="20"/>
                <w:szCs w:val="20"/>
                <w:lang w:val="en-IN" w:eastAsia="en-IN"/>
              </w:rPr>
              <w:t>Expanded the discussion of cited research to provide deeper context.</w:t>
            </w:r>
          </w:p>
          <w:p w:rsidR="006F4AA6" w:rsidRPr="00663E76" w:rsidRDefault="006F4AA6" w:rsidP="006F4AA6">
            <w:pPr>
              <w:numPr>
                <w:ilvl w:val="0"/>
                <w:numId w:val="13"/>
              </w:numPr>
              <w:spacing w:before="100" w:beforeAutospacing="1" w:after="100" w:afterAutospacing="1"/>
              <w:rPr>
                <w:rFonts w:ascii="Arial" w:hAnsi="Arial" w:cs="Arial"/>
                <w:sz w:val="20"/>
                <w:szCs w:val="20"/>
                <w:lang w:val="en-IN" w:eastAsia="en-IN"/>
              </w:rPr>
            </w:pPr>
            <w:r w:rsidRPr="00663E76">
              <w:rPr>
                <w:rFonts w:ascii="Arial" w:hAnsi="Arial" w:cs="Arial"/>
                <w:sz w:val="20"/>
                <w:szCs w:val="20"/>
                <w:lang w:val="en-IN" w:eastAsia="en-IN"/>
              </w:rPr>
              <w:t>Added a high-resolution image of mulberry fruit to visually support the content.</w:t>
            </w:r>
          </w:p>
          <w:p w:rsidR="006F4AA6" w:rsidRPr="00663E76" w:rsidRDefault="006F4AA6" w:rsidP="006F4AA6">
            <w:pPr>
              <w:numPr>
                <w:ilvl w:val="0"/>
                <w:numId w:val="13"/>
              </w:numPr>
              <w:spacing w:before="100" w:beforeAutospacing="1" w:after="100" w:afterAutospacing="1"/>
              <w:rPr>
                <w:rFonts w:ascii="Arial" w:hAnsi="Arial" w:cs="Arial"/>
                <w:sz w:val="20"/>
                <w:szCs w:val="20"/>
                <w:lang w:val="en-IN" w:eastAsia="en-IN"/>
              </w:rPr>
            </w:pPr>
            <w:r w:rsidRPr="00663E76">
              <w:rPr>
                <w:rFonts w:ascii="Arial" w:hAnsi="Arial" w:cs="Arial"/>
                <w:sz w:val="20"/>
                <w:szCs w:val="20"/>
                <w:lang w:val="en-IN" w:eastAsia="en-IN"/>
              </w:rPr>
              <w:t>Included a brief description of the juice extraction and fermentation procedures.</w:t>
            </w:r>
          </w:p>
          <w:p w:rsidR="006F4AA6" w:rsidRPr="00663E76" w:rsidRDefault="006F4AA6" w:rsidP="006F4AA6">
            <w:pPr>
              <w:numPr>
                <w:ilvl w:val="0"/>
                <w:numId w:val="13"/>
              </w:numPr>
              <w:spacing w:before="100" w:beforeAutospacing="1" w:after="100" w:afterAutospacing="1"/>
              <w:rPr>
                <w:rFonts w:ascii="Arial" w:hAnsi="Arial" w:cs="Arial"/>
                <w:sz w:val="20"/>
                <w:szCs w:val="20"/>
                <w:lang w:val="en-IN" w:eastAsia="en-IN"/>
              </w:rPr>
            </w:pPr>
            <w:r w:rsidRPr="00663E76">
              <w:rPr>
                <w:rFonts w:ascii="Arial" w:hAnsi="Arial" w:cs="Arial"/>
                <w:sz w:val="20"/>
                <w:szCs w:val="20"/>
                <w:lang w:val="en-IN" w:eastAsia="en-IN"/>
              </w:rPr>
              <w:t xml:space="preserve">Clearly indicated in the manuscript that the fermentation process is </w:t>
            </w:r>
            <w:r w:rsidRPr="00663E76">
              <w:rPr>
                <w:rFonts w:ascii="Arial" w:hAnsi="Arial" w:cs="Arial"/>
                <w:b/>
                <w:bCs/>
                <w:sz w:val="20"/>
                <w:szCs w:val="20"/>
                <w:lang w:val="en-IN" w:eastAsia="en-IN"/>
              </w:rPr>
              <w:t>starter culture-based</w:t>
            </w:r>
            <w:r w:rsidRPr="00663E76">
              <w:rPr>
                <w:rFonts w:ascii="Arial" w:hAnsi="Arial" w:cs="Arial"/>
                <w:sz w:val="20"/>
                <w:szCs w:val="20"/>
                <w:lang w:val="en-IN" w:eastAsia="en-IN"/>
              </w:rPr>
              <w:t>.</w:t>
            </w:r>
            <w:r w:rsidRPr="00663E76">
              <w:rPr>
                <w:rFonts w:ascii="Arial" w:hAnsi="Arial" w:cs="Arial"/>
                <w:sz w:val="20"/>
                <w:szCs w:val="20"/>
                <w:lang w:val="en-IN" w:eastAsia="en-IN"/>
              </w:rPr>
              <w:br/>
              <w:t>All these revisions have been highlighted in the revised manuscript for ease of review.</w:t>
            </w:r>
          </w:p>
          <w:p w:rsidR="00112654" w:rsidRPr="00663E76" w:rsidRDefault="00112654">
            <w:pPr>
              <w:rPr>
                <w:rFonts w:ascii="Arial" w:hAnsi="Arial" w:cs="Arial"/>
                <w:sz w:val="20"/>
                <w:szCs w:val="20"/>
                <w:lang w:val="en-GB"/>
              </w:rPr>
            </w:pPr>
          </w:p>
        </w:tc>
      </w:tr>
    </w:tbl>
    <w:p w:rsidR="00883B95" w:rsidRPr="00663E76" w:rsidRDefault="00883B95" w:rsidP="00883B95">
      <w:pPr>
        <w:spacing w:after="160" w:line="256"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6C6498" w:rsidRPr="00663E76" w:rsidTr="006C649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6C6498" w:rsidRPr="00663E76" w:rsidRDefault="006C6498" w:rsidP="006C6498">
            <w:pPr>
              <w:spacing w:line="276" w:lineRule="auto"/>
              <w:rPr>
                <w:rFonts w:ascii="Arial" w:eastAsia="Arial Unicode MS" w:hAnsi="Arial" w:cs="Arial"/>
                <w:b/>
                <w:sz w:val="20"/>
                <w:szCs w:val="20"/>
                <w:u w:val="single"/>
                <w:lang w:val="en-GB"/>
              </w:rPr>
            </w:pPr>
            <w:bookmarkStart w:id="3" w:name="_Hlk156057883"/>
            <w:bookmarkStart w:id="4" w:name="_Hlk156057704"/>
            <w:r w:rsidRPr="00663E76">
              <w:rPr>
                <w:rFonts w:ascii="Arial" w:eastAsia="Arial Unicode MS" w:hAnsi="Arial" w:cs="Arial"/>
                <w:b/>
                <w:sz w:val="20"/>
                <w:szCs w:val="20"/>
                <w:highlight w:val="yellow"/>
                <w:u w:val="single"/>
                <w:lang w:val="en-GB"/>
              </w:rPr>
              <w:t>PART  2:</w:t>
            </w:r>
            <w:r w:rsidRPr="00663E76">
              <w:rPr>
                <w:rFonts w:ascii="Arial" w:eastAsia="Arial Unicode MS" w:hAnsi="Arial" w:cs="Arial"/>
                <w:b/>
                <w:sz w:val="20"/>
                <w:szCs w:val="20"/>
                <w:u w:val="single"/>
                <w:lang w:val="en-GB"/>
              </w:rPr>
              <w:t xml:space="preserve"> </w:t>
            </w:r>
          </w:p>
          <w:p w:rsidR="006C6498" w:rsidRPr="00663E76" w:rsidRDefault="006C6498" w:rsidP="006C6498">
            <w:pPr>
              <w:spacing w:line="276" w:lineRule="auto"/>
              <w:rPr>
                <w:rFonts w:ascii="Arial" w:eastAsia="Arial Unicode MS" w:hAnsi="Arial" w:cs="Arial"/>
                <w:b/>
                <w:sz w:val="20"/>
                <w:szCs w:val="20"/>
                <w:u w:val="single"/>
                <w:lang w:val="en-GB"/>
              </w:rPr>
            </w:pPr>
          </w:p>
        </w:tc>
      </w:tr>
      <w:tr w:rsidR="006C6498" w:rsidRPr="00663E76" w:rsidTr="006C649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C6498" w:rsidRPr="00663E76" w:rsidRDefault="006C6498" w:rsidP="006C649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6C6498" w:rsidRPr="00663E76" w:rsidRDefault="006C6498" w:rsidP="006C6498">
            <w:pPr>
              <w:keepNext/>
              <w:spacing w:line="276" w:lineRule="auto"/>
              <w:outlineLvl w:val="1"/>
              <w:rPr>
                <w:rFonts w:ascii="Arial" w:eastAsia="MS Mincho" w:hAnsi="Arial" w:cs="Arial"/>
                <w:b/>
                <w:bCs/>
                <w:sz w:val="20"/>
                <w:szCs w:val="20"/>
                <w:lang w:val="en-GB"/>
              </w:rPr>
            </w:pPr>
            <w:r w:rsidRPr="00663E76">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6C6498" w:rsidRPr="00663E76" w:rsidRDefault="006C6498" w:rsidP="006C6498">
            <w:pPr>
              <w:keepNext/>
              <w:spacing w:line="276" w:lineRule="auto"/>
              <w:outlineLvl w:val="1"/>
              <w:rPr>
                <w:rFonts w:ascii="Arial" w:eastAsia="MS Mincho" w:hAnsi="Arial" w:cs="Arial"/>
                <w:bCs/>
                <w:sz w:val="20"/>
                <w:szCs w:val="20"/>
                <w:lang w:val="en-GB"/>
              </w:rPr>
            </w:pPr>
            <w:r w:rsidRPr="00663E76">
              <w:rPr>
                <w:rFonts w:ascii="Arial" w:eastAsia="MS Mincho" w:hAnsi="Arial" w:cs="Arial"/>
                <w:b/>
                <w:bCs/>
                <w:sz w:val="20"/>
                <w:szCs w:val="20"/>
                <w:lang w:val="en-GB"/>
              </w:rPr>
              <w:t>Author’s comment</w:t>
            </w:r>
            <w:r w:rsidRPr="00663E76">
              <w:rPr>
                <w:rFonts w:ascii="Arial" w:eastAsia="MS Mincho" w:hAnsi="Arial" w:cs="Arial"/>
                <w:bCs/>
                <w:sz w:val="20"/>
                <w:szCs w:val="20"/>
                <w:lang w:val="en-GB"/>
              </w:rPr>
              <w:t xml:space="preserve"> </w:t>
            </w:r>
            <w:r w:rsidRPr="00663E7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C6498" w:rsidRPr="00663E76" w:rsidTr="006C649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C6498" w:rsidRPr="00663E76" w:rsidRDefault="006C6498" w:rsidP="006C6498">
            <w:pPr>
              <w:spacing w:line="276" w:lineRule="auto"/>
              <w:rPr>
                <w:rFonts w:ascii="Arial" w:eastAsia="Arial Unicode MS" w:hAnsi="Arial" w:cs="Arial"/>
                <w:b/>
                <w:sz w:val="20"/>
                <w:szCs w:val="20"/>
                <w:lang w:val="en-GB"/>
              </w:rPr>
            </w:pPr>
            <w:r w:rsidRPr="00663E76">
              <w:rPr>
                <w:rFonts w:ascii="Arial" w:eastAsia="Arial Unicode MS" w:hAnsi="Arial" w:cs="Arial"/>
                <w:b/>
                <w:sz w:val="20"/>
                <w:szCs w:val="20"/>
                <w:lang w:val="en-GB"/>
              </w:rPr>
              <w:t xml:space="preserve">Are there ethical issues in this manuscript? </w:t>
            </w:r>
          </w:p>
          <w:p w:rsidR="006C6498" w:rsidRPr="00663E76" w:rsidRDefault="006C6498" w:rsidP="006C649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C6498" w:rsidRPr="00663E76" w:rsidRDefault="006C6498" w:rsidP="006C6498">
            <w:pPr>
              <w:spacing w:line="276" w:lineRule="auto"/>
              <w:rPr>
                <w:rFonts w:ascii="Arial" w:eastAsia="Arial Unicode MS" w:hAnsi="Arial" w:cs="Arial"/>
                <w:i/>
                <w:iCs/>
                <w:sz w:val="20"/>
                <w:szCs w:val="20"/>
                <w:u w:val="single"/>
                <w:lang w:val="en-GB"/>
              </w:rPr>
            </w:pPr>
            <w:r w:rsidRPr="00663E76">
              <w:rPr>
                <w:rFonts w:ascii="Arial" w:eastAsia="Arial Unicode MS" w:hAnsi="Arial" w:cs="Arial"/>
                <w:i/>
                <w:iCs/>
                <w:sz w:val="20"/>
                <w:szCs w:val="20"/>
                <w:u w:val="single"/>
                <w:lang w:val="en-GB"/>
              </w:rPr>
              <w:t xml:space="preserve">(If yes, </w:t>
            </w:r>
            <w:proofErr w:type="gramStart"/>
            <w:r w:rsidRPr="00663E76">
              <w:rPr>
                <w:rFonts w:ascii="Arial" w:eastAsia="Arial Unicode MS" w:hAnsi="Arial" w:cs="Arial"/>
                <w:i/>
                <w:iCs/>
                <w:sz w:val="20"/>
                <w:szCs w:val="20"/>
                <w:u w:val="single"/>
                <w:lang w:val="en-GB"/>
              </w:rPr>
              <w:t>Kindly</w:t>
            </w:r>
            <w:proofErr w:type="gramEnd"/>
            <w:r w:rsidRPr="00663E76">
              <w:rPr>
                <w:rFonts w:ascii="Arial" w:eastAsia="Arial Unicode MS" w:hAnsi="Arial" w:cs="Arial"/>
                <w:i/>
                <w:iCs/>
                <w:sz w:val="20"/>
                <w:szCs w:val="20"/>
                <w:u w:val="single"/>
                <w:lang w:val="en-GB"/>
              </w:rPr>
              <w:t xml:space="preserve"> please write down the ethical issues here in details)</w:t>
            </w:r>
          </w:p>
          <w:p w:rsidR="006C6498" w:rsidRPr="00663E76" w:rsidRDefault="006C6498" w:rsidP="006C6498">
            <w:pPr>
              <w:spacing w:line="276" w:lineRule="auto"/>
              <w:rPr>
                <w:rFonts w:ascii="Arial" w:eastAsia="Arial Unicode MS" w:hAnsi="Arial" w:cs="Arial"/>
                <w:sz w:val="20"/>
                <w:szCs w:val="20"/>
                <w:lang w:val="en-GB"/>
              </w:rPr>
            </w:pPr>
          </w:p>
          <w:p w:rsidR="006C6498" w:rsidRPr="00663E76" w:rsidRDefault="006C6498" w:rsidP="006C649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6C6498" w:rsidRPr="00663E76" w:rsidRDefault="00A40BE2" w:rsidP="00A40BE2">
            <w:pPr>
              <w:spacing w:line="276" w:lineRule="auto"/>
              <w:rPr>
                <w:rFonts w:ascii="Arial" w:eastAsia="Arial Unicode MS" w:hAnsi="Arial" w:cs="Arial"/>
                <w:sz w:val="20"/>
                <w:szCs w:val="20"/>
                <w:lang w:val="en-GB"/>
              </w:rPr>
            </w:pPr>
            <w:r w:rsidRPr="00663E76">
              <w:rPr>
                <w:rFonts w:ascii="Arial" w:hAnsi="Arial" w:cs="Arial"/>
                <w:sz w:val="20"/>
                <w:szCs w:val="20"/>
              </w:rPr>
              <w:t>There are no ethical issues associated with this manuscript. This is a review article based solely on previously published literature, and no experiments involving human or animal subjects were conducted by the authors. All sources have been properly cited to ensure academic integrity.</w:t>
            </w:r>
          </w:p>
        </w:tc>
      </w:tr>
      <w:bookmarkEnd w:id="3"/>
    </w:tbl>
    <w:p w:rsidR="006C6498" w:rsidRPr="00663E76" w:rsidRDefault="006C6498" w:rsidP="006C6498">
      <w:pPr>
        <w:rPr>
          <w:rFonts w:ascii="Arial" w:hAnsi="Arial" w:cs="Arial"/>
          <w:sz w:val="20"/>
          <w:szCs w:val="20"/>
        </w:rPr>
      </w:pPr>
    </w:p>
    <w:bookmarkEnd w:id="4"/>
    <w:p w:rsidR="006C6498" w:rsidRPr="00663E76" w:rsidRDefault="006C6498" w:rsidP="006C6498">
      <w:pPr>
        <w:rPr>
          <w:rFonts w:ascii="Arial" w:hAnsi="Arial" w:cs="Arial"/>
          <w:sz w:val="20"/>
          <w:szCs w:val="20"/>
        </w:rPr>
      </w:pPr>
    </w:p>
    <w:p w:rsidR="00883B95" w:rsidRPr="00663E76" w:rsidRDefault="00883B95" w:rsidP="00883B95">
      <w:pPr>
        <w:spacing w:after="160" w:line="256" w:lineRule="auto"/>
        <w:rPr>
          <w:rFonts w:ascii="Arial" w:eastAsia="Calibri" w:hAnsi="Arial" w:cs="Arial"/>
          <w:kern w:val="2"/>
          <w:sz w:val="20"/>
          <w:szCs w:val="20"/>
          <w:lang w:val="en-IN"/>
        </w:rPr>
      </w:pPr>
    </w:p>
    <w:p w:rsidR="00883B95" w:rsidRPr="00663E76" w:rsidRDefault="00883B95" w:rsidP="00883B95">
      <w:pPr>
        <w:spacing w:after="160" w:line="256" w:lineRule="auto"/>
        <w:rPr>
          <w:rFonts w:ascii="Arial" w:eastAsia="Calibri" w:hAnsi="Arial" w:cs="Arial"/>
          <w:kern w:val="2"/>
          <w:sz w:val="20"/>
          <w:szCs w:val="20"/>
          <w:lang w:val="en-IN"/>
        </w:rPr>
      </w:pPr>
    </w:p>
    <w:p w:rsidR="00883B95" w:rsidRPr="00663E76" w:rsidRDefault="00883B95" w:rsidP="00883B95">
      <w:pPr>
        <w:spacing w:after="160" w:line="256" w:lineRule="auto"/>
        <w:rPr>
          <w:rFonts w:ascii="Arial" w:eastAsia="Calibri" w:hAnsi="Arial" w:cs="Arial"/>
          <w:kern w:val="2"/>
          <w:sz w:val="20"/>
          <w:szCs w:val="20"/>
          <w:lang w:val="en-IN"/>
        </w:rPr>
      </w:pPr>
    </w:p>
    <w:p w:rsidR="00883B95" w:rsidRPr="00663E76" w:rsidRDefault="00883B95" w:rsidP="00883B95">
      <w:pPr>
        <w:spacing w:after="160" w:line="256" w:lineRule="auto"/>
        <w:rPr>
          <w:rFonts w:ascii="Arial" w:eastAsia="Calibri" w:hAnsi="Arial" w:cs="Arial"/>
          <w:kern w:val="2"/>
          <w:sz w:val="20"/>
          <w:szCs w:val="20"/>
          <w:lang w:val="en-IN"/>
        </w:rPr>
      </w:pPr>
    </w:p>
    <w:p w:rsidR="00883B95" w:rsidRPr="00663E76" w:rsidRDefault="00883B95" w:rsidP="00883B95">
      <w:pPr>
        <w:spacing w:after="160" w:line="256" w:lineRule="auto"/>
        <w:rPr>
          <w:rFonts w:ascii="Arial" w:eastAsia="Calibri" w:hAnsi="Arial" w:cs="Arial"/>
          <w:kern w:val="2"/>
          <w:sz w:val="20"/>
          <w:szCs w:val="20"/>
          <w:lang w:val="en-IN"/>
        </w:rPr>
      </w:pPr>
    </w:p>
    <w:p w:rsidR="00883B95" w:rsidRPr="00663E76" w:rsidRDefault="00883B95" w:rsidP="00883B95">
      <w:pPr>
        <w:spacing w:after="160" w:line="256" w:lineRule="auto"/>
        <w:rPr>
          <w:rFonts w:ascii="Arial" w:eastAsia="Calibri" w:hAnsi="Arial" w:cs="Arial"/>
          <w:kern w:val="2"/>
          <w:sz w:val="20"/>
          <w:szCs w:val="20"/>
          <w:lang w:val="en-IN"/>
        </w:rPr>
      </w:pPr>
    </w:p>
    <w:p w:rsidR="00883B95" w:rsidRPr="00663E76" w:rsidRDefault="00883B95" w:rsidP="00883B95">
      <w:pPr>
        <w:spacing w:after="160" w:line="256" w:lineRule="auto"/>
        <w:rPr>
          <w:rFonts w:ascii="Arial" w:eastAsia="Calibri" w:hAnsi="Arial" w:cs="Arial"/>
          <w:kern w:val="2"/>
          <w:sz w:val="20"/>
          <w:szCs w:val="20"/>
          <w:lang w:val="en-IN"/>
        </w:rPr>
      </w:pPr>
    </w:p>
    <w:p w:rsidR="00883B95" w:rsidRPr="00663E76" w:rsidRDefault="00883B95" w:rsidP="00883B95">
      <w:pPr>
        <w:spacing w:after="160" w:line="256" w:lineRule="auto"/>
        <w:rPr>
          <w:rFonts w:ascii="Arial" w:eastAsia="Calibri" w:hAnsi="Arial" w:cs="Arial"/>
          <w:kern w:val="2"/>
          <w:sz w:val="20"/>
          <w:szCs w:val="20"/>
          <w:lang w:val="en-IN"/>
        </w:rPr>
      </w:pPr>
      <w:r w:rsidRPr="00663E76">
        <w:rPr>
          <w:rFonts w:ascii="Arial" w:eastAsia="Calibri" w:hAnsi="Arial" w:cs="Arial"/>
          <w:kern w:val="2"/>
          <w:sz w:val="20"/>
          <w:szCs w:val="20"/>
          <w:lang w:val="en-IN"/>
        </w:rPr>
        <w:tab/>
      </w:r>
    </w:p>
    <w:p w:rsidR="00883B95" w:rsidRPr="00663E76" w:rsidRDefault="00883B95" w:rsidP="00883B95">
      <w:pPr>
        <w:spacing w:after="160" w:line="256" w:lineRule="auto"/>
        <w:rPr>
          <w:rFonts w:ascii="Arial" w:eastAsia="Calibri" w:hAnsi="Arial" w:cs="Arial"/>
          <w:kern w:val="2"/>
          <w:sz w:val="20"/>
          <w:szCs w:val="20"/>
          <w:lang w:val="en-IN"/>
        </w:rPr>
      </w:pPr>
    </w:p>
    <w:bookmarkEnd w:id="0"/>
    <w:bookmarkEnd w:id="1"/>
    <w:p w:rsidR="00112654" w:rsidRPr="00663E76" w:rsidRDefault="00112654" w:rsidP="00112654">
      <w:pPr>
        <w:pStyle w:val="BodyText"/>
        <w:rPr>
          <w:rFonts w:ascii="Arial" w:hAnsi="Arial" w:cs="Arial"/>
          <w:b/>
          <w:bCs/>
          <w:sz w:val="20"/>
          <w:szCs w:val="20"/>
          <w:u w:val="single"/>
          <w:lang w:val="en-GB"/>
        </w:rPr>
      </w:pPr>
    </w:p>
    <w:sectPr w:rsidR="00112654" w:rsidRPr="00663E76" w:rsidSect="00AC66A8">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61DE" w:rsidRPr="0000007A" w:rsidRDefault="00DB61DE" w:rsidP="0099583E">
      <w:r>
        <w:separator/>
      </w:r>
    </w:p>
  </w:endnote>
  <w:endnote w:type="continuationSeparator" w:id="0">
    <w:p w:rsidR="00DB61DE" w:rsidRPr="0000007A" w:rsidRDefault="00DB61D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B68FD" w:rsidRPr="00BB68FD">
      <w:rPr>
        <w:sz w:val="16"/>
      </w:rPr>
      <w:t xml:space="preserve">Version: </w:t>
    </w:r>
    <w:r w:rsidR="00EA24FA">
      <w:rPr>
        <w:sz w:val="16"/>
      </w:rPr>
      <w:t>3</w:t>
    </w:r>
    <w:r w:rsidR="00BB68FD" w:rsidRPr="00BB68FD">
      <w:rPr>
        <w:sz w:val="16"/>
      </w:rPr>
      <w:t xml:space="preserve"> (0</w:t>
    </w:r>
    <w:r w:rsidR="00EA24FA">
      <w:rPr>
        <w:sz w:val="16"/>
      </w:rPr>
      <w:t>7</w:t>
    </w:r>
    <w:r w:rsidR="00BB68FD" w:rsidRPr="00BB68FD">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61DE" w:rsidRPr="0000007A" w:rsidRDefault="00DB61DE" w:rsidP="0099583E">
      <w:r>
        <w:separator/>
      </w:r>
    </w:p>
  </w:footnote>
  <w:footnote w:type="continuationSeparator" w:id="0">
    <w:p w:rsidR="00DB61DE" w:rsidRPr="0000007A" w:rsidRDefault="00DB61D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A24F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6A635FF"/>
    <w:multiLevelType w:val="multilevel"/>
    <w:tmpl w:val="66FC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10"/>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12654"/>
    <w:rsid w:val="00120D20"/>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5FC9"/>
    <w:rsid w:val="001D0C2E"/>
    <w:rsid w:val="001D3A1D"/>
    <w:rsid w:val="001E4B3D"/>
    <w:rsid w:val="001F24FF"/>
    <w:rsid w:val="001F2913"/>
    <w:rsid w:val="001F707F"/>
    <w:rsid w:val="002006A0"/>
    <w:rsid w:val="002011F3"/>
    <w:rsid w:val="00201B85"/>
    <w:rsid w:val="00202E80"/>
    <w:rsid w:val="002105F7"/>
    <w:rsid w:val="00212617"/>
    <w:rsid w:val="00220111"/>
    <w:rsid w:val="0022369C"/>
    <w:rsid w:val="002320EB"/>
    <w:rsid w:val="0023696A"/>
    <w:rsid w:val="002418EC"/>
    <w:rsid w:val="002422CB"/>
    <w:rsid w:val="00245E23"/>
    <w:rsid w:val="0025366D"/>
    <w:rsid w:val="00254F80"/>
    <w:rsid w:val="00262634"/>
    <w:rsid w:val="002643B3"/>
    <w:rsid w:val="00275984"/>
    <w:rsid w:val="00280EC9"/>
    <w:rsid w:val="00287341"/>
    <w:rsid w:val="00291D08"/>
    <w:rsid w:val="00293482"/>
    <w:rsid w:val="002A1943"/>
    <w:rsid w:val="002D7EA9"/>
    <w:rsid w:val="002E1211"/>
    <w:rsid w:val="002E2339"/>
    <w:rsid w:val="002E5DC3"/>
    <w:rsid w:val="002E6D86"/>
    <w:rsid w:val="002F6935"/>
    <w:rsid w:val="00312559"/>
    <w:rsid w:val="003204B8"/>
    <w:rsid w:val="0033692F"/>
    <w:rsid w:val="00346223"/>
    <w:rsid w:val="003A04E7"/>
    <w:rsid w:val="003A4991"/>
    <w:rsid w:val="003A6E1A"/>
    <w:rsid w:val="003B2172"/>
    <w:rsid w:val="003E746A"/>
    <w:rsid w:val="00400346"/>
    <w:rsid w:val="0042465A"/>
    <w:rsid w:val="004356CC"/>
    <w:rsid w:val="00435B36"/>
    <w:rsid w:val="00442B24"/>
    <w:rsid w:val="0044444D"/>
    <w:rsid w:val="0044519B"/>
    <w:rsid w:val="00445B35"/>
    <w:rsid w:val="00446659"/>
    <w:rsid w:val="00457AB1"/>
    <w:rsid w:val="00457BC0"/>
    <w:rsid w:val="00457C4E"/>
    <w:rsid w:val="00462996"/>
    <w:rsid w:val="004674B4"/>
    <w:rsid w:val="0049419E"/>
    <w:rsid w:val="004B32A6"/>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A626D"/>
    <w:rsid w:val="005B12E0"/>
    <w:rsid w:val="005C25A0"/>
    <w:rsid w:val="005C5178"/>
    <w:rsid w:val="005D230D"/>
    <w:rsid w:val="00602F7D"/>
    <w:rsid w:val="00605952"/>
    <w:rsid w:val="00620677"/>
    <w:rsid w:val="00624032"/>
    <w:rsid w:val="00645A56"/>
    <w:rsid w:val="00651FA0"/>
    <w:rsid w:val="006532DF"/>
    <w:rsid w:val="0065579D"/>
    <w:rsid w:val="00663792"/>
    <w:rsid w:val="00663E76"/>
    <w:rsid w:val="0067046C"/>
    <w:rsid w:val="00676845"/>
    <w:rsid w:val="00680547"/>
    <w:rsid w:val="0068446F"/>
    <w:rsid w:val="0069428E"/>
    <w:rsid w:val="00696CAD"/>
    <w:rsid w:val="006A5E0B"/>
    <w:rsid w:val="006B7EB7"/>
    <w:rsid w:val="006C3797"/>
    <w:rsid w:val="006C6498"/>
    <w:rsid w:val="006E7D6E"/>
    <w:rsid w:val="006F4AA6"/>
    <w:rsid w:val="006F6F2F"/>
    <w:rsid w:val="00701186"/>
    <w:rsid w:val="00706CBE"/>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26D04"/>
    <w:rsid w:val="00831055"/>
    <w:rsid w:val="008423BB"/>
    <w:rsid w:val="00846F1F"/>
    <w:rsid w:val="0087201B"/>
    <w:rsid w:val="00877F10"/>
    <w:rsid w:val="00882091"/>
    <w:rsid w:val="00883B95"/>
    <w:rsid w:val="008913D5"/>
    <w:rsid w:val="00893E75"/>
    <w:rsid w:val="008C2778"/>
    <w:rsid w:val="008C2F62"/>
    <w:rsid w:val="008D020E"/>
    <w:rsid w:val="008D1117"/>
    <w:rsid w:val="008D15A4"/>
    <w:rsid w:val="008F36E4"/>
    <w:rsid w:val="008F76C3"/>
    <w:rsid w:val="00933C8B"/>
    <w:rsid w:val="009553EC"/>
    <w:rsid w:val="0097330E"/>
    <w:rsid w:val="00974330"/>
    <w:rsid w:val="0097498C"/>
    <w:rsid w:val="00982766"/>
    <w:rsid w:val="009852C4"/>
    <w:rsid w:val="00985F26"/>
    <w:rsid w:val="0099583E"/>
    <w:rsid w:val="009A0242"/>
    <w:rsid w:val="009A59ED"/>
    <w:rsid w:val="009B5AA8"/>
    <w:rsid w:val="009C45A0"/>
    <w:rsid w:val="009C4CA1"/>
    <w:rsid w:val="009C5642"/>
    <w:rsid w:val="009E13C3"/>
    <w:rsid w:val="009E6A30"/>
    <w:rsid w:val="009E79E5"/>
    <w:rsid w:val="009F07D4"/>
    <w:rsid w:val="009F29EB"/>
    <w:rsid w:val="00A001A0"/>
    <w:rsid w:val="00A12C83"/>
    <w:rsid w:val="00A31AAC"/>
    <w:rsid w:val="00A32905"/>
    <w:rsid w:val="00A36C95"/>
    <w:rsid w:val="00A37DE3"/>
    <w:rsid w:val="00A40BE2"/>
    <w:rsid w:val="00A519D1"/>
    <w:rsid w:val="00A6343B"/>
    <w:rsid w:val="00A65C50"/>
    <w:rsid w:val="00A66DD2"/>
    <w:rsid w:val="00AA41B3"/>
    <w:rsid w:val="00AA6670"/>
    <w:rsid w:val="00AB1ED6"/>
    <w:rsid w:val="00AB397D"/>
    <w:rsid w:val="00AB638A"/>
    <w:rsid w:val="00AB6E43"/>
    <w:rsid w:val="00AC1349"/>
    <w:rsid w:val="00AC66A8"/>
    <w:rsid w:val="00AD6C51"/>
    <w:rsid w:val="00AF3016"/>
    <w:rsid w:val="00B03A45"/>
    <w:rsid w:val="00B2236C"/>
    <w:rsid w:val="00B22FE6"/>
    <w:rsid w:val="00B25DFD"/>
    <w:rsid w:val="00B3033D"/>
    <w:rsid w:val="00B31FCA"/>
    <w:rsid w:val="00B356AF"/>
    <w:rsid w:val="00B62087"/>
    <w:rsid w:val="00B62F41"/>
    <w:rsid w:val="00B73785"/>
    <w:rsid w:val="00B760E1"/>
    <w:rsid w:val="00B807F8"/>
    <w:rsid w:val="00B858FF"/>
    <w:rsid w:val="00B95B38"/>
    <w:rsid w:val="00BA1AB3"/>
    <w:rsid w:val="00BA6421"/>
    <w:rsid w:val="00BB34E6"/>
    <w:rsid w:val="00BB4FEC"/>
    <w:rsid w:val="00BB68FD"/>
    <w:rsid w:val="00BC402F"/>
    <w:rsid w:val="00BD27BA"/>
    <w:rsid w:val="00BE13EF"/>
    <w:rsid w:val="00BE40A5"/>
    <w:rsid w:val="00BE6454"/>
    <w:rsid w:val="00BF39A4"/>
    <w:rsid w:val="00C02797"/>
    <w:rsid w:val="00C10283"/>
    <w:rsid w:val="00C10EB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27AF"/>
    <w:rsid w:val="00D1283A"/>
    <w:rsid w:val="00D17979"/>
    <w:rsid w:val="00D2075F"/>
    <w:rsid w:val="00D27708"/>
    <w:rsid w:val="00D3257B"/>
    <w:rsid w:val="00D40416"/>
    <w:rsid w:val="00D45CF7"/>
    <w:rsid w:val="00D4782A"/>
    <w:rsid w:val="00D60BC7"/>
    <w:rsid w:val="00D7603E"/>
    <w:rsid w:val="00D8579C"/>
    <w:rsid w:val="00D90124"/>
    <w:rsid w:val="00D9392F"/>
    <w:rsid w:val="00DA41F5"/>
    <w:rsid w:val="00DB5B54"/>
    <w:rsid w:val="00DB61DE"/>
    <w:rsid w:val="00DB7E1B"/>
    <w:rsid w:val="00DC1D81"/>
    <w:rsid w:val="00DF413C"/>
    <w:rsid w:val="00E451EA"/>
    <w:rsid w:val="00E53E52"/>
    <w:rsid w:val="00E57F4B"/>
    <w:rsid w:val="00E63889"/>
    <w:rsid w:val="00E65EB7"/>
    <w:rsid w:val="00E71C8D"/>
    <w:rsid w:val="00E72360"/>
    <w:rsid w:val="00E972A7"/>
    <w:rsid w:val="00EA24FA"/>
    <w:rsid w:val="00EA2839"/>
    <w:rsid w:val="00EB3E91"/>
    <w:rsid w:val="00EC6894"/>
    <w:rsid w:val="00ED6B12"/>
    <w:rsid w:val="00EE0D3E"/>
    <w:rsid w:val="00EF326D"/>
    <w:rsid w:val="00EF53FE"/>
    <w:rsid w:val="00F03B10"/>
    <w:rsid w:val="00F245A7"/>
    <w:rsid w:val="00F2643C"/>
    <w:rsid w:val="00F2788B"/>
    <w:rsid w:val="00F321B6"/>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60E35"/>
  <w15:docId w15:val="{412EC5B6-186D-46E8-AC7C-8A676630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60BC7"/>
    <w:rPr>
      <w:color w:val="605E5C"/>
      <w:shd w:val="clear" w:color="auto" w:fill="E1DFDD"/>
    </w:rPr>
  </w:style>
  <w:style w:type="character" w:styleId="Strong">
    <w:name w:val="Strong"/>
    <w:basedOn w:val="DefaultParagraphFont"/>
    <w:uiPriority w:val="22"/>
    <w:qFormat/>
    <w:rsid w:val="006F4A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185693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131072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90578661">
      <w:bodyDiv w:val="1"/>
      <w:marLeft w:val="0"/>
      <w:marRight w:val="0"/>
      <w:marTop w:val="0"/>
      <w:marBottom w:val="0"/>
      <w:divBdr>
        <w:top w:val="none" w:sz="0" w:space="0" w:color="auto"/>
        <w:left w:val="none" w:sz="0" w:space="0" w:color="auto"/>
        <w:bottom w:val="none" w:sz="0" w:space="0" w:color="auto"/>
        <w:right w:val="none" w:sz="0" w:space="0" w:color="auto"/>
      </w:divBdr>
    </w:div>
    <w:div w:id="95618387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52337128">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1974626">
      <w:bodyDiv w:val="1"/>
      <w:marLeft w:val="0"/>
      <w:marRight w:val="0"/>
      <w:marTop w:val="0"/>
      <w:marBottom w:val="0"/>
      <w:divBdr>
        <w:top w:val="none" w:sz="0" w:space="0" w:color="auto"/>
        <w:left w:val="none" w:sz="0" w:space="0" w:color="auto"/>
        <w:bottom w:val="none" w:sz="0" w:space="0" w:color="auto"/>
        <w:right w:val="none" w:sz="0" w:space="0" w:color="auto"/>
      </w:divBdr>
    </w:div>
    <w:div w:id="1515145949">
      <w:bodyDiv w:val="1"/>
      <w:marLeft w:val="0"/>
      <w:marRight w:val="0"/>
      <w:marTop w:val="0"/>
      <w:marBottom w:val="0"/>
      <w:divBdr>
        <w:top w:val="none" w:sz="0" w:space="0" w:color="auto"/>
        <w:left w:val="none" w:sz="0" w:space="0" w:color="auto"/>
        <w:bottom w:val="none" w:sz="0" w:space="0" w:color="auto"/>
        <w:right w:val="none" w:sz="0" w:space="0" w:color="auto"/>
      </w:divBdr>
    </w:div>
    <w:div w:id="1630895917">
      <w:bodyDiv w:val="1"/>
      <w:marLeft w:val="0"/>
      <w:marRight w:val="0"/>
      <w:marTop w:val="0"/>
      <w:marBottom w:val="0"/>
      <w:divBdr>
        <w:top w:val="none" w:sz="0" w:space="0" w:color="auto"/>
        <w:left w:val="none" w:sz="0" w:space="0" w:color="auto"/>
        <w:bottom w:val="none" w:sz="0" w:space="0" w:color="auto"/>
        <w:right w:val="none" w:sz="0" w:space="0" w:color="auto"/>
      </w:divBdr>
    </w:div>
    <w:div w:id="210687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mb.com/index.php/JAM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976</TotalTime>
  <Pages>2</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Links>
    <vt:vector size="6" baseType="variant">
      <vt:variant>
        <vt:i4>6619170</vt:i4>
      </vt:variant>
      <vt:variant>
        <vt:i4>0</vt:i4>
      </vt:variant>
      <vt:variant>
        <vt:i4>0</vt:i4>
      </vt:variant>
      <vt:variant>
        <vt:i4>5</vt:i4>
      </vt:variant>
      <vt:variant>
        <vt:lpwstr>https://journaljamb.com/index.php/JAMB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2011-08-01T09:21:00Z</dcterms:created>
  <dcterms:modified xsi:type="dcterms:W3CDTF">2025-08-09T10:33:00Z</dcterms:modified>
</cp:coreProperties>
</file>