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622" w:rsidRPr="00254F80" w:rsidRDefault="00C31622" w:rsidP="00C31622">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99"/>
        <w:gridCol w:w="9761"/>
      </w:tblGrid>
      <w:tr w:rsidR="00C31622" w:rsidRPr="00F245A7" w:rsidTr="009B361E">
        <w:trPr>
          <w:trHeight w:val="290"/>
        </w:trPr>
        <w:tc>
          <w:tcPr>
            <w:tcW w:w="5000" w:type="pct"/>
            <w:gridSpan w:val="2"/>
            <w:tcBorders>
              <w:top w:val="nil"/>
              <w:left w:val="nil"/>
              <w:right w:val="nil"/>
            </w:tcBorders>
          </w:tcPr>
          <w:p w:rsidR="00C31622" w:rsidRPr="00F245A7" w:rsidRDefault="00C31622" w:rsidP="009B361E">
            <w:pPr>
              <w:pStyle w:val="Heading2"/>
              <w:jc w:val="left"/>
              <w:rPr>
                <w:rFonts w:ascii="Arial" w:hAnsi="Arial" w:cs="Arial"/>
                <w:b w:val="0"/>
                <w:bCs w:val="0"/>
                <w:sz w:val="28"/>
                <w:szCs w:val="28"/>
                <w:lang w:val="en-GB"/>
              </w:rPr>
            </w:pPr>
          </w:p>
        </w:tc>
      </w:tr>
      <w:tr w:rsidR="00C31622" w:rsidRPr="00F245A7" w:rsidTr="009B361E">
        <w:trPr>
          <w:trHeight w:val="290"/>
        </w:trPr>
        <w:tc>
          <w:tcPr>
            <w:tcW w:w="1234" w:type="pct"/>
          </w:tcPr>
          <w:p w:rsidR="00C31622" w:rsidRPr="00F245A7" w:rsidRDefault="00C31622" w:rsidP="009B361E">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C31622" w:rsidRPr="00E65EB7" w:rsidRDefault="003A1D43" w:rsidP="009B361E">
            <w:pPr>
              <w:rPr>
                <w:rFonts w:ascii="Arial" w:hAnsi="Arial" w:cs="Arial"/>
                <w:b/>
                <w:bCs/>
                <w:color w:val="0000FF"/>
                <w:sz w:val="20"/>
                <w:szCs w:val="20"/>
              </w:rPr>
            </w:pPr>
            <w:hyperlink r:id="rId4" w:history="1">
              <w:r w:rsidR="00C31622" w:rsidRPr="00D50253">
                <w:rPr>
                  <w:rStyle w:val="Hyperlink"/>
                  <w:rFonts w:ascii="Arial" w:hAnsi="Arial" w:cs="Arial"/>
                  <w:b/>
                  <w:bCs/>
                  <w:sz w:val="20"/>
                  <w:szCs w:val="20"/>
                </w:rPr>
                <w:t>Journal of Advances in Biology &amp; Biotechnology</w:t>
              </w:r>
            </w:hyperlink>
            <w:r w:rsidR="00C31622" w:rsidRPr="00E210E7">
              <w:rPr>
                <w:rFonts w:ascii="Arial" w:hAnsi="Arial" w:cs="Arial"/>
                <w:b/>
                <w:bCs/>
                <w:color w:val="0000FF"/>
                <w:sz w:val="20"/>
                <w:szCs w:val="20"/>
              </w:rPr>
              <w:t xml:space="preserve"> </w:t>
            </w:r>
          </w:p>
        </w:tc>
      </w:tr>
      <w:tr w:rsidR="00C31622" w:rsidRPr="00F245A7" w:rsidTr="009B361E">
        <w:trPr>
          <w:trHeight w:val="290"/>
        </w:trPr>
        <w:tc>
          <w:tcPr>
            <w:tcW w:w="1234" w:type="pct"/>
          </w:tcPr>
          <w:p w:rsidR="00C31622" w:rsidRPr="00F245A7" w:rsidRDefault="00C31622" w:rsidP="009B361E">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C31622" w:rsidRPr="00F245A7" w:rsidRDefault="00C31622" w:rsidP="009B361E">
            <w:pPr>
              <w:pStyle w:val="NormalWeb"/>
              <w:spacing w:before="0" w:beforeAutospacing="0" w:after="0" w:afterAutospacing="0"/>
              <w:rPr>
                <w:rFonts w:ascii="Arial" w:hAnsi="Arial" w:cs="Arial"/>
                <w:b/>
                <w:bCs/>
                <w:sz w:val="20"/>
                <w:szCs w:val="28"/>
                <w:lang w:val="en-GB"/>
              </w:rPr>
            </w:pPr>
            <w:r w:rsidRPr="00F35A7E">
              <w:rPr>
                <w:rFonts w:ascii="Arial" w:hAnsi="Arial" w:cs="Arial"/>
                <w:b/>
                <w:bCs/>
                <w:sz w:val="20"/>
                <w:szCs w:val="28"/>
                <w:lang w:val="en-GB"/>
              </w:rPr>
              <w:t>Ms_JABB_142347</w:t>
            </w:r>
          </w:p>
        </w:tc>
      </w:tr>
      <w:tr w:rsidR="00C31622" w:rsidRPr="00F245A7" w:rsidTr="009B361E">
        <w:trPr>
          <w:trHeight w:val="650"/>
        </w:trPr>
        <w:tc>
          <w:tcPr>
            <w:tcW w:w="1234" w:type="pct"/>
          </w:tcPr>
          <w:p w:rsidR="00C31622" w:rsidRPr="00F245A7" w:rsidRDefault="00C31622" w:rsidP="009B361E">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C31622" w:rsidRPr="00F245A7" w:rsidRDefault="00C31622" w:rsidP="009B361E">
            <w:pPr>
              <w:pStyle w:val="NormalWeb"/>
              <w:spacing w:before="0" w:beforeAutospacing="0" w:after="0" w:afterAutospacing="0"/>
              <w:rPr>
                <w:rFonts w:ascii="Arial" w:hAnsi="Arial" w:cs="Arial"/>
                <w:b/>
                <w:sz w:val="20"/>
                <w:szCs w:val="28"/>
                <w:lang w:val="en-GB"/>
              </w:rPr>
            </w:pPr>
            <w:r w:rsidRPr="00F35A7E">
              <w:rPr>
                <w:rFonts w:ascii="Arial" w:hAnsi="Arial" w:cs="Arial"/>
                <w:b/>
                <w:sz w:val="20"/>
                <w:szCs w:val="28"/>
                <w:lang w:val="en-GB"/>
              </w:rPr>
              <w:t>Insect-pests dynamics and Developing Weather Based Forewarning Models for rice crop Insect-pests in the state of Chhattisgarh</w:t>
            </w:r>
          </w:p>
        </w:tc>
      </w:tr>
      <w:tr w:rsidR="00C31622" w:rsidRPr="00F245A7" w:rsidTr="009B361E">
        <w:trPr>
          <w:trHeight w:val="332"/>
        </w:trPr>
        <w:tc>
          <w:tcPr>
            <w:tcW w:w="1234" w:type="pct"/>
          </w:tcPr>
          <w:p w:rsidR="00C31622" w:rsidRPr="00F245A7" w:rsidRDefault="00C31622" w:rsidP="009B361E">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31622" w:rsidRPr="00F245A7" w:rsidRDefault="00C31622" w:rsidP="009B361E">
            <w:pPr>
              <w:pStyle w:val="NormalWeb"/>
              <w:spacing w:before="0" w:beforeAutospacing="0" w:after="0" w:afterAutospacing="0"/>
              <w:rPr>
                <w:rFonts w:ascii="Arial" w:hAnsi="Arial" w:cs="Arial"/>
                <w:b/>
                <w:sz w:val="20"/>
                <w:szCs w:val="28"/>
                <w:lang w:val="en-GB"/>
              </w:rPr>
            </w:pPr>
          </w:p>
        </w:tc>
      </w:tr>
    </w:tbl>
    <w:p w:rsidR="0011665F" w:rsidRDefault="0011665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4"/>
        <w:gridCol w:w="5829"/>
        <w:gridCol w:w="4013"/>
      </w:tblGrid>
      <w:tr w:rsidR="00C31622" w:rsidRPr="00900E9B" w:rsidTr="009B361E">
        <w:tc>
          <w:tcPr>
            <w:tcW w:w="5000" w:type="pct"/>
            <w:gridSpan w:val="3"/>
            <w:tcBorders>
              <w:top w:val="nil"/>
              <w:left w:val="nil"/>
              <w:right w:val="nil"/>
            </w:tcBorders>
            <w:noWrap/>
          </w:tcPr>
          <w:p w:rsidR="00C31622" w:rsidRPr="00900E9B" w:rsidRDefault="00C31622" w:rsidP="009B361E">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rsidR="00C31622" w:rsidRPr="00900E9B" w:rsidRDefault="00C31622" w:rsidP="009B361E">
            <w:pPr>
              <w:rPr>
                <w:sz w:val="20"/>
                <w:szCs w:val="20"/>
                <w:lang w:val="en-GB"/>
              </w:rPr>
            </w:pPr>
          </w:p>
        </w:tc>
      </w:tr>
      <w:tr w:rsidR="00C31622" w:rsidRPr="00900E9B" w:rsidTr="009B361E">
        <w:tc>
          <w:tcPr>
            <w:tcW w:w="1265" w:type="pct"/>
            <w:noWrap/>
          </w:tcPr>
          <w:p w:rsidR="00C31622" w:rsidRPr="00900E9B" w:rsidRDefault="00C31622" w:rsidP="009B361E">
            <w:pPr>
              <w:pStyle w:val="Heading2"/>
              <w:jc w:val="left"/>
              <w:rPr>
                <w:rFonts w:ascii="Times New Roman" w:hAnsi="Times New Roman"/>
                <w:lang w:val="en-GB"/>
              </w:rPr>
            </w:pPr>
          </w:p>
        </w:tc>
        <w:tc>
          <w:tcPr>
            <w:tcW w:w="2212" w:type="pct"/>
          </w:tcPr>
          <w:p w:rsidR="00C31622" w:rsidRDefault="00C31622" w:rsidP="009B361E">
            <w:pPr>
              <w:pStyle w:val="Heading2"/>
              <w:jc w:val="left"/>
              <w:rPr>
                <w:rFonts w:ascii="Times New Roman" w:hAnsi="Times New Roman"/>
                <w:lang w:val="en-GB"/>
              </w:rPr>
            </w:pPr>
            <w:r w:rsidRPr="00900E9B">
              <w:rPr>
                <w:rFonts w:ascii="Times New Roman" w:hAnsi="Times New Roman"/>
                <w:lang w:val="en-GB"/>
              </w:rPr>
              <w:t>Reviewer’s comment</w:t>
            </w:r>
          </w:p>
          <w:p w:rsidR="00C31622" w:rsidRDefault="00C31622" w:rsidP="009B361E">
            <w:pPr>
              <w:rPr>
                <w:b/>
                <w:bCs/>
                <w:sz w:val="20"/>
                <w:szCs w:val="20"/>
              </w:rPr>
            </w:pPr>
            <w:r w:rsidRPr="00A604EE">
              <w:rPr>
                <w:b/>
                <w:bCs/>
                <w:sz w:val="20"/>
                <w:szCs w:val="20"/>
                <w:highlight w:val="yellow"/>
              </w:rPr>
              <w:t>Artificial Intelligence (AI) generated or assisted review comments are strictly prohibited during peer review.</w:t>
            </w:r>
          </w:p>
          <w:p w:rsidR="00C31622" w:rsidRPr="00D91000" w:rsidRDefault="00C31622" w:rsidP="009B361E">
            <w:pPr>
              <w:rPr>
                <w:lang w:val="en-GB"/>
              </w:rPr>
            </w:pPr>
          </w:p>
        </w:tc>
        <w:tc>
          <w:tcPr>
            <w:tcW w:w="1523" w:type="pct"/>
          </w:tcPr>
          <w:p w:rsidR="00C31622" w:rsidRDefault="00C31622" w:rsidP="009B361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31622" w:rsidRPr="00900E9B" w:rsidRDefault="00C31622" w:rsidP="009B361E">
            <w:pPr>
              <w:pStyle w:val="Heading2"/>
              <w:jc w:val="left"/>
              <w:rPr>
                <w:rFonts w:ascii="Times New Roman" w:hAnsi="Times New Roman"/>
                <w:b w:val="0"/>
                <w:lang w:val="en-GB"/>
              </w:rPr>
            </w:pPr>
          </w:p>
        </w:tc>
      </w:tr>
      <w:tr w:rsidR="00C31622" w:rsidRPr="00900E9B" w:rsidTr="009B361E">
        <w:trPr>
          <w:trHeight w:val="1264"/>
        </w:trPr>
        <w:tc>
          <w:tcPr>
            <w:tcW w:w="1265" w:type="pct"/>
            <w:noWrap/>
          </w:tcPr>
          <w:p w:rsidR="00C31622" w:rsidRPr="00900E9B" w:rsidRDefault="00C31622" w:rsidP="009B361E">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C31622" w:rsidRPr="00900E9B" w:rsidRDefault="00C31622" w:rsidP="009B361E">
            <w:pPr>
              <w:ind w:left="360"/>
              <w:rPr>
                <w:rFonts w:eastAsia="MS Mincho"/>
                <w:b/>
                <w:bCs/>
                <w:sz w:val="20"/>
                <w:szCs w:val="20"/>
                <w:lang w:val="en-GB"/>
              </w:rPr>
            </w:pPr>
          </w:p>
        </w:tc>
        <w:tc>
          <w:tcPr>
            <w:tcW w:w="2212" w:type="pct"/>
          </w:tcPr>
          <w:p w:rsidR="00C31622" w:rsidRPr="00524F4C" w:rsidRDefault="00C31622" w:rsidP="00CF3B10">
            <w:pPr>
              <w:pStyle w:val="ListParagraph"/>
              <w:ind w:left="0"/>
              <w:jc w:val="both"/>
              <w:rPr>
                <w:bCs/>
                <w:sz w:val="20"/>
                <w:szCs w:val="20"/>
                <w:lang w:val="en-GB"/>
              </w:rPr>
            </w:pPr>
            <w:r w:rsidRPr="00524F4C">
              <w:rPr>
                <w:bCs/>
                <w:sz w:val="20"/>
                <w:szCs w:val="20"/>
                <w:lang w:val="en-GB"/>
              </w:rPr>
              <w:t>This manuscript is important for scientists because it deals with the key problem of controlling insect pests in rice, which is a major crop in Chhattisgarh and many other parts of India. The study looks at how insect pests behave and uses weather data to create models that can predict pest outbreaks. These models help farmers take timely and accurate actions to manage pests. This is vital for protecting crops, using less pesticide and making farming more sustainable. Also, the research offers a useful approach that can be used in other areas and for different crops, helping to improve farming that can withstand climate changes.</w:t>
            </w:r>
          </w:p>
        </w:tc>
        <w:tc>
          <w:tcPr>
            <w:tcW w:w="1523" w:type="pct"/>
          </w:tcPr>
          <w:p w:rsidR="00B2705D" w:rsidRDefault="00B2705D" w:rsidP="00B2705D">
            <w:pPr>
              <w:pStyle w:val="Heading2"/>
              <w:jc w:val="center"/>
              <w:rPr>
                <w:rFonts w:ascii="Times New Roman" w:hAnsi="Times New Roman"/>
                <w:b w:val="0"/>
                <w:lang w:val="en-GB"/>
              </w:rPr>
            </w:pPr>
          </w:p>
          <w:p w:rsidR="00C31622" w:rsidRPr="00900E9B" w:rsidRDefault="00B2705D" w:rsidP="00A323A9">
            <w:pPr>
              <w:pStyle w:val="Heading2"/>
              <w:jc w:val="left"/>
              <w:rPr>
                <w:rFonts w:ascii="Times New Roman" w:hAnsi="Times New Roman"/>
                <w:b w:val="0"/>
                <w:lang w:val="en-GB"/>
              </w:rPr>
            </w:pPr>
            <w:r>
              <w:rPr>
                <w:rFonts w:ascii="Times New Roman" w:hAnsi="Times New Roman"/>
                <w:b w:val="0"/>
                <w:lang w:val="en-GB"/>
              </w:rPr>
              <w:t>Thanks to Reviewer for comprehensive comments about importance of this study and future guidelines.</w:t>
            </w:r>
          </w:p>
        </w:tc>
      </w:tr>
      <w:tr w:rsidR="00C31622" w:rsidRPr="00900E9B" w:rsidTr="009B361E">
        <w:trPr>
          <w:trHeight w:val="1262"/>
        </w:trPr>
        <w:tc>
          <w:tcPr>
            <w:tcW w:w="1265" w:type="pct"/>
            <w:noWrap/>
          </w:tcPr>
          <w:p w:rsidR="00C31622" w:rsidRPr="00900E9B" w:rsidRDefault="00C31622" w:rsidP="009B361E">
            <w:pPr>
              <w:ind w:left="360"/>
              <w:rPr>
                <w:b/>
                <w:bCs/>
                <w:sz w:val="20"/>
                <w:szCs w:val="20"/>
                <w:lang w:val="en-GB"/>
              </w:rPr>
            </w:pPr>
            <w:r w:rsidRPr="00900E9B">
              <w:rPr>
                <w:b/>
                <w:bCs/>
                <w:sz w:val="20"/>
                <w:szCs w:val="20"/>
                <w:lang w:val="en-GB"/>
              </w:rPr>
              <w:t>Is the title of the article suitable?</w:t>
            </w:r>
          </w:p>
          <w:p w:rsidR="00C31622" w:rsidRPr="00900E9B" w:rsidRDefault="00C31622" w:rsidP="009B361E">
            <w:pPr>
              <w:ind w:left="360"/>
              <w:rPr>
                <w:b/>
                <w:bCs/>
                <w:sz w:val="20"/>
                <w:szCs w:val="20"/>
                <w:lang w:val="en-GB"/>
              </w:rPr>
            </w:pPr>
            <w:r w:rsidRPr="00900E9B">
              <w:rPr>
                <w:b/>
                <w:bCs/>
                <w:sz w:val="20"/>
                <w:szCs w:val="20"/>
                <w:lang w:val="en-GB"/>
              </w:rPr>
              <w:t>(If not please suggest an alternative title)</w:t>
            </w:r>
          </w:p>
          <w:p w:rsidR="00C31622" w:rsidRPr="00900E9B" w:rsidRDefault="00C31622" w:rsidP="009B361E">
            <w:pPr>
              <w:pStyle w:val="Heading2"/>
              <w:jc w:val="left"/>
              <w:rPr>
                <w:rFonts w:ascii="Times New Roman" w:hAnsi="Times New Roman"/>
                <w:u w:val="single"/>
                <w:lang w:val="en-GB"/>
              </w:rPr>
            </w:pPr>
          </w:p>
        </w:tc>
        <w:tc>
          <w:tcPr>
            <w:tcW w:w="2212" w:type="pct"/>
          </w:tcPr>
          <w:p w:rsidR="00C31622" w:rsidRPr="003D039F" w:rsidRDefault="00C31622" w:rsidP="009B361E">
            <w:pPr>
              <w:jc w:val="both"/>
              <w:rPr>
                <w:bCs/>
                <w:sz w:val="20"/>
                <w:szCs w:val="20"/>
                <w:lang w:val="en-GB"/>
              </w:rPr>
            </w:pPr>
            <w:r w:rsidRPr="003D039F">
              <w:rPr>
                <w:bCs/>
                <w:sz w:val="20"/>
                <w:szCs w:val="20"/>
                <w:lang w:val="en-GB"/>
              </w:rPr>
              <w:t>Yes, the title of the article is suitable.</w:t>
            </w:r>
          </w:p>
        </w:tc>
        <w:tc>
          <w:tcPr>
            <w:tcW w:w="1523" w:type="pct"/>
          </w:tcPr>
          <w:p w:rsidR="00C31622" w:rsidRPr="00900E9B" w:rsidRDefault="00CF3B10" w:rsidP="009B361E">
            <w:pPr>
              <w:pStyle w:val="Heading2"/>
              <w:jc w:val="left"/>
              <w:rPr>
                <w:rFonts w:ascii="Times New Roman" w:hAnsi="Times New Roman"/>
                <w:b w:val="0"/>
                <w:lang w:val="en-GB"/>
              </w:rPr>
            </w:pPr>
            <w:r>
              <w:rPr>
                <w:rFonts w:ascii="Times New Roman" w:hAnsi="Times New Roman"/>
                <w:b w:val="0"/>
                <w:lang w:val="en-GB"/>
              </w:rPr>
              <w:t>OK</w:t>
            </w:r>
          </w:p>
        </w:tc>
      </w:tr>
      <w:tr w:rsidR="00C31622" w:rsidRPr="00900E9B" w:rsidTr="009B361E">
        <w:trPr>
          <w:trHeight w:val="1262"/>
        </w:trPr>
        <w:tc>
          <w:tcPr>
            <w:tcW w:w="1265" w:type="pct"/>
            <w:noWrap/>
          </w:tcPr>
          <w:p w:rsidR="00C31622" w:rsidRPr="00900E9B" w:rsidRDefault="00C31622" w:rsidP="009B361E">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C31622" w:rsidRPr="00900E9B" w:rsidRDefault="00C31622" w:rsidP="009B361E">
            <w:pPr>
              <w:pStyle w:val="Heading2"/>
              <w:jc w:val="left"/>
              <w:rPr>
                <w:rFonts w:ascii="Times New Roman" w:hAnsi="Times New Roman"/>
                <w:u w:val="single"/>
                <w:lang w:val="en-GB"/>
              </w:rPr>
            </w:pPr>
          </w:p>
        </w:tc>
        <w:tc>
          <w:tcPr>
            <w:tcW w:w="2212" w:type="pct"/>
          </w:tcPr>
          <w:p w:rsidR="00C31622" w:rsidRPr="00900E9B" w:rsidRDefault="00C31622" w:rsidP="00C92E90">
            <w:pPr>
              <w:jc w:val="center"/>
              <w:rPr>
                <w:b/>
                <w:bCs/>
                <w:sz w:val="20"/>
                <w:szCs w:val="20"/>
                <w:lang w:val="en-GB"/>
              </w:rPr>
            </w:pPr>
            <w:r w:rsidRPr="005F3BB7">
              <w:rPr>
                <w:b/>
                <w:bCs/>
                <w:sz w:val="20"/>
                <w:szCs w:val="20"/>
                <w:lang w:val="en-GB"/>
              </w:rPr>
              <w:t>Yes, the abstract of the article comprehensive.</w:t>
            </w:r>
          </w:p>
        </w:tc>
        <w:tc>
          <w:tcPr>
            <w:tcW w:w="1523" w:type="pct"/>
          </w:tcPr>
          <w:p w:rsidR="00C31622" w:rsidRPr="00900E9B" w:rsidRDefault="00C92E90" w:rsidP="00C32FC6">
            <w:pPr>
              <w:pStyle w:val="Heading2"/>
              <w:jc w:val="center"/>
              <w:rPr>
                <w:rFonts w:ascii="Times New Roman" w:hAnsi="Times New Roman"/>
                <w:b w:val="0"/>
                <w:lang w:val="en-GB"/>
              </w:rPr>
            </w:pPr>
            <w:r>
              <w:rPr>
                <w:rFonts w:ascii="Times New Roman" w:hAnsi="Times New Roman"/>
                <w:b w:val="0"/>
                <w:lang w:val="en-GB"/>
              </w:rPr>
              <w:t>Ok</w:t>
            </w:r>
          </w:p>
        </w:tc>
      </w:tr>
      <w:tr w:rsidR="00C31622" w:rsidRPr="00900E9B" w:rsidTr="009B361E">
        <w:trPr>
          <w:trHeight w:val="704"/>
        </w:trPr>
        <w:tc>
          <w:tcPr>
            <w:tcW w:w="1265" w:type="pct"/>
            <w:noWrap/>
          </w:tcPr>
          <w:p w:rsidR="00C31622" w:rsidRPr="00900E9B" w:rsidRDefault="00C31622" w:rsidP="009B361E">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C31622" w:rsidRPr="00C115E9" w:rsidRDefault="00C31622" w:rsidP="00524F4C">
            <w:pPr>
              <w:pStyle w:val="ListParagraph"/>
              <w:ind w:left="0"/>
              <w:jc w:val="both"/>
              <w:rPr>
                <w:bCs/>
                <w:sz w:val="20"/>
                <w:szCs w:val="20"/>
                <w:lang w:val="en-GB"/>
              </w:rPr>
            </w:pPr>
            <w:r w:rsidRPr="00565682">
              <w:rPr>
                <w:bCs/>
                <w:sz w:val="20"/>
                <w:szCs w:val="20"/>
                <w:lang w:val="en-GB"/>
              </w:rPr>
              <w:t xml:space="preserve">The study of insect-pest dynamics and the development of weather-based early warning systems </w:t>
            </w:r>
            <w:proofErr w:type="gramStart"/>
            <w:r w:rsidRPr="00565682">
              <w:rPr>
                <w:bCs/>
                <w:sz w:val="20"/>
                <w:szCs w:val="20"/>
                <w:lang w:val="en-GB"/>
              </w:rPr>
              <w:t>is</w:t>
            </w:r>
            <w:proofErr w:type="gramEnd"/>
            <w:r w:rsidRPr="00565682">
              <w:rPr>
                <w:bCs/>
                <w:sz w:val="20"/>
                <w:szCs w:val="20"/>
                <w:lang w:val="en-GB"/>
              </w:rPr>
              <w:t xml:space="preserve"> scientifically relevant in agricultural entomology and pest management, particularly for a crop like rice. Weather factors such as temperature, humidity and rainfall have a major impact on pest outbreaks. The development of predictive models can support integrated pest management (IPM) and warning systems. Chhattisgarh, a major rice-producing state in India, makes region-specific research scientifically important for local food security and pest management strategies.</w:t>
            </w:r>
          </w:p>
        </w:tc>
        <w:tc>
          <w:tcPr>
            <w:tcW w:w="1523" w:type="pct"/>
          </w:tcPr>
          <w:p w:rsidR="00C31622" w:rsidRPr="00900E9B" w:rsidRDefault="00C92E90" w:rsidP="006924DA">
            <w:pPr>
              <w:pStyle w:val="Heading2"/>
              <w:jc w:val="left"/>
              <w:rPr>
                <w:rFonts w:ascii="Times New Roman" w:hAnsi="Times New Roman"/>
                <w:b w:val="0"/>
                <w:lang w:val="en-GB"/>
              </w:rPr>
            </w:pPr>
            <w:r>
              <w:rPr>
                <w:rFonts w:ascii="Times New Roman" w:hAnsi="Times New Roman"/>
                <w:b w:val="0"/>
                <w:lang w:val="en-GB"/>
              </w:rPr>
              <w:t xml:space="preserve">Thanks to Reviewer for throwing light on </w:t>
            </w:r>
            <w:proofErr w:type="spellStart"/>
            <w:r>
              <w:rPr>
                <w:rFonts w:ascii="Times New Roman" w:hAnsi="Times New Roman"/>
                <w:b w:val="0"/>
                <w:lang w:val="en-GB"/>
              </w:rPr>
              <w:t>relevent</w:t>
            </w:r>
            <w:proofErr w:type="spellEnd"/>
            <w:r>
              <w:rPr>
                <w:rFonts w:ascii="Times New Roman" w:hAnsi="Times New Roman"/>
                <w:b w:val="0"/>
                <w:lang w:val="en-GB"/>
              </w:rPr>
              <w:t xml:space="preserve"> pest management Strategies.</w:t>
            </w:r>
          </w:p>
        </w:tc>
      </w:tr>
      <w:tr w:rsidR="00C31622" w:rsidRPr="00900E9B" w:rsidTr="009B361E">
        <w:trPr>
          <w:trHeight w:val="703"/>
        </w:trPr>
        <w:tc>
          <w:tcPr>
            <w:tcW w:w="1265" w:type="pct"/>
            <w:noWrap/>
          </w:tcPr>
          <w:p w:rsidR="00C31622" w:rsidRPr="00E10705" w:rsidRDefault="00C31622" w:rsidP="009B361E">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C31622" w:rsidRPr="006F5EBE" w:rsidRDefault="00C31622" w:rsidP="009B361E">
            <w:pPr>
              <w:pStyle w:val="ListParagraph"/>
              <w:ind w:left="0"/>
              <w:rPr>
                <w:bCs/>
                <w:sz w:val="20"/>
                <w:szCs w:val="20"/>
                <w:lang w:val="en-GB"/>
              </w:rPr>
            </w:pPr>
            <w:r w:rsidRPr="00E92C43">
              <w:rPr>
                <w:bCs/>
                <w:sz w:val="20"/>
                <w:szCs w:val="20"/>
                <w:lang w:val="en-GB"/>
              </w:rPr>
              <w:t>Yes, the references sufficient and recent.</w:t>
            </w:r>
          </w:p>
        </w:tc>
        <w:tc>
          <w:tcPr>
            <w:tcW w:w="1523" w:type="pct"/>
          </w:tcPr>
          <w:p w:rsidR="00C31622" w:rsidRPr="00900E9B" w:rsidRDefault="00C92E90" w:rsidP="00C32FC6">
            <w:pPr>
              <w:pStyle w:val="Heading2"/>
              <w:jc w:val="center"/>
              <w:rPr>
                <w:rFonts w:ascii="Times New Roman" w:hAnsi="Times New Roman"/>
                <w:b w:val="0"/>
                <w:lang w:val="en-GB"/>
              </w:rPr>
            </w:pPr>
            <w:r>
              <w:rPr>
                <w:rFonts w:ascii="Times New Roman" w:hAnsi="Times New Roman"/>
                <w:b w:val="0"/>
                <w:lang w:val="en-GB"/>
              </w:rPr>
              <w:t>Ok</w:t>
            </w:r>
          </w:p>
        </w:tc>
      </w:tr>
      <w:tr w:rsidR="00C31622" w:rsidRPr="00900E9B" w:rsidTr="009B361E">
        <w:trPr>
          <w:trHeight w:val="386"/>
        </w:trPr>
        <w:tc>
          <w:tcPr>
            <w:tcW w:w="1265" w:type="pct"/>
            <w:noWrap/>
          </w:tcPr>
          <w:p w:rsidR="00C31622" w:rsidRPr="00900E9B" w:rsidRDefault="00C31622" w:rsidP="009B361E">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C31622" w:rsidRPr="00900E9B" w:rsidRDefault="00C31622" w:rsidP="009B361E">
            <w:pPr>
              <w:rPr>
                <w:sz w:val="20"/>
                <w:szCs w:val="20"/>
                <w:lang w:val="en-GB"/>
              </w:rPr>
            </w:pPr>
          </w:p>
        </w:tc>
        <w:tc>
          <w:tcPr>
            <w:tcW w:w="2212" w:type="pct"/>
          </w:tcPr>
          <w:p w:rsidR="00C31622" w:rsidRPr="00900E9B" w:rsidRDefault="00C31622" w:rsidP="009B361E">
            <w:pPr>
              <w:rPr>
                <w:sz w:val="20"/>
                <w:szCs w:val="20"/>
                <w:lang w:val="en-GB"/>
              </w:rPr>
            </w:pPr>
            <w:r w:rsidRPr="002A5ACB">
              <w:rPr>
                <w:sz w:val="20"/>
                <w:szCs w:val="20"/>
                <w:lang w:val="en-GB"/>
              </w:rPr>
              <w:t>Yes, English language of the article is suitable for scholarly communication.</w:t>
            </w:r>
          </w:p>
        </w:tc>
        <w:tc>
          <w:tcPr>
            <w:tcW w:w="1523" w:type="pct"/>
          </w:tcPr>
          <w:p w:rsidR="00C31622" w:rsidRPr="00900E9B" w:rsidRDefault="00C92E90" w:rsidP="00C32FC6">
            <w:pPr>
              <w:jc w:val="center"/>
              <w:rPr>
                <w:sz w:val="20"/>
                <w:szCs w:val="20"/>
                <w:lang w:val="en-GB"/>
              </w:rPr>
            </w:pPr>
            <w:r>
              <w:rPr>
                <w:sz w:val="20"/>
                <w:szCs w:val="20"/>
                <w:lang w:val="en-GB"/>
              </w:rPr>
              <w:t>Ok</w:t>
            </w:r>
          </w:p>
        </w:tc>
      </w:tr>
      <w:tr w:rsidR="00C31622" w:rsidRPr="00900E9B" w:rsidTr="009B361E">
        <w:trPr>
          <w:trHeight w:val="1178"/>
        </w:trPr>
        <w:tc>
          <w:tcPr>
            <w:tcW w:w="1265" w:type="pct"/>
            <w:noWrap/>
          </w:tcPr>
          <w:p w:rsidR="00C31622" w:rsidRPr="00900E9B" w:rsidRDefault="00C31622" w:rsidP="009B361E">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C31622" w:rsidRPr="00900E9B" w:rsidRDefault="00C31622" w:rsidP="009B361E">
            <w:pPr>
              <w:pStyle w:val="Heading2"/>
              <w:jc w:val="left"/>
              <w:rPr>
                <w:rFonts w:ascii="Times New Roman" w:hAnsi="Times New Roman"/>
                <w:b w:val="0"/>
                <w:lang w:val="en-GB"/>
              </w:rPr>
            </w:pPr>
          </w:p>
        </w:tc>
        <w:tc>
          <w:tcPr>
            <w:tcW w:w="2212" w:type="pct"/>
          </w:tcPr>
          <w:p w:rsidR="00C31622" w:rsidRPr="000D0955" w:rsidRDefault="00C31622" w:rsidP="009B361E">
            <w:pPr>
              <w:pStyle w:val="NormalWeb"/>
              <w:spacing w:before="0" w:beforeAutospacing="0" w:after="0" w:afterAutospacing="0"/>
              <w:rPr>
                <w:rFonts w:ascii="Times New Roman" w:hAnsi="Times New Roman" w:cs="Times New Roman"/>
                <w:b/>
                <w:sz w:val="20"/>
                <w:szCs w:val="20"/>
                <w:lang w:val="en-GB"/>
              </w:rPr>
            </w:pPr>
          </w:p>
        </w:tc>
        <w:tc>
          <w:tcPr>
            <w:tcW w:w="1523" w:type="pct"/>
          </w:tcPr>
          <w:p w:rsidR="00C31622" w:rsidRPr="00900E9B" w:rsidRDefault="00C31622" w:rsidP="00C32FC6">
            <w:pPr>
              <w:jc w:val="center"/>
              <w:rPr>
                <w:sz w:val="20"/>
                <w:szCs w:val="20"/>
                <w:lang w:val="en-GB"/>
              </w:rPr>
            </w:pPr>
          </w:p>
        </w:tc>
      </w:tr>
    </w:tbl>
    <w:p w:rsidR="00C31622" w:rsidRDefault="00C31622"/>
    <w:p w:rsidR="00C31622" w:rsidRDefault="00C31622"/>
    <w:p w:rsidR="00C31622" w:rsidRDefault="00C31622"/>
    <w:p w:rsidR="00C31622" w:rsidRDefault="00C31622"/>
    <w:p w:rsidR="00C31622" w:rsidRDefault="00C31622"/>
    <w:p w:rsidR="00C31622" w:rsidRDefault="00C31622"/>
    <w:p w:rsidR="00C31622" w:rsidRDefault="00C31622"/>
    <w:p w:rsidR="00C31622" w:rsidRDefault="00C31622"/>
    <w:p w:rsidR="00C31622" w:rsidRPr="00254F80" w:rsidRDefault="00C31622" w:rsidP="00C31622">
      <w:pPr>
        <w:spacing w:before="100" w:beforeAutospacing="1" w:after="100" w:afterAutospacing="1"/>
      </w:pPr>
      <w:r w:rsidRPr="00254F80">
        <w:rPr>
          <w:rFonts w:ascii="Arial" w:hAnsi="Arial" w:cs="Arial"/>
          <w:b/>
          <w:bCs/>
          <w:color w:val="003399"/>
          <w:u w:val="single"/>
          <w:lang w:val="en-GB"/>
        </w:rPr>
        <w:lastRenderedPageBreak/>
        <w:t xml:space="preserve">Review Form </w:t>
      </w:r>
      <w:r>
        <w:rPr>
          <w:rFonts w:ascii="Arial" w:hAnsi="Arial" w:cs="Arial"/>
          <w:b/>
          <w:bCs/>
          <w:color w:val="003399"/>
          <w:u w:val="single"/>
          <w:lang w:val="en-GB"/>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362"/>
        <w:gridCol w:w="4411"/>
        <w:gridCol w:w="4403"/>
      </w:tblGrid>
      <w:tr w:rsidR="00C31622" w:rsidRPr="006113F7" w:rsidTr="009B361E">
        <w:trPr>
          <w:trHeight w:val="1560"/>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C31622" w:rsidRDefault="00C31622" w:rsidP="009B361E">
            <w:pPr>
              <w:spacing w:line="276" w:lineRule="auto"/>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C31622" w:rsidRDefault="00C31622" w:rsidP="009B361E">
            <w:pPr>
              <w:spacing w:line="276" w:lineRule="auto"/>
              <w:rPr>
                <w:rFonts w:ascii="Arial" w:eastAsia="Arial Unicode MS" w:hAnsi="Arial" w:cs="Arial"/>
                <w:b/>
                <w:sz w:val="20"/>
                <w:szCs w:val="20"/>
                <w:u w:val="single"/>
                <w:lang w:val="en-GB"/>
              </w:rPr>
            </w:pPr>
          </w:p>
        </w:tc>
      </w:tr>
      <w:tr w:rsidR="00C31622" w:rsidRPr="006113F7" w:rsidTr="009B361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31622" w:rsidRDefault="00C31622" w:rsidP="009B361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31622" w:rsidRDefault="00C31622" w:rsidP="009B361E">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C31622" w:rsidRDefault="00C31622" w:rsidP="009B361E">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31622" w:rsidRDefault="00C31622" w:rsidP="009B361E">
            <w:pPr>
              <w:keepNext/>
              <w:spacing w:line="276" w:lineRule="auto"/>
              <w:outlineLvl w:val="1"/>
              <w:rPr>
                <w:rFonts w:ascii="Arial" w:eastAsia="MS Mincho" w:hAnsi="Arial" w:cs="Arial"/>
                <w:bCs/>
                <w:sz w:val="20"/>
                <w:szCs w:val="20"/>
                <w:lang w:val="en-GB"/>
              </w:rPr>
            </w:pPr>
          </w:p>
        </w:tc>
      </w:tr>
      <w:tr w:rsidR="00C31622" w:rsidRPr="006113F7" w:rsidTr="009B361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31622" w:rsidRDefault="00C31622" w:rsidP="009B361E">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C31622" w:rsidRDefault="00C31622" w:rsidP="009B361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31622" w:rsidRDefault="00C31622" w:rsidP="009B361E">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C31622" w:rsidRDefault="00C31622" w:rsidP="009B361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C31622" w:rsidRDefault="00C31622" w:rsidP="009B361E">
            <w:pPr>
              <w:spacing w:line="276" w:lineRule="auto"/>
              <w:rPr>
                <w:rFonts w:ascii="Arial" w:eastAsia="Arial Unicode MS" w:hAnsi="Arial" w:cs="Arial"/>
                <w:sz w:val="20"/>
                <w:szCs w:val="20"/>
                <w:lang w:val="en-GB"/>
              </w:rPr>
            </w:pPr>
          </w:p>
          <w:p w:rsidR="00C31622" w:rsidRDefault="00C31622" w:rsidP="009B361E">
            <w:pPr>
              <w:spacing w:line="276" w:lineRule="auto"/>
              <w:rPr>
                <w:rFonts w:ascii="Arial" w:eastAsia="Arial Unicode MS" w:hAnsi="Arial" w:cs="Arial"/>
                <w:sz w:val="20"/>
                <w:szCs w:val="20"/>
                <w:lang w:val="en-GB"/>
              </w:rPr>
            </w:pPr>
          </w:p>
          <w:p w:rsidR="00C31622" w:rsidRDefault="00C31622" w:rsidP="009B361E">
            <w:pPr>
              <w:spacing w:line="276" w:lineRule="auto"/>
              <w:rPr>
                <w:rFonts w:ascii="Arial" w:eastAsia="Arial Unicode MS" w:hAnsi="Arial" w:cs="Arial"/>
                <w:sz w:val="20"/>
                <w:szCs w:val="20"/>
                <w:lang w:val="en-GB"/>
              </w:rPr>
            </w:pPr>
          </w:p>
        </w:tc>
      </w:tr>
      <w:bookmarkEnd w:id="0"/>
    </w:tbl>
    <w:p w:rsidR="00C31622" w:rsidRDefault="00C31622"/>
    <w:p w:rsidR="00C31622" w:rsidRDefault="00C31622"/>
    <w:p w:rsidR="00C31622" w:rsidRDefault="00C31622"/>
    <w:p w:rsidR="00C31622" w:rsidRDefault="00C31622"/>
    <w:p w:rsidR="00C31622" w:rsidRDefault="00C31622"/>
    <w:p w:rsidR="00C31622" w:rsidRDefault="00C31622"/>
    <w:p w:rsidR="00C31622" w:rsidRDefault="00C31622"/>
    <w:p w:rsidR="00C31622" w:rsidRDefault="00C31622"/>
    <w:p w:rsidR="00C31622" w:rsidRDefault="00C31622"/>
    <w:sectPr w:rsidR="00C31622" w:rsidSect="00C31622">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C31622"/>
    <w:rsid w:val="0011665F"/>
    <w:rsid w:val="003A1D43"/>
    <w:rsid w:val="003F2DB1"/>
    <w:rsid w:val="00524F4C"/>
    <w:rsid w:val="006924DA"/>
    <w:rsid w:val="008515D8"/>
    <w:rsid w:val="008B66E9"/>
    <w:rsid w:val="009D5019"/>
    <w:rsid w:val="00A323A9"/>
    <w:rsid w:val="00B2705D"/>
    <w:rsid w:val="00C31622"/>
    <w:rsid w:val="00C32FC6"/>
    <w:rsid w:val="00C92E90"/>
    <w:rsid w:val="00CF3B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622"/>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qFormat/>
    <w:rsid w:val="00C31622"/>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1622"/>
    <w:rPr>
      <w:rFonts w:ascii="Helvetica" w:eastAsia="MS Mincho" w:hAnsi="Helvetica" w:cs="Helvetica"/>
      <w:b/>
      <w:bCs/>
      <w:sz w:val="20"/>
      <w:lang w:val="fr-FR" w:bidi="ar-SA"/>
    </w:rPr>
  </w:style>
  <w:style w:type="paragraph" w:styleId="NormalWeb">
    <w:name w:val="Normal (Web)"/>
    <w:basedOn w:val="Normal"/>
    <w:rsid w:val="00C3162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31622"/>
    <w:pPr>
      <w:jc w:val="both"/>
    </w:pPr>
    <w:rPr>
      <w:rFonts w:ascii="Helvetica" w:eastAsia="MS Mincho" w:hAnsi="Helvetica" w:cs="Helvetica"/>
      <w:lang w:val="fr-FR"/>
    </w:rPr>
  </w:style>
  <w:style w:type="character" w:customStyle="1" w:styleId="BodyTextChar">
    <w:name w:val="Body Text Char"/>
    <w:basedOn w:val="DefaultParagraphFont"/>
    <w:link w:val="BodyText"/>
    <w:rsid w:val="00C31622"/>
    <w:rPr>
      <w:rFonts w:ascii="Helvetica" w:eastAsia="MS Mincho" w:hAnsi="Helvetica" w:cs="Helvetica"/>
      <w:sz w:val="24"/>
      <w:szCs w:val="24"/>
      <w:lang w:val="fr-FR" w:bidi="ar-SA"/>
    </w:rPr>
  </w:style>
  <w:style w:type="character" w:styleId="Hyperlink">
    <w:name w:val="Hyperlink"/>
    <w:uiPriority w:val="99"/>
    <w:unhideWhenUsed/>
    <w:rsid w:val="00C31622"/>
    <w:rPr>
      <w:color w:val="0000FF"/>
      <w:u w:val="single"/>
    </w:rPr>
  </w:style>
  <w:style w:type="paragraph" w:styleId="ListParagraph">
    <w:name w:val="List Paragraph"/>
    <w:basedOn w:val="Normal"/>
    <w:uiPriority w:val="34"/>
    <w:qFormat/>
    <w:rsid w:val="00C3162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jabb.com/index.php/JAB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J.L.CHAUDHARI</cp:lastModifiedBy>
  <cp:revision>10</cp:revision>
  <cp:lastPrinted>2025-08-13T05:39:00Z</cp:lastPrinted>
  <dcterms:created xsi:type="dcterms:W3CDTF">2025-08-13T05:37:00Z</dcterms:created>
  <dcterms:modified xsi:type="dcterms:W3CDTF">2025-08-19T07:13:00Z</dcterms:modified>
</cp:coreProperties>
</file>