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1B6B2E" w14:paraId="70BD8D5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2B97B58" w14:textId="77777777" w:rsidR="00602F7D" w:rsidRPr="001B6B2E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1B6B2E" w14:paraId="4FFADA0A" w14:textId="77777777" w:rsidTr="002643B3">
        <w:trPr>
          <w:trHeight w:val="290"/>
        </w:trPr>
        <w:tc>
          <w:tcPr>
            <w:tcW w:w="1234" w:type="pct"/>
          </w:tcPr>
          <w:p w14:paraId="32E479E2" w14:textId="77777777" w:rsidR="0000007A" w:rsidRPr="001B6B2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6B2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491D2" w14:textId="77777777" w:rsidR="0000007A" w:rsidRPr="001B6B2E" w:rsidRDefault="0081757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26BD7" w:rsidRPr="001B6B2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Plant &amp; Soil Science</w:t>
              </w:r>
            </w:hyperlink>
            <w:r w:rsidR="00826BD7" w:rsidRPr="001B6B2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1B6B2E" w14:paraId="747C632B" w14:textId="77777777" w:rsidTr="002643B3">
        <w:trPr>
          <w:trHeight w:val="290"/>
        </w:trPr>
        <w:tc>
          <w:tcPr>
            <w:tcW w:w="1234" w:type="pct"/>
          </w:tcPr>
          <w:p w14:paraId="658B86AD" w14:textId="77777777" w:rsidR="0000007A" w:rsidRPr="001B6B2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6B2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A91E9" w14:textId="77777777" w:rsidR="0000007A" w:rsidRPr="001B6B2E" w:rsidRDefault="00AC1F7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Ms_IJPSS_142635</w:t>
            </w:r>
          </w:p>
        </w:tc>
      </w:tr>
      <w:tr w:rsidR="0000007A" w:rsidRPr="001B6B2E" w14:paraId="388B5C2A" w14:textId="77777777" w:rsidTr="002643B3">
        <w:trPr>
          <w:trHeight w:val="650"/>
        </w:trPr>
        <w:tc>
          <w:tcPr>
            <w:tcW w:w="1234" w:type="pct"/>
          </w:tcPr>
          <w:p w14:paraId="62F56C6B" w14:textId="77777777" w:rsidR="0000007A" w:rsidRPr="001B6B2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6B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D3230" w14:textId="77777777" w:rsidR="0000007A" w:rsidRPr="001B6B2E" w:rsidRDefault="00AC1F7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6B2E">
              <w:rPr>
                <w:rFonts w:ascii="Arial" w:hAnsi="Arial" w:cs="Arial"/>
                <w:b/>
                <w:sz w:val="20"/>
                <w:szCs w:val="20"/>
                <w:lang w:val="en-GB"/>
              </w:rPr>
              <w:t>Sorghum midge [</w:t>
            </w:r>
            <w:proofErr w:type="spellStart"/>
            <w:r w:rsidRPr="001B6B2E">
              <w:rPr>
                <w:rFonts w:ascii="Arial" w:hAnsi="Arial" w:cs="Arial"/>
                <w:b/>
                <w:sz w:val="20"/>
                <w:szCs w:val="20"/>
                <w:lang w:val="en-GB"/>
              </w:rPr>
              <w:t>Stenodiplosis</w:t>
            </w:r>
            <w:proofErr w:type="spellEnd"/>
            <w:r w:rsidRPr="001B6B2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B6B2E">
              <w:rPr>
                <w:rFonts w:ascii="Arial" w:hAnsi="Arial" w:cs="Arial"/>
                <w:b/>
                <w:sz w:val="20"/>
                <w:szCs w:val="20"/>
                <w:lang w:val="en-GB"/>
              </w:rPr>
              <w:t>sorghicola</w:t>
            </w:r>
            <w:proofErr w:type="spellEnd"/>
            <w:r w:rsidRPr="001B6B2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1B6B2E">
              <w:rPr>
                <w:rFonts w:ascii="Arial" w:hAnsi="Arial" w:cs="Arial"/>
                <w:b/>
                <w:sz w:val="20"/>
                <w:szCs w:val="20"/>
                <w:lang w:val="en-GB"/>
              </w:rPr>
              <w:t>Coquillet</w:t>
            </w:r>
            <w:proofErr w:type="spellEnd"/>
            <w:r w:rsidRPr="001B6B2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, 1898)] dynamics and abundance study in the southern </w:t>
            </w:r>
            <w:proofErr w:type="spellStart"/>
            <w:r w:rsidRPr="001B6B2E">
              <w:rPr>
                <w:rFonts w:ascii="Arial" w:hAnsi="Arial" w:cs="Arial"/>
                <w:b/>
                <w:sz w:val="20"/>
                <w:szCs w:val="20"/>
                <w:lang w:val="en-GB"/>
              </w:rPr>
              <w:t>Sudanian</w:t>
            </w:r>
            <w:proofErr w:type="spellEnd"/>
            <w:r w:rsidRPr="001B6B2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1B6B2E">
              <w:rPr>
                <w:rFonts w:ascii="Arial" w:hAnsi="Arial" w:cs="Arial"/>
                <w:b/>
                <w:sz w:val="20"/>
                <w:szCs w:val="20"/>
                <w:lang w:val="en-GB"/>
              </w:rPr>
              <w:t>Sudano</w:t>
            </w:r>
            <w:proofErr w:type="spellEnd"/>
            <w:r w:rsidRPr="001B6B2E">
              <w:rPr>
                <w:rFonts w:ascii="Arial" w:hAnsi="Arial" w:cs="Arial"/>
                <w:b/>
                <w:sz w:val="20"/>
                <w:szCs w:val="20"/>
                <w:lang w:val="en-GB"/>
              </w:rPr>
              <w:t>-Sahelian zones of Burkina Faso</w:t>
            </w:r>
          </w:p>
        </w:tc>
      </w:tr>
      <w:tr w:rsidR="00CF0BBB" w:rsidRPr="001B6B2E" w14:paraId="1FC0573A" w14:textId="77777777" w:rsidTr="002643B3">
        <w:trPr>
          <w:trHeight w:val="332"/>
        </w:trPr>
        <w:tc>
          <w:tcPr>
            <w:tcW w:w="1234" w:type="pct"/>
          </w:tcPr>
          <w:p w14:paraId="555B9358" w14:textId="77777777" w:rsidR="00CF0BBB" w:rsidRPr="001B6B2E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6B2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079E0" w14:textId="77777777" w:rsidR="00CF0BBB" w:rsidRPr="001B6B2E" w:rsidRDefault="00AC1F7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6B2E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30DEFF2C" w14:textId="77777777" w:rsidR="00037D52" w:rsidRPr="001B6B2E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5F0102D" w14:textId="77777777" w:rsidR="00605952" w:rsidRPr="001B6B2E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5DD6E35" w14:textId="3224181F" w:rsidR="00375C2F" w:rsidRPr="001B6B2E" w:rsidRDefault="00375C2F" w:rsidP="00375C2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75C2F" w:rsidRPr="001B6B2E" w14:paraId="7068FDB7" w14:textId="77777777" w:rsidTr="003B0F1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AD9DD31" w14:textId="77777777" w:rsidR="00375C2F" w:rsidRPr="001B6B2E" w:rsidRDefault="00375C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B6B2E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1B6B2E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30776E5" w14:textId="77777777" w:rsidR="00375C2F" w:rsidRPr="001B6B2E" w:rsidRDefault="00375C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75C2F" w:rsidRPr="001B6B2E" w14:paraId="38C51079" w14:textId="77777777" w:rsidTr="003B0F1F">
        <w:tc>
          <w:tcPr>
            <w:tcW w:w="1265" w:type="pct"/>
            <w:noWrap/>
          </w:tcPr>
          <w:p w14:paraId="06D867F2" w14:textId="63E8A8B3" w:rsidR="003B0F1F" w:rsidRPr="001B6B2E" w:rsidRDefault="003B0F1F" w:rsidP="004F549B">
            <w:pPr>
              <w:spacing w:line="360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6B2E">
              <w:rPr>
                <w:rFonts w:ascii="Arial" w:hAnsi="Arial" w:cs="Arial"/>
                <w:sz w:val="20"/>
                <w:szCs w:val="20"/>
                <w:lang w:bidi="hi-IN"/>
              </w:rPr>
              <w:t xml:space="preserve"> </w:t>
            </w:r>
          </w:p>
          <w:p w14:paraId="06DA3D1C" w14:textId="77777777" w:rsidR="00375C2F" w:rsidRPr="001B6B2E" w:rsidRDefault="00375C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D6716BD" w14:textId="77777777" w:rsidR="00375C2F" w:rsidRPr="001B6B2E" w:rsidRDefault="00375C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B6B2E">
              <w:rPr>
                <w:rFonts w:ascii="Arial" w:hAnsi="Arial" w:cs="Arial"/>
                <w:lang w:val="en-GB"/>
              </w:rPr>
              <w:t>Reviewer’s comment</w:t>
            </w:r>
          </w:p>
          <w:p w14:paraId="76E03A02" w14:textId="77777777" w:rsidR="0078731D" w:rsidRPr="001B6B2E" w:rsidRDefault="0078731D" w:rsidP="007873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B2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31E4768" w14:textId="77777777" w:rsidR="0078731D" w:rsidRPr="001B6B2E" w:rsidRDefault="0078731D" w:rsidP="007873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97A3C86" w14:textId="77777777" w:rsidR="00260766" w:rsidRPr="001B6B2E" w:rsidRDefault="00DB7525" w:rsidP="00260766">
            <w:pPr>
              <w:spacing w:after="160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B6B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B6B2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</w:p>
          <w:p w14:paraId="0BA60AD2" w14:textId="0A8FAE3C" w:rsidR="00DB7525" w:rsidRPr="001B6B2E" w:rsidRDefault="00260766" w:rsidP="00260766">
            <w:pPr>
              <w:spacing w:after="160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B6B2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Artificial intelligence was not used to generate or assisted review. The draft was written by non-native English speaker and sent to native English speaker to improve it</w:t>
            </w:r>
          </w:p>
          <w:p w14:paraId="7BF9C9F1" w14:textId="77777777" w:rsidR="00375C2F" w:rsidRPr="001B6B2E" w:rsidRDefault="00375C2F" w:rsidP="0026076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75C2F" w:rsidRPr="001B6B2E" w14:paraId="56B9EFE0" w14:textId="77777777" w:rsidTr="003B0F1F">
        <w:trPr>
          <w:trHeight w:val="1264"/>
        </w:trPr>
        <w:tc>
          <w:tcPr>
            <w:tcW w:w="1265" w:type="pct"/>
            <w:noWrap/>
          </w:tcPr>
          <w:p w14:paraId="7B15B76A" w14:textId="77777777" w:rsidR="00375C2F" w:rsidRPr="001B6B2E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B2A45F6" w14:textId="77777777" w:rsidR="00375C2F" w:rsidRPr="001B6B2E" w:rsidRDefault="00375C2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CAA9C8" w14:textId="7D362978" w:rsidR="00375C2F" w:rsidRPr="001B6B2E" w:rsidRDefault="00BA551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is very important </w:t>
            </w:r>
            <w:r w:rsidR="004C4505" w:rsidRPr="001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studies to the plant protection </w:t>
            </w:r>
            <w:r w:rsidR="00690B49" w:rsidRPr="001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and informative for researchers and farmers. The sorghum is a staple food for </w:t>
            </w:r>
            <w:r w:rsidR="00C573F7" w:rsidRPr="001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</w:t>
            </w:r>
            <w:r w:rsidR="00690B49" w:rsidRPr="001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fricans</w:t>
            </w:r>
            <w:r w:rsidR="00C573F7" w:rsidRPr="001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sorghum midge is a serious pest of sorghum so the studies is very valuable for sorghum producers</w:t>
            </w:r>
          </w:p>
        </w:tc>
        <w:tc>
          <w:tcPr>
            <w:tcW w:w="1523" w:type="pct"/>
          </w:tcPr>
          <w:p w14:paraId="4CE05F6E" w14:textId="0EC465C7" w:rsidR="00375C2F" w:rsidRPr="001B6B2E" w:rsidRDefault="0026076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B6B2E">
              <w:rPr>
                <w:rFonts w:ascii="Arial" w:hAnsi="Arial" w:cs="Arial"/>
                <w:b w:val="0"/>
                <w:lang w:val="en-GB"/>
              </w:rPr>
              <w:t>No comments to add</w:t>
            </w:r>
          </w:p>
        </w:tc>
      </w:tr>
      <w:tr w:rsidR="00375C2F" w:rsidRPr="001B6B2E" w14:paraId="379AD3B6" w14:textId="77777777" w:rsidTr="003B0F1F">
        <w:trPr>
          <w:trHeight w:val="1262"/>
        </w:trPr>
        <w:tc>
          <w:tcPr>
            <w:tcW w:w="1265" w:type="pct"/>
            <w:noWrap/>
          </w:tcPr>
          <w:p w14:paraId="36345A50" w14:textId="77777777" w:rsidR="00375C2F" w:rsidRPr="001B6B2E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798529" w14:textId="77777777" w:rsidR="00375C2F" w:rsidRPr="001B6B2E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DF61E0D" w14:textId="77777777" w:rsidR="00375C2F" w:rsidRPr="001B6B2E" w:rsidRDefault="00375C2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5EBE6B6" w14:textId="77777777" w:rsidR="00375C2F" w:rsidRPr="001B6B2E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5FEB60D" w14:textId="77777777" w:rsidR="00375C2F" w:rsidRPr="001B6B2E" w:rsidRDefault="00375C2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75C2F" w:rsidRPr="001B6B2E" w14:paraId="581325DA" w14:textId="77777777" w:rsidTr="003B0F1F">
        <w:trPr>
          <w:trHeight w:val="1262"/>
        </w:trPr>
        <w:tc>
          <w:tcPr>
            <w:tcW w:w="1265" w:type="pct"/>
            <w:noWrap/>
          </w:tcPr>
          <w:p w14:paraId="49B8AF6E" w14:textId="77777777" w:rsidR="00375C2F" w:rsidRPr="001B6B2E" w:rsidRDefault="00375C2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1B6B2E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D2EDF49" w14:textId="77777777" w:rsidR="00375C2F" w:rsidRPr="001B6B2E" w:rsidRDefault="00375C2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A38C292" w14:textId="7472672E" w:rsidR="00375C2F" w:rsidRPr="001B6B2E" w:rsidRDefault="001A00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0E8D26B8" w14:textId="77777777" w:rsidR="00375C2F" w:rsidRPr="001B6B2E" w:rsidRDefault="00375C2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75C2F" w:rsidRPr="001B6B2E" w14:paraId="275C9FDC" w14:textId="77777777" w:rsidTr="003B0F1F">
        <w:trPr>
          <w:trHeight w:val="704"/>
        </w:trPr>
        <w:tc>
          <w:tcPr>
            <w:tcW w:w="1265" w:type="pct"/>
            <w:noWrap/>
          </w:tcPr>
          <w:p w14:paraId="71A00132" w14:textId="77777777" w:rsidR="00375C2F" w:rsidRPr="001B6B2E" w:rsidRDefault="00375C2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1B6B2E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25AD5AD" w14:textId="2E5B0F6A" w:rsidR="00375C2F" w:rsidRPr="001B6B2E" w:rsidRDefault="001E06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6B2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r w:rsidR="00637B49" w:rsidRPr="001B6B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</w:t>
            </w:r>
            <w:r w:rsidRPr="001B6B2E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is scientifically presented</w:t>
            </w:r>
          </w:p>
        </w:tc>
        <w:tc>
          <w:tcPr>
            <w:tcW w:w="1523" w:type="pct"/>
          </w:tcPr>
          <w:p w14:paraId="11C400BA" w14:textId="77777777" w:rsidR="00375C2F" w:rsidRPr="001B6B2E" w:rsidRDefault="00375C2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75C2F" w:rsidRPr="001B6B2E" w14:paraId="77020B97" w14:textId="77777777" w:rsidTr="003B0F1F">
        <w:trPr>
          <w:trHeight w:val="703"/>
        </w:trPr>
        <w:tc>
          <w:tcPr>
            <w:tcW w:w="1265" w:type="pct"/>
            <w:noWrap/>
          </w:tcPr>
          <w:p w14:paraId="276D8EEB" w14:textId="77777777" w:rsidR="00375C2F" w:rsidRPr="001B6B2E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6B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110989A" w14:textId="00D1E533" w:rsidR="00375C2F" w:rsidRPr="001B6B2E" w:rsidRDefault="00637B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6B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Add some references above mentioned </w:t>
            </w:r>
          </w:p>
        </w:tc>
        <w:tc>
          <w:tcPr>
            <w:tcW w:w="1523" w:type="pct"/>
          </w:tcPr>
          <w:p w14:paraId="64BB0D81" w14:textId="7211AC89" w:rsidR="00375C2F" w:rsidRPr="001B6B2E" w:rsidRDefault="00C86AC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B6B2E">
              <w:rPr>
                <w:rFonts w:ascii="Arial" w:hAnsi="Arial" w:cs="Arial"/>
                <w:b w:val="0"/>
                <w:lang w:val="en-GB"/>
              </w:rPr>
              <w:t xml:space="preserve">The reference has been added as suggested </w:t>
            </w:r>
          </w:p>
        </w:tc>
      </w:tr>
      <w:tr w:rsidR="00375C2F" w:rsidRPr="001B6B2E" w14:paraId="1B432709" w14:textId="77777777" w:rsidTr="003B0F1F">
        <w:trPr>
          <w:trHeight w:val="386"/>
        </w:trPr>
        <w:tc>
          <w:tcPr>
            <w:tcW w:w="1265" w:type="pct"/>
            <w:noWrap/>
          </w:tcPr>
          <w:p w14:paraId="2483981E" w14:textId="77777777" w:rsidR="00375C2F" w:rsidRPr="001B6B2E" w:rsidRDefault="00375C2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1B6B2E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676F7EE7" w14:textId="77777777" w:rsidR="00375C2F" w:rsidRPr="001B6B2E" w:rsidRDefault="00375C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B64531D" w14:textId="685AE4E4" w:rsidR="00375C2F" w:rsidRPr="001B6B2E" w:rsidRDefault="008562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6B2E">
              <w:rPr>
                <w:rFonts w:ascii="Arial" w:hAnsi="Arial" w:cs="Arial"/>
                <w:sz w:val="20"/>
                <w:szCs w:val="20"/>
                <w:lang w:val="en-GB"/>
              </w:rPr>
              <w:t xml:space="preserve">Well defined </w:t>
            </w:r>
          </w:p>
        </w:tc>
        <w:tc>
          <w:tcPr>
            <w:tcW w:w="1523" w:type="pct"/>
          </w:tcPr>
          <w:p w14:paraId="12D5484B" w14:textId="77777777" w:rsidR="00375C2F" w:rsidRPr="001B6B2E" w:rsidRDefault="00375C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75C2F" w:rsidRPr="001B6B2E" w14:paraId="2BAB9F68" w14:textId="77777777" w:rsidTr="003B0F1F">
        <w:trPr>
          <w:trHeight w:val="1178"/>
        </w:trPr>
        <w:tc>
          <w:tcPr>
            <w:tcW w:w="1265" w:type="pct"/>
            <w:noWrap/>
          </w:tcPr>
          <w:p w14:paraId="7A3D4A2D" w14:textId="77777777" w:rsidR="00375C2F" w:rsidRPr="001B6B2E" w:rsidRDefault="00375C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B6B2E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1B6B2E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1B6B2E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C538C3F" w14:textId="77777777" w:rsidR="00375C2F" w:rsidRPr="001B6B2E" w:rsidRDefault="00375C2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CD2F7CA" w14:textId="77777777" w:rsidR="00375C2F" w:rsidRPr="001B6B2E" w:rsidRDefault="00351F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6B2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Improve minor paper formatting </w:t>
            </w:r>
          </w:p>
          <w:p w14:paraId="7478E60F" w14:textId="77777777" w:rsidR="00403B26" w:rsidRPr="001B6B2E" w:rsidRDefault="00403B26" w:rsidP="00403B26">
            <w:pPr>
              <w:spacing w:line="276" w:lineRule="atLeast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bidi="hi-IN"/>
              </w:rPr>
            </w:pPr>
            <w:r w:rsidRPr="001B6B2E">
              <w:rPr>
                <w:rFonts w:ascii="Arial" w:hAnsi="Arial" w:cs="Arial"/>
                <w:b/>
                <w:bCs/>
                <w:sz w:val="20"/>
                <w:szCs w:val="20"/>
                <w:lang w:bidi="hi-IN"/>
              </w:rPr>
              <w:t>1. Research Title</w:t>
            </w:r>
            <w:r w:rsidRPr="001B6B2E">
              <w:rPr>
                <w:rFonts w:ascii="Arial" w:hAnsi="Arial" w:cs="Arial"/>
                <w:sz w:val="20"/>
                <w:szCs w:val="20"/>
                <w:lang w:bidi="hi-IN"/>
              </w:rPr>
              <w:t xml:space="preserve">: The </w:t>
            </w:r>
            <w:r w:rsidRPr="001B6B2E">
              <w:rPr>
                <w:rFonts w:ascii="Arial" w:hAnsi="Arial" w:cs="Arial"/>
                <w:color w:val="000000"/>
                <w:sz w:val="20"/>
                <w:szCs w:val="20"/>
                <w:lang w:bidi="hi-IN"/>
              </w:rPr>
              <w:t>title of the manuscript is informative and appropriate.</w:t>
            </w:r>
          </w:p>
          <w:p w14:paraId="5D1EBA05" w14:textId="77777777" w:rsidR="00403B26" w:rsidRPr="001B6B2E" w:rsidRDefault="00403B26" w:rsidP="00403B26">
            <w:pPr>
              <w:spacing w:line="330" w:lineRule="atLeast"/>
              <w:jc w:val="both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1B6B2E">
              <w:rPr>
                <w:rFonts w:ascii="Arial" w:hAnsi="Arial" w:cs="Arial"/>
                <w:sz w:val="20"/>
                <w:szCs w:val="20"/>
                <w:lang w:bidi="hi-IN"/>
              </w:rPr>
              <w:t>2. </w:t>
            </w:r>
            <w:r w:rsidRPr="001B6B2E">
              <w:rPr>
                <w:rFonts w:ascii="Arial" w:hAnsi="Arial" w:cs="Arial"/>
                <w:b/>
                <w:bCs/>
                <w:sz w:val="20"/>
                <w:szCs w:val="20"/>
                <w:lang w:bidi="hi-IN"/>
              </w:rPr>
              <w:t>Abstract</w:t>
            </w:r>
            <w:r w:rsidRPr="001B6B2E">
              <w:rPr>
                <w:rFonts w:ascii="Arial" w:hAnsi="Arial" w:cs="Arial"/>
                <w:sz w:val="20"/>
                <w:szCs w:val="20"/>
                <w:lang w:bidi="hi-IN"/>
              </w:rPr>
              <w:t>:  The abstract part is written correctly.</w:t>
            </w:r>
          </w:p>
          <w:p w14:paraId="7ED3334B" w14:textId="77777777" w:rsidR="00403B26" w:rsidRPr="001B6B2E" w:rsidRDefault="00403B26" w:rsidP="00403B26">
            <w:pPr>
              <w:spacing w:line="330" w:lineRule="atLeast"/>
              <w:jc w:val="both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1B6B2E">
              <w:rPr>
                <w:rFonts w:ascii="Arial" w:hAnsi="Arial" w:cs="Arial"/>
                <w:sz w:val="20"/>
                <w:szCs w:val="20"/>
                <w:lang w:bidi="hi-IN"/>
              </w:rPr>
              <w:t>3. </w:t>
            </w:r>
            <w:r w:rsidRPr="001B6B2E">
              <w:rPr>
                <w:rFonts w:ascii="Arial" w:hAnsi="Arial" w:cs="Arial"/>
                <w:b/>
                <w:bCs/>
                <w:sz w:val="20"/>
                <w:szCs w:val="20"/>
                <w:lang w:bidi="hi-IN"/>
              </w:rPr>
              <w:t>Introduction</w:t>
            </w:r>
            <w:r w:rsidRPr="001B6B2E">
              <w:rPr>
                <w:rFonts w:ascii="Arial" w:hAnsi="Arial" w:cs="Arial"/>
                <w:sz w:val="20"/>
                <w:szCs w:val="20"/>
                <w:lang w:bidi="hi-IN"/>
              </w:rPr>
              <w:t>: The introduction of the manuscript is well-written and logically structured with biology of sorghum midge.</w:t>
            </w:r>
          </w:p>
          <w:p w14:paraId="0763D084" w14:textId="77777777" w:rsidR="00403B26" w:rsidRPr="001B6B2E" w:rsidRDefault="00403B26" w:rsidP="00403B26">
            <w:pPr>
              <w:spacing w:line="330" w:lineRule="atLeast"/>
              <w:jc w:val="both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1B6B2E">
              <w:rPr>
                <w:rFonts w:ascii="Arial" w:hAnsi="Arial" w:cs="Arial"/>
                <w:sz w:val="20"/>
                <w:szCs w:val="20"/>
                <w:lang w:bidi="hi-IN"/>
              </w:rPr>
              <w:t>4. </w:t>
            </w:r>
            <w:r w:rsidRPr="001B6B2E">
              <w:rPr>
                <w:rFonts w:ascii="Arial" w:hAnsi="Arial" w:cs="Arial"/>
                <w:b/>
                <w:bCs/>
                <w:sz w:val="20"/>
                <w:szCs w:val="20"/>
                <w:lang w:bidi="hi-IN"/>
              </w:rPr>
              <w:t>Materials and Methods</w:t>
            </w:r>
            <w:r w:rsidRPr="001B6B2E">
              <w:rPr>
                <w:rFonts w:ascii="Arial" w:hAnsi="Arial" w:cs="Arial"/>
                <w:sz w:val="20"/>
                <w:szCs w:val="20"/>
                <w:lang w:bidi="hi-IN"/>
              </w:rPr>
              <w:t>: </w:t>
            </w:r>
            <w:r w:rsidRPr="001B6B2E">
              <w:rPr>
                <w:rFonts w:ascii="Arial" w:hAnsi="Arial" w:cs="Arial"/>
                <w:color w:val="000000"/>
                <w:sz w:val="20"/>
                <w:szCs w:val="20"/>
                <w:lang w:bidi="hi-IN"/>
              </w:rPr>
              <w:t xml:space="preserve">It is sufficient and scientifically presented. The experimental design is sound, with appropriate replication, control treatments, and detailed methodology. </w:t>
            </w:r>
          </w:p>
          <w:p w14:paraId="1B430CA1" w14:textId="77777777" w:rsidR="00403B26" w:rsidRPr="001B6B2E" w:rsidRDefault="00403B26" w:rsidP="00403B26">
            <w:pPr>
              <w:spacing w:line="330" w:lineRule="atLeast"/>
              <w:jc w:val="both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1B6B2E">
              <w:rPr>
                <w:rFonts w:ascii="Arial" w:hAnsi="Arial" w:cs="Arial"/>
                <w:b/>
                <w:bCs/>
                <w:sz w:val="20"/>
                <w:szCs w:val="20"/>
                <w:lang w:bidi="hi-IN"/>
              </w:rPr>
              <w:t>5. Tables</w:t>
            </w:r>
            <w:r w:rsidRPr="001B6B2E">
              <w:rPr>
                <w:rFonts w:ascii="Arial" w:hAnsi="Arial" w:cs="Arial"/>
                <w:sz w:val="20"/>
                <w:szCs w:val="20"/>
                <w:lang w:bidi="hi-IN"/>
              </w:rPr>
              <w:t>: Figures and tables are informative and enhance the understanding of the results.   </w:t>
            </w:r>
          </w:p>
          <w:p w14:paraId="76484A90" w14:textId="77777777" w:rsidR="00403B26" w:rsidRPr="001B6B2E" w:rsidRDefault="00403B26" w:rsidP="00403B26">
            <w:pPr>
              <w:jc w:val="both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1B6B2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bidi="hi-IN"/>
              </w:rPr>
              <w:t>6. Statistical Analysis</w:t>
            </w:r>
            <w:r w:rsidRPr="001B6B2E">
              <w:rPr>
                <w:rFonts w:ascii="Arial" w:hAnsi="Arial" w:cs="Arial"/>
                <w:color w:val="000000"/>
                <w:sz w:val="20"/>
                <w:szCs w:val="20"/>
                <w:lang w:bidi="hi-IN"/>
              </w:rPr>
              <w:t>:  </w:t>
            </w:r>
            <w:r w:rsidRPr="001B6B2E">
              <w:rPr>
                <w:rFonts w:ascii="Arial" w:hAnsi="Arial" w:cs="Arial"/>
                <w:sz w:val="20"/>
                <w:szCs w:val="20"/>
                <w:lang w:bidi="hi-IN"/>
              </w:rPr>
              <w:t>Experimental statistical design and graphical presentation are appropriate. Statistical</w:t>
            </w:r>
            <w:r w:rsidRPr="001B6B2E">
              <w:rPr>
                <w:rFonts w:ascii="Arial" w:hAnsi="Arial" w:cs="Arial"/>
                <w:color w:val="000000"/>
                <w:sz w:val="20"/>
                <w:szCs w:val="20"/>
                <w:lang w:bidi="hi-IN"/>
              </w:rPr>
              <w:t xml:space="preserve"> analysis </w:t>
            </w:r>
            <w:proofErr w:type="gramStart"/>
            <w:r w:rsidRPr="001B6B2E">
              <w:rPr>
                <w:rFonts w:ascii="Arial" w:hAnsi="Arial" w:cs="Arial"/>
                <w:color w:val="000000"/>
                <w:sz w:val="20"/>
                <w:szCs w:val="20"/>
                <w:lang w:bidi="hi-IN"/>
              </w:rPr>
              <w:t>are</w:t>
            </w:r>
            <w:proofErr w:type="gramEnd"/>
            <w:r w:rsidRPr="001B6B2E">
              <w:rPr>
                <w:rFonts w:ascii="Arial" w:hAnsi="Arial" w:cs="Arial"/>
                <w:color w:val="000000"/>
                <w:sz w:val="20"/>
                <w:szCs w:val="20"/>
                <w:lang w:bidi="hi-IN"/>
              </w:rPr>
              <w:t xml:space="preserve"> appropriate.</w:t>
            </w:r>
          </w:p>
          <w:p w14:paraId="4E615A7E" w14:textId="77777777" w:rsidR="00403B26" w:rsidRPr="001B6B2E" w:rsidRDefault="00403B26" w:rsidP="00403B2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bidi="hi-IN"/>
              </w:rPr>
            </w:pPr>
            <w:r w:rsidRPr="001B6B2E">
              <w:rPr>
                <w:rFonts w:ascii="Arial" w:hAnsi="Arial" w:cs="Arial"/>
                <w:sz w:val="20"/>
                <w:szCs w:val="20"/>
                <w:lang w:bidi="hi-IN"/>
              </w:rPr>
              <w:t>9. </w:t>
            </w:r>
            <w:r w:rsidRPr="001B6B2E">
              <w:rPr>
                <w:rFonts w:ascii="Arial" w:hAnsi="Arial" w:cs="Arial"/>
                <w:b/>
                <w:bCs/>
                <w:sz w:val="20"/>
                <w:szCs w:val="20"/>
                <w:lang w:bidi="hi-IN"/>
              </w:rPr>
              <w:t>Results:</w:t>
            </w:r>
            <w:r w:rsidRPr="001B6B2E">
              <w:rPr>
                <w:rFonts w:ascii="Arial" w:hAnsi="Arial" w:cs="Arial"/>
                <w:sz w:val="20"/>
                <w:szCs w:val="20"/>
                <w:lang w:bidi="hi-IN"/>
              </w:rPr>
              <w:t> </w:t>
            </w:r>
            <w:r w:rsidRPr="001B6B2E">
              <w:rPr>
                <w:rFonts w:ascii="Arial" w:hAnsi="Arial" w:cs="Arial"/>
                <w:color w:val="000000"/>
                <w:sz w:val="20"/>
                <w:szCs w:val="20"/>
                <w:lang w:bidi="hi-IN"/>
              </w:rPr>
              <w:t>The results of the experiment were properly presented with the help of tables and figures. </w:t>
            </w:r>
          </w:p>
          <w:p w14:paraId="07D96812" w14:textId="77777777" w:rsidR="00403B26" w:rsidRPr="001B6B2E" w:rsidRDefault="00403B26" w:rsidP="00403B26">
            <w:pPr>
              <w:jc w:val="both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1B6B2E">
              <w:rPr>
                <w:rFonts w:ascii="Arial" w:hAnsi="Arial" w:cs="Arial"/>
                <w:sz w:val="20"/>
                <w:szCs w:val="20"/>
                <w:lang w:bidi="hi-IN"/>
              </w:rPr>
              <w:t>10. </w:t>
            </w:r>
            <w:r w:rsidRPr="001B6B2E">
              <w:rPr>
                <w:rFonts w:ascii="Arial" w:hAnsi="Arial" w:cs="Arial"/>
                <w:b/>
                <w:bCs/>
                <w:sz w:val="20"/>
                <w:szCs w:val="20"/>
                <w:lang w:bidi="hi-IN"/>
              </w:rPr>
              <w:t>Discussion:</w:t>
            </w:r>
            <w:r w:rsidRPr="001B6B2E">
              <w:rPr>
                <w:rFonts w:ascii="Arial" w:hAnsi="Arial" w:cs="Arial"/>
                <w:sz w:val="20"/>
                <w:szCs w:val="20"/>
                <w:lang w:bidi="hi-IN"/>
              </w:rPr>
              <w:t> </w:t>
            </w:r>
            <w:r w:rsidRPr="001B6B2E">
              <w:rPr>
                <w:rFonts w:ascii="Arial" w:hAnsi="Arial" w:cs="Arial"/>
                <w:color w:val="000000"/>
                <w:sz w:val="20"/>
                <w:szCs w:val="20"/>
                <w:lang w:bidi="hi-IN"/>
              </w:rPr>
              <w:t xml:space="preserve">Experimental discussion was extremely supported with closely related studies. </w:t>
            </w:r>
          </w:p>
          <w:p w14:paraId="3A7A3B47" w14:textId="77777777" w:rsidR="00403B26" w:rsidRPr="001B6B2E" w:rsidRDefault="00403B26" w:rsidP="00403B26">
            <w:pPr>
              <w:spacing w:line="330" w:lineRule="atLeast"/>
              <w:jc w:val="both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1B6B2E">
              <w:rPr>
                <w:rFonts w:ascii="Arial" w:hAnsi="Arial" w:cs="Arial"/>
                <w:sz w:val="20"/>
                <w:szCs w:val="20"/>
                <w:lang w:bidi="hi-IN"/>
              </w:rPr>
              <w:t>11. </w:t>
            </w:r>
            <w:r w:rsidRPr="001B6B2E">
              <w:rPr>
                <w:rFonts w:ascii="Arial" w:hAnsi="Arial" w:cs="Arial"/>
                <w:b/>
                <w:bCs/>
                <w:sz w:val="20"/>
                <w:szCs w:val="20"/>
                <w:lang w:bidi="hi-IN"/>
              </w:rPr>
              <w:t>Conclusion</w:t>
            </w:r>
            <w:r w:rsidRPr="001B6B2E">
              <w:rPr>
                <w:rFonts w:ascii="Arial" w:hAnsi="Arial" w:cs="Arial"/>
                <w:sz w:val="20"/>
                <w:szCs w:val="20"/>
                <w:lang w:bidi="hi-IN"/>
              </w:rPr>
              <w:t>: </w:t>
            </w:r>
            <w:r w:rsidRPr="001B6B2E">
              <w:rPr>
                <w:rFonts w:ascii="Arial" w:hAnsi="Arial" w:cs="Arial"/>
                <w:color w:val="000000"/>
                <w:sz w:val="20"/>
                <w:szCs w:val="20"/>
                <w:lang w:bidi="hi-IN"/>
              </w:rPr>
              <w:t>It is adequately presented.</w:t>
            </w:r>
          </w:p>
          <w:p w14:paraId="7E40EA3B" w14:textId="3FA08DA6" w:rsidR="00403B26" w:rsidRPr="001B6B2E" w:rsidRDefault="00403B26" w:rsidP="00403B26">
            <w:pPr>
              <w:spacing w:line="330" w:lineRule="atLeast"/>
              <w:jc w:val="both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1B6B2E">
              <w:rPr>
                <w:rFonts w:ascii="Arial" w:hAnsi="Arial" w:cs="Arial"/>
                <w:b/>
                <w:bCs/>
                <w:sz w:val="20"/>
                <w:szCs w:val="20"/>
                <w:lang w:bidi="hi-IN"/>
              </w:rPr>
              <w:t>12. Reference</w:t>
            </w:r>
            <w:r w:rsidRPr="001B6B2E">
              <w:rPr>
                <w:rFonts w:ascii="Arial" w:hAnsi="Arial" w:cs="Arial"/>
                <w:sz w:val="20"/>
                <w:szCs w:val="20"/>
                <w:lang w:bidi="hi-IN"/>
              </w:rPr>
              <w:t>:  Sufficient, if you added more reviews on biology and pest dynamics of sorghum midge around the nearest area of the Bur</w:t>
            </w:r>
            <w:r w:rsidR="00ED3114" w:rsidRPr="001B6B2E">
              <w:rPr>
                <w:rFonts w:ascii="Arial" w:hAnsi="Arial" w:cs="Arial"/>
                <w:sz w:val="20"/>
                <w:szCs w:val="20"/>
                <w:lang w:bidi="hi-IN"/>
              </w:rPr>
              <w:t>k</w:t>
            </w:r>
            <w:r w:rsidRPr="001B6B2E">
              <w:rPr>
                <w:rFonts w:ascii="Arial" w:hAnsi="Arial" w:cs="Arial"/>
                <w:sz w:val="20"/>
                <w:szCs w:val="20"/>
                <w:lang w:bidi="hi-IN"/>
              </w:rPr>
              <w:t>ina Faso.</w:t>
            </w:r>
          </w:p>
          <w:p w14:paraId="1B66D8AA" w14:textId="77777777" w:rsidR="00403B26" w:rsidRPr="001B6B2E" w:rsidRDefault="00403B26" w:rsidP="00403B2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1B6B2E">
              <w:rPr>
                <w:rFonts w:ascii="Arial" w:hAnsi="Arial" w:cs="Arial"/>
                <w:b/>
                <w:bCs/>
                <w:sz w:val="20"/>
                <w:szCs w:val="20"/>
                <w:lang w:bidi="hi-IN"/>
              </w:rPr>
              <w:t>Recommendation:</w:t>
            </w:r>
            <w:r w:rsidRPr="001B6B2E">
              <w:rPr>
                <w:rFonts w:ascii="Arial" w:hAnsi="Arial" w:cs="Arial"/>
                <w:sz w:val="20"/>
                <w:szCs w:val="20"/>
                <w:lang w:bidi="hi-IN"/>
              </w:rPr>
              <w:t xml:space="preserve"> </w:t>
            </w:r>
            <w:r w:rsidRPr="001B6B2E">
              <w:rPr>
                <w:rFonts w:ascii="Arial" w:hAnsi="Arial" w:cs="Arial"/>
                <w:i/>
                <w:iCs/>
                <w:sz w:val="20"/>
                <w:szCs w:val="20"/>
                <w:lang w:bidi="hi-IN"/>
              </w:rPr>
              <w:t>Accept with Minor Revisions</w:t>
            </w:r>
          </w:p>
          <w:p w14:paraId="4C3815F1" w14:textId="5392B5B8" w:rsidR="00403B26" w:rsidRPr="001B6B2E" w:rsidRDefault="00403B26" w:rsidP="00403B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6B2E">
              <w:rPr>
                <w:rFonts w:ascii="Arial" w:hAnsi="Arial" w:cs="Arial"/>
                <w:sz w:val="20"/>
                <w:szCs w:val="20"/>
                <w:lang w:bidi="hi-IN"/>
              </w:rPr>
              <w:t>This is a high-quality and impactful study that makes a valuable contribution to the plant protection. It is suitable for publication with minor revisions as suggested.</w:t>
            </w:r>
          </w:p>
        </w:tc>
        <w:tc>
          <w:tcPr>
            <w:tcW w:w="1523" w:type="pct"/>
          </w:tcPr>
          <w:p w14:paraId="1EAE9C37" w14:textId="77777777" w:rsidR="00375C2F" w:rsidRPr="001B6B2E" w:rsidRDefault="00375C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91764CE" w14:textId="77777777" w:rsidR="00375C2F" w:rsidRPr="001B6B2E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118326FB" w14:textId="77777777" w:rsidR="00375C2F" w:rsidRPr="001B6B2E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F7B18AA" w14:textId="77777777" w:rsidR="00375C2F" w:rsidRPr="001B6B2E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375C2F" w:rsidRPr="001B6B2E" w14:paraId="5CFACCAE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E1569" w14:textId="77777777" w:rsidR="00375C2F" w:rsidRPr="001B6B2E" w:rsidRDefault="00375C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1B6B2E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B6B2E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A384D4F" w14:textId="77777777" w:rsidR="00375C2F" w:rsidRPr="001B6B2E" w:rsidRDefault="00375C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62547" w:rsidRPr="001B6B2E" w14:paraId="6F10D4E1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B0827" w14:textId="77777777" w:rsidR="00C62547" w:rsidRPr="001B6B2E" w:rsidRDefault="00C62547" w:rsidP="00C62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48AF3" w14:textId="77777777" w:rsidR="00C62547" w:rsidRPr="001B6B2E" w:rsidRDefault="00C62547" w:rsidP="00C6254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B6B2E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3B134A65" w14:textId="77777777" w:rsidR="00C62547" w:rsidRPr="001B6B2E" w:rsidRDefault="00C62547" w:rsidP="00C6254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B6B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B6B2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19CE6B" w14:textId="77777777" w:rsidR="00C62547" w:rsidRPr="001B6B2E" w:rsidRDefault="00C62547" w:rsidP="00C625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62547" w:rsidRPr="001B6B2E" w14:paraId="2A96E911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3BF3C" w14:textId="77777777" w:rsidR="00C62547" w:rsidRPr="001B6B2E" w:rsidRDefault="00C62547" w:rsidP="00C62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6B2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78C589C" w14:textId="77777777" w:rsidR="00C62547" w:rsidRPr="001B6B2E" w:rsidRDefault="00C62547" w:rsidP="00C62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01D3C" w14:textId="0C9B374F" w:rsidR="00C62547" w:rsidRPr="001B6B2E" w:rsidRDefault="008A13F2" w:rsidP="00C62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B6B2E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No</w:t>
            </w:r>
          </w:p>
          <w:p w14:paraId="36DE41FE" w14:textId="77777777" w:rsidR="00C62547" w:rsidRPr="001B6B2E" w:rsidRDefault="00C62547" w:rsidP="00C62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079673C9" w14:textId="77777777" w:rsidR="00C62547" w:rsidRPr="001B6B2E" w:rsidRDefault="00C62547" w:rsidP="00C62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31E49693" w14:textId="77777777" w:rsidR="00C62547" w:rsidRPr="001B6B2E" w:rsidRDefault="00C62547" w:rsidP="00C6254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97153DB" w14:textId="77777777" w:rsidR="00C62547" w:rsidRPr="001B6B2E" w:rsidRDefault="00C62547" w:rsidP="00C6254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BAAB2D9" w14:textId="77777777" w:rsidR="00C62547" w:rsidRPr="001B6B2E" w:rsidRDefault="00C62547" w:rsidP="00C6254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9C3B2C" w14:textId="77777777" w:rsidR="00C62547" w:rsidRPr="001B6B2E" w:rsidRDefault="00C62547" w:rsidP="00C62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FB9EF3F" w14:textId="77777777" w:rsidR="008913D5" w:rsidRPr="001B6B2E" w:rsidRDefault="008913D5" w:rsidP="00375C2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1B6B2E" w:rsidSect="00391B3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E4300" w14:textId="77777777" w:rsidR="0081757A" w:rsidRPr="0000007A" w:rsidRDefault="0081757A" w:rsidP="0099583E">
      <w:r>
        <w:separator/>
      </w:r>
    </w:p>
  </w:endnote>
  <w:endnote w:type="continuationSeparator" w:id="0">
    <w:p w14:paraId="50CBB827" w14:textId="77777777" w:rsidR="0081757A" w:rsidRPr="0000007A" w:rsidRDefault="0081757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480F9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E05E0" w:rsidRPr="006E05E0">
      <w:rPr>
        <w:sz w:val="16"/>
      </w:rPr>
      <w:t xml:space="preserve">Version: </w:t>
    </w:r>
    <w:r w:rsidR="00FB5984">
      <w:rPr>
        <w:sz w:val="16"/>
      </w:rPr>
      <w:t>3</w:t>
    </w:r>
    <w:r w:rsidR="006E05E0" w:rsidRPr="006E05E0">
      <w:rPr>
        <w:sz w:val="16"/>
      </w:rPr>
      <w:t xml:space="preserve"> (0</w:t>
    </w:r>
    <w:r w:rsidR="00FB5984">
      <w:rPr>
        <w:sz w:val="16"/>
      </w:rPr>
      <w:t>7</w:t>
    </w:r>
    <w:r w:rsidR="006E05E0" w:rsidRPr="006E05E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A1D22" w14:textId="77777777" w:rsidR="0081757A" w:rsidRPr="0000007A" w:rsidRDefault="0081757A" w:rsidP="0099583E">
      <w:r>
        <w:separator/>
      </w:r>
    </w:p>
  </w:footnote>
  <w:footnote w:type="continuationSeparator" w:id="0">
    <w:p w14:paraId="489FF256" w14:textId="77777777" w:rsidR="0081757A" w:rsidRPr="0000007A" w:rsidRDefault="0081757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EFE0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9D42E5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B598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635"/>
    <w:rsid w:val="000450FC"/>
    <w:rsid w:val="00056CB0"/>
    <w:rsid w:val="000577C2"/>
    <w:rsid w:val="0006257C"/>
    <w:rsid w:val="00084D7C"/>
    <w:rsid w:val="00091112"/>
    <w:rsid w:val="000936AC"/>
    <w:rsid w:val="00095A59"/>
    <w:rsid w:val="000A140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2401"/>
    <w:rsid w:val="001075EF"/>
    <w:rsid w:val="001314BE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000D"/>
    <w:rsid w:val="001A1605"/>
    <w:rsid w:val="001B0C63"/>
    <w:rsid w:val="001B6B2E"/>
    <w:rsid w:val="001D3A1D"/>
    <w:rsid w:val="001E0643"/>
    <w:rsid w:val="001E4B3D"/>
    <w:rsid w:val="001F24FF"/>
    <w:rsid w:val="001F2913"/>
    <w:rsid w:val="001F707F"/>
    <w:rsid w:val="002011F3"/>
    <w:rsid w:val="00201B85"/>
    <w:rsid w:val="00202E80"/>
    <w:rsid w:val="00206943"/>
    <w:rsid w:val="002105F7"/>
    <w:rsid w:val="00220111"/>
    <w:rsid w:val="0022265B"/>
    <w:rsid w:val="0022369C"/>
    <w:rsid w:val="002320EB"/>
    <w:rsid w:val="00232B93"/>
    <w:rsid w:val="0023696A"/>
    <w:rsid w:val="002422CB"/>
    <w:rsid w:val="00245E23"/>
    <w:rsid w:val="0025366D"/>
    <w:rsid w:val="00254F80"/>
    <w:rsid w:val="00260766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240A2"/>
    <w:rsid w:val="0033692F"/>
    <w:rsid w:val="0034019B"/>
    <w:rsid w:val="00346223"/>
    <w:rsid w:val="00351F49"/>
    <w:rsid w:val="00375C2F"/>
    <w:rsid w:val="00391B3E"/>
    <w:rsid w:val="003A04E7"/>
    <w:rsid w:val="003A4991"/>
    <w:rsid w:val="003A6E1A"/>
    <w:rsid w:val="003B0F1F"/>
    <w:rsid w:val="003B2172"/>
    <w:rsid w:val="003E5711"/>
    <w:rsid w:val="003E746A"/>
    <w:rsid w:val="00403B26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1CC9"/>
    <w:rsid w:val="00462996"/>
    <w:rsid w:val="004674B4"/>
    <w:rsid w:val="00497719"/>
    <w:rsid w:val="004A26DD"/>
    <w:rsid w:val="004B4CAD"/>
    <w:rsid w:val="004B4FDC"/>
    <w:rsid w:val="004C3DF1"/>
    <w:rsid w:val="004C4505"/>
    <w:rsid w:val="004D0272"/>
    <w:rsid w:val="004D2E36"/>
    <w:rsid w:val="004D7B44"/>
    <w:rsid w:val="004E7A7A"/>
    <w:rsid w:val="00502010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01F3"/>
    <w:rsid w:val="005A511B"/>
    <w:rsid w:val="005A5BE0"/>
    <w:rsid w:val="005B12E0"/>
    <w:rsid w:val="005C25A0"/>
    <w:rsid w:val="005C2711"/>
    <w:rsid w:val="005D230D"/>
    <w:rsid w:val="005E4E4B"/>
    <w:rsid w:val="005F51E1"/>
    <w:rsid w:val="00602F7D"/>
    <w:rsid w:val="00605952"/>
    <w:rsid w:val="00620677"/>
    <w:rsid w:val="00624032"/>
    <w:rsid w:val="00637B49"/>
    <w:rsid w:val="00645A56"/>
    <w:rsid w:val="006532DF"/>
    <w:rsid w:val="0065579D"/>
    <w:rsid w:val="00663792"/>
    <w:rsid w:val="0067046C"/>
    <w:rsid w:val="00676845"/>
    <w:rsid w:val="00680547"/>
    <w:rsid w:val="0068446F"/>
    <w:rsid w:val="00690B49"/>
    <w:rsid w:val="0069428E"/>
    <w:rsid w:val="00696CAD"/>
    <w:rsid w:val="006A5E0B"/>
    <w:rsid w:val="006C3797"/>
    <w:rsid w:val="006E05E0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46876"/>
    <w:rsid w:val="00766889"/>
    <w:rsid w:val="00766A0D"/>
    <w:rsid w:val="00767F8C"/>
    <w:rsid w:val="00780B67"/>
    <w:rsid w:val="0078731D"/>
    <w:rsid w:val="0079655F"/>
    <w:rsid w:val="007B1099"/>
    <w:rsid w:val="007B6E18"/>
    <w:rsid w:val="007D0246"/>
    <w:rsid w:val="007F5873"/>
    <w:rsid w:val="00806382"/>
    <w:rsid w:val="0081195A"/>
    <w:rsid w:val="00815F94"/>
    <w:rsid w:val="0081757A"/>
    <w:rsid w:val="0082130C"/>
    <w:rsid w:val="008224E2"/>
    <w:rsid w:val="00825DC9"/>
    <w:rsid w:val="0082676D"/>
    <w:rsid w:val="00826BD7"/>
    <w:rsid w:val="00831055"/>
    <w:rsid w:val="008423BB"/>
    <w:rsid w:val="00846F1F"/>
    <w:rsid w:val="008562FB"/>
    <w:rsid w:val="0086429A"/>
    <w:rsid w:val="0087201B"/>
    <w:rsid w:val="00877F10"/>
    <w:rsid w:val="00882091"/>
    <w:rsid w:val="008913D5"/>
    <w:rsid w:val="00893E75"/>
    <w:rsid w:val="008A13F2"/>
    <w:rsid w:val="008C2778"/>
    <w:rsid w:val="008C2F62"/>
    <w:rsid w:val="008D020E"/>
    <w:rsid w:val="008D1117"/>
    <w:rsid w:val="008D15A4"/>
    <w:rsid w:val="008E08EF"/>
    <w:rsid w:val="008E3FDB"/>
    <w:rsid w:val="008E7747"/>
    <w:rsid w:val="008F36E4"/>
    <w:rsid w:val="00933C8B"/>
    <w:rsid w:val="009553EC"/>
    <w:rsid w:val="0097330E"/>
    <w:rsid w:val="00974330"/>
    <w:rsid w:val="0097498C"/>
    <w:rsid w:val="00982766"/>
    <w:rsid w:val="0098501D"/>
    <w:rsid w:val="009852C4"/>
    <w:rsid w:val="00985F26"/>
    <w:rsid w:val="0099583E"/>
    <w:rsid w:val="009A0242"/>
    <w:rsid w:val="009A59ED"/>
    <w:rsid w:val="009B5AA8"/>
    <w:rsid w:val="009B772E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67B83"/>
    <w:rsid w:val="00AA41B3"/>
    <w:rsid w:val="00AA6670"/>
    <w:rsid w:val="00AB1ED6"/>
    <w:rsid w:val="00AB397D"/>
    <w:rsid w:val="00AB638A"/>
    <w:rsid w:val="00AB6E43"/>
    <w:rsid w:val="00AC1349"/>
    <w:rsid w:val="00AC1F74"/>
    <w:rsid w:val="00AD6C51"/>
    <w:rsid w:val="00AF3016"/>
    <w:rsid w:val="00B03A45"/>
    <w:rsid w:val="00B05334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2DF8"/>
    <w:rsid w:val="00BA551A"/>
    <w:rsid w:val="00BA6421"/>
    <w:rsid w:val="00BB0E0F"/>
    <w:rsid w:val="00BB34E6"/>
    <w:rsid w:val="00BB4FEC"/>
    <w:rsid w:val="00BC402F"/>
    <w:rsid w:val="00BD27BA"/>
    <w:rsid w:val="00BE13EF"/>
    <w:rsid w:val="00BE40A5"/>
    <w:rsid w:val="00BE6454"/>
    <w:rsid w:val="00BF0781"/>
    <w:rsid w:val="00BF39A4"/>
    <w:rsid w:val="00C02797"/>
    <w:rsid w:val="00C10283"/>
    <w:rsid w:val="00C10D66"/>
    <w:rsid w:val="00C110CC"/>
    <w:rsid w:val="00C12D43"/>
    <w:rsid w:val="00C22886"/>
    <w:rsid w:val="00C25C8F"/>
    <w:rsid w:val="00C263C6"/>
    <w:rsid w:val="00C573F7"/>
    <w:rsid w:val="00C62547"/>
    <w:rsid w:val="00C635B6"/>
    <w:rsid w:val="00C70DFC"/>
    <w:rsid w:val="00C82466"/>
    <w:rsid w:val="00C84097"/>
    <w:rsid w:val="00C86AC5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70B4"/>
    <w:rsid w:val="00D40416"/>
    <w:rsid w:val="00D45CF7"/>
    <w:rsid w:val="00D4782A"/>
    <w:rsid w:val="00D535D5"/>
    <w:rsid w:val="00D7603E"/>
    <w:rsid w:val="00D80290"/>
    <w:rsid w:val="00D8579C"/>
    <w:rsid w:val="00D90124"/>
    <w:rsid w:val="00D9392F"/>
    <w:rsid w:val="00DA41F5"/>
    <w:rsid w:val="00DB5B54"/>
    <w:rsid w:val="00DB7525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72C8A"/>
    <w:rsid w:val="00E80B81"/>
    <w:rsid w:val="00E8449E"/>
    <w:rsid w:val="00E972A7"/>
    <w:rsid w:val="00EA2839"/>
    <w:rsid w:val="00EB1F06"/>
    <w:rsid w:val="00EB3E91"/>
    <w:rsid w:val="00EC6894"/>
    <w:rsid w:val="00ED3114"/>
    <w:rsid w:val="00ED6B12"/>
    <w:rsid w:val="00EE0D3E"/>
    <w:rsid w:val="00EE36CB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22D9"/>
    <w:rsid w:val="00F45484"/>
    <w:rsid w:val="00F4700F"/>
    <w:rsid w:val="00F51F7F"/>
    <w:rsid w:val="00F573EA"/>
    <w:rsid w:val="00F57E9D"/>
    <w:rsid w:val="00F80C31"/>
    <w:rsid w:val="00FA6528"/>
    <w:rsid w:val="00FB5984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6EB4CC"/>
  <w15:chartTrackingRefBased/>
  <w15:docId w15:val="{59AD88B0-932A-1C40-AB77-B016E4B32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4977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pss.com/index.php/IJP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F84D6-AE5A-4786-A157-2DF1BF199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https://journalijpss.com/index.php/IJPSS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40</cp:revision>
  <dcterms:created xsi:type="dcterms:W3CDTF">2025-08-13T12:16:00Z</dcterms:created>
  <dcterms:modified xsi:type="dcterms:W3CDTF">2025-08-20T12:56:00Z</dcterms:modified>
</cp:coreProperties>
</file>