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C87866" w:rsidTr="002643B3">
        <w:trPr>
          <w:trHeight w:val="290"/>
        </w:trPr>
        <w:tc>
          <w:tcPr>
            <w:tcW w:w="5000" w:type="pct"/>
            <w:gridSpan w:val="2"/>
            <w:tcBorders>
              <w:top w:val="nil"/>
              <w:left w:val="nil"/>
              <w:right w:val="nil"/>
            </w:tcBorders>
          </w:tcPr>
          <w:p w:rsidR="00602F7D" w:rsidRPr="00C87866" w:rsidRDefault="00602F7D" w:rsidP="00F2643C">
            <w:pPr>
              <w:pStyle w:val="Heading2"/>
              <w:jc w:val="left"/>
              <w:rPr>
                <w:rFonts w:ascii="Arial" w:hAnsi="Arial" w:cs="Arial"/>
                <w:b w:val="0"/>
                <w:bCs w:val="0"/>
                <w:lang w:val="en-GB"/>
              </w:rPr>
            </w:pPr>
          </w:p>
        </w:tc>
      </w:tr>
      <w:tr w:rsidR="0000007A" w:rsidRPr="00C87866" w:rsidTr="002643B3">
        <w:trPr>
          <w:trHeight w:val="290"/>
        </w:trPr>
        <w:tc>
          <w:tcPr>
            <w:tcW w:w="1234" w:type="pct"/>
          </w:tcPr>
          <w:p w:rsidR="0000007A" w:rsidRPr="00C87866" w:rsidRDefault="0000007A" w:rsidP="00696CAD">
            <w:pPr>
              <w:pStyle w:val="BodyText"/>
              <w:ind w:left="90"/>
              <w:jc w:val="left"/>
              <w:rPr>
                <w:rFonts w:ascii="Arial" w:hAnsi="Arial" w:cs="Arial"/>
                <w:bCs/>
                <w:sz w:val="20"/>
                <w:szCs w:val="20"/>
                <w:lang w:val="en-GB"/>
              </w:rPr>
            </w:pPr>
            <w:r w:rsidRPr="00C87866">
              <w:rPr>
                <w:rFonts w:ascii="Arial" w:hAnsi="Arial" w:cs="Arial"/>
                <w:bCs/>
                <w:sz w:val="20"/>
                <w:szCs w:val="20"/>
                <w:lang w:val="en-GB"/>
              </w:rPr>
              <w:t>Name of the newspaper:</w:t>
            </w:r>
          </w:p>
        </w:tc>
        <w:tc>
          <w:tcPr>
            <w:tcW w:w="3766" w:type="pct"/>
            <w:shd w:val="clear" w:color="auto" w:fill="auto"/>
            <w:tcMar>
              <w:top w:w="0" w:type="dxa"/>
              <w:left w:w="108" w:type="dxa"/>
              <w:bottom w:w="0" w:type="dxa"/>
              <w:right w:w="108" w:type="dxa"/>
            </w:tcMar>
            <w:vAlign w:val="center"/>
          </w:tcPr>
          <w:p w:rsidR="0000007A" w:rsidRPr="00C87866" w:rsidRDefault="00E26823" w:rsidP="00E65EB7">
            <w:pPr>
              <w:rPr>
                <w:rFonts w:ascii="Arial" w:hAnsi="Arial" w:cs="Arial"/>
                <w:b/>
                <w:bCs/>
                <w:color w:val="0000FF"/>
                <w:sz w:val="20"/>
                <w:szCs w:val="20"/>
              </w:rPr>
            </w:pPr>
            <w:hyperlink r:id="rId8" w:history="1">
              <w:r w:rsidR="008B336F" w:rsidRPr="00C87866">
                <w:rPr>
                  <w:rStyle w:val="Hyperlink"/>
                  <w:rFonts w:ascii="Arial" w:hAnsi="Arial" w:cs="Arial"/>
                  <w:b/>
                  <w:bCs/>
                  <w:sz w:val="20"/>
                  <w:szCs w:val="20"/>
                </w:rPr>
                <w:t>Asian Research Journal in Mathematics</w:t>
              </w:r>
            </w:hyperlink>
            <w:r w:rsidR="008B336F" w:rsidRPr="00C87866">
              <w:rPr>
                <w:rFonts w:ascii="Arial" w:hAnsi="Arial" w:cs="Arial"/>
                <w:b/>
                <w:bCs/>
                <w:color w:val="0000FF"/>
                <w:sz w:val="20"/>
                <w:szCs w:val="20"/>
              </w:rPr>
              <w:t xml:space="preserve"> </w:t>
            </w:r>
          </w:p>
        </w:tc>
      </w:tr>
      <w:tr w:rsidR="0000007A" w:rsidRPr="00C87866" w:rsidTr="002643B3">
        <w:trPr>
          <w:trHeight w:val="290"/>
        </w:trPr>
        <w:tc>
          <w:tcPr>
            <w:tcW w:w="1234" w:type="pct"/>
          </w:tcPr>
          <w:p w:rsidR="0000007A" w:rsidRPr="00C87866" w:rsidRDefault="0000007A" w:rsidP="00696CAD">
            <w:pPr>
              <w:pStyle w:val="BodyText"/>
              <w:ind w:left="90"/>
              <w:jc w:val="left"/>
              <w:rPr>
                <w:rFonts w:ascii="Arial" w:hAnsi="Arial" w:cs="Arial"/>
                <w:bCs/>
                <w:sz w:val="20"/>
                <w:szCs w:val="20"/>
                <w:lang w:val="en-GB"/>
              </w:rPr>
            </w:pPr>
            <w:r w:rsidRPr="00C87866">
              <w:rPr>
                <w:rFonts w:ascii="Arial" w:hAnsi="Arial" w:cs="Arial"/>
                <w:bCs/>
                <w:sz w:val="20"/>
                <w:szCs w:val="20"/>
                <w:lang w:val="en-GB"/>
              </w:rPr>
              <w:t xml:space="preserve">Manuscript </w:t>
            </w:r>
            <w:proofErr w:type="gramStart"/>
            <w:r w:rsidRPr="00C87866">
              <w:rPr>
                <w:rFonts w:ascii="Arial" w:hAnsi="Arial" w:cs="Arial"/>
                <w:bCs/>
                <w:sz w:val="20"/>
                <w:szCs w:val="20"/>
                <w:lang w:val="en-GB"/>
              </w:rPr>
              <w:t>number :</w:t>
            </w:r>
            <w:proofErr w:type="gramEnd"/>
            <w:r w:rsidRPr="00C87866">
              <w:rPr>
                <w:rFonts w:ascii="Arial" w:hAnsi="Arial" w:cs="Arial"/>
                <w:bCs/>
                <w:sz w:val="20"/>
                <w:szCs w:val="20"/>
                <w:lang w:val="en-GB"/>
              </w:rPr>
              <w:t>​</w:t>
            </w:r>
          </w:p>
        </w:tc>
        <w:tc>
          <w:tcPr>
            <w:tcW w:w="3766" w:type="pct"/>
            <w:shd w:val="clear" w:color="auto" w:fill="auto"/>
            <w:tcMar>
              <w:top w:w="0" w:type="dxa"/>
              <w:left w:w="108" w:type="dxa"/>
              <w:bottom w:w="0" w:type="dxa"/>
              <w:right w:w="108" w:type="dxa"/>
            </w:tcMar>
            <w:vAlign w:val="center"/>
          </w:tcPr>
          <w:p w:rsidR="0000007A" w:rsidRPr="00C87866" w:rsidRDefault="00DB045B" w:rsidP="00F3669D">
            <w:pPr>
              <w:pStyle w:val="NormalWeb"/>
              <w:spacing w:before="0" w:beforeAutospacing="0" w:after="0" w:afterAutospacing="0"/>
              <w:rPr>
                <w:rFonts w:ascii="Arial" w:hAnsi="Arial" w:cs="Arial"/>
                <w:b/>
                <w:bCs/>
                <w:sz w:val="20"/>
                <w:szCs w:val="20"/>
                <w:lang w:val="en-GB"/>
              </w:rPr>
            </w:pPr>
            <w:r w:rsidRPr="00C87866">
              <w:rPr>
                <w:rFonts w:ascii="Arial" w:hAnsi="Arial" w:cs="Arial"/>
                <w:b/>
                <w:bCs/>
                <w:sz w:val="20"/>
                <w:szCs w:val="20"/>
                <w:lang w:val="en-GB"/>
              </w:rPr>
              <w:t>Mrs._ARJOM_141558</w:t>
            </w:r>
          </w:p>
        </w:tc>
      </w:tr>
      <w:tr w:rsidR="0000007A" w:rsidRPr="00C87866" w:rsidTr="002643B3">
        <w:trPr>
          <w:trHeight w:val="650"/>
        </w:trPr>
        <w:tc>
          <w:tcPr>
            <w:tcW w:w="1234" w:type="pct"/>
          </w:tcPr>
          <w:p w:rsidR="0000007A" w:rsidRPr="00C87866" w:rsidRDefault="0000007A" w:rsidP="00696CAD">
            <w:pPr>
              <w:pStyle w:val="BodyText"/>
              <w:ind w:left="90"/>
              <w:jc w:val="left"/>
              <w:rPr>
                <w:rFonts w:ascii="Arial" w:hAnsi="Arial" w:cs="Arial"/>
                <w:bCs/>
                <w:sz w:val="20"/>
                <w:szCs w:val="20"/>
                <w:lang w:val="en-GB"/>
              </w:rPr>
            </w:pPr>
            <w:r w:rsidRPr="00C87866">
              <w:rPr>
                <w:rFonts w:ascii="Arial" w:hAnsi="Arial" w:cs="Arial"/>
                <w:bCs/>
                <w:sz w:val="20"/>
                <w:szCs w:val="20"/>
                <w:lang w:val="en-GB"/>
              </w:rPr>
              <w:t xml:space="preserve">Manuscript </w:t>
            </w:r>
            <w:proofErr w:type="gramStart"/>
            <w:r w:rsidRPr="00C87866">
              <w:rPr>
                <w:rFonts w:ascii="Arial" w:hAnsi="Arial" w:cs="Arial"/>
                <w:bCs/>
                <w:sz w:val="20"/>
                <w:szCs w:val="20"/>
                <w:lang w:val="en-GB"/>
              </w:rPr>
              <w:t>Title :</w:t>
            </w:r>
            <w:proofErr w:type="gramEnd"/>
          </w:p>
        </w:tc>
        <w:tc>
          <w:tcPr>
            <w:tcW w:w="3766" w:type="pct"/>
            <w:shd w:val="clear" w:color="auto" w:fill="auto"/>
            <w:tcMar>
              <w:top w:w="0" w:type="dxa"/>
              <w:left w:w="108" w:type="dxa"/>
              <w:bottom w:w="0" w:type="dxa"/>
              <w:right w:w="108" w:type="dxa"/>
            </w:tcMar>
            <w:vAlign w:val="center"/>
          </w:tcPr>
          <w:p w:rsidR="0000007A" w:rsidRPr="00C87866" w:rsidRDefault="00DB045B" w:rsidP="000450FC">
            <w:pPr>
              <w:pStyle w:val="NormalWeb"/>
              <w:spacing w:before="0" w:beforeAutospacing="0" w:after="0" w:afterAutospacing="0"/>
              <w:rPr>
                <w:rFonts w:ascii="Arial" w:hAnsi="Arial" w:cs="Arial"/>
                <w:b/>
                <w:sz w:val="20"/>
                <w:szCs w:val="20"/>
                <w:lang w:val="fr-FR"/>
              </w:rPr>
            </w:pPr>
            <w:r w:rsidRPr="00C87866">
              <w:rPr>
                <w:rFonts w:ascii="Arial" w:hAnsi="Arial" w:cs="Arial"/>
                <w:b/>
                <w:sz w:val="20"/>
                <w:szCs w:val="20"/>
                <w:lang w:val="fr-FR"/>
              </w:rPr>
              <w:t>ANALYSIS OF THE REGULARITY OF A MEASUREMENT ON A METRIC SPACE</w:t>
            </w:r>
          </w:p>
        </w:tc>
      </w:tr>
      <w:tr w:rsidR="00CF0BBB" w:rsidRPr="00C87866" w:rsidTr="002643B3">
        <w:trPr>
          <w:trHeight w:val="332"/>
        </w:trPr>
        <w:tc>
          <w:tcPr>
            <w:tcW w:w="1234" w:type="pct"/>
          </w:tcPr>
          <w:p w:rsidR="00CF0BBB" w:rsidRPr="00C87866" w:rsidRDefault="00CF0BBB" w:rsidP="00696CAD">
            <w:pPr>
              <w:pStyle w:val="BodyText"/>
              <w:ind w:left="90"/>
              <w:jc w:val="left"/>
              <w:rPr>
                <w:rFonts w:ascii="Arial" w:hAnsi="Arial" w:cs="Arial"/>
                <w:bCs/>
                <w:sz w:val="20"/>
                <w:szCs w:val="20"/>
                <w:lang w:val="en-GB"/>
              </w:rPr>
            </w:pPr>
            <w:r w:rsidRPr="00C87866">
              <w:rPr>
                <w:rFonts w:ascii="Arial" w:hAnsi="Arial" w:cs="Arial"/>
                <w:bCs/>
                <w:sz w:val="20"/>
                <w:szCs w:val="20"/>
                <w:lang w:val="en-GB"/>
              </w:rPr>
              <w:t>Article type</w:t>
            </w:r>
          </w:p>
        </w:tc>
        <w:tc>
          <w:tcPr>
            <w:tcW w:w="3766" w:type="pct"/>
            <w:shd w:val="clear" w:color="auto" w:fill="auto"/>
            <w:tcMar>
              <w:top w:w="0" w:type="dxa"/>
              <w:left w:w="108" w:type="dxa"/>
              <w:bottom w:w="0" w:type="dxa"/>
              <w:right w:w="108" w:type="dxa"/>
            </w:tcMar>
            <w:vAlign w:val="center"/>
          </w:tcPr>
          <w:p w:rsidR="00CF0BBB" w:rsidRPr="00C87866" w:rsidRDefault="00DB045B" w:rsidP="000450FC">
            <w:pPr>
              <w:pStyle w:val="NormalWeb"/>
              <w:spacing w:before="0" w:beforeAutospacing="0" w:after="0" w:afterAutospacing="0"/>
              <w:rPr>
                <w:rFonts w:ascii="Arial" w:hAnsi="Arial" w:cs="Arial"/>
                <w:b/>
                <w:sz w:val="20"/>
                <w:szCs w:val="20"/>
                <w:lang w:val="en-GB"/>
              </w:rPr>
            </w:pPr>
            <w:r w:rsidRPr="00C87866">
              <w:rPr>
                <w:rFonts w:ascii="Arial" w:hAnsi="Arial" w:cs="Arial"/>
                <w:b/>
                <w:sz w:val="20"/>
                <w:szCs w:val="20"/>
                <w:lang w:val="en-GB"/>
              </w:rPr>
              <w:t>Original research article</w:t>
            </w:r>
          </w:p>
        </w:tc>
      </w:tr>
    </w:tbl>
    <w:p w:rsidR="00D7043B" w:rsidRPr="00C87866" w:rsidRDefault="00D7043B" w:rsidP="00D7043B">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D7043B" w:rsidRPr="00C87866">
        <w:tc>
          <w:tcPr>
            <w:tcW w:w="5000" w:type="pct"/>
            <w:gridSpan w:val="3"/>
            <w:tcBorders>
              <w:top w:val="nil"/>
              <w:left w:val="nil"/>
              <w:right w:val="nil"/>
            </w:tcBorders>
            <w:noWrap/>
          </w:tcPr>
          <w:p w:rsidR="00D7043B" w:rsidRPr="00C87866" w:rsidRDefault="00D7043B">
            <w:pPr>
              <w:pStyle w:val="Heading2"/>
              <w:jc w:val="left"/>
              <w:rPr>
                <w:rFonts w:ascii="Arial" w:hAnsi="Arial" w:cs="Arial"/>
                <w:lang w:val="en-GB"/>
              </w:rPr>
            </w:pPr>
            <w:r w:rsidRPr="00C87866">
              <w:rPr>
                <w:rFonts w:ascii="Arial" w:hAnsi="Arial" w:cs="Arial"/>
                <w:highlight w:val="yellow"/>
                <w:lang w:val="en-GB"/>
              </w:rPr>
              <w:t xml:space="preserve">PART 1: </w:t>
            </w:r>
            <w:r w:rsidRPr="00C87866">
              <w:rPr>
                <w:rFonts w:ascii="Arial" w:hAnsi="Arial" w:cs="Arial"/>
                <w:lang w:val="en-GB"/>
              </w:rPr>
              <w:t>Comments</w:t>
            </w:r>
          </w:p>
          <w:p w:rsidR="00D7043B" w:rsidRPr="00C87866" w:rsidRDefault="00D7043B">
            <w:pPr>
              <w:rPr>
                <w:rFonts w:ascii="Arial" w:hAnsi="Arial" w:cs="Arial"/>
                <w:sz w:val="20"/>
                <w:szCs w:val="20"/>
                <w:lang w:val="en-GB"/>
              </w:rPr>
            </w:pPr>
          </w:p>
        </w:tc>
      </w:tr>
      <w:tr w:rsidR="00D7043B" w:rsidRPr="00C87866">
        <w:tc>
          <w:tcPr>
            <w:tcW w:w="1265" w:type="pct"/>
            <w:noWrap/>
          </w:tcPr>
          <w:p w:rsidR="00D7043B" w:rsidRPr="00C87866" w:rsidRDefault="00D7043B">
            <w:pPr>
              <w:pStyle w:val="Heading2"/>
              <w:jc w:val="left"/>
              <w:rPr>
                <w:rFonts w:ascii="Arial" w:hAnsi="Arial" w:cs="Arial"/>
                <w:lang w:val="en-GB"/>
              </w:rPr>
            </w:pPr>
          </w:p>
        </w:tc>
        <w:tc>
          <w:tcPr>
            <w:tcW w:w="2212" w:type="pct"/>
          </w:tcPr>
          <w:p w:rsidR="00D7043B" w:rsidRPr="00C87866" w:rsidRDefault="00D7043B">
            <w:pPr>
              <w:pStyle w:val="Heading2"/>
              <w:jc w:val="left"/>
              <w:rPr>
                <w:rFonts w:ascii="Arial" w:hAnsi="Arial" w:cs="Arial"/>
                <w:lang w:val="fr-FR"/>
              </w:rPr>
            </w:pPr>
            <w:r w:rsidRPr="00C87866">
              <w:rPr>
                <w:rFonts w:ascii="Arial" w:hAnsi="Arial" w:cs="Arial"/>
                <w:lang w:val="fr-FR"/>
              </w:rPr>
              <w:t>Reviewer's Comment</w:t>
            </w:r>
          </w:p>
          <w:p w:rsidR="00016F0E" w:rsidRPr="00C87866" w:rsidRDefault="00016F0E" w:rsidP="00016F0E">
            <w:pPr>
              <w:rPr>
                <w:rFonts w:ascii="Arial" w:hAnsi="Arial" w:cs="Arial"/>
                <w:b/>
                <w:bCs/>
                <w:sz w:val="20"/>
                <w:szCs w:val="20"/>
              </w:rPr>
            </w:pPr>
            <w:r w:rsidRPr="00C87866">
              <w:rPr>
                <w:rFonts w:ascii="Arial" w:hAnsi="Arial" w:cs="Arial"/>
                <w:b/>
                <w:bCs/>
                <w:sz w:val="20"/>
                <w:szCs w:val="20"/>
                <w:highlight w:val="yellow"/>
              </w:rPr>
              <w:t>Review comments generated or assisted by artificial intelligence (AI) are strictly prohibited during peer review.</w:t>
            </w:r>
          </w:p>
          <w:p w:rsidR="00016F0E" w:rsidRPr="00C87866" w:rsidRDefault="00016F0E" w:rsidP="00016F0E">
            <w:pPr>
              <w:rPr>
                <w:rFonts w:ascii="Arial" w:hAnsi="Arial" w:cs="Arial"/>
                <w:sz w:val="20"/>
                <w:szCs w:val="20"/>
                <w:lang w:val="fr-FR"/>
              </w:rPr>
            </w:pPr>
          </w:p>
        </w:tc>
        <w:tc>
          <w:tcPr>
            <w:tcW w:w="1523" w:type="pct"/>
          </w:tcPr>
          <w:p w:rsidR="006B6592" w:rsidRPr="00C87866" w:rsidRDefault="006B6592" w:rsidP="006B6592">
            <w:pPr>
              <w:spacing w:after="160" w:line="254" w:lineRule="auto"/>
              <w:rPr>
                <w:rFonts w:ascii="Arial" w:eastAsia="Calibri" w:hAnsi="Arial" w:cs="Arial"/>
                <w:kern w:val="2"/>
                <w:sz w:val="20"/>
                <w:szCs w:val="20"/>
                <w:lang w:val="fr-FR"/>
              </w:rPr>
            </w:pPr>
            <w:r w:rsidRPr="00C87866">
              <w:rPr>
                <w:rFonts w:ascii="Arial" w:eastAsia="Calibri" w:hAnsi="Arial" w:cs="Arial"/>
                <w:b/>
                <w:kern w:val="2"/>
                <w:sz w:val="20"/>
                <w:szCs w:val="20"/>
                <w:lang w:val="fr-FR"/>
              </w:rPr>
              <w:t xml:space="preserve">Author's Comments </w:t>
            </w:r>
            <w:r w:rsidRPr="00C87866">
              <w:rPr>
                <w:rFonts w:ascii="Arial" w:eastAsia="Calibri" w:hAnsi="Arial" w:cs="Arial"/>
                <w:kern w:val="2"/>
                <w:sz w:val="20"/>
                <w:szCs w:val="20"/>
                <w:lang w:val="fr-FR"/>
              </w:rPr>
              <w:t>(It is mandatory for authors to write their comments here)</w:t>
            </w:r>
          </w:p>
          <w:p w:rsidR="00D7043B" w:rsidRPr="00C87866" w:rsidRDefault="00D7043B">
            <w:pPr>
              <w:pStyle w:val="Heading2"/>
              <w:jc w:val="left"/>
              <w:rPr>
                <w:rFonts w:ascii="Arial" w:hAnsi="Arial" w:cs="Arial"/>
                <w:b w:val="0"/>
                <w:lang w:val="fr-FR"/>
              </w:rPr>
            </w:pPr>
          </w:p>
        </w:tc>
      </w:tr>
      <w:tr w:rsidR="00D7043B" w:rsidRPr="00C87866">
        <w:trPr>
          <w:trHeight w:val="1264"/>
        </w:trPr>
        <w:tc>
          <w:tcPr>
            <w:tcW w:w="1265" w:type="pct"/>
            <w:noWrap/>
          </w:tcPr>
          <w:p w:rsidR="00D7043B" w:rsidRPr="00C87866" w:rsidRDefault="00D7043B">
            <w:pPr>
              <w:ind w:left="360"/>
              <w:rPr>
                <w:rFonts w:ascii="Arial" w:hAnsi="Arial" w:cs="Arial"/>
                <w:b/>
                <w:bCs/>
                <w:sz w:val="20"/>
                <w:szCs w:val="20"/>
                <w:lang w:val="fr-FR"/>
              </w:rPr>
            </w:pPr>
            <w:r w:rsidRPr="00C87866">
              <w:rPr>
                <w:rFonts w:ascii="Arial" w:hAnsi="Arial" w:cs="Arial"/>
                <w:b/>
                <w:bCs/>
                <w:sz w:val="20"/>
                <w:szCs w:val="20"/>
                <w:lang w:val="fr-FR"/>
              </w:rPr>
              <w:t>Please write a few sentences explaining the importance of this manuscript to the scientific community. A minimum of 3 to 4 sentences may be required for this section.</w:t>
            </w:r>
          </w:p>
          <w:p w:rsidR="00D7043B" w:rsidRPr="00C87866" w:rsidRDefault="00D7043B">
            <w:pPr>
              <w:ind w:left="360"/>
              <w:rPr>
                <w:rFonts w:ascii="Arial" w:eastAsia="MS Mincho" w:hAnsi="Arial" w:cs="Arial"/>
                <w:b/>
                <w:bCs/>
                <w:sz w:val="20"/>
                <w:szCs w:val="20"/>
                <w:lang w:val="fr-FR"/>
              </w:rPr>
            </w:pPr>
          </w:p>
        </w:tc>
        <w:tc>
          <w:tcPr>
            <w:tcW w:w="2212" w:type="pct"/>
          </w:tcPr>
          <w:p w:rsidR="00D7043B" w:rsidRPr="00C87866" w:rsidRDefault="00D7043B">
            <w:pPr>
              <w:pStyle w:val="ListParagraph"/>
              <w:ind w:left="0"/>
              <w:rPr>
                <w:rFonts w:ascii="Arial" w:hAnsi="Arial" w:cs="Arial"/>
                <w:b/>
                <w:bCs/>
                <w:sz w:val="20"/>
                <w:szCs w:val="20"/>
                <w:lang w:val="fr-FR"/>
              </w:rPr>
            </w:pPr>
          </w:p>
        </w:tc>
        <w:tc>
          <w:tcPr>
            <w:tcW w:w="1523" w:type="pct"/>
          </w:tcPr>
          <w:p w:rsidR="00D7043B" w:rsidRPr="00C87866" w:rsidRDefault="00D7043B">
            <w:pPr>
              <w:pStyle w:val="Heading2"/>
              <w:jc w:val="left"/>
              <w:rPr>
                <w:rFonts w:ascii="Arial" w:hAnsi="Arial" w:cs="Arial"/>
                <w:b w:val="0"/>
                <w:highlight w:val="yellow"/>
                <w:lang w:val="en-GB"/>
              </w:rPr>
            </w:pPr>
          </w:p>
        </w:tc>
      </w:tr>
      <w:tr w:rsidR="00D7043B" w:rsidRPr="00C87866" w:rsidTr="00C87866">
        <w:trPr>
          <w:trHeight w:val="836"/>
        </w:trPr>
        <w:tc>
          <w:tcPr>
            <w:tcW w:w="1265" w:type="pct"/>
            <w:noWrap/>
          </w:tcPr>
          <w:p w:rsidR="00D7043B" w:rsidRPr="00C87866" w:rsidRDefault="00D7043B">
            <w:pPr>
              <w:ind w:left="360"/>
              <w:rPr>
                <w:rFonts w:ascii="Arial" w:hAnsi="Arial" w:cs="Arial"/>
                <w:b/>
                <w:bCs/>
                <w:sz w:val="20"/>
                <w:szCs w:val="20"/>
                <w:lang w:val="fr-FR"/>
              </w:rPr>
            </w:pPr>
            <w:r w:rsidRPr="00C87866">
              <w:rPr>
                <w:rFonts w:ascii="Arial" w:hAnsi="Arial" w:cs="Arial"/>
                <w:b/>
                <w:bCs/>
                <w:sz w:val="20"/>
                <w:szCs w:val="20"/>
                <w:lang w:val="fr-FR"/>
              </w:rPr>
              <w:t xml:space="preserve">Is the article </w:t>
            </w:r>
            <w:proofErr w:type="spellStart"/>
            <w:r w:rsidRPr="00C87866">
              <w:rPr>
                <w:rFonts w:ascii="Arial" w:hAnsi="Arial" w:cs="Arial"/>
                <w:b/>
                <w:bCs/>
                <w:sz w:val="20"/>
                <w:szCs w:val="20"/>
                <w:lang w:val="fr-FR"/>
              </w:rPr>
              <w:t>title</w:t>
            </w:r>
            <w:proofErr w:type="spellEnd"/>
            <w:r w:rsidRPr="00C87866">
              <w:rPr>
                <w:rFonts w:ascii="Arial" w:hAnsi="Arial" w:cs="Arial"/>
                <w:b/>
                <w:bCs/>
                <w:sz w:val="20"/>
                <w:szCs w:val="20"/>
                <w:lang w:val="fr-FR"/>
              </w:rPr>
              <w:t xml:space="preserve"> </w:t>
            </w:r>
            <w:proofErr w:type="gramStart"/>
            <w:r w:rsidRPr="00C87866">
              <w:rPr>
                <w:rFonts w:ascii="Arial" w:hAnsi="Arial" w:cs="Arial"/>
                <w:b/>
                <w:bCs/>
                <w:sz w:val="20"/>
                <w:szCs w:val="20"/>
                <w:lang w:val="fr-FR"/>
              </w:rPr>
              <w:t>appropriate?</w:t>
            </w:r>
            <w:proofErr w:type="gramEnd"/>
          </w:p>
          <w:p w:rsidR="00D7043B" w:rsidRPr="00C87866" w:rsidRDefault="00D7043B">
            <w:pPr>
              <w:ind w:left="360"/>
              <w:rPr>
                <w:rFonts w:ascii="Arial" w:hAnsi="Arial" w:cs="Arial"/>
                <w:b/>
                <w:bCs/>
                <w:sz w:val="20"/>
                <w:szCs w:val="20"/>
                <w:lang w:val="fr-FR"/>
              </w:rPr>
            </w:pPr>
            <w:r w:rsidRPr="00C87866">
              <w:rPr>
                <w:rFonts w:ascii="Arial" w:hAnsi="Arial" w:cs="Arial"/>
                <w:b/>
                <w:bCs/>
                <w:sz w:val="20"/>
                <w:szCs w:val="20"/>
                <w:lang w:val="fr-FR"/>
              </w:rPr>
              <w:t>(If not, please suggest an alternative title)</w:t>
            </w:r>
          </w:p>
          <w:p w:rsidR="00D7043B" w:rsidRPr="00C87866" w:rsidRDefault="00D7043B">
            <w:pPr>
              <w:pStyle w:val="Heading2"/>
              <w:jc w:val="left"/>
              <w:rPr>
                <w:rFonts w:ascii="Arial" w:hAnsi="Arial" w:cs="Arial"/>
                <w:u w:val="single"/>
                <w:lang w:val="fr-FR"/>
              </w:rPr>
            </w:pPr>
          </w:p>
        </w:tc>
        <w:tc>
          <w:tcPr>
            <w:tcW w:w="2212" w:type="pct"/>
          </w:tcPr>
          <w:p w:rsidR="00D7043B" w:rsidRPr="00C87866" w:rsidRDefault="00D7043B">
            <w:pPr>
              <w:ind w:left="360"/>
              <w:rPr>
                <w:rFonts w:ascii="Arial" w:hAnsi="Arial" w:cs="Arial"/>
                <w:b/>
                <w:bCs/>
                <w:sz w:val="20"/>
                <w:szCs w:val="20"/>
                <w:lang w:val="fr-FR"/>
              </w:rPr>
            </w:pPr>
          </w:p>
        </w:tc>
        <w:tc>
          <w:tcPr>
            <w:tcW w:w="1523" w:type="pct"/>
          </w:tcPr>
          <w:p w:rsidR="00D7043B" w:rsidRPr="00C87866" w:rsidRDefault="00D7043B">
            <w:pPr>
              <w:pStyle w:val="Heading2"/>
              <w:jc w:val="left"/>
              <w:rPr>
                <w:rFonts w:ascii="Arial" w:hAnsi="Arial" w:cs="Arial"/>
                <w:b w:val="0"/>
                <w:highlight w:val="yellow"/>
                <w:lang w:val="fr-FR"/>
              </w:rPr>
            </w:pPr>
          </w:p>
        </w:tc>
      </w:tr>
      <w:tr w:rsidR="00D7043B" w:rsidRPr="00C87866" w:rsidTr="00C87866">
        <w:trPr>
          <w:trHeight w:val="539"/>
        </w:trPr>
        <w:tc>
          <w:tcPr>
            <w:tcW w:w="1265" w:type="pct"/>
            <w:noWrap/>
          </w:tcPr>
          <w:p w:rsidR="00D7043B" w:rsidRPr="00C87866" w:rsidRDefault="00D7043B">
            <w:pPr>
              <w:pStyle w:val="Heading2"/>
              <w:ind w:left="360"/>
              <w:jc w:val="left"/>
              <w:rPr>
                <w:rFonts w:ascii="Arial" w:hAnsi="Arial" w:cs="Arial"/>
                <w:lang w:val="en-GB"/>
              </w:rPr>
            </w:pPr>
            <w:r w:rsidRPr="00C87866">
              <w:rPr>
                <w:rFonts w:ascii="Arial" w:hAnsi="Arial" w:cs="Arial"/>
                <w:lang w:val="fr-FR"/>
              </w:rPr>
              <w:t xml:space="preserve">Is the article </w:t>
            </w:r>
            <w:proofErr w:type="spellStart"/>
            <w:r w:rsidRPr="00C87866">
              <w:rPr>
                <w:rFonts w:ascii="Arial" w:hAnsi="Arial" w:cs="Arial"/>
                <w:lang w:val="fr-FR"/>
              </w:rPr>
              <w:t>summary</w:t>
            </w:r>
            <w:proofErr w:type="spellEnd"/>
            <w:r w:rsidRPr="00C87866">
              <w:rPr>
                <w:rFonts w:ascii="Arial" w:hAnsi="Arial" w:cs="Arial"/>
                <w:lang w:val="fr-FR"/>
              </w:rPr>
              <w:t xml:space="preserve"> </w:t>
            </w:r>
            <w:proofErr w:type="gramStart"/>
            <w:r w:rsidRPr="00C87866">
              <w:rPr>
                <w:rFonts w:ascii="Arial" w:hAnsi="Arial" w:cs="Arial"/>
                <w:lang w:val="fr-FR"/>
              </w:rPr>
              <w:t>comprehensive?</w:t>
            </w:r>
            <w:proofErr w:type="gramEnd"/>
            <w:r w:rsidRPr="00C87866">
              <w:rPr>
                <w:rFonts w:ascii="Arial" w:hAnsi="Arial" w:cs="Arial"/>
                <w:lang w:val="fr-FR"/>
              </w:rPr>
              <w:t xml:space="preserve"> Do you suggest adding (or deleting) any points in this </w:t>
            </w:r>
            <w:proofErr w:type="gramStart"/>
            <w:r w:rsidRPr="00C87866">
              <w:rPr>
                <w:rFonts w:ascii="Arial" w:hAnsi="Arial" w:cs="Arial"/>
                <w:lang w:val="fr-FR"/>
              </w:rPr>
              <w:t>section?</w:t>
            </w:r>
            <w:proofErr w:type="gramEnd"/>
            <w:r w:rsidRPr="00C87866">
              <w:rPr>
                <w:rFonts w:ascii="Arial" w:hAnsi="Arial" w:cs="Arial"/>
                <w:lang w:val="fr-FR"/>
              </w:rPr>
              <w:t xml:space="preserve"> </w:t>
            </w:r>
            <w:r w:rsidRPr="00C87866">
              <w:rPr>
                <w:rFonts w:ascii="Arial" w:hAnsi="Arial" w:cs="Arial"/>
                <w:lang w:val="en-GB"/>
              </w:rPr>
              <w:t xml:space="preserve">Please indicate your suggestions </w:t>
            </w:r>
            <w:proofErr w:type="gramStart"/>
            <w:r w:rsidRPr="00C87866">
              <w:rPr>
                <w:rFonts w:ascii="Arial" w:hAnsi="Arial" w:cs="Arial"/>
                <w:lang w:val="en-GB"/>
              </w:rPr>
              <w:t>here .</w:t>
            </w:r>
            <w:proofErr w:type="gramEnd"/>
          </w:p>
          <w:p w:rsidR="00D7043B" w:rsidRPr="00C87866" w:rsidRDefault="00D7043B">
            <w:pPr>
              <w:pStyle w:val="Heading2"/>
              <w:jc w:val="left"/>
              <w:rPr>
                <w:rFonts w:ascii="Arial" w:hAnsi="Arial" w:cs="Arial"/>
                <w:u w:val="single"/>
                <w:lang w:val="en-GB"/>
              </w:rPr>
            </w:pPr>
          </w:p>
        </w:tc>
        <w:tc>
          <w:tcPr>
            <w:tcW w:w="2212" w:type="pct"/>
          </w:tcPr>
          <w:p w:rsidR="00D7043B" w:rsidRPr="00C87866" w:rsidRDefault="00D7043B">
            <w:pPr>
              <w:ind w:left="360"/>
              <w:rPr>
                <w:rFonts w:ascii="Arial" w:hAnsi="Arial" w:cs="Arial"/>
                <w:b/>
                <w:bCs/>
                <w:sz w:val="20"/>
                <w:szCs w:val="20"/>
                <w:lang w:val="en-GB"/>
              </w:rPr>
            </w:pPr>
          </w:p>
        </w:tc>
        <w:tc>
          <w:tcPr>
            <w:tcW w:w="1523" w:type="pct"/>
          </w:tcPr>
          <w:p w:rsidR="00D7043B" w:rsidRPr="00C87866" w:rsidRDefault="00D7043B">
            <w:pPr>
              <w:pStyle w:val="Heading2"/>
              <w:jc w:val="left"/>
              <w:rPr>
                <w:rFonts w:ascii="Arial" w:hAnsi="Arial" w:cs="Arial"/>
                <w:b w:val="0"/>
                <w:highlight w:val="yellow"/>
                <w:lang w:val="en-GB"/>
              </w:rPr>
            </w:pPr>
          </w:p>
        </w:tc>
      </w:tr>
      <w:tr w:rsidR="00D7043B" w:rsidRPr="00C87866">
        <w:trPr>
          <w:trHeight w:val="704"/>
        </w:trPr>
        <w:tc>
          <w:tcPr>
            <w:tcW w:w="1265" w:type="pct"/>
            <w:noWrap/>
          </w:tcPr>
          <w:p w:rsidR="00D7043B" w:rsidRPr="00C87866" w:rsidRDefault="00D7043B">
            <w:pPr>
              <w:pStyle w:val="Heading2"/>
              <w:ind w:left="360"/>
              <w:jc w:val="left"/>
              <w:rPr>
                <w:rFonts w:ascii="Arial" w:hAnsi="Arial" w:cs="Arial"/>
                <w:b w:val="0"/>
                <w:bCs w:val="0"/>
                <w:u w:val="single"/>
                <w:lang w:val="en-GB"/>
              </w:rPr>
            </w:pPr>
            <w:r w:rsidRPr="00C87866">
              <w:rPr>
                <w:rFonts w:ascii="Arial" w:hAnsi="Arial" w:cs="Arial"/>
                <w:lang w:val="fr-FR"/>
              </w:rPr>
              <w:t xml:space="preserve">Is the </w:t>
            </w:r>
            <w:proofErr w:type="spellStart"/>
            <w:r w:rsidRPr="00C87866">
              <w:rPr>
                <w:rFonts w:ascii="Arial" w:hAnsi="Arial" w:cs="Arial"/>
                <w:lang w:val="fr-FR"/>
              </w:rPr>
              <w:t>manuscript</w:t>
            </w:r>
            <w:proofErr w:type="spellEnd"/>
            <w:r w:rsidRPr="00C87866">
              <w:rPr>
                <w:rFonts w:ascii="Arial" w:hAnsi="Arial" w:cs="Arial"/>
                <w:lang w:val="fr-FR"/>
              </w:rPr>
              <w:t xml:space="preserve"> </w:t>
            </w:r>
            <w:proofErr w:type="spellStart"/>
            <w:r w:rsidRPr="00C87866">
              <w:rPr>
                <w:rFonts w:ascii="Arial" w:hAnsi="Arial" w:cs="Arial"/>
                <w:lang w:val="fr-FR"/>
              </w:rPr>
              <w:t>scientifically</w:t>
            </w:r>
            <w:proofErr w:type="spellEnd"/>
            <w:r w:rsidRPr="00C87866">
              <w:rPr>
                <w:rFonts w:ascii="Arial" w:hAnsi="Arial" w:cs="Arial"/>
                <w:lang w:val="fr-FR"/>
              </w:rPr>
              <w:t xml:space="preserve"> </w:t>
            </w:r>
            <w:proofErr w:type="gramStart"/>
            <w:r w:rsidRPr="00C87866">
              <w:rPr>
                <w:rFonts w:ascii="Arial" w:hAnsi="Arial" w:cs="Arial"/>
                <w:lang w:val="fr-FR"/>
              </w:rPr>
              <w:t>correct?</w:t>
            </w:r>
            <w:proofErr w:type="gramEnd"/>
            <w:r w:rsidRPr="00C87866">
              <w:rPr>
                <w:rFonts w:ascii="Arial" w:hAnsi="Arial" w:cs="Arial"/>
                <w:lang w:val="fr-FR"/>
              </w:rPr>
              <w:t xml:space="preserve"> </w:t>
            </w:r>
            <w:r w:rsidRPr="00C87866">
              <w:rPr>
                <w:rFonts w:ascii="Arial" w:hAnsi="Arial" w:cs="Arial"/>
                <w:lang w:val="en-GB"/>
              </w:rPr>
              <w:t xml:space="preserve">Please to write </w:t>
            </w:r>
            <w:proofErr w:type="gramStart"/>
            <w:r w:rsidRPr="00C87866">
              <w:rPr>
                <w:rFonts w:ascii="Arial" w:hAnsi="Arial" w:cs="Arial"/>
                <w:lang w:val="en-GB"/>
              </w:rPr>
              <w:t>here .</w:t>
            </w:r>
            <w:proofErr w:type="gramEnd"/>
          </w:p>
        </w:tc>
        <w:tc>
          <w:tcPr>
            <w:tcW w:w="2212" w:type="pct"/>
          </w:tcPr>
          <w:p w:rsidR="00D7043B" w:rsidRPr="00C87866" w:rsidRDefault="00D7043B">
            <w:pPr>
              <w:pStyle w:val="ListParagraph"/>
              <w:ind w:left="0"/>
              <w:rPr>
                <w:rFonts w:ascii="Arial" w:hAnsi="Arial" w:cs="Arial"/>
                <w:bCs/>
                <w:sz w:val="20"/>
                <w:szCs w:val="20"/>
                <w:lang w:val="en-GB"/>
              </w:rPr>
            </w:pPr>
          </w:p>
        </w:tc>
        <w:tc>
          <w:tcPr>
            <w:tcW w:w="1523" w:type="pct"/>
          </w:tcPr>
          <w:p w:rsidR="00D7043B" w:rsidRPr="00C87866" w:rsidRDefault="00D7043B">
            <w:pPr>
              <w:pStyle w:val="Heading2"/>
              <w:jc w:val="left"/>
              <w:rPr>
                <w:rFonts w:ascii="Arial" w:hAnsi="Arial" w:cs="Arial"/>
                <w:b w:val="0"/>
                <w:highlight w:val="yellow"/>
                <w:lang w:val="en-GB"/>
              </w:rPr>
            </w:pPr>
          </w:p>
        </w:tc>
      </w:tr>
      <w:tr w:rsidR="00D7043B" w:rsidRPr="00C87866">
        <w:trPr>
          <w:trHeight w:val="703"/>
        </w:trPr>
        <w:tc>
          <w:tcPr>
            <w:tcW w:w="1265" w:type="pct"/>
            <w:noWrap/>
          </w:tcPr>
          <w:p w:rsidR="00D7043B" w:rsidRPr="00C87866" w:rsidRDefault="00D7043B">
            <w:pPr>
              <w:ind w:left="360"/>
              <w:rPr>
                <w:rFonts w:ascii="Arial" w:hAnsi="Arial" w:cs="Arial"/>
                <w:b/>
                <w:bCs/>
                <w:sz w:val="20"/>
                <w:szCs w:val="20"/>
                <w:lang w:val="fr-FR"/>
              </w:rPr>
            </w:pPr>
            <w:r w:rsidRPr="00C87866">
              <w:rPr>
                <w:rFonts w:ascii="Arial" w:hAnsi="Arial" w:cs="Arial"/>
                <w:b/>
                <w:bCs/>
                <w:sz w:val="20"/>
                <w:szCs w:val="20"/>
                <w:lang w:val="fr-FR"/>
              </w:rPr>
              <w:t xml:space="preserve">Are the references sufficient and </w:t>
            </w:r>
            <w:proofErr w:type="gramStart"/>
            <w:r w:rsidRPr="00C87866">
              <w:rPr>
                <w:rFonts w:ascii="Arial" w:hAnsi="Arial" w:cs="Arial"/>
                <w:b/>
                <w:bCs/>
                <w:sz w:val="20"/>
                <w:szCs w:val="20"/>
                <w:lang w:val="fr-FR"/>
              </w:rPr>
              <w:t>recent?</w:t>
            </w:r>
            <w:proofErr w:type="gramEnd"/>
            <w:r w:rsidRPr="00C87866">
              <w:rPr>
                <w:rFonts w:ascii="Arial" w:hAnsi="Arial" w:cs="Arial"/>
                <w:b/>
                <w:bCs/>
                <w:sz w:val="20"/>
                <w:szCs w:val="20"/>
                <w:lang w:val="fr-FR"/>
              </w:rPr>
              <w:t xml:space="preserve"> If you have suggestions for additional references, please mention them in the review form.</w:t>
            </w:r>
          </w:p>
        </w:tc>
        <w:tc>
          <w:tcPr>
            <w:tcW w:w="2212" w:type="pct"/>
          </w:tcPr>
          <w:p w:rsidR="00D7043B" w:rsidRPr="00C87866" w:rsidRDefault="00D7043B">
            <w:pPr>
              <w:pStyle w:val="ListParagraph"/>
              <w:ind w:left="0"/>
              <w:rPr>
                <w:rFonts w:ascii="Arial" w:hAnsi="Arial" w:cs="Arial"/>
                <w:bCs/>
                <w:sz w:val="20"/>
                <w:szCs w:val="20"/>
                <w:lang w:val="fr-FR"/>
              </w:rPr>
            </w:pPr>
          </w:p>
        </w:tc>
        <w:tc>
          <w:tcPr>
            <w:tcW w:w="1523" w:type="pct"/>
          </w:tcPr>
          <w:p w:rsidR="00EE481A" w:rsidRPr="00C87866" w:rsidRDefault="00EE481A" w:rsidP="00EE481A">
            <w:pPr>
              <w:rPr>
                <w:rFonts w:ascii="Arial" w:hAnsi="Arial" w:cs="Arial"/>
                <w:sz w:val="20"/>
                <w:szCs w:val="20"/>
                <w:highlight w:val="yellow"/>
                <w:lang w:val="fr-FR"/>
              </w:rPr>
            </w:pPr>
          </w:p>
        </w:tc>
      </w:tr>
      <w:tr w:rsidR="00D7043B" w:rsidRPr="00C87866">
        <w:trPr>
          <w:trHeight w:val="386"/>
        </w:trPr>
        <w:tc>
          <w:tcPr>
            <w:tcW w:w="1265" w:type="pct"/>
            <w:noWrap/>
          </w:tcPr>
          <w:p w:rsidR="00D7043B" w:rsidRPr="00C87866" w:rsidRDefault="00D7043B">
            <w:pPr>
              <w:pStyle w:val="Heading2"/>
              <w:ind w:left="360"/>
              <w:jc w:val="left"/>
              <w:rPr>
                <w:rFonts w:ascii="Arial" w:hAnsi="Arial" w:cs="Arial"/>
                <w:bCs w:val="0"/>
                <w:lang w:val="fr-FR"/>
              </w:rPr>
            </w:pPr>
            <w:r w:rsidRPr="00C87866">
              <w:rPr>
                <w:rFonts w:ascii="Arial" w:hAnsi="Arial" w:cs="Arial"/>
                <w:bCs w:val="0"/>
                <w:lang w:val="fr-FR"/>
              </w:rPr>
              <w:t xml:space="preserve">Is it suitable for scientific </w:t>
            </w:r>
            <w:proofErr w:type="gramStart"/>
            <w:r w:rsidRPr="00C87866">
              <w:rPr>
                <w:rFonts w:ascii="Arial" w:hAnsi="Arial" w:cs="Arial"/>
                <w:bCs w:val="0"/>
                <w:lang w:val="fr-FR"/>
              </w:rPr>
              <w:t>communications?</w:t>
            </w:r>
            <w:proofErr w:type="gramEnd"/>
          </w:p>
          <w:p w:rsidR="00D7043B" w:rsidRPr="00C87866" w:rsidRDefault="00D7043B">
            <w:pPr>
              <w:rPr>
                <w:rFonts w:ascii="Arial" w:hAnsi="Arial" w:cs="Arial"/>
                <w:sz w:val="20"/>
                <w:szCs w:val="20"/>
                <w:lang w:val="fr-FR"/>
              </w:rPr>
            </w:pPr>
          </w:p>
        </w:tc>
        <w:tc>
          <w:tcPr>
            <w:tcW w:w="2212" w:type="pct"/>
          </w:tcPr>
          <w:p w:rsidR="00D7043B" w:rsidRPr="00C87866" w:rsidRDefault="00D7043B">
            <w:pPr>
              <w:rPr>
                <w:rFonts w:ascii="Arial" w:hAnsi="Arial" w:cs="Arial"/>
                <w:sz w:val="20"/>
                <w:szCs w:val="20"/>
                <w:lang w:val="fr-FR"/>
              </w:rPr>
            </w:pPr>
          </w:p>
        </w:tc>
        <w:tc>
          <w:tcPr>
            <w:tcW w:w="1523" w:type="pct"/>
          </w:tcPr>
          <w:p w:rsidR="00D7043B" w:rsidRPr="00C87866" w:rsidRDefault="00D7043B">
            <w:pPr>
              <w:rPr>
                <w:rFonts w:ascii="Arial" w:hAnsi="Arial" w:cs="Arial"/>
                <w:sz w:val="20"/>
                <w:szCs w:val="20"/>
                <w:highlight w:val="yellow"/>
                <w:lang w:val="fr-FR"/>
              </w:rPr>
            </w:pPr>
          </w:p>
        </w:tc>
      </w:tr>
      <w:tr w:rsidR="00D7043B" w:rsidRPr="00C87866">
        <w:trPr>
          <w:trHeight w:val="1178"/>
        </w:trPr>
        <w:tc>
          <w:tcPr>
            <w:tcW w:w="1265" w:type="pct"/>
            <w:noWrap/>
          </w:tcPr>
          <w:p w:rsidR="00D7043B" w:rsidRPr="00C87866" w:rsidRDefault="00D7043B">
            <w:pPr>
              <w:pStyle w:val="Heading2"/>
              <w:jc w:val="left"/>
              <w:rPr>
                <w:rFonts w:ascii="Arial" w:hAnsi="Arial" w:cs="Arial"/>
                <w:b w:val="0"/>
                <w:bCs w:val="0"/>
                <w:lang w:val="en-GB"/>
              </w:rPr>
            </w:pPr>
            <w:r w:rsidRPr="00C87866">
              <w:rPr>
                <w:rFonts w:ascii="Arial" w:hAnsi="Arial" w:cs="Arial"/>
                <w:bCs w:val="0"/>
                <w:u w:val="single"/>
                <w:lang w:val="en-GB"/>
              </w:rPr>
              <w:t>Optional / General</w:t>
            </w:r>
            <w:r w:rsidRPr="00C87866">
              <w:rPr>
                <w:rFonts w:ascii="Arial" w:hAnsi="Arial" w:cs="Arial"/>
                <w:bCs w:val="0"/>
                <w:lang w:val="en-GB"/>
              </w:rPr>
              <w:t xml:space="preserve"> </w:t>
            </w:r>
            <w:r w:rsidRPr="00C87866">
              <w:rPr>
                <w:rFonts w:ascii="Arial" w:hAnsi="Arial" w:cs="Arial"/>
                <w:b w:val="0"/>
                <w:bCs w:val="0"/>
                <w:lang w:val="en-GB"/>
              </w:rPr>
              <w:t>comments</w:t>
            </w:r>
          </w:p>
          <w:p w:rsidR="00D7043B" w:rsidRPr="00C87866" w:rsidRDefault="00D7043B">
            <w:pPr>
              <w:pStyle w:val="Heading2"/>
              <w:jc w:val="left"/>
              <w:rPr>
                <w:rFonts w:ascii="Arial" w:hAnsi="Arial" w:cs="Arial"/>
                <w:b w:val="0"/>
                <w:lang w:val="en-GB"/>
              </w:rPr>
            </w:pPr>
          </w:p>
        </w:tc>
        <w:tc>
          <w:tcPr>
            <w:tcW w:w="2212" w:type="pct"/>
          </w:tcPr>
          <w:p w:rsidR="00A514C3" w:rsidRPr="00C87866" w:rsidRDefault="00A514C3" w:rsidP="00A514C3">
            <w:pPr>
              <w:rPr>
                <w:rFonts w:ascii="Arial" w:hAnsi="Arial" w:cs="Arial"/>
                <w:sz w:val="20"/>
                <w:szCs w:val="20"/>
              </w:rPr>
            </w:pPr>
            <w:r w:rsidRPr="00C87866">
              <w:rPr>
                <w:rFonts w:ascii="Arial" w:hAnsi="Arial" w:cs="Arial"/>
                <w:sz w:val="20"/>
                <w:szCs w:val="20"/>
              </w:rPr>
              <w:t>Decision on document status: Accept for publication.</w:t>
            </w:r>
          </w:p>
          <w:p w:rsidR="00A514C3" w:rsidRPr="00C87866" w:rsidRDefault="00A514C3" w:rsidP="00A514C3">
            <w:pPr>
              <w:rPr>
                <w:rFonts w:ascii="Arial" w:hAnsi="Arial" w:cs="Arial"/>
                <w:sz w:val="20"/>
                <w:szCs w:val="20"/>
              </w:rPr>
            </w:pPr>
            <w:r w:rsidRPr="00C87866">
              <w:rPr>
                <w:rFonts w:ascii="Arial" w:hAnsi="Arial" w:cs="Arial"/>
                <w:sz w:val="20"/>
                <w:szCs w:val="20"/>
              </w:rPr>
              <w:t>Highlights</w:t>
            </w:r>
          </w:p>
          <w:p w:rsidR="00A514C3" w:rsidRPr="00C87866" w:rsidRDefault="00A514C3" w:rsidP="00A514C3">
            <w:pPr>
              <w:rPr>
                <w:rFonts w:ascii="Arial" w:hAnsi="Arial" w:cs="Arial"/>
                <w:sz w:val="20"/>
                <w:szCs w:val="20"/>
              </w:rPr>
            </w:pPr>
            <w:r w:rsidRPr="00C87866">
              <w:rPr>
                <w:rFonts w:ascii="Arial" w:hAnsi="Arial" w:cs="Arial"/>
                <w:sz w:val="20"/>
                <w:szCs w:val="20"/>
              </w:rPr>
              <w:t>The article presents a clearly defined objective by focusing on the analysis of regularity in the framework of metric spaces and measurable functions. This is a fundamental topic that connects measure theory to topology, and the author succeeds in emphasizing its theoretical importance. The clarity with which the scope is defined from the beginning provides a solid basis for the subsequent discussion.</w:t>
            </w:r>
          </w:p>
          <w:p w:rsidR="00A514C3" w:rsidRPr="00C87866" w:rsidRDefault="00A514C3" w:rsidP="00A514C3">
            <w:pPr>
              <w:rPr>
                <w:rFonts w:ascii="Arial" w:hAnsi="Arial" w:cs="Arial"/>
                <w:sz w:val="20"/>
                <w:szCs w:val="20"/>
              </w:rPr>
            </w:pPr>
            <w:r w:rsidRPr="00C87866">
              <w:rPr>
                <w:rFonts w:ascii="Arial" w:hAnsi="Arial" w:cs="Arial"/>
                <w:sz w:val="20"/>
                <w:szCs w:val="20"/>
              </w:rPr>
              <w:t>The article clearly defines its objective, addressing the regularity of measures in metric spaces.</w:t>
            </w:r>
          </w:p>
          <w:p w:rsidR="00A514C3" w:rsidRPr="00C87866" w:rsidRDefault="00A514C3" w:rsidP="00A514C3">
            <w:pPr>
              <w:rPr>
                <w:rFonts w:ascii="Arial" w:hAnsi="Arial" w:cs="Arial"/>
                <w:sz w:val="20"/>
                <w:szCs w:val="20"/>
              </w:rPr>
            </w:pPr>
            <w:r w:rsidRPr="00C87866">
              <w:rPr>
                <w:rFonts w:ascii="Arial" w:hAnsi="Arial" w:cs="Arial"/>
                <w:sz w:val="20"/>
                <w:szCs w:val="20"/>
              </w:rPr>
              <w:t>The book demonstrates a solid understanding of Borel measures, regularity, and Radon measures, using precise definitions and correct mathematical terminology.</w:t>
            </w:r>
          </w:p>
          <w:p w:rsidR="00A514C3" w:rsidRPr="00C87866" w:rsidRDefault="00A514C3" w:rsidP="00A514C3">
            <w:pPr>
              <w:rPr>
                <w:rFonts w:ascii="Arial" w:hAnsi="Arial" w:cs="Arial"/>
                <w:sz w:val="20"/>
                <w:szCs w:val="20"/>
              </w:rPr>
            </w:pPr>
            <w:r w:rsidRPr="00C87866">
              <w:rPr>
                <w:rFonts w:ascii="Arial" w:hAnsi="Arial" w:cs="Arial"/>
                <w:sz w:val="20"/>
                <w:szCs w:val="20"/>
              </w:rPr>
              <w:t>The subject is related to functional analysis, probability and geometric measure theory, where the regularity of measures is essential for various applications.</w:t>
            </w:r>
          </w:p>
          <w:p w:rsidR="00A514C3" w:rsidRPr="00C87866" w:rsidRDefault="00A514C3" w:rsidP="00A514C3">
            <w:pPr>
              <w:rPr>
                <w:rFonts w:ascii="Arial" w:hAnsi="Arial" w:cs="Arial"/>
                <w:sz w:val="20"/>
                <w:szCs w:val="20"/>
              </w:rPr>
            </w:pPr>
            <w:r w:rsidRPr="00C87866">
              <w:rPr>
                <w:rFonts w:ascii="Arial" w:hAnsi="Arial" w:cs="Arial"/>
                <w:sz w:val="20"/>
                <w:szCs w:val="20"/>
              </w:rPr>
              <w:t>Questions to the author</w:t>
            </w:r>
          </w:p>
          <w:p w:rsidR="00A514C3" w:rsidRPr="00C87866" w:rsidRDefault="00A514C3" w:rsidP="00A514C3">
            <w:pPr>
              <w:rPr>
                <w:rFonts w:ascii="Arial" w:hAnsi="Arial" w:cs="Arial"/>
                <w:sz w:val="20"/>
                <w:szCs w:val="20"/>
              </w:rPr>
            </w:pPr>
            <w:r w:rsidRPr="00C87866">
              <w:rPr>
                <w:rFonts w:ascii="Arial" w:hAnsi="Arial" w:cs="Arial"/>
                <w:sz w:val="20"/>
                <w:szCs w:val="20"/>
              </w:rPr>
              <w:t xml:space="preserve">Could the regularity of measurements be extended or interpreted in </w:t>
            </w:r>
            <w:r w:rsidRPr="00C87866">
              <w:rPr>
                <w:rStyle w:val="Strong"/>
                <w:rFonts w:ascii="Arial" w:hAnsi="Arial" w:cs="Arial"/>
                <w:sz w:val="20"/>
                <w:szCs w:val="20"/>
              </w:rPr>
              <w:t xml:space="preserve">non-metric </w:t>
            </w:r>
            <w:r w:rsidRPr="00C87866">
              <w:rPr>
                <w:rFonts w:ascii="Arial" w:hAnsi="Arial" w:cs="Arial"/>
                <w:sz w:val="20"/>
                <w:szCs w:val="20"/>
              </w:rPr>
              <w:t xml:space="preserve">or </w:t>
            </w:r>
            <w:r w:rsidRPr="00C87866">
              <w:rPr>
                <w:rStyle w:val="Strong"/>
                <w:rFonts w:ascii="Arial" w:hAnsi="Arial" w:cs="Arial"/>
                <w:sz w:val="20"/>
                <w:szCs w:val="20"/>
              </w:rPr>
              <w:t xml:space="preserve">quasi-metric </w:t>
            </w:r>
            <w:proofErr w:type="gramStart"/>
            <w:r w:rsidRPr="00C87866">
              <w:rPr>
                <w:rStyle w:val="Strong"/>
                <w:rFonts w:ascii="Arial" w:hAnsi="Arial" w:cs="Arial"/>
                <w:sz w:val="20"/>
                <w:szCs w:val="20"/>
              </w:rPr>
              <w:t xml:space="preserve">spaces </w:t>
            </w:r>
            <w:r w:rsidRPr="00C87866">
              <w:rPr>
                <w:rFonts w:ascii="Arial" w:hAnsi="Arial" w:cs="Arial"/>
                <w:sz w:val="20"/>
                <w:szCs w:val="20"/>
              </w:rPr>
              <w:t>?</w:t>
            </w:r>
            <w:proofErr w:type="gramEnd"/>
          </w:p>
          <w:p w:rsidR="00A514C3" w:rsidRPr="00C87866" w:rsidRDefault="00A514C3" w:rsidP="00A514C3">
            <w:pPr>
              <w:rPr>
                <w:rFonts w:ascii="Arial" w:hAnsi="Arial" w:cs="Arial"/>
                <w:sz w:val="20"/>
                <w:szCs w:val="20"/>
              </w:rPr>
            </w:pPr>
            <w:r w:rsidRPr="00C87866">
              <w:rPr>
                <w:rFonts w:ascii="Arial" w:hAnsi="Arial" w:cs="Arial"/>
                <w:sz w:val="20"/>
                <w:szCs w:val="20"/>
              </w:rPr>
              <w:t xml:space="preserve">How does regularity affect the </w:t>
            </w:r>
            <w:r w:rsidRPr="00C87866">
              <w:rPr>
                <w:rStyle w:val="Strong"/>
                <w:rFonts w:ascii="Arial" w:hAnsi="Arial" w:cs="Arial"/>
                <w:sz w:val="20"/>
                <w:szCs w:val="20"/>
              </w:rPr>
              <w:t xml:space="preserve">convergence of measures </w:t>
            </w:r>
            <w:r w:rsidRPr="00C87866">
              <w:rPr>
                <w:rFonts w:ascii="Arial" w:hAnsi="Arial" w:cs="Arial"/>
                <w:sz w:val="20"/>
                <w:szCs w:val="20"/>
              </w:rPr>
              <w:t xml:space="preserve">(e.g., weak convergence) or the </w:t>
            </w:r>
            <w:r w:rsidRPr="00C87866">
              <w:rPr>
                <w:rStyle w:val="Strong"/>
                <w:rFonts w:ascii="Arial" w:hAnsi="Arial" w:cs="Arial"/>
                <w:sz w:val="20"/>
                <w:szCs w:val="20"/>
              </w:rPr>
              <w:t xml:space="preserve">integration of limit </w:t>
            </w:r>
            <w:proofErr w:type="gramStart"/>
            <w:r w:rsidRPr="00C87866">
              <w:rPr>
                <w:rStyle w:val="Strong"/>
                <w:rFonts w:ascii="Arial" w:hAnsi="Arial" w:cs="Arial"/>
                <w:sz w:val="20"/>
                <w:szCs w:val="20"/>
              </w:rPr>
              <w:t xml:space="preserve">functions </w:t>
            </w:r>
            <w:r w:rsidRPr="00C87866">
              <w:rPr>
                <w:rFonts w:ascii="Arial" w:hAnsi="Arial" w:cs="Arial"/>
                <w:b/>
                <w:sz w:val="20"/>
                <w:szCs w:val="20"/>
              </w:rPr>
              <w:t>?</w:t>
            </w:r>
            <w:proofErr w:type="gramEnd"/>
          </w:p>
          <w:p w:rsidR="00D7043B" w:rsidRPr="00C87866" w:rsidRDefault="00D7043B">
            <w:pPr>
              <w:pStyle w:val="NormalWeb"/>
              <w:spacing w:before="0" w:beforeAutospacing="0" w:after="0" w:afterAutospacing="0"/>
              <w:rPr>
                <w:rFonts w:ascii="Arial" w:hAnsi="Arial" w:cs="Arial"/>
                <w:b/>
                <w:sz w:val="20"/>
                <w:szCs w:val="20"/>
                <w:lang w:val="fr-FR"/>
              </w:rPr>
            </w:pPr>
          </w:p>
        </w:tc>
        <w:tc>
          <w:tcPr>
            <w:tcW w:w="1523" w:type="pct"/>
          </w:tcPr>
          <w:p w:rsidR="00D7043B" w:rsidRPr="00C87866" w:rsidRDefault="00EE481A" w:rsidP="00DD6512">
            <w:pPr>
              <w:spacing w:line="276" w:lineRule="auto"/>
              <w:jc w:val="both"/>
              <w:rPr>
                <w:rFonts w:ascii="Arial" w:hAnsi="Arial" w:cs="Arial"/>
                <w:sz w:val="20"/>
                <w:szCs w:val="20"/>
                <w:highlight w:val="yellow"/>
                <w:lang w:val="fr-FR"/>
              </w:rPr>
            </w:pPr>
            <w:r w:rsidRPr="00C87866">
              <w:rPr>
                <w:rFonts w:ascii="Arial" w:hAnsi="Arial" w:cs="Arial"/>
                <w:sz w:val="20"/>
                <w:szCs w:val="20"/>
                <w:highlight w:val="yellow"/>
                <w:lang w:val="fr-FR"/>
              </w:rPr>
              <w:t>The regularity of measures can be extended into non-metric spaces following an adaptation of classical concepts.</w:t>
            </w:r>
          </w:p>
          <w:p w:rsidR="006E46B9" w:rsidRPr="00C87866" w:rsidRDefault="006E46B9" w:rsidP="00DD6512">
            <w:pPr>
              <w:spacing w:line="276" w:lineRule="auto"/>
              <w:jc w:val="both"/>
              <w:rPr>
                <w:rFonts w:ascii="Arial" w:hAnsi="Arial" w:cs="Arial"/>
                <w:sz w:val="20"/>
                <w:szCs w:val="20"/>
                <w:highlight w:val="yellow"/>
                <w:lang w:val="fr-FR"/>
              </w:rPr>
            </w:pPr>
          </w:p>
          <w:p w:rsidR="006E46B9" w:rsidRPr="00C87866" w:rsidRDefault="006E46B9" w:rsidP="00DD6512">
            <w:pPr>
              <w:spacing w:line="276" w:lineRule="auto"/>
              <w:jc w:val="both"/>
              <w:rPr>
                <w:rFonts w:ascii="Arial" w:hAnsi="Arial" w:cs="Arial"/>
                <w:sz w:val="20"/>
                <w:szCs w:val="20"/>
                <w:highlight w:val="yellow"/>
                <w:lang w:val="fr-FR"/>
              </w:rPr>
            </w:pPr>
            <w:r w:rsidRPr="00C87866">
              <w:rPr>
                <w:rFonts w:ascii="Arial" w:hAnsi="Arial" w:cs="Arial"/>
                <w:sz w:val="20"/>
                <w:szCs w:val="20"/>
                <w:highlight w:val="yellow"/>
                <w:lang w:val="fr-FR"/>
              </w:rPr>
              <w:t>For quasi-</w:t>
            </w:r>
            <w:proofErr w:type="gramStart"/>
            <w:r w:rsidRPr="00C87866">
              <w:rPr>
                <w:rFonts w:ascii="Arial" w:hAnsi="Arial" w:cs="Arial"/>
                <w:sz w:val="20"/>
                <w:szCs w:val="20"/>
                <w:highlight w:val="yellow"/>
                <w:lang w:val="fr-FR"/>
              </w:rPr>
              <w:t>metrics:</w:t>
            </w:r>
            <w:proofErr w:type="gramEnd"/>
            <w:r w:rsidRPr="00C87866">
              <w:rPr>
                <w:rFonts w:ascii="Arial" w:hAnsi="Arial" w:cs="Arial"/>
                <w:sz w:val="20"/>
                <w:szCs w:val="20"/>
                <w:highlight w:val="yellow"/>
                <w:lang w:val="fr-FR"/>
              </w:rPr>
              <w:t xml:space="preserve"> via induced topology.</w:t>
            </w:r>
          </w:p>
          <w:p w:rsidR="006E46B9" w:rsidRPr="00C87866" w:rsidRDefault="006E46B9" w:rsidP="00DD6512">
            <w:pPr>
              <w:spacing w:line="276" w:lineRule="auto"/>
              <w:jc w:val="both"/>
              <w:rPr>
                <w:rFonts w:ascii="Arial" w:hAnsi="Arial" w:cs="Arial"/>
                <w:sz w:val="20"/>
                <w:szCs w:val="20"/>
                <w:highlight w:val="yellow"/>
                <w:lang w:val="fr-FR"/>
              </w:rPr>
            </w:pPr>
          </w:p>
          <w:p w:rsidR="006E46B9" w:rsidRPr="00C87866" w:rsidRDefault="006E46B9" w:rsidP="00DD6512">
            <w:pPr>
              <w:spacing w:line="276" w:lineRule="auto"/>
              <w:jc w:val="both"/>
              <w:rPr>
                <w:rFonts w:ascii="Arial" w:hAnsi="Arial" w:cs="Arial"/>
                <w:sz w:val="20"/>
                <w:szCs w:val="20"/>
                <w:highlight w:val="yellow"/>
                <w:lang w:val="fr-FR"/>
              </w:rPr>
            </w:pPr>
            <w:r w:rsidRPr="00C87866">
              <w:rPr>
                <w:rFonts w:ascii="Arial" w:hAnsi="Arial" w:cs="Arial"/>
                <w:sz w:val="20"/>
                <w:szCs w:val="20"/>
                <w:highlight w:val="yellow"/>
                <w:lang w:val="fr-FR"/>
              </w:rPr>
              <w:t>For non-</w:t>
            </w:r>
            <w:proofErr w:type="gramStart"/>
            <w:r w:rsidRPr="00C87866">
              <w:rPr>
                <w:rFonts w:ascii="Arial" w:hAnsi="Arial" w:cs="Arial"/>
                <w:sz w:val="20"/>
                <w:szCs w:val="20"/>
                <w:highlight w:val="yellow"/>
                <w:lang w:val="fr-FR"/>
              </w:rPr>
              <w:t>metrics:</w:t>
            </w:r>
            <w:proofErr w:type="gramEnd"/>
            <w:r w:rsidRPr="00C87866">
              <w:rPr>
                <w:rFonts w:ascii="Arial" w:hAnsi="Arial" w:cs="Arial"/>
                <w:sz w:val="20"/>
                <w:szCs w:val="20"/>
                <w:highlight w:val="yellow"/>
                <w:lang w:val="fr-FR"/>
              </w:rPr>
              <w:t xml:space="preserve"> via topological definitions like Radon measure.</w:t>
            </w:r>
          </w:p>
          <w:p w:rsidR="006E46B9" w:rsidRPr="00C87866" w:rsidRDefault="006E46B9" w:rsidP="00DD6512">
            <w:pPr>
              <w:spacing w:line="276" w:lineRule="auto"/>
              <w:jc w:val="both"/>
              <w:rPr>
                <w:rFonts w:ascii="Arial" w:hAnsi="Arial" w:cs="Arial"/>
                <w:sz w:val="20"/>
                <w:szCs w:val="20"/>
                <w:highlight w:val="yellow"/>
                <w:lang w:val="fr-FR"/>
              </w:rPr>
            </w:pPr>
          </w:p>
          <w:p w:rsidR="006E46B9" w:rsidRPr="00C87866" w:rsidRDefault="006E46B9" w:rsidP="00DD6512">
            <w:pPr>
              <w:spacing w:line="276" w:lineRule="auto"/>
              <w:jc w:val="both"/>
              <w:rPr>
                <w:rFonts w:ascii="Arial" w:hAnsi="Arial" w:cs="Arial"/>
                <w:sz w:val="20"/>
                <w:szCs w:val="20"/>
                <w:highlight w:val="yellow"/>
                <w:lang w:val="fr-FR"/>
              </w:rPr>
            </w:pPr>
            <w:r w:rsidRPr="00C87866">
              <w:rPr>
                <w:rFonts w:ascii="Arial" w:hAnsi="Arial" w:cs="Arial"/>
                <w:sz w:val="20"/>
                <w:szCs w:val="20"/>
                <w:highlight w:val="yellow"/>
                <w:lang w:val="fr-FR"/>
              </w:rPr>
              <w:t xml:space="preserve">For adaptation measures, a definition of compacts is necessary and </w:t>
            </w:r>
            <w:proofErr w:type="gramStart"/>
            <w:r w:rsidRPr="00C87866">
              <w:rPr>
                <w:rFonts w:ascii="Arial" w:hAnsi="Arial" w:cs="Arial"/>
                <w:sz w:val="20"/>
                <w:szCs w:val="20"/>
                <w:highlight w:val="yellow"/>
                <w:lang w:val="fr-FR"/>
              </w:rPr>
              <w:t>sufficient;</w:t>
            </w:r>
            <w:proofErr w:type="gramEnd"/>
          </w:p>
          <w:p w:rsidR="006E46B9" w:rsidRPr="00C87866" w:rsidRDefault="006E46B9" w:rsidP="00DD6512">
            <w:pPr>
              <w:spacing w:line="276" w:lineRule="auto"/>
              <w:jc w:val="both"/>
              <w:rPr>
                <w:rFonts w:ascii="Arial" w:hAnsi="Arial" w:cs="Arial"/>
                <w:sz w:val="20"/>
                <w:szCs w:val="20"/>
                <w:highlight w:val="yellow"/>
                <w:lang w:val="fr-FR"/>
              </w:rPr>
            </w:pPr>
            <w:proofErr w:type="gramStart"/>
            <w:r w:rsidRPr="00C87866">
              <w:rPr>
                <w:rFonts w:ascii="Arial" w:hAnsi="Arial" w:cs="Arial"/>
                <w:sz w:val="20"/>
                <w:szCs w:val="20"/>
                <w:highlight w:val="yellow"/>
                <w:lang w:val="fr-FR"/>
              </w:rPr>
              <w:t>the</w:t>
            </w:r>
            <w:proofErr w:type="gramEnd"/>
            <w:r w:rsidRPr="00C87866">
              <w:rPr>
                <w:rFonts w:ascii="Arial" w:hAnsi="Arial" w:cs="Arial"/>
                <w:sz w:val="20"/>
                <w:szCs w:val="20"/>
                <w:highlight w:val="yellow"/>
                <w:lang w:val="fr-FR"/>
              </w:rPr>
              <w:t xml:space="preserve"> properties of open measures, and sometimes the definition of the measure itself as internal measures, external measures.</w:t>
            </w:r>
          </w:p>
          <w:p w:rsidR="000406AD" w:rsidRPr="00C87866" w:rsidRDefault="000406AD" w:rsidP="00DD6512">
            <w:pPr>
              <w:spacing w:line="276" w:lineRule="auto"/>
              <w:jc w:val="both"/>
              <w:rPr>
                <w:rFonts w:ascii="Arial" w:hAnsi="Arial" w:cs="Arial"/>
                <w:sz w:val="20"/>
                <w:szCs w:val="20"/>
                <w:highlight w:val="yellow"/>
                <w:lang w:val="fr-FR"/>
              </w:rPr>
            </w:pPr>
          </w:p>
          <w:p w:rsidR="000406AD" w:rsidRPr="00C87866" w:rsidRDefault="000406AD" w:rsidP="00DD6512">
            <w:pPr>
              <w:spacing w:line="276" w:lineRule="auto"/>
              <w:jc w:val="both"/>
              <w:rPr>
                <w:rFonts w:ascii="Arial" w:hAnsi="Arial" w:cs="Arial"/>
                <w:sz w:val="20"/>
                <w:szCs w:val="20"/>
                <w:highlight w:val="yellow"/>
                <w:lang w:val="fr-FR"/>
              </w:rPr>
            </w:pPr>
            <w:r w:rsidRPr="00C87866">
              <w:rPr>
                <w:rFonts w:ascii="Arial" w:hAnsi="Arial" w:cs="Arial"/>
                <w:sz w:val="20"/>
                <w:szCs w:val="20"/>
                <w:highlight w:val="yellow"/>
                <w:lang w:val="fr-FR"/>
              </w:rPr>
              <w:t>The regularity of the test functions (for convergence of measures) or limit functions (for convergence of integrals) determines the strength of the convergence results. In general, the greater the regularity, the stronger the convergence results. Furthermore, less regularity requires weaker forms of convergence or additional assumptions.</w:t>
            </w:r>
          </w:p>
        </w:tc>
      </w:tr>
    </w:tbl>
    <w:p w:rsidR="00D7043B" w:rsidRDefault="00D7043B" w:rsidP="00D7043B">
      <w:pPr>
        <w:pStyle w:val="BodyText"/>
        <w:rPr>
          <w:rFonts w:ascii="Arial" w:hAnsi="Arial" w:cs="Arial"/>
          <w:b/>
          <w:bCs/>
          <w:sz w:val="20"/>
          <w:szCs w:val="20"/>
          <w:u w:val="single"/>
          <w:lang w:val="fr-FR"/>
        </w:rPr>
      </w:pPr>
    </w:p>
    <w:p w:rsidR="00C87866" w:rsidRDefault="00C87866" w:rsidP="00D7043B">
      <w:pPr>
        <w:pStyle w:val="BodyText"/>
        <w:rPr>
          <w:rFonts w:ascii="Arial" w:hAnsi="Arial" w:cs="Arial"/>
          <w:b/>
          <w:bCs/>
          <w:sz w:val="20"/>
          <w:szCs w:val="20"/>
          <w:u w:val="single"/>
          <w:lang w:val="fr-FR"/>
        </w:rPr>
      </w:pPr>
    </w:p>
    <w:p w:rsidR="00C87866" w:rsidRPr="00C87866" w:rsidRDefault="00C87866" w:rsidP="00D7043B">
      <w:pPr>
        <w:pStyle w:val="BodyText"/>
        <w:rPr>
          <w:rFonts w:ascii="Arial" w:hAnsi="Arial" w:cs="Arial"/>
          <w:b/>
          <w:bCs/>
          <w:sz w:val="20"/>
          <w:szCs w:val="20"/>
          <w:u w:val="single"/>
          <w:lang w:val="fr-FR"/>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F1346E" w:rsidRPr="00C87866" w:rsidTr="00F1346E">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F1346E" w:rsidRPr="00C87866" w:rsidRDefault="00F1346E" w:rsidP="00F1346E">
            <w:pPr>
              <w:spacing w:line="276" w:lineRule="auto"/>
              <w:rPr>
                <w:rFonts w:ascii="Arial" w:eastAsia="Arial Unicode MS" w:hAnsi="Arial" w:cs="Arial"/>
                <w:b/>
                <w:sz w:val="20"/>
                <w:szCs w:val="20"/>
                <w:u w:val="single"/>
                <w:lang w:val="en-GB"/>
              </w:rPr>
            </w:pPr>
            <w:bookmarkStart w:id="3" w:name="_Hlk156057883"/>
            <w:bookmarkStart w:id="4" w:name="_Hlk156057704"/>
            <w:r w:rsidRPr="00C87866">
              <w:rPr>
                <w:rFonts w:ascii="Arial" w:eastAsia="Arial Unicode MS" w:hAnsi="Arial" w:cs="Arial"/>
                <w:b/>
                <w:sz w:val="20"/>
                <w:szCs w:val="20"/>
                <w:highlight w:val="yellow"/>
                <w:u w:val="single"/>
                <w:lang w:val="en-GB"/>
              </w:rPr>
              <w:t>PART 2:</w:t>
            </w:r>
            <w:r w:rsidRPr="00C87866">
              <w:rPr>
                <w:rFonts w:ascii="Arial" w:eastAsia="Arial Unicode MS" w:hAnsi="Arial" w:cs="Arial"/>
                <w:b/>
                <w:sz w:val="20"/>
                <w:szCs w:val="20"/>
                <w:u w:val="single"/>
                <w:lang w:val="en-GB"/>
              </w:rPr>
              <w:t xml:space="preserve"> </w:t>
            </w:r>
          </w:p>
          <w:p w:rsidR="00F1346E" w:rsidRPr="00C87866" w:rsidRDefault="00F1346E" w:rsidP="00F1346E">
            <w:pPr>
              <w:spacing w:line="276" w:lineRule="auto"/>
              <w:rPr>
                <w:rFonts w:ascii="Arial" w:eastAsia="Arial Unicode MS" w:hAnsi="Arial" w:cs="Arial"/>
                <w:b/>
                <w:sz w:val="20"/>
                <w:szCs w:val="20"/>
                <w:u w:val="single"/>
                <w:lang w:val="en-GB"/>
              </w:rPr>
            </w:pPr>
          </w:p>
        </w:tc>
      </w:tr>
      <w:tr w:rsidR="00F1346E" w:rsidRPr="00C87866" w:rsidTr="00F1346E">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F1346E" w:rsidRPr="00C87866" w:rsidRDefault="00F1346E" w:rsidP="00F1346E">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F1346E" w:rsidRPr="00C87866" w:rsidRDefault="00F1346E" w:rsidP="00F1346E">
            <w:pPr>
              <w:keepNext/>
              <w:spacing w:line="276" w:lineRule="auto"/>
              <w:outlineLvl w:val="1"/>
              <w:rPr>
                <w:rFonts w:ascii="Arial" w:eastAsia="MS Mincho" w:hAnsi="Arial" w:cs="Arial"/>
                <w:b/>
                <w:bCs/>
                <w:sz w:val="20"/>
                <w:szCs w:val="20"/>
                <w:lang w:val="en-GB"/>
              </w:rPr>
            </w:pPr>
            <w:r w:rsidRPr="00C87866">
              <w:rPr>
                <w:rFonts w:ascii="Arial" w:eastAsia="MS Mincho" w:hAnsi="Arial" w:cs="Arial"/>
                <w:b/>
                <w:bCs/>
                <w:sz w:val="20"/>
                <w:szCs w:val="20"/>
                <w:lang w:val="en-GB"/>
              </w:rPr>
              <w:t>Reviewer 's Comment</w:t>
            </w:r>
          </w:p>
        </w:tc>
        <w:tc>
          <w:tcPr>
            <w:tcW w:w="1691" w:type="pct"/>
            <w:tcBorders>
              <w:top w:val="single" w:sz="4" w:space="0" w:color="auto"/>
              <w:left w:val="single" w:sz="4" w:space="0" w:color="auto"/>
              <w:bottom w:val="single" w:sz="4" w:space="0" w:color="auto"/>
              <w:right w:val="single" w:sz="4" w:space="0" w:color="auto"/>
            </w:tcBorders>
            <w:shd w:val="clear" w:color="auto" w:fill="auto"/>
            <w:hideMark/>
          </w:tcPr>
          <w:p w:rsidR="00F1346E" w:rsidRPr="00C87866" w:rsidRDefault="00F1346E" w:rsidP="00F1346E">
            <w:pPr>
              <w:keepNext/>
              <w:spacing w:line="276" w:lineRule="auto"/>
              <w:outlineLvl w:val="1"/>
              <w:rPr>
                <w:rFonts w:ascii="Arial" w:eastAsia="MS Mincho" w:hAnsi="Arial" w:cs="Arial"/>
                <w:bCs/>
                <w:sz w:val="20"/>
                <w:szCs w:val="20"/>
                <w:lang w:val="fr-FR"/>
              </w:rPr>
            </w:pPr>
            <w:r w:rsidRPr="00C87866">
              <w:rPr>
                <w:rFonts w:ascii="Arial" w:eastAsia="MS Mincho" w:hAnsi="Arial" w:cs="Arial"/>
                <w:b/>
                <w:bCs/>
                <w:sz w:val="20"/>
                <w:szCs w:val="20"/>
                <w:lang w:val="fr-FR"/>
              </w:rPr>
              <w:t>Author's Comment</w:t>
            </w:r>
            <w:r w:rsidRPr="00C87866">
              <w:rPr>
                <w:rFonts w:ascii="Arial" w:eastAsia="MS Mincho" w:hAnsi="Arial" w:cs="Arial"/>
                <w:bCs/>
                <w:sz w:val="20"/>
                <w:szCs w:val="20"/>
                <w:lang w:val="fr-FR"/>
              </w:rPr>
              <w:t xml:space="preserve"> </w:t>
            </w:r>
            <w:r w:rsidRPr="00C87866">
              <w:rPr>
                <w:rFonts w:ascii="Arial" w:eastAsia="MS Mincho" w:hAnsi="Arial" w:cs="Arial"/>
                <w:bCs/>
                <w:i/>
                <w:sz w:val="20"/>
                <w:szCs w:val="20"/>
                <w:lang w:val="fr-FR"/>
              </w:rPr>
              <w:t>(if agreed with the reviewer, correct the manuscript and highlight this part of the manuscript. It is mandatory that authors write their comments here)</w:t>
            </w:r>
          </w:p>
        </w:tc>
      </w:tr>
      <w:tr w:rsidR="00F1346E" w:rsidRPr="00C87866" w:rsidTr="00F1346E">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F1346E" w:rsidRPr="00C87866" w:rsidRDefault="00F1346E" w:rsidP="00F1346E">
            <w:pPr>
              <w:spacing w:line="276" w:lineRule="auto"/>
              <w:rPr>
                <w:rFonts w:ascii="Arial" w:eastAsia="Arial Unicode MS" w:hAnsi="Arial" w:cs="Arial"/>
                <w:b/>
                <w:sz w:val="20"/>
                <w:szCs w:val="20"/>
                <w:lang w:val="fr-FR"/>
              </w:rPr>
            </w:pPr>
            <w:r w:rsidRPr="00C87866">
              <w:rPr>
                <w:rFonts w:ascii="Arial" w:eastAsia="Arial Unicode MS" w:hAnsi="Arial" w:cs="Arial"/>
                <w:b/>
                <w:sz w:val="20"/>
                <w:szCs w:val="20"/>
                <w:lang w:val="fr-FR"/>
              </w:rPr>
              <w:t xml:space="preserve">Are there any ethical issues in this </w:t>
            </w:r>
            <w:proofErr w:type="gramStart"/>
            <w:r w:rsidRPr="00C87866">
              <w:rPr>
                <w:rFonts w:ascii="Arial" w:eastAsia="Arial Unicode MS" w:hAnsi="Arial" w:cs="Arial"/>
                <w:b/>
                <w:sz w:val="20"/>
                <w:szCs w:val="20"/>
                <w:lang w:val="fr-FR"/>
              </w:rPr>
              <w:t>manuscript?</w:t>
            </w:r>
            <w:proofErr w:type="gramEnd"/>
          </w:p>
          <w:p w:rsidR="00F1346E" w:rsidRPr="00C87866" w:rsidRDefault="00F1346E" w:rsidP="00F1346E">
            <w:pPr>
              <w:spacing w:line="276" w:lineRule="auto"/>
              <w:rPr>
                <w:rFonts w:ascii="Arial" w:eastAsia="Arial Unicode MS" w:hAnsi="Arial" w:cs="Arial"/>
                <w:sz w:val="20"/>
                <w:szCs w:val="20"/>
                <w:lang w:val="fr-FR"/>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1346E" w:rsidRPr="00C87866" w:rsidRDefault="00F1346E" w:rsidP="00F1346E">
            <w:pPr>
              <w:spacing w:line="276" w:lineRule="auto"/>
              <w:rPr>
                <w:rFonts w:ascii="Arial" w:eastAsia="Arial Unicode MS" w:hAnsi="Arial" w:cs="Arial"/>
                <w:i/>
                <w:iCs/>
                <w:sz w:val="20"/>
                <w:szCs w:val="20"/>
                <w:u w:val="single"/>
                <w:lang w:val="fr-FR"/>
              </w:rPr>
            </w:pPr>
            <w:r w:rsidRPr="00C87866">
              <w:rPr>
                <w:rFonts w:ascii="Arial" w:eastAsia="Arial Unicode MS" w:hAnsi="Arial" w:cs="Arial"/>
                <w:i/>
                <w:iCs/>
                <w:sz w:val="20"/>
                <w:szCs w:val="20"/>
                <w:u w:val="single"/>
                <w:lang w:val="fr-FR"/>
              </w:rPr>
              <w:t>(If yes, please write here in detail the ethical issues)</w:t>
            </w:r>
          </w:p>
          <w:p w:rsidR="00F1346E" w:rsidRPr="00C87866" w:rsidRDefault="00F1346E" w:rsidP="00F1346E">
            <w:pPr>
              <w:spacing w:line="276" w:lineRule="auto"/>
              <w:rPr>
                <w:rFonts w:ascii="Arial" w:eastAsia="Arial Unicode MS" w:hAnsi="Arial" w:cs="Arial"/>
                <w:sz w:val="20"/>
                <w:szCs w:val="20"/>
                <w:lang w:val="fr-FR"/>
              </w:rPr>
            </w:pPr>
          </w:p>
          <w:p w:rsidR="00F1346E" w:rsidRPr="00C87866" w:rsidRDefault="00F1346E" w:rsidP="00F1346E">
            <w:pPr>
              <w:spacing w:line="276" w:lineRule="auto"/>
              <w:rPr>
                <w:rFonts w:ascii="Arial" w:eastAsia="Arial Unicode MS" w:hAnsi="Arial" w:cs="Arial"/>
                <w:sz w:val="20"/>
                <w:szCs w:val="20"/>
                <w:lang w:val="fr-FR"/>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F1346E" w:rsidRPr="00C87866" w:rsidRDefault="00F1346E" w:rsidP="00F1346E">
            <w:pPr>
              <w:spacing w:line="276" w:lineRule="auto"/>
              <w:rPr>
                <w:rFonts w:ascii="Arial" w:eastAsia="Arial Unicode MS" w:hAnsi="Arial" w:cs="Arial"/>
                <w:sz w:val="20"/>
                <w:szCs w:val="20"/>
                <w:lang w:val="fr-FR"/>
              </w:rPr>
            </w:pPr>
          </w:p>
          <w:p w:rsidR="00F1346E" w:rsidRPr="00C87866" w:rsidRDefault="00F1346E" w:rsidP="00F1346E">
            <w:pPr>
              <w:spacing w:line="276" w:lineRule="auto"/>
              <w:rPr>
                <w:rFonts w:ascii="Arial" w:eastAsia="Arial Unicode MS" w:hAnsi="Arial" w:cs="Arial"/>
                <w:sz w:val="20"/>
                <w:szCs w:val="20"/>
                <w:lang w:val="fr-FR"/>
              </w:rPr>
            </w:pPr>
          </w:p>
          <w:p w:rsidR="00F1346E" w:rsidRPr="00C87866" w:rsidRDefault="00F1346E" w:rsidP="00F1346E">
            <w:pPr>
              <w:spacing w:line="276" w:lineRule="auto"/>
              <w:rPr>
                <w:rFonts w:ascii="Arial" w:eastAsia="Arial Unicode MS" w:hAnsi="Arial" w:cs="Arial"/>
                <w:sz w:val="20"/>
                <w:szCs w:val="20"/>
                <w:lang w:val="fr-FR"/>
              </w:rPr>
            </w:pPr>
          </w:p>
        </w:tc>
      </w:tr>
      <w:bookmarkEnd w:id="3"/>
    </w:tbl>
    <w:p w:rsidR="00F1346E" w:rsidRPr="00C87866" w:rsidRDefault="00F1346E" w:rsidP="00F1346E">
      <w:pPr>
        <w:rPr>
          <w:rFonts w:ascii="Arial" w:hAnsi="Arial" w:cs="Arial"/>
          <w:sz w:val="20"/>
          <w:szCs w:val="20"/>
        </w:rPr>
      </w:pPr>
    </w:p>
    <w:bookmarkEnd w:id="4"/>
    <w:p w:rsidR="00F1346E" w:rsidRPr="00C87866" w:rsidRDefault="00F1346E" w:rsidP="00F1346E">
      <w:pPr>
        <w:rPr>
          <w:rFonts w:ascii="Arial" w:hAnsi="Arial" w:cs="Arial"/>
          <w:sz w:val="20"/>
          <w:szCs w:val="20"/>
        </w:rPr>
      </w:pPr>
    </w:p>
    <w:bookmarkEnd w:id="0"/>
    <w:bookmarkEnd w:id="1"/>
    <w:p w:rsidR="00D7043B" w:rsidRPr="00C87866" w:rsidRDefault="00D7043B" w:rsidP="00D7043B">
      <w:pPr>
        <w:pStyle w:val="BodyText"/>
        <w:rPr>
          <w:rFonts w:ascii="Arial" w:hAnsi="Arial" w:cs="Arial"/>
          <w:b/>
          <w:bCs/>
          <w:sz w:val="20"/>
          <w:szCs w:val="20"/>
          <w:u w:val="single"/>
          <w:lang w:val="fr-FR"/>
        </w:rPr>
      </w:pPr>
    </w:p>
    <w:sectPr w:rsidR="00D7043B" w:rsidRPr="00C87866" w:rsidSect="003D2478">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6823" w:rsidRPr="0000007A" w:rsidRDefault="00E26823" w:rsidP="0099583E">
      <w:r>
        <w:separator/>
      </w:r>
    </w:p>
  </w:endnote>
  <w:endnote w:type="continuationSeparator" w:id="0">
    <w:p w:rsidR="00E26823" w:rsidRPr="0000007A" w:rsidRDefault="00E26823"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 xml:space="preserve">Created by: DR </w:t>
    </w:r>
    <w:r>
      <w:rPr>
        <w:sz w:val="16"/>
      </w:rPr>
      <w:tab/>
      <w:t xml:space="preserve">Verified by: PM </w:t>
    </w:r>
    <w:r w:rsidR="009E13C3">
      <w:rPr>
        <w:sz w:val="16"/>
      </w:rPr>
      <w:t>Approved by: MBM</w:t>
    </w:r>
    <w:r w:rsidR="00B62F41">
      <w:rPr>
        <w:sz w:val="16"/>
      </w:rPr>
      <w:tab/>
    </w:r>
    <w:r w:rsidR="009E13C3">
      <w:rPr>
        <w:sz w:val="16"/>
      </w:rPr>
      <w:t xml:space="preserve">   </w:t>
    </w:r>
    <w:r w:rsidR="00B62F41">
      <w:rPr>
        <w:sz w:val="16"/>
      </w:rPr>
      <w:tab/>
    </w:r>
    <w:r w:rsidR="00D82C5E" w:rsidRPr="00D82C5E">
      <w:rPr>
        <w:sz w:val="16"/>
      </w:rPr>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6823" w:rsidRPr="0000007A" w:rsidRDefault="00E26823" w:rsidP="0099583E">
      <w:r>
        <w:separator/>
      </w:r>
    </w:p>
  </w:footnote>
  <w:footnote w:type="continuationSeparator" w:id="0">
    <w:p w:rsidR="00E26823" w:rsidRPr="0000007A" w:rsidRDefault="00E26823"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Form exam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15BA7"/>
    <w:rsid w:val="00016F0E"/>
    <w:rsid w:val="00021981"/>
    <w:rsid w:val="000234E1"/>
    <w:rsid w:val="0002598E"/>
    <w:rsid w:val="00037D52"/>
    <w:rsid w:val="000406AD"/>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05C1"/>
    <w:rsid w:val="0017480A"/>
    <w:rsid w:val="001766DF"/>
    <w:rsid w:val="00184644"/>
    <w:rsid w:val="0018753A"/>
    <w:rsid w:val="0019527A"/>
    <w:rsid w:val="00197E68"/>
    <w:rsid w:val="001A1605"/>
    <w:rsid w:val="001B0C63"/>
    <w:rsid w:val="001D30DC"/>
    <w:rsid w:val="001D3A1D"/>
    <w:rsid w:val="001E4B3D"/>
    <w:rsid w:val="001F24FF"/>
    <w:rsid w:val="001F2913"/>
    <w:rsid w:val="001F707F"/>
    <w:rsid w:val="002011F3"/>
    <w:rsid w:val="00201B85"/>
    <w:rsid w:val="00202E80"/>
    <w:rsid w:val="002105F7"/>
    <w:rsid w:val="00220111"/>
    <w:rsid w:val="00222702"/>
    <w:rsid w:val="0022369C"/>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00ACB"/>
    <w:rsid w:val="00312559"/>
    <w:rsid w:val="003204B8"/>
    <w:rsid w:val="0033692F"/>
    <w:rsid w:val="00346223"/>
    <w:rsid w:val="003A04E7"/>
    <w:rsid w:val="003A1696"/>
    <w:rsid w:val="003A4991"/>
    <w:rsid w:val="003A6E1A"/>
    <w:rsid w:val="003B2172"/>
    <w:rsid w:val="003D2478"/>
    <w:rsid w:val="003E746A"/>
    <w:rsid w:val="00405CCD"/>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503AB6"/>
    <w:rsid w:val="005047C5"/>
    <w:rsid w:val="00505971"/>
    <w:rsid w:val="00510920"/>
    <w:rsid w:val="00521812"/>
    <w:rsid w:val="00523D2C"/>
    <w:rsid w:val="00531C82"/>
    <w:rsid w:val="005339A8"/>
    <w:rsid w:val="00533FC1"/>
    <w:rsid w:val="0054564B"/>
    <w:rsid w:val="00545A13"/>
    <w:rsid w:val="00546343"/>
    <w:rsid w:val="00557CD3"/>
    <w:rsid w:val="00560D3C"/>
    <w:rsid w:val="00567DE0"/>
    <w:rsid w:val="005735A5"/>
    <w:rsid w:val="0058331F"/>
    <w:rsid w:val="00597FE9"/>
    <w:rsid w:val="005A5BE0"/>
    <w:rsid w:val="005B12E0"/>
    <w:rsid w:val="005C25A0"/>
    <w:rsid w:val="005D230D"/>
    <w:rsid w:val="00602F7D"/>
    <w:rsid w:val="00605952"/>
    <w:rsid w:val="00620677"/>
    <w:rsid w:val="00624032"/>
    <w:rsid w:val="00630DB4"/>
    <w:rsid w:val="00635CBE"/>
    <w:rsid w:val="00645A56"/>
    <w:rsid w:val="00652989"/>
    <w:rsid w:val="006532DF"/>
    <w:rsid w:val="00653F7A"/>
    <w:rsid w:val="0065579D"/>
    <w:rsid w:val="00662503"/>
    <w:rsid w:val="00663792"/>
    <w:rsid w:val="0067046C"/>
    <w:rsid w:val="00676845"/>
    <w:rsid w:val="00680547"/>
    <w:rsid w:val="0068446F"/>
    <w:rsid w:val="0069428E"/>
    <w:rsid w:val="00696CAD"/>
    <w:rsid w:val="006A5E0B"/>
    <w:rsid w:val="006B6592"/>
    <w:rsid w:val="006C3797"/>
    <w:rsid w:val="006E46B9"/>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8783D"/>
    <w:rsid w:val="008913D5"/>
    <w:rsid w:val="00893E75"/>
    <w:rsid w:val="008B336F"/>
    <w:rsid w:val="008C2778"/>
    <w:rsid w:val="008C2F62"/>
    <w:rsid w:val="008D020E"/>
    <w:rsid w:val="008D1117"/>
    <w:rsid w:val="008D15A4"/>
    <w:rsid w:val="008F36E4"/>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3FFA"/>
    <w:rsid w:val="009E6A30"/>
    <w:rsid w:val="009E79E5"/>
    <w:rsid w:val="009F07D4"/>
    <w:rsid w:val="009F29EB"/>
    <w:rsid w:val="00A001A0"/>
    <w:rsid w:val="00A11924"/>
    <w:rsid w:val="00A12C83"/>
    <w:rsid w:val="00A17DCA"/>
    <w:rsid w:val="00A27FA1"/>
    <w:rsid w:val="00A31AAC"/>
    <w:rsid w:val="00A32905"/>
    <w:rsid w:val="00A36C95"/>
    <w:rsid w:val="00A37DE3"/>
    <w:rsid w:val="00A514C3"/>
    <w:rsid w:val="00A519D1"/>
    <w:rsid w:val="00A61B9E"/>
    <w:rsid w:val="00A6343B"/>
    <w:rsid w:val="00A65C50"/>
    <w:rsid w:val="00A66DD2"/>
    <w:rsid w:val="00AA41B3"/>
    <w:rsid w:val="00AA6670"/>
    <w:rsid w:val="00AB1ED6"/>
    <w:rsid w:val="00AB397D"/>
    <w:rsid w:val="00AB638A"/>
    <w:rsid w:val="00AB6E43"/>
    <w:rsid w:val="00AC1349"/>
    <w:rsid w:val="00AD6C51"/>
    <w:rsid w:val="00AF3016"/>
    <w:rsid w:val="00B03A45"/>
    <w:rsid w:val="00B2236C"/>
    <w:rsid w:val="00B22FE6"/>
    <w:rsid w:val="00B3033D"/>
    <w:rsid w:val="00B356AF"/>
    <w:rsid w:val="00B62087"/>
    <w:rsid w:val="00B62F41"/>
    <w:rsid w:val="00B73785"/>
    <w:rsid w:val="00B760E1"/>
    <w:rsid w:val="00B807F8"/>
    <w:rsid w:val="00B84D0E"/>
    <w:rsid w:val="00B858FF"/>
    <w:rsid w:val="00BA1AB3"/>
    <w:rsid w:val="00BA6421"/>
    <w:rsid w:val="00BB1791"/>
    <w:rsid w:val="00BB34E6"/>
    <w:rsid w:val="00BB4FEC"/>
    <w:rsid w:val="00BC402F"/>
    <w:rsid w:val="00BD27BA"/>
    <w:rsid w:val="00BE13EF"/>
    <w:rsid w:val="00BE40A5"/>
    <w:rsid w:val="00BE6454"/>
    <w:rsid w:val="00BF39A4"/>
    <w:rsid w:val="00C02797"/>
    <w:rsid w:val="00C10283"/>
    <w:rsid w:val="00C110CC"/>
    <w:rsid w:val="00C220C2"/>
    <w:rsid w:val="00C22886"/>
    <w:rsid w:val="00C25C8F"/>
    <w:rsid w:val="00C263C6"/>
    <w:rsid w:val="00C57509"/>
    <w:rsid w:val="00C635B6"/>
    <w:rsid w:val="00C70DFC"/>
    <w:rsid w:val="00C82466"/>
    <w:rsid w:val="00C84097"/>
    <w:rsid w:val="00C87866"/>
    <w:rsid w:val="00CA630A"/>
    <w:rsid w:val="00CB429B"/>
    <w:rsid w:val="00CC2753"/>
    <w:rsid w:val="00CD093E"/>
    <w:rsid w:val="00CD1556"/>
    <w:rsid w:val="00CD1FD7"/>
    <w:rsid w:val="00CE199A"/>
    <w:rsid w:val="00CE5AC7"/>
    <w:rsid w:val="00CF0BBB"/>
    <w:rsid w:val="00D1283A"/>
    <w:rsid w:val="00D17979"/>
    <w:rsid w:val="00D2075F"/>
    <w:rsid w:val="00D3257B"/>
    <w:rsid w:val="00D34FF8"/>
    <w:rsid w:val="00D40416"/>
    <w:rsid w:val="00D45CF7"/>
    <w:rsid w:val="00D4782A"/>
    <w:rsid w:val="00D7043B"/>
    <w:rsid w:val="00D7603E"/>
    <w:rsid w:val="00D82C5E"/>
    <w:rsid w:val="00D8579C"/>
    <w:rsid w:val="00D90124"/>
    <w:rsid w:val="00D9392F"/>
    <w:rsid w:val="00DA41F5"/>
    <w:rsid w:val="00DB045B"/>
    <w:rsid w:val="00DB5B54"/>
    <w:rsid w:val="00DB7E1B"/>
    <w:rsid w:val="00DC1D81"/>
    <w:rsid w:val="00DD6512"/>
    <w:rsid w:val="00DF2524"/>
    <w:rsid w:val="00E26823"/>
    <w:rsid w:val="00E451EA"/>
    <w:rsid w:val="00E53E52"/>
    <w:rsid w:val="00E57F4B"/>
    <w:rsid w:val="00E63889"/>
    <w:rsid w:val="00E65EB7"/>
    <w:rsid w:val="00E71C8D"/>
    <w:rsid w:val="00E72360"/>
    <w:rsid w:val="00E972A7"/>
    <w:rsid w:val="00EA2839"/>
    <w:rsid w:val="00EB3E91"/>
    <w:rsid w:val="00EC32C2"/>
    <w:rsid w:val="00EC6894"/>
    <w:rsid w:val="00ED6B12"/>
    <w:rsid w:val="00EE0D3E"/>
    <w:rsid w:val="00EE481A"/>
    <w:rsid w:val="00EF326D"/>
    <w:rsid w:val="00EF53FE"/>
    <w:rsid w:val="00F1346E"/>
    <w:rsid w:val="00F179E0"/>
    <w:rsid w:val="00F245A7"/>
    <w:rsid w:val="00F2643C"/>
    <w:rsid w:val="00F30400"/>
    <w:rsid w:val="00F3295A"/>
    <w:rsid w:val="00F34D8E"/>
    <w:rsid w:val="00F3669D"/>
    <w:rsid w:val="00F405F8"/>
    <w:rsid w:val="00F41154"/>
    <w:rsid w:val="00F4700F"/>
    <w:rsid w:val="00F51F7F"/>
    <w:rsid w:val="00F573EA"/>
    <w:rsid w:val="00F57E9D"/>
    <w:rsid w:val="00F933C4"/>
    <w:rsid w:val="00FA6528"/>
    <w:rsid w:val="00FC2E17"/>
    <w:rsid w:val="00FC6387"/>
    <w:rsid w:val="00FC6802"/>
    <w:rsid w:val="00FD503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02B4EC"/>
  <w15:chartTrackingRefBased/>
  <w15:docId w15:val="{D8D9A8F3-3459-41A2-8A26-40370A170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en"/>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rPr>
  </w:style>
  <w:style w:type="character" w:customStyle="1" w:styleId="BodyTextChar">
    <w:name w:val="Body Text Char"/>
    <w:link w:val="BodyText"/>
    <w:rsid w:val="0000007A"/>
    <w:rPr>
      <w:rFonts w:ascii="Helvetica" w:eastAsia="MS Mincho" w:hAnsi="Helvetica" w:cs="Helvetica"/>
      <w:sz w:val="24"/>
      <w:szCs w:val="24"/>
      <w:lang w:val="en"/>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entionnonrsolue1">
    <w:name w:val="Mention non résolue1"/>
    <w:uiPriority w:val="99"/>
    <w:semiHidden/>
    <w:unhideWhenUsed/>
    <w:rsid w:val="00A61B9E"/>
    <w:rPr>
      <w:color w:val="605E5C"/>
      <w:shd w:val="clear" w:color="auto" w:fill="E1DFDD"/>
    </w:rPr>
  </w:style>
  <w:style w:type="character" w:styleId="Strong">
    <w:name w:val="Strong"/>
    <w:uiPriority w:val="22"/>
    <w:qFormat/>
    <w:rsid w:val="00A514C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66881881">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3460488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13894162">
      <w:bodyDiv w:val="1"/>
      <w:marLeft w:val="0"/>
      <w:marRight w:val="0"/>
      <w:marTop w:val="0"/>
      <w:marBottom w:val="0"/>
      <w:divBdr>
        <w:top w:val="none" w:sz="0" w:space="0" w:color="auto"/>
        <w:left w:val="none" w:sz="0" w:space="0" w:color="auto"/>
        <w:bottom w:val="none" w:sz="0" w:space="0" w:color="auto"/>
        <w:right w:val="none" w:sz="0" w:space="0" w:color="auto"/>
      </w:divBdr>
    </w:div>
    <w:div w:id="1701780533">
      <w:bodyDiv w:val="1"/>
      <w:marLeft w:val="0"/>
      <w:marRight w:val="0"/>
      <w:marTop w:val="0"/>
      <w:marBottom w:val="0"/>
      <w:divBdr>
        <w:top w:val="none" w:sz="0" w:space="0" w:color="auto"/>
        <w:left w:val="none" w:sz="0" w:space="0" w:color="auto"/>
        <w:bottom w:val="none" w:sz="0" w:space="0" w:color="auto"/>
        <w:right w:val="none" w:sz="0" w:space="0" w:color="auto"/>
      </w:divBdr>
    </w:div>
    <w:div w:id="1964848665">
      <w:bodyDiv w:val="1"/>
      <w:marLeft w:val="0"/>
      <w:marRight w:val="0"/>
      <w:marTop w:val="0"/>
      <w:marBottom w:val="0"/>
      <w:divBdr>
        <w:top w:val="none" w:sz="0" w:space="0" w:color="auto"/>
        <w:left w:val="none" w:sz="0" w:space="0" w:color="auto"/>
        <w:bottom w:val="none" w:sz="0" w:space="0" w:color="auto"/>
        <w:right w:val="none" w:sz="0" w:space="0" w:color="auto"/>
      </w:divBdr>
    </w:div>
    <w:div w:id="1968778738">
      <w:bodyDiv w:val="1"/>
      <w:marLeft w:val="0"/>
      <w:marRight w:val="0"/>
      <w:marTop w:val="0"/>
      <w:marBottom w:val="0"/>
      <w:divBdr>
        <w:top w:val="none" w:sz="0" w:space="0" w:color="auto"/>
        <w:left w:val="none" w:sz="0" w:space="0" w:color="auto"/>
        <w:bottom w:val="none" w:sz="0" w:space="0" w:color="auto"/>
        <w:right w:val="none" w:sz="0" w:space="0" w:color="auto"/>
      </w:divBdr>
    </w:div>
    <w:div w:id="2026712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rjom.com/index.php/ARJ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BFA94E-5824-40A5-9382-8AA4C91BC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Pages>
  <Words>511</Words>
  <Characters>2916</Characters>
  <Application>Microsoft Office Word</Application>
  <DocSecurity>0</DocSecurity>
  <Lines>24</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3421</CharactersWithSpaces>
  <SharedDoc>false</SharedDoc>
  <HLinks>
    <vt:vector size="6" baseType="variant">
      <vt:variant>
        <vt:i4>1441873</vt:i4>
      </vt:variant>
      <vt:variant>
        <vt:i4>0</vt:i4>
      </vt:variant>
      <vt:variant>
        <vt:i4>0</vt:i4>
      </vt:variant>
      <vt:variant>
        <vt:i4>5</vt:i4>
      </vt:variant>
      <vt:variant>
        <vt:lpwstr>https://journalarjom.com/index.php/ARJOM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1137</cp:lastModifiedBy>
  <cp:revision>13</cp:revision>
  <dcterms:created xsi:type="dcterms:W3CDTF">2025-07-31T08:29:00Z</dcterms:created>
  <dcterms:modified xsi:type="dcterms:W3CDTF">2025-08-04T11:55:00Z</dcterms:modified>
</cp:coreProperties>
</file>