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1C9" w:rsidRPr="00330C31" w:rsidRDefault="007361C9">
      <w:pPr>
        <w:spacing w:before="94" w:after="1"/>
        <w:rPr>
          <w:rFonts w:ascii="Arial" w:hAnsi="Arial" w:cs="Arial"/>
          <w:sz w:val="20"/>
          <w:szCs w:val="20"/>
        </w:rPr>
      </w:pPr>
    </w:p>
    <w:tbl>
      <w:tblPr>
        <w:tblStyle w:val="a"/>
        <w:tblW w:w="19914" w:type="dxa"/>
        <w:tblInd w:w="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5"/>
        <w:gridCol w:w="9740"/>
        <w:gridCol w:w="4819"/>
      </w:tblGrid>
      <w:tr w:rsidR="007361C9" w:rsidRPr="00330C31" w:rsidTr="00330C31">
        <w:trPr>
          <w:gridAfter w:val="1"/>
          <w:wAfter w:w="4819" w:type="dxa"/>
          <w:trHeight w:val="282"/>
        </w:trPr>
        <w:tc>
          <w:tcPr>
            <w:tcW w:w="5355" w:type="dxa"/>
            <w:tcBorders>
              <w:left w:val="single" w:sz="4" w:space="0" w:color="000000"/>
              <w:right w:val="single" w:sz="4" w:space="0" w:color="000000"/>
            </w:tcBorders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9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9740" w:type="dxa"/>
            <w:tcBorders>
              <w:left w:val="single" w:sz="4" w:space="0" w:color="000000"/>
              <w:right w:val="single" w:sz="4" w:space="0" w:color="000000"/>
            </w:tcBorders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 w:line="229" w:lineRule="auto"/>
              <w:ind w:left="10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hyperlink r:id="rId7">
              <w:r w:rsidRPr="00330C31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Soil Science and Plant Nutrition</w:t>
              </w:r>
            </w:hyperlink>
          </w:p>
        </w:tc>
      </w:tr>
      <w:tr w:rsidR="007361C9" w:rsidRPr="00330C31" w:rsidTr="00330C31">
        <w:trPr>
          <w:gridAfter w:val="1"/>
          <w:wAfter w:w="4819" w:type="dxa"/>
          <w:trHeight w:val="293"/>
        </w:trPr>
        <w:tc>
          <w:tcPr>
            <w:tcW w:w="5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9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9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10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Ms_AJSSPN_140939</w:t>
            </w:r>
          </w:p>
        </w:tc>
      </w:tr>
      <w:tr w:rsidR="007361C9" w:rsidRPr="00330C31" w:rsidTr="00330C31">
        <w:trPr>
          <w:gridAfter w:val="1"/>
          <w:wAfter w:w="4819" w:type="dxa"/>
          <w:trHeight w:val="646"/>
        </w:trPr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9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color w:val="000000"/>
                <w:sz w:val="20"/>
                <w:szCs w:val="20"/>
              </w:rPr>
              <w:t>Title of the Manuscript:</w:t>
            </w: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0"/>
              <w:ind w:left="10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330C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Biostimulants</w:t>
            </w:r>
            <w:proofErr w:type="spellEnd"/>
            <w:r w:rsidRPr="00330C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in Ornamental Horticulture: A Review on Growth Promotion, Quality Enhancement, and Eco-friendly Practices</w:t>
            </w:r>
          </w:p>
        </w:tc>
      </w:tr>
      <w:tr w:rsidR="007361C9" w:rsidRPr="00330C31" w:rsidTr="00330C31">
        <w:trPr>
          <w:gridAfter w:val="1"/>
          <w:wAfter w:w="4819" w:type="dxa"/>
          <w:trHeight w:val="333"/>
        </w:trPr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9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10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  <w:tr w:rsidR="007361C9" w:rsidRPr="00330C31" w:rsidTr="00330C31">
        <w:trPr>
          <w:trHeight w:val="444"/>
        </w:trPr>
        <w:tc>
          <w:tcPr>
            <w:tcW w:w="19914" w:type="dxa"/>
            <w:gridSpan w:val="3"/>
            <w:tcBorders>
              <w:top w:val="nil"/>
              <w:left w:val="nil"/>
              <w:right w:val="nil"/>
            </w:tcBorders>
          </w:tcPr>
          <w:p w:rsidR="00330C31" w:rsidRPr="00330C31" w:rsidRDefault="00330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1" w:lineRule="auto"/>
              <w:ind w:left="114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</w:p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1" w:lineRule="auto"/>
              <w:ind w:left="11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 1:</w:t>
            </w: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Comments</w:t>
            </w:r>
          </w:p>
        </w:tc>
      </w:tr>
      <w:tr w:rsidR="007361C9" w:rsidRPr="00330C31" w:rsidTr="00330C31">
        <w:trPr>
          <w:trHeight w:val="967"/>
        </w:trPr>
        <w:tc>
          <w:tcPr>
            <w:tcW w:w="5355" w:type="dxa"/>
          </w:tcPr>
          <w:p w:rsidR="007361C9" w:rsidRPr="00330C31" w:rsidRDefault="007361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40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10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>Reviewer’s comment</w:t>
            </w:r>
          </w:p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3" w:right="13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 Intelligence (AI) generated or assisted review comments are strictly prohibited during peer</w:t>
            </w: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4819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56" w:lineRule="auto"/>
              <w:ind w:left="110" w:right="73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Author’s Feedback </w:t>
            </w: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(It is mandatory that authors should write his/her feedback here)</w:t>
            </w:r>
          </w:p>
        </w:tc>
      </w:tr>
      <w:tr w:rsidR="007361C9" w:rsidRPr="00330C31" w:rsidTr="00330C31">
        <w:trPr>
          <w:trHeight w:val="1264"/>
        </w:trPr>
        <w:tc>
          <w:tcPr>
            <w:tcW w:w="5355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469" w:right="1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740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9" w:lineRule="auto"/>
              <w:ind w:left="10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The authors cover all aspects, including the necessary regulatory ones.</w:t>
            </w:r>
          </w:p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They should consider th</w:t>
            </w: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 xml:space="preserve">at a combination of </w:t>
            </w:r>
            <w:proofErr w:type="spellStart"/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humic</w:t>
            </w:r>
            <w:proofErr w:type="spellEnd"/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compounds, microorganisms, and fertilization can improve the results in flowering plants.</w:t>
            </w:r>
          </w:p>
        </w:tc>
        <w:tc>
          <w:tcPr>
            <w:tcW w:w="4819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sz w:val="20"/>
                <w:szCs w:val="20"/>
              </w:rPr>
              <w:t xml:space="preserve">The reviewer’s comments on the importance of the manuscript is appropriate </w:t>
            </w:r>
          </w:p>
        </w:tc>
      </w:tr>
      <w:tr w:rsidR="007361C9" w:rsidRPr="00330C31" w:rsidTr="00330C31">
        <w:trPr>
          <w:trHeight w:val="546"/>
        </w:trPr>
        <w:tc>
          <w:tcPr>
            <w:tcW w:w="5355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30" w:lineRule="auto"/>
              <w:ind w:left="469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title of the article suitable?</w:t>
            </w:r>
          </w:p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69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>(If not please suggest an alternative title)</w:t>
            </w:r>
          </w:p>
        </w:tc>
        <w:tc>
          <w:tcPr>
            <w:tcW w:w="9740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right="856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819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7361C9" w:rsidRPr="00330C31" w:rsidTr="00330C31">
        <w:trPr>
          <w:trHeight w:val="357"/>
        </w:trPr>
        <w:tc>
          <w:tcPr>
            <w:tcW w:w="5355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469" w:right="1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740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right="856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819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7361C9" w:rsidRPr="00330C31" w:rsidTr="00330C31">
        <w:trPr>
          <w:trHeight w:val="704"/>
        </w:trPr>
        <w:tc>
          <w:tcPr>
            <w:tcW w:w="5355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469" w:right="1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740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0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819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7361C9" w:rsidRPr="00330C31" w:rsidTr="00330C31">
        <w:trPr>
          <w:trHeight w:val="704"/>
        </w:trPr>
        <w:tc>
          <w:tcPr>
            <w:tcW w:w="5355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69" w:right="1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740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10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Yes.</w:t>
            </w:r>
          </w:p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I suggest using bibliographic references from 2000 to the present</w:t>
            </w:r>
          </w:p>
        </w:tc>
        <w:tc>
          <w:tcPr>
            <w:tcW w:w="4819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sz w:val="20"/>
                <w:szCs w:val="20"/>
              </w:rPr>
              <w:t>Yes. I have replaced the old references with recent citation</w:t>
            </w:r>
          </w:p>
        </w:tc>
      </w:tr>
      <w:tr w:rsidR="007361C9" w:rsidRPr="00330C31" w:rsidTr="00330C31">
        <w:trPr>
          <w:trHeight w:val="687"/>
        </w:trPr>
        <w:tc>
          <w:tcPr>
            <w:tcW w:w="5355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469" w:right="1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language/English quality of the article suitable for scholarly communications?</w:t>
            </w:r>
          </w:p>
        </w:tc>
        <w:tc>
          <w:tcPr>
            <w:tcW w:w="9740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0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Enough</w:t>
            </w:r>
          </w:p>
        </w:tc>
        <w:tc>
          <w:tcPr>
            <w:tcW w:w="4819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7361C9" w:rsidRPr="00330C31" w:rsidTr="00330C31">
        <w:trPr>
          <w:trHeight w:val="1761"/>
        </w:trPr>
        <w:tc>
          <w:tcPr>
            <w:tcW w:w="5355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Optional/General</w:t>
            </w:r>
            <w:r w:rsidRPr="00330C3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9740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530" w:lineRule="auto"/>
              <w:ind w:left="103" w:right="39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I suggest using bibliographic references from 2000 to the present. Add the DOI to all references.</w:t>
            </w:r>
          </w:p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03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Azospirillum</w:t>
            </w:r>
            <w:proofErr w:type="spellEnd"/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 xml:space="preserve"> also produces and supplies the IBA to the plant.</w:t>
            </w:r>
          </w:p>
          <w:p w:rsidR="007361C9" w:rsidRPr="00330C31" w:rsidRDefault="007361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05" w:lineRule="auto"/>
              <w:ind w:left="10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color w:val="000000"/>
                <w:sz w:val="20"/>
                <w:szCs w:val="20"/>
              </w:rPr>
              <w:t>Algae can retain heavy metals.</w:t>
            </w:r>
          </w:p>
        </w:tc>
        <w:tc>
          <w:tcPr>
            <w:tcW w:w="4819" w:type="dxa"/>
          </w:tcPr>
          <w:p w:rsidR="007361C9" w:rsidRPr="00330C31" w:rsidRDefault="00682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C31">
              <w:rPr>
                <w:rFonts w:ascii="Arial" w:hAnsi="Arial" w:cs="Arial"/>
                <w:sz w:val="20"/>
                <w:szCs w:val="20"/>
              </w:rPr>
              <w:t xml:space="preserve">I have replaced the old citations, added DOI to most of the references as much as I </w:t>
            </w:r>
            <w:proofErr w:type="gramStart"/>
            <w:r w:rsidRPr="00330C31">
              <w:rPr>
                <w:rFonts w:ascii="Arial" w:hAnsi="Arial" w:cs="Arial"/>
                <w:sz w:val="20"/>
                <w:szCs w:val="20"/>
              </w:rPr>
              <w:t>can..</w:t>
            </w:r>
            <w:proofErr w:type="gramEnd"/>
            <w:r w:rsidRPr="00330C31">
              <w:rPr>
                <w:rFonts w:ascii="Arial" w:hAnsi="Arial" w:cs="Arial"/>
                <w:sz w:val="20"/>
                <w:szCs w:val="20"/>
              </w:rPr>
              <w:t xml:space="preserve"> Added the contents regarding </w:t>
            </w:r>
            <w:proofErr w:type="spellStart"/>
            <w:r w:rsidRPr="00330C31">
              <w:rPr>
                <w:rFonts w:ascii="Arial" w:hAnsi="Arial" w:cs="Arial"/>
                <w:sz w:val="20"/>
                <w:szCs w:val="20"/>
              </w:rPr>
              <w:t>azospirillum</w:t>
            </w:r>
            <w:proofErr w:type="spellEnd"/>
            <w:r w:rsidRPr="00330C31">
              <w:rPr>
                <w:rFonts w:ascii="Arial" w:hAnsi="Arial" w:cs="Arial"/>
                <w:sz w:val="20"/>
                <w:szCs w:val="20"/>
              </w:rPr>
              <w:t xml:space="preserve"> and heavy metals retention through algal </w:t>
            </w:r>
            <w:proofErr w:type="spellStart"/>
            <w:r w:rsidRPr="00330C31">
              <w:rPr>
                <w:rFonts w:ascii="Arial" w:hAnsi="Arial" w:cs="Arial"/>
                <w:sz w:val="20"/>
                <w:szCs w:val="20"/>
              </w:rPr>
              <w:t>biostimulants</w:t>
            </w:r>
            <w:proofErr w:type="spellEnd"/>
            <w:r w:rsidRPr="00330C31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:rsidR="007361C9" w:rsidRPr="00330C31" w:rsidRDefault="007361C9">
      <w:pPr>
        <w:rPr>
          <w:rFonts w:ascii="Arial" w:hAnsi="Arial" w:cs="Arial"/>
          <w:sz w:val="20"/>
          <w:szCs w:val="20"/>
        </w:rPr>
        <w:sectPr w:rsidR="007361C9" w:rsidRPr="00330C31">
          <w:headerReference w:type="default" r:id="rId8"/>
          <w:footerReference w:type="default" r:id="rId9"/>
          <w:pgSz w:w="23820" w:h="16840" w:orient="landscape"/>
          <w:pgMar w:top="1820" w:right="1275" w:bottom="880" w:left="1275" w:header="1280" w:footer="692" w:gutter="0"/>
          <w:pgNumType w:start="1"/>
          <w:cols w:space="720"/>
        </w:sectPr>
      </w:pPr>
    </w:p>
    <w:tbl>
      <w:tblPr>
        <w:tblStyle w:val="a1"/>
        <w:tblW w:w="214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0"/>
        <w:gridCol w:w="7279"/>
        <w:gridCol w:w="7267"/>
      </w:tblGrid>
      <w:tr w:rsidR="007361C9" w:rsidRPr="00330C31">
        <w:tc>
          <w:tcPr>
            <w:tcW w:w="2148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1C9" w:rsidRPr="00330C31" w:rsidRDefault="00682C61">
            <w:pPr>
              <w:widowControl/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bookmarkStart w:id="0" w:name="_heading=h.asb1cvc5kqdt" w:colFirst="0" w:colLast="0"/>
            <w:bookmarkEnd w:id="0"/>
            <w:r w:rsidRPr="00330C31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330C31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7361C9" w:rsidRPr="00330C31" w:rsidRDefault="007361C9">
            <w:pPr>
              <w:widowControl/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7361C9" w:rsidRPr="00330C31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1C9" w:rsidRPr="00330C31" w:rsidRDefault="007361C9">
            <w:pPr>
              <w:widowControl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1C9" w:rsidRPr="00330C31" w:rsidRDefault="00682C61">
            <w:pPr>
              <w:keepNext/>
              <w:widowControl/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1C9" w:rsidRPr="00330C31" w:rsidRDefault="00682C61">
            <w:pPr>
              <w:keepNext/>
              <w:widowControl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330C3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330C31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361C9" w:rsidRPr="00330C31">
        <w:trPr>
          <w:trHeight w:val="890"/>
        </w:trPr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1C9" w:rsidRPr="00330C31" w:rsidRDefault="00682C61">
            <w:pPr>
              <w:widowControl/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7361C9" w:rsidRPr="00330C31" w:rsidRDefault="007361C9">
            <w:pPr>
              <w:widowControl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1C9" w:rsidRPr="00330C31" w:rsidRDefault="00682C61">
            <w:pPr>
              <w:widowControl/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</w:pPr>
            <w:r w:rsidRPr="00330C31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330C31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330C31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7361C9" w:rsidRPr="00330C31" w:rsidRDefault="007361C9">
            <w:pPr>
              <w:widowControl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7361C9" w:rsidRPr="00330C31" w:rsidRDefault="007361C9">
            <w:pPr>
              <w:widowControl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1C9" w:rsidRPr="00330C31" w:rsidRDefault="00682C61">
            <w:pPr>
              <w:widowControl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30C31">
              <w:rPr>
                <w:rFonts w:ascii="Arial" w:eastAsia="Arial" w:hAnsi="Arial" w:cs="Arial"/>
                <w:sz w:val="20"/>
                <w:szCs w:val="20"/>
              </w:rPr>
              <w:t>No ethical issues</w:t>
            </w:r>
          </w:p>
          <w:p w:rsidR="007361C9" w:rsidRPr="00330C31" w:rsidRDefault="007361C9">
            <w:pPr>
              <w:widowControl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7361C9" w:rsidRPr="00330C31" w:rsidRDefault="007361C9">
            <w:pPr>
              <w:widowControl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361C9" w:rsidRPr="00330C31" w:rsidRDefault="007361C9">
      <w:pPr>
        <w:widowControl/>
        <w:rPr>
          <w:rFonts w:ascii="Arial" w:hAnsi="Arial" w:cs="Arial"/>
          <w:sz w:val="20"/>
          <w:szCs w:val="20"/>
        </w:rPr>
      </w:pPr>
    </w:p>
    <w:p w:rsidR="007361C9" w:rsidRPr="00330C31" w:rsidRDefault="007361C9">
      <w:pPr>
        <w:widowControl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7361C9" w:rsidRPr="00330C31" w:rsidRDefault="007361C9">
      <w:pPr>
        <w:widowControl/>
        <w:spacing w:after="160" w:line="256" w:lineRule="auto"/>
        <w:rPr>
          <w:rFonts w:ascii="Arial" w:eastAsia="Calibri" w:hAnsi="Arial" w:cs="Arial"/>
          <w:sz w:val="20"/>
          <w:szCs w:val="20"/>
        </w:rPr>
      </w:pPr>
      <w:bookmarkStart w:id="2" w:name="_heading=h.u7y8xgxulfii" w:colFirst="0" w:colLast="0"/>
      <w:bookmarkEnd w:id="2"/>
    </w:p>
    <w:p w:rsidR="007361C9" w:rsidRPr="00330C31" w:rsidRDefault="007361C9">
      <w:pPr>
        <w:widowControl/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:rsidR="007361C9" w:rsidRPr="00330C31" w:rsidRDefault="007361C9">
      <w:pPr>
        <w:widowControl/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:rsidR="007361C9" w:rsidRPr="00330C31" w:rsidRDefault="007361C9">
      <w:pPr>
        <w:widowControl/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:rsidR="007361C9" w:rsidRPr="00330C31" w:rsidRDefault="007361C9">
      <w:pPr>
        <w:widowControl/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:rsidR="007361C9" w:rsidRPr="00330C31" w:rsidRDefault="007361C9">
      <w:pPr>
        <w:widowControl/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:rsidR="007361C9" w:rsidRPr="00330C31" w:rsidRDefault="007361C9">
      <w:pPr>
        <w:widowControl/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:rsidR="007361C9" w:rsidRPr="00330C31" w:rsidRDefault="00682C61">
      <w:pPr>
        <w:widowControl/>
        <w:spacing w:after="160" w:line="256" w:lineRule="auto"/>
        <w:rPr>
          <w:rFonts w:ascii="Arial" w:eastAsia="Calibri" w:hAnsi="Arial" w:cs="Arial"/>
          <w:sz w:val="20"/>
          <w:szCs w:val="20"/>
        </w:rPr>
      </w:pPr>
      <w:r w:rsidRPr="00330C31">
        <w:rPr>
          <w:rFonts w:ascii="Arial" w:eastAsia="Calibri" w:hAnsi="Arial" w:cs="Arial"/>
          <w:sz w:val="20"/>
          <w:szCs w:val="20"/>
        </w:rPr>
        <w:tab/>
      </w:r>
    </w:p>
    <w:p w:rsidR="007361C9" w:rsidRPr="00330C31" w:rsidRDefault="007361C9">
      <w:pPr>
        <w:widowControl/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:rsidR="007361C9" w:rsidRPr="00330C31" w:rsidRDefault="007361C9">
      <w:pPr>
        <w:rPr>
          <w:rFonts w:ascii="Arial" w:hAnsi="Arial" w:cs="Arial"/>
          <w:sz w:val="20"/>
          <w:szCs w:val="20"/>
        </w:rPr>
      </w:pPr>
    </w:p>
    <w:sectPr w:rsidR="007361C9" w:rsidRPr="00330C31">
      <w:pgSz w:w="23820" w:h="16840" w:orient="landscape"/>
      <w:pgMar w:top="1820" w:right="1275" w:bottom="880" w:left="1275" w:header="128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C61" w:rsidRDefault="00682C61">
      <w:r>
        <w:separator/>
      </w:r>
    </w:p>
  </w:endnote>
  <w:endnote w:type="continuationSeparator" w:id="0">
    <w:p w:rsidR="00682C61" w:rsidRDefault="0068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1C9" w:rsidRDefault="00682C61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76200</wp:posOffset>
              </wp:positionH>
              <wp:positionV relativeFrom="paragraph">
                <wp:posOffset>10109200</wp:posOffset>
              </wp:positionV>
              <wp:extent cx="668655" cy="147955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16435" y="3710785"/>
                        <a:ext cx="65913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361C9" w:rsidRDefault="00682C61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Created by: DR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76200</wp:posOffset>
              </wp:positionH>
              <wp:positionV relativeFrom="paragraph">
                <wp:posOffset>10109200</wp:posOffset>
              </wp:positionV>
              <wp:extent cx="668655" cy="147955"/>
              <wp:effectExtent b="0" l="0" r="0" t="0"/>
              <wp:wrapNone/>
              <wp:docPr id="1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8655" cy="1479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hidden="0" allowOverlap="1">
              <wp:simplePos x="0" y="0"/>
              <wp:positionH relativeFrom="column">
                <wp:posOffset>1828800</wp:posOffset>
              </wp:positionH>
              <wp:positionV relativeFrom="paragraph">
                <wp:posOffset>10109200</wp:posOffset>
              </wp:positionV>
              <wp:extent cx="716915" cy="147955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92305" y="3710785"/>
                        <a:ext cx="70739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361C9" w:rsidRDefault="00682C61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Checked by: PM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1828800</wp:posOffset>
              </wp:positionH>
              <wp:positionV relativeFrom="paragraph">
                <wp:posOffset>10109200</wp:posOffset>
              </wp:positionV>
              <wp:extent cx="716915" cy="147955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6915" cy="1479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hidden="0" allowOverlap="1">
              <wp:simplePos x="0" y="0"/>
              <wp:positionH relativeFrom="column">
                <wp:posOffset>3594100</wp:posOffset>
              </wp:positionH>
              <wp:positionV relativeFrom="paragraph">
                <wp:posOffset>10109200</wp:posOffset>
              </wp:positionV>
              <wp:extent cx="869315" cy="14795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16105" y="3710785"/>
                        <a:ext cx="85979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361C9" w:rsidRDefault="00682C61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Approved by: MBM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3594100</wp:posOffset>
              </wp:positionH>
              <wp:positionV relativeFrom="paragraph">
                <wp:posOffset>10109200</wp:posOffset>
              </wp:positionV>
              <wp:extent cx="869315" cy="147955"/>
              <wp:effectExtent b="0" l="0" r="0" t="0"/>
              <wp:wrapNone/>
              <wp:docPr id="9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9315" cy="1479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hidden="0" allowOverlap="1">
              <wp:simplePos x="0" y="0"/>
              <wp:positionH relativeFrom="column">
                <wp:posOffset>6019800</wp:posOffset>
              </wp:positionH>
              <wp:positionV relativeFrom="paragraph">
                <wp:posOffset>10109200</wp:posOffset>
              </wp:positionV>
              <wp:extent cx="1027430" cy="147955"/>
              <wp:effectExtent l="0" t="0" r="0" b="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37048" y="3710785"/>
                        <a:ext cx="101790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361C9" w:rsidRDefault="00682C61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Version: 3 (07-07-2024)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6019800</wp:posOffset>
              </wp:positionH>
              <wp:positionV relativeFrom="paragraph">
                <wp:posOffset>10109200</wp:posOffset>
              </wp:positionV>
              <wp:extent cx="1027430" cy="147955"/>
              <wp:effectExtent b="0" l="0" r="0" t="0"/>
              <wp:wrapNone/>
              <wp:docPr id="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7430" cy="1479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C61" w:rsidRDefault="00682C61">
      <w:r>
        <w:separator/>
      </w:r>
    </w:p>
  </w:footnote>
  <w:footnote w:type="continuationSeparator" w:id="0">
    <w:p w:rsidR="00682C61" w:rsidRDefault="0068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1C9" w:rsidRDefault="00682C61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897241</wp:posOffset>
              </wp:positionH>
              <wp:positionV relativeFrom="page">
                <wp:posOffset>795550</wp:posOffset>
              </wp:positionV>
              <wp:extent cx="1114425" cy="20574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93550" y="3681893"/>
                        <a:ext cx="11049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361C9" w:rsidRDefault="00682C61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3399"/>
                              <w:sz w:val="24"/>
                              <w:u w:val="single"/>
                            </w:rPr>
                            <w:t>Review Form 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897241</wp:posOffset>
              </wp:positionH>
              <wp:positionV relativeFrom="page">
                <wp:posOffset>795550</wp:posOffset>
              </wp:positionV>
              <wp:extent cx="1114425" cy="205740"/>
              <wp:effectExtent b="0" l="0" r="0" t="0"/>
              <wp:wrapNone/>
              <wp:docPr id="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4425" cy="2057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1C9"/>
    <w:rsid w:val="00330C31"/>
    <w:rsid w:val="00682C61"/>
    <w:rsid w:val="0073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E12E3"/>
  <w15:docId w15:val="{929675CC-AC11-4D0D-939A-112B8C03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spacing w:before="12"/>
      <w:ind w:left="20"/>
    </w:pPr>
    <w:rPr>
      <w:rFonts w:ascii="Arial" w:eastAsia="Arial" w:hAnsi="Arial" w:cs="Arial"/>
      <w:b/>
      <w:sz w:val="24"/>
      <w:szCs w:val="24"/>
      <w:u w:val="single"/>
    </w:rPr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sspn.com/index.php/AJSSP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uXJyHFSzCgFmDFxkjJrgMhKpiw==">CgMxLjAyDmguc2N4bTZhOWdiMnNsMg5oLmFzYjFjdmM1a3FkdDIOaC51N3k4eGd4dWxmaWk4AHIhMUxld3VZWHBaNWtXcDRMa0hRakhjTTFUSkFoMTZmN1E4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2</cp:revision>
  <dcterms:created xsi:type="dcterms:W3CDTF">2025-07-23T09:21:00Z</dcterms:created>
  <dcterms:modified xsi:type="dcterms:W3CDTF">2025-07-26T08:06:00Z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2025-07-23T00:00:00Z</vt:filetime>
  </property>
  <property fmtid="{D5CDD505-2E9C-101B-9397-08002B2CF9AE}" pid="5" name="Producer">
    <vt:lpwstr>Microsoft® Word para Microsoft 365</vt:lpwstr>
  </property>
</Properties>
</file>