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F7412" w14:paraId="4875D38E" w14:textId="77777777" w:rsidTr="002643B3">
        <w:trPr>
          <w:trHeight w:val="290"/>
        </w:trPr>
        <w:tc>
          <w:tcPr>
            <w:tcW w:w="5000" w:type="pct"/>
            <w:gridSpan w:val="2"/>
            <w:tcBorders>
              <w:top w:val="nil"/>
              <w:left w:val="nil"/>
              <w:right w:val="nil"/>
            </w:tcBorders>
          </w:tcPr>
          <w:p w14:paraId="6DA4058D" w14:textId="77777777" w:rsidR="00602F7D" w:rsidRPr="001F7412" w:rsidRDefault="00602F7D" w:rsidP="00F2643C">
            <w:pPr>
              <w:pStyle w:val="Heading2"/>
              <w:jc w:val="left"/>
              <w:rPr>
                <w:rFonts w:ascii="Arial" w:hAnsi="Arial" w:cs="Arial"/>
                <w:b w:val="0"/>
                <w:bCs w:val="0"/>
                <w:lang w:val="en-GB"/>
              </w:rPr>
            </w:pPr>
          </w:p>
        </w:tc>
      </w:tr>
      <w:tr w:rsidR="0000007A" w:rsidRPr="001F7412" w14:paraId="712C763A" w14:textId="77777777" w:rsidTr="002643B3">
        <w:trPr>
          <w:trHeight w:val="290"/>
        </w:trPr>
        <w:tc>
          <w:tcPr>
            <w:tcW w:w="1234" w:type="pct"/>
          </w:tcPr>
          <w:p w14:paraId="6B41C6A0" w14:textId="77777777" w:rsidR="0000007A" w:rsidRPr="001F7412" w:rsidRDefault="0000007A" w:rsidP="00696CAD">
            <w:pPr>
              <w:pStyle w:val="BodyText"/>
              <w:ind w:left="90"/>
              <w:jc w:val="left"/>
              <w:rPr>
                <w:rFonts w:ascii="Arial" w:hAnsi="Arial" w:cs="Arial"/>
                <w:bCs/>
                <w:sz w:val="20"/>
                <w:szCs w:val="20"/>
                <w:lang w:val="en-GB"/>
              </w:rPr>
            </w:pPr>
            <w:r w:rsidRPr="001F741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56DD25F" w14:textId="77777777" w:rsidR="0000007A" w:rsidRPr="001F7412" w:rsidRDefault="00D40005" w:rsidP="00E65EB7">
            <w:pPr>
              <w:rPr>
                <w:rFonts w:ascii="Arial" w:hAnsi="Arial" w:cs="Arial"/>
                <w:b/>
                <w:bCs/>
                <w:color w:val="0000FF"/>
                <w:sz w:val="20"/>
                <w:szCs w:val="20"/>
              </w:rPr>
            </w:pPr>
            <w:hyperlink r:id="rId8" w:history="1">
              <w:r w:rsidR="00174112" w:rsidRPr="001F7412">
                <w:rPr>
                  <w:rStyle w:val="Hyperlink"/>
                  <w:rFonts w:ascii="Arial" w:hAnsi="Arial" w:cs="Arial"/>
                  <w:b/>
                  <w:bCs/>
                  <w:sz w:val="20"/>
                  <w:szCs w:val="20"/>
                </w:rPr>
                <w:t>Asian Journal of Education and Social Studies</w:t>
              </w:r>
            </w:hyperlink>
            <w:r w:rsidR="00174112" w:rsidRPr="001F7412">
              <w:rPr>
                <w:rFonts w:ascii="Arial" w:hAnsi="Arial" w:cs="Arial"/>
                <w:b/>
                <w:bCs/>
                <w:color w:val="0000FF"/>
                <w:sz w:val="20"/>
                <w:szCs w:val="20"/>
              </w:rPr>
              <w:t xml:space="preserve"> </w:t>
            </w:r>
          </w:p>
        </w:tc>
      </w:tr>
      <w:tr w:rsidR="0000007A" w:rsidRPr="001F7412" w14:paraId="1C90A84F" w14:textId="77777777" w:rsidTr="002643B3">
        <w:trPr>
          <w:trHeight w:val="290"/>
        </w:trPr>
        <w:tc>
          <w:tcPr>
            <w:tcW w:w="1234" w:type="pct"/>
          </w:tcPr>
          <w:p w14:paraId="51C0889A" w14:textId="77777777" w:rsidR="0000007A" w:rsidRPr="001F7412" w:rsidRDefault="0000007A" w:rsidP="00696CAD">
            <w:pPr>
              <w:pStyle w:val="BodyText"/>
              <w:ind w:left="90"/>
              <w:jc w:val="left"/>
              <w:rPr>
                <w:rFonts w:ascii="Arial" w:hAnsi="Arial" w:cs="Arial"/>
                <w:bCs/>
                <w:sz w:val="20"/>
                <w:szCs w:val="20"/>
                <w:lang w:val="en-GB"/>
              </w:rPr>
            </w:pPr>
            <w:r w:rsidRPr="001F741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2456DC2" w14:textId="77777777" w:rsidR="0000007A" w:rsidRPr="001F7412" w:rsidRDefault="00875FFD" w:rsidP="00F3669D">
            <w:pPr>
              <w:pStyle w:val="NormalWeb"/>
              <w:spacing w:before="0" w:beforeAutospacing="0" w:after="0" w:afterAutospacing="0"/>
              <w:rPr>
                <w:rFonts w:ascii="Arial" w:hAnsi="Arial" w:cs="Arial"/>
                <w:b/>
                <w:bCs/>
                <w:sz w:val="20"/>
                <w:szCs w:val="20"/>
                <w:lang w:val="en-GB"/>
              </w:rPr>
            </w:pPr>
            <w:r w:rsidRPr="001F7412">
              <w:rPr>
                <w:rFonts w:ascii="Arial" w:hAnsi="Arial" w:cs="Arial"/>
                <w:b/>
                <w:bCs/>
                <w:sz w:val="20"/>
                <w:szCs w:val="20"/>
                <w:lang w:val="en-GB"/>
              </w:rPr>
              <w:t>Ms_AJESS_142722</w:t>
            </w:r>
          </w:p>
        </w:tc>
      </w:tr>
      <w:tr w:rsidR="0000007A" w:rsidRPr="001F7412" w14:paraId="7F206CDF" w14:textId="77777777" w:rsidTr="002643B3">
        <w:trPr>
          <w:trHeight w:val="650"/>
        </w:trPr>
        <w:tc>
          <w:tcPr>
            <w:tcW w:w="1234" w:type="pct"/>
          </w:tcPr>
          <w:p w14:paraId="7495A9B3" w14:textId="77777777" w:rsidR="0000007A" w:rsidRPr="001F7412" w:rsidRDefault="0000007A" w:rsidP="00696CAD">
            <w:pPr>
              <w:pStyle w:val="BodyText"/>
              <w:ind w:left="90"/>
              <w:jc w:val="left"/>
              <w:rPr>
                <w:rFonts w:ascii="Arial" w:hAnsi="Arial" w:cs="Arial"/>
                <w:bCs/>
                <w:sz w:val="20"/>
                <w:szCs w:val="20"/>
                <w:lang w:val="en-GB"/>
              </w:rPr>
            </w:pPr>
            <w:r w:rsidRPr="001F741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C9C316A" w14:textId="77777777" w:rsidR="0000007A" w:rsidRPr="001F7412" w:rsidRDefault="00875FFD" w:rsidP="000450FC">
            <w:pPr>
              <w:pStyle w:val="NormalWeb"/>
              <w:spacing w:before="0" w:beforeAutospacing="0" w:after="0" w:afterAutospacing="0"/>
              <w:rPr>
                <w:rFonts w:ascii="Arial" w:hAnsi="Arial" w:cs="Arial"/>
                <w:b/>
                <w:sz w:val="20"/>
                <w:szCs w:val="20"/>
                <w:lang w:val="en-GB"/>
              </w:rPr>
            </w:pPr>
            <w:r w:rsidRPr="001F7412">
              <w:rPr>
                <w:rFonts w:ascii="Arial" w:hAnsi="Arial" w:cs="Arial"/>
                <w:b/>
                <w:sz w:val="20"/>
                <w:szCs w:val="20"/>
                <w:lang w:val="en-GB"/>
              </w:rPr>
              <w:t xml:space="preserve">Headteacher Leadership Style on Teacher Satisfaction in Public Junior Schools in </w:t>
            </w:r>
            <w:proofErr w:type="spellStart"/>
            <w:r w:rsidRPr="001F7412">
              <w:rPr>
                <w:rFonts w:ascii="Arial" w:hAnsi="Arial" w:cs="Arial"/>
                <w:b/>
                <w:sz w:val="20"/>
                <w:szCs w:val="20"/>
                <w:lang w:val="en-GB"/>
              </w:rPr>
              <w:t>Bangale</w:t>
            </w:r>
            <w:proofErr w:type="spellEnd"/>
            <w:r w:rsidRPr="001F7412">
              <w:rPr>
                <w:rFonts w:ascii="Arial" w:hAnsi="Arial" w:cs="Arial"/>
                <w:b/>
                <w:sz w:val="20"/>
                <w:szCs w:val="20"/>
                <w:lang w:val="en-GB"/>
              </w:rPr>
              <w:t xml:space="preserve"> Sub-County, Tana River County, Kenya</w:t>
            </w:r>
          </w:p>
        </w:tc>
      </w:tr>
      <w:tr w:rsidR="00CF0BBB" w:rsidRPr="001F7412" w14:paraId="38372508" w14:textId="77777777" w:rsidTr="002643B3">
        <w:trPr>
          <w:trHeight w:val="332"/>
        </w:trPr>
        <w:tc>
          <w:tcPr>
            <w:tcW w:w="1234" w:type="pct"/>
          </w:tcPr>
          <w:p w14:paraId="19FD9E26" w14:textId="77777777" w:rsidR="00CF0BBB" w:rsidRPr="001F7412" w:rsidRDefault="00CF0BBB" w:rsidP="00696CAD">
            <w:pPr>
              <w:pStyle w:val="BodyText"/>
              <w:ind w:left="90"/>
              <w:jc w:val="left"/>
              <w:rPr>
                <w:rFonts w:ascii="Arial" w:hAnsi="Arial" w:cs="Arial"/>
                <w:bCs/>
                <w:sz w:val="20"/>
                <w:szCs w:val="20"/>
                <w:lang w:val="en-GB"/>
              </w:rPr>
            </w:pPr>
            <w:r w:rsidRPr="001F741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1A8EA74" w14:textId="77777777" w:rsidR="00CF0BBB" w:rsidRPr="001F7412" w:rsidRDefault="00CF0BBB" w:rsidP="000450FC">
            <w:pPr>
              <w:pStyle w:val="NormalWeb"/>
              <w:spacing w:before="0" w:beforeAutospacing="0" w:after="0" w:afterAutospacing="0"/>
              <w:rPr>
                <w:rFonts w:ascii="Arial" w:hAnsi="Arial" w:cs="Arial"/>
                <w:b/>
                <w:sz w:val="20"/>
                <w:szCs w:val="20"/>
                <w:lang w:val="en-GB"/>
              </w:rPr>
            </w:pPr>
          </w:p>
        </w:tc>
      </w:tr>
    </w:tbl>
    <w:p w14:paraId="369462EC" w14:textId="77777777" w:rsidR="00037D52" w:rsidRPr="001F7412"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1F7412" w14:paraId="17437C37" w14:textId="77777777">
        <w:tc>
          <w:tcPr>
            <w:tcW w:w="5000" w:type="pct"/>
            <w:gridSpan w:val="3"/>
            <w:tcBorders>
              <w:top w:val="nil"/>
              <w:left w:val="nil"/>
              <w:right w:val="nil"/>
            </w:tcBorders>
            <w:noWrap/>
          </w:tcPr>
          <w:p w14:paraId="6505BFD0" w14:textId="77777777" w:rsidR="00C745F2" w:rsidRPr="001F7412" w:rsidRDefault="00C745F2">
            <w:pPr>
              <w:pStyle w:val="Heading2"/>
              <w:jc w:val="left"/>
              <w:rPr>
                <w:rFonts w:ascii="Arial" w:hAnsi="Arial" w:cs="Arial"/>
                <w:lang w:val="en-GB"/>
              </w:rPr>
            </w:pPr>
            <w:bookmarkStart w:id="0" w:name="_Hlk171324449"/>
            <w:bookmarkStart w:id="1" w:name="_Hlk170903434"/>
            <w:r w:rsidRPr="001F7412">
              <w:rPr>
                <w:rFonts w:ascii="Arial" w:hAnsi="Arial" w:cs="Arial"/>
                <w:highlight w:val="yellow"/>
                <w:lang w:val="en-GB"/>
              </w:rPr>
              <w:t>PART  1:</w:t>
            </w:r>
            <w:r w:rsidRPr="001F7412">
              <w:rPr>
                <w:rFonts w:ascii="Arial" w:hAnsi="Arial" w:cs="Arial"/>
                <w:lang w:val="en-GB"/>
              </w:rPr>
              <w:t xml:space="preserve"> Comments</w:t>
            </w:r>
          </w:p>
          <w:p w14:paraId="289C8267" w14:textId="77777777" w:rsidR="00C745F2" w:rsidRPr="001F7412" w:rsidRDefault="00C745F2">
            <w:pPr>
              <w:rPr>
                <w:rFonts w:ascii="Arial" w:hAnsi="Arial" w:cs="Arial"/>
                <w:sz w:val="20"/>
                <w:szCs w:val="20"/>
                <w:lang w:val="en-GB"/>
              </w:rPr>
            </w:pPr>
          </w:p>
        </w:tc>
      </w:tr>
      <w:tr w:rsidR="00C745F2" w:rsidRPr="001F7412" w14:paraId="3B39D10C" w14:textId="77777777">
        <w:tc>
          <w:tcPr>
            <w:tcW w:w="1265" w:type="pct"/>
            <w:noWrap/>
          </w:tcPr>
          <w:p w14:paraId="130118CF" w14:textId="77777777" w:rsidR="00C745F2" w:rsidRPr="001F7412" w:rsidRDefault="00C745F2">
            <w:pPr>
              <w:pStyle w:val="Heading2"/>
              <w:jc w:val="left"/>
              <w:rPr>
                <w:rFonts w:ascii="Arial" w:hAnsi="Arial" w:cs="Arial"/>
                <w:lang w:val="en-GB"/>
              </w:rPr>
            </w:pPr>
          </w:p>
        </w:tc>
        <w:tc>
          <w:tcPr>
            <w:tcW w:w="2212" w:type="pct"/>
          </w:tcPr>
          <w:p w14:paraId="2C2173F9" w14:textId="77777777" w:rsidR="00C745F2" w:rsidRPr="001F7412" w:rsidRDefault="00C745F2">
            <w:pPr>
              <w:pStyle w:val="Heading2"/>
              <w:jc w:val="left"/>
              <w:rPr>
                <w:rFonts w:ascii="Arial" w:hAnsi="Arial" w:cs="Arial"/>
                <w:lang w:val="en-GB"/>
              </w:rPr>
            </w:pPr>
            <w:r w:rsidRPr="001F7412">
              <w:rPr>
                <w:rFonts w:ascii="Arial" w:hAnsi="Arial" w:cs="Arial"/>
                <w:lang w:val="en-GB"/>
              </w:rPr>
              <w:t>Reviewer’s comment</w:t>
            </w:r>
          </w:p>
          <w:p w14:paraId="1A6AE8D5" w14:textId="77777777" w:rsidR="009E2DD4" w:rsidRPr="001F7412" w:rsidRDefault="009E2DD4" w:rsidP="009E2DD4">
            <w:pPr>
              <w:rPr>
                <w:rFonts w:ascii="Arial" w:hAnsi="Arial" w:cs="Arial"/>
                <w:b/>
                <w:bCs/>
                <w:sz w:val="20"/>
                <w:szCs w:val="20"/>
              </w:rPr>
            </w:pPr>
            <w:r w:rsidRPr="001F7412">
              <w:rPr>
                <w:rFonts w:ascii="Arial" w:hAnsi="Arial" w:cs="Arial"/>
                <w:b/>
                <w:bCs/>
                <w:sz w:val="20"/>
                <w:szCs w:val="20"/>
                <w:highlight w:val="yellow"/>
              </w:rPr>
              <w:t>Artificial Intelligence (AI) generated or assisted review comments are strictly prohibited during peer review.</w:t>
            </w:r>
          </w:p>
          <w:p w14:paraId="1272F0E6" w14:textId="77777777" w:rsidR="009E2DD4" w:rsidRPr="001F7412" w:rsidRDefault="009E2DD4" w:rsidP="009E2DD4">
            <w:pPr>
              <w:rPr>
                <w:rFonts w:ascii="Arial" w:hAnsi="Arial" w:cs="Arial"/>
                <w:sz w:val="20"/>
                <w:szCs w:val="20"/>
                <w:lang w:val="en-GB"/>
              </w:rPr>
            </w:pPr>
          </w:p>
        </w:tc>
        <w:tc>
          <w:tcPr>
            <w:tcW w:w="1523" w:type="pct"/>
          </w:tcPr>
          <w:p w14:paraId="5E905FE6" w14:textId="77777777" w:rsidR="00BE3E0F" w:rsidRPr="001F7412" w:rsidRDefault="00BE3E0F" w:rsidP="00BE3E0F">
            <w:pPr>
              <w:spacing w:after="160" w:line="256" w:lineRule="auto"/>
              <w:rPr>
                <w:rFonts w:ascii="Arial" w:eastAsia="Calibri" w:hAnsi="Arial" w:cs="Arial"/>
                <w:kern w:val="2"/>
                <w:sz w:val="20"/>
                <w:szCs w:val="20"/>
                <w:lang w:val="en-IN"/>
              </w:rPr>
            </w:pPr>
            <w:r w:rsidRPr="001F7412">
              <w:rPr>
                <w:rFonts w:ascii="Arial" w:eastAsia="Calibri" w:hAnsi="Arial" w:cs="Arial"/>
                <w:b/>
                <w:kern w:val="2"/>
                <w:sz w:val="20"/>
                <w:szCs w:val="20"/>
                <w:lang w:val="en-IN"/>
              </w:rPr>
              <w:t>Author’s Feedback</w:t>
            </w:r>
            <w:r w:rsidRPr="001F7412">
              <w:rPr>
                <w:rFonts w:ascii="Arial" w:eastAsia="Calibri" w:hAnsi="Arial" w:cs="Arial"/>
                <w:kern w:val="2"/>
                <w:sz w:val="20"/>
                <w:szCs w:val="20"/>
                <w:lang w:val="en-IN"/>
              </w:rPr>
              <w:t xml:space="preserve"> (It is mandatory that authors should write his/her feedback here)</w:t>
            </w:r>
          </w:p>
          <w:p w14:paraId="63BBEB2C" w14:textId="29F80FBD" w:rsidR="00C745F2" w:rsidRPr="001F7412" w:rsidRDefault="007F040C">
            <w:pPr>
              <w:pStyle w:val="Heading2"/>
              <w:jc w:val="left"/>
              <w:rPr>
                <w:rFonts w:ascii="Arial" w:hAnsi="Arial" w:cs="Arial"/>
                <w:b w:val="0"/>
                <w:lang w:val="en-GB"/>
              </w:rPr>
            </w:pPr>
            <w:r w:rsidRPr="001F7412">
              <w:rPr>
                <w:rFonts w:ascii="Arial" w:hAnsi="Arial" w:cs="Arial"/>
                <w:b w:val="0"/>
                <w:lang w:val="en-GB"/>
              </w:rPr>
              <w:t>Not used</w:t>
            </w:r>
          </w:p>
        </w:tc>
      </w:tr>
      <w:tr w:rsidR="00C745F2" w:rsidRPr="001F7412" w14:paraId="02DA0511" w14:textId="77777777">
        <w:trPr>
          <w:trHeight w:val="1264"/>
        </w:trPr>
        <w:tc>
          <w:tcPr>
            <w:tcW w:w="1265" w:type="pct"/>
            <w:noWrap/>
          </w:tcPr>
          <w:p w14:paraId="34159FF0" w14:textId="77777777" w:rsidR="00C745F2" w:rsidRPr="001F7412" w:rsidRDefault="00C745F2">
            <w:pPr>
              <w:ind w:left="360"/>
              <w:rPr>
                <w:rFonts w:ascii="Arial" w:hAnsi="Arial" w:cs="Arial"/>
                <w:b/>
                <w:bCs/>
                <w:sz w:val="20"/>
                <w:szCs w:val="20"/>
                <w:lang w:val="en-GB"/>
              </w:rPr>
            </w:pPr>
            <w:r w:rsidRPr="001F741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CA58737" w14:textId="77777777" w:rsidR="00C745F2" w:rsidRPr="001F7412" w:rsidRDefault="00C745F2">
            <w:pPr>
              <w:ind w:left="360"/>
              <w:rPr>
                <w:rFonts w:ascii="Arial" w:eastAsia="MS Mincho" w:hAnsi="Arial" w:cs="Arial"/>
                <w:b/>
                <w:bCs/>
                <w:sz w:val="20"/>
                <w:szCs w:val="20"/>
                <w:lang w:val="en-GB"/>
              </w:rPr>
            </w:pPr>
          </w:p>
        </w:tc>
        <w:tc>
          <w:tcPr>
            <w:tcW w:w="2212" w:type="pct"/>
          </w:tcPr>
          <w:p w14:paraId="35411855" w14:textId="77777777" w:rsidR="00C745F2" w:rsidRPr="001F7412" w:rsidRDefault="00BD04E3">
            <w:pPr>
              <w:pStyle w:val="ListParagraph"/>
              <w:ind w:left="0"/>
              <w:rPr>
                <w:rFonts w:ascii="Arial" w:hAnsi="Arial" w:cs="Arial"/>
                <w:b/>
                <w:bCs/>
                <w:sz w:val="20"/>
                <w:szCs w:val="20"/>
                <w:lang w:val="en-GB"/>
              </w:rPr>
            </w:pPr>
            <w:r w:rsidRPr="001F7412">
              <w:rPr>
                <w:rFonts w:ascii="Arial" w:hAnsi="Arial" w:cs="Arial"/>
                <w:b/>
                <w:bCs/>
                <w:sz w:val="20"/>
                <w:szCs w:val="20"/>
                <w:lang w:val="en-GB"/>
              </w:rPr>
              <w:t>Today it is the need of era to discuss the leadership style. Leadership motivate or demotivate the teachers by their leadership style. Productivity bases on leadership styles in any institution. It is good paper by title and theme.</w:t>
            </w:r>
          </w:p>
        </w:tc>
        <w:tc>
          <w:tcPr>
            <w:tcW w:w="1523" w:type="pct"/>
          </w:tcPr>
          <w:p w14:paraId="1D4F3612" w14:textId="6F0DD41B" w:rsidR="00C745F2" w:rsidRPr="001F7412" w:rsidRDefault="007F040C">
            <w:pPr>
              <w:pStyle w:val="Heading2"/>
              <w:jc w:val="left"/>
              <w:rPr>
                <w:rFonts w:ascii="Arial" w:hAnsi="Arial" w:cs="Arial"/>
                <w:b w:val="0"/>
                <w:lang w:val="en-GB"/>
              </w:rPr>
            </w:pPr>
            <w:r w:rsidRPr="001F7412">
              <w:rPr>
                <w:rFonts w:ascii="Arial" w:hAnsi="Arial" w:cs="Arial"/>
                <w:b w:val="0"/>
                <w:lang w:val="en-GB"/>
              </w:rPr>
              <w:t>Noted</w:t>
            </w:r>
          </w:p>
        </w:tc>
      </w:tr>
      <w:tr w:rsidR="00C745F2" w:rsidRPr="001F7412" w14:paraId="7002560C" w14:textId="77777777" w:rsidTr="001F7412">
        <w:trPr>
          <w:trHeight w:val="305"/>
        </w:trPr>
        <w:tc>
          <w:tcPr>
            <w:tcW w:w="1265" w:type="pct"/>
            <w:noWrap/>
          </w:tcPr>
          <w:p w14:paraId="01011D52" w14:textId="77777777" w:rsidR="00C745F2" w:rsidRPr="001F7412" w:rsidRDefault="00C745F2">
            <w:pPr>
              <w:ind w:left="360"/>
              <w:rPr>
                <w:rFonts w:ascii="Arial" w:hAnsi="Arial" w:cs="Arial"/>
                <w:b/>
                <w:bCs/>
                <w:sz w:val="20"/>
                <w:szCs w:val="20"/>
                <w:lang w:val="en-GB"/>
              </w:rPr>
            </w:pPr>
            <w:r w:rsidRPr="001F7412">
              <w:rPr>
                <w:rFonts w:ascii="Arial" w:hAnsi="Arial" w:cs="Arial"/>
                <w:b/>
                <w:bCs/>
                <w:sz w:val="20"/>
                <w:szCs w:val="20"/>
                <w:lang w:val="en-GB"/>
              </w:rPr>
              <w:t>Is the title of the article suitable?</w:t>
            </w:r>
          </w:p>
          <w:p w14:paraId="22CE727D" w14:textId="77777777" w:rsidR="00C745F2" w:rsidRPr="001F7412" w:rsidRDefault="00C745F2">
            <w:pPr>
              <w:ind w:left="360"/>
              <w:rPr>
                <w:rFonts w:ascii="Arial" w:hAnsi="Arial" w:cs="Arial"/>
                <w:b/>
                <w:bCs/>
                <w:sz w:val="20"/>
                <w:szCs w:val="20"/>
                <w:lang w:val="en-GB"/>
              </w:rPr>
            </w:pPr>
            <w:r w:rsidRPr="001F7412">
              <w:rPr>
                <w:rFonts w:ascii="Arial" w:hAnsi="Arial" w:cs="Arial"/>
                <w:b/>
                <w:bCs/>
                <w:sz w:val="20"/>
                <w:szCs w:val="20"/>
                <w:lang w:val="en-GB"/>
              </w:rPr>
              <w:t>(If not please suggest an alternative title)</w:t>
            </w:r>
          </w:p>
          <w:p w14:paraId="650AE983" w14:textId="77777777" w:rsidR="00C745F2" w:rsidRPr="001F7412" w:rsidRDefault="00C745F2">
            <w:pPr>
              <w:pStyle w:val="Heading2"/>
              <w:jc w:val="left"/>
              <w:rPr>
                <w:rFonts w:ascii="Arial" w:hAnsi="Arial" w:cs="Arial"/>
                <w:u w:val="single"/>
                <w:lang w:val="en-GB"/>
              </w:rPr>
            </w:pPr>
          </w:p>
        </w:tc>
        <w:tc>
          <w:tcPr>
            <w:tcW w:w="2212" w:type="pct"/>
          </w:tcPr>
          <w:p w14:paraId="6EAD37EB" w14:textId="77777777" w:rsidR="00C745F2" w:rsidRPr="001F7412" w:rsidRDefault="00BD04E3">
            <w:pPr>
              <w:ind w:left="360"/>
              <w:rPr>
                <w:rFonts w:ascii="Arial" w:hAnsi="Arial" w:cs="Arial"/>
                <w:b/>
                <w:bCs/>
                <w:sz w:val="20"/>
                <w:szCs w:val="20"/>
                <w:lang w:val="en-GB"/>
              </w:rPr>
            </w:pPr>
            <w:r w:rsidRPr="001F7412">
              <w:rPr>
                <w:rFonts w:ascii="Arial" w:hAnsi="Arial" w:cs="Arial"/>
                <w:b/>
                <w:bCs/>
                <w:sz w:val="20"/>
                <w:szCs w:val="20"/>
                <w:lang w:val="en-GB"/>
              </w:rPr>
              <w:t>Suitable</w:t>
            </w:r>
          </w:p>
        </w:tc>
        <w:tc>
          <w:tcPr>
            <w:tcW w:w="1523" w:type="pct"/>
          </w:tcPr>
          <w:p w14:paraId="06471521" w14:textId="2AF0CDDA" w:rsidR="00C745F2" w:rsidRPr="001F7412" w:rsidRDefault="007F040C">
            <w:pPr>
              <w:pStyle w:val="Heading2"/>
              <w:jc w:val="left"/>
              <w:rPr>
                <w:rFonts w:ascii="Arial" w:hAnsi="Arial" w:cs="Arial"/>
                <w:b w:val="0"/>
                <w:lang w:val="en-GB"/>
              </w:rPr>
            </w:pPr>
            <w:r w:rsidRPr="001F7412">
              <w:rPr>
                <w:rFonts w:ascii="Arial" w:hAnsi="Arial" w:cs="Arial"/>
                <w:b w:val="0"/>
                <w:lang w:val="en-GB"/>
              </w:rPr>
              <w:t>Noted</w:t>
            </w:r>
          </w:p>
        </w:tc>
      </w:tr>
      <w:tr w:rsidR="00C745F2" w:rsidRPr="001F7412" w14:paraId="30CD51DC" w14:textId="77777777" w:rsidTr="001F7412">
        <w:trPr>
          <w:trHeight w:val="602"/>
        </w:trPr>
        <w:tc>
          <w:tcPr>
            <w:tcW w:w="1265" w:type="pct"/>
            <w:noWrap/>
          </w:tcPr>
          <w:p w14:paraId="24ABFA01" w14:textId="77777777" w:rsidR="00C745F2" w:rsidRPr="001F7412" w:rsidRDefault="00C745F2">
            <w:pPr>
              <w:pStyle w:val="Heading2"/>
              <w:ind w:left="360"/>
              <w:jc w:val="left"/>
              <w:rPr>
                <w:rFonts w:ascii="Arial" w:hAnsi="Arial" w:cs="Arial"/>
                <w:lang w:val="en-GB"/>
              </w:rPr>
            </w:pPr>
            <w:r w:rsidRPr="001F7412">
              <w:rPr>
                <w:rFonts w:ascii="Arial" w:hAnsi="Arial" w:cs="Arial"/>
                <w:lang w:val="en-GB"/>
              </w:rPr>
              <w:t>Is the abstract of the article comprehensive? Do you suggest the addition (or deletion) of some points in this section? Please write your suggestions here.</w:t>
            </w:r>
          </w:p>
          <w:p w14:paraId="74A2C4B6" w14:textId="77777777" w:rsidR="00C745F2" w:rsidRPr="001F7412" w:rsidRDefault="00C745F2">
            <w:pPr>
              <w:pStyle w:val="Heading2"/>
              <w:jc w:val="left"/>
              <w:rPr>
                <w:rFonts w:ascii="Arial" w:hAnsi="Arial" w:cs="Arial"/>
                <w:u w:val="single"/>
                <w:lang w:val="en-GB"/>
              </w:rPr>
            </w:pPr>
          </w:p>
        </w:tc>
        <w:tc>
          <w:tcPr>
            <w:tcW w:w="2212" w:type="pct"/>
          </w:tcPr>
          <w:p w14:paraId="23617DD8" w14:textId="77777777" w:rsidR="00C745F2" w:rsidRPr="001F7412" w:rsidRDefault="00BD04E3">
            <w:pPr>
              <w:ind w:left="360"/>
              <w:rPr>
                <w:rFonts w:ascii="Arial" w:hAnsi="Arial" w:cs="Arial"/>
                <w:b/>
                <w:bCs/>
                <w:sz w:val="20"/>
                <w:szCs w:val="20"/>
                <w:lang w:val="en-GB"/>
              </w:rPr>
            </w:pPr>
            <w:r w:rsidRPr="001F7412">
              <w:rPr>
                <w:rFonts w:ascii="Arial" w:hAnsi="Arial" w:cs="Arial"/>
                <w:b/>
                <w:bCs/>
                <w:sz w:val="20"/>
                <w:szCs w:val="20"/>
                <w:lang w:val="en-GB"/>
              </w:rPr>
              <w:t>The Abstra</w:t>
            </w:r>
            <w:r w:rsidR="00D661DD" w:rsidRPr="001F7412">
              <w:rPr>
                <w:rFonts w:ascii="Arial" w:hAnsi="Arial" w:cs="Arial"/>
                <w:b/>
                <w:bCs/>
                <w:sz w:val="20"/>
                <w:szCs w:val="20"/>
                <w:lang w:val="en-GB"/>
              </w:rPr>
              <w:t xml:space="preserve">ct is good and comprehensive. </w:t>
            </w:r>
            <w:r w:rsidRPr="001F7412">
              <w:rPr>
                <w:rFonts w:ascii="Arial" w:hAnsi="Arial" w:cs="Arial"/>
                <w:b/>
                <w:bCs/>
                <w:sz w:val="20"/>
                <w:szCs w:val="20"/>
                <w:lang w:val="en-GB"/>
              </w:rPr>
              <w:t>suggest, incorporate one or two lines at the end for beneficiaries of the study.</w:t>
            </w:r>
          </w:p>
        </w:tc>
        <w:tc>
          <w:tcPr>
            <w:tcW w:w="1523" w:type="pct"/>
          </w:tcPr>
          <w:p w14:paraId="6E258788" w14:textId="64BA60AE" w:rsidR="00C745F2" w:rsidRPr="001F7412" w:rsidRDefault="007F040C">
            <w:pPr>
              <w:pStyle w:val="Heading2"/>
              <w:jc w:val="left"/>
              <w:rPr>
                <w:rFonts w:ascii="Arial" w:hAnsi="Arial" w:cs="Arial"/>
                <w:b w:val="0"/>
                <w:lang w:val="en-GB"/>
              </w:rPr>
            </w:pPr>
            <w:r w:rsidRPr="001F7412">
              <w:rPr>
                <w:rFonts w:ascii="Arial" w:hAnsi="Arial" w:cs="Arial"/>
                <w:b w:val="0"/>
                <w:lang w:val="en-GB"/>
              </w:rPr>
              <w:t>showed the significance of the study</w:t>
            </w:r>
          </w:p>
        </w:tc>
      </w:tr>
      <w:tr w:rsidR="00C745F2" w:rsidRPr="001F7412" w14:paraId="688907BB" w14:textId="77777777">
        <w:trPr>
          <w:trHeight w:val="704"/>
        </w:trPr>
        <w:tc>
          <w:tcPr>
            <w:tcW w:w="1265" w:type="pct"/>
            <w:noWrap/>
          </w:tcPr>
          <w:p w14:paraId="4FCA3CAA" w14:textId="77777777" w:rsidR="00C745F2" w:rsidRPr="001F7412" w:rsidRDefault="00C745F2">
            <w:pPr>
              <w:pStyle w:val="Heading2"/>
              <w:ind w:left="360"/>
              <w:jc w:val="left"/>
              <w:rPr>
                <w:rFonts w:ascii="Arial" w:hAnsi="Arial" w:cs="Arial"/>
                <w:b w:val="0"/>
                <w:bCs w:val="0"/>
                <w:u w:val="single"/>
                <w:lang w:val="en-GB"/>
              </w:rPr>
            </w:pPr>
            <w:r w:rsidRPr="001F7412">
              <w:rPr>
                <w:rFonts w:ascii="Arial" w:hAnsi="Arial" w:cs="Arial"/>
                <w:lang w:val="en-GB"/>
              </w:rPr>
              <w:t>Is the manuscript scientifically, correct? Please write here.</w:t>
            </w:r>
          </w:p>
        </w:tc>
        <w:tc>
          <w:tcPr>
            <w:tcW w:w="2212" w:type="pct"/>
          </w:tcPr>
          <w:p w14:paraId="1C861423" w14:textId="77777777" w:rsidR="00C745F2" w:rsidRPr="001F7412" w:rsidRDefault="00BD04E3">
            <w:pPr>
              <w:pStyle w:val="ListParagraph"/>
              <w:ind w:left="0"/>
              <w:rPr>
                <w:rFonts w:ascii="Arial" w:hAnsi="Arial" w:cs="Arial"/>
                <w:bCs/>
                <w:sz w:val="20"/>
                <w:szCs w:val="20"/>
                <w:lang w:val="en-GB"/>
              </w:rPr>
            </w:pPr>
            <w:r w:rsidRPr="001F7412">
              <w:rPr>
                <w:rFonts w:ascii="Arial" w:hAnsi="Arial" w:cs="Arial"/>
                <w:bCs/>
                <w:sz w:val="20"/>
                <w:szCs w:val="20"/>
                <w:lang w:val="en-GB"/>
              </w:rPr>
              <w:t>Correct</w:t>
            </w:r>
          </w:p>
        </w:tc>
        <w:tc>
          <w:tcPr>
            <w:tcW w:w="1523" w:type="pct"/>
          </w:tcPr>
          <w:p w14:paraId="5EBF360A" w14:textId="1410FE49" w:rsidR="00C745F2" w:rsidRPr="001F7412" w:rsidRDefault="007F040C">
            <w:pPr>
              <w:pStyle w:val="Heading2"/>
              <w:jc w:val="left"/>
              <w:rPr>
                <w:rFonts w:ascii="Arial" w:hAnsi="Arial" w:cs="Arial"/>
                <w:b w:val="0"/>
                <w:lang w:val="en-GB"/>
              </w:rPr>
            </w:pPr>
            <w:r w:rsidRPr="001F7412">
              <w:rPr>
                <w:rFonts w:ascii="Arial" w:hAnsi="Arial" w:cs="Arial"/>
                <w:b w:val="0"/>
                <w:lang w:val="en-GB"/>
              </w:rPr>
              <w:t>Ok</w:t>
            </w:r>
          </w:p>
        </w:tc>
      </w:tr>
      <w:tr w:rsidR="00C745F2" w:rsidRPr="001F7412" w14:paraId="097E4FA7" w14:textId="77777777">
        <w:trPr>
          <w:trHeight w:val="703"/>
        </w:trPr>
        <w:tc>
          <w:tcPr>
            <w:tcW w:w="1265" w:type="pct"/>
            <w:noWrap/>
          </w:tcPr>
          <w:p w14:paraId="6BFA7290" w14:textId="77777777" w:rsidR="00C745F2" w:rsidRPr="001F7412" w:rsidRDefault="00C745F2">
            <w:pPr>
              <w:ind w:left="360"/>
              <w:rPr>
                <w:rFonts w:ascii="Arial" w:hAnsi="Arial" w:cs="Arial"/>
                <w:b/>
                <w:bCs/>
                <w:sz w:val="20"/>
                <w:szCs w:val="20"/>
                <w:lang w:val="en-GB"/>
              </w:rPr>
            </w:pPr>
            <w:r w:rsidRPr="001F741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209F228" w14:textId="77777777" w:rsidR="00BD04E3" w:rsidRPr="001F7412" w:rsidRDefault="00BD04E3" w:rsidP="00BD04E3">
            <w:pPr>
              <w:spacing w:after="240"/>
              <w:ind w:left="720" w:hanging="720"/>
              <w:rPr>
                <w:rFonts w:ascii="Arial" w:hAnsi="Arial" w:cs="Arial"/>
                <w:bCs/>
                <w:sz w:val="20"/>
                <w:szCs w:val="20"/>
                <w:lang w:val="en-GB"/>
              </w:rPr>
            </w:pPr>
            <w:r w:rsidRPr="001F7412">
              <w:rPr>
                <w:rFonts w:ascii="Arial" w:hAnsi="Arial" w:cs="Arial"/>
                <w:bCs/>
                <w:sz w:val="20"/>
                <w:szCs w:val="20"/>
                <w:lang w:val="en-GB"/>
              </w:rPr>
              <w:t xml:space="preserve">Please cross match the </w:t>
            </w:r>
            <w:proofErr w:type="gramStart"/>
            <w:r w:rsidRPr="001F7412">
              <w:rPr>
                <w:rFonts w:ascii="Arial" w:hAnsi="Arial" w:cs="Arial"/>
                <w:bCs/>
                <w:sz w:val="20"/>
                <w:szCs w:val="20"/>
                <w:lang w:val="en-GB"/>
              </w:rPr>
              <w:t>in text</w:t>
            </w:r>
            <w:proofErr w:type="gramEnd"/>
            <w:r w:rsidRPr="001F7412">
              <w:rPr>
                <w:rFonts w:ascii="Arial" w:hAnsi="Arial" w:cs="Arial"/>
                <w:bCs/>
                <w:sz w:val="20"/>
                <w:szCs w:val="20"/>
                <w:lang w:val="en-GB"/>
              </w:rPr>
              <w:t xml:space="preserve"> citations and references. Some references were enlisted but not used in in text citations. Please update it</w:t>
            </w:r>
          </w:p>
          <w:p w14:paraId="529B951D" w14:textId="77777777" w:rsidR="00BD04E3" w:rsidRPr="001F7412" w:rsidRDefault="00BD04E3" w:rsidP="00BD04E3">
            <w:pPr>
              <w:spacing w:after="240"/>
              <w:ind w:left="720" w:hanging="720"/>
              <w:rPr>
                <w:rFonts w:ascii="Arial" w:hAnsi="Arial" w:cs="Arial"/>
                <w:color w:val="FF0000"/>
                <w:sz w:val="20"/>
                <w:szCs w:val="20"/>
              </w:rPr>
            </w:pPr>
            <w:r w:rsidRPr="001F7412">
              <w:rPr>
                <w:rFonts w:ascii="Arial" w:hAnsi="Arial" w:cs="Arial"/>
                <w:color w:val="FF0000"/>
                <w:sz w:val="20"/>
                <w:szCs w:val="20"/>
              </w:rPr>
              <w:t>Examples:</w:t>
            </w:r>
          </w:p>
          <w:p w14:paraId="35B4564D" w14:textId="77777777" w:rsidR="00BD04E3" w:rsidRPr="001F7412" w:rsidRDefault="00BD04E3" w:rsidP="00BD04E3">
            <w:pPr>
              <w:spacing w:after="240"/>
              <w:ind w:left="720" w:hanging="720"/>
              <w:rPr>
                <w:rFonts w:ascii="Arial" w:hAnsi="Arial" w:cs="Arial"/>
                <w:color w:val="FF0000"/>
                <w:sz w:val="20"/>
                <w:szCs w:val="20"/>
              </w:rPr>
            </w:pPr>
            <w:r w:rsidRPr="001F7412">
              <w:rPr>
                <w:rFonts w:ascii="Arial" w:hAnsi="Arial" w:cs="Arial"/>
                <w:color w:val="FF0000"/>
                <w:sz w:val="20"/>
                <w:szCs w:val="20"/>
              </w:rPr>
              <w:t xml:space="preserve">Bryman, A. (2016). </w:t>
            </w:r>
            <w:r w:rsidRPr="001F7412">
              <w:rPr>
                <w:rFonts w:ascii="Arial" w:hAnsi="Arial" w:cs="Arial"/>
                <w:i/>
                <w:iCs/>
                <w:color w:val="FF0000"/>
                <w:sz w:val="20"/>
                <w:szCs w:val="20"/>
              </w:rPr>
              <w:t>Social research methods</w:t>
            </w:r>
            <w:r w:rsidRPr="001F7412">
              <w:rPr>
                <w:rFonts w:ascii="Arial" w:hAnsi="Arial" w:cs="Arial"/>
                <w:color w:val="FF0000"/>
                <w:sz w:val="20"/>
                <w:szCs w:val="20"/>
              </w:rPr>
              <w:t xml:space="preserve"> (5th ed.). Oxford University Press.</w:t>
            </w:r>
          </w:p>
          <w:p w14:paraId="625F8D81" w14:textId="77777777" w:rsidR="00BD04E3" w:rsidRPr="001F7412" w:rsidRDefault="00BD04E3" w:rsidP="00BD04E3">
            <w:pPr>
              <w:spacing w:after="240"/>
              <w:ind w:left="720" w:hanging="720"/>
              <w:rPr>
                <w:rFonts w:ascii="Arial" w:hAnsi="Arial" w:cs="Arial"/>
                <w:color w:val="FF0000"/>
                <w:sz w:val="20"/>
                <w:szCs w:val="20"/>
              </w:rPr>
            </w:pPr>
            <w:r w:rsidRPr="001F7412">
              <w:rPr>
                <w:rFonts w:ascii="Arial" w:hAnsi="Arial" w:cs="Arial"/>
                <w:color w:val="FF0000"/>
                <w:sz w:val="20"/>
                <w:szCs w:val="20"/>
              </w:rPr>
              <w:t xml:space="preserve">Nunnally, J. C., &amp; Bernstein, I. H. (1994). </w:t>
            </w:r>
            <w:r w:rsidRPr="001F7412">
              <w:rPr>
                <w:rFonts w:ascii="Arial" w:hAnsi="Arial" w:cs="Arial"/>
                <w:i/>
                <w:iCs/>
                <w:color w:val="FF0000"/>
                <w:sz w:val="20"/>
                <w:szCs w:val="20"/>
              </w:rPr>
              <w:t>Psychometric theory</w:t>
            </w:r>
            <w:r w:rsidRPr="001F7412">
              <w:rPr>
                <w:rFonts w:ascii="Arial" w:hAnsi="Arial" w:cs="Arial"/>
                <w:color w:val="FF0000"/>
                <w:sz w:val="20"/>
                <w:szCs w:val="20"/>
              </w:rPr>
              <w:t xml:space="preserve"> (3rd ed.). McGraw-Hill.</w:t>
            </w:r>
          </w:p>
          <w:p w14:paraId="06C47D49" w14:textId="77777777" w:rsidR="00BD04E3" w:rsidRPr="001F7412" w:rsidRDefault="00BD04E3" w:rsidP="00BD04E3">
            <w:pPr>
              <w:spacing w:after="240"/>
              <w:ind w:left="720" w:hanging="720"/>
              <w:rPr>
                <w:rFonts w:ascii="Arial" w:hAnsi="Arial" w:cs="Arial"/>
                <w:color w:val="FF0000"/>
                <w:sz w:val="20"/>
                <w:szCs w:val="20"/>
              </w:rPr>
            </w:pPr>
            <w:proofErr w:type="spellStart"/>
            <w:r w:rsidRPr="001F7412">
              <w:rPr>
                <w:rFonts w:ascii="Arial" w:hAnsi="Arial" w:cs="Arial"/>
                <w:color w:val="FF0000"/>
                <w:sz w:val="20"/>
                <w:szCs w:val="20"/>
              </w:rPr>
              <w:t>Tavakol</w:t>
            </w:r>
            <w:proofErr w:type="spellEnd"/>
            <w:r w:rsidRPr="001F7412">
              <w:rPr>
                <w:rFonts w:ascii="Arial" w:hAnsi="Arial" w:cs="Arial"/>
                <w:color w:val="FF0000"/>
                <w:sz w:val="20"/>
                <w:szCs w:val="20"/>
              </w:rPr>
              <w:t xml:space="preserve">, M., &amp; </w:t>
            </w:r>
            <w:proofErr w:type="spellStart"/>
            <w:r w:rsidRPr="001F7412">
              <w:rPr>
                <w:rFonts w:ascii="Arial" w:hAnsi="Arial" w:cs="Arial"/>
                <w:color w:val="FF0000"/>
                <w:sz w:val="20"/>
                <w:szCs w:val="20"/>
              </w:rPr>
              <w:t>Dennick</w:t>
            </w:r>
            <w:proofErr w:type="spellEnd"/>
            <w:r w:rsidRPr="001F7412">
              <w:rPr>
                <w:rFonts w:ascii="Arial" w:hAnsi="Arial" w:cs="Arial"/>
                <w:color w:val="FF0000"/>
                <w:sz w:val="20"/>
                <w:szCs w:val="20"/>
              </w:rPr>
              <w:t xml:space="preserve">, R. (2011). Making sense of Cronbach’s alpha. </w:t>
            </w:r>
            <w:r w:rsidRPr="001F7412">
              <w:rPr>
                <w:rFonts w:ascii="Arial" w:hAnsi="Arial" w:cs="Arial"/>
                <w:i/>
                <w:iCs/>
                <w:color w:val="FF0000"/>
                <w:sz w:val="20"/>
                <w:szCs w:val="20"/>
              </w:rPr>
              <w:t>International Journal of Medical Education</w:t>
            </w:r>
            <w:r w:rsidRPr="001F7412">
              <w:rPr>
                <w:rFonts w:ascii="Arial" w:hAnsi="Arial" w:cs="Arial"/>
                <w:color w:val="FF0000"/>
                <w:sz w:val="20"/>
                <w:szCs w:val="20"/>
              </w:rPr>
              <w:t xml:space="preserve">, 2, 53–55. </w:t>
            </w:r>
            <w:hyperlink r:id="rId9" w:history="1">
              <w:r w:rsidRPr="001F7412">
                <w:rPr>
                  <w:rStyle w:val="Hyperlink"/>
                  <w:rFonts w:ascii="Arial" w:hAnsi="Arial" w:cs="Arial"/>
                  <w:color w:val="FF0000"/>
                  <w:sz w:val="20"/>
                  <w:szCs w:val="20"/>
                </w:rPr>
                <w:t>https://doi.org/10.5116/ijme.4dfb.8dfd</w:t>
              </w:r>
            </w:hyperlink>
          </w:p>
          <w:p w14:paraId="3B0710D1" w14:textId="77777777" w:rsidR="00BD04E3" w:rsidRPr="001F7412" w:rsidRDefault="00BD04E3" w:rsidP="00BD04E3">
            <w:pPr>
              <w:spacing w:after="240"/>
              <w:ind w:left="720" w:hanging="720"/>
              <w:rPr>
                <w:rStyle w:val="Hyperlink"/>
                <w:rFonts w:ascii="Arial" w:hAnsi="Arial" w:cs="Arial"/>
                <w:color w:val="FF0000"/>
                <w:sz w:val="20"/>
                <w:szCs w:val="20"/>
              </w:rPr>
            </w:pPr>
            <w:r w:rsidRPr="001F7412">
              <w:rPr>
                <w:rFonts w:ascii="Arial" w:hAnsi="Arial" w:cs="Arial"/>
                <w:color w:val="FF0000"/>
                <w:sz w:val="20"/>
                <w:szCs w:val="20"/>
              </w:rPr>
              <w:t xml:space="preserve">Wang, Y., Xu, X., &amp; Zhang, W. (2020). Transformational leadership and teachers’ job satisfaction in China. </w:t>
            </w:r>
            <w:r w:rsidRPr="001F7412">
              <w:rPr>
                <w:rFonts w:ascii="Arial" w:hAnsi="Arial" w:cs="Arial"/>
                <w:i/>
                <w:iCs/>
                <w:color w:val="FF0000"/>
                <w:sz w:val="20"/>
                <w:szCs w:val="20"/>
              </w:rPr>
              <w:t>Frontiers in Psychology</w:t>
            </w:r>
            <w:r w:rsidRPr="001F7412">
              <w:rPr>
                <w:rFonts w:ascii="Arial" w:hAnsi="Arial" w:cs="Arial"/>
                <w:color w:val="FF0000"/>
                <w:sz w:val="20"/>
                <w:szCs w:val="20"/>
              </w:rPr>
              <w:t xml:space="preserve">, 11, 584640. </w:t>
            </w:r>
            <w:hyperlink r:id="rId10" w:history="1">
              <w:r w:rsidRPr="001F7412">
                <w:rPr>
                  <w:rStyle w:val="Hyperlink"/>
                  <w:rFonts w:ascii="Arial" w:hAnsi="Arial" w:cs="Arial"/>
                  <w:color w:val="FF0000"/>
                  <w:sz w:val="20"/>
                  <w:szCs w:val="20"/>
                </w:rPr>
                <w:t>https://doi.org/10.3389/fpsyg.2020.584640</w:t>
              </w:r>
            </w:hyperlink>
          </w:p>
          <w:p w14:paraId="191CFDB7" w14:textId="77777777" w:rsidR="00BD04E3" w:rsidRPr="001F7412" w:rsidRDefault="00BD04E3" w:rsidP="00BD04E3">
            <w:pPr>
              <w:spacing w:after="240"/>
              <w:ind w:left="720" w:hanging="720"/>
              <w:rPr>
                <w:rStyle w:val="Hyperlink"/>
                <w:rFonts w:ascii="Arial" w:hAnsi="Arial" w:cs="Arial"/>
                <w:color w:val="000000"/>
                <w:sz w:val="20"/>
                <w:szCs w:val="20"/>
              </w:rPr>
            </w:pPr>
            <w:r w:rsidRPr="001F7412">
              <w:rPr>
                <w:rStyle w:val="Hyperlink"/>
                <w:rFonts w:ascii="Arial" w:hAnsi="Arial" w:cs="Arial"/>
                <w:color w:val="000000"/>
                <w:sz w:val="20"/>
                <w:szCs w:val="20"/>
              </w:rPr>
              <w:t>Here are some too old references</w:t>
            </w:r>
          </w:p>
          <w:p w14:paraId="083E1C84" w14:textId="77777777" w:rsidR="00BD04E3" w:rsidRPr="001F7412" w:rsidRDefault="00BD04E3" w:rsidP="00BD04E3">
            <w:pPr>
              <w:spacing w:after="240"/>
              <w:ind w:left="720" w:hanging="720"/>
              <w:rPr>
                <w:rStyle w:val="Hyperlink"/>
                <w:rFonts w:ascii="Arial" w:hAnsi="Arial" w:cs="Arial"/>
                <w:color w:val="000000"/>
                <w:sz w:val="20"/>
                <w:szCs w:val="20"/>
              </w:rPr>
            </w:pPr>
            <w:r w:rsidRPr="001F7412">
              <w:rPr>
                <w:rStyle w:val="Hyperlink"/>
                <w:rFonts w:ascii="Arial" w:hAnsi="Arial" w:cs="Arial"/>
                <w:color w:val="000000"/>
                <w:sz w:val="20"/>
                <w:szCs w:val="20"/>
              </w:rPr>
              <w:t>Please use latest references at least after 2015.</w:t>
            </w:r>
          </w:p>
          <w:p w14:paraId="51D8AEEC" w14:textId="77777777" w:rsidR="00BD04E3" w:rsidRPr="001F7412" w:rsidRDefault="00BD04E3" w:rsidP="00BD04E3">
            <w:pPr>
              <w:spacing w:after="240"/>
              <w:ind w:left="720" w:hanging="720"/>
              <w:rPr>
                <w:rStyle w:val="Hyperlink"/>
                <w:rFonts w:ascii="Arial" w:hAnsi="Arial" w:cs="Arial"/>
                <w:b/>
                <w:bCs/>
                <w:color w:val="00B0F0"/>
                <w:sz w:val="20"/>
                <w:szCs w:val="20"/>
              </w:rPr>
            </w:pPr>
            <w:r w:rsidRPr="001F7412">
              <w:rPr>
                <w:rStyle w:val="Hyperlink"/>
                <w:rFonts w:ascii="Arial" w:hAnsi="Arial" w:cs="Arial"/>
                <w:b/>
                <w:bCs/>
                <w:color w:val="00B0F0"/>
                <w:sz w:val="20"/>
                <w:szCs w:val="20"/>
              </w:rPr>
              <w:t>Examples:</w:t>
            </w:r>
          </w:p>
          <w:p w14:paraId="00BB6BB4" w14:textId="77777777" w:rsidR="00BD04E3" w:rsidRPr="001F7412" w:rsidRDefault="00BD04E3" w:rsidP="00BD04E3">
            <w:pPr>
              <w:spacing w:after="240"/>
              <w:ind w:left="720" w:hanging="720"/>
              <w:rPr>
                <w:rFonts w:ascii="Arial" w:hAnsi="Arial" w:cs="Arial"/>
                <w:color w:val="00B0F0"/>
                <w:sz w:val="20"/>
                <w:szCs w:val="20"/>
              </w:rPr>
            </w:pPr>
            <w:r w:rsidRPr="001F7412">
              <w:rPr>
                <w:rFonts w:ascii="Arial" w:hAnsi="Arial" w:cs="Arial"/>
                <w:color w:val="00B0F0"/>
                <w:sz w:val="20"/>
                <w:szCs w:val="20"/>
              </w:rPr>
              <w:t xml:space="preserve">Bass, B. M., &amp; Avolio, B. J. (1994). </w:t>
            </w:r>
            <w:r w:rsidRPr="001F7412">
              <w:rPr>
                <w:rFonts w:ascii="Arial" w:hAnsi="Arial" w:cs="Arial"/>
                <w:i/>
                <w:iCs/>
                <w:color w:val="00B0F0"/>
                <w:sz w:val="20"/>
                <w:szCs w:val="20"/>
              </w:rPr>
              <w:t>Improving organizational effectiveness through transformational leadership</w:t>
            </w:r>
            <w:r w:rsidRPr="001F7412">
              <w:rPr>
                <w:rFonts w:ascii="Arial" w:hAnsi="Arial" w:cs="Arial"/>
                <w:color w:val="00B0F0"/>
                <w:sz w:val="20"/>
                <w:szCs w:val="20"/>
              </w:rPr>
              <w:t>. Sage.</w:t>
            </w:r>
          </w:p>
          <w:p w14:paraId="311F954F" w14:textId="77777777" w:rsidR="00BD04E3" w:rsidRPr="001F7412" w:rsidRDefault="00BD04E3" w:rsidP="00BD04E3">
            <w:pPr>
              <w:spacing w:after="240"/>
              <w:ind w:left="720" w:hanging="720"/>
              <w:rPr>
                <w:rFonts w:ascii="Arial" w:hAnsi="Arial" w:cs="Arial"/>
                <w:color w:val="00B0F0"/>
                <w:sz w:val="20"/>
                <w:szCs w:val="20"/>
              </w:rPr>
            </w:pPr>
            <w:r w:rsidRPr="001F7412">
              <w:rPr>
                <w:rFonts w:ascii="Arial" w:hAnsi="Arial" w:cs="Arial"/>
                <w:color w:val="00B0F0"/>
                <w:sz w:val="20"/>
                <w:szCs w:val="20"/>
              </w:rPr>
              <w:t xml:space="preserve">Hackman, J. R., &amp; Oldham, G. R. (1980). </w:t>
            </w:r>
            <w:r w:rsidRPr="001F7412">
              <w:rPr>
                <w:rFonts w:ascii="Arial" w:hAnsi="Arial" w:cs="Arial"/>
                <w:i/>
                <w:iCs/>
                <w:color w:val="00B0F0"/>
                <w:sz w:val="20"/>
                <w:szCs w:val="20"/>
              </w:rPr>
              <w:t>Work redesign</w:t>
            </w:r>
            <w:r w:rsidRPr="001F7412">
              <w:rPr>
                <w:rFonts w:ascii="Arial" w:hAnsi="Arial" w:cs="Arial"/>
                <w:color w:val="00B0F0"/>
                <w:sz w:val="20"/>
                <w:szCs w:val="20"/>
              </w:rPr>
              <w:t>. Addison-Wesley.</w:t>
            </w:r>
          </w:p>
          <w:p w14:paraId="23AFC507" w14:textId="77777777" w:rsidR="00BD04E3" w:rsidRPr="001F7412" w:rsidRDefault="00BD04E3" w:rsidP="00BD04E3">
            <w:pPr>
              <w:spacing w:after="240"/>
              <w:ind w:left="720" w:hanging="720"/>
              <w:rPr>
                <w:rFonts w:ascii="Arial" w:hAnsi="Arial" w:cs="Arial"/>
                <w:color w:val="FF0000"/>
                <w:sz w:val="20"/>
                <w:szCs w:val="20"/>
              </w:rPr>
            </w:pPr>
          </w:p>
          <w:p w14:paraId="29266DE8" w14:textId="77777777" w:rsidR="00C745F2" w:rsidRPr="001F7412" w:rsidRDefault="00C745F2">
            <w:pPr>
              <w:pStyle w:val="ListParagraph"/>
              <w:ind w:left="0"/>
              <w:rPr>
                <w:rFonts w:ascii="Arial" w:hAnsi="Arial" w:cs="Arial"/>
                <w:bCs/>
                <w:sz w:val="20"/>
                <w:szCs w:val="20"/>
                <w:lang w:val="en-GB"/>
              </w:rPr>
            </w:pPr>
          </w:p>
        </w:tc>
        <w:tc>
          <w:tcPr>
            <w:tcW w:w="1523" w:type="pct"/>
          </w:tcPr>
          <w:p w14:paraId="42531CA2" w14:textId="50DC0D70" w:rsidR="00C745F2" w:rsidRPr="001F7412" w:rsidRDefault="007F040C">
            <w:pPr>
              <w:pStyle w:val="Heading2"/>
              <w:jc w:val="left"/>
              <w:rPr>
                <w:rFonts w:ascii="Arial" w:hAnsi="Arial" w:cs="Arial"/>
                <w:b w:val="0"/>
                <w:lang w:val="en-GB"/>
              </w:rPr>
            </w:pPr>
            <w:r w:rsidRPr="001F7412">
              <w:rPr>
                <w:rFonts w:ascii="Arial" w:hAnsi="Arial" w:cs="Arial"/>
                <w:b w:val="0"/>
                <w:lang w:val="en-GB"/>
              </w:rPr>
              <w:lastRenderedPageBreak/>
              <w:t>Expunged these references and citations</w:t>
            </w:r>
          </w:p>
        </w:tc>
      </w:tr>
      <w:tr w:rsidR="00C745F2" w:rsidRPr="001F7412" w14:paraId="2800AF5C" w14:textId="77777777">
        <w:trPr>
          <w:trHeight w:val="386"/>
        </w:trPr>
        <w:tc>
          <w:tcPr>
            <w:tcW w:w="1265" w:type="pct"/>
            <w:noWrap/>
          </w:tcPr>
          <w:p w14:paraId="4DC27EE7" w14:textId="77777777" w:rsidR="00C745F2" w:rsidRPr="001F7412" w:rsidRDefault="00C745F2">
            <w:pPr>
              <w:pStyle w:val="Heading2"/>
              <w:ind w:left="360"/>
              <w:jc w:val="left"/>
              <w:rPr>
                <w:rFonts w:ascii="Arial" w:hAnsi="Arial" w:cs="Arial"/>
                <w:bCs w:val="0"/>
                <w:lang w:val="en-GB"/>
              </w:rPr>
            </w:pPr>
            <w:r w:rsidRPr="001F7412">
              <w:rPr>
                <w:rFonts w:ascii="Arial" w:hAnsi="Arial" w:cs="Arial"/>
                <w:bCs w:val="0"/>
                <w:lang w:val="en-GB"/>
              </w:rPr>
              <w:t>Is the language/English quality of the article suitable for scholarly communications?</w:t>
            </w:r>
          </w:p>
          <w:p w14:paraId="398B3777" w14:textId="77777777" w:rsidR="00C745F2" w:rsidRPr="001F7412" w:rsidRDefault="00C745F2">
            <w:pPr>
              <w:rPr>
                <w:rFonts w:ascii="Arial" w:hAnsi="Arial" w:cs="Arial"/>
                <w:sz w:val="20"/>
                <w:szCs w:val="20"/>
                <w:lang w:val="en-GB"/>
              </w:rPr>
            </w:pPr>
          </w:p>
        </w:tc>
        <w:tc>
          <w:tcPr>
            <w:tcW w:w="2212" w:type="pct"/>
          </w:tcPr>
          <w:p w14:paraId="2CDB9803" w14:textId="77777777" w:rsidR="00C745F2" w:rsidRPr="001F7412" w:rsidRDefault="00BD04E3">
            <w:pPr>
              <w:rPr>
                <w:rFonts w:ascii="Arial" w:hAnsi="Arial" w:cs="Arial"/>
                <w:sz w:val="20"/>
                <w:szCs w:val="20"/>
                <w:lang w:val="en-GB"/>
              </w:rPr>
            </w:pPr>
            <w:r w:rsidRPr="001F7412">
              <w:rPr>
                <w:rFonts w:ascii="Arial" w:hAnsi="Arial" w:cs="Arial"/>
                <w:sz w:val="20"/>
                <w:szCs w:val="20"/>
                <w:lang w:val="en-GB"/>
              </w:rPr>
              <w:t>Acceptable</w:t>
            </w:r>
          </w:p>
        </w:tc>
        <w:tc>
          <w:tcPr>
            <w:tcW w:w="1523" w:type="pct"/>
          </w:tcPr>
          <w:p w14:paraId="7F638560" w14:textId="39C251EC" w:rsidR="00C745F2" w:rsidRPr="001F7412" w:rsidRDefault="007F040C">
            <w:pPr>
              <w:rPr>
                <w:rFonts w:ascii="Arial" w:hAnsi="Arial" w:cs="Arial"/>
                <w:sz w:val="20"/>
                <w:szCs w:val="20"/>
                <w:lang w:val="en-GB"/>
              </w:rPr>
            </w:pPr>
            <w:r w:rsidRPr="001F7412">
              <w:rPr>
                <w:rFonts w:ascii="Arial" w:hAnsi="Arial" w:cs="Arial"/>
                <w:sz w:val="20"/>
                <w:szCs w:val="20"/>
                <w:lang w:val="en-GB"/>
              </w:rPr>
              <w:t>Noted</w:t>
            </w:r>
          </w:p>
        </w:tc>
      </w:tr>
      <w:tr w:rsidR="00C745F2" w:rsidRPr="001F7412" w14:paraId="1EB590E5" w14:textId="77777777">
        <w:trPr>
          <w:trHeight w:val="1178"/>
        </w:trPr>
        <w:tc>
          <w:tcPr>
            <w:tcW w:w="1265" w:type="pct"/>
            <w:noWrap/>
          </w:tcPr>
          <w:p w14:paraId="3D541D16" w14:textId="77777777" w:rsidR="00C745F2" w:rsidRPr="001F7412" w:rsidRDefault="00C745F2">
            <w:pPr>
              <w:pStyle w:val="Heading2"/>
              <w:jc w:val="left"/>
              <w:rPr>
                <w:rFonts w:ascii="Arial" w:hAnsi="Arial" w:cs="Arial"/>
                <w:b w:val="0"/>
                <w:bCs w:val="0"/>
                <w:lang w:val="en-GB"/>
              </w:rPr>
            </w:pPr>
            <w:r w:rsidRPr="001F7412">
              <w:rPr>
                <w:rFonts w:ascii="Arial" w:hAnsi="Arial" w:cs="Arial"/>
                <w:bCs w:val="0"/>
                <w:u w:val="single"/>
                <w:lang w:val="en-GB"/>
              </w:rPr>
              <w:t>Optional/General</w:t>
            </w:r>
            <w:r w:rsidRPr="001F7412">
              <w:rPr>
                <w:rFonts w:ascii="Arial" w:hAnsi="Arial" w:cs="Arial"/>
                <w:bCs w:val="0"/>
                <w:lang w:val="en-GB"/>
              </w:rPr>
              <w:t xml:space="preserve"> </w:t>
            </w:r>
            <w:r w:rsidRPr="001F7412">
              <w:rPr>
                <w:rFonts w:ascii="Arial" w:hAnsi="Arial" w:cs="Arial"/>
                <w:b w:val="0"/>
                <w:bCs w:val="0"/>
                <w:lang w:val="en-GB"/>
              </w:rPr>
              <w:t>comments</w:t>
            </w:r>
          </w:p>
          <w:p w14:paraId="5EECA577" w14:textId="77777777" w:rsidR="00C745F2" w:rsidRPr="001F7412" w:rsidRDefault="00C745F2">
            <w:pPr>
              <w:pStyle w:val="Heading2"/>
              <w:jc w:val="left"/>
              <w:rPr>
                <w:rFonts w:ascii="Arial" w:hAnsi="Arial" w:cs="Arial"/>
                <w:b w:val="0"/>
                <w:lang w:val="en-GB"/>
              </w:rPr>
            </w:pPr>
          </w:p>
        </w:tc>
        <w:tc>
          <w:tcPr>
            <w:tcW w:w="2212" w:type="pct"/>
          </w:tcPr>
          <w:p w14:paraId="3794A338" w14:textId="77777777" w:rsidR="00C745F2" w:rsidRPr="001F7412" w:rsidRDefault="00BD04E3">
            <w:pPr>
              <w:pStyle w:val="NormalWeb"/>
              <w:spacing w:before="0" w:beforeAutospacing="0" w:after="0" w:afterAutospacing="0"/>
              <w:rPr>
                <w:rFonts w:ascii="Arial" w:hAnsi="Arial" w:cs="Arial"/>
                <w:b/>
                <w:sz w:val="20"/>
                <w:szCs w:val="20"/>
                <w:lang w:val="en-GB"/>
              </w:rPr>
            </w:pPr>
            <w:r w:rsidRPr="001F7412">
              <w:rPr>
                <w:rFonts w:ascii="Arial" w:hAnsi="Arial" w:cs="Arial"/>
                <w:b/>
                <w:sz w:val="20"/>
                <w:szCs w:val="20"/>
                <w:lang w:val="en-GB"/>
              </w:rPr>
              <w:t>After minor incorporation the paper should be accepted.</w:t>
            </w:r>
          </w:p>
          <w:p w14:paraId="5C465EC7" w14:textId="77777777" w:rsidR="005D1DEB" w:rsidRPr="001F7412" w:rsidRDefault="005D1DEB">
            <w:pPr>
              <w:pStyle w:val="NormalWeb"/>
              <w:spacing w:before="0" w:beforeAutospacing="0" w:after="0" w:afterAutospacing="0"/>
              <w:rPr>
                <w:rFonts w:ascii="Arial" w:hAnsi="Arial" w:cs="Arial"/>
                <w:b/>
                <w:sz w:val="20"/>
                <w:szCs w:val="20"/>
                <w:lang w:val="en-GB"/>
              </w:rPr>
            </w:pPr>
          </w:p>
          <w:p w14:paraId="12AEE46B" w14:textId="77777777" w:rsidR="005D1DEB" w:rsidRPr="001F7412" w:rsidRDefault="005D1DEB">
            <w:pPr>
              <w:pStyle w:val="NormalWeb"/>
              <w:spacing w:before="0" w:beforeAutospacing="0" w:after="0" w:afterAutospacing="0"/>
              <w:rPr>
                <w:rFonts w:ascii="Arial" w:hAnsi="Arial" w:cs="Arial"/>
                <w:b/>
                <w:sz w:val="20"/>
                <w:szCs w:val="20"/>
                <w:lang w:val="en-GB"/>
              </w:rPr>
            </w:pPr>
            <w:r w:rsidRPr="001F7412">
              <w:rPr>
                <w:rFonts w:ascii="Arial" w:hAnsi="Arial" w:cs="Arial"/>
                <w:b/>
                <w:sz w:val="20"/>
                <w:szCs w:val="20"/>
                <w:lang w:val="en-GB"/>
              </w:rPr>
              <w:t>See the attachment</w:t>
            </w:r>
          </w:p>
        </w:tc>
        <w:tc>
          <w:tcPr>
            <w:tcW w:w="1523" w:type="pct"/>
          </w:tcPr>
          <w:p w14:paraId="5A7D9477" w14:textId="617A5538" w:rsidR="00C745F2" w:rsidRPr="001F7412" w:rsidRDefault="007F040C">
            <w:pPr>
              <w:rPr>
                <w:rFonts w:ascii="Arial" w:hAnsi="Arial" w:cs="Arial"/>
                <w:sz w:val="20"/>
                <w:szCs w:val="20"/>
                <w:lang w:val="en-GB"/>
              </w:rPr>
            </w:pPr>
            <w:r w:rsidRPr="001F7412">
              <w:rPr>
                <w:rFonts w:ascii="Arial" w:hAnsi="Arial" w:cs="Arial"/>
                <w:sz w:val="20"/>
                <w:szCs w:val="20"/>
                <w:lang w:val="en-GB"/>
              </w:rPr>
              <w:t>OK</w:t>
            </w:r>
          </w:p>
        </w:tc>
      </w:tr>
    </w:tbl>
    <w:p w14:paraId="13A6B97C" w14:textId="77777777" w:rsidR="00C745F2" w:rsidRPr="001F7412" w:rsidRDefault="00C745F2" w:rsidP="00C745F2">
      <w:pPr>
        <w:pStyle w:val="BodyText"/>
        <w:rPr>
          <w:rFonts w:ascii="Arial" w:hAnsi="Arial" w:cs="Arial"/>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00B2E" w:rsidRPr="001F7412" w14:paraId="5E8C47ED" w14:textId="77777777" w:rsidTr="00900B2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E267B92" w14:textId="77777777" w:rsidR="00900B2E" w:rsidRPr="001F7412" w:rsidRDefault="00900B2E">
            <w:pPr>
              <w:spacing w:line="276" w:lineRule="auto"/>
              <w:rPr>
                <w:rFonts w:ascii="Arial" w:eastAsia="Arial Unicode MS" w:hAnsi="Arial" w:cs="Arial"/>
                <w:b/>
                <w:sz w:val="20"/>
                <w:szCs w:val="20"/>
                <w:u w:val="single"/>
                <w:lang w:val="en-GB"/>
              </w:rPr>
            </w:pPr>
            <w:bookmarkStart w:id="2" w:name="_Hlk156057883"/>
            <w:bookmarkStart w:id="3" w:name="_Hlk156057704"/>
            <w:r w:rsidRPr="001F7412">
              <w:rPr>
                <w:rFonts w:ascii="Arial" w:eastAsia="Arial Unicode MS" w:hAnsi="Arial" w:cs="Arial"/>
                <w:b/>
                <w:sz w:val="20"/>
                <w:szCs w:val="20"/>
                <w:highlight w:val="yellow"/>
                <w:u w:val="single"/>
                <w:lang w:val="en-GB"/>
              </w:rPr>
              <w:t>PART  2:</w:t>
            </w:r>
            <w:r w:rsidRPr="001F7412">
              <w:rPr>
                <w:rFonts w:ascii="Arial" w:eastAsia="Arial Unicode MS" w:hAnsi="Arial" w:cs="Arial"/>
                <w:b/>
                <w:sz w:val="20"/>
                <w:szCs w:val="20"/>
                <w:u w:val="single"/>
                <w:lang w:val="en-GB"/>
              </w:rPr>
              <w:t xml:space="preserve"> </w:t>
            </w:r>
          </w:p>
          <w:p w14:paraId="255F92B7" w14:textId="77777777" w:rsidR="00900B2E" w:rsidRPr="001F7412" w:rsidRDefault="00900B2E">
            <w:pPr>
              <w:spacing w:line="276" w:lineRule="auto"/>
              <w:rPr>
                <w:rFonts w:ascii="Arial" w:eastAsia="Arial Unicode MS" w:hAnsi="Arial" w:cs="Arial"/>
                <w:b/>
                <w:sz w:val="20"/>
                <w:szCs w:val="20"/>
                <w:u w:val="single"/>
                <w:lang w:val="en-GB"/>
              </w:rPr>
            </w:pPr>
          </w:p>
        </w:tc>
      </w:tr>
      <w:tr w:rsidR="00900B2E" w:rsidRPr="001F7412" w14:paraId="4214A651" w14:textId="77777777" w:rsidTr="00900B2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B039F2" w14:textId="77777777" w:rsidR="00900B2E" w:rsidRPr="001F7412" w:rsidRDefault="00900B2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D380" w14:textId="77777777" w:rsidR="00900B2E" w:rsidRPr="001F7412" w:rsidRDefault="00900B2E">
            <w:pPr>
              <w:keepNext/>
              <w:spacing w:line="276" w:lineRule="auto"/>
              <w:outlineLvl w:val="1"/>
              <w:rPr>
                <w:rFonts w:ascii="Arial" w:eastAsia="MS Mincho" w:hAnsi="Arial" w:cs="Arial"/>
                <w:b/>
                <w:bCs/>
                <w:sz w:val="20"/>
                <w:szCs w:val="20"/>
                <w:lang w:val="en-GB"/>
              </w:rPr>
            </w:pPr>
            <w:r w:rsidRPr="001F741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67DDC67D" w14:textId="77777777" w:rsidR="00900B2E" w:rsidRPr="001F7412" w:rsidRDefault="00900B2E">
            <w:pPr>
              <w:keepNext/>
              <w:spacing w:line="276" w:lineRule="auto"/>
              <w:outlineLvl w:val="1"/>
              <w:rPr>
                <w:rFonts w:ascii="Arial" w:eastAsia="MS Mincho" w:hAnsi="Arial" w:cs="Arial"/>
                <w:bCs/>
                <w:sz w:val="20"/>
                <w:szCs w:val="20"/>
                <w:lang w:val="en-GB"/>
              </w:rPr>
            </w:pPr>
            <w:r w:rsidRPr="001F7412">
              <w:rPr>
                <w:rFonts w:ascii="Arial" w:eastAsia="MS Mincho" w:hAnsi="Arial" w:cs="Arial"/>
                <w:b/>
                <w:bCs/>
                <w:sz w:val="20"/>
                <w:szCs w:val="20"/>
                <w:lang w:val="en-GB"/>
              </w:rPr>
              <w:t>Author’s comment</w:t>
            </w:r>
            <w:r w:rsidRPr="001F7412">
              <w:rPr>
                <w:rFonts w:ascii="Arial" w:eastAsia="MS Mincho" w:hAnsi="Arial" w:cs="Arial"/>
                <w:bCs/>
                <w:sz w:val="20"/>
                <w:szCs w:val="20"/>
                <w:lang w:val="en-GB"/>
              </w:rPr>
              <w:t xml:space="preserve"> </w:t>
            </w:r>
            <w:r w:rsidRPr="001F741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00B2E" w:rsidRPr="001F7412" w14:paraId="76842395" w14:textId="77777777" w:rsidTr="00900B2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3D4366" w14:textId="77777777" w:rsidR="00900B2E" w:rsidRPr="001F7412" w:rsidRDefault="00900B2E">
            <w:pPr>
              <w:spacing w:line="276" w:lineRule="auto"/>
              <w:rPr>
                <w:rFonts w:ascii="Arial" w:eastAsia="Arial Unicode MS" w:hAnsi="Arial" w:cs="Arial"/>
                <w:b/>
                <w:sz w:val="20"/>
                <w:szCs w:val="20"/>
                <w:lang w:val="en-GB"/>
              </w:rPr>
            </w:pPr>
            <w:r w:rsidRPr="001F7412">
              <w:rPr>
                <w:rFonts w:ascii="Arial" w:eastAsia="Arial Unicode MS" w:hAnsi="Arial" w:cs="Arial"/>
                <w:b/>
                <w:sz w:val="20"/>
                <w:szCs w:val="20"/>
                <w:lang w:val="en-GB"/>
              </w:rPr>
              <w:t xml:space="preserve">Are there ethical issues in this manuscript? </w:t>
            </w:r>
          </w:p>
          <w:p w14:paraId="224F6EF5" w14:textId="77777777" w:rsidR="00900B2E" w:rsidRPr="001F7412" w:rsidRDefault="00900B2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06ABE" w14:textId="77777777" w:rsidR="00900B2E" w:rsidRPr="001F7412" w:rsidRDefault="00900B2E">
            <w:pPr>
              <w:spacing w:line="276" w:lineRule="auto"/>
              <w:rPr>
                <w:rFonts w:ascii="Arial" w:eastAsia="Arial Unicode MS" w:hAnsi="Arial" w:cs="Arial"/>
                <w:i/>
                <w:iCs/>
                <w:sz w:val="20"/>
                <w:szCs w:val="20"/>
                <w:u w:val="single"/>
                <w:lang w:val="en-GB"/>
              </w:rPr>
            </w:pPr>
            <w:r w:rsidRPr="001F7412">
              <w:rPr>
                <w:rFonts w:ascii="Arial" w:eastAsia="Arial Unicode MS" w:hAnsi="Arial" w:cs="Arial"/>
                <w:i/>
                <w:iCs/>
                <w:sz w:val="20"/>
                <w:szCs w:val="20"/>
                <w:u w:val="single"/>
                <w:lang w:val="en-GB"/>
              </w:rPr>
              <w:t xml:space="preserve">(If yes, </w:t>
            </w:r>
            <w:proofErr w:type="gramStart"/>
            <w:r w:rsidRPr="001F7412">
              <w:rPr>
                <w:rFonts w:ascii="Arial" w:eastAsia="Arial Unicode MS" w:hAnsi="Arial" w:cs="Arial"/>
                <w:i/>
                <w:iCs/>
                <w:sz w:val="20"/>
                <w:szCs w:val="20"/>
                <w:u w:val="single"/>
                <w:lang w:val="en-GB"/>
              </w:rPr>
              <w:t>Kindly</w:t>
            </w:r>
            <w:proofErr w:type="gramEnd"/>
            <w:r w:rsidRPr="001F7412">
              <w:rPr>
                <w:rFonts w:ascii="Arial" w:eastAsia="Arial Unicode MS" w:hAnsi="Arial" w:cs="Arial"/>
                <w:i/>
                <w:iCs/>
                <w:sz w:val="20"/>
                <w:szCs w:val="20"/>
                <w:u w:val="single"/>
                <w:lang w:val="en-GB"/>
              </w:rPr>
              <w:t xml:space="preserve"> please write down the ethical issues here in details)</w:t>
            </w:r>
          </w:p>
          <w:p w14:paraId="79EBEEA2" w14:textId="77777777" w:rsidR="00900B2E" w:rsidRPr="001F7412" w:rsidRDefault="00900B2E">
            <w:pPr>
              <w:spacing w:line="276" w:lineRule="auto"/>
              <w:rPr>
                <w:rFonts w:ascii="Arial" w:eastAsia="Arial Unicode MS" w:hAnsi="Arial" w:cs="Arial"/>
                <w:sz w:val="20"/>
                <w:szCs w:val="20"/>
                <w:lang w:val="en-GB"/>
              </w:rPr>
            </w:pPr>
          </w:p>
          <w:p w14:paraId="6B2EC777" w14:textId="77777777" w:rsidR="00900B2E" w:rsidRPr="001F7412" w:rsidRDefault="00900B2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CA721EE" w14:textId="62286D91" w:rsidR="00900B2E" w:rsidRPr="001F7412" w:rsidRDefault="007F040C">
            <w:pPr>
              <w:spacing w:line="276" w:lineRule="auto"/>
              <w:rPr>
                <w:rFonts w:ascii="Arial" w:eastAsia="Arial Unicode MS" w:hAnsi="Arial" w:cs="Arial"/>
                <w:sz w:val="20"/>
                <w:szCs w:val="20"/>
                <w:lang w:val="en-GB"/>
              </w:rPr>
            </w:pPr>
            <w:r w:rsidRPr="001F7412">
              <w:rPr>
                <w:rFonts w:ascii="Arial" w:eastAsia="Arial Unicode MS" w:hAnsi="Arial" w:cs="Arial"/>
                <w:sz w:val="20"/>
                <w:szCs w:val="20"/>
                <w:lang w:val="en-GB"/>
              </w:rPr>
              <w:t>Ok</w:t>
            </w:r>
          </w:p>
          <w:p w14:paraId="32CD917C" w14:textId="77777777" w:rsidR="00900B2E" w:rsidRPr="001F7412" w:rsidRDefault="00900B2E">
            <w:pPr>
              <w:spacing w:line="276" w:lineRule="auto"/>
              <w:rPr>
                <w:rFonts w:ascii="Arial" w:eastAsia="Arial Unicode MS" w:hAnsi="Arial" w:cs="Arial"/>
                <w:sz w:val="20"/>
                <w:szCs w:val="20"/>
                <w:lang w:val="en-GB"/>
              </w:rPr>
            </w:pPr>
          </w:p>
          <w:p w14:paraId="13531CCA" w14:textId="77777777" w:rsidR="00900B2E" w:rsidRPr="001F7412" w:rsidRDefault="00900B2E">
            <w:pPr>
              <w:spacing w:line="276" w:lineRule="auto"/>
              <w:rPr>
                <w:rFonts w:ascii="Arial" w:eastAsia="Arial Unicode MS" w:hAnsi="Arial" w:cs="Arial"/>
                <w:sz w:val="20"/>
                <w:szCs w:val="20"/>
                <w:lang w:val="en-GB"/>
              </w:rPr>
            </w:pPr>
          </w:p>
        </w:tc>
      </w:tr>
      <w:bookmarkEnd w:id="2"/>
    </w:tbl>
    <w:p w14:paraId="4655FFCB" w14:textId="77777777" w:rsidR="00900B2E" w:rsidRPr="001F7412" w:rsidRDefault="00900B2E" w:rsidP="00900B2E">
      <w:pPr>
        <w:rPr>
          <w:rFonts w:ascii="Arial" w:hAnsi="Arial" w:cs="Arial"/>
          <w:sz w:val="20"/>
          <w:szCs w:val="20"/>
        </w:rPr>
      </w:pPr>
    </w:p>
    <w:bookmarkEnd w:id="3"/>
    <w:p w14:paraId="6C42E18A" w14:textId="77777777" w:rsidR="00900B2E" w:rsidRPr="001F7412" w:rsidRDefault="00900B2E" w:rsidP="00900B2E">
      <w:pPr>
        <w:rPr>
          <w:rFonts w:ascii="Arial" w:hAnsi="Arial" w:cs="Arial"/>
          <w:sz w:val="20"/>
          <w:szCs w:val="20"/>
        </w:rPr>
      </w:pPr>
    </w:p>
    <w:p w14:paraId="5CD36052" w14:textId="77777777" w:rsidR="00C745F2" w:rsidRPr="001F7412" w:rsidRDefault="00C745F2" w:rsidP="00C745F2">
      <w:pPr>
        <w:pStyle w:val="BodyText"/>
        <w:rPr>
          <w:rFonts w:ascii="Arial" w:hAnsi="Arial" w:cs="Arial"/>
          <w:b/>
          <w:bCs/>
          <w:sz w:val="20"/>
          <w:szCs w:val="20"/>
          <w:u w:val="single"/>
          <w:lang w:val="en-GB"/>
        </w:rPr>
      </w:pPr>
      <w:bookmarkStart w:id="4" w:name="_GoBack"/>
      <w:bookmarkEnd w:id="0"/>
      <w:bookmarkEnd w:id="1"/>
      <w:bookmarkEnd w:id="4"/>
    </w:p>
    <w:sectPr w:rsidR="00C745F2" w:rsidRPr="001F7412" w:rsidSect="00176087">
      <w:headerReference w:type="default" r:id="rId11"/>
      <w:footerReference w:type="default" r:id="rId12"/>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94569" w14:textId="77777777" w:rsidR="00D40005" w:rsidRPr="0000007A" w:rsidRDefault="00D40005" w:rsidP="0099583E">
      <w:r>
        <w:separator/>
      </w:r>
    </w:p>
  </w:endnote>
  <w:endnote w:type="continuationSeparator" w:id="0">
    <w:p w14:paraId="442C2898" w14:textId="77777777" w:rsidR="00D40005" w:rsidRPr="0000007A" w:rsidRDefault="00D4000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3087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AD2F0" w14:textId="77777777" w:rsidR="00D40005" w:rsidRPr="0000007A" w:rsidRDefault="00D40005" w:rsidP="0099583E">
      <w:r>
        <w:separator/>
      </w:r>
    </w:p>
  </w:footnote>
  <w:footnote w:type="continuationSeparator" w:id="0">
    <w:p w14:paraId="720396FE" w14:textId="77777777" w:rsidR="00D40005" w:rsidRPr="0000007A" w:rsidRDefault="00D4000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0D74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6DFC70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A36F9"/>
    <w:rsid w:val="001B0C63"/>
    <w:rsid w:val="001D3A1D"/>
    <w:rsid w:val="001E4B3D"/>
    <w:rsid w:val="001F24FF"/>
    <w:rsid w:val="001F2913"/>
    <w:rsid w:val="001F707F"/>
    <w:rsid w:val="001F7412"/>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0118"/>
    <w:rsid w:val="00275984"/>
    <w:rsid w:val="00280EC9"/>
    <w:rsid w:val="002832A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1DEB"/>
    <w:rsid w:val="005D230D"/>
    <w:rsid w:val="00602F7D"/>
    <w:rsid w:val="00605952"/>
    <w:rsid w:val="00620677"/>
    <w:rsid w:val="00624032"/>
    <w:rsid w:val="00642BBD"/>
    <w:rsid w:val="00644F86"/>
    <w:rsid w:val="00645A56"/>
    <w:rsid w:val="006532DF"/>
    <w:rsid w:val="0065579D"/>
    <w:rsid w:val="00663792"/>
    <w:rsid w:val="0067046C"/>
    <w:rsid w:val="00673832"/>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040C"/>
    <w:rsid w:val="007F280A"/>
    <w:rsid w:val="007F5873"/>
    <w:rsid w:val="00806382"/>
    <w:rsid w:val="00815F94"/>
    <w:rsid w:val="0082130C"/>
    <w:rsid w:val="008224E2"/>
    <w:rsid w:val="00822BE1"/>
    <w:rsid w:val="00825DC9"/>
    <w:rsid w:val="0082676D"/>
    <w:rsid w:val="00831055"/>
    <w:rsid w:val="008337DB"/>
    <w:rsid w:val="008423BB"/>
    <w:rsid w:val="00846F1F"/>
    <w:rsid w:val="0087201B"/>
    <w:rsid w:val="00875FFD"/>
    <w:rsid w:val="00877F10"/>
    <w:rsid w:val="00882091"/>
    <w:rsid w:val="008913D5"/>
    <w:rsid w:val="00893E75"/>
    <w:rsid w:val="008C2778"/>
    <w:rsid w:val="008C2F62"/>
    <w:rsid w:val="008D020E"/>
    <w:rsid w:val="008D1117"/>
    <w:rsid w:val="008D15A4"/>
    <w:rsid w:val="008E18C6"/>
    <w:rsid w:val="008F36E4"/>
    <w:rsid w:val="00900B2E"/>
    <w:rsid w:val="0091342D"/>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4282"/>
    <w:rsid w:val="00AB638A"/>
    <w:rsid w:val="00AB6E43"/>
    <w:rsid w:val="00AB7500"/>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04E3"/>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005"/>
    <w:rsid w:val="00D40416"/>
    <w:rsid w:val="00D45CF7"/>
    <w:rsid w:val="00D4782A"/>
    <w:rsid w:val="00D661DD"/>
    <w:rsid w:val="00D7603E"/>
    <w:rsid w:val="00D8579C"/>
    <w:rsid w:val="00D90124"/>
    <w:rsid w:val="00D9392F"/>
    <w:rsid w:val="00DA41F5"/>
    <w:rsid w:val="00DB5B54"/>
    <w:rsid w:val="00DB7E1B"/>
    <w:rsid w:val="00DC1D81"/>
    <w:rsid w:val="00E247C1"/>
    <w:rsid w:val="00E451EA"/>
    <w:rsid w:val="00E53E52"/>
    <w:rsid w:val="00E57F4B"/>
    <w:rsid w:val="00E63889"/>
    <w:rsid w:val="00E6412A"/>
    <w:rsid w:val="00E65EB7"/>
    <w:rsid w:val="00E71C8D"/>
    <w:rsid w:val="00E72360"/>
    <w:rsid w:val="00E83FDE"/>
    <w:rsid w:val="00E972A7"/>
    <w:rsid w:val="00EA2839"/>
    <w:rsid w:val="00EA2EBB"/>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6D5F"/>
  <w15:chartTrackingRefBased/>
  <w15:docId w15:val="{B4E4607D-A47B-4E32-B4DB-82374D2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984122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81769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3389/fpsyg.2020.584640" TargetMode="External"/><Relationship Id="rId4" Type="http://schemas.openxmlformats.org/officeDocument/2006/relationships/settings" Target="settings.xml"/><Relationship Id="rId9" Type="http://schemas.openxmlformats.org/officeDocument/2006/relationships/hyperlink" Target="https://doi.org/10.5116/ijme.4dfb.8df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F420B-5FE7-4BDC-B522-AF91EADA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3247</CharactersWithSpaces>
  <SharedDoc>false</SharedDoc>
  <HLinks>
    <vt:vector size="18" baseType="variant">
      <vt:variant>
        <vt:i4>720898</vt:i4>
      </vt:variant>
      <vt:variant>
        <vt:i4>6</vt:i4>
      </vt:variant>
      <vt:variant>
        <vt:i4>0</vt:i4>
      </vt:variant>
      <vt:variant>
        <vt:i4>5</vt:i4>
      </vt:variant>
      <vt:variant>
        <vt:lpwstr>https://doi.org/10.3389/fpsyg.2020.584640</vt:lpwstr>
      </vt:variant>
      <vt:variant>
        <vt:lpwstr/>
      </vt:variant>
      <vt:variant>
        <vt:i4>6619183</vt:i4>
      </vt:variant>
      <vt:variant>
        <vt:i4>3</vt:i4>
      </vt:variant>
      <vt:variant>
        <vt:i4>0</vt:i4>
      </vt:variant>
      <vt:variant>
        <vt:i4>5</vt:i4>
      </vt:variant>
      <vt:variant>
        <vt:lpwstr>https://doi.org/10.5116/ijme.4dfb.8dfd</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4</cp:revision>
  <dcterms:created xsi:type="dcterms:W3CDTF">2025-08-16T13:24:00Z</dcterms:created>
  <dcterms:modified xsi:type="dcterms:W3CDTF">2025-08-21T06:43:00Z</dcterms:modified>
</cp:coreProperties>
</file>