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EED" w:rsidRPr="0022534B" w:rsidRDefault="002B1EE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B1EED" w:rsidRPr="0022534B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B1EED" w:rsidRPr="0022534B" w:rsidRDefault="002B1EED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B1EED" w:rsidRPr="0022534B">
        <w:trPr>
          <w:trHeight w:val="290"/>
        </w:trPr>
        <w:tc>
          <w:tcPr>
            <w:tcW w:w="516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8">
              <w:r w:rsidRPr="0022534B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Education and Social Studies</w:t>
              </w:r>
            </w:hyperlink>
            <w:r w:rsidRPr="0022534B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B1EED" w:rsidRPr="0022534B">
        <w:trPr>
          <w:trHeight w:val="290"/>
        </w:trPr>
        <w:tc>
          <w:tcPr>
            <w:tcW w:w="516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Ms_AJESS_141704</w:t>
            </w:r>
          </w:p>
        </w:tc>
      </w:tr>
      <w:tr w:rsidR="002B1EED" w:rsidRPr="0022534B">
        <w:trPr>
          <w:trHeight w:val="650"/>
        </w:trPr>
        <w:tc>
          <w:tcPr>
            <w:tcW w:w="516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heading=h.p2m7k4pzwbcl" w:colFirst="0" w:colLast="0"/>
            <w:bookmarkEnd w:id="0"/>
            <w:r w:rsidRPr="002253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A Systematic Multilingual Review of </w:t>
            </w:r>
            <w:proofErr w:type="spellStart"/>
            <w:r w:rsidRPr="002253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Ningen</w:t>
            </w:r>
            <w:proofErr w:type="spellEnd"/>
            <w:r w:rsidRPr="002253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253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kyōiku</w:t>
            </w:r>
            <w:proofErr w:type="spellEnd"/>
            <w:r w:rsidRPr="0022534B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(Human Education) in Ikeda's Educational Philosophy and Praxis</w:t>
            </w:r>
          </w:p>
        </w:tc>
      </w:tr>
      <w:tr w:rsidR="002B1EED" w:rsidRPr="0022534B">
        <w:trPr>
          <w:trHeight w:val="332"/>
        </w:trPr>
        <w:tc>
          <w:tcPr>
            <w:tcW w:w="516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widowControl w:val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sz w:val="20"/>
                <w:szCs w:val="20"/>
                <w:highlight w:val="green"/>
              </w:rPr>
              <w:t>Original Research Article</w:t>
            </w:r>
          </w:p>
        </w:tc>
      </w:tr>
    </w:tbl>
    <w:p w:rsidR="002B1EED" w:rsidRPr="0022534B" w:rsidRDefault="002B1EED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B1EED" w:rsidRPr="0022534B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2534B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2534B">
              <w:rPr>
                <w:rFonts w:ascii="Arial" w:eastAsia="Times New Roman" w:hAnsi="Arial" w:cs="Arial"/>
              </w:rPr>
              <w:t xml:space="preserve"> Comments</w:t>
            </w:r>
          </w:p>
          <w:p w:rsidR="002B1EED" w:rsidRPr="0022534B" w:rsidRDefault="002B1E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ED" w:rsidRPr="0022534B">
        <w:tc>
          <w:tcPr>
            <w:tcW w:w="5351" w:type="dxa"/>
          </w:tcPr>
          <w:p w:rsidR="002B1EED" w:rsidRPr="0022534B" w:rsidRDefault="002B1EE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2534B">
              <w:rPr>
                <w:rFonts w:ascii="Arial" w:eastAsia="Times New Roman" w:hAnsi="Arial" w:cs="Arial"/>
              </w:rPr>
              <w:t>Reviewer’s comment</w:t>
            </w:r>
          </w:p>
          <w:p w:rsidR="002B1EED" w:rsidRPr="0022534B" w:rsidRDefault="001D75E8">
            <w:pPr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B1EED" w:rsidRPr="0022534B" w:rsidRDefault="002B1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B1EED" w:rsidRPr="0022534B" w:rsidRDefault="001D75E8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2534B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2B1EED" w:rsidRPr="0022534B" w:rsidRDefault="002B1E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B1EED" w:rsidRPr="0022534B">
        <w:trPr>
          <w:trHeight w:val="1264"/>
        </w:trPr>
        <w:tc>
          <w:tcPr>
            <w:tcW w:w="5351" w:type="dxa"/>
          </w:tcPr>
          <w:p w:rsidR="002B1EED" w:rsidRPr="0022534B" w:rsidRDefault="001D75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B1EED" w:rsidRPr="0022534B" w:rsidRDefault="002B1EE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B1EED" w:rsidRPr="0022534B" w:rsidRDefault="001D75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>It is to show Ikeda’s HE ideas in systematic review to some articles written in different lang</w:t>
            </w:r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>uages</w:t>
            </w:r>
          </w:p>
          <w:p w:rsidR="002B1EED" w:rsidRPr="0022534B" w:rsidRDefault="001D75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>Identifications of this research were methodologies and concepts of Ikeda’s philosophy due to others global scholars’ articles published during last three years (2000 to 2003) in different languages</w:t>
            </w:r>
          </w:p>
          <w:p w:rsidR="002B1EED" w:rsidRPr="0022534B" w:rsidRDefault="001D75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Such basic references of this research were 91 similar articles published in different languages where Chinese dominates (more than 51 percent) among </w:t>
            </w:r>
            <w:proofErr w:type="gramStart"/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>other  English</w:t>
            </w:r>
            <w:proofErr w:type="gramEnd"/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>, Japanese, Arabic and Korean.</w:t>
            </w:r>
          </w:p>
        </w:tc>
        <w:tc>
          <w:tcPr>
            <w:tcW w:w="6442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2534B">
              <w:rPr>
                <w:rFonts w:ascii="Arial" w:eastAsia="Times New Roman" w:hAnsi="Arial" w:cs="Arial"/>
                <w:b w:val="0"/>
              </w:rPr>
              <w:t>Yes, you captured the essence of the article.</w:t>
            </w:r>
          </w:p>
        </w:tc>
      </w:tr>
      <w:tr w:rsidR="002B1EED" w:rsidRPr="0022534B" w:rsidTr="0022534B">
        <w:trPr>
          <w:trHeight w:val="96"/>
        </w:trPr>
        <w:tc>
          <w:tcPr>
            <w:tcW w:w="5351" w:type="dxa"/>
          </w:tcPr>
          <w:p w:rsidR="002B1EED" w:rsidRPr="0022534B" w:rsidRDefault="001D75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B1EED" w:rsidRPr="0022534B" w:rsidRDefault="001D75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B1EED" w:rsidRPr="0022534B" w:rsidRDefault="002B1EE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B1EED" w:rsidRPr="0022534B" w:rsidRDefault="001D75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2534B">
              <w:rPr>
                <w:rFonts w:ascii="Arial" w:hAnsi="Arial" w:cs="Arial"/>
                <w:b/>
                <w:sz w:val="20"/>
                <w:szCs w:val="20"/>
              </w:rPr>
              <w:t>Yes it is</w:t>
            </w:r>
            <w:proofErr w:type="gramEnd"/>
          </w:p>
        </w:tc>
        <w:tc>
          <w:tcPr>
            <w:tcW w:w="6442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2534B">
              <w:rPr>
                <w:rFonts w:ascii="Arial" w:eastAsia="Times New Roman" w:hAnsi="Arial" w:cs="Arial"/>
                <w:b w:val="0"/>
              </w:rPr>
              <w:t xml:space="preserve">Thank you. </w:t>
            </w:r>
          </w:p>
        </w:tc>
      </w:tr>
      <w:tr w:rsidR="002B1EED" w:rsidRPr="0022534B" w:rsidTr="0022534B">
        <w:trPr>
          <w:trHeight w:val="404"/>
        </w:trPr>
        <w:tc>
          <w:tcPr>
            <w:tcW w:w="5351" w:type="dxa"/>
          </w:tcPr>
          <w:p w:rsidR="002B1EED" w:rsidRPr="0022534B" w:rsidRDefault="001D75E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2534B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</w:t>
            </w:r>
            <w:r w:rsidRPr="0022534B">
              <w:rPr>
                <w:rFonts w:ascii="Arial" w:eastAsia="Times New Roman" w:hAnsi="Arial" w:cs="Arial"/>
              </w:rPr>
              <w:t xml:space="preserve"> here.</w:t>
            </w:r>
          </w:p>
          <w:p w:rsidR="002B1EED" w:rsidRPr="0022534B" w:rsidRDefault="002B1EED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B1EED" w:rsidRPr="0022534B" w:rsidRDefault="001D75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</w:rPr>
              <w:t xml:space="preserve">The abstract was good and comprehensive </w:t>
            </w:r>
          </w:p>
        </w:tc>
        <w:tc>
          <w:tcPr>
            <w:tcW w:w="6442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2534B">
              <w:rPr>
                <w:rFonts w:ascii="Arial" w:eastAsia="Times New Roman" w:hAnsi="Arial" w:cs="Arial"/>
                <w:b w:val="0"/>
              </w:rPr>
              <w:t>Thank you.</w:t>
            </w:r>
          </w:p>
        </w:tc>
      </w:tr>
      <w:tr w:rsidR="002B1EED" w:rsidRPr="0022534B">
        <w:trPr>
          <w:trHeight w:val="704"/>
        </w:trPr>
        <w:tc>
          <w:tcPr>
            <w:tcW w:w="5351" w:type="dxa"/>
          </w:tcPr>
          <w:p w:rsidR="002B1EED" w:rsidRPr="0022534B" w:rsidRDefault="001D75E8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2534B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color w:val="000000"/>
                <w:sz w:val="20"/>
                <w:szCs w:val="20"/>
              </w:rPr>
              <w:t xml:space="preserve">The manuscript was scientific standard written </w:t>
            </w:r>
          </w:p>
        </w:tc>
        <w:tc>
          <w:tcPr>
            <w:tcW w:w="6442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2534B">
              <w:rPr>
                <w:rFonts w:ascii="Arial" w:eastAsia="Times New Roman" w:hAnsi="Arial" w:cs="Arial"/>
                <w:b w:val="0"/>
              </w:rPr>
              <w:t xml:space="preserve">Thank you. </w:t>
            </w:r>
          </w:p>
        </w:tc>
      </w:tr>
      <w:tr w:rsidR="002B1EED" w:rsidRPr="0022534B">
        <w:trPr>
          <w:trHeight w:val="703"/>
        </w:trPr>
        <w:tc>
          <w:tcPr>
            <w:tcW w:w="5351" w:type="dxa"/>
          </w:tcPr>
          <w:p w:rsidR="002B1EED" w:rsidRPr="0022534B" w:rsidRDefault="001D75E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color w:val="000000"/>
                <w:sz w:val="20"/>
                <w:szCs w:val="20"/>
              </w:rPr>
              <w:t>The references were sufficient, recent, and excellent</w:t>
            </w:r>
          </w:p>
        </w:tc>
        <w:tc>
          <w:tcPr>
            <w:tcW w:w="6442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2534B">
              <w:rPr>
                <w:rFonts w:ascii="Arial" w:eastAsia="Times New Roman" w:hAnsi="Arial" w:cs="Arial"/>
                <w:b w:val="0"/>
              </w:rPr>
              <w:t xml:space="preserve">Thank you. </w:t>
            </w:r>
          </w:p>
        </w:tc>
      </w:tr>
      <w:tr w:rsidR="002B1EED" w:rsidRPr="0022534B">
        <w:trPr>
          <w:trHeight w:val="386"/>
        </w:trPr>
        <w:tc>
          <w:tcPr>
            <w:tcW w:w="5351" w:type="dxa"/>
          </w:tcPr>
          <w:p w:rsidR="002B1EED" w:rsidRPr="0022534B" w:rsidRDefault="001D75E8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2534B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B1EED" w:rsidRPr="0022534B" w:rsidRDefault="002B1E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B1EED" w:rsidRPr="0022534B" w:rsidRDefault="001D75E8">
            <w:pPr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sz w:val="20"/>
                <w:szCs w:val="20"/>
              </w:rPr>
              <w:t>The language is communicable</w:t>
            </w:r>
          </w:p>
        </w:tc>
        <w:tc>
          <w:tcPr>
            <w:tcW w:w="6442" w:type="dxa"/>
          </w:tcPr>
          <w:p w:rsidR="002B1EED" w:rsidRPr="0022534B" w:rsidRDefault="001D75E8">
            <w:pPr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sz w:val="20"/>
                <w:szCs w:val="20"/>
              </w:rPr>
              <w:t xml:space="preserve">Thank you. </w:t>
            </w:r>
          </w:p>
        </w:tc>
      </w:tr>
      <w:tr w:rsidR="002B1EED" w:rsidRPr="0022534B" w:rsidTr="0022534B">
        <w:trPr>
          <w:trHeight w:val="96"/>
        </w:trPr>
        <w:tc>
          <w:tcPr>
            <w:tcW w:w="5351" w:type="dxa"/>
          </w:tcPr>
          <w:p w:rsidR="002B1EED" w:rsidRPr="0022534B" w:rsidRDefault="001D75E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2534B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2534B">
              <w:rPr>
                <w:rFonts w:ascii="Arial" w:eastAsia="Times New Roman" w:hAnsi="Arial" w:cs="Arial"/>
              </w:rPr>
              <w:t xml:space="preserve"> </w:t>
            </w:r>
            <w:r w:rsidRPr="0022534B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B1EED" w:rsidRPr="0022534B" w:rsidRDefault="002B1EE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B1EED" w:rsidRPr="0022534B" w:rsidRDefault="001D75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534B">
              <w:rPr>
                <w:rFonts w:ascii="Arial" w:hAnsi="Arial" w:cs="Arial"/>
                <w:b/>
                <w:color w:val="000000"/>
                <w:sz w:val="20"/>
                <w:szCs w:val="20"/>
              </w:rPr>
              <w:t>As a whole this manuscript is representative enough for a literature study</w:t>
            </w:r>
          </w:p>
        </w:tc>
        <w:tc>
          <w:tcPr>
            <w:tcW w:w="6442" w:type="dxa"/>
          </w:tcPr>
          <w:p w:rsidR="002B1EED" w:rsidRPr="0022534B" w:rsidRDefault="001D75E8">
            <w:pPr>
              <w:rPr>
                <w:rFonts w:ascii="Arial" w:hAnsi="Arial" w:cs="Arial"/>
                <w:sz w:val="20"/>
                <w:szCs w:val="20"/>
              </w:rPr>
            </w:pPr>
            <w:r w:rsidRPr="0022534B">
              <w:rPr>
                <w:rFonts w:ascii="Arial" w:hAnsi="Arial" w:cs="Arial"/>
                <w:sz w:val="20"/>
                <w:szCs w:val="20"/>
              </w:rPr>
              <w:t>Your opinion is very impo</w:t>
            </w:r>
            <w:r w:rsidRPr="0022534B">
              <w:rPr>
                <w:rFonts w:ascii="Arial" w:hAnsi="Arial" w:cs="Arial"/>
                <w:sz w:val="20"/>
                <w:szCs w:val="20"/>
              </w:rPr>
              <w:t>rtant. Thank you very much.</w:t>
            </w:r>
          </w:p>
        </w:tc>
      </w:tr>
    </w:tbl>
    <w:p w:rsidR="002B1EED" w:rsidRPr="0022534B" w:rsidRDefault="002B1E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heading=h.td8ms052rf3o" w:colFirst="0" w:colLast="0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2B1EED" w:rsidRPr="0022534B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22534B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22534B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B1EED" w:rsidRPr="0022534B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EED" w:rsidRPr="0022534B" w:rsidRDefault="001D75E8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EED" w:rsidRPr="0022534B" w:rsidRDefault="001D75E8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22534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2534B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B1EED" w:rsidRPr="0022534B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EED" w:rsidRPr="0022534B" w:rsidRDefault="001D75E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22534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22534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22534B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EED" w:rsidRPr="0022534B" w:rsidRDefault="001D75E8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2534B">
              <w:rPr>
                <w:rFonts w:ascii="Arial" w:eastAsia="Arial" w:hAnsi="Arial" w:cs="Arial"/>
                <w:sz w:val="20"/>
                <w:szCs w:val="20"/>
              </w:rPr>
              <w:t>Nothing to add as the reviewer does not write anything.</w:t>
            </w:r>
          </w:p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B1EED" w:rsidRPr="0022534B" w:rsidRDefault="002B1EED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B1EED" w:rsidRPr="0022534B" w:rsidRDefault="002B1EED">
      <w:pPr>
        <w:rPr>
          <w:rFonts w:ascii="Arial" w:hAnsi="Arial" w:cs="Arial"/>
          <w:sz w:val="20"/>
          <w:szCs w:val="20"/>
        </w:rPr>
      </w:pPr>
    </w:p>
    <w:p w:rsidR="002B1EED" w:rsidRPr="0022534B" w:rsidRDefault="002B1EED">
      <w:pPr>
        <w:rPr>
          <w:rFonts w:ascii="Arial" w:hAnsi="Arial" w:cs="Arial"/>
          <w:sz w:val="20"/>
          <w:szCs w:val="20"/>
        </w:rPr>
      </w:pPr>
    </w:p>
    <w:p w:rsidR="002B1EED" w:rsidRPr="0022534B" w:rsidRDefault="002B1E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GoBack"/>
      <w:bookmarkEnd w:id="2"/>
    </w:p>
    <w:sectPr w:rsidR="002B1EED" w:rsidRPr="0022534B">
      <w:headerReference w:type="default" r:id="rId9"/>
      <w:footerReference w:type="default" r:id="rId10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5E8" w:rsidRDefault="001D75E8">
      <w:r>
        <w:separator/>
      </w:r>
    </w:p>
  </w:endnote>
  <w:endnote w:type="continuationSeparator" w:id="0">
    <w:p w:rsidR="001D75E8" w:rsidRDefault="001D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EED" w:rsidRDefault="001D75E8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5E8" w:rsidRDefault="001D75E8">
      <w:r>
        <w:separator/>
      </w:r>
    </w:p>
  </w:footnote>
  <w:footnote w:type="continuationSeparator" w:id="0">
    <w:p w:rsidR="001D75E8" w:rsidRDefault="001D7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EED" w:rsidRDefault="002B1EED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B1EED" w:rsidRDefault="001D75E8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F59FC"/>
    <w:multiLevelType w:val="multilevel"/>
    <w:tmpl w:val="D8F00F8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EED"/>
    <w:rsid w:val="001D75E8"/>
    <w:rsid w:val="0022534B"/>
    <w:rsid w:val="002B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BD94E4-D3E2-4374-BB44-E8C27AD0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uppressAutoHyphens/>
      <w:spacing w:before="100" w:beforeAutospacing="1" w:after="100" w:afterAutospacing="1" w:line="1" w:lineRule="atLeast"/>
      <w:ind w:leftChars="-1" w:left="-1" w:hangingChars="1" w:hanging="1"/>
      <w:textDirection w:val="btLr"/>
      <w:textAlignment w:val="top"/>
      <w:outlineLvl w:val="0"/>
    </w:pPr>
    <w:rPr>
      <w:rFonts w:ascii="Arial Unicode MS" w:eastAsia="Arial Unicode MS" w:hAnsi="Arial Unicode MS" w:cs="Arial Unicode MS"/>
      <w:position w:val="-1"/>
      <w:lang w:val="en-US"/>
    </w:rPr>
  </w:style>
  <w:style w:type="paragraph" w:styleId="BodyText">
    <w:name w:val="Body Text"/>
    <w:basedOn w:val="Normal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Helvetica" w:eastAsia="MS Mincho" w:hAnsi="Helvetica" w:cs="Helvetica"/>
      <w:position w:val="-1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uppressAutoHyphens/>
      <w:spacing w:line="1" w:lineRule="atLeast"/>
      <w:ind w:leftChars="-1" w:left="720" w:hangingChars="1" w:hanging="1"/>
      <w:contextualSpacing/>
      <w:textDirection w:val="btLr"/>
      <w:textAlignment w:val="top"/>
      <w:outlineLvl w:val="0"/>
    </w:pPr>
    <w:rPr>
      <w:position w:val="-1"/>
      <w:lang w:val="en-US"/>
    </w:r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ULKCBkl84T6eSbUzK2XVrYU5g==">CgMxLjAyDmgucDJtN2s0cHp3YmNsMg5oLnRkOG1zMDUycmYzbzgAciExOEpOWmw0WlF6UVZrUXRmSjhFYlJIMGlJUmtnZ3JiV2I=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2</cp:revision>
  <dcterms:created xsi:type="dcterms:W3CDTF">2011-08-01T09:21:00Z</dcterms:created>
  <dcterms:modified xsi:type="dcterms:W3CDTF">2025-08-01T12:14:00Z</dcterms:modified>
</cp:coreProperties>
</file>