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1D408C" w14:textId="77777777" w:rsidR="00B54251" w:rsidRPr="00733A89" w:rsidRDefault="00B54251">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1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9"/>
        <w:gridCol w:w="16020"/>
      </w:tblGrid>
      <w:tr w:rsidR="00B54251" w:rsidRPr="00733A89" w14:paraId="29C8A643" w14:textId="77777777">
        <w:trPr>
          <w:trHeight w:val="382"/>
        </w:trPr>
        <w:tc>
          <w:tcPr>
            <w:tcW w:w="21269" w:type="dxa"/>
            <w:gridSpan w:val="2"/>
            <w:tcBorders>
              <w:top w:val="nil"/>
              <w:left w:val="nil"/>
              <w:right w:val="nil"/>
            </w:tcBorders>
          </w:tcPr>
          <w:p w14:paraId="1141F109" w14:textId="77777777" w:rsidR="00B54251" w:rsidRPr="00733A89" w:rsidRDefault="00B54251">
            <w:pPr>
              <w:pStyle w:val="Heading2"/>
              <w:jc w:val="left"/>
              <w:rPr>
                <w:rFonts w:ascii="Arial" w:eastAsia="Arial" w:hAnsi="Arial" w:cs="Arial"/>
                <w:b w:val="0"/>
              </w:rPr>
            </w:pPr>
          </w:p>
        </w:tc>
      </w:tr>
      <w:tr w:rsidR="00B54251" w:rsidRPr="00733A89" w14:paraId="326AC632" w14:textId="77777777">
        <w:trPr>
          <w:trHeight w:val="382"/>
        </w:trPr>
        <w:tc>
          <w:tcPr>
            <w:tcW w:w="5249" w:type="dxa"/>
          </w:tcPr>
          <w:p w14:paraId="119F1077" w14:textId="77777777" w:rsidR="00B54251" w:rsidRPr="00733A89" w:rsidRDefault="00000000">
            <w:pPr>
              <w:pBdr>
                <w:top w:val="nil"/>
                <w:left w:val="nil"/>
                <w:bottom w:val="nil"/>
                <w:right w:val="nil"/>
                <w:between w:val="nil"/>
              </w:pBdr>
              <w:ind w:left="90"/>
              <w:rPr>
                <w:rFonts w:ascii="Arial" w:eastAsia="Arial" w:hAnsi="Arial" w:cs="Arial"/>
                <w:color w:val="000000"/>
                <w:sz w:val="20"/>
                <w:szCs w:val="20"/>
              </w:rPr>
            </w:pPr>
            <w:r w:rsidRPr="00733A89">
              <w:rPr>
                <w:rFonts w:ascii="Arial" w:eastAsia="Arial" w:hAnsi="Arial" w:cs="Arial"/>
                <w:color w:val="000000"/>
                <w:sz w:val="20"/>
                <w:szCs w:val="20"/>
              </w:rPr>
              <w:t>Journal Name:</w:t>
            </w:r>
          </w:p>
        </w:tc>
        <w:bookmarkStart w:id="0" w:name="_heading=h.df60kds83un" w:colFirst="0" w:colLast="0"/>
        <w:bookmarkEnd w:id="0"/>
        <w:tc>
          <w:tcPr>
            <w:tcW w:w="16020" w:type="dxa"/>
            <w:tcMar>
              <w:top w:w="0" w:type="dxa"/>
              <w:left w:w="108" w:type="dxa"/>
              <w:bottom w:w="0" w:type="dxa"/>
              <w:right w:w="108" w:type="dxa"/>
            </w:tcMar>
            <w:vAlign w:val="center"/>
          </w:tcPr>
          <w:p w14:paraId="1E475A95" w14:textId="77777777" w:rsidR="00B54251" w:rsidRPr="00733A89" w:rsidRDefault="00000000">
            <w:pPr>
              <w:rPr>
                <w:rFonts w:ascii="Arial" w:eastAsia="Arial" w:hAnsi="Arial" w:cs="Arial"/>
                <w:color w:val="0000FF"/>
                <w:sz w:val="20"/>
                <w:szCs w:val="20"/>
              </w:rPr>
            </w:pPr>
            <w:r w:rsidRPr="00733A89">
              <w:rPr>
                <w:rFonts w:ascii="Arial" w:hAnsi="Arial" w:cs="Arial"/>
                <w:sz w:val="20"/>
                <w:szCs w:val="20"/>
              </w:rPr>
              <w:fldChar w:fldCharType="begin"/>
            </w:r>
            <w:r w:rsidRPr="00733A89">
              <w:rPr>
                <w:rFonts w:ascii="Arial" w:hAnsi="Arial" w:cs="Arial"/>
                <w:sz w:val="20"/>
                <w:szCs w:val="20"/>
              </w:rPr>
              <w:instrText>HYPERLINK "https://journalajcr.com/index.php/AJCR" \h</w:instrText>
            </w:r>
            <w:r w:rsidRPr="00733A89">
              <w:rPr>
                <w:rFonts w:ascii="Arial" w:hAnsi="Arial" w:cs="Arial"/>
                <w:sz w:val="20"/>
                <w:szCs w:val="20"/>
              </w:rPr>
            </w:r>
            <w:r w:rsidRPr="00733A89">
              <w:rPr>
                <w:rFonts w:ascii="Arial" w:hAnsi="Arial" w:cs="Arial"/>
                <w:sz w:val="20"/>
                <w:szCs w:val="20"/>
              </w:rPr>
              <w:fldChar w:fldCharType="separate"/>
            </w:r>
            <w:r w:rsidRPr="00733A89">
              <w:rPr>
                <w:rFonts w:ascii="Arial" w:eastAsia="Arial" w:hAnsi="Arial" w:cs="Arial"/>
                <w:b/>
                <w:color w:val="0000FF"/>
                <w:sz w:val="20"/>
                <w:szCs w:val="20"/>
                <w:u w:val="single"/>
              </w:rPr>
              <w:t>Asian Journal of Cardiology Research</w:t>
            </w:r>
            <w:r w:rsidRPr="00733A89">
              <w:rPr>
                <w:rFonts w:ascii="Arial" w:hAnsi="Arial" w:cs="Arial"/>
                <w:sz w:val="20"/>
                <w:szCs w:val="20"/>
              </w:rPr>
              <w:fldChar w:fldCharType="end"/>
            </w:r>
          </w:p>
        </w:tc>
      </w:tr>
      <w:tr w:rsidR="00B54251" w:rsidRPr="00733A89" w14:paraId="1C1995B2" w14:textId="77777777">
        <w:trPr>
          <w:trHeight w:val="382"/>
        </w:trPr>
        <w:tc>
          <w:tcPr>
            <w:tcW w:w="5249" w:type="dxa"/>
          </w:tcPr>
          <w:p w14:paraId="45422B41" w14:textId="77777777" w:rsidR="00B54251" w:rsidRPr="00733A89" w:rsidRDefault="00000000">
            <w:pPr>
              <w:pBdr>
                <w:top w:val="nil"/>
                <w:left w:val="nil"/>
                <w:bottom w:val="nil"/>
                <w:right w:val="nil"/>
                <w:between w:val="nil"/>
              </w:pBdr>
              <w:ind w:left="90"/>
              <w:rPr>
                <w:rFonts w:ascii="Arial" w:eastAsia="Arial" w:hAnsi="Arial" w:cs="Arial"/>
                <w:color w:val="000000"/>
                <w:sz w:val="20"/>
                <w:szCs w:val="20"/>
              </w:rPr>
            </w:pPr>
            <w:r w:rsidRPr="00733A89">
              <w:rPr>
                <w:rFonts w:ascii="Arial" w:eastAsia="Arial" w:hAnsi="Arial" w:cs="Arial"/>
                <w:color w:val="000000"/>
                <w:sz w:val="20"/>
                <w:szCs w:val="20"/>
              </w:rPr>
              <w:t>Manuscript Number:</w:t>
            </w:r>
          </w:p>
        </w:tc>
        <w:tc>
          <w:tcPr>
            <w:tcW w:w="16020" w:type="dxa"/>
            <w:tcMar>
              <w:top w:w="0" w:type="dxa"/>
              <w:left w:w="108" w:type="dxa"/>
              <w:bottom w:w="0" w:type="dxa"/>
              <w:right w:w="108" w:type="dxa"/>
            </w:tcMar>
            <w:vAlign w:val="center"/>
          </w:tcPr>
          <w:p w14:paraId="16823435" w14:textId="77777777" w:rsidR="00B54251" w:rsidRPr="00733A89" w:rsidRDefault="00000000">
            <w:pPr>
              <w:pBdr>
                <w:top w:val="nil"/>
                <w:left w:val="nil"/>
                <w:bottom w:val="nil"/>
                <w:right w:val="nil"/>
                <w:between w:val="nil"/>
              </w:pBdr>
              <w:rPr>
                <w:rFonts w:ascii="Arial" w:eastAsia="Arial" w:hAnsi="Arial" w:cs="Arial"/>
                <w:color w:val="000000"/>
                <w:sz w:val="20"/>
                <w:szCs w:val="20"/>
              </w:rPr>
            </w:pPr>
            <w:r w:rsidRPr="00733A89">
              <w:rPr>
                <w:rFonts w:ascii="Arial" w:eastAsia="Arial" w:hAnsi="Arial" w:cs="Arial"/>
                <w:b/>
                <w:color w:val="000000"/>
                <w:sz w:val="20"/>
                <w:szCs w:val="20"/>
              </w:rPr>
              <w:t>Ms_AJCR_139525</w:t>
            </w:r>
          </w:p>
        </w:tc>
      </w:tr>
      <w:tr w:rsidR="00B54251" w:rsidRPr="00733A89" w14:paraId="06323256" w14:textId="77777777">
        <w:trPr>
          <w:trHeight w:val="857"/>
        </w:trPr>
        <w:tc>
          <w:tcPr>
            <w:tcW w:w="5249" w:type="dxa"/>
          </w:tcPr>
          <w:p w14:paraId="1C90893C" w14:textId="77777777" w:rsidR="00B54251" w:rsidRPr="00733A89" w:rsidRDefault="00000000">
            <w:pPr>
              <w:pBdr>
                <w:top w:val="nil"/>
                <w:left w:val="nil"/>
                <w:bottom w:val="nil"/>
                <w:right w:val="nil"/>
                <w:between w:val="nil"/>
              </w:pBdr>
              <w:ind w:left="90"/>
              <w:rPr>
                <w:rFonts w:ascii="Arial" w:eastAsia="Arial" w:hAnsi="Arial" w:cs="Arial"/>
                <w:color w:val="000000"/>
                <w:sz w:val="20"/>
                <w:szCs w:val="20"/>
              </w:rPr>
            </w:pPr>
            <w:r w:rsidRPr="00733A89">
              <w:rPr>
                <w:rFonts w:ascii="Arial" w:eastAsia="Arial" w:hAnsi="Arial" w:cs="Arial"/>
                <w:color w:val="000000"/>
                <w:sz w:val="20"/>
                <w:szCs w:val="20"/>
              </w:rPr>
              <w:t xml:space="preserve">Title of the Manuscript: </w:t>
            </w:r>
          </w:p>
        </w:tc>
        <w:tc>
          <w:tcPr>
            <w:tcW w:w="16020" w:type="dxa"/>
            <w:tcMar>
              <w:top w:w="0" w:type="dxa"/>
              <w:left w:w="108" w:type="dxa"/>
              <w:bottom w:w="0" w:type="dxa"/>
              <w:right w:w="108" w:type="dxa"/>
            </w:tcMar>
            <w:vAlign w:val="center"/>
          </w:tcPr>
          <w:p w14:paraId="6FED85C8" w14:textId="77777777" w:rsidR="00B54251" w:rsidRPr="00733A89" w:rsidRDefault="00000000">
            <w:pPr>
              <w:pBdr>
                <w:top w:val="nil"/>
                <w:left w:val="nil"/>
                <w:bottom w:val="nil"/>
                <w:right w:val="nil"/>
                <w:between w:val="nil"/>
              </w:pBdr>
              <w:rPr>
                <w:rFonts w:ascii="Arial" w:eastAsia="Arial" w:hAnsi="Arial" w:cs="Arial"/>
                <w:color w:val="000000"/>
                <w:sz w:val="20"/>
                <w:szCs w:val="20"/>
              </w:rPr>
            </w:pPr>
            <w:r w:rsidRPr="00733A89">
              <w:rPr>
                <w:rFonts w:ascii="Arial" w:eastAsia="Arial" w:hAnsi="Arial" w:cs="Arial"/>
                <w:b/>
                <w:color w:val="000000"/>
                <w:sz w:val="20"/>
                <w:szCs w:val="20"/>
              </w:rPr>
              <w:t>BUNDLE BRANCH BLOCK PATTERNS AND LONG-TERM OUTCOMES IN HEART FAILURE</w:t>
            </w:r>
          </w:p>
        </w:tc>
      </w:tr>
      <w:tr w:rsidR="00B54251" w:rsidRPr="00733A89" w14:paraId="51DC971E" w14:textId="77777777">
        <w:trPr>
          <w:trHeight w:val="437"/>
        </w:trPr>
        <w:tc>
          <w:tcPr>
            <w:tcW w:w="5249" w:type="dxa"/>
          </w:tcPr>
          <w:p w14:paraId="4EC1B747" w14:textId="77777777" w:rsidR="00B54251" w:rsidRPr="00733A89" w:rsidRDefault="00000000">
            <w:pPr>
              <w:pBdr>
                <w:top w:val="nil"/>
                <w:left w:val="nil"/>
                <w:bottom w:val="nil"/>
                <w:right w:val="nil"/>
                <w:between w:val="nil"/>
              </w:pBdr>
              <w:ind w:left="90"/>
              <w:rPr>
                <w:rFonts w:ascii="Arial" w:eastAsia="Arial" w:hAnsi="Arial" w:cs="Arial"/>
                <w:color w:val="000000"/>
                <w:sz w:val="20"/>
                <w:szCs w:val="20"/>
              </w:rPr>
            </w:pPr>
            <w:r w:rsidRPr="00733A89">
              <w:rPr>
                <w:rFonts w:ascii="Arial" w:eastAsia="Arial" w:hAnsi="Arial" w:cs="Arial"/>
                <w:color w:val="000000"/>
                <w:sz w:val="20"/>
                <w:szCs w:val="20"/>
              </w:rPr>
              <w:t>Type of the Article</w:t>
            </w:r>
          </w:p>
        </w:tc>
        <w:tc>
          <w:tcPr>
            <w:tcW w:w="16020" w:type="dxa"/>
            <w:tcMar>
              <w:top w:w="0" w:type="dxa"/>
              <w:left w:w="108" w:type="dxa"/>
              <w:bottom w:w="0" w:type="dxa"/>
              <w:right w:w="108" w:type="dxa"/>
            </w:tcMar>
            <w:vAlign w:val="center"/>
          </w:tcPr>
          <w:p w14:paraId="78A0F4CF" w14:textId="77777777" w:rsidR="00B54251" w:rsidRPr="00733A89" w:rsidRDefault="00B54251">
            <w:pPr>
              <w:pBdr>
                <w:top w:val="nil"/>
                <w:left w:val="nil"/>
                <w:bottom w:val="nil"/>
                <w:right w:val="nil"/>
                <w:between w:val="nil"/>
              </w:pBdr>
              <w:rPr>
                <w:rFonts w:ascii="Arial" w:eastAsia="Arial" w:hAnsi="Arial" w:cs="Arial"/>
                <w:color w:val="000000"/>
                <w:sz w:val="20"/>
                <w:szCs w:val="20"/>
              </w:rPr>
            </w:pPr>
          </w:p>
        </w:tc>
      </w:tr>
    </w:tbl>
    <w:p w14:paraId="169E45B9" w14:textId="77777777" w:rsidR="00B54251" w:rsidRPr="00733A89" w:rsidRDefault="00B54251">
      <w:pPr>
        <w:pBdr>
          <w:top w:val="nil"/>
          <w:left w:val="nil"/>
          <w:bottom w:val="nil"/>
          <w:right w:val="nil"/>
          <w:between w:val="nil"/>
        </w:pBdr>
        <w:jc w:val="both"/>
        <w:rPr>
          <w:rFonts w:ascii="Arial" w:eastAsia="Arial" w:hAnsi="Arial" w:cs="Arial"/>
          <w:color w:val="000000"/>
          <w:sz w:val="20"/>
          <w:szCs w:val="20"/>
          <w:u w:val="single"/>
        </w:rPr>
      </w:pPr>
    </w:p>
    <w:p w14:paraId="50E58C4B" w14:textId="77777777" w:rsidR="00B54251" w:rsidRPr="00733A89" w:rsidRDefault="00B54251">
      <w:pPr>
        <w:pBdr>
          <w:top w:val="nil"/>
          <w:left w:val="nil"/>
          <w:bottom w:val="nil"/>
          <w:right w:val="nil"/>
          <w:between w:val="nil"/>
        </w:pBdr>
        <w:jc w:val="both"/>
        <w:rPr>
          <w:rFonts w:ascii="Arial" w:eastAsia="Arial" w:hAnsi="Arial" w:cs="Arial"/>
          <w:color w:val="000000"/>
          <w:sz w:val="20"/>
          <w:szCs w:val="20"/>
          <w:u w:val="single"/>
        </w:rPr>
      </w:pPr>
      <w:bookmarkStart w:id="1" w:name="_heading=h.c9iuekfev6hf" w:colFirst="0" w:colLast="0"/>
      <w:bookmarkEnd w:id="1"/>
    </w:p>
    <w:p w14:paraId="1143FB08" w14:textId="77777777" w:rsidR="00B54251" w:rsidRPr="00733A89" w:rsidRDefault="00B54251">
      <w:pPr>
        <w:rPr>
          <w:rFonts w:ascii="Arial" w:hAnsi="Arial" w:cs="Arial"/>
          <w:sz w:val="20"/>
          <w:szCs w:val="20"/>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B54251" w:rsidRPr="00733A89" w14:paraId="0325609A" w14:textId="77777777" w:rsidTr="00733A89">
        <w:tc>
          <w:tcPr>
            <w:tcW w:w="21042" w:type="dxa"/>
            <w:gridSpan w:val="3"/>
            <w:tcBorders>
              <w:top w:val="nil"/>
              <w:left w:val="nil"/>
              <w:right w:val="nil"/>
            </w:tcBorders>
          </w:tcPr>
          <w:p w14:paraId="780216F4" w14:textId="77777777" w:rsidR="00B54251" w:rsidRPr="00733A89" w:rsidRDefault="00000000">
            <w:pPr>
              <w:pStyle w:val="Heading2"/>
              <w:jc w:val="left"/>
              <w:rPr>
                <w:rFonts w:ascii="Arial" w:eastAsia="Times New Roman" w:hAnsi="Arial" w:cs="Arial"/>
              </w:rPr>
            </w:pPr>
            <w:r w:rsidRPr="00733A89">
              <w:rPr>
                <w:rFonts w:ascii="Arial" w:eastAsia="Times New Roman" w:hAnsi="Arial" w:cs="Arial"/>
                <w:highlight w:val="yellow"/>
              </w:rPr>
              <w:t>PART  1:</w:t>
            </w:r>
            <w:r w:rsidRPr="00733A89">
              <w:rPr>
                <w:rFonts w:ascii="Arial" w:eastAsia="Times New Roman" w:hAnsi="Arial" w:cs="Arial"/>
              </w:rPr>
              <w:t xml:space="preserve"> Comments</w:t>
            </w:r>
          </w:p>
          <w:p w14:paraId="03377F90" w14:textId="77777777" w:rsidR="00B54251" w:rsidRPr="00733A89" w:rsidRDefault="00B54251">
            <w:pPr>
              <w:rPr>
                <w:rFonts w:ascii="Arial" w:hAnsi="Arial" w:cs="Arial"/>
                <w:sz w:val="20"/>
                <w:szCs w:val="20"/>
              </w:rPr>
            </w:pPr>
          </w:p>
        </w:tc>
      </w:tr>
      <w:tr w:rsidR="00B54251" w:rsidRPr="00733A89" w14:paraId="76CC6859" w14:textId="77777777" w:rsidTr="00733A89">
        <w:tc>
          <w:tcPr>
            <w:tcW w:w="5243" w:type="dxa"/>
          </w:tcPr>
          <w:p w14:paraId="4BF7AAA5" w14:textId="77777777" w:rsidR="00B54251" w:rsidRPr="00733A89" w:rsidRDefault="00B54251">
            <w:pPr>
              <w:pStyle w:val="Heading2"/>
              <w:jc w:val="left"/>
              <w:rPr>
                <w:rFonts w:ascii="Arial" w:eastAsia="Times New Roman" w:hAnsi="Arial" w:cs="Arial"/>
              </w:rPr>
            </w:pPr>
          </w:p>
        </w:tc>
        <w:tc>
          <w:tcPr>
            <w:tcW w:w="9357" w:type="dxa"/>
          </w:tcPr>
          <w:p w14:paraId="775A5D57" w14:textId="77777777" w:rsidR="00B54251" w:rsidRPr="00733A89" w:rsidRDefault="00000000">
            <w:pPr>
              <w:pStyle w:val="Heading2"/>
              <w:jc w:val="left"/>
              <w:rPr>
                <w:rFonts w:ascii="Arial" w:eastAsia="Times New Roman" w:hAnsi="Arial" w:cs="Arial"/>
              </w:rPr>
            </w:pPr>
            <w:r w:rsidRPr="00733A89">
              <w:rPr>
                <w:rFonts w:ascii="Arial" w:eastAsia="Times New Roman" w:hAnsi="Arial" w:cs="Arial"/>
              </w:rPr>
              <w:t>Reviewer’s comment</w:t>
            </w:r>
          </w:p>
          <w:p w14:paraId="60BBD042" w14:textId="77777777" w:rsidR="00B54251" w:rsidRPr="00733A89" w:rsidRDefault="00000000">
            <w:pPr>
              <w:rPr>
                <w:rFonts w:ascii="Arial" w:hAnsi="Arial" w:cs="Arial"/>
                <w:sz w:val="20"/>
                <w:szCs w:val="20"/>
              </w:rPr>
            </w:pPr>
            <w:r w:rsidRPr="00733A89">
              <w:rPr>
                <w:rFonts w:ascii="Arial" w:hAnsi="Arial" w:cs="Arial"/>
                <w:b/>
                <w:sz w:val="20"/>
                <w:szCs w:val="20"/>
                <w:highlight w:val="yellow"/>
              </w:rPr>
              <w:t>Artificial Intelligence (AI) generated or assisted review comments are strictly prohibited during peer review.</w:t>
            </w:r>
          </w:p>
          <w:p w14:paraId="20316558" w14:textId="77777777" w:rsidR="00B54251" w:rsidRPr="00733A89" w:rsidRDefault="00B54251">
            <w:pPr>
              <w:rPr>
                <w:rFonts w:ascii="Arial" w:hAnsi="Arial" w:cs="Arial"/>
                <w:sz w:val="20"/>
                <w:szCs w:val="20"/>
              </w:rPr>
            </w:pPr>
          </w:p>
        </w:tc>
        <w:tc>
          <w:tcPr>
            <w:tcW w:w="6442" w:type="dxa"/>
          </w:tcPr>
          <w:p w14:paraId="2209B3FE" w14:textId="77777777" w:rsidR="00B54251" w:rsidRPr="00733A89" w:rsidRDefault="00000000">
            <w:pPr>
              <w:spacing w:after="160" w:line="256" w:lineRule="auto"/>
              <w:rPr>
                <w:rFonts w:ascii="Arial" w:hAnsi="Arial" w:cs="Arial"/>
                <w:sz w:val="20"/>
                <w:szCs w:val="20"/>
              </w:rPr>
            </w:pPr>
            <w:r w:rsidRPr="00733A89">
              <w:rPr>
                <w:rFonts w:ascii="Arial" w:hAnsi="Arial" w:cs="Arial"/>
                <w:b/>
                <w:sz w:val="20"/>
                <w:szCs w:val="20"/>
              </w:rPr>
              <w:t>Not AI generated</w:t>
            </w:r>
          </w:p>
          <w:p w14:paraId="694AD4A3" w14:textId="77777777" w:rsidR="00B54251" w:rsidRPr="00733A89" w:rsidRDefault="00B54251">
            <w:pPr>
              <w:pStyle w:val="Heading2"/>
              <w:jc w:val="left"/>
              <w:rPr>
                <w:rFonts w:ascii="Arial" w:eastAsia="Times New Roman" w:hAnsi="Arial" w:cs="Arial"/>
                <w:b w:val="0"/>
              </w:rPr>
            </w:pPr>
          </w:p>
        </w:tc>
      </w:tr>
      <w:tr w:rsidR="00B54251" w:rsidRPr="00733A89" w14:paraId="089C3997" w14:textId="77777777" w:rsidTr="00733A89">
        <w:trPr>
          <w:trHeight w:val="1264"/>
        </w:trPr>
        <w:tc>
          <w:tcPr>
            <w:tcW w:w="5243" w:type="dxa"/>
          </w:tcPr>
          <w:p w14:paraId="1ACC1732" w14:textId="77777777" w:rsidR="00B54251" w:rsidRPr="00733A89" w:rsidRDefault="00000000">
            <w:pPr>
              <w:ind w:left="360"/>
              <w:rPr>
                <w:rFonts w:ascii="Arial" w:hAnsi="Arial" w:cs="Arial"/>
                <w:sz w:val="20"/>
                <w:szCs w:val="20"/>
              </w:rPr>
            </w:pPr>
            <w:r w:rsidRPr="00733A89">
              <w:rPr>
                <w:rFonts w:ascii="Arial" w:hAnsi="Arial" w:cs="Arial"/>
                <w:b/>
                <w:sz w:val="20"/>
                <w:szCs w:val="20"/>
              </w:rPr>
              <w:t>Please write a few sentences regarding the importance of this manuscript for the scientific community. A minimum of 3-4 sentences may be required for this part.</w:t>
            </w:r>
          </w:p>
          <w:p w14:paraId="22A28C31" w14:textId="77777777" w:rsidR="00B54251" w:rsidRPr="00733A89" w:rsidRDefault="00B54251">
            <w:pPr>
              <w:ind w:left="360"/>
              <w:rPr>
                <w:rFonts w:ascii="Arial" w:hAnsi="Arial" w:cs="Arial"/>
                <w:sz w:val="20"/>
                <w:szCs w:val="20"/>
              </w:rPr>
            </w:pPr>
          </w:p>
        </w:tc>
        <w:tc>
          <w:tcPr>
            <w:tcW w:w="9357" w:type="dxa"/>
          </w:tcPr>
          <w:p w14:paraId="50E90206" w14:textId="77777777" w:rsidR="00B54251" w:rsidRPr="00733A89" w:rsidRDefault="00000000">
            <w:pPr>
              <w:pBdr>
                <w:top w:val="nil"/>
                <w:left w:val="nil"/>
                <w:bottom w:val="nil"/>
                <w:right w:val="nil"/>
                <w:between w:val="nil"/>
              </w:pBdr>
              <w:jc w:val="both"/>
              <w:rPr>
                <w:rFonts w:ascii="Arial" w:hAnsi="Arial" w:cs="Arial"/>
                <w:color w:val="000000"/>
                <w:sz w:val="20"/>
                <w:szCs w:val="20"/>
              </w:rPr>
            </w:pPr>
            <w:r w:rsidRPr="00733A89">
              <w:rPr>
                <w:rFonts w:ascii="Arial" w:hAnsi="Arial" w:cs="Arial"/>
                <w:color w:val="000000"/>
                <w:sz w:val="20"/>
                <w:szCs w:val="20"/>
              </w:rPr>
              <w:t>The study specifically highlights that Left Bundle Branch Block (LBBB) in HF patients is linked to more severe clinical symptoms at presentation and an increased likelihood of mortality or rehospitalization for heart failure or cardiovascular events, unlike Right Bundle Branch Block (RBBB) which did not significantly predict negative outcomes. This understanding can guide clinicians in identifying high-risk HF patients and considering advanced therapies like cardiac resynchronization therapy (CRT) for those with LBBB, potentially improving patient outcomes</w:t>
            </w:r>
          </w:p>
        </w:tc>
        <w:tc>
          <w:tcPr>
            <w:tcW w:w="6442" w:type="dxa"/>
          </w:tcPr>
          <w:p w14:paraId="15FF924C" w14:textId="77777777" w:rsidR="00B54251" w:rsidRPr="00733A89" w:rsidRDefault="00000000">
            <w:pPr>
              <w:pStyle w:val="Heading2"/>
              <w:jc w:val="left"/>
              <w:rPr>
                <w:rFonts w:ascii="Arial" w:eastAsia="Times New Roman" w:hAnsi="Arial" w:cs="Arial"/>
                <w:b w:val="0"/>
              </w:rPr>
            </w:pPr>
            <w:r w:rsidRPr="00733A89">
              <w:rPr>
                <w:rFonts w:ascii="Arial" w:eastAsia="Times New Roman" w:hAnsi="Arial" w:cs="Arial"/>
                <w:b w:val="0"/>
              </w:rPr>
              <w:t xml:space="preserve">The study highlights the importance of cases of </w:t>
            </w:r>
            <w:proofErr w:type="spellStart"/>
            <w:r w:rsidRPr="00733A89">
              <w:rPr>
                <w:rFonts w:ascii="Arial" w:eastAsia="Times New Roman" w:hAnsi="Arial" w:cs="Arial"/>
                <w:b w:val="0"/>
              </w:rPr>
              <w:t>hear</w:t>
            </w:r>
            <w:proofErr w:type="spellEnd"/>
            <w:r w:rsidRPr="00733A89">
              <w:rPr>
                <w:rFonts w:ascii="Arial" w:eastAsia="Times New Roman" w:hAnsi="Arial" w:cs="Arial"/>
                <w:b w:val="0"/>
              </w:rPr>
              <w:t xml:space="preserve"> failure, where vigorous and </w:t>
            </w:r>
            <w:proofErr w:type="gramStart"/>
            <w:r w:rsidRPr="00733A89">
              <w:rPr>
                <w:rFonts w:ascii="Arial" w:eastAsia="Times New Roman" w:hAnsi="Arial" w:cs="Arial"/>
                <w:b w:val="0"/>
              </w:rPr>
              <w:t>guideline based</w:t>
            </w:r>
            <w:proofErr w:type="gramEnd"/>
            <w:r w:rsidRPr="00733A89">
              <w:rPr>
                <w:rFonts w:ascii="Arial" w:eastAsia="Times New Roman" w:hAnsi="Arial" w:cs="Arial"/>
                <w:b w:val="0"/>
              </w:rPr>
              <w:t xml:space="preserve"> approach, results in desired outcomes. Procedures like CRT-D in LBBB with reduced ejection fraction cases, resulted in </w:t>
            </w:r>
            <w:proofErr w:type="spellStart"/>
            <w:r w:rsidRPr="00733A89">
              <w:rPr>
                <w:rFonts w:ascii="Arial" w:eastAsia="Times New Roman" w:hAnsi="Arial" w:cs="Arial"/>
                <w:b w:val="0"/>
              </w:rPr>
              <w:t>favourable</w:t>
            </w:r>
            <w:proofErr w:type="spellEnd"/>
            <w:r w:rsidRPr="00733A89">
              <w:rPr>
                <w:rFonts w:ascii="Arial" w:eastAsia="Times New Roman" w:hAnsi="Arial" w:cs="Arial"/>
                <w:b w:val="0"/>
              </w:rPr>
              <w:t xml:space="preserve"> outcomes and mortality reduction. Patients who received all four pillars of heart failure benefitted the most in all with heart failure</w:t>
            </w:r>
          </w:p>
        </w:tc>
      </w:tr>
      <w:tr w:rsidR="00B54251" w:rsidRPr="00733A89" w14:paraId="0B8763DA" w14:textId="77777777" w:rsidTr="00733A89">
        <w:trPr>
          <w:trHeight w:val="1262"/>
        </w:trPr>
        <w:tc>
          <w:tcPr>
            <w:tcW w:w="5243" w:type="dxa"/>
          </w:tcPr>
          <w:p w14:paraId="6C5A105F" w14:textId="77777777" w:rsidR="00B54251" w:rsidRPr="00733A89" w:rsidRDefault="00000000">
            <w:pPr>
              <w:ind w:left="360"/>
              <w:rPr>
                <w:rFonts w:ascii="Arial" w:hAnsi="Arial" w:cs="Arial"/>
                <w:sz w:val="20"/>
                <w:szCs w:val="20"/>
              </w:rPr>
            </w:pPr>
            <w:r w:rsidRPr="00733A89">
              <w:rPr>
                <w:rFonts w:ascii="Arial" w:hAnsi="Arial" w:cs="Arial"/>
                <w:b/>
                <w:sz w:val="20"/>
                <w:szCs w:val="20"/>
              </w:rPr>
              <w:t>Is the title of the article suitable?</w:t>
            </w:r>
          </w:p>
          <w:p w14:paraId="56330765" w14:textId="77777777" w:rsidR="00B54251" w:rsidRPr="00733A89" w:rsidRDefault="00000000">
            <w:pPr>
              <w:ind w:left="360"/>
              <w:rPr>
                <w:rFonts w:ascii="Arial" w:hAnsi="Arial" w:cs="Arial"/>
                <w:sz w:val="20"/>
                <w:szCs w:val="20"/>
              </w:rPr>
            </w:pPr>
            <w:r w:rsidRPr="00733A89">
              <w:rPr>
                <w:rFonts w:ascii="Arial" w:hAnsi="Arial" w:cs="Arial"/>
                <w:b/>
                <w:sz w:val="20"/>
                <w:szCs w:val="20"/>
              </w:rPr>
              <w:t>(If not please suggest an alternative title)</w:t>
            </w:r>
          </w:p>
          <w:p w14:paraId="7EAF8355" w14:textId="77777777" w:rsidR="00B54251" w:rsidRPr="00733A89" w:rsidRDefault="00B54251">
            <w:pPr>
              <w:pStyle w:val="Heading2"/>
              <w:jc w:val="left"/>
              <w:rPr>
                <w:rFonts w:ascii="Arial" w:eastAsia="Times New Roman" w:hAnsi="Arial" w:cs="Arial"/>
                <w:u w:val="single"/>
              </w:rPr>
            </w:pPr>
          </w:p>
        </w:tc>
        <w:tc>
          <w:tcPr>
            <w:tcW w:w="9357" w:type="dxa"/>
          </w:tcPr>
          <w:p w14:paraId="2E4E4552" w14:textId="77777777" w:rsidR="00B54251" w:rsidRPr="00733A89" w:rsidRDefault="00B54251">
            <w:pPr>
              <w:ind w:left="360"/>
              <w:rPr>
                <w:rFonts w:ascii="Arial" w:hAnsi="Arial" w:cs="Arial"/>
                <w:sz w:val="20"/>
                <w:szCs w:val="20"/>
              </w:rPr>
            </w:pPr>
          </w:p>
          <w:p w14:paraId="0BC634EE" w14:textId="77777777" w:rsidR="00B54251" w:rsidRPr="00733A89" w:rsidRDefault="00000000">
            <w:pPr>
              <w:ind w:left="360"/>
              <w:jc w:val="center"/>
              <w:rPr>
                <w:rFonts w:ascii="Arial" w:hAnsi="Arial" w:cs="Arial"/>
                <w:sz w:val="20"/>
                <w:szCs w:val="20"/>
              </w:rPr>
            </w:pPr>
            <w:r w:rsidRPr="00733A89">
              <w:rPr>
                <w:rFonts w:ascii="Arial" w:hAnsi="Arial" w:cs="Arial"/>
                <w:b/>
                <w:sz w:val="20"/>
                <w:szCs w:val="20"/>
              </w:rPr>
              <w:t>Yes</w:t>
            </w:r>
          </w:p>
        </w:tc>
        <w:tc>
          <w:tcPr>
            <w:tcW w:w="6442" w:type="dxa"/>
          </w:tcPr>
          <w:p w14:paraId="4DE955A4" w14:textId="77777777" w:rsidR="00B54251" w:rsidRPr="00733A89" w:rsidRDefault="00000000">
            <w:pPr>
              <w:pStyle w:val="Heading2"/>
              <w:jc w:val="left"/>
              <w:rPr>
                <w:rFonts w:ascii="Arial" w:eastAsia="Times New Roman" w:hAnsi="Arial" w:cs="Arial"/>
                <w:b w:val="0"/>
              </w:rPr>
            </w:pPr>
            <w:r w:rsidRPr="00733A89">
              <w:rPr>
                <w:rFonts w:ascii="Arial" w:eastAsia="Times New Roman" w:hAnsi="Arial" w:cs="Arial"/>
                <w:b w:val="0"/>
              </w:rPr>
              <w:t>YES</w:t>
            </w:r>
          </w:p>
        </w:tc>
      </w:tr>
      <w:tr w:rsidR="00B54251" w:rsidRPr="00733A89" w14:paraId="3E864CDF" w14:textId="77777777" w:rsidTr="00733A89">
        <w:trPr>
          <w:trHeight w:val="1262"/>
        </w:trPr>
        <w:tc>
          <w:tcPr>
            <w:tcW w:w="5243" w:type="dxa"/>
          </w:tcPr>
          <w:p w14:paraId="640E4B8E" w14:textId="77777777" w:rsidR="00B54251" w:rsidRPr="00733A89" w:rsidRDefault="00000000">
            <w:pPr>
              <w:pStyle w:val="Heading2"/>
              <w:ind w:left="360"/>
              <w:jc w:val="left"/>
              <w:rPr>
                <w:rFonts w:ascii="Arial" w:eastAsia="Times New Roman" w:hAnsi="Arial" w:cs="Arial"/>
              </w:rPr>
            </w:pPr>
            <w:r w:rsidRPr="00733A89">
              <w:rPr>
                <w:rFonts w:ascii="Arial" w:eastAsia="Times New Roman" w:hAnsi="Arial" w:cs="Arial"/>
              </w:rPr>
              <w:t>Is the abstract of the article comprehensive? Do you suggest the addition (or deletion) of some points in this section? Please write your suggestions here.</w:t>
            </w:r>
          </w:p>
          <w:p w14:paraId="13756A9E" w14:textId="77777777" w:rsidR="00B54251" w:rsidRPr="00733A89" w:rsidRDefault="00B54251">
            <w:pPr>
              <w:pStyle w:val="Heading2"/>
              <w:jc w:val="left"/>
              <w:rPr>
                <w:rFonts w:ascii="Arial" w:eastAsia="Times New Roman" w:hAnsi="Arial" w:cs="Arial"/>
                <w:u w:val="single"/>
              </w:rPr>
            </w:pPr>
          </w:p>
        </w:tc>
        <w:tc>
          <w:tcPr>
            <w:tcW w:w="9357" w:type="dxa"/>
          </w:tcPr>
          <w:p w14:paraId="1A87F5AF" w14:textId="77777777" w:rsidR="00B54251" w:rsidRPr="00733A89" w:rsidRDefault="00B54251">
            <w:pPr>
              <w:ind w:left="360"/>
              <w:rPr>
                <w:rFonts w:ascii="Arial" w:hAnsi="Arial" w:cs="Arial"/>
                <w:sz w:val="20"/>
                <w:szCs w:val="20"/>
              </w:rPr>
            </w:pPr>
          </w:p>
          <w:p w14:paraId="6CE8FC95" w14:textId="77777777" w:rsidR="00B54251" w:rsidRPr="00733A89" w:rsidRDefault="00000000">
            <w:pPr>
              <w:ind w:left="360"/>
              <w:jc w:val="both"/>
              <w:rPr>
                <w:rFonts w:ascii="Arial" w:hAnsi="Arial" w:cs="Arial"/>
                <w:sz w:val="20"/>
                <w:szCs w:val="20"/>
              </w:rPr>
            </w:pPr>
            <w:r w:rsidRPr="00733A89">
              <w:rPr>
                <w:rFonts w:ascii="Arial" w:hAnsi="Arial" w:cs="Arial"/>
                <w:sz w:val="20"/>
                <w:szCs w:val="20"/>
              </w:rPr>
              <w:t>The abstract is comprehensive, effectively summarizing the study's introduction, methods, results, and conclusion. It clearly states the research gap, the study's objective, the participant demographics, the prevalence of BBB types, and the key findings regarding LBBB and RBBB's predictive value</w:t>
            </w:r>
            <w:r w:rsidRPr="00733A89">
              <w:rPr>
                <w:rFonts w:ascii="Arial" w:hAnsi="Arial" w:cs="Arial"/>
                <w:b/>
                <w:sz w:val="20"/>
                <w:szCs w:val="20"/>
              </w:rPr>
              <w:t>.</w:t>
            </w:r>
          </w:p>
        </w:tc>
        <w:tc>
          <w:tcPr>
            <w:tcW w:w="6442" w:type="dxa"/>
          </w:tcPr>
          <w:p w14:paraId="412EE14E" w14:textId="77777777" w:rsidR="00B54251" w:rsidRPr="00733A89" w:rsidRDefault="00000000">
            <w:pPr>
              <w:pStyle w:val="Heading2"/>
              <w:jc w:val="left"/>
              <w:rPr>
                <w:rFonts w:ascii="Arial" w:eastAsia="Times New Roman" w:hAnsi="Arial" w:cs="Arial"/>
                <w:b w:val="0"/>
              </w:rPr>
            </w:pPr>
            <w:r w:rsidRPr="00733A89">
              <w:rPr>
                <w:rFonts w:ascii="Arial" w:eastAsia="Times New Roman" w:hAnsi="Arial" w:cs="Arial"/>
                <w:b w:val="0"/>
              </w:rPr>
              <w:t>YES, COMPREHENSIVE</w:t>
            </w:r>
          </w:p>
        </w:tc>
      </w:tr>
      <w:tr w:rsidR="00B54251" w:rsidRPr="00733A89" w14:paraId="27E2C28E" w14:textId="77777777" w:rsidTr="00733A89">
        <w:trPr>
          <w:trHeight w:val="704"/>
        </w:trPr>
        <w:tc>
          <w:tcPr>
            <w:tcW w:w="5243" w:type="dxa"/>
          </w:tcPr>
          <w:p w14:paraId="413FD131" w14:textId="77777777" w:rsidR="00B54251" w:rsidRPr="00733A89" w:rsidRDefault="00000000">
            <w:pPr>
              <w:pStyle w:val="Heading2"/>
              <w:ind w:left="360"/>
              <w:jc w:val="left"/>
              <w:rPr>
                <w:rFonts w:ascii="Arial" w:hAnsi="Arial" w:cs="Arial"/>
                <w:b w:val="0"/>
                <w:u w:val="single"/>
              </w:rPr>
            </w:pPr>
            <w:r w:rsidRPr="00733A89">
              <w:rPr>
                <w:rFonts w:ascii="Arial" w:eastAsia="Times New Roman" w:hAnsi="Arial" w:cs="Arial"/>
              </w:rPr>
              <w:t>Is the manuscript scientifically, correct? Please write here.</w:t>
            </w:r>
          </w:p>
        </w:tc>
        <w:tc>
          <w:tcPr>
            <w:tcW w:w="9357" w:type="dxa"/>
          </w:tcPr>
          <w:p w14:paraId="484917E5" w14:textId="77777777" w:rsidR="00B54251" w:rsidRPr="00733A89" w:rsidRDefault="00B54251">
            <w:pPr>
              <w:pBdr>
                <w:top w:val="nil"/>
                <w:left w:val="nil"/>
                <w:bottom w:val="nil"/>
                <w:right w:val="nil"/>
                <w:between w:val="nil"/>
              </w:pBdr>
              <w:rPr>
                <w:rFonts w:ascii="Arial" w:hAnsi="Arial" w:cs="Arial"/>
                <w:color w:val="000000"/>
                <w:sz w:val="20"/>
                <w:szCs w:val="20"/>
              </w:rPr>
            </w:pPr>
          </w:p>
          <w:p w14:paraId="372696E4" w14:textId="77777777" w:rsidR="00B54251" w:rsidRPr="00733A89" w:rsidRDefault="00000000">
            <w:pPr>
              <w:pBdr>
                <w:top w:val="nil"/>
                <w:left w:val="nil"/>
                <w:bottom w:val="nil"/>
                <w:right w:val="nil"/>
                <w:between w:val="nil"/>
              </w:pBdr>
              <w:jc w:val="center"/>
              <w:rPr>
                <w:rFonts w:ascii="Arial" w:hAnsi="Arial" w:cs="Arial"/>
                <w:color w:val="000000"/>
                <w:sz w:val="20"/>
                <w:szCs w:val="20"/>
              </w:rPr>
            </w:pPr>
            <w:r w:rsidRPr="00733A89">
              <w:rPr>
                <w:rFonts w:ascii="Arial" w:hAnsi="Arial" w:cs="Arial"/>
                <w:b/>
                <w:color w:val="000000"/>
                <w:sz w:val="20"/>
                <w:szCs w:val="20"/>
              </w:rPr>
              <w:t>Yes</w:t>
            </w:r>
          </w:p>
        </w:tc>
        <w:tc>
          <w:tcPr>
            <w:tcW w:w="6442" w:type="dxa"/>
          </w:tcPr>
          <w:p w14:paraId="5E77757A" w14:textId="77777777" w:rsidR="00B54251" w:rsidRPr="00733A89" w:rsidRDefault="00000000">
            <w:pPr>
              <w:pStyle w:val="Heading2"/>
              <w:jc w:val="left"/>
              <w:rPr>
                <w:rFonts w:ascii="Arial" w:eastAsia="Times New Roman" w:hAnsi="Arial" w:cs="Arial"/>
                <w:b w:val="0"/>
              </w:rPr>
            </w:pPr>
            <w:r w:rsidRPr="00733A89">
              <w:rPr>
                <w:rFonts w:ascii="Arial" w:eastAsia="Times New Roman" w:hAnsi="Arial" w:cs="Arial"/>
                <w:b w:val="0"/>
              </w:rPr>
              <w:t>YES</w:t>
            </w:r>
          </w:p>
        </w:tc>
      </w:tr>
      <w:tr w:rsidR="00B54251" w:rsidRPr="00733A89" w14:paraId="083F7FB6" w14:textId="77777777" w:rsidTr="00733A89">
        <w:trPr>
          <w:trHeight w:val="703"/>
        </w:trPr>
        <w:tc>
          <w:tcPr>
            <w:tcW w:w="5243" w:type="dxa"/>
          </w:tcPr>
          <w:p w14:paraId="414E9761" w14:textId="77777777" w:rsidR="00B54251" w:rsidRPr="00733A89" w:rsidRDefault="00000000">
            <w:pPr>
              <w:ind w:left="360"/>
              <w:rPr>
                <w:rFonts w:ascii="Arial" w:hAnsi="Arial" w:cs="Arial"/>
                <w:sz w:val="20"/>
                <w:szCs w:val="20"/>
              </w:rPr>
            </w:pPr>
            <w:r w:rsidRPr="00733A89">
              <w:rPr>
                <w:rFonts w:ascii="Arial" w:hAnsi="Arial" w:cs="Arial"/>
                <w:b/>
                <w:sz w:val="20"/>
                <w:szCs w:val="20"/>
              </w:rPr>
              <w:t>Are the references sufficient and recent? If you have suggestions of additional references, please mention them in the review form.</w:t>
            </w:r>
          </w:p>
        </w:tc>
        <w:tc>
          <w:tcPr>
            <w:tcW w:w="9357" w:type="dxa"/>
          </w:tcPr>
          <w:p w14:paraId="7F123D40" w14:textId="77777777" w:rsidR="00B54251" w:rsidRPr="00733A89" w:rsidRDefault="00B54251">
            <w:pPr>
              <w:pBdr>
                <w:top w:val="nil"/>
                <w:left w:val="nil"/>
                <w:bottom w:val="nil"/>
                <w:right w:val="nil"/>
                <w:between w:val="nil"/>
              </w:pBdr>
              <w:rPr>
                <w:rFonts w:ascii="Arial" w:hAnsi="Arial" w:cs="Arial"/>
                <w:color w:val="000000"/>
                <w:sz w:val="20"/>
                <w:szCs w:val="20"/>
              </w:rPr>
            </w:pPr>
          </w:p>
          <w:p w14:paraId="79C4B85B" w14:textId="77777777" w:rsidR="00B54251" w:rsidRPr="00733A89" w:rsidRDefault="00000000">
            <w:pPr>
              <w:pBdr>
                <w:top w:val="nil"/>
                <w:left w:val="nil"/>
                <w:bottom w:val="nil"/>
                <w:right w:val="nil"/>
                <w:between w:val="nil"/>
              </w:pBdr>
              <w:rPr>
                <w:rFonts w:ascii="Arial" w:hAnsi="Arial" w:cs="Arial"/>
                <w:color w:val="000000"/>
                <w:sz w:val="20"/>
                <w:szCs w:val="20"/>
              </w:rPr>
            </w:pPr>
            <w:r w:rsidRPr="00733A89">
              <w:rPr>
                <w:rFonts w:ascii="Arial" w:hAnsi="Arial" w:cs="Arial"/>
                <w:color w:val="000000"/>
                <w:sz w:val="20"/>
                <w:szCs w:val="20"/>
              </w:rPr>
              <w:t>The references are largely sufficient and recent. The study includes references up to 2024 and draws upon established guidelines and prominent studies in the field of cardiology and heart failure. The bibliography includes both foundational and contemporary research, ensuring the scientific rigor of the paper.</w:t>
            </w:r>
          </w:p>
        </w:tc>
        <w:tc>
          <w:tcPr>
            <w:tcW w:w="6442" w:type="dxa"/>
          </w:tcPr>
          <w:p w14:paraId="0AE181DC" w14:textId="77777777" w:rsidR="00B54251" w:rsidRPr="00733A89" w:rsidRDefault="00000000">
            <w:pPr>
              <w:pStyle w:val="Heading2"/>
              <w:jc w:val="left"/>
              <w:rPr>
                <w:rFonts w:ascii="Arial" w:eastAsia="Times New Roman" w:hAnsi="Arial" w:cs="Arial"/>
                <w:b w:val="0"/>
              </w:rPr>
            </w:pPr>
            <w:r w:rsidRPr="00733A89">
              <w:rPr>
                <w:rFonts w:ascii="Arial" w:eastAsia="Times New Roman" w:hAnsi="Arial" w:cs="Arial"/>
                <w:b w:val="0"/>
              </w:rPr>
              <w:t>YES</w:t>
            </w:r>
          </w:p>
        </w:tc>
      </w:tr>
      <w:tr w:rsidR="00B54251" w:rsidRPr="00733A89" w14:paraId="7A28F480" w14:textId="77777777" w:rsidTr="00733A89">
        <w:trPr>
          <w:trHeight w:val="386"/>
        </w:trPr>
        <w:tc>
          <w:tcPr>
            <w:tcW w:w="5243" w:type="dxa"/>
          </w:tcPr>
          <w:p w14:paraId="071311BB" w14:textId="77777777" w:rsidR="00B54251" w:rsidRPr="00733A89" w:rsidRDefault="00000000">
            <w:pPr>
              <w:pStyle w:val="Heading2"/>
              <w:ind w:left="360"/>
              <w:jc w:val="left"/>
              <w:rPr>
                <w:rFonts w:ascii="Arial" w:eastAsia="Times New Roman" w:hAnsi="Arial" w:cs="Arial"/>
              </w:rPr>
            </w:pPr>
            <w:r w:rsidRPr="00733A89">
              <w:rPr>
                <w:rFonts w:ascii="Arial" w:eastAsia="Times New Roman" w:hAnsi="Arial" w:cs="Arial"/>
              </w:rPr>
              <w:t>Is the language/English quality of the article suitable for scholarly communications?</w:t>
            </w:r>
          </w:p>
          <w:p w14:paraId="019BF7A6" w14:textId="77777777" w:rsidR="00B54251" w:rsidRPr="00733A89" w:rsidRDefault="00B54251">
            <w:pPr>
              <w:rPr>
                <w:rFonts w:ascii="Arial" w:hAnsi="Arial" w:cs="Arial"/>
                <w:sz w:val="20"/>
                <w:szCs w:val="20"/>
              </w:rPr>
            </w:pPr>
          </w:p>
        </w:tc>
        <w:tc>
          <w:tcPr>
            <w:tcW w:w="9357" w:type="dxa"/>
          </w:tcPr>
          <w:p w14:paraId="57783E12" w14:textId="77777777" w:rsidR="00B54251" w:rsidRPr="00733A89" w:rsidRDefault="00B54251">
            <w:pPr>
              <w:rPr>
                <w:rFonts w:ascii="Arial" w:hAnsi="Arial" w:cs="Arial"/>
                <w:sz w:val="20"/>
                <w:szCs w:val="20"/>
              </w:rPr>
            </w:pPr>
          </w:p>
          <w:p w14:paraId="3AF21D2B" w14:textId="77777777" w:rsidR="00B54251" w:rsidRPr="00733A89" w:rsidRDefault="00000000">
            <w:pPr>
              <w:rPr>
                <w:rFonts w:ascii="Arial" w:hAnsi="Arial" w:cs="Arial"/>
                <w:sz w:val="20"/>
                <w:szCs w:val="20"/>
              </w:rPr>
            </w:pPr>
            <w:r w:rsidRPr="00733A89">
              <w:rPr>
                <w:rFonts w:ascii="Arial" w:hAnsi="Arial" w:cs="Arial"/>
                <w:sz w:val="20"/>
                <w:szCs w:val="20"/>
              </w:rPr>
              <w:t>The language and English quality of the article are suitable for scholarly communications. The text is clear, concise, and professional, with appropriate terminology used throughout the manuscript.</w:t>
            </w:r>
          </w:p>
        </w:tc>
        <w:tc>
          <w:tcPr>
            <w:tcW w:w="6442" w:type="dxa"/>
          </w:tcPr>
          <w:p w14:paraId="7555DDC0" w14:textId="77777777" w:rsidR="00B54251" w:rsidRPr="00733A89" w:rsidRDefault="00000000">
            <w:pPr>
              <w:rPr>
                <w:rFonts w:ascii="Arial" w:hAnsi="Arial" w:cs="Arial"/>
                <w:sz w:val="20"/>
                <w:szCs w:val="20"/>
              </w:rPr>
            </w:pPr>
            <w:r w:rsidRPr="00733A89">
              <w:rPr>
                <w:rFonts w:ascii="Arial" w:hAnsi="Arial" w:cs="Arial"/>
                <w:sz w:val="20"/>
                <w:szCs w:val="20"/>
              </w:rPr>
              <w:t>YES, RECENT</w:t>
            </w:r>
          </w:p>
        </w:tc>
      </w:tr>
      <w:tr w:rsidR="00B54251" w:rsidRPr="00733A89" w14:paraId="75C3799A" w14:textId="77777777" w:rsidTr="00733A89">
        <w:trPr>
          <w:trHeight w:val="1178"/>
        </w:trPr>
        <w:tc>
          <w:tcPr>
            <w:tcW w:w="5243" w:type="dxa"/>
          </w:tcPr>
          <w:p w14:paraId="1038C61E" w14:textId="77777777" w:rsidR="00B54251" w:rsidRPr="00733A89" w:rsidRDefault="00000000">
            <w:pPr>
              <w:pStyle w:val="Heading2"/>
              <w:jc w:val="left"/>
              <w:rPr>
                <w:rFonts w:ascii="Arial" w:eastAsia="Times New Roman" w:hAnsi="Arial" w:cs="Arial"/>
                <w:b w:val="0"/>
              </w:rPr>
            </w:pPr>
            <w:r w:rsidRPr="00733A89">
              <w:rPr>
                <w:rFonts w:ascii="Arial" w:eastAsia="Times New Roman" w:hAnsi="Arial" w:cs="Arial"/>
                <w:u w:val="single"/>
              </w:rPr>
              <w:t>Optional/General</w:t>
            </w:r>
            <w:r w:rsidRPr="00733A89">
              <w:rPr>
                <w:rFonts w:ascii="Arial" w:eastAsia="Times New Roman" w:hAnsi="Arial" w:cs="Arial"/>
              </w:rPr>
              <w:t xml:space="preserve"> </w:t>
            </w:r>
            <w:r w:rsidRPr="00733A89">
              <w:rPr>
                <w:rFonts w:ascii="Arial" w:eastAsia="Times New Roman" w:hAnsi="Arial" w:cs="Arial"/>
                <w:b w:val="0"/>
              </w:rPr>
              <w:t>comments</w:t>
            </w:r>
          </w:p>
          <w:p w14:paraId="6D152ADD" w14:textId="77777777" w:rsidR="00B54251" w:rsidRPr="00733A89" w:rsidRDefault="00B54251">
            <w:pPr>
              <w:pStyle w:val="Heading2"/>
              <w:jc w:val="left"/>
              <w:rPr>
                <w:rFonts w:ascii="Arial" w:eastAsia="Times New Roman" w:hAnsi="Arial" w:cs="Arial"/>
                <w:b w:val="0"/>
              </w:rPr>
            </w:pPr>
          </w:p>
        </w:tc>
        <w:tc>
          <w:tcPr>
            <w:tcW w:w="9357" w:type="dxa"/>
          </w:tcPr>
          <w:p w14:paraId="601A4271" w14:textId="77777777" w:rsidR="00B54251" w:rsidRPr="00733A89" w:rsidRDefault="00000000">
            <w:pPr>
              <w:pBdr>
                <w:top w:val="nil"/>
                <w:left w:val="nil"/>
                <w:bottom w:val="nil"/>
                <w:right w:val="nil"/>
                <w:between w:val="nil"/>
              </w:pBdr>
              <w:rPr>
                <w:rFonts w:ascii="Arial" w:hAnsi="Arial" w:cs="Arial"/>
                <w:color w:val="000000"/>
                <w:sz w:val="20"/>
                <w:szCs w:val="20"/>
              </w:rPr>
            </w:pPr>
            <w:r w:rsidRPr="00733A89">
              <w:rPr>
                <w:rFonts w:ascii="Arial" w:hAnsi="Arial" w:cs="Arial"/>
                <w:b/>
                <w:color w:val="000000"/>
                <w:sz w:val="20"/>
                <w:szCs w:val="20"/>
              </w:rPr>
              <w:t xml:space="preserve"> no</w:t>
            </w:r>
          </w:p>
        </w:tc>
        <w:tc>
          <w:tcPr>
            <w:tcW w:w="6442" w:type="dxa"/>
          </w:tcPr>
          <w:p w14:paraId="6A73C117" w14:textId="77777777" w:rsidR="00B54251" w:rsidRPr="00733A89" w:rsidRDefault="00000000">
            <w:pPr>
              <w:rPr>
                <w:rFonts w:ascii="Arial" w:hAnsi="Arial" w:cs="Arial"/>
                <w:sz w:val="20"/>
                <w:szCs w:val="20"/>
              </w:rPr>
            </w:pPr>
            <w:r w:rsidRPr="00733A89">
              <w:rPr>
                <w:rFonts w:ascii="Arial" w:hAnsi="Arial" w:cs="Arial"/>
                <w:sz w:val="20"/>
                <w:szCs w:val="20"/>
              </w:rPr>
              <w:t>NIL</w:t>
            </w:r>
          </w:p>
        </w:tc>
      </w:tr>
    </w:tbl>
    <w:p w14:paraId="671CF883"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p>
    <w:p w14:paraId="5D76A543"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p>
    <w:p w14:paraId="2BAED5DB"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p>
    <w:p w14:paraId="6D4EF637"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p>
    <w:p w14:paraId="09489D03"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p>
    <w:p w14:paraId="536D6CB9"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bookmarkStart w:id="2" w:name="_heading=h.247zo046qru7"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B54251" w:rsidRPr="00733A89" w14:paraId="63806321"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27F0DF9B" w14:textId="77777777" w:rsidR="00B54251" w:rsidRPr="00733A89" w:rsidRDefault="00000000">
            <w:pPr>
              <w:spacing w:line="276" w:lineRule="auto"/>
              <w:rPr>
                <w:rFonts w:ascii="Arial" w:eastAsia="Arial" w:hAnsi="Arial" w:cs="Arial"/>
                <w:sz w:val="20"/>
                <w:szCs w:val="20"/>
                <w:u w:val="single"/>
              </w:rPr>
            </w:pPr>
            <w:r w:rsidRPr="00733A89">
              <w:rPr>
                <w:rFonts w:ascii="Arial" w:eastAsia="Arial" w:hAnsi="Arial" w:cs="Arial"/>
                <w:b/>
                <w:sz w:val="20"/>
                <w:szCs w:val="20"/>
                <w:highlight w:val="yellow"/>
                <w:u w:val="single"/>
              </w:rPr>
              <w:t>PART  2:</w:t>
            </w:r>
            <w:r w:rsidRPr="00733A89">
              <w:rPr>
                <w:rFonts w:ascii="Arial" w:eastAsia="Arial" w:hAnsi="Arial" w:cs="Arial"/>
                <w:b/>
                <w:sz w:val="20"/>
                <w:szCs w:val="20"/>
                <w:u w:val="single"/>
              </w:rPr>
              <w:t xml:space="preserve"> </w:t>
            </w:r>
          </w:p>
          <w:p w14:paraId="5EBF1473" w14:textId="77777777" w:rsidR="00B54251" w:rsidRPr="00733A89" w:rsidRDefault="00B54251">
            <w:pPr>
              <w:spacing w:line="276" w:lineRule="auto"/>
              <w:rPr>
                <w:rFonts w:ascii="Arial" w:eastAsia="Arial" w:hAnsi="Arial" w:cs="Arial"/>
                <w:sz w:val="20"/>
                <w:szCs w:val="20"/>
                <w:u w:val="single"/>
              </w:rPr>
            </w:pPr>
          </w:p>
        </w:tc>
      </w:tr>
      <w:tr w:rsidR="00B54251" w:rsidRPr="00733A89" w14:paraId="1CB6E28E"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F67E3A5" w14:textId="77777777" w:rsidR="00B54251" w:rsidRPr="00733A89" w:rsidRDefault="00B54251">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F95180B" w14:textId="77777777" w:rsidR="00B54251" w:rsidRPr="00733A89" w:rsidRDefault="00000000">
            <w:pPr>
              <w:keepNext/>
              <w:spacing w:line="276" w:lineRule="auto"/>
              <w:rPr>
                <w:rFonts w:ascii="Arial" w:eastAsia="Arial" w:hAnsi="Arial" w:cs="Arial"/>
                <w:sz w:val="20"/>
                <w:szCs w:val="20"/>
              </w:rPr>
            </w:pPr>
            <w:r w:rsidRPr="00733A89">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75C8356F" w14:textId="77777777" w:rsidR="00B54251" w:rsidRPr="00733A89" w:rsidRDefault="00000000">
            <w:pPr>
              <w:keepNext/>
              <w:spacing w:line="276" w:lineRule="auto"/>
              <w:rPr>
                <w:rFonts w:ascii="Arial" w:eastAsia="Arial" w:hAnsi="Arial" w:cs="Arial"/>
                <w:sz w:val="20"/>
                <w:szCs w:val="20"/>
              </w:rPr>
            </w:pPr>
            <w:r w:rsidRPr="00733A89">
              <w:rPr>
                <w:rFonts w:ascii="Arial" w:eastAsia="Arial" w:hAnsi="Arial" w:cs="Arial"/>
                <w:b/>
                <w:sz w:val="20"/>
                <w:szCs w:val="20"/>
              </w:rPr>
              <w:t>Author’s comment</w:t>
            </w:r>
            <w:r w:rsidRPr="00733A89">
              <w:rPr>
                <w:rFonts w:ascii="Arial" w:eastAsia="Arial" w:hAnsi="Arial" w:cs="Arial"/>
                <w:sz w:val="20"/>
                <w:szCs w:val="20"/>
              </w:rPr>
              <w:t xml:space="preserve"> </w:t>
            </w:r>
            <w:r w:rsidRPr="00733A89">
              <w:rPr>
                <w:rFonts w:ascii="Arial" w:eastAsia="Arial" w:hAnsi="Arial" w:cs="Arial"/>
                <w:i/>
                <w:sz w:val="20"/>
                <w:szCs w:val="20"/>
              </w:rPr>
              <w:t>(if agreed with reviewer, correct the manuscript and highlight that part in the manuscript. It is mandatory that authors should write his/her feedback here)</w:t>
            </w:r>
          </w:p>
        </w:tc>
      </w:tr>
      <w:tr w:rsidR="00B54251" w:rsidRPr="00733A89" w14:paraId="2420FF03"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1E258C" w14:textId="77777777" w:rsidR="00B54251" w:rsidRPr="00733A89" w:rsidRDefault="00000000">
            <w:pPr>
              <w:spacing w:line="276" w:lineRule="auto"/>
              <w:rPr>
                <w:rFonts w:ascii="Arial" w:eastAsia="Arial" w:hAnsi="Arial" w:cs="Arial"/>
                <w:sz w:val="20"/>
                <w:szCs w:val="20"/>
              </w:rPr>
            </w:pPr>
            <w:r w:rsidRPr="00733A89">
              <w:rPr>
                <w:rFonts w:ascii="Arial" w:eastAsia="Arial" w:hAnsi="Arial" w:cs="Arial"/>
                <w:b/>
                <w:sz w:val="20"/>
                <w:szCs w:val="20"/>
              </w:rPr>
              <w:t xml:space="preserve">Are there ethical issues in this manuscript? </w:t>
            </w:r>
          </w:p>
          <w:p w14:paraId="32933C09" w14:textId="77777777" w:rsidR="00B54251" w:rsidRPr="00733A89" w:rsidRDefault="00B54251">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572E662" w14:textId="77777777" w:rsidR="00B54251" w:rsidRPr="00733A89" w:rsidRDefault="00000000">
            <w:pPr>
              <w:spacing w:line="276" w:lineRule="auto"/>
              <w:rPr>
                <w:rFonts w:ascii="Arial" w:eastAsia="Arial" w:hAnsi="Arial" w:cs="Arial"/>
                <w:sz w:val="20"/>
                <w:szCs w:val="20"/>
                <w:u w:val="single"/>
              </w:rPr>
            </w:pPr>
            <w:r w:rsidRPr="00733A89">
              <w:rPr>
                <w:rFonts w:ascii="Arial" w:eastAsia="Arial" w:hAnsi="Arial" w:cs="Arial"/>
                <w:i/>
                <w:sz w:val="20"/>
                <w:szCs w:val="20"/>
                <w:u w:val="single"/>
              </w:rPr>
              <w:t xml:space="preserve">(If yes, </w:t>
            </w:r>
            <w:proofErr w:type="gramStart"/>
            <w:r w:rsidRPr="00733A89">
              <w:rPr>
                <w:rFonts w:ascii="Arial" w:eastAsia="Arial" w:hAnsi="Arial" w:cs="Arial"/>
                <w:i/>
                <w:sz w:val="20"/>
                <w:szCs w:val="20"/>
                <w:u w:val="single"/>
              </w:rPr>
              <w:t>Kindly</w:t>
            </w:r>
            <w:proofErr w:type="gramEnd"/>
            <w:r w:rsidRPr="00733A89">
              <w:rPr>
                <w:rFonts w:ascii="Arial" w:eastAsia="Arial" w:hAnsi="Arial" w:cs="Arial"/>
                <w:i/>
                <w:sz w:val="20"/>
                <w:szCs w:val="20"/>
                <w:u w:val="single"/>
              </w:rPr>
              <w:t xml:space="preserve"> please write down the ethical issues here in details)</w:t>
            </w:r>
          </w:p>
          <w:p w14:paraId="33FD1186" w14:textId="77777777" w:rsidR="00B54251" w:rsidRPr="00733A89" w:rsidRDefault="00B54251">
            <w:pPr>
              <w:spacing w:line="276" w:lineRule="auto"/>
              <w:rPr>
                <w:rFonts w:ascii="Arial" w:eastAsia="Arial" w:hAnsi="Arial" w:cs="Arial"/>
                <w:sz w:val="20"/>
                <w:szCs w:val="20"/>
              </w:rPr>
            </w:pPr>
          </w:p>
          <w:p w14:paraId="0E9605F1" w14:textId="77777777" w:rsidR="00B54251" w:rsidRPr="00733A89" w:rsidRDefault="00B54251">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2C6EB43C" w14:textId="77777777" w:rsidR="00B54251" w:rsidRPr="00733A89" w:rsidRDefault="00B54251">
            <w:pPr>
              <w:spacing w:line="276" w:lineRule="auto"/>
              <w:rPr>
                <w:rFonts w:ascii="Arial" w:eastAsia="Arial" w:hAnsi="Arial" w:cs="Arial"/>
                <w:sz w:val="20"/>
                <w:szCs w:val="20"/>
              </w:rPr>
            </w:pPr>
          </w:p>
          <w:p w14:paraId="2E0538CA" w14:textId="77777777" w:rsidR="00B54251" w:rsidRPr="00733A89" w:rsidRDefault="00000000">
            <w:pPr>
              <w:spacing w:line="276" w:lineRule="auto"/>
              <w:rPr>
                <w:rFonts w:ascii="Arial" w:eastAsia="Arial" w:hAnsi="Arial" w:cs="Arial"/>
                <w:sz w:val="20"/>
                <w:szCs w:val="20"/>
              </w:rPr>
            </w:pPr>
            <w:r w:rsidRPr="00733A89">
              <w:rPr>
                <w:rFonts w:ascii="Arial" w:eastAsia="Arial" w:hAnsi="Arial" w:cs="Arial"/>
                <w:sz w:val="20"/>
                <w:szCs w:val="20"/>
              </w:rPr>
              <w:t>NIL</w:t>
            </w:r>
          </w:p>
          <w:p w14:paraId="196072CE" w14:textId="77777777" w:rsidR="00B54251" w:rsidRPr="00733A89" w:rsidRDefault="00B54251">
            <w:pPr>
              <w:spacing w:line="276" w:lineRule="auto"/>
              <w:rPr>
                <w:rFonts w:ascii="Arial" w:eastAsia="Arial" w:hAnsi="Arial" w:cs="Arial"/>
                <w:sz w:val="20"/>
                <w:szCs w:val="20"/>
              </w:rPr>
            </w:pPr>
          </w:p>
        </w:tc>
      </w:tr>
    </w:tbl>
    <w:p w14:paraId="20E3D615" w14:textId="77777777" w:rsidR="00B54251" w:rsidRPr="00733A89" w:rsidRDefault="00B54251">
      <w:pPr>
        <w:rPr>
          <w:rFonts w:ascii="Arial" w:hAnsi="Arial" w:cs="Arial"/>
          <w:sz w:val="20"/>
          <w:szCs w:val="20"/>
        </w:rPr>
      </w:pPr>
    </w:p>
    <w:p w14:paraId="5F989BC0" w14:textId="77777777" w:rsidR="00B54251" w:rsidRPr="00733A89" w:rsidRDefault="00B54251">
      <w:pPr>
        <w:rPr>
          <w:rFonts w:ascii="Arial" w:hAnsi="Arial" w:cs="Arial"/>
          <w:sz w:val="20"/>
          <w:szCs w:val="20"/>
        </w:rPr>
      </w:pPr>
    </w:p>
    <w:p w14:paraId="7C9BF075" w14:textId="77777777" w:rsidR="00B54251" w:rsidRPr="00733A89" w:rsidRDefault="00B54251">
      <w:pPr>
        <w:pBdr>
          <w:top w:val="nil"/>
          <w:left w:val="nil"/>
          <w:bottom w:val="nil"/>
          <w:right w:val="nil"/>
          <w:between w:val="nil"/>
        </w:pBdr>
        <w:jc w:val="both"/>
        <w:rPr>
          <w:rFonts w:ascii="Arial" w:hAnsi="Arial" w:cs="Arial"/>
          <w:color w:val="000000"/>
          <w:sz w:val="20"/>
          <w:szCs w:val="20"/>
          <w:u w:val="single"/>
        </w:rPr>
      </w:pPr>
    </w:p>
    <w:p w14:paraId="63F7DDD8" w14:textId="77777777" w:rsidR="00733A89" w:rsidRPr="00733A89" w:rsidRDefault="00733A89">
      <w:pPr>
        <w:pBdr>
          <w:top w:val="nil"/>
          <w:left w:val="nil"/>
          <w:bottom w:val="nil"/>
          <w:right w:val="nil"/>
          <w:between w:val="nil"/>
        </w:pBdr>
        <w:jc w:val="both"/>
        <w:rPr>
          <w:rFonts w:ascii="Arial" w:hAnsi="Arial" w:cs="Arial"/>
          <w:color w:val="000000"/>
          <w:sz w:val="20"/>
          <w:szCs w:val="20"/>
          <w:u w:val="single"/>
        </w:rPr>
      </w:pPr>
    </w:p>
    <w:sectPr w:rsidR="00733A89" w:rsidRPr="00733A89">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7B7546" w14:textId="77777777" w:rsidR="0032132D" w:rsidRDefault="0032132D">
      <w:r>
        <w:separator/>
      </w:r>
    </w:p>
  </w:endnote>
  <w:endnote w:type="continuationSeparator" w:id="0">
    <w:p w14:paraId="32F81AE1" w14:textId="77777777" w:rsidR="0032132D" w:rsidRDefault="003213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D62719D6-9559-4D36-BAA5-C4954B3E00DC}"/>
    <w:embedBold r:id="rId2" w:fontKey="{C2F551C6-E198-471D-BE20-F5C74497A7F0}"/>
  </w:font>
  <w:font w:name="Arimo">
    <w:charset w:val="00"/>
    <w:family w:val="auto"/>
    <w:pitch w:val="default"/>
    <w:embedRegular r:id="rId3" w:fontKey="{7C5D78E6-1F9B-4C18-B472-A5C31DB653B2}"/>
    <w:embedBold r:id="rId4" w:fontKey="{7AD6EFC9-D14B-45C2-897A-0529F473A47D}"/>
  </w:font>
  <w:font w:name="Helvetica">
    <w:panose1 w:val="020B0604020202020204"/>
    <w:charset w:val="00"/>
    <w:family w:val="swiss"/>
    <w:pitch w:val="variable"/>
    <w:sig w:usb0="E0002EFF" w:usb1="C000785B" w:usb2="00000009" w:usb3="00000000" w:csb0="000001FF" w:csb1="00000000"/>
    <w:embedRegular r:id="rId5" w:fontKey="{41BDF531-D42A-4735-8EC6-99D3CC5C89A0}"/>
    <w:embedBold r:id="rId6" w:fontKey="{A5A7F346-D14E-4420-8A3B-1AAB9064057C}"/>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0767ADA7-62DF-462D-B443-5A04CB5DFFE8}"/>
  </w:font>
  <w:font w:name="Georgia">
    <w:panose1 w:val="02040502050405020303"/>
    <w:charset w:val="00"/>
    <w:family w:val="roman"/>
    <w:pitch w:val="variable"/>
    <w:sig w:usb0="00000287" w:usb1="00000000" w:usb2="00000000" w:usb3="00000000" w:csb0="0000009F" w:csb1="00000000"/>
    <w:embedRegular r:id="rId8" w:fontKey="{A81B4B32-B07F-4E13-ABDB-AC88F9885AEE}"/>
    <w:embedItalic r:id="rId9" w:fontKey="{D4936301-59BF-49B6-8419-CD06F5251FCC}"/>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709CB358-49EE-458B-B71B-C14B9D1E1DB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10506" w14:textId="77777777" w:rsidR="00B54251"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6893F2" w14:textId="77777777" w:rsidR="0032132D" w:rsidRDefault="0032132D">
      <w:r>
        <w:separator/>
      </w:r>
    </w:p>
  </w:footnote>
  <w:footnote w:type="continuationSeparator" w:id="0">
    <w:p w14:paraId="48B85FE2" w14:textId="77777777" w:rsidR="0032132D" w:rsidRDefault="003213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A12BA" w14:textId="77777777" w:rsidR="00B54251" w:rsidRDefault="00B54251">
    <w:pPr>
      <w:spacing w:after="280"/>
      <w:jc w:val="center"/>
      <w:rPr>
        <w:rFonts w:ascii="Arial" w:eastAsia="Arial" w:hAnsi="Arial" w:cs="Arial"/>
        <w:color w:val="003399"/>
        <w:u w:val="single"/>
      </w:rPr>
    </w:pPr>
  </w:p>
  <w:p w14:paraId="1A4D1196" w14:textId="77777777" w:rsidR="00B54251"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4251"/>
    <w:rsid w:val="0032132D"/>
    <w:rsid w:val="00733A89"/>
    <w:rsid w:val="00B54251"/>
    <w:rsid w:val="00D036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AC0D11"/>
  <w15:docId w15:val="{7F923674-9D7F-4B4F-A2BE-F1D4D78E8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customStyle="1" w:styleId="citation-25">
    <w:name w:val="citation-25"/>
    <w:basedOn w:val="DefaultParagraphFont"/>
    <w:rPr>
      <w:w w:val="100"/>
      <w:position w:val="-1"/>
      <w:effect w:val="none"/>
      <w:vertAlign w:val="baseline"/>
      <w:cs w:val="0"/>
      <w:em w:val="none"/>
    </w:rPr>
  </w:style>
  <w:style w:type="character" w:customStyle="1" w:styleId="citation-24">
    <w:name w:val="citation-24"/>
    <w:basedOn w:val="DefaultParagraphFont"/>
    <w:rPr>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YCpw3Kcq1+JntMl9N7NVuH4DCg==">CgMxLjAyDWguZGY2MGtkczgzdW4yDmguYzlpdWVrZmV2NmhmMg5oLjI0N3pvMDQ2cXJ1NzgAciExanlWM1ZhOEFGeHk3MzNXQU5aX0FfWm9uUnlRSFNULWQ=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492</Words>
  <Characters>2806</Characters>
  <Application>Microsoft Office Word</Application>
  <DocSecurity>0</DocSecurity>
  <Lines>23</Lines>
  <Paragraphs>6</Paragraphs>
  <ScaleCrop>false</ScaleCrop>
  <Company/>
  <LinksUpToDate>false</LinksUpToDate>
  <CharactersWithSpaces>3292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2025-07-02T15:15:00Z</dcterms:created>
  <dcterms:modified xsi:type="dcterms:W3CDTF">2025-07-05T05:58:00Z</dcterms:modified>
</cp:coreProperties>
</file>