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909B7" w14:paraId="475B4A79" w14:textId="77777777" w:rsidTr="002643B3">
        <w:trPr>
          <w:trHeight w:val="290"/>
        </w:trPr>
        <w:tc>
          <w:tcPr>
            <w:tcW w:w="5000" w:type="pct"/>
            <w:gridSpan w:val="2"/>
            <w:tcBorders>
              <w:top w:val="nil"/>
              <w:left w:val="nil"/>
              <w:right w:val="nil"/>
            </w:tcBorders>
          </w:tcPr>
          <w:p w14:paraId="66362CA3" w14:textId="77777777" w:rsidR="00602F7D" w:rsidRPr="005909B7" w:rsidRDefault="00602F7D" w:rsidP="00F2643C">
            <w:pPr>
              <w:pStyle w:val="Heading2"/>
              <w:jc w:val="left"/>
              <w:rPr>
                <w:rFonts w:ascii="Arial" w:hAnsi="Arial" w:cs="Arial"/>
                <w:b w:val="0"/>
                <w:bCs w:val="0"/>
                <w:lang w:val="en-GB"/>
              </w:rPr>
            </w:pPr>
          </w:p>
        </w:tc>
      </w:tr>
      <w:tr w:rsidR="0000007A" w:rsidRPr="005909B7" w14:paraId="3A657EF3" w14:textId="77777777" w:rsidTr="002643B3">
        <w:trPr>
          <w:trHeight w:val="290"/>
        </w:trPr>
        <w:tc>
          <w:tcPr>
            <w:tcW w:w="1234" w:type="pct"/>
          </w:tcPr>
          <w:p w14:paraId="1444D4F5" w14:textId="77777777" w:rsidR="0000007A" w:rsidRPr="005909B7" w:rsidRDefault="0000007A" w:rsidP="00696CAD">
            <w:pPr>
              <w:pStyle w:val="BodyText"/>
              <w:ind w:left="90"/>
              <w:jc w:val="left"/>
              <w:rPr>
                <w:rFonts w:ascii="Arial" w:hAnsi="Arial" w:cs="Arial"/>
                <w:bCs/>
                <w:sz w:val="20"/>
                <w:szCs w:val="20"/>
                <w:lang w:val="en-GB"/>
              </w:rPr>
            </w:pPr>
            <w:r w:rsidRPr="005909B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FAA7C0B" w14:textId="77777777" w:rsidR="0000007A" w:rsidRPr="005909B7" w:rsidRDefault="008D15BB" w:rsidP="00E65EB7">
            <w:pPr>
              <w:rPr>
                <w:rFonts w:ascii="Arial" w:hAnsi="Arial" w:cs="Arial"/>
                <w:b/>
                <w:bCs/>
                <w:color w:val="0000FF"/>
                <w:sz w:val="20"/>
                <w:szCs w:val="20"/>
              </w:rPr>
            </w:pPr>
            <w:hyperlink r:id="rId8" w:history="1">
              <w:r w:rsidR="00FF01D8" w:rsidRPr="005909B7">
                <w:rPr>
                  <w:rStyle w:val="Hyperlink"/>
                  <w:rFonts w:ascii="Arial" w:hAnsi="Arial" w:cs="Arial"/>
                  <w:b/>
                  <w:bCs/>
                  <w:sz w:val="20"/>
                  <w:szCs w:val="20"/>
                </w:rPr>
                <w:t>Asian Journal of Advanced Research and Reports</w:t>
              </w:r>
            </w:hyperlink>
            <w:r w:rsidR="00FF01D8" w:rsidRPr="005909B7">
              <w:rPr>
                <w:rFonts w:ascii="Arial" w:hAnsi="Arial" w:cs="Arial"/>
                <w:b/>
                <w:bCs/>
                <w:color w:val="0000FF"/>
                <w:sz w:val="20"/>
                <w:szCs w:val="20"/>
              </w:rPr>
              <w:t xml:space="preserve"> </w:t>
            </w:r>
          </w:p>
        </w:tc>
      </w:tr>
      <w:tr w:rsidR="0000007A" w:rsidRPr="005909B7" w14:paraId="618443E7" w14:textId="77777777" w:rsidTr="002643B3">
        <w:trPr>
          <w:trHeight w:val="290"/>
        </w:trPr>
        <w:tc>
          <w:tcPr>
            <w:tcW w:w="1234" w:type="pct"/>
          </w:tcPr>
          <w:p w14:paraId="62C3F8A8" w14:textId="77777777" w:rsidR="0000007A" w:rsidRPr="005909B7" w:rsidRDefault="0000007A" w:rsidP="00696CAD">
            <w:pPr>
              <w:pStyle w:val="BodyText"/>
              <w:ind w:left="90"/>
              <w:jc w:val="left"/>
              <w:rPr>
                <w:rFonts w:ascii="Arial" w:hAnsi="Arial" w:cs="Arial"/>
                <w:bCs/>
                <w:sz w:val="20"/>
                <w:szCs w:val="20"/>
                <w:lang w:val="en-GB"/>
              </w:rPr>
            </w:pPr>
            <w:r w:rsidRPr="005909B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32730B5" w14:textId="77777777" w:rsidR="0000007A" w:rsidRPr="005909B7" w:rsidRDefault="00F869AD" w:rsidP="00F3669D">
            <w:pPr>
              <w:pStyle w:val="NormalWeb"/>
              <w:spacing w:before="0" w:beforeAutospacing="0" w:after="0" w:afterAutospacing="0"/>
              <w:rPr>
                <w:rFonts w:ascii="Arial" w:hAnsi="Arial" w:cs="Arial"/>
                <w:b/>
                <w:bCs/>
                <w:sz w:val="20"/>
                <w:szCs w:val="20"/>
                <w:lang w:val="en-GB"/>
              </w:rPr>
            </w:pPr>
            <w:r w:rsidRPr="005909B7">
              <w:rPr>
                <w:rFonts w:ascii="Arial" w:hAnsi="Arial" w:cs="Arial"/>
                <w:b/>
                <w:bCs/>
                <w:sz w:val="20"/>
                <w:szCs w:val="20"/>
                <w:lang w:val="en-GB"/>
              </w:rPr>
              <w:t>Ms_AJARR_141988</w:t>
            </w:r>
          </w:p>
        </w:tc>
      </w:tr>
      <w:tr w:rsidR="0000007A" w:rsidRPr="005909B7" w14:paraId="5D987593" w14:textId="77777777" w:rsidTr="002643B3">
        <w:trPr>
          <w:trHeight w:val="650"/>
        </w:trPr>
        <w:tc>
          <w:tcPr>
            <w:tcW w:w="1234" w:type="pct"/>
          </w:tcPr>
          <w:p w14:paraId="2A2DDEF1" w14:textId="77777777" w:rsidR="0000007A" w:rsidRPr="005909B7" w:rsidRDefault="0000007A" w:rsidP="00696CAD">
            <w:pPr>
              <w:pStyle w:val="BodyText"/>
              <w:ind w:left="90"/>
              <w:jc w:val="left"/>
              <w:rPr>
                <w:rFonts w:ascii="Arial" w:hAnsi="Arial" w:cs="Arial"/>
                <w:bCs/>
                <w:sz w:val="20"/>
                <w:szCs w:val="20"/>
                <w:lang w:val="en-GB"/>
              </w:rPr>
            </w:pPr>
            <w:r w:rsidRPr="005909B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CCE9E37" w14:textId="77777777" w:rsidR="0000007A" w:rsidRPr="005909B7" w:rsidRDefault="00F869AD" w:rsidP="000450FC">
            <w:pPr>
              <w:pStyle w:val="NormalWeb"/>
              <w:spacing w:before="0" w:beforeAutospacing="0" w:after="0" w:afterAutospacing="0"/>
              <w:rPr>
                <w:rFonts w:ascii="Arial" w:hAnsi="Arial" w:cs="Arial"/>
                <w:b/>
                <w:sz w:val="20"/>
                <w:szCs w:val="20"/>
                <w:lang w:val="en-GB"/>
              </w:rPr>
            </w:pPr>
            <w:r w:rsidRPr="005909B7">
              <w:rPr>
                <w:rFonts w:ascii="Arial" w:hAnsi="Arial" w:cs="Arial"/>
                <w:b/>
                <w:sz w:val="20"/>
                <w:szCs w:val="20"/>
                <w:lang w:val="en-GB"/>
              </w:rPr>
              <w:t>Bridging Civilizations: The Silk Road’s Impact on Higher Education and Global Learning</w:t>
            </w:r>
          </w:p>
        </w:tc>
      </w:tr>
      <w:tr w:rsidR="00CF0BBB" w:rsidRPr="005909B7" w14:paraId="6DBF4A65" w14:textId="77777777" w:rsidTr="002643B3">
        <w:trPr>
          <w:trHeight w:val="332"/>
        </w:trPr>
        <w:tc>
          <w:tcPr>
            <w:tcW w:w="1234" w:type="pct"/>
          </w:tcPr>
          <w:p w14:paraId="3CE38130" w14:textId="77777777" w:rsidR="00CF0BBB" w:rsidRPr="005909B7" w:rsidRDefault="00CF0BBB" w:rsidP="00696CAD">
            <w:pPr>
              <w:pStyle w:val="BodyText"/>
              <w:ind w:left="90"/>
              <w:jc w:val="left"/>
              <w:rPr>
                <w:rFonts w:ascii="Arial" w:hAnsi="Arial" w:cs="Arial"/>
                <w:bCs/>
                <w:sz w:val="20"/>
                <w:szCs w:val="20"/>
                <w:lang w:val="en-GB"/>
              </w:rPr>
            </w:pPr>
            <w:r w:rsidRPr="005909B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EDFE0C8" w14:textId="77777777" w:rsidR="00CF0BBB" w:rsidRPr="005909B7" w:rsidRDefault="00F869AD" w:rsidP="000450FC">
            <w:pPr>
              <w:pStyle w:val="NormalWeb"/>
              <w:spacing w:before="0" w:beforeAutospacing="0" w:after="0" w:afterAutospacing="0"/>
              <w:rPr>
                <w:rFonts w:ascii="Arial" w:hAnsi="Arial" w:cs="Arial"/>
                <w:b/>
                <w:sz w:val="20"/>
                <w:szCs w:val="20"/>
                <w:lang w:val="en-GB"/>
              </w:rPr>
            </w:pPr>
            <w:r w:rsidRPr="005909B7">
              <w:rPr>
                <w:rFonts w:ascii="Arial" w:hAnsi="Arial" w:cs="Arial"/>
                <w:b/>
                <w:sz w:val="20"/>
                <w:szCs w:val="20"/>
                <w:lang w:val="en-GB"/>
              </w:rPr>
              <w:t>Review Article</w:t>
            </w:r>
          </w:p>
        </w:tc>
      </w:tr>
    </w:tbl>
    <w:p w14:paraId="5E95FAB4" w14:textId="77777777" w:rsidR="00037D52" w:rsidRPr="005909B7" w:rsidRDefault="00037D52" w:rsidP="0000007A">
      <w:pPr>
        <w:pStyle w:val="BodyText"/>
        <w:rPr>
          <w:rFonts w:ascii="Arial" w:hAnsi="Arial" w:cs="Arial"/>
          <w:b/>
          <w:bCs/>
          <w:sz w:val="20"/>
          <w:szCs w:val="20"/>
          <w:u w:val="single"/>
          <w:lang w:val="en-GB"/>
        </w:rPr>
      </w:pPr>
    </w:p>
    <w:p w14:paraId="3ABFA887" w14:textId="77777777" w:rsidR="00605952" w:rsidRPr="005909B7" w:rsidRDefault="006059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5909B7" w14:paraId="22C9F51B" w14:textId="77777777">
        <w:tc>
          <w:tcPr>
            <w:tcW w:w="5000" w:type="pct"/>
            <w:gridSpan w:val="3"/>
            <w:tcBorders>
              <w:top w:val="nil"/>
              <w:left w:val="nil"/>
              <w:right w:val="nil"/>
            </w:tcBorders>
            <w:noWrap/>
          </w:tcPr>
          <w:p w14:paraId="55690A63" w14:textId="77777777" w:rsidR="002C4B47" w:rsidRPr="005909B7" w:rsidRDefault="002C4B47">
            <w:pPr>
              <w:pStyle w:val="Heading2"/>
              <w:jc w:val="left"/>
              <w:rPr>
                <w:rFonts w:ascii="Arial" w:hAnsi="Arial" w:cs="Arial"/>
                <w:lang w:val="en-GB"/>
              </w:rPr>
            </w:pPr>
            <w:bookmarkStart w:id="0" w:name="_Hlk171324449"/>
            <w:bookmarkStart w:id="1" w:name="_Hlk170903434"/>
            <w:r w:rsidRPr="005909B7">
              <w:rPr>
                <w:rFonts w:ascii="Arial" w:hAnsi="Arial" w:cs="Arial"/>
                <w:highlight w:val="yellow"/>
                <w:lang w:val="en-GB"/>
              </w:rPr>
              <w:t>PART  1:</w:t>
            </w:r>
            <w:r w:rsidRPr="005909B7">
              <w:rPr>
                <w:rFonts w:ascii="Arial" w:hAnsi="Arial" w:cs="Arial"/>
                <w:lang w:val="en-GB"/>
              </w:rPr>
              <w:t xml:space="preserve"> Comments</w:t>
            </w:r>
          </w:p>
          <w:p w14:paraId="39C056AD" w14:textId="77777777" w:rsidR="002C4B47" w:rsidRPr="005909B7" w:rsidRDefault="002C4B47">
            <w:pPr>
              <w:rPr>
                <w:rFonts w:ascii="Arial" w:hAnsi="Arial" w:cs="Arial"/>
                <w:sz w:val="20"/>
                <w:szCs w:val="20"/>
                <w:lang w:val="en-GB"/>
              </w:rPr>
            </w:pPr>
          </w:p>
        </w:tc>
      </w:tr>
      <w:tr w:rsidR="002C4B47" w:rsidRPr="005909B7" w14:paraId="17385FEA" w14:textId="77777777">
        <w:tc>
          <w:tcPr>
            <w:tcW w:w="1265" w:type="pct"/>
            <w:noWrap/>
          </w:tcPr>
          <w:p w14:paraId="38CCC083" w14:textId="77777777" w:rsidR="002C4B47" w:rsidRPr="005909B7" w:rsidRDefault="002C4B47">
            <w:pPr>
              <w:pStyle w:val="Heading2"/>
              <w:jc w:val="left"/>
              <w:rPr>
                <w:rFonts w:ascii="Arial" w:hAnsi="Arial" w:cs="Arial"/>
                <w:lang w:val="en-GB"/>
              </w:rPr>
            </w:pPr>
          </w:p>
        </w:tc>
        <w:tc>
          <w:tcPr>
            <w:tcW w:w="2212" w:type="pct"/>
          </w:tcPr>
          <w:p w14:paraId="220221CE" w14:textId="77777777" w:rsidR="002C4B47" w:rsidRPr="005909B7" w:rsidRDefault="002C4B47">
            <w:pPr>
              <w:pStyle w:val="Heading2"/>
              <w:jc w:val="left"/>
              <w:rPr>
                <w:rFonts w:ascii="Arial" w:hAnsi="Arial" w:cs="Arial"/>
                <w:lang w:val="en-GB"/>
              </w:rPr>
            </w:pPr>
            <w:r w:rsidRPr="005909B7">
              <w:rPr>
                <w:rFonts w:ascii="Arial" w:hAnsi="Arial" w:cs="Arial"/>
                <w:lang w:val="en-GB"/>
              </w:rPr>
              <w:t>Reviewer’s comment</w:t>
            </w:r>
          </w:p>
          <w:p w14:paraId="46D7A8DD" w14:textId="77777777" w:rsidR="00A04350" w:rsidRPr="005909B7" w:rsidRDefault="00A04350" w:rsidP="00A04350">
            <w:pPr>
              <w:rPr>
                <w:rFonts w:ascii="Arial" w:hAnsi="Arial" w:cs="Arial"/>
                <w:b/>
                <w:bCs/>
                <w:sz w:val="20"/>
                <w:szCs w:val="20"/>
              </w:rPr>
            </w:pPr>
            <w:r w:rsidRPr="005909B7">
              <w:rPr>
                <w:rFonts w:ascii="Arial" w:hAnsi="Arial" w:cs="Arial"/>
                <w:b/>
                <w:bCs/>
                <w:sz w:val="20"/>
                <w:szCs w:val="20"/>
                <w:highlight w:val="yellow"/>
              </w:rPr>
              <w:t>Artificial Intelligence (AI) generated or assisted review comments are strictly prohibited during peer review.</w:t>
            </w:r>
          </w:p>
          <w:p w14:paraId="5A75F5A2" w14:textId="77777777" w:rsidR="00A04350" w:rsidRPr="005909B7" w:rsidRDefault="00A04350" w:rsidP="00A04350">
            <w:pPr>
              <w:rPr>
                <w:rFonts w:ascii="Arial" w:hAnsi="Arial" w:cs="Arial"/>
                <w:sz w:val="20"/>
                <w:szCs w:val="20"/>
                <w:lang w:val="en-GB"/>
              </w:rPr>
            </w:pPr>
          </w:p>
        </w:tc>
        <w:tc>
          <w:tcPr>
            <w:tcW w:w="1523" w:type="pct"/>
          </w:tcPr>
          <w:p w14:paraId="7A5D2F66" w14:textId="77777777" w:rsidR="006740EB" w:rsidRPr="005909B7" w:rsidRDefault="006740EB" w:rsidP="006740EB">
            <w:pPr>
              <w:spacing w:after="160" w:line="256" w:lineRule="auto"/>
              <w:rPr>
                <w:rFonts w:ascii="Arial" w:eastAsia="Calibri" w:hAnsi="Arial" w:cs="Arial"/>
                <w:kern w:val="2"/>
                <w:sz w:val="20"/>
                <w:szCs w:val="20"/>
                <w:lang w:val="en-IN"/>
              </w:rPr>
            </w:pPr>
            <w:r w:rsidRPr="005909B7">
              <w:rPr>
                <w:rFonts w:ascii="Arial" w:eastAsia="Calibri" w:hAnsi="Arial" w:cs="Arial"/>
                <w:b/>
                <w:kern w:val="2"/>
                <w:sz w:val="20"/>
                <w:szCs w:val="20"/>
                <w:lang w:val="en-IN"/>
              </w:rPr>
              <w:t>Author’s Feedback</w:t>
            </w:r>
            <w:r w:rsidRPr="005909B7">
              <w:rPr>
                <w:rFonts w:ascii="Arial" w:eastAsia="Calibri" w:hAnsi="Arial" w:cs="Arial"/>
                <w:kern w:val="2"/>
                <w:sz w:val="20"/>
                <w:szCs w:val="20"/>
                <w:lang w:val="en-IN"/>
              </w:rPr>
              <w:t xml:space="preserve"> (It is mandatory that authors should write his/her feedback here)</w:t>
            </w:r>
          </w:p>
          <w:p w14:paraId="63F05D4E" w14:textId="77777777" w:rsidR="002C4B47" w:rsidRPr="005909B7" w:rsidRDefault="002C4B47">
            <w:pPr>
              <w:pStyle w:val="Heading2"/>
              <w:jc w:val="left"/>
              <w:rPr>
                <w:rFonts w:ascii="Arial" w:hAnsi="Arial" w:cs="Arial"/>
                <w:b w:val="0"/>
                <w:lang w:val="en-GB"/>
              </w:rPr>
            </w:pPr>
          </w:p>
        </w:tc>
      </w:tr>
      <w:tr w:rsidR="002C4B47" w:rsidRPr="005909B7" w14:paraId="43146FC3" w14:textId="77777777" w:rsidTr="00C30584">
        <w:trPr>
          <w:trHeight w:val="1763"/>
        </w:trPr>
        <w:tc>
          <w:tcPr>
            <w:tcW w:w="1265" w:type="pct"/>
            <w:noWrap/>
          </w:tcPr>
          <w:p w14:paraId="68C46108" w14:textId="77777777" w:rsidR="002C4B47" w:rsidRPr="005909B7" w:rsidRDefault="002C4B47">
            <w:pPr>
              <w:ind w:left="360"/>
              <w:rPr>
                <w:rFonts w:ascii="Arial" w:hAnsi="Arial" w:cs="Arial"/>
                <w:b/>
                <w:bCs/>
                <w:sz w:val="20"/>
                <w:szCs w:val="20"/>
                <w:lang w:val="en-GB"/>
              </w:rPr>
            </w:pPr>
            <w:r w:rsidRPr="005909B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CB659E" w14:textId="77777777" w:rsidR="002C4B47" w:rsidRPr="005909B7" w:rsidRDefault="002C4B47">
            <w:pPr>
              <w:ind w:left="360"/>
              <w:rPr>
                <w:rFonts w:ascii="Arial" w:eastAsia="MS Mincho" w:hAnsi="Arial" w:cs="Arial"/>
                <w:b/>
                <w:bCs/>
                <w:sz w:val="20"/>
                <w:szCs w:val="20"/>
                <w:lang w:val="en-GB"/>
              </w:rPr>
            </w:pPr>
          </w:p>
        </w:tc>
        <w:tc>
          <w:tcPr>
            <w:tcW w:w="2212" w:type="pct"/>
          </w:tcPr>
          <w:p w14:paraId="260645F4" w14:textId="77777777" w:rsidR="002C4B47" w:rsidRPr="005909B7" w:rsidRDefault="00C30584" w:rsidP="00C30584">
            <w:pPr>
              <w:pStyle w:val="ListParagraph"/>
              <w:ind w:left="0"/>
              <w:jc w:val="both"/>
              <w:rPr>
                <w:rFonts w:ascii="Arial" w:hAnsi="Arial" w:cs="Arial"/>
                <w:sz w:val="20"/>
                <w:szCs w:val="20"/>
                <w:lang w:val="en-GB"/>
              </w:rPr>
            </w:pPr>
            <w:r w:rsidRPr="005909B7">
              <w:rPr>
                <w:rFonts w:ascii="Arial" w:hAnsi="Arial" w:cs="Arial"/>
                <w:sz w:val="20"/>
                <w:szCs w:val="20"/>
                <w:lang w:val="en-GB"/>
              </w:rPr>
              <w:t>This manuscript presents a comprehensive and well-researched narrative review exploring the multifaceted impact of the historical Silk Road on the evolution of higher education and global learning systems. By linking ancient intercultural exchanges with contemporary internationalization practices in higher education, the article bridges historical inquiry with modern policy discourse. It offers valuable insights for scholars of educational history, global studies, and international curriculum development, demonstrating the continued relevance of the Silk Road as a paradigm for transnational academic cooperation. The manuscript can inform institutional strategies for curriculum design, student mobility, and multicultural learning in an era of globalization.</w:t>
            </w:r>
          </w:p>
        </w:tc>
        <w:tc>
          <w:tcPr>
            <w:tcW w:w="1523" w:type="pct"/>
          </w:tcPr>
          <w:p w14:paraId="59B6562A" w14:textId="0059DB57" w:rsidR="002C4B47" w:rsidRPr="005909B7" w:rsidRDefault="00305A38" w:rsidP="00DB0614">
            <w:pPr>
              <w:pStyle w:val="Heading2"/>
              <w:rPr>
                <w:rFonts w:ascii="Arial" w:hAnsi="Arial" w:cs="Arial"/>
                <w:b w:val="0"/>
                <w:lang w:val="en-GB"/>
              </w:rPr>
            </w:pPr>
            <w:r w:rsidRPr="005909B7">
              <w:rPr>
                <w:rFonts w:ascii="Arial" w:hAnsi="Arial" w:cs="Arial"/>
                <w:b w:val="0"/>
                <w:lang w:val="en-GB"/>
              </w:rPr>
              <w:t>We sincerely appreciate the reviewer’s recognition of the manuscript’s comprehensive contribution to educational history and global studies.</w:t>
            </w:r>
          </w:p>
        </w:tc>
      </w:tr>
      <w:tr w:rsidR="002C4B47" w:rsidRPr="005909B7" w14:paraId="3075DC3A" w14:textId="77777777" w:rsidTr="006D6AE0">
        <w:trPr>
          <w:trHeight w:val="566"/>
        </w:trPr>
        <w:tc>
          <w:tcPr>
            <w:tcW w:w="1265" w:type="pct"/>
            <w:noWrap/>
          </w:tcPr>
          <w:p w14:paraId="021051E7" w14:textId="77777777" w:rsidR="002C4B47" w:rsidRPr="005909B7" w:rsidRDefault="002C4B47">
            <w:pPr>
              <w:ind w:left="360"/>
              <w:rPr>
                <w:rFonts w:ascii="Arial" w:hAnsi="Arial" w:cs="Arial"/>
                <w:b/>
                <w:bCs/>
                <w:sz w:val="20"/>
                <w:szCs w:val="20"/>
                <w:lang w:val="en-GB"/>
              </w:rPr>
            </w:pPr>
            <w:r w:rsidRPr="005909B7">
              <w:rPr>
                <w:rFonts w:ascii="Arial" w:hAnsi="Arial" w:cs="Arial"/>
                <w:b/>
                <w:bCs/>
                <w:sz w:val="20"/>
                <w:szCs w:val="20"/>
                <w:lang w:val="en-GB"/>
              </w:rPr>
              <w:t>Is the title of the article suitable?</w:t>
            </w:r>
          </w:p>
          <w:p w14:paraId="4722B806" w14:textId="77777777" w:rsidR="002C4B47" w:rsidRPr="005909B7" w:rsidRDefault="002C4B47">
            <w:pPr>
              <w:ind w:left="360"/>
              <w:rPr>
                <w:rFonts w:ascii="Arial" w:hAnsi="Arial" w:cs="Arial"/>
                <w:b/>
                <w:bCs/>
                <w:sz w:val="20"/>
                <w:szCs w:val="20"/>
                <w:lang w:val="en-GB"/>
              </w:rPr>
            </w:pPr>
            <w:r w:rsidRPr="005909B7">
              <w:rPr>
                <w:rFonts w:ascii="Arial" w:hAnsi="Arial" w:cs="Arial"/>
                <w:b/>
                <w:bCs/>
                <w:sz w:val="20"/>
                <w:szCs w:val="20"/>
                <w:lang w:val="en-GB"/>
              </w:rPr>
              <w:t>(If not please suggest an alternative title)</w:t>
            </w:r>
          </w:p>
          <w:p w14:paraId="19FAA55C" w14:textId="77777777" w:rsidR="002C4B47" w:rsidRPr="005909B7" w:rsidRDefault="002C4B47">
            <w:pPr>
              <w:pStyle w:val="Heading2"/>
              <w:jc w:val="left"/>
              <w:rPr>
                <w:rFonts w:ascii="Arial" w:hAnsi="Arial" w:cs="Arial"/>
                <w:u w:val="single"/>
                <w:lang w:val="en-GB"/>
              </w:rPr>
            </w:pPr>
          </w:p>
        </w:tc>
        <w:tc>
          <w:tcPr>
            <w:tcW w:w="2212" w:type="pct"/>
          </w:tcPr>
          <w:p w14:paraId="3FA68979" w14:textId="77777777" w:rsidR="002C4B47" w:rsidRPr="005909B7" w:rsidRDefault="00C30584" w:rsidP="00C30584">
            <w:pPr>
              <w:rPr>
                <w:rFonts w:ascii="Arial" w:hAnsi="Arial" w:cs="Arial"/>
                <w:sz w:val="20"/>
                <w:szCs w:val="20"/>
                <w:lang w:val="en-GB"/>
              </w:rPr>
            </w:pPr>
            <w:r w:rsidRPr="005909B7">
              <w:rPr>
                <w:rFonts w:ascii="Arial" w:hAnsi="Arial" w:cs="Arial"/>
                <w:sz w:val="20"/>
                <w:szCs w:val="20"/>
                <w:lang w:val="en-GB"/>
              </w:rPr>
              <w:t>Yes, the title is appropriate and reflects the content accurately.</w:t>
            </w:r>
          </w:p>
        </w:tc>
        <w:tc>
          <w:tcPr>
            <w:tcW w:w="1523" w:type="pct"/>
          </w:tcPr>
          <w:p w14:paraId="72F4B2A2" w14:textId="576256E4" w:rsidR="002C4B47" w:rsidRPr="005909B7" w:rsidRDefault="008F073B" w:rsidP="00DB0614">
            <w:pPr>
              <w:pStyle w:val="Heading2"/>
              <w:rPr>
                <w:rFonts w:ascii="Arial" w:hAnsi="Arial" w:cs="Arial"/>
                <w:b w:val="0"/>
                <w:lang w:val="en-GB"/>
              </w:rPr>
            </w:pPr>
            <w:r w:rsidRPr="005909B7">
              <w:rPr>
                <w:rFonts w:ascii="Arial" w:hAnsi="Arial" w:cs="Arial"/>
                <w:b w:val="0"/>
                <w:lang w:val="en-GB"/>
              </w:rPr>
              <w:t xml:space="preserve">Thank you for confirming the suitability of the title. </w:t>
            </w:r>
          </w:p>
        </w:tc>
      </w:tr>
      <w:tr w:rsidR="002C4B47" w:rsidRPr="005909B7" w14:paraId="76121CF4" w14:textId="77777777" w:rsidTr="006D6AE0">
        <w:trPr>
          <w:trHeight w:val="854"/>
        </w:trPr>
        <w:tc>
          <w:tcPr>
            <w:tcW w:w="1265" w:type="pct"/>
            <w:noWrap/>
          </w:tcPr>
          <w:p w14:paraId="348E5BC9" w14:textId="77777777" w:rsidR="002C4B47" w:rsidRPr="005909B7" w:rsidRDefault="002C4B47">
            <w:pPr>
              <w:pStyle w:val="Heading2"/>
              <w:ind w:left="360"/>
              <w:jc w:val="left"/>
              <w:rPr>
                <w:rFonts w:ascii="Arial" w:hAnsi="Arial" w:cs="Arial"/>
                <w:lang w:val="en-GB"/>
              </w:rPr>
            </w:pPr>
            <w:r w:rsidRPr="005909B7">
              <w:rPr>
                <w:rFonts w:ascii="Arial" w:hAnsi="Arial" w:cs="Arial"/>
                <w:lang w:val="en-GB"/>
              </w:rPr>
              <w:t>Is the abstract of the article comprehensive? Do you suggest the addition (or deletion) of some points in this section? Please write your suggestions here.</w:t>
            </w:r>
          </w:p>
          <w:p w14:paraId="54640922" w14:textId="77777777" w:rsidR="002C4B47" w:rsidRPr="005909B7" w:rsidRDefault="002C4B47">
            <w:pPr>
              <w:pStyle w:val="Heading2"/>
              <w:jc w:val="left"/>
              <w:rPr>
                <w:rFonts w:ascii="Arial" w:hAnsi="Arial" w:cs="Arial"/>
                <w:u w:val="single"/>
                <w:lang w:val="en-GB"/>
              </w:rPr>
            </w:pPr>
          </w:p>
        </w:tc>
        <w:tc>
          <w:tcPr>
            <w:tcW w:w="2212" w:type="pct"/>
          </w:tcPr>
          <w:p w14:paraId="1CBF3266" w14:textId="77777777" w:rsidR="00C30584" w:rsidRPr="005909B7" w:rsidRDefault="00C30584" w:rsidP="00C30584">
            <w:pPr>
              <w:rPr>
                <w:rFonts w:ascii="Arial" w:hAnsi="Arial" w:cs="Arial"/>
                <w:sz w:val="20"/>
                <w:szCs w:val="20"/>
                <w:lang w:val="en-GB"/>
              </w:rPr>
            </w:pPr>
            <w:r w:rsidRPr="005909B7">
              <w:rPr>
                <w:rFonts w:ascii="Arial" w:hAnsi="Arial" w:cs="Arial"/>
                <w:sz w:val="20"/>
                <w:szCs w:val="20"/>
                <w:lang w:val="en-GB"/>
              </w:rPr>
              <w:t xml:space="preserve">Yes. The abstract is detailed and well-written, covering the background, aim, method, findings, and implications of the review. It effectively sets the tone for the rest of the article. </w:t>
            </w:r>
          </w:p>
          <w:p w14:paraId="6DFD2CBF" w14:textId="77777777" w:rsidR="00C30584" w:rsidRPr="005909B7" w:rsidRDefault="00C30584" w:rsidP="00C30584">
            <w:pPr>
              <w:rPr>
                <w:rFonts w:ascii="Arial" w:hAnsi="Arial" w:cs="Arial"/>
                <w:sz w:val="20"/>
                <w:szCs w:val="20"/>
                <w:lang w:val="en-GB"/>
              </w:rPr>
            </w:pPr>
          </w:p>
          <w:p w14:paraId="24AA9659" w14:textId="77777777" w:rsidR="002C4B47" w:rsidRPr="005909B7" w:rsidRDefault="002C4B47" w:rsidP="00C30584">
            <w:pPr>
              <w:rPr>
                <w:rFonts w:ascii="Arial" w:hAnsi="Arial" w:cs="Arial"/>
                <w:b/>
                <w:bCs/>
                <w:sz w:val="20"/>
                <w:szCs w:val="20"/>
                <w:lang w:val="en-GB"/>
              </w:rPr>
            </w:pPr>
          </w:p>
        </w:tc>
        <w:tc>
          <w:tcPr>
            <w:tcW w:w="1523" w:type="pct"/>
          </w:tcPr>
          <w:p w14:paraId="57B132D5" w14:textId="77777777" w:rsidR="002C4B47" w:rsidRPr="005909B7" w:rsidRDefault="002C4B47" w:rsidP="00DB0614">
            <w:pPr>
              <w:pStyle w:val="Heading2"/>
              <w:rPr>
                <w:rFonts w:ascii="Arial" w:hAnsi="Arial" w:cs="Arial"/>
                <w:b w:val="0"/>
                <w:lang w:val="en-GB"/>
              </w:rPr>
            </w:pPr>
          </w:p>
          <w:p w14:paraId="3F568AA8" w14:textId="54443CC6" w:rsidR="008F073B" w:rsidRPr="005909B7" w:rsidRDefault="008F073B" w:rsidP="00DB0614">
            <w:pPr>
              <w:jc w:val="both"/>
              <w:rPr>
                <w:rFonts w:ascii="Arial" w:hAnsi="Arial" w:cs="Arial"/>
                <w:sz w:val="20"/>
                <w:szCs w:val="20"/>
                <w:lang w:val="en-GB"/>
              </w:rPr>
            </w:pPr>
            <w:r w:rsidRPr="005909B7">
              <w:rPr>
                <w:rFonts w:ascii="Arial" w:hAnsi="Arial" w:cs="Arial"/>
                <w:sz w:val="20"/>
                <w:szCs w:val="20"/>
                <w:lang w:val="en-GB"/>
              </w:rPr>
              <w:t xml:space="preserve">We are grateful for the reviewer’s affirmation of the abstract’s comprehensiveness and clarity. </w:t>
            </w:r>
          </w:p>
        </w:tc>
      </w:tr>
      <w:tr w:rsidR="002C4B47" w:rsidRPr="005909B7" w14:paraId="175A0BFB" w14:textId="77777777">
        <w:trPr>
          <w:trHeight w:val="704"/>
        </w:trPr>
        <w:tc>
          <w:tcPr>
            <w:tcW w:w="1265" w:type="pct"/>
            <w:noWrap/>
          </w:tcPr>
          <w:p w14:paraId="2FEDB93F" w14:textId="77777777" w:rsidR="002C4B47" w:rsidRPr="005909B7" w:rsidRDefault="002C4B47">
            <w:pPr>
              <w:pStyle w:val="Heading2"/>
              <w:ind w:left="360"/>
              <w:jc w:val="left"/>
              <w:rPr>
                <w:rFonts w:ascii="Arial" w:hAnsi="Arial" w:cs="Arial"/>
                <w:b w:val="0"/>
                <w:bCs w:val="0"/>
                <w:u w:val="single"/>
                <w:lang w:val="en-GB"/>
              </w:rPr>
            </w:pPr>
            <w:r w:rsidRPr="005909B7">
              <w:rPr>
                <w:rFonts w:ascii="Arial" w:hAnsi="Arial" w:cs="Arial"/>
                <w:lang w:val="en-GB"/>
              </w:rPr>
              <w:t>Is the manuscript scientifically, correct? Please write here.</w:t>
            </w:r>
          </w:p>
        </w:tc>
        <w:tc>
          <w:tcPr>
            <w:tcW w:w="2212" w:type="pct"/>
          </w:tcPr>
          <w:p w14:paraId="4DE8826C" w14:textId="77777777" w:rsidR="002C4B47" w:rsidRPr="005909B7" w:rsidRDefault="00C30584">
            <w:pPr>
              <w:pStyle w:val="ListParagraph"/>
              <w:ind w:left="0"/>
              <w:rPr>
                <w:rFonts w:ascii="Arial" w:hAnsi="Arial" w:cs="Arial"/>
                <w:bCs/>
                <w:sz w:val="20"/>
                <w:szCs w:val="20"/>
                <w:lang w:val="en-GB"/>
              </w:rPr>
            </w:pPr>
            <w:r w:rsidRPr="005909B7">
              <w:rPr>
                <w:rFonts w:ascii="Arial" w:hAnsi="Arial" w:cs="Arial"/>
                <w:bCs/>
                <w:sz w:val="20"/>
                <w:szCs w:val="20"/>
                <w:lang w:val="en-GB"/>
              </w:rPr>
              <w:t xml:space="preserve">Yes, the manuscript is scientifically and historically sound. It provides a robust analysis of primary and secondary literature, supported by credible sources. The thematic structure of the paper—tracing the past, </w:t>
            </w:r>
            <w:proofErr w:type="spellStart"/>
            <w:r w:rsidRPr="005909B7">
              <w:rPr>
                <w:rFonts w:ascii="Arial" w:hAnsi="Arial" w:cs="Arial"/>
                <w:bCs/>
                <w:sz w:val="20"/>
                <w:szCs w:val="20"/>
                <w:lang w:val="en-GB"/>
              </w:rPr>
              <w:t>analyzing</w:t>
            </w:r>
            <w:proofErr w:type="spellEnd"/>
            <w:r w:rsidRPr="005909B7">
              <w:rPr>
                <w:rFonts w:ascii="Arial" w:hAnsi="Arial" w:cs="Arial"/>
                <w:bCs/>
                <w:sz w:val="20"/>
                <w:szCs w:val="20"/>
                <w:lang w:val="en-GB"/>
              </w:rPr>
              <w:t xml:space="preserve"> its impact, and discussing future implications—adds coherence to the argument. It also offers original insight by mapping historical educational networks onto modern higher education frameworks. The use of case studies and visual elements (Figures and Tables) strengthens the discussion.</w:t>
            </w:r>
          </w:p>
        </w:tc>
        <w:tc>
          <w:tcPr>
            <w:tcW w:w="1523" w:type="pct"/>
          </w:tcPr>
          <w:p w14:paraId="6BE04F96" w14:textId="12618F1C" w:rsidR="002C4B47" w:rsidRPr="005909B7" w:rsidRDefault="004C3BC8" w:rsidP="00DB0614">
            <w:pPr>
              <w:pStyle w:val="Heading2"/>
              <w:rPr>
                <w:rFonts w:ascii="Arial" w:hAnsi="Arial" w:cs="Arial"/>
                <w:b w:val="0"/>
                <w:lang w:val="en-GB"/>
              </w:rPr>
            </w:pPr>
            <w:r w:rsidRPr="005909B7">
              <w:rPr>
                <w:rFonts w:ascii="Arial" w:hAnsi="Arial" w:cs="Arial"/>
                <w:b w:val="0"/>
                <w:lang w:val="en-GB"/>
              </w:rPr>
              <w:t>Thank you for validating the manuscript’s scientific and historical accuracy and its coherent structure.</w:t>
            </w:r>
          </w:p>
        </w:tc>
      </w:tr>
      <w:tr w:rsidR="002C4B47" w:rsidRPr="005909B7" w14:paraId="39451623" w14:textId="77777777">
        <w:trPr>
          <w:trHeight w:val="703"/>
        </w:trPr>
        <w:tc>
          <w:tcPr>
            <w:tcW w:w="1265" w:type="pct"/>
            <w:noWrap/>
          </w:tcPr>
          <w:p w14:paraId="748A519B" w14:textId="77777777" w:rsidR="002C4B47" w:rsidRPr="005909B7" w:rsidRDefault="002C4B47">
            <w:pPr>
              <w:ind w:left="360"/>
              <w:rPr>
                <w:rFonts w:ascii="Arial" w:hAnsi="Arial" w:cs="Arial"/>
                <w:b/>
                <w:bCs/>
                <w:sz w:val="20"/>
                <w:szCs w:val="20"/>
                <w:lang w:val="en-GB"/>
              </w:rPr>
            </w:pPr>
            <w:r w:rsidRPr="005909B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96994B3" w14:textId="77777777" w:rsidR="006D6AE0" w:rsidRPr="005909B7" w:rsidRDefault="006D6AE0">
            <w:pPr>
              <w:pStyle w:val="ListParagraph"/>
              <w:ind w:left="0"/>
              <w:rPr>
                <w:rFonts w:ascii="Arial" w:hAnsi="Arial" w:cs="Arial"/>
                <w:bCs/>
                <w:sz w:val="20"/>
                <w:szCs w:val="20"/>
                <w:lang w:val="en-GB"/>
              </w:rPr>
            </w:pPr>
          </w:p>
          <w:p w14:paraId="627A9EB9" w14:textId="77777777" w:rsidR="002C4B47" w:rsidRPr="005909B7" w:rsidRDefault="00C30584">
            <w:pPr>
              <w:pStyle w:val="ListParagraph"/>
              <w:ind w:left="0"/>
              <w:rPr>
                <w:rFonts w:ascii="Arial" w:hAnsi="Arial" w:cs="Arial"/>
                <w:bCs/>
                <w:sz w:val="20"/>
                <w:szCs w:val="20"/>
                <w:lang w:val="en-GB"/>
              </w:rPr>
            </w:pPr>
            <w:r w:rsidRPr="005909B7">
              <w:rPr>
                <w:rFonts w:ascii="Arial" w:hAnsi="Arial" w:cs="Arial"/>
                <w:bCs/>
                <w:sz w:val="20"/>
                <w:szCs w:val="20"/>
                <w:lang w:val="en-GB"/>
              </w:rPr>
              <w:t>Yes, the manuscript is well-cited, including both classical texts and contemporary scholarly literature. The inclusion of recent works (2020–2024) on the Belt and Road Initiative, global education, and cultural exchange ensures relevance.</w:t>
            </w:r>
          </w:p>
        </w:tc>
        <w:tc>
          <w:tcPr>
            <w:tcW w:w="1523" w:type="pct"/>
          </w:tcPr>
          <w:p w14:paraId="1527F740" w14:textId="5B33F891" w:rsidR="002C4B47" w:rsidRPr="005909B7" w:rsidRDefault="00D55CD8" w:rsidP="00DB0614">
            <w:pPr>
              <w:pStyle w:val="Heading2"/>
              <w:rPr>
                <w:rFonts w:ascii="Arial" w:hAnsi="Arial" w:cs="Arial"/>
                <w:b w:val="0"/>
                <w:lang w:val="en-GB"/>
              </w:rPr>
            </w:pPr>
            <w:r w:rsidRPr="005909B7">
              <w:rPr>
                <w:rFonts w:ascii="Arial" w:hAnsi="Arial" w:cs="Arial"/>
                <w:b w:val="0"/>
                <w:lang w:val="en-GB"/>
              </w:rPr>
              <w:t xml:space="preserve">We appreciate the confirmation that references are sufficient and recent. </w:t>
            </w:r>
          </w:p>
        </w:tc>
      </w:tr>
      <w:tr w:rsidR="002C4B47" w:rsidRPr="005909B7" w14:paraId="56C20067" w14:textId="77777777">
        <w:trPr>
          <w:trHeight w:val="386"/>
        </w:trPr>
        <w:tc>
          <w:tcPr>
            <w:tcW w:w="1265" w:type="pct"/>
            <w:noWrap/>
          </w:tcPr>
          <w:p w14:paraId="2A6F05EC" w14:textId="77777777" w:rsidR="002C4B47" w:rsidRPr="005909B7" w:rsidRDefault="002C4B47">
            <w:pPr>
              <w:pStyle w:val="Heading2"/>
              <w:ind w:left="360"/>
              <w:jc w:val="left"/>
              <w:rPr>
                <w:rFonts w:ascii="Arial" w:hAnsi="Arial" w:cs="Arial"/>
                <w:bCs w:val="0"/>
                <w:lang w:val="en-GB"/>
              </w:rPr>
            </w:pPr>
            <w:r w:rsidRPr="005909B7">
              <w:rPr>
                <w:rFonts w:ascii="Arial" w:hAnsi="Arial" w:cs="Arial"/>
                <w:bCs w:val="0"/>
                <w:lang w:val="en-GB"/>
              </w:rPr>
              <w:t>Is the language/English quality of the article suitable for scholarly communications?</w:t>
            </w:r>
          </w:p>
          <w:p w14:paraId="0042F3F9" w14:textId="77777777" w:rsidR="002C4B47" w:rsidRPr="005909B7" w:rsidRDefault="002C4B47">
            <w:pPr>
              <w:rPr>
                <w:rFonts w:ascii="Arial" w:hAnsi="Arial" w:cs="Arial"/>
                <w:sz w:val="20"/>
                <w:szCs w:val="20"/>
                <w:lang w:val="en-GB"/>
              </w:rPr>
            </w:pPr>
          </w:p>
        </w:tc>
        <w:tc>
          <w:tcPr>
            <w:tcW w:w="2212" w:type="pct"/>
          </w:tcPr>
          <w:p w14:paraId="239644A4" w14:textId="77777777" w:rsidR="006D6AE0" w:rsidRPr="005909B7" w:rsidRDefault="006D6AE0">
            <w:pPr>
              <w:rPr>
                <w:rFonts w:ascii="Arial" w:hAnsi="Arial" w:cs="Arial"/>
                <w:sz w:val="20"/>
                <w:szCs w:val="20"/>
                <w:lang w:val="en-GB"/>
              </w:rPr>
            </w:pPr>
          </w:p>
          <w:p w14:paraId="56D40F5C" w14:textId="77777777" w:rsidR="002C4B47" w:rsidRPr="005909B7" w:rsidRDefault="00C30584">
            <w:pPr>
              <w:rPr>
                <w:rFonts w:ascii="Arial" w:hAnsi="Arial" w:cs="Arial"/>
                <w:sz w:val="20"/>
                <w:szCs w:val="20"/>
                <w:lang w:val="en-GB"/>
              </w:rPr>
            </w:pPr>
            <w:r w:rsidRPr="005909B7">
              <w:rPr>
                <w:rFonts w:ascii="Arial" w:hAnsi="Arial" w:cs="Arial"/>
                <w:sz w:val="20"/>
                <w:szCs w:val="20"/>
                <w:lang w:val="en-GB"/>
              </w:rPr>
              <w:t>Yes, the language is of high scholarly quality throughout the manuscript. It is clear, formal, and coherent. Occasional minor grammatical or syntactical improvements could enhance clarity, especially in longer sentences within the discussion section.</w:t>
            </w:r>
          </w:p>
        </w:tc>
        <w:tc>
          <w:tcPr>
            <w:tcW w:w="1523" w:type="pct"/>
          </w:tcPr>
          <w:p w14:paraId="205E2519" w14:textId="5B0D10D9" w:rsidR="002C4B47" w:rsidRPr="005909B7" w:rsidRDefault="00D55CD8" w:rsidP="00DB0614">
            <w:pPr>
              <w:jc w:val="both"/>
              <w:rPr>
                <w:rFonts w:ascii="Arial" w:hAnsi="Arial" w:cs="Arial"/>
                <w:sz w:val="20"/>
                <w:szCs w:val="20"/>
                <w:lang w:val="en-GB"/>
              </w:rPr>
            </w:pPr>
            <w:r w:rsidRPr="005909B7">
              <w:rPr>
                <w:rFonts w:ascii="Arial" w:hAnsi="Arial" w:cs="Arial"/>
                <w:sz w:val="20"/>
                <w:szCs w:val="20"/>
                <w:lang w:val="en-GB"/>
              </w:rPr>
              <w:t>We value the feedback on language quality. To enhance clarity, we revised longer sentences in the Discussion section e.g., in Section 5.1.3, simplified “Teachers must strike a careful balance between breadth and depth when incorporating this vast subject into current academic frameworks…” to “Teachers must balance breadth and depth to integrate Silk Road studies effectively.” Minor grammatical corrections were applied throughout the manuscript to ensure formal and coherent scholarly communication.</w:t>
            </w:r>
          </w:p>
        </w:tc>
      </w:tr>
      <w:tr w:rsidR="002C4B47" w:rsidRPr="005909B7" w14:paraId="7BBF0D14" w14:textId="77777777" w:rsidTr="00C30584">
        <w:trPr>
          <w:trHeight w:val="1178"/>
        </w:trPr>
        <w:tc>
          <w:tcPr>
            <w:tcW w:w="1265" w:type="pct"/>
            <w:noWrap/>
          </w:tcPr>
          <w:p w14:paraId="6B9664D4" w14:textId="77777777" w:rsidR="002C4B47" w:rsidRPr="005909B7" w:rsidRDefault="002C4B47">
            <w:pPr>
              <w:pStyle w:val="Heading2"/>
              <w:jc w:val="left"/>
              <w:rPr>
                <w:rFonts w:ascii="Arial" w:hAnsi="Arial" w:cs="Arial"/>
                <w:b w:val="0"/>
                <w:bCs w:val="0"/>
                <w:lang w:val="en-GB"/>
              </w:rPr>
            </w:pPr>
            <w:r w:rsidRPr="005909B7">
              <w:rPr>
                <w:rFonts w:ascii="Arial" w:hAnsi="Arial" w:cs="Arial"/>
                <w:bCs w:val="0"/>
                <w:u w:val="single"/>
                <w:lang w:val="en-GB"/>
              </w:rPr>
              <w:t>Optional/General</w:t>
            </w:r>
            <w:r w:rsidRPr="005909B7">
              <w:rPr>
                <w:rFonts w:ascii="Arial" w:hAnsi="Arial" w:cs="Arial"/>
                <w:bCs w:val="0"/>
                <w:lang w:val="en-GB"/>
              </w:rPr>
              <w:t xml:space="preserve"> </w:t>
            </w:r>
            <w:r w:rsidRPr="005909B7">
              <w:rPr>
                <w:rFonts w:ascii="Arial" w:hAnsi="Arial" w:cs="Arial"/>
                <w:b w:val="0"/>
                <w:bCs w:val="0"/>
                <w:lang w:val="en-GB"/>
              </w:rPr>
              <w:t>comments</w:t>
            </w:r>
          </w:p>
          <w:p w14:paraId="03A70B0F" w14:textId="77777777" w:rsidR="002C4B47" w:rsidRPr="005909B7" w:rsidRDefault="002C4B47">
            <w:pPr>
              <w:pStyle w:val="Heading2"/>
              <w:jc w:val="left"/>
              <w:rPr>
                <w:rFonts w:ascii="Arial" w:hAnsi="Arial" w:cs="Arial"/>
                <w:b w:val="0"/>
                <w:lang w:val="en-GB"/>
              </w:rPr>
            </w:pPr>
          </w:p>
        </w:tc>
        <w:tc>
          <w:tcPr>
            <w:tcW w:w="2212" w:type="pct"/>
            <w:vAlign w:val="center"/>
          </w:tcPr>
          <w:p w14:paraId="3A60039C" w14:textId="77777777" w:rsidR="00C30584" w:rsidRPr="005909B7" w:rsidRDefault="00C30584" w:rsidP="00C30584">
            <w:pPr>
              <w:pStyle w:val="NormalWeb"/>
              <w:spacing w:before="0" w:beforeAutospacing="0" w:after="0" w:afterAutospacing="0"/>
              <w:rPr>
                <w:rFonts w:ascii="Arial" w:hAnsi="Arial" w:cs="Arial"/>
                <w:bCs/>
                <w:sz w:val="20"/>
                <w:szCs w:val="20"/>
                <w:lang w:val="en-GB"/>
              </w:rPr>
            </w:pPr>
            <w:r w:rsidRPr="005909B7">
              <w:rPr>
                <w:rFonts w:ascii="Arial" w:hAnsi="Arial" w:cs="Arial"/>
                <w:bCs/>
                <w:sz w:val="20"/>
                <w:szCs w:val="20"/>
                <w:lang w:val="en-GB"/>
              </w:rPr>
              <w:t xml:space="preserve">The article is extensive and ambitious in scope. </w:t>
            </w:r>
          </w:p>
          <w:p w14:paraId="10774440" w14:textId="77777777" w:rsidR="002C4B47" w:rsidRPr="005909B7" w:rsidRDefault="00C30584" w:rsidP="00C30584">
            <w:pPr>
              <w:pStyle w:val="NormalWeb"/>
              <w:spacing w:before="0" w:beforeAutospacing="0" w:after="0" w:afterAutospacing="0"/>
              <w:rPr>
                <w:rFonts w:ascii="Arial" w:hAnsi="Arial" w:cs="Arial"/>
                <w:b/>
                <w:sz w:val="20"/>
                <w:szCs w:val="20"/>
                <w:lang w:val="en-GB"/>
              </w:rPr>
            </w:pPr>
            <w:r w:rsidRPr="005909B7">
              <w:rPr>
                <w:rFonts w:ascii="Arial" w:hAnsi="Arial" w:cs="Arial"/>
                <w:bCs/>
                <w:sz w:val="20"/>
                <w:szCs w:val="20"/>
                <w:lang w:val="en-GB"/>
              </w:rPr>
              <w:t>The figures and table (Figure 1–3, Table 1) are conceptually sound.</w:t>
            </w:r>
          </w:p>
        </w:tc>
        <w:tc>
          <w:tcPr>
            <w:tcW w:w="1523" w:type="pct"/>
          </w:tcPr>
          <w:p w14:paraId="4A821727" w14:textId="7462A929" w:rsidR="002C4B47" w:rsidRPr="005909B7" w:rsidRDefault="007678C1" w:rsidP="00DB0614">
            <w:pPr>
              <w:jc w:val="both"/>
              <w:rPr>
                <w:rFonts w:ascii="Arial" w:hAnsi="Arial" w:cs="Arial"/>
                <w:sz w:val="20"/>
                <w:szCs w:val="20"/>
                <w:lang w:val="en-GB"/>
              </w:rPr>
            </w:pPr>
            <w:r w:rsidRPr="005909B7">
              <w:rPr>
                <w:rFonts w:ascii="Arial" w:hAnsi="Arial" w:cs="Arial"/>
                <w:sz w:val="20"/>
                <w:szCs w:val="20"/>
                <w:lang w:val="en-GB"/>
              </w:rPr>
              <w:t>We thank the reviewer for recognizing the manuscript’s ambitious scope and the quality of its visual elements.</w:t>
            </w:r>
          </w:p>
        </w:tc>
      </w:tr>
    </w:tbl>
    <w:p w14:paraId="6B65B744" w14:textId="77777777" w:rsidR="002C4B47" w:rsidRPr="005909B7" w:rsidRDefault="002C4B47" w:rsidP="002C4B47">
      <w:pPr>
        <w:pStyle w:val="BodyText"/>
        <w:rPr>
          <w:rFonts w:ascii="Arial" w:hAnsi="Arial" w:cs="Arial"/>
          <w:b/>
          <w:bCs/>
          <w:sz w:val="20"/>
          <w:szCs w:val="20"/>
          <w:u w:val="single"/>
          <w:lang w:val="en-GB"/>
        </w:rPr>
      </w:pPr>
    </w:p>
    <w:p w14:paraId="3834A769" w14:textId="77777777" w:rsidR="002C4B47" w:rsidRPr="005909B7" w:rsidRDefault="002C4B47" w:rsidP="002C4B47">
      <w:pPr>
        <w:pStyle w:val="BodyText"/>
        <w:rPr>
          <w:rFonts w:ascii="Arial" w:hAnsi="Arial" w:cs="Arial"/>
          <w:b/>
          <w:bCs/>
          <w:sz w:val="20"/>
          <w:szCs w:val="20"/>
          <w:u w:val="single"/>
          <w:lang w:val="en-GB"/>
        </w:rPr>
      </w:pPr>
    </w:p>
    <w:p w14:paraId="37BC5205" w14:textId="77777777" w:rsidR="00675B65" w:rsidRPr="005909B7" w:rsidRDefault="00675B65" w:rsidP="002C4B47">
      <w:pPr>
        <w:pStyle w:val="BodyText"/>
        <w:rPr>
          <w:rFonts w:ascii="Arial" w:hAnsi="Arial" w:cs="Arial"/>
          <w:b/>
          <w:bCs/>
          <w:sz w:val="20"/>
          <w:szCs w:val="20"/>
          <w:u w:val="single"/>
          <w:lang w:val="en-GB"/>
        </w:rPr>
      </w:pPr>
      <w:bookmarkStart w:id="2" w:name="_GoBack"/>
      <w:bookmarkEnd w:id="2"/>
    </w:p>
    <w:p w14:paraId="6DAE9024" w14:textId="77777777" w:rsidR="00675B65" w:rsidRPr="005909B7" w:rsidRDefault="00675B65" w:rsidP="002C4B47">
      <w:pPr>
        <w:pStyle w:val="BodyText"/>
        <w:rPr>
          <w:rFonts w:ascii="Arial" w:hAnsi="Arial" w:cs="Arial"/>
          <w:b/>
          <w:bCs/>
          <w:sz w:val="20"/>
          <w:szCs w:val="20"/>
          <w:u w:val="single"/>
          <w:lang w:val="en-GB"/>
        </w:rPr>
      </w:pPr>
    </w:p>
    <w:p w14:paraId="62B6A3C4" w14:textId="77777777" w:rsidR="002C4B47" w:rsidRPr="005909B7" w:rsidRDefault="002C4B47"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92D40" w:rsidRPr="005909B7" w14:paraId="29287263" w14:textId="77777777" w:rsidTr="00D92D4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3B58B8B" w14:textId="77777777" w:rsidR="00D92D40" w:rsidRPr="005909B7" w:rsidRDefault="00D92D40">
            <w:pPr>
              <w:spacing w:line="276" w:lineRule="auto"/>
              <w:rPr>
                <w:rFonts w:ascii="Arial" w:eastAsia="Arial Unicode MS" w:hAnsi="Arial" w:cs="Arial"/>
                <w:b/>
                <w:sz w:val="20"/>
                <w:szCs w:val="20"/>
                <w:u w:val="single"/>
                <w:lang w:val="en-GB"/>
              </w:rPr>
            </w:pPr>
            <w:bookmarkStart w:id="3" w:name="_Hlk156057883"/>
            <w:bookmarkStart w:id="4" w:name="_Hlk205478122"/>
            <w:bookmarkEnd w:id="0"/>
            <w:bookmarkEnd w:id="1"/>
            <w:r w:rsidRPr="005909B7">
              <w:rPr>
                <w:rFonts w:ascii="Arial" w:eastAsia="Arial Unicode MS" w:hAnsi="Arial" w:cs="Arial"/>
                <w:b/>
                <w:sz w:val="20"/>
                <w:szCs w:val="20"/>
                <w:highlight w:val="yellow"/>
                <w:u w:val="single"/>
                <w:lang w:val="en-GB"/>
              </w:rPr>
              <w:t>PART  2:</w:t>
            </w:r>
            <w:r w:rsidRPr="005909B7">
              <w:rPr>
                <w:rFonts w:ascii="Arial" w:eastAsia="Arial Unicode MS" w:hAnsi="Arial" w:cs="Arial"/>
                <w:b/>
                <w:sz w:val="20"/>
                <w:szCs w:val="20"/>
                <w:u w:val="single"/>
                <w:lang w:val="en-GB"/>
              </w:rPr>
              <w:t xml:space="preserve"> </w:t>
            </w:r>
          </w:p>
          <w:p w14:paraId="36B71835" w14:textId="77777777" w:rsidR="00D92D40" w:rsidRPr="005909B7" w:rsidRDefault="00D92D40">
            <w:pPr>
              <w:spacing w:line="276" w:lineRule="auto"/>
              <w:rPr>
                <w:rFonts w:ascii="Arial" w:eastAsia="Arial Unicode MS" w:hAnsi="Arial" w:cs="Arial"/>
                <w:b/>
                <w:sz w:val="20"/>
                <w:szCs w:val="20"/>
                <w:u w:val="single"/>
                <w:lang w:val="en-GB"/>
              </w:rPr>
            </w:pPr>
          </w:p>
        </w:tc>
      </w:tr>
      <w:tr w:rsidR="00D92D40" w:rsidRPr="005909B7" w14:paraId="595EAA16" w14:textId="77777777" w:rsidTr="00D92D4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B8FE3C" w14:textId="77777777" w:rsidR="00D92D40" w:rsidRPr="005909B7" w:rsidRDefault="00D92D4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DF519" w14:textId="77777777" w:rsidR="00D92D40" w:rsidRPr="005909B7" w:rsidRDefault="00D92D40">
            <w:pPr>
              <w:keepNext/>
              <w:spacing w:line="276" w:lineRule="auto"/>
              <w:outlineLvl w:val="1"/>
              <w:rPr>
                <w:rFonts w:ascii="Arial" w:eastAsia="MS Mincho" w:hAnsi="Arial" w:cs="Arial"/>
                <w:b/>
                <w:bCs/>
                <w:sz w:val="20"/>
                <w:szCs w:val="20"/>
                <w:lang w:val="en-GB"/>
              </w:rPr>
            </w:pPr>
            <w:r w:rsidRPr="005909B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7B0ADDB" w14:textId="77777777" w:rsidR="00D92D40" w:rsidRPr="005909B7" w:rsidRDefault="00D92D40">
            <w:pPr>
              <w:spacing w:after="160" w:line="252" w:lineRule="auto"/>
              <w:rPr>
                <w:rFonts w:ascii="Arial" w:eastAsia="Calibri" w:hAnsi="Arial" w:cs="Arial"/>
                <w:kern w:val="2"/>
                <w:sz w:val="20"/>
                <w:szCs w:val="20"/>
                <w:lang w:val="en-IN"/>
              </w:rPr>
            </w:pPr>
            <w:r w:rsidRPr="005909B7">
              <w:rPr>
                <w:rFonts w:ascii="Arial" w:eastAsia="Calibri" w:hAnsi="Arial" w:cs="Arial"/>
                <w:b/>
                <w:kern w:val="2"/>
                <w:sz w:val="20"/>
                <w:szCs w:val="20"/>
                <w:lang w:val="en-IN"/>
              </w:rPr>
              <w:t>Author’s Feedback</w:t>
            </w:r>
            <w:r w:rsidRPr="005909B7">
              <w:rPr>
                <w:rFonts w:ascii="Arial" w:eastAsia="Calibri" w:hAnsi="Arial" w:cs="Arial"/>
                <w:kern w:val="2"/>
                <w:sz w:val="20"/>
                <w:szCs w:val="20"/>
                <w:lang w:val="en-IN"/>
              </w:rPr>
              <w:t xml:space="preserve"> (It is mandatory that authors should write his/her feedback here)</w:t>
            </w:r>
          </w:p>
          <w:p w14:paraId="700A6201" w14:textId="77777777" w:rsidR="00D92D40" w:rsidRPr="005909B7" w:rsidRDefault="00D92D40">
            <w:pPr>
              <w:keepNext/>
              <w:spacing w:line="276" w:lineRule="auto"/>
              <w:outlineLvl w:val="1"/>
              <w:rPr>
                <w:rFonts w:ascii="Arial" w:eastAsia="MS Mincho" w:hAnsi="Arial" w:cs="Arial"/>
                <w:bCs/>
                <w:sz w:val="20"/>
                <w:szCs w:val="20"/>
                <w:lang w:val="en-GB"/>
              </w:rPr>
            </w:pPr>
          </w:p>
        </w:tc>
      </w:tr>
      <w:tr w:rsidR="00D92D40" w:rsidRPr="005909B7" w14:paraId="227CBAA7" w14:textId="77777777" w:rsidTr="00D92D4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AFF339" w14:textId="77777777" w:rsidR="00D92D40" w:rsidRPr="005909B7" w:rsidRDefault="00D92D40">
            <w:pPr>
              <w:spacing w:line="276" w:lineRule="auto"/>
              <w:rPr>
                <w:rFonts w:ascii="Arial" w:eastAsia="Arial Unicode MS" w:hAnsi="Arial" w:cs="Arial"/>
                <w:b/>
                <w:sz w:val="20"/>
                <w:szCs w:val="20"/>
                <w:lang w:val="en-GB"/>
              </w:rPr>
            </w:pPr>
            <w:r w:rsidRPr="005909B7">
              <w:rPr>
                <w:rFonts w:ascii="Arial" w:eastAsia="Arial Unicode MS" w:hAnsi="Arial" w:cs="Arial"/>
                <w:b/>
                <w:sz w:val="20"/>
                <w:szCs w:val="20"/>
                <w:lang w:val="en-GB"/>
              </w:rPr>
              <w:t xml:space="preserve">Are there ethical issues in this manuscript? </w:t>
            </w:r>
          </w:p>
          <w:p w14:paraId="3C129465" w14:textId="77777777" w:rsidR="00D92D40" w:rsidRPr="005909B7" w:rsidRDefault="00D92D4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3B37F" w14:textId="77777777" w:rsidR="00D92D40" w:rsidRPr="005909B7" w:rsidRDefault="00D92D40">
            <w:pPr>
              <w:spacing w:line="276" w:lineRule="auto"/>
              <w:rPr>
                <w:rFonts w:ascii="Arial" w:eastAsia="Arial Unicode MS" w:hAnsi="Arial" w:cs="Arial"/>
                <w:i/>
                <w:iCs/>
                <w:sz w:val="20"/>
                <w:szCs w:val="20"/>
                <w:u w:val="single"/>
                <w:lang w:val="en-GB"/>
              </w:rPr>
            </w:pPr>
            <w:r w:rsidRPr="005909B7">
              <w:rPr>
                <w:rFonts w:ascii="Arial" w:eastAsia="Arial Unicode MS" w:hAnsi="Arial" w:cs="Arial"/>
                <w:i/>
                <w:iCs/>
                <w:sz w:val="20"/>
                <w:szCs w:val="20"/>
                <w:u w:val="single"/>
                <w:lang w:val="en-GB"/>
              </w:rPr>
              <w:t xml:space="preserve">(If yes, </w:t>
            </w:r>
            <w:proofErr w:type="gramStart"/>
            <w:r w:rsidRPr="005909B7">
              <w:rPr>
                <w:rFonts w:ascii="Arial" w:eastAsia="Arial Unicode MS" w:hAnsi="Arial" w:cs="Arial"/>
                <w:i/>
                <w:iCs/>
                <w:sz w:val="20"/>
                <w:szCs w:val="20"/>
                <w:u w:val="single"/>
                <w:lang w:val="en-GB"/>
              </w:rPr>
              <w:t>Kindly</w:t>
            </w:r>
            <w:proofErr w:type="gramEnd"/>
            <w:r w:rsidRPr="005909B7">
              <w:rPr>
                <w:rFonts w:ascii="Arial" w:eastAsia="Arial Unicode MS" w:hAnsi="Arial" w:cs="Arial"/>
                <w:i/>
                <w:iCs/>
                <w:sz w:val="20"/>
                <w:szCs w:val="20"/>
                <w:u w:val="single"/>
                <w:lang w:val="en-GB"/>
              </w:rPr>
              <w:t xml:space="preserve"> please write down the ethical issues here in details)</w:t>
            </w:r>
          </w:p>
          <w:p w14:paraId="6799C994" w14:textId="77777777" w:rsidR="00D92D40" w:rsidRPr="005909B7" w:rsidRDefault="00D92D40">
            <w:pPr>
              <w:spacing w:line="276" w:lineRule="auto"/>
              <w:rPr>
                <w:rFonts w:ascii="Arial" w:eastAsia="Arial Unicode MS" w:hAnsi="Arial" w:cs="Arial"/>
                <w:sz w:val="20"/>
                <w:szCs w:val="20"/>
                <w:lang w:val="en-GB"/>
              </w:rPr>
            </w:pPr>
          </w:p>
          <w:p w14:paraId="11D726AF" w14:textId="77777777" w:rsidR="00D92D40" w:rsidRPr="005909B7" w:rsidRDefault="00D92D4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5F3BAFB" w14:textId="337655DF" w:rsidR="00D92D40" w:rsidRPr="005909B7" w:rsidRDefault="00972BD6" w:rsidP="00DB0614">
            <w:pPr>
              <w:spacing w:line="276" w:lineRule="auto"/>
              <w:jc w:val="both"/>
              <w:rPr>
                <w:rFonts w:ascii="Arial" w:eastAsia="Arial Unicode MS" w:hAnsi="Arial" w:cs="Arial"/>
                <w:sz w:val="20"/>
                <w:szCs w:val="20"/>
                <w:lang w:val="en-GB"/>
              </w:rPr>
            </w:pPr>
            <w:r w:rsidRPr="005909B7">
              <w:rPr>
                <w:rFonts w:ascii="Arial" w:eastAsia="Arial Unicode MS" w:hAnsi="Arial" w:cs="Arial"/>
                <w:sz w:val="20"/>
                <w:szCs w:val="20"/>
                <w:lang w:val="en-GB"/>
              </w:rPr>
              <w:t xml:space="preserve">We confirm no ethical issues exist in the manuscript. </w:t>
            </w:r>
          </w:p>
          <w:p w14:paraId="7258D385" w14:textId="77777777" w:rsidR="00D92D40" w:rsidRPr="005909B7" w:rsidRDefault="00D92D40">
            <w:pPr>
              <w:spacing w:line="276" w:lineRule="auto"/>
              <w:rPr>
                <w:rFonts w:ascii="Arial" w:eastAsia="Arial Unicode MS" w:hAnsi="Arial" w:cs="Arial"/>
                <w:sz w:val="20"/>
                <w:szCs w:val="20"/>
                <w:lang w:val="en-GB"/>
              </w:rPr>
            </w:pPr>
          </w:p>
          <w:p w14:paraId="54B79930" w14:textId="77777777" w:rsidR="00D92D40" w:rsidRPr="005909B7" w:rsidRDefault="00D92D40">
            <w:pPr>
              <w:spacing w:line="276" w:lineRule="auto"/>
              <w:rPr>
                <w:rFonts w:ascii="Arial" w:eastAsia="Arial Unicode MS" w:hAnsi="Arial" w:cs="Arial"/>
                <w:sz w:val="20"/>
                <w:szCs w:val="20"/>
                <w:lang w:val="en-GB"/>
              </w:rPr>
            </w:pPr>
          </w:p>
        </w:tc>
      </w:tr>
      <w:bookmarkEnd w:id="3"/>
    </w:tbl>
    <w:p w14:paraId="261167F2" w14:textId="77777777" w:rsidR="00D92D40" w:rsidRPr="005909B7" w:rsidRDefault="00D92D40" w:rsidP="00D92D40">
      <w:pPr>
        <w:rPr>
          <w:rFonts w:ascii="Arial" w:hAnsi="Arial" w:cs="Arial"/>
          <w:sz w:val="20"/>
          <w:szCs w:val="20"/>
        </w:rPr>
      </w:pPr>
    </w:p>
    <w:bookmarkEnd w:id="4"/>
    <w:p w14:paraId="04CD6923" w14:textId="77777777" w:rsidR="00D92D40" w:rsidRPr="005909B7" w:rsidRDefault="00D92D40" w:rsidP="00D92D40">
      <w:pPr>
        <w:rPr>
          <w:rFonts w:ascii="Arial" w:hAnsi="Arial" w:cs="Arial"/>
          <w:sz w:val="20"/>
          <w:szCs w:val="20"/>
        </w:rPr>
      </w:pPr>
    </w:p>
    <w:p w14:paraId="57471C5C" w14:textId="77777777" w:rsidR="008913D5" w:rsidRPr="005909B7" w:rsidRDefault="008913D5" w:rsidP="00D92D40">
      <w:pPr>
        <w:pStyle w:val="BodyText"/>
        <w:rPr>
          <w:rFonts w:ascii="Arial" w:hAnsi="Arial" w:cs="Arial"/>
          <w:sz w:val="20"/>
          <w:szCs w:val="20"/>
          <w:lang w:val="en-GB"/>
        </w:rPr>
      </w:pPr>
    </w:p>
    <w:sectPr w:rsidR="008913D5" w:rsidRPr="005909B7"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198C" w14:textId="77777777" w:rsidR="008D15BB" w:rsidRPr="0000007A" w:rsidRDefault="008D15BB" w:rsidP="0099583E">
      <w:r>
        <w:separator/>
      </w:r>
    </w:p>
  </w:endnote>
  <w:endnote w:type="continuationSeparator" w:id="0">
    <w:p w14:paraId="449BD4BB" w14:textId="77777777" w:rsidR="008D15BB" w:rsidRPr="0000007A" w:rsidRDefault="008D15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A91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6F10E" w14:textId="77777777" w:rsidR="008D15BB" w:rsidRPr="0000007A" w:rsidRDefault="008D15BB" w:rsidP="0099583E">
      <w:r>
        <w:separator/>
      </w:r>
    </w:p>
  </w:footnote>
  <w:footnote w:type="continuationSeparator" w:id="0">
    <w:p w14:paraId="03F9C055" w14:textId="77777777" w:rsidR="008D15BB" w:rsidRPr="0000007A" w:rsidRDefault="008D15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4E5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FD0EB7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229C"/>
    <w:rsid w:val="000B4EE5"/>
    <w:rsid w:val="000B74A1"/>
    <w:rsid w:val="000B757E"/>
    <w:rsid w:val="000C0837"/>
    <w:rsid w:val="000C3B7E"/>
    <w:rsid w:val="000D6561"/>
    <w:rsid w:val="00100577"/>
    <w:rsid w:val="00101322"/>
    <w:rsid w:val="0010712A"/>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63D8"/>
    <w:rsid w:val="002C4B47"/>
    <w:rsid w:val="002D7EA9"/>
    <w:rsid w:val="002E1211"/>
    <w:rsid w:val="002E2339"/>
    <w:rsid w:val="002E6D86"/>
    <w:rsid w:val="002F6935"/>
    <w:rsid w:val="00305A38"/>
    <w:rsid w:val="00312559"/>
    <w:rsid w:val="00314954"/>
    <w:rsid w:val="003204B8"/>
    <w:rsid w:val="0033692F"/>
    <w:rsid w:val="0034622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BC8"/>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09B7"/>
    <w:rsid w:val="005A5BE0"/>
    <w:rsid w:val="005B12E0"/>
    <w:rsid w:val="005C25A0"/>
    <w:rsid w:val="005D1D5C"/>
    <w:rsid w:val="005D230D"/>
    <w:rsid w:val="00602F7D"/>
    <w:rsid w:val="00605952"/>
    <w:rsid w:val="00620677"/>
    <w:rsid w:val="00624032"/>
    <w:rsid w:val="00645A56"/>
    <w:rsid w:val="00646C04"/>
    <w:rsid w:val="006532DF"/>
    <w:rsid w:val="0065579D"/>
    <w:rsid w:val="00663792"/>
    <w:rsid w:val="0067046C"/>
    <w:rsid w:val="006740EB"/>
    <w:rsid w:val="00675B65"/>
    <w:rsid w:val="00676845"/>
    <w:rsid w:val="00680547"/>
    <w:rsid w:val="0068446F"/>
    <w:rsid w:val="0069428E"/>
    <w:rsid w:val="00696CAD"/>
    <w:rsid w:val="006A5E0B"/>
    <w:rsid w:val="006C3797"/>
    <w:rsid w:val="006D6AE0"/>
    <w:rsid w:val="006E7D6E"/>
    <w:rsid w:val="006F6F2F"/>
    <w:rsid w:val="00701186"/>
    <w:rsid w:val="00707BE1"/>
    <w:rsid w:val="007238EB"/>
    <w:rsid w:val="0072789A"/>
    <w:rsid w:val="007317C3"/>
    <w:rsid w:val="00734756"/>
    <w:rsid w:val="0073538B"/>
    <w:rsid w:val="00741BD0"/>
    <w:rsid w:val="007426E6"/>
    <w:rsid w:val="00746370"/>
    <w:rsid w:val="0076627C"/>
    <w:rsid w:val="00766889"/>
    <w:rsid w:val="00766A0D"/>
    <w:rsid w:val="007678C1"/>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15BB"/>
    <w:rsid w:val="008F073B"/>
    <w:rsid w:val="008F36E4"/>
    <w:rsid w:val="008F7DFE"/>
    <w:rsid w:val="00933C8B"/>
    <w:rsid w:val="009553EC"/>
    <w:rsid w:val="00972BD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13C4A"/>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30584"/>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5CD8"/>
    <w:rsid w:val="00D56A4A"/>
    <w:rsid w:val="00D65AF9"/>
    <w:rsid w:val="00D7603E"/>
    <w:rsid w:val="00D8579C"/>
    <w:rsid w:val="00D90124"/>
    <w:rsid w:val="00D92D40"/>
    <w:rsid w:val="00D9392F"/>
    <w:rsid w:val="00DA34E5"/>
    <w:rsid w:val="00DA41F5"/>
    <w:rsid w:val="00DA7637"/>
    <w:rsid w:val="00DB0614"/>
    <w:rsid w:val="00DB5B54"/>
    <w:rsid w:val="00DB7E1B"/>
    <w:rsid w:val="00DC1D81"/>
    <w:rsid w:val="00DF5E26"/>
    <w:rsid w:val="00E0164E"/>
    <w:rsid w:val="00E451EA"/>
    <w:rsid w:val="00E4578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869AD"/>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C2650"/>
  <w15:chartTrackingRefBased/>
  <w15:docId w15:val="{207D5364-C814-4690-AA40-950A625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470632260">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613628115">
      <w:bodyDiv w:val="1"/>
      <w:marLeft w:val="0"/>
      <w:marRight w:val="0"/>
      <w:marTop w:val="0"/>
      <w:marBottom w:val="0"/>
      <w:divBdr>
        <w:top w:val="none" w:sz="0" w:space="0" w:color="auto"/>
        <w:left w:val="none" w:sz="0" w:space="0" w:color="auto"/>
        <w:bottom w:val="none" w:sz="0" w:space="0" w:color="auto"/>
        <w:right w:val="none" w:sz="0" w:space="0" w:color="auto"/>
      </w:divBdr>
    </w:div>
    <w:div w:id="16852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1F00B-7C35-453E-B737-7F80BE57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Links>
    <vt:vector size="6" baseType="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2025-08-09T09:09:00Z</dcterms:created>
  <dcterms:modified xsi:type="dcterms:W3CDTF">2025-08-09T11:15:00Z</dcterms:modified>
</cp:coreProperties>
</file>