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A210A5" w14:textId="77777777" w:rsidR="00636ECD" w:rsidRPr="00910007" w:rsidRDefault="00636ECD">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636ECD" w:rsidRPr="00910007" w14:paraId="4C745EFC" w14:textId="77777777">
        <w:trPr>
          <w:trHeight w:val="290"/>
        </w:trPr>
        <w:tc>
          <w:tcPr>
            <w:tcW w:w="20934" w:type="dxa"/>
            <w:gridSpan w:val="2"/>
            <w:tcBorders>
              <w:top w:val="nil"/>
              <w:left w:val="nil"/>
              <w:right w:val="nil"/>
            </w:tcBorders>
          </w:tcPr>
          <w:p w14:paraId="42658A38" w14:textId="77777777" w:rsidR="00636ECD" w:rsidRPr="00910007" w:rsidRDefault="00636ECD">
            <w:pPr>
              <w:pStyle w:val="Heading2"/>
              <w:jc w:val="left"/>
              <w:rPr>
                <w:rFonts w:ascii="Arial" w:eastAsia="Arial" w:hAnsi="Arial" w:cs="Arial"/>
                <w:b w:val="0"/>
              </w:rPr>
            </w:pPr>
          </w:p>
        </w:tc>
      </w:tr>
      <w:tr w:rsidR="00636ECD" w:rsidRPr="00910007" w14:paraId="058FD147" w14:textId="77777777">
        <w:trPr>
          <w:trHeight w:val="290"/>
        </w:trPr>
        <w:tc>
          <w:tcPr>
            <w:tcW w:w="5167" w:type="dxa"/>
          </w:tcPr>
          <w:p w14:paraId="276CBED1" w14:textId="77777777" w:rsidR="00636ECD" w:rsidRPr="00910007" w:rsidRDefault="00000000">
            <w:pPr>
              <w:pBdr>
                <w:top w:val="nil"/>
                <w:left w:val="nil"/>
                <w:bottom w:val="nil"/>
                <w:right w:val="nil"/>
                <w:between w:val="nil"/>
              </w:pBdr>
              <w:ind w:left="90"/>
              <w:rPr>
                <w:rFonts w:ascii="Arial" w:eastAsia="Arial" w:hAnsi="Arial" w:cs="Arial"/>
                <w:color w:val="000000"/>
                <w:sz w:val="20"/>
                <w:szCs w:val="20"/>
              </w:rPr>
            </w:pPr>
            <w:r w:rsidRPr="00910007">
              <w:rPr>
                <w:rFonts w:ascii="Arial" w:eastAsia="Arial" w:hAnsi="Arial" w:cs="Arial"/>
                <w:color w:val="000000"/>
                <w:sz w:val="20"/>
                <w:szCs w:val="20"/>
              </w:rPr>
              <w:t>Journal Name:</w:t>
            </w:r>
          </w:p>
        </w:tc>
        <w:bookmarkStart w:id="0" w:name="_heading=h.hiot773qgl5t" w:colFirst="0" w:colLast="0"/>
        <w:bookmarkEnd w:id="0"/>
        <w:tc>
          <w:tcPr>
            <w:tcW w:w="15767" w:type="dxa"/>
            <w:tcMar>
              <w:top w:w="0" w:type="dxa"/>
              <w:left w:w="108" w:type="dxa"/>
              <w:bottom w:w="0" w:type="dxa"/>
              <w:right w:w="108" w:type="dxa"/>
            </w:tcMar>
            <w:vAlign w:val="center"/>
          </w:tcPr>
          <w:p w14:paraId="11E12687" w14:textId="77777777" w:rsidR="00636ECD" w:rsidRPr="00910007" w:rsidRDefault="00000000">
            <w:pPr>
              <w:rPr>
                <w:rFonts w:ascii="Arial" w:eastAsia="Arial" w:hAnsi="Arial" w:cs="Arial"/>
                <w:color w:val="0000FF"/>
                <w:sz w:val="20"/>
                <w:szCs w:val="20"/>
              </w:rPr>
            </w:pPr>
            <w:r w:rsidRPr="00910007">
              <w:rPr>
                <w:rFonts w:ascii="Arial" w:hAnsi="Arial" w:cs="Arial"/>
                <w:sz w:val="20"/>
                <w:szCs w:val="20"/>
              </w:rPr>
              <w:fldChar w:fldCharType="begin"/>
            </w:r>
            <w:r w:rsidRPr="00910007">
              <w:rPr>
                <w:rFonts w:ascii="Arial" w:hAnsi="Arial" w:cs="Arial"/>
                <w:sz w:val="20"/>
                <w:szCs w:val="20"/>
              </w:rPr>
              <w:instrText>HYPERLINK "https://journalacri.com/index.php/ACRI" \h</w:instrText>
            </w:r>
            <w:r w:rsidRPr="00910007">
              <w:rPr>
                <w:rFonts w:ascii="Arial" w:hAnsi="Arial" w:cs="Arial"/>
                <w:sz w:val="20"/>
                <w:szCs w:val="20"/>
              </w:rPr>
            </w:r>
            <w:r w:rsidRPr="00910007">
              <w:rPr>
                <w:rFonts w:ascii="Arial" w:hAnsi="Arial" w:cs="Arial"/>
                <w:sz w:val="20"/>
                <w:szCs w:val="20"/>
              </w:rPr>
              <w:fldChar w:fldCharType="separate"/>
            </w:r>
            <w:r w:rsidRPr="00910007">
              <w:rPr>
                <w:rFonts w:ascii="Arial" w:eastAsia="Arial" w:hAnsi="Arial" w:cs="Arial"/>
                <w:b/>
                <w:color w:val="0000FF"/>
                <w:sz w:val="20"/>
                <w:szCs w:val="20"/>
              </w:rPr>
              <w:t>Archives of Current Research International</w:t>
            </w:r>
            <w:r w:rsidRPr="00910007">
              <w:rPr>
                <w:rFonts w:ascii="Arial" w:hAnsi="Arial" w:cs="Arial"/>
                <w:sz w:val="20"/>
                <w:szCs w:val="20"/>
              </w:rPr>
              <w:fldChar w:fldCharType="end"/>
            </w:r>
            <w:r w:rsidRPr="00910007">
              <w:rPr>
                <w:rFonts w:ascii="Arial" w:eastAsia="Arial" w:hAnsi="Arial" w:cs="Arial"/>
                <w:b/>
                <w:color w:val="0000FF"/>
                <w:sz w:val="20"/>
                <w:szCs w:val="20"/>
              </w:rPr>
              <w:t xml:space="preserve"> </w:t>
            </w:r>
          </w:p>
        </w:tc>
      </w:tr>
      <w:tr w:rsidR="00636ECD" w:rsidRPr="00910007" w14:paraId="6C759A83" w14:textId="77777777">
        <w:trPr>
          <w:trHeight w:val="290"/>
        </w:trPr>
        <w:tc>
          <w:tcPr>
            <w:tcW w:w="5167" w:type="dxa"/>
          </w:tcPr>
          <w:p w14:paraId="795C4829" w14:textId="77777777" w:rsidR="00636ECD" w:rsidRPr="00910007" w:rsidRDefault="00000000">
            <w:pPr>
              <w:pBdr>
                <w:top w:val="nil"/>
                <w:left w:val="nil"/>
                <w:bottom w:val="nil"/>
                <w:right w:val="nil"/>
                <w:between w:val="nil"/>
              </w:pBdr>
              <w:ind w:left="90"/>
              <w:rPr>
                <w:rFonts w:ascii="Arial" w:eastAsia="Arial" w:hAnsi="Arial" w:cs="Arial"/>
                <w:color w:val="000000"/>
                <w:sz w:val="20"/>
                <w:szCs w:val="20"/>
              </w:rPr>
            </w:pPr>
            <w:r w:rsidRPr="00910007">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64495603" w14:textId="77777777" w:rsidR="00636ECD" w:rsidRPr="00910007" w:rsidRDefault="00000000">
            <w:pPr>
              <w:pBdr>
                <w:top w:val="nil"/>
                <w:left w:val="nil"/>
                <w:bottom w:val="nil"/>
                <w:right w:val="nil"/>
                <w:between w:val="nil"/>
              </w:pBdr>
              <w:rPr>
                <w:rFonts w:ascii="Arial" w:eastAsia="Arial" w:hAnsi="Arial" w:cs="Arial"/>
                <w:color w:val="000000"/>
                <w:sz w:val="20"/>
                <w:szCs w:val="20"/>
              </w:rPr>
            </w:pPr>
            <w:r w:rsidRPr="00910007">
              <w:rPr>
                <w:rFonts w:ascii="Arial" w:eastAsia="Arial" w:hAnsi="Arial" w:cs="Arial"/>
                <w:b/>
                <w:color w:val="000000"/>
                <w:sz w:val="20"/>
                <w:szCs w:val="20"/>
              </w:rPr>
              <w:t>Ms_ACRI_139492</w:t>
            </w:r>
          </w:p>
        </w:tc>
      </w:tr>
      <w:tr w:rsidR="00636ECD" w:rsidRPr="00910007" w14:paraId="2133CC3E" w14:textId="77777777">
        <w:trPr>
          <w:trHeight w:val="650"/>
        </w:trPr>
        <w:tc>
          <w:tcPr>
            <w:tcW w:w="5167" w:type="dxa"/>
          </w:tcPr>
          <w:p w14:paraId="76B5833B" w14:textId="77777777" w:rsidR="00636ECD" w:rsidRPr="00910007" w:rsidRDefault="00000000">
            <w:pPr>
              <w:pBdr>
                <w:top w:val="nil"/>
                <w:left w:val="nil"/>
                <w:bottom w:val="nil"/>
                <w:right w:val="nil"/>
                <w:between w:val="nil"/>
              </w:pBdr>
              <w:ind w:left="90"/>
              <w:rPr>
                <w:rFonts w:ascii="Arial" w:eastAsia="Arial" w:hAnsi="Arial" w:cs="Arial"/>
                <w:color w:val="000000"/>
                <w:sz w:val="20"/>
                <w:szCs w:val="20"/>
              </w:rPr>
            </w:pPr>
            <w:r w:rsidRPr="00910007">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2C786126" w14:textId="77777777" w:rsidR="00636ECD" w:rsidRPr="00910007" w:rsidRDefault="00000000">
            <w:pPr>
              <w:pBdr>
                <w:top w:val="nil"/>
                <w:left w:val="nil"/>
                <w:bottom w:val="nil"/>
                <w:right w:val="nil"/>
                <w:between w:val="nil"/>
              </w:pBdr>
              <w:rPr>
                <w:rFonts w:ascii="Arial" w:eastAsia="Arial" w:hAnsi="Arial" w:cs="Arial"/>
                <w:color w:val="000000"/>
                <w:sz w:val="20"/>
                <w:szCs w:val="20"/>
              </w:rPr>
            </w:pPr>
            <w:r w:rsidRPr="00910007">
              <w:rPr>
                <w:rFonts w:ascii="Arial" w:eastAsia="Arial" w:hAnsi="Arial" w:cs="Arial"/>
                <w:b/>
                <w:color w:val="000000"/>
                <w:sz w:val="20"/>
                <w:szCs w:val="20"/>
              </w:rPr>
              <w:t>Gerontological Implications of Artificial Sweeteners Marketed in India: A Comprehensive Review</w:t>
            </w:r>
          </w:p>
        </w:tc>
      </w:tr>
      <w:tr w:rsidR="00636ECD" w:rsidRPr="00910007" w14:paraId="2B3F188F" w14:textId="77777777">
        <w:trPr>
          <w:trHeight w:val="332"/>
        </w:trPr>
        <w:tc>
          <w:tcPr>
            <w:tcW w:w="5167" w:type="dxa"/>
          </w:tcPr>
          <w:p w14:paraId="5B2F2D67" w14:textId="77777777" w:rsidR="00636ECD" w:rsidRPr="00910007" w:rsidRDefault="00000000">
            <w:pPr>
              <w:pBdr>
                <w:top w:val="nil"/>
                <w:left w:val="nil"/>
                <w:bottom w:val="nil"/>
                <w:right w:val="nil"/>
                <w:between w:val="nil"/>
              </w:pBdr>
              <w:ind w:left="90"/>
              <w:rPr>
                <w:rFonts w:ascii="Arial" w:eastAsia="Arial" w:hAnsi="Arial" w:cs="Arial"/>
                <w:color w:val="000000"/>
                <w:sz w:val="20"/>
                <w:szCs w:val="20"/>
              </w:rPr>
            </w:pPr>
            <w:r w:rsidRPr="00910007">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3BEDC22D" w14:textId="77777777" w:rsidR="00636ECD" w:rsidRPr="00910007" w:rsidRDefault="00636ECD">
            <w:pPr>
              <w:pBdr>
                <w:top w:val="nil"/>
                <w:left w:val="nil"/>
                <w:bottom w:val="nil"/>
                <w:right w:val="nil"/>
                <w:between w:val="nil"/>
              </w:pBdr>
              <w:rPr>
                <w:rFonts w:ascii="Arial" w:eastAsia="Arial" w:hAnsi="Arial" w:cs="Arial"/>
                <w:color w:val="000000"/>
                <w:sz w:val="20"/>
                <w:szCs w:val="20"/>
              </w:rPr>
            </w:pPr>
          </w:p>
        </w:tc>
      </w:tr>
    </w:tbl>
    <w:p w14:paraId="2E9DE21E" w14:textId="77777777" w:rsidR="00636ECD" w:rsidRPr="00910007" w:rsidRDefault="00636ECD">
      <w:pPr>
        <w:rPr>
          <w:rFonts w:ascii="Arial" w:hAnsi="Arial" w:cs="Arial"/>
          <w:sz w:val="20"/>
          <w:szCs w:val="20"/>
        </w:rPr>
      </w:pPr>
      <w:bookmarkStart w:id="1" w:name="_heading=h.ymsnoagbg3lr" w:colFirst="0" w:colLast="0"/>
      <w:bookmarkEnd w:id="1"/>
    </w:p>
    <w:tbl>
      <w:tblPr>
        <w:tblStyle w:val="a0"/>
        <w:tblW w:w="210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43"/>
        <w:gridCol w:w="9357"/>
        <w:gridCol w:w="6442"/>
      </w:tblGrid>
      <w:tr w:rsidR="00636ECD" w:rsidRPr="00910007" w14:paraId="608AFA53" w14:textId="77777777" w:rsidTr="00910007">
        <w:tc>
          <w:tcPr>
            <w:tcW w:w="21042" w:type="dxa"/>
            <w:gridSpan w:val="3"/>
            <w:tcBorders>
              <w:top w:val="nil"/>
              <w:left w:val="nil"/>
              <w:right w:val="nil"/>
            </w:tcBorders>
          </w:tcPr>
          <w:p w14:paraId="79F86D44" w14:textId="77777777" w:rsidR="00636ECD" w:rsidRPr="00910007" w:rsidRDefault="00000000">
            <w:pPr>
              <w:pStyle w:val="Heading2"/>
              <w:jc w:val="left"/>
              <w:rPr>
                <w:rFonts w:ascii="Arial" w:eastAsia="Times New Roman" w:hAnsi="Arial" w:cs="Arial"/>
              </w:rPr>
            </w:pPr>
            <w:r w:rsidRPr="00910007">
              <w:rPr>
                <w:rFonts w:ascii="Arial" w:eastAsia="Times New Roman" w:hAnsi="Arial" w:cs="Arial"/>
                <w:highlight w:val="yellow"/>
              </w:rPr>
              <w:t>PART  1:</w:t>
            </w:r>
            <w:r w:rsidRPr="00910007">
              <w:rPr>
                <w:rFonts w:ascii="Arial" w:eastAsia="Times New Roman" w:hAnsi="Arial" w:cs="Arial"/>
              </w:rPr>
              <w:t xml:space="preserve"> Comments</w:t>
            </w:r>
          </w:p>
          <w:p w14:paraId="4A84B7C6" w14:textId="77777777" w:rsidR="00636ECD" w:rsidRPr="00910007" w:rsidRDefault="00636ECD">
            <w:pPr>
              <w:rPr>
                <w:rFonts w:ascii="Arial" w:hAnsi="Arial" w:cs="Arial"/>
                <w:sz w:val="20"/>
                <w:szCs w:val="20"/>
              </w:rPr>
            </w:pPr>
          </w:p>
        </w:tc>
      </w:tr>
      <w:tr w:rsidR="00636ECD" w:rsidRPr="00910007" w14:paraId="62CFF12D" w14:textId="77777777" w:rsidTr="00910007">
        <w:tc>
          <w:tcPr>
            <w:tcW w:w="5243" w:type="dxa"/>
          </w:tcPr>
          <w:p w14:paraId="4EB2225C" w14:textId="77777777" w:rsidR="00636ECD" w:rsidRPr="00910007" w:rsidRDefault="00636ECD">
            <w:pPr>
              <w:pStyle w:val="Heading2"/>
              <w:jc w:val="left"/>
              <w:rPr>
                <w:rFonts w:ascii="Arial" w:eastAsia="Times New Roman" w:hAnsi="Arial" w:cs="Arial"/>
              </w:rPr>
            </w:pPr>
          </w:p>
        </w:tc>
        <w:tc>
          <w:tcPr>
            <w:tcW w:w="9357" w:type="dxa"/>
          </w:tcPr>
          <w:p w14:paraId="22DD05F4" w14:textId="77777777" w:rsidR="00636ECD" w:rsidRPr="00910007" w:rsidRDefault="00000000">
            <w:pPr>
              <w:pStyle w:val="Heading2"/>
              <w:jc w:val="left"/>
              <w:rPr>
                <w:rFonts w:ascii="Arial" w:eastAsia="Times New Roman" w:hAnsi="Arial" w:cs="Arial"/>
              </w:rPr>
            </w:pPr>
            <w:r w:rsidRPr="00910007">
              <w:rPr>
                <w:rFonts w:ascii="Arial" w:eastAsia="Times New Roman" w:hAnsi="Arial" w:cs="Arial"/>
              </w:rPr>
              <w:t>Reviewer’s comment</w:t>
            </w:r>
          </w:p>
          <w:p w14:paraId="143A3603" w14:textId="77777777" w:rsidR="00636ECD" w:rsidRPr="00910007" w:rsidRDefault="00636ECD">
            <w:pPr>
              <w:rPr>
                <w:rFonts w:ascii="Arial" w:hAnsi="Arial" w:cs="Arial"/>
                <w:sz w:val="20"/>
                <w:szCs w:val="20"/>
              </w:rPr>
            </w:pPr>
          </w:p>
          <w:p w14:paraId="1836D8CD" w14:textId="77777777" w:rsidR="00636ECD" w:rsidRPr="00910007" w:rsidRDefault="00000000">
            <w:pPr>
              <w:rPr>
                <w:rFonts w:ascii="Arial" w:hAnsi="Arial" w:cs="Arial"/>
                <w:sz w:val="20"/>
                <w:szCs w:val="20"/>
              </w:rPr>
            </w:pPr>
            <w:r w:rsidRPr="00910007">
              <w:rPr>
                <w:rFonts w:ascii="Arial" w:hAnsi="Arial" w:cs="Arial"/>
                <w:b/>
                <w:sz w:val="20"/>
                <w:szCs w:val="20"/>
                <w:highlight w:val="yellow"/>
              </w:rPr>
              <w:t>Artificial Intelligence (AI) generated or assisted review comments are strictly prohibited during peer review.</w:t>
            </w:r>
          </w:p>
          <w:p w14:paraId="0B27DD6F" w14:textId="77777777" w:rsidR="00636ECD" w:rsidRPr="00910007" w:rsidRDefault="00636ECD">
            <w:pPr>
              <w:rPr>
                <w:rFonts w:ascii="Arial" w:hAnsi="Arial" w:cs="Arial"/>
                <w:sz w:val="20"/>
                <w:szCs w:val="20"/>
              </w:rPr>
            </w:pPr>
          </w:p>
        </w:tc>
        <w:tc>
          <w:tcPr>
            <w:tcW w:w="6442" w:type="dxa"/>
          </w:tcPr>
          <w:p w14:paraId="13669E34" w14:textId="77777777" w:rsidR="00636ECD" w:rsidRPr="00910007" w:rsidRDefault="00000000">
            <w:pPr>
              <w:pStyle w:val="Heading2"/>
              <w:jc w:val="left"/>
              <w:rPr>
                <w:rFonts w:ascii="Arial" w:eastAsia="Times New Roman" w:hAnsi="Arial" w:cs="Arial"/>
                <w:b w:val="0"/>
              </w:rPr>
            </w:pPr>
            <w:r w:rsidRPr="00910007">
              <w:rPr>
                <w:rFonts w:ascii="Arial" w:eastAsia="Times New Roman" w:hAnsi="Arial" w:cs="Arial"/>
              </w:rPr>
              <w:t>Author’s Feedback</w:t>
            </w:r>
            <w:r w:rsidRPr="00910007">
              <w:rPr>
                <w:rFonts w:ascii="Arial" w:eastAsia="Times New Roman" w:hAnsi="Arial" w:cs="Arial"/>
                <w:b w:val="0"/>
              </w:rPr>
              <w:t xml:space="preserve"> </w:t>
            </w:r>
            <w:r w:rsidRPr="00910007">
              <w:rPr>
                <w:rFonts w:ascii="Arial" w:eastAsia="Times New Roman" w:hAnsi="Arial" w:cs="Arial"/>
                <w:b w:val="0"/>
                <w:i/>
              </w:rPr>
              <w:t>(It is mandatory that authors should write his/her feedback here)</w:t>
            </w:r>
          </w:p>
        </w:tc>
      </w:tr>
      <w:tr w:rsidR="00636ECD" w:rsidRPr="00910007" w14:paraId="7F5F0FD5" w14:textId="77777777" w:rsidTr="00910007">
        <w:trPr>
          <w:trHeight w:val="1264"/>
        </w:trPr>
        <w:tc>
          <w:tcPr>
            <w:tcW w:w="5243" w:type="dxa"/>
          </w:tcPr>
          <w:p w14:paraId="5E6445B4" w14:textId="77777777" w:rsidR="00636ECD" w:rsidRPr="00910007" w:rsidRDefault="00000000">
            <w:pPr>
              <w:ind w:left="360"/>
              <w:rPr>
                <w:rFonts w:ascii="Arial" w:hAnsi="Arial" w:cs="Arial"/>
                <w:sz w:val="20"/>
                <w:szCs w:val="20"/>
              </w:rPr>
            </w:pPr>
            <w:r w:rsidRPr="00910007">
              <w:rPr>
                <w:rFonts w:ascii="Arial" w:hAnsi="Arial" w:cs="Arial"/>
                <w:b/>
                <w:sz w:val="20"/>
                <w:szCs w:val="20"/>
              </w:rPr>
              <w:t>Please write a few sentences regarding the importance of this manuscript for the scientific community. A minimum of 3-4 sentences may be required for this part.</w:t>
            </w:r>
          </w:p>
          <w:p w14:paraId="47D2FBFB" w14:textId="77777777" w:rsidR="00636ECD" w:rsidRPr="00910007" w:rsidRDefault="00636ECD">
            <w:pPr>
              <w:ind w:left="360"/>
              <w:rPr>
                <w:rFonts w:ascii="Arial" w:hAnsi="Arial" w:cs="Arial"/>
                <w:sz w:val="20"/>
                <w:szCs w:val="20"/>
              </w:rPr>
            </w:pPr>
          </w:p>
        </w:tc>
        <w:tc>
          <w:tcPr>
            <w:tcW w:w="9357" w:type="dxa"/>
          </w:tcPr>
          <w:p w14:paraId="0419B41D" w14:textId="77777777" w:rsidR="00636ECD" w:rsidRPr="00910007" w:rsidRDefault="00000000">
            <w:pPr>
              <w:pBdr>
                <w:top w:val="nil"/>
                <w:left w:val="nil"/>
                <w:bottom w:val="nil"/>
                <w:right w:val="nil"/>
                <w:between w:val="nil"/>
              </w:pBdr>
              <w:rPr>
                <w:rFonts w:ascii="Arial" w:eastAsia="Arial" w:hAnsi="Arial" w:cs="Arial"/>
                <w:color w:val="000000"/>
                <w:sz w:val="20"/>
                <w:szCs w:val="20"/>
              </w:rPr>
            </w:pPr>
            <w:r w:rsidRPr="00910007">
              <w:rPr>
                <w:rFonts w:ascii="Arial" w:eastAsia="Arial" w:hAnsi="Arial" w:cs="Arial"/>
                <w:color w:val="000000"/>
                <w:sz w:val="20"/>
                <w:szCs w:val="20"/>
              </w:rPr>
              <w:t>Studies show those sweeteners can alternate gut microorganism mess with blood sugar manipulate, and make human beings feel less complete. This method they could have a link to metabolic syndrome, weight problems, and other fitness troubles. Also, a few assume they may purpose autoimmune problems, thyroid troubles, and inflammatory bowel disease. Artificial sweeteners (AS) and non-nutritive sweeteners (NNS) have been so widely accepted due to the reduced calorie count when replacing natural sugars, potentially reducing weight gain and improving blood glucose control.</w:t>
            </w:r>
          </w:p>
          <w:p w14:paraId="691F6D89" w14:textId="77777777" w:rsidR="00636ECD" w:rsidRPr="00910007" w:rsidRDefault="00000000">
            <w:pPr>
              <w:pBdr>
                <w:top w:val="nil"/>
                <w:left w:val="nil"/>
                <w:bottom w:val="nil"/>
                <w:right w:val="nil"/>
                <w:between w:val="nil"/>
              </w:pBdr>
              <w:rPr>
                <w:rFonts w:ascii="Arial" w:hAnsi="Arial" w:cs="Arial"/>
                <w:color w:val="000000"/>
                <w:sz w:val="20"/>
                <w:szCs w:val="20"/>
              </w:rPr>
            </w:pPr>
            <w:r w:rsidRPr="00910007">
              <w:rPr>
                <w:rFonts w:ascii="Arial" w:eastAsia="Arial" w:hAnsi="Arial" w:cs="Arial"/>
                <w:b/>
                <w:color w:val="000000"/>
                <w:sz w:val="20"/>
                <w:szCs w:val="20"/>
              </w:rPr>
              <w:t xml:space="preserve"> This study enhances the knowledge of the natural sweeteners and artificial sweetener also provide the effective conceptual clarity about the same.</w:t>
            </w:r>
          </w:p>
        </w:tc>
        <w:tc>
          <w:tcPr>
            <w:tcW w:w="6442" w:type="dxa"/>
          </w:tcPr>
          <w:p w14:paraId="75BA1907" w14:textId="77777777" w:rsidR="00636ECD" w:rsidRPr="00910007" w:rsidRDefault="00000000">
            <w:pPr>
              <w:pStyle w:val="Heading2"/>
              <w:jc w:val="left"/>
              <w:rPr>
                <w:rFonts w:ascii="Arial" w:eastAsia="Times New Roman" w:hAnsi="Arial" w:cs="Arial"/>
                <w:b w:val="0"/>
              </w:rPr>
            </w:pPr>
            <w:r w:rsidRPr="00910007">
              <w:rPr>
                <w:rFonts w:ascii="Arial" w:eastAsia="Times New Roman" w:hAnsi="Arial" w:cs="Arial"/>
                <w:b w:val="0"/>
              </w:rPr>
              <w:t>Thank you for your valuable feedback. I appreciate the opportunity to clarify this point.</w:t>
            </w:r>
          </w:p>
        </w:tc>
      </w:tr>
      <w:tr w:rsidR="00636ECD" w:rsidRPr="00910007" w14:paraId="4551468E" w14:textId="77777777" w:rsidTr="00910007">
        <w:trPr>
          <w:trHeight w:val="1262"/>
        </w:trPr>
        <w:tc>
          <w:tcPr>
            <w:tcW w:w="5243" w:type="dxa"/>
          </w:tcPr>
          <w:p w14:paraId="7CEF6CF7" w14:textId="77777777" w:rsidR="00636ECD" w:rsidRPr="00910007" w:rsidRDefault="00000000">
            <w:pPr>
              <w:ind w:left="360"/>
              <w:rPr>
                <w:rFonts w:ascii="Arial" w:hAnsi="Arial" w:cs="Arial"/>
                <w:sz w:val="20"/>
                <w:szCs w:val="20"/>
              </w:rPr>
            </w:pPr>
            <w:r w:rsidRPr="00910007">
              <w:rPr>
                <w:rFonts w:ascii="Arial" w:hAnsi="Arial" w:cs="Arial"/>
                <w:b/>
                <w:sz w:val="20"/>
                <w:szCs w:val="20"/>
              </w:rPr>
              <w:t>Is the title of the article suitable?</w:t>
            </w:r>
          </w:p>
          <w:p w14:paraId="0834330D" w14:textId="77777777" w:rsidR="00636ECD" w:rsidRPr="00910007" w:rsidRDefault="00000000">
            <w:pPr>
              <w:ind w:left="360"/>
              <w:rPr>
                <w:rFonts w:ascii="Arial" w:hAnsi="Arial" w:cs="Arial"/>
                <w:sz w:val="20"/>
                <w:szCs w:val="20"/>
              </w:rPr>
            </w:pPr>
            <w:r w:rsidRPr="00910007">
              <w:rPr>
                <w:rFonts w:ascii="Arial" w:hAnsi="Arial" w:cs="Arial"/>
                <w:b/>
                <w:sz w:val="20"/>
                <w:szCs w:val="20"/>
              </w:rPr>
              <w:t>(If not please suggest an alternative title)</w:t>
            </w:r>
          </w:p>
          <w:p w14:paraId="55971BD0" w14:textId="77777777" w:rsidR="00636ECD" w:rsidRPr="00910007" w:rsidRDefault="00636ECD">
            <w:pPr>
              <w:pStyle w:val="Heading2"/>
              <w:jc w:val="left"/>
              <w:rPr>
                <w:rFonts w:ascii="Arial" w:eastAsia="Times New Roman" w:hAnsi="Arial" w:cs="Arial"/>
                <w:u w:val="single"/>
              </w:rPr>
            </w:pPr>
          </w:p>
        </w:tc>
        <w:tc>
          <w:tcPr>
            <w:tcW w:w="9357" w:type="dxa"/>
          </w:tcPr>
          <w:p w14:paraId="2112ED34" w14:textId="77777777" w:rsidR="00636ECD" w:rsidRPr="00910007" w:rsidRDefault="00000000">
            <w:pPr>
              <w:ind w:left="360"/>
              <w:rPr>
                <w:rFonts w:ascii="Arial" w:hAnsi="Arial" w:cs="Arial"/>
                <w:sz w:val="20"/>
                <w:szCs w:val="20"/>
              </w:rPr>
            </w:pPr>
            <w:r w:rsidRPr="00910007">
              <w:rPr>
                <w:rFonts w:ascii="Arial" w:hAnsi="Arial" w:cs="Arial"/>
                <w:sz w:val="20"/>
                <w:szCs w:val="20"/>
              </w:rPr>
              <w:t>Artificial Sweeteners and Their Gerontological Implications in India: A Comprehensive Review of Risks and Benefits</w:t>
            </w:r>
          </w:p>
        </w:tc>
        <w:tc>
          <w:tcPr>
            <w:tcW w:w="6442" w:type="dxa"/>
          </w:tcPr>
          <w:p w14:paraId="6E22BA48" w14:textId="77777777" w:rsidR="00636ECD" w:rsidRPr="00910007" w:rsidRDefault="00000000">
            <w:pPr>
              <w:pStyle w:val="Heading2"/>
              <w:jc w:val="left"/>
              <w:rPr>
                <w:rFonts w:ascii="Arial" w:eastAsia="Times New Roman" w:hAnsi="Arial" w:cs="Arial"/>
                <w:b w:val="0"/>
              </w:rPr>
            </w:pPr>
            <w:r w:rsidRPr="00910007">
              <w:rPr>
                <w:rFonts w:ascii="Arial" w:eastAsia="Times New Roman" w:hAnsi="Arial" w:cs="Arial"/>
                <w:b w:val="0"/>
              </w:rPr>
              <w:t xml:space="preserve">Thank you for your insightful comment. In the context of our paper titled </w:t>
            </w:r>
            <w:r w:rsidRPr="00910007">
              <w:rPr>
                <w:rFonts w:ascii="Arial" w:eastAsia="Times New Roman" w:hAnsi="Arial" w:cs="Arial"/>
                <w:b w:val="0"/>
                <w:i/>
              </w:rPr>
              <w:t>"Artificial Sweeteners and Their Gerontological Implications in India: A Comprehensive Review of Risks and Benefits"</w:t>
            </w:r>
            <w:r w:rsidRPr="00910007">
              <w:rPr>
                <w:rFonts w:ascii="Arial" w:eastAsia="Times New Roman" w:hAnsi="Arial" w:cs="Arial"/>
                <w:b w:val="0"/>
              </w:rPr>
              <w:t>, we acknowledge the ongoing global debate on the safety and efficacy of artificial and non-nutritive sweeteners (AS/NNS).</w:t>
            </w:r>
          </w:p>
        </w:tc>
      </w:tr>
      <w:tr w:rsidR="00636ECD" w:rsidRPr="00910007" w14:paraId="1FCBF868" w14:textId="77777777" w:rsidTr="00910007">
        <w:trPr>
          <w:trHeight w:val="1262"/>
        </w:trPr>
        <w:tc>
          <w:tcPr>
            <w:tcW w:w="5243" w:type="dxa"/>
          </w:tcPr>
          <w:p w14:paraId="5A0C8CBA" w14:textId="77777777" w:rsidR="00636ECD" w:rsidRPr="00910007" w:rsidRDefault="00000000">
            <w:pPr>
              <w:pStyle w:val="Heading2"/>
              <w:ind w:left="360"/>
              <w:jc w:val="left"/>
              <w:rPr>
                <w:rFonts w:ascii="Arial" w:eastAsia="Times New Roman" w:hAnsi="Arial" w:cs="Arial"/>
              </w:rPr>
            </w:pPr>
            <w:r w:rsidRPr="00910007">
              <w:rPr>
                <w:rFonts w:ascii="Arial" w:eastAsia="Times New Roman" w:hAnsi="Arial" w:cs="Arial"/>
              </w:rPr>
              <w:t>Is the abstract of the article comprehensive? Do you suggest the addition (or deletion) of some points in this section? Please write your suggestions here.</w:t>
            </w:r>
          </w:p>
          <w:p w14:paraId="2E7F9EED" w14:textId="77777777" w:rsidR="00636ECD" w:rsidRPr="00910007" w:rsidRDefault="00636ECD">
            <w:pPr>
              <w:pStyle w:val="Heading2"/>
              <w:jc w:val="left"/>
              <w:rPr>
                <w:rFonts w:ascii="Arial" w:eastAsia="Times New Roman" w:hAnsi="Arial" w:cs="Arial"/>
                <w:u w:val="single"/>
              </w:rPr>
            </w:pPr>
          </w:p>
        </w:tc>
        <w:tc>
          <w:tcPr>
            <w:tcW w:w="9357" w:type="dxa"/>
          </w:tcPr>
          <w:p w14:paraId="7100BE64" w14:textId="77777777" w:rsidR="00636ECD" w:rsidRPr="00910007" w:rsidRDefault="00000000">
            <w:pPr>
              <w:ind w:left="360"/>
              <w:rPr>
                <w:rFonts w:ascii="Arial" w:hAnsi="Arial" w:cs="Arial"/>
                <w:sz w:val="20"/>
                <w:szCs w:val="20"/>
              </w:rPr>
            </w:pPr>
            <w:r w:rsidRPr="00910007">
              <w:rPr>
                <w:rFonts w:ascii="Arial" w:hAnsi="Arial" w:cs="Arial"/>
                <w:b/>
                <w:sz w:val="20"/>
                <w:szCs w:val="20"/>
              </w:rPr>
              <w:t>yes</w:t>
            </w:r>
          </w:p>
        </w:tc>
        <w:tc>
          <w:tcPr>
            <w:tcW w:w="6442" w:type="dxa"/>
          </w:tcPr>
          <w:p w14:paraId="4494E96E" w14:textId="77777777" w:rsidR="00636ECD" w:rsidRPr="00910007" w:rsidRDefault="00000000">
            <w:pPr>
              <w:pStyle w:val="Heading2"/>
              <w:jc w:val="left"/>
              <w:rPr>
                <w:rFonts w:ascii="Arial" w:eastAsia="Times New Roman" w:hAnsi="Arial" w:cs="Arial"/>
                <w:b w:val="0"/>
              </w:rPr>
            </w:pPr>
            <w:r w:rsidRPr="00910007">
              <w:rPr>
                <w:rFonts w:ascii="Arial" w:eastAsia="Times New Roman" w:hAnsi="Arial" w:cs="Arial"/>
                <w:b w:val="0"/>
              </w:rPr>
              <w:t>Thank you for your valuable response</w:t>
            </w:r>
          </w:p>
        </w:tc>
      </w:tr>
      <w:tr w:rsidR="00636ECD" w:rsidRPr="00910007" w14:paraId="4BCC7F20" w14:textId="77777777" w:rsidTr="00910007">
        <w:trPr>
          <w:trHeight w:val="704"/>
        </w:trPr>
        <w:tc>
          <w:tcPr>
            <w:tcW w:w="5243" w:type="dxa"/>
          </w:tcPr>
          <w:p w14:paraId="6F056048" w14:textId="77777777" w:rsidR="00636ECD" w:rsidRPr="00910007" w:rsidRDefault="00000000">
            <w:pPr>
              <w:pStyle w:val="Heading2"/>
              <w:ind w:left="360"/>
              <w:jc w:val="left"/>
              <w:rPr>
                <w:rFonts w:ascii="Arial" w:hAnsi="Arial" w:cs="Arial"/>
                <w:b w:val="0"/>
                <w:u w:val="single"/>
              </w:rPr>
            </w:pPr>
            <w:r w:rsidRPr="00910007">
              <w:rPr>
                <w:rFonts w:ascii="Arial" w:eastAsia="Times New Roman" w:hAnsi="Arial" w:cs="Arial"/>
              </w:rPr>
              <w:t>Is the manuscript scientifically, correct? Please write here.</w:t>
            </w:r>
          </w:p>
        </w:tc>
        <w:tc>
          <w:tcPr>
            <w:tcW w:w="9357" w:type="dxa"/>
          </w:tcPr>
          <w:p w14:paraId="3C4B9455" w14:textId="77777777" w:rsidR="00636ECD" w:rsidRPr="00910007" w:rsidRDefault="00000000">
            <w:pPr>
              <w:pBdr>
                <w:top w:val="nil"/>
                <w:left w:val="nil"/>
                <w:bottom w:val="nil"/>
                <w:right w:val="nil"/>
                <w:between w:val="nil"/>
              </w:pBdr>
              <w:rPr>
                <w:rFonts w:ascii="Arial" w:hAnsi="Arial" w:cs="Arial"/>
                <w:color w:val="000000"/>
                <w:sz w:val="20"/>
                <w:szCs w:val="20"/>
              </w:rPr>
            </w:pPr>
            <w:r w:rsidRPr="00910007">
              <w:rPr>
                <w:rFonts w:ascii="Arial" w:hAnsi="Arial" w:cs="Arial"/>
                <w:color w:val="000000"/>
                <w:sz w:val="20"/>
                <w:szCs w:val="20"/>
              </w:rPr>
              <w:t>yes</w:t>
            </w:r>
          </w:p>
        </w:tc>
        <w:tc>
          <w:tcPr>
            <w:tcW w:w="6442" w:type="dxa"/>
          </w:tcPr>
          <w:p w14:paraId="3A864331" w14:textId="77777777" w:rsidR="00636ECD" w:rsidRPr="00910007" w:rsidRDefault="00000000">
            <w:pPr>
              <w:pStyle w:val="Heading2"/>
              <w:jc w:val="left"/>
              <w:rPr>
                <w:rFonts w:ascii="Arial" w:eastAsia="Times New Roman" w:hAnsi="Arial" w:cs="Arial"/>
                <w:b w:val="0"/>
              </w:rPr>
            </w:pPr>
            <w:r w:rsidRPr="00910007">
              <w:rPr>
                <w:rFonts w:ascii="Arial" w:eastAsia="Times New Roman" w:hAnsi="Arial" w:cs="Arial"/>
                <w:b w:val="0"/>
              </w:rPr>
              <w:t>Thank you for your valuable response</w:t>
            </w:r>
          </w:p>
        </w:tc>
      </w:tr>
      <w:tr w:rsidR="00636ECD" w:rsidRPr="00910007" w14:paraId="5B6E0CD0" w14:textId="77777777" w:rsidTr="00910007">
        <w:trPr>
          <w:trHeight w:val="703"/>
        </w:trPr>
        <w:tc>
          <w:tcPr>
            <w:tcW w:w="5243" w:type="dxa"/>
          </w:tcPr>
          <w:p w14:paraId="7F35BDAC" w14:textId="77777777" w:rsidR="00636ECD" w:rsidRPr="00910007" w:rsidRDefault="00000000">
            <w:pPr>
              <w:ind w:left="360"/>
              <w:rPr>
                <w:rFonts w:ascii="Arial" w:hAnsi="Arial" w:cs="Arial"/>
                <w:sz w:val="20"/>
                <w:szCs w:val="20"/>
              </w:rPr>
            </w:pPr>
            <w:r w:rsidRPr="00910007">
              <w:rPr>
                <w:rFonts w:ascii="Arial" w:hAnsi="Arial" w:cs="Arial"/>
                <w:b/>
                <w:sz w:val="20"/>
                <w:szCs w:val="20"/>
              </w:rPr>
              <w:t>Are the references sufficient and recent? If you have suggestions of additional references, please mention them in the review form.</w:t>
            </w:r>
          </w:p>
        </w:tc>
        <w:tc>
          <w:tcPr>
            <w:tcW w:w="9357" w:type="dxa"/>
          </w:tcPr>
          <w:p w14:paraId="4BBA6186" w14:textId="77777777" w:rsidR="00636ECD" w:rsidRPr="00910007" w:rsidRDefault="00000000">
            <w:pPr>
              <w:pBdr>
                <w:top w:val="nil"/>
                <w:left w:val="nil"/>
                <w:bottom w:val="nil"/>
                <w:right w:val="nil"/>
                <w:between w:val="nil"/>
              </w:pBdr>
              <w:rPr>
                <w:rFonts w:ascii="Arial" w:hAnsi="Arial" w:cs="Arial"/>
                <w:color w:val="000000"/>
                <w:sz w:val="20"/>
                <w:szCs w:val="20"/>
              </w:rPr>
            </w:pPr>
            <w:r w:rsidRPr="00910007">
              <w:rPr>
                <w:rFonts w:ascii="Arial" w:hAnsi="Arial" w:cs="Arial"/>
                <w:color w:val="000000"/>
                <w:sz w:val="20"/>
                <w:szCs w:val="20"/>
              </w:rPr>
              <w:t xml:space="preserve"> Duplication of </w:t>
            </w:r>
            <w:proofErr w:type="gramStart"/>
            <w:r w:rsidRPr="00910007">
              <w:rPr>
                <w:rFonts w:ascii="Arial" w:hAnsi="Arial" w:cs="Arial"/>
                <w:color w:val="000000"/>
                <w:sz w:val="20"/>
                <w:szCs w:val="20"/>
              </w:rPr>
              <w:t>references :</w:t>
            </w:r>
            <w:proofErr w:type="gramEnd"/>
            <w:r w:rsidRPr="00910007">
              <w:rPr>
                <w:rFonts w:ascii="Arial" w:hAnsi="Arial" w:cs="Arial"/>
                <w:color w:val="000000"/>
                <w:sz w:val="20"/>
                <w:szCs w:val="20"/>
              </w:rPr>
              <w:t xml:space="preserve"> </w:t>
            </w:r>
          </w:p>
          <w:p w14:paraId="483C3D34" w14:textId="77777777" w:rsidR="00636ECD" w:rsidRPr="00910007" w:rsidRDefault="00000000">
            <w:pPr>
              <w:jc w:val="both"/>
              <w:rPr>
                <w:rFonts w:ascii="Arial" w:eastAsia="Arial" w:hAnsi="Arial" w:cs="Arial"/>
                <w:color w:val="000000"/>
                <w:sz w:val="20"/>
                <w:szCs w:val="20"/>
                <w:lang w:val="nl-BE"/>
              </w:rPr>
            </w:pPr>
            <w:r w:rsidRPr="00910007">
              <w:rPr>
                <w:rFonts w:ascii="Arial" w:eastAsia="Arial" w:hAnsi="Arial" w:cs="Arial"/>
                <w:color w:val="000000"/>
                <w:sz w:val="20"/>
                <w:szCs w:val="20"/>
              </w:rPr>
              <w:t xml:space="preserve">Debras, C. et al. 2022a. Artificial sweeteners and risk of cardiovascular diseases: results from the prospective </w:t>
            </w:r>
            <w:proofErr w:type="spellStart"/>
            <w:r w:rsidRPr="00910007">
              <w:rPr>
                <w:rFonts w:ascii="Arial" w:eastAsia="Arial" w:hAnsi="Arial" w:cs="Arial"/>
                <w:color w:val="000000"/>
                <w:sz w:val="20"/>
                <w:szCs w:val="20"/>
              </w:rPr>
              <w:t>NutriNet</w:t>
            </w:r>
            <w:proofErr w:type="spellEnd"/>
            <w:r w:rsidRPr="00910007">
              <w:rPr>
                <w:rFonts w:ascii="Arial" w:eastAsia="Arial" w:hAnsi="Arial" w:cs="Arial"/>
                <w:color w:val="000000"/>
                <w:sz w:val="20"/>
                <w:szCs w:val="20"/>
              </w:rPr>
              <w:t xml:space="preserve">-Santé cohort. </w:t>
            </w:r>
            <w:r w:rsidRPr="00910007">
              <w:rPr>
                <w:rFonts w:ascii="Arial" w:eastAsia="Arial" w:hAnsi="Arial" w:cs="Arial"/>
                <w:i/>
                <w:color w:val="000000"/>
                <w:sz w:val="20"/>
                <w:szCs w:val="20"/>
                <w:lang w:val="nl-BE"/>
              </w:rPr>
              <w:t>BMJ</w:t>
            </w:r>
            <w:r w:rsidRPr="00910007">
              <w:rPr>
                <w:rFonts w:ascii="Arial" w:eastAsia="Arial" w:hAnsi="Arial" w:cs="Arial"/>
                <w:color w:val="000000"/>
                <w:sz w:val="20"/>
                <w:szCs w:val="20"/>
                <w:lang w:val="nl-BE"/>
              </w:rPr>
              <w:t>, p. e071204. doi: 10.1136/bmj-2022-071204.</w:t>
            </w:r>
          </w:p>
          <w:p w14:paraId="4A04C078" w14:textId="77777777" w:rsidR="00636ECD" w:rsidRPr="00910007" w:rsidRDefault="00636ECD">
            <w:pPr>
              <w:jc w:val="both"/>
              <w:rPr>
                <w:rFonts w:ascii="Arial" w:eastAsia="Arial" w:hAnsi="Arial" w:cs="Arial"/>
                <w:color w:val="000000"/>
                <w:sz w:val="20"/>
                <w:szCs w:val="20"/>
                <w:lang w:val="nl-BE"/>
              </w:rPr>
            </w:pPr>
          </w:p>
          <w:p w14:paraId="3358877F" w14:textId="77777777" w:rsidR="00636ECD" w:rsidRPr="00910007" w:rsidRDefault="00000000">
            <w:pPr>
              <w:jc w:val="both"/>
              <w:rPr>
                <w:rFonts w:ascii="Arial" w:eastAsia="Arial" w:hAnsi="Arial" w:cs="Arial"/>
                <w:color w:val="000000"/>
                <w:sz w:val="20"/>
                <w:szCs w:val="20"/>
              </w:rPr>
            </w:pPr>
            <w:r w:rsidRPr="00910007">
              <w:rPr>
                <w:rFonts w:ascii="Arial" w:eastAsia="Arial" w:hAnsi="Arial" w:cs="Arial"/>
                <w:color w:val="000000"/>
                <w:sz w:val="20"/>
                <w:szCs w:val="20"/>
                <w:lang w:val="nl-BE"/>
              </w:rPr>
              <w:t xml:space="preserve">Debras, C. et al. 2022b. </w:t>
            </w:r>
            <w:r w:rsidRPr="00910007">
              <w:rPr>
                <w:rFonts w:ascii="Arial" w:eastAsia="Arial" w:hAnsi="Arial" w:cs="Arial"/>
                <w:color w:val="000000"/>
                <w:sz w:val="20"/>
                <w:szCs w:val="20"/>
              </w:rPr>
              <w:t xml:space="preserve">Artificial sweeteners and risk of cardiovascular diseases: results from the prospective </w:t>
            </w:r>
            <w:proofErr w:type="spellStart"/>
            <w:r w:rsidRPr="00910007">
              <w:rPr>
                <w:rFonts w:ascii="Arial" w:eastAsia="Arial" w:hAnsi="Arial" w:cs="Arial"/>
                <w:color w:val="000000"/>
                <w:sz w:val="20"/>
                <w:szCs w:val="20"/>
              </w:rPr>
              <w:t>NutriNet</w:t>
            </w:r>
            <w:proofErr w:type="spellEnd"/>
            <w:r w:rsidRPr="00910007">
              <w:rPr>
                <w:rFonts w:ascii="Arial" w:eastAsia="Arial" w:hAnsi="Arial" w:cs="Arial"/>
                <w:color w:val="000000"/>
                <w:sz w:val="20"/>
                <w:szCs w:val="20"/>
              </w:rPr>
              <w:t xml:space="preserve">-Santé cohort. </w:t>
            </w:r>
            <w:r w:rsidRPr="00910007">
              <w:rPr>
                <w:rFonts w:ascii="Arial" w:eastAsia="Arial" w:hAnsi="Arial" w:cs="Arial"/>
                <w:i/>
                <w:color w:val="000000"/>
                <w:sz w:val="20"/>
                <w:szCs w:val="20"/>
              </w:rPr>
              <w:t>BMJ</w:t>
            </w:r>
            <w:r w:rsidRPr="00910007">
              <w:rPr>
                <w:rFonts w:ascii="Arial" w:eastAsia="Arial" w:hAnsi="Arial" w:cs="Arial"/>
                <w:color w:val="000000"/>
                <w:sz w:val="20"/>
                <w:szCs w:val="20"/>
              </w:rPr>
              <w:t xml:space="preserve">, p. e071204. </w:t>
            </w:r>
            <w:proofErr w:type="spellStart"/>
            <w:r w:rsidRPr="00910007">
              <w:rPr>
                <w:rFonts w:ascii="Arial" w:eastAsia="Arial" w:hAnsi="Arial" w:cs="Arial"/>
                <w:color w:val="000000"/>
                <w:sz w:val="20"/>
                <w:szCs w:val="20"/>
              </w:rPr>
              <w:t>doi</w:t>
            </w:r>
            <w:proofErr w:type="spellEnd"/>
            <w:r w:rsidRPr="00910007">
              <w:rPr>
                <w:rFonts w:ascii="Arial" w:eastAsia="Arial" w:hAnsi="Arial" w:cs="Arial"/>
                <w:color w:val="000000"/>
                <w:sz w:val="20"/>
                <w:szCs w:val="20"/>
              </w:rPr>
              <w:t>: 10.1136/bmj-2022-071204.</w:t>
            </w:r>
          </w:p>
          <w:p w14:paraId="6652ED0C" w14:textId="77777777" w:rsidR="00636ECD" w:rsidRPr="00910007" w:rsidRDefault="00636ECD">
            <w:pPr>
              <w:jc w:val="both"/>
              <w:rPr>
                <w:rFonts w:ascii="Arial" w:eastAsia="Arial" w:hAnsi="Arial" w:cs="Arial"/>
                <w:color w:val="000000"/>
                <w:sz w:val="20"/>
                <w:szCs w:val="20"/>
              </w:rPr>
            </w:pPr>
          </w:p>
          <w:p w14:paraId="165CE45E" w14:textId="77777777" w:rsidR="00636ECD" w:rsidRPr="00910007" w:rsidRDefault="00000000">
            <w:pPr>
              <w:jc w:val="both"/>
              <w:rPr>
                <w:rFonts w:ascii="Arial" w:hAnsi="Arial" w:cs="Arial"/>
                <w:sz w:val="20"/>
                <w:szCs w:val="20"/>
              </w:rPr>
            </w:pPr>
            <w:proofErr w:type="spellStart"/>
            <w:r w:rsidRPr="00910007">
              <w:rPr>
                <w:rFonts w:ascii="Arial" w:eastAsia="Arial" w:hAnsi="Arial" w:cs="Arial"/>
                <w:color w:val="000000"/>
                <w:sz w:val="20"/>
                <w:szCs w:val="20"/>
              </w:rPr>
              <w:t>Garutti</w:t>
            </w:r>
            <w:proofErr w:type="spellEnd"/>
            <w:r w:rsidRPr="00910007">
              <w:rPr>
                <w:rFonts w:ascii="Arial" w:eastAsia="Arial" w:hAnsi="Arial" w:cs="Arial"/>
                <w:color w:val="000000"/>
                <w:sz w:val="20"/>
                <w:szCs w:val="20"/>
              </w:rPr>
              <w:t xml:space="preserve">, M. et al. 2023. Nutritional Management of Oncological Symptoms: A Comprehensive Review. </w:t>
            </w:r>
            <w:r w:rsidRPr="00910007">
              <w:rPr>
                <w:rFonts w:ascii="Arial" w:eastAsia="Arial" w:hAnsi="Arial" w:cs="Arial"/>
                <w:i/>
                <w:color w:val="000000"/>
                <w:sz w:val="20"/>
                <w:szCs w:val="20"/>
              </w:rPr>
              <w:t>Nutrients</w:t>
            </w:r>
            <w:r w:rsidRPr="00910007">
              <w:rPr>
                <w:rFonts w:ascii="Arial" w:eastAsia="Arial" w:hAnsi="Arial" w:cs="Arial"/>
                <w:color w:val="000000"/>
                <w:sz w:val="20"/>
                <w:szCs w:val="20"/>
              </w:rPr>
              <w:t xml:space="preserve"> 15(24), p. 5068. </w:t>
            </w:r>
            <w:proofErr w:type="spellStart"/>
            <w:r w:rsidRPr="00910007">
              <w:rPr>
                <w:rFonts w:ascii="Arial" w:eastAsia="Arial" w:hAnsi="Arial" w:cs="Arial"/>
                <w:color w:val="000000"/>
                <w:sz w:val="20"/>
                <w:szCs w:val="20"/>
              </w:rPr>
              <w:t>doi</w:t>
            </w:r>
            <w:proofErr w:type="spellEnd"/>
            <w:r w:rsidRPr="00910007">
              <w:rPr>
                <w:rFonts w:ascii="Arial" w:eastAsia="Arial" w:hAnsi="Arial" w:cs="Arial"/>
                <w:color w:val="000000"/>
                <w:sz w:val="20"/>
                <w:szCs w:val="20"/>
              </w:rPr>
              <w:t xml:space="preserve">: 10.3390/nu15245068  </w:t>
            </w:r>
            <w:proofErr w:type="gramStart"/>
            <w:r w:rsidRPr="00910007">
              <w:rPr>
                <w:rFonts w:ascii="Arial" w:eastAsia="Arial" w:hAnsi="Arial" w:cs="Arial"/>
                <w:color w:val="000000"/>
                <w:sz w:val="20"/>
                <w:szCs w:val="20"/>
              </w:rPr>
              <w:t xml:space="preserve">  :</w:t>
            </w:r>
            <w:proofErr w:type="gramEnd"/>
            <w:r w:rsidRPr="00910007">
              <w:rPr>
                <w:rFonts w:ascii="Arial" w:eastAsia="Arial" w:hAnsi="Arial" w:cs="Arial"/>
                <w:color w:val="000000"/>
                <w:sz w:val="20"/>
                <w:szCs w:val="20"/>
              </w:rPr>
              <w:t>-------- Maintain all references in uniformness according to the journal authors guidelines</w:t>
            </w:r>
          </w:p>
        </w:tc>
        <w:tc>
          <w:tcPr>
            <w:tcW w:w="6442" w:type="dxa"/>
          </w:tcPr>
          <w:p w14:paraId="04B1990F" w14:textId="77777777" w:rsidR="00636ECD" w:rsidRPr="00910007" w:rsidRDefault="00000000">
            <w:pPr>
              <w:pStyle w:val="Heading2"/>
              <w:spacing w:before="240" w:after="240"/>
              <w:jc w:val="left"/>
              <w:rPr>
                <w:rFonts w:ascii="Arial" w:eastAsia="Times New Roman" w:hAnsi="Arial" w:cs="Arial"/>
                <w:b w:val="0"/>
              </w:rPr>
            </w:pPr>
            <w:r w:rsidRPr="00910007">
              <w:rPr>
                <w:rFonts w:ascii="Arial" w:eastAsia="Times New Roman" w:hAnsi="Arial" w:cs="Arial"/>
                <w:b w:val="0"/>
              </w:rPr>
              <w:t>Thank you for your observation regarding the duplication of the reference:</w:t>
            </w:r>
          </w:p>
          <w:p w14:paraId="2C497CB0" w14:textId="77777777" w:rsidR="00636ECD" w:rsidRPr="00910007" w:rsidRDefault="00000000">
            <w:pPr>
              <w:pStyle w:val="Heading2"/>
              <w:spacing w:before="240" w:after="240"/>
              <w:jc w:val="left"/>
              <w:rPr>
                <w:rFonts w:ascii="Arial" w:eastAsia="Times New Roman" w:hAnsi="Arial" w:cs="Arial"/>
                <w:b w:val="0"/>
              </w:rPr>
            </w:pPr>
            <w:r w:rsidRPr="00910007">
              <w:rPr>
                <w:rFonts w:ascii="Arial" w:eastAsia="Times New Roman" w:hAnsi="Arial" w:cs="Arial"/>
                <w:b w:val="0"/>
              </w:rPr>
              <w:t>Debras, C. et al. 2022a and 2022b.</w:t>
            </w:r>
          </w:p>
          <w:p w14:paraId="1A41342C" w14:textId="77777777" w:rsidR="00636ECD" w:rsidRPr="00910007" w:rsidRDefault="00000000">
            <w:pPr>
              <w:pStyle w:val="Heading2"/>
              <w:spacing w:before="240" w:after="240"/>
              <w:jc w:val="left"/>
              <w:rPr>
                <w:rFonts w:ascii="Arial" w:eastAsia="Times New Roman" w:hAnsi="Arial" w:cs="Arial"/>
                <w:b w:val="0"/>
              </w:rPr>
            </w:pPr>
            <w:bookmarkStart w:id="2" w:name="_heading=h.s5sp2mcuwfpi" w:colFirst="0" w:colLast="0"/>
            <w:bookmarkEnd w:id="2"/>
            <w:r w:rsidRPr="00910007">
              <w:rPr>
                <w:rFonts w:ascii="Arial" w:eastAsia="Times New Roman" w:hAnsi="Arial" w:cs="Arial"/>
                <w:b w:val="0"/>
              </w:rPr>
              <w:t>The duplication is intentional, as the same study was cited in different sections of the manuscript to support distinct arguments. To maintain clarity in citation and differentiate the context in which the findings were discussed, we have used "2022a" and "2022b" accordingly, following standard academic convention when a single study is referenced multiple times for varied purposes.</w:t>
            </w:r>
          </w:p>
          <w:p w14:paraId="527B335B" w14:textId="77777777" w:rsidR="00636ECD" w:rsidRPr="00910007" w:rsidRDefault="00636ECD">
            <w:pPr>
              <w:pStyle w:val="Heading2"/>
              <w:jc w:val="left"/>
              <w:rPr>
                <w:rFonts w:ascii="Arial" w:eastAsia="Times New Roman" w:hAnsi="Arial" w:cs="Arial"/>
                <w:b w:val="0"/>
              </w:rPr>
            </w:pPr>
          </w:p>
        </w:tc>
      </w:tr>
      <w:tr w:rsidR="00636ECD" w:rsidRPr="00910007" w14:paraId="00EF9E4E" w14:textId="77777777" w:rsidTr="00910007">
        <w:trPr>
          <w:trHeight w:val="386"/>
        </w:trPr>
        <w:tc>
          <w:tcPr>
            <w:tcW w:w="5243" w:type="dxa"/>
          </w:tcPr>
          <w:p w14:paraId="27EE70D7" w14:textId="77777777" w:rsidR="00636ECD" w:rsidRPr="00910007" w:rsidRDefault="00000000">
            <w:pPr>
              <w:pStyle w:val="Heading2"/>
              <w:ind w:left="360"/>
              <w:jc w:val="left"/>
              <w:rPr>
                <w:rFonts w:ascii="Arial" w:eastAsia="Times New Roman" w:hAnsi="Arial" w:cs="Arial"/>
              </w:rPr>
            </w:pPr>
            <w:r w:rsidRPr="00910007">
              <w:rPr>
                <w:rFonts w:ascii="Arial" w:eastAsia="Times New Roman" w:hAnsi="Arial" w:cs="Arial"/>
              </w:rPr>
              <w:lastRenderedPageBreak/>
              <w:t>Is the language/English quality of the article suitable for scholarly communications?</w:t>
            </w:r>
          </w:p>
          <w:p w14:paraId="016BA374" w14:textId="77777777" w:rsidR="00636ECD" w:rsidRPr="00910007" w:rsidRDefault="00636ECD">
            <w:pPr>
              <w:rPr>
                <w:rFonts w:ascii="Arial" w:hAnsi="Arial" w:cs="Arial"/>
                <w:sz w:val="20"/>
                <w:szCs w:val="20"/>
              </w:rPr>
            </w:pPr>
          </w:p>
        </w:tc>
        <w:tc>
          <w:tcPr>
            <w:tcW w:w="9357" w:type="dxa"/>
          </w:tcPr>
          <w:p w14:paraId="196A4739" w14:textId="77777777" w:rsidR="00636ECD" w:rsidRPr="00910007" w:rsidRDefault="00000000">
            <w:pPr>
              <w:rPr>
                <w:rFonts w:ascii="Arial" w:hAnsi="Arial" w:cs="Arial"/>
                <w:sz w:val="20"/>
                <w:szCs w:val="20"/>
              </w:rPr>
            </w:pPr>
            <w:r w:rsidRPr="00910007">
              <w:rPr>
                <w:rFonts w:ascii="Arial" w:hAnsi="Arial" w:cs="Arial"/>
                <w:sz w:val="20"/>
                <w:szCs w:val="20"/>
              </w:rPr>
              <w:t>yes</w:t>
            </w:r>
          </w:p>
        </w:tc>
        <w:tc>
          <w:tcPr>
            <w:tcW w:w="6442" w:type="dxa"/>
          </w:tcPr>
          <w:p w14:paraId="1D3B2463" w14:textId="77777777" w:rsidR="00636ECD" w:rsidRPr="00910007" w:rsidRDefault="00000000">
            <w:pPr>
              <w:rPr>
                <w:rFonts w:ascii="Arial" w:hAnsi="Arial" w:cs="Arial"/>
                <w:sz w:val="20"/>
                <w:szCs w:val="20"/>
              </w:rPr>
            </w:pPr>
            <w:r w:rsidRPr="00910007">
              <w:rPr>
                <w:rFonts w:ascii="Arial" w:hAnsi="Arial" w:cs="Arial"/>
                <w:sz w:val="20"/>
                <w:szCs w:val="20"/>
              </w:rPr>
              <w:t>Thank you</w:t>
            </w:r>
          </w:p>
        </w:tc>
      </w:tr>
      <w:tr w:rsidR="00636ECD" w:rsidRPr="00910007" w14:paraId="3F89F9A2" w14:textId="77777777" w:rsidTr="00910007">
        <w:trPr>
          <w:trHeight w:val="1178"/>
        </w:trPr>
        <w:tc>
          <w:tcPr>
            <w:tcW w:w="5243" w:type="dxa"/>
          </w:tcPr>
          <w:p w14:paraId="0398D83D" w14:textId="77777777" w:rsidR="00636ECD" w:rsidRPr="00910007" w:rsidRDefault="00000000">
            <w:pPr>
              <w:pStyle w:val="Heading2"/>
              <w:jc w:val="left"/>
              <w:rPr>
                <w:rFonts w:ascii="Arial" w:eastAsia="Times New Roman" w:hAnsi="Arial" w:cs="Arial"/>
                <w:b w:val="0"/>
              </w:rPr>
            </w:pPr>
            <w:r w:rsidRPr="00910007">
              <w:rPr>
                <w:rFonts w:ascii="Arial" w:eastAsia="Times New Roman" w:hAnsi="Arial" w:cs="Arial"/>
                <w:u w:val="single"/>
              </w:rPr>
              <w:t>Optional/General</w:t>
            </w:r>
            <w:r w:rsidRPr="00910007">
              <w:rPr>
                <w:rFonts w:ascii="Arial" w:eastAsia="Times New Roman" w:hAnsi="Arial" w:cs="Arial"/>
              </w:rPr>
              <w:t xml:space="preserve"> </w:t>
            </w:r>
            <w:r w:rsidRPr="00910007">
              <w:rPr>
                <w:rFonts w:ascii="Arial" w:eastAsia="Times New Roman" w:hAnsi="Arial" w:cs="Arial"/>
                <w:b w:val="0"/>
              </w:rPr>
              <w:t>comments</w:t>
            </w:r>
          </w:p>
          <w:p w14:paraId="19AC5958" w14:textId="77777777" w:rsidR="00636ECD" w:rsidRPr="00910007" w:rsidRDefault="00636ECD">
            <w:pPr>
              <w:pStyle w:val="Heading2"/>
              <w:jc w:val="left"/>
              <w:rPr>
                <w:rFonts w:ascii="Arial" w:eastAsia="Times New Roman" w:hAnsi="Arial" w:cs="Arial"/>
                <w:b w:val="0"/>
              </w:rPr>
            </w:pPr>
          </w:p>
        </w:tc>
        <w:tc>
          <w:tcPr>
            <w:tcW w:w="9357" w:type="dxa"/>
          </w:tcPr>
          <w:p w14:paraId="03EC3CA4" w14:textId="77777777" w:rsidR="00636ECD" w:rsidRPr="00910007" w:rsidRDefault="00636ECD">
            <w:pPr>
              <w:pBdr>
                <w:top w:val="nil"/>
                <w:left w:val="nil"/>
                <w:bottom w:val="nil"/>
                <w:right w:val="nil"/>
                <w:between w:val="nil"/>
              </w:pBdr>
              <w:rPr>
                <w:rFonts w:ascii="Arial" w:hAnsi="Arial" w:cs="Arial"/>
                <w:color w:val="000000"/>
                <w:sz w:val="20"/>
                <w:szCs w:val="20"/>
              </w:rPr>
            </w:pPr>
          </w:p>
        </w:tc>
        <w:tc>
          <w:tcPr>
            <w:tcW w:w="6442" w:type="dxa"/>
          </w:tcPr>
          <w:p w14:paraId="18DF09DC" w14:textId="77777777" w:rsidR="00636ECD" w:rsidRPr="00910007" w:rsidRDefault="00636ECD">
            <w:pPr>
              <w:rPr>
                <w:rFonts w:ascii="Arial" w:hAnsi="Arial" w:cs="Arial"/>
                <w:sz w:val="20"/>
                <w:szCs w:val="20"/>
              </w:rPr>
            </w:pPr>
          </w:p>
        </w:tc>
      </w:tr>
    </w:tbl>
    <w:p w14:paraId="2B3A92CA" w14:textId="77777777" w:rsidR="00636ECD" w:rsidRPr="00910007" w:rsidRDefault="00636ECD">
      <w:pPr>
        <w:pBdr>
          <w:top w:val="nil"/>
          <w:left w:val="nil"/>
          <w:bottom w:val="nil"/>
          <w:right w:val="nil"/>
          <w:between w:val="nil"/>
        </w:pBdr>
        <w:jc w:val="both"/>
        <w:rPr>
          <w:rFonts w:ascii="Arial" w:hAnsi="Arial" w:cs="Arial"/>
          <w:color w:val="000000"/>
          <w:sz w:val="20"/>
          <w:szCs w:val="20"/>
          <w:u w:val="single"/>
        </w:rPr>
      </w:pPr>
    </w:p>
    <w:p w14:paraId="011E15F8" w14:textId="77777777" w:rsidR="00636ECD" w:rsidRPr="00910007" w:rsidRDefault="00636ECD">
      <w:pPr>
        <w:pBdr>
          <w:top w:val="nil"/>
          <w:left w:val="nil"/>
          <w:bottom w:val="nil"/>
          <w:right w:val="nil"/>
          <w:between w:val="nil"/>
        </w:pBdr>
        <w:jc w:val="both"/>
        <w:rPr>
          <w:rFonts w:ascii="Arial" w:hAnsi="Arial" w:cs="Arial"/>
          <w:color w:val="000000"/>
          <w:sz w:val="20"/>
          <w:szCs w:val="20"/>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BFFFF"/>
        <w:tblCellMar>
          <w:left w:w="0" w:type="dxa"/>
          <w:right w:w="0" w:type="dxa"/>
        </w:tblCellMar>
        <w:tblLook w:val="0000" w:firstRow="0" w:lastRow="0" w:firstColumn="0" w:lastColumn="0" w:noHBand="0" w:noVBand="0"/>
      </w:tblPr>
      <w:tblGrid>
        <w:gridCol w:w="6762"/>
        <w:gridCol w:w="7092"/>
        <w:gridCol w:w="7080"/>
      </w:tblGrid>
      <w:tr w:rsidR="00910007" w:rsidRPr="00910007" w14:paraId="47E13365" w14:textId="77777777" w:rsidTr="00C66580">
        <w:tc>
          <w:tcPr>
            <w:tcW w:w="5000" w:type="pct"/>
            <w:gridSpan w:val="3"/>
            <w:tcBorders>
              <w:top w:val="nil"/>
              <w:left w:val="nil"/>
              <w:right w:val="nil"/>
            </w:tcBorders>
            <w:shd w:val="clear" w:color="auto" w:fill="auto"/>
            <w:noWrap/>
            <w:tcMar>
              <w:top w:w="0" w:type="dxa"/>
              <w:left w:w="108" w:type="dxa"/>
              <w:bottom w:w="0" w:type="dxa"/>
              <w:right w:w="108" w:type="dxa"/>
            </w:tcMar>
            <w:vAlign w:val="center"/>
          </w:tcPr>
          <w:p w14:paraId="109B117B" w14:textId="77777777" w:rsidR="00910007" w:rsidRPr="00910007" w:rsidRDefault="00910007" w:rsidP="00C66580">
            <w:pPr>
              <w:rPr>
                <w:rFonts w:ascii="Arial" w:eastAsia="Arial Unicode MS" w:hAnsi="Arial" w:cs="Arial"/>
                <w:b/>
                <w:sz w:val="20"/>
                <w:szCs w:val="20"/>
                <w:u w:val="single"/>
              </w:rPr>
            </w:pPr>
            <w:bookmarkStart w:id="3" w:name="_Hlk156057883"/>
            <w:bookmarkStart w:id="4" w:name="_Hlk156057704"/>
            <w:r w:rsidRPr="00910007">
              <w:rPr>
                <w:rFonts w:ascii="Arial" w:eastAsia="Arial Unicode MS" w:hAnsi="Arial" w:cs="Arial"/>
                <w:b/>
                <w:sz w:val="20"/>
                <w:szCs w:val="20"/>
                <w:highlight w:val="yellow"/>
                <w:u w:val="single"/>
              </w:rPr>
              <w:t>PART  2:</w:t>
            </w:r>
            <w:r w:rsidRPr="00910007">
              <w:rPr>
                <w:rFonts w:ascii="Arial" w:eastAsia="Arial Unicode MS" w:hAnsi="Arial" w:cs="Arial"/>
                <w:b/>
                <w:sz w:val="20"/>
                <w:szCs w:val="20"/>
                <w:u w:val="single"/>
              </w:rPr>
              <w:t xml:space="preserve"> </w:t>
            </w:r>
          </w:p>
          <w:p w14:paraId="27FA4977" w14:textId="77777777" w:rsidR="00910007" w:rsidRPr="00910007" w:rsidRDefault="00910007" w:rsidP="00C66580">
            <w:pPr>
              <w:rPr>
                <w:rFonts w:ascii="Arial" w:eastAsia="Arial Unicode MS" w:hAnsi="Arial" w:cs="Arial"/>
                <w:b/>
                <w:sz w:val="20"/>
                <w:szCs w:val="20"/>
                <w:u w:val="single"/>
              </w:rPr>
            </w:pPr>
          </w:p>
        </w:tc>
      </w:tr>
      <w:tr w:rsidR="00910007" w:rsidRPr="00910007" w14:paraId="6ABB7D12" w14:textId="77777777" w:rsidTr="00C66580">
        <w:tc>
          <w:tcPr>
            <w:tcW w:w="1615" w:type="pct"/>
            <w:shd w:val="clear" w:color="auto" w:fill="auto"/>
            <w:noWrap/>
            <w:tcMar>
              <w:top w:w="0" w:type="dxa"/>
              <w:left w:w="108" w:type="dxa"/>
              <w:bottom w:w="0" w:type="dxa"/>
              <w:right w:w="108" w:type="dxa"/>
            </w:tcMar>
            <w:vAlign w:val="center"/>
          </w:tcPr>
          <w:p w14:paraId="257D8960" w14:textId="77777777" w:rsidR="00910007" w:rsidRPr="00910007" w:rsidRDefault="00910007" w:rsidP="00C66580">
            <w:pPr>
              <w:rPr>
                <w:rFonts w:ascii="Arial" w:eastAsia="Arial Unicode MS" w:hAnsi="Arial" w:cs="Arial"/>
                <w:sz w:val="20"/>
                <w:szCs w:val="20"/>
              </w:rPr>
            </w:pPr>
          </w:p>
        </w:tc>
        <w:tc>
          <w:tcPr>
            <w:tcW w:w="1694" w:type="pct"/>
            <w:shd w:val="clear" w:color="auto" w:fill="auto"/>
            <w:tcMar>
              <w:top w:w="0" w:type="dxa"/>
              <w:left w:w="108" w:type="dxa"/>
              <w:bottom w:w="0" w:type="dxa"/>
              <w:right w:w="108" w:type="dxa"/>
            </w:tcMar>
          </w:tcPr>
          <w:p w14:paraId="5C0BFFFD" w14:textId="77777777" w:rsidR="00910007" w:rsidRPr="00910007" w:rsidRDefault="00910007" w:rsidP="00C66580">
            <w:pPr>
              <w:keepNext/>
              <w:outlineLvl w:val="1"/>
              <w:rPr>
                <w:rFonts w:ascii="Arial" w:eastAsia="MS Mincho" w:hAnsi="Arial" w:cs="Arial"/>
                <w:b/>
                <w:bCs/>
                <w:sz w:val="20"/>
                <w:szCs w:val="20"/>
              </w:rPr>
            </w:pPr>
            <w:r w:rsidRPr="00910007">
              <w:rPr>
                <w:rFonts w:ascii="Arial" w:eastAsia="MS Mincho" w:hAnsi="Arial" w:cs="Arial"/>
                <w:b/>
                <w:bCs/>
                <w:sz w:val="20"/>
                <w:szCs w:val="20"/>
              </w:rPr>
              <w:t>Reviewer’s comment</w:t>
            </w:r>
          </w:p>
        </w:tc>
        <w:tc>
          <w:tcPr>
            <w:tcW w:w="1691" w:type="pct"/>
            <w:shd w:val="clear" w:color="auto" w:fill="auto"/>
          </w:tcPr>
          <w:p w14:paraId="53687E20" w14:textId="77777777" w:rsidR="00910007" w:rsidRPr="00910007" w:rsidRDefault="00910007" w:rsidP="00C66580">
            <w:pPr>
              <w:keepNext/>
              <w:outlineLvl w:val="1"/>
              <w:rPr>
                <w:rFonts w:ascii="Arial" w:eastAsia="MS Mincho" w:hAnsi="Arial" w:cs="Arial"/>
                <w:bCs/>
                <w:sz w:val="20"/>
                <w:szCs w:val="20"/>
              </w:rPr>
            </w:pPr>
            <w:r w:rsidRPr="00910007">
              <w:rPr>
                <w:rFonts w:ascii="Arial" w:eastAsia="MS Mincho" w:hAnsi="Arial" w:cs="Arial"/>
                <w:b/>
                <w:bCs/>
                <w:sz w:val="20"/>
                <w:szCs w:val="20"/>
              </w:rPr>
              <w:t>Author’s comment</w:t>
            </w:r>
            <w:r w:rsidRPr="00910007">
              <w:rPr>
                <w:rFonts w:ascii="Arial" w:eastAsia="MS Mincho" w:hAnsi="Arial" w:cs="Arial"/>
                <w:bCs/>
                <w:sz w:val="20"/>
                <w:szCs w:val="20"/>
              </w:rPr>
              <w:t xml:space="preserve"> </w:t>
            </w:r>
            <w:r w:rsidRPr="00910007">
              <w:rPr>
                <w:rFonts w:ascii="Arial" w:eastAsia="MS Mincho" w:hAnsi="Arial" w:cs="Arial"/>
                <w:bCs/>
                <w:i/>
                <w:sz w:val="20"/>
                <w:szCs w:val="20"/>
              </w:rPr>
              <w:t>(if agreed with reviewer, correct the manuscript and highlight that part in the manuscript. It is mandatory that authors should write his/her feedback here)</w:t>
            </w:r>
          </w:p>
        </w:tc>
      </w:tr>
      <w:tr w:rsidR="00910007" w:rsidRPr="00910007" w14:paraId="34922981" w14:textId="77777777" w:rsidTr="00C66580">
        <w:trPr>
          <w:trHeight w:val="890"/>
        </w:trPr>
        <w:tc>
          <w:tcPr>
            <w:tcW w:w="1615" w:type="pct"/>
            <w:shd w:val="clear" w:color="auto" w:fill="auto"/>
            <w:noWrap/>
            <w:tcMar>
              <w:top w:w="0" w:type="dxa"/>
              <w:left w:w="108" w:type="dxa"/>
              <w:bottom w:w="0" w:type="dxa"/>
              <w:right w:w="108" w:type="dxa"/>
            </w:tcMar>
            <w:vAlign w:val="center"/>
          </w:tcPr>
          <w:p w14:paraId="35BA0783" w14:textId="77777777" w:rsidR="00910007" w:rsidRPr="00910007" w:rsidRDefault="00910007" w:rsidP="00C66580">
            <w:pPr>
              <w:rPr>
                <w:rFonts w:ascii="Arial" w:eastAsia="Arial Unicode MS" w:hAnsi="Arial" w:cs="Arial"/>
                <w:b/>
                <w:sz w:val="20"/>
                <w:szCs w:val="20"/>
              </w:rPr>
            </w:pPr>
            <w:r w:rsidRPr="00910007">
              <w:rPr>
                <w:rFonts w:ascii="Arial" w:eastAsia="Arial Unicode MS" w:hAnsi="Arial" w:cs="Arial"/>
                <w:b/>
                <w:sz w:val="20"/>
                <w:szCs w:val="20"/>
              </w:rPr>
              <w:t xml:space="preserve">Are there ethical issues in this manuscript? </w:t>
            </w:r>
          </w:p>
          <w:p w14:paraId="3CBEFC9D" w14:textId="77777777" w:rsidR="00910007" w:rsidRPr="00910007" w:rsidRDefault="00910007" w:rsidP="00C66580">
            <w:pPr>
              <w:rPr>
                <w:rFonts w:ascii="Arial" w:eastAsia="Arial Unicode MS" w:hAnsi="Arial" w:cs="Arial"/>
                <w:sz w:val="20"/>
                <w:szCs w:val="20"/>
              </w:rPr>
            </w:pPr>
          </w:p>
        </w:tc>
        <w:tc>
          <w:tcPr>
            <w:tcW w:w="1694" w:type="pct"/>
            <w:shd w:val="clear" w:color="auto" w:fill="auto"/>
            <w:tcMar>
              <w:top w:w="0" w:type="dxa"/>
              <w:left w:w="108" w:type="dxa"/>
              <w:bottom w:w="0" w:type="dxa"/>
              <w:right w:w="108" w:type="dxa"/>
            </w:tcMar>
            <w:vAlign w:val="center"/>
          </w:tcPr>
          <w:p w14:paraId="05EDEC94" w14:textId="77777777" w:rsidR="00910007" w:rsidRPr="00910007" w:rsidRDefault="00910007" w:rsidP="00C66580">
            <w:pPr>
              <w:rPr>
                <w:rFonts w:ascii="Arial" w:eastAsia="Arial Unicode MS" w:hAnsi="Arial" w:cs="Arial"/>
                <w:i/>
                <w:iCs/>
                <w:sz w:val="20"/>
                <w:szCs w:val="20"/>
                <w:u w:val="single"/>
              </w:rPr>
            </w:pPr>
            <w:r w:rsidRPr="00910007">
              <w:rPr>
                <w:rFonts w:ascii="Arial" w:eastAsia="Arial Unicode MS" w:hAnsi="Arial" w:cs="Arial"/>
                <w:i/>
                <w:iCs/>
                <w:sz w:val="20"/>
                <w:szCs w:val="20"/>
                <w:u w:val="single"/>
              </w:rPr>
              <w:t xml:space="preserve">(If yes, </w:t>
            </w:r>
            <w:proofErr w:type="gramStart"/>
            <w:r w:rsidRPr="00910007">
              <w:rPr>
                <w:rFonts w:ascii="Arial" w:eastAsia="Arial Unicode MS" w:hAnsi="Arial" w:cs="Arial"/>
                <w:i/>
                <w:iCs/>
                <w:sz w:val="20"/>
                <w:szCs w:val="20"/>
                <w:u w:val="single"/>
              </w:rPr>
              <w:t>Kindly</w:t>
            </w:r>
            <w:proofErr w:type="gramEnd"/>
            <w:r w:rsidRPr="00910007">
              <w:rPr>
                <w:rFonts w:ascii="Arial" w:eastAsia="Arial Unicode MS" w:hAnsi="Arial" w:cs="Arial"/>
                <w:i/>
                <w:iCs/>
                <w:sz w:val="20"/>
                <w:szCs w:val="20"/>
                <w:u w:val="single"/>
              </w:rPr>
              <w:t xml:space="preserve"> please write down the ethical issues here in details)</w:t>
            </w:r>
          </w:p>
          <w:p w14:paraId="13999F91" w14:textId="77777777" w:rsidR="00910007" w:rsidRPr="00910007" w:rsidRDefault="00910007" w:rsidP="00C66580">
            <w:pPr>
              <w:rPr>
                <w:rFonts w:ascii="Arial" w:eastAsia="Arial Unicode MS" w:hAnsi="Arial" w:cs="Arial"/>
                <w:sz w:val="20"/>
                <w:szCs w:val="20"/>
              </w:rPr>
            </w:pPr>
          </w:p>
          <w:p w14:paraId="078B4131" w14:textId="77777777" w:rsidR="00910007" w:rsidRPr="00910007" w:rsidRDefault="00910007" w:rsidP="00C66580">
            <w:pPr>
              <w:rPr>
                <w:rFonts w:ascii="Arial" w:eastAsia="Arial Unicode MS" w:hAnsi="Arial" w:cs="Arial"/>
                <w:sz w:val="20"/>
                <w:szCs w:val="20"/>
              </w:rPr>
            </w:pPr>
          </w:p>
        </w:tc>
        <w:tc>
          <w:tcPr>
            <w:tcW w:w="1691" w:type="pct"/>
            <w:shd w:val="clear" w:color="auto" w:fill="auto"/>
            <w:vAlign w:val="center"/>
          </w:tcPr>
          <w:p w14:paraId="04509B2B" w14:textId="77777777" w:rsidR="00910007" w:rsidRPr="00910007" w:rsidRDefault="00910007" w:rsidP="00C66580">
            <w:pPr>
              <w:rPr>
                <w:rFonts w:ascii="Arial" w:eastAsia="Arial Unicode MS" w:hAnsi="Arial" w:cs="Arial"/>
                <w:sz w:val="20"/>
                <w:szCs w:val="20"/>
              </w:rPr>
            </w:pPr>
          </w:p>
          <w:p w14:paraId="235D7419" w14:textId="77777777" w:rsidR="00910007" w:rsidRPr="00910007" w:rsidRDefault="00910007" w:rsidP="00C66580">
            <w:pPr>
              <w:rPr>
                <w:rFonts w:ascii="Arial" w:eastAsia="Arial Unicode MS" w:hAnsi="Arial" w:cs="Arial"/>
                <w:sz w:val="20"/>
                <w:szCs w:val="20"/>
              </w:rPr>
            </w:pPr>
          </w:p>
          <w:p w14:paraId="533BB4C1" w14:textId="77777777" w:rsidR="00910007" w:rsidRPr="00910007" w:rsidRDefault="00910007" w:rsidP="00C66580">
            <w:pPr>
              <w:rPr>
                <w:rFonts w:ascii="Arial" w:eastAsia="Arial Unicode MS" w:hAnsi="Arial" w:cs="Arial"/>
                <w:sz w:val="20"/>
                <w:szCs w:val="20"/>
              </w:rPr>
            </w:pPr>
          </w:p>
        </w:tc>
      </w:tr>
      <w:bookmarkEnd w:id="3"/>
    </w:tbl>
    <w:p w14:paraId="664F0816" w14:textId="77777777" w:rsidR="00910007" w:rsidRPr="00910007" w:rsidRDefault="00910007" w:rsidP="00910007">
      <w:pPr>
        <w:rPr>
          <w:rFonts w:ascii="Arial" w:hAnsi="Arial" w:cs="Arial"/>
          <w:sz w:val="20"/>
          <w:szCs w:val="20"/>
        </w:rPr>
      </w:pPr>
    </w:p>
    <w:bookmarkEnd w:id="4"/>
    <w:p w14:paraId="00F6261D" w14:textId="77777777" w:rsidR="00910007" w:rsidRPr="00910007" w:rsidRDefault="00910007" w:rsidP="00910007">
      <w:pPr>
        <w:rPr>
          <w:rFonts w:ascii="Arial" w:hAnsi="Arial" w:cs="Arial"/>
          <w:sz w:val="20"/>
          <w:szCs w:val="20"/>
        </w:rPr>
      </w:pPr>
    </w:p>
    <w:p w14:paraId="7E20CC25" w14:textId="77777777" w:rsidR="00910007" w:rsidRPr="00910007" w:rsidRDefault="00910007" w:rsidP="00910007">
      <w:pPr>
        <w:rPr>
          <w:rFonts w:ascii="Arial" w:hAnsi="Arial" w:cs="Arial"/>
          <w:sz w:val="20"/>
          <w:szCs w:val="20"/>
        </w:rPr>
      </w:pPr>
    </w:p>
    <w:p w14:paraId="0117DDB1" w14:textId="77777777" w:rsidR="00636ECD" w:rsidRPr="00910007" w:rsidRDefault="00636ECD">
      <w:pPr>
        <w:pBdr>
          <w:top w:val="nil"/>
          <w:left w:val="nil"/>
          <w:bottom w:val="nil"/>
          <w:right w:val="nil"/>
          <w:between w:val="nil"/>
        </w:pBdr>
        <w:jc w:val="both"/>
        <w:rPr>
          <w:rFonts w:ascii="Arial" w:hAnsi="Arial" w:cs="Arial"/>
          <w:color w:val="000000"/>
          <w:sz w:val="20"/>
          <w:szCs w:val="20"/>
          <w:u w:val="single"/>
        </w:rPr>
      </w:pPr>
    </w:p>
    <w:p w14:paraId="0BA06FF9" w14:textId="77777777" w:rsidR="00636ECD" w:rsidRPr="00910007" w:rsidRDefault="00636ECD">
      <w:pPr>
        <w:pBdr>
          <w:top w:val="nil"/>
          <w:left w:val="nil"/>
          <w:bottom w:val="nil"/>
          <w:right w:val="nil"/>
          <w:between w:val="nil"/>
        </w:pBdr>
        <w:jc w:val="both"/>
        <w:rPr>
          <w:rFonts w:ascii="Arial" w:hAnsi="Arial" w:cs="Arial"/>
          <w:color w:val="000000"/>
          <w:sz w:val="20"/>
          <w:szCs w:val="20"/>
          <w:u w:val="single"/>
        </w:rPr>
      </w:pPr>
    </w:p>
    <w:p w14:paraId="24F45E6E" w14:textId="77777777" w:rsidR="00636ECD" w:rsidRPr="00910007" w:rsidRDefault="00636ECD">
      <w:pPr>
        <w:pBdr>
          <w:top w:val="nil"/>
          <w:left w:val="nil"/>
          <w:bottom w:val="nil"/>
          <w:right w:val="nil"/>
          <w:between w:val="nil"/>
        </w:pBdr>
        <w:jc w:val="both"/>
        <w:rPr>
          <w:rFonts w:ascii="Arial" w:hAnsi="Arial" w:cs="Arial"/>
          <w:color w:val="000000"/>
          <w:sz w:val="20"/>
          <w:szCs w:val="20"/>
          <w:u w:val="single"/>
        </w:rPr>
      </w:pPr>
    </w:p>
    <w:p w14:paraId="4DD75F10" w14:textId="77777777" w:rsidR="00636ECD" w:rsidRPr="00910007" w:rsidRDefault="00636ECD">
      <w:pPr>
        <w:pBdr>
          <w:top w:val="nil"/>
          <w:left w:val="nil"/>
          <w:bottom w:val="nil"/>
          <w:right w:val="nil"/>
          <w:between w:val="nil"/>
        </w:pBdr>
        <w:jc w:val="both"/>
        <w:rPr>
          <w:rFonts w:ascii="Arial" w:hAnsi="Arial" w:cs="Arial"/>
          <w:color w:val="000000"/>
          <w:sz w:val="20"/>
          <w:szCs w:val="20"/>
          <w:u w:val="single"/>
        </w:rPr>
      </w:pPr>
    </w:p>
    <w:p w14:paraId="5A66DABD" w14:textId="77777777" w:rsidR="00636ECD" w:rsidRPr="00910007" w:rsidRDefault="00636ECD">
      <w:pPr>
        <w:pBdr>
          <w:top w:val="nil"/>
          <w:left w:val="nil"/>
          <w:bottom w:val="nil"/>
          <w:right w:val="nil"/>
          <w:between w:val="nil"/>
        </w:pBdr>
        <w:jc w:val="both"/>
        <w:rPr>
          <w:rFonts w:ascii="Arial" w:hAnsi="Arial" w:cs="Arial"/>
          <w:color w:val="000000"/>
          <w:sz w:val="20"/>
          <w:szCs w:val="20"/>
          <w:u w:val="single"/>
        </w:rPr>
      </w:pPr>
    </w:p>
    <w:p w14:paraId="36E278CD" w14:textId="77777777" w:rsidR="00636ECD" w:rsidRPr="00910007" w:rsidRDefault="00636ECD">
      <w:pPr>
        <w:pBdr>
          <w:top w:val="nil"/>
          <w:left w:val="nil"/>
          <w:bottom w:val="nil"/>
          <w:right w:val="nil"/>
          <w:between w:val="nil"/>
        </w:pBdr>
        <w:jc w:val="both"/>
        <w:rPr>
          <w:rFonts w:ascii="Arial" w:hAnsi="Arial" w:cs="Arial"/>
          <w:color w:val="000000"/>
          <w:sz w:val="20"/>
          <w:szCs w:val="20"/>
          <w:u w:val="single"/>
        </w:rPr>
      </w:pPr>
    </w:p>
    <w:p w14:paraId="294118C8" w14:textId="77777777" w:rsidR="00636ECD" w:rsidRPr="00910007" w:rsidRDefault="00636ECD">
      <w:pPr>
        <w:pBdr>
          <w:top w:val="nil"/>
          <w:left w:val="nil"/>
          <w:bottom w:val="nil"/>
          <w:right w:val="nil"/>
          <w:between w:val="nil"/>
        </w:pBdr>
        <w:jc w:val="both"/>
        <w:rPr>
          <w:rFonts w:ascii="Arial" w:hAnsi="Arial" w:cs="Arial"/>
          <w:color w:val="000000"/>
          <w:sz w:val="20"/>
          <w:szCs w:val="20"/>
          <w:u w:val="single"/>
        </w:rPr>
      </w:pPr>
    </w:p>
    <w:p w14:paraId="41606EFF" w14:textId="77777777" w:rsidR="00636ECD" w:rsidRPr="00910007" w:rsidRDefault="00636ECD">
      <w:pPr>
        <w:pBdr>
          <w:top w:val="nil"/>
          <w:left w:val="nil"/>
          <w:bottom w:val="nil"/>
          <w:right w:val="nil"/>
          <w:between w:val="nil"/>
        </w:pBdr>
        <w:jc w:val="both"/>
        <w:rPr>
          <w:rFonts w:ascii="Arial" w:hAnsi="Arial" w:cs="Arial"/>
          <w:color w:val="000000"/>
          <w:sz w:val="20"/>
          <w:szCs w:val="20"/>
          <w:u w:val="single"/>
        </w:rPr>
      </w:pPr>
    </w:p>
    <w:p w14:paraId="2B8F0B46" w14:textId="77777777" w:rsidR="00636ECD" w:rsidRPr="00910007" w:rsidRDefault="00636ECD">
      <w:pPr>
        <w:pBdr>
          <w:top w:val="nil"/>
          <w:left w:val="nil"/>
          <w:bottom w:val="nil"/>
          <w:right w:val="nil"/>
          <w:between w:val="nil"/>
        </w:pBdr>
        <w:jc w:val="both"/>
        <w:rPr>
          <w:rFonts w:ascii="Arial" w:hAnsi="Arial" w:cs="Arial"/>
          <w:color w:val="000000"/>
          <w:sz w:val="20"/>
          <w:szCs w:val="20"/>
          <w:u w:val="single"/>
        </w:rPr>
      </w:pPr>
    </w:p>
    <w:p w14:paraId="29B03FB8" w14:textId="77777777" w:rsidR="00636ECD" w:rsidRPr="00910007" w:rsidRDefault="00636ECD">
      <w:pPr>
        <w:pBdr>
          <w:top w:val="nil"/>
          <w:left w:val="nil"/>
          <w:bottom w:val="nil"/>
          <w:right w:val="nil"/>
          <w:between w:val="nil"/>
        </w:pBdr>
        <w:jc w:val="both"/>
        <w:rPr>
          <w:rFonts w:ascii="Arial" w:hAnsi="Arial" w:cs="Arial"/>
          <w:color w:val="000000"/>
          <w:sz w:val="20"/>
          <w:szCs w:val="20"/>
          <w:u w:val="single"/>
        </w:rPr>
      </w:pPr>
    </w:p>
    <w:p w14:paraId="69892DAA" w14:textId="77777777" w:rsidR="00636ECD" w:rsidRPr="00910007" w:rsidRDefault="00636ECD">
      <w:pPr>
        <w:pBdr>
          <w:top w:val="nil"/>
          <w:left w:val="nil"/>
          <w:bottom w:val="nil"/>
          <w:right w:val="nil"/>
          <w:between w:val="nil"/>
        </w:pBdr>
        <w:jc w:val="both"/>
        <w:rPr>
          <w:rFonts w:ascii="Arial" w:hAnsi="Arial" w:cs="Arial"/>
          <w:color w:val="000000"/>
          <w:sz w:val="20"/>
          <w:szCs w:val="20"/>
          <w:u w:val="single"/>
        </w:rPr>
      </w:pPr>
    </w:p>
    <w:p w14:paraId="4EA9B8F6" w14:textId="77777777" w:rsidR="00636ECD" w:rsidRPr="00910007" w:rsidRDefault="00636ECD">
      <w:pPr>
        <w:pBdr>
          <w:top w:val="nil"/>
          <w:left w:val="nil"/>
          <w:bottom w:val="nil"/>
          <w:right w:val="nil"/>
          <w:between w:val="nil"/>
        </w:pBdr>
        <w:jc w:val="both"/>
        <w:rPr>
          <w:rFonts w:ascii="Arial" w:hAnsi="Arial" w:cs="Arial"/>
          <w:color w:val="000000"/>
          <w:sz w:val="20"/>
          <w:szCs w:val="20"/>
          <w:u w:val="single"/>
        </w:rPr>
      </w:pPr>
    </w:p>
    <w:p w14:paraId="602985EA" w14:textId="77777777" w:rsidR="00636ECD" w:rsidRPr="00910007" w:rsidRDefault="00636ECD">
      <w:pPr>
        <w:pBdr>
          <w:top w:val="nil"/>
          <w:left w:val="nil"/>
          <w:bottom w:val="nil"/>
          <w:right w:val="nil"/>
          <w:between w:val="nil"/>
        </w:pBdr>
        <w:jc w:val="both"/>
        <w:rPr>
          <w:rFonts w:ascii="Arial" w:hAnsi="Arial" w:cs="Arial"/>
          <w:color w:val="000000"/>
          <w:sz w:val="20"/>
          <w:szCs w:val="20"/>
          <w:u w:val="single"/>
        </w:rPr>
      </w:pPr>
    </w:p>
    <w:sectPr w:rsidR="00636ECD" w:rsidRPr="00910007">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748A5C" w14:textId="77777777" w:rsidR="00A8309E" w:rsidRDefault="00A8309E">
      <w:r>
        <w:separator/>
      </w:r>
    </w:p>
  </w:endnote>
  <w:endnote w:type="continuationSeparator" w:id="0">
    <w:p w14:paraId="29732566" w14:textId="77777777" w:rsidR="00A8309E" w:rsidRDefault="00A830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1" w:fontKey="{D83E8851-EC3A-441F-BA84-9FCDF5C00E8B}"/>
    <w:embedBold r:id="rId2" w:fontKey="{CE795487-6BB2-483E-B616-68666857E03A}"/>
  </w:font>
  <w:font w:name="Arimo">
    <w:charset w:val="00"/>
    <w:family w:val="auto"/>
    <w:pitch w:val="default"/>
    <w:embedRegular r:id="rId3" w:fontKey="{6EF14C43-BC38-4105-838E-BCF548CF6578}"/>
    <w:embedBold r:id="rId4" w:fontKey="{663CB530-6CB5-4AF8-B0BA-ADA3DB024551}"/>
  </w:font>
  <w:font w:name="Helvetica">
    <w:panose1 w:val="020B0604020202020204"/>
    <w:charset w:val="00"/>
    <w:family w:val="swiss"/>
    <w:pitch w:val="variable"/>
    <w:sig w:usb0="E0002EFF" w:usb1="C000785B" w:usb2="00000009" w:usb3="00000000" w:csb0="000001FF" w:csb1="00000000"/>
    <w:embedRegular r:id="rId5" w:fontKey="{89A89C8B-8E6E-4AF2-A1C3-D3AB454FA557}"/>
    <w:embedBold r:id="rId6" w:fontKey="{6B0B7D29-7916-49FC-8909-0B66BB662B11}"/>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embedRegular r:id="rId7" w:fontKey="{15D9A45D-C5C9-471A-B4EB-75D56C9BAB92}"/>
  </w:font>
  <w:font w:name="Georgia">
    <w:panose1 w:val="02040502050405020303"/>
    <w:charset w:val="00"/>
    <w:family w:val="roman"/>
    <w:pitch w:val="variable"/>
    <w:sig w:usb0="00000287" w:usb1="00000000" w:usb2="00000000" w:usb3="00000000" w:csb0="0000009F" w:csb1="00000000"/>
    <w:embedRegular r:id="rId8" w:fontKey="{C657BD26-8E71-4F9E-A129-EB57D657AE87}"/>
    <w:embedItalic r:id="rId9" w:fontKey="{0A86C52F-08DA-4E7D-9EC2-5C848D5B47B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0" w:fontKey="{C2CE1569-789E-4ADD-B43D-75D1F9613FE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851225" w14:textId="77777777" w:rsidR="00636ECD"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874263" w14:textId="77777777" w:rsidR="00A8309E" w:rsidRDefault="00A8309E">
      <w:r>
        <w:separator/>
      </w:r>
    </w:p>
  </w:footnote>
  <w:footnote w:type="continuationSeparator" w:id="0">
    <w:p w14:paraId="633B4B5D" w14:textId="77777777" w:rsidR="00A8309E" w:rsidRDefault="00A8309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3739D1" w14:textId="77777777" w:rsidR="00636ECD" w:rsidRDefault="00636ECD">
    <w:pPr>
      <w:spacing w:after="280"/>
      <w:jc w:val="center"/>
      <w:rPr>
        <w:rFonts w:ascii="Arial" w:eastAsia="Arial" w:hAnsi="Arial" w:cs="Arial"/>
        <w:color w:val="003399"/>
        <w:u w:val="single"/>
      </w:rPr>
    </w:pPr>
  </w:p>
  <w:p w14:paraId="17B1C1AC" w14:textId="77777777" w:rsidR="00636ECD" w:rsidRDefault="00000000">
    <w:pPr>
      <w:spacing w:before="280"/>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6ECD"/>
    <w:rsid w:val="004678C3"/>
    <w:rsid w:val="00636ECD"/>
    <w:rsid w:val="00910007"/>
    <w:rsid w:val="00A830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01BB49"/>
  <w15:docId w15:val="{F92BBF3A-326B-4795-9D06-A9823DBE39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uppressAutoHyphens/>
      <w:spacing w:before="100" w:beforeAutospacing="1" w:after="100" w:afterAutospacing="1" w:line="1" w:lineRule="atLeast"/>
      <w:ind w:leftChars="-1" w:left="-1" w:hangingChars="1" w:hanging="1"/>
      <w:textDirection w:val="btLr"/>
      <w:textAlignment w:val="top"/>
      <w:outlineLvl w:val="0"/>
    </w:pPr>
    <w:rPr>
      <w:rFonts w:ascii="Arial Unicode MS" w:eastAsia="Arial Unicode MS" w:hAnsi="Arial Unicode MS" w:cs="Arial Unicode MS"/>
      <w:position w:val="-1"/>
      <w:lang w:val="en-US"/>
    </w:rPr>
  </w:style>
  <w:style w:type="paragraph" w:styleId="BodyText">
    <w:name w:val="Body Text"/>
    <w:basedOn w:val="Normal"/>
    <w:pPr>
      <w:suppressAutoHyphens/>
      <w:spacing w:line="1" w:lineRule="atLeast"/>
      <w:ind w:leftChars="-1" w:left="-1" w:hangingChars="1" w:hanging="1"/>
      <w:jc w:val="both"/>
      <w:textDirection w:val="btLr"/>
      <w:textAlignment w:val="top"/>
      <w:outlineLvl w:val="0"/>
    </w:pPr>
    <w:rPr>
      <w:rFonts w:ascii="Helvetica" w:eastAsia="MS Mincho" w:hAnsi="Helvetica" w:cs="Helvetica"/>
      <w:position w:val="-1"/>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pPr>
      <w:suppressAutoHyphens/>
      <w:spacing w:line="1" w:lineRule="atLeast"/>
      <w:ind w:leftChars="-1" w:left="-1" w:hangingChars="1" w:hanging="1"/>
      <w:textDirection w:val="btLr"/>
      <w:textAlignment w:val="top"/>
      <w:outlineLvl w:val="0"/>
    </w:pPr>
    <w:rPr>
      <w:position w:val="-1"/>
      <w:lang w:val="en-US"/>
    </w:rPr>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pPr>
      <w:suppressAutoHyphens/>
      <w:spacing w:line="1" w:lineRule="atLeast"/>
      <w:ind w:leftChars="-1" w:left="-1" w:hangingChars="1" w:hanging="1"/>
      <w:textDirection w:val="btLr"/>
      <w:textAlignment w:val="top"/>
      <w:outlineLvl w:val="0"/>
    </w:pPr>
    <w:rPr>
      <w:position w:val="-1"/>
      <w:lang w:val="en-US"/>
    </w:rPr>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suppressAutoHyphens/>
      <w:spacing w:line="1" w:lineRule="atLeast"/>
      <w:ind w:leftChars="-1" w:left="720" w:hangingChars="1" w:hanging="1"/>
      <w:contextualSpacing/>
      <w:textDirection w:val="btLr"/>
      <w:textAlignment w:val="top"/>
      <w:outlineLvl w:val="0"/>
    </w:pPr>
    <w:rPr>
      <w:position w:val="-1"/>
      <w:lang w:val="en-US"/>
    </w:r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 w:type="table" w:customStyle="1" w:styleId="a2">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U/8ECJm8+aKwWtf5O05PLD386xQ==">CgMxLjAyDmguaGlvdDc3M3FnbDV0Mg5oLnltc25vYWdiZzNscjIOaC5zNXNwMm1jdXdmcGkyDmguNm5idTc4aHV5YXl2OAByITFkMUhEejVJVF9tOWE1LXdHbmdyNkN0OVdETGxVVWJ0Vg==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608</Words>
  <Characters>3471</Characters>
  <Application>Microsoft Office Word</Application>
  <DocSecurity>0</DocSecurity>
  <Lines>28</Lines>
  <Paragraphs>8</Paragraphs>
  <ScaleCrop>false</ScaleCrop>
  <Company/>
  <LinksUpToDate>false</LinksUpToDate>
  <CharactersWithSpaces>4071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Editor-90</cp:lastModifiedBy>
  <cp:revision>2</cp:revision>
  <dcterms:created xsi:type="dcterms:W3CDTF">2011-08-01T09:21:00Z</dcterms:created>
  <dcterms:modified xsi:type="dcterms:W3CDTF">2025-07-11T07:09:00Z</dcterms:modified>
</cp:coreProperties>
</file>