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B84353" w:rsidRDefault="009344FF" w:rsidP="009344FF">
      <w:pPr>
        <w:rPr>
          <w:rFonts w:ascii="Arial" w:hAnsi="Arial" w:cs="Arial"/>
          <w:b/>
          <w:sz w:val="20"/>
          <w:szCs w:val="20"/>
          <w:u w:val="single"/>
        </w:rPr>
      </w:pPr>
      <w:r w:rsidRPr="00B84353">
        <w:rPr>
          <w:rFonts w:ascii="Arial" w:hAnsi="Arial" w:cs="Arial"/>
          <w:b/>
          <w:sz w:val="20"/>
          <w:szCs w:val="20"/>
          <w:u w:val="single"/>
        </w:rPr>
        <w:t>Editor’s Comment:</w:t>
      </w:r>
    </w:p>
    <w:p w:rsidR="00B84353" w:rsidRPr="00B84353" w:rsidRDefault="00B84353" w:rsidP="00B84353">
      <w:pPr>
        <w:pStyle w:val="NormalWeb"/>
        <w:shd w:val="clear" w:color="auto" w:fill="FFFFFF"/>
        <w:rPr>
          <w:rFonts w:ascii="Arial" w:hAnsi="Arial" w:cs="Arial"/>
          <w:color w:val="222222"/>
          <w:sz w:val="20"/>
          <w:szCs w:val="20"/>
        </w:rPr>
      </w:pPr>
      <w:r w:rsidRPr="00B84353">
        <w:rPr>
          <w:rFonts w:ascii="Arial" w:hAnsi="Arial" w:cs="Arial"/>
          <w:color w:val="222222"/>
          <w:sz w:val="20"/>
          <w:szCs w:val="20"/>
        </w:rPr>
        <w:t>The latest version of manuscript JERR </w:t>
      </w:r>
      <w:r w:rsidRPr="00B84353">
        <w:rPr>
          <w:rStyle w:val="il"/>
          <w:rFonts w:ascii="Arial" w:hAnsi="Arial" w:cs="Arial"/>
          <w:color w:val="222222"/>
          <w:sz w:val="20"/>
          <w:szCs w:val="20"/>
        </w:rPr>
        <w:t>139842</w:t>
      </w:r>
      <w:r w:rsidRPr="00B84353">
        <w:rPr>
          <w:rFonts w:ascii="Arial" w:hAnsi="Arial" w:cs="Arial"/>
          <w:color w:val="222222"/>
          <w:sz w:val="20"/>
          <w:szCs w:val="20"/>
        </w:rPr>
        <w:t>, is satisfactory to me. However, the authors should make a number of corrections before publishing it:</w:t>
      </w:r>
    </w:p>
    <w:p w:rsidR="00B84353" w:rsidRPr="00B84353" w:rsidRDefault="00B84353" w:rsidP="00B84353">
      <w:pPr>
        <w:pStyle w:val="NormalWeb"/>
        <w:shd w:val="clear" w:color="auto" w:fill="FFFFFF"/>
        <w:rPr>
          <w:rFonts w:ascii="Arial" w:hAnsi="Arial" w:cs="Arial"/>
          <w:color w:val="222222"/>
          <w:sz w:val="20"/>
          <w:szCs w:val="20"/>
        </w:rPr>
      </w:pPr>
      <w:r w:rsidRPr="00B84353">
        <w:rPr>
          <w:rFonts w:ascii="Arial" w:hAnsi="Arial" w:cs="Arial"/>
          <w:color w:val="222222"/>
          <w:sz w:val="20"/>
          <w:szCs w:val="20"/>
        </w:rPr>
        <w:t>--- The next references</w:t>
      </w:r>
    </w:p>
    <w:p w:rsidR="00B84353" w:rsidRPr="00B84353" w:rsidRDefault="00B84353" w:rsidP="00B84353">
      <w:pPr>
        <w:pStyle w:val="NormalWeb"/>
        <w:shd w:val="clear" w:color="auto" w:fill="FFFFFF"/>
        <w:rPr>
          <w:rFonts w:ascii="Arial" w:hAnsi="Arial" w:cs="Arial"/>
          <w:color w:val="222222"/>
          <w:sz w:val="20"/>
          <w:szCs w:val="20"/>
        </w:rPr>
      </w:pPr>
      <w:r w:rsidRPr="00B84353">
        <w:rPr>
          <w:rFonts w:ascii="Arial" w:hAnsi="Arial" w:cs="Arial"/>
          <w:color w:val="222222"/>
          <w:sz w:val="20"/>
          <w:szCs w:val="20"/>
        </w:rPr>
        <w:t xml:space="preserve">Ajayi, S. O., &amp; </w:t>
      </w:r>
      <w:proofErr w:type="spellStart"/>
      <w:r w:rsidRPr="00B84353">
        <w:rPr>
          <w:rFonts w:ascii="Arial" w:hAnsi="Arial" w:cs="Arial"/>
          <w:color w:val="222222"/>
          <w:sz w:val="20"/>
          <w:szCs w:val="20"/>
        </w:rPr>
        <w:t>Ogunbayo</w:t>
      </w:r>
      <w:proofErr w:type="spellEnd"/>
      <w:r w:rsidRPr="00B84353">
        <w:rPr>
          <w:rFonts w:ascii="Arial" w:hAnsi="Arial" w:cs="Arial"/>
          <w:color w:val="222222"/>
          <w:sz w:val="20"/>
          <w:szCs w:val="20"/>
        </w:rPr>
        <w:t>, B. O. (2018)</w:t>
      </w:r>
    </w:p>
    <w:p w:rsidR="00B84353" w:rsidRPr="00B84353" w:rsidRDefault="00B84353" w:rsidP="00B84353">
      <w:pPr>
        <w:pStyle w:val="NormalWeb"/>
        <w:shd w:val="clear" w:color="auto" w:fill="FFFFFF"/>
        <w:rPr>
          <w:rFonts w:ascii="Arial" w:hAnsi="Arial" w:cs="Arial"/>
          <w:color w:val="222222"/>
          <w:sz w:val="20"/>
          <w:szCs w:val="20"/>
        </w:rPr>
      </w:pPr>
      <w:r w:rsidRPr="00B84353">
        <w:rPr>
          <w:rFonts w:ascii="Arial" w:hAnsi="Arial" w:cs="Arial"/>
          <w:color w:val="222222"/>
          <w:sz w:val="20"/>
          <w:szCs w:val="20"/>
        </w:rPr>
        <w:t>Akeem, A., Abdulwahab, A., &amp; Abdulazeez, A. (2018)</w:t>
      </w:r>
    </w:p>
    <w:p w:rsidR="00B84353" w:rsidRPr="00B84353" w:rsidRDefault="00B84353" w:rsidP="00B84353">
      <w:pPr>
        <w:pStyle w:val="NormalWeb"/>
        <w:shd w:val="clear" w:color="auto" w:fill="FFFFFF"/>
        <w:rPr>
          <w:rFonts w:ascii="Arial" w:hAnsi="Arial" w:cs="Arial"/>
          <w:color w:val="222222"/>
          <w:sz w:val="20"/>
          <w:szCs w:val="20"/>
        </w:rPr>
      </w:pPr>
      <w:r w:rsidRPr="00B84353">
        <w:rPr>
          <w:rFonts w:ascii="Arial" w:hAnsi="Arial" w:cs="Arial"/>
          <w:color w:val="222222"/>
          <w:sz w:val="20"/>
          <w:szCs w:val="20"/>
        </w:rPr>
        <w:t>Alhassan, S., Nuhu, Y. A., &amp; Tukur, A. (2014)</w:t>
      </w:r>
    </w:p>
    <w:p w:rsidR="00B84353" w:rsidRPr="00B84353" w:rsidRDefault="00B84353" w:rsidP="00B84353">
      <w:pPr>
        <w:pStyle w:val="NormalWeb"/>
        <w:shd w:val="clear" w:color="auto" w:fill="FFFFFF"/>
        <w:rPr>
          <w:rFonts w:ascii="Arial" w:hAnsi="Arial" w:cs="Arial"/>
          <w:color w:val="222222"/>
          <w:sz w:val="20"/>
          <w:szCs w:val="20"/>
        </w:rPr>
      </w:pPr>
      <w:r w:rsidRPr="00B84353">
        <w:rPr>
          <w:rFonts w:ascii="Arial" w:hAnsi="Arial" w:cs="Arial"/>
          <w:color w:val="222222"/>
          <w:sz w:val="20"/>
          <w:szCs w:val="20"/>
        </w:rPr>
        <w:t>Amankwah, E. A., Agyei, A. A., &amp; Takyi, H. (2018)</w:t>
      </w:r>
    </w:p>
    <w:p w:rsidR="00B84353" w:rsidRPr="00B84353" w:rsidRDefault="00B84353" w:rsidP="00B84353">
      <w:pPr>
        <w:pStyle w:val="NormalWeb"/>
        <w:shd w:val="clear" w:color="auto" w:fill="FFFFFF"/>
        <w:rPr>
          <w:rFonts w:ascii="Arial" w:hAnsi="Arial" w:cs="Arial"/>
          <w:color w:val="222222"/>
          <w:sz w:val="20"/>
          <w:szCs w:val="20"/>
        </w:rPr>
      </w:pPr>
      <w:r w:rsidRPr="00B84353">
        <w:rPr>
          <w:rFonts w:ascii="Arial" w:hAnsi="Arial" w:cs="Arial"/>
          <w:color w:val="222222"/>
          <w:sz w:val="20"/>
          <w:szCs w:val="20"/>
        </w:rPr>
        <w:t xml:space="preserve">Osei, Y. D., &amp; </w:t>
      </w:r>
      <w:proofErr w:type="spellStart"/>
      <w:r w:rsidRPr="00B84353">
        <w:rPr>
          <w:rFonts w:ascii="Arial" w:hAnsi="Arial" w:cs="Arial"/>
          <w:color w:val="222222"/>
          <w:sz w:val="20"/>
          <w:szCs w:val="20"/>
        </w:rPr>
        <w:t>Adinyira</w:t>
      </w:r>
      <w:proofErr w:type="spellEnd"/>
      <w:r w:rsidRPr="00B84353">
        <w:rPr>
          <w:rFonts w:ascii="Arial" w:hAnsi="Arial" w:cs="Arial"/>
          <w:color w:val="222222"/>
          <w:sz w:val="20"/>
          <w:szCs w:val="20"/>
        </w:rPr>
        <w:t>, E. (2018)</w:t>
      </w:r>
    </w:p>
    <w:p w:rsidR="00B84353" w:rsidRPr="00B84353" w:rsidRDefault="00B84353" w:rsidP="00B84353">
      <w:pPr>
        <w:pStyle w:val="NormalWeb"/>
        <w:shd w:val="clear" w:color="auto" w:fill="FFFFFF"/>
        <w:rPr>
          <w:rFonts w:ascii="Arial" w:hAnsi="Arial" w:cs="Arial"/>
          <w:color w:val="222222"/>
          <w:sz w:val="20"/>
          <w:szCs w:val="20"/>
        </w:rPr>
      </w:pPr>
      <w:proofErr w:type="spellStart"/>
      <w:r w:rsidRPr="00B84353">
        <w:rPr>
          <w:rFonts w:ascii="Arial" w:hAnsi="Arial" w:cs="Arial"/>
          <w:color w:val="222222"/>
          <w:sz w:val="20"/>
          <w:szCs w:val="20"/>
        </w:rPr>
        <w:t>Oyebade</w:t>
      </w:r>
      <w:proofErr w:type="spellEnd"/>
      <w:r w:rsidRPr="00B84353">
        <w:rPr>
          <w:rFonts w:ascii="Arial" w:hAnsi="Arial" w:cs="Arial"/>
          <w:color w:val="222222"/>
          <w:sz w:val="20"/>
          <w:szCs w:val="20"/>
        </w:rPr>
        <w:t>, A., &amp; Olusola, K. O. (2012)</w:t>
      </w:r>
    </w:p>
    <w:p w:rsidR="00B84353" w:rsidRPr="00B84353" w:rsidRDefault="00B84353" w:rsidP="00B84353">
      <w:pPr>
        <w:pStyle w:val="NormalWeb"/>
        <w:shd w:val="clear" w:color="auto" w:fill="FFFFFF"/>
        <w:rPr>
          <w:rFonts w:ascii="Arial" w:hAnsi="Arial" w:cs="Arial"/>
          <w:color w:val="222222"/>
          <w:sz w:val="20"/>
          <w:szCs w:val="20"/>
        </w:rPr>
      </w:pPr>
      <w:r w:rsidRPr="00B84353">
        <w:rPr>
          <w:rFonts w:ascii="Arial" w:hAnsi="Arial" w:cs="Arial"/>
          <w:color w:val="222222"/>
          <w:sz w:val="20"/>
          <w:szCs w:val="20"/>
        </w:rPr>
        <w:t xml:space="preserve">Oyekan, G. L., &amp; </w:t>
      </w:r>
      <w:proofErr w:type="spellStart"/>
      <w:r w:rsidRPr="00B84353">
        <w:rPr>
          <w:rFonts w:ascii="Arial" w:hAnsi="Arial" w:cs="Arial"/>
          <w:color w:val="222222"/>
          <w:sz w:val="20"/>
          <w:szCs w:val="20"/>
        </w:rPr>
        <w:t>Kamiyo</w:t>
      </w:r>
      <w:proofErr w:type="spellEnd"/>
      <w:r w:rsidRPr="00B84353">
        <w:rPr>
          <w:rFonts w:ascii="Arial" w:hAnsi="Arial" w:cs="Arial"/>
          <w:color w:val="222222"/>
          <w:sz w:val="20"/>
          <w:szCs w:val="20"/>
        </w:rPr>
        <w:t>, O. M. (2012)</w:t>
      </w:r>
    </w:p>
    <w:p w:rsidR="00B84353" w:rsidRPr="00B84353" w:rsidRDefault="00B84353" w:rsidP="00B84353">
      <w:pPr>
        <w:pStyle w:val="NormalWeb"/>
        <w:shd w:val="clear" w:color="auto" w:fill="FFFFFF"/>
        <w:rPr>
          <w:rFonts w:ascii="Arial" w:hAnsi="Arial" w:cs="Arial"/>
          <w:color w:val="222222"/>
          <w:sz w:val="20"/>
          <w:szCs w:val="20"/>
        </w:rPr>
      </w:pPr>
      <w:proofErr w:type="spellStart"/>
      <w:r w:rsidRPr="00B84353">
        <w:rPr>
          <w:rFonts w:ascii="Arial" w:hAnsi="Arial" w:cs="Arial"/>
          <w:color w:val="222222"/>
          <w:sz w:val="20"/>
          <w:szCs w:val="20"/>
        </w:rPr>
        <w:t>Uzomaka</w:t>
      </w:r>
      <w:proofErr w:type="spellEnd"/>
      <w:r w:rsidRPr="00B84353">
        <w:rPr>
          <w:rFonts w:ascii="Arial" w:hAnsi="Arial" w:cs="Arial"/>
          <w:color w:val="222222"/>
          <w:sz w:val="20"/>
          <w:szCs w:val="20"/>
        </w:rPr>
        <w:t xml:space="preserve">, J. O., &amp; </w:t>
      </w:r>
      <w:proofErr w:type="spellStart"/>
      <w:r w:rsidRPr="00B84353">
        <w:rPr>
          <w:rFonts w:ascii="Arial" w:hAnsi="Arial" w:cs="Arial"/>
          <w:color w:val="222222"/>
          <w:sz w:val="20"/>
          <w:szCs w:val="20"/>
        </w:rPr>
        <w:t>Egboh</w:t>
      </w:r>
      <w:proofErr w:type="spellEnd"/>
      <w:r w:rsidRPr="00B84353">
        <w:rPr>
          <w:rFonts w:ascii="Arial" w:hAnsi="Arial" w:cs="Arial"/>
          <w:color w:val="222222"/>
          <w:sz w:val="20"/>
          <w:szCs w:val="20"/>
        </w:rPr>
        <w:t>, S. G. (2015)</w:t>
      </w:r>
    </w:p>
    <w:p w:rsidR="00B84353" w:rsidRPr="00B84353" w:rsidRDefault="00B84353" w:rsidP="00B84353">
      <w:pPr>
        <w:pStyle w:val="NormalWeb"/>
        <w:shd w:val="clear" w:color="auto" w:fill="FFFFFF"/>
        <w:rPr>
          <w:rFonts w:ascii="Arial" w:hAnsi="Arial" w:cs="Arial"/>
          <w:color w:val="222222"/>
          <w:sz w:val="20"/>
          <w:szCs w:val="20"/>
        </w:rPr>
      </w:pPr>
      <w:r w:rsidRPr="00B84353">
        <w:rPr>
          <w:rFonts w:ascii="Arial" w:hAnsi="Arial" w:cs="Arial"/>
          <w:color w:val="222222"/>
          <w:sz w:val="20"/>
          <w:szCs w:val="20"/>
        </w:rPr>
        <w:t>are present in the references section but are not cited in the text of the article. This must be corrected. If it is not necessary to cite them, then the references should be removed from the list.</w:t>
      </w:r>
    </w:p>
    <w:p w:rsidR="00B84353" w:rsidRPr="00B84353" w:rsidRDefault="00B84353" w:rsidP="00B84353">
      <w:pPr>
        <w:pStyle w:val="NormalWeb"/>
        <w:shd w:val="clear" w:color="auto" w:fill="FFFFFF"/>
        <w:rPr>
          <w:rFonts w:ascii="Arial" w:hAnsi="Arial" w:cs="Arial"/>
          <w:color w:val="222222"/>
          <w:sz w:val="20"/>
          <w:szCs w:val="20"/>
        </w:rPr>
      </w:pPr>
      <w:r w:rsidRPr="00B84353">
        <w:rPr>
          <w:rFonts w:ascii="Arial" w:hAnsi="Arial" w:cs="Arial"/>
          <w:color w:val="222222"/>
          <w:sz w:val="20"/>
          <w:szCs w:val="20"/>
        </w:rPr>
        <w:t>--- Tables 1, 3 and 4 must be mentioned in the text of the article, as, for example, Table 2.</w:t>
      </w:r>
    </w:p>
    <w:p w:rsidR="00B84353" w:rsidRPr="00B84353" w:rsidRDefault="00B84353" w:rsidP="00B84353">
      <w:pPr>
        <w:pStyle w:val="NormalWeb"/>
        <w:shd w:val="clear" w:color="auto" w:fill="FFFFFF"/>
        <w:rPr>
          <w:rFonts w:ascii="Arial" w:hAnsi="Arial" w:cs="Arial"/>
          <w:color w:val="222222"/>
          <w:sz w:val="20"/>
          <w:szCs w:val="20"/>
        </w:rPr>
      </w:pPr>
      <w:r w:rsidRPr="00B84353">
        <w:rPr>
          <w:rFonts w:ascii="Arial" w:hAnsi="Arial" w:cs="Arial"/>
          <w:color w:val="222222"/>
          <w:sz w:val="20"/>
          <w:szCs w:val="20"/>
        </w:rPr>
        <w:t>--- The following paragraph from the Conclusion is misspelled and incomprehensible:</w:t>
      </w:r>
    </w:p>
    <w:p w:rsidR="00B84353" w:rsidRPr="00B84353" w:rsidRDefault="00B84353" w:rsidP="00B84353">
      <w:pPr>
        <w:pStyle w:val="NormalWeb"/>
        <w:shd w:val="clear" w:color="auto" w:fill="FFFFFF"/>
        <w:rPr>
          <w:rFonts w:ascii="Arial" w:hAnsi="Arial" w:cs="Arial"/>
          <w:color w:val="222222"/>
          <w:sz w:val="20"/>
          <w:szCs w:val="20"/>
        </w:rPr>
      </w:pPr>
      <w:r w:rsidRPr="00B84353">
        <w:rPr>
          <w:rFonts w:ascii="Arial" w:hAnsi="Arial" w:cs="Arial"/>
          <w:color w:val="222222"/>
          <w:sz w:val="20"/>
          <w:szCs w:val="20"/>
        </w:rPr>
        <w:t xml:space="preserve">From the above information and data collected comparing the compressive strength between </w:t>
      </w:r>
      <w:proofErr w:type="spellStart"/>
      <w:r w:rsidRPr="00B84353">
        <w:rPr>
          <w:rFonts w:ascii="Arial" w:hAnsi="Arial" w:cs="Arial"/>
          <w:color w:val="222222"/>
          <w:sz w:val="20"/>
          <w:szCs w:val="20"/>
        </w:rPr>
        <w:t>sandcrete</w:t>
      </w:r>
      <w:proofErr w:type="spellEnd"/>
      <w:r w:rsidRPr="00B84353">
        <w:rPr>
          <w:rFonts w:ascii="Arial" w:hAnsi="Arial" w:cs="Arial"/>
          <w:color w:val="222222"/>
          <w:sz w:val="20"/>
          <w:szCs w:val="20"/>
        </w:rPr>
        <w:t xml:space="preserve"> and sawdust blocks it was </w:t>
      </w:r>
      <w:proofErr w:type="gramStart"/>
      <w:r w:rsidRPr="00B84353">
        <w:rPr>
          <w:rFonts w:ascii="Arial" w:hAnsi="Arial" w:cs="Arial"/>
          <w:color w:val="222222"/>
          <w:sz w:val="20"/>
          <w:szCs w:val="20"/>
        </w:rPr>
        <w:t>identify</w:t>
      </w:r>
      <w:proofErr w:type="gramEnd"/>
      <w:r w:rsidRPr="00B84353">
        <w:rPr>
          <w:rFonts w:ascii="Arial" w:hAnsi="Arial" w:cs="Arial"/>
          <w:color w:val="222222"/>
          <w:sz w:val="20"/>
          <w:szCs w:val="20"/>
        </w:rPr>
        <w:t xml:space="preserve"> that based on the various strength the was variation in their strength and density test the control specimens was able to withstand the most pressure.</w:t>
      </w:r>
    </w:p>
    <w:p w:rsidR="00B84353" w:rsidRPr="00B84353" w:rsidRDefault="00B84353" w:rsidP="00B84353">
      <w:pPr>
        <w:pStyle w:val="NormalWeb"/>
        <w:shd w:val="clear" w:color="auto" w:fill="FFFFFF"/>
        <w:rPr>
          <w:rFonts w:ascii="Arial" w:hAnsi="Arial" w:cs="Arial"/>
          <w:color w:val="222222"/>
          <w:sz w:val="20"/>
          <w:szCs w:val="20"/>
        </w:rPr>
      </w:pPr>
      <w:r w:rsidRPr="00B84353">
        <w:rPr>
          <w:rFonts w:ascii="Arial" w:hAnsi="Arial" w:cs="Arial"/>
          <w:color w:val="222222"/>
          <w:sz w:val="20"/>
          <w:szCs w:val="20"/>
        </w:rPr>
        <w:t>I propose the following change:</w:t>
      </w:r>
    </w:p>
    <w:p w:rsidR="00B84353" w:rsidRPr="00B84353" w:rsidRDefault="00B84353" w:rsidP="00B84353">
      <w:pPr>
        <w:pStyle w:val="NormalWeb"/>
        <w:shd w:val="clear" w:color="auto" w:fill="FFFFFF"/>
        <w:rPr>
          <w:rFonts w:ascii="Arial" w:hAnsi="Arial" w:cs="Arial"/>
          <w:color w:val="222222"/>
          <w:sz w:val="20"/>
          <w:szCs w:val="20"/>
        </w:rPr>
      </w:pPr>
      <w:r w:rsidRPr="00B84353">
        <w:rPr>
          <w:rFonts w:ascii="Arial" w:hAnsi="Arial" w:cs="Arial"/>
          <w:color w:val="222222"/>
          <w:sz w:val="20"/>
          <w:szCs w:val="20"/>
        </w:rPr>
        <w:t>Based on the information and data previously collected when comparing the compressive strength of sand concrete blocks and sawdust blocks, it was identified that, based on the variation in their strengths and densities, the control samples were able to withstand the greatest pressure.</w:t>
      </w:r>
    </w:p>
    <w:p w:rsidR="00B84353" w:rsidRPr="00B84353" w:rsidRDefault="00B84353" w:rsidP="00B84353">
      <w:pPr>
        <w:pStyle w:val="NormalWeb"/>
        <w:shd w:val="clear" w:color="auto" w:fill="FFFFFF"/>
        <w:rPr>
          <w:rFonts w:ascii="Arial" w:hAnsi="Arial" w:cs="Arial"/>
          <w:color w:val="222222"/>
          <w:sz w:val="20"/>
          <w:szCs w:val="20"/>
        </w:rPr>
      </w:pPr>
      <w:r w:rsidRPr="00B84353">
        <w:rPr>
          <w:rFonts w:ascii="Arial" w:hAnsi="Arial" w:cs="Arial"/>
          <w:color w:val="222222"/>
          <w:sz w:val="20"/>
          <w:szCs w:val="20"/>
        </w:rPr>
        <w:t>The above observations must be corrected before publishing the article.</w:t>
      </w:r>
    </w:p>
    <w:p w:rsidR="00404B83" w:rsidRPr="00B84353" w:rsidRDefault="009344FF" w:rsidP="009344FF">
      <w:pPr>
        <w:rPr>
          <w:rFonts w:ascii="Arial" w:hAnsi="Arial" w:cs="Arial"/>
          <w:b/>
          <w:sz w:val="20"/>
          <w:szCs w:val="20"/>
          <w:u w:val="single"/>
        </w:rPr>
      </w:pPr>
      <w:r w:rsidRPr="00B84353">
        <w:rPr>
          <w:rFonts w:ascii="Arial" w:hAnsi="Arial" w:cs="Arial"/>
          <w:b/>
          <w:sz w:val="20"/>
          <w:szCs w:val="20"/>
          <w:u w:val="single"/>
        </w:rPr>
        <w:t>Editor’s Details:</w:t>
      </w:r>
    </w:p>
    <w:p w:rsidR="00EE1FDC" w:rsidRPr="00B84353" w:rsidRDefault="00EE1FDC" w:rsidP="009344FF">
      <w:pPr>
        <w:rPr>
          <w:rFonts w:ascii="Arial" w:hAnsi="Arial" w:cs="Arial"/>
          <w:bCs/>
          <w:sz w:val="20"/>
          <w:szCs w:val="20"/>
        </w:rPr>
      </w:pPr>
      <w:r w:rsidRPr="00B84353">
        <w:rPr>
          <w:rFonts w:ascii="Arial" w:hAnsi="Arial" w:cs="Arial"/>
          <w:bCs/>
          <w:sz w:val="20"/>
          <w:szCs w:val="20"/>
        </w:rPr>
        <w:t>Dr.  David Armando Contreras-Solorio, Autonomous University of Zacatecas, Mexico</w:t>
      </w:r>
    </w:p>
    <w:p w:rsidR="0047546F" w:rsidRPr="00B84353" w:rsidRDefault="0047546F" w:rsidP="009344FF">
      <w:pPr>
        <w:rPr>
          <w:rFonts w:ascii="Arial" w:hAnsi="Arial" w:cs="Arial"/>
          <w:bCs/>
          <w:sz w:val="20"/>
          <w:szCs w:val="20"/>
        </w:rPr>
      </w:pPr>
    </w:p>
    <w:sectPr w:rsidR="0047546F" w:rsidRPr="00B84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04B83"/>
    <w:rsid w:val="0047546F"/>
    <w:rsid w:val="004B458C"/>
    <w:rsid w:val="00692696"/>
    <w:rsid w:val="00747758"/>
    <w:rsid w:val="007C4A98"/>
    <w:rsid w:val="009344FF"/>
    <w:rsid w:val="009B5E19"/>
    <w:rsid w:val="009F328F"/>
    <w:rsid w:val="009F51BD"/>
    <w:rsid w:val="00A72896"/>
    <w:rsid w:val="00AA4C11"/>
    <w:rsid w:val="00B42966"/>
    <w:rsid w:val="00B636D5"/>
    <w:rsid w:val="00B84353"/>
    <w:rsid w:val="00D606BC"/>
    <w:rsid w:val="00E30D24"/>
    <w:rsid w:val="00EE1FDC"/>
    <w:rsid w:val="00F662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A7AA"/>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1F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l">
    <w:name w:val="il"/>
    <w:basedOn w:val="DefaultParagraphFont"/>
    <w:rsid w:val="00B84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944">
      <w:bodyDiv w:val="1"/>
      <w:marLeft w:val="0"/>
      <w:marRight w:val="0"/>
      <w:marTop w:val="0"/>
      <w:marBottom w:val="0"/>
      <w:divBdr>
        <w:top w:val="none" w:sz="0" w:space="0" w:color="auto"/>
        <w:left w:val="none" w:sz="0" w:space="0" w:color="auto"/>
        <w:bottom w:val="none" w:sz="0" w:space="0" w:color="auto"/>
        <w:right w:val="none" w:sz="0" w:space="0" w:color="auto"/>
      </w:divBdr>
    </w:div>
    <w:div w:id="296037028">
      <w:bodyDiv w:val="1"/>
      <w:marLeft w:val="0"/>
      <w:marRight w:val="0"/>
      <w:marTop w:val="0"/>
      <w:marBottom w:val="0"/>
      <w:divBdr>
        <w:top w:val="none" w:sz="0" w:space="0" w:color="auto"/>
        <w:left w:val="none" w:sz="0" w:space="0" w:color="auto"/>
        <w:bottom w:val="none" w:sz="0" w:space="0" w:color="auto"/>
        <w:right w:val="none" w:sz="0" w:space="0" w:color="auto"/>
      </w:divBdr>
    </w:div>
    <w:div w:id="435103488">
      <w:bodyDiv w:val="1"/>
      <w:marLeft w:val="0"/>
      <w:marRight w:val="0"/>
      <w:marTop w:val="0"/>
      <w:marBottom w:val="0"/>
      <w:divBdr>
        <w:top w:val="none" w:sz="0" w:space="0" w:color="auto"/>
        <w:left w:val="none" w:sz="0" w:space="0" w:color="auto"/>
        <w:bottom w:val="none" w:sz="0" w:space="0" w:color="auto"/>
        <w:right w:val="none" w:sz="0" w:space="0" w:color="auto"/>
      </w:divBdr>
    </w:div>
    <w:div w:id="670648166">
      <w:bodyDiv w:val="1"/>
      <w:marLeft w:val="0"/>
      <w:marRight w:val="0"/>
      <w:marTop w:val="0"/>
      <w:marBottom w:val="0"/>
      <w:divBdr>
        <w:top w:val="none" w:sz="0" w:space="0" w:color="auto"/>
        <w:left w:val="none" w:sz="0" w:space="0" w:color="auto"/>
        <w:bottom w:val="none" w:sz="0" w:space="0" w:color="auto"/>
        <w:right w:val="none" w:sz="0" w:space="0" w:color="auto"/>
      </w:divBdr>
    </w:div>
    <w:div w:id="1581140499">
      <w:bodyDiv w:val="1"/>
      <w:marLeft w:val="0"/>
      <w:marRight w:val="0"/>
      <w:marTop w:val="0"/>
      <w:marBottom w:val="0"/>
      <w:divBdr>
        <w:top w:val="none" w:sz="0" w:space="0" w:color="auto"/>
        <w:left w:val="none" w:sz="0" w:space="0" w:color="auto"/>
        <w:bottom w:val="none" w:sz="0" w:space="0" w:color="auto"/>
        <w:right w:val="none" w:sz="0" w:space="0" w:color="auto"/>
      </w:divBdr>
    </w:div>
    <w:div w:id="199453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11</cp:revision>
  <dcterms:created xsi:type="dcterms:W3CDTF">2025-02-19T08:37:00Z</dcterms:created>
  <dcterms:modified xsi:type="dcterms:W3CDTF">2025-08-02T06:26:00Z</dcterms:modified>
</cp:coreProperties>
</file>