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740561" w:rsidRDefault="009344FF" w:rsidP="009344FF">
      <w:pPr>
        <w:rPr>
          <w:rFonts w:ascii="Arial" w:hAnsi="Arial" w:cs="Arial"/>
          <w:b/>
          <w:sz w:val="20"/>
          <w:szCs w:val="20"/>
          <w:u w:val="single"/>
        </w:rPr>
      </w:pPr>
      <w:r w:rsidRPr="00740561">
        <w:rPr>
          <w:rFonts w:ascii="Arial" w:hAnsi="Arial" w:cs="Arial"/>
          <w:b/>
          <w:sz w:val="20"/>
          <w:szCs w:val="20"/>
          <w:u w:val="single"/>
        </w:rPr>
        <w:t>Editor’s Comment:</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However, several observations remain that require correction for version 2:</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--Put Keywords after the Abstract.</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--All articles in the References section must include the author's name, year of publication, article title, journal name, volume, and page count, as required by JERR's journal guidelines.</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--Olusola O. Ogunniyi et al. (2018) and Olusola et al. (2018) are cited in the text of the manuscript but do not appear in the References section.</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--The cite Abdullahi (2005) is cited many times in the text of the article but does not appear in the References section at the end of the manuscript.</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--The references ASTM D698-21, ASTM International: ASTM D422-63, Analysis of Soils. Website: </w:t>
      </w:r>
      <w:hyperlink r:id="rId4" w:tgtFrame="_blank" w:history="1">
        <w:r w:rsidRPr="00740561">
          <w:rPr>
            <w:rStyle w:val="Hyperlink"/>
            <w:rFonts w:ascii="Arial" w:hAnsi="Arial" w:cs="Arial"/>
            <w:color w:val="1155CC"/>
            <w:sz w:val="20"/>
            <w:szCs w:val="20"/>
          </w:rPr>
          <w:t>https://www.astm.org/Standards/D422.htm</w:t>
        </w:r>
      </w:hyperlink>
      <w:r w:rsidRPr="00740561">
        <w:rPr>
          <w:rFonts w:ascii="Arial" w:hAnsi="Arial" w:cs="Arial"/>
          <w:color w:val="222222"/>
          <w:sz w:val="20"/>
          <w:szCs w:val="20"/>
        </w:rPr>
        <w:t>, British Standards Institution (BSI): BS 1377-2:1990, are not cited in the article text. The article text does not indicate where these references were used.</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--Fig. 1, 2, 3 and Tables 1, 2, 3 are not mentioned in the text of the manuscript. This must be corrected.</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--Fig. 1 caption must be below the Figure.</w:t>
      </w:r>
    </w:p>
    <w:p w:rsidR="00740561"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-APPENDICES is not mentioned in the text of the article. The four figures below are neither numbered nor commented on. The role of APPENDICES and the four figures in the manuscript is unknown.</w:t>
      </w:r>
    </w:p>
    <w:p w:rsidR="009344FF" w:rsidRPr="00740561" w:rsidRDefault="00740561" w:rsidP="00740561">
      <w:pPr>
        <w:pStyle w:val="NormalWeb"/>
        <w:shd w:val="clear" w:color="auto" w:fill="FFFFFF"/>
        <w:rPr>
          <w:rFonts w:ascii="Arial" w:hAnsi="Arial" w:cs="Arial"/>
          <w:color w:val="222222"/>
          <w:sz w:val="20"/>
          <w:szCs w:val="20"/>
        </w:rPr>
      </w:pPr>
      <w:r w:rsidRPr="00740561">
        <w:rPr>
          <w:rFonts w:ascii="Arial" w:hAnsi="Arial" w:cs="Arial"/>
          <w:color w:val="222222"/>
          <w:sz w:val="20"/>
          <w:szCs w:val="20"/>
        </w:rPr>
        <w:t>AUTHORS SHOULD CORRECT THE ABOVE COMMENTS AND RESUBMIT A THIRD VERSION FOR A QUICK REVIEW.</w:t>
      </w:r>
    </w:p>
    <w:p w:rsidR="00000000" w:rsidRPr="00740561" w:rsidRDefault="009344FF" w:rsidP="009344FF">
      <w:pPr>
        <w:rPr>
          <w:rFonts w:ascii="Arial" w:hAnsi="Arial" w:cs="Arial"/>
          <w:b/>
          <w:sz w:val="20"/>
          <w:szCs w:val="20"/>
          <w:u w:val="single"/>
        </w:rPr>
      </w:pPr>
      <w:r w:rsidRPr="00740561">
        <w:rPr>
          <w:rFonts w:ascii="Arial" w:hAnsi="Arial" w:cs="Arial"/>
          <w:b/>
          <w:sz w:val="20"/>
          <w:szCs w:val="20"/>
          <w:u w:val="single"/>
        </w:rPr>
        <w:t>Editor’s Details:</w:t>
      </w:r>
    </w:p>
    <w:p w:rsidR="00740561" w:rsidRPr="00740561" w:rsidRDefault="00740561" w:rsidP="009344FF">
      <w:pPr>
        <w:rPr>
          <w:rFonts w:ascii="Arial" w:hAnsi="Arial" w:cs="Arial"/>
          <w:bCs/>
          <w:sz w:val="20"/>
          <w:szCs w:val="20"/>
        </w:rPr>
      </w:pPr>
      <w:bookmarkStart w:id="0" w:name="_Hlk203817466"/>
      <w:r w:rsidRPr="00740561">
        <w:rPr>
          <w:rFonts w:ascii="Arial" w:hAnsi="Arial" w:cs="Arial"/>
          <w:bCs/>
          <w:sz w:val="20"/>
          <w:szCs w:val="20"/>
        </w:rPr>
        <w:t>Dr.  David Armando Contreras-Solorio</w:t>
      </w:r>
      <w:r w:rsidRPr="00740561">
        <w:rPr>
          <w:rFonts w:ascii="Arial" w:hAnsi="Arial" w:cs="Arial"/>
          <w:bCs/>
          <w:sz w:val="20"/>
          <w:szCs w:val="20"/>
        </w:rPr>
        <w:t xml:space="preserve">, </w:t>
      </w:r>
      <w:r w:rsidRPr="00740561">
        <w:rPr>
          <w:rFonts w:ascii="Arial" w:hAnsi="Arial" w:cs="Arial"/>
          <w:bCs/>
          <w:sz w:val="20"/>
          <w:szCs w:val="20"/>
        </w:rPr>
        <w:t>University of Zacatecas, Mexico</w:t>
      </w:r>
      <w:bookmarkEnd w:id="0"/>
    </w:p>
    <w:sectPr w:rsidR="00740561" w:rsidRPr="00740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821C8"/>
    <w:rsid w:val="002C0B2C"/>
    <w:rsid w:val="0074056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8958"/>
  <w15:docId w15:val="{93939455-025F-4F82-AAC8-3D9B468D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5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740561"/>
  </w:style>
  <w:style w:type="character" w:styleId="Hyperlink">
    <w:name w:val="Hyperlink"/>
    <w:basedOn w:val="DefaultParagraphFont"/>
    <w:uiPriority w:val="99"/>
    <w:semiHidden/>
    <w:unhideWhenUsed/>
    <w:rsid w:val="0074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4531">
      <w:bodyDiv w:val="1"/>
      <w:marLeft w:val="0"/>
      <w:marRight w:val="0"/>
      <w:marTop w:val="0"/>
      <w:marBottom w:val="0"/>
      <w:divBdr>
        <w:top w:val="none" w:sz="0" w:space="0" w:color="auto"/>
        <w:left w:val="none" w:sz="0" w:space="0" w:color="auto"/>
        <w:bottom w:val="none" w:sz="0" w:space="0" w:color="auto"/>
        <w:right w:val="none" w:sz="0" w:space="0" w:color="auto"/>
      </w:divBdr>
    </w:div>
    <w:div w:id="18442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tm.org/Standards/D4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2025-07-19T06:07:00Z</dcterms:modified>
</cp:coreProperties>
</file>