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3647AD" w:rsidRDefault="009344FF" w:rsidP="009344FF">
      <w:pPr>
        <w:rPr>
          <w:rFonts w:ascii="Arial" w:hAnsi="Arial" w:cs="Arial"/>
          <w:b/>
          <w:sz w:val="20"/>
          <w:u w:val="single"/>
        </w:rPr>
      </w:pPr>
      <w:bookmarkStart w:id="0" w:name="_GoBack"/>
      <w:r w:rsidRPr="003647AD">
        <w:rPr>
          <w:rFonts w:ascii="Arial" w:hAnsi="Arial" w:cs="Arial"/>
          <w:b/>
          <w:sz w:val="20"/>
          <w:u w:val="single"/>
        </w:rPr>
        <w:t>Editor’s Comment:</w:t>
      </w:r>
    </w:p>
    <w:p w:rsidR="003647AD" w:rsidRPr="003647AD" w:rsidRDefault="003647AD" w:rsidP="003647AD">
      <w:pPr>
        <w:rPr>
          <w:rFonts w:ascii="Arial" w:hAnsi="Arial" w:cs="Arial"/>
          <w:sz w:val="20"/>
        </w:rPr>
      </w:pPr>
      <w:r w:rsidRPr="003647AD">
        <w:rPr>
          <w:rFonts w:ascii="Arial" w:hAnsi="Arial" w:cs="Arial"/>
          <w:sz w:val="20"/>
        </w:rPr>
        <w:t>In this revision, the authors have considered the comments and suggestions raised by the reviewers and revised the manuscript accordingly. However, after going through the revised manuscript, I feel that it requires further revisions before it can be considered for publication. I had marked many of my comments and changes directly in the annotated manuscript.</w:t>
      </w:r>
    </w:p>
    <w:p w:rsidR="003647AD" w:rsidRPr="003647AD" w:rsidRDefault="003647AD" w:rsidP="003647AD">
      <w:pPr>
        <w:rPr>
          <w:rFonts w:ascii="Arial" w:hAnsi="Arial" w:cs="Arial"/>
          <w:sz w:val="20"/>
        </w:rPr>
      </w:pPr>
      <w:r w:rsidRPr="003647AD">
        <w:rPr>
          <w:rFonts w:ascii="Arial" w:hAnsi="Arial" w:cs="Arial"/>
          <w:sz w:val="20"/>
        </w:rPr>
        <w:t>-</w:t>
      </w:r>
      <w:r w:rsidRPr="003647AD">
        <w:rPr>
          <w:rFonts w:ascii="Arial" w:hAnsi="Arial" w:cs="Arial"/>
          <w:sz w:val="20"/>
        </w:rPr>
        <w:tab/>
        <w:t>The introduction fails to mention the potential uses of rubber seed cake.  This seed cake is used as a food, feed, and for green energy production. Moreover, some previous studies have examined the use of rubber seed cake as a manure source for improving plant growth. Summarize these studies and show what these studies have missed that prompted the need for the present study.</w:t>
      </w:r>
    </w:p>
    <w:p w:rsidR="003647AD" w:rsidRPr="003647AD" w:rsidRDefault="003647AD" w:rsidP="003647AD">
      <w:pPr>
        <w:rPr>
          <w:rFonts w:ascii="Arial" w:hAnsi="Arial" w:cs="Arial"/>
          <w:sz w:val="20"/>
        </w:rPr>
      </w:pPr>
      <w:r w:rsidRPr="003647AD">
        <w:rPr>
          <w:rFonts w:ascii="Arial" w:hAnsi="Arial" w:cs="Arial"/>
          <w:sz w:val="20"/>
        </w:rPr>
        <w:t>-</w:t>
      </w:r>
      <w:r w:rsidRPr="003647AD">
        <w:rPr>
          <w:rFonts w:ascii="Arial" w:hAnsi="Arial" w:cs="Arial"/>
          <w:sz w:val="20"/>
        </w:rPr>
        <w:tab/>
        <w:t>The nutrient content of rubber seed cake was not assessed in the present study, though many of the positive influences of the seed cake were attributed to its nutrient content. Therefore, provide the nutrient content of rubber seed cake for the benefit of the readers.</w:t>
      </w:r>
    </w:p>
    <w:p w:rsidR="003647AD" w:rsidRPr="003647AD" w:rsidRDefault="003647AD" w:rsidP="003647AD">
      <w:pPr>
        <w:rPr>
          <w:rFonts w:ascii="Arial" w:hAnsi="Arial" w:cs="Arial"/>
          <w:sz w:val="20"/>
        </w:rPr>
      </w:pPr>
      <w:r w:rsidRPr="003647AD">
        <w:rPr>
          <w:rFonts w:ascii="Arial" w:hAnsi="Arial" w:cs="Arial"/>
          <w:sz w:val="20"/>
        </w:rPr>
        <w:t>-</w:t>
      </w:r>
      <w:r w:rsidRPr="003647AD">
        <w:rPr>
          <w:rFonts w:ascii="Arial" w:hAnsi="Arial" w:cs="Arial"/>
          <w:sz w:val="20"/>
        </w:rPr>
        <w:tab/>
        <w:t>Parametric multiple comparisons like ANOVA require a normal distribution of data. So, indicate if the data were checked for normality before analysis, or any transformation was done to normalize the data. Moreover, provide the results of statistical analysis (F values, degrees of freedom, and level of significance) for each variable at the end of the tables.</w:t>
      </w:r>
    </w:p>
    <w:p w:rsidR="003647AD" w:rsidRPr="003647AD" w:rsidRDefault="003647AD" w:rsidP="003647AD">
      <w:pPr>
        <w:rPr>
          <w:rFonts w:ascii="Arial" w:hAnsi="Arial" w:cs="Arial"/>
          <w:sz w:val="20"/>
        </w:rPr>
      </w:pPr>
      <w:r w:rsidRPr="003647AD">
        <w:rPr>
          <w:rFonts w:ascii="Arial" w:hAnsi="Arial" w:cs="Arial"/>
          <w:sz w:val="20"/>
        </w:rPr>
        <w:t>-</w:t>
      </w:r>
      <w:r w:rsidRPr="003647AD">
        <w:rPr>
          <w:rFonts w:ascii="Arial" w:hAnsi="Arial" w:cs="Arial"/>
          <w:sz w:val="20"/>
        </w:rPr>
        <w:tab/>
        <w:t>Present results in sections 3.1 and 3.2 as a single paragraph instead of making each sentence its own paragraph.</w:t>
      </w:r>
    </w:p>
    <w:p w:rsidR="003647AD" w:rsidRPr="003647AD" w:rsidRDefault="003647AD" w:rsidP="003647AD">
      <w:pPr>
        <w:rPr>
          <w:rFonts w:ascii="Arial" w:hAnsi="Arial" w:cs="Arial"/>
          <w:sz w:val="20"/>
        </w:rPr>
      </w:pPr>
      <w:r w:rsidRPr="003647AD">
        <w:rPr>
          <w:rFonts w:ascii="Arial" w:hAnsi="Arial" w:cs="Arial"/>
          <w:sz w:val="20"/>
        </w:rPr>
        <w:t>-</w:t>
      </w:r>
      <w:r w:rsidRPr="003647AD">
        <w:rPr>
          <w:rFonts w:ascii="Arial" w:hAnsi="Arial" w:cs="Arial"/>
          <w:sz w:val="20"/>
        </w:rPr>
        <w:tab/>
        <w:t>Use dots to separate the decimals in the tables instead of commas.</w:t>
      </w:r>
    </w:p>
    <w:p w:rsidR="003647AD" w:rsidRPr="003647AD" w:rsidRDefault="003647AD" w:rsidP="003647AD">
      <w:pPr>
        <w:rPr>
          <w:rFonts w:ascii="Arial" w:hAnsi="Arial" w:cs="Arial"/>
          <w:sz w:val="20"/>
        </w:rPr>
      </w:pPr>
      <w:r w:rsidRPr="003647AD">
        <w:rPr>
          <w:rFonts w:ascii="Arial" w:hAnsi="Arial" w:cs="Arial"/>
          <w:sz w:val="20"/>
        </w:rPr>
        <w:t>-</w:t>
      </w:r>
      <w:r w:rsidRPr="003647AD">
        <w:rPr>
          <w:rFonts w:ascii="Arial" w:hAnsi="Arial" w:cs="Arial"/>
          <w:sz w:val="20"/>
        </w:rPr>
        <w:tab/>
        <w:t>Please remove any repetitive results in the discussion section. Additionally, some important aspects were overlooked in this study. For instance, it is well-known that seed cakes can enhance soil quality and microbial activity. These improvements in soil quality ultimately contribute to better plant growth and increased productivity. Please include this information in the discussion section.</w:t>
      </w:r>
    </w:p>
    <w:p w:rsidR="003647AD" w:rsidRPr="003647AD" w:rsidRDefault="003647AD" w:rsidP="003647AD">
      <w:pPr>
        <w:rPr>
          <w:rFonts w:ascii="Arial" w:hAnsi="Arial" w:cs="Arial"/>
          <w:sz w:val="20"/>
        </w:rPr>
      </w:pPr>
      <w:r w:rsidRPr="003647AD">
        <w:rPr>
          <w:rFonts w:ascii="Arial" w:hAnsi="Arial" w:cs="Arial"/>
          <w:sz w:val="20"/>
        </w:rPr>
        <w:t>-</w:t>
      </w:r>
      <w:r w:rsidRPr="003647AD">
        <w:rPr>
          <w:rFonts w:ascii="Arial" w:hAnsi="Arial" w:cs="Arial"/>
          <w:sz w:val="20"/>
        </w:rPr>
        <w:tab/>
        <w:t>Consider future studies that are essential to understanding the mechanisms behind rubber seed cake-mediated improvements in plantain growth and fruit quality in the conclusion section. Further, the influence of any organic amendments on plant growth tends to vary with plant varieties and soil types. Indicate this limitation also in the conclusion section.</w:t>
      </w:r>
    </w:p>
    <w:p w:rsidR="009344FF" w:rsidRPr="003647AD" w:rsidRDefault="003647AD" w:rsidP="003647AD">
      <w:pPr>
        <w:rPr>
          <w:rFonts w:ascii="Arial" w:hAnsi="Arial" w:cs="Arial"/>
          <w:sz w:val="20"/>
        </w:rPr>
      </w:pPr>
      <w:r w:rsidRPr="003647AD">
        <w:rPr>
          <w:rFonts w:ascii="Arial" w:hAnsi="Arial" w:cs="Arial"/>
          <w:sz w:val="20"/>
        </w:rPr>
        <w:t>-</w:t>
      </w:r>
      <w:r w:rsidRPr="003647AD">
        <w:rPr>
          <w:rFonts w:ascii="Arial" w:hAnsi="Arial" w:cs="Arial"/>
          <w:sz w:val="20"/>
        </w:rPr>
        <w:tab/>
        <w:t>The reference citations within the text require correction as indicated in the annotated manuscript. Ensure that all scientific names in the reference list are italicized, and address any incomplete references present in the list. Additionally, verify the author names, as some are displayed in full. Instead of referencing the thesis (e.g., reference no. 13), please cite published papers that originated from that thesis.</w:t>
      </w:r>
    </w:p>
    <w:p w:rsidR="000F2F46" w:rsidRPr="003647AD" w:rsidRDefault="009344FF" w:rsidP="009344FF">
      <w:pPr>
        <w:rPr>
          <w:rFonts w:ascii="Arial" w:hAnsi="Arial" w:cs="Arial"/>
          <w:b/>
          <w:sz w:val="20"/>
          <w:u w:val="single"/>
        </w:rPr>
      </w:pPr>
      <w:r w:rsidRPr="003647AD">
        <w:rPr>
          <w:rFonts w:ascii="Arial" w:hAnsi="Arial" w:cs="Arial"/>
          <w:b/>
          <w:sz w:val="20"/>
          <w:u w:val="single"/>
        </w:rPr>
        <w:t>Editor’s Details:</w:t>
      </w:r>
    </w:p>
    <w:p w:rsidR="003647AD" w:rsidRPr="003647AD" w:rsidRDefault="003647AD" w:rsidP="009344FF">
      <w:pPr>
        <w:rPr>
          <w:rFonts w:ascii="Arial" w:hAnsi="Arial" w:cs="Arial"/>
          <w:sz w:val="20"/>
        </w:rPr>
      </w:pPr>
      <w:proofErr w:type="spellStart"/>
      <w:r w:rsidRPr="003647AD">
        <w:rPr>
          <w:rFonts w:ascii="Arial" w:hAnsi="Arial" w:cs="Arial"/>
          <w:sz w:val="20"/>
        </w:rPr>
        <w:t>Dr.</w:t>
      </w:r>
      <w:proofErr w:type="spellEnd"/>
      <w:r w:rsidRPr="003647AD">
        <w:rPr>
          <w:rFonts w:ascii="Arial" w:hAnsi="Arial" w:cs="Arial"/>
          <w:sz w:val="20"/>
        </w:rPr>
        <w:t xml:space="preserve"> T. </w:t>
      </w:r>
      <w:proofErr w:type="spellStart"/>
      <w:r w:rsidRPr="003647AD">
        <w:rPr>
          <w:rFonts w:ascii="Arial" w:hAnsi="Arial" w:cs="Arial"/>
          <w:sz w:val="20"/>
        </w:rPr>
        <w:t>Muthukumar</w:t>
      </w:r>
      <w:proofErr w:type="spellEnd"/>
      <w:r w:rsidRPr="003647AD">
        <w:rPr>
          <w:rFonts w:ascii="Arial" w:hAnsi="Arial" w:cs="Arial"/>
          <w:sz w:val="20"/>
        </w:rPr>
        <w:t xml:space="preserve">, </w:t>
      </w:r>
      <w:proofErr w:type="spellStart"/>
      <w:r w:rsidRPr="003647AD">
        <w:rPr>
          <w:rFonts w:ascii="Arial" w:hAnsi="Arial" w:cs="Arial"/>
          <w:sz w:val="20"/>
        </w:rPr>
        <w:t>Bharathiar</w:t>
      </w:r>
      <w:proofErr w:type="spellEnd"/>
      <w:r w:rsidRPr="003647AD">
        <w:rPr>
          <w:rFonts w:ascii="Arial" w:hAnsi="Arial" w:cs="Arial"/>
          <w:sz w:val="20"/>
        </w:rPr>
        <w:t xml:space="preserve"> University, India</w:t>
      </w:r>
      <w:bookmarkEnd w:id="0"/>
    </w:p>
    <w:sectPr w:rsidR="003647AD" w:rsidRPr="003647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647AD"/>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156F3"/>
  <w15:docId w15:val="{2296636D-14CA-484C-AEBF-D05F8BB2A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2025-08-09T12:49:00Z</dcterms:modified>
</cp:coreProperties>
</file>