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0B15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54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B1547" w:rsidRPr="000B1547" w:rsidRDefault="000B1547" w:rsidP="000B15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1547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 reports on an essential study of the BMI of Tribal Women and the nutritional levels of nutrients in the foods they consume.</w:t>
      </w:r>
    </w:p>
    <w:p w:rsidR="000B1547" w:rsidRPr="000B1547" w:rsidRDefault="000B1547" w:rsidP="000B15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1547">
        <w:rPr>
          <w:rFonts w:ascii="Arial" w:eastAsia="Times New Roman" w:hAnsi="Arial" w:cs="Arial"/>
          <w:color w:val="222222"/>
          <w:sz w:val="20"/>
          <w:szCs w:val="20"/>
          <w:lang w:val="en-US"/>
        </w:rPr>
        <w:t>However, the authors have not shown that they have responded positively to the comments and suggestions meant to improve it. Some concerns are:</w:t>
      </w:r>
    </w:p>
    <w:p w:rsidR="000B1547" w:rsidRPr="000B1547" w:rsidRDefault="000B1547" w:rsidP="000B15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1547">
        <w:rPr>
          <w:rFonts w:ascii="Arial" w:eastAsia="Times New Roman" w:hAnsi="Arial" w:cs="Arial"/>
          <w:color w:val="222222"/>
          <w:sz w:val="20"/>
          <w:szCs w:val="20"/>
          <w:lang w:val="en-US"/>
        </w:rPr>
        <w:t>1. The abstract gives a conclusion on factors that were not considered in the study; namely food accessibility, socio-economic conditions and healthcare availability as having significant effect on the health of the Women when the study was on something different. Rewrite the conclusion based on the results obtained.</w:t>
      </w:r>
    </w:p>
    <w:p w:rsidR="000B1547" w:rsidRPr="000B1547" w:rsidRDefault="000B1547" w:rsidP="000B15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1547">
        <w:rPr>
          <w:rFonts w:ascii="Arial" w:eastAsia="Times New Roman" w:hAnsi="Arial" w:cs="Arial"/>
          <w:color w:val="222222"/>
          <w:sz w:val="20"/>
          <w:szCs w:val="20"/>
          <w:lang w:val="en-US"/>
        </w:rPr>
        <w:t>2. Nutritional data given was obtained from secondary sources. However, these sources are not included and the levels of micronutrients are not given (these should be available in literature).</w:t>
      </w:r>
    </w:p>
    <w:p w:rsidR="000B1547" w:rsidRPr="000B1547" w:rsidRDefault="000B1547" w:rsidP="000B15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1547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3. The BMI results should be analyzed statistically to show </w:t>
      </w:r>
      <w:proofErr w:type="spellStart"/>
      <w:r w:rsidRPr="000B1547">
        <w:rPr>
          <w:rFonts w:ascii="Arial" w:eastAsia="Times New Roman" w:hAnsi="Arial" w:cs="Arial"/>
          <w:color w:val="222222"/>
          <w:sz w:val="20"/>
          <w:szCs w:val="20"/>
          <w:lang w:val="en-US"/>
        </w:rPr>
        <w:t>BMi</w:t>
      </w:r>
      <w:proofErr w:type="spellEnd"/>
      <w:r w:rsidRPr="000B1547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variations among regions and age groups.</w:t>
      </w:r>
    </w:p>
    <w:p w:rsidR="000B1547" w:rsidRPr="000B1547" w:rsidRDefault="000B1547" w:rsidP="000B15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0B1547" w:rsidRPr="000B1547" w:rsidRDefault="000B1547" w:rsidP="000B15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B1547">
        <w:rPr>
          <w:rFonts w:ascii="Arial" w:eastAsia="Times New Roman" w:hAnsi="Arial" w:cs="Arial"/>
          <w:color w:val="222222"/>
          <w:sz w:val="20"/>
          <w:szCs w:val="20"/>
          <w:lang w:val="en-US"/>
        </w:rPr>
        <w:t>I therefore decline to support the publication of the manuscript until the comments are addressed.</w:t>
      </w:r>
    </w:p>
    <w:p w:rsidR="009344FF" w:rsidRPr="000B1547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0B154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154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1547" w:rsidRPr="000B1547" w:rsidRDefault="000B1547" w:rsidP="000B1547">
      <w:pPr>
        <w:rPr>
          <w:rFonts w:ascii="Arial" w:hAnsi="Arial" w:cs="Arial"/>
          <w:bCs/>
          <w:sz w:val="20"/>
          <w:szCs w:val="20"/>
        </w:rPr>
      </w:pPr>
      <w:bookmarkStart w:id="0" w:name="_Hlk205288964"/>
      <w:r w:rsidRPr="000B1547">
        <w:rPr>
          <w:rFonts w:ascii="Arial" w:hAnsi="Arial" w:cs="Arial"/>
          <w:bCs/>
          <w:sz w:val="20"/>
          <w:szCs w:val="20"/>
        </w:rPr>
        <w:t xml:space="preserve">Dr. Hudson </w:t>
      </w:r>
      <w:proofErr w:type="spellStart"/>
      <w:r w:rsidRPr="000B1547">
        <w:rPr>
          <w:rFonts w:ascii="Arial" w:hAnsi="Arial" w:cs="Arial"/>
          <w:bCs/>
          <w:sz w:val="20"/>
          <w:szCs w:val="20"/>
        </w:rPr>
        <w:t>Nyambaka</w:t>
      </w:r>
      <w:proofErr w:type="spellEnd"/>
      <w:r w:rsidRPr="000B1547">
        <w:rPr>
          <w:rFonts w:ascii="Arial" w:hAnsi="Arial" w:cs="Arial"/>
          <w:bCs/>
          <w:sz w:val="20"/>
          <w:szCs w:val="20"/>
        </w:rPr>
        <w:t xml:space="preserve">, </w:t>
      </w:r>
      <w:r w:rsidRPr="000B1547">
        <w:rPr>
          <w:rFonts w:ascii="Arial" w:hAnsi="Arial" w:cs="Arial"/>
          <w:bCs/>
          <w:sz w:val="20"/>
          <w:szCs w:val="20"/>
        </w:rPr>
        <w:t>Kenyatta University</w:t>
      </w:r>
      <w:r w:rsidRPr="000B1547">
        <w:rPr>
          <w:rFonts w:ascii="Arial" w:hAnsi="Arial" w:cs="Arial"/>
          <w:bCs/>
          <w:sz w:val="20"/>
          <w:szCs w:val="20"/>
        </w:rPr>
        <w:t xml:space="preserve">, </w:t>
      </w:r>
      <w:r w:rsidRPr="000B1547">
        <w:rPr>
          <w:rFonts w:ascii="Arial" w:hAnsi="Arial" w:cs="Arial"/>
          <w:bCs/>
          <w:sz w:val="20"/>
          <w:szCs w:val="20"/>
        </w:rPr>
        <w:t>Nairobi, Kenya</w:t>
      </w:r>
      <w:bookmarkEnd w:id="0"/>
    </w:p>
    <w:sectPr w:rsidR="000B1547" w:rsidRPr="000B1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1547"/>
    <w:rsid w:val="002C0B2C"/>
    <w:rsid w:val="003716E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64FF1"/>
  <w15:docId w15:val="{78348997-2A03-4DE7-A45B-9A75C3E5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4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2025-08-05T06:52:00Z</dcterms:modified>
</cp:coreProperties>
</file>