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053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53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05389" w:rsidRPr="00405389" w:rsidRDefault="00405389" w:rsidP="00405389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05389">
        <w:rPr>
          <w:rFonts w:ascii="Arial" w:hAnsi="Arial" w:cs="Arial"/>
          <w:color w:val="222222"/>
          <w:sz w:val="20"/>
          <w:szCs w:val="20"/>
        </w:rPr>
        <w:t>The efforts made by both the reviewers and the authors to improve the manuscript are commendable. However, the study presents a design flaw that could significantly impact the validity of the final results. The analysis relies solely on the antibody titers against hepatitis B virus, without including essential serological markers such as anti-core and surface antigen.</w:t>
      </w:r>
    </w:p>
    <w:p w:rsidR="00405389" w:rsidRPr="00405389" w:rsidRDefault="00405389" w:rsidP="00405389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405389">
        <w:rPr>
          <w:rFonts w:ascii="Arial" w:hAnsi="Arial" w:cs="Arial"/>
          <w:color w:val="222222"/>
          <w:sz w:val="20"/>
          <w:szCs w:val="20"/>
        </w:rPr>
        <w:t>If the authors are unable to provide this critical information regarding serological status, the manuscript should not be accepted for publication.</w:t>
      </w:r>
    </w:p>
    <w:p w:rsidR="009344FF" w:rsidRPr="0040538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4053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53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5389" w:rsidRPr="00405389" w:rsidRDefault="00405389" w:rsidP="009344FF">
      <w:pPr>
        <w:rPr>
          <w:rFonts w:ascii="Arial" w:hAnsi="Arial" w:cs="Arial"/>
          <w:bCs/>
          <w:sz w:val="20"/>
          <w:szCs w:val="20"/>
        </w:rPr>
      </w:pPr>
      <w:bookmarkStart w:id="0" w:name="_Hlk205285731"/>
      <w:r w:rsidRPr="00405389">
        <w:rPr>
          <w:rFonts w:ascii="Arial" w:hAnsi="Arial" w:cs="Arial"/>
          <w:bCs/>
          <w:sz w:val="20"/>
          <w:szCs w:val="20"/>
        </w:rPr>
        <w:t xml:space="preserve">Dr. Rodolfo </w:t>
      </w:r>
      <w:proofErr w:type="spellStart"/>
      <w:r w:rsidRPr="00405389">
        <w:rPr>
          <w:rFonts w:ascii="Arial" w:hAnsi="Arial" w:cs="Arial"/>
          <w:bCs/>
          <w:sz w:val="20"/>
          <w:szCs w:val="20"/>
        </w:rPr>
        <w:t>Valtuille</w:t>
      </w:r>
      <w:proofErr w:type="spellEnd"/>
      <w:r w:rsidRPr="00405389">
        <w:rPr>
          <w:rFonts w:ascii="Arial" w:hAnsi="Arial" w:cs="Arial"/>
          <w:bCs/>
          <w:sz w:val="20"/>
          <w:szCs w:val="20"/>
        </w:rPr>
        <w:t xml:space="preserve">, </w:t>
      </w:r>
      <w:r w:rsidRPr="00405389">
        <w:rPr>
          <w:rFonts w:ascii="Arial" w:hAnsi="Arial" w:cs="Arial"/>
          <w:bCs/>
          <w:sz w:val="20"/>
          <w:szCs w:val="20"/>
        </w:rPr>
        <w:t>Salvador University, Buenos Aires, Argentina</w:t>
      </w:r>
      <w:bookmarkEnd w:id="0"/>
    </w:p>
    <w:sectPr w:rsidR="00405389" w:rsidRPr="00405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16E4"/>
    <w:rsid w:val="0040538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FB01"/>
  <w15:docId w15:val="{78348997-2A03-4DE7-A45B-9A75C3E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2025-08-05T05:58:00Z</dcterms:modified>
</cp:coreProperties>
</file>