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B7C1B" w:rsidRDefault="009344FF" w:rsidP="009344FF">
      <w:pPr>
        <w:rPr>
          <w:rFonts w:ascii="Arial" w:hAnsi="Arial" w:cs="Arial"/>
          <w:b/>
          <w:sz w:val="20"/>
          <w:szCs w:val="20"/>
          <w:u w:val="single"/>
        </w:rPr>
      </w:pPr>
      <w:r w:rsidRPr="009B7C1B">
        <w:rPr>
          <w:rFonts w:ascii="Arial" w:hAnsi="Arial" w:cs="Arial"/>
          <w:b/>
          <w:sz w:val="20"/>
          <w:szCs w:val="20"/>
          <w:u w:val="single"/>
        </w:rPr>
        <w:t>Editor’s Comment:</w:t>
      </w:r>
    </w:p>
    <w:p w:rsidR="009344FF" w:rsidRPr="009B7C1B" w:rsidRDefault="009B7C1B" w:rsidP="009344FF">
      <w:pPr>
        <w:rPr>
          <w:rFonts w:ascii="Arial" w:hAnsi="Arial" w:cs="Arial"/>
          <w:sz w:val="20"/>
          <w:szCs w:val="20"/>
        </w:rPr>
      </w:pPr>
      <w:r w:rsidRPr="009B7C1B">
        <w:rPr>
          <w:rFonts w:ascii="Arial" w:hAnsi="Arial" w:cs="Arial"/>
          <w:sz w:val="20"/>
          <w:szCs w:val="20"/>
        </w:rPr>
        <w:t>It is recommended that a minor correction in the first line of the abstract, as indicated by the first reviewer, be addressed before granting the manuscript final acceptance for publication. Subject to this minor correction, the paper is suitable for publication.</w:t>
      </w:r>
    </w:p>
    <w:p w:rsidR="009B7C1B" w:rsidRPr="009B7C1B" w:rsidRDefault="009344FF" w:rsidP="009344FF">
      <w:pPr>
        <w:rPr>
          <w:rFonts w:ascii="Arial" w:hAnsi="Arial" w:cs="Arial"/>
          <w:b/>
          <w:sz w:val="20"/>
          <w:szCs w:val="20"/>
          <w:u w:val="single"/>
        </w:rPr>
      </w:pPr>
      <w:r w:rsidRPr="009B7C1B">
        <w:rPr>
          <w:rFonts w:ascii="Arial" w:hAnsi="Arial" w:cs="Arial"/>
          <w:b/>
          <w:sz w:val="20"/>
          <w:szCs w:val="20"/>
          <w:u w:val="single"/>
        </w:rPr>
        <w:t>Editor’s Details:</w:t>
      </w:r>
    </w:p>
    <w:p w:rsidR="000F2F46" w:rsidRPr="009B7C1B" w:rsidRDefault="009B7C1B" w:rsidP="009B7C1B">
      <w:pPr>
        <w:rPr>
          <w:rFonts w:ascii="Arial" w:hAnsi="Arial" w:cs="Arial"/>
          <w:sz w:val="20"/>
          <w:szCs w:val="20"/>
        </w:rPr>
      </w:pPr>
      <w:bookmarkStart w:id="0" w:name="_Hlk207017013"/>
      <w:proofErr w:type="spellStart"/>
      <w:r w:rsidRPr="009B7C1B">
        <w:rPr>
          <w:rFonts w:ascii="Arial" w:hAnsi="Arial" w:cs="Arial"/>
          <w:sz w:val="20"/>
          <w:szCs w:val="20"/>
        </w:rPr>
        <w:t>Dr.</w:t>
      </w:r>
      <w:proofErr w:type="spellEnd"/>
      <w:r w:rsidRPr="009B7C1B">
        <w:rPr>
          <w:rFonts w:ascii="Arial" w:hAnsi="Arial" w:cs="Arial"/>
          <w:sz w:val="20"/>
          <w:szCs w:val="20"/>
        </w:rPr>
        <w:t xml:space="preserve"> Mahima Rai, IIS (deemed to be University), In</w:t>
      </w:r>
      <w:bookmarkStart w:id="1" w:name="_GoBack"/>
      <w:bookmarkEnd w:id="1"/>
      <w:r w:rsidRPr="009B7C1B">
        <w:rPr>
          <w:rFonts w:ascii="Arial" w:hAnsi="Arial" w:cs="Arial"/>
          <w:sz w:val="20"/>
          <w:szCs w:val="20"/>
        </w:rPr>
        <w:t>dia</w:t>
      </w:r>
      <w:bookmarkEnd w:id="0"/>
    </w:p>
    <w:sectPr w:rsidR="000F2F46" w:rsidRPr="009B7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B7C1B"/>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E77"/>
  <w15:docId w15:val="{5D5C95F9-3CA9-4E5A-AD7C-1EB9822E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2025-08-25T06:59:00Z</dcterms:modified>
</cp:coreProperties>
</file>