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CE804" w14:textId="77777777" w:rsidR="00DD3EE1" w:rsidRPr="00DD3EE1" w:rsidRDefault="00DD3EE1" w:rsidP="00DD3EE1">
      <w:pPr>
        <w:spacing w:line="360" w:lineRule="auto"/>
        <w:jc w:val="both"/>
        <w:rPr>
          <w:rFonts w:ascii="Times New Roman" w:hAnsi="Times New Roman"/>
          <w:b/>
          <w:bCs/>
          <w:i/>
          <w:iCs/>
          <w:sz w:val="28"/>
          <w:szCs w:val="28"/>
          <w:u w:val="single"/>
        </w:rPr>
      </w:pPr>
      <w:r w:rsidRPr="00DD3EE1">
        <w:rPr>
          <w:rFonts w:ascii="Times New Roman" w:hAnsi="Times New Roman"/>
          <w:b/>
          <w:bCs/>
          <w:i/>
          <w:iCs/>
          <w:sz w:val="28"/>
          <w:szCs w:val="28"/>
          <w:u w:val="single"/>
        </w:rPr>
        <w:t>Review Article</w:t>
      </w:r>
    </w:p>
    <w:p w14:paraId="1FE65797" w14:textId="7621BFAE" w:rsidR="00DF27AD" w:rsidRDefault="00DF27AD" w:rsidP="002749C2">
      <w:pPr>
        <w:spacing w:line="360" w:lineRule="auto"/>
        <w:jc w:val="both"/>
        <w:rPr>
          <w:rFonts w:ascii="Times New Roman" w:hAnsi="Times New Roman"/>
          <w:b/>
          <w:sz w:val="28"/>
          <w:szCs w:val="28"/>
        </w:rPr>
      </w:pPr>
    </w:p>
    <w:p w14:paraId="4FAA3276" w14:textId="77777777" w:rsidR="00DF27AD" w:rsidRDefault="00DF27AD" w:rsidP="002749C2">
      <w:pPr>
        <w:spacing w:line="360" w:lineRule="auto"/>
        <w:jc w:val="both"/>
        <w:rPr>
          <w:rFonts w:ascii="Times New Roman" w:hAnsi="Times New Roman"/>
          <w:b/>
          <w:sz w:val="28"/>
          <w:szCs w:val="28"/>
          <w:highlight w:val="yellow"/>
        </w:rPr>
      </w:pPr>
    </w:p>
    <w:p w14:paraId="6805B272" w14:textId="54D021B6" w:rsidR="00DF27AD" w:rsidRPr="001A5F23" w:rsidRDefault="00DF27AD" w:rsidP="002749C2">
      <w:pPr>
        <w:spacing w:line="360" w:lineRule="auto"/>
        <w:jc w:val="both"/>
        <w:rPr>
          <w:rFonts w:ascii="Times New Roman" w:hAnsi="Times New Roman"/>
          <w:b/>
          <w:sz w:val="28"/>
          <w:szCs w:val="28"/>
        </w:rPr>
      </w:pPr>
      <w:r w:rsidRPr="00CA7738">
        <w:rPr>
          <w:rFonts w:ascii="Times New Roman" w:hAnsi="Times New Roman"/>
          <w:b/>
          <w:sz w:val="28"/>
          <w:szCs w:val="28"/>
          <w:highlight w:val="yellow"/>
        </w:rPr>
        <w:t>Evolution and Industrial Growth in Tanzania Since Independence: A Policy Review and Practical Insights</w:t>
      </w:r>
    </w:p>
    <w:p w14:paraId="4BCF7A64" w14:textId="77777777" w:rsidR="002749C2" w:rsidRPr="001A5F23" w:rsidRDefault="002749C2" w:rsidP="002749C2">
      <w:pPr>
        <w:pStyle w:val="Author"/>
        <w:spacing w:line="240" w:lineRule="auto"/>
        <w:jc w:val="left"/>
        <w:rPr>
          <w:rFonts w:ascii="Arial" w:hAnsi="Arial" w:cs="Arial"/>
          <w:bCs/>
          <w:iCs/>
          <w:kern w:val="28"/>
          <w:sz w:val="36"/>
        </w:rPr>
      </w:pPr>
    </w:p>
    <w:p w14:paraId="11AB69FF" w14:textId="07C36688" w:rsidR="00B01FCD" w:rsidRPr="001A5F23" w:rsidRDefault="0013225A" w:rsidP="004B74B7">
      <w:pPr>
        <w:pStyle w:val="Author"/>
        <w:spacing w:line="240" w:lineRule="auto"/>
        <w:jc w:val="center"/>
        <w:rPr>
          <w:rFonts w:ascii="Arial" w:hAnsi="Arial" w:cs="Arial"/>
        </w:rPr>
        <w:sectPr w:rsidR="00B01FCD" w:rsidRPr="001A5F23" w:rsidSect="00F641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A5F23">
        <w:rPr>
          <w:rFonts w:ascii="Arial" w:hAnsi="Arial" w:cs="Arial"/>
          <w:noProof/>
        </w:rPr>
        <mc:AlternateContent>
          <mc:Choice Requires="wps">
            <w:drawing>
              <wp:inline distT="0" distB="0" distL="0" distR="0" wp14:anchorId="2E5AEAF9" wp14:editId="70F52001">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79267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p>
    <w:p w14:paraId="780E1D92" w14:textId="77777777" w:rsidR="00790ADA" w:rsidRPr="001A5F2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A5F23" w14:paraId="75607AE8" w14:textId="77777777" w:rsidTr="001E44FE">
        <w:tc>
          <w:tcPr>
            <w:tcW w:w="9576" w:type="dxa"/>
            <w:shd w:val="clear" w:color="auto" w:fill="F2F2F2"/>
          </w:tcPr>
          <w:p w14:paraId="5091643F" w14:textId="77777777" w:rsidR="00E3114E" w:rsidRPr="001A5F23" w:rsidRDefault="00E3114E" w:rsidP="00441B6F">
            <w:pPr>
              <w:pStyle w:val="Body"/>
              <w:spacing w:after="0"/>
              <w:rPr>
                <w:rFonts w:ascii="Arial" w:eastAsia="Calibri" w:hAnsi="Arial" w:cs="Arial"/>
                <w:sz w:val="22"/>
                <w:szCs w:val="22"/>
              </w:rPr>
            </w:pPr>
          </w:p>
          <w:p w14:paraId="74BFA89D" w14:textId="77777777" w:rsidR="00E3114E" w:rsidRPr="001A5F23" w:rsidRDefault="00E3114E" w:rsidP="00441B6F">
            <w:pPr>
              <w:pStyle w:val="Body"/>
              <w:spacing w:after="0"/>
              <w:rPr>
                <w:rFonts w:ascii="Arial" w:eastAsia="Calibri" w:hAnsi="Arial" w:cs="Arial"/>
                <w:b/>
                <w:sz w:val="22"/>
                <w:szCs w:val="22"/>
              </w:rPr>
            </w:pPr>
            <w:r w:rsidRPr="001A5F23">
              <w:rPr>
                <w:rFonts w:ascii="Arial" w:eastAsia="Calibri" w:hAnsi="Arial" w:cs="Arial"/>
                <w:b/>
                <w:sz w:val="22"/>
                <w:szCs w:val="22"/>
              </w:rPr>
              <w:t>ABSTRACT:</w:t>
            </w:r>
          </w:p>
          <w:p w14:paraId="77B4862B" w14:textId="77777777" w:rsidR="00E3114E" w:rsidRPr="001A5F23" w:rsidRDefault="00E3114E" w:rsidP="00441B6F">
            <w:pPr>
              <w:pStyle w:val="Body"/>
              <w:spacing w:after="0"/>
              <w:rPr>
                <w:rFonts w:ascii="Arial" w:eastAsia="Calibri" w:hAnsi="Arial" w:cs="Arial"/>
                <w:b/>
                <w:sz w:val="22"/>
                <w:szCs w:val="22"/>
              </w:rPr>
            </w:pPr>
          </w:p>
          <w:p w14:paraId="638C18A1" w14:textId="2A208058" w:rsidR="004B74B7" w:rsidRPr="001A5F23" w:rsidRDefault="004B74B7" w:rsidP="004B74B7">
            <w:pPr>
              <w:spacing w:line="360" w:lineRule="auto"/>
              <w:jc w:val="both"/>
              <w:rPr>
                <w:rFonts w:ascii="Arial" w:hAnsi="Arial"/>
                <w:sz w:val="22"/>
                <w:szCs w:val="24"/>
              </w:rPr>
            </w:pPr>
            <w:r w:rsidRPr="001A5F23">
              <w:rPr>
                <w:rFonts w:ascii="Arial" w:hAnsi="Arial"/>
                <w:sz w:val="22"/>
                <w:szCs w:val="24"/>
              </w:rPr>
              <w:t xml:space="preserve">Tanzania got </w:t>
            </w:r>
            <w:r w:rsidR="00655FDA" w:rsidRPr="00CA7738">
              <w:rPr>
                <w:rFonts w:ascii="Arial" w:hAnsi="Arial"/>
                <w:sz w:val="22"/>
                <w:szCs w:val="24"/>
                <w:highlight w:val="yellow"/>
              </w:rPr>
              <w:t xml:space="preserve">its </w:t>
            </w:r>
            <w:r w:rsidRPr="001A5F23">
              <w:rPr>
                <w:rFonts w:ascii="Arial" w:hAnsi="Arial"/>
                <w:sz w:val="22"/>
                <w:szCs w:val="24"/>
              </w:rPr>
              <w:t xml:space="preserve">independence from the British in 1961, by then Tanganyika, before joining Zanzibar in 1964. Tanzania started the move towards </w:t>
            </w:r>
            <w:r w:rsidR="00655FDA" w:rsidRPr="00CA7738">
              <w:rPr>
                <w:rFonts w:ascii="Arial" w:hAnsi="Arial"/>
                <w:sz w:val="22"/>
                <w:szCs w:val="24"/>
                <w:highlight w:val="yellow"/>
              </w:rPr>
              <w:t xml:space="preserve">industrialisation </w:t>
            </w:r>
            <w:r w:rsidRPr="001A5F23">
              <w:rPr>
                <w:rFonts w:ascii="Arial" w:hAnsi="Arial"/>
                <w:sz w:val="22"/>
                <w:szCs w:val="24"/>
              </w:rPr>
              <w:t xml:space="preserve">just after </w:t>
            </w:r>
            <w:r w:rsidR="00655FDA" w:rsidRPr="00CA7738">
              <w:rPr>
                <w:rFonts w:ascii="Arial" w:hAnsi="Arial"/>
                <w:sz w:val="22"/>
                <w:szCs w:val="24"/>
                <w:highlight w:val="yellow"/>
              </w:rPr>
              <w:t xml:space="preserve">its </w:t>
            </w:r>
            <w:r w:rsidRPr="001A5F23">
              <w:rPr>
                <w:rFonts w:ascii="Arial" w:hAnsi="Arial"/>
                <w:sz w:val="22"/>
                <w:szCs w:val="24"/>
              </w:rPr>
              <w:t xml:space="preserve">independence in 1961. </w:t>
            </w:r>
            <w:r w:rsidR="00655FDA" w:rsidRPr="00CA7738">
              <w:rPr>
                <w:rFonts w:ascii="Arial" w:hAnsi="Arial"/>
                <w:sz w:val="22"/>
                <w:szCs w:val="22"/>
                <w:highlight w:val="yellow"/>
              </w:rPr>
              <w:t>This paper presents various economic growth industrial strategic plans from 1961 to date, and the future focus of the TDV 2015.</w:t>
            </w:r>
            <w:r w:rsidR="00010227">
              <w:rPr>
                <w:rFonts w:ascii="Arial" w:hAnsi="Arial"/>
                <w:szCs w:val="24"/>
              </w:rPr>
              <w:t xml:space="preserve"> </w:t>
            </w:r>
            <w:r w:rsidRPr="001A5F23">
              <w:rPr>
                <w:rFonts w:ascii="Arial" w:hAnsi="Arial"/>
                <w:sz w:val="22"/>
                <w:szCs w:val="24"/>
              </w:rPr>
              <w:t xml:space="preserve">The Industrial development in Tanzania is </w:t>
            </w:r>
            <w:r w:rsidR="004F2B5A" w:rsidRPr="00CA7738">
              <w:rPr>
                <w:rFonts w:ascii="Arial" w:hAnsi="Arial"/>
                <w:sz w:val="22"/>
                <w:szCs w:val="24"/>
                <w:highlight w:val="yellow"/>
              </w:rPr>
              <w:t xml:space="preserve">categorised </w:t>
            </w:r>
            <w:r w:rsidRPr="001A5F23">
              <w:rPr>
                <w:rFonts w:ascii="Arial" w:hAnsi="Arial"/>
                <w:sz w:val="22"/>
                <w:szCs w:val="24"/>
              </w:rPr>
              <w:t>in various phases</w:t>
            </w:r>
            <w:r w:rsidR="004F2B5A">
              <w:rPr>
                <w:rFonts w:ascii="Arial" w:hAnsi="Arial"/>
                <w:sz w:val="22"/>
                <w:szCs w:val="24"/>
              </w:rPr>
              <w:t>,</w:t>
            </w:r>
            <w:r w:rsidRPr="001A5F23">
              <w:rPr>
                <w:rFonts w:ascii="Arial" w:hAnsi="Arial"/>
                <w:sz w:val="22"/>
                <w:szCs w:val="24"/>
              </w:rPr>
              <w:t xml:space="preserve"> namely immediately after independence, during Ujamaa (Socialism &amp; Self-reliance ideology) after the Arusha Declaration of 1967, economic and political reforms in </w:t>
            </w:r>
            <w:r w:rsidR="004F2B5A" w:rsidRPr="00CA7738">
              <w:rPr>
                <w:rFonts w:ascii="Arial" w:hAnsi="Arial"/>
                <w:sz w:val="22"/>
                <w:szCs w:val="24"/>
                <w:highlight w:val="yellow"/>
              </w:rPr>
              <w:t>the mid-1980s</w:t>
            </w:r>
            <w:r w:rsidRPr="001A5F23">
              <w:rPr>
                <w:rFonts w:ascii="Arial" w:hAnsi="Arial"/>
                <w:sz w:val="22"/>
                <w:szCs w:val="24"/>
              </w:rPr>
              <w:t xml:space="preserve">, beyond 1996 when </w:t>
            </w:r>
            <w:r w:rsidR="004F2B5A" w:rsidRPr="00CA7738">
              <w:rPr>
                <w:rFonts w:ascii="Arial" w:hAnsi="Arial"/>
                <w:sz w:val="22"/>
                <w:szCs w:val="24"/>
                <w:highlight w:val="yellow"/>
              </w:rPr>
              <w:t xml:space="preserve">privatisation </w:t>
            </w:r>
            <w:r w:rsidRPr="001A5F23">
              <w:rPr>
                <w:rFonts w:ascii="Arial" w:hAnsi="Arial"/>
                <w:sz w:val="22"/>
                <w:szCs w:val="24"/>
              </w:rPr>
              <w:t xml:space="preserve">and establishment of private sectors, and </w:t>
            </w:r>
            <w:r w:rsidR="004F2B5A">
              <w:rPr>
                <w:rFonts w:ascii="Arial" w:hAnsi="Arial"/>
                <w:sz w:val="22"/>
                <w:szCs w:val="24"/>
              </w:rPr>
              <w:t xml:space="preserve">a </w:t>
            </w:r>
            <w:r w:rsidRPr="001A5F23">
              <w:rPr>
                <w:rFonts w:ascii="Arial" w:hAnsi="Arial"/>
                <w:sz w:val="22"/>
                <w:szCs w:val="24"/>
              </w:rPr>
              <w:t xml:space="preserve">free market economy period up to date. The Industrial Development in Tanzania was strengthened in </w:t>
            </w:r>
            <w:r w:rsidR="004F2B5A" w:rsidRPr="00CA7738">
              <w:rPr>
                <w:rFonts w:ascii="Arial" w:hAnsi="Arial"/>
                <w:sz w:val="22"/>
                <w:szCs w:val="24"/>
                <w:highlight w:val="yellow"/>
              </w:rPr>
              <w:t xml:space="preserve">the </w:t>
            </w:r>
            <w:r w:rsidRPr="001A5F23">
              <w:rPr>
                <w:rFonts w:ascii="Arial" w:hAnsi="Arial"/>
                <w:sz w:val="22"/>
                <w:szCs w:val="24"/>
              </w:rPr>
              <w:t xml:space="preserve">2000s when the Tanzania Development Vision (TDV) 2025 was formulated with the aim of enabling the country to reach </w:t>
            </w:r>
            <w:r w:rsidR="004F2B5A" w:rsidRPr="00CA7738">
              <w:rPr>
                <w:rFonts w:ascii="Arial" w:hAnsi="Arial"/>
                <w:sz w:val="22"/>
                <w:szCs w:val="24"/>
                <w:highlight w:val="yellow"/>
              </w:rPr>
              <w:t xml:space="preserve">a </w:t>
            </w:r>
            <w:r w:rsidRPr="001A5F23">
              <w:rPr>
                <w:rFonts w:ascii="Arial" w:hAnsi="Arial"/>
                <w:sz w:val="22"/>
                <w:szCs w:val="24"/>
              </w:rPr>
              <w:t>semi-</w:t>
            </w:r>
            <w:r w:rsidRPr="00CA7738">
              <w:rPr>
                <w:rFonts w:ascii="Arial" w:hAnsi="Arial"/>
                <w:sz w:val="22"/>
                <w:szCs w:val="24"/>
                <w:highlight w:val="yellow"/>
              </w:rPr>
              <w:t>industriali</w:t>
            </w:r>
            <w:r w:rsidR="004F2B5A" w:rsidRPr="00CA7738">
              <w:rPr>
                <w:rFonts w:ascii="Arial" w:hAnsi="Arial"/>
                <w:sz w:val="22"/>
                <w:szCs w:val="24"/>
                <w:highlight w:val="yellow"/>
              </w:rPr>
              <w:t>s</w:t>
            </w:r>
            <w:r w:rsidRPr="00CA7738">
              <w:rPr>
                <w:rFonts w:ascii="Arial" w:hAnsi="Arial"/>
                <w:sz w:val="22"/>
                <w:szCs w:val="24"/>
                <w:highlight w:val="yellow"/>
              </w:rPr>
              <w:t xml:space="preserve">ed </w:t>
            </w:r>
            <w:r w:rsidRPr="001A5F23">
              <w:rPr>
                <w:rFonts w:ascii="Arial" w:hAnsi="Arial"/>
                <w:sz w:val="22"/>
                <w:szCs w:val="24"/>
              </w:rPr>
              <w:t>economy by 2025. Various strategies and economic development plans have been formulated in order to meet the TDV 2025. Many industrial development signs such as constructions of infrastructures</w:t>
            </w:r>
            <w:r w:rsidR="004F2B5A">
              <w:rPr>
                <w:rFonts w:ascii="Arial" w:hAnsi="Arial"/>
                <w:sz w:val="22"/>
                <w:szCs w:val="24"/>
              </w:rPr>
              <w:t>,</w:t>
            </w:r>
            <w:r w:rsidRPr="001A5F23">
              <w:rPr>
                <w:rFonts w:ascii="Arial" w:hAnsi="Arial"/>
                <w:sz w:val="22"/>
                <w:szCs w:val="24"/>
              </w:rPr>
              <w:t xml:space="preserve"> such as buildings for offices, hotels, roads, railways, marine facilities, purchases of </w:t>
            </w:r>
            <w:r w:rsidR="004F2B5A" w:rsidRPr="00CA7738">
              <w:rPr>
                <w:rFonts w:ascii="Arial" w:hAnsi="Arial"/>
                <w:sz w:val="22"/>
                <w:szCs w:val="24"/>
                <w:highlight w:val="yellow"/>
              </w:rPr>
              <w:t>aeroplanes</w:t>
            </w:r>
            <w:r w:rsidRPr="001A5F23">
              <w:rPr>
                <w:rFonts w:ascii="Arial" w:hAnsi="Arial"/>
                <w:sz w:val="22"/>
                <w:szCs w:val="24"/>
              </w:rPr>
              <w:t xml:space="preserve">, and establishment of power energy plants and services delivery facilities. However, the Industrial Development sector faces a number of challenges. Among </w:t>
            </w:r>
            <w:r w:rsidRPr="00CA7738">
              <w:rPr>
                <w:rFonts w:ascii="Arial" w:hAnsi="Arial"/>
                <w:sz w:val="22"/>
                <w:szCs w:val="24"/>
                <w:highlight w:val="yellow"/>
              </w:rPr>
              <w:t xml:space="preserve">them </w:t>
            </w:r>
            <w:r w:rsidR="004F2B5A" w:rsidRPr="00CA7738">
              <w:rPr>
                <w:rFonts w:ascii="Arial" w:hAnsi="Arial"/>
                <w:sz w:val="22"/>
                <w:szCs w:val="24"/>
                <w:highlight w:val="yellow"/>
              </w:rPr>
              <w:t xml:space="preserve">are the </w:t>
            </w:r>
            <w:r w:rsidRPr="001A5F23">
              <w:rPr>
                <w:rFonts w:ascii="Arial" w:hAnsi="Arial"/>
                <w:sz w:val="22"/>
                <w:szCs w:val="24"/>
              </w:rPr>
              <w:t>lack of capital, unavailability of power supply, lack of technical skills, disconnection of policies between succeeding regimes, price fluctuation, unstable currencies, corruption and economic crises due to various shocks</w:t>
            </w:r>
            <w:r w:rsidR="004F2B5A">
              <w:rPr>
                <w:rFonts w:ascii="Arial" w:hAnsi="Arial"/>
                <w:sz w:val="22"/>
                <w:szCs w:val="24"/>
              </w:rPr>
              <w:t>,</w:t>
            </w:r>
            <w:r w:rsidRPr="001A5F23">
              <w:rPr>
                <w:rFonts w:ascii="Arial" w:hAnsi="Arial"/>
                <w:sz w:val="22"/>
                <w:szCs w:val="24"/>
              </w:rPr>
              <w:t xml:space="preserve"> such as the Tanzania–Uganda war of 1978/1979</w:t>
            </w:r>
            <w:r w:rsidR="004F2B5A">
              <w:rPr>
                <w:rFonts w:ascii="Arial" w:hAnsi="Arial"/>
                <w:sz w:val="22"/>
                <w:szCs w:val="24"/>
              </w:rPr>
              <w:t>,</w:t>
            </w:r>
            <w:r w:rsidRPr="001A5F23">
              <w:rPr>
                <w:rFonts w:ascii="Arial" w:hAnsi="Arial"/>
                <w:sz w:val="22"/>
                <w:szCs w:val="24"/>
              </w:rPr>
              <w:t xml:space="preserve"> to mention a few. However, the </w:t>
            </w:r>
            <w:r w:rsidRPr="00CA7738">
              <w:rPr>
                <w:rFonts w:ascii="Arial" w:hAnsi="Arial"/>
                <w:sz w:val="22"/>
                <w:szCs w:val="24"/>
                <w:highlight w:val="yellow"/>
              </w:rPr>
              <w:t xml:space="preserve">Industrial </w:t>
            </w:r>
            <w:r w:rsidRPr="001A5F23">
              <w:rPr>
                <w:rFonts w:ascii="Arial" w:hAnsi="Arial"/>
                <w:sz w:val="22"/>
                <w:szCs w:val="24"/>
              </w:rPr>
              <w:t xml:space="preserve">development </w:t>
            </w:r>
            <w:r w:rsidRPr="001A5F23">
              <w:rPr>
                <w:rFonts w:ascii="Arial" w:hAnsi="Arial"/>
                <w:sz w:val="22"/>
                <w:szCs w:val="24"/>
              </w:rPr>
              <w:lastRenderedPageBreak/>
              <w:t xml:space="preserve">in Tanzania </w:t>
            </w:r>
            <w:r w:rsidR="004F2B5A" w:rsidRPr="00CA7738">
              <w:rPr>
                <w:rFonts w:ascii="Arial" w:hAnsi="Arial"/>
                <w:sz w:val="22"/>
                <w:szCs w:val="24"/>
                <w:highlight w:val="yellow"/>
              </w:rPr>
              <w:t>has kept</w:t>
            </w:r>
            <w:r w:rsidRPr="00CA7738">
              <w:rPr>
                <w:rFonts w:ascii="Arial" w:hAnsi="Arial"/>
                <w:sz w:val="22"/>
                <w:szCs w:val="24"/>
                <w:highlight w:val="yellow"/>
              </w:rPr>
              <w:t xml:space="preserve"> pac</w:t>
            </w:r>
            <w:r w:rsidR="004F2B5A" w:rsidRPr="00CA7738">
              <w:rPr>
                <w:rFonts w:ascii="Arial" w:hAnsi="Arial"/>
                <w:sz w:val="22"/>
                <w:szCs w:val="24"/>
                <w:highlight w:val="yellow"/>
              </w:rPr>
              <w:t>e</w:t>
            </w:r>
            <w:r w:rsidRPr="001A5F23">
              <w:rPr>
                <w:rFonts w:ascii="Arial" w:hAnsi="Arial"/>
                <w:sz w:val="22"/>
                <w:szCs w:val="24"/>
              </w:rPr>
              <w:t xml:space="preserve"> since </w:t>
            </w:r>
            <w:r w:rsidR="004F2B5A" w:rsidRPr="00CA7738">
              <w:rPr>
                <w:rFonts w:ascii="Arial" w:hAnsi="Arial"/>
                <w:sz w:val="22"/>
                <w:szCs w:val="24"/>
                <w:highlight w:val="yellow"/>
              </w:rPr>
              <w:t xml:space="preserve">its </w:t>
            </w:r>
            <w:r w:rsidRPr="001A5F23">
              <w:rPr>
                <w:rFonts w:ascii="Arial" w:hAnsi="Arial"/>
                <w:sz w:val="22"/>
                <w:szCs w:val="24"/>
              </w:rPr>
              <w:t xml:space="preserve">independence </w:t>
            </w:r>
            <w:r w:rsidR="004F2B5A" w:rsidRPr="00CA7738">
              <w:rPr>
                <w:rFonts w:ascii="Arial" w:hAnsi="Arial"/>
                <w:sz w:val="22"/>
                <w:szCs w:val="24"/>
                <w:highlight w:val="yellow"/>
              </w:rPr>
              <w:t xml:space="preserve">in </w:t>
            </w:r>
            <w:r w:rsidRPr="001A5F23">
              <w:rPr>
                <w:rFonts w:ascii="Arial" w:hAnsi="Arial"/>
                <w:sz w:val="22"/>
                <w:szCs w:val="24"/>
              </w:rPr>
              <w:t xml:space="preserve">1961 up to now. </w:t>
            </w:r>
            <w:r w:rsidR="00C858C6" w:rsidRPr="00C858C6">
              <w:rPr>
                <w:rFonts w:ascii="Arial" w:hAnsi="Arial"/>
                <w:szCs w:val="24"/>
                <w:highlight w:val="yellow"/>
              </w:rPr>
              <w:t>Generally, industrial development in Tanzania has been growing at a low pace in all sectors, probably due to inadequate capital for government investments and not conversing environment for private investment and unreliable</w:t>
            </w:r>
            <w:r w:rsidR="00C858C6" w:rsidRPr="00C858C6">
              <w:rPr>
                <w:rFonts w:ascii="Arial" w:hAnsi="Arial"/>
                <w:szCs w:val="24"/>
                <w:highlight w:val="yellow"/>
              </w:rPr>
              <w:t xml:space="preserve"> </w:t>
            </w:r>
            <w:r w:rsidR="00C858C6" w:rsidRPr="00C858C6">
              <w:rPr>
                <w:rFonts w:ascii="Arial" w:hAnsi="Arial"/>
                <w:szCs w:val="24"/>
                <w:highlight w:val="yellow"/>
              </w:rPr>
              <w:t>power supply</w:t>
            </w:r>
            <w:r w:rsidR="00C858C6">
              <w:rPr>
                <w:rFonts w:ascii="Arial" w:hAnsi="Arial"/>
                <w:szCs w:val="24"/>
              </w:rPr>
              <w:t xml:space="preserve">. </w:t>
            </w:r>
            <w:r w:rsidRPr="001A5F23">
              <w:rPr>
                <w:rFonts w:ascii="Arial" w:hAnsi="Arial"/>
                <w:sz w:val="22"/>
                <w:szCs w:val="24"/>
              </w:rPr>
              <w:t xml:space="preserve">In order to improve </w:t>
            </w:r>
            <w:r w:rsidR="004F2B5A" w:rsidRPr="00CA7738">
              <w:rPr>
                <w:rFonts w:ascii="Arial" w:hAnsi="Arial"/>
                <w:sz w:val="22"/>
                <w:szCs w:val="24"/>
                <w:highlight w:val="yellow"/>
              </w:rPr>
              <w:t xml:space="preserve">the </w:t>
            </w:r>
            <w:r w:rsidRPr="001A5F23">
              <w:rPr>
                <w:rFonts w:ascii="Arial" w:hAnsi="Arial"/>
                <w:sz w:val="22"/>
                <w:szCs w:val="24"/>
              </w:rPr>
              <w:t>development of industries and hence economic growth towards achieving the TDV 2025, the challenges and constraints have to be avoided through improving good governance.</w:t>
            </w:r>
          </w:p>
          <w:p w14:paraId="1099BFD1" w14:textId="77777777" w:rsidR="00505F06" w:rsidRPr="001A5F23" w:rsidRDefault="00505F06" w:rsidP="00441B6F">
            <w:pPr>
              <w:pStyle w:val="Body"/>
              <w:spacing w:after="0"/>
              <w:rPr>
                <w:rFonts w:ascii="Arial" w:eastAsia="Calibri" w:hAnsi="Arial" w:cs="Arial"/>
                <w:sz w:val="22"/>
                <w:szCs w:val="22"/>
              </w:rPr>
            </w:pPr>
          </w:p>
        </w:tc>
      </w:tr>
    </w:tbl>
    <w:p w14:paraId="11580926" w14:textId="77777777" w:rsidR="00636EB2" w:rsidRPr="001A5F23" w:rsidRDefault="00636EB2" w:rsidP="00441B6F">
      <w:pPr>
        <w:pStyle w:val="Body"/>
        <w:spacing w:after="0"/>
        <w:rPr>
          <w:rFonts w:ascii="Arial" w:hAnsi="Arial" w:cs="Arial"/>
          <w:sz w:val="22"/>
        </w:rPr>
      </w:pPr>
    </w:p>
    <w:p w14:paraId="7963BBCF" w14:textId="5FCC9458" w:rsidR="00A24E7E" w:rsidRPr="001A5F23" w:rsidRDefault="00A24E7E" w:rsidP="004B74B7">
      <w:pPr>
        <w:spacing w:line="360" w:lineRule="auto"/>
        <w:ind w:left="1440" w:hanging="1440"/>
        <w:rPr>
          <w:rFonts w:ascii="Arial" w:hAnsi="Arial" w:cs="Arial"/>
          <w:i/>
        </w:rPr>
      </w:pPr>
      <w:r w:rsidRPr="001A5F23">
        <w:rPr>
          <w:rFonts w:ascii="Arial" w:hAnsi="Arial" w:cs="Arial"/>
          <w:i/>
        </w:rPr>
        <w:t xml:space="preserve">Keywords: </w:t>
      </w:r>
      <w:r w:rsidR="004B74B7" w:rsidRPr="001A5F23">
        <w:rPr>
          <w:rFonts w:ascii="Arial" w:hAnsi="Arial"/>
          <w:szCs w:val="24"/>
        </w:rPr>
        <w:t xml:space="preserve">Ujamaa, economic crisis and reforms, political reforms, </w:t>
      </w:r>
      <w:r w:rsidR="004F2B5A" w:rsidRPr="00CA7738">
        <w:rPr>
          <w:rFonts w:ascii="Arial" w:hAnsi="Arial"/>
          <w:szCs w:val="24"/>
          <w:highlight w:val="yellow"/>
        </w:rPr>
        <w:t>privatisation</w:t>
      </w:r>
      <w:r w:rsidR="004B74B7" w:rsidRPr="00CA7738">
        <w:rPr>
          <w:rFonts w:ascii="Arial" w:hAnsi="Arial"/>
          <w:szCs w:val="24"/>
          <w:highlight w:val="yellow"/>
        </w:rPr>
        <w:t>,</w:t>
      </w:r>
      <w:r w:rsidR="004B74B7" w:rsidRPr="001A5F23">
        <w:rPr>
          <w:rFonts w:ascii="Arial" w:hAnsi="Arial"/>
          <w:szCs w:val="24"/>
        </w:rPr>
        <w:t xml:space="preserve"> industrial sectors, </w:t>
      </w:r>
      <w:r w:rsidR="004B74B7" w:rsidRPr="00CA7738">
        <w:rPr>
          <w:rFonts w:ascii="Arial" w:hAnsi="Arial"/>
          <w:szCs w:val="24"/>
          <w:highlight w:val="yellow"/>
        </w:rPr>
        <w:t>semi-industriali</w:t>
      </w:r>
      <w:r w:rsidR="004F2B5A" w:rsidRPr="00CA7738">
        <w:rPr>
          <w:rFonts w:ascii="Arial" w:hAnsi="Arial"/>
          <w:szCs w:val="24"/>
          <w:highlight w:val="yellow"/>
        </w:rPr>
        <w:t>s</w:t>
      </w:r>
      <w:r w:rsidR="004B74B7" w:rsidRPr="00CA7738">
        <w:rPr>
          <w:rFonts w:ascii="Arial" w:hAnsi="Arial"/>
          <w:szCs w:val="24"/>
          <w:highlight w:val="yellow"/>
        </w:rPr>
        <w:t>ed economy</w:t>
      </w:r>
      <w:r w:rsidR="004B74B7" w:rsidRPr="001A5F23">
        <w:rPr>
          <w:rFonts w:ascii="Arial" w:hAnsi="Arial"/>
          <w:szCs w:val="24"/>
        </w:rPr>
        <w:t xml:space="preserve">, </w:t>
      </w:r>
    </w:p>
    <w:p w14:paraId="0228FF92" w14:textId="77777777" w:rsidR="00790ADA" w:rsidRPr="001A5F23" w:rsidRDefault="00790ADA" w:rsidP="00441B6F">
      <w:pPr>
        <w:pStyle w:val="Body"/>
        <w:spacing w:after="0"/>
        <w:rPr>
          <w:rFonts w:ascii="Arial" w:hAnsi="Arial" w:cs="Arial"/>
          <w:i/>
        </w:rPr>
      </w:pPr>
    </w:p>
    <w:p w14:paraId="79E131D1" w14:textId="77777777" w:rsidR="007F7B32" w:rsidRPr="001A5F23" w:rsidRDefault="00902823" w:rsidP="00441B6F">
      <w:pPr>
        <w:pStyle w:val="AbstHead"/>
        <w:spacing w:after="0"/>
        <w:jc w:val="both"/>
        <w:rPr>
          <w:rFonts w:ascii="Arial" w:hAnsi="Arial" w:cs="Arial"/>
        </w:rPr>
      </w:pPr>
      <w:r w:rsidRPr="001A5F23">
        <w:rPr>
          <w:rFonts w:ascii="Arial" w:hAnsi="Arial" w:cs="Arial"/>
        </w:rPr>
        <w:t xml:space="preserve">1. </w:t>
      </w:r>
      <w:r w:rsidR="00B01FCD" w:rsidRPr="001A5F23">
        <w:rPr>
          <w:rFonts w:ascii="Arial" w:hAnsi="Arial" w:cs="Arial"/>
        </w:rPr>
        <w:t>INTRODUCTION</w:t>
      </w:r>
      <w:r w:rsidR="007F7B32" w:rsidRPr="001A5F23">
        <w:rPr>
          <w:rFonts w:ascii="Arial" w:hAnsi="Arial" w:cs="Arial"/>
        </w:rPr>
        <w:t xml:space="preserve"> </w:t>
      </w:r>
    </w:p>
    <w:p w14:paraId="4F411E75" w14:textId="77777777" w:rsidR="00790ADA" w:rsidRPr="001A5F23" w:rsidRDefault="00790ADA" w:rsidP="00441B6F">
      <w:pPr>
        <w:pStyle w:val="AbstHead"/>
        <w:spacing w:after="0"/>
        <w:jc w:val="both"/>
        <w:rPr>
          <w:rFonts w:ascii="Arial" w:hAnsi="Arial" w:cs="Arial"/>
        </w:rPr>
      </w:pPr>
    </w:p>
    <w:p w14:paraId="103A3EE8" w14:textId="49888EA5" w:rsidR="00A73BF6" w:rsidRPr="001A5F23" w:rsidRDefault="00A73BF6" w:rsidP="00A73BF6">
      <w:pPr>
        <w:spacing w:line="360" w:lineRule="auto"/>
        <w:jc w:val="both"/>
        <w:rPr>
          <w:rFonts w:ascii="Arial" w:hAnsi="Arial"/>
          <w:szCs w:val="24"/>
        </w:rPr>
      </w:pPr>
      <w:r w:rsidRPr="001A5F23">
        <w:rPr>
          <w:rFonts w:ascii="Arial" w:hAnsi="Arial"/>
          <w:szCs w:val="24"/>
        </w:rPr>
        <w:t xml:space="preserve">Tanzania, by then, Tanganyika </w:t>
      </w:r>
      <w:r w:rsidR="00384AD9" w:rsidRPr="00CA7738">
        <w:rPr>
          <w:rFonts w:ascii="Arial" w:hAnsi="Arial"/>
          <w:szCs w:val="24"/>
          <w:highlight w:val="yellow"/>
        </w:rPr>
        <w:t xml:space="preserve">gained its </w:t>
      </w:r>
      <w:r w:rsidRPr="00CA7738">
        <w:rPr>
          <w:rFonts w:ascii="Arial" w:hAnsi="Arial"/>
          <w:szCs w:val="24"/>
          <w:highlight w:val="yellow"/>
        </w:rPr>
        <w:t xml:space="preserve">independence </w:t>
      </w:r>
      <w:r w:rsidRPr="001A5F23">
        <w:rPr>
          <w:rFonts w:ascii="Arial" w:hAnsi="Arial"/>
          <w:szCs w:val="24"/>
        </w:rPr>
        <w:t xml:space="preserve">from the British Colonial administration in 1961. After independence, Tanganyika joined Zanzibar after </w:t>
      </w:r>
      <w:r w:rsidR="00384AD9">
        <w:rPr>
          <w:rFonts w:ascii="Arial" w:hAnsi="Arial"/>
          <w:szCs w:val="24"/>
        </w:rPr>
        <w:t xml:space="preserve">the </w:t>
      </w:r>
      <w:r w:rsidRPr="001A5F23">
        <w:rPr>
          <w:rFonts w:ascii="Arial" w:hAnsi="Arial"/>
          <w:szCs w:val="24"/>
        </w:rPr>
        <w:t xml:space="preserve">Zanzibar Revolution of January </w:t>
      </w:r>
      <w:r w:rsidRPr="00CA7738">
        <w:rPr>
          <w:rFonts w:ascii="Arial" w:hAnsi="Arial"/>
          <w:szCs w:val="24"/>
          <w:highlight w:val="yellow"/>
        </w:rPr>
        <w:t>1964</w:t>
      </w:r>
      <w:r w:rsidR="00384AD9" w:rsidRPr="00CA7738">
        <w:rPr>
          <w:rFonts w:ascii="Arial" w:hAnsi="Arial"/>
          <w:szCs w:val="24"/>
          <w:highlight w:val="yellow"/>
        </w:rPr>
        <w:t xml:space="preserve">. On </w:t>
      </w:r>
      <w:r w:rsidRPr="00CA7738">
        <w:rPr>
          <w:rFonts w:ascii="Arial" w:hAnsi="Arial"/>
          <w:szCs w:val="24"/>
          <w:highlight w:val="yellow"/>
        </w:rPr>
        <w:t xml:space="preserve">April </w:t>
      </w:r>
      <w:r w:rsidRPr="001A5F23">
        <w:rPr>
          <w:rFonts w:ascii="Arial" w:hAnsi="Arial"/>
          <w:szCs w:val="24"/>
        </w:rPr>
        <w:t>26, 1964, Zanzibar and Tanganyika formed a new republic</w:t>
      </w:r>
      <w:r w:rsidR="00384AD9">
        <w:rPr>
          <w:rFonts w:ascii="Arial" w:hAnsi="Arial"/>
          <w:szCs w:val="24"/>
        </w:rPr>
        <w:t>,</w:t>
      </w:r>
      <w:r w:rsidRPr="001A5F23">
        <w:rPr>
          <w:rFonts w:ascii="Arial" w:hAnsi="Arial"/>
          <w:szCs w:val="24"/>
        </w:rPr>
        <w:t xml:space="preserve"> of United Republic of Tanzania</w:t>
      </w:r>
      <w:r w:rsidR="00384AD9">
        <w:rPr>
          <w:rFonts w:ascii="Arial" w:hAnsi="Arial"/>
          <w:szCs w:val="24"/>
        </w:rPr>
        <w:t>,</w:t>
      </w:r>
      <w:r w:rsidRPr="001A5F23">
        <w:rPr>
          <w:rFonts w:ascii="Arial" w:hAnsi="Arial"/>
          <w:szCs w:val="24"/>
        </w:rPr>
        <w:t xml:space="preserve"> commonly named Tanzania. Tanzania has </w:t>
      </w:r>
      <w:r w:rsidR="00384AD9" w:rsidRPr="00CA7738">
        <w:rPr>
          <w:rFonts w:ascii="Arial" w:hAnsi="Arial"/>
          <w:szCs w:val="24"/>
          <w:highlight w:val="yellow"/>
        </w:rPr>
        <w:t>undergone</w:t>
      </w:r>
      <w:r w:rsidRPr="00CA7738">
        <w:rPr>
          <w:rFonts w:ascii="Arial" w:hAnsi="Arial"/>
          <w:szCs w:val="24"/>
          <w:highlight w:val="yellow"/>
        </w:rPr>
        <w:t xml:space="preserve"> </w:t>
      </w:r>
      <w:r w:rsidRPr="001A5F23">
        <w:rPr>
          <w:rFonts w:ascii="Arial" w:hAnsi="Arial"/>
          <w:szCs w:val="24"/>
        </w:rPr>
        <w:t>a series of economic development strategies with different objectives towards containing the three enemies</w:t>
      </w:r>
      <w:r w:rsidR="00384AD9">
        <w:rPr>
          <w:rFonts w:ascii="Arial" w:hAnsi="Arial"/>
          <w:szCs w:val="24"/>
        </w:rPr>
        <w:t>,</w:t>
      </w:r>
      <w:r w:rsidRPr="001A5F23">
        <w:rPr>
          <w:rFonts w:ascii="Arial" w:hAnsi="Arial"/>
          <w:szCs w:val="24"/>
        </w:rPr>
        <w:t xml:space="preserve"> namely poverty, ignorance and diseases (Nyere, 1968a, 1968b). These, according to the first phase </w:t>
      </w:r>
      <w:r w:rsidR="00384AD9">
        <w:rPr>
          <w:rFonts w:ascii="Arial" w:hAnsi="Arial"/>
          <w:szCs w:val="24"/>
        </w:rPr>
        <w:t xml:space="preserve">of </w:t>
      </w:r>
      <w:r w:rsidRPr="001A5F23">
        <w:rPr>
          <w:rFonts w:ascii="Arial" w:hAnsi="Arial"/>
          <w:szCs w:val="24"/>
        </w:rPr>
        <w:t>government</w:t>
      </w:r>
      <w:r w:rsidR="00384AD9">
        <w:rPr>
          <w:rFonts w:ascii="Arial" w:hAnsi="Arial"/>
          <w:szCs w:val="24"/>
        </w:rPr>
        <w:t>,</w:t>
      </w:r>
      <w:r w:rsidRPr="001A5F23">
        <w:rPr>
          <w:rFonts w:ascii="Arial" w:hAnsi="Arial"/>
          <w:szCs w:val="24"/>
        </w:rPr>
        <w:t xml:space="preserve"> were </w:t>
      </w:r>
      <w:r w:rsidR="00384AD9" w:rsidRPr="00CA7738">
        <w:rPr>
          <w:rFonts w:ascii="Arial" w:hAnsi="Arial"/>
          <w:szCs w:val="24"/>
          <w:highlight w:val="yellow"/>
        </w:rPr>
        <w:t xml:space="preserve">the </w:t>
      </w:r>
      <w:r w:rsidRPr="001A5F23">
        <w:rPr>
          <w:rFonts w:ascii="Arial" w:hAnsi="Arial"/>
          <w:szCs w:val="24"/>
        </w:rPr>
        <w:t xml:space="preserve">main setbacks of economic development in Tanzania. Agriculture and Industrial developments were the main tools for eradicating those enemies and </w:t>
      </w:r>
      <w:r w:rsidR="00384AD9" w:rsidRPr="00CA7738">
        <w:rPr>
          <w:rFonts w:ascii="Arial" w:hAnsi="Arial"/>
          <w:szCs w:val="24"/>
          <w:highlight w:val="yellow"/>
        </w:rPr>
        <w:t xml:space="preserve">promoting the </w:t>
      </w:r>
      <w:r w:rsidRPr="001A5F23">
        <w:rPr>
          <w:rFonts w:ascii="Arial" w:hAnsi="Arial"/>
          <w:szCs w:val="24"/>
        </w:rPr>
        <w:t>economic growth of the country.</w:t>
      </w:r>
      <w:r w:rsidR="00E9661B">
        <w:rPr>
          <w:rFonts w:ascii="Arial" w:hAnsi="Arial"/>
          <w:szCs w:val="24"/>
        </w:rPr>
        <w:t xml:space="preserve"> </w:t>
      </w:r>
      <w:r w:rsidR="00E9661B" w:rsidRPr="00375C8C">
        <w:rPr>
          <w:rFonts w:ascii="Arial" w:hAnsi="Arial"/>
          <w:szCs w:val="24"/>
          <w:highlight w:val="yellow"/>
        </w:rPr>
        <w:t xml:space="preserve">In the four categories of the United Nations Development Programme’s (UNDP) human development index 1, Tanzania is placed in the last category of low development, with Gross </w:t>
      </w:r>
      <w:r w:rsidR="00E9661B">
        <w:rPr>
          <w:rFonts w:ascii="Arial" w:hAnsi="Arial"/>
          <w:szCs w:val="24"/>
          <w:highlight w:val="yellow"/>
        </w:rPr>
        <w:t>National Income</w:t>
      </w:r>
      <w:r w:rsidR="00E9661B" w:rsidRPr="00375C8C">
        <w:rPr>
          <w:rFonts w:ascii="Arial" w:hAnsi="Arial"/>
          <w:szCs w:val="24"/>
          <w:highlight w:val="yellow"/>
        </w:rPr>
        <w:t xml:space="preserve"> (GNI) per capita US$</w:t>
      </w:r>
      <w:r w:rsidR="00E9661B" w:rsidRPr="006E0C0F">
        <w:rPr>
          <w:rFonts w:ascii="Arial" w:hAnsi="Arial"/>
          <w:szCs w:val="24"/>
          <w:highlight w:val="yellow"/>
        </w:rPr>
        <w:t xml:space="preserve"> </w:t>
      </w:r>
      <w:r w:rsidR="00E9661B" w:rsidRPr="00375C8C">
        <w:rPr>
          <w:rFonts w:ascii="Arial" w:hAnsi="Arial"/>
          <w:szCs w:val="24"/>
          <w:highlight w:val="yellow"/>
        </w:rPr>
        <w:t>1,702, life expectancy of 61.5 years, average schooling years being 5.1 and occupying 159th position overall (</w:t>
      </w:r>
      <w:r w:rsidR="00E9661B" w:rsidRPr="00375C8C">
        <w:rPr>
          <w:rFonts w:ascii="Arial" w:hAnsi="Arial"/>
          <w:szCs w:val="24"/>
          <w:highlight w:val="yellow"/>
          <w:lang w:eastAsia="en-GB"/>
        </w:rPr>
        <w:t>Mandalu et al., 2018</w:t>
      </w:r>
      <w:r w:rsidR="00E9661B" w:rsidRPr="00375C8C">
        <w:rPr>
          <w:rFonts w:ascii="Arial" w:hAnsi="Arial"/>
          <w:szCs w:val="24"/>
          <w:highlight w:val="yellow"/>
        </w:rPr>
        <w:t>).</w:t>
      </w:r>
      <w:r w:rsidR="00E9661B">
        <w:rPr>
          <w:rFonts w:ascii="Arial" w:hAnsi="Arial"/>
          <w:szCs w:val="24"/>
        </w:rPr>
        <w:t xml:space="preserve"> </w:t>
      </w:r>
    </w:p>
    <w:p w14:paraId="258BF9F0" w14:textId="77777777" w:rsidR="00A73BF6" w:rsidRPr="001A5F23" w:rsidRDefault="00A73BF6" w:rsidP="00A73BF6">
      <w:pPr>
        <w:spacing w:line="360" w:lineRule="auto"/>
        <w:jc w:val="both"/>
        <w:rPr>
          <w:rFonts w:ascii="Arial" w:hAnsi="Arial"/>
          <w:szCs w:val="24"/>
        </w:rPr>
      </w:pPr>
    </w:p>
    <w:p w14:paraId="060033BF" w14:textId="0F2362CA" w:rsidR="00A73BF6" w:rsidRPr="001A5F23" w:rsidRDefault="00A73BF6" w:rsidP="00A73BF6">
      <w:pPr>
        <w:spacing w:line="360" w:lineRule="auto"/>
        <w:jc w:val="both"/>
        <w:rPr>
          <w:rFonts w:ascii="Arial" w:hAnsi="Arial"/>
          <w:szCs w:val="24"/>
        </w:rPr>
      </w:pPr>
      <w:r w:rsidRPr="001A5F23">
        <w:rPr>
          <w:rFonts w:ascii="Arial" w:hAnsi="Arial"/>
          <w:szCs w:val="24"/>
        </w:rPr>
        <w:t xml:space="preserve">Economic policies, reforms and performance in Tanzania can be broadly broken into four major episodes (Wange </w:t>
      </w:r>
      <w:r w:rsidRPr="001A5F23">
        <w:rPr>
          <w:rFonts w:ascii="Arial" w:hAnsi="Arial"/>
          <w:i/>
          <w:iCs/>
          <w:szCs w:val="24"/>
        </w:rPr>
        <w:t>et al</w:t>
      </w:r>
      <w:r w:rsidRPr="001A5F23">
        <w:rPr>
          <w:rFonts w:ascii="Arial" w:hAnsi="Arial"/>
          <w:szCs w:val="24"/>
        </w:rPr>
        <w:t xml:space="preserve">. 1986) namely (i) 1961-1964, the first three years Industrial Strategic Plan, the post- independent period with a colonial legacy economy through increasing investments with a low degree of regulatory control in promoting private domestic and international investment; (ii) The first five year plan 1964-1967 succeeding the First Three Years Plan (FTYP) with the aim of providing the road map for the industrialization of Tanzania. The plan majors much </w:t>
      </w:r>
      <w:r w:rsidR="00384AD9" w:rsidRPr="00CA7738">
        <w:rPr>
          <w:rFonts w:ascii="Arial" w:hAnsi="Arial"/>
          <w:szCs w:val="24"/>
          <w:highlight w:val="yellow"/>
        </w:rPr>
        <w:t xml:space="preserve">emphasis </w:t>
      </w:r>
      <w:r w:rsidRPr="001A5F23">
        <w:rPr>
          <w:rFonts w:ascii="Arial" w:hAnsi="Arial"/>
          <w:szCs w:val="24"/>
        </w:rPr>
        <w:t xml:space="preserve">on the importance of manufacturing through </w:t>
      </w:r>
      <w:r w:rsidR="00384AD9">
        <w:rPr>
          <w:rFonts w:ascii="Arial" w:hAnsi="Arial"/>
          <w:szCs w:val="24"/>
        </w:rPr>
        <w:t xml:space="preserve">the </w:t>
      </w:r>
      <w:r w:rsidRPr="001A5F23">
        <w:rPr>
          <w:rFonts w:ascii="Arial" w:hAnsi="Arial"/>
          <w:szCs w:val="24"/>
        </w:rPr>
        <w:t xml:space="preserve">production of substitutes for imported goods. The plan, further, aimed at promoting economic growth </w:t>
      </w:r>
      <w:r w:rsidRPr="001A5F23">
        <w:rPr>
          <w:rFonts w:ascii="Arial" w:hAnsi="Arial"/>
          <w:szCs w:val="24"/>
        </w:rPr>
        <w:lastRenderedPageBreak/>
        <w:t>through increasing investments with a low degree of regulatory control in promoting private domestic and international investments.</w:t>
      </w:r>
    </w:p>
    <w:p w14:paraId="50CDEBC5" w14:textId="7A5FCB5D" w:rsidR="00A73BF6" w:rsidRPr="001A5F23" w:rsidRDefault="00A73BF6" w:rsidP="00A73BF6">
      <w:pPr>
        <w:spacing w:line="360" w:lineRule="auto"/>
        <w:jc w:val="both"/>
        <w:rPr>
          <w:rFonts w:ascii="Arial" w:hAnsi="Arial"/>
          <w:szCs w:val="24"/>
        </w:rPr>
      </w:pPr>
      <w:r w:rsidRPr="001A5F23">
        <w:rPr>
          <w:rFonts w:ascii="Arial" w:hAnsi="Arial"/>
          <w:szCs w:val="24"/>
        </w:rPr>
        <w:t>However, in this plan, market size and availability of capital were identified as major constraints hindering the expansion of industrial sector; (iii) The third period was of the second Five Year Plan (SFYP) of 1969-1974, which was characterized with socialism and self-reliance ideology (</w:t>
      </w:r>
      <w:r w:rsidRPr="001A5F23">
        <w:rPr>
          <w:rFonts w:ascii="Arial" w:hAnsi="Arial"/>
          <w:i/>
          <w:szCs w:val="24"/>
        </w:rPr>
        <w:t>Ujamaa na Kujitegemea</w:t>
      </w:r>
      <w:r w:rsidRPr="001A5F23">
        <w:rPr>
          <w:rFonts w:ascii="Arial" w:hAnsi="Arial"/>
          <w:szCs w:val="24"/>
        </w:rPr>
        <w:t xml:space="preserve">) mode of production where by the state being the main owner of the economic production controlling finance, prices, market and natural resources. This second </w:t>
      </w:r>
      <w:r w:rsidR="00384AD9" w:rsidRPr="00CA7738">
        <w:rPr>
          <w:rFonts w:ascii="Arial" w:hAnsi="Arial"/>
          <w:szCs w:val="24"/>
          <w:highlight w:val="yellow"/>
        </w:rPr>
        <w:t>five-year</w:t>
      </w:r>
      <w:r w:rsidRPr="00CA7738">
        <w:rPr>
          <w:rFonts w:ascii="Arial" w:hAnsi="Arial"/>
          <w:szCs w:val="24"/>
          <w:highlight w:val="yellow"/>
        </w:rPr>
        <w:t xml:space="preserve"> </w:t>
      </w:r>
      <w:r w:rsidRPr="001A5F23">
        <w:rPr>
          <w:rFonts w:ascii="Arial" w:hAnsi="Arial"/>
          <w:szCs w:val="24"/>
        </w:rPr>
        <w:t xml:space="preserve">plan (SFYP) of 1969/1974 attempted to bridge the disconnection between Industrial Development and Rural Development. </w:t>
      </w:r>
      <w:r w:rsidR="00384AD9" w:rsidRPr="00CA7738">
        <w:rPr>
          <w:rFonts w:ascii="Arial" w:hAnsi="Arial"/>
          <w:szCs w:val="24"/>
          <w:highlight w:val="yellow"/>
        </w:rPr>
        <w:t xml:space="preserve">Nationalisation </w:t>
      </w:r>
      <w:r w:rsidRPr="001A5F23">
        <w:rPr>
          <w:rFonts w:ascii="Arial" w:hAnsi="Arial"/>
          <w:szCs w:val="24"/>
        </w:rPr>
        <w:t>was made after the Arusha Declaration of 1967 resulted in a decline in the size of the private sector and an increase in the number of publicly owned establishments. However, during this period economic recession occurred</w:t>
      </w:r>
      <w:r w:rsidR="00384AD9">
        <w:rPr>
          <w:rFonts w:ascii="Arial" w:hAnsi="Arial"/>
          <w:szCs w:val="24"/>
        </w:rPr>
        <w:t>,</w:t>
      </w:r>
      <w:r w:rsidRPr="001A5F23">
        <w:rPr>
          <w:rFonts w:ascii="Arial" w:hAnsi="Arial"/>
          <w:szCs w:val="24"/>
        </w:rPr>
        <w:t xml:space="preserve"> leading to almost zero production</w:t>
      </w:r>
      <w:r w:rsidR="00384AD9">
        <w:rPr>
          <w:rFonts w:ascii="Arial" w:hAnsi="Arial"/>
          <w:szCs w:val="24"/>
        </w:rPr>
        <w:t>,</w:t>
      </w:r>
      <w:r w:rsidRPr="001A5F23">
        <w:rPr>
          <w:rFonts w:ascii="Arial" w:hAnsi="Arial"/>
          <w:szCs w:val="24"/>
        </w:rPr>
        <w:t xml:space="preserve"> especially between 1979 and 1984. In the same period, a series of </w:t>
      </w:r>
      <w:r w:rsidR="00384AD9" w:rsidRPr="00CA7738">
        <w:rPr>
          <w:rFonts w:ascii="Arial" w:hAnsi="Arial"/>
          <w:szCs w:val="24"/>
          <w:highlight w:val="yellow"/>
        </w:rPr>
        <w:t xml:space="preserve">political </w:t>
      </w:r>
      <w:r w:rsidRPr="001A5F23">
        <w:rPr>
          <w:rFonts w:ascii="Arial" w:hAnsi="Arial"/>
          <w:szCs w:val="24"/>
        </w:rPr>
        <w:t xml:space="preserve">and economic reforms were introduced. (iv) The fourth one was the Long Term Industrial Strategic Plan (LTISP) of 1975 -1995. This plan was formulated after observing that the former three plans had </w:t>
      </w:r>
      <w:r w:rsidR="00384AD9">
        <w:rPr>
          <w:rFonts w:ascii="Arial" w:hAnsi="Arial"/>
          <w:szCs w:val="24"/>
        </w:rPr>
        <w:t>shortcomings</w:t>
      </w:r>
      <w:r w:rsidRPr="001A5F23">
        <w:rPr>
          <w:rFonts w:ascii="Arial" w:hAnsi="Arial"/>
          <w:szCs w:val="24"/>
        </w:rPr>
        <w:t>.</w:t>
      </w:r>
      <w:r w:rsidR="009712AB">
        <w:rPr>
          <w:rFonts w:ascii="Arial" w:hAnsi="Arial"/>
          <w:szCs w:val="24"/>
        </w:rPr>
        <w:t xml:space="preserve"> </w:t>
      </w:r>
      <w:r w:rsidR="009712AB" w:rsidRPr="00CA7738">
        <w:rPr>
          <w:rFonts w:ascii="Arial" w:hAnsi="Arial"/>
          <w:szCs w:val="24"/>
          <w:highlight w:val="yellow"/>
        </w:rPr>
        <w:t xml:space="preserve">Economic development has been showing slow growth rates during </w:t>
      </w:r>
      <w:r w:rsidR="009712AB">
        <w:rPr>
          <w:rFonts w:ascii="Arial" w:hAnsi="Arial"/>
          <w:szCs w:val="24"/>
          <w:highlight w:val="yellow"/>
        </w:rPr>
        <w:t xml:space="preserve">the </w:t>
      </w:r>
      <w:r w:rsidR="009712AB" w:rsidRPr="00CA7738">
        <w:rPr>
          <w:rFonts w:ascii="Arial" w:hAnsi="Arial"/>
          <w:szCs w:val="24"/>
          <w:highlight w:val="yellow"/>
        </w:rPr>
        <w:t xml:space="preserve">1980s due to poor education, low level of technology and dependence on foreigners and largely depended on agriculture through </w:t>
      </w:r>
      <w:r w:rsidR="009712AB">
        <w:rPr>
          <w:rFonts w:ascii="Arial" w:hAnsi="Arial"/>
          <w:szCs w:val="24"/>
          <w:highlight w:val="yellow"/>
        </w:rPr>
        <w:t xml:space="preserve">the </w:t>
      </w:r>
      <w:r w:rsidR="009712AB" w:rsidRPr="00CA7738">
        <w:rPr>
          <w:rFonts w:ascii="Arial" w:hAnsi="Arial"/>
          <w:szCs w:val="24"/>
          <w:highlight w:val="yellow"/>
        </w:rPr>
        <w:t>export of cash crops such as cotton</w:t>
      </w:r>
      <w:r w:rsidR="009712AB">
        <w:rPr>
          <w:rFonts w:ascii="Arial" w:hAnsi="Arial"/>
          <w:szCs w:val="24"/>
          <w:highlight w:val="yellow"/>
        </w:rPr>
        <w:t>,</w:t>
      </w:r>
      <w:r w:rsidR="009712AB" w:rsidRPr="00CA7738">
        <w:rPr>
          <w:rFonts w:ascii="Arial" w:hAnsi="Arial"/>
          <w:szCs w:val="24"/>
          <w:highlight w:val="yellow"/>
        </w:rPr>
        <w:t xml:space="preserve"> which was grown on plantations</w:t>
      </w:r>
      <w:r w:rsidR="009712AB">
        <w:rPr>
          <w:rFonts w:ascii="Arial" w:hAnsi="Arial"/>
          <w:szCs w:val="24"/>
          <w:highlight w:val="yellow"/>
        </w:rPr>
        <w:t xml:space="preserve"> (</w:t>
      </w:r>
      <w:r w:rsidR="00A06704">
        <w:rPr>
          <w:rFonts w:ascii="Arial" w:hAnsi="Arial"/>
          <w:szCs w:val="24"/>
          <w:highlight w:val="yellow"/>
        </w:rPr>
        <w:t>Gupta, 2020</w:t>
      </w:r>
      <w:r w:rsidR="009712AB">
        <w:rPr>
          <w:rFonts w:ascii="Arial" w:hAnsi="Arial"/>
          <w:szCs w:val="24"/>
          <w:highlight w:val="yellow"/>
        </w:rPr>
        <w:t>)</w:t>
      </w:r>
      <w:r w:rsidR="009712AB" w:rsidRPr="00CA7738">
        <w:rPr>
          <w:rFonts w:ascii="Arial" w:hAnsi="Arial"/>
          <w:szCs w:val="24"/>
          <w:highlight w:val="yellow"/>
        </w:rPr>
        <w:t>.</w:t>
      </w:r>
    </w:p>
    <w:p w14:paraId="06DAC60D" w14:textId="77777777" w:rsidR="00A73BF6" w:rsidRPr="001A5F23" w:rsidRDefault="00A73BF6" w:rsidP="00A73BF6">
      <w:pPr>
        <w:spacing w:line="360" w:lineRule="auto"/>
        <w:jc w:val="both"/>
        <w:rPr>
          <w:rFonts w:ascii="Arial" w:hAnsi="Arial"/>
          <w:szCs w:val="24"/>
        </w:rPr>
      </w:pPr>
    </w:p>
    <w:p w14:paraId="11ECA044" w14:textId="48973909" w:rsidR="00A73BF6" w:rsidRPr="001A5F23" w:rsidRDefault="00A73BF6" w:rsidP="00A73BF6">
      <w:pPr>
        <w:spacing w:line="360" w:lineRule="auto"/>
        <w:jc w:val="both"/>
        <w:rPr>
          <w:rFonts w:ascii="Arial" w:hAnsi="Arial"/>
          <w:szCs w:val="24"/>
        </w:rPr>
      </w:pPr>
      <w:r w:rsidRPr="001A5F23">
        <w:rPr>
          <w:rFonts w:ascii="Arial" w:hAnsi="Arial"/>
          <w:szCs w:val="24"/>
        </w:rPr>
        <w:t xml:space="preserve">The series of </w:t>
      </w:r>
      <w:r w:rsidRPr="00CA7738">
        <w:rPr>
          <w:rFonts w:ascii="Arial" w:hAnsi="Arial"/>
          <w:szCs w:val="24"/>
          <w:highlight w:val="yellow"/>
        </w:rPr>
        <w:t xml:space="preserve">economic </w:t>
      </w:r>
      <w:r w:rsidRPr="001A5F23">
        <w:rPr>
          <w:rFonts w:ascii="Arial" w:hAnsi="Arial"/>
          <w:szCs w:val="24"/>
        </w:rPr>
        <w:t xml:space="preserve">growth strategic plans in Tanzania </w:t>
      </w:r>
      <w:r w:rsidR="00384AD9" w:rsidRPr="00CA7738">
        <w:rPr>
          <w:rFonts w:ascii="Arial" w:hAnsi="Arial"/>
          <w:szCs w:val="24"/>
          <w:highlight w:val="yellow"/>
        </w:rPr>
        <w:t xml:space="preserve">has </w:t>
      </w:r>
      <w:r w:rsidRPr="001A5F23">
        <w:rPr>
          <w:rFonts w:ascii="Arial" w:hAnsi="Arial"/>
          <w:szCs w:val="24"/>
        </w:rPr>
        <w:t xml:space="preserve">shown that there have been efforts towards improving </w:t>
      </w:r>
      <w:r w:rsidR="00384AD9">
        <w:rPr>
          <w:rFonts w:ascii="Arial" w:hAnsi="Arial"/>
          <w:szCs w:val="24"/>
        </w:rPr>
        <w:t xml:space="preserve">the </w:t>
      </w:r>
      <w:r w:rsidRPr="001A5F23">
        <w:rPr>
          <w:rFonts w:ascii="Arial" w:hAnsi="Arial"/>
          <w:szCs w:val="24"/>
        </w:rPr>
        <w:t>economy of the country through industriali</w:t>
      </w:r>
      <w:r w:rsidR="00384AD9">
        <w:rPr>
          <w:rFonts w:ascii="Arial" w:hAnsi="Arial"/>
          <w:szCs w:val="24"/>
        </w:rPr>
        <w:t>s</w:t>
      </w:r>
      <w:r w:rsidRPr="001A5F23">
        <w:rPr>
          <w:rFonts w:ascii="Arial" w:hAnsi="Arial"/>
          <w:szCs w:val="24"/>
        </w:rPr>
        <w:t>ation. It is true that industriali</w:t>
      </w:r>
      <w:r w:rsidR="00384AD9">
        <w:rPr>
          <w:rFonts w:ascii="Arial" w:hAnsi="Arial"/>
          <w:szCs w:val="24"/>
        </w:rPr>
        <w:t>s</w:t>
      </w:r>
      <w:r w:rsidRPr="001A5F23">
        <w:rPr>
          <w:rFonts w:ascii="Arial" w:hAnsi="Arial"/>
          <w:szCs w:val="24"/>
        </w:rPr>
        <w:t xml:space="preserve">ation is the only means of development of any country (Osberg, 2017; Martorano </w:t>
      </w:r>
      <w:r w:rsidRPr="001A5F23">
        <w:rPr>
          <w:rFonts w:ascii="Arial" w:hAnsi="Arial"/>
          <w:i/>
          <w:iCs/>
          <w:szCs w:val="24"/>
        </w:rPr>
        <w:t>et al</w:t>
      </w:r>
      <w:r w:rsidRPr="001A5F23">
        <w:rPr>
          <w:rFonts w:ascii="Arial" w:hAnsi="Arial"/>
          <w:szCs w:val="24"/>
        </w:rPr>
        <w:t>.</w:t>
      </w:r>
      <w:r w:rsidR="00384AD9">
        <w:rPr>
          <w:rFonts w:ascii="Arial" w:hAnsi="Arial"/>
          <w:szCs w:val="24"/>
        </w:rPr>
        <w:t>,</w:t>
      </w:r>
      <w:r w:rsidRPr="001A5F23">
        <w:rPr>
          <w:rFonts w:ascii="Arial" w:hAnsi="Arial"/>
          <w:szCs w:val="24"/>
        </w:rPr>
        <w:t xml:space="preserve"> 2017). Despite the efforts </w:t>
      </w:r>
      <w:r w:rsidR="00384AD9" w:rsidRPr="001A5F23">
        <w:rPr>
          <w:rFonts w:ascii="Arial" w:hAnsi="Arial"/>
          <w:szCs w:val="24"/>
        </w:rPr>
        <w:t xml:space="preserve">to </w:t>
      </w:r>
      <w:r w:rsidR="00384AD9" w:rsidRPr="00CA7738">
        <w:rPr>
          <w:rFonts w:ascii="Arial" w:hAnsi="Arial"/>
          <w:szCs w:val="24"/>
          <w:highlight w:val="yellow"/>
        </w:rPr>
        <w:t>establish</w:t>
      </w:r>
      <w:r w:rsidRPr="001A5F23">
        <w:rPr>
          <w:rFonts w:ascii="Arial" w:hAnsi="Arial"/>
          <w:szCs w:val="24"/>
        </w:rPr>
        <w:t xml:space="preserve"> industriali</w:t>
      </w:r>
      <w:r w:rsidR="00384AD9">
        <w:rPr>
          <w:rFonts w:ascii="Arial" w:hAnsi="Arial"/>
          <w:szCs w:val="24"/>
        </w:rPr>
        <w:t>s</w:t>
      </w:r>
      <w:r w:rsidRPr="001A5F23">
        <w:rPr>
          <w:rFonts w:ascii="Arial" w:hAnsi="Arial"/>
          <w:szCs w:val="24"/>
        </w:rPr>
        <w:t>ation in Tanzania, the country encountered many constraints and challenges</w:t>
      </w:r>
      <w:r w:rsidR="00384AD9" w:rsidRPr="001A5F23">
        <w:rPr>
          <w:rFonts w:ascii="Arial" w:hAnsi="Arial"/>
          <w:szCs w:val="24"/>
        </w:rPr>
        <w:t xml:space="preserve">, </w:t>
      </w:r>
      <w:r w:rsidR="00384AD9" w:rsidRPr="00CA7738">
        <w:rPr>
          <w:rFonts w:ascii="Arial" w:hAnsi="Arial"/>
          <w:szCs w:val="24"/>
          <w:highlight w:val="yellow"/>
        </w:rPr>
        <w:t>both</w:t>
      </w:r>
      <w:r w:rsidRPr="00CA7738">
        <w:rPr>
          <w:rFonts w:ascii="Arial" w:hAnsi="Arial"/>
          <w:szCs w:val="24"/>
          <w:highlight w:val="yellow"/>
        </w:rPr>
        <w:t xml:space="preserve"> </w:t>
      </w:r>
      <w:r w:rsidRPr="001A5F23">
        <w:rPr>
          <w:rFonts w:ascii="Arial" w:hAnsi="Arial"/>
          <w:szCs w:val="24"/>
        </w:rPr>
        <w:t xml:space="preserve">domestic </w:t>
      </w:r>
      <w:r w:rsidR="00384AD9" w:rsidRPr="00CA7738">
        <w:rPr>
          <w:rFonts w:ascii="Arial" w:hAnsi="Arial"/>
          <w:szCs w:val="24"/>
          <w:highlight w:val="yellow"/>
        </w:rPr>
        <w:t xml:space="preserve">and </w:t>
      </w:r>
      <w:r w:rsidRPr="001A5F23">
        <w:rPr>
          <w:rFonts w:ascii="Arial" w:hAnsi="Arial"/>
          <w:szCs w:val="24"/>
        </w:rPr>
        <w:t xml:space="preserve">international ones (URT, 2010; Bonciu, 2017; Al-Sasi </w:t>
      </w:r>
      <w:r w:rsidRPr="001A5F23">
        <w:rPr>
          <w:rFonts w:ascii="Arial" w:hAnsi="Arial"/>
          <w:i/>
          <w:iCs/>
          <w:szCs w:val="24"/>
        </w:rPr>
        <w:t>et al</w:t>
      </w:r>
      <w:r w:rsidRPr="001A5F23">
        <w:rPr>
          <w:rFonts w:ascii="Arial" w:hAnsi="Arial"/>
          <w:szCs w:val="24"/>
        </w:rPr>
        <w:t xml:space="preserve">., 2017). Economic crisis, market </w:t>
      </w:r>
      <w:r w:rsidR="00384AD9" w:rsidRPr="00CA7738">
        <w:rPr>
          <w:rFonts w:ascii="Arial" w:hAnsi="Arial"/>
          <w:szCs w:val="24"/>
          <w:highlight w:val="yellow"/>
        </w:rPr>
        <w:t>failure</w:t>
      </w:r>
      <w:r w:rsidRPr="001A5F23">
        <w:rPr>
          <w:rFonts w:ascii="Arial" w:hAnsi="Arial"/>
          <w:szCs w:val="24"/>
        </w:rPr>
        <w:t xml:space="preserve">, Uganda-Tanzania war, corruption, low education and technologies were among the constraints. However, despite the setbacks encountered in the economic growth strategies of Tanzania, significant growth of industries has been increasing since independence (1961) up to date (2025). Tanzania Development Vision 2025 has also been encouraging to be met that Tanzania </w:t>
      </w:r>
      <w:r w:rsidR="00384AD9">
        <w:rPr>
          <w:rFonts w:ascii="Arial" w:hAnsi="Arial"/>
          <w:szCs w:val="24"/>
        </w:rPr>
        <w:t xml:space="preserve">is </w:t>
      </w:r>
      <w:r w:rsidRPr="001A5F23">
        <w:rPr>
          <w:rFonts w:ascii="Arial" w:hAnsi="Arial"/>
          <w:szCs w:val="24"/>
        </w:rPr>
        <w:t xml:space="preserve">approaching to be in </w:t>
      </w:r>
      <w:r w:rsidR="00384AD9">
        <w:rPr>
          <w:rFonts w:ascii="Arial" w:hAnsi="Arial"/>
          <w:szCs w:val="24"/>
        </w:rPr>
        <w:t>a</w:t>
      </w:r>
      <w:r w:rsidR="00384AD9" w:rsidRPr="001A5F23">
        <w:rPr>
          <w:rFonts w:ascii="Arial" w:hAnsi="Arial"/>
          <w:szCs w:val="24"/>
        </w:rPr>
        <w:t xml:space="preserve"> </w:t>
      </w:r>
      <w:r w:rsidRPr="001A5F23">
        <w:rPr>
          <w:rFonts w:ascii="Arial" w:hAnsi="Arial"/>
          <w:szCs w:val="24"/>
        </w:rPr>
        <w:t>middle/semi-industriali</w:t>
      </w:r>
      <w:r w:rsidR="00384AD9">
        <w:rPr>
          <w:rFonts w:ascii="Arial" w:hAnsi="Arial"/>
          <w:szCs w:val="24"/>
        </w:rPr>
        <w:t>s</w:t>
      </w:r>
      <w:r w:rsidRPr="001A5F23">
        <w:rPr>
          <w:rFonts w:ascii="Arial" w:hAnsi="Arial"/>
          <w:szCs w:val="24"/>
        </w:rPr>
        <w:t>ed economy.</w:t>
      </w:r>
    </w:p>
    <w:p w14:paraId="3DCD0561" w14:textId="77777777" w:rsidR="00A73BF6" w:rsidRPr="001A5F23" w:rsidRDefault="00A73BF6" w:rsidP="00A73BF6">
      <w:pPr>
        <w:spacing w:line="360" w:lineRule="auto"/>
        <w:jc w:val="both"/>
        <w:rPr>
          <w:rFonts w:ascii="Arial" w:hAnsi="Arial"/>
          <w:szCs w:val="24"/>
        </w:rPr>
      </w:pPr>
    </w:p>
    <w:p w14:paraId="7D54284F" w14:textId="372EB9BD" w:rsidR="00A73BF6" w:rsidRPr="001A5F23" w:rsidRDefault="00A73BF6" w:rsidP="00A73BF6">
      <w:pPr>
        <w:spacing w:line="360" w:lineRule="auto"/>
        <w:jc w:val="both"/>
        <w:rPr>
          <w:rFonts w:ascii="Arial" w:hAnsi="Arial"/>
          <w:szCs w:val="24"/>
        </w:rPr>
      </w:pPr>
      <w:r w:rsidRPr="001A5F23">
        <w:rPr>
          <w:rFonts w:ascii="Arial" w:hAnsi="Arial"/>
          <w:szCs w:val="24"/>
        </w:rPr>
        <w:t>Review and analysis of the set economic growth strategies through industrial development plans are</w:t>
      </w:r>
      <w:r w:rsidR="00384AD9">
        <w:rPr>
          <w:rFonts w:ascii="Arial" w:hAnsi="Arial"/>
          <w:szCs w:val="24"/>
        </w:rPr>
        <w:t>,</w:t>
      </w:r>
      <w:r w:rsidRPr="001A5F23">
        <w:rPr>
          <w:rFonts w:ascii="Arial" w:hAnsi="Arial"/>
          <w:szCs w:val="24"/>
        </w:rPr>
        <w:t xml:space="preserve"> therefore, important. From the review, it enables seeing what happened, what has happened, what has been happening and what will be happening on </w:t>
      </w:r>
      <w:r w:rsidR="00384AD9">
        <w:rPr>
          <w:rFonts w:ascii="Arial" w:hAnsi="Arial"/>
          <w:szCs w:val="24"/>
        </w:rPr>
        <w:t xml:space="preserve">the </w:t>
      </w:r>
      <w:r w:rsidRPr="001A5F23">
        <w:rPr>
          <w:rFonts w:ascii="Arial" w:hAnsi="Arial"/>
          <w:szCs w:val="24"/>
        </w:rPr>
        <w:t xml:space="preserve">development of industries of agro-processing, manufacturing, metal fabrications and mining, buildings and </w:t>
      </w:r>
      <w:r w:rsidRPr="001A5F23">
        <w:rPr>
          <w:rFonts w:ascii="Arial" w:hAnsi="Arial"/>
          <w:szCs w:val="24"/>
        </w:rPr>
        <w:lastRenderedPageBreak/>
        <w:t>services delivery</w:t>
      </w:r>
      <w:r w:rsidR="00384AD9">
        <w:rPr>
          <w:rFonts w:ascii="Arial" w:hAnsi="Arial"/>
          <w:szCs w:val="24"/>
        </w:rPr>
        <w:t>,</w:t>
      </w:r>
      <w:r w:rsidRPr="001A5F23">
        <w:rPr>
          <w:rFonts w:ascii="Arial" w:hAnsi="Arial"/>
          <w:szCs w:val="24"/>
        </w:rPr>
        <w:t xml:space="preserve"> to mention a few. This paper presents various economic growth industrial strategic plans from 1961 to date and the future focus of the TDV 2015. The challenges and the way forward mechanisms for industrial development in Tanzania are also presented in this paper.</w:t>
      </w:r>
    </w:p>
    <w:p w14:paraId="209B693E" w14:textId="77777777" w:rsidR="00A73BF6" w:rsidRPr="001A5F23" w:rsidRDefault="00A73BF6" w:rsidP="00A73BF6">
      <w:pPr>
        <w:spacing w:line="360" w:lineRule="auto"/>
        <w:jc w:val="both"/>
        <w:rPr>
          <w:rFonts w:ascii="Times New Roman" w:hAnsi="Times New Roman"/>
          <w:sz w:val="24"/>
          <w:szCs w:val="24"/>
        </w:rPr>
      </w:pPr>
    </w:p>
    <w:p w14:paraId="052143D2" w14:textId="77777777" w:rsidR="00A73BF6" w:rsidRPr="001A5F23" w:rsidRDefault="00A73BF6" w:rsidP="00A73BF6">
      <w:pPr>
        <w:spacing w:line="360" w:lineRule="auto"/>
        <w:jc w:val="both"/>
        <w:rPr>
          <w:rFonts w:ascii="Arial" w:hAnsi="Arial"/>
          <w:b/>
          <w:sz w:val="22"/>
          <w:szCs w:val="24"/>
        </w:rPr>
      </w:pPr>
      <w:r w:rsidRPr="001A5F23">
        <w:rPr>
          <w:rFonts w:ascii="Arial" w:hAnsi="Arial"/>
          <w:b/>
          <w:sz w:val="22"/>
          <w:szCs w:val="24"/>
        </w:rPr>
        <w:t>2.0 INFLUENCE OF COLONIALIZATION ON INDUSTRIAL STRUCTURE IN TANZANIA</w:t>
      </w:r>
    </w:p>
    <w:p w14:paraId="68339006" w14:textId="7AFB9E52" w:rsidR="00A73BF6" w:rsidRPr="001A5F23" w:rsidRDefault="00A73BF6" w:rsidP="00A73BF6">
      <w:pPr>
        <w:spacing w:line="360" w:lineRule="auto"/>
        <w:jc w:val="both"/>
        <w:rPr>
          <w:rFonts w:ascii="Ar" w:hAnsi="Ar"/>
          <w:szCs w:val="24"/>
        </w:rPr>
      </w:pPr>
      <w:r w:rsidRPr="00CA7738">
        <w:rPr>
          <w:rFonts w:ascii="Ar" w:hAnsi="Ar"/>
          <w:szCs w:val="24"/>
          <w:highlight w:val="yellow"/>
        </w:rPr>
        <w:t xml:space="preserve">Tanzania </w:t>
      </w:r>
      <w:r w:rsidR="00384AD9" w:rsidRPr="00CA7738">
        <w:rPr>
          <w:rFonts w:ascii="Ar" w:hAnsi="Ar"/>
          <w:szCs w:val="24"/>
          <w:highlight w:val="yellow"/>
        </w:rPr>
        <w:t xml:space="preserve">gained its </w:t>
      </w:r>
      <w:r w:rsidRPr="001A5F23">
        <w:rPr>
          <w:rFonts w:ascii="Ar" w:hAnsi="Ar"/>
          <w:szCs w:val="24"/>
        </w:rPr>
        <w:t xml:space="preserve">independence from </w:t>
      </w:r>
      <w:r w:rsidR="00384AD9">
        <w:rPr>
          <w:rFonts w:ascii="Ar" w:hAnsi="Ar"/>
          <w:szCs w:val="24"/>
        </w:rPr>
        <w:t xml:space="preserve">the </w:t>
      </w:r>
      <w:r w:rsidRPr="001A5F23">
        <w:rPr>
          <w:rFonts w:ascii="Ar" w:hAnsi="Ar"/>
          <w:szCs w:val="24"/>
        </w:rPr>
        <w:t xml:space="preserve">British Colony in 1961. Before the British took over </w:t>
      </w:r>
      <w:r w:rsidR="00384AD9" w:rsidRPr="00CA7738">
        <w:rPr>
          <w:rFonts w:ascii="Ar" w:hAnsi="Ar"/>
          <w:szCs w:val="24"/>
          <w:highlight w:val="yellow"/>
        </w:rPr>
        <w:t xml:space="preserve">colonising </w:t>
      </w:r>
      <w:r w:rsidRPr="001A5F23">
        <w:rPr>
          <w:rFonts w:ascii="Ar" w:hAnsi="Ar"/>
          <w:szCs w:val="24"/>
        </w:rPr>
        <w:t xml:space="preserve">Tanganyika in the period of 1919-1960, </w:t>
      </w:r>
      <w:r w:rsidR="00384AD9">
        <w:rPr>
          <w:rFonts w:ascii="Ar" w:hAnsi="Ar"/>
          <w:szCs w:val="24"/>
        </w:rPr>
        <w:t>it</w:t>
      </w:r>
      <w:r w:rsidR="00384AD9" w:rsidRPr="001A5F23">
        <w:rPr>
          <w:rFonts w:ascii="Ar" w:hAnsi="Ar"/>
          <w:szCs w:val="24"/>
        </w:rPr>
        <w:t xml:space="preserve"> </w:t>
      </w:r>
      <w:r w:rsidRPr="001A5F23">
        <w:rPr>
          <w:rFonts w:ascii="Ar" w:hAnsi="Ar"/>
          <w:szCs w:val="24"/>
        </w:rPr>
        <w:t xml:space="preserve">was </w:t>
      </w:r>
      <w:r w:rsidR="00384AD9" w:rsidRPr="00CA7738">
        <w:rPr>
          <w:rFonts w:ascii="Ar" w:hAnsi="Ar"/>
          <w:szCs w:val="24"/>
          <w:highlight w:val="yellow"/>
        </w:rPr>
        <w:t xml:space="preserve">colonised </w:t>
      </w:r>
      <w:r w:rsidRPr="001A5F23">
        <w:rPr>
          <w:rFonts w:ascii="Ar" w:hAnsi="Ar"/>
          <w:szCs w:val="24"/>
        </w:rPr>
        <w:t xml:space="preserve">by the Germans during the period of 1984-1989 after the Germans </w:t>
      </w:r>
      <w:r w:rsidR="00384AD9" w:rsidRPr="00CA7738">
        <w:rPr>
          <w:rFonts w:ascii="Ar" w:hAnsi="Ar"/>
          <w:szCs w:val="24"/>
          <w:highlight w:val="yellow"/>
        </w:rPr>
        <w:t xml:space="preserve">had been </w:t>
      </w:r>
      <w:r w:rsidRPr="00CA7738">
        <w:rPr>
          <w:rFonts w:ascii="Ar" w:hAnsi="Ar"/>
          <w:szCs w:val="24"/>
          <w:highlight w:val="yellow"/>
        </w:rPr>
        <w:t xml:space="preserve">defeated </w:t>
      </w:r>
      <w:r w:rsidRPr="001A5F23">
        <w:rPr>
          <w:rFonts w:ascii="Ar" w:hAnsi="Ar"/>
          <w:szCs w:val="24"/>
        </w:rPr>
        <w:t xml:space="preserve">by the British and </w:t>
      </w:r>
      <w:r w:rsidR="00384AD9">
        <w:rPr>
          <w:rFonts w:ascii="Ar" w:hAnsi="Ar"/>
          <w:szCs w:val="24"/>
        </w:rPr>
        <w:t>their</w:t>
      </w:r>
      <w:r w:rsidR="00384AD9" w:rsidRPr="001A5F23">
        <w:rPr>
          <w:rFonts w:ascii="Ar" w:hAnsi="Ar"/>
          <w:szCs w:val="24"/>
        </w:rPr>
        <w:t xml:space="preserve"> </w:t>
      </w:r>
      <w:r w:rsidR="00384AD9" w:rsidRPr="00CA7738">
        <w:rPr>
          <w:rFonts w:ascii="Ar" w:hAnsi="Ar"/>
          <w:szCs w:val="24"/>
          <w:highlight w:val="yellow"/>
        </w:rPr>
        <w:t xml:space="preserve">allies </w:t>
      </w:r>
      <w:r w:rsidRPr="001A5F23">
        <w:rPr>
          <w:rFonts w:ascii="Ar" w:hAnsi="Ar"/>
          <w:szCs w:val="24"/>
        </w:rPr>
        <w:t>during the First World War (1905-1914).</w:t>
      </w:r>
    </w:p>
    <w:p w14:paraId="1D2933FD" w14:textId="77777777" w:rsidR="00A73BF6" w:rsidRPr="001A5F23" w:rsidRDefault="00A73BF6" w:rsidP="00A73BF6">
      <w:pPr>
        <w:spacing w:line="360" w:lineRule="auto"/>
        <w:jc w:val="both"/>
        <w:rPr>
          <w:rFonts w:ascii="Ar" w:hAnsi="Ar"/>
          <w:szCs w:val="24"/>
        </w:rPr>
      </w:pPr>
    </w:p>
    <w:p w14:paraId="50BC2369" w14:textId="095C0427" w:rsidR="00A73BF6" w:rsidRPr="001A5F23" w:rsidRDefault="00A73BF6" w:rsidP="00A73BF6">
      <w:pPr>
        <w:spacing w:line="360" w:lineRule="auto"/>
        <w:jc w:val="both"/>
        <w:rPr>
          <w:rFonts w:ascii="Ar" w:hAnsi="Ar"/>
          <w:szCs w:val="24"/>
        </w:rPr>
      </w:pPr>
      <w:r w:rsidRPr="001A5F23">
        <w:rPr>
          <w:rFonts w:ascii="Ar" w:hAnsi="Ar"/>
          <w:szCs w:val="24"/>
        </w:rPr>
        <w:t xml:space="preserve">Industrial Development in Tanzania is explained and pictured </w:t>
      </w:r>
      <w:r w:rsidR="00384AD9" w:rsidRPr="00CA7738">
        <w:rPr>
          <w:rFonts w:ascii="Ar" w:hAnsi="Ar"/>
          <w:szCs w:val="24"/>
          <w:highlight w:val="yellow"/>
        </w:rPr>
        <w:t xml:space="preserve">from </w:t>
      </w:r>
      <w:r w:rsidRPr="001A5F23">
        <w:rPr>
          <w:rFonts w:ascii="Ar" w:hAnsi="Ar"/>
          <w:szCs w:val="24"/>
        </w:rPr>
        <w:t>pre-colonial to date. Tanganyika</w:t>
      </w:r>
      <w:r w:rsidR="009A620C">
        <w:rPr>
          <w:rFonts w:ascii="Ar" w:hAnsi="Ar"/>
          <w:szCs w:val="24"/>
        </w:rPr>
        <w:t>,</w:t>
      </w:r>
      <w:r w:rsidRPr="001A5F23">
        <w:rPr>
          <w:rFonts w:ascii="Ar" w:hAnsi="Ar"/>
          <w:szCs w:val="24"/>
        </w:rPr>
        <w:t xml:space="preserve"> as well as other African countries</w:t>
      </w:r>
      <w:r w:rsidR="00384AD9">
        <w:rPr>
          <w:rFonts w:ascii="Ar" w:hAnsi="Ar"/>
          <w:szCs w:val="24"/>
        </w:rPr>
        <w:t>,</w:t>
      </w:r>
      <w:r w:rsidRPr="001A5F23">
        <w:rPr>
          <w:rFonts w:ascii="Ar" w:hAnsi="Ar"/>
          <w:szCs w:val="24"/>
        </w:rPr>
        <w:t xml:space="preserve"> started to be </w:t>
      </w:r>
      <w:r w:rsidR="00384AD9" w:rsidRPr="00CA7738">
        <w:rPr>
          <w:rFonts w:ascii="Ar" w:hAnsi="Ar"/>
          <w:szCs w:val="24"/>
          <w:highlight w:val="yellow"/>
        </w:rPr>
        <w:t xml:space="preserve">colonised </w:t>
      </w:r>
      <w:r w:rsidRPr="001A5F23">
        <w:rPr>
          <w:rFonts w:ascii="Ar" w:hAnsi="Ar"/>
          <w:szCs w:val="24"/>
        </w:rPr>
        <w:t xml:space="preserve">after the Berlin Conference of 1884. Before </w:t>
      </w:r>
      <w:r w:rsidR="00384AD9" w:rsidRPr="00CA7738">
        <w:rPr>
          <w:rFonts w:ascii="Ar" w:hAnsi="Ar"/>
          <w:szCs w:val="24"/>
          <w:highlight w:val="yellow"/>
        </w:rPr>
        <w:t>colonisation</w:t>
      </w:r>
      <w:r w:rsidRPr="001A5F23">
        <w:rPr>
          <w:rFonts w:ascii="Ar" w:hAnsi="Ar"/>
          <w:szCs w:val="24"/>
        </w:rPr>
        <w:t xml:space="preserve">, Tanganyika had </w:t>
      </w:r>
      <w:r w:rsidR="00384AD9">
        <w:rPr>
          <w:rFonts w:ascii="Ar" w:hAnsi="Ar"/>
          <w:szCs w:val="24"/>
        </w:rPr>
        <w:t>its</w:t>
      </w:r>
      <w:r w:rsidR="00384AD9" w:rsidRPr="001A5F23">
        <w:rPr>
          <w:rFonts w:ascii="Ar" w:hAnsi="Ar"/>
          <w:szCs w:val="24"/>
        </w:rPr>
        <w:t xml:space="preserve"> </w:t>
      </w:r>
      <w:r w:rsidRPr="001A5F23">
        <w:rPr>
          <w:rFonts w:ascii="Ar" w:hAnsi="Ar"/>
          <w:szCs w:val="24"/>
        </w:rPr>
        <w:t xml:space="preserve">own structures of </w:t>
      </w:r>
      <w:r w:rsidR="00384AD9" w:rsidRPr="00CA7738">
        <w:rPr>
          <w:rFonts w:ascii="Ar" w:hAnsi="Ar"/>
          <w:szCs w:val="24"/>
          <w:highlight w:val="yellow"/>
        </w:rPr>
        <w:t>industry</w:t>
      </w:r>
      <w:r w:rsidRPr="001A5F23">
        <w:rPr>
          <w:rFonts w:ascii="Ar" w:hAnsi="Ar"/>
          <w:szCs w:val="24"/>
        </w:rPr>
        <w:t xml:space="preserve">. The main structures of the industries were mainly on the kind </w:t>
      </w:r>
      <w:r w:rsidR="00384AD9">
        <w:rPr>
          <w:rFonts w:ascii="Ar" w:hAnsi="Ar"/>
          <w:szCs w:val="24"/>
        </w:rPr>
        <w:t xml:space="preserve">of </w:t>
      </w:r>
      <w:r w:rsidR="00384AD9" w:rsidRPr="00CA7738">
        <w:rPr>
          <w:rFonts w:ascii="Ar" w:hAnsi="Ar"/>
          <w:szCs w:val="24"/>
          <w:highlight w:val="yellow"/>
        </w:rPr>
        <w:t xml:space="preserve">handicrafting </w:t>
      </w:r>
      <w:r w:rsidRPr="001A5F23">
        <w:rPr>
          <w:rFonts w:ascii="Ar" w:hAnsi="Ar"/>
          <w:szCs w:val="24"/>
        </w:rPr>
        <w:t xml:space="preserve">and iron smithing, trading and bartering systems. This is following </w:t>
      </w:r>
      <w:r w:rsidR="00384AD9">
        <w:rPr>
          <w:rFonts w:ascii="Ar" w:hAnsi="Ar"/>
          <w:szCs w:val="24"/>
        </w:rPr>
        <w:t xml:space="preserve">the </w:t>
      </w:r>
      <w:r w:rsidRPr="001A5F23">
        <w:rPr>
          <w:rFonts w:ascii="Ar" w:hAnsi="Ar"/>
          <w:szCs w:val="24"/>
        </w:rPr>
        <w:t xml:space="preserve">intrusion of Arabic and Portugal traders in 1915-1917 (Lall and Wangwe, 1998). </w:t>
      </w:r>
      <w:r w:rsidR="009A620C" w:rsidRPr="00CA7738">
        <w:rPr>
          <w:rFonts w:ascii="Ar" w:hAnsi="Ar"/>
          <w:szCs w:val="24"/>
          <w:highlight w:val="yellow"/>
        </w:rPr>
        <w:t>The slave</w:t>
      </w:r>
      <w:r w:rsidR="009A620C" w:rsidRPr="00CA7738">
        <w:rPr>
          <w:rFonts w:ascii="Ar" w:hAnsi="Ar"/>
          <w:szCs w:val="24"/>
          <w:highlight w:val="yellow"/>
        </w:rPr>
        <w:t xml:space="preserve"> </w:t>
      </w:r>
      <w:r w:rsidRPr="001A5F23">
        <w:rPr>
          <w:rFonts w:ascii="Ar" w:hAnsi="Ar"/>
          <w:szCs w:val="24"/>
        </w:rPr>
        <w:t>trade influenced the nature of the industries in Tanganyika before colonialism.</w:t>
      </w:r>
    </w:p>
    <w:p w14:paraId="5CA75D51" w14:textId="77777777" w:rsidR="00A73BF6" w:rsidRPr="001A5F23" w:rsidRDefault="00A73BF6" w:rsidP="00A73BF6">
      <w:pPr>
        <w:spacing w:line="360" w:lineRule="auto"/>
        <w:jc w:val="both"/>
        <w:rPr>
          <w:rFonts w:ascii="Ar" w:hAnsi="Ar"/>
          <w:szCs w:val="24"/>
        </w:rPr>
      </w:pPr>
    </w:p>
    <w:p w14:paraId="1BB3D507" w14:textId="6AA6237B" w:rsidR="00A73BF6" w:rsidRPr="001A5F23" w:rsidRDefault="00A73BF6" w:rsidP="00A73BF6">
      <w:pPr>
        <w:spacing w:line="360" w:lineRule="auto"/>
        <w:jc w:val="both"/>
        <w:rPr>
          <w:rFonts w:ascii="Ar" w:hAnsi="Ar"/>
          <w:szCs w:val="24"/>
        </w:rPr>
      </w:pPr>
      <w:r w:rsidRPr="001A5F23">
        <w:rPr>
          <w:rFonts w:ascii="Ar" w:hAnsi="Ar"/>
          <w:szCs w:val="24"/>
        </w:rPr>
        <w:t xml:space="preserve">Industrial development in </w:t>
      </w:r>
      <w:r w:rsidRPr="00CA7738">
        <w:rPr>
          <w:rFonts w:ascii="Ar" w:hAnsi="Ar"/>
          <w:szCs w:val="24"/>
          <w:highlight w:val="yellow"/>
        </w:rPr>
        <w:t xml:space="preserve">Tanganyika </w:t>
      </w:r>
      <w:r w:rsidRPr="001A5F23">
        <w:rPr>
          <w:rFonts w:ascii="Ar" w:hAnsi="Ar"/>
          <w:szCs w:val="24"/>
        </w:rPr>
        <w:t xml:space="preserve">during </w:t>
      </w:r>
      <w:r w:rsidR="00384AD9">
        <w:rPr>
          <w:rFonts w:ascii="Ar" w:hAnsi="Ar"/>
          <w:szCs w:val="24"/>
        </w:rPr>
        <w:t xml:space="preserve">the </w:t>
      </w:r>
      <w:r w:rsidRPr="001A5F23">
        <w:rPr>
          <w:rFonts w:ascii="Ar" w:hAnsi="Ar"/>
          <w:szCs w:val="24"/>
        </w:rPr>
        <w:t xml:space="preserve">German </w:t>
      </w:r>
      <w:r w:rsidR="00384AD9" w:rsidRPr="00CA7738">
        <w:rPr>
          <w:rFonts w:ascii="Ar" w:hAnsi="Ar"/>
          <w:szCs w:val="24"/>
          <w:highlight w:val="yellow"/>
        </w:rPr>
        <w:t xml:space="preserve">period </w:t>
      </w:r>
      <w:r w:rsidRPr="001A5F23">
        <w:rPr>
          <w:rFonts w:ascii="Ar" w:hAnsi="Ar"/>
          <w:szCs w:val="24"/>
        </w:rPr>
        <w:t xml:space="preserve">had different features, which </w:t>
      </w:r>
      <w:r w:rsidR="00384AD9">
        <w:rPr>
          <w:rFonts w:ascii="Ar" w:hAnsi="Ar"/>
          <w:szCs w:val="24"/>
        </w:rPr>
        <w:t xml:space="preserve">have </w:t>
      </w:r>
      <w:r w:rsidRPr="001A5F23">
        <w:rPr>
          <w:rFonts w:ascii="Ar" w:hAnsi="Ar"/>
          <w:szCs w:val="24"/>
        </w:rPr>
        <w:t xml:space="preserve">continuously </w:t>
      </w:r>
      <w:r w:rsidR="00384AD9">
        <w:rPr>
          <w:rFonts w:ascii="Ar" w:hAnsi="Ar"/>
          <w:szCs w:val="24"/>
        </w:rPr>
        <w:t>kept</w:t>
      </w:r>
      <w:r w:rsidR="00384AD9" w:rsidRPr="001A5F23">
        <w:rPr>
          <w:rFonts w:ascii="Ar" w:hAnsi="Ar"/>
          <w:szCs w:val="24"/>
        </w:rPr>
        <w:t xml:space="preserve"> </w:t>
      </w:r>
      <w:r w:rsidRPr="001A5F23">
        <w:rPr>
          <w:rFonts w:ascii="Ar" w:hAnsi="Ar"/>
          <w:szCs w:val="24"/>
        </w:rPr>
        <w:t xml:space="preserve">pace </w:t>
      </w:r>
      <w:r w:rsidR="00384AD9" w:rsidRPr="00CA7738">
        <w:rPr>
          <w:rFonts w:ascii="Ar" w:hAnsi="Ar"/>
          <w:szCs w:val="24"/>
          <w:highlight w:val="yellow"/>
        </w:rPr>
        <w:t xml:space="preserve">with </w:t>
      </w:r>
      <w:r w:rsidRPr="00CA7738">
        <w:rPr>
          <w:rFonts w:ascii="Ar" w:hAnsi="Ar"/>
          <w:szCs w:val="24"/>
          <w:highlight w:val="yellow"/>
        </w:rPr>
        <w:t xml:space="preserve">where </w:t>
      </w:r>
      <w:r w:rsidRPr="001A5F23">
        <w:rPr>
          <w:rFonts w:ascii="Ar" w:hAnsi="Ar"/>
          <w:szCs w:val="24"/>
        </w:rPr>
        <w:t xml:space="preserve">we are today. Plantations and crop added value crop processing industries were the main industries. These industries were for preparing exported raw materials for metropolitan economic countries. Sisal plantations were the major </w:t>
      </w:r>
      <w:r w:rsidR="00384AD9" w:rsidRPr="00CA7738">
        <w:rPr>
          <w:rFonts w:ascii="Ar" w:hAnsi="Ar"/>
          <w:szCs w:val="24"/>
          <w:highlight w:val="yellow"/>
        </w:rPr>
        <w:t xml:space="preserve">source </w:t>
      </w:r>
      <w:r w:rsidRPr="001A5F23">
        <w:rPr>
          <w:rFonts w:ascii="Ar" w:hAnsi="Ar"/>
          <w:szCs w:val="24"/>
        </w:rPr>
        <w:t xml:space="preserve">for the German colony. However, there were some coffee, tea, and tree plantations initiated by the Germans. However, when the British had the role of developing Tanganyika in 1922, the development of industries did not change much, but rather many industries of different structures increased (Osberg 2017). Manufacturing, metal fabricating, electrical </w:t>
      </w:r>
      <w:r w:rsidR="00384AD9" w:rsidRPr="00CA7738">
        <w:rPr>
          <w:rFonts w:ascii="Ar" w:hAnsi="Ar"/>
          <w:szCs w:val="24"/>
          <w:highlight w:val="yellow"/>
        </w:rPr>
        <w:t>machinery</w:t>
      </w:r>
      <w:r w:rsidRPr="001A5F23">
        <w:rPr>
          <w:rFonts w:ascii="Ar" w:hAnsi="Ar"/>
          <w:szCs w:val="24"/>
        </w:rPr>
        <w:t xml:space="preserve">, minerals, assembling of different products, and turn and </w:t>
      </w:r>
      <w:r w:rsidR="00384AD9" w:rsidRPr="00CA7738">
        <w:rPr>
          <w:rFonts w:ascii="Ar" w:hAnsi="Ar"/>
          <w:szCs w:val="24"/>
          <w:highlight w:val="yellow"/>
        </w:rPr>
        <w:t xml:space="preserve">fitting </w:t>
      </w:r>
      <w:r w:rsidRPr="001A5F23">
        <w:rPr>
          <w:rFonts w:ascii="Ar" w:hAnsi="Ar"/>
          <w:szCs w:val="24"/>
        </w:rPr>
        <w:t xml:space="preserve">industries, among others, were introduced </w:t>
      </w:r>
      <w:r w:rsidRPr="001A5F23">
        <w:rPr>
          <w:rFonts w:ascii="Ar" w:hAnsi="Ar"/>
          <w:color w:val="FF0000"/>
          <w:szCs w:val="24"/>
        </w:rPr>
        <w:t>(</w:t>
      </w:r>
      <w:r w:rsidRPr="001A5F23">
        <w:rPr>
          <w:rFonts w:ascii="Ar" w:hAnsi="Ar"/>
          <w:szCs w:val="24"/>
        </w:rPr>
        <w:t>Skarstein and Wangwe, 1986; James, 1996). The British and Asian companies were the main owners of the industries during this period.</w:t>
      </w:r>
    </w:p>
    <w:p w14:paraId="5D0036E5" w14:textId="77777777" w:rsidR="00A73BF6" w:rsidRPr="001A5F23" w:rsidRDefault="00A73BF6" w:rsidP="00A73BF6">
      <w:pPr>
        <w:spacing w:line="360" w:lineRule="auto"/>
        <w:jc w:val="both"/>
        <w:rPr>
          <w:rFonts w:ascii="Ar" w:hAnsi="Ar"/>
          <w:szCs w:val="24"/>
        </w:rPr>
      </w:pPr>
    </w:p>
    <w:p w14:paraId="6C46E8B9" w14:textId="67AF38EA" w:rsidR="00A73BF6" w:rsidRPr="001A5F23" w:rsidRDefault="00A73BF6" w:rsidP="00A73BF6">
      <w:pPr>
        <w:spacing w:line="360" w:lineRule="auto"/>
        <w:jc w:val="both"/>
        <w:rPr>
          <w:rFonts w:ascii="Ar" w:hAnsi="Ar"/>
          <w:szCs w:val="24"/>
        </w:rPr>
      </w:pPr>
      <w:r w:rsidRPr="001A5F23">
        <w:rPr>
          <w:rFonts w:ascii="Ar" w:hAnsi="Ar"/>
          <w:szCs w:val="24"/>
        </w:rPr>
        <w:t>As the British colonialized Uganda, Kenya, and Tanganyika</w:t>
      </w:r>
      <w:r w:rsidR="00384AD9">
        <w:rPr>
          <w:rFonts w:ascii="Ar" w:hAnsi="Ar"/>
          <w:szCs w:val="24"/>
        </w:rPr>
        <w:t>,</w:t>
      </w:r>
      <w:r w:rsidRPr="001A5F23">
        <w:rPr>
          <w:rFonts w:ascii="Ar" w:hAnsi="Ar"/>
          <w:szCs w:val="24"/>
        </w:rPr>
        <w:t xml:space="preserve"> forming East </w:t>
      </w:r>
      <w:r w:rsidR="00384AD9" w:rsidRPr="00CA7738">
        <w:rPr>
          <w:rFonts w:ascii="Ar" w:hAnsi="Ar"/>
          <w:szCs w:val="24"/>
          <w:highlight w:val="yellow"/>
        </w:rPr>
        <w:t xml:space="preserve">African </w:t>
      </w:r>
      <w:r w:rsidR="00384AD9">
        <w:rPr>
          <w:rFonts w:ascii="Ar" w:hAnsi="Ar"/>
          <w:szCs w:val="24"/>
        </w:rPr>
        <w:t>countries</w:t>
      </w:r>
      <w:r w:rsidRPr="001A5F23">
        <w:rPr>
          <w:rFonts w:ascii="Ar" w:hAnsi="Ar"/>
          <w:szCs w:val="24"/>
        </w:rPr>
        <w:t xml:space="preserve">, Industrial Development Policies were </w:t>
      </w:r>
      <w:r w:rsidRPr="00CA7738">
        <w:rPr>
          <w:rFonts w:ascii="Ar" w:hAnsi="Ar"/>
          <w:szCs w:val="24"/>
          <w:highlight w:val="yellow"/>
        </w:rPr>
        <w:t xml:space="preserve">established for </w:t>
      </w:r>
      <w:r w:rsidR="00384AD9" w:rsidRPr="00CA7738">
        <w:rPr>
          <w:rFonts w:ascii="Ar" w:hAnsi="Ar"/>
          <w:szCs w:val="24"/>
          <w:highlight w:val="yellow"/>
        </w:rPr>
        <w:t xml:space="preserve">the </w:t>
      </w:r>
      <w:r w:rsidRPr="001A5F23">
        <w:rPr>
          <w:rFonts w:ascii="Ar" w:hAnsi="Ar"/>
          <w:szCs w:val="24"/>
        </w:rPr>
        <w:t>establishment of the industrial product prices as well as raw materials</w:t>
      </w:r>
      <w:r w:rsidR="001D588A">
        <w:rPr>
          <w:rFonts w:ascii="Ar" w:hAnsi="Ar"/>
          <w:szCs w:val="24"/>
        </w:rPr>
        <w:t xml:space="preserve"> </w:t>
      </w:r>
      <w:r w:rsidR="001D588A" w:rsidRPr="001A5F23">
        <w:rPr>
          <w:rFonts w:ascii="Ar" w:hAnsi="Ar"/>
          <w:szCs w:val="24"/>
        </w:rPr>
        <w:t>(</w:t>
      </w:r>
      <w:r w:rsidR="001D588A" w:rsidRPr="00CA7738">
        <w:rPr>
          <w:rFonts w:ascii="Ar" w:hAnsi="Ar"/>
          <w:szCs w:val="24"/>
          <w:highlight w:val="yellow"/>
        </w:rPr>
        <w:t>Skarstein and Wangwe, 1986)</w:t>
      </w:r>
      <w:r w:rsidRPr="00CA7738">
        <w:rPr>
          <w:rFonts w:ascii="Ar" w:hAnsi="Ar"/>
          <w:szCs w:val="24"/>
          <w:highlight w:val="yellow"/>
        </w:rPr>
        <w:t xml:space="preserve">. </w:t>
      </w:r>
      <w:r w:rsidRPr="001A5F23">
        <w:rPr>
          <w:rFonts w:ascii="Ar" w:hAnsi="Ar"/>
          <w:szCs w:val="24"/>
        </w:rPr>
        <w:t xml:space="preserve">Industrial structures of Tanganyika were aligned with Asian industrial characteristics, while Kenyan industries were </w:t>
      </w:r>
      <w:r w:rsidRPr="00CA7738">
        <w:rPr>
          <w:rFonts w:ascii="Ar" w:hAnsi="Ar"/>
          <w:szCs w:val="24"/>
          <w:highlight w:val="yellow"/>
        </w:rPr>
        <w:t xml:space="preserve">based </w:t>
      </w:r>
      <w:r w:rsidR="00384AD9" w:rsidRPr="00CA7738">
        <w:rPr>
          <w:rFonts w:ascii="Ar" w:hAnsi="Ar"/>
          <w:szCs w:val="24"/>
          <w:highlight w:val="yellow"/>
        </w:rPr>
        <w:t xml:space="preserve">on </w:t>
      </w:r>
      <w:r w:rsidRPr="001A5F23">
        <w:rPr>
          <w:rFonts w:ascii="Ar" w:hAnsi="Ar"/>
          <w:szCs w:val="24"/>
        </w:rPr>
        <w:t>British white settlers</w:t>
      </w:r>
      <w:r w:rsidR="00384AD9">
        <w:rPr>
          <w:rFonts w:ascii="Ar" w:hAnsi="Ar"/>
          <w:szCs w:val="24"/>
        </w:rPr>
        <w:t>,</w:t>
      </w:r>
      <w:r w:rsidRPr="001A5F23">
        <w:rPr>
          <w:rFonts w:ascii="Ar" w:hAnsi="Ar"/>
          <w:szCs w:val="24"/>
        </w:rPr>
        <w:t xml:space="preserve"> and Uganda’s industries were of the mixed Buganda, </w:t>
      </w:r>
      <w:r w:rsidR="00384AD9" w:rsidRPr="00CA7738">
        <w:rPr>
          <w:rFonts w:ascii="Ar" w:hAnsi="Ar"/>
          <w:szCs w:val="24"/>
          <w:highlight w:val="yellow"/>
        </w:rPr>
        <w:t xml:space="preserve">Asian </w:t>
      </w:r>
      <w:r w:rsidRPr="001A5F23">
        <w:rPr>
          <w:rFonts w:ascii="Ar" w:hAnsi="Ar"/>
          <w:szCs w:val="24"/>
        </w:rPr>
        <w:t xml:space="preserve">and British characteristics. The British, </w:t>
      </w:r>
      <w:r w:rsidR="00384AD9" w:rsidRPr="00CA7738">
        <w:rPr>
          <w:rFonts w:ascii="Ar" w:hAnsi="Ar"/>
          <w:szCs w:val="24"/>
          <w:highlight w:val="yellow"/>
        </w:rPr>
        <w:lastRenderedPageBreak/>
        <w:t>however</w:t>
      </w:r>
      <w:r w:rsidRPr="001A5F23">
        <w:rPr>
          <w:rFonts w:ascii="Ar" w:hAnsi="Ar"/>
          <w:szCs w:val="24"/>
        </w:rPr>
        <w:t xml:space="preserve">, developed industries in Kenya and made Uganda and Tanganyika the market for the </w:t>
      </w:r>
      <w:r w:rsidRPr="00CA7738">
        <w:rPr>
          <w:rFonts w:ascii="Ar" w:hAnsi="Ar"/>
          <w:szCs w:val="24"/>
          <w:highlight w:val="yellow"/>
        </w:rPr>
        <w:t xml:space="preserve">industrial </w:t>
      </w:r>
      <w:r w:rsidR="00384AD9" w:rsidRPr="00CA7738">
        <w:rPr>
          <w:rFonts w:ascii="Ar" w:hAnsi="Ar"/>
          <w:szCs w:val="24"/>
          <w:highlight w:val="yellow"/>
        </w:rPr>
        <w:t xml:space="preserve">products </w:t>
      </w:r>
      <w:r w:rsidRPr="001A5F23">
        <w:rPr>
          <w:rFonts w:ascii="Ar" w:hAnsi="Ar"/>
          <w:szCs w:val="24"/>
        </w:rPr>
        <w:t>from Kenya and British characteristics.</w:t>
      </w:r>
    </w:p>
    <w:p w14:paraId="775AF2DF" w14:textId="77777777" w:rsidR="00A73BF6" w:rsidRPr="001A5F23" w:rsidRDefault="00A73BF6" w:rsidP="00A73BF6">
      <w:pPr>
        <w:spacing w:line="360" w:lineRule="auto"/>
        <w:jc w:val="both"/>
        <w:rPr>
          <w:rFonts w:ascii="Times New Roman" w:hAnsi="Times New Roman"/>
          <w:b/>
          <w:sz w:val="24"/>
          <w:szCs w:val="24"/>
        </w:rPr>
      </w:pPr>
    </w:p>
    <w:p w14:paraId="772443FA" w14:textId="77777777" w:rsidR="00A73BF6" w:rsidRPr="001A5F23" w:rsidRDefault="00A73BF6" w:rsidP="00A73BF6">
      <w:pPr>
        <w:spacing w:line="360" w:lineRule="auto"/>
        <w:jc w:val="both"/>
        <w:rPr>
          <w:rFonts w:ascii="Times New Roman" w:hAnsi="Times New Roman"/>
          <w:b/>
          <w:sz w:val="24"/>
          <w:szCs w:val="24"/>
        </w:rPr>
      </w:pPr>
      <w:r w:rsidRPr="001A5F23">
        <w:rPr>
          <w:rFonts w:ascii="Times New Roman" w:hAnsi="Times New Roman"/>
          <w:b/>
          <w:sz w:val="24"/>
          <w:szCs w:val="24"/>
        </w:rPr>
        <w:t>3.0 INDUSTRIAL DEVELOPMENT IMMEDIATELY AFTER INDEPENDENCE (1961-1965)</w:t>
      </w:r>
    </w:p>
    <w:p w14:paraId="4550CE79" w14:textId="109DECC0" w:rsidR="00A73BF6" w:rsidRPr="001A5F23" w:rsidRDefault="00A45DF5" w:rsidP="00A73BF6">
      <w:pPr>
        <w:spacing w:line="360" w:lineRule="auto"/>
        <w:jc w:val="both"/>
        <w:rPr>
          <w:rFonts w:ascii="Arial" w:hAnsi="Arial"/>
          <w:szCs w:val="24"/>
        </w:rPr>
      </w:pPr>
      <w:r w:rsidRPr="00CA7738">
        <w:rPr>
          <w:rFonts w:ascii="Arial" w:hAnsi="Arial"/>
          <w:szCs w:val="24"/>
          <w:highlight w:val="yellow"/>
        </w:rPr>
        <w:t xml:space="preserve">Between </w:t>
      </w:r>
      <w:r w:rsidR="00A73BF6" w:rsidRPr="001A5F23">
        <w:rPr>
          <w:rFonts w:ascii="Arial" w:hAnsi="Arial"/>
          <w:szCs w:val="24"/>
        </w:rPr>
        <w:t xml:space="preserve">1961 and 1967, industrial Development in Tanganyika (1961-1964) and before Tanzania (1964 to date) was inherited from </w:t>
      </w:r>
      <w:r w:rsidR="00384AD9" w:rsidRPr="00CA7738">
        <w:rPr>
          <w:rFonts w:ascii="Arial" w:hAnsi="Arial"/>
          <w:szCs w:val="24"/>
          <w:highlight w:val="yellow"/>
        </w:rPr>
        <w:t xml:space="preserve">the </w:t>
      </w:r>
      <w:r w:rsidR="00A73BF6" w:rsidRPr="001A5F23">
        <w:rPr>
          <w:rFonts w:ascii="Arial" w:hAnsi="Arial"/>
          <w:szCs w:val="24"/>
        </w:rPr>
        <w:t>colonial era</w:t>
      </w:r>
      <w:r w:rsidR="00384AD9">
        <w:rPr>
          <w:rFonts w:ascii="Arial" w:hAnsi="Arial"/>
          <w:szCs w:val="24"/>
        </w:rPr>
        <w:t>,</w:t>
      </w:r>
      <w:r w:rsidR="00A73BF6" w:rsidRPr="001A5F23">
        <w:rPr>
          <w:rFonts w:ascii="Arial" w:hAnsi="Arial"/>
          <w:szCs w:val="24"/>
        </w:rPr>
        <w:t xml:space="preserve"> </w:t>
      </w:r>
      <w:r w:rsidRPr="00CA7738">
        <w:rPr>
          <w:rFonts w:ascii="Arial" w:hAnsi="Arial"/>
          <w:szCs w:val="24"/>
          <w:highlight w:val="yellow"/>
        </w:rPr>
        <w:t xml:space="preserve">during which </w:t>
      </w:r>
      <w:r w:rsidR="00384AD9" w:rsidRPr="00CA7738">
        <w:rPr>
          <w:rFonts w:ascii="Arial" w:hAnsi="Arial"/>
          <w:szCs w:val="24"/>
          <w:highlight w:val="yellow"/>
        </w:rPr>
        <w:t xml:space="preserve">privately </w:t>
      </w:r>
      <w:r w:rsidR="00A73BF6" w:rsidRPr="001A5F23">
        <w:rPr>
          <w:rFonts w:ascii="Arial" w:hAnsi="Arial"/>
          <w:szCs w:val="24"/>
        </w:rPr>
        <w:t xml:space="preserve">owned industries dominated. Industrial policies and </w:t>
      </w:r>
      <w:r w:rsidR="00CA26AE">
        <w:rPr>
          <w:rFonts w:ascii="Arial" w:hAnsi="Arial"/>
          <w:szCs w:val="24"/>
        </w:rPr>
        <w:t>s</w:t>
      </w:r>
      <w:r w:rsidR="00A73BF6" w:rsidRPr="001A5F23">
        <w:rPr>
          <w:rFonts w:ascii="Arial" w:hAnsi="Arial"/>
          <w:szCs w:val="24"/>
        </w:rPr>
        <w:t xml:space="preserve">trategies were developed </w:t>
      </w:r>
      <w:r w:rsidR="00384AD9">
        <w:rPr>
          <w:rFonts w:ascii="Arial" w:hAnsi="Arial"/>
          <w:szCs w:val="24"/>
        </w:rPr>
        <w:t xml:space="preserve">to </w:t>
      </w:r>
      <w:r w:rsidR="00384AD9" w:rsidRPr="00CA7738">
        <w:rPr>
          <w:rFonts w:ascii="Arial" w:hAnsi="Arial"/>
          <w:szCs w:val="24"/>
          <w:highlight w:val="yellow"/>
        </w:rPr>
        <w:t xml:space="preserve">promote </w:t>
      </w:r>
      <w:r w:rsidR="00A73BF6" w:rsidRPr="001A5F23">
        <w:rPr>
          <w:rFonts w:ascii="Arial" w:hAnsi="Arial"/>
          <w:szCs w:val="24"/>
        </w:rPr>
        <w:t>industrial development. The government of Tanganyika</w:t>
      </w:r>
      <w:r w:rsidR="00384AD9">
        <w:rPr>
          <w:rFonts w:ascii="Arial" w:hAnsi="Arial"/>
          <w:szCs w:val="24"/>
        </w:rPr>
        <w:t>,</w:t>
      </w:r>
      <w:r w:rsidR="00A73BF6" w:rsidRPr="001A5F23">
        <w:rPr>
          <w:rFonts w:ascii="Arial" w:hAnsi="Arial"/>
          <w:szCs w:val="24"/>
        </w:rPr>
        <w:t xml:space="preserve"> by then</w:t>
      </w:r>
      <w:r w:rsidR="00384AD9">
        <w:rPr>
          <w:rFonts w:ascii="Arial" w:hAnsi="Arial"/>
          <w:szCs w:val="24"/>
        </w:rPr>
        <w:t>,</w:t>
      </w:r>
      <w:r w:rsidR="00A73BF6" w:rsidRPr="001A5F23">
        <w:rPr>
          <w:rFonts w:ascii="Arial" w:hAnsi="Arial"/>
          <w:szCs w:val="24"/>
        </w:rPr>
        <w:t xml:space="preserve"> had to formulate </w:t>
      </w:r>
      <w:r w:rsidR="00384AD9">
        <w:rPr>
          <w:rFonts w:ascii="Arial" w:hAnsi="Arial"/>
          <w:szCs w:val="24"/>
        </w:rPr>
        <w:t xml:space="preserve">an </w:t>
      </w:r>
      <w:r w:rsidR="00A73BF6" w:rsidRPr="001A5F23">
        <w:rPr>
          <w:rFonts w:ascii="Arial" w:hAnsi="Arial"/>
          <w:szCs w:val="24"/>
        </w:rPr>
        <w:t>industrial development strategic plan of three years (1961-1964) with the aim of:</w:t>
      </w:r>
    </w:p>
    <w:p w14:paraId="480DCD26" w14:textId="77777777" w:rsidR="00A73BF6" w:rsidRPr="001A5F23" w:rsidRDefault="00A73BF6" w:rsidP="00640ED0">
      <w:pPr>
        <w:pStyle w:val="ListParagraph"/>
        <w:numPr>
          <w:ilvl w:val="0"/>
          <w:numId w:val="2"/>
        </w:numPr>
        <w:spacing w:line="360" w:lineRule="auto"/>
        <w:jc w:val="both"/>
        <w:rPr>
          <w:rFonts w:ascii="Arial" w:hAnsi="Arial"/>
          <w:sz w:val="20"/>
          <w:szCs w:val="24"/>
        </w:rPr>
      </w:pPr>
      <w:r w:rsidRPr="001A5F23">
        <w:rPr>
          <w:rFonts w:ascii="Arial" w:hAnsi="Arial"/>
          <w:sz w:val="20"/>
          <w:szCs w:val="24"/>
        </w:rPr>
        <w:t>Increasing income per capita</w:t>
      </w:r>
    </w:p>
    <w:p w14:paraId="548418CC" w14:textId="77777777" w:rsidR="00A73BF6" w:rsidRPr="001A5F23" w:rsidRDefault="00A73BF6" w:rsidP="00640ED0">
      <w:pPr>
        <w:pStyle w:val="ListParagraph"/>
        <w:numPr>
          <w:ilvl w:val="0"/>
          <w:numId w:val="2"/>
        </w:numPr>
        <w:spacing w:line="360" w:lineRule="auto"/>
        <w:jc w:val="both"/>
        <w:rPr>
          <w:rFonts w:ascii="Arial" w:hAnsi="Arial"/>
          <w:sz w:val="20"/>
          <w:szCs w:val="24"/>
        </w:rPr>
      </w:pPr>
      <w:r w:rsidRPr="001A5F23">
        <w:rPr>
          <w:rFonts w:ascii="Arial" w:hAnsi="Arial"/>
          <w:sz w:val="20"/>
          <w:szCs w:val="24"/>
        </w:rPr>
        <w:t>Increasing employment</w:t>
      </w:r>
    </w:p>
    <w:p w14:paraId="6AB83CD3" w14:textId="77777777" w:rsidR="00A73BF6" w:rsidRPr="001A5F23" w:rsidRDefault="00A73BF6" w:rsidP="00640ED0">
      <w:pPr>
        <w:pStyle w:val="ListParagraph"/>
        <w:numPr>
          <w:ilvl w:val="0"/>
          <w:numId w:val="2"/>
        </w:numPr>
        <w:spacing w:line="360" w:lineRule="auto"/>
        <w:jc w:val="both"/>
        <w:rPr>
          <w:rFonts w:ascii="Arial" w:hAnsi="Arial"/>
          <w:sz w:val="20"/>
          <w:szCs w:val="24"/>
        </w:rPr>
      </w:pPr>
      <w:r w:rsidRPr="001A5F23">
        <w:rPr>
          <w:rFonts w:ascii="Arial" w:hAnsi="Arial"/>
          <w:sz w:val="20"/>
          <w:szCs w:val="24"/>
        </w:rPr>
        <w:t>Increasing production of commodities for exportation and internal consumption.</w:t>
      </w:r>
    </w:p>
    <w:p w14:paraId="39024804" w14:textId="706472FE" w:rsidR="00A73BF6" w:rsidRPr="001A5F23" w:rsidRDefault="00A73BF6" w:rsidP="00A73BF6">
      <w:pPr>
        <w:spacing w:line="360" w:lineRule="auto"/>
        <w:jc w:val="both"/>
        <w:rPr>
          <w:rFonts w:ascii="Arial" w:hAnsi="Arial"/>
          <w:szCs w:val="24"/>
        </w:rPr>
      </w:pPr>
      <w:r w:rsidRPr="001A5F23">
        <w:rPr>
          <w:rFonts w:ascii="Arial" w:hAnsi="Arial"/>
          <w:szCs w:val="24"/>
        </w:rPr>
        <w:t xml:space="preserve">However, the plan did not provide significant </w:t>
      </w:r>
      <w:r w:rsidR="00384AD9" w:rsidRPr="00CA7738">
        <w:rPr>
          <w:rFonts w:ascii="Arial" w:hAnsi="Arial"/>
          <w:szCs w:val="24"/>
          <w:highlight w:val="yellow"/>
        </w:rPr>
        <w:t xml:space="preserve">improvements </w:t>
      </w:r>
      <w:r w:rsidRPr="001A5F23">
        <w:rPr>
          <w:rFonts w:ascii="Arial" w:hAnsi="Arial"/>
          <w:szCs w:val="24"/>
        </w:rPr>
        <w:t xml:space="preserve">in </w:t>
      </w:r>
      <w:r w:rsidR="00384AD9" w:rsidRPr="00CA7738">
        <w:rPr>
          <w:rFonts w:ascii="Arial" w:hAnsi="Arial"/>
          <w:szCs w:val="24"/>
          <w:highlight w:val="yellow"/>
        </w:rPr>
        <w:t>preventing</w:t>
      </w:r>
      <w:r w:rsidRPr="00CA7738">
        <w:rPr>
          <w:rFonts w:ascii="Arial" w:hAnsi="Arial"/>
          <w:szCs w:val="24"/>
          <w:highlight w:val="yellow"/>
        </w:rPr>
        <w:t xml:space="preserve"> </w:t>
      </w:r>
      <w:r w:rsidRPr="001A5F23">
        <w:rPr>
          <w:rFonts w:ascii="Arial" w:hAnsi="Arial"/>
          <w:szCs w:val="24"/>
        </w:rPr>
        <w:t xml:space="preserve">economic growth (Skarsteine and Wangwe, 1986). A formulation of a First </w:t>
      </w:r>
      <w:r w:rsidR="00384AD9" w:rsidRPr="00CA7738">
        <w:rPr>
          <w:rFonts w:ascii="Arial" w:hAnsi="Arial"/>
          <w:szCs w:val="24"/>
          <w:highlight w:val="yellow"/>
        </w:rPr>
        <w:t>Five-Year</w:t>
      </w:r>
      <w:r w:rsidRPr="00CA7738">
        <w:rPr>
          <w:rFonts w:ascii="Arial" w:hAnsi="Arial"/>
          <w:szCs w:val="24"/>
          <w:highlight w:val="yellow"/>
        </w:rPr>
        <w:t xml:space="preserve"> </w:t>
      </w:r>
      <w:r w:rsidRPr="001A5F23">
        <w:rPr>
          <w:rFonts w:ascii="Arial" w:hAnsi="Arial"/>
          <w:szCs w:val="24"/>
        </w:rPr>
        <w:t xml:space="preserve">Plan of 1964-1971 with an aim of modifying /improving </w:t>
      </w:r>
      <w:r w:rsidRPr="00CA7738">
        <w:rPr>
          <w:rFonts w:ascii="Arial" w:hAnsi="Arial"/>
          <w:szCs w:val="24"/>
          <w:highlight w:val="yellow"/>
        </w:rPr>
        <w:t xml:space="preserve">the </w:t>
      </w:r>
      <w:r w:rsidR="00384AD9" w:rsidRPr="00CA7738">
        <w:rPr>
          <w:rFonts w:ascii="Arial" w:hAnsi="Arial"/>
          <w:szCs w:val="24"/>
          <w:highlight w:val="yellow"/>
        </w:rPr>
        <w:t>three-year</w:t>
      </w:r>
      <w:r w:rsidRPr="00CA7738">
        <w:rPr>
          <w:rFonts w:ascii="Arial" w:hAnsi="Arial"/>
          <w:szCs w:val="24"/>
          <w:highlight w:val="yellow"/>
        </w:rPr>
        <w:t xml:space="preserve"> </w:t>
      </w:r>
      <w:r w:rsidRPr="001A5F23">
        <w:rPr>
          <w:rFonts w:ascii="Arial" w:hAnsi="Arial"/>
          <w:szCs w:val="24"/>
        </w:rPr>
        <w:t>plan of 1961-1964, according to Nyoni (2006)</w:t>
      </w:r>
      <w:r w:rsidR="00384AD9">
        <w:rPr>
          <w:rFonts w:ascii="Arial" w:hAnsi="Arial"/>
          <w:szCs w:val="24"/>
        </w:rPr>
        <w:t>,</w:t>
      </w:r>
      <w:r w:rsidRPr="001A5F23">
        <w:rPr>
          <w:rFonts w:ascii="Arial" w:hAnsi="Arial"/>
          <w:szCs w:val="24"/>
        </w:rPr>
        <w:t xml:space="preserve"> during this period (1961-1967), an income per capita growth was 3.7%.</w:t>
      </w:r>
    </w:p>
    <w:p w14:paraId="2791815E" w14:textId="77777777" w:rsidR="00A73BF6" w:rsidRPr="001A5F23" w:rsidRDefault="00A73BF6" w:rsidP="00A73BF6">
      <w:pPr>
        <w:spacing w:line="360" w:lineRule="auto"/>
        <w:jc w:val="both"/>
        <w:rPr>
          <w:rFonts w:ascii="Arial" w:hAnsi="Arial"/>
          <w:szCs w:val="24"/>
        </w:rPr>
      </w:pPr>
    </w:p>
    <w:p w14:paraId="141CCAAB" w14:textId="1322E92B" w:rsidR="00A73BF6" w:rsidRPr="001A5F23" w:rsidRDefault="00A73BF6" w:rsidP="00A73BF6">
      <w:pPr>
        <w:spacing w:line="360" w:lineRule="auto"/>
        <w:jc w:val="both"/>
        <w:rPr>
          <w:rFonts w:ascii="Arial" w:hAnsi="Arial"/>
          <w:szCs w:val="24"/>
        </w:rPr>
      </w:pPr>
      <w:r w:rsidRPr="001A5F23">
        <w:rPr>
          <w:rFonts w:ascii="Arial" w:hAnsi="Arial"/>
          <w:szCs w:val="24"/>
        </w:rPr>
        <w:t xml:space="preserve">With the efforts of improving </w:t>
      </w:r>
      <w:r w:rsidR="00384AD9" w:rsidRPr="00CA7738">
        <w:rPr>
          <w:rFonts w:ascii="Arial" w:hAnsi="Arial"/>
          <w:szCs w:val="24"/>
          <w:highlight w:val="yellow"/>
        </w:rPr>
        <w:t xml:space="preserve">industrialisation </w:t>
      </w:r>
      <w:r w:rsidRPr="001A5F23">
        <w:rPr>
          <w:rFonts w:ascii="Arial" w:hAnsi="Arial"/>
          <w:szCs w:val="24"/>
        </w:rPr>
        <w:t xml:space="preserve">and </w:t>
      </w:r>
      <w:r w:rsidR="00D96EA4">
        <w:rPr>
          <w:rFonts w:ascii="Arial" w:hAnsi="Arial"/>
          <w:szCs w:val="24"/>
        </w:rPr>
        <w:t xml:space="preserve">the </w:t>
      </w:r>
      <w:r w:rsidRPr="001A5F23">
        <w:rPr>
          <w:rFonts w:ascii="Arial" w:hAnsi="Arial"/>
          <w:szCs w:val="24"/>
        </w:rPr>
        <w:t xml:space="preserve">economy of the country, the first </w:t>
      </w:r>
      <w:r w:rsidR="00384AD9" w:rsidRPr="00CA7738">
        <w:rPr>
          <w:rFonts w:ascii="Arial" w:hAnsi="Arial"/>
          <w:szCs w:val="24"/>
          <w:highlight w:val="yellow"/>
        </w:rPr>
        <w:t>five-year</w:t>
      </w:r>
      <w:r w:rsidRPr="00CA7738">
        <w:rPr>
          <w:rFonts w:ascii="Arial" w:hAnsi="Arial"/>
          <w:szCs w:val="24"/>
          <w:highlight w:val="yellow"/>
        </w:rPr>
        <w:t xml:space="preserve"> In</w:t>
      </w:r>
      <w:r w:rsidRPr="001A5F23">
        <w:rPr>
          <w:rFonts w:ascii="Arial" w:hAnsi="Arial"/>
          <w:szCs w:val="24"/>
        </w:rPr>
        <w:t xml:space="preserve">dustrial development strategic plan (1964-1971) was </w:t>
      </w:r>
      <w:r w:rsidR="00384AD9" w:rsidRPr="00CA7738">
        <w:rPr>
          <w:rFonts w:ascii="Arial" w:hAnsi="Arial"/>
          <w:szCs w:val="24"/>
          <w:highlight w:val="yellow"/>
        </w:rPr>
        <w:t xml:space="preserve">implemented </w:t>
      </w:r>
      <w:r w:rsidRPr="001A5F23">
        <w:rPr>
          <w:rFonts w:ascii="Arial" w:hAnsi="Arial"/>
          <w:szCs w:val="24"/>
        </w:rPr>
        <w:t xml:space="preserve">with a new thinking of changing of economic development school of thought. This was through </w:t>
      </w:r>
      <w:r w:rsidR="00384AD9">
        <w:rPr>
          <w:rFonts w:ascii="Arial" w:hAnsi="Arial"/>
          <w:szCs w:val="24"/>
        </w:rPr>
        <w:t xml:space="preserve">the </w:t>
      </w:r>
      <w:r w:rsidRPr="001A5F23">
        <w:rPr>
          <w:rFonts w:ascii="Arial" w:hAnsi="Arial"/>
          <w:szCs w:val="24"/>
        </w:rPr>
        <w:t>formulation of a new political economic ideology</w:t>
      </w:r>
      <w:r w:rsidR="00D96EA4">
        <w:rPr>
          <w:rFonts w:ascii="Arial" w:hAnsi="Arial"/>
          <w:szCs w:val="24"/>
        </w:rPr>
        <w:t>,</w:t>
      </w:r>
      <w:r w:rsidRPr="001A5F23">
        <w:rPr>
          <w:rFonts w:ascii="Arial" w:hAnsi="Arial"/>
          <w:szCs w:val="24"/>
        </w:rPr>
        <w:t xml:space="preserve"> e.i. </w:t>
      </w:r>
      <w:r w:rsidRPr="001A5F23">
        <w:rPr>
          <w:rFonts w:ascii="Arial" w:hAnsi="Arial"/>
          <w:i/>
          <w:szCs w:val="24"/>
        </w:rPr>
        <w:t>Ujamaa na Kujitegemea</w:t>
      </w:r>
      <w:r w:rsidRPr="001A5F23">
        <w:rPr>
          <w:rFonts w:ascii="Arial" w:hAnsi="Arial"/>
          <w:szCs w:val="24"/>
        </w:rPr>
        <w:t xml:space="preserve"> (Socialism and Self-reliance ideology) in 1967 through the Arusha Declaration (Nyerere, 1968b). Economy and mode </w:t>
      </w:r>
      <w:r w:rsidR="00384AD9">
        <w:rPr>
          <w:rFonts w:ascii="Arial" w:hAnsi="Arial"/>
          <w:szCs w:val="24"/>
        </w:rPr>
        <w:t xml:space="preserve">of </w:t>
      </w:r>
      <w:r w:rsidRPr="001A5F23">
        <w:rPr>
          <w:rFonts w:ascii="Arial" w:hAnsi="Arial"/>
          <w:szCs w:val="24"/>
        </w:rPr>
        <w:t xml:space="preserve">production were </w:t>
      </w:r>
      <w:r w:rsidR="00384AD9" w:rsidRPr="00CA7738">
        <w:rPr>
          <w:rFonts w:ascii="Arial" w:hAnsi="Arial"/>
          <w:szCs w:val="24"/>
          <w:highlight w:val="yellow"/>
        </w:rPr>
        <w:t xml:space="preserve">centralised </w:t>
      </w:r>
      <w:r w:rsidRPr="00CA7738">
        <w:rPr>
          <w:rFonts w:ascii="Arial" w:hAnsi="Arial"/>
          <w:szCs w:val="24"/>
          <w:highlight w:val="yellow"/>
        </w:rPr>
        <w:t xml:space="preserve">and </w:t>
      </w:r>
      <w:r w:rsidR="00384AD9" w:rsidRPr="00CA7738">
        <w:rPr>
          <w:rFonts w:ascii="Arial" w:hAnsi="Arial"/>
          <w:szCs w:val="24"/>
          <w:highlight w:val="yellow"/>
        </w:rPr>
        <w:t xml:space="preserve">were </w:t>
      </w:r>
      <w:r w:rsidRPr="001A5F23">
        <w:rPr>
          <w:rFonts w:ascii="Arial" w:hAnsi="Arial"/>
          <w:szCs w:val="24"/>
        </w:rPr>
        <w:t>under the public</w:t>
      </w:r>
      <w:r w:rsidR="00384AD9">
        <w:rPr>
          <w:rFonts w:ascii="Arial" w:hAnsi="Arial"/>
          <w:szCs w:val="24"/>
        </w:rPr>
        <w:t>,</w:t>
      </w:r>
      <w:r w:rsidRPr="001A5F23">
        <w:rPr>
          <w:rFonts w:ascii="Arial" w:hAnsi="Arial"/>
          <w:szCs w:val="24"/>
        </w:rPr>
        <w:t xml:space="preserve"> where the state</w:t>
      </w:r>
      <w:r w:rsidR="00384AD9">
        <w:rPr>
          <w:rFonts w:ascii="Arial" w:hAnsi="Arial"/>
          <w:szCs w:val="24"/>
        </w:rPr>
        <w:t>,</w:t>
      </w:r>
      <w:r w:rsidRPr="001A5F23">
        <w:rPr>
          <w:rFonts w:ascii="Arial" w:hAnsi="Arial"/>
          <w:szCs w:val="24"/>
        </w:rPr>
        <w:t xml:space="preserve"> through various parastatal </w:t>
      </w:r>
      <w:r w:rsidR="00384AD9" w:rsidRPr="00CA7738">
        <w:rPr>
          <w:rFonts w:ascii="Arial" w:hAnsi="Arial"/>
          <w:szCs w:val="24"/>
          <w:highlight w:val="yellow"/>
        </w:rPr>
        <w:t>organisations,</w:t>
      </w:r>
      <w:r w:rsidRPr="00CA7738">
        <w:rPr>
          <w:rFonts w:ascii="Arial" w:hAnsi="Arial"/>
          <w:szCs w:val="24"/>
          <w:highlight w:val="yellow"/>
        </w:rPr>
        <w:t xml:space="preserve"> </w:t>
      </w:r>
      <w:r w:rsidR="00384AD9">
        <w:rPr>
          <w:rFonts w:ascii="Arial" w:hAnsi="Arial"/>
          <w:szCs w:val="24"/>
        </w:rPr>
        <w:t>was</w:t>
      </w:r>
      <w:r w:rsidR="00384AD9" w:rsidRPr="001A5F23">
        <w:rPr>
          <w:rFonts w:ascii="Arial" w:hAnsi="Arial"/>
          <w:szCs w:val="24"/>
        </w:rPr>
        <w:t xml:space="preserve"> </w:t>
      </w:r>
      <w:r w:rsidRPr="001A5F23">
        <w:rPr>
          <w:rFonts w:ascii="Arial" w:hAnsi="Arial"/>
          <w:szCs w:val="24"/>
        </w:rPr>
        <w:t>given responsibilities to run the economic production activities (Nyerere, 1968a,</w:t>
      </w:r>
      <w:r w:rsidR="00384AD9">
        <w:rPr>
          <w:rFonts w:ascii="Arial" w:hAnsi="Arial"/>
          <w:szCs w:val="24"/>
        </w:rPr>
        <w:t xml:space="preserve"> </w:t>
      </w:r>
      <w:r w:rsidRPr="001A5F23">
        <w:rPr>
          <w:rFonts w:ascii="Arial" w:hAnsi="Arial"/>
          <w:szCs w:val="24"/>
        </w:rPr>
        <w:t>b). Natural resources</w:t>
      </w:r>
      <w:r w:rsidR="00384AD9">
        <w:rPr>
          <w:rFonts w:ascii="Arial" w:hAnsi="Arial"/>
          <w:szCs w:val="24"/>
        </w:rPr>
        <w:t>,</w:t>
      </w:r>
      <w:r w:rsidRPr="001A5F23">
        <w:rPr>
          <w:rFonts w:ascii="Arial" w:hAnsi="Arial"/>
          <w:szCs w:val="24"/>
        </w:rPr>
        <w:t xml:space="preserve"> including land, minerals, forestry, water (seas, rivers, and </w:t>
      </w:r>
      <w:r w:rsidR="00384AD9" w:rsidRPr="00CA7738">
        <w:rPr>
          <w:rFonts w:ascii="Arial" w:hAnsi="Arial"/>
          <w:szCs w:val="24"/>
          <w:highlight w:val="yellow"/>
        </w:rPr>
        <w:t>oceans</w:t>
      </w:r>
      <w:r w:rsidRPr="00CA7738">
        <w:rPr>
          <w:rFonts w:ascii="Arial" w:hAnsi="Arial"/>
          <w:szCs w:val="24"/>
          <w:highlight w:val="yellow"/>
        </w:rPr>
        <w:t xml:space="preserve">) </w:t>
      </w:r>
      <w:r w:rsidRPr="001A5F23">
        <w:rPr>
          <w:rFonts w:ascii="Arial" w:hAnsi="Arial"/>
          <w:szCs w:val="24"/>
        </w:rPr>
        <w:t xml:space="preserve">and industries were strictly under the state ownership. An industrial product mix objective encouraging both domestic and export </w:t>
      </w:r>
      <w:r w:rsidR="00D96EA4" w:rsidRPr="00CA7738">
        <w:rPr>
          <w:rFonts w:ascii="Arial" w:hAnsi="Arial"/>
          <w:szCs w:val="24"/>
          <w:highlight w:val="yellow"/>
        </w:rPr>
        <w:t>production</w:t>
      </w:r>
      <w:r w:rsidR="00D96EA4" w:rsidRPr="00CA7738">
        <w:rPr>
          <w:rFonts w:ascii="Arial" w:hAnsi="Arial"/>
          <w:szCs w:val="24"/>
          <w:highlight w:val="yellow"/>
        </w:rPr>
        <w:t xml:space="preserve"> </w:t>
      </w:r>
      <w:r w:rsidRPr="001A5F23">
        <w:rPr>
          <w:rFonts w:ascii="Arial" w:hAnsi="Arial"/>
          <w:szCs w:val="24"/>
        </w:rPr>
        <w:t xml:space="preserve">was the main objective of industrial development during the period of </w:t>
      </w:r>
      <w:r w:rsidRPr="001A5F23">
        <w:rPr>
          <w:rFonts w:ascii="Arial" w:hAnsi="Arial"/>
          <w:i/>
          <w:szCs w:val="24"/>
        </w:rPr>
        <w:t>Ujamaa na Kujitegemea</w:t>
      </w:r>
      <w:r w:rsidRPr="001A5F23">
        <w:rPr>
          <w:rFonts w:ascii="Arial" w:hAnsi="Arial"/>
          <w:szCs w:val="24"/>
        </w:rPr>
        <w:t xml:space="preserve">. However, other objectives remarked as for the Arusha Declaration, the industrial structure did not change much, but the ownership shifted from </w:t>
      </w:r>
      <w:r w:rsidR="00384AD9" w:rsidRPr="00CA7738">
        <w:rPr>
          <w:rFonts w:ascii="Arial" w:hAnsi="Arial"/>
          <w:szCs w:val="24"/>
          <w:highlight w:val="yellow"/>
        </w:rPr>
        <w:t xml:space="preserve">privately </w:t>
      </w:r>
      <w:r w:rsidRPr="001A5F23">
        <w:rPr>
          <w:rFonts w:ascii="Arial" w:hAnsi="Arial"/>
          <w:szCs w:val="24"/>
        </w:rPr>
        <w:t xml:space="preserve">owned </w:t>
      </w:r>
      <w:r w:rsidR="00D96EA4" w:rsidRPr="00CA7738">
        <w:rPr>
          <w:rFonts w:ascii="Arial" w:hAnsi="Arial"/>
          <w:szCs w:val="24"/>
          <w:highlight w:val="yellow"/>
        </w:rPr>
        <w:t>to</w:t>
      </w:r>
      <w:r w:rsidR="00D96EA4" w:rsidRPr="00CA7738">
        <w:rPr>
          <w:rFonts w:ascii="Arial" w:hAnsi="Arial"/>
          <w:szCs w:val="24"/>
          <w:highlight w:val="yellow"/>
        </w:rPr>
        <w:t xml:space="preserve"> </w:t>
      </w:r>
      <w:r w:rsidRPr="00CA7738">
        <w:rPr>
          <w:rFonts w:ascii="Arial" w:hAnsi="Arial"/>
          <w:szCs w:val="24"/>
          <w:highlight w:val="yellow"/>
        </w:rPr>
        <w:t>Public/</w:t>
      </w:r>
      <w:r w:rsidR="00D96EA4" w:rsidRPr="00CA7738">
        <w:rPr>
          <w:rFonts w:ascii="Arial" w:hAnsi="Arial"/>
          <w:szCs w:val="24"/>
          <w:highlight w:val="yellow"/>
        </w:rPr>
        <w:t>state-owned</w:t>
      </w:r>
      <w:r w:rsidRPr="00CA7738">
        <w:rPr>
          <w:rFonts w:ascii="Arial" w:hAnsi="Arial"/>
          <w:szCs w:val="24"/>
          <w:highlight w:val="yellow"/>
        </w:rPr>
        <w:t xml:space="preserve"> </w:t>
      </w:r>
      <w:r w:rsidRPr="001A5F23">
        <w:rPr>
          <w:rFonts w:ascii="Arial" w:hAnsi="Arial"/>
          <w:szCs w:val="24"/>
        </w:rPr>
        <w:t>production.</w:t>
      </w:r>
    </w:p>
    <w:p w14:paraId="2F97BB98" w14:textId="77777777" w:rsidR="00A73BF6" w:rsidRPr="001A5F23" w:rsidRDefault="00A73BF6" w:rsidP="00A73BF6">
      <w:pPr>
        <w:spacing w:line="360" w:lineRule="auto"/>
        <w:jc w:val="both"/>
        <w:rPr>
          <w:rFonts w:ascii="Arial" w:hAnsi="Arial"/>
          <w:szCs w:val="24"/>
        </w:rPr>
      </w:pPr>
    </w:p>
    <w:p w14:paraId="6B0475E8" w14:textId="77777777" w:rsidR="00A73BF6" w:rsidRPr="001A5F23" w:rsidRDefault="00A73BF6" w:rsidP="00A73BF6">
      <w:pPr>
        <w:spacing w:line="360" w:lineRule="auto"/>
        <w:jc w:val="both"/>
        <w:rPr>
          <w:rFonts w:ascii="Times New Roman" w:hAnsi="Times New Roman"/>
          <w:b/>
          <w:sz w:val="24"/>
          <w:szCs w:val="24"/>
        </w:rPr>
      </w:pPr>
      <w:r w:rsidRPr="001A5F23">
        <w:rPr>
          <w:rFonts w:ascii="Times New Roman" w:hAnsi="Times New Roman"/>
          <w:b/>
          <w:sz w:val="24"/>
          <w:szCs w:val="24"/>
        </w:rPr>
        <w:t>4.0 INDUSTRIAL DEVELOPMENT DURING THE PERIOD 1967-1985</w:t>
      </w:r>
    </w:p>
    <w:p w14:paraId="252C2E42" w14:textId="71D9A9AC" w:rsidR="00A73BF6" w:rsidRPr="001A5F23" w:rsidRDefault="00A73BF6" w:rsidP="00A73BF6">
      <w:pPr>
        <w:spacing w:line="360" w:lineRule="auto"/>
        <w:jc w:val="both"/>
        <w:rPr>
          <w:rFonts w:ascii="Arial" w:hAnsi="Arial"/>
          <w:szCs w:val="24"/>
        </w:rPr>
      </w:pPr>
      <w:r w:rsidRPr="001A5F23">
        <w:rPr>
          <w:rFonts w:ascii="Arial" w:hAnsi="Arial"/>
          <w:szCs w:val="24"/>
        </w:rPr>
        <w:lastRenderedPageBreak/>
        <w:t xml:space="preserve">The period of 1967-1985 was famously known as a strong Control Regime and Economic Management based on </w:t>
      </w:r>
      <w:r w:rsidRPr="001A5F23">
        <w:rPr>
          <w:rFonts w:ascii="Arial" w:hAnsi="Arial"/>
          <w:i/>
          <w:szCs w:val="24"/>
        </w:rPr>
        <w:t>Ujamaa</w:t>
      </w:r>
      <w:r w:rsidRPr="001A5F23">
        <w:rPr>
          <w:rFonts w:ascii="Arial" w:hAnsi="Arial"/>
          <w:szCs w:val="24"/>
        </w:rPr>
        <w:t xml:space="preserve"> principles</w:t>
      </w:r>
      <w:r w:rsidR="00D96EA4">
        <w:rPr>
          <w:rFonts w:ascii="Arial" w:hAnsi="Arial"/>
          <w:szCs w:val="24"/>
        </w:rPr>
        <w:t>,</w:t>
      </w:r>
      <w:r w:rsidRPr="001A5F23">
        <w:rPr>
          <w:rFonts w:ascii="Arial" w:hAnsi="Arial"/>
          <w:szCs w:val="24"/>
        </w:rPr>
        <w:t xml:space="preserve"> </w:t>
      </w:r>
      <w:r w:rsidR="00D96EA4" w:rsidRPr="00CA7738">
        <w:rPr>
          <w:rFonts w:ascii="Arial" w:hAnsi="Arial"/>
          <w:szCs w:val="24"/>
          <w:highlight w:val="yellow"/>
        </w:rPr>
        <w:t xml:space="preserve">which </w:t>
      </w:r>
      <w:r w:rsidRPr="001A5F23">
        <w:rPr>
          <w:rFonts w:ascii="Arial" w:hAnsi="Arial"/>
          <w:szCs w:val="24"/>
        </w:rPr>
        <w:t xml:space="preserve">had resulted </w:t>
      </w:r>
      <w:r w:rsidR="00D96EA4">
        <w:rPr>
          <w:rFonts w:ascii="Arial" w:hAnsi="Arial"/>
          <w:szCs w:val="24"/>
        </w:rPr>
        <w:t>in</w:t>
      </w:r>
      <w:r w:rsidR="00D96EA4" w:rsidRPr="001A5F23">
        <w:rPr>
          <w:rFonts w:ascii="Arial" w:hAnsi="Arial"/>
          <w:szCs w:val="24"/>
        </w:rPr>
        <w:t xml:space="preserve"> </w:t>
      </w:r>
      <w:r w:rsidR="00D96EA4">
        <w:rPr>
          <w:rFonts w:ascii="Arial" w:hAnsi="Arial"/>
          <w:szCs w:val="24"/>
        </w:rPr>
        <w:t xml:space="preserve">the </w:t>
      </w:r>
      <w:r w:rsidRPr="001A5F23">
        <w:rPr>
          <w:rFonts w:ascii="Arial" w:hAnsi="Arial"/>
          <w:szCs w:val="24"/>
        </w:rPr>
        <w:t xml:space="preserve">growth of per capita GDP </w:t>
      </w:r>
      <w:r w:rsidR="00D96EA4" w:rsidRPr="00CA7738">
        <w:rPr>
          <w:rFonts w:ascii="Arial" w:hAnsi="Arial"/>
          <w:szCs w:val="24"/>
          <w:highlight w:val="yellow"/>
        </w:rPr>
        <w:t>at</w:t>
      </w:r>
      <w:r w:rsidRPr="00CA7738">
        <w:rPr>
          <w:rFonts w:ascii="Arial" w:hAnsi="Arial"/>
          <w:szCs w:val="24"/>
          <w:highlight w:val="yellow"/>
        </w:rPr>
        <w:t xml:space="preserve"> </w:t>
      </w:r>
      <w:r w:rsidRPr="001A5F23">
        <w:rPr>
          <w:rFonts w:ascii="Arial" w:hAnsi="Arial"/>
          <w:szCs w:val="24"/>
        </w:rPr>
        <w:t xml:space="preserve">an annual </w:t>
      </w:r>
      <w:r w:rsidR="00D96EA4" w:rsidRPr="00CA7738">
        <w:rPr>
          <w:rFonts w:ascii="Arial" w:hAnsi="Arial"/>
          <w:szCs w:val="24"/>
          <w:highlight w:val="yellow"/>
        </w:rPr>
        <w:t>rate</w:t>
      </w:r>
      <w:r w:rsidR="00D96EA4" w:rsidRPr="00CA7738">
        <w:rPr>
          <w:rFonts w:ascii="Arial" w:hAnsi="Arial"/>
          <w:szCs w:val="24"/>
          <w:highlight w:val="yellow"/>
        </w:rPr>
        <w:t xml:space="preserve"> </w:t>
      </w:r>
      <w:r w:rsidRPr="001A5F23">
        <w:rPr>
          <w:rFonts w:ascii="Arial" w:hAnsi="Arial"/>
          <w:szCs w:val="24"/>
        </w:rPr>
        <w:t xml:space="preserve">of 3.3% (Nyoni, 2006; BoT, </w:t>
      </w:r>
      <w:r w:rsidRPr="00CA7738">
        <w:rPr>
          <w:rFonts w:ascii="Arial" w:hAnsi="Arial"/>
          <w:szCs w:val="24"/>
          <w:highlight w:val="yellow"/>
        </w:rPr>
        <w:t>1983</w:t>
      </w:r>
      <w:r w:rsidRPr="001A5F23">
        <w:rPr>
          <w:rFonts w:ascii="Arial" w:hAnsi="Arial"/>
          <w:szCs w:val="24"/>
        </w:rPr>
        <w:t xml:space="preserve">). However, in this period (1967-1985), there were adverse shocks </w:t>
      </w:r>
      <w:r w:rsidR="00D96EA4">
        <w:rPr>
          <w:rFonts w:ascii="Arial" w:hAnsi="Arial"/>
          <w:szCs w:val="24"/>
        </w:rPr>
        <w:t>at</w:t>
      </w:r>
      <w:r w:rsidR="00D96EA4" w:rsidRPr="001A5F23">
        <w:rPr>
          <w:rFonts w:ascii="Arial" w:hAnsi="Arial"/>
          <w:szCs w:val="24"/>
        </w:rPr>
        <w:t xml:space="preserve"> </w:t>
      </w:r>
      <w:r w:rsidRPr="001A5F23">
        <w:rPr>
          <w:rFonts w:ascii="Arial" w:hAnsi="Arial"/>
          <w:szCs w:val="24"/>
        </w:rPr>
        <w:t xml:space="preserve">the end of </w:t>
      </w:r>
      <w:r w:rsidR="00D96EA4" w:rsidRPr="00CA7738">
        <w:rPr>
          <w:rFonts w:ascii="Arial" w:hAnsi="Arial"/>
          <w:szCs w:val="24"/>
          <w:highlight w:val="yellow"/>
        </w:rPr>
        <w:t xml:space="preserve">the </w:t>
      </w:r>
      <w:r w:rsidRPr="001A5F23">
        <w:rPr>
          <w:rFonts w:ascii="Arial" w:hAnsi="Arial"/>
          <w:szCs w:val="24"/>
        </w:rPr>
        <w:t>1970s</w:t>
      </w:r>
      <w:r w:rsidR="00D96EA4">
        <w:rPr>
          <w:rFonts w:ascii="Arial" w:hAnsi="Arial"/>
          <w:szCs w:val="24"/>
        </w:rPr>
        <w:t>,</w:t>
      </w:r>
      <w:r w:rsidRPr="001A5F23">
        <w:rPr>
          <w:rFonts w:ascii="Arial" w:hAnsi="Arial"/>
          <w:szCs w:val="24"/>
        </w:rPr>
        <w:t xml:space="preserve"> particularly during the period of 1978-1979 when there </w:t>
      </w:r>
      <w:r w:rsidR="00D96EA4" w:rsidRPr="00CA7738">
        <w:rPr>
          <w:rFonts w:ascii="Arial" w:hAnsi="Arial"/>
          <w:szCs w:val="24"/>
          <w:highlight w:val="yellow"/>
        </w:rPr>
        <w:t>was</w:t>
      </w:r>
      <w:r w:rsidR="00D96EA4" w:rsidRPr="00CA7738">
        <w:rPr>
          <w:rFonts w:ascii="Arial" w:hAnsi="Arial"/>
          <w:szCs w:val="24"/>
          <w:highlight w:val="yellow"/>
        </w:rPr>
        <w:t xml:space="preserve"> </w:t>
      </w:r>
      <w:r w:rsidRPr="001A5F23">
        <w:rPr>
          <w:rFonts w:ascii="Arial" w:hAnsi="Arial"/>
          <w:szCs w:val="24"/>
        </w:rPr>
        <w:t xml:space="preserve">the costly war against Idi Amin’s Uganda and the oil price shock which resulted into thriving of the underground economy (Skarstein and Wangwe, 1986; Al-sasi </w:t>
      </w:r>
      <w:r w:rsidRPr="001A5F23">
        <w:rPr>
          <w:rFonts w:ascii="Arial" w:hAnsi="Arial"/>
          <w:i/>
          <w:iCs/>
          <w:szCs w:val="24"/>
        </w:rPr>
        <w:t>et al</w:t>
      </w:r>
      <w:r w:rsidRPr="001A5F23">
        <w:rPr>
          <w:rFonts w:ascii="Arial" w:hAnsi="Arial"/>
          <w:szCs w:val="24"/>
        </w:rPr>
        <w:t>., 2017). This means that the Industrial development became stagnated</w:t>
      </w:r>
      <w:r w:rsidR="00D96EA4">
        <w:rPr>
          <w:rFonts w:ascii="Arial" w:hAnsi="Arial"/>
          <w:szCs w:val="24"/>
        </w:rPr>
        <w:t>,</w:t>
      </w:r>
      <w:r w:rsidRPr="001A5F23">
        <w:rPr>
          <w:rFonts w:ascii="Arial" w:hAnsi="Arial"/>
          <w:szCs w:val="24"/>
        </w:rPr>
        <w:t xml:space="preserve"> resulting </w:t>
      </w:r>
      <w:r w:rsidR="00D96EA4" w:rsidRPr="00CA7738">
        <w:rPr>
          <w:rFonts w:ascii="Arial" w:hAnsi="Arial"/>
          <w:szCs w:val="24"/>
          <w:highlight w:val="yellow"/>
        </w:rPr>
        <w:t>in</w:t>
      </w:r>
      <w:r w:rsidRPr="00CA7738">
        <w:rPr>
          <w:rFonts w:ascii="Arial" w:hAnsi="Arial"/>
          <w:szCs w:val="24"/>
          <w:highlight w:val="yellow"/>
        </w:rPr>
        <w:t xml:space="preserve"> </w:t>
      </w:r>
      <w:r w:rsidRPr="001A5F23">
        <w:rPr>
          <w:rFonts w:ascii="Arial" w:hAnsi="Arial"/>
          <w:szCs w:val="24"/>
        </w:rPr>
        <w:t xml:space="preserve">economic growth </w:t>
      </w:r>
      <w:r w:rsidR="00D96EA4" w:rsidRPr="00CA7738">
        <w:rPr>
          <w:rFonts w:ascii="Arial" w:hAnsi="Arial"/>
          <w:szCs w:val="24"/>
          <w:highlight w:val="yellow"/>
        </w:rPr>
        <w:t>dropping</w:t>
      </w:r>
      <w:r w:rsidRPr="001A5F23">
        <w:rPr>
          <w:rFonts w:ascii="Arial" w:hAnsi="Arial"/>
          <w:szCs w:val="24"/>
        </w:rPr>
        <w:t xml:space="preserve"> from 3.3% to 0.07% (Nyoni, 2006). During this period, many industries both processing and manufacturing ones were grounded due to failure of production, due to loss of capital, labour and raw materials. Agriculture being a major source of the raw materials started declining from 3.90% to 3.36%, while mining and quarry was at -3.11% and finance and business dropped for -0.91% (URT, 2003).</w:t>
      </w:r>
    </w:p>
    <w:p w14:paraId="2AF75FE3" w14:textId="77777777" w:rsidR="00A73BF6" w:rsidRPr="001A5F23" w:rsidRDefault="00A73BF6" w:rsidP="00A73BF6">
      <w:pPr>
        <w:spacing w:line="360" w:lineRule="auto"/>
        <w:jc w:val="both"/>
        <w:rPr>
          <w:rFonts w:ascii="Arial" w:hAnsi="Arial"/>
          <w:b/>
          <w:szCs w:val="24"/>
        </w:rPr>
      </w:pPr>
    </w:p>
    <w:p w14:paraId="6F264CFF" w14:textId="464F228C" w:rsidR="00A73BF6" w:rsidRPr="001A5F23" w:rsidRDefault="00A73BF6" w:rsidP="00A73BF6">
      <w:pPr>
        <w:spacing w:line="360" w:lineRule="auto"/>
        <w:jc w:val="both"/>
        <w:rPr>
          <w:rFonts w:ascii="Arial" w:hAnsi="Arial"/>
          <w:b/>
          <w:sz w:val="22"/>
          <w:szCs w:val="24"/>
        </w:rPr>
      </w:pPr>
      <w:r w:rsidRPr="001A5F23">
        <w:rPr>
          <w:rFonts w:ascii="Arial" w:hAnsi="Arial"/>
          <w:b/>
          <w:sz w:val="22"/>
          <w:szCs w:val="24"/>
        </w:rPr>
        <w:t>5.0 LONG</w:t>
      </w:r>
      <w:r w:rsidR="00D96EA4">
        <w:rPr>
          <w:rFonts w:ascii="Arial" w:hAnsi="Arial"/>
          <w:b/>
          <w:sz w:val="22"/>
          <w:szCs w:val="24"/>
        </w:rPr>
        <w:t>-</w:t>
      </w:r>
      <w:r w:rsidRPr="001A5F23">
        <w:rPr>
          <w:rFonts w:ascii="Arial" w:hAnsi="Arial"/>
          <w:b/>
          <w:sz w:val="22"/>
          <w:szCs w:val="24"/>
        </w:rPr>
        <w:t>TERM INDUSTRIAL DEVELOPMENT PLAN OF 1975-1995</w:t>
      </w:r>
    </w:p>
    <w:p w14:paraId="2B64C20F" w14:textId="4DD2BA95" w:rsidR="00A73BF6" w:rsidRPr="001A5F23" w:rsidRDefault="00D96EA4" w:rsidP="00A73BF6">
      <w:pPr>
        <w:spacing w:line="360" w:lineRule="auto"/>
        <w:jc w:val="both"/>
        <w:rPr>
          <w:rFonts w:ascii="Arial" w:hAnsi="Arial"/>
          <w:szCs w:val="24"/>
        </w:rPr>
      </w:pPr>
      <w:r w:rsidRPr="00CA7738">
        <w:rPr>
          <w:rFonts w:ascii="Arial" w:hAnsi="Arial"/>
          <w:szCs w:val="24"/>
          <w:highlight w:val="yellow"/>
        </w:rPr>
        <w:t>During</w:t>
      </w:r>
      <w:r w:rsidRPr="00CA7738">
        <w:rPr>
          <w:rFonts w:ascii="Arial" w:hAnsi="Arial"/>
          <w:szCs w:val="24"/>
          <w:highlight w:val="yellow"/>
        </w:rPr>
        <w:t xml:space="preserve"> </w:t>
      </w:r>
      <w:r w:rsidR="00A73BF6" w:rsidRPr="001A5F23">
        <w:rPr>
          <w:rFonts w:ascii="Arial" w:hAnsi="Arial"/>
          <w:szCs w:val="24"/>
        </w:rPr>
        <w:t xml:space="preserve">the period of 1975-1995, Tanzania had developed </w:t>
      </w:r>
      <w:r w:rsidRPr="00CA7738">
        <w:rPr>
          <w:rFonts w:ascii="Arial" w:hAnsi="Arial"/>
          <w:szCs w:val="24"/>
          <w:highlight w:val="yellow"/>
        </w:rPr>
        <w:t>a long-term</w:t>
      </w:r>
      <w:r w:rsidR="00A73BF6" w:rsidRPr="00CA7738">
        <w:rPr>
          <w:rFonts w:ascii="Arial" w:hAnsi="Arial"/>
          <w:szCs w:val="24"/>
          <w:highlight w:val="yellow"/>
        </w:rPr>
        <w:t xml:space="preserve"> </w:t>
      </w:r>
      <w:r w:rsidR="00A73BF6" w:rsidRPr="001A5F23">
        <w:rPr>
          <w:rFonts w:ascii="Arial" w:hAnsi="Arial"/>
          <w:szCs w:val="24"/>
        </w:rPr>
        <w:t xml:space="preserve">industrial strategic Plan with the main aim of improving </w:t>
      </w:r>
      <w:r w:rsidRPr="00CA7738">
        <w:rPr>
          <w:rFonts w:ascii="Arial" w:hAnsi="Arial"/>
          <w:szCs w:val="24"/>
          <w:highlight w:val="yellow"/>
        </w:rPr>
        <w:t xml:space="preserve">the </w:t>
      </w:r>
      <w:r w:rsidR="00A73BF6" w:rsidRPr="001A5F23">
        <w:rPr>
          <w:rFonts w:ascii="Arial" w:hAnsi="Arial"/>
          <w:szCs w:val="24"/>
        </w:rPr>
        <w:t xml:space="preserve">economy through </w:t>
      </w:r>
      <w:r>
        <w:rPr>
          <w:rFonts w:ascii="Arial" w:hAnsi="Arial"/>
          <w:szCs w:val="24"/>
        </w:rPr>
        <w:t xml:space="preserve">the </w:t>
      </w:r>
      <w:r w:rsidR="00A73BF6" w:rsidRPr="001A5F23">
        <w:rPr>
          <w:rFonts w:ascii="Arial" w:hAnsi="Arial"/>
          <w:szCs w:val="24"/>
        </w:rPr>
        <w:t xml:space="preserve">development of various industries. Processing and manufacturing industries were somehow established. </w:t>
      </w:r>
      <w:r w:rsidRPr="00CA7738">
        <w:rPr>
          <w:rFonts w:ascii="Arial" w:hAnsi="Arial"/>
          <w:szCs w:val="24"/>
          <w:highlight w:val="yellow"/>
        </w:rPr>
        <w:t>The export</w:t>
      </w:r>
      <w:r w:rsidRPr="00CA7738">
        <w:rPr>
          <w:rFonts w:ascii="Arial" w:hAnsi="Arial"/>
          <w:szCs w:val="24"/>
          <w:highlight w:val="yellow"/>
        </w:rPr>
        <w:t xml:space="preserve"> </w:t>
      </w:r>
      <w:r w:rsidR="00A73BF6" w:rsidRPr="001A5F23">
        <w:rPr>
          <w:rFonts w:ascii="Arial" w:hAnsi="Arial"/>
          <w:szCs w:val="24"/>
        </w:rPr>
        <w:t>of value</w:t>
      </w:r>
      <w:r w:rsidR="00DD1DCA">
        <w:rPr>
          <w:rFonts w:ascii="Arial" w:hAnsi="Arial"/>
          <w:szCs w:val="24"/>
        </w:rPr>
        <w:t>-</w:t>
      </w:r>
      <w:r w:rsidR="00A73BF6" w:rsidRPr="001A5F23">
        <w:rPr>
          <w:rFonts w:ascii="Arial" w:hAnsi="Arial"/>
          <w:szCs w:val="24"/>
        </w:rPr>
        <w:t xml:space="preserve">added crop </w:t>
      </w:r>
      <w:r w:rsidR="00A73BF6" w:rsidRPr="00CA7738">
        <w:rPr>
          <w:rFonts w:ascii="Arial" w:hAnsi="Arial"/>
          <w:szCs w:val="24"/>
          <w:highlight w:val="yellow"/>
        </w:rPr>
        <w:t>products increased durin</w:t>
      </w:r>
      <w:r w:rsidR="00A73BF6" w:rsidRPr="001A5F23">
        <w:rPr>
          <w:rFonts w:ascii="Arial" w:hAnsi="Arial"/>
          <w:szCs w:val="24"/>
        </w:rPr>
        <w:t>g the year 1975 to 1997. However, the long</w:t>
      </w:r>
      <w:r>
        <w:rPr>
          <w:rFonts w:ascii="Arial" w:hAnsi="Arial"/>
          <w:szCs w:val="24"/>
        </w:rPr>
        <w:t>-</w:t>
      </w:r>
      <w:r w:rsidR="00A73BF6" w:rsidRPr="001A5F23">
        <w:rPr>
          <w:rFonts w:ascii="Arial" w:hAnsi="Arial"/>
          <w:szCs w:val="24"/>
        </w:rPr>
        <w:t>term plan had been interrupted by various factors, among others, include break of East African Community in 1977, Idi Amin’s Uganda war of 1978-1979 and 1984, World economic crisis of 1979 and 1984, which led to oil crisis, shortage of food farm inputs, poor prices of crop produced commodities in the World market and low production of coffee, sisal, cotton and other commercial crops. It was also observed in this period of 1979 and 1984 that production was almost zero ranging from 0.07% to 0.78%. The trend had also been persisting in the period of 1985-1995. Level of poverty was high among Tanzania following the decline production. Following the worse situation of poverty in Tanzania, as well as other developing countries in the world, particularly African countries, western economists through financial institutions (World Bank and IMF) gave many reasons of existence of high poverty in these countries. Among other reasons mentioned include the existence of traditional economic structures and political ideologies</w:t>
      </w:r>
      <w:r>
        <w:rPr>
          <w:rFonts w:ascii="Arial" w:hAnsi="Arial"/>
          <w:szCs w:val="24"/>
        </w:rPr>
        <w:t>,</w:t>
      </w:r>
      <w:r w:rsidR="00A73BF6" w:rsidRPr="001A5F23">
        <w:rPr>
          <w:rFonts w:ascii="Arial" w:hAnsi="Arial"/>
          <w:szCs w:val="24"/>
        </w:rPr>
        <w:t xml:space="preserve"> mainly socialism and self-reliance in </w:t>
      </w:r>
      <w:r w:rsidRPr="00CA7738">
        <w:rPr>
          <w:rFonts w:ascii="Arial" w:hAnsi="Arial"/>
          <w:szCs w:val="24"/>
          <w:highlight w:val="yellow"/>
        </w:rPr>
        <w:t xml:space="preserve">the </w:t>
      </w:r>
      <w:r w:rsidR="00A73BF6" w:rsidRPr="001A5F23">
        <w:rPr>
          <w:rFonts w:ascii="Arial" w:hAnsi="Arial"/>
          <w:szCs w:val="24"/>
        </w:rPr>
        <w:t xml:space="preserve">case of Tanzania. Based on these observations, Tanzania was advised to transform </w:t>
      </w:r>
      <w:r>
        <w:rPr>
          <w:rFonts w:ascii="Arial" w:hAnsi="Arial"/>
          <w:szCs w:val="24"/>
        </w:rPr>
        <w:t xml:space="preserve">its </w:t>
      </w:r>
      <w:r w:rsidR="00A73BF6" w:rsidRPr="001A5F23">
        <w:rPr>
          <w:rFonts w:ascii="Arial" w:hAnsi="Arial"/>
          <w:szCs w:val="24"/>
        </w:rPr>
        <w:t>existing economic structure and political ideology (</w:t>
      </w:r>
      <w:r w:rsidR="00A73BF6" w:rsidRPr="001A5F23">
        <w:rPr>
          <w:rFonts w:ascii="Arial" w:hAnsi="Arial"/>
          <w:i/>
          <w:szCs w:val="24"/>
        </w:rPr>
        <w:t>Ujamaa na Kujitegemea</w:t>
      </w:r>
      <w:r w:rsidR="00A73BF6" w:rsidRPr="001A5F23">
        <w:rPr>
          <w:rFonts w:ascii="Arial" w:hAnsi="Arial"/>
          <w:szCs w:val="24"/>
        </w:rPr>
        <w:t>).</w:t>
      </w:r>
    </w:p>
    <w:p w14:paraId="537570D2" w14:textId="77777777" w:rsidR="00A73BF6" w:rsidRPr="001A5F23" w:rsidRDefault="00A73BF6" w:rsidP="00A73BF6">
      <w:pPr>
        <w:spacing w:line="360" w:lineRule="auto"/>
        <w:jc w:val="both"/>
        <w:rPr>
          <w:rFonts w:ascii="Arial" w:hAnsi="Arial"/>
          <w:szCs w:val="24"/>
        </w:rPr>
      </w:pPr>
    </w:p>
    <w:p w14:paraId="5B760B0B" w14:textId="4C513E96" w:rsidR="00A73BF6" w:rsidRPr="001A5F23" w:rsidRDefault="00A73BF6" w:rsidP="00A73BF6">
      <w:pPr>
        <w:spacing w:line="360" w:lineRule="auto"/>
        <w:jc w:val="both"/>
        <w:rPr>
          <w:rFonts w:ascii="Arial" w:hAnsi="Arial"/>
          <w:szCs w:val="24"/>
        </w:rPr>
      </w:pPr>
      <w:r w:rsidRPr="001A5F23">
        <w:rPr>
          <w:rFonts w:ascii="Arial" w:hAnsi="Arial"/>
          <w:szCs w:val="24"/>
        </w:rPr>
        <w:t>In 1985, restructuring economic and political structures started. Various programmes were formulated. Economic recovery reforms</w:t>
      </w:r>
      <w:r w:rsidR="00D96EA4">
        <w:rPr>
          <w:rFonts w:ascii="Arial" w:hAnsi="Arial"/>
          <w:szCs w:val="24"/>
        </w:rPr>
        <w:t>,</w:t>
      </w:r>
      <w:r w:rsidRPr="001A5F23">
        <w:rPr>
          <w:rFonts w:ascii="Arial" w:hAnsi="Arial"/>
          <w:szCs w:val="24"/>
        </w:rPr>
        <w:t xml:space="preserve"> Phase I and II following Structural Adjustment Programs (SAPs)</w:t>
      </w:r>
      <w:r w:rsidR="00D96EA4">
        <w:rPr>
          <w:rFonts w:ascii="Arial" w:hAnsi="Arial"/>
          <w:szCs w:val="24"/>
        </w:rPr>
        <w:t>,</w:t>
      </w:r>
      <w:r w:rsidRPr="001A5F23">
        <w:rPr>
          <w:rFonts w:ascii="Arial" w:hAnsi="Arial"/>
          <w:szCs w:val="24"/>
        </w:rPr>
        <w:t xml:space="preserve"> were initiated between 1985 and 1995. In these programs, </w:t>
      </w:r>
      <w:r w:rsidR="00D96EA4" w:rsidRPr="00CA7738">
        <w:rPr>
          <w:rFonts w:ascii="Arial" w:hAnsi="Arial"/>
          <w:szCs w:val="24"/>
          <w:highlight w:val="yellow"/>
        </w:rPr>
        <w:t xml:space="preserve">the </w:t>
      </w:r>
      <w:r w:rsidRPr="001A5F23">
        <w:rPr>
          <w:rFonts w:ascii="Arial" w:hAnsi="Arial"/>
          <w:szCs w:val="24"/>
        </w:rPr>
        <w:t xml:space="preserve">free market </w:t>
      </w:r>
      <w:r w:rsidRPr="001A5F23">
        <w:rPr>
          <w:rFonts w:ascii="Arial" w:hAnsi="Arial"/>
          <w:szCs w:val="24"/>
        </w:rPr>
        <w:lastRenderedPageBreak/>
        <w:t xml:space="preserve">economic model was applied. Movement of capital, commodity, labour and technologies were the main features of the model applied in recovering the lost economy of the countries Chingonikaya and Nawanda, 2011). But also, in </w:t>
      </w:r>
      <w:r w:rsidR="00D96EA4" w:rsidRPr="00CA7738">
        <w:rPr>
          <w:rFonts w:ascii="Arial" w:hAnsi="Arial"/>
          <w:szCs w:val="24"/>
          <w:highlight w:val="yellow"/>
        </w:rPr>
        <w:t xml:space="preserve">the </w:t>
      </w:r>
      <w:r w:rsidRPr="001A5F23">
        <w:rPr>
          <w:rFonts w:ascii="Arial" w:hAnsi="Arial"/>
          <w:szCs w:val="24"/>
        </w:rPr>
        <w:t xml:space="preserve">early 1990s, </w:t>
      </w:r>
      <w:r w:rsidR="00D96EA4">
        <w:rPr>
          <w:rFonts w:ascii="Arial" w:hAnsi="Arial"/>
          <w:szCs w:val="24"/>
        </w:rPr>
        <w:t xml:space="preserve">a </w:t>
      </w:r>
      <w:r w:rsidR="00D96EA4" w:rsidRPr="00CA7738">
        <w:rPr>
          <w:rFonts w:ascii="Arial" w:hAnsi="Arial"/>
          <w:szCs w:val="24"/>
          <w:highlight w:val="yellow"/>
        </w:rPr>
        <w:t>privately</w:t>
      </w:r>
      <w:r w:rsidR="00D96EA4" w:rsidRPr="00CA7738">
        <w:rPr>
          <w:rFonts w:ascii="Arial" w:hAnsi="Arial"/>
          <w:szCs w:val="24"/>
          <w:highlight w:val="yellow"/>
        </w:rPr>
        <w:t xml:space="preserve"> </w:t>
      </w:r>
      <w:r w:rsidRPr="001A5F23">
        <w:rPr>
          <w:rFonts w:ascii="Arial" w:hAnsi="Arial"/>
          <w:szCs w:val="24"/>
        </w:rPr>
        <w:t xml:space="preserve">owned mode of production by both local and foreign </w:t>
      </w:r>
      <w:r w:rsidRPr="00CA7738">
        <w:rPr>
          <w:rFonts w:ascii="Arial" w:hAnsi="Arial"/>
          <w:szCs w:val="24"/>
          <w:highlight w:val="yellow"/>
        </w:rPr>
        <w:t xml:space="preserve">investors </w:t>
      </w:r>
      <w:r w:rsidRPr="001A5F23">
        <w:rPr>
          <w:rFonts w:ascii="Arial" w:hAnsi="Arial"/>
          <w:szCs w:val="24"/>
        </w:rPr>
        <w:t xml:space="preserve">was advocated. In line with this strategy of economic recovery, </w:t>
      </w:r>
      <w:r w:rsidR="00D96EA4">
        <w:rPr>
          <w:rFonts w:ascii="Arial" w:hAnsi="Arial"/>
          <w:szCs w:val="24"/>
        </w:rPr>
        <w:t xml:space="preserve">the </w:t>
      </w:r>
      <w:r w:rsidR="00D96EA4" w:rsidRPr="00CA7738">
        <w:rPr>
          <w:rFonts w:ascii="Arial" w:hAnsi="Arial"/>
          <w:szCs w:val="24"/>
          <w:highlight w:val="yellow"/>
        </w:rPr>
        <w:t>privatisation</w:t>
      </w:r>
      <w:r w:rsidR="00D96EA4" w:rsidRPr="00CA7738">
        <w:rPr>
          <w:rFonts w:ascii="Arial" w:hAnsi="Arial"/>
          <w:szCs w:val="24"/>
          <w:highlight w:val="yellow"/>
        </w:rPr>
        <w:t xml:space="preserve"> </w:t>
      </w:r>
      <w:r w:rsidRPr="001A5F23">
        <w:rPr>
          <w:rFonts w:ascii="Arial" w:hAnsi="Arial"/>
          <w:szCs w:val="24"/>
        </w:rPr>
        <w:t>of some government/</w:t>
      </w:r>
      <w:r w:rsidR="00D96EA4" w:rsidRPr="00CA7738">
        <w:rPr>
          <w:rFonts w:ascii="Arial" w:hAnsi="Arial"/>
          <w:szCs w:val="24"/>
          <w:highlight w:val="yellow"/>
        </w:rPr>
        <w:t>state-</w:t>
      </w:r>
      <w:r w:rsidR="00D96EA4">
        <w:rPr>
          <w:rFonts w:ascii="Arial" w:hAnsi="Arial"/>
          <w:szCs w:val="24"/>
        </w:rPr>
        <w:t>owned</w:t>
      </w:r>
      <w:r w:rsidRPr="001A5F23">
        <w:rPr>
          <w:rFonts w:ascii="Arial" w:hAnsi="Arial"/>
          <w:szCs w:val="24"/>
        </w:rPr>
        <w:t xml:space="preserve"> sectors was encouraged. The move, however, showed some significant changes in </w:t>
      </w:r>
      <w:r w:rsidR="00D96EA4">
        <w:rPr>
          <w:rFonts w:ascii="Arial" w:hAnsi="Arial"/>
          <w:szCs w:val="24"/>
        </w:rPr>
        <w:t xml:space="preserve">the </w:t>
      </w:r>
      <w:r w:rsidRPr="001A5F23">
        <w:rPr>
          <w:rFonts w:ascii="Arial" w:hAnsi="Arial"/>
          <w:szCs w:val="24"/>
        </w:rPr>
        <w:t>increase of GDP as shown in Figure 1.</w:t>
      </w:r>
    </w:p>
    <w:p w14:paraId="5A928E45" w14:textId="77777777" w:rsidR="00A73BF6" w:rsidRPr="001A5F23" w:rsidRDefault="00A73BF6" w:rsidP="00A73BF6">
      <w:pPr>
        <w:spacing w:line="360" w:lineRule="auto"/>
        <w:jc w:val="both"/>
        <w:rPr>
          <w:rFonts w:ascii="Arial" w:hAnsi="Arial"/>
          <w:szCs w:val="24"/>
        </w:rPr>
      </w:pPr>
    </w:p>
    <w:p w14:paraId="4368CEC6" w14:textId="77777777" w:rsidR="00A73BF6" w:rsidRPr="001A5F23" w:rsidRDefault="00A73BF6" w:rsidP="00A73BF6">
      <w:pPr>
        <w:spacing w:line="360" w:lineRule="auto"/>
        <w:jc w:val="both"/>
        <w:rPr>
          <w:rFonts w:ascii="Arial" w:hAnsi="Arial"/>
          <w:szCs w:val="24"/>
        </w:rPr>
      </w:pPr>
    </w:p>
    <w:p w14:paraId="26D15660" w14:textId="77777777" w:rsidR="00A73BF6" w:rsidRPr="001A5F23" w:rsidRDefault="00A73BF6" w:rsidP="00A73BF6">
      <w:pPr>
        <w:spacing w:line="360" w:lineRule="auto"/>
        <w:jc w:val="both"/>
        <w:rPr>
          <w:rFonts w:ascii="Arial" w:hAnsi="Arial"/>
          <w:szCs w:val="24"/>
        </w:rPr>
      </w:pPr>
      <w:r w:rsidRPr="001A5F23">
        <w:rPr>
          <w:rFonts w:ascii="Arial" w:hAnsi="Arial"/>
          <w:noProof/>
          <w:szCs w:val="24"/>
        </w:rPr>
        <w:drawing>
          <wp:inline distT="0" distB="0" distL="0" distR="0" wp14:anchorId="06D9C67F" wp14:editId="6BA09AA0">
            <wp:extent cx="4870450" cy="2984500"/>
            <wp:effectExtent l="0" t="0" r="6350" b="635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EB6F8D" w14:textId="77777777" w:rsidR="00A73BF6" w:rsidRPr="001A5F23" w:rsidRDefault="00A73BF6" w:rsidP="00A73BF6">
      <w:pPr>
        <w:spacing w:line="360" w:lineRule="auto"/>
        <w:jc w:val="both"/>
        <w:rPr>
          <w:rFonts w:ascii="Arial" w:hAnsi="Arial"/>
          <w:szCs w:val="24"/>
        </w:rPr>
      </w:pPr>
      <w:r w:rsidRPr="001A5F23">
        <w:rPr>
          <w:rFonts w:ascii="Arial" w:hAnsi="Arial"/>
          <w:szCs w:val="24"/>
        </w:rPr>
        <w:t>Figure 1: Trend of GDP growth rates in % as adopted from Nyoni (2006).</w:t>
      </w:r>
    </w:p>
    <w:p w14:paraId="2E23436C" w14:textId="77777777" w:rsidR="00A73BF6" w:rsidRPr="001A5F23" w:rsidRDefault="00A73BF6" w:rsidP="00A73BF6">
      <w:pPr>
        <w:spacing w:line="360" w:lineRule="auto"/>
        <w:jc w:val="both"/>
        <w:rPr>
          <w:rFonts w:ascii="Arial" w:hAnsi="Arial"/>
          <w:szCs w:val="24"/>
        </w:rPr>
      </w:pPr>
    </w:p>
    <w:p w14:paraId="19DE5FDA" w14:textId="63DAD8C1" w:rsidR="00A73BF6" w:rsidRPr="001A5F23" w:rsidRDefault="00BE7D47" w:rsidP="00A73BF6">
      <w:pPr>
        <w:spacing w:line="360" w:lineRule="auto"/>
        <w:jc w:val="both"/>
        <w:rPr>
          <w:rFonts w:ascii="Arial" w:hAnsi="Arial"/>
          <w:b/>
          <w:sz w:val="22"/>
          <w:szCs w:val="24"/>
        </w:rPr>
      </w:pPr>
      <w:r w:rsidRPr="001A5F23">
        <w:rPr>
          <w:rFonts w:ascii="Arial" w:hAnsi="Arial"/>
          <w:b/>
          <w:sz w:val="22"/>
          <w:szCs w:val="24"/>
        </w:rPr>
        <w:t>6.0 INDUSTRIAL DEVELOPMENT FROM 1995-TO DATE</w:t>
      </w:r>
    </w:p>
    <w:p w14:paraId="030FEAF7" w14:textId="5DBA6344" w:rsidR="00A73BF6" w:rsidRPr="001A5F23" w:rsidRDefault="00A73BF6" w:rsidP="00A73BF6">
      <w:pPr>
        <w:spacing w:line="360" w:lineRule="auto"/>
        <w:jc w:val="both"/>
        <w:rPr>
          <w:rFonts w:ascii="Arial" w:hAnsi="Arial"/>
          <w:szCs w:val="24"/>
        </w:rPr>
      </w:pPr>
      <w:r w:rsidRPr="001A5F23">
        <w:rPr>
          <w:rFonts w:ascii="Arial" w:hAnsi="Arial"/>
          <w:szCs w:val="24"/>
        </w:rPr>
        <w:t>It has been noted that during the period of 1995</w:t>
      </w:r>
      <w:r w:rsidRPr="001A5F23">
        <w:rPr>
          <w:rFonts w:ascii="Arial" w:hAnsi="Arial"/>
          <w:color w:val="FF0000"/>
          <w:szCs w:val="24"/>
        </w:rPr>
        <w:t>-</w:t>
      </w:r>
      <w:r w:rsidRPr="001A5F23">
        <w:rPr>
          <w:rFonts w:ascii="Arial" w:hAnsi="Arial"/>
          <w:szCs w:val="24"/>
        </w:rPr>
        <w:t xml:space="preserve">2004, there was an increase </w:t>
      </w:r>
      <w:r w:rsidR="00D96EA4">
        <w:rPr>
          <w:rFonts w:ascii="Arial" w:hAnsi="Arial"/>
          <w:szCs w:val="24"/>
        </w:rPr>
        <w:t>in</w:t>
      </w:r>
      <w:r w:rsidR="00D96EA4" w:rsidRPr="001A5F23">
        <w:rPr>
          <w:rFonts w:ascii="Arial" w:hAnsi="Arial"/>
          <w:szCs w:val="24"/>
        </w:rPr>
        <w:t xml:space="preserve"> </w:t>
      </w:r>
      <w:r w:rsidRPr="001A5F23">
        <w:rPr>
          <w:rFonts w:ascii="Arial" w:hAnsi="Arial"/>
          <w:szCs w:val="24"/>
        </w:rPr>
        <w:t xml:space="preserve">per capita income at an annual rate of 5.04% (URT, 2005). The remarkable growth in this period was a result of, among others include diversification of the economic base, mining being the fastest growing sector in the economy growing at an annual rate of 15.37% and merchandise exports tripled from an average of US $350 million during 1985-1995 to an average of US $ 1,042 million during 2000-2004 (URT, 2005a, b). Percentage growth rates of other sectors are presented in Figure 2. </w:t>
      </w:r>
    </w:p>
    <w:p w14:paraId="14B5C51F" w14:textId="77777777" w:rsidR="00A73BF6" w:rsidRPr="001A5F23" w:rsidRDefault="00A73BF6" w:rsidP="00A73BF6">
      <w:pPr>
        <w:spacing w:line="360" w:lineRule="auto"/>
        <w:jc w:val="both"/>
        <w:rPr>
          <w:rFonts w:ascii="Arial" w:hAnsi="Arial"/>
          <w:szCs w:val="24"/>
        </w:rPr>
      </w:pPr>
    </w:p>
    <w:p w14:paraId="1C58035E" w14:textId="77777777" w:rsidR="00A73BF6" w:rsidRPr="001A5F23" w:rsidRDefault="00A73BF6" w:rsidP="00A73BF6">
      <w:pPr>
        <w:spacing w:line="360" w:lineRule="auto"/>
        <w:jc w:val="both"/>
        <w:rPr>
          <w:rFonts w:ascii="Arial" w:hAnsi="Arial"/>
          <w:szCs w:val="24"/>
        </w:rPr>
      </w:pPr>
      <w:r w:rsidRPr="001A5F23">
        <w:rPr>
          <w:rFonts w:ascii="Arial" w:hAnsi="Arial"/>
          <w:noProof/>
          <w:szCs w:val="24"/>
        </w:rPr>
        <w:lastRenderedPageBreak/>
        <w:drawing>
          <wp:inline distT="0" distB="0" distL="0" distR="0" wp14:anchorId="0B58D793" wp14:editId="6A52E829">
            <wp:extent cx="5579745" cy="2747010"/>
            <wp:effectExtent l="0" t="0" r="1905" b="1524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85F41A" w14:textId="77777777" w:rsidR="00A73BF6" w:rsidRPr="001A5F23" w:rsidRDefault="00A73BF6" w:rsidP="00A73BF6">
      <w:pPr>
        <w:spacing w:line="360" w:lineRule="auto"/>
        <w:jc w:val="both"/>
        <w:rPr>
          <w:rFonts w:ascii="Arial" w:hAnsi="Arial"/>
          <w:szCs w:val="24"/>
        </w:rPr>
      </w:pPr>
      <w:r w:rsidRPr="001A5F23">
        <w:rPr>
          <w:rFonts w:ascii="Arial" w:hAnsi="Arial"/>
          <w:szCs w:val="24"/>
        </w:rPr>
        <w:t>Figure 2: Contributors to GDP by 2018</w:t>
      </w:r>
    </w:p>
    <w:p w14:paraId="68F28A2C" w14:textId="77777777" w:rsidR="00896B97" w:rsidRPr="001A5F23" w:rsidRDefault="00896B97" w:rsidP="00A73BF6">
      <w:pPr>
        <w:spacing w:line="360" w:lineRule="auto"/>
        <w:jc w:val="both"/>
        <w:rPr>
          <w:rFonts w:ascii="Arial" w:hAnsi="Arial"/>
          <w:szCs w:val="24"/>
        </w:rPr>
      </w:pPr>
    </w:p>
    <w:p w14:paraId="3BAB9639" w14:textId="527F0AE8" w:rsidR="00A73BF6" w:rsidRPr="001A5F23" w:rsidRDefault="00A73BF6" w:rsidP="00A73BF6">
      <w:pPr>
        <w:spacing w:line="360" w:lineRule="auto"/>
        <w:jc w:val="both"/>
        <w:rPr>
          <w:rFonts w:ascii="Arial" w:hAnsi="Arial"/>
          <w:szCs w:val="24"/>
        </w:rPr>
      </w:pPr>
      <w:r w:rsidRPr="001A5F23">
        <w:rPr>
          <w:rFonts w:ascii="Arial" w:hAnsi="Arial"/>
          <w:szCs w:val="24"/>
        </w:rPr>
        <w:t>Tanzania’s GDP at current market prices reached USD 57.4bn in 2018</w:t>
      </w:r>
      <w:r w:rsidR="00D96EA4">
        <w:rPr>
          <w:rFonts w:ascii="Arial" w:hAnsi="Arial"/>
          <w:szCs w:val="24"/>
        </w:rPr>
        <w:t>,</w:t>
      </w:r>
      <w:r w:rsidRPr="001A5F23">
        <w:rPr>
          <w:rFonts w:ascii="Arial" w:hAnsi="Arial"/>
          <w:szCs w:val="24"/>
        </w:rPr>
        <w:t xml:space="preserve"> versus USD 53.3bn in 2017 and USD 45.7bn in 2013</w:t>
      </w:r>
      <w:r w:rsidR="00D96EA4">
        <w:rPr>
          <w:rFonts w:ascii="Arial" w:hAnsi="Arial"/>
          <w:szCs w:val="24"/>
        </w:rPr>
        <w:t>,</w:t>
      </w:r>
      <w:r w:rsidRPr="001A5F23">
        <w:rPr>
          <w:rFonts w:ascii="Arial" w:hAnsi="Arial"/>
          <w:szCs w:val="24"/>
        </w:rPr>
        <w:t xml:space="preserve"> with an average year-on-year growth of 6.6%. Tanzania’s annual GDP growth rate of 6.6% over the past 5 years (2013-2018) placed the country among the 20 </w:t>
      </w:r>
      <w:r w:rsidR="00D96EA4" w:rsidRPr="00CA7738">
        <w:rPr>
          <w:rFonts w:ascii="Arial" w:hAnsi="Arial"/>
          <w:szCs w:val="24"/>
          <w:highlight w:val="yellow"/>
        </w:rPr>
        <w:t>fastest-growing</w:t>
      </w:r>
      <w:r w:rsidRPr="00CA7738">
        <w:rPr>
          <w:rFonts w:ascii="Arial" w:hAnsi="Arial"/>
          <w:szCs w:val="24"/>
          <w:highlight w:val="yellow"/>
        </w:rPr>
        <w:t xml:space="preserve"> economies </w:t>
      </w:r>
      <w:r w:rsidRPr="001A5F23">
        <w:rPr>
          <w:rFonts w:ascii="Arial" w:hAnsi="Arial"/>
          <w:szCs w:val="24"/>
        </w:rPr>
        <w:t xml:space="preserve">in the world, beating the Sub-Saharan Africa average GDP growth rate of 4.4% during the same period. However, Tanzania’s GDP growth has been slowing down in recent years, from a peak of 7.8% in 2011 to 5.2% in 2018. [https://www.tanzaniainvest.com/economy]. </w:t>
      </w:r>
    </w:p>
    <w:p w14:paraId="40AED330" w14:textId="1007F5C7" w:rsidR="00A73BF6" w:rsidRPr="001A5F23" w:rsidRDefault="00A73BF6" w:rsidP="00A73BF6">
      <w:pPr>
        <w:spacing w:line="360" w:lineRule="auto"/>
        <w:jc w:val="both"/>
        <w:rPr>
          <w:rFonts w:ascii="Arial" w:hAnsi="Arial"/>
          <w:szCs w:val="24"/>
        </w:rPr>
      </w:pPr>
      <w:r w:rsidRPr="001A5F23">
        <w:rPr>
          <w:rFonts w:ascii="Arial" w:hAnsi="Arial"/>
          <w:szCs w:val="24"/>
        </w:rPr>
        <w:t>Then growth could be even higher than it is</w:t>
      </w:r>
      <w:r w:rsidR="00D96EA4">
        <w:rPr>
          <w:rFonts w:ascii="Arial" w:hAnsi="Arial"/>
          <w:szCs w:val="24"/>
        </w:rPr>
        <w:t>,</w:t>
      </w:r>
      <w:r w:rsidRPr="001A5F23">
        <w:rPr>
          <w:rFonts w:ascii="Arial" w:hAnsi="Arial"/>
          <w:szCs w:val="24"/>
        </w:rPr>
        <w:t xml:space="preserve"> as all the </w:t>
      </w:r>
      <w:r w:rsidR="00D96EA4" w:rsidRPr="00CA7738">
        <w:rPr>
          <w:rFonts w:ascii="Arial" w:hAnsi="Arial"/>
          <w:szCs w:val="24"/>
          <w:highlight w:val="yellow"/>
        </w:rPr>
        <w:t>privatised</w:t>
      </w:r>
      <w:r w:rsidR="00D96EA4" w:rsidRPr="00CA7738">
        <w:rPr>
          <w:rFonts w:ascii="Arial" w:hAnsi="Arial"/>
          <w:szCs w:val="24"/>
          <w:highlight w:val="yellow"/>
        </w:rPr>
        <w:t xml:space="preserve"> </w:t>
      </w:r>
      <w:r w:rsidRPr="001A5F23">
        <w:rPr>
          <w:rFonts w:ascii="Arial" w:hAnsi="Arial"/>
          <w:szCs w:val="24"/>
        </w:rPr>
        <w:t xml:space="preserve">industries would have been developed. Very few industries out of those </w:t>
      </w:r>
      <w:r w:rsidR="00D96EA4" w:rsidRPr="00CA7738">
        <w:rPr>
          <w:rFonts w:ascii="Arial" w:hAnsi="Arial"/>
          <w:szCs w:val="24"/>
          <w:highlight w:val="yellow"/>
        </w:rPr>
        <w:t>privatised</w:t>
      </w:r>
      <w:r w:rsidR="00D96EA4" w:rsidRPr="00CA7738">
        <w:rPr>
          <w:rFonts w:ascii="Arial" w:hAnsi="Arial"/>
          <w:szCs w:val="24"/>
          <w:highlight w:val="yellow"/>
        </w:rPr>
        <w:t xml:space="preserve"> </w:t>
      </w:r>
      <w:r w:rsidRPr="001A5F23">
        <w:rPr>
          <w:rFonts w:ascii="Arial" w:hAnsi="Arial"/>
          <w:szCs w:val="24"/>
        </w:rPr>
        <w:t xml:space="preserve">are in production. </w:t>
      </w:r>
      <w:r w:rsidR="00D96EA4" w:rsidRPr="00CA7738">
        <w:rPr>
          <w:rFonts w:ascii="Arial" w:hAnsi="Arial"/>
          <w:szCs w:val="24"/>
          <w:highlight w:val="yellow"/>
        </w:rPr>
        <w:t>The majority</w:t>
      </w:r>
      <w:r w:rsidR="00D96EA4" w:rsidRPr="00CA7738">
        <w:rPr>
          <w:rFonts w:ascii="Arial" w:hAnsi="Arial"/>
          <w:szCs w:val="24"/>
          <w:highlight w:val="yellow"/>
        </w:rPr>
        <w:t xml:space="preserve"> </w:t>
      </w:r>
      <w:r w:rsidRPr="001A5F23">
        <w:rPr>
          <w:rFonts w:ascii="Arial" w:hAnsi="Arial"/>
          <w:szCs w:val="24"/>
        </w:rPr>
        <w:t>of them are abandoned due to various reasons. Most likely</w:t>
      </w:r>
      <w:r w:rsidR="00D96EA4">
        <w:rPr>
          <w:rFonts w:ascii="Arial" w:hAnsi="Arial"/>
          <w:szCs w:val="24"/>
        </w:rPr>
        <w:t>,</w:t>
      </w:r>
      <w:r w:rsidRPr="001A5F23">
        <w:rPr>
          <w:rFonts w:ascii="Arial" w:hAnsi="Arial"/>
          <w:szCs w:val="24"/>
        </w:rPr>
        <w:t xml:space="preserve"> corruption and competition </w:t>
      </w:r>
      <w:r w:rsidR="00D96EA4" w:rsidRPr="00CA7738">
        <w:rPr>
          <w:rFonts w:ascii="Arial" w:hAnsi="Arial"/>
          <w:szCs w:val="24"/>
          <w:highlight w:val="yellow"/>
        </w:rPr>
        <w:t>for</w:t>
      </w:r>
      <w:r w:rsidR="00D96EA4" w:rsidRPr="00CA7738">
        <w:rPr>
          <w:rFonts w:ascii="Arial" w:hAnsi="Arial"/>
          <w:szCs w:val="24"/>
          <w:highlight w:val="yellow"/>
        </w:rPr>
        <w:t xml:space="preserve"> </w:t>
      </w:r>
      <w:r w:rsidRPr="001A5F23">
        <w:rPr>
          <w:rFonts w:ascii="Arial" w:hAnsi="Arial"/>
          <w:szCs w:val="24"/>
        </w:rPr>
        <w:t xml:space="preserve">various commodities produced </w:t>
      </w:r>
      <w:r w:rsidR="00D96EA4" w:rsidRPr="00CA7738">
        <w:rPr>
          <w:rFonts w:ascii="Arial" w:hAnsi="Arial"/>
          <w:szCs w:val="24"/>
          <w:highlight w:val="yellow"/>
        </w:rPr>
        <w:t>in</w:t>
      </w:r>
      <w:r w:rsidR="00D96EA4" w:rsidRPr="00CA7738">
        <w:rPr>
          <w:rFonts w:ascii="Arial" w:hAnsi="Arial"/>
          <w:szCs w:val="24"/>
          <w:highlight w:val="yellow"/>
        </w:rPr>
        <w:t xml:space="preserve"> </w:t>
      </w:r>
      <w:r w:rsidRPr="001A5F23">
        <w:rPr>
          <w:rFonts w:ascii="Arial" w:hAnsi="Arial"/>
          <w:szCs w:val="24"/>
        </w:rPr>
        <w:t>other countries are the major reasons.</w:t>
      </w:r>
    </w:p>
    <w:p w14:paraId="0DE8A10C" w14:textId="77777777" w:rsidR="00A73BF6" w:rsidRPr="00CA7738" w:rsidRDefault="00A73BF6" w:rsidP="00A73BF6">
      <w:pPr>
        <w:spacing w:line="360" w:lineRule="auto"/>
        <w:jc w:val="both"/>
        <w:rPr>
          <w:rFonts w:ascii="Arial" w:hAnsi="Arial"/>
          <w:szCs w:val="24"/>
          <w:highlight w:val="yellow"/>
        </w:rPr>
      </w:pPr>
    </w:p>
    <w:p w14:paraId="3076FD36" w14:textId="0677AC95" w:rsidR="00A73BF6" w:rsidRPr="001A5F23" w:rsidRDefault="00D96EA4" w:rsidP="00A73BF6">
      <w:pPr>
        <w:spacing w:line="360" w:lineRule="auto"/>
        <w:jc w:val="both"/>
        <w:rPr>
          <w:rFonts w:ascii="Arial" w:hAnsi="Arial"/>
          <w:szCs w:val="24"/>
        </w:rPr>
      </w:pPr>
      <w:r w:rsidRPr="00CA7738">
        <w:rPr>
          <w:rFonts w:ascii="Arial" w:hAnsi="Arial"/>
          <w:szCs w:val="24"/>
          <w:highlight w:val="yellow"/>
        </w:rPr>
        <w:t>Although</w:t>
      </w:r>
      <w:r w:rsidRPr="00CA7738">
        <w:rPr>
          <w:rFonts w:ascii="Arial" w:hAnsi="Arial"/>
          <w:szCs w:val="24"/>
          <w:highlight w:val="yellow"/>
        </w:rPr>
        <w:t xml:space="preserve"> </w:t>
      </w:r>
      <w:r w:rsidR="00A73BF6" w:rsidRPr="001A5F23">
        <w:rPr>
          <w:rFonts w:ascii="Arial" w:hAnsi="Arial"/>
          <w:szCs w:val="24"/>
        </w:rPr>
        <w:t xml:space="preserve">industrial development has been improving in terms of </w:t>
      </w:r>
      <w:r w:rsidRPr="00CA7738">
        <w:rPr>
          <w:rFonts w:ascii="Arial" w:hAnsi="Arial"/>
          <w:szCs w:val="24"/>
          <w:highlight w:val="yellow"/>
        </w:rPr>
        <w:t>an increase</w:t>
      </w:r>
      <w:r w:rsidRPr="00CA7738">
        <w:rPr>
          <w:rFonts w:ascii="Arial" w:hAnsi="Arial"/>
          <w:szCs w:val="24"/>
          <w:highlight w:val="yellow"/>
        </w:rPr>
        <w:t xml:space="preserve"> </w:t>
      </w:r>
      <w:r w:rsidR="00A73BF6" w:rsidRPr="001A5F23">
        <w:rPr>
          <w:rFonts w:ascii="Arial" w:hAnsi="Arial"/>
          <w:szCs w:val="24"/>
        </w:rPr>
        <w:t>in numbers, production and expansion in different sectors ranging from agriculture</w:t>
      </w:r>
      <w:r>
        <w:rPr>
          <w:rFonts w:ascii="Arial" w:hAnsi="Arial"/>
          <w:szCs w:val="24"/>
        </w:rPr>
        <w:t>-</w:t>
      </w:r>
      <w:r w:rsidR="00A73BF6" w:rsidRPr="001A5F23">
        <w:rPr>
          <w:rFonts w:ascii="Arial" w:hAnsi="Arial"/>
          <w:szCs w:val="24"/>
        </w:rPr>
        <w:t>based to service delivery</w:t>
      </w:r>
      <w:r>
        <w:rPr>
          <w:rFonts w:ascii="Arial" w:hAnsi="Arial"/>
          <w:szCs w:val="24"/>
        </w:rPr>
        <w:t>-</w:t>
      </w:r>
      <w:r w:rsidR="00A73BF6" w:rsidRPr="001A5F23">
        <w:rPr>
          <w:rFonts w:ascii="Arial" w:hAnsi="Arial"/>
          <w:szCs w:val="24"/>
        </w:rPr>
        <w:t xml:space="preserve">based ones, during the period of 2006 to 2015, industrial development was not much emphasised. During this period, </w:t>
      </w:r>
      <w:r w:rsidRPr="00CA7738">
        <w:rPr>
          <w:rFonts w:ascii="Arial" w:hAnsi="Arial"/>
          <w:szCs w:val="24"/>
          <w:highlight w:val="yellow"/>
        </w:rPr>
        <w:t>agricultural</w:t>
      </w:r>
      <w:r w:rsidRPr="00CA7738">
        <w:rPr>
          <w:rFonts w:ascii="Arial" w:hAnsi="Arial"/>
          <w:szCs w:val="24"/>
          <w:highlight w:val="yellow"/>
        </w:rPr>
        <w:t xml:space="preserve"> </w:t>
      </w:r>
      <w:r w:rsidR="00A73BF6" w:rsidRPr="001A5F23">
        <w:rPr>
          <w:rFonts w:ascii="Arial" w:hAnsi="Arial"/>
          <w:szCs w:val="24"/>
        </w:rPr>
        <w:t>development was the main/first priority. This had resulted in favouring only one sector (</w:t>
      </w:r>
      <w:r>
        <w:rPr>
          <w:rFonts w:ascii="Arial" w:hAnsi="Arial"/>
          <w:szCs w:val="24"/>
        </w:rPr>
        <w:t xml:space="preserve">the </w:t>
      </w:r>
      <w:r w:rsidR="00A73BF6" w:rsidRPr="001A5F23">
        <w:rPr>
          <w:rFonts w:ascii="Arial" w:hAnsi="Arial"/>
          <w:szCs w:val="24"/>
        </w:rPr>
        <w:t>agricultural sector)</w:t>
      </w:r>
      <w:r>
        <w:rPr>
          <w:rFonts w:ascii="Arial" w:hAnsi="Arial"/>
          <w:szCs w:val="24"/>
        </w:rPr>
        <w:t>,</w:t>
      </w:r>
      <w:r w:rsidR="00A73BF6" w:rsidRPr="001A5F23">
        <w:rPr>
          <w:rFonts w:ascii="Arial" w:hAnsi="Arial"/>
          <w:szCs w:val="24"/>
        </w:rPr>
        <w:t xml:space="preserve"> oriented industrial development. However, URT (2010) provided information that there was an increase in GDP at a rate of 6.6%</w:t>
      </w:r>
      <w:r>
        <w:rPr>
          <w:rFonts w:ascii="Arial" w:hAnsi="Arial"/>
          <w:szCs w:val="24"/>
        </w:rPr>
        <w:t>,</w:t>
      </w:r>
      <w:r w:rsidR="00A73BF6" w:rsidRPr="001A5F23">
        <w:rPr>
          <w:rFonts w:ascii="Arial" w:hAnsi="Arial"/>
          <w:szCs w:val="24"/>
        </w:rPr>
        <w:t xml:space="preserve"> as shown in Figure 3. Manufacturing value added as a share of GDP reached 10% after 2010</w:t>
      </w:r>
      <w:r w:rsidRPr="001A5F23">
        <w:rPr>
          <w:rFonts w:ascii="Arial" w:hAnsi="Arial"/>
          <w:szCs w:val="24"/>
        </w:rPr>
        <w:t>;</w:t>
      </w:r>
      <w:r w:rsidR="00A73BF6" w:rsidRPr="001A5F23">
        <w:rPr>
          <w:rFonts w:ascii="Arial" w:hAnsi="Arial"/>
          <w:szCs w:val="24"/>
        </w:rPr>
        <w:t xml:space="preserve"> however, it is below the average for the region (UNIDO &amp; URT, 2012). The rate of employment during the period in </w:t>
      </w:r>
      <w:r>
        <w:rPr>
          <w:rFonts w:ascii="Arial" w:hAnsi="Arial"/>
          <w:szCs w:val="24"/>
        </w:rPr>
        <w:t xml:space="preserve">the </w:t>
      </w:r>
      <w:r w:rsidR="00A73BF6" w:rsidRPr="001A5F23">
        <w:rPr>
          <w:rFonts w:ascii="Arial" w:hAnsi="Arial"/>
          <w:szCs w:val="24"/>
        </w:rPr>
        <w:t xml:space="preserve">manufacturing sector was said to be low, less than 5% of </w:t>
      </w:r>
      <w:r w:rsidRPr="00CA7738">
        <w:rPr>
          <w:rFonts w:ascii="Arial" w:hAnsi="Arial"/>
          <w:szCs w:val="24"/>
          <w:highlight w:val="yellow"/>
        </w:rPr>
        <w:lastRenderedPageBreak/>
        <w:t xml:space="preserve">the </w:t>
      </w:r>
      <w:r w:rsidR="00A73BF6" w:rsidRPr="001A5F23">
        <w:rPr>
          <w:rFonts w:ascii="Arial" w:hAnsi="Arial"/>
          <w:szCs w:val="24"/>
        </w:rPr>
        <w:t xml:space="preserve">total labour force, despite industrial production </w:t>
      </w:r>
      <w:r w:rsidRPr="00CA7738">
        <w:rPr>
          <w:rFonts w:ascii="Arial" w:hAnsi="Arial"/>
          <w:szCs w:val="24"/>
          <w:highlight w:val="yellow"/>
        </w:rPr>
        <w:t>having</w:t>
      </w:r>
      <w:r w:rsidRPr="00CA7738">
        <w:rPr>
          <w:rFonts w:ascii="Arial" w:hAnsi="Arial"/>
          <w:szCs w:val="24"/>
          <w:highlight w:val="yellow"/>
        </w:rPr>
        <w:t xml:space="preserve"> </w:t>
      </w:r>
      <w:r w:rsidR="00A73BF6" w:rsidRPr="001A5F23">
        <w:rPr>
          <w:rFonts w:ascii="Arial" w:hAnsi="Arial"/>
          <w:szCs w:val="24"/>
        </w:rPr>
        <w:t>shown steady growth</w:t>
      </w:r>
      <w:r>
        <w:rPr>
          <w:rFonts w:ascii="Arial" w:hAnsi="Arial"/>
          <w:szCs w:val="24"/>
        </w:rPr>
        <w:t>,</w:t>
      </w:r>
      <w:r w:rsidR="00A73BF6" w:rsidRPr="001A5F23">
        <w:rPr>
          <w:rFonts w:ascii="Arial" w:hAnsi="Arial"/>
          <w:szCs w:val="24"/>
        </w:rPr>
        <w:t xml:space="preserve"> with the index of 56 in 2000 to 188 in 2009 (UNIDO, 2013). </w:t>
      </w:r>
    </w:p>
    <w:p w14:paraId="5FDCCEC4" w14:textId="77777777" w:rsidR="00A73BF6" w:rsidRPr="001A5F23" w:rsidRDefault="00A73BF6" w:rsidP="00A73BF6">
      <w:pPr>
        <w:spacing w:line="360" w:lineRule="auto"/>
        <w:jc w:val="both"/>
        <w:rPr>
          <w:rFonts w:ascii="Arial" w:hAnsi="Arial"/>
          <w:szCs w:val="24"/>
        </w:rPr>
      </w:pPr>
      <w:r w:rsidRPr="001A5F23">
        <w:rPr>
          <w:rFonts w:ascii="Arial" w:hAnsi="Arial"/>
          <w:noProof/>
          <w:szCs w:val="24"/>
        </w:rPr>
        <w:drawing>
          <wp:inline distT="0" distB="0" distL="0" distR="0" wp14:anchorId="09A14ADC" wp14:editId="0BC184DC">
            <wp:extent cx="5698490" cy="3051175"/>
            <wp:effectExtent l="0" t="0" r="16510" b="1587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F5205A" w14:textId="2A21ED91" w:rsidR="00A73BF6" w:rsidRPr="001A5F23" w:rsidRDefault="00A73BF6" w:rsidP="00A73BF6">
      <w:pPr>
        <w:spacing w:line="360" w:lineRule="auto"/>
        <w:jc w:val="both"/>
        <w:rPr>
          <w:rFonts w:ascii="Arial" w:hAnsi="Arial"/>
          <w:szCs w:val="24"/>
        </w:rPr>
      </w:pPr>
      <w:r w:rsidRPr="001A5F23">
        <w:rPr>
          <w:rFonts w:ascii="Arial" w:hAnsi="Arial"/>
          <w:szCs w:val="24"/>
        </w:rPr>
        <w:t xml:space="preserve">Figure 3:  Contribution of </w:t>
      </w:r>
      <w:r w:rsidR="00D96EA4">
        <w:rPr>
          <w:rFonts w:ascii="Arial" w:hAnsi="Arial"/>
          <w:szCs w:val="24"/>
        </w:rPr>
        <w:t xml:space="preserve">the </w:t>
      </w:r>
      <w:r w:rsidRPr="001A5F23">
        <w:rPr>
          <w:rFonts w:ascii="Arial" w:hAnsi="Arial"/>
          <w:szCs w:val="24"/>
        </w:rPr>
        <w:t xml:space="preserve">industrial sector to employment </w:t>
      </w:r>
      <w:r w:rsidR="00896B97" w:rsidRPr="001A5F23">
        <w:rPr>
          <w:rFonts w:ascii="Arial" w:hAnsi="Arial"/>
          <w:szCs w:val="24"/>
        </w:rPr>
        <w:t xml:space="preserve">in Tanzania </w:t>
      </w:r>
      <w:r w:rsidRPr="001A5F23">
        <w:rPr>
          <w:rFonts w:ascii="Arial" w:hAnsi="Arial"/>
          <w:szCs w:val="24"/>
        </w:rPr>
        <w:t xml:space="preserve">from 2008 to 2018 </w:t>
      </w:r>
    </w:p>
    <w:p w14:paraId="3AE6ECCB" w14:textId="77777777" w:rsidR="00896B97" w:rsidRPr="001A5F23" w:rsidRDefault="00896B97" w:rsidP="00A73BF6">
      <w:pPr>
        <w:spacing w:line="360" w:lineRule="auto"/>
        <w:jc w:val="both"/>
        <w:rPr>
          <w:rFonts w:ascii="Arial" w:hAnsi="Arial"/>
          <w:szCs w:val="24"/>
        </w:rPr>
      </w:pPr>
    </w:p>
    <w:p w14:paraId="48170841" w14:textId="6B892699" w:rsidR="00A73BF6" w:rsidRPr="001A5F23" w:rsidRDefault="00A73BF6" w:rsidP="00A73BF6">
      <w:pPr>
        <w:spacing w:line="360" w:lineRule="auto"/>
        <w:jc w:val="both"/>
        <w:rPr>
          <w:rFonts w:ascii="Arial" w:hAnsi="Arial"/>
          <w:szCs w:val="24"/>
        </w:rPr>
      </w:pPr>
      <w:r w:rsidRPr="001A5F23">
        <w:rPr>
          <w:rFonts w:ascii="Arial" w:hAnsi="Arial"/>
          <w:szCs w:val="24"/>
        </w:rPr>
        <w:t>Tanzania’s annual GDP growth rate of 6.6% over the past 5 years (2013-2018) placed the country among the 20 fastest</w:t>
      </w:r>
      <w:r w:rsidR="00D96EA4">
        <w:rPr>
          <w:rFonts w:ascii="Arial" w:hAnsi="Arial"/>
          <w:szCs w:val="24"/>
        </w:rPr>
        <w:t>-</w:t>
      </w:r>
      <w:r w:rsidRPr="001A5F23">
        <w:rPr>
          <w:rFonts w:ascii="Arial" w:hAnsi="Arial"/>
          <w:szCs w:val="24"/>
        </w:rPr>
        <w:t>growing economies in the world, beating the Sub-Saharan Africa average GDP growth rate of 4.4% during the same period. However, Tanzania’s GDP growth has been slowing down in recent years, from a peak of 7.8% in 2011 to 5.2% in 2018. Tanzania is currently pursuing its National Five</w:t>
      </w:r>
      <w:r w:rsidR="00D96EA4">
        <w:rPr>
          <w:rFonts w:ascii="Arial" w:hAnsi="Arial"/>
          <w:szCs w:val="24"/>
        </w:rPr>
        <w:t>-</w:t>
      </w:r>
      <w:r w:rsidRPr="001A5F23">
        <w:rPr>
          <w:rFonts w:ascii="Arial" w:hAnsi="Arial"/>
          <w:szCs w:val="24"/>
        </w:rPr>
        <w:t xml:space="preserve">Year Development Plan 2016/17-2020/21. Among the objectives of the Plan, Tanzania aims to raise its annual real GDP growth to 10% by 2021. [https://www.tanzaniainvest.com/economy] </w:t>
      </w:r>
    </w:p>
    <w:p w14:paraId="36A47DA8" w14:textId="77777777" w:rsidR="00A73BF6" w:rsidRPr="001A5F23" w:rsidRDefault="00A73BF6" w:rsidP="00A73BF6">
      <w:pPr>
        <w:spacing w:line="360" w:lineRule="auto"/>
        <w:jc w:val="both"/>
        <w:rPr>
          <w:rFonts w:ascii="Arial" w:hAnsi="Arial"/>
          <w:szCs w:val="24"/>
        </w:rPr>
      </w:pPr>
    </w:p>
    <w:p w14:paraId="5F7559EA" w14:textId="7940B802" w:rsidR="00A73BF6" w:rsidRPr="001A5F23" w:rsidRDefault="00A73BF6" w:rsidP="00A73BF6">
      <w:pPr>
        <w:spacing w:line="360" w:lineRule="auto"/>
        <w:jc w:val="both"/>
        <w:rPr>
          <w:rFonts w:ascii="Arial" w:hAnsi="Arial"/>
          <w:szCs w:val="24"/>
        </w:rPr>
      </w:pPr>
      <w:r w:rsidRPr="001A5F23">
        <w:rPr>
          <w:rFonts w:ascii="Arial" w:hAnsi="Arial"/>
          <w:szCs w:val="24"/>
        </w:rPr>
        <w:t xml:space="preserve">An expansion of mining and utilities, output and value-added sectors </w:t>
      </w:r>
      <w:r w:rsidR="00D96EA4" w:rsidRPr="00CA7738">
        <w:rPr>
          <w:rFonts w:ascii="Arial" w:hAnsi="Arial"/>
          <w:szCs w:val="24"/>
          <w:highlight w:val="yellow"/>
        </w:rPr>
        <w:t>has</w:t>
      </w:r>
      <w:r w:rsidR="00D96EA4" w:rsidRPr="00CA7738">
        <w:rPr>
          <w:rFonts w:ascii="Arial" w:hAnsi="Arial"/>
          <w:szCs w:val="24"/>
          <w:highlight w:val="yellow"/>
        </w:rPr>
        <w:t xml:space="preserve"> </w:t>
      </w:r>
      <w:r w:rsidRPr="00CA7738">
        <w:rPr>
          <w:rFonts w:ascii="Arial" w:hAnsi="Arial"/>
          <w:szCs w:val="24"/>
          <w:highlight w:val="yellow"/>
        </w:rPr>
        <w:t xml:space="preserve">been </w:t>
      </w:r>
      <w:r w:rsidRPr="001A5F23">
        <w:rPr>
          <w:rFonts w:ascii="Arial" w:hAnsi="Arial"/>
          <w:szCs w:val="24"/>
        </w:rPr>
        <w:t>observed in this period (2006-2015) (UNIDO, 2014a). Coal, natural gas, metal ores, mining, electricity and water supply, mining and utilities increased by 33.17%, while their value added accounted for 0.13% (UNIDO, 2014b</w:t>
      </w:r>
      <w:r w:rsidRPr="00CA7738">
        <w:rPr>
          <w:rFonts w:ascii="Arial" w:hAnsi="Arial"/>
          <w:szCs w:val="24"/>
          <w:highlight w:val="yellow"/>
        </w:rPr>
        <w:t xml:space="preserve">). </w:t>
      </w:r>
      <w:r w:rsidR="00D96EA4" w:rsidRPr="00CA7738">
        <w:rPr>
          <w:rFonts w:ascii="Arial" w:hAnsi="Arial"/>
          <w:szCs w:val="24"/>
          <w:highlight w:val="yellow"/>
        </w:rPr>
        <w:t>It is</w:t>
      </w:r>
      <w:r w:rsidR="00D96EA4" w:rsidRPr="00CA7738">
        <w:rPr>
          <w:rFonts w:ascii="Arial" w:hAnsi="Arial"/>
          <w:szCs w:val="24"/>
          <w:highlight w:val="yellow"/>
        </w:rPr>
        <w:t xml:space="preserve"> </w:t>
      </w:r>
      <w:r w:rsidRPr="00CA7738">
        <w:rPr>
          <w:rFonts w:ascii="Arial" w:hAnsi="Arial"/>
          <w:szCs w:val="24"/>
          <w:highlight w:val="yellow"/>
        </w:rPr>
        <w:t xml:space="preserve">evident that </w:t>
      </w:r>
      <w:r w:rsidRPr="001A5F23">
        <w:rPr>
          <w:rFonts w:ascii="Arial" w:hAnsi="Arial"/>
          <w:szCs w:val="24"/>
        </w:rPr>
        <w:t xml:space="preserve">industrial development in Tanzania has been increasing through expanding to other sectors, apart from the </w:t>
      </w:r>
      <w:r w:rsidR="00D96EA4" w:rsidRPr="00CA7738">
        <w:rPr>
          <w:rFonts w:ascii="Arial" w:hAnsi="Arial"/>
          <w:szCs w:val="24"/>
          <w:highlight w:val="yellow"/>
        </w:rPr>
        <w:t>agricultural</w:t>
      </w:r>
      <w:r w:rsidR="00D96EA4">
        <w:rPr>
          <w:rFonts w:ascii="Arial" w:hAnsi="Arial"/>
          <w:szCs w:val="24"/>
        </w:rPr>
        <w:t>-</w:t>
      </w:r>
      <w:r w:rsidR="00D96EA4" w:rsidRPr="00CA7738">
        <w:rPr>
          <w:rFonts w:ascii="Arial" w:hAnsi="Arial"/>
          <w:szCs w:val="24"/>
          <w:highlight w:val="yellow"/>
        </w:rPr>
        <w:t>based</w:t>
      </w:r>
      <w:r w:rsidRPr="00CA7738">
        <w:rPr>
          <w:rFonts w:ascii="Arial" w:hAnsi="Arial"/>
          <w:szCs w:val="24"/>
          <w:highlight w:val="yellow"/>
        </w:rPr>
        <w:t xml:space="preserve"> </w:t>
      </w:r>
      <w:r w:rsidRPr="001A5F23">
        <w:rPr>
          <w:rFonts w:ascii="Arial" w:hAnsi="Arial"/>
          <w:szCs w:val="24"/>
        </w:rPr>
        <w:t>processing and manufacturing industries.</w:t>
      </w:r>
    </w:p>
    <w:p w14:paraId="34075594" w14:textId="30323137" w:rsidR="00A73BF6" w:rsidRPr="001A5F23" w:rsidRDefault="00A73BF6" w:rsidP="00A73BF6">
      <w:pPr>
        <w:spacing w:line="360" w:lineRule="auto"/>
        <w:jc w:val="both"/>
        <w:rPr>
          <w:rFonts w:ascii="Arial" w:hAnsi="Arial"/>
          <w:szCs w:val="24"/>
        </w:rPr>
      </w:pPr>
      <w:r w:rsidRPr="001A5F23">
        <w:rPr>
          <w:rFonts w:ascii="Arial" w:hAnsi="Arial"/>
          <w:szCs w:val="24"/>
        </w:rPr>
        <w:t xml:space="preserve">Service delivery sectors have also been indicated to rise from 21.7% in 2005 to 39.3% in 2017. (UNDP, 2017.). </w:t>
      </w:r>
      <w:r w:rsidR="00D96EA4" w:rsidRPr="00CA7738">
        <w:rPr>
          <w:rFonts w:ascii="Arial" w:hAnsi="Arial"/>
          <w:szCs w:val="24"/>
          <w:highlight w:val="yellow"/>
        </w:rPr>
        <w:t>The construction</w:t>
      </w:r>
      <w:r w:rsidR="00D96EA4" w:rsidRPr="00CA7738">
        <w:rPr>
          <w:rFonts w:ascii="Arial" w:hAnsi="Arial"/>
          <w:szCs w:val="24"/>
          <w:highlight w:val="yellow"/>
        </w:rPr>
        <w:t xml:space="preserve"> </w:t>
      </w:r>
      <w:r w:rsidRPr="001A5F23">
        <w:rPr>
          <w:rFonts w:ascii="Arial" w:hAnsi="Arial"/>
          <w:szCs w:val="24"/>
        </w:rPr>
        <w:t xml:space="preserve">industry in buildings for hotels, apartments, offices and museums has also expanded in this period (2006-2015) compared to other former periods. </w:t>
      </w:r>
      <w:r w:rsidRPr="001A5F23">
        <w:rPr>
          <w:rFonts w:ascii="Arial" w:hAnsi="Arial"/>
          <w:szCs w:val="24"/>
        </w:rPr>
        <w:lastRenderedPageBreak/>
        <w:t xml:space="preserve">Road and marine transport services have indicated </w:t>
      </w:r>
      <w:r w:rsidR="00D96EA4" w:rsidRPr="00CA7738">
        <w:rPr>
          <w:rFonts w:ascii="Arial" w:hAnsi="Arial"/>
          <w:szCs w:val="24"/>
          <w:highlight w:val="yellow"/>
        </w:rPr>
        <w:t xml:space="preserve">that </w:t>
      </w:r>
      <w:r w:rsidRPr="001A5F23">
        <w:rPr>
          <w:rFonts w:ascii="Arial" w:hAnsi="Arial"/>
          <w:szCs w:val="24"/>
        </w:rPr>
        <w:t xml:space="preserve">to </w:t>
      </w:r>
      <w:r w:rsidR="00D96EA4" w:rsidRPr="00CA7738">
        <w:rPr>
          <w:rFonts w:ascii="Arial" w:hAnsi="Arial"/>
          <w:szCs w:val="24"/>
          <w:highlight w:val="yellow"/>
        </w:rPr>
        <w:t xml:space="preserve">will </w:t>
      </w:r>
      <w:r w:rsidRPr="001A5F23">
        <w:rPr>
          <w:rFonts w:ascii="Arial" w:hAnsi="Arial"/>
          <w:szCs w:val="24"/>
        </w:rPr>
        <w:t>start expanding and establishing in this period.   Feathers, health, education</w:t>
      </w:r>
      <w:r w:rsidR="00D96EA4">
        <w:rPr>
          <w:rFonts w:ascii="Arial" w:hAnsi="Arial"/>
          <w:szCs w:val="24"/>
        </w:rPr>
        <w:t>,</w:t>
      </w:r>
      <w:r w:rsidRPr="001A5F23">
        <w:rPr>
          <w:rFonts w:ascii="Arial" w:hAnsi="Arial"/>
          <w:szCs w:val="24"/>
        </w:rPr>
        <w:t xml:space="preserve"> and other social services</w:t>
      </w:r>
      <w:r w:rsidR="00D96EA4">
        <w:rPr>
          <w:rFonts w:ascii="Arial" w:hAnsi="Arial"/>
          <w:szCs w:val="24"/>
        </w:rPr>
        <w:t>,</w:t>
      </w:r>
      <w:r w:rsidRPr="001A5F23">
        <w:rPr>
          <w:rFonts w:ascii="Arial" w:hAnsi="Arial"/>
          <w:szCs w:val="24"/>
        </w:rPr>
        <w:t xml:space="preserve"> including sports and games</w:t>
      </w:r>
      <w:r w:rsidR="00D96EA4">
        <w:rPr>
          <w:rFonts w:ascii="Arial" w:hAnsi="Arial"/>
          <w:szCs w:val="24"/>
        </w:rPr>
        <w:t>,</w:t>
      </w:r>
      <w:r w:rsidRPr="001A5F23">
        <w:rPr>
          <w:rFonts w:ascii="Arial" w:hAnsi="Arial"/>
          <w:szCs w:val="24"/>
        </w:rPr>
        <w:t xml:space="preserve"> have been well established in this period. Much has been detailed in URT (2010). However, the </w:t>
      </w:r>
      <w:r w:rsidR="00D96EA4" w:rsidRPr="00CA7738">
        <w:rPr>
          <w:rFonts w:ascii="Arial" w:hAnsi="Arial"/>
          <w:szCs w:val="24"/>
          <w:highlight w:val="yellow"/>
        </w:rPr>
        <w:t>Tanzanian</w:t>
      </w:r>
      <w:r w:rsidR="00D96EA4" w:rsidRPr="00CA7738">
        <w:rPr>
          <w:rFonts w:ascii="Arial" w:hAnsi="Arial"/>
          <w:szCs w:val="24"/>
          <w:highlight w:val="yellow"/>
        </w:rPr>
        <w:t xml:space="preserve"> </w:t>
      </w:r>
      <w:r w:rsidRPr="001A5F23">
        <w:rPr>
          <w:rFonts w:ascii="Arial" w:hAnsi="Arial"/>
          <w:szCs w:val="24"/>
        </w:rPr>
        <w:t>economy during this period had been affected by the European economic crisis of 2006 -2008. This happened accessibility of financial resources from the European Union. Consequently, the number of foreign investments declined. However, the crisis did not last long</w:t>
      </w:r>
      <w:r w:rsidR="00D96EA4">
        <w:rPr>
          <w:rFonts w:ascii="Arial" w:hAnsi="Arial"/>
          <w:szCs w:val="24"/>
        </w:rPr>
        <w:t>,</w:t>
      </w:r>
      <w:r w:rsidRPr="001A5F23">
        <w:rPr>
          <w:rFonts w:ascii="Arial" w:hAnsi="Arial"/>
          <w:szCs w:val="24"/>
        </w:rPr>
        <w:t xml:space="preserve"> leading to </w:t>
      </w:r>
      <w:r w:rsidR="00D96EA4">
        <w:rPr>
          <w:rFonts w:ascii="Arial" w:hAnsi="Arial"/>
          <w:szCs w:val="24"/>
        </w:rPr>
        <w:t xml:space="preserve">a </w:t>
      </w:r>
      <w:r w:rsidRPr="001A5F23">
        <w:rPr>
          <w:rFonts w:ascii="Arial" w:hAnsi="Arial"/>
          <w:szCs w:val="24"/>
        </w:rPr>
        <w:t>revival of investment in the industrial sectors in developing countries</w:t>
      </w:r>
      <w:r w:rsidR="00D96EA4">
        <w:rPr>
          <w:rFonts w:ascii="Arial" w:hAnsi="Arial"/>
          <w:szCs w:val="24"/>
        </w:rPr>
        <w:t>,</w:t>
      </w:r>
      <w:r w:rsidRPr="001A5F23">
        <w:rPr>
          <w:rFonts w:ascii="Arial" w:hAnsi="Arial"/>
          <w:szCs w:val="24"/>
        </w:rPr>
        <w:t xml:space="preserve"> including Tanzania.</w:t>
      </w:r>
    </w:p>
    <w:p w14:paraId="186AD401" w14:textId="77777777" w:rsidR="00A73BF6" w:rsidRPr="001A5F23" w:rsidRDefault="00A73BF6" w:rsidP="00A73BF6">
      <w:pPr>
        <w:spacing w:line="360" w:lineRule="auto"/>
        <w:jc w:val="both"/>
        <w:rPr>
          <w:rFonts w:ascii="Arial" w:hAnsi="Arial"/>
          <w:szCs w:val="24"/>
        </w:rPr>
      </w:pPr>
    </w:p>
    <w:p w14:paraId="5553D78B" w14:textId="746F0914" w:rsidR="00A73BF6" w:rsidRPr="001A5F23" w:rsidRDefault="00A73BF6" w:rsidP="00A73BF6">
      <w:pPr>
        <w:spacing w:line="360" w:lineRule="auto"/>
        <w:jc w:val="both"/>
        <w:rPr>
          <w:rFonts w:ascii="Arial" w:hAnsi="Arial"/>
          <w:szCs w:val="24"/>
        </w:rPr>
      </w:pPr>
      <w:r w:rsidRPr="001A5F23">
        <w:rPr>
          <w:rFonts w:ascii="Arial" w:hAnsi="Arial"/>
          <w:szCs w:val="24"/>
        </w:rPr>
        <w:t xml:space="preserve">A most unique feature in this era is </w:t>
      </w:r>
      <w:r w:rsidR="00D96EA4">
        <w:rPr>
          <w:rFonts w:ascii="Arial" w:hAnsi="Arial"/>
          <w:szCs w:val="24"/>
        </w:rPr>
        <w:t>the</w:t>
      </w:r>
      <w:r w:rsidR="00D96EA4" w:rsidRPr="001A5F23">
        <w:rPr>
          <w:rFonts w:ascii="Arial" w:hAnsi="Arial"/>
          <w:szCs w:val="24"/>
        </w:rPr>
        <w:t xml:space="preserve"> </w:t>
      </w:r>
      <w:r w:rsidRPr="001A5F23">
        <w:rPr>
          <w:rFonts w:ascii="Arial" w:hAnsi="Arial"/>
          <w:szCs w:val="24"/>
        </w:rPr>
        <w:t xml:space="preserve">construction of a cement plant </w:t>
      </w:r>
      <w:r w:rsidR="00D96EA4" w:rsidRPr="00CA7738">
        <w:rPr>
          <w:rFonts w:ascii="Arial" w:hAnsi="Arial"/>
          <w:szCs w:val="24"/>
          <w:highlight w:val="yellow"/>
        </w:rPr>
        <w:t>owned</w:t>
      </w:r>
      <w:r w:rsidR="00D96EA4" w:rsidRPr="00CA7738">
        <w:rPr>
          <w:rFonts w:ascii="Arial" w:hAnsi="Arial"/>
          <w:szCs w:val="24"/>
          <w:highlight w:val="yellow"/>
        </w:rPr>
        <w:t xml:space="preserve"> </w:t>
      </w:r>
      <w:r w:rsidRPr="001A5F23">
        <w:rPr>
          <w:rFonts w:ascii="Arial" w:hAnsi="Arial"/>
          <w:szCs w:val="24"/>
        </w:rPr>
        <w:t xml:space="preserve">by Dangote in Mtwara Region. </w:t>
      </w:r>
      <w:r w:rsidR="00D96EA4" w:rsidRPr="00CA7738">
        <w:rPr>
          <w:rFonts w:ascii="Arial" w:hAnsi="Arial"/>
          <w:szCs w:val="24"/>
          <w:highlight w:val="yellow"/>
        </w:rPr>
        <w:t>The presence</w:t>
      </w:r>
      <w:r w:rsidR="00D96EA4" w:rsidRPr="00CA7738">
        <w:rPr>
          <w:rFonts w:ascii="Arial" w:hAnsi="Arial"/>
          <w:szCs w:val="24"/>
          <w:highlight w:val="yellow"/>
        </w:rPr>
        <w:t xml:space="preserve"> </w:t>
      </w:r>
      <w:r w:rsidRPr="001A5F23">
        <w:rPr>
          <w:rFonts w:ascii="Arial" w:hAnsi="Arial"/>
          <w:szCs w:val="24"/>
        </w:rPr>
        <w:t>of gas energy and materials to feed the industry/plant has influenced the company to establish the plant, which is the only bigger plant in both regions, East and Sub</w:t>
      </w:r>
      <w:r w:rsidR="00D96EA4">
        <w:rPr>
          <w:rFonts w:ascii="Arial" w:hAnsi="Arial"/>
          <w:szCs w:val="24"/>
        </w:rPr>
        <w:t>-</w:t>
      </w:r>
      <w:r w:rsidRPr="001A5F23">
        <w:rPr>
          <w:rFonts w:ascii="Arial" w:hAnsi="Arial"/>
          <w:szCs w:val="24"/>
        </w:rPr>
        <w:t>Saharan Africa (SSA).</w:t>
      </w:r>
    </w:p>
    <w:p w14:paraId="0C80DDA5" w14:textId="77777777" w:rsidR="00A73BF6" w:rsidRPr="001A5F23" w:rsidRDefault="00A73BF6" w:rsidP="00A73BF6">
      <w:pPr>
        <w:spacing w:line="360" w:lineRule="auto"/>
        <w:jc w:val="both"/>
        <w:rPr>
          <w:rFonts w:ascii="Arial" w:hAnsi="Arial"/>
          <w:szCs w:val="24"/>
        </w:rPr>
      </w:pPr>
    </w:p>
    <w:p w14:paraId="46C3B6DE" w14:textId="77777777" w:rsidR="00A73BF6" w:rsidRPr="001A5F23" w:rsidRDefault="00BE7D47" w:rsidP="00A73BF6">
      <w:pPr>
        <w:spacing w:line="360" w:lineRule="auto"/>
        <w:jc w:val="both"/>
        <w:rPr>
          <w:rFonts w:ascii="Times New Roman" w:hAnsi="Times New Roman"/>
          <w:b/>
          <w:sz w:val="24"/>
          <w:szCs w:val="24"/>
        </w:rPr>
      </w:pPr>
      <w:r w:rsidRPr="001A5F23">
        <w:rPr>
          <w:rFonts w:ascii="Times New Roman" w:hAnsi="Times New Roman"/>
          <w:b/>
          <w:sz w:val="24"/>
          <w:szCs w:val="24"/>
        </w:rPr>
        <w:t>6.0 INDUSTRIAL DEVELOPMENT FOCUS AFTER 2015</w:t>
      </w:r>
    </w:p>
    <w:p w14:paraId="5D4B37C4" w14:textId="71111E36" w:rsidR="00A73BF6" w:rsidRPr="001A5F23" w:rsidRDefault="00A73BF6" w:rsidP="00A73BF6">
      <w:pPr>
        <w:spacing w:line="360" w:lineRule="auto"/>
        <w:jc w:val="both"/>
        <w:rPr>
          <w:rFonts w:ascii="Arial" w:hAnsi="Arial"/>
          <w:szCs w:val="24"/>
        </w:rPr>
      </w:pPr>
      <w:r w:rsidRPr="001A5F23">
        <w:rPr>
          <w:rFonts w:ascii="Arial" w:hAnsi="Arial"/>
          <w:szCs w:val="24"/>
        </w:rPr>
        <w:t xml:space="preserve">The Tanzania Development Vision (TDV) 2025 majors in the period beyond 2015 under the regime of the fifth government. The TDV 2025 sets out the new policy framework for </w:t>
      </w:r>
      <w:r w:rsidR="00D96EA4">
        <w:rPr>
          <w:rFonts w:ascii="Arial" w:hAnsi="Arial"/>
          <w:szCs w:val="24"/>
        </w:rPr>
        <w:t xml:space="preserve">the </w:t>
      </w:r>
      <w:r w:rsidRPr="001A5F23">
        <w:rPr>
          <w:rFonts w:ascii="Arial" w:hAnsi="Arial"/>
          <w:szCs w:val="24"/>
        </w:rPr>
        <w:t xml:space="preserve">transformation of Tanzania from </w:t>
      </w:r>
      <w:r w:rsidR="00D96EA4">
        <w:rPr>
          <w:rFonts w:ascii="Arial" w:hAnsi="Arial"/>
          <w:szCs w:val="24"/>
        </w:rPr>
        <w:t xml:space="preserve">a </w:t>
      </w:r>
      <w:r w:rsidRPr="001A5F23">
        <w:rPr>
          <w:rFonts w:ascii="Arial" w:hAnsi="Arial"/>
          <w:szCs w:val="24"/>
        </w:rPr>
        <w:t xml:space="preserve">least developed country to a middle-income country by 2025 through inducing a shift from </w:t>
      </w:r>
      <w:r w:rsidR="00D96EA4" w:rsidRPr="00CA7738">
        <w:rPr>
          <w:rFonts w:ascii="Arial" w:hAnsi="Arial"/>
          <w:szCs w:val="24"/>
          <w:highlight w:val="yellow"/>
        </w:rPr>
        <w:t xml:space="preserve">an </w:t>
      </w:r>
      <w:r w:rsidRPr="001A5F23">
        <w:rPr>
          <w:rFonts w:ascii="Arial" w:hAnsi="Arial"/>
          <w:szCs w:val="24"/>
        </w:rPr>
        <w:t xml:space="preserve">agricultural base to </w:t>
      </w:r>
      <w:r w:rsidR="00D96EA4" w:rsidRPr="00CA7738">
        <w:rPr>
          <w:rFonts w:ascii="Arial" w:hAnsi="Arial"/>
          <w:szCs w:val="24"/>
          <w:highlight w:val="yellow"/>
        </w:rPr>
        <w:t xml:space="preserve">a </w:t>
      </w:r>
      <w:r w:rsidRPr="001A5F23">
        <w:rPr>
          <w:rFonts w:ascii="Arial" w:hAnsi="Arial"/>
          <w:szCs w:val="24"/>
        </w:rPr>
        <w:t>semi-industriali</w:t>
      </w:r>
      <w:r w:rsidR="00D96EA4">
        <w:rPr>
          <w:rFonts w:ascii="Arial" w:hAnsi="Arial"/>
          <w:szCs w:val="24"/>
        </w:rPr>
        <w:t>s</w:t>
      </w:r>
      <w:r w:rsidRPr="001A5F23">
        <w:rPr>
          <w:rFonts w:ascii="Arial" w:hAnsi="Arial"/>
          <w:szCs w:val="24"/>
        </w:rPr>
        <w:t xml:space="preserve">ed </w:t>
      </w:r>
      <w:r w:rsidR="00D96EA4" w:rsidRPr="00CA7738">
        <w:rPr>
          <w:rFonts w:ascii="Arial" w:hAnsi="Arial"/>
          <w:szCs w:val="24"/>
          <w:highlight w:val="yellow"/>
        </w:rPr>
        <w:t>economy</w:t>
      </w:r>
      <w:r w:rsidRPr="001A5F23">
        <w:rPr>
          <w:rFonts w:ascii="Arial" w:hAnsi="Arial"/>
          <w:szCs w:val="24"/>
        </w:rPr>
        <w:t xml:space="preserve">. According to URT (2010a, 2010b), </w:t>
      </w:r>
      <w:r w:rsidR="00D96EA4" w:rsidRPr="00CA7738">
        <w:rPr>
          <w:rFonts w:ascii="Arial" w:hAnsi="Arial"/>
          <w:szCs w:val="24"/>
          <w:highlight w:val="yellow"/>
        </w:rPr>
        <w:t xml:space="preserve">the </w:t>
      </w:r>
      <w:r w:rsidRPr="001A5F23">
        <w:rPr>
          <w:rFonts w:ascii="Arial" w:hAnsi="Arial"/>
          <w:szCs w:val="24"/>
        </w:rPr>
        <w:t xml:space="preserve">mission for TDV 2025 is articulated, particularly in the long-term perspective plan (2011/12-2025/2026). This Plan, according to URT (2010) acts as a road map for the </w:t>
      </w:r>
      <w:r w:rsidR="00D96EA4" w:rsidRPr="00CA7738">
        <w:rPr>
          <w:rFonts w:ascii="Arial" w:hAnsi="Arial"/>
          <w:szCs w:val="24"/>
          <w:highlight w:val="yellow"/>
        </w:rPr>
        <w:t>realisation</w:t>
      </w:r>
      <w:r w:rsidR="00D96EA4" w:rsidRPr="00CA7738">
        <w:rPr>
          <w:rFonts w:ascii="Arial" w:hAnsi="Arial"/>
          <w:szCs w:val="24"/>
          <w:highlight w:val="yellow"/>
        </w:rPr>
        <w:t xml:space="preserve"> </w:t>
      </w:r>
      <w:r w:rsidRPr="001A5F23">
        <w:rPr>
          <w:rFonts w:ascii="Arial" w:hAnsi="Arial"/>
          <w:szCs w:val="24"/>
        </w:rPr>
        <w:t xml:space="preserve">of the TDV 2025 with the first </w:t>
      </w:r>
      <w:r w:rsidR="00D96EA4" w:rsidRPr="00CA7738">
        <w:rPr>
          <w:rFonts w:ascii="Arial" w:hAnsi="Arial"/>
          <w:szCs w:val="24"/>
          <w:highlight w:val="yellow"/>
        </w:rPr>
        <w:t>five-year</w:t>
      </w:r>
      <w:r w:rsidRPr="00CA7738">
        <w:rPr>
          <w:rFonts w:ascii="Arial" w:hAnsi="Arial"/>
          <w:szCs w:val="24"/>
          <w:highlight w:val="yellow"/>
        </w:rPr>
        <w:t xml:space="preserve"> </w:t>
      </w:r>
      <w:r w:rsidRPr="001A5F23">
        <w:rPr>
          <w:rFonts w:ascii="Arial" w:hAnsi="Arial"/>
          <w:szCs w:val="24"/>
        </w:rPr>
        <w:t xml:space="preserve">plan (2011/12-2015/16) (URT, 2010b) </w:t>
      </w:r>
      <w:r w:rsidR="00D96EA4" w:rsidRPr="00CA7738">
        <w:rPr>
          <w:rFonts w:ascii="Arial" w:hAnsi="Arial"/>
          <w:szCs w:val="24"/>
          <w:highlight w:val="yellow"/>
        </w:rPr>
        <w:t>emphasising</w:t>
      </w:r>
      <w:r w:rsidR="00D96EA4" w:rsidRPr="00CA7738">
        <w:rPr>
          <w:rFonts w:ascii="Arial" w:hAnsi="Arial"/>
          <w:szCs w:val="24"/>
          <w:highlight w:val="yellow"/>
        </w:rPr>
        <w:t xml:space="preserve"> </w:t>
      </w:r>
      <w:r w:rsidRPr="001A5F23">
        <w:rPr>
          <w:rFonts w:ascii="Arial" w:hAnsi="Arial"/>
          <w:szCs w:val="24"/>
        </w:rPr>
        <w:t>industrial development as the foundation for export-led growth. Various strategy documents supplemented the TDV 2025, among others, there is the export processing zones (EPZ) program</w:t>
      </w:r>
      <w:r w:rsidR="00D96EA4">
        <w:rPr>
          <w:rFonts w:ascii="Arial" w:hAnsi="Arial"/>
          <w:szCs w:val="24"/>
        </w:rPr>
        <w:t>,</w:t>
      </w:r>
      <w:r w:rsidRPr="001A5F23">
        <w:rPr>
          <w:rFonts w:ascii="Arial" w:hAnsi="Arial"/>
          <w:szCs w:val="24"/>
        </w:rPr>
        <w:t xml:space="preserve"> which was initiated by the </w:t>
      </w:r>
      <w:r w:rsidR="00D96EA4" w:rsidRPr="00CA7738">
        <w:rPr>
          <w:rFonts w:ascii="Arial" w:hAnsi="Arial"/>
          <w:szCs w:val="24"/>
          <w:highlight w:val="yellow"/>
        </w:rPr>
        <w:t>Export Processing Zones</w:t>
      </w:r>
      <w:r w:rsidRPr="00CA7738">
        <w:rPr>
          <w:rFonts w:ascii="Arial" w:hAnsi="Arial"/>
          <w:szCs w:val="24"/>
          <w:highlight w:val="yellow"/>
        </w:rPr>
        <w:t xml:space="preserve"> </w:t>
      </w:r>
      <w:r w:rsidRPr="001A5F23">
        <w:rPr>
          <w:rFonts w:ascii="Arial" w:hAnsi="Arial"/>
          <w:szCs w:val="24"/>
        </w:rPr>
        <w:t xml:space="preserve">Act of 2002 and was </w:t>
      </w:r>
      <w:r w:rsidR="00D96EA4" w:rsidRPr="00CA7738">
        <w:rPr>
          <w:rFonts w:ascii="Arial" w:hAnsi="Arial"/>
          <w:szCs w:val="24"/>
          <w:highlight w:val="yellow"/>
        </w:rPr>
        <w:t>institutionalised</w:t>
      </w:r>
      <w:r w:rsidR="00D96EA4" w:rsidRPr="00CA7738">
        <w:rPr>
          <w:rFonts w:ascii="Arial" w:hAnsi="Arial"/>
          <w:szCs w:val="24"/>
          <w:highlight w:val="yellow"/>
        </w:rPr>
        <w:t xml:space="preserve"> </w:t>
      </w:r>
      <w:r w:rsidRPr="001A5F23">
        <w:rPr>
          <w:rFonts w:ascii="Arial" w:hAnsi="Arial"/>
          <w:szCs w:val="24"/>
        </w:rPr>
        <w:t xml:space="preserve">through </w:t>
      </w:r>
      <w:r w:rsidRPr="00CA7738">
        <w:rPr>
          <w:rFonts w:ascii="Arial" w:hAnsi="Arial"/>
          <w:szCs w:val="24"/>
          <w:highlight w:val="yellow"/>
        </w:rPr>
        <w:t xml:space="preserve">the </w:t>
      </w:r>
      <w:r w:rsidR="00D96EA4" w:rsidRPr="00CA7738">
        <w:rPr>
          <w:rFonts w:ascii="Arial" w:hAnsi="Arial"/>
          <w:szCs w:val="24"/>
          <w:highlight w:val="yellow"/>
        </w:rPr>
        <w:t>Export Processing Zone</w:t>
      </w:r>
      <w:r w:rsidRPr="00CA7738">
        <w:rPr>
          <w:rFonts w:ascii="Arial" w:hAnsi="Arial"/>
          <w:szCs w:val="24"/>
          <w:highlight w:val="yellow"/>
        </w:rPr>
        <w:t xml:space="preserve"> </w:t>
      </w:r>
      <w:r w:rsidRPr="001A5F23">
        <w:rPr>
          <w:rFonts w:ascii="Arial" w:hAnsi="Arial"/>
          <w:szCs w:val="24"/>
        </w:rPr>
        <w:t>Authority (EPZA) in 2006.</w:t>
      </w:r>
    </w:p>
    <w:p w14:paraId="29A7413B" w14:textId="05AEA9E7" w:rsidR="00A73BF6" w:rsidRPr="001A5F23" w:rsidRDefault="00A73BF6" w:rsidP="00A73BF6">
      <w:pPr>
        <w:spacing w:line="360" w:lineRule="auto"/>
        <w:jc w:val="both"/>
        <w:rPr>
          <w:rFonts w:ascii="Arial" w:hAnsi="Arial"/>
          <w:szCs w:val="24"/>
        </w:rPr>
      </w:pPr>
      <w:r w:rsidRPr="001A5F23">
        <w:rPr>
          <w:rFonts w:ascii="Arial" w:hAnsi="Arial"/>
          <w:szCs w:val="24"/>
        </w:rPr>
        <w:t xml:space="preserve">Morrissey and Leyaro (2015) assert that EPZs were expected to attract investments for </w:t>
      </w:r>
      <w:r w:rsidR="00D96EA4" w:rsidRPr="00CA7738">
        <w:rPr>
          <w:rFonts w:ascii="Arial" w:hAnsi="Arial"/>
          <w:szCs w:val="24"/>
          <w:highlight w:val="yellow"/>
        </w:rPr>
        <w:t>export–led industrialisation</w:t>
      </w:r>
      <w:r w:rsidRPr="00CA7738">
        <w:rPr>
          <w:rFonts w:ascii="Arial" w:hAnsi="Arial"/>
          <w:szCs w:val="24"/>
          <w:highlight w:val="yellow"/>
        </w:rPr>
        <w:t xml:space="preserve"> </w:t>
      </w:r>
      <w:r w:rsidRPr="001A5F23">
        <w:rPr>
          <w:rFonts w:ascii="Arial" w:hAnsi="Arial"/>
          <w:szCs w:val="24"/>
        </w:rPr>
        <w:t xml:space="preserve">in order to increase foreign exchange earnings and employment and to promote domestic processing through adding value to local raw materials. The Tanzania Min-Tiger plan 2020 was another mission introduced in 2005 to support the implementation of TDV 2025 (URT, 2005). Another specific policy </w:t>
      </w:r>
      <w:r w:rsidR="00D96EA4">
        <w:rPr>
          <w:rFonts w:ascii="Arial" w:hAnsi="Arial"/>
          <w:szCs w:val="24"/>
        </w:rPr>
        <w:t>document</w:t>
      </w:r>
      <w:r w:rsidR="00D96EA4" w:rsidRPr="001A5F23">
        <w:rPr>
          <w:rFonts w:ascii="Arial" w:hAnsi="Arial"/>
          <w:szCs w:val="24"/>
        </w:rPr>
        <w:t xml:space="preserve"> </w:t>
      </w:r>
      <w:r w:rsidRPr="001A5F23">
        <w:rPr>
          <w:rFonts w:ascii="Arial" w:hAnsi="Arial"/>
          <w:szCs w:val="24"/>
        </w:rPr>
        <w:t xml:space="preserve">supporting aspects of the TDV </w:t>
      </w:r>
      <w:r w:rsidR="00D96EA4" w:rsidRPr="00CA7738">
        <w:rPr>
          <w:rFonts w:ascii="Arial" w:hAnsi="Arial"/>
          <w:szCs w:val="24"/>
          <w:highlight w:val="yellow"/>
        </w:rPr>
        <w:t>includes</w:t>
      </w:r>
      <w:r w:rsidR="00D96EA4" w:rsidRPr="00CA7738">
        <w:rPr>
          <w:rFonts w:ascii="Arial" w:hAnsi="Arial"/>
          <w:szCs w:val="24"/>
          <w:highlight w:val="yellow"/>
        </w:rPr>
        <w:t xml:space="preserve"> </w:t>
      </w:r>
      <w:r w:rsidRPr="001A5F23">
        <w:rPr>
          <w:rFonts w:ascii="Arial" w:hAnsi="Arial"/>
          <w:szCs w:val="24"/>
        </w:rPr>
        <w:t xml:space="preserve">the small and medium enterprise development policy of 2003 (URT 2003a), the </w:t>
      </w:r>
      <w:r w:rsidR="00D96EA4" w:rsidRPr="00CA7738">
        <w:rPr>
          <w:rFonts w:ascii="Arial" w:hAnsi="Arial"/>
          <w:szCs w:val="24"/>
          <w:highlight w:val="yellow"/>
        </w:rPr>
        <w:t>National</w:t>
      </w:r>
      <w:r w:rsidR="00D96EA4" w:rsidRPr="00CA7738">
        <w:rPr>
          <w:rFonts w:ascii="Arial" w:hAnsi="Arial"/>
          <w:szCs w:val="24"/>
          <w:highlight w:val="yellow"/>
        </w:rPr>
        <w:t xml:space="preserve"> </w:t>
      </w:r>
      <w:r w:rsidRPr="001A5F23">
        <w:rPr>
          <w:rFonts w:ascii="Arial" w:hAnsi="Arial"/>
          <w:szCs w:val="24"/>
        </w:rPr>
        <w:t xml:space="preserve">trade policy 2003 (URT, 2003b) and the integrated industrial development policy (IIDS) 2025 (URT, 2013). All of the missions through established plans have </w:t>
      </w:r>
      <w:r w:rsidR="00D96EA4" w:rsidRPr="00CA7738">
        <w:rPr>
          <w:rFonts w:ascii="Arial" w:hAnsi="Arial"/>
          <w:szCs w:val="24"/>
          <w:highlight w:val="yellow"/>
        </w:rPr>
        <w:t>emphasised</w:t>
      </w:r>
      <w:r w:rsidR="00D96EA4" w:rsidRPr="00CA7738">
        <w:rPr>
          <w:rFonts w:ascii="Arial" w:hAnsi="Arial"/>
          <w:szCs w:val="24"/>
          <w:highlight w:val="yellow"/>
        </w:rPr>
        <w:t xml:space="preserve"> </w:t>
      </w:r>
      <w:r w:rsidRPr="001A5F23">
        <w:rPr>
          <w:rFonts w:ascii="Arial" w:hAnsi="Arial"/>
          <w:szCs w:val="24"/>
        </w:rPr>
        <w:t>the development of industries in various sectors</w:t>
      </w:r>
      <w:r w:rsidR="00D96EA4">
        <w:rPr>
          <w:rFonts w:ascii="Arial" w:hAnsi="Arial"/>
          <w:szCs w:val="24"/>
        </w:rPr>
        <w:t>,</w:t>
      </w:r>
      <w:r w:rsidRPr="001A5F23">
        <w:rPr>
          <w:rFonts w:ascii="Arial" w:hAnsi="Arial"/>
          <w:szCs w:val="24"/>
        </w:rPr>
        <w:t xml:space="preserve"> ranging from agro-processing to manufacturing ones for export and domestic markets. </w:t>
      </w:r>
      <w:r w:rsidR="00D96EA4" w:rsidRPr="00CA7738">
        <w:rPr>
          <w:rFonts w:ascii="Arial" w:hAnsi="Arial"/>
          <w:szCs w:val="24"/>
          <w:highlight w:val="yellow"/>
        </w:rPr>
        <w:t xml:space="preserve">The </w:t>
      </w:r>
      <w:r w:rsidRPr="001A5F23">
        <w:rPr>
          <w:rFonts w:ascii="Arial" w:hAnsi="Arial"/>
          <w:szCs w:val="24"/>
        </w:rPr>
        <w:t xml:space="preserve">Government of </w:t>
      </w:r>
      <w:r w:rsidRPr="001A5F23">
        <w:rPr>
          <w:rFonts w:ascii="Arial" w:hAnsi="Arial"/>
          <w:szCs w:val="24"/>
        </w:rPr>
        <w:lastRenderedPageBreak/>
        <w:t>Tanzania</w:t>
      </w:r>
      <w:r w:rsidR="00ED4D7B">
        <w:rPr>
          <w:rFonts w:ascii="Arial" w:hAnsi="Arial"/>
          <w:szCs w:val="24"/>
        </w:rPr>
        <w:t>,</w:t>
      </w:r>
      <w:r w:rsidRPr="001A5F23">
        <w:rPr>
          <w:rFonts w:ascii="Arial" w:hAnsi="Arial"/>
          <w:szCs w:val="24"/>
        </w:rPr>
        <w:t xml:space="preserve"> in this period after 2015</w:t>
      </w:r>
      <w:r w:rsidR="00ED4D7B">
        <w:rPr>
          <w:rFonts w:ascii="Arial" w:hAnsi="Arial"/>
          <w:szCs w:val="24"/>
        </w:rPr>
        <w:t>,</w:t>
      </w:r>
      <w:r w:rsidRPr="001A5F23">
        <w:rPr>
          <w:rFonts w:ascii="Arial" w:hAnsi="Arial"/>
          <w:szCs w:val="24"/>
        </w:rPr>
        <w:t xml:space="preserve"> </w:t>
      </w:r>
      <w:r w:rsidR="00ED4D7B" w:rsidRPr="00CA7738">
        <w:rPr>
          <w:rFonts w:ascii="Arial" w:hAnsi="Arial"/>
          <w:szCs w:val="24"/>
          <w:highlight w:val="yellow"/>
        </w:rPr>
        <w:t>emphasises</w:t>
      </w:r>
      <w:r w:rsidR="00ED4D7B" w:rsidRPr="00CA7738">
        <w:rPr>
          <w:rFonts w:ascii="Arial" w:hAnsi="Arial"/>
          <w:szCs w:val="24"/>
          <w:highlight w:val="yellow"/>
        </w:rPr>
        <w:t xml:space="preserve"> </w:t>
      </w:r>
      <w:r w:rsidRPr="001A5F23">
        <w:rPr>
          <w:rFonts w:ascii="Arial" w:hAnsi="Arial"/>
          <w:szCs w:val="24"/>
        </w:rPr>
        <w:t xml:space="preserve">the growth of </w:t>
      </w:r>
      <w:r w:rsidR="00ED4D7B">
        <w:rPr>
          <w:rFonts w:ascii="Arial" w:hAnsi="Arial"/>
          <w:szCs w:val="24"/>
        </w:rPr>
        <w:t xml:space="preserve">the </w:t>
      </w:r>
      <w:r w:rsidRPr="001A5F23">
        <w:rPr>
          <w:rFonts w:ascii="Arial" w:hAnsi="Arial"/>
          <w:szCs w:val="24"/>
        </w:rPr>
        <w:t xml:space="preserve">economy towards </w:t>
      </w:r>
      <w:r w:rsidR="00ED4D7B">
        <w:rPr>
          <w:rFonts w:ascii="Arial" w:hAnsi="Arial"/>
          <w:szCs w:val="24"/>
        </w:rPr>
        <w:t>a</w:t>
      </w:r>
      <w:r w:rsidR="00ED4D7B" w:rsidRPr="001A5F23">
        <w:rPr>
          <w:rFonts w:ascii="Arial" w:hAnsi="Arial"/>
          <w:szCs w:val="24"/>
        </w:rPr>
        <w:t xml:space="preserve"> </w:t>
      </w:r>
      <w:r w:rsidR="00ED4D7B">
        <w:rPr>
          <w:rFonts w:ascii="Arial" w:hAnsi="Arial"/>
          <w:szCs w:val="24"/>
        </w:rPr>
        <w:t>semi-</w:t>
      </w:r>
      <w:r w:rsidR="00ED4D7B" w:rsidRPr="00CA7738">
        <w:rPr>
          <w:rFonts w:ascii="Arial" w:hAnsi="Arial"/>
          <w:szCs w:val="24"/>
          <w:highlight w:val="yellow"/>
        </w:rPr>
        <w:t>industrialised</w:t>
      </w:r>
      <w:r w:rsidRPr="00CA7738">
        <w:rPr>
          <w:rFonts w:ascii="Arial" w:hAnsi="Arial"/>
          <w:szCs w:val="24"/>
          <w:highlight w:val="yellow"/>
        </w:rPr>
        <w:t xml:space="preserve"> </w:t>
      </w:r>
      <w:r w:rsidRPr="001A5F23">
        <w:rPr>
          <w:rFonts w:ascii="Arial" w:hAnsi="Arial"/>
          <w:szCs w:val="24"/>
        </w:rPr>
        <w:t xml:space="preserve">economy. Among other efforts being made by the government </w:t>
      </w:r>
      <w:r w:rsidR="00ED4D7B" w:rsidRPr="00CA7738">
        <w:rPr>
          <w:rFonts w:ascii="Arial" w:hAnsi="Arial"/>
          <w:szCs w:val="24"/>
          <w:highlight w:val="yellow"/>
        </w:rPr>
        <w:t>are</w:t>
      </w:r>
      <w:r w:rsidR="00ED4D7B" w:rsidRPr="00CA7738">
        <w:rPr>
          <w:rFonts w:ascii="Arial" w:hAnsi="Arial"/>
          <w:szCs w:val="24"/>
          <w:highlight w:val="yellow"/>
        </w:rPr>
        <w:t xml:space="preserve"> </w:t>
      </w:r>
      <w:r w:rsidR="00ED4D7B" w:rsidRPr="00CA7738">
        <w:rPr>
          <w:rFonts w:ascii="Arial" w:hAnsi="Arial"/>
          <w:szCs w:val="24"/>
          <w:highlight w:val="yellow"/>
        </w:rPr>
        <w:t xml:space="preserve">the </w:t>
      </w:r>
      <w:r w:rsidRPr="001A5F23">
        <w:rPr>
          <w:rFonts w:ascii="Arial" w:hAnsi="Arial"/>
          <w:szCs w:val="24"/>
        </w:rPr>
        <w:t xml:space="preserve">preparation of good investment environments for both local and foreign investments. Construction of infrastructures such as </w:t>
      </w:r>
      <w:r w:rsidR="00ED4D7B">
        <w:rPr>
          <w:rFonts w:ascii="Arial" w:hAnsi="Arial"/>
          <w:szCs w:val="24"/>
        </w:rPr>
        <w:t>roads</w:t>
      </w:r>
      <w:r w:rsidRPr="001A5F23">
        <w:rPr>
          <w:rFonts w:ascii="Arial" w:hAnsi="Arial"/>
          <w:szCs w:val="24"/>
        </w:rPr>
        <w:t xml:space="preserve">, electricity/power plants, railways (SGR), ports, harbours, airports and purchases of </w:t>
      </w:r>
      <w:r w:rsidR="00ED4D7B" w:rsidRPr="00CA7738">
        <w:rPr>
          <w:rFonts w:ascii="Arial" w:hAnsi="Arial"/>
          <w:szCs w:val="24"/>
          <w:highlight w:val="yellow"/>
        </w:rPr>
        <w:t>aeroplanes</w:t>
      </w:r>
      <w:r w:rsidRPr="001A5F23">
        <w:rPr>
          <w:rFonts w:ascii="Arial" w:hAnsi="Arial"/>
          <w:szCs w:val="24"/>
        </w:rPr>
        <w:t xml:space="preserve">. In addition, the government strives to maintain peace, which plays a great role in attracting investments. </w:t>
      </w:r>
      <w:r w:rsidR="00DC012F">
        <w:rPr>
          <w:rFonts w:ascii="Arial" w:hAnsi="Arial"/>
          <w:szCs w:val="24"/>
        </w:rPr>
        <w:t>In</w:t>
      </w:r>
      <w:r w:rsidR="00DC012F" w:rsidRPr="001A5F23">
        <w:rPr>
          <w:rFonts w:ascii="Arial" w:hAnsi="Arial"/>
          <w:szCs w:val="24"/>
        </w:rPr>
        <w:t xml:space="preserve"> </w:t>
      </w:r>
      <w:r w:rsidRPr="001A5F23">
        <w:rPr>
          <w:rFonts w:ascii="Arial" w:hAnsi="Arial"/>
          <w:szCs w:val="24"/>
        </w:rPr>
        <w:t xml:space="preserve">the middle of the first </w:t>
      </w:r>
      <w:r w:rsidR="00ED4D7B" w:rsidRPr="00CA7738">
        <w:rPr>
          <w:rFonts w:ascii="Arial" w:hAnsi="Arial"/>
          <w:szCs w:val="24"/>
          <w:highlight w:val="yellow"/>
        </w:rPr>
        <w:t>trimester</w:t>
      </w:r>
      <w:r w:rsidR="00ED4D7B" w:rsidRPr="00CA7738">
        <w:rPr>
          <w:rFonts w:ascii="Arial" w:hAnsi="Arial"/>
          <w:szCs w:val="24"/>
          <w:highlight w:val="yellow"/>
        </w:rPr>
        <w:t xml:space="preserve"> </w:t>
      </w:r>
      <w:r w:rsidRPr="001A5F23">
        <w:rPr>
          <w:rFonts w:ascii="Arial" w:hAnsi="Arial"/>
          <w:szCs w:val="24"/>
        </w:rPr>
        <w:t>of this regime</w:t>
      </w:r>
      <w:r w:rsidR="00ED4D7B">
        <w:rPr>
          <w:rFonts w:ascii="Arial" w:hAnsi="Arial"/>
          <w:szCs w:val="24"/>
        </w:rPr>
        <w:t>,</w:t>
      </w:r>
      <w:r w:rsidRPr="001A5F23">
        <w:rPr>
          <w:rFonts w:ascii="Arial" w:hAnsi="Arial"/>
          <w:szCs w:val="24"/>
        </w:rPr>
        <w:t xml:space="preserve"> the economy grows at 7.1% annually. This is a clear indication that the industrial development keeps </w:t>
      </w:r>
      <w:r w:rsidR="00ED4D7B" w:rsidRPr="00CA7738">
        <w:rPr>
          <w:rFonts w:ascii="Arial" w:hAnsi="Arial"/>
          <w:szCs w:val="24"/>
          <w:highlight w:val="yellow"/>
        </w:rPr>
        <w:t>pace</w:t>
      </w:r>
      <w:r w:rsidR="00ED4D7B" w:rsidRPr="00CA7738">
        <w:rPr>
          <w:rFonts w:ascii="Arial" w:hAnsi="Arial"/>
          <w:szCs w:val="24"/>
          <w:highlight w:val="yellow"/>
        </w:rPr>
        <w:t xml:space="preserve"> </w:t>
      </w:r>
      <w:r w:rsidRPr="001A5F23">
        <w:rPr>
          <w:rFonts w:ascii="Arial" w:hAnsi="Arial"/>
          <w:szCs w:val="24"/>
        </w:rPr>
        <w:t>towards achieving the TDV 2025.</w:t>
      </w:r>
    </w:p>
    <w:p w14:paraId="107E44E9" w14:textId="77777777" w:rsidR="00A73BF6" w:rsidRPr="001A5F23" w:rsidRDefault="00A73BF6" w:rsidP="00A73BF6">
      <w:pPr>
        <w:spacing w:line="360" w:lineRule="auto"/>
        <w:jc w:val="both"/>
        <w:rPr>
          <w:rFonts w:ascii="Arial" w:hAnsi="Arial"/>
          <w:szCs w:val="24"/>
        </w:rPr>
      </w:pPr>
    </w:p>
    <w:p w14:paraId="57265544" w14:textId="18B8A769" w:rsidR="00A73BF6" w:rsidRPr="001A5F23" w:rsidRDefault="00A73BF6" w:rsidP="00A73BF6">
      <w:pPr>
        <w:spacing w:line="360" w:lineRule="auto"/>
        <w:jc w:val="both"/>
        <w:rPr>
          <w:rFonts w:ascii="Arial" w:hAnsi="Arial"/>
          <w:szCs w:val="24"/>
        </w:rPr>
      </w:pPr>
      <w:r w:rsidRPr="001A5F23">
        <w:rPr>
          <w:rFonts w:ascii="Arial" w:hAnsi="Arial"/>
          <w:szCs w:val="24"/>
        </w:rPr>
        <w:t xml:space="preserve">According to the Tanzanian Ministry of Finance and Planning’s 2025 Vision, the country aims to become a middle-income country by that year, which requires a GNI per capita between USD 1,045 and USD 12,736. Tanzania’s budget focuses on the country’s development plan to build an industrial economy and improve the welfare of the citizens. To facilitate this, the Government has allocated 37% (USD 5.3bn) of Tanzania’s 2019/20 budget of USD 14.3bn to development projects in transport, oil and gas, and hydropower. Tanzania is drawing external investments mostly mining sector, the oil and gas industry, as well as the primary agricultural products sector. In 2018, Tanzania’s FDI net inflows were USD 1.1 billion 2018 representing an 18% increase compared to 2017 (USD 938 million) [https://www.tanzaniainvest.com/economy]. </w:t>
      </w:r>
    </w:p>
    <w:p w14:paraId="74A1FB80" w14:textId="77777777" w:rsidR="00A73BF6" w:rsidRPr="001A5F23" w:rsidRDefault="00A73BF6" w:rsidP="00A73BF6">
      <w:pPr>
        <w:spacing w:line="360" w:lineRule="auto"/>
        <w:jc w:val="both"/>
        <w:rPr>
          <w:rFonts w:ascii="Times New Roman" w:hAnsi="Times New Roman"/>
          <w:sz w:val="24"/>
          <w:szCs w:val="24"/>
        </w:rPr>
      </w:pPr>
    </w:p>
    <w:p w14:paraId="053A49A0" w14:textId="77777777" w:rsidR="00A73BF6" w:rsidRPr="001A5F23" w:rsidRDefault="00BE7D47" w:rsidP="00A73BF6">
      <w:pPr>
        <w:spacing w:line="360" w:lineRule="auto"/>
        <w:jc w:val="both"/>
        <w:rPr>
          <w:rFonts w:ascii="Arial" w:hAnsi="Arial"/>
          <w:b/>
          <w:sz w:val="22"/>
          <w:szCs w:val="24"/>
        </w:rPr>
      </w:pPr>
      <w:r w:rsidRPr="001A5F23">
        <w:rPr>
          <w:rFonts w:ascii="Arial" w:hAnsi="Arial"/>
          <w:b/>
          <w:sz w:val="22"/>
          <w:szCs w:val="24"/>
        </w:rPr>
        <w:t>7.0 CHALLENGES FACING INDUSTRIAL DEVELOPMENT IN TANZANIA</w:t>
      </w:r>
    </w:p>
    <w:p w14:paraId="282736CC" w14:textId="1DE80B19" w:rsidR="00A73BF6" w:rsidRPr="001A5F23" w:rsidRDefault="00A73BF6" w:rsidP="00A73BF6">
      <w:pPr>
        <w:spacing w:line="360" w:lineRule="auto"/>
        <w:jc w:val="both"/>
        <w:rPr>
          <w:rFonts w:ascii="Arial" w:hAnsi="Arial"/>
          <w:szCs w:val="24"/>
        </w:rPr>
      </w:pPr>
      <w:r w:rsidRPr="001A5F23">
        <w:rPr>
          <w:rFonts w:ascii="Arial" w:hAnsi="Arial"/>
          <w:szCs w:val="24"/>
        </w:rPr>
        <w:t xml:space="preserve">Now way out in </w:t>
      </w:r>
      <w:r w:rsidR="00DC012F" w:rsidRPr="00CA7738">
        <w:rPr>
          <w:rFonts w:ascii="Arial" w:hAnsi="Arial"/>
          <w:szCs w:val="24"/>
          <w:highlight w:val="yellow"/>
        </w:rPr>
        <w:t xml:space="preserve">the </w:t>
      </w:r>
      <w:r w:rsidRPr="001A5F23">
        <w:rPr>
          <w:rFonts w:ascii="Arial" w:hAnsi="Arial"/>
          <w:szCs w:val="24"/>
        </w:rPr>
        <w:t xml:space="preserve">development of any sector, there are no setbacks/challenges. However, some say that “challenges may turn into opportunities in industrial development in Tanzania; there are many challenges, which in turn cause the development of various industrial sectors not </w:t>
      </w:r>
      <w:r w:rsidR="00DC012F">
        <w:rPr>
          <w:rFonts w:ascii="Arial" w:hAnsi="Arial"/>
          <w:szCs w:val="24"/>
        </w:rPr>
        <w:t xml:space="preserve">to </w:t>
      </w:r>
      <w:r w:rsidR="00DC012F" w:rsidRPr="00CA7738">
        <w:rPr>
          <w:rFonts w:ascii="Arial" w:hAnsi="Arial"/>
          <w:szCs w:val="24"/>
          <w:highlight w:val="yellow"/>
        </w:rPr>
        <w:t>keep</w:t>
      </w:r>
      <w:r w:rsidR="00DC012F" w:rsidRPr="00CA7738">
        <w:rPr>
          <w:rFonts w:ascii="Arial" w:hAnsi="Arial"/>
          <w:szCs w:val="24"/>
          <w:highlight w:val="yellow"/>
        </w:rPr>
        <w:t xml:space="preserve"> </w:t>
      </w:r>
      <w:r w:rsidRPr="001A5F23">
        <w:rPr>
          <w:rFonts w:ascii="Arial" w:hAnsi="Arial"/>
          <w:szCs w:val="24"/>
        </w:rPr>
        <w:t xml:space="preserve">pace </w:t>
      </w:r>
      <w:r w:rsidR="00DC012F" w:rsidRPr="00CA7738">
        <w:rPr>
          <w:rFonts w:ascii="Arial" w:hAnsi="Arial"/>
          <w:szCs w:val="24"/>
          <w:highlight w:val="yellow"/>
        </w:rPr>
        <w:t>with</w:t>
      </w:r>
      <w:r w:rsidRPr="00CA7738">
        <w:rPr>
          <w:rFonts w:ascii="Arial" w:hAnsi="Arial"/>
          <w:szCs w:val="24"/>
          <w:highlight w:val="yellow"/>
        </w:rPr>
        <w:t xml:space="preserve"> </w:t>
      </w:r>
      <w:r w:rsidRPr="001A5F23">
        <w:rPr>
          <w:rFonts w:ascii="Arial" w:hAnsi="Arial"/>
          <w:szCs w:val="24"/>
        </w:rPr>
        <w:t>set plans and their respective goals. According to this paper, the challenges are grouped into various periods.</w:t>
      </w:r>
    </w:p>
    <w:p w14:paraId="036E0861" w14:textId="77777777" w:rsidR="00A73BF6" w:rsidRPr="001A5F23" w:rsidRDefault="00A73BF6" w:rsidP="00A73BF6">
      <w:pPr>
        <w:spacing w:line="360" w:lineRule="auto"/>
        <w:jc w:val="both"/>
        <w:rPr>
          <w:rFonts w:ascii="Times New Roman" w:hAnsi="Times New Roman"/>
          <w:sz w:val="24"/>
          <w:szCs w:val="24"/>
        </w:rPr>
      </w:pPr>
    </w:p>
    <w:p w14:paraId="2F4423AB" w14:textId="77777777" w:rsidR="00A73BF6" w:rsidRPr="001A5F23" w:rsidRDefault="00A73BF6" w:rsidP="00640ED0">
      <w:pPr>
        <w:pStyle w:val="ListParagraph"/>
        <w:numPr>
          <w:ilvl w:val="1"/>
          <w:numId w:val="3"/>
        </w:numPr>
        <w:spacing w:line="360" w:lineRule="auto"/>
        <w:jc w:val="both"/>
        <w:rPr>
          <w:rFonts w:ascii="Arial" w:hAnsi="Arial"/>
          <w:b/>
          <w:szCs w:val="24"/>
        </w:rPr>
      </w:pPr>
      <w:r w:rsidRPr="001A5F23">
        <w:rPr>
          <w:rFonts w:ascii="Arial" w:hAnsi="Arial"/>
          <w:b/>
          <w:szCs w:val="24"/>
        </w:rPr>
        <w:t>Challenges During the Period of 1961-1967</w:t>
      </w:r>
    </w:p>
    <w:p w14:paraId="641913F6" w14:textId="0AE3D25F" w:rsidR="00A73BF6" w:rsidRPr="001A5F23" w:rsidRDefault="00A73BF6" w:rsidP="00A73BF6">
      <w:pPr>
        <w:spacing w:line="360" w:lineRule="auto"/>
        <w:jc w:val="both"/>
        <w:rPr>
          <w:rFonts w:ascii="Arial" w:hAnsi="Arial"/>
          <w:szCs w:val="24"/>
        </w:rPr>
      </w:pPr>
      <w:r w:rsidRPr="001A5F23">
        <w:rPr>
          <w:rFonts w:ascii="Arial" w:hAnsi="Arial"/>
          <w:szCs w:val="24"/>
        </w:rPr>
        <w:t xml:space="preserve">During the period of 1961-1967, </w:t>
      </w:r>
      <w:r w:rsidR="00DC012F" w:rsidRPr="00CA7738">
        <w:rPr>
          <w:rFonts w:ascii="Arial" w:hAnsi="Arial"/>
          <w:szCs w:val="24"/>
          <w:highlight w:val="yellow"/>
        </w:rPr>
        <w:t xml:space="preserve">the </w:t>
      </w:r>
      <w:r w:rsidRPr="001A5F23">
        <w:rPr>
          <w:rFonts w:ascii="Arial" w:hAnsi="Arial"/>
          <w:szCs w:val="24"/>
        </w:rPr>
        <w:t>development of industries faced a number of challenges in this period</w:t>
      </w:r>
      <w:r w:rsidR="00DC012F">
        <w:rPr>
          <w:rFonts w:ascii="Arial" w:hAnsi="Arial"/>
          <w:szCs w:val="24"/>
        </w:rPr>
        <w:t>.</w:t>
      </w:r>
      <w:r w:rsidRPr="001A5F23">
        <w:rPr>
          <w:rFonts w:ascii="Arial" w:hAnsi="Arial"/>
          <w:szCs w:val="24"/>
        </w:rPr>
        <w:t xml:space="preserve"> </w:t>
      </w:r>
      <w:r w:rsidR="00DC012F" w:rsidRPr="00CA7738">
        <w:rPr>
          <w:rFonts w:ascii="Arial" w:hAnsi="Arial"/>
          <w:szCs w:val="24"/>
          <w:highlight w:val="yellow"/>
        </w:rPr>
        <w:t>The</w:t>
      </w:r>
      <w:r w:rsidR="00DC012F" w:rsidRPr="00CA7738">
        <w:rPr>
          <w:rFonts w:ascii="Arial" w:hAnsi="Arial"/>
          <w:szCs w:val="24"/>
          <w:highlight w:val="yellow"/>
        </w:rPr>
        <w:t xml:space="preserve"> </w:t>
      </w:r>
      <w:r w:rsidRPr="001A5F23">
        <w:rPr>
          <w:rFonts w:ascii="Arial" w:hAnsi="Arial"/>
          <w:szCs w:val="24"/>
        </w:rPr>
        <w:t xml:space="preserve">economy was fairly open and </w:t>
      </w:r>
      <w:r w:rsidR="00DC012F" w:rsidRPr="00CA7738">
        <w:rPr>
          <w:rFonts w:ascii="Arial" w:hAnsi="Arial"/>
          <w:szCs w:val="24"/>
          <w:highlight w:val="yellow"/>
        </w:rPr>
        <w:t>market</w:t>
      </w:r>
      <w:r w:rsidR="00DC012F">
        <w:rPr>
          <w:rFonts w:ascii="Arial" w:hAnsi="Arial"/>
          <w:szCs w:val="24"/>
        </w:rPr>
        <w:t>-</w:t>
      </w:r>
      <w:r w:rsidR="00DC012F" w:rsidRPr="00CA7738">
        <w:rPr>
          <w:rFonts w:ascii="Arial" w:hAnsi="Arial"/>
          <w:szCs w:val="24"/>
          <w:highlight w:val="yellow"/>
        </w:rPr>
        <w:t>oriented</w:t>
      </w:r>
      <w:r w:rsidR="00DC012F">
        <w:rPr>
          <w:rFonts w:ascii="Arial" w:hAnsi="Arial"/>
          <w:szCs w:val="24"/>
        </w:rPr>
        <w:t>,</w:t>
      </w:r>
      <w:r w:rsidRPr="001A5F23">
        <w:rPr>
          <w:rFonts w:ascii="Arial" w:hAnsi="Arial"/>
          <w:szCs w:val="24"/>
        </w:rPr>
        <w:t xml:space="preserve"> with no specific policy instrument to allocate foreign exchange or regulate prices. In addition, there had been no important duties</w:t>
      </w:r>
      <w:r w:rsidR="00DC012F">
        <w:rPr>
          <w:rFonts w:ascii="Arial" w:hAnsi="Arial"/>
          <w:szCs w:val="24"/>
        </w:rPr>
        <w:t>,</w:t>
      </w:r>
      <w:r w:rsidRPr="001A5F23">
        <w:rPr>
          <w:rFonts w:ascii="Arial" w:hAnsi="Arial"/>
          <w:szCs w:val="24"/>
        </w:rPr>
        <w:t xml:space="preserve"> but </w:t>
      </w:r>
      <w:r w:rsidR="00DC012F" w:rsidRPr="00CA7738">
        <w:rPr>
          <w:rFonts w:ascii="Arial" w:hAnsi="Arial"/>
          <w:szCs w:val="24"/>
          <w:highlight w:val="yellow"/>
        </w:rPr>
        <w:t>exporting</w:t>
      </w:r>
      <w:r w:rsidR="00DC012F" w:rsidRPr="00CA7738">
        <w:rPr>
          <w:rFonts w:ascii="Arial" w:hAnsi="Arial"/>
          <w:szCs w:val="24"/>
          <w:highlight w:val="yellow"/>
        </w:rPr>
        <w:t xml:space="preserve"> </w:t>
      </w:r>
      <w:r w:rsidRPr="001A5F23">
        <w:rPr>
          <w:rFonts w:ascii="Arial" w:hAnsi="Arial"/>
          <w:szCs w:val="24"/>
        </w:rPr>
        <w:t xml:space="preserve">traditional </w:t>
      </w:r>
      <w:r w:rsidR="00DC012F" w:rsidRPr="00CA7738">
        <w:rPr>
          <w:rFonts w:ascii="Arial" w:hAnsi="Arial"/>
          <w:szCs w:val="24"/>
          <w:highlight w:val="yellow"/>
        </w:rPr>
        <w:t>agricultural</w:t>
      </w:r>
      <w:r w:rsidR="00DC012F" w:rsidRPr="00CA7738">
        <w:rPr>
          <w:rFonts w:ascii="Arial" w:hAnsi="Arial"/>
          <w:szCs w:val="24"/>
          <w:highlight w:val="yellow"/>
        </w:rPr>
        <w:t xml:space="preserve"> </w:t>
      </w:r>
      <w:r w:rsidRPr="001A5F23">
        <w:rPr>
          <w:rFonts w:ascii="Arial" w:hAnsi="Arial"/>
          <w:szCs w:val="24"/>
        </w:rPr>
        <w:t xml:space="preserve">crops </w:t>
      </w:r>
      <w:r w:rsidR="00DC012F" w:rsidRPr="00CA7738">
        <w:rPr>
          <w:rFonts w:ascii="Arial" w:hAnsi="Arial"/>
          <w:szCs w:val="24"/>
          <w:highlight w:val="yellow"/>
        </w:rPr>
        <w:t>was</w:t>
      </w:r>
      <w:r w:rsidRPr="00CA7738">
        <w:rPr>
          <w:rFonts w:ascii="Arial" w:hAnsi="Arial"/>
          <w:szCs w:val="24"/>
          <w:highlight w:val="yellow"/>
        </w:rPr>
        <w:t xml:space="preserve"> </w:t>
      </w:r>
      <w:r w:rsidRPr="001A5F23">
        <w:rPr>
          <w:rFonts w:ascii="Arial" w:hAnsi="Arial"/>
          <w:szCs w:val="24"/>
        </w:rPr>
        <w:t xml:space="preserve">taxed as a government source of revenue. This had led the government to have less capital for investment in </w:t>
      </w:r>
      <w:r w:rsidR="00DC012F">
        <w:rPr>
          <w:rFonts w:ascii="Arial" w:hAnsi="Arial"/>
          <w:szCs w:val="24"/>
        </w:rPr>
        <w:t xml:space="preserve">the </w:t>
      </w:r>
      <w:r w:rsidRPr="001A5F23">
        <w:rPr>
          <w:rFonts w:ascii="Arial" w:hAnsi="Arial"/>
          <w:szCs w:val="24"/>
        </w:rPr>
        <w:t>industrial sector</w:t>
      </w:r>
      <w:r w:rsidR="00DC012F" w:rsidRPr="001A5F23">
        <w:rPr>
          <w:rFonts w:ascii="Arial" w:hAnsi="Arial"/>
          <w:szCs w:val="24"/>
        </w:rPr>
        <w:t xml:space="preserve">; </w:t>
      </w:r>
      <w:r w:rsidR="00DC012F" w:rsidRPr="00CA7738">
        <w:rPr>
          <w:rFonts w:ascii="Arial" w:hAnsi="Arial"/>
          <w:szCs w:val="24"/>
          <w:highlight w:val="yellow"/>
        </w:rPr>
        <w:t>instead</w:t>
      </w:r>
      <w:r w:rsidR="00DC012F" w:rsidRPr="001A5F23">
        <w:rPr>
          <w:rFonts w:ascii="Arial" w:hAnsi="Arial"/>
          <w:szCs w:val="24"/>
        </w:rPr>
        <w:t>,</w:t>
      </w:r>
      <w:r w:rsidRPr="001A5F23">
        <w:rPr>
          <w:rFonts w:ascii="Arial" w:hAnsi="Arial"/>
          <w:szCs w:val="24"/>
        </w:rPr>
        <w:t xml:space="preserve"> it relied on private and resident British investments (Morrissey and Leyaro, 2015).</w:t>
      </w:r>
    </w:p>
    <w:p w14:paraId="311FB117" w14:textId="77777777" w:rsidR="00A73BF6" w:rsidRPr="001A5F23" w:rsidRDefault="00A73BF6" w:rsidP="00A73BF6">
      <w:pPr>
        <w:spacing w:line="360" w:lineRule="auto"/>
        <w:jc w:val="both"/>
        <w:rPr>
          <w:rFonts w:ascii="Arial" w:hAnsi="Arial"/>
          <w:szCs w:val="24"/>
        </w:rPr>
      </w:pPr>
    </w:p>
    <w:p w14:paraId="27D98856" w14:textId="77777777" w:rsidR="00A73BF6" w:rsidRPr="001A5F23" w:rsidRDefault="00A73BF6" w:rsidP="00640ED0">
      <w:pPr>
        <w:pStyle w:val="ListParagraph"/>
        <w:numPr>
          <w:ilvl w:val="1"/>
          <w:numId w:val="3"/>
        </w:numPr>
        <w:spacing w:line="360" w:lineRule="auto"/>
        <w:jc w:val="both"/>
        <w:rPr>
          <w:rFonts w:ascii="Arial" w:hAnsi="Arial"/>
          <w:b/>
          <w:szCs w:val="24"/>
        </w:rPr>
      </w:pPr>
      <w:r w:rsidRPr="001A5F23">
        <w:rPr>
          <w:rFonts w:ascii="Arial" w:hAnsi="Arial"/>
          <w:b/>
          <w:szCs w:val="24"/>
        </w:rPr>
        <w:t>Challenges During the Period of 1967-1974</w:t>
      </w:r>
    </w:p>
    <w:p w14:paraId="5F5021EF" w14:textId="6B5AAFF3" w:rsidR="00A73BF6" w:rsidRPr="001A5F23" w:rsidRDefault="00A73BF6" w:rsidP="00A73BF6">
      <w:pPr>
        <w:spacing w:line="360" w:lineRule="auto"/>
        <w:jc w:val="both"/>
        <w:rPr>
          <w:rFonts w:ascii="Arial" w:hAnsi="Arial"/>
          <w:szCs w:val="24"/>
        </w:rPr>
      </w:pPr>
      <w:r w:rsidRPr="001A5F23">
        <w:rPr>
          <w:rFonts w:ascii="Arial" w:hAnsi="Arial"/>
          <w:szCs w:val="24"/>
        </w:rPr>
        <w:t xml:space="preserve">Emergence of the </w:t>
      </w:r>
      <w:r w:rsidRPr="001A5F23">
        <w:rPr>
          <w:rFonts w:ascii="Arial" w:hAnsi="Arial"/>
          <w:i/>
          <w:szCs w:val="24"/>
        </w:rPr>
        <w:t>Ujamaa</w:t>
      </w:r>
      <w:r w:rsidRPr="001A5F23">
        <w:rPr>
          <w:rFonts w:ascii="Arial" w:hAnsi="Arial"/>
          <w:szCs w:val="24"/>
        </w:rPr>
        <w:t xml:space="preserve"> (Socialism and Self-reliance ideology)</w:t>
      </w:r>
      <w:r w:rsidR="00DC012F">
        <w:rPr>
          <w:rFonts w:ascii="Arial" w:hAnsi="Arial"/>
          <w:szCs w:val="24"/>
        </w:rPr>
        <w:t>,</w:t>
      </w:r>
      <w:r w:rsidRPr="001A5F23">
        <w:rPr>
          <w:rFonts w:ascii="Arial" w:hAnsi="Arial"/>
          <w:szCs w:val="24"/>
        </w:rPr>
        <w:t xml:space="preserve"> on the other hand</w:t>
      </w:r>
      <w:r w:rsidR="00DC012F">
        <w:rPr>
          <w:rFonts w:ascii="Arial" w:hAnsi="Arial"/>
          <w:szCs w:val="24"/>
        </w:rPr>
        <w:t>,</w:t>
      </w:r>
      <w:r w:rsidRPr="001A5F23">
        <w:rPr>
          <w:rFonts w:ascii="Arial" w:hAnsi="Arial"/>
          <w:szCs w:val="24"/>
        </w:rPr>
        <w:t xml:space="preserve"> was looked </w:t>
      </w:r>
      <w:r w:rsidR="00DC012F">
        <w:rPr>
          <w:rFonts w:ascii="Arial" w:hAnsi="Arial"/>
          <w:szCs w:val="24"/>
        </w:rPr>
        <w:t xml:space="preserve">at </w:t>
      </w:r>
      <w:r w:rsidRPr="001A5F23">
        <w:rPr>
          <w:rFonts w:ascii="Arial" w:hAnsi="Arial"/>
          <w:szCs w:val="24"/>
        </w:rPr>
        <w:t xml:space="preserve">as a challenge for industrial and economic growth in Tanzania. The state control of all major means of production, manufacturing, services and commerce fuelled the failure in economic growth. Economically, a state </w:t>
      </w:r>
      <w:r w:rsidR="00896B97" w:rsidRPr="001A5F23">
        <w:rPr>
          <w:rFonts w:ascii="Arial" w:hAnsi="Arial"/>
          <w:szCs w:val="24"/>
        </w:rPr>
        <w:t>cannot</w:t>
      </w:r>
      <w:r w:rsidRPr="001A5F23">
        <w:rPr>
          <w:rFonts w:ascii="Arial" w:hAnsi="Arial"/>
          <w:szCs w:val="24"/>
        </w:rPr>
        <w:t xml:space="preserve"> do business, but rather, do policy making and tax controlling (Ross, 2019). </w:t>
      </w:r>
      <w:r w:rsidR="00DC012F" w:rsidRPr="00CA7738">
        <w:rPr>
          <w:rFonts w:ascii="Arial" w:hAnsi="Arial"/>
          <w:szCs w:val="24"/>
          <w:highlight w:val="yellow"/>
        </w:rPr>
        <w:t>Nationalisation</w:t>
      </w:r>
      <w:r w:rsidR="00DC012F" w:rsidRPr="00CA7738">
        <w:rPr>
          <w:rFonts w:ascii="Arial" w:hAnsi="Arial"/>
          <w:szCs w:val="24"/>
          <w:highlight w:val="yellow"/>
        </w:rPr>
        <w:t xml:space="preserve"> </w:t>
      </w:r>
      <w:r w:rsidRPr="001A5F23">
        <w:rPr>
          <w:rFonts w:ascii="Arial" w:hAnsi="Arial"/>
          <w:szCs w:val="24"/>
        </w:rPr>
        <w:t>of already established private sector industries and establishing new state</w:t>
      </w:r>
      <w:r w:rsidR="00DC012F">
        <w:rPr>
          <w:rFonts w:ascii="Arial" w:hAnsi="Arial"/>
          <w:szCs w:val="24"/>
        </w:rPr>
        <w:t>-</w:t>
      </w:r>
      <w:r w:rsidRPr="001A5F23">
        <w:rPr>
          <w:rFonts w:ascii="Arial" w:hAnsi="Arial"/>
          <w:szCs w:val="24"/>
        </w:rPr>
        <w:t>owned enterprises</w:t>
      </w:r>
      <w:r w:rsidR="00DC012F">
        <w:rPr>
          <w:rFonts w:ascii="Arial" w:hAnsi="Arial"/>
          <w:szCs w:val="24"/>
        </w:rPr>
        <w:t>,</w:t>
      </w:r>
      <w:r w:rsidRPr="001A5F23">
        <w:rPr>
          <w:rFonts w:ascii="Arial" w:hAnsi="Arial"/>
          <w:szCs w:val="24"/>
        </w:rPr>
        <w:t xml:space="preserve"> such as the state trading </w:t>
      </w:r>
      <w:r w:rsidR="00DC012F" w:rsidRPr="00CA7738">
        <w:rPr>
          <w:rFonts w:ascii="Arial" w:hAnsi="Arial"/>
          <w:szCs w:val="24"/>
          <w:highlight w:val="yellow"/>
        </w:rPr>
        <w:t>corporation</w:t>
      </w:r>
      <w:r w:rsidR="00DC012F" w:rsidRPr="00CA7738">
        <w:rPr>
          <w:rFonts w:ascii="Arial" w:hAnsi="Arial"/>
          <w:szCs w:val="24"/>
          <w:highlight w:val="yellow"/>
        </w:rPr>
        <w:t xml:space="preserve"> </w:t>
      </w:r>
      <w:r w:rsidRPr="001A5F23">
        <w:rPr>
          <w:rFonts w:ascii="Arial" w:hAnsi="Arial"/>
          <w:szCs w:val="24"/>
        </w:rPr>
        <w:t xml:space="preserve">and the state mining </w:t>
      </w:r>
      <w:r w:rsidR="00DC012F" w:rsidRPr="00CA7738">
        <w:rPr>
          <w:rFonts w:ascii="Arial" w:hAnsi="Arial"/>
          <w:szCs w:val="24"/>
          <w:highlight w:val="yellow"/>
        </w:rPr>
        <w:t>corporation</w:t>
      </w:r>
      <w:r w:rsidR="00DC012F">
        <w:rPr>
          <w:rFonts w:ascii="Arial" w:hAnsi="Arial"/>
          <w:szCs w:val="24"/>
        </w:rPr>
        <w:t>,</w:t>
      </w:r>
      <w:r w:rsidR="00DC012F" w:rsidRPr="001A5F23">
        <w:rPr>
          <w:rFonts w:ascii="Arial" w:hAnsi="Arial"/>
          <w:szCs w:val="24"/>
        </w:rPr>
        <w:t xml:space="preserve"> </w:t>
      </w:r>
      <w:r w:rsidRPr="001A5F23">
        <w:rPr>
          <w:rFonts w:ascii="Arial" w:hAnsi="Arial"/>
          <w:szCs w:val="24"/>
        </w:rPr>
        <w:t xml:space="preserve">was a great mistake for industrial development. In 1973, there were two main types of </w:t>
      </w:r>
      <w:r w:rsidR="00DC012F" w:rsidRPr="00CA7738">
        <w:rPr>
          <w:rFonts w:ascii="Arial" w:hAnsi="Arial"/>
          <w:szCs w:val="24"/>
          <w:highlight w:val="yellow"/>
        </w:rPr>
        <w:t>setbacks</w:t>
      </w:r>
      <w:r w:rsidR="00DC012F" w:rsidRPr="00CA7738">
        <w:rPr>
          <w:rFonts w:ascii="Arial" w:hAnsi="Arial"/>
          <w:szCs w:val="24"/>
          <w:highlight w:val="yellow"/>
        </w:rPr>
        <w:t xml:space="preserve"> </w:t>
      </w:r>
      <w:r w:rsidRPr="001A5F23">
        <w:rPr>
          <w:rFonts w:ascii="Arial" w:hAnsi="Arial"/>
          <w:szCs w:val="24"/>
        </w:rPr>
        <w:t xml:space="preserve">in Tanzania. These were </w:t>
      </w:r>
      <w:r w:rsidR="00DC012F" w:rsidRPr="00CA7738">
        <w:rPr>
          <w:rFonts w:ascii="Arial" w:hAnsi="Arial"/>
          <w:szCs w:val="24"/>
          <w:highlight w:val="yellow"/>
        </w:rPr>
        <w:t>occurrences</w:t>
      </w:r>
      <w:r w:rsidRPr="00CA7738">
        <w:rPr>
          <w:rFonts w:ascii="Arial" w:hAnsi="Arial"/>
          <w:szCs w:val="24"/>
          <w:highlight w:val="yellow"/>
        </w:rPr>
        <w:t xml:space="preserve"> </w:t>
      </w:r>
      <w:r w:rsidRPr="001A5F23">
        <w:rPr>
          <w:rFonts w:ascii="Arial" w:hAnsi="Arial"/>
          <w:szCs w:val="24"/>
        </w:rPr>
        <w:t xml:space="preserve">of world oil price crises and famine. These, therefore, affected the economic growth. The famine in this year was known as “yellow maize year”. </w:t>
      </w:r>
    </w:p>
    <w:p w14:paraId="2032ADBC" w14:textId="77777777" w:rsidR="00A73BF6" w:rsidRPr="001A5F23" w:rsidRDefault="00A73BF6" w:rsidP="00A73BF6">
      <w:pPr>
        <w:spacing w:line="360" w:lineRule="auto"/>
        <w:jc w:val="both"/>
        <w:rPr>
          <w:rFonts w:ascii="Times New Roman" w:hAnsi="Times New Roman"/>
          <w:sz w:val="24"/>
          <w:szCs w:val="24"/>
        </w:rPr>
      </w:pPr>
    </w:p>
    <w:p w14:paraId="533FCBF4" w14:textId="77777777" w:rsidR="00A73BF6" w:rsidRPr="001A5F23" w:rsidRDefault="00896B97" w:rsidP="00A73BF6">
      <w:pPr>
        <w:spacing w:line="360" w:lineRule="auto"/>
        <w:jc w:val="both"/>
        <w:rPr>
          <w:rFonts w:ascii="Arial" w:hAnsi="Arial"/>
          <w:b/>
          <w:sz w:val="22"/>
          <w:szCs w:val="24"/>
        </w:rPr>
      </w:pPr>
      <w:r w:rsidRPr="001A5F23">
        <w:rPr>
          <w:rFonts w:ascii="Arial" w:hAnsi="Arial"/>
          <w:b/>
          <w:sz w:val="22"/>
          <w:szCs w:val="24"/>
        </w:rPr>
        <w:t>7.3 Challenges</w:t>
      </w:r>
      <w:r w:rsidR="00A73BF6" w:rsidRPr="001A5F23">
        <w:rPr>
          <w:rFonts w:ascii="Arial" w:hAnsi="Arial"/>
          <w:b/>
          <w:sz w:val="22"/>
          <w:szCs w:val="24"/>
        </w:rPr>
        <w:t xml:space="preserve"> During 1975 - 1995</w:t>
      </w:r>
    </w:p>
    <w:p w14:paraId="5180347E" w14:textId="12816A4E" w:rsidR="00A73BF6" w:rsidRPr="001A5F23" w:rsidRDefault="00DC012F" w:rsidP="00A73BF6">
      <w:pPr>
        <w:spacing w:line="360" w:lineRule="auto"/>
        <w:jc w:val="both"/>
        <w:rPr>
          <w:rFonts w:ascii="Arial" w:hAnsi="Arial"/>
          <w:szCs w:val="24"/>
        </w:rPr>
      </w:pPr>
      <w:r w:rsidRPr="00CA7738">
        <w:rPr>
          <w:rFonts w:ascii="Arial" w:hAnsi="Arial"/>
          <w:szCs w:val="24"/>
          <w:highlight w:val="yellow"/>
        </w:rPr>
        <w:t>Between</w:t>
      </w:r>
      <w:r w:rsidR="00A73BF6" w:rsidRPr="00CA7738">
        <w:rPr>
          <w:rFonts w:ascii="Arial" w:hAnsi="Arial"/>
          <w:szCs w:val="24"/>
          <w:highlight w:val="yellow"/>
        </w:rPr>
        <w:t xml:space="preserve"> </w:t>
      </w:r>
      <w:r w:rsidR="00A73BF6" w:rsidRPr="001A5F23">
        <w:rPr>
          <w:rFonts w:ascii="Arial" w:hAnsi="Arial"/>
          <w:szCs w:val="24"/>
        </w:rPr>
        <w:t xml:space="preserve">1975 and 1995, a number of constraints </w:t>
      </w:r>
      <w:r w:rsidRPr="00CA7738">
        <w:rPr>
          <w:rFonts w:ascii="Arial" w:hAnsi="Arial"/>
          <w:szCs w:val="24"/>
          <w:highlight w:val="yellow"/>
        </w:rPr>
        <w:t>were</w:t>
      </w:r>
      <w:r w:rsidR="00A73BF6" w:rsidRPr="00CA7738">
        <w:rPr>
          <w:rFonts w:ascii="Arial" w:hAnsi="Arial"/>
          <w:szCs w:val="24"/>
          <w:highlight w:val="yellow"/>
        </w:rPr>
        <w:t xml:space="preserve"> </w:t>
      </w:r>
      <w:r w:rsidR="00A73BF6" w:rsidRPr="001A5F23">
        <w:rPr>
          <w:rFonts w:ascii="Arial" w:hAnsi="Arial"/>
          <w:szCs w:val="24"/>
        </w:rPr>
        <w:t>observed hindering economic growth in Tanzania. Among others include cold war, technologies dependency, competitions, Idi Amin’s Uganda war 1978-1979, break of East African Community in 1977, market failure, lack of skilled labour and capital, poor economic reforms and structural adjustment programs, competition, corruption and privatization seemed to have affected economic growth so as industrial development. Ding and Chen (2012) have also added that price fluctuations in natural resources affected the economic growth of many developing countries.</w:t>
      </w:r>
    </w:p>
    <w:p w14:paraId="3E6AB258" w14:textId="77777777" w:rsidR="00A73BF6" w:rsidRPr="001A5F23" w:rsidRDefault="00A73BF6" w:rsidP="00A73BF6">
      <w:pPr>
        <w:spacing w:line="360" w:lineRule="auto"/>
        <w:jc w:val="both"/>
        <w:rPr>
          <w:rFonts w:ascii="Times New Roman" w:hAnsi="Times New Roman"/>
          <w:sz w:val="24"/>
          <w:szCs w:val="24"/>
        </w:rPr>
      </w:pPr>
    </w:p>
    <w:p w14:paraId="1E48BB61" w14:textId="77777777" w:rsidR="00A73BF6" w:rsidRPr="001A5F23" w:rsidRDefault="00A73BF6" w:rsidP="00A73BF6">
      <w:pPr>
        <w:spacing w:line="360" w:lineRule="auto"/>
        <w:jc w:val="both"/>
        <w:rPr>
          <w:rFonts w:ascii="Times New Roman" w:hAnsi="Times New Roman"/>
          <w:sz w:val="24"/>
          <w:szCs w:val="24"/>
        </w:rPr>
      </w:pPr>
    </w:p>
    <w:p w14:paraId="674930CF" w14:textId="09D7E8AA" w:rsidR="00A73BF6" w:rsidRPr="001A5F23" w:rsidRDefault="00A73BF6" w:rsidP="00640ED0">
      <w:pPr>
        <w:pStyle w:val="ListParagraph"/>
        <w:numPr>
          <w:ilvl w:val="2"/>
          <w:numId w:val="4"/>
        </w:numPr>
        <w:spacing w:line="360" w:lineRule="auto"/>
        <w:jc w:val="both"/>
        <w:rPr>
          <w:rFonts w:ascii="Arial" w:hAnsi="Arial"/>
          <w:b/>
          <w:i/>
          <w:sz w:val="20"/>
          <w:szCs w:val="24"/>
        </w:rPr>
      </w:pPr>
      <w:r w:rsidRPr="001A5F23">
        <w:rPr>
          <w:rFonts w:ascii="Arial" w:hAnsi="Arial"/>
          <w:b/>
          <w:i/>
          <w:sz w:val="20"/>
          <w:szCs w:val="24"/>
        </w:rPr>
        <w:t xml:space="preserve">Cold </w:t>
      </w:r>
      <w:r w:rsidR="00DC012F">
        <w:rPr>
          <w:rFonts w:ascii="Arial" w:hAnsi="Arial"/>
          <w:b/>
          <w:i/>
          <w:sz w:val="20"/>
          <w:szCs w:val="24"/>
        </w:rPr>
        <w:t>War</w:t>
      </w:r>
    </w:p>
    <w:p w14:paraId="7DE2545B" w14:textId="7BD3E8B3" w:rsidR="00A73BF6" w:rsidRPr="001A5F23" w:rsidRDefault="00A73BF6" w:rsidP="00A73BF6">
      <w:pPr>
        <w:pStyle w:val="ListParagraph"/>
        <w:spacing w:line="360" w:lineRule="auto"/>
        <w:ind w:left="915"/>
        <w:jc w:val="both"/>
        <w:rPr>
          <w:rFonts w:ascii="Arial" w:hAnsi="Arial"/>
          <w:sz w:val="20"/>
          <w:szCs w:val="24"/>
        </w:rPr>
      </w:pPr>
      <w:r w:rsidRPr="001A5F23">
        <w:rPr>
          <w:rFonts w:ascii="Arial" w:hAnsi="Arial"/>
          <w:sz w:val="20"/>
          <w:szCs w:val="24"/>
        </w:rPr>
        <w:t>Tanzania</w:t>
      </w:r>
      <w:r w:rsidR="00DC012F">
        <w:rPr>
          <w:rFonts w:ascii="Arial" w:hAnsi="Arial"/>
          <w:sz w:val="20"/>
          <w:szCs w:val="24"/>
        </w:rPr>
        <w:t>,</w:t>
      </w:r>
      <w:r w:rsidRPr="001A5F23">
        <w:rPr>
          <w:rFonts w:ascii="Arial" w:hAnsi="Arial"/>
          <w:sz w:val="20"/>
          <w:szCs w:val="24"/>
        </w:rPr>
        <w:t xml:space="preserve"> being a socialist country</w:t>
      </w:r>
      <w:r w:rsidR="00DC012F">
        <w:rPr>
          <w:rFonts w:ascii="Arial" w:hAnsi="Arial"/>
          <w:sz w:val="20"/>
          <w:szCs w:val="24"/>
        </w:rPr>
        <w:t>,</w:t>
      </w:r>
      <w:r w:rsidRPr="001A5F23">
        <w:rPr>
          <w:rFonts w:ascii="Arial" w:hAnsi="Arial"/>
          <w:sz w:val="20"/>
          <w:szCs w:val="24"/>
        </w:rPr>
        <w:t xml:space="preserve"> automatically </w:t>
      </w:r>
      <w:r w:rsidR="00DC012F">
        <w:rPr>
          <w:rFonts w:ascii="Arial" w:hAnsi="Arial"/>
          <w:sz w:val="20"/>
          <w:szCs w:val="24"/>
        </w:rPr>
        <w:t>entered</w:t>
      </w:r>
      <w:r w:rsidR="00DC012F" w:rsidRPr="001A5F23">
        <w:rPr>
          <w:rFonts w:ascii="Arial" w:hAnsi="Arial"/>
          <w:sz w:val="20"/>
          <w:szCs w:val="24"/>
        </w:rPr>
        <w:t xml:space="preserve"> </w:t>
      </w:r>
      <w:r w:rsidRPr="001A5F23">
        <w:rPr>
          <w:rFonts w:ascii="Arial" w:hAnsi="Arial"/>
          <w:sz w:val="20"/>
          <w:szCs w:val="24"/>
        </w:rPr>
        <w:t xml:space="preserve">the war despite she was not directly involved and </w:t>
      </w:r>
      <w:r w:rsidR="00DC012F" w:rsidRPr="00CA7738">
        <w:rPr>
          <w:rFonts w:ascii="Arial" w:hAnsi="Arial"/>
          <w:sz w:val="20"/>
          <w:szCs w:val="24"/>
          <w:highlight w:val="yellow"/>
        </w:rPr>
        <w:t>received</w:t>
      </w:r>
      <w:r w:rsidR="00DC012F" w:rsidRPr="00CA7738">
        <w:rPr>
          <w:rFonts w:ascii="Arial" w:hAnsi="Arial"/>
          <w:sz w:val="20"/>
          <w:szCs w:val="24"/>
          <w:highlight w:val="yellow"/>
        </w:rPr>
        <w:t xml:space="preserve"> </w:t>
      </w:r>
      <w:r w:rsidR="00DC012F" w:rsidRPr="00CA7738">
        <w:rPr>
          <w:rFonts w:ascii="Arial" w:hAnsi="Arial"/>
          <w:sz w:val="20"/>
          <w:szCs w:val="24"/>
          <w:highlight w:val="yellow"/>
        </w:rPr>
        <w:t>aid</w:t>
      </w:r>
      <w:r w:rsidR="00DC012F" w:rsidRPr="00CA7738">
        <w:rPr>
          <w:rFonts w:ascii="Arial" w:hAnsi="Arial"/>
          <w:sz w:val="20"/>
          <w:szCs w:val="24"/>
          <w:highlight w:val="yellow"/>
        </w:rPr>
        <w:t xml:space="preserve"> </w:t>
      </w:r>
      <w:r w:rsidRPr="00CA7738">
        <w:rPr>
          <w:rFonts w:ascii="Arial" w:hAnsi="Arial"/>
          <w:sz w:val="20"/>
          <w:szCs w:val="24"/>
          <w:highlight w:val="yellow"/>
        </w:rPr>
        <w:t xml:space="preserve">from both sides (capitalist and communist </w:t>
      </w:r>
      <w:r w:rsidR="00DC012F" w:rsidRPr="00CA7738">
        <w:rPr>
          <w:rFonts w:ascii="Arial" w:hAnsi="Arial"/>
          <w:sz w:val="20"/>
          <w:szCs w:val="24"/>
          <w:highlight w:val="yellow"/>
        </w:rPr>
        <w:t>blocs</w:t>
      </w:r>
      <w:r w:rsidRPr="00CA7738">
        <w:rPr>
          <w:rFonts w:ascii="Arial" w:hAnsi="Arial"/>
          <w:sz w:val="20"/>
          <w:szCs w:val="24"/>
          <w:highlight w:val="yellow"/>
        </w:rPr>
        <w:t xml:space="preserve">). </w:t>
      </w:r>
      <w:r w:rsidR="00DC012F" w:rsidRPr="00CA7738">
        <w:rPr>
          <w:rFonts w:ascii="Arial" w:hAnsi="Arial"/>
          <w:sz w:val="20"/>
          <w:szCs w:val="24"/>
          <w:highlight w:val="yellow"/>
        </w:rPr>
        <w:t>The market</w:t>
      </w:r>
      <w:r w:rsidR="00DC012F" w:rsidRPr="00CA7738">
        <w:rPr>
          <w:rFonts w:ascii="Arial" w:hAnsi="Arial"/>
          <w:sz w:val="20"/>
          <w:szCs w:val="24"/>
          <w:highlight w:val="yellow"/>
        </w:rPr>
        <w:t xml:space="preserve"> </w:t>
      </w:r>
      <w:r w:rsidRPr="00CA7738">
        <w:rPr>
          <w:rFonts w:ascii="Arial" w:hAnsi="Arial"/>
          <w:sz w:val="20"/>
          <w:szCs w:val="24"/>
          <w:highlight w:val="yellow"/>
        </w:rPr>
        <w:t xml:space="preserve">for </w:t>
      </w:r>
      <w:r w:rsidR="00DC012F" w:rsidRPr="00CA7738">
        <w:rPr>
          <w:rFonts w:ascii="Arial" w:hAnsi="Arial"/>
          <w:sz w:val="20"/>
          <w:szCs w:val="24"/>
          <w:highlight w:val="yellow"/>
        </w:rPr>
        <w:t>Tanzania</w:t>
      </w:r>
      <w:r w:rsidR="00DC012F">
        <w:rPr>
          <w:rFonts w:ascii="Arial" w:hAnsi="Arial"/>
          <w:sz w:val="20"/>
          <w:szCs w:val="24"/>
        </w:rPr>
        <w:t>-produced</w:t>
      </w:r>
      <w:r w:rsidRPr="001A5F23">
        <w:rPr>
          <w:rFonts w:ascii="Arial" w:hAnsi="Arial"/>
          <w:sz w:val="20"/>
          <w:szCs w:val="24"/>
        </w:rPr>
        <w:t xml:space="preserve"> commodities </w:t>
      </w:r>
      <w:r w:rsidR="00DC012F">
        <w:rPr>
          <w:rFonts w:ascii="Arial" w:hAnsi="Arial"/>
          <w:sz w:val="20"/>
          <w:szCs w:val="24"/>
        </w:rPr>
        <w:t>was</w:t>
      </w:r>
      <w:r w:rsidR="00DC012F" w:rsidRPr="001A5F23">
        <w:rPr>
          <w:rFonts w:ascii="Arial" w:hAnsi="Arial"/>
          <w:sz w:val="20"/>
          <w:szCs w:val="24"/>
        </w:rPr>
        <w:t xml:space="preserve"> </w:t>
      </w:r>
      <w:r w:rsidRPr="001A5F23">
        <w:rPr>
          <w:rFonts w:ascii="Arial" w:hAnsi="Arial"/>
          <w:sz w:val="20"/>
          <w:szCs w:val="24"/>
        </w:rPr>
        <w:t>also determined by the two side-blocks. This had affected Tanzania negatively</w:t>
      </w:r>
      <w:r w:rsidR="00DC012F">
        <w:rPr>
          <w:rFonts w:ascii="Arial" w:hAnsi="Arial"/>
          <w:sz w:val="20"/>
          <w:szCs w:val="24"/>
        </w:rPr>
        <w:t>,</w:t>
      </w:r>
      <w:r w:rsidRPr="001A5F23">
        <w:rPr>
          <w:rFonts w:ascii="Arial" w:hAnsi="Arial"/>
          <w:sz w:val="20"/>
          <w:szCs w:val="24"/>
        </w:rPr>
        <w:t xml:space="preserve"> resulting </w:t>
      </w:r>
      <w:r w:rsidR="00DC012F">
        <w:rPr>
          <w:rFonts w:ascii="Arial" w:hAnsi="Arial"/>
          <w:sz w:val="20"/>
          <w:szCs w:val="24"/>
        </w:rPr>
        <w:t>in</w:t>
      </w:r>
      <w:r w:rsidR="00DC012F" w:rsidRPr="001A5F23">
        <w:rPr>
          <w:rFonts w:ascii="Arial" w:hAnsi="Arial"/>
          <w:sz w:val="20"/>
          <w:szCs w:val="24"/>
        </w:rPr>
        <w:t xml:space="preserve"> </w:t>
      </w:r>
      <w:r w:rsidRPr="001A5F23">
        <w:rPr>
          <w:rFonts w:ascii="Arial" w:hAnsi="Arial"/>
          <w:sz w:val="20"/>
          <w:szCs w:val="24"/>
        </w:rPr>
        <w:t>slow economic growth.</w:t>
      </w:r>
    </w:p>
    <w:p w14:paraId="6ECB1B1F" w14:textId="77777777" w:rsidR="00A73BF6" w:rsidRPr="001A5F23" w:rsidRDefault="00A73BF6" w:rsidP="00A73BF6">
      <w:pPr>
        <w:pStyle w:val="ListParagraph"/>
        <w:spacing w:line="360" w:lineRule="auto"/>
        <w:ind w:left="915"/>
        <w:jc w:val="both"/>
        <w:rPr>
          <w:rFonts w:ascii="Times New Roman" w:hAnsi="Times New Roman"/>
          <w:sz w:val="24"/>
          <w:szCs w:val="24"/>
        </w:rPr>
      </w:pPr>
    </w:p>
    <w:p w14:paraId="00DC5C0B" w14:textId="77777777" w:rsidR="00A73BF6" w:rsidRPr="001A5F23" w:rsidRDefault="00A73BF6" w:rsidP="00640ED0">
      <w:pPr>
        <w:pStyle w:val="ListParagraph"/>
        <w:numPr>
          <w:ilvl w:val="2"/>
          <w:numId w:val="4"/>
        </w:numPr>
        <w:spacing w:line="360" w:lineRule="auto"/>
        <w:jc w:val="both"/>
        <w:rPr>
          <w:rFonts w:ascii="Arial" w:hAnsi="Arial"/>
          <w:b/>
          <w:i/>
          <w:sz w:val="20"/>
          <w:szCs w:val="24"/>
        </w:rPr>
      </w:pPr>
      <w:r w:rsidRPr="001A5F23">
        <w:rPr>
          <w:rFonts w:ascii="Arial" w:hAnsi="Arial"/>
          <w:b/>
          <w:i/>
          <w:sz w:val="20"/>
          <w:szCs w:val="24"/>
        </w:rPr>
        <w:t>Technology Dependency</w:t>
      </w:r>
    </w:p>
    <w:p w14:paraId="20C3B524" w14:textId="457A2FBA" w:rsidR="00A73BF6" w:rsidRPr="00CA7738" w:rsidRDefault="00A73BF6" w:rsidP="00A73BF6">
      <w:pPr>
        <w:pStyle w:val="ListParagraph"/>
        <w:spacing w:line="360" w:lineRule="auto"/>
        <w:ind w:left="915"/>
        <w:jc w:val="both"/>
        <w:rPr>
          <w:rFonts w:ascii="Arial" w:hAnsi="Arial"/>
          <w:sz w:val="20"/>
          <w:szCs w:val="24"/>
          <w:highlight w:val="yellow"/>
        </w:rPr>
      </w:pPr>
      <w:r w:rsidRPr="001A5F23">
        <w:rPr>
          <w:rFonts w:ascii="Arial" w:hAnsi="Arial"/>
          <w:sz w:val="20"/>
          <w:szCs w:val="24"/>
        </w:rPr>
        <w:t>Tanzania</w:t>
      </w:r>
      <w:r w:rsidR="00DC012F">
        <w:rPr>
          <w:rFonts w:ascii="Arial" w:hAnsi="Arial"/>
          <w:sz w:val="20"/>
          <w:szCs w:val="24"/>
        </w:rPr>
        <w:t>,</w:t>
      </w:r>
      <w:r w:rsidRPr="001A5F23">
        <w:rPr>
          <w:rFonts w:ascii="Arial" w:hAnsi="Arial"/>
          <w:sz w:val="20"/>
          <w:szCs w:val="24"/>
        </w:rPr>
        <w:t xml:space="preserve"> </w:t>
      </w:r>
      <w:r w:rsidR="00DC012F" w:rsidRPr="00CA7738">
        <w:rPr>
          <w:rFonts w:ascii="Arial" w:hAnsi="Arial"/>
          <w:sz w:val="20"/>
          <w:szCs w:val="24"/>
          <w:highlight w:val="yellow"/>
        </w:rPr>
        <w:t>like</w:t>
      </w:r>
      <w:r w:rsidR="00DC012F" w:rsidRPr="00CA7738">
        <w:rPr>
          <w:rFonts w:ascii="Arial" w:hAnsi="Arial"/>
          <w:sz w:val="20"/>
          <w:szCs w:val="24"/>
          <w:highlight w:val="yellow"/>
        </w:rPr>
        <w:t xml:space="preserve"> </w:t>
      </w:r>
      <w:r w:rsidRPr="001A5F23">
        <w:rPr>
          <w:rFonts w:ascii="Arial" w:hAnsi="Arial"/>
          <w:sz w:val="20"/>
          <w:szCs w:val="24"/>
        </w:rPr>
        <w:t>other African countries</w:t>
      </w:r>
      <w:r w:rsidR="00DC012F">
        <w:rPr>
          <w:rFonts w:ascii="Arial" w:hAnsi="Arial"/>
          <w:sz w:val="20"/>
          <w:szCs w:val="24"/>
        </w:rPr>
        <w:t>,</w:t>
      </w:r>
      <w:r w:rsidRPr="001A5F23">
        <w:rPr>
          <w:rFonts w:ascii="Arial" w:hAnsi="Arial"/>
          <w:sz w:val="20"/>
          <w:szCs w:val="24"/>
        </w:rPr>
        <w:t xml:space="preserve"> has not advanced in developing </w:t>
      </w:r>
      <w:r w:rsidR="00DC012F">
        <w:rPr>
          <w:rFonts w:ascii="Arial" w:hAnsi="Arial"/>
          <w:sz w:val="20"/>
          <w:szCs w:val="24"/>
        </w:rPr>
        <w:t>its</w:t>
      </w:r>
      <w:r w:rsidR="00DC012F" w:rsidRPr="001A5F23">
        <w:rPr>
          <w:rFonts w:ascii="Arial" w:hAnsi="Arial"/>
          <w:sz w:val="20"/>
          <w:szCs w:val="24"/>
        </w:rPr>
        <w:t xml:space="preserve"> </w:t>
      </w:r>
      <w:r w:rsidRPr="001A5F23">
        <w:rPr>
          <w:rFonts w:ascii="Arial" w:hAnsi="Arial"/>
          <w:sz w:val="20"/>
          <w:szCs w:val="24"/>
        </w:rPr>
        <w:t xml:space="preserve">own technologies. </w:t>
      </w:r>
      <w:r w:rsidR="00DC012F" w:rsidRPr="00CA7738">
        <w:rPr>
          <w:rFonts w:ascii="Arial" w:hAnsi="Arial"/>
          <w:sz w:val="20"/>
          <w:szCs w:val="24"/>
          <w:highlight w:val="yellow"/>
        </w:rPr>
        <w:t>The majority</w:t>
      </w:r>
      <w:r w:rsidR="00DC012F" w:rsidRPr="00CA7738">
        <w:rPr>
          <w:rFonts w:ascii="Arial" w:hAnsi="Arial"/>
          <w:sz w:val="20"/>
          <w:szCs w:val="24"/>
          <w:highlight w:val="yellow"/>
        </w:rPr>
        <w:t xml:space="preserve"> </w:t>
      </w:r>
      <w:r w:rsidRPr="001A5F23">
        <w:rPr>
          <w:rFonts w:ascii="Arial" w:hAnsi="Arial"/>
          <w:sz w:val="20"/>
          <w:szCs w:val="24"/>
        </w:rPr>
        <w:t xml:space="preserve">of them depend on technologies developed from mostly western countries, Europe, </w:t>
      </w:r>
      <w:r w:rsidR="00DC012F">
        <w:rPr>
          <w:rFonts w:ascii="Arial" w:hAnsi="Arial"/>
          <w:sz w:val="20"/>
          <w:szCs w:val="24"/>
        </w:rPr>
        <w:t xml:space="preserve">the </w:t>
      </w:r>
      <w:r w:rsidRPr="001A5F23">
        <w:rPr>
          <w:rFonts w:ascii="Arial" w:hAnsi="Arial"/>
          <w:sz w:val="20"/>
          <w:szCs w:val="24"/>
        </w:rPr>
        <w:t xml:space="preserve">USA, Canada, and some Asian countries such as </w:t>
      </w:r>
      <w:r w:rsidRPr="001A5F23">
        <w:rPr>
          <w:rFonts w:ascii="Arial" w:hAnsi="Arial"/>
          <w:sz w:val="20"/>
          <w:szCs w:val="24"/>
        </w:rPr>
        <w:lastRenderedPageBreak/>
        <w:t xml:space="preserve">Japan, China, Thailand, </w:t>
      </w:r>
      <w:r w:rsidR="007B6112" w:rsidRPr="00CA7738">
        <w:rPr>
          <w:rFonts w:ascii="Arial" w:hAnsi="Arial"/>
          <w:sz w:val="20"/>
          <w:szCs w:val="24"/>
          <w:highlight w:val="yellow"/>
        </w:rPr>
        <w:t>Hong Kong</w:t>
      </w:r>
      <w:r w:rsidRPr="001A5F23">
        <w:rPr>
          <w:rFonts w:ascii="Arial" w:hAnsi="Arial"/>
          <w:sz w:val="20"/>
          <w:szCs w:val="24"/>
        </w:rPr>
        <w:t xml:space="preserve">, Korea and India. According to Wangwe </w:t>
      </w:r>
      <w:r w:rsidRPr="001A5F23">
        <w:rPr>
          <w:rFonts w:ascii="Arial" w:hAnsi="Arial"/>
          <w:i/>
          <w:sz w:val="20"/>
          <w:szCs w:val="24"/>
        </w:rPr>
        <w:t>et al</w:t>
      </w:r>
      <w:r w:rsidRPr="001A5F23">
        <w:rPr>
          <w:rFonts w:ascii="Arial" w:hAnsi="Arial"/>
          <w:sz w:val="20"/>
          <w:szCs w:val="24"/>
        </w:rPr>
        <w:t xml:space="preserve">. (1986), the types of technology imported from the respective countries determine </w:t>
      </w:r>
      <w:r w:rsidR="007B6112">
        <w:rPr>
          <w:rFonts w:ascii="Arial" w:hAnsi="Arial"/>
          <w:sz w:val="20"/>
          <w:szCs w:val="24"/>
        </w:rPr>
        <w:t xml:space="preserve">the </w:t>
      </w:r>
      <w:r w:rsidRPr="001A5F23">
        <w:rPr>
          <w:rFonts w:ascii="Arial" w:hAnsi="Arial"/>
          <w:sz w:val="20"/>
          <w:szCs w:val="24"/>
        </w:rPr>
        <w:t xml:space="preserve">types, structure and quality of industries in the importing countries. For example, in Tanzania, the Holland companies surveyed and constructed the Kilombero Sugar Plants by using their own technologies, which therefore, the plant reflects the </w:t>
      </w:r>
      <w:r w:rsidR="007B6112" w:rsidRPr="00CA7738">
        <w:rPr>
          <w:rFonts w:ascii="Arial" w:hAnsi="Arial"/>
          <w:szCs w:val="24"/>
          <w:highlight w:val="yellow"/>
        </w:rPr>
        <w:t>company's</w:t>
      </w:r>
      <w:r w:rsidR="007B6112" w:rsidRPr="00CA7738">
        <w:rPr>
          <w:rFonts w:ascii="Arial" w:hAnsi="Arial"/>
          <w:szCs w:val="24"/>
          <w:highlight w:val="yellow"/>
        </w:rPr>
        <w:t xml:space="preserve"> </w:t>
      </w:r>
      <w:r w:rsidRPr="001A5F23">
        <w:rPr>
          <w:rFonts w:ascii="Arial" w:hAnsi="Arial"/>
          <w:sz w:val="20"/>
          <w:szCs w:val="24"/>
        </w:rPr>
        <w:t>orientations for industrial development. This also applies to Kagera Sugar Plant was installed by Indian companies, and Mwatext and Mutext textile industries by French companies</w:t>
      </w:r>
      <w:r w:rsidR="007B6112">
        <w:rPr>
          <w:rFonts w:ascii="Arial" w:hAnsi="Arial"/>
          <w:sz w:val="20"/>
          <w:szCs w:val="24"/>
        </w:rPr>
        <w:t>,</w:t>
      </w:r>
      <w:r w:rsidRPr="001A5F23">
        <w:rPr>
          <w:rFonts w:ascii="Arial" w:hAnsi="Arial"/>
          <w:sz w:val="20"/>
          <w:szCs w:val="24"/>
        </w:rPr>
        <w:t xml:space="preserve"> as well as </w:t>
      </w:r>
      <w:r w:rsidR="00DC012F">
        <w:rPr>
          <w:rFonts w:ascii="Arial" w:hAnsi="Arial"/>
          <w:sz w:val="20"/>
          <w:szCs w:val="24"/>
        </w:rPr>
        <w:t xml:space="preserve">the </w:t>
      </w:r>
      <w:r w:rsidRPr="001A5F23">
        <w:rPr>
          <w:rFonts w:ascii="Arial" w:hAnsi="Arial"/>
          <w:sz w:val="20"/>
          <w:szCs w:val="24"/>
        </w:rPr>
        <w:t xml:space="preserve">Urafiki textile industry by </w:t>
      </w:r>
      <w:r w:rsidR="001F65FF" w:rsidRPr="00CA7738">
        <w:rPr>
          <w:rFonts w:ascii="Arial" w:hAnsi="Arial"/>
          <w:sz w:val="20"/>
          <w:szCs w:val="24"/>
          <w:highlight w:val="yellow"/>
        </w:rPr>
        <w:t xml:space="preserve">the </w:t>
      </w:r>
      <w:r w:rsidR="007B6112" w:rsidRPr="00CA7738">
        <w:rPr>
          <w:rFonts w:ascii="Arial" w:hAnsi="Arial"/>
          <w:sz w:val="20"/>
          <w:szCs w:val="24"/>
          <w:highlight w:val="yellow"/>
        </w:rPr>
        <w:t>Chinese</w:t>
      </w:r>
      <w:r w:rsidR="007B6112" w:rsidRPr="00CA7738">
        <w:rPr>
          <w:rFonts w:ascii="Arial" w:hAnsi="Arial"/>
          <w:sz w:val="20"/>
          <w:szCs w:val="24"/>
          <w:highlight w:val="yellow"/>
        </w:rPr>
        <w:t xml:space="preserve"> </w:t>
      </w:r>
      <w:r w:rsidRPr="00CA7738">
        <w:rPr>
          <w:rFonts w:ascii="Arial" w:hAnsi="Arial"/>
          <w:sz w:val="20"/>
          <w:szCs w:val="24"/>
          <w:highlight w:val="yellow"/>
        </w:rPr>
        <w:t>government</w:t>
      </w:r>
      <w:r w:rsidRPr="001A5F23">
        <w:rPr>
          <w:rFonts w:ascii="Arial" w:hAnsi="Arial"/>
          <w:sz w:val="20"/>
          <w:szCs w:val="24"/>
        </w:rPr>
        <w:t xml:space="preserve">. It is obvious that the type of technology determines the quality and type of commodities to be produced out </w:t>
      </w:r>
      <w:r w:rsidRPr="00CA7738">
        <w:rPr>
          <w:rFonts w:ascii="Arial" w:hAnsi="Arial"/>
          <w:sz w:val="20"/>
          <w:szCs w:val="24"/>
          <w:highlight w:val="yellow"/>
        </w:rPr>
        <w:t xml:space="preserve">of </w:t>
      </w:r>
      <w:r w:rsidR="007B6112" w:rsidRPr="00CA7738">
        <w:rPr>
          <w:rFonts w:ascii="Arial" w:hAnsi="Arial"/>
          <w:szCs w:val="24"/>
          <w:highlight w:val="yellow"/>
        </w:rPr>
        <w:t>it</w:t>
      </w:r>
      <w:r w:rsidRPr="00CA7738">
        <w:rPr>
          <w:rFonts w:ascii="Arial" w:hAnsi="Arial"/>
          <w:sz w:val="20"/>
          <w:szCs w:val="24"/>
          <w:highlight w:val="yellow"/>
        </w:rPr>
        <w:t>.</w:t>
      </w:r>
    </w:p>
    <w:p w14:paraId="0F08E0D4" w14:textId="77777777" w:rsidR="00A73BF6" w:rsidRPr="001A5F23" w:rsidRDefault="00A73BF6" w:rsidP="00A73BF6">
      <w:pPr>
        <w:pStyle w:val="ListParagraph"/>
        <w:spacing w:line="360" w:lineRule="auto"/>
        <w:ind w:left="915"/>
        <w:jc w:val="both"/>
        <w:rPr>
          <w:rFonts w:ascii="Arial" w:hAnsi="Arial"/>
          <w:sz w:val="20"/>
          <w:szCs w:val="24"/>
        </w:rPr>
      </w:pPr>
    </w:p>
    <w:p w14:paraId="62A5CD36" w14:textId="484298F0" w:rsidR="00A73BF6" w:rsidRPr="001A5F23" w:rsidRDefault="0071235B" w:rsidP="0071235B">
      <w:pPr>
        <w:spacing w:line="360" w:lineRule="auto"/>
        <w:jc w:val="both"/>
        <w:rPr>
          <w:rFonts w:ascii="Arial" w:hAnsi="Arial"/>
          <w:b/>
          <w:sz w:val="22"/>
          <w:szCs w:val="24"/>
        </w:rPr>
      </w:pPr>
      <w:r w:rsidRPr="001A5F23">
        <w:rPr>
          <w:rFonts w:ascii="Arial" w:hAnsi="Arial"/>
          <w:b/>
          <w:szCs w:val="24"/>
        </w:rPr>
        <w:t>7</w:t>
      </w:r>
      <w:r w:rsidR="00896B97" w:rsidRPr="001A5F23">
        <w:rPr>
          <w:rFonts w:ascii="Arial" w:hAnsi="Arial"/>
          <w:b/>
          <w:szCs w:val="24"/>
        </w:rPr>
        <w:t>, 3, 3 Breakdown</w:t>
      </w:r>
      <w:r w:rsidRPr="001A5F23">
        <w:rPr>
          <w:rFonts w:ascii="Arial" w:hAnsi="Arial"/>
          <w:b/>
          <w:szCs w:val="24"/>
        </w:rPr>
        <w:t xml:space="preserve"> of </w:t>
      </w:r>
      <w:r w:rsidR="001F65FF">
        <w:rPr>
          <w:rFonts w:ascii="Arial" w:hAnsi="Arial"/>
          <w:b/>
          <w:szCs w:val="24"/>
        </w:rPr>
        <w:t xml:space="preserve">the </w:t>
      </w:r>
      <w:r w:rsidRPr="001A5F23">
        <w:rPr>
          <w:rFonts w:ascii="Arial" w:hAnsi="Arial"/>
          <w:b/>
          <w:szCs w:val="24"/>
        </w:rPr>
        <w:t>East African Community</w:t>
      </w:r>
    </w:p>
    <w:p w14:paraId="0DBE8EEA" w14:textId="4FFB6134" w:rsidR="00A73BF6" w:rsidRPr="001A5F23" w:rsidRDefault="00A73BF6" w:rsidP="00A73BF6">
      <w:pPr>
        <w:pStyle w:val="ListParagraph"/>
        <w:spacing w:line="360" w:lineRule="auto"/>
        <w:ind w:left="915"/>
        <w:jc w:val="both"/>
        <w:rPr>
          <w:rFonts w:ascii="Arial" w:hAnsi="Arial"/>
          <w:sz w:val="20"/>
          <w:szCs w:val="24"/>
        </w:rPr>
      </w:pPr>
      <w:r w:rsidRPr="001A5F23">
        <w:rPr>
          <w:rFonts w:ascii="Arial" w:hAnsi="Arial"/>
          <w:sz w:val="20"/>
          <w:szCs w:val="24"/>
        </w:rPr>
        <w:t xml:space="preserve">In 1977, Tanzania got a blow from the break of </w:t>
      </w:r>
      <w:r w:rsidR="001F65FF">
        <w:rPr>
          <w:rFonts w:ascii="Arial" w:hAnsi="Arial"/>
          <w:sz w:val="20"/>
          <w:szCs w:val="24"/>
        </w:rPr>
        <w:t xml:space="preserve">the </w:t>
      </w:r>
      <w:r w:rsidRPr="001A5F23">
        <w:rPr>
          <w:rFonts w:ascii="Arial" w:hAnsi="Arial"/>
          <w:sz w:val="20"/>
          <w:szCs w:val="24"/>
        </w:rPr>
        <w:t xml:space="preserve">East African Community (EAC). The broken of the EAC led to Tanzania loosing substantial capital committed in the community investments, despite Tanzania remained with Arusha International Conference Centre (AICC) buildings simply the premises are located on the land of Tanzania, and one airplane, which was flown by a Tanzanian captain who changed the root when he heard the announcement of breaking of EAC, while he was on the way to Nairobi International Airport (currently Jomo Kenyata International Airport). For such </w:t>
      </w:r>
      <w:r w:rsidR="001F65FF">
        <w:rPr>
          <w:rFonts w:ascii="Arial" w:hAnsi="Arial"/>
          <w:sz w:val="20"/>
          <w:szCs w:val="24"/>
        </w:rPr>
        <w:t xml:space="preserve">a </w:t>
      </w:r>
      <w:r w:rsidRPr="001A5F23">
        <w:rPr>
          <w:rFonts w:ascii="Arial" w:hAnsi="Arial"/>
          <w:sz w:val="20"/>
          <w:szCs w:val="24"/>
        </w:rPr>
        <w:t xml:space="preserve">situation, Tanzania </w:t>
      </w:r>
      <w:r w:rsidR="001F65FF" w:rsidRPr="00CA7738">
        <w:rPr>
          <w:rFonts w:ascii="Arial" w:hAnsi="Arial"/>
          <w:sz w:val="20"/>
          <w:szCs w:val="24"/>
          <w:highlight w:val="yellow"/>
        </w:rPr>
        <w:t>was obviousl</w:t>
      </w:r>
      <w:r w:rsidR="001F65FF">
        <w:rPr>
          <w:rFonts w:ascii="Arial" w:hAnsi="Arial"/>
          <w:sz w:val="20"/>
          <w:szCs w:val="24"/>
        </w:rPr>
        <w:t>y</w:t>
      </w:r>
      <w:r w:rsidRPr="001A5F23">
        <w:rPr>
          <w:rFonts w:ascii="Arial" w:hAnsi="Arial"/>
          <w:sz w:val="20"/>
          <w:szCs w:val="24"/>
        </w:rPr>
        <w:t xml:space="preserve"> affected in social-economic investments. This had </w:t>
      </w:r>
      <w:r w:rsidR="001F65FF" w:rsidRPr="00CA7738">
        <w:rPr>
          <w:rFonts w:ascii="Arial" w:hAnsi="Arial"/>
          <w:sz w:val="20"/>
          <w:szCs w:val="24"/>
          <w:highlight w:val="yellow"/>
        </w:rPr>
        <w:t xml:space="preserve">also </w:t>
      </w:r>
      <w:r w:rsidR="001F65FF">
        <w:rPr>
          <w:rFonts w:ascii="Arial" w:hAnsi="Arial"/>
          <w:sz w:val="20"/>
          <w:szCs w:val="24"/>
        </w:rPr>
        <w:t>led</w:t>
      </w:r>
      <w:r w:rsidRPr="001A5F23">
        <w:rPr>
          <w:rFonts w:ascii="Arial" w:hAnsi="Arial"/>
          <w:sz w:val="20"/>
          <w:szCs w:val="24"/>
        </w:rPr>
        <w:t xml:space="preserve"> to </w:t>
      </w:r>
      <w:r w:rsidR="001F65FF">
        <w:rPr>
          <w:rFonts w:ascii="Arial" w:hAnsi="Arial"/>
          <w:sz w:val="20"/>
          <w:szCs w:val="24"/>
        </w:rPr>
        <w:t>Tanzania's</w:t>
      </w:r>
      <w:r w:rsidR="001F65FF" w:rsidRPr="001A5F23">
        <w:rPr>
          <w:rFonts w:ascii="Arial" w:hAnsi="Arial"/>
          <w:sz w:val="20"/>
          <w:szCs w:val="24"/>
        </w:rPr>
        <w:t xml:space="preserve"> </w:t>
      </w:r>
      <w:r w:rsidRPr="001A5F23">
        <w:rPr>
          <w:rFonts w:ascii="Arial" w:hAnsi="Arial"/>
          <w:sz w:val="20"/>
          <w:szCs w:val="24"/>
        </w:rPr>
        <w:t xml:space="preserve">economic growth falling below one </w:t>
      </w:r>
      <w:r w:rsidR="001F65FF" w:rsidRPr="00CA7738">
        <w:rPr>
          <w:rFonts w:ascii="Arial" w:hAnsi="Arial"/>
          <w:sz w:val="20"/>
          <w:szCs w:val="24"/>
          <w:highlight w:val="yellow"/>
        </w:rPr>
        <w:t>per cent</w:t>
      </w:r>
      <w:r w:rsidR="001F65FF" w:rsidRPr="00CA7738">
        <w:rPr>
          <w:rFonts w:ascii="Arial" w:hAnsi="Arial"/>
          <w:sz w:val="20"/>
          <w:szCs w:val="24"/>
          <w:highlight w:val="yellow"/>
        </w:rPr>
        <w:t xml:space="preserve"> </w:t>
      </w:r>
      <w:r w:rsidRPr="001A5F23">
        <w:rPr>
          <w:rFonts w:ascii="Arial" w:hAnsi="Arial"/>
          <w:sz w:val="20"/>
          <w:szCs w:val="24"/>
        </w:rPr>
        <w:t xml:space="preserve">per annum and exports falling to 11% of the GDP (Collier, 1991). </w:t>
      </w:r>
    </w:p>
    <w:p w14:paraId="627D4D38" w14:textId="77777777" w:rsidR="00A73BF6" w:rsidRPr="001A5F23" w:rsidRDefault="00A73BF6" w:rsidP="00A73BF6">
      <w:pPr>
        <w:pStyle w:val="ListParagraph"/>
        <w:spacing w:line="360" w:lineRule="auto"/>
        <w:ind w:left="915"/>
        <w:jc w:val="both"/>
        <w:rPr>
          <w:rFonts w:ascii="Arial" w:hAnsi="Arial"/>
          <w:sz w:val="20"/>
          <w:szCs w:val="24"/>
        </w:rPr>
      </w:pPr>
    </w:p>
    <w:p w14:paraId="7C084F9B" w14:textId="77777777" w:rsidR="00A73BF6" w:rsidRPr="001A5F23" w:rsidRDefault="00A73BF6" w:rsidP="00640ED0">
      <w:pPr>
        <w:pStyle w:val="ListParagraph"/>
        <w:numPr>
          <w:ilvl w:val="2"/>
          <w:numId w:val="5"/>
        </w:numPr>
        <w:spacing w:line="360" w:lineRule="auto"/>
        <w:jc w:val="both"/>
        <w:rPr>
          <w:rFonts w:ascii="Arial" w:hAnsi="Arial"/>
          <w:b/>
          <w:i/>
          <w:sz w:val="20"/>
          <w:szCs w:val="24"/>
        </w:rPr>
      </w:pPr>
      <w:r w:rsidRPr="001A5F23">
        <w:rPr>
          <w:rFonts w:ascii="Arial" w:hAnsi="Arial"/>
          <w:b/>
          <w:i/>
          <w:sz w:val="20"/>
          <w:szCs w:val="24"/>
        </w:rPr>
        <w:t>1978/79 Kagera war with Uganda</w:t>
      </w:r>
    </w:p>
    <w:p w14:paraId="65E2ED95" w14:textId="6399B09E" w:rsidR="00A73BF6" w:rsidRPr="001A5F23" w:rsidRDefault="00A73BF6" w:rsidP="00A73BF6">
      <w:pPr>
        <w:pStyle w:val="ListParagraph"/>
        <w:spacing w:line="360" w:lineRule="auto"/>
        <w:ind w:left="915"/>
        <w:jc w:val="both"/>
        <w:rPr>
          <w:rFonts w:ascii="Arial" w:hAnsi="Arial"/>
          <w:sz w:val="20"/>
          <w:szCs w:val="24"/>
        </w:rPr>
      </w:pPr>
      <w:r w:rsidRPr="001A5F23">
        <w:rPr>
          <w:rFonts w:ascii="Arial" w:hAnsi="Arial"/>
          <w:sz w:val="20"/>
          <w:szCs w:val="24"/>
        </w:rPr>
        <w:t xml:space="preserve">During 1978/79, Tanzania was involved in the war with </w:t>
      </w:r>
      <w:r w:rsidR="001F65FF" w:rsidRPr="00CA7738">
        <w:rPr>
          <w:rFonts w:ascii="Arial" w:hAnsi="Arial"/>
          <w:sz w:val="20"/>
          <w:szCs w:val="24"/>
          <w:highlight w:val="yellow"/>
        </w:rPr>
        <w:t>Idi</w:t>
      </w:r>
      <w:r w:rsidR="001F65FF" w:rsidRPr="00CA7738">
        <w:rPr>
          <w:rFonts w:ascii="Arial" w:hAnsi="Arial"/>
          <w:sz w:val="20"/>
          <w:szCs w:val="24"/>
          <w:highlight w:val="yellow"/>
        </w:rPr>
        <w:t xml:space="preserve"> </w:t>
      </w:r>
      <w:r w:rsidR="00157623" w:rsidRPr="00CA7738">
        <w:rPr>
          <w:rFonts w:ascii="Arial" w:hAnsi="Arial"/>
          <w:sz w:val="20"/>
          <w:szCs w:val="24"/>
          <w:highlight w:val="yellow"/>
        </w:rPr>
        <w:t>Amin’s</w:t>
      </w:r>
      <w:r w:rsidR="00157623" w:rsidRPr="00CA7738">
        <w:rPr>
          <w:rFonts w:ascii="Arial" w:hAnsi="Arial"/>
          <w:sz w:val="20"/>
          <w:szCs w:val="24"/>
          <w:highlight w:val="yellow"/>
        </w:rPr>
        <w:t xml:space="preserve"> </w:t>
      </w:r>
      <w:r w:rsidRPr="001A5F23">
        <w:rPr>
          <w:rFonts w:ascii="Arial" w:hAnsi="Arial"/>
          <w:sz w:val="20"/>
          <w:szCs w:val="24"/>
        </w:rPr>
        <w:t>Uganda</w:t>
      </w:r>
      <w:r w:rsidR="00157623">
        <w:rPr>
          <w:rFonts w:ascii="Arial" w:hAnsi="Arial"/>
          <w:sz w:val="20"/>
          <w:szCs w:val="24"/>
        </w:rPr>
        <w:t>,</w:t>
      </w:r>
      <w:r w:rsidRPr="001A5F23">
        <w:rPr>
          <w:rFonts w:ascii="Arial" w:hAnsi="Arial"/>
          <w:sz w:val="20"/>
          <w:szCs w:val="24"/>
        </w:rPr>
        <w:t xml:space="preserve"> from his own interests invaded </w:t>
      </w:r>
      <w:r w:rsidR="00157623">
        <w:rPr>
          <w:rFonts w:ascii="Arial" w:hAnsi="Arial"/>
          <w:sz w:val="20"/>
          <w:szCs w:val="24"/>
        </w:rPr>
        <w:t xml:space="preserve">the </w:t>
      </w:r>
      <w:r w:rsidRPr="001A5F23">
        <w:rPr>
          <w:rFonts w:ascii="Arial" w:hAnsi="Arial"/>
          <w:sz w:val="20"/>
          <w:szCs w:val="24"/>
        </w:rPr>
        <w:t>Kagera Region of Tanzania</w:t>
      </w:r>
      <w:r w:rsidR="00157623">
        <w:rPr>
          <w:rFonts w:ascii="Arial" w:hAnsi="Arial"/>
          <w:sz w:val="20"/>
          <w:szCs w:val="24"/>
        </w:rPr>
        <w:t>,</w:t>
      </w:r>
      <w:r w:rsidRPr="001A5F23">
        <w:rPr>
          <w:rFonts w:ascii="Arial" w:hAnsi="Arial"/>
          <w:sz w:val="20"/>
          <w:szCs w:val="24"/>
        </w:rPr>
        <w:t xml:space="preserve"> claiming that the region was part of </w:t>
      </w:r>
      <w:r w:rsidR="00157623" w:rsidRPr="00CA7738">
        <w:rPr>
          <w:rFonts w:ascii="Arial" w:hAnsi="Arial"/>
          <w:sz w:val="20"/>
          <w:szCs w:val="24"/>
          <w:highlight w:val="yellow"/>
        </w:rPr>
        <w:t>Uganda’s</w:t>
      </w:r>
      <w:r w:rsidR="00157623" w:rsidRPr="00CA7738">
        <w:rPr>
          <w:rFonts w:ascii="Arial" w:hAnsi="Arial"/>
          <w:sz w:val="20"/>
          <w:szCs w:val="24"/>
          <w:highlight w:val="yellow"/>
        </w:rPr>
        <w:t xml:space="preserve"> </w:t>
      </w:r>
      <w:r w:rsidRPr="001A5F23">
        <w:rPr>
          <w:rFonts w:ascii="Arial" w:hAnsi="Arial"/>
          <w:sz w:val="20"/>
          <w:szCs w:val="24"/>
        </w:rPr>
        <w:t>land. This had caused Tanzania to react against Id</w:t>
      </w:r>
      <w:r w:rsidR="00157623">
        <w:rPr>
          <w:rFonts w:ascii="Arial" w:hAnsi="Arial"/>
          <w:sz w:val="20"/>
          <w:szCs w:val="24"/>
        </w:rPr>
        <w:t>i</w:t>
      </w:r>
      <w:r w:rsidRPr="001A5F23">
        <w:rPr>
          <w:rFonts w:ascii="Arial" w:hAnsi="Arial"/>
          <w:sz w:val="20"/>
          <w:szCs w:val="24"/>
        </w:rPr>
        <w:t xml:space="preserve"> </w:t>
      </w:r>
      <w:r w:rsidR="00157623" w:rsidRPr="001A5F23">
        <w:rPr>
          <w:rFonts w:ascii="Arial" w:hAnsi="Arial"/>
          <w:szCs w:val="24"/>
        </w:rPr>
        <w:t>Amin’s</w:t>
      </w:r>
      <w:r w:rsidRPr="001A5F23">
        <w:rPr>
          <w:rFonts w:ascii="Arial" w:hAnsi="Arial"/>
          <w:sz w:val="20"/>
          <w:szCs w:val="24"/>
        </w:rPr>
        <w:t xml:space="preserve"> act of invading </w:t>
      </w:r>
      <w:r w:rsidR="00157623">
        <w:rPr>
          <w:rFonts w:ascii="Arial" w:hAnsi="Arial"/>
          <w:sz w:val="20"/>
          <w:szCs w:val="24"/>
        </w:rPr>
        <w:t xml:space="preserve">the </w:t>
      </w:r>
      <w:r w:rsidRPr="001A5F23">
        <w:rPr>
          <w:rFonts w:ascii="Arial" w:hAnsi="Arial"/>
          <w:sz w:val="20"/>
          <w:szCs w:val="24"/>
        </w:rPr>
        <w:t xml:space="preserve">Kagera Region. The war is sometimes called the costly 1978/79 Kagera war with Uganda. Tanzania in this war committed a lot of financial, time and human resources, which had led to social and economic growth production to almost becoming below one </w:t>
      </w:r>
      <w:r w:rsidR="00157623" w:rsidRPr="00CA7738">
        <w:rPr>
          <w:rFonts w:ascii="Arial" w:hAnsi="Arial"/>
          <w:sz w:val="20"/>
          <w:szCs w:val="24"/>
          <w:highlight w:val="yellow"/>
        </w:rPr>
        <w:t>per cent</w:t>
      </w:r>
      <w:r w:rsidR="00157623" w:rsidRPr="00CA7738">
        <w:rPr>
          <w:rFonts w:ascii="Arial" w:hAnsi="Arial"/>
          <w:sz w:val="20"/>
          <w:szCs w:val="24"/>
          <w:highlight w:val="yellow"/>
        </w:rPr>
        <w:t xml:space="preserve"> </w:t>
      </w:r>
      <w:r w:rsidRPr="001A5F23">
        <w:rPr>
          <w:rFonts w:ascii="Arial" w:hAnsi="Arial"/>
          <w:sz w:val="20"/>
          <w:szCs w:val="24"/>
        </w:rPr>
        <w:t xml:space="preserve">(Skarstein and Wangwe, 1986; Wangwe </w:t>
      </w:r>
      <w:r w:rsidRPr="001A5F23">
        <w:rPr>
          <w:rFonts w:ascii="Arial" w:hAnsi="Arial"/>
          <w:i/>
          <w:sz w:val="20"/>
          <w:szCs w:val="24"/>
        </w:rPr>
        <w:t>et al</w:t>
      </w:r>
      <w:r w:rsidRPr="001A5F23">
        <w:rPr>
          <w:rFonts w:ascii="Arial" w:hAnsi="Arial"/>
          <w:sz w:val="20"/>
          <w:szCs w:val="24"/>
        </w:rPr>
        <w:t>.</w:t>
      </w:r>
      <w:r w:rsidR="00157623">
        <w:rPr>
          <w:rFonts w:ascii="Arial" w:hAnsi="Arial"/>
          <w:sz w:val="20"/>
          <w:szCs w:val="24"/>
        </w:rPr>
        <w:t>,</w:t>
      </w:r>
      <w:r w:rsidRPr="001A5F23">
        <w:rPr>
          <w:rFonts w:ascii="Arial" w:hAnsi="Arial"/>
          <w:sz w:val="20"/>
          <w:szCs w:val="24"/>
        </w:rPr>
        <w:t xml:space="preserve"> 2014). The war resulted </w:t>
      </w:r>
      <w:r w:rsidR="00157623">
        <w:rPr>
          <w:rFonts w:ascii="Arial" w:hAnsi="Arial"/>
          <w:sz w:val="20"/>
          <w:szCs w:val="24"/>
        </w:rPr>
        <w:t>in,</w:t>
      </w:r>
      <w:r w:rsidRPr="001A5F23">
        <w:rPr>
          <w:rFonts w:ascii="Arial" w:hAnsi="Arial"/>
          <w:sz w:val="20"/>
          <w:szCs w:val="24"/>
        </w:rPr>
        <w:t xml:space="preserve"> among others, </w:t>
      </w:r>
      <w:r w:rsidR="00157623">
        <w:rPr>
          <w:rFonts w:ascii="Arial" w:hAnsi="Arial"/>
          <w:sz w:val="20"/>
          <w:szCs w:val="24"/>
        </w:rPr>
        <w:t xml:space="preserve">a </w:t>
      </w:r>
      <w:r w:rsidRPr="001A5F23">
        <w:rPr>
          <w:rFonts w:ascii="Arial" w:hAnsi="Arial"/>
          <w:sz w:val="20"/>
          <w:szCs w:val="24"/>
        </w:rPr>
        <w:t xml:space="preserve">huge shortage of goods (food, clothes, drugs and medicine, farm inputs, education items, etc.), poor foreign exchange, a growing black market exchange rate premium, capital flights and an emerging debt crisis in </w:t>
      </w:r>
      <w:r w:rsidR="00157623">
        <w:rPr>
          <w:rFonts w:ascii="Arial" w:hAnsi="Arial"/>
          <w:sz w:val="20"/>
          <w:szCs w:val="24"/>
        </w:rPr>
        <w:t xml:space="preserve">the </w:t>
      </w:r>
      <w:r w:rsidRPr="001A5F23">
        <w:rPr>
          <w:rFonts w:ascii="Arial" w:hAnsi="Arial"/>
          <w:sz w:val="20"/>
          <w:szCs w:val="24"/>
        </w:rPr>
        <w:t xml:space="preserve">early 1980s. According </w:t>
      </w:r>
      <w:r w:rsidR="00157623">
        <w:rPr>
          <w:rFonts w:ascii="Arial" w:hAnsi="Arial"/>
          <w:sz w:val="20"/>
          <w:szCs w:val="24"/>
        </w:rPr>
        <w:t xml:space="preserve">to </w:t>
      </w:r>
      <w:r w:rsidRPr="001A5F23">
        <w:rPr>
          <w:rFonts w:ascii="Arial" w:hAnsi="Arial"/>
          <w:sz w:val="20"/>
          <w:szCs w:val="24"/>
        </w:rPr>
        <w:t xml:space="preserve">Morrissey (1995), the </w:t>
      </w:r>
      <w:r w:rsidR="00157623" w:rsidRPr="00CA7738">
        <w:rPr>
          <w:rFonts w:ascii="Arial" w:hAnsi="Arial"/>
          <w:szCs w:val="24"/>
          <w:highlight w:val="yellow"/>
        </w:rPr>
        <w:lastRenderedPageBreak/>
        <w:t>aforementioned</w:t>
      </w:r>
      <w:r w:rsidRPr="001A5F23">
        <w:rPr>
          <w:rFonts w:ascii="Arial" w:hAnsi="Arial"/>
          <w:sz w:val="20"/>
          <w:szCs w:val="24"/>
        </w:rPr>
        <w:t xml:space="preserve"> difficulties had led to weak macroeconomic performance and </w:t>
      </w:r>
      <w:r w:rsidR="00C7745D">
        <w:rPr>
          <w:rFonts w:ascii="Arial" w:hAnsi="Arial"/>
          <w:sz w:val="20"/>
          <w:szCs w:val="24"/>
        </w:rPr>
        <w:t>a decline</w:t>
      </w:r>
      <w:r w:rsidR="00C7745D" w:rsidRPr="001A5F23">
        <w:rPr>
          <w:rFonts w:ascii="Arial" w:hAnsi="Arial"/>
          <w:sz w:val="20"/>
          <w:szCs w:val="24"/>
        </w:rPr>
        <w:t xml:space="preserve"> </w:t>
      </w:r>
      <w:r w:rsidR="00C7745D">
        <w:rPr>
          <w:rFonts w:ascii="Arial" w:hAnsi="Arial"/>
          <w:sz w:val="20"/>
          <w:szCs w:val="24"/>
        </w:rPr>
        <w:t>in</w:t>
      </w:r>
      <w:r w:rsidR="00C7745D" w:rsidRPr="001A5F23">
        <w:rPr>
          <w:rFonts w:ascii="Arial" w:hAnsi="Arial"/>
          <w:sz w:val="20"/>
          <w:szCs w:val="24"/>
        </w:rPr>
        <w:t xml:space="preserve"> </w:t>
      </w:r>
      <w:r w:rsidRPr="001A5F23">
        <w:rPr>
          <w:rFonts w:ascii="Arial" w:hAnsi="Arial"/>
          <w:sz w:val="20"/>
          <w:szCs w:val="24"/>
        </w:rPr>
        <w:t>investments. Throughout the early 1980s, terms of trade continued to decline, and dependency remained high</w:t>
      </w:r>
      <w:r w:rsidR="00C7745D">
        <w:rPr>
          <w:rFonts w:ascii="Arial" w:hAnsi="Arial"/>
          <w:sz w:val="20"/>
          <w:szCs w:val="24"/>
        </w:rPr>
        <w:t>;</w:t>
      </w:r>
      <w:r w:rsidR="00C7745D" w:rsidRPr="001A5F23">
        <w:rPr>
          <w:rFonts w:ascii="Arial" w:hAnsi="Arial"/>
          <w:sz w:val="20"/>
          <w:szCs w:val="24"/>
        </w:rPr>
        <w:t xml:space="preserve"> </w:t>
      </w:r>
      <w:r w:rsidRPr="001A5F23">
        <w:rPr>
          <w:rFonts w:ascii="Arial" w:hAnsi="Arial"/>
          <w:sz w:val="20"/>
          <w:szCs w:val="24"/>
        </w:rPr>
        <w:t>manufacturing output stagnated at around 8% of GDP, the current deficit continued to rise at 20% of GDP (Nyoni, 1997).</w:t>
      </w:r>
    </w:p>
    <w:p w14:paraId="4DC16C22" w14:textId="77777777" w:rsidR="00A73BF6" w:rsidRPr="001A5F23" w:rsidRDefault="00A73BF6" w:rsidP="00A73BF6">
      <w:pPr>
        <w:pStyle w:val="ListParagraph"/>
        <w:spacing w:line="360" w:lineRule="auto"/>
        <w:ind w:left="915"/>
        <w:jc w:val="both"/>
        <w:rPr>
          <w:rFonts w:ascii="Arial" w:hAnsi="Arial"/>
          <w:sz w:val="20"/>
          <w:szCs w:val="24"/>
        </w:rPr>
      </w:pPr>
    </w:p>
    <w:p w14:paraId="105E29A0" w14:textId="77777777" w:rsidR="00A73BF6" w:rsidRPr="001A5F23" w:rsidRDefault="00A73BF6" w:rsidP="00640ED0">
      <w:pPr>
        <w:pStyle w:val="ListParagraph"/>
        <w:numPr>
          <w:ilvl w:val="2"/>
          <w:numId w:val="5"/>
        </w:numPr>
        <w:spacing w:line="360" w:lineRule="auto"/>
        <w:jc w:val="both"/>
        <w:rPr>
          <w:rFonts w:ascii="Arial" w:hAnsi="Arial"/>
          <w:b/>
          <w:i/>
          <w:sz w:val="20"/>
          <w:szCs w:val="24"/>
        </w:rPr>
      </w:pPr>
      <w:r w:rsidRPr="001A5F23">
        <w:rPr>
          <w:rFonts w:ascii="Arial" w:hAnsi="Arial"/>
          <w:b/>
          <w:i/>
          <w:sz w:val="20"/>
          <w:szCs w:val="24"/>
        </w:rPr>
        <w:t>Market Failure, Political and Economic Reforms</w:t>
      </w:r>
    </w:p>
    <w:p w14:paraId="076F875E" w14:textId="2C60C118" w:rsidR="00A73BF6" w:rsidRPr="00CA7738" w:rsidRDefault="00A73BF6" w:rsidP="00A73BF6">
      <w:pPr>
        <w:pStyle w:val="ListParagraph"/>
        <w:spacing w:line="360" w:lineRule="auto"/>
        <w:ind w:left="915"/>
        <w:jc w:val="both"/>
        <w:rPr>
          <w:rFonts w:ascii="Arial" w:hAnsi="Arial"/>
          <w:sz w:val="20"/>
          <w:szCs w:val="24"/>
          <w:highlight w:val="yellow"/>
        </w:rPr>
      </w:pPr>
      <w:r w:rsidRPr="001A5F23">
        <w:rPr>
          <w:rFonts w:ascii="Arial" w:hAnsi="Arial"/>
          <w:sz w:val="20"/>
          <w:szCs w:val="24"/>
        </w:rPr>
        <w:t xml:space="preserve">In the early 1980s, just after the Kagera war, 1980s-1984, the market failure was evident. Law Production, law investment, dependency on foreign </w:t>
      </w:r>
      <w:r w:rsidR="00C7745D">
        <w:rPr>
          <w:rFonts w:ascii="Arial" w:hAnsi="Arial"/>
          <w:sz w:val="20"/>
          <w:szCs w:val="24"/>
        </w:rPr>
        <w:t>aid</w:t>
      </w:r>
      <w:r w:rsidRPr="001A5F23">
        <w:rPr>
          <w:rFonts w:ascii="Arial" w:hAnsi="Arial"/>
          <w:sz w:val="20"/>
          <w:szCs w:val="24"/>
        </w:rPr>
        <w:t xml:space="preserve">, capital flight, black market exchange rate premium and emerging debt crisis are the main features of </w:t>
      </w:r>
      <w:r w:rsidR="00C7745D" w:rsidRPr="00CA7738">
        <w:rPr>
          <w:rFonts w:ascii="Arial" w:hAnsi="Arial"/>
          <w:sz w:val="20"/>
          <w:szCs w:val="24"/>
          <w:highlight w:val="yellow"/>
        </w:rPr>
        <w:t>market</w:t>
      </w:r>
      <w:r w:rsidR="00C7745D" w:rsidRPr="00CA7738">
        <w:rPr>
          <w:rFonts w:ascii="Arial" w:hAnsi="Arial"/>
          <w:sz w:val="20"/>
          <w:szCs w:val="24"/>
          <w:highlight w:val="yellow"/>
        </w:rPr>
        <w:t xml:space="preserve"> </w:t>
      </w:r>
      <w:r w:rsidRPr="001A5F23">
        <w:rPr>
          <w:rFonts w:ascii="Arial" w:hAnsi="Arial"/>
          <w:sz w:val="20"/>
          <w:szCs w:val="24"/>
        </w:rPr>
        <w:t xml:space="preserve">failure (Morissey, 1995; Nyoni, 1997). In response to market failure and zero economic growth, Tanzania was advised by </w:t>
      </w:r>
      <w:r w:rsidR="00014EED" w:rsidRPr="00CA7738">
        <w:rPr>
          <w:rFonts w:ascii="Arial" w:hAnsi="Arial"/>
          <w:szCs w:val="24"/>
          <w:highlight w:val="yellow"/>
        </w:rPr>
        <w:t xml:space="preserve">economists </w:t>
      </w:r>
      <w:r w:rsidR="00014EED">
        <w:rPr>
          <w:rFonts w:ascii="Arial" w:hAnsi="Arial"/>
          <w:szCs w:val="24"/>
        </w:rPr>
        <w:t>from the</w:t>
      </w:r>
      <w:r w:rsidRPr="001A5F23">
        <w:rPr>
          <w:rFonts w:ascii="Arial" w:hAnsi="Arial"/>
          <w:sz w:val="20"/>
          <w:szCs w:val="24"/>
        </w:rPr>
        <w:t xml:space="preserve"> International Monetary Fund (IMF) and </w:t>
      </w:r>
      <w:r w:rsidR="00C7745D">
        <w:rPr>
          <w:rFonts w:ascii="Arial" w:hAnsi="Arial"/>
          <w:sz w:val="20"/>
          <w:szCs w:val="24"/>
        </w:rPr>
        <w:t xml:space="preserve">the </w:t>
      </w:r>
      <w:r w:rsidRPr="001A5F23">
        <w:rPr>
          <w:rFonts w:ascii="Arial" w:hAnsi="Arial"/>
          <w:sz w:val="20"/>
          <w:szCs w:val="24"/>
        </w:rPr>
        <w:t xml:space="preserve">World Bank (WB) to revisit the </w:t>
      </w:r>
      <w:r w:rsidR="00C7745D" w:rsidRPr="00CA7738">
        <w:rPr>
          <w:rFonts w:ascii="Arial" w:hAnsi="Arial"/>
          <w:sz w:val="20"/>
          <w:szCs w:val="24"/>
          <w:highlight w:val="yellow"/>
        </w:rPr>
        <w:t>existing</w:t>
      </w:r>
      <w:r w:rsidR="00C7745D" w:rsidRPr="00CA7738">
        <w:rPr>
          <w:rFonts w:ascii="Arial" w:hAnsi="Arial"/>
          <w:sz w:val="20"/>
          <w:szCs w:val="24"/>
          <w:highlight w:val="yellow"/>
        </w:rPr>
        <w:t xml:space="preserve"> </w:t>
      </w:r>
      <w:r w:rsidRPr="001A5F23">
        <w:rPr>
          <w:rFonts w:ascii="Arial" w:hAnsi="Arial"/>
          <w:sz w:val="20"/>
          <w:szCs w:val="24"/>
        </w:rPr>
        <w:t xml:space="preserve">political and economic </w:t>
      </w:r>
      <w:r w:rsidR="00014EED" w:rsidRPr="00CA7738">
        <w:rPr>
          <w:rFonts w:ascii="Arial" w:hAnsi="Arial"/>
          <w:sz w:val="20"/>
          <w:szCs w:val="24"/>
          <w:highlight w:val="yellow"/>
        </w:rPr>
        <w:t>traditional</w:t>
      </w:r>
      <w:r w:rsidR="00014EED" w:rsidRPr="00CA7738">
        <w:rPr>
          <w:rFonts w:ascii="Arial" w:hAnsi="Arial"/>
          <w:sz w:val="20"/>
          <w:szCs w:val="24"/>
          <w:highlight w:val="yellow"/>
        </w:rPr>
        <w:t xml:space="preserve"> </w:t>
      </w:r>
      <w:r w:rsidRPr="001A5F23">
        <w:rPr>
          <w:rFonts w:ascii="Arial" w:hAnsi="Arial"/>
          <w:sz w:val="20"/>
          <w:szCs w:val="24"/>
        </w:rPr>
        <w:t>structures. The structural adjustment programs were the main mechanisms for reforming the political structure in Tanzania, where the Ujamaa ideology had to be modified</w:t>
      </w:r>
      <w:r w:rsidR="00C7745D">
        <w:rPr>
          <w:rFonts w:ascii="Arial" w:hAnsi="Arial"/>
          <w:sz w:val="20"/>
          <w:szCs w:val="24"/>
        </w:rPr>
        <w:t>,</w:t>
      </w:r>
      <w:r w:rsidRPr="001A5F23">
        <w:rPr>
          <w:rFonts w:ascii="Arial" w:hAnsi="Arial"/>
          <w:sz w:val="20"/>
          <w:szCs w:val="24"/>
        </w:rPr>
        <w:t xml:space="preserve"> coming at the level between socialism and capitalism</w:t>
      </w:r>
      <w:r w:rsidR="00C7745D">
        <w:rPr>
          <w:rFonts w:ascii="Arial" w:hAnsi="Arial"/>
          <w:sz w:val="20"/>
          <w:szCs w:val="24"/>
        </w:rPr>
        <w:t>,</w:t>
      </w:r>
      <w:r w:rsidRPr="001A5F23">
        <w:rPr>
          <w:rFonts w:ascii="Arial" w:hAnsi="Arial"/>
          <w:sz w:val="20"/>
          <w:szCs w:val="24"/>
        </w:rPr>
        <w:t xml:space="preserve"> so as to make the country be in </w:t>
      </w:r>
      <w:r w:rsidR="00C7745D" w:rsidRPr="00CA7738">
        <w:rPr>
          <w:rFonts w:ascii="Arial" w:hAnsi="Arial"/>
          <w:sz w:val="20"/>
          <w:szCs w:val="24"/>
          <w:highlight w:val="yellow"/>
        </w:rPr>
        <w:t>a</w:t>
      </w:r>
      <w:r w:rsidR="00C7745D" w:rsidRPr="00CA7738">
        <w:rPr>
          <w:rFonts w:ascii="Arial" w:hAnsi="Arial"/>
          <w:sz w:val="20"/>
          <w:szCs w:val="24"/>
          <w:highlight w:val="yellow"/>
        </w:rPr>
        <w:t xml:space="preserve"> </w:t>
      </w:r>
      <w:r w:rsidRPr="001A5F23">
        <w:rPr>
          <w:rFonts w:ascii="Arial" w:hAnsi="Arial"/>
          <w:sz w:val="20"/>
          <w:szCs w:val="24"/>
        </w:rPr>
        <w:t>transitional economy. Thereafter, economic reforms followed. Generally, a free</w:t>
      </w:r>
      <w:r w:rsidR="00C7745D">
        <w:rPr>
          <w:rFonts w:ascii="Arial" w:hAnsi="Arial"/>
          <w:sz w:val="20"/>
          <w:szCs w:val="24"/>
        </w:rPr>
        <w:t>-</w:t>
      </w:r>
      <w:r w:rsidRPr="001A5F23">
        <w:rPr>
          <w:rFonts w:ascii="Arial" w:hAnsi="Arial"/>
          <w:sz w:val="20"/>
          <w:szCs w:val="24"/>
        </w:rPr>
        <w:t xml:space="preserve">market economy </w:t>
      </w:r>
      <w:r w:rsidR="00C7745D" w:rsidRPr="00CA7738">
        <w:rPr>
          <w:rFonts w:ascii="Arial" w:hAnsi="Arial"/>
          <w:sz w:val="20"/>
          <w:szCs w:val="24"/>
          <w:highlight w:val="yellow"/>
        </w:rPr>
        <w:t>starts</w:t>
      </w:r>
      <w:r w:rsidR="00C7745D" w:rsidRPr="00CA7738">
        <w:rPr>
          <w:rFonts w:ascii="Arial" w:hAnsi="Arial"/>
          <w:sz w:val="20"/>
          <w:szCs w:val="24"/>
          <w:highlight w:val="yellow"/>
        </w:rPr>
        <w:t xml:space="preserve"> </w:t>
      </w:r>
      <w:r w:rsidR="00014EED" w:rsidRPr="00CA7738">
        <w:rPr>
          <w:rFonts w:ascii="Arial" w:hAnsi="Arial"/>
          <w:sz w:val="20"/>
          <w:szCs w:val="24"/>
          <w:highlight w:val="yellow"/>
        </w:rPr>
        <w:t xml:space="preserve">on </w:t>
      </w:r>
      <w:r w:rsidRPr="00CA7738">
        <w:rPr>
          <w:rFonts w:ascii="Arial" w:hAnsi="Arial"/>
          <w:sz w:val="20"/>
          <w:szCs w:val="24"/>
          <w:highlight w:val="yellow"/>
        </w:rPr>
        <w:t xml:space="preserve">its </w:t>
      </w:r>
      <w:r w:rsidRPr="001A5F23">
        <w:rPr>
          <w:rFonts w:ascii="Arial" w:hAnsi="Arial"/>
          <w:sz w:val="20"/>
          <w:szCs w:val="24"/>
        </w:rPr>
        <w:t xml:space="preserve">own. Ideally, the advice was not bad, but its implementation was not efficient and effective. Between 1986 and 1995, the government </w:t>
      </w:r>
      <w:r w:rsidR="00014EED" w:rsidRPr="00CA7738">
        <w:rPr>
          <w:rFonts w:ascii="Arial" w:hAnsi="Arial"/>
          <w:sz w:val="20"/>
          <w:szCs w:val="24"/>
          <w:highlight w:val="yellow"/>
        </w:rPr>
        <w:t>focused</w:t>
      </w:r>
      <w:r w:rsidR="00014EED" w:rsidRPr="00CA7738">
        <w:rPr>
          <w:rFonts w:ascii="Arial" w:hAnsi="Arial"/>
          <w:sz w:val="20"/>
          <w:szCs w:val="24"/>
          <w:highlight w:val="yellow"/>
        </w:rPr>
        <w:t xml:space="preserve"> </w:t>
      </w:r>
      <w:r w:rsidRPr="001A5F23">
        <w:rPr>
          <w:rFonts w:ascii="Arial" w:hAnsi="Arial"/>
          <w:sz w:val="20"/>
          <w:szCs w:val="24"/>
        </w:rPr>
        <w:t xml:space="preserve">much on </w:t>
      </w:r>
      <w:r w:rsidR="00014EED" w:rsidRPr="00CA7738">
        <w:rPr>
          <w:rFonts w:ascii="Arial" w:hAnsi="Arial"/>
          <w:sz w:val="20"/>
          <w:szCs w:val="24"/>
          <w:highlight w:val="yellow"/>
        </w:rPr>
        <w:t xml:space="preserve">the </w:t>
      </w:r>
      <w:r w:rsidRPr="001A5F23">
        <w:rPr>
          <w:rFonts w:ascii="Arial" w:hAnsi="Arial"/>
          <w:sz w:val="20"/>
          <w:szCs w:val="24"/>
        </w:rPr>
        <w:t xml:space="preserve">importation of commodities compared </w:t>
      </w:r>
      <w:r w:rsidR="00014EED">
        <w:rPr>
          <w:rFonts w:ascii="Arial" w:hAnsi="Arial"/>
          <w:sz w:val="20"/>
          <w:szCs w:val="24"/>
        </w:rPr>
        <w:t xml:space="preserve">to </w:t>
      </w:r>
      <w:r w:rsidRPr="001A5F23">
        <w:rPr>
          <w:rFonts w:ascii="Arial" w:hAnsi="Arial"/>
          <w:sz w:val="20"/>
          <w:szCs w:val="24"/>
        </w:rPr>
        <w:t xml:space="preserve">exportations. Adoption of the free market economy allowed </w:t>
      </w:r>
      <w:r w:rsidR="00014EED" w:rsidRPr="00CA7738">
        <w:rPr>
          <w:rFonts w:ascii="Arial" w:hAnsi="Arial"/>
          <w:sz w:val="20"/>
          <w:szCs w:val="24"/>
          <w:highlight w:val="yellow"/>
        </w:rPr>
        <w:t xml:space="preserve">the </w:t>
      </w:r>
      <w:r w:rsidRPr="001A5F23">
        <w:rPr>
          <w:rFonts w:ascii="Arial" w:hAnsi="Arial"/>
          <w:sz w:val="20"/>
          <w:szCs w:val="24"/>
        </w:rPr>
        <w:t>movement of commodities without considering the quality of the commodities. This had led some industries</w:t>
      </w:r>
      <w:r w:rsidR="00014EED">
        <w:rPr>
          <w:rFonts w:ascii="Arial" w:hAnsi="Arial"/>
          <w:sz w:val="20"/>
          <w:szCs w:val="24"/>
        </w:rPr>
        <w:t>,</w:t>
      </w:r>
      <w:r w:rsidRPr="001A5F23">
        <w:rPr>
          <w:rFonts w:ascii="Arial" w:hAnsi="Arial"/>
          <w:sz w:val="20"/>
          <w:szCs w:val="24"/>
        </w:rPr>
        <w:t xml:space="preserve"> especially in manufacturing sectors</w:t>
      </w:r>
      <w:r w:rsidR="00014EED">
        <w:rPr>
          <w:rFonts w:ascii="Arial" w:hAnsi="Arial"/>
          <w:sz w:val="20"/>
          <w:szCs w:val="24"/>
        </w:rPr>
        <w:t>,</w:t>
      </w:r>
      <w:r w:rsidRPr="001A5F23">
        <w:rPr>
          <w:rFonts w:ascii="Arial" w:hAnsi="Arial"/>
          <w:sz w:val="20"/>
          <w:szCs w:val="24"/>
        </w:rPr>
        <w:t xml:space="preserve"> to be grounded. </w:t>
      </w:r>
      <w:r w:rsidR="00014EED" w:rsidRPr="00CA7738">
        <w:rPr>
          <w:rFonts w:ascii="Arial" w:hAnsi="Arial"/>
          <w:sz w:val="20"/>
          <w:szCs w:val="24"/>
          <w:highlight w:val="yellow"/>
        </w:rPr>
        <w:t>Privatisation</w:t>
      </w:r>
      <w:r w:rsidR="00014EED" w:rsidRPr="00CA7738">
        <w:rPr>
          <w:rFonts w:ascii="Arial" w:hAnsi="Arial"/>
          <w:sz w:val="20"/>
          <w:szCs w:val="24"/>
          <w:highlight w:val="yellow"/>
        </w:rPr>
        <w:t xml:space="preserve"> </w:t>
      </w:r>
      <w:r w:rsidRPr="001A5F23">
        <w:rPr>
          <w:rFonts w:ascii="Arial" w:hAnsi="Arial"/>
          <w:sz w:val="20"/>
          <w:szCs w:val="24"/>
        </w:rPr>
        <w:t>of some public economic sectors</w:t>
      </w:r>
      <w:r w:rsidR="00014EED">
        <w:rPr>
          <w:rFonts w:ascii="Arial" w:hAnsi="Arial"/>
          <w:sz w:val="20"/>
          <w:szCs w:val="24"/>
        </w:rPr>
        <w:t>,</w:t>
      </w:r>
      <w:r w:rsidRPr="001A5F23">
        <w:rPr>
          <w:rFonts w:ascii="Arial" w:hAnsi="Arial"/>
          <w:sz w:val="20"/>
          <w:szCs w:val="24"/>
        </w:rPr>
        <w:t xml:space="preserve"> being part of the economic reforms programs (ERP I - 1986-89; ERP II - 1989-92)</w:t>
      </w:r>
      <w:r w:rsidR="00014EED">
        <w:rPr>
          <w:rFonts w:ascii="Arial" w:hAnsi="Arial"/>
          <w:sz w:val="20"/>
          <w:szCs w:val="24"/>
        </w:rPr>
        <w:t>,</w:t>
      </w:r>
      <w:r w:rsidRPr="001A5F23">
        <w:rPr>
          <w:rFonts w:ascii="Arial" w:hAnsi="Arial"/>
          <w:sz w:val="20"/>
          <w:szCs w:val="24"/>
        </w:rPr>
        <w:t xml:space="preserve"> had been weakly implemented despite its importance in the economic recovery in Tanzania. This is following the fact </w:t>
      </w:r>
      <w:r w:rsidR="00014EED" w:rsidRPr="00CA7738">
        <w:rPr>
          <w:rFonts w:ascii="Arial" w:hAnsi="Arial"/>
          <w:sz w:val="20"/>
          <w:szCs w:val="24"/>
          <w:highlight w:val="yellow"/>
        </w:rPr>
        <w:t xml:space="preserve">that </w:t>
      </w:r>
      <w:r w:rsidRPr="001A5F23">
        <w:rPr>
          <w:rFonts w:ascii="Arial" w:hAnsi="Arial"/>
          <w:sz w:val="20"/>
          <w:szCs w:val="24"/>
        </w:rPr>
        <w:t xml:space="preserve">the state </w:t>
      </w:r>
      <w:r w:rsidR="00014EED" w:rsidRPr="00CA7738">
        <w:rPr>
          <w:rFonts w:ascii="Arial" w:hAnsi="Arial"/>
          <w:sz w:val="20"/>
          <w:szCs w:val="24"/>
          <w:highlight w:val="yellow"/>
        </w:rPr>
        <w:t>can hardly</w:t>
      </w:r>
      <w:r w:rsidRPr="00CA7738">
        <w:rPr>
          <w:rFonts w:ascii="Arial" w:hAnsi="Arial"/>
          <w:sz w:val="20"/>
          <w:szCs w:val="24"/>
          <w:highlight w:val="yellow"/>
        </w:rPr>
        <w:t xml:space="preserve"> </w:t>
      </w:r>
      <w:r w:rsidRPr="001A5F23">
        <w:rPr>
          <w:rFonts w:ascii="Arial" w:hAnsi="Arial"/>
          <w:sz w:val="20"/>
          <w:szCs w:val="24"/>
        </w:rPr>
        <w:t xml:space="preserve">do business, but rather </w:t>
      </w:r>
      <w:r w:rsidR="00014EED" w:rsidRPr="00CA7738">
        <w:rPr>
          <w:rFonts w:ascii="Arial" w:hAnsi="Arial"/>
          <w:sz w:val="20"/>
          <w:szCs w:val="24"/>
          <w:highlight w:val="yellow"/>
        </w:rPr>
        <w:t>controls</w:t>
      </w:r>
      <w:r w:rsidR="00014EED" w:rsidRPr="00CA7738">
        <w:rPr>
          <w:rFonts w:ascii="Arial" w:hAnsi="Arial"/>
          <w:sz w:val="20"/>
          <w:szCs w:val="24"/>
          <w:highlight w:val="yellow"/>
        </w:rPr>
        <w:t xml:space="preserve"> </w:t>
      </w:r>
      <w:r w:rsidRPr="001A5F23">
        <w:rPr>
          <w:rFonts w:ascii="Arial" w:hAnsi="Arial"/>
          <w:sz w:val="20"/>
          <w:szCs w:val="24"/>
        </w:rPr>
        <w:t xml:space="preserve">taxes and </w:t>
      </w:r>
      <w:r w:rsidR="00014EED" w:rsidRPr="00CA7738">
        <w:rPr>
          <w:rFonts w:ascii="Arial" w:hAnsi="Arial"/>
          <w:sz w:val="20"/>
          <w:szCs w:val="24"/>
          <w:highlight w:val="yellow"/>
        </w:rPr>
        <w:t>sets</w:t>
      </w:r>
      <w:r w:rsidR="00014EED" w:rsidRPr="00CA7738">
        <w:rPr>
          <w:rFonts w:ascii="Arial" w:hAnsi="Arial"/>
          <w:sz w:val="20"/>
          <w:szCs w:val="24"/>
          <w:highlight w:val="yellow"/>
        </w:rPr>
        <w:t xml:space="preserve"> </w:t>
      </w:r>
      <w:r w:rsidRPr="001A5F23">
        <w:rPr>
          <w:rFonts w:ascii="Arial" w:hAnsi="Arial"/>
          <w:sz w:val="20"/>
          <w:szCs w:val="24"/>
        </w:rPr>
        <w:t xml:space="preserve">investment policies and </w:t>
      </w:r>
      <w:r w:rsidR="00014EED" w:rsidRPr="00CA7738">
        <w:rPr>
          <w:rFonts w:ascii="Arial" w:hAnsi="Arial"/>
          <w:sz w:val="20"/>
          <w:szCs w:val="24"/>
          <w:highlight w:val="yellow"/>
        </w:rPr>
        <w:t>creates</w:t>
      </w:r>
      <w:r w:rsidR="00014EED" w:rsidRPr="00CA7738">
        <w:rPr>
          <w:rFonts w:ascii="Arial" w:hAnsi="Arial"/>
          <w:sz w:val="20"/>
          <w:szCs w:val="24"/>
          <w:highlight w:val="yellow"/>
        </w:rPr>
        <w:t xml:space="preserve"> </w:t>
      </w:r>
      <w:r w:rsidR="00014EED">
        <w:rPr>
          <w:rFonts w:ascii="Arial" w:hAnsi="Arial"/>
          <w:sz w:val="20"/>
          <w:szCs w:val="24"/>
        </w:rPr>
        <w:t xml:space="preserve">a </w:t>
      </w:r>
      <w:r w:rsidRPr="001A5F23">
        <w:rPr>
          <w:rFonts w:ascii="Arial" w:hAnsi="Arial"/>
          <w:sz w:val="20"/>
          <w:szCs w:val="24"/>
        </w:rPr>
        <w:t xml:space="preserve">good environment for investments for the private sectors (Ross, 2019). It has been noted in this review that many </w:t>
      </w:r>
      <w:r w:rsidR="00014EED" w:rsidRPr="00CA7738">
        <w:rPr>
          <w:rFonts w:ascii="Arial" w:hAnsi="Arial"/>
          <w:sz w:val="20"/>
          <w:szCs w:val="24"/>
          <w:highlight w:val="yellow"/>
        </w:rPr>
        <w:t>privatised</w:t>
      </w:r>
      <w:r w:rsidR="00014EED" w:rsidRPr="00CA7738">
        <w:rPr>
          <w:rFonts w:ascii="Arial" w:hAnsi="Arial"/>
          <w:sz w:val="20"/>
          <w:szCs w:val="24"/>
          <w:highlight w:val="yellow"/>
        </w:rPr>
        <w:t xml:space="preserve"> </w:t>
      </w:r>
      <w:r w:rsidRPr="00CA7738">
        <w:rPr>
          <w:rFonts w:ascii="Arial" w:hAnsi="Arial"/>
          <w:sz w:val="20"/>
          <w:szCs w:val="24"/>
          <w:highlight w:val="yellow"/>
        </w:rPr>
        <w:t xml:space="preserve">manufacturing </w:t>
      </w:r>
      <w:r w:rsidRPr="001A5F23">
        <w:rPr>
          <w:rFonts w:ascii="Arial" w:hAnsi="Arial"/>
          <w:sz w:val="20"/>
          <w:szCs w:val="24"/>
        </w:rPr>
        <w:t xml:space="preserve">industries went on declining in production and even some of them </w:t>
      </w:r>
      <w:r w:rsidR="00014EED" w:rsidRPr="00CA7738">
        <w:rPr>
          <w:rFonts w:ascii="Arial" w:hAnsi="Arial"/>
          <w:sz w:val="20"/>
          <w:szCs w:val="24"/>
          <w:highlight w:val="yellow"/>
        </w:rPr>
        <w:t>became</w:t>
      </w:r>
      <w:r w:rsidR="00014EED" w:rsidRPr="00CA7738">
        <w:rPr>
          <w:rFonts w:ascii="Arial" w:hAnsi="Arial"/>
          <w:sz w:val="20"/>
          <w:szCs w:val="24"/>
          <w:highlight w:val="yellow"/>
        </w:rPr>
        <w:t xml:space="preserve"> </w:t>
      </w:r>
      <w:r w:rsidRPr="001A5F23">
        <w:rPr>
          <w:rFonts w:ascii="Arial" w:hAnsi="Arial"/>
          <w:sz w:val="20"/>
          <w:szCs w:val="24"/>
        </w:rPr>
        <w:t xml:space="preserve">grounded and were changed into other purposes which are not </w:t>
      </w:r>
      <w:r w:rsidR="00014EED" w:rsidRPr="00CA7738">
        <w:rPr>
          <w:rFonts w:ascii="Arial" w:hAnsi="Arial"/>
          <w:sz w:val="20"/>
          <w:szCs w:val="24"/>
          <w:highlight w:val="yellow"/>
        </w:rPr>
        <w:t>industrial-related</w:t>
      </w:r>
      <w:r w:rsidRPr="00CA7738">
        <w:rPr>
          <w:rFonts w:ascii="Arial" w:hAnsi="Arial"/>
          <w:sz w:val="20"/>
          <w:szCs w:val="24"/>
          <w:highlight w:val="yellow"/>
        </w:rPr>
        <w:t>.</w:t>
      </w:r>
    </w:p>
    <w:p w14:paraId="5CA8C304" w14:textId="77777777" w:rsidR="00A73BF6" w:rsidRPr="001A5F23" w:rsidRDefault="00A73BF6" w:rsidP="00A73BF6">
      <w:pPr>
        <w:pStyle w:val="ListParagraph"/>
        <w:spacing w:line="360" w:lineRule="auto"/>
        <w:ind w:left="915"/>
        <w:jc w:val="both"/>
        <w:rPr>
          <w:rFonts w:ascii="Arial" w:hAnsi="Arial"/>
          <w:sz w:val="20"/>
          <w:szCs w:val="24"/>
        </w:rPr>
      </w:pPr>
    </w:p>
    <w:p w14:paraId="514E4E30" w14:textId="77777777" w:rsidR="00A73BF6" w:rsidRPr="001A5F23" w:rsidRDefault="008D3766" w:rsidP="008D3766">
      <w:pPr>
        <w:spacing w:line="360" w:lineRule="auto"/>
        <w:jc w:val="both"/>
        <w:rPr>
          <w:rFonts w:ascii="Times New Roman" w:hAnsi="Times New Roman"/>
          <w:b/>
          <w:sz w:val="24"/>
          <w:szCs w:val="24"/>
        </w:rPr>
      </w:pPr>
      <w:r w:rsidRPr="001A5F23">
        <w:rPr>
          <w:rFonts w:ascii="Times New Roman" w:hAnsi="Times New Roman"/>
          <w:b/>
          <w:sz w:val="24"/>
          <w:szCs w:val="24"/>
        </w:rPr>
        <w:t xml:space="preserve">7.3.6 </w:t>
      </w:r>
      <w:r w:rsidR="00A73BF6" w:rsidRPr="001A5F23">
        <w:rPr>
          <w:rFonts w:ascii="Arial" w:hAnsi="Arial"/>
          <w:b/>
          <w:i/>
          <w:szCs w:val="24"/>
        </w:rPr>
        <w:t>Corruption Bureaucracy</w:t>
      </w:r>
    </w:p>
    <w:p w14:paraId="441A6A31" w14:textId="25C15B07" w:rsidR="00A73BF6" w:rsidRPr="001A5F23" w:rsidRDefault="00A73BF6" w:rsidP="00A73BF6">
      <w:pPr>
        <w:pStyle w:val="ListParagraph"/>
        <w:spacing w:line="360" w:lineRule="auto"/>
        <w:ind w:left="915"/>
        <w:jc w:val="both"/>
        <w:rPr>
          <w:rFonts w:ascii="Arial" w:hAnsi="Arial"/>
          <w:sz w:val="20"/>
          <w:szCs w:val="24"/>
        </w:rPr>
      </w:pPr>
      <w:r w:rsidRPr="001A5F23">
        <w:rPr>
          <w:rFonts w:ascii="Arial" w:hAnsi="Arial"/>
          <w:sz w:val="20"/>
          <w:szCs w:val="24"/>
        </w:rPr>
        <w:t>It is difficult to mention corruption as one of the constraints for economic growth</w:t>
      </w:r>
      <w:r w:rsidR="001D0C0A">
        <w:rPr>
          <w:rFonts w:ascii="Arial" w:hAnsi="Arial"/>
          <w:sz w:val="20"/>
          <w:szCs w:val="24"/>
        </w:rPr>
        <w:t>,</w:t>
      </w:r>
      <w:r w:rsidRPr="001A5F23">
        <w:rPr>
          <w:rFonts w:ascii="Arial" w:hAnsi="Arial"/>
          <w:sz w:val="20"/>
          <w:szCs w:val="24"/>
        </w:rPr>
        <w:t xml:space="preserve"> hence industrial development. This is because it requires evidence. However, there </w:t>
      </w:r>
      <w:r w:rsidRPr="001A5F23">
        <w:rPr>
          <w:rFonts w:ascii="Arial" w:hAnsi="Arial"/>
          <w:sz w:val="20"/>
          <w:szCs w:val="24"/>
        </w:rPr>
        <w:lastRenderedPageBreak/>
        <w:t>are corruptions in Tanzania which hinder development processes in various sectors. The same also applies to bureaucracy</w:t>
      </w:r>
      <w:r w:rsidR="001D0C0A">
        <w:rPr>
          <w:rFonts w:ascii="Arial" w:hAnsi="Arial"/>
          <w:sz w:val="20"/>
          <w:szCs w:val="24"/>
        </w:rPr>
        <w:t>,</w:t>
      </w:r>
      <w:r w:rsidRPr="001A5F23">
        <w:rPr>
          <w:rFonts w:ascii="Arial" w:hAnsi="Arial"/>
          <w:sz w:val="20"/>
          <w:szCs w:val="24"/>
        </w:rPr>
        <w:t xml:space="preserve"> especially when it comes to </w:t>
      </w:r>
      <w:r w:rsidR="001D0C0A">
        <w:rPr>
          <w:rFonts w:ascii="Arial" w:hAnsi="Arial"/>
          <w:sz w:val="20"/>
          <w:szCs w:val="24"/>
        </w:rPr>
        <w:t xml:space="preserve">the </w:t>
      </w:r>
      <w:r w:rsidRPr="001A5F23">
        <w:rPr>
          <w:rFonts w:ascii="Arial" w:hAnsi="Arial"/>
          <w:sz w:val="20"/>
          <w:szCs w:val="24"/>
        </w:rPr>
        <w:t>provision of licences and other related documents, and permits for investments of private companies. This bureaucracy is being created to open a room for corruption. Generally, corruption and bureaucracy are among the enemies of the development of any country.</w:t>
      </w:r>
    </w:p>
    <w:p w14:paraId="4468C313" w14:textId="77777777" w:rsidR="00A73BF6" w:rsidRPr="001A5F23" w:rsidRDefault="00A73BF6" w:rsidP="00A73BF6">
      <w:pPr>
        <w:pStyle w:val="ListParagraph"/>
        <w:spacing w:line="360" w:lineRule="auto"/>
        <w:ind w:left="915"/>
        <w:jc w:val="both"/>
        <w:rPr>
          <w:rFonts w:ascii="Arial" w:hAnsi="Arial"/>
          <w:b/>
          <w:sz w:val="20"/>
          <w:szCs w:val="24"/>
        </w:rPr>
      </w:pPr>
    </w:p>
    <w:p w14:paraId="0210919D" w14:textId="77777777" w:rsidR="00A73BF6" w:rsidRPr="001A5F23" w:rsidRDefault="00A73BF6" w:rsidP="00640ED0">
      <w:pPr>
        <w:pStyle w:val="ListParagraph"/>
        <w:numPr>
          <w:ilvl w:val="0"/>
          <w:numId w:val="6"/>
        </w:numPr>
        <w:spacing w:line="360" w:lineRule="auto"/>
        <w:jc w:val="both"/>
        <w:rPr>
          <w:rFonts w:ascii="Arial" w:hAnsi="Arial"/>
          <w:b/>
          <w:szCs w:val="24"/>
        </w:rPr>
      </w:pPr>
      <w:r w:rsidRPr="001A5F23">
        <w:rPr>
          <w:rFonts w:ascii="Times New Roman" w:hAnsi="Times New Roman"/>
          <w:b/>
          <w:sz w:val="24"/>
          <w:szCs w:val="24"/>
        </w:rPr>
        <w:t xml:space="preserve"> </w:t>
      </w:r>
      <w:r w:rsidR="008D3766" w:rsidRPr="001A5F23">
        <w:rPr>
          <w:rFonts w:ascii="Arial" w:hAnsi="Arial"/>
          <w:b/>
          <w:szCs w:val="24"/>
        </w:rPr>
        <w:t>CHALLENGES OF INDUSTRIAL DEVELOPMENT BEYOND 1996</w:t>
      </w:r>
    </w:p>
    <w:p w14:paraId="50AEE21E" w14:textId="05CDF443" w:rsidR="00A73BF6" w:rsidRPr="00CA7738" w:rsidRDefault="00A73BF6" w:rsidP="00640ED0">
      <w:pPr>
        <w:pStyle w:val="ListParagraph"/>
        <w:numPr>
          <w:ilvl w:val="1"/>
          <w:numId w:val="6"/>
        </w:numPr>
        <w:spacing w:line="360" w:lineRule="auto"/>
        <w:jc w:val="both"/>
        <w:rPr>
          <w:rFonts w:ascii="Arial" w:hAnsi="Arial"/>
          <w:b/>
          <w:szCs w:val="24"/>
          <w:highlight w:val="yellow"/>
        </w:rPr>
      </w:pPr>
      <w:r w:rsidRPr="001A5F23">
        <w:rPr>
          <w:rFonts w:ascii="Arial" w:hAnsi="Arial"/>
          <w:b/>
          <w:szCs w:val="24"/>
        </w:rPr>
        <w:t xml:space="preserve">Technical and Managerial </w:t>
      </w:r>
      <w:r w:rsidR="001D0C0A" w:rsidRPr="00CA7738">
        <w:rPr>
          <w:rFonts w:ascii="Arial" w:hAnsi="Arial"/>
          <w:b/>
          <w:szCs w:val="24"/>
          <w:highlight w:val="yellow"/>
        </w:rPr>
        <w:t>Skills</w:t>
      </w:r>
    </w:p>
    <w:p w14:paraId="60256793" w14:textId="7F165123" w:rsidR="00A73BF6" w:rsidRPr="001A5F23" w:rsidRDefault="001D0C0A" w:rsidP="00A73BF6">
      <w:pPr>
        <w:pStyle w:val="ListParagraph"/>
        <w:spacing w:after="0" w:line="360" w:lineRule="auto"/>
        <w:jc w:val="both"/>
        <w:rPr>
          <w:rFonts w:ascii="Arial" w:hAnsi="Arial"/>
          <w:sz w:val="20"/>
          <w:szCs w:val="24"/>
        </w:rPr>
      </w:pPr>
      <w:r w:rsidRPr="00CA7738">
        <w:rPr>
          <w:rFonts w:ascii="Arial" w:hAnsi="Arial"/>
          <w:sz w:val="20"/>
          <w:szCs w:val="24"/>
          <w:highlight w:val="yellow"/>
        </w:rPr>
        <w:t>Industrialisation</w:t>
      </w:r>
      <w:r w:rsidRPr="00CA7738">
        <w:rPr>
          <w:rFonts w:ascii="Arial" w:hAnsi="Arial"/>
          <w:sz w:val="20"/>
          <w:szCs w:val="24"/>
          <w:highlight w:val="yellow"/>
        </w:rPr>
        <w:t xml:space="preserve"> </w:t>
      </w:r>
      <w:r w:rsidR="00A73BF6" w:rsidRPr="001A5F23">
        <w:rPr>
          <w:rFonts w:ascii="Arial" w:hAnsi="Arial"/>
          <w:sz w:val="20"/>
          <w:szCs w:val="24"/>
        </w:rPr>
        <w:t xml:space="preserve">by any means requires commitment of human, natural, </w:t>
      </w:r>
      <w:r w:rsidRPr="00CA7738">
        <w:rPr>
          <w:rFonts w:ascii="Arial" w:hAnsi="Arial"/>
          <w:sz w:val="20"/>
          <w:szCs w:val="24"/>
          <w:highlight w:val="yellow"/>
        </w:rPr>
        <w:t>financial</w:t>
      </w:r>
      <w:r w:rsidR="00A73BF6" w:rsidRPr="001A5F23">
        <w:rPr>
          <w:rFonts w:ascii="Arial" w:hAnsi="Arial"/>
          <w:sz w:val="20"/>
          <w:szCs w:val="24"/>
        </w:rPr>
        <w:t>, and technological resources</w:t>
      </w:r>
      <w:r>
        <w:rPr>
          <w:rFonts w:ascii="Arial" w:hAnsi="Arial"/>
          <w:sz w:val="20"/>
          <w:szCs w:val="24"/>
        </w:rPr>
        <w:t>,</w:t>
      </w:r>
      <w:r w:rsidR="00A73BF6" w:rsidRPr="001A5F23">
        <w:rPr>
          <w:rFonts w:ascii="Arial" w:hAnsi="Arial"/>
          <w:sz w:val="20"/>
          <w:szCs w:val="24"/>
        </w:rPr>
        <w:t xml:space="preserve"> to mention a few</w:t>
      </w:r>
      <w:r>
        <w:rPr>
          <w:rFonts w:ascii="Arial" w:hAnsi="Arial"/>
          <w:sz w:val="20"/>
          <w:szCs w:val="24"/>
        </w:rPr>
        <w:t>,</w:t>
      </w:r>
      <w:r w:rsidR="00A73BF6" w:rsidRPr="001A5F23">
        <w:rPr>
          <w:rFonts w:ascii="Arial" w:hAnsi="Arial"/>
          <w:sz w:val="20"/>
          <w:szCs w:val="24"/>
        </w:rPr>
        <w:t xml:space="preserve"> in </w:t>
      </w:r>
      <w:r w:rsidRPr="00CA7738">
        <w:rPr>
          <w:rFonts w:ascii="Arial" w:hAnsi="Arial"/>
          <w:sz w:val="20"/>
          <w:szCs w:val="24"/>
          <w:highlight w:val="yellow"/>
        </w:rPr>
        <w:t xml:space="preserve">the </w:t>
      </w:r>
      <w:r>
        <w:rPr>
          <w:rFonts w:ascii="Arial" w:hAnsi="Arial"/>
          <w:sz w:val="20"/>
          <w:szCs w:val="24"/>
        </w:rPr>
        <w:t>use</w:t>
      </w:r>
      <w:r w:rsidRPr="001A5F23">
        <w:rPr>
          <w:rFonts w:ascii="Arial" w:hAnsi="Arial"/>
          <w:sz w:val="20"/>
          <w:szCs w:val="24"/>
        </w:rPr>
        <w:t xml:space="preserve"> </w:t>
      </w:r>
      <w:r w:rsidR="00A73BF6" w:rsidRPr="001A5F23">
        <w:rPr>
          <w:rFonts w:ascii="Arial" w:hAnsi="Arial"/>
          <w:sz w:val="20"/>
          <w:szCs w:val="24"/>
        </w:rPr>
        <w:t>of human resources. It considers physical, managerial and technologies and technological skills (URT, 2009; Morrissey and Leyaro, 2015). Tanzania, in the period of 1975-1995</w:t>
      </w:r>
      <w:r>
        <w:rPr>
          <w:rFonts w:ascii="Arial" w:hAnsi="Arial"/>
          <w:sz w:val="20"/>
          <w:szCs w:val="24"/>
        </w:rPr>
        <w:t>,</w:t>
      </w:r>
      <w:r w:rsidR="00A73BF6" w:rsidRPr="001A5F23">
        <w:rPr>
          <w:rFonts w:ascii="Arial" w:hAnsi="Arial"/>
          <w:sz w:val="20"/>
          <w:szCs w:val="24"/>
        </w:rPr>
        <w:t xml:space="preserve"> had inadequate technological and managerial skills for </w:t>
      </w:r>
      <w:r w:rsidRPr="00CA7738">
        <w:rPr>
          <w:rFonts w:ascii="Arial" w:hAnsi="Arial"/>
          <w:sz w:val="20"/>
          <w:szCs w:val="24"/>
          <w:highlight w:val="yellow"/>
        </w:rPr>
        <w:t>industrial</w:t>
      </w:r>
      <w:r w:rsidRPr="00CA7738">
        <w:rPr>
          <w:rFonts w:ascii="Arial" w:hAnsi="Arial"/>
          <w:sz w:val="20"/>
          <w:szCs w:val="24"/>
          <w:highlight w:val="yellow"/>
        </w:rPr>
        <w:t xml:space="preserve"> </w:t>
      </w:r>
      <w:r w:rsidR="00A73BF6" w:rsidRPr="001A5F23">
        <w:rPr>
          <w:rFonts w:ascii="Arial" w:hAnsi="Arial"/>
          <w:sz w:val="20"/>
          <w:szCs w:val="24"/>
        </w:rPr>
        <w:t>development</w:t>
      </w:r>
      <w:r>
        <w:rPr>
          <w:rFonts w:ascii="Arial" w:hAnsi="Arial"/>
          <w:sz w:val="20"/>
          <w:szCs w:val="24"/>
        </w:rPr>
        <w:t>;</w:t>
      </w:r>
      <w:r w:rsidR="00A73BF6" w:rsidRPr="001A5F23">
        <w:rPr>
          <w:rFonts w:ascii="Arial" w:hAnsi="Arial"/>
          <w:sz w:val="20"/>
          <w:szCs w:val="24"/>
        </w:rPr>
        <w:t xml:space="preserve"> despite </w:t>
      </w:r>
      <w:r w:rsidRPr="00CA7738">
        <w:rPr>
          <w:rFonts w:ascii="Arial" w:hAnsi="Arial"/>
          <w:sz w:val="20"/>
          <w:szCs w:val="24"/>
          <w:highlight w:val="yellow"/>
        </w:rPr>
        <w:t>this</w:t>
      </w:r>
      <w:r w:rsidR="00DD1DCA" w:rsidRPr="00CA7738">
        <w:rPr>
          <w:rFonts w:ascii="Arial" w:hAnsi="Arial"/>
          <w:sz w:val="20"/>
          <w:szCs w:val="24"/>
          <w:highlight w:val="yellow"/>
        </w:rPr>
        <w:t>, the nation</w:t>
      </w:r>
      <w:r w:rsidR="00DD1DCA" w:rsidRPr="00CA7738">
        <w:rPr>
          <w:rFonts w:ascii="Arial" w:hAnsi="Arial"/>
          <w:sz w:val="20"/>
          <w:szCs w:val="24"/>
          <w:highlight w:val="yellow"/>
        </w:rPr>
        <w:t xml:space="preserve"> </w:t>
      </w:r>
      <w:r w:rsidR="00A73BF6" w:rsidRPr="001A5F23">
        <w:rPr>
          <w:rFonts w:ascii="Arial" w:hAnsi="Arial"/>
          <w:sz w:val="20"/>
          <w:szCs w:val="24"/>
        </w:rPr>
        <w:t>hired expertise from developed countries</w:t>
      </w:r>
      <w:r w:rsidR="00DD1DCA">
        <w:rPr>
          <w:rFonts w:ascii="Arial" w:hAnsi="Arial"/>
          <w:sz w:val="20"/>
          <w:szCs w:val="24"/>
        </w:rPr>
        <w:t xml:space="preserve">. </w:t>
      </w:r>
      <w:r w:rsidR="00DD1DCA" w:rsidRPr="00CA7738">
        <w:rPr>
          <w:rFonts w:ascii="Arial" w:hAnsi="Arial"/>
          <w:sz w:val="20"/>
          <w:szCs w:val="24"/>
          <w:highlight w:val="yellow"/>
        </w:rPr>
        <w:t>However</w:t>
      </w:r>
      <w:r w:rsidR="00DD1DCA">
        <w:rPr>
          <w:rFonts w:ascii="Arial" w:hAnsi="Arial"/>
          <w:sz w:val="20"/>
          <w:szCs w:val="24"/>
        </w:rPr>
        <w:t xml:space="preserve">, </w:t>
      </w:r>
      <w:r w:rsidR="00A73BF6" w:rsidRPr="001A5F23">
        <w:rPr>
          <w:rFonts w:ascii="Arial" w:hAnsi="Arial"/>
          <w:sz w:val="20"/>
          <w:szCs w:val="24"/>
        </w:rPr>
        <w:t>it was questionable and expensive to handle</w:t>
      </w:r>
      <w:r>
        <w:rPr>
          <w:rFonts w:ascii="Arial" w:hAnsi="Arial"/>
          <w:sz w:val="20"/>
          <w:szCs w:val="24"/>
        </w:rPr>
        <w:t>,</w:t>
      </w:r>
      <w:r w:rsidR="00A73BF6" w:rsidRPr="001A5F23">
        <w:rPr>
          <w:rFonts w:ascii="Arial" w:hAnsi="Arial"/>
          <w:sz w:val="20"/>
          <w:szCs w:val="24"/>
        </w:rPr>
        <w:t xml:space="preserve"> and </w:t>
      </w:r>
      <w:r w:rsidR="00DD1DCA">
        <w:rPr>
          <w:rFonts w:ascii="Arial" w:hAnsi="Arial"/>
          <w:sz w:val="20"/>
          <w:szCs w:val="24"/>
        </w:rPr>
        <w:t xml:space="preserve">a </w:t>
      </w:r>
      <w:r w:rsidR="00A73BF6" w:rsidRPr="001A5F23">
        <w:rPr>
          <w:rFonts w:ascii="Arial" w:hAnsi="Arial"/>
          <w:sz w:val="20"/>
          <w:szCs w:val="24"/>
        </w:rPr>
        <w:t xml:space="preserve">lack of technological and managerial skills </w:t>
      </w:r>
      <w:r w:rsidRPr="00CA7738">
        <w:rPr>
          <w:rFonts w:ascii="Arial" w:hAnsi="Arial"/>
          <w:sz w:val="20"/>
          <w:szCs w:val="24"/>
          <w:highlight w:val="yellow"/>
        </w:rPr>
        <w:t>has</w:t>
      </w:r>
      <w:r w:rsidRPr="00CA7738">
        <w:rPr>
          <w:rFonts w:ascii="Arial" w:hAnsi="Arial"/>
          <w:sz w:val="20"/>
          <w:szCs w:val="24"/>
          <w:highlight w:val="yellow"/>
        </w:rPr>
        <w:t xml:space="preserve"> </w:t>
      </w:r>
      <w:r w:rsidR="00A73BF6" w:rsidRPr="001A5F23">
        <w:rPr>
          <w:rFonts w:ascii="Arial" w:hAnsi="Arial"/>
          <w:sz w:val="20"/>
          <w:szCs w:val="24"/>
        </w:rPr>
        <w:t>probably caused the failure of developing the industrial sector in Tanzania.</w:t>
      </w:r>
    </w:p>
    <w:p w14:paraId="1603589B" w14:textId="77777777" w:rsidR="00A73BF6" w:rsidRPr="001A5F23" w:rsidRDefault="00A73BF6" w:rsidP="00A73BF6">
      <w:pPr>
        <w:pStyle w:val="ListParagraph"/>
        <w:spacing w:after="0" w:line="360" w:lineRule="auto"/>
        <w:jc w:val="both"/>
        <w:rPr>
          <w:rFonts w:ascii="Times New Roman" w:hAnsi="Times New Roman"/>
          <w:sz w:val="24"/>
          <w:szCs w:val="24"/>
        </w:rPr>
      </w:pPr>
    </w:p>
    <w:p w14:paraId="196B02DC" w14:textId="77777777" w:rsidR="00A73BF6" w:rsidRPr="001A5F23" w:rsidRDefault="00A73BF6" w:rsidP="00640ED0">
      <w:pPr>
        <w:pStyle w:val="ListParagraph"/>
        <w:numPr>
          <w:ilvl w:val="1"/>
          <w:numId w:val="6"/>
        </w:numPr>
        <w:spacing w:line="360" w:lineRule="auto"/>
        <w:jc w:val="both"/>
        <w:rPr>
          <w:rFonts w:ascii="Arial" w:hAnsi="Arial"/>
          <w:b/>
          <w:szCs w:val="24"/>
        </w:rPr>
      </w:pPr>
      <w:r w:rsidRPr="001A5F23">
        <w:rPr>
          <w:rFonts w:ascii="Arial" w:hAnsi="Arial"/>
          <w:b/>
          <w:szCs w:val="24"/>
        </w:rPr>
        <w:t>Inadequate Capital for Industrial Investments</w:t>
      </w:r>
    </w:p>
    <w:p w14:paraId="39596F83" w14:textId="65504B58" w:rsidR="00A73BF6" w:rsidRPr="001A5F23" w:rsidRDefault="00A73BF6" w:rsidP="00A73BF6">
      <w:pPr>
        <w:pStyle w:val="ListParagraph"/>
        <w:spacing w:after="0" w:line="360" w:lineRule="auto"/>
        <w:jc w:val="both"/>
        <w:rPr>
          <w:rFonts w:ascii="Arial" w:hAnsi="Arial"/>
          <w:sz w:val="20"/>
          <w:szCs w:val="24"/>
        </w:rPr>
      </w:pPr>
      <w:r w:rsidRPr="001A5F23">
        <w:rPr>
          <w:rFonts w:ascii="Arial" w:hAnsi="Arial"/>
          <w:sz w:val="20"/>
          <w:szCs w:val="24"/>
        </w:rPr>
        <w:t xml:space="preserve">Capital is an important aspect in the industrial development of any country. This is important for </w:t>
      </w:r>
      <w:r w:rsidR="001D0C0A" w:rsidRPr="00CA7738">
        <w:rPr>
          <w:rFonts w:ascii="Arial" w:hAnsi="Arial"/>
          <w:sz w:val="20"/>
          <w:szCs w:val="24"/>
          <w:highlight w:val="yellow"/>
        </w:rPr>
        <w:t>acquiring</w:t>
      </w:r>
      <w:r w:rsidR="001D0C0A" w:rsidRPr="00CA7738">
        <w:rPr>
          <w:rFonts w:ascii="Arial" w:hAnsi="Arial"/>
          <w:sz w:val="20"/>
          <w:szCs w:val="24"/>
          <w:highlight w:val="yellow"/>
        </w:rPr>
        <w:t xml:space="preserve"> </w:t>
      </w:r>
      <w:r w:rsidRPr="001A5F23">
        <w:rPr>
          <w:rFonts w:ascii="Arial" w:hAnsi="Arial"/>
          <w:sz w:val="20"/>
          <w:szCs w:val="24"/>
        </w:rPr>
        <w:t>capital, goods such as technological and materials. In Tanzania, the industrial sector faced and still faces inadequate capital.</w:t>
      </w:r>
    </w:p>
    <w:p w14:paraId="3717DA45" w14:textId="77777777" w:rsidR="00A73BF6" w:rsidRPr="001A5F23" w:rsidRDefault="00A73BF6" w:rsidP="00A73BF6">
      <w:pPr>
        <w:pStyle w:val="ListParagraph"/>
        <w:spacing w:after="0" w:line="360" w:lineRule="auto"/>
        <w:jc w:val="both"/>
        <w:rPr>
          <w:rFonts w:ascii="Arial" w:hAnsi="Arial"/>
          <w:sz w:val="20"/>
          <w:szCs w:val="24"/>
        </w:rPr>
      </w:pPr>
    </w:p>
    <w:p w14:paraId="291D4F33" w14:textId="77777777" w:rsidR="00A73BF6" w:rsidRPr="001A5F23" w:rsidRDefault="008D3766" w:rsidP="00640ED0">
      <w:pPr>
        <w:pStyle w:val="ListParagraph"/>
        <w:numPr>
          <w:ilvl w:val="1"/>
          <w:numId w:val="6"/>
        </w:numPr>
        <w:spacing w:line="360" w:lineRule="auto"/>
        <w:jc w:val="both"/>
        <w:rPr>
          <w:rFonts w:ascii="Arial" w:hAnsi="Arial"/>
          <w:b/>
          <w:szCs w:val="24"/>
        </w:rPr>
      </w:pPr>
      <w:r w:rsidRPr="001A5F23">
        <w:rPr>
          <w:rFonts w:ascii="Arial" w:hAnsi="Arial"/>
          <w:b/>
          <w:szCs w:val="24"/>
        </w:rPr>
        <w:t>Un</w:t>
      </w:r>
      <w:r w:rsidR="00A73BF6" w:rsidRPr="001A5F23">
        <w:rPr>
          <w:rFonts w:ascii="Arial" w:hAnsi="Arial"/>
          <w:b/>
          <w:szCs w:val="24"/>
        </w:rPr>
        <w:t>reliable Power for Industrial Production</w:t>
      </w:r>
    </w:p>
    <w:p w14:paraId="647431F7" w14:textId="7B3E31DA" w:rsidR="00A73BF6" w:rsidRPr="001A5F23" w:rsidRDefault="00A73BF6" w:rsidP="00A73BF6">
      <w:pPr>
        <w:pStyle w:val="ListParagraph"/>
        <w:spacing w:after="0" w:line="360" w:lineRule="auto"/>
        <w:jc w:val="both"/>
        <w:rPr>
          <w:rFonts w:ascii="Arial" w:hAnsi="Arial"/>
          <w:sz w:val="20"/>
          <w:szCs w:val="24"/>
        </w:rPr>
      </w:pPr>
      <w:r w:rsidRPr="001A5F23">
        <w:rPr>
          <w:rFonts w:ascii="Arial" w:hAnsi="Arial"/>
          <w:sz w:val="20"/>
          <w:szCs w:val="24"/>
        </w:rPr>
        <w:t xml:space="preserve">Most of the African countries have unreliable power to facilitate industrial production. Frequent electricity cut-offs and inadequate source of power are </w:t>
      </w:r>
      <w:r w:rsidR="00E7361D">
        <w:rPr>
          <w:rFonts w:ascii="Arial" w:hAnsi="Arial"/>
          <w:sz w:val="20"/>
          <w:szCs w:val="24"/>
        </w:rPr>
        <w:t xml:space="preserve">the </w:t>
      </w:r>
      <w:r w:rsidRPr="001A5F23">
        <w:rPr>
          <w:rFonts w:ascii="Arial" w:hAnsi="Arial"/>
          <w:sz w:val="20"/>
          <w:szCs w:val="24"/>
        </w:rPr>
        <w:t xml:space="preserve">main causes of inefficiency development of industries in Tanzania during the period of 1975-1995 (Skarsteine and Wangwe, 1986). Tanzania during this period relied mainly on </w:t>
      </w:r>
      <w:r w:rsidR="00E7361D" w:rsidRPr="00CA7738">
        <w:rPr>
          <w:rFonts w:ascii="Arial" w:hAnsi="Arial"/>
          <w:sz w:val="20"/>
          <w:szCs w:val="24"/>
          <w:highlight w:val="yellow"/>
        </w:rPr>
        <w:t>hydroelectric</w:t>
      </w:r>
      <w:r w:rsidR="00E7361D" w:rsidRPr="00CA7738">
        <w:rPr>
          <w:rFonts w:ascii="Arial" w:hAnsi="Arial"/>
          <w:sz w:val="20"/>
          <w:szCs w:val="24"/>
          <w:highlight w:val="yellow"/>
        </w:rPr>
        <w:t xml:space="preserve"> </w:t>
      </w:r>
      <w:r w:rsidRPr="001A5F23">
        <w:rPr>
          <w:rFonts w:ascii="Arial" w:hAnsi="Arial"/>
          <w:sz w:val="20"/>
          <w:szCs w:val="24"/>
        </w:rPr>
        <w:t xml:space="preserve">power, which was also not enough to meet the demands of the industries. However, the problem is still continuing to date. This consequently results </w:t>
      </w:r>
      <w:r w:rsidR="00E7361D" w:rsidRPr="00CA7738">
        <w:rPr>
          <w:rFonts w:ascii="Arial" w:hAnsi="Arial"/>
          <w:sz w:val="20"/>
          <w:szCs w:val="24"/>
          <w:highlight w:val="yellow"/>
        </w:rPr>
        <w:t>in</w:t>
      </w:r>
      <w:r w:rsidR="00E7361D" w:rsidRPr="00CA7738">
        <w:rPr>
          <w:rFonts w:ascii="Arial" w:hAnsi="Arial"/>
          <w:sz w:val="20"/>
          <w:szCs w:val="24"/>
          <w:highlight w:val="yellow"/>
        </w:rPr>
        <w:t xml:space="preserve"> </w:t>
      </w:r>
      <w:r w:rsidRPr="001A5F23">
        <w:rPr>
          <w:rFonts w:ascii="Arial" w:hAnsi="Arial"/>
          <w:sz w:val="20"/>
          <w:szCs w:val="24"/>
        </w:rPr>
        <w:t>poor performance of industrial production in Tanzania.</w:t>
      </w:r>
    </w:p>
    <w:p w14:paraId="58ADB3C9" w14:textId="77777777" w:rsidR="00A73BF6" w:rsidRPr="001A5F23" w:rsidRDefault="00A73BF6" w:rsidP="00A73BF6">
      <w:pPr>
        <w:pStyle w:val="ListParagraph"/>
        <w:spacing w:after="0" w:line="360" w:lineRule="auto"/>
        <w:jc w:val="both"/>
        <w:rPr>
          <w:rFonts w:ascii="Arial" w:hAnsi="Arial"/>
          <w:sz w:val="20"/>
          <w:szCs w:val="24"/>
        </w:rPr>
      </w:pPr>
    </w:p>
    <w:p w14:paraId="1AD704CE" w14:textId="77777777" w:rsidR="00A73BF6" w:rsidRPr="001A5F23" w:rsidRDefault="00A73BF6" w:rsidP="00640ED0">
      <w:pPr>
        <w:pStyle w:val="ListParagraph"/>
        <w:numPr>
          <w:ilvl w:val="1"/>
          <w:numId w:val="6"/>
        </w:numPr>
        <w:spacing w:line="360" w:lineRule="auto"/>
        <w:jc w:val="both"/>
        <w:rPr>
          <w:rFonts w:ascii="Arial" w:hAnsi="Arial"/>
          <w:b/>
          <w:sz w:val="20"/>
          <w:szCs w:val="24"/>
        </w:rPr>
      </w:pPr>
      <w:r w:rsidRPr="001A5F23">
        <w:rPr>
          <w:rFonts w:ascii="Arial" w:hAnsi="Arial"/>
          <w:b/>
          <w:sz w:val="20"/>
          <w:szCs w:val="24"/>
        </w:rPr>
        <w:t>Inadequate Transportation and Communication Infrastructures</w:t>
      </w:r>
    </w:p>
    <w:p w14:paraId="45E0240F" w14:textId="77806B19" w:rsidR="00A73BF6" w:rsidRPr="001A5F23" w:rsidRDefault="00A73BF6" w:rsidP="00A73BF6">
      <w:pPr>
        <w:pStyle w:val="ListParagraph"/>
        <w:spacing w:after="0" w:line="360" w:lineRule="auto"/>
        <w:jc w:val="both"/>
        <w:rPr>
          <w:rFonts w:ascii="Arial" w:hAnsi="Arial"/>
          <w:sz w:val="20"/>
          <w:szCs w:val="24"/>
        </w:rPr>
      </w:pPr>
      <w:r w:rsidRPr="001A5F23">
        <w:rPr>
          <w:rFonts w:ascii="Arial" w:hAnsi="Arial"/>
          <w:sz w:val="20"/>
          <w:szCs w:val="24"/>
        </w:rPr>
        <w:t xml:space="preserve">Tanzania, since </w:t>
      </w:r>
      <w:r w:rsidR="00E7361D">
        <w:rPr>
          <w:rFonts w:ascii="Arial" w:hAnsi="Arial"/>
          <w:sz w:val="20"/>
          <w:szCs w:val="24"/>
        </w:rPr>
        <w:t xml:space="preserve">its </w:t>
      </w:r>
      <w:r w:rsidRPr="001A5F23">
        <w:rPr>
          <w:rFonts w:ascii="Arial" w:hAnsi="Arial"/>
          <w:sz w:val="20"/>
          <w:szCs w:val="24"/>
        </w:rPr>
        <w:t>independence</w:t>
      </w:r>
      <w:r w:rsidR="00E7361D">
        <w:rPr>
          <w:rFonts w:ascii="Arial" w:hAnsi="Arial"/>
          <w:sz w:val="20"/>
          <w:szCs w:val="24"/>
        </w:rPr>
        <w:t>,</w:t>
      </w:r>
      <w:r w:rsidRPr="001A5F23">
        <w:rPr>
          <w:rFonts w:ascii="Arial" w:hAnsi="Arial"/>
          <w:sz w:val="20"/>
          <w:szCs w:val="24"/>
        </w:rPr>
        <w:t xml:space="preserve"> </w:t>
      </w:r>
      <w:r w:rsidR="00E7361D" w:rsidRPr="00CA7738">
        <w:rPr>
          <w:rFonts w:ascii="Arial" w:hAnsi="Arial"/>
          <w:sz w:val="20"/>
          <w:szCs w:val="24"/>
          <w:highlight w:val="yellow"/>
        </w:rPr>
        <w:t>has still</w:t>
      </w:r>
      <w:r w:rsidRPr="00CA7738">
        <w:rPr>
          <w:rFonts w:ascii="Arial" w:hAnsi="Arial"/>
          <w:sz w:val="20"/>
          <w:szCs w:val="24"/>
          <w:highlight w:val="yellow"/>
        </w:rPr>
        <w:t xml:space="preserve"> </w:t>
      </w:r>
      <w:r w:rsidRPr="001A5F23">
        <w:rPr>
          <w:rFonts w:ascii="Arial" w:hAnsi="Arial"/>
          <w:sz w:val="20"/>
          <w:szCs w:val="24"/>
        </w:rPr>
        <w:t xml:space="preserve">been facing the problem of transportation and communication infrastructures. Road and Railway networks were poor and still </w:t>
      </w:r>
      <w:r w:rsidR="00E7361D" w:rsidRPr="00CA7738">
        <w:rPr>
          <w:rFonts w:ascii="Arial" w:hAnsi="Arial"/>
          <w:sz w:val="20"/>
          <w:szCs w:val="24"/>
          <w:highlight w:val="yellow"/>
        </w:rPr>
        <w:lastRenderedPageBreak/>
        <w:t>remain</w:t>
      </w:r>
      <w:r w:rsidR="00E7361D" w:rsidRPr="00CA7738">
        <w:rPr>
          <w:rFonts w:ascii="Arial" w:hAnsi="Arial"/>
          <w:sz w:val="20"/>
          <w:szCs w:val="24"/>
          <w:highlight w:val="yellow"/>
        </w:rPr>
        <w:t xml:space="preserve"> </w:t>
      </w:r>
      <w:r w:rsidRPr="001A5F23">
        <w:rPr>
          <w:rFonts w:ascii="Arial" w:hAnsi="Arial"/>
          <w:sz w:val="20"/>
          <w:szCs w:val="24"/>
        </w:rPr>
        <w:t>poor. Making difficulties in shipping raw materials and produced commodities to and from the industrial sites</w:t>
      </w:r>
      <w:r w:rsidR="00E7361D">
        <w:rPr>
          <w:rFonts w:ascii="Arial" w:hAnsi="Arial"/>
          <w:sz w:val="20"/>
          <w:szCs w:val="24"/>
        </w:rPr>
        <w:t>,</w:t>
      </w:r>
      <w:r w:rsidRPr="001A5F23">
        <w:rPr>
          <w:rFonts w:ascii="Arial" w:hAnsi="Arial"/>
          <w:sz w:val="20"/>
          <w:szCs w:val="24"/>
        </w:rPr>
        <w:t xml:space="preserve"> respectively. In marine transportation was even worse and still worse, despite the existence of plenty </w:t>
      </w:r>
      <w:r w:rsidR="00E7361D">
        <w:rPr>
          <w:rFonts w:ascii="Arial" w:hAnsi="Arial"/>
          <w:sz w:val="20"/>
          <w:szCs w:val="24"/>
        </w:rPr>
        <w:t xml:space="preserve">of </w:t>
      </w:r>
      <w:r w:rsidRPr="001A5F23">
        <w:rPr>
          <w:rFonts w:ascii="Arial" w:hAnsi="Arial"/>
          <w:sz w:val="20"/>
          <w:szCs w:val="24"/>
        </w:rPr>
        <w:t xml:space="preserve">water in bigger rivers, lakes and </w:t>
      </w:r>
      <w:r w:rsidR="00E7361D" w:rsidRPr="00CA7738">
        <w:rPr>
          <w:rFonts w:ascii="Arial" w:hAnsi="Arial"/>
          <w:sz w:val="20"/>
          <w:szCs w:val="24"/>
          <w:highlight w:val="yellow"/>
        </w:rPr>
        <w:t xml:space="preserve">the </w:t>
      </w:r>
      <w:r w:rsidRPr="001A5F23">
        <w:rPr>
          <w:rFonts w:ascii="Arial" w:hAnsi="Arial"/>
          <w:sz w:val="20"/>
          <w:szCs w:val="24"/>
        </w:rPr>
        <w:t>Indian Ocean. Communication networks were also poor</w:t>
      </w:r>
      <w:r w:rsidR="00E7361D">
        <w:rPr>
          <w:rFonts w:ascii="Arial" w:hAnsi="Arial"/>
          <w:sz w:val="20"/>
          <w:szCs w:val="24"/>
        </w:rPr>
        <w:t>,</w:t>
      </w:r>
      <w:r w:rsidRPr="001A5F23">
        <w:rPr>
          <w:rFonts w:ascii="Arial" w:hAnsi="Arial"/>
          <w:sz w:val="20"/>
          <w:szCs w:val="24"/>
        </w:rPr>
        <w:t xml:space="preserve"> leading to </w:t>
      </w:r>
      <w:r w:rsidR="00E7361D">
        <w:rPr>
          <w:rFonts w:ascii="Arial" w:hAnsi="Arial"/>
          <w:sz w:val="20"/>
          <w:szCs w:val="24"/>
        </w:rPr>
        <w:t xml:space="preserve">an </w:t>
      </w:r>
      <w:r w:rsidRPr="001A5F23">
        <w:rPr>
          <w:rFonts w:ascii="Arial" w:hAnsi="Arial"/>
          <w:sz w:val="20"/>
          <w:szCs w:val="24"/>
        </w:rPr>
        <w:t xml:space="preserve">inadequate spread of information for marketing and </w:t>
      </w:r>
      <w:r w:rsidR="00E7361D">
        <w:rPr>
          <w:rFonts w:ascii="Arial" w:hAnsi="Arial"/>
          <w:sz w:val="20"/>
          <w:szCs w:val="24"/>
        </w:rPr>
        <w:t xml:space="preserve">the </w:t>
      </w:r>
      <w:r w:rsidRPr="001A5F23">
        <w:rPr>
          <w:rFonts w:ascii="Arial" w:hAnsi="Arial"/>
          <w:sz w:val="20"/>
          <w:szCs w:val="24"/>
        </w:rPr>
        <w:t>acquisition of raw materials and capital goods.</w:t>
      </w:r>
    </w:p>
    <w:p w14:paraId="42D42964" w14:textId="77777777" w:rsidR="00A73BF6" w:rsidRPr="001A5F23" w:rsidRDefault="00A73BF6" w:rsidP="00A73BF6">
      <w:pPr>
        <w:pStyle w:val="ListParagraph"/>
        <w:spacing w:after="0" w:line="360" w:lineRule="auto"/>
        <w:jc w:val="both"/>
        <w:rPr>
          <w:rFonts w:ascii="Arial" w:hAnsi="Arial"/>
          <w:sz w:val="20"/>
          <w:szCs w:val="24"/>
        </w:rPr>
      </w:pPr>
    </w:p>
    <w:p w14:paraId="6044C847" w14:textId="77777777" w:rsidR="00A73BF6" w:rsidRPr="001A5F23" w:rsidRDefault="008D3766" w:rsidP="00640ED0">
      <w:pPr>
        <w:pStyle w:val="ListParagraph"/>
        <w:numPr>
          <w:ilvl w:val="1"/>
          <w:numId w:val="6"/>
        </w:numPr>
        <w:spacing w:line="360" w:lineRule="auto"/>
        <w:jc w:val="both"/>
        <w:rPr>
          <w:rFonts w:ascii="Arial" w:hAnsi="Arial"/>
          <w:b/>
          <w:szCs w:val="24"/>
        </w:rPr>
      </w:pPr>
      <w:r w:rsidRPr="001A5F23">
        <w:rPr>
          <w:rFonts w:ascii="Arial" w:hAnsi="Arial"/>
          <w:b/>
          <w:szCs w:val="24"/>
        </w:rPr>
        <w:t xml:space="preserve"> </w:t>
      </w:r>
      <w:r w:rsidR="00A73BF6" w:rsidRPr="001A5F23">
        <w:rPr>
          <w:rFonts w:ascii="Arial" w:hAnsi="Arial"/>
          <w:b/>
          <w:szCs w:val="24"/>
        </w:rPr>
        <w:t>Inadequate Storage Facilities</w:t>
      </w:r>
    </w:p>
    <w:p w14:paraId="49C43BA9" w14:textId="6396B10F" w:rsidR="00A73BF6" w:rsidRPr="001A5F23" w:rsidRDefault="00A73BF6" w:rsidP="00A73BF6">
      <w:pPr>
        <w:pStyle w:val="ListParagraph"/>
        <w:spacing w:after="0" w:line="360" w:lineRule="auto"/>
        <w:jc w:val="both"/>
        <w:rPr>
          <w:rFonts w:ascii="Arial" w:hAnsi="Arial"/>
          <w:sz w:val="20"/>
          <w:szCs w:val="24"/>
        </w:rPr>
      </w:pPr>
      <w:r w:rsidRPr="001A5F23">
        <w:rPr>
          <w:rFonts w:ascii="Arial" w:hAnsi="Arial"/>
          <w:sz w:val="20"/>
          <w:szCs w:val="24"/>
        </w:rPr>
        <w:t xml:space="preserve">Many of </w:t>
      </w:r>
      <w:r w:rsidR="00E7361D" w:rsidRPr="00CA7738">
        <w:rPr>
          <w:rFonts w:ascii="Arial" w:hAnsi="Arial"/>
          <w:sz w:val="20"/>
          <w:szCs w:val="24"/>
          <w:highlight w:val="yellow"/>
        </w:rPr>
        <w:t xml:space="preserve">the </w:t>
      </w:r>
      <w:r w:rsidRPr="001A5F23">
        <w:rPr>
          <w:rFonts w:ascii="Arial" w:hAnsi="Arial"/>
          <w:sz w:val="20"/>
          <w:szCs w:val="24"/>
        </w:rPr>
        <w:t xml:space="preserve">agro-industries faced the problem of </w:t>
      </w:r>
      <w:r w:rsidR="00E7361D" w:rsidRPr="00CA7738">
        <w:rPr>
          <w:rFonts w:ascii="Arial" w:hAnsi="Arial"/>
          <w:sz w:val="20"/>
          <w:szCs w:val="24"/>
          <w:highlight w:val="yellow"/>
        </w:rPr>
        <w:t xml:space="preserve">a </w:t>
      </w:r>
      <w:r w:rsidRPr="001A5F23">
        <w:rPr>
          <w:rFonts w:ascii="Arial" w:hAnsi="Arial"/>
          <w:sz w:val="20"/>
          <w:szCs w:val="24"/>
        </w:rPr>
        <w:t xml:space="preserve">shortage of storage facilities for perishable raw materials and produced products. Many raw materials were spoiled before being processed. Likewise, the produced commodities faced the same problem. These aspects lowered the production of such industries in the country in terms of </w:t>
      </w:r>
      <w:r w:rsidR="00E7361D">
        <w:rPr>
          <w:rFonts w:ascii="Arial" w:hAnsi="Arial"/>
          <w:sz w:val="20"/>
          <w:szCs w:val="24"/>
        </w:rPr>
        <w:t xml:space="preserve">the </w:t>
      </w:r>
      <w:r w:rsidRPr="001A5F23">
        <w:rPr>
          <w:rFonts w:ascii="Arial" w:hAnsi="Arial"/>
          <w:sz w:val="20"/>
          <w:szCs w:val="24"/>
        </w:rPr>
        <w:t xml:space="preserve">quality and quantity of the products. The poor storage facilities have also been affecting the capture of </w:t>
      </w:r>
      <w:r w:rsidR="00E7361D" w:rsidRPr="00CA7738">
        <w:rPr>
          <w:rFonts w:ascii="Arial" w:hAnsi="Arial"/>
          <w:sz w:val="20"/>
          <w:szCs w:val="24"/>
          <w:highlight w:val="yellow"/>
        </w:rPr>
        <w:t xml:space="preserve">the </w:t>
      </w:r>
      <w:r w:rsidRPr="001A5F23">
        <w:rPr>
          <w:rFonts w:ascii="Arial" w:hAnsi="Arial"/>
          <w:sz w:val="20"/>
          <w:szCs w:val="24"/>
        </w:rPr>
        <w:t xml:space="preserve">right price for the produced commodities, which consequently </w:t>
      </w:r>
      <w:r w:rsidR="00E7361D" w:rsidRPr="00CA7738">
        <w:rPr>
          <w:rFonts w:ascii="Arial" w:hAnsi="Arial"/>
          <w:sz w:val="20"/>
          <w:szCs w:val="24"/>
          <w:highlight w:val="yellow"/>
        </w:rPr>
        <w:t>affects</w:t>
      </w:r>
      <w:r w:rsidR="00E7361D" w:rsidRPr="00CA7738">
        <w:rPr>
          <w:rFonts w:ascii="Arial" w:hAnsi="Arial"/>
          <w:sz w:val="20"/>
          <w:szCs w:val="24"/>
          <w:highlight w:val="yellow"/>
        </w:rPr>
        <w:t xml:space="preserve"> </w:t>
      </w:r>
      <w:r w:rsidRPr="001A5F23">
        <w:rPr>
          <w:rFonts w:ascii="Arial" w:hAnsi="Arial"/>
          <w:sz w:val="20"/>
          <w:szCs w:val="24"/>
        </w:rPr>
        <w:t>the respective industries in the production of agricultural products.</w:t>
      </w:r>
    </w:p>
    <w:p w14:paraId="0831A381" w14:textId="77777777" w:rsidR="00A73BF6" w:rsidRPr="001A5F23" w:rsidRDefault="00A73BF6" w:rsidP="00A73BF6">
      <w:pPr>
        <w:pStyle w:val="ListParagraph"/>
        <w:spacing w:after="0" w:line="360" w:lineRule="auto"/>
        <w:jc w:val="both"/>
        <w:rPr>
          <w:rFonts w:ascii="Times New Roman" w:hAnsi="Times New Roman"/>
          <w:sz w:val="24"/>
          <w:szCs w:val="24"/>
        </w:rPr>
      </w:pPr>
    </w:p>
    <w:p w14:paraId="735A4EEC" w14:textId="77777777" w:rsidR="00A73BF6" w:rsidRPr="001A5F23" w:rsidRDefault="00A73BF6" w:rsidP="00640ED0">
      <w:pPr>
        <w:pStyle w:val="ListParagraph"/>
        <w:numPr>
          <w:ilvl w:val="1"/>
          <w:numId w:val="6"/>
        </w:numPr>
        <w:spacing w:line="360" w:lineRule="auto"/>
        <w:jc w:val="both"/>
        <w:rPr>
          <w:rFonts w:ascii="Arial" w:hAnsi="Arial"/>
          <w:b/>
          <w:sz w:val="20"/>
          <w:szCs w:val="24"/>
        </w:rPr>
      </w:pPr>
      <w:r w:rsidRPr="001A5F23">
        <w:rPr>
          <w:rFonts w:ascii="Arial" w:hAnsi="Arial"/>
          <w:b/>
          <w:sz w:val="20"/>
          <w:szCs w:val="24"/>
        </w:rPr>
        <w:t>Research and Development</w:t>
      </w:r>
    </w:p>
    <w:p w14:paraId="6A92A360" w14:textId="31027721" w:rsidR="00A73BF6" w:rsidRPr="001A5F23" w:rsidRDefault="00A73BF6" w:rsidP="00A73BF6">
      <w:pPr>
        <w:pStyle w:val="ListParagraph"/>
        <w:spacing w:after="0" w:line="360" w:lineRule="auto"/>
        <w:jc w:val="both"/>
        <w:rPr>
          <w:rFonts w:ascii="Times New Roman" w:hAnsi="Times New Roman"/>
          <w:sz w:val="24"/>
          <w:szCs w:val="24"/>
        </w:rPr>
      </w:pPr>
      <w:r w:rsidRPr="001A5F23">
        <w:rPr>
          <w:rFonts w:ascii="Times New Roman" w:hAnsi="Times New Roman"/>
          <w:sz w:val="24"/>
          <w:szCs w:val="24"/>
        </w:rPr>
        <w:t xml:space="preserve">Research and development (R&amp;D) is one of the important aspects in industrial development. Most often in the R&amp;D, various innovations take place before being transformed </w:t>
      </w:r>
      <w:r w:rsidR="00E7361D" w:rsidRPr="00CA7738">
        <w:rPr>
          <w:rFonts w:ascii="Times New Roman" w:hAnsi="Times New Roman"/>
          <w:sz w:val="24"/>
          <w:szCs w:val="24"/>
          <w:highlight w:val="yellow"/>
        </w:rPr>
        <w:t>for</w:t>
      </w:r>
      <w:r w:rsidR="00E7361D" w:rsidRPr="00CA7738">
        <w:rPr>
          <w:rFonts w:ascii="Times New Roman" w:hAnsi="Times New Roman"/>
          <w:sz w:val="24"/>
          <w:szCs w:val="24"/>
          <w:highlight w:val="yellow"/>
        </w:rPr>
        <w:t xml:space="preserve"> </w:t>
      </w:r>
      <w:r w:rsidRPr="001A5F23">
        <w:rPr>
          <w:rFonts w:ascii="Times New Roman" w:hAnsi="Times New Roman"/>
          <w:sz w:val="24"/>
          <w:szCs w:val="24"/>
        </w:rPr>
        <w:t>use. However, in Tanzania, the aspect is inadequately available</w:t>
      </w:r>
      <w:r w:rsidR="00E7361D">
        <w:rPr>
          <w:rFonts w:ascii="Times New Roman" w:hAnsi="Times New Roman"/>
          <w:sz w:val="24"/>
          <w:szCs w:val="24"/>
        </w:rPr>
        <w:t>,</w:t>
      </w:r>
      <w:r w:rsidRPr="001A5F23">
        <w:rPr>
          <w:rFonts w:ascii="Times New Roman" w:hAnsi="Times New Roman"/>
          <w:sz w:val="24"/>
          <w:szCs w:val="24"/>
        </w:rPr>
        <w:t xml:space="preserve"> and it is under capacity. The main cause of the R&amp;D not </w:t>
      </w:r>
      <w:r w:rsidR="00E7361D" w:rsidRPr="00CA7738">
        <w:rPr>
          <w:rFonts w:ascii="Times New Roman" w:hAnsi="Times New Roman"/>
          <w:sz w:val="24"/>
          <w:szCs w:val="24"/>
          <w:highlight w:val="yellow"/>
        </w:rPr>
        <w:t>being</w:t>
      </w:r>
      <w:r w:rsidR="00E7361D" w:rsidRPr="00CA7738">
        <w:rPr>
          <w:rFonts w:ascii="Times New Roman" w:hAnsi="Times New Roman"/>
          <w:sz w:val="24"/>
          <w:szCs w:val="24"/>
          <w:highlight w:val="yellow"/>
        </w:rPr>
        <w:t xml:space="preserve"> </w:t>
      </w:r>
      <w:r w:rsidRPr="001A5F23">
        <w:rPr>
          <w:rFonts w:ascii="Times New Roman" w:hAnsi="Times New Roman"/>
          <w:sz w:val="24"/>
          <w:szCs w:val="24"/>
        </w:rPr>
        <w:t xml:space="preserve">at </w:t>
      </w:r>
      <w:r w:rsidR="00E7361D" w:rsidRPr="00CA7738">
        <w:rPr>
          <w:rFonts w:ascii="Times New Roman" w:hAnsi="Times New Roman"/>
          <w:sz w:val="24"/>
          <w:szCs w:val="24"/>
          <w:highlight w:val="yellow"/>
        </w:rPr>
        <w:t xml:space="preserve">the </w:t>
      </w:r>
      <w:r w:rsidRPr="001A5F23">
        <w:rPr>
          <w:rFonts w:ascii="Times New Roman" w:hAnsi="Times New Roman"/>
          <w:sz w:val="24"/>
          <w:szCs w:val="24"/>
        </w:rPr>
        <w:t xml:space="preserve">required level is due to </w:t>
      </w:r>
      <w:r w:rsidR="00E7361D">
        <w:rPr>
          <w:rFonts w:ascii="Times New Roman" w:hAnsi="Times New Roman"/>
          <w:sz w:val="24"/>
          <w:szCs w:val="24"/>
        </w:rPr>
        <w:t xml:space="preserve">a </w:t>
      </w:r>
      <w:r w:rsidRPr="001A5F23">
        <w:rPr>
          <w:rFonts w:ascii="Times New Roman" w:hAnsi="Times New Roman"/>
          <w:sz w:val="24"/>
          <w:szCs w:val="24"/>
        </w:rPr>
        <w:t xml:space="preserve">lack of enough capital and </w:t>
      </w:r>
      <w:r w:rsidR="00A33C0C" w:rsidRPr="001A5F23">
        <w:rPr>
          <w:rFonts w:ascii="Times New Roman" w:hAnsi="Times New Roman"/>
          <w:sz w:val="24"/>
          <w:szCs w:val="24"/>
        </w:rPr>
        <w:t>sufficient</w:t>
      </w:r>
      <w:r w:rsidR="008D3766" w:rsidRPr="001A5F23">
        <w:rPr>
          <w:rFonts w:ascii="Times New Roman" w:hAnsi="Times New Roman"/>
          <w:sz w:val="24"/>
          <w:szCs w:val="24"/>
        </w:rPr>
        <w:t xml:space="preserve"> </w:t>
      </w:r>
      <w:r w:rsidRPr="001A5F23">
        <w:rPr>
          <w:rFonts w:ascii="Times New Roman" w:hAnsi="Times New Roman"/>
          <w:sz w:val="24"/>
          <w:szCs w:val="24"/>
        </w:rPr>
        <w:t>human resources.</w:t>
      </w:r>
    </w:p>
    <w:p w14:paraId="16928C98" w14:textId="77777777" w:rsidR="00A73BF6" w:rsidRPr="001A5F23" w:rsidRDefault="00A73BF6" w:rsidP="00A73BF6">
      <w:pPr>
        <w:spacing w:line="360" w:lineRule="auto"/>
        <w:jc w:val="both"/>
        <w:rPr>
          <w:rFonts w:ascii="Times New Roman" w:hAnsi="Times New Roman"/>
          <w:sz w:val="24"/>
          <w:szCs w:val="24"/>
        </w:rPr>
      </w:pPr>
    </w:p>
    <w:p w14:paraId="0F285A38" w14:textId="46A10268" w:rsidR="00A73BF6" w:rsidRPr="001A5F23" w:rsidRDefault="00A33C0C" w:rsidP="00A33C0C">
      <w:pPr>
        <w:spacing w:line="360" w:lineRule="auto"/>
        <w:jc w:val="both"/>
        <w:rPr>
          <w:rFonts w:ascii="Times New Roman" w:hAnsi="Times New Roman"/>
          <w:b/>
          <w:sz w:val="24"/>
          <w:szCs w:val="24"/>
        </w:rPr>
      </w:pPr>
      <w:r w:rsidRPr="001A5F23">
        <w:rPr>
          <w:rFonts w:ascii="Times New Roman" w:hAnsi="Times New Roman"/>
          <w:b/>
          <w:sz w:val="24"/>
          <w:szCs w:val="24"/>
        </w:rPr>
        <w:t xml:space="preserve">9. </w:t>
      </w:r>
      <w:r w:rsidRPr="00CA7738">
        <w:rPr>
          <w:rFonts w:ascii="Arial" w:hAnsi="Arial"/>
          <w:b/>
          <w:sz w:val="22"/>
          <w:szCs w:val="24"/>
          <w:highlight w:val="yellow"/>
        </w:rPr>
        <w:t xml:space="preserve">INDUSTRIAL </w:t>
      </w:r>
      <w:r w:rsidRPr="001A5F23">
        <w:rPr>
          <w:rFonts w:ascii="Arial" w:hAnsi="Arial"/>
          <w:b/>
          <w:sz w:val="22"/>
          <w:szCs w:val="24"/>
        </w:rPr>
        <w:t>DEVELOPMENT</w:t>
      </w:r>
      <w:r w:rsidR="00F37C16">
        <w:rPr>
          <w:rFonts w:ascii="Arial" w:hAnsi="Arial"/>
          <w:b/>
          <w:sz w:val="22"/>
          <w:szCs w:val="24"/>
        </w:rPr>
        <w:t xml:space="preserve"> </w:t>
      </w:r>
      <w:r w:rsidR="00F37C16" w:rsidRPr="00CA7738">
        <w:rPr>
          <w:rFonts w:ascii="Arial" w:hAnsi="Arial"/>
          <w:b/>
          <w:sz w:val="22"/>
          <w:szCs w:val="24"/>
          <w:highlight w:val="yellow"/>
        </w:rPr>
        <w:t>CHALLENGES</w:t>
      </w:r>
      <w:r w:rsidRPr="00CA7738">
        <w:rPr>
          <w:rFonts w:ascii="Arial" w:hAnsi="Arial"/>
          <w:b/>
          <w:sz w:val="22"/>
          <w:szCs w:val="24"/>
          <w:highlight w:val="yellow"/>
        </w:rPr>
        <w:t xml:space="preserve"> </w:t>
      </w:r>
      <w:r w:rsidRPr="001A5F23">
        <w:rPr>
          <w:rFonts w:ascii="Arial" w:hAnsi="Arial"/>
          <w:b/>
          <w:sz w:val="22"/>
          <w:szCs w:val="24"/>
        </w:rPr>
        <w:t>AFTER 1996</w:t>
      </w:r>
    </w:p>
    <w:p w14:paraId="1A19D643" w14:textId="6AF09E89" w:rsidR="00A73BF6" w:rsidRPr="001A5F23" w:rsidRDefault="00A73BF6" w:rsidP="00A73BF6">
      <w:pPr>
        <w:spacing w:line="360" w:lineRule="auto"/>
        <w:jc w:val="both"/>
        <w:rPr>
          <w:rFonts w:ascii="Times New Roman" w:hAnsi="Times New Roman"/>
          <w:sz w:val="24"/>
          <w:szCs w:val="24"/>
        </w:rPr>
      </w:pPr>
      <w:r w:rsidRPr="001A5F23">
        <w:rPr>
          <w:rFonts w:ascii="Arial" w:hAnsi="Arial"/>
          <w:sz w:val="22"/>
          <w:szCs w:val="24"/>
        </w:rPr>
        <w:t xml:space="preserve">In this period, industrial development is being faced with a number of challenges. Among them </w:t>
      </w:r>
      <w:r w:rsidR="00E7361D" w:rsidRPr="00CA7738">
        <w:rPr>
          <w:rFonts w:ascii="Arial" w:hAnsi="Arial"/>
          <w:sz w:val="22"/>
          <w:szCs w:val="24"/>
          <w:highlight w:val="yellow"/>
        </w:rPr>
        <w:t>are</w:t>
      </w:r>
      <w:r w:rsidR="00E7361D" w:rsidRPr="00CA7738">
        <w:rPr>
          <w:rFonts w:ascii="Arial" w:hAnsi="Arial"/>
          <w:sz w:val="22"/>
          <w:szCs w:val="24"/>
          <w:highlight w:val="yellow"/>
        </w:rPr>
        <w:t xml:space="preserve"> </w:t>
      </w:r>
      <w:r w:rsidR="00E7361D" w:rsidRPr="00CA7738">
        <w:rPr>
          <w:rFonts w:ascii="Arial" w:hAnsi="Arial"/>
          <w:sz w:val="22"/>
          <w:szCs w:val="24"/>
          <w:highlight w:val="yellow"/>
        </w:rPr>
        <w:t>globalisation</w:t>
      </w:r>
      <w:r w:rsidR="00E7361D" w:rsidRPr="00CA7738">
        <w:rPr>
          <w:rFonts w:ascii="Arial" w:hAnsi="Arial"/>
          <w:sz w:val="22"/>
          <w:szCs w:val="24"/>
          <w:highlight w:val="yellow"/>
        </w:rPr>
        <w:t xml:space="preserve"> </w:t>
      </w:r>
      <w:r w:rsidRPr="001A5F23">
        <w:rPr>
          <w:rFonts w:ascii="Arial" w:hAnsi="Arial"/>
          <w:sz w:val="22"/>
          <w:szCs w:val="24"/>
        </w:rPr>
        <w:t xml:space="preserve">economy, </w:t>
      </w:r>
      <w:r w:rsidR="00E7361D" w:rsidRPr="00CA7738">
        <w:rPr>
          <w:rFonts w:ascii="Arial" w:hAnsi="Arial"/>
          <w:sz w:val="22"/>
          <w:szCs w:val="24"/>
          <w:highlight w:val="yellow"/>
        </w:rPr>
        <w:t>price fluctuations</w:t>
      </w:r>
      <w:r w:rsidRPr="001A5F23">
        <w:rPr>
          <w:rFonts w:ascii="Arial" w:hAnsi="Arial"/>
          <w:sz w:val="22"/>
          <w:szCs w:val="24"/>
        </w:rPr>
        <w:t xml:space="preserve">, </w:t>
      </w:r>
      <w:r w:rsidR="00E7361D" w:rsidRPr="00CA7738">
        <w:rPr>
          <w:rFonts w:ascii="Arial" w:hAnsi="Arial"/>
          <w:sz w:val="22"/>
          <w:szCs w:val="24"/>
          <w:highlight w:val="yellow"/>
        </w:rPr>
        <w:t>stabilisation</w:t>
      </w:r>
      <w:r w:rsidR="00E7361D" w:rsidRPr="00CA7738">
        <w:rPr>
          <w:rFonts w:ascii="Arial" w:hAnsi="Arial"/>
          <w:sz w:val="22"/>
          <w:szCs w:val="24"/>
          <w:highlight w:val="yellow"/>
        </w:rPr>
        <w:t xml:space="preserve"> </w:t>
      </w:r>
      <w:r w:rsidRPr="001A5F23">
        <w:rPr>
          <w:rFonts w:ascii="Arial" w:hAnsi="Arial"/>
          <w:sz w:val="22"/>
          <w:szCs w:val="24"/>
        </w:rPr>
        <w:t xml:space="preserve">of currencies, European economic crisis, foreign investment policy after each succeeding </w:t>
      </w:r>
      <w:r w:rsidR="00E7361D" w:rsidRPr="00CA7738">
        <w:rPr>
          <w:rFonts w:ascii="Arial" w:hAnsi="Arial"/>
          <w:sz w:val="22"/>
          <w:szCs w:val="24"/>
          <w:highlight w:val="yellow"/>
        </w:rPr>
        <w:t>regime</w:t>
      </w:r>
      <w:r w:rsidRPr="001A5F23">
        <w:rPr>
          <w:rFonts w:ascii="Arial" w:hAnsi="Arial"/>
          <w:sz w:val="22"/>
          <w:szCs w:val="24"/>
        </w:rPr>
        <w:t xml:space="preserve">, corruption and bureaucracy, unreliable power, tax policies and trade barriers in positions. Generally, there are many challenges in the development of </w:t>
      </w:r>
      <w:r w:rsidR="00E7361D" w:rsidRPr="00CA7738">
        <w:rPr>
          <w:rFonts w:ascii="Arial" w:hAnsi="Arial"/>
          <w:sz w:val="22"/>
          <w:szCs w:val="24"/>
          <w:highlight w:val="yellow"/>
        </w:rPr>
        <w:t xml:space="preserve">the </w:t>
      </w:r>
      <w:r w:rsidRPr="001A5F23">
        <w:rPr>
          <w:rFonts w:ascii="Arial" w:hAnsi="Arial"/>
          <w:sz w:val="22"/>
          <w:szCs w:val="24"/>
        </w:rPr>
        <w:t xml:space="preserve">industrial sector in the country compared to what </w:t>
      </w:r>
      <w:r w:rsidR="00E7361D" w:rsidRPr="00CA7738">
        <w:rPr>
          <w:rFonts w:ascii="Arial" w:hAnsi="Arial"/>
          <w:sz w:val="22"/>
          <w:szCs w:val="24"/>
          <w:highlight w:val="yellow"/>
        </w:rPr>
        <w:t>has</w:t>
      </w:r>
      <w:r w:rsidR="00E7361D" w:rsidRPr="00CA7738">
        <w:rPr>
          <w:rFonts w:ascii="Arial" w:hAnsi="Arial"/>
          <w:sz w:val="22"/>
          <w:szCs w:val="24"/>
          <w:highlight w:val="yellow"/>
        </w:rPr>
        <w:t xml:space="preserve"> </w:t>
      </w:r>
      <w:r w:rsidRPr="001A5F23">
        <w:rPr>
          <w:rFonts w:ascii="Arial" w:hAnsi="Arial"/>
          <w:sz w:val="22"/>
          <w:szCs w:val="24"/>
        </w:rPr>
        <w:t>been listed in this paper</w:t>
      </w:r>
      <w:r w:rsidRPr="001A5F23">
        <w:rPr>
          <w:rFonts w:ascii="Times New Roman" w:hAnsi="Times New Roman"/>
          <w:sz w:val="24"/>
          <w:szCs w:val="24"/>
        </w:rPr>
        <w:t>.</w:t>
      </w:r>
    </w:p>
    <w:p w14:paraId="6C3D797E" w14:textId="77777777" w:rsidR="00A73BF6" w:rsidRPr="001A5F23" w:rsidRDefault="00A73BF6" w:rsidP="00A73BF6">
      <w:pPr>
        <w:spacing w:line="360" w:lineRule="auto"/>
        <w:jc w:val="both"/>
        <w:rPr>
          <w:rFonts w:ascii="Times New Roman" w:hAnsi="Times New Roman"/>
          <w:b/>
          <w:sz w:val="24"/>
          <w:szCs w:val="24"/>
        </w:rPr>
      </w:pPr>
    </w:p>
    <w:p w14:paraId="0D6AB69C" w14:textId="2BFED133" w:rsidR="00A73BF6" w:rsidRPr="001A5F23" w:rsidRDefault="00E7361D" w:rsidP="00640ED0">
      <w:pPr>
        <w:pStyle w:val="ListParagraph"/>
        <w:numPr>
          <w:ilvl w:val="1"/>
          <w:numId w:val="7"/>
        </w:numPr>
        <w:spacing w:line="360" w:lineRule="auto"/>
        <w:jc w:val="both"/>
        <w:rPr>
          <w:rFonts w:ascii="Arial" w:hAnsi="Arial"/>
          <w:b/>
          <w:szCs w:val="24"/>
        </w:rPr>
      </w:pPr>
      <w:r w:rsidRPr="00CA7738">
        <w:rPr>
          <w:rFonts w:ascii="Arial" w:hAnsi="Arial"/>
          <w:b/>
          <w:szCs w:val="24"/>
          <w:highlight w:val="yellow"/>
        </w:rPr>
        <w:t>Globalisation</w:t>
      </w:r>
      <w:r w:rsidRPr="00CA7738">
        <w:rPr>
          <w:rFonts w:ascii="Arial" w:hAnsi="Arial"/>
          <w:b/>
          <w:szCs w:val="24"/>
          <w:highlight w:val="yellow"/>
        </w:rPr>
        <w:t xml:space="preserve"> </w:t>
      </w:r>
      <w:r w:rsidR="00A73BF6" w:rsidRPr="001A5F23">
        <w:rPr>
          <w:rFonts w:ascii="Arial" w:hAnsi="Arial"/>
          <w:b/>
          <w:szCs w:val="24"/>
        </w:rPr>
        <w:t>Economy</w:t>
      </w:r>
    </w:p>
    <w:p w14:paraId="51EC3E6F" w14:textId="349B9BD2" w:rsidR="00A73BF6" w:rsidRPr="001A5F23" w:rsidRDefault="00E7361D" w:rsidP="00A33C0C">
      <w:pPr>
        <w:spacing w:line="360" w:lineRule="auto"/>
        <w:jc w:val="both"/>
        <w:rPr>
          <w:rFonts w:ascii="Arial" w:hAnsi="Arial"/>
          <w:szCs w:val="24"/>
        </w:rPr>
      </w:pPr>
      <w:r w:rsidRPr="00CA7738">
        <w:rPr>
          <w:rFonts w:ascii="Arial" w:hAnsi="Arial"/>
          <w:szCs w:val="24"/>
          <w:highlight w:val="yellow"/>
        </w:rPr>
        <w:lastRenderedPageBreak/>
        <w:t>Globalisation</w:t>
      </w:r>
      <w:r w:rsidRPr="00CA7738">
        <w:rPr>
          <w:rFonts w:ascii="Arial" w:hAnsi="Arial"/>
          <w:szCs w:val="24"/>
          <w:highlight w:val="yellow"/>
        </w:rPr>
        <w:t xml:space="preserve"> </w:t>
      </w:r>
      <w:r w:rsidR="00A73BF6" w:rsidRPr="001A5F23">
        <w:rPr>
          <w:rFonts w:ascii="Arial" w:hAnsi="Arial"/>
          <w:szCs w:val="24"/>
        </w:rPr>
        <w:t>provides opportunities and challenges</w:t>
      </w:r>
      <w:r>
        <w:rPr>
          <w:rFonts w:ascii="Arial" w:hAnsi="Arial"/>
          <w:szCs w:val="24"/>
        </w:rPr>
        <w:t>,</w:t>
      </w:r>
      <w:r w:rsidR="00A73BF6" w:rsidRPr="001A5F23">
        <w:rPr>
          <w:rFonts w:ascii="Arial" w:hAnsi="Arial"/>
          <w:szCs w:val="24"/>
        </w:rPr>
        <w:t xml:space="preserve"> on the other hand. </w:t>
      </w:r>
      <w:r w:rsidRPr="00CA7738">
        <w:rPr>
          <w:rFonts w:ascii="Arial" w:hAnsi="Arial"/>
          <w:szCs w:val="24"/>
          <w:highlight w:val="yellow"/>
        </w:rPr>
        <w:t>Globalisation</w:t>
      </w:r>
      <w:r w:rsidRPr="00CA7738">
        <w:rPr>
          <w:rFonts w:ascii="Arial" w:hAnsi="Arial"/>
          <w:szCs w:val="24"/>
          <w:highlight w:val="yellow"/>
        </w:rPr>
        <w:t xml:space="preserve"> </w:t>
      </w:r>
      <w:r w:rsidR="00A73BF6" w:rsidRPr="001A5F23">
        <w:rPr>
          <w:rFonts w:ascii="Arial" w:hAnsi="Arial"/>
          <w:szCs w:val="24"/>
        </w:rPr>
        <w:t>is sometimes known as a wide market operating globally where a mix of commodity service providers and customers co-exist. Determinants of profit in this market</w:t>
      </w:r>
      <w:r>
        <w:rPr>
          <w:rFonts w:ascii="Arial" w:hAnsi="Arial"/>
          <w:szCs w:val="24"/>
        </w:rPr>
        <w:t>,</w:t>
      </w:r>
      <w:r w:rsidR="00A73BF6" w:rsidRPr="001A5F23">
        <w:rPr>
          <w:rFonts w:ascii="Arial" w:hAnsi="Arial"/>
          <w:szCs w:val="24"/>
        </w:rPr>
        <w:t xml:space="preserve"> among others, are capital, quality and quantity of commodities, trust</w:t>
      </w:r>
      <w:r>
        <w:rPr>
          <w:rFonts w:ascii="Arial" w:hAnsi="Arial"/>
          <w:szCs w:val="24"/>
        </w:rPr>
        <w:t>,</w:t>
      </w:r>
      <w:r w:rsidR="00A73BF6" w:rsidRPr="001A5F23">
        <w:rPr>
          <w:rFonts w:ascii="Arial" w:hAnsi="Arial"/>
          <w:szCs w:val="24"/>
        </w:rPr>
        <w:t xml:space="preserve"> and customer care opportunities to be offered by the sometimes change into challenges and the reverse is the case among the members/stakeholders. According to Bonciu (2017), </w:t>
      </w:r>
      <w:r w:rsidRPr="00CA7738">
        <w:rPr>
          <w:rFonts w:ascii="Arial" w:hAnsi="Arial"/>
          <w:szCs w:val="24"/>
          <w:highlight w:val="yellow"/>
        </w:rPr>
        <w:t>globalisation</w:t>
      </w:r>
      <w:r w:rsidRPr="00CA7738">
        <w:rPr>
          <w:rFonts w:ascii="Arial" w:hAnsi="Arial"/>
          <w:szCs w:val="24"/>
          <w:highlight w:val="yellow"/>
        </w:rPr>
        <w:t xml:space="preserve"> </w:t>
      </w:r>
      <w:r w:rsidR="00A73BF6" w:rsidRPr="001A5F23">
        <w:rPr>
          <w:rFonts w:ascii="Arial" w:hAnsi="Arial"/>
          <w:szCs w:val="24"/>
        </w:rPr>
        <w:t xml:space="preserve">has been </w:t>
      </w:r>
      <w:r w:rsidRPr="00CA7738">
        <w:rPr>
          <w:rFonts w:ascii="Arial" w:hAnsi="Arial"/>
          <w:szCs w:val="24"/>
          <w:highlight w:val="yellow"/>
        </w:rPr>
        <w:t>characterised</w:t>
      </w:r>
      <w:r w:rsidRPr="00CA7738">
        <w:rPr>
          <w:rFonts w:ascii="Arial" w:hAnsi="Arial"/>
          <w:szCs w:val="24"/>
          <w:highlight w:val="yellow"/>
        </w:rPr>
        <w:t xml:space="preserve"> </w:t>
      </w:r>
      <w:r w:rsidR="00A73BF6" w:rsidRPr="001A5F23">
        <w:rPr>
          <w:rFonts w:ascii="Arial" w:hAnsi="Arial"/>
          <w:szCs w:val="24"/>
        </w:rPr>
        <w:t xml:space="preserve">by many features. Among others, the features include availability of capital, commodities, technologies and labour across </w:t>
      </w:r>
      <w:r w:rsidRPr="00CA7738">
        <w:rPr>
          <w:rFonts w:ascii="Arial" w:hAnsi="Arial"/>
          <w:szCs w:val="24"/>
          <w:highlight w:val="yellow"/>
        </w:rPr>
        <w:t>borders</w:t>
      </w:r>
      <w:r w:rsidR="00A73BF6" w:rsidRPr="001A5F23">
        <w:rPr>
          <w:rFonts w:ascii="Arial" w:hAnsi="Arial"/>
          <w:szCs w:val="24"/>
        </w:rPr>
        <w:t>. If not captured well, these features turn into challenges in industrial sectors and economic growth.</w:t>
      </w:r>
    </w:p>
    <w:p w14:paraId="6F241844" w14:textId="77777777" w:rsidR="00A73BF6" w:rsidRPr="001A5F23" w:rsidRDefault="00A73BF6" w:rsidP="00A73BF6">
      <w:pPr>
        <w:pStyle w:val="ListParagraph"/>
        <w:spacing w:after="0" w:line="360" w:lineRule="auto"/>
        <w:jc w:val="both"/>
        <w:rPr>
          <w:rFonts w:ascii="Arial" w:hAnsi="Arial"/>
          <w:szCs w:val="24"/>
        </w:rPr>
      </w:pPr>
    </w:p>
    <w:p w14:paraId="56C3D0C7" w14:textId="77777777" w:rsidR="00A73BF6" w:rsidRPr="001A5F23" w:rsidRDefault="00A73BF6" w:rsidP="00640ED0">
      <w:pPr>
        <w:pStyle w:val="ListParagraph"/>
        <w:numPr>
          <w:ilvl w:val="1"/>
          <w:numId w:val="7"/>
        </w:numPr>
        <w:spacing w:line="360" w:lineRule="auto"/>
        <w:jc w:val="both"/>
        <w:rPr>
          <w:rFonts w:ascii="Arial" w:hAnsi="Arial"/>
          <w:b/>
          <w:szCs w:val="24"/>
        </w:rPr>
      </w:pPr>
      <w:r w:rsidRPr="001A5F23">
        <w:rPr>
          <w:rFonts w:ascii="Arial" w:hAnsi="Arial"/>
          <w:b/>
          <w:szCs w:val="24"/>
        </w:rPr>
        <w:t>Price Fluctuation</w:t>
      </w:r>
    </w:p>
    <w:p w14:paraId="312D47AC" w14:textId="601882AA" w:rsidR="00A73BF6" w:rsidRPr="001A5F23" w:rsidRDefault="00A73BF6" w:rsidP="00A33C0C">
      <w:pPr>
        <w:spacing w:line="360" w:lineRule="auto"/>
        <w:jc w:val="both"/>
        <w:rPr>
          <w:rFonts w:ascii="Arial" w:hAnsi="Arial"/>
          <w:szCs w:val="24"/>
        </w:rPr>
      </w:pPr>
      <w:r w:rsidRPr="001A5F23">
        <w:rPr>
          <w:rFonts w:ascii="Arial" w:hAnsi="Arial"/>
          <w:szCs w:val="24"/>
        </w:rPr>
        <w:t>Tanzania</w:t>
      </w:r>
      <w:r w:rsidR="00E7361D">
        <w:rPr>
          <w:rFonts w:ascii="Arial" w:hAnsi="Arial"/>
          <w:szCs w:val="24"/>
        </w:rPr>
        <w:t>,</w:t>
      </w:r>
      <w:r w:rsidRPr="001A5F23">
        <w:rPr>
          <w:rFonts w:ascii="Arial" w:hAnsi="Arial"/>
          <w:szCs w:val="24"/>
        </w:rPr>
        <w:t xml:space="preserve"> as well as other African countries</w:t>
      </w:r>
      <w:r w:rsidR="00E7361D">
        <w:rPr>
          <w:rFonts w:ascii="Arial" w:hAnsi="Arial"/>
          <w:szCs w:val="24"/>
        </w:rPr>
        <w:t>,</w:t>
      </w:r>
      <w:r w:rsidRPr="001A5F23">
        <w:rPr>
          <w:rFonts w:ascii="Arial" w:hAnsi="Arial"/>
          <w:szCs w:val="24"/>
        </w:rPr>
        <w:t xml:space="preserve"> faces frequent price fluctuations of prices of various agro-based and non</w:t>
      </w:r>
      <w:r w:rsidR="00E7361D">
        <w:rPr>
          <w:rFonts w:ascii="Arial" w:hAnsi="Arial"/>
          <w:szCs w:val="24"/>
        </w:rPr>
        <w:t>-</w:t>
      </w:r>
      <w:r w:rsidRPr="001A5F23">
        <w:rPr>
          <w:rFonts w:ascii="Arial" w:hAnsi="Arial"/>
          <w:szCs w:val="24"/>
        </w:rPr>
        <w:t xml:space="preserve">agro-based commodities, services and capital goods. Many factors may influence unstable market prices of the commodities (Hansen, 1926; Ding et al., 2012; Huka et al. 2014; Al-sasi et al., 2017). Unstable currencies, </w:t>
      </w:r>
      <w:r w:rsidRPr="00CA7738">
        <w:rPr>
          <w:rFonts w:ascii="Arial" w:hAnsi="Arial"/>
          <w:szCs w:val="24"/>
          <w:highlight w:val="yellow"/>
        </w:rPr>
        <w:t>low</w:t>
      </w:r>
      <w:r w:rsidR="00E7361D" w:rsidRPr="00CA7738">
        <w:rPr>
          <w:rFonts w:ascii="Arial" w:hAnsi="Arial"/>
          <w:szCs w:val="24"/>
          <w:highlight w:val="yellow"/>
        </w:rPr>
        <w:t>-</w:t>
      </w:r>
      <w:r w:rsidRPr="00CA7738">
        <w:rPr>
          <w:rFonts w:ascii="Arial" w:hAnsi="Arial"/>
          <w:szCs w:val="24"/>
          <w:highlight w:val="yellow"/>
        </w:rPr>
        <w:t xml:space="preserve">quality </w:t>
      </w:r>
      <w:r w:rsidRPr="001A5F23">
        <w:rPr>
          <w:rFonts w:ascii="Arial" w:hAnsi="Arial"/>
          <w:szCs w:val="24"/>
        </w:rPr>
        <w:t>product commodities, unreliable commodities and customers, world competition and economic crises are among the factors in Tanzania</w:t>
      </w:r>
      <w:r w:rsidR="00E7361D" w:rsidRPr="001A5F23">
        <w:rPr>
          <w:rFonts w:ascii="Arial" w:hAnsi="Arial"/>
          <w:szCs w:val="24"/>
        </w:rPr>
        <w:t>.</w:t>
      </w:r>
      <w:r w:rsidRPr="001A5F23">
        <w:rPr>
          <w:rFonts w:ascii="Arial" w:hAnsi="Arial"/>
          <w:szCs w:val="24"/>
        </w:rPr>
        <w:t xml:space="preserve"> </w:t>
      </w:r>
      <w:r w:rsidR="00E7361D">
        <w:rPr>
          <w:rFonts w:ascii="Arial" w:hAnsi="Arial"/>
          <w:szCs w:val="24"/>
        </w:rPr>
        <w:t>T</w:t>
      </w:r>
      <w:r w:rsidRPr="001A5F23">
        <w:rPr>
          <w:rFonts w:ascii="Arial" w:hAnsi="Arial"/>
          <w:szCs w:val="24"/>
        </w:rPr>
        <w:t xml:space="preserve">his problem is facing some </w:t>
      </w:r>
      <w:r w:rsidRPr="00CA7738">
        <w:rPr>
          <w:rFonts w:ascii="Arial" w:hAnsi="Arial"/>
          <w:szCs w:val="24"/>
          <w:highlight w:val="yellow"/>
        </w:rPr>
        <w:t>crops</w:t>
      </w:r>
      <w:r w:rsidR="00E7361D">
        <w:rPr>
          <w:rFonts w:ascii="Arial" w:hAnsi="Arial"/>
          <w:szCs w:val="24"/>
        </w:rPr>
        <w:t>,</w:t>
      </w:r>
      <w:r w:rsidRPr="001A5F23">
        <w:rPr>
          <w:rFonts w:ascii="Arial" w:hAnsi="Arial"/>
          <w:szCs w:val="24"/>
        </w:rPr>
        <w:t xml:space="preserve"> such as cash nuts, cotton, coffee, and sisal.</w:t>
      </w:r>
    </w:p>
    <w:p w14:paraId="3123621C" w14:textId="77777777" w:rsidR="00A73BF6" w:rsidRPr="001A5F23" w:rsidRDefault="00A73BF6" w:rsidP="00A73BF6">
      <w:pPr>
        <w:pStyle w:val="ListParagraph"/>
        <w:spacing w:after="0" w:line="360" w:lineRule="auto"/>
        <w:jc w:val="both"/>
        <w:rPr>
          <w:rFonts w:ascii="Times New Roman" w:hAnsi="Times New Roman"/>
          <w:sz w:val="24"/>
          <w:szCs w:val="24"/>
        </w:rPr>
      </w:pPr>
    </w:p>
    <w:p w14:paraId="357790BB" w14:textId="77777777" w:rsidR="00A73BF6" w:rsidRPr="001A5F23" w:rsidRDefault="00A73BF6" w:rsidP="00640ED0">
      <w:pPr>
        <w:pStyle w:val="ListParagraph"/>
        <w:numPr>
          <w:ilvl w:val="1"/>
          <w:numId w:val="7"/>
        </w:numPr>
        <w:spacing w:line="360" w:lineRule="auto"/>
        <w:jc w:val="both"/>
        <w:rPr>
          <w:rFonts w:ascii="Arial" w:hAnsi="Arial"/>
          <w:b/>
          <w:szCs w:val="24"/>
        </w:rPr>
      </w:pPr>
      <w:r w:rsidRPr="001A5F23">
        <w:rPr>
          <w:rFonts w:ascii="Arial" w:hAnsi="Arial"/>
          <w:b/>
          <w:szCs w:val="24"/>
        </w:rPr>
        <w:t>European Economic Crisis of 2008/2009</w:t>
      </w:r>
    </w:p>
    <w:p w14:paraId="46F8377D" w14:textId="2D64F355" w:rsidR="00A73BF6" w:rsidRPr="001A5F23" w:rsidRDefault="00A73BF6" w:rsidP="00A33C0C">
      <w:pPr>
        <w:spacing w:line="360" w:lineRule="auto"/>
        <w:jc w:val="both"/>
        <w:rPr>
          <w:rFonts w:ascii="Arial" w:hAnsi="Arial"/>
          <w:szCs w:val="24"/>
        </w:rPr>
      </w:pPr>
      <w:r w:rsidRPr="001A5F23">
        <w:rPr>
          <w:rFonts w:ascii="Arial" w:hAnsi="Arial"/>
          <w:szCs w:val="24"/>
        </w:rPr>
        <w:t xml:space="preserve">During this period, many European countries </w:t>
      </w:r>
      <w:r w:rsidR="00E7361D" w:rsidRPr="001A5F23">
        <w:rPr>
          <w:rFonts w:ascii="Arial" w:hAnsi="Arial"/>
          <w:szCs w:val="24"/>
        </w:rPr>
        <w:t>experienced</w:t>
      </w:r>
      <w:r w:rsidRPr="001A5F23">
        <w:rPr>
          <w:rFonts w:ascii="Arial" w:hAnsi="Arial"/>
          <w:szCs w:val="24"/>
        </w:rPr>
        <w:t xml:space="preserve"> </w:t>
      </w:r>
      <w:r w:rsidR="00E7361D">
        <w:rPr>
          <w:rFonts w:ascii="Arial" w:hAnsi="Arial"/>
          <w:szCs w:val="24"/>
        </w:rPr>
        <w:t>the downfall</w:t>
      </w:r>
      <w:r w:rsidR="00E7361D" w:rsidRPr="001A5F23">
        <w:rPr>
          <w:rFonts w:ascii="Arial" w:hAnsi="Arial"/>
          <w:szCs w:val="24"/>
        </w:rPr>
        <w:t xml:space="preserve"> </w:t>
      </w:r>
      <w:r w:rsidRPr="001A5F23">
        <w:rPr>
          <w:rFonts w:ascii="Arial" w:hAnsi="Arial"/>
          <w:szCs w:val="24"/>
        </w:rPr>
        <w:t xml:space="preserve">of their economies. This affected developing countries in terms of </w:t>
      </w:r>
      <w:r w:rsidR="00E7361D" w:rsidRPr="00CA7738">
        <w:rPr>
          <w:rFonts w:ascii="Arial" w:hAnsi="Arial"/>
          <w:szCs w:val="24"/>
          <w:highlight w:val="yellow"/>
        </w:rPr>
        <w:t xml:space="preserve">the </w:t>
      </w:r>
      <w:r w:rsidRPr="001A5F23">
        <w:rPr>
          <w:rFonts w:ascii="Arial" w:hAnsi="Arial"/>
          <w:szCs w:val="24"/>
        </w:rPr>
        <w:t xml:space="preserve">acquisition of </w:t>
      </w:r>
      <w:r w:rsidR="00E7361D">
        <w:rPr>
          <w:rFonts w:ascii="Arial" w:hAnsi="Arial"/>
          <w:szCs w:val="24"/>
        </w:rPr>
        <w:t>capital</w:t>
      </w:r>
      <w:r w:rsidRPr="001A5F23">
        <w:rPr>
          <w:rFonts w:ascii="Arial" w:hAnsi="Arial"/>
          <w:szCs w:val="24"/>
        </w:rPr>
        <w:t>, technologies and market loss for commodities produced from developing countries, mostly from Africa (EU, 2009). Tanzania was therefore affected in this way.</w:t>
      </w:r>
    </w:p>
    <w:p w14:paraId="3B75A348" w14:textId="77777777" w:rsidR="00A73BF6" w:rsidRPr="001A5F23" w:rsidRDefault="00A73BF6" w:rsidP="00A73BF6">
      <w:pPr>
        <w:pStyle w:val="ListParagraph"/>
        <w:spacing w:after="0" w:line="360" w:lineRule="auto"/>
        <w:jc w:val="both"/>
        <w:rPr>
          <w:rFonts w:ascii="Times New Roman" w:hAnsi="Times New Roman"/>
          <w:sz w:val="24"/>
          <w:szCs w:val="24"/>
        </w:rPr>
      </w:pPr>
    </w:p>
    <w:p w14:paraId="2B05D813" w14:textId="77777777" w:rsidR="00A73BF6" w:rsidRPr="001A5F23" w:rsidRDefault="00A73BF6" w:rsidP="00640ED0">
      <w:pPr>
        <w:pStyle w:val="ListParagraph"/>
        <w:numPr>
          <w:ilvl w:val="1"/>
          <w:numId w:val="7"/>
        </w:numPr>
        <w:spacing w:line="360" w:lineRule="auto"/>
        <w:jc w:val="both"/>
        <w:rPr>
          <w:rFonts w:ascii="Arial" w:hAnsi="Arial"/>
          <w:b/>
          <w:szCs w:val="24"/>
        </w:rPr>
      </w:pPr>
      <w:r w:rsidRPr="001A5F23">
        <w:rPr>
          <w:rFonts w:ascii="Arial" w:hAnsi="Arial"/>
          <w:b/>
          <w:szCs w:val="24"/>
        </w:rPr>
        <w:t>Changing of Investment Policies After Every Succeeding Government Regime</w:t>
      </w:r>
    </w:p>
    <w:p w14:paraId="1A3F1F5B" w14:textId="0867AEB8" w:rsidR="00A73BF6" w:rsidRPr="001A5F23" w:rsidRDefault="00A73BF6" w:rsidP="00A33C0C">
      <w:pPr>
        <w:spacing w:line="360" w:lineRule="auto"/>
        <w:jc w:val="both"/>
        <w:rPr>
          <w:rFonts w:ascii="Arial" w:hAnsi="Arial"/>
          <w:szCs w:val="24"/>
        </w:rPr>
      </w:pPr>
      <w:r w:rsidRPr="001A5F23">
        <w:rPr>
          <w:rFonts w:ascii="Arial" w:hAnsi="Arial"/>
          <w:szCs w:val="24"/>
        </w:rPr>
        <w:t xml:space="preserve">Despite the three phases after </w:t>
      </w:r>
      <w:r w:rsidR="00E7361D">
        <w:rPr>
          <w:rFonts w:ascii="Arial" w:hAnsi="Arial"/>
          <w:szCs w:val="24"/>
        </w:rPr>
        <w:t xml:space="preserve">the </w:t>
      </w:r>
      <w:r w:rsidRPr="001A5F23">
        <w:rPr>
          <w:rFonts w:ascii="Arial" w:hAnsi="Arial"/>
          <w:szCs w:val="24"/>
        </w:rPr>
        <w:t xml:space="preserve">first regime of the late Mwalimu Nyerere </w:t>
      </w:r>
      <w:r w:rsidR="00E7361D" w:rsidRPr="00CA7738">
        <w:rPr>
          <w:rFonts w:ascii="Arial" w:hAnsi="Arial"/>
          <w:szCs w:val="24"/>
          <w:highlight w:val="yellow"/>
        </w:rPr>
        <w:t>having</w:t>
      </w:r>
      <w:r w:rsidR="00E7361D" w:rsidRPr="00CA7738">
        <w:rPr>
          <w:rFonts w:ascii="Arial" w:hAnsi="Arial"/>
          <w:szCs w:val="24"/>
          <w:highlight w:val="yellow"/>
        </w:rPr>
        <w:t xml:space="preserve"> </w:t>
      </w:r>
      <w:r w:rsidRPr="001A5F23">
        <w:rPr>
          <w:rFonts w:ascii="Arial" w:hAnsi="Arial"/>
          <w:szCs w:val="24"/>
        </w:rPr>
        <w:t xml:space="preserve">the same target of development towards </w:t>
      </w:r>
      <w:r w:rsidR="00E7361D" w:rsidRPr="00CA7738">
        <w:rPr>
          <w:rFonts w:ascii="Arial" w:hAnsi="Arial"/>
          <w:szCs w:val="24"/>
          <w:highlight w:val="yellow"/>
        </w:rPr>
        <w:t>a</w:t>
      </w:r>
      <w:r w:rsidR="00E7361D" w:rsidRPr="00CA7738">
        <w:rPr>
          <w:rFonts w:ascii="Arial" w:hAnsi="Arial"/>
          <w:szCs w:val="24"/>
          <w:highlight w:val="yellow"/>
        </w:rPr>
        <w:t xml:space="preserve"> </w:t>
      </w:r>
      <w:r w:rsidR="00E7361D" w:rsidRPr="00CA7738">
        <w:rPr>
          <w:rFonts w:ascii="Arial" w:hAnsi="Arial"/>
          <w:szCs w:val="24"/>
          <w:highlight w:val="yellow"/>
        </w:rPr>
        <w:t>semi-industrialised</w:t>
      </w:r>
      <w:r w:rsidRPr="00CA7738">
        <w:rPr>
          <w:rFonts w:ascii="Arial" w:hAnsi="Arial"/>
          <w:szCs w:val="24"/>
          <w:highlight w:val="yellow"/>
        </w:rPr>
        <w:t xml:space="preserve"> </w:t>
      </w:r>
      <w:r w:rsidRPr="001A5F23">
        <w:rPr>
          <w:rFonts w:ascii="Arial" w:hAnsi="Arial"/>
          <w:szCs w:val="24"/>
        </w:rPr>
        <w:t xml:space="preserve">economy, there have been changing investment policies, programmes and directives in every succeeding government regime. </w:t>
      </w:r>
      <w:r w:rsidR="00E7361D" w:rsidRPr="00CA7738">
        <w:rPr>
          <w:rFonts w:ascii="Arial" w:hAnsi="Arial"/>
          <w:szCs w:val="24"/>
          <w:highlight w:val="yellow"/>
        </w:rPr>
        <w:t>Interpreting</w:t>
      </w:r>
      <w:r w:rsidR="00E7361D" w:rsidRPr="00CA7738">
        <w:rPr>
          <w:rFonts w:ascii="Arial" w:hAnsi="Arial"/>
          <w:szCs w:val="24"/>
          <w:highlight w:val="yellow"/>
        </w:rPr>
        <w:t xml:space="preserve"> </w:t>
      </w:r>
      <w:r w:rsidRPr="001A5F23">
        <w:rPr>
          <w:rFonts w:ascii="Arial" w:hAnsi="Arial"/>
          <w:szCs w:val="24"/>
        </w:rPr>
        <w:t>this means that there is no continuity of the succeeding government in industrial and economic growth. For example, during the 2</w:t>
      </w:r>
      <w:r w:rsidRPr="001A5F23">
        <w:rPr>
          <w:rFonts w:ascii="Arial" w:hAnsi="Arial"/>
          <w:szCs w:val="24"/>
          <w:vertAlign w:val="superscript"/>
        </w:rPr>
        <w:t>nd</w:t>
      </w:r>
      <w:r w:rsidRPr="001A5F23">
        <w:rPr>
          <w:rFonts w:ascii="Arial" w:hAnsi="Arial"/>
          <w:szCs w:val="24"/>
        </w:rPr>
        <w:t xml:space="preserve"> phase </w:t>
      </w:r>
      <w:r w:rsidR="00E7361D" w:rsidRPr="00CA7738">
        <w:rPr>
          <w:rFonts w:ascii="Arial" w:hAnsi="Arial"/>
          <w:szCs w:val="24"/>
          <w:highlight w:val="yellow"/>
        </w:rPr>
        <w:t xml:space="preserve">of </w:t>
      </w:r>
      <w:r w:rsidRPr="001A5F23">
        <w:rPr>
          <w:rFonts w:ascii="Arial" w:hAnsi="Arial"/>
          <w:szCs w:val="24"/>
        </w:rPr>
        <w:t xml:space="preserve">government, the economy relied much on </w:t>
      </w:r>
      <w:r w:rsidR="00E7361D">
        <w:rPr>
          <w:rFonts w:ascii="Arial" w:hAnsi="Arial"/>
          <w:szCs w:val="24"/>
        </w:rPr>
        <w:t xml:space="preserve">the </w:t>
      </w:r>
      <w:r w:rsidRPr="001A5F23">
        <w:rPr>
          <w:rFonts w:ascii="Arial" w:hAnsi="Arial"/>
          <w:szCs w:val="24"/>
        </w:rPr>
        <w:t xml:space="preserve">open market and </w:t>
      </w:r>
      <w:r w:rsidR="00E7361D" w:rsidRPr="00CA7738">
        <w:rPr>
          <w:rFonts w:ascii="Arial" w:hAnsi="Arial"/>
          <w:szCs w:val="24"/>
          <w:highlight w:val="yellow"/>
        </w:rPr>
        <w:t>privatisation</w:t>
      </w:r>
      <w:r w:rsidR="00E7361D" w:rsidRPr="00CA7738">
        <w:rPr>
          <w:rFonts w:ascii="Arial" w:hAnsi="Arial"/>
          <w:szCs w:val="24"/>
          <w:highlight w:val="yellow"/>
        </w:rPr>
        <w:t xml:space="preserve"> </w:t>
      </w:r>
      <w:r w:rsidRPr="001A5F23">
        <w:rPr>
          <w:rFonts w:ascii="Arial" w:hAnsi="Arial"/>
          <w:szCs w:val="24"/>
        </w:rPr>
        <w:t xml:space="preserve">of government and enterprises, industries and </w:t>
      </w:r>
      <w:r w:rsidRPr="001A5F23">
        <w:rPr>
          <w:rFonts w:ascii="Arial" w:hAnsi="Arial"/>
          <w:szCs w:val="24"/>
        </w:rPr>
        <w:lastRenderedPageBreak/>
        <w:t xml:space="preserve">service delivery sectors. However, during the third government, the same was continued, but it was under strict </w:t>
      </w:r>
      <w:r w:rsidR="00E7361D">
        <w:rPr>
          <w:rFonts w:ascii="Arial" w:hAnsi="Arial"/>
          <w:szCs w:val="24"/>
        </w:rPr>
        <w:t>control</w:t>
      </w:r>
      <w:r w:rsidR="00E7361D" w:rsidRPr="001A5F23">
        <w:rPr>
          <w:rFonts w:ascii="Arial" w:hAnsi="Arial"/>
          <w:szCs w:val="24"/>
        </w:rPr>
        <w:t xml:space="preserve"> </w:t>
      </w:r>
      <w:r w:rsidRPr="001A5F23">
        <w:rPr>
          <w:rFonts w:ascii="Arial" w:hAnsi="Arial"/>
          <w:szCs w:val="24"/>
        </w:rPr>
        <w:t xml:space="preserve">regulations. </w:t>
      </w:r>
      <w:r w:rsidR="00E7361D" w:rsidRPr="00CA7738">
        <w:rPr>
          <w:rFonts w:ascii="Arial" w:hAnsi="Arial"/>
          <w:szCs w:val="24"/>
          <w:highlight w:val="yellow"/>
        </w:rPr>
        <w:t>Privatisation</w:t>
      </w:r>
      <w:r w:rsidR="00E7361D" w:rsidRPr="00CA7738">
        <w:rPr>
          <w:rFonts w:ascii="Arial" w:hAnsi="Arial"/>
          <w:szCs w:val="24"/>
          <w:highlight w:val="yellow"/>
        </w:rPr>
        <w:t xml:space="preserve"> </w:t>
      </w:r>
      <w:r w:rsidRPr="001A5F23">
        <w:rPr>
          <w:rFonts w:ascii="Arial" w:hAnsi="Arial"/>
          <w:szCs w:val="24"/>
        </w:rPr>
        <w:t xml:space="preserve">was kept on practicing by increasing private investments by both local and foreign companies. The </w:t>
      </w:r>
      <w:r w:rsidR="00E7361D" w:rsidRPr="00CA7738">
        <w:rPr>
          <w:rFonts w:ascii="Arial" w:hAnsi="Arial"/>
          <w:szCs w:val="24"/>
          <w:highlight w:val="yellow"/>
        </w:rPr>
        <w:t>Tanzanian</w:t>
      </w:r>
      <w:r w:rsidR="00E7361D" w:rsidRPr="00CA7738">
        <w:rPr>
          <w:rFonts w:ascii="Arial" w:hAnsi="Arial"/>
          <w:szCs w:val="24"/>
          <w:highlight w:val="yellow"/>
        </w:rPr>
        <w:t xml:space="preserve"> </w:t>
      </w:r>
      <w:r w:rsidRPr="001A5F23">
        <w:rPr>
          <w:rFonts w:ascii="Arial" w:hAnsi="Arial"/>
          <w:szCs w:val="24"/>
        </w:rPr>
        <w:t>shilling was stable</w:t>
      </w:r>
      <w:r w:rsidR="00E7361D">
        <w:rPr>
          <w:rFonts w:ascii="Arial" w:hAnsi="Arial"/>
          <w:szCs w:val="24"/>
        </w:rPr>
        <w:t>,</w:t>
      </w:r>
      <w:r w:rsidRPr="001A5F23">
        <w:rPr>
          <w:rFonts w:ascii="Arial" w:hAnsi="Arial"/>
          <w:szCs w:val="24"/>
        </w:rPr>
        <w:t xml:space="preserve"> and even the price of commodities was stable. In the third and fourth regimes, investment policies slightly differed; despite the two regimes </w:t>
      </w:r>
      <w:r w:rsidR="00E7361D" w:rsidRPr="00CA7738">
        <w:rPr>
          <w:rFonts w:ascii="Arial" w:hAnsi="Arial"/>
          <w:szCs w:val="24"/>
          <w:highlight w:val="yellow"/>
        </w:rPr>
        <w:t>having</w:t>
      </w:r>
      <w:r w:rsidR="00E7361D" w:rsidRPr="00CA7738">
        <w:rPr>
          <w:rFonts w:ascii="Arial" w:hAnsi="Arial"/>
          <w:szCs w:val="24"/>
          <w:highlight w:val="yellow"/>
        </w:rPr>
        <w:t xml:space="preserve"> </w:t>
      </w:r>
      <w:r w:rsidRPr="001A5F23">
        <w:rPr>
          <w:rFonts w:ascii="Arial" w:hAnsi="Arial"/>
          <w:szCs w:val="24"/>
        </w:rPr>
        <w:t xml:space="preserve">the target </w:t>
      </w:r>
      <w:r w:rsidR="00E7361D">
        <w:rPr>
          <w:rFonts w:ascii="Arial" w:hAnsi="Arial"/>
          <w:szCs w:val="24"/>
        </w:rPr>
        <w:t xml:space="preserve">of </w:t>
      </w:r>
      <w:r w:rsidRPr="001A5F23">
        <w:rPr>
          <w:rFonts w:ascii="Arial" w:hAnsi="Arial"/>
          <w:szCs w:val="24"/>
        </w:rPr>
        <w:t xml:space="preserve">reaching </w:t>
      </w:r>
      <w:r w:rsidR="00E7361D" w:rsidRPr="00CA7738">
        <w:rPr>
          <w:rFonts w:ascii="Arial" w:hAnsi="Arial"/>
          <w:szCs w:val="24"/>
          <w:highlight w:val="yellow"/>
        </w:rPr>
        <w:t>a</w:t>
      </w:r>
      <w:r w:rsidR="00E7361D" w:rsidRPr="00CA7738">
        <w:rPr>
          <w:rFonts w:ascii="Arial" w:hAnsi="Arial"/>
          <w:szCs w:val="24"/>
          <w:highlight w:val="yellow"/>
        </w:rPr>
        <w:t xml:space="preserve"> </w:t>
      </w:r>
      <w:r w:rsidR="00E7361D" w:rsidRPr="00CA7738">
        <w:rPr>
          <w:rFonts w:ascii="Arial" w:hAnsi="Arial"/>
          <w:szCs w:val="24"/>
          <w:highlight w:val="yellow"/>
        </w:rPr>
        <w:t>semi-industrialised</w:t>
      </w:r>
      <w:r w:rsidRPr="00CA7738">
        <w:rPr>
          <w:rFonts w:ascii="Arial" w:hAnsi="Arial"/>
          <w:szCs w:val="24"/>
          <w:highlight w:val="yellow"/>
        </w:rPr>
        <w:t xml:space="preserve"> </w:t>
      </w:r>
      <w:r w:rsidRPr="001A5F23">
        <w:rPr>
          <w:rFonts w:ascii="Arial" w:hAnsi="Arial"/>
          <w:szCs w:val="24"/>
        </w:rPr>
        <w:t xml:space="preserve">economy. The third government </w:t>
      </w:r>
      <w:r w:rsidR="00E7361D">
        <w:rPr>
          <w:rFonts w:ascii="Arial" w:hAnsi="Arial"/>
          <w:szCs w:val="24"/>
        </w:rPr>
        <w:t>emphasised</w:t>
      </w:r>
      <w:r w:rsidR="00E7361D" w:rsidRPr="001A5F23">
        <w:rPr>
          <w:rFonts w:ascii="Arial" w:hAnsi="Arial"/>
          <w:szCs w:val="24"/>
        </w:rPr>
        <w:t xml:space="preserve"> </w:t>
      </w:r>
      <w:r w:rsidRPr="001A5F23">
        <w:rPr>
          <w:rFonts w:ascii="Arial" w:hAnsi="Arial"/>
          <w:szCs w:val="24"/>
        </w:rPr>
        <w:t>agricultural growth as the main priority for the economic growth of the country, ”</w:t>
      </w:r>
      <w:r w:rsidRPr="001A5F23">
        <w:rPr>
          <w:rFonts w:ascii="Arial" w:hAnsi="Arial"/>
          <w:i/>
          <w:szCs w:val="24"/>
        </w:rPr>
        <w:t>Kilimo Kwanza</w:t>
      </w:r>
      <w:r w:rsidRPr="001A5F23">
        <w:rPr>
          <w:rFonts w:ascii="Arial" w:hAnsi="Arial"/>
          <w:szCs w:val="24"/>
        </w:rPr>
        <w:t>” “</w:t>
      </w:r>
      <w:r w:rsidR="00E7361D">
        <w:rPr>
          <w:rFonts w:ascii="Arial" w:hAnsi="Arial"/>
          <w:szCs w:val="24"/>
        </w:rPr>
        <w:t xml:space="preserve">, </w:t>
      </w:r>
      <w:r w:rsidRPr="001A5F23">
        <w:rPr>
          <w:rFonts w:ascii="Arial" w:hAnsi="Arial"/>
          <w:i/>
          <w:szCs w:val="24"/>
        </w:rPr>
        <w:t>Agriculture first</w:t>
      </w:r>
      <w:r w:rsidRPr="001A5F23">
        <w:rPr>
          <w:rFonts w:ascii="Arial" w:hAnsi="Arial"/>
          <w:szCs w:val="24"/>
        </w:rPr>
        <w:t xml:space="preserve">” was the main theme to be </w:t>
      </w:r>
      <w:r w:rsidR="00E7361D" w:rsidRPr="00CA7738">
        <w:rPr>
          <w:rFonts w:ascii="Arial" w:hAnsi="Arial"/>
          <w:szCs w:val="24"/>
          <w:highlight w:val="yellow"/>
        </w:rPr>
        <w:t>taught</w:t>
      </w:r>
      <w:r w:rsidR="00E7361D" w:rsidRPr="00CA7738">
        <w:rPr>
          <w:rFonts w:ascii="Arial" w:hAnsi="Arial"/>
          <w:szCs w:val="24"/>
          <w:highlight w:val="yellow"/>
        </w:rPr>
        <w:t xml:space="preserve"> </w:t>
      </w:r>
      <w:r w:rsidRPr="001A5F23">
        <w:rPr>
          <w:rFonts w:ascii="Arial" w:hAnsi="Arial"/>
          <w:szCs w:val="24"/>
        </w:rPr>
        <w:t xml:space="preserve">that </w:t>
      </w:r>
      <w:r w:rsidR="00E7361D" w:rsidRPr="00CA7738">
        <w:rPr>
          <w:rFonts w:ascii="Arial" w:hAnsi="Arial"/>
          <w:szCs w:val="24"/>
          <w:highlight w:val="yellow"/>
        </w:rPr>
        <w:t>which</w:t>
      </w:r>
      <w:r w:rsidR="00E7361D" w:rsidRPr="00CA7738">
        <w:rPr>
          <w:rFonts w:ascii="Arial" w:hAnsi="Arial"/>
          <w:szCs w:val="24"/>
          <w:highlight w:val="yellow"/>
        </w:rPr>
        <w:t xml:space="preserve"> </w:t>
      </w:r>
      <w:r w:rsidRPr="001A5F23">
        <w:rPr>
          <w:rFonts w:ascii="Arial" w:hAnsi="Arial"/>
          <w:szCs w:val="24"/>
        </w:rPr>
        <w:t xml:space="preserve">could lead to </w:t>
      </w:r>
      <w:r w:rsidR="00E7361D" w:rsidRPr="00CA7738">
        <w:rPr>
          <w:rFonts w:ascii="Arial" w:hAnsi="Arial"/>
          <w:szCs w:val="24"/>
          <w:highlight w:val="yellow"/>
        </w:rPr>
        <w:t>industrialisation</w:t>
      </w:r>
      <w:r w:rsidRPr="001A5F23">
        <w:rPr>
          <w:rFonts w:ascii="Arial" w:hAnsi="Arial"/>
          <w:szCs w:val="24"/>
        </w:rPr>
        <w:t>. This is in line with the concept that “it was agriculture that gave capital to industrial development in Europe” (Lewis, 1954). In the same government, Big Results Now (BRN) was also part of economic growth slogans applied in industrial, agricultural, service delivery and tourist sectors.</w:t>
      </w:r>
    </w:p>
    <w:p w14:paraId="02A2A05B" w14:textId="77777777" w:rsidR="00A73BF6" w:rsidRPr="001A5F23" w:rsidRDefault="00A73BF6" w:rsidP="00A73BF6">
      <w:pPr>
        <w:pStyle w:val="ListParagraph"/>
        <w:spacing w:after="0" w:line="360" w:lineRule="auto"/>
        <w:jc w:val="both"/>
        <w:rPr>
          <w:rFonts w:ascii="Arial" w:hAnsi="Arial"/>
          <w:sz w:val="20"/>
          <w:szCs w:val="24"/>
        </w:rPr>
      </w:pPr>
    </w:p>
    <w:p w14:paraId="33EE82AC" w14:textId="0320C421" w:rsidR="00A73BF6" w:rsidRPr="001A5F23" w:rsidRDefault="00A73BF6" w:rsidP="00A33C0C">
      <w:pPr>
        <w:spacing w:before="240" w:line="360" w:lineRule="auto"/>
        <w:jc w:val="both"/>
        <w:rPr>
          <w:rFonts w:ascii="Arial" w:hAnsi="Arial"/>
          <w:szCs w:val="24"/>
        </w:rPr>
      </w:pPr>
      <w:r w:rsidRPr="001A5F23">
        <w:rPr>
          <w:rFonts w:ascii="Arial" w:hAnsi="Arial"/>
          <w:szCs w:val="24"/>
        </w:rPr>
        <w:t>Many strategic plans</w:t>
      </w:r>
      <w:r w:rsidR="00E7361D">
        <w:rPr>
          <w:rFonts w:ascii="Arial" w:hAnsi="Arial"/>
          <w:szCs w:val="24"/>
        </w:rPr>
        <w:t>,</w:t>
      </w:r>
      <w:r w:rsidRPr="001A5F23">
        <w:rPr>
          <w:rFonts w:ascii="Arial" w:hAnsi="Arial"/>
          <w:szCs w:val="24"/>
        </w:rPr>
        <w:t xml:space="preserve"> missions and visions </w:t>
      </w:r>
      <w:r w:rsidR="00E7361D" w:rsidRPr="00CA7738">
        <w:rPr>
          <w:rFonts w:ascii="Arial" w:hAnsi="Arial"/>
          <w:szCs w:val="24"/>
          <w:highlight w:val="yellow"/>
        </w:rPr>
        <w:t xml:space="preserve">for </w:t>
      </w:r>
      <w:r w:rsidRPr="001A5F23">
        <w:rPr>
          <w:rFonts w:ascii="Arial" w:hAnsi="Arial"/>
          <w:szCs w:val="24"/>
        </w:rPr>
        <w:t xml:space="preserve">2025 had been formulated during the third </w:t>
      </w:r>
      <w:r w:rsidR="00E7361D" w:rsidRPr="00CA7738">
        <w:rPr>
          <w:rFonts w:ascii="Arial" w:hAnsi="Arial"/>
          <w:szCs w:val="24"/>
          <w:highlight w:val="yellow"/>
        </w:rPr>
        <w:t xml:space="preserve">and </w:t>
      </w:r>
      <w:r w:rsidRPr="001A5F23">
        <w:rPr>
          <w:rFonts w:ascii="Arial" w:hAnsi="Arial"/>
          <w:szCs w:val="24"/>
        </w:rPr>
        <w:t xml:space="preserve">fourth </w:t>
      </w:r>
      <w:r w:rsidR="00E7361D" w:rsidRPr="00CA7738">
        <w:rPr>
          <w:rFonts w:ascii="Arial" w:hAnsi="Arial"/>
          <w:szCs w:val="24"/>
          <w:highlight w:val="yellow"/>
        </w:rPr>
        <w:t>governments</w:t>
      </w:r>
      <w:r w:rsidRPr="001A5F23">
        <w:rPr>
          <w:rFonts w:ascii="Arial" w:hAnsi="Arial"/>
          <w:szCs w:val="24"/>
        </w:rPr>
        <w:t>. Sustainable industrial development policy (SIDP) 1996-2020</w:t>
      </w:r>
      <w:r w:rsidR="00E7361D">
        <w:rPr>
          <w:rFonts w:ascii="Arial" w:hAnsi="Arial"/>
          <w:szCs w:val="24"/>
        </w:rPr>
        <w:t>,</w:t>
      </w:r>
      <w:r w:rsidRPr="001A5F23">
        <w:rPr>
          <w:rFonts w:ascii="Arial" w:hAnsi="Arial"/>
          <w:szCs w:val="24"/>
        </w:rPr>
        <w:t xml:space="preserve"> with the aim of shifting the economic base from the public to the private sectors and export orientation</w:t>
      </w:r>
      <w:r w:rsidR="00E7361D">
        <w:rPr>
          <w:rFonts w:ascii="Arial" w:hAnsi="Arial"/>
          <w:szCs w:val="24"/>
        </w:rPr>
        <w:t>,</w:t>
      </w:r>
      <w:r w:rsidRPr="001A5F23">
        <w:rPr>
          <w:rFonts w:ascii="Arial" w:hAnsi="Arial"/>
          <w:szCs w:val="24"/>
        </w:rPr>
        <w:t xml:space="preserve"> was formulated (URT, 1996). Thereafter, there was a formulation of </w:t>
      </w:r>
      <w:r w:rsidR="00E7361D" w:rsidRPr="00CA7738">
        <w:rPr>
          <w:rFonts w:ascii="Arial" w:hAnsi="Arial"/>
          <w:szCs w:val="24"/>
          <w:highlight w:val="yellow"/>
        </w:rPr>
        <w:t>Tanzania's</w:t>
      </w:r>
      <w:r w:rsidRPr="00CA7738">
        <w:rPr>
          <w:rFonts w:ascii="Arial" w:hAnsi="Arial"/>
          <w:szCs w:val="24"/>
          <w:highlight w:val="yellow"/>
        </w:rPr>
        <w:t xml:space="preserve"> </w:t>
      </w:r>
      <w:r w:rsidRPr="001A5F23">
        <w:rPr>
          <w:rFonts w:ascii="Arial" w:hAnsi="Arial"/>
          <w:szCs w:val="24"/>
        </w:rPr>
        <w:t>development vision</w:t>
      </w:r>
      <w:r w:rsidR="00E7361D">
        <w:rPr>
          <w:rFonts w:ascii="Arial" w:hAnsi="Arial"/>
          <w:szCs w:val="24"/>
        </w:rPr>
        <w:t>,</w:t>
      </w:r>
      <w:r w:rsidRPr="001A5F23">
        <w:rPr>
          <w:rFonts w:ascii="Arial" w:hAnsi="Arial"/>
          <w:szCs w:val="24"/>
        </w:rPr>
        <w:t xml:space="preserve"> TDV 2025</w:t>
      </w:r>
      <w:r w:rsidR="00E7361D">
        <w:rPr>
          <w:rFonts w:ascii="Arial" w:hAnsi="Arial"/>
          <w:szCs w:val="24"/>
        </w:rPr>
        <w:t>,</w:t>
      </w:r>
      <w:r w:rsidRPr="001A5F23">
        <w:rPr>
          <w:rFonts w:ascii="Arial" w:hAnsi="Arial"/>
          <w:szCs w:val="24"/>
        </w:rPr>
        <w:t xml:space="preserve"> with the aim of setting out the new policy</w:t>
      </w:r>
      <w:r w:rsidR="00E7361D">
        <w:rPr>
          <w:rFonts w:ascii="Arial" w:hAnsi="Arial"/>
          <w:szCs w:val="24"/>
        </w:rPr>
        <w:t>,</w:t>
      </w:r>
      <w:r w:rsidRPr="001A5F23">
        <w:rPr>
          <w:rFonts w:ascii="Arial" w:hAnsi="Arial"/>
          <w:szCs w:val="24"/>
        </w:rPr>
        <w:t xml:space="preserve"> framework for the transformation of Tanzania from </w:t>
      </w:r>
      <w:r w:rsidR="00E7361D" w:rsidRPr="00CA7738">
        <w:rPr>
          <w:rFonts w:ascii="Arial" w:hAnsi="Arial"/>
          <w:szCs w:val="24"/>
          <w:highlight w:val="yellow"/>
        </w:rPr>
        <w:t xml:space="preserve">a </w:t>
      </w:r>
      <w:r w:rsidRPr="001A5F23">
        <w:rPr>
          <w:rFonts w:ascii="Arial" w:hAnsi="Arial"/>
          <w:szCs w:val="24"/>
        </w:rPr>
        <w:t>least developed country to a middle</w:t>
      </w:r>
      <w:r w:rsidR="00E7361D">
        <w:rPr>
          <w:rFonts w:ascii="Arial" w:hAnsi="Arial"/>
          <w:szCs w:val="24"/>
        </w:rPr>
        <w:t>-</w:t>
      </w:r>
      <w:r w:rsidRPr="001A5F23">
        <w:rPr>
          <w:rFonts w:ascii="Arial" w:hAnsi="Arial"/>
          <w:szCs w:val="24"/>
        </w:rPr>
        <w:t xml:space="preserve">income country by 2025 through inducing </w:t>
      </w:r>
      <w:r w:rsidR="00E7361D" w:rsidRPr="00CA7738">
        <w:rPr>
          <w:rFonts w:ascii="Arial" w:hAnsi="Arial"/>
          <w:szCs w:val="24"/>
          <w:highlight w:val="yellow"/>
        </w:rPr>
        <w:t xml:space="preserve">a </w:t>
      </w:r>
      <w:r w:rsidRPr="001A5F23">
        <w:rPr>
          <w:rFonts w:ascii="Arial" w:hAnsi="Arial"/>
          <w:szCs w:val="24"/>
        </w:rPr>
        <w:t xml:space="preserve">shift from an agricultural base to </w:t>
      </w:r>
      <w:r w:rsidR="00E7361D" w:rsidRPr="00CA7738">
        <w:rPr>
          <w:rFonts w:ascii="Arial" w:hAnsi="Arial"/>
          <w:szCs w:val="24"/>
          <w:highlight w:val="yellow"/>
        </w:rPr>
        <w:t>a</w:t>
      </w:r>
      <w:r w:rsidR="00E7361D" w:rsidRPr="00CA7738">
        <w:rPr>
          <w:rFonts w:ascii="Arial" w:hAnsi="Arial"/>
          <w:szCs w:val="24"/>
          <w:highlight w:val="yellow"/>
        </w:rPr>
        <w:t xml:space="preserve"> </w:t>
      </w:r>
      <w:r w:rsidR="00E7361D" w:rsidRPr="00CA7738">
        <w:rPr>
          <w:rFonts w:ascii="Arial" w:hAnsi="Arial"/>
          <w:szCs w:val="24"/>
          <w:highlight w:val="yellow"/>
        </w:rPr>
        <w:t>semi-industrialised</w:t>
      </w:r>
      <w:r w:rsidRPr="00CA7738">
        <w:rPr>
          <w:rFonts w:ascii="Arial" w:hAnsi="Arial"/>
          <w:szCs w:val="24"/>
          <w:highlight w:val="yellow"/>
        </w:rPr>
        <w:t xml:space="preserve"> </w:t>
      </w:r>
      <w:r w:rsidRPr="001A5F23">
        <w:rPr>
          <w:rFonts w:ascii="Arial" w:hAnsi="Arial"/>
          <w:szCs w:val="24"/>
        </w:rPr>
        <w:t>one (URT, 2005a). The long term perspective plan (2011/12-2025/26) (URT, 2010a); The first five</w:t>
      </w:r>
      <w:r w:rsidR="00E7361D">
        <w:rPr>
          <w:rFonts w:ascii="Arial" w:hAnsi="Arial"/>
          <w:szCs w:val="24"/>
        </w:rPr>
        <w:t>-</w:t>
      </w:r>
      <w:r w:rsidRPr="001A5F23">
        <w:rPr>
          <w:rFonts w:ascii="Arial" w:hAnsi="Arial"/>
          <w:szCs w:val="24"/>
        </w:rPr>
        <w:t xml:space="preserve">year development plan (2011/2012 - 2015/16) (URT, 2010b); Export processing zones Act of 2002; the Tanzania mini-tiger plan 2020 (URT, 2005b); The small and medium enterprise development policy 2003 (URT, 2003a). The </w:t>
      </w:r>
      <w:r w:rsidR="00E7361D" w:rsidRPr="00CA7738">
        <w:rPr>
          <w:rFonts w:ascii="Arial" w:hAnsi="Arial"/>
          <w:szCs w:val="24"/>
          <w:highlight w:val="yellow"/>
        </w:rPr>
        <w:t>National</w:t>
      </w:r>
      <w:r w:rsidR="00E7361D" w:rsidRPr="00CA7738">
        <w:rPr>
          <w:rFonts w:ascii="Arial" w:hAnsi="Arial"/>
          <w:szCs w:val="24"/>
          <w:highlight w:val="yellow"/>
        </w:rPr>
        <w:t xml:space="preserve"> </w:t>
      </w:r>
      <w:r w:rsidRPr="001A5F23">
        <w:rPr>
          <w:rFonts w:ascii="Arial" w:hAnsi="Arial"/>
          <w:szCs w:val="24"/>
        </w:rPr>
        <w:t xml:space="preserve">Trade </w:t>
      </w:r>
      <w:r w:rsidR="00E7361D" w:rsidRPr="00CA7738">
        <w:rPr>
          <w:rFonts w:ascii="Arial" w:hAnsi="Arial"/>
          <w:szCs w:val="24"/>
          <w:highlight w:val="yellow"/>
        </w:rPr>
        <w:t>Policy</w:t>
      </w:r>
      <w:r w:rsidR="00E7361D" w:rsidRPr="00CA7738">
        <w:rPr>
          <w:rFonts w:ascii="Arial" w:hAnsi="Arial"/>
          <w:szCs w:val="24"/>
          <w:highlight w:val="yellow"/>
        </w:rPr>
        <w:t xml:space="preserve"> </w:t>
      </w:r>
      <w:r w:rsidRPr="001A5F23">
        <w:rPr>
          <w:rFonts w:ascii="Arial" w:hAnsi="Arial"/>
          <w:szCs w:val="24"/>
        </w:rPr>
        <w:t xml:space="preserve">2003 (URT, 2003b) and the integrated industrial development strategy (IIDS) 2025 (URT, 2013) </w:t>
      </w:r>
      <w:r w:rsidR="00E7361D" w:rsidRPr="00CA7738">
        <w:rPr>
          <w:rFonts w:ascii="Arial" w:hAnsi="Arial"/>
          <w:szCs w:val="24"/>
          <w:highlight w:val="yellow"/>
        </w:rPr>
        <w:t>were</w:t>
      </w:r>
      <w:r w:rsidR="00E7361D" w:rsidRPr="00CA7738">
        <w:rPr>
          <w:rFonts w:ascii="Arial" w:hAnsi="Arial"/>
          <w:szCs w:val="24"/>
          <w:highlight w:val="yellow"/>
        </w:rPr>
        <w:t xml:space="preserve"> </w:t>
      </w:r>
      <w:r w:rsidRPr="001A5F23">
        <w:rPr>
          <w:rFonts w:ascii="Arial" w:hAnsi="Arial"/>
          <w:szCs w:val="24"/>
        </w:rPr>
        <w:t xml:space="preserve">among efforts made by the third and fourth </w:t>
      </w:r>
      <w:r w:rsidR="00E7361D" w:rsidRPr="00CA7738">
        <w:rPr>
          <w:rFonts w:ascii="Arial" w:hAnsi="Arial"/>
          <w:szCs w:val="24"/>
          <w:highlight w:val="yellow"/>
        </w:rPr>
        <w:t>governments</w:t>
      </w:r>
      <w:r w:rsidR="00E7361D" w:rsidRPr="00CA7738">
        <w:rPr>
          <w:rFonts w:ascii="Arial" w:hAnsi="Arial"/>
          <w:szCs w:val="24"/>
          <w:highlight w:val="yellow"/>
        </w:rPr>
        <w:t xml:space="preserve"> </w:t>
      </w:r>
      <w:r w:rsidRPr="001A5F23">
        <w:rPr>
          <w:rFonts w:ascii="Arial" w:hAnsi="Arial"/>
          <w:szCs w:val="24"/>
        </w:rPr>
        <w:t xml:space="preserve">towards leading the country into </w:t>
      </w:r>
      <w:r w:rsidR="00E7361D" w:rsidRPr="00CA7738">
        <w:rPr>
          <w:rFonts w:ascii="Arial" w:hAnsi="Arial"/>
          <w:szCs w:val="24"/>
          <w:highlight w:val="yellow"/>
        </w:rPr>
        <w:t>an industrialised</w:t>
      </w:r>
      <w:r w:rsidR="00E7361D" w:rsidRPr="00CA7738">
        <w:rPr>
          <w:rFonts w:ascii="Arial" w:hAnsi="Arial"/>
          <w:szCs w:val="24"/>
          <w:highlight w:val="yellow"/>
        </w:rPr>
        <w:t xml:space="preserve"> </w:t>
      </w:r>
      <w:r w:rsidRPr="001A5F23">
        <w:rPr>
          <w:rFonts w:ascii="Arial" w:hAnsi="Arial"/>
          <w:szCs w:val="24"/>
        </w:rPr>
        <w:t>economy.</w:t>
      </w:r>
    </w:p>
    <w:p w14:paraId="6017E27E" w14:textId="77777777" w:rsidR="00A73BF6" w:rsidRPr="001A5F23" w:rsidRDefault="00A73BF6" w:rsidP="00A73BF6">
      <w:pPr>
        <w:pStyle w:val="ListParagraph"/>
        <w:spacing w:before="240" w:after="0" w:line="360" w:lineRule="auto"/>
        <w:jc w:val="both"/>
        <w:rPr>
          <w:rFonts w:ascii="Times New Roman" w:hAnsi="Times New Roman"/>
          <w:sz w:val="24"/>
          <w:szCs w:val="24"/>
        </w:rPr>
      </w:pPr>
    </w:p>
    <w:p w14:paraId="0F58DCBC" w14:textId="78556995" w:rsidR="00A73BF6" w:rsidRPr="001A5F23" w:rsidRDefault="00A73BF6" w:rsidP="00A33C0C">
      <w:pPr>
        <w:spacing w:before="240" w:line="360" w:lineRule="auto"/>
        <w:jc w:val="both"/>
        <w:rPr>
          <w:rFonts w:ascii="Arial" w:hAnsi="Arial"/>
          <w:szCs w:val="24"/>
        </w:rPr>
      </w:pPr>
      <w:r w:rsidRPr="001A5F23">
        <w:rPr>
          <w:rFonts w:ascii="Arial" w:hAnsi="Arial"/>
          <w:szCs w:val="24"/>
        </w:rPr>
        <w:t>However, there have been disconnections of previous development plans with the fifth government that has decided to come up with new slogans (policies) for development. “</w:t>
      </w:r>
      <w:r w:rsidRPr="001A5F23">
        <w:rPr>
          <w:rFonts w:ascii="Arial" w:hAnsi="Arial"/>
          <w:i/>
          <w:szCs w:val="24"/>
        </w:rPr>
        <w:t>Hapa kazi tu</w:t>
      </w:r>
      <w:r w:rsidRPr="001A5F23">
        <w:rPr>
          <w:rFonts w:ascii="Arial" w:hAnsi="Arial"/>
          <w:szCs w:val="24"/>
        </w:rPr>
        <w:t>”-“</w:t>
      </w:r>
      <w:r w:rsidRPr="001A5F23">
        <w:rPr>
          <w:rFonts w:ascii="Arial" w:hAnsi="Arial"/>
          <w:i/>
          <w:szCs w:val="24"/>
        </w:rPr>
        <w:t>work hard</w:t>
      </w:r>
      <w:r w:rsidRPr="001A5F23">
        <w:rPr>
          <w:rFonts w:ascii="Arial" w:hAnsi="Arial"/>
          <w:szCs w:val="24"/>
        </w:rPr>
        <w:t xml:space="preserve">” has been a major slogan towards taking the country to </w:t>
      </w:r>
      <w:r w:rsidR="00F52D4A" w:rsidRPr="00CA7738">
        <w:rPr>
          <w:rFonts w:ascii="Arial" w:hAnsi="Arial"/>
          <w:szCs w:val="24"/>
          <w:highlight w:val="yellow"/>
        </w:rPr>
        <w:t>a</w:t>
      </w:r>
      <w:r w:rsidR="00F52D4A" w:rsidRPr="00CA7738">
        <w:rPr>
          <w:rFonts w:ascii="Arial" w:hAnsi="Arial"/>
          <w:szCs w:val="24"/>
          <w:highlight w:val="yellow"/>
        </w:rPr>
        <w:t xml:space="preserve"> </w:t>
      </w:r>
      <w:r w:rsidRPr="001A5F23">
        <w:rPr>
          <w:rFonts w:ascii="Arial" w:hAnsi="Arial"/>
          <w:szCs w:val="24"/>
        </w:rPr>
        <w:t xml:space="preserve">semi-industrial economy. This </w:t>
      </w:r>
      <w:r w:rsidR="00F52D4A" w:rsidRPr="00CA7738">
        <w:rPr>
          <w:rFonts w:ascii="Arial" w:hAnsi="Arial"/>
          <w:szCs w:val="24"/>
          <w:highlight w:val="yellow"/>
        </w:rPr>
        <w:t>may sometimes</w:t>
      </w:r>
      <w:r w:rsidRPr="00CA7738">
        <w:rPr>
          <w:rFonts w:ascii="Arial" w:hAnsi="Arial"/>
          <w:szCs w:val="24"/>
          <w:highlight w:val="yellow"/>
        </w:rPr>
        <w:t xml:space="preserve"> </w:t>
      </w:r>
      <w:r w:rsidRPr="001A5F23">
        <w:rPr>
          <w:rFonts w:ascii="Arial" w:hAnsi="Arial"/>
          <w:szCs w:val="24"/>
        </w:rPr>
        <w:t>be regarded as a weakness in the industrial development achievement</w:t>
      </w:r>
      <w:r w:rsidR="00F52D4A">
        <w:rPr>
          <w:rFonts w:ascii="Arial" w:hAnsi="Arial"/>
          <w:szCs w:val="24"/>
        </w:rPr>
        <w:t>,</w:t>
      </w:r>
      <w:r w:rsidRPr="001A5F23">
        <w:rPr>
          <w:rFonts w:ascii="Arial" w:hAnsi="Arial"/>
          <w:szCs w:val="24"/>
        </w:rPr>
        <w:t xml:space="preserve"> caused by leadership based </w:t>
      </w:r>
      <w:r w:rsidRPr="00CA7738">
        <w:rPr>
          <w:rFonts w:ascii="Arial" w:hAnsi="Arial"/>
          <w:szCs w:val="24"/>
          <w:highlight w:val="yellow"/>
        </w:rPr>
        <w:t xml:space="preserve">on </w:t>
      </w:r>
      <w:r w:rsidR="00F52D4A" w:rsidRPr="00CA7738">
        <w:rPr>
          <w:rFonts w:ascii="Arial" w:hAnsi="Arial"/>
          <w:szCs w:val="24"/>
          <w:highlight w:val="yellow"/>
        </w:rPr>
        <w:t xml:space="preserve">the </w:t>
      </w:r>
      <w:r w:rsidRPr="001A5F23">
        <w:rPr>
          <w:rFonts w:ascii="Arial" w:hAnsi="Arial"/>
          <w:szCs w:val="24"/>
        </w:rPr>
        <w:t xml:space="preserve">succeeding regimes. Further, abandoning the previous government projects by creating new projects without accomplishing the former projects is also regarded as a weakness. This is the case for Kilimo kwanza (agricultural first </w:t>
      </w:r>
      <w:r w:rsidRPr="001A5F23">
        <w:rPr>
          <w:rFonts w:ascii="Arial" w:hAnsi="Arial"/>
          <w:szCs w:val="24"/>
        </w:rPr>
        <w:lastRenderedPageBreak/>
        <w:t>priority) replacing with industrialization leaving the former not to be accomplished; Abandoning construction of Bagamoyo harbor port and Kimara (Dar es salaam) to Chalinze six run ways projects into purchases of airplanes and construction of standard Gauges Railways and Stielgler George power supply projects may also be considered as a weakness in achieving industrial development.</w:t>
      </w:r>
    </w:p>
    <w:p w14:paraId="5F18CD6B" w14:textId="77777777" w:rsidR="00A73BF6" w:rsidRPr="001A5F23" w:rsidRDefault="00A73BF6" w:rsidP="00640ED0">
      <w:pPr>
        <w:pStyle w:val="ListParagraph"/>
        <w:numPr>
          <w:ilvl w:val="1"/>
          <w:numId w:val="7"/>
        </w:numPr>
        <w:spacing w:before="240" w:line="360" w:lineRule="auto"/>
        <w:jc w:val="both"/>
        <w:rPr>
          <w:rFonts w:ascii="Arial" w:hAnsi="Arial"/>
          <w:b/>
          <w:szCs w:val="24"/>
        </w:rPr>
      </w:pPr>
      <w:r w:rsidRPr="001A5F23">
        <w:rPr>
          <w:rFonts w:ascii="Arial" w:hAnsi="Arial"/>
          <w:b/>
          <w:szCs w:val="24"/>
        </w:rPr>
        <w:t>Corruption and Bureaucracy</w:t>
      </w:r>
    </w:p>
    <w:p w14:paraId="558D79C1" w14:textId="27A288AC" w:rsidR="00A73BF6" w:rsidRPr="001A5F23" w:rsidRDefault="00A73BF6" w:rsidP="00A33C0C">
      <w:pPr>
        <w:spacing w:before="240" w:line="360" w:lineRule="auto"/>
        <w:jc w:val="both"/>
        <w:rPr>
          <w:rFonts w:ascii="Arial" w:hAnsi="Arial"/>
          <w:szCs w:val="24"/>
        </w:rPr>
      </w:pPr>
      <w:r w:rsidRPr="001A5F23">
        <w:rPr>
          <w:rFonts w:ascii="Arial" w:hAnsi="Arial"/>
          <w:szCs w:val="24"/>
        </w:rPr>
        <w:t xml:space="preserve">As stated </w:t>
      </w:r>
      <w:r w:rsidR="00500507" w:rsidRPr="00CA7738">
        <w:rPr>
          <w:rFonts w:ascii="Arial" w:hAnsi="Arial"/>
          <w:szCs w:val="24"/>
          <w:highlight w:val="yellow"/>
        </w:rPr>
        <w:t>previously</w:t>
      </w:r>
      <w:r w:rsidRPr="001A5F23">
        <w:rPr>
          <w:rFonts w:ascii="Arial" w:hAnsi="Arial"/>
          <w:szCs w:val="24"/>
        </w:rPr>
        <w:t xml:space="preserve">, it is hard to establish corruption unless evidence </w:t>
      </w:r>
      <w:r w:rsidR="00500507" w:rsidRPr="00CA7738">
        <w:rPr>
          <w:rFonts w:ascii="Arial" w:hAnsi="Arial"/>
          <w:szCs w:val="24"/>
          <w:highlight w:val="yellow"/>
        </w:rPr>
        <w:t>is</w:t>
      </w:r>
      <w:r w:rsidRPr="00CA7738">
        <w:rPr>
          <w:rFonts w:ascii="Arial" w:hAnsi="Arial"/>
          <w:szCs w:val="24"/>
          <w:highlight w:val="yellow"/>
        </w:rPr>
        <w:t xml:space="preserve"> </w:t>
      </w:r>
      <w:r w:rsidRPr="001A5F23">
        <w:rPr>
          <w:rFonts w:ascii="Arial" w:hAnsi="Arial"/>
          <w:szCs w:val="24"/>
        </w:rPr>
        <w:t xml:space="preserve">available. Corruption and bureaucracy were highly reported during the third and fourth </w:t>
      </w:r>
      <w:r w:rsidR="00500507">
        <w:rPr>
          <w:rFonts w:ascii="Arial" w:hAnsi="Arial"/>
          <w:szCs w:val="24"/>
        </w:rPr>
        <w:t>regimes</w:t>
      </w:r>
      <w:r w:rsidR="00500507">
        <w:rPr>
          <w:rFonts w:ascii="Arial" w:hAnsi="Arial"/>
          <w:szCs w:val="24"/>
        </w:rPr>
        <w:t xml:space="preserve"> </w:t>
      </w:r>
      <w:r w:rsidR="00DE3269" w:rsidRPr="00CA7738">
        <w:rPr>
          <w:rFonts w:ascii="Arial" w:hAnsi="Arial"/>
          <w:szCs w:val="24"/>
          <w:highlight w:val="yellow"/>
        </w:rPr>
        <w:t>(</w:t>
      </w:r>
      <w:r w:rsidR="00DE3269" w:rsidRPr="00CA7738">
        <w:rPr>
          <w:rFonts w:ascii="Arial" w:hAnsi="Arial"/>
          <w:szCs w:val="24"/>
          <w:highlight w:val="yellow"/>
          <w:lang w:eastAsia="en-GB"/>
        </w:rPr>
        <w:t>Khan</w:t>
      </w:r>
      <w:r w:rsidR="00DE3269" w:rsidRPr="00CA7738">
        <w:rPr>
          <w:rFonts w:ascii="Arial" w:hAnsi="Arial"/>
          <w:szCs w:val="24"/>
          <w:highlight w:val="yellow"/>
          <w:lang w:eastAsia="en-GB"/>
        </w:rPr>
        <w:t xml:space="preserve"> </w:t>
      </w:r>
      <w:r w:rsidR="00DE3269" w:rsidRPr="00CA7738">
        <w:rPr>
          <w:rFonts w:ascii="Arial" w:hAnsi="Arial"/>
          <w:szCs w:val="24"/>
          <w:highlight w:val="yellow"/>
          <w:lang w:eastAsia="en-GB"/>
        </w:rPr>
        <w:t>&amp; Gray,</w:t>
      </w:r>
      <w:r w:rsidR="00DE3269" w:rsidRPr="00CA7738">
        <w:rPr>
          <w:rFonts w:ascii="Arial" w:hAnsi="Arial"/>
          <w:szCs w:val="24"/>
          <w:highlight w:val="yellow"/>
          <w:lang w:eastAsia="en-GB"/>
        </w:rPr>
        <w:t xml:space="preserve"> </w:t>
      </w:r>
      <w:r w:rsidR="00DE3269" w:rsidRPr="00CA7738">
        <w:rPr>
          <w:rFonts w:ascii="Arial" w:hAnsi="Arial"/>
          <w:szCs w:val="24"/>
          <w:highlight w:val="yellow"/>
          <w:lang w:eastAsia="en-GB"/>
        </w:rPr>
        <w:t>2006</w:t>
      </w:r>
      <w:r w:rsidR="00DE3269" w:rsidRPr="00CA7738">
        <w:rPr>
          <w:rFonts w:ascii="Arial" w:hAnsi="Arial"/>
          <w:szCs w:val="24"/>
          <w:highlight w:val="yellow"/>
          <w:lang w:eastAsia="en-GB"/>
        </w:rPr>
        <w:t>)</w:t>
      </w:r>
      <w:r w:rsidRPr="00CA7738">
        <w:rPr>
          <w:rFonts w:ascii="Arial" w:hAnsi="Arial"/>
          <w:szCs w:val="24"/>
          <w:highlight w:val="yellow"/>
        </w:rPr>
        <w:t>.</w:t>
      </w:r>
      <w:r w:rsidRPr="001A5F23">
        <w:rPr>
          <w:rFonts w:ascii="Arial" w:hAnsi="Arial"/>
          <w:szCs w:val="24"/>
        </w:rPr>
        <w:t xml:space="preserve"> The incidences of corruption led to the third government to form a Preventing and Combating Corruption Bureau (PCCB) unit in order to deal with corruption. The existence of corruption has somehow affected industrial investment when it comes to </w:t>
      </w:r>
      <w:r w:rsidR="00500507" w:rsidRPr="00CA7738">
        <w:rPr>
          <w:rFonts w:ascii="Arial" w:hAnsi="Arial"/>
          <w:szCs w:val="24"/>
          <w:highlight w:val="yellow"/>
        </w:rPr>
        <w:t xml:space="preserve">the </w:t>
      </w:r>
      <w:r w:rsidRPr="001A5F23">
        <w:rPr>
          <w:rFonts w:ascii="Arial" w:hAnsi="Arial"/>
          <w:szCs w:val="24"/>
        </w:rPr>
        <w:t xml:space="preserve">importation of capital goods and permits for investing in the industrial sector. However, </w:t>
      </w:r>
      <w:r w:rsidR="00500507">
        <w:rPr>
          <w:rFonts w:ascii="Arial" w:hAnsi="Arial"/>
          <w:szCs w:val="24"/>
        </w:rPr>
        <w:t xml:space="preserve">in </w:t>
      </w:r>
      <w:r w:rsidRPr="001A5F23">
        <w:rPr>
          <w:rFonts w:ascii="Arial" w:hAnsi="Arial"/>
          <w:szCs w:val="24"/>
        </w:rPr>
        <w:t xml:space="preserve">the fifth government, there </w:t>
      </w:r>
      <w:r w:rsidR="00500507" w:rsidRPr="00CA7738">
        <w:rPr>
          <w:rFonts w:ascii="Arial" w:hAnsi="Arial"/>
          <w:szCs w:val="24"/>
          <w:highlight w:val="yellow"/>
        </w:rPr>
        <w:t>have</w:t>
      </w:r>
      <w:r w:rsidR="00500507" w:rsidRPr="00CA7738">
        <w:rPr>
          <w:rFonts w:ascii="Arial" w:hAnsi="Arial"/>
          <w:szCs w:val="24"/>
          <w:highlight w:val="yellow"/>
        </w:rPr>
        <w:t xml:space="preserve"> </w:t>
      </w:r>
      <w:r w:rsidRPr="001A5F23">
        <w:rPr>
          <w:rFonts w:ascii="Arial" w:hAnsi="Arial"/>
          <w:szCs w:val="24"/>
        </w:rPr>
        <w:t xml:space="preserve">been frequent reporting cases of corruption in various courts of Tanzania. </w:t>
      </w:r>
      <w:r w:rsidR="00500507" w:rsidRPr="00CA7738">
        <w:rPr>
          <w:rFonts w:ascii="Arial" w:hAnsi="Arial"/>
          <w:szCs w:val="24"/>
          <w:highlight w:val="yellow"/>
        </w:rPr>
        <w:t>The most</w:t>
      </w:r>
      <w:r w:rsidR="00500507" w:rsidRPr="00CA7738">
        <w:rPr>
          <w:rFonts w:ascii="Arial" w:hAnsi="Arial"/>
          <w:szCs w:val="24"/>
          <w:highlight w:val="yellow"/>
        </w:rPr>
        <w:t xml:space="preserve"> </w:t>
      </w:r>
      <w:r w:rsidRPr="001A5F23">
        <w:rPr>
          <w:rFonts w:ascii="Arial" w:hAnsi="Arial"/>
          <w:szCs w:val="24"/>
        </w:rPr>
        <w:t xml:space="preserve">important case of corruption is that of the company dealing with </w:t>
      </w:r>
      <w:r w:rsidR="00500507" w:rsidRPr="00CA7738">
        <w:rPr>
          <w:rFonts w:ascii="Arial" w:hAnsi="Arial"/>
          <w:szCs w:val="24"/>
          <w:highlight w:val="yellow"/>
        </w:rPr>
        <w:t xml:space="preserve">the </w:t>
      </w:r>
      <w:r w:rsidRPr="00CA7738">
        <w:rPr>
          <w:rFonts w:ascii="Arial" w:hAnsi="Arial"/>
          <w:szCs w:val="24"/>
          <w:highlight w:val="yellow"/>
        </w:rPr>
        <w:t xml:space="preserve">generation </w:t>
      </w:r>
      <w:r w:rsidRPr="001A5F23">
        <w:rPr>
          <w:rFonts w:ascii="Arial" w:hAnsi="Arial"/>
          <w:szCs w:val="24"/>
        </w:rPr>
        <w:t xml:space="preserve">of power for electricity (IPTL Co. </w:t>
      </w:r>
      <w:r w:rsidR="00500507" w:rsidRPr="00CA7738">
        <w:rPr>
          <w:rFonts w:ascii="Arial" w:hAnsi="Arial"/>
          <w:szCs w:val="24"/>
          <w:highlight w:val="yellow"/>
        </w:rPr>
        <w:t>Ltd</w:t>
      </w:r>
      <w:r w:rsidR="00500507">
        <w:rPr>
          <w:rFonts w:ascii="Arial" w:hAnsi="Arial"/>
          <w:szCs w:val="24"/>
        </w:rPr>
        <w:t>.</w:t>
      </w:r>
      <w:r w:rsidRPr="001A5F23">
        <w:rPr>
          <w:rFonts w:ascii="Arial" w:hAnsi="Arial"/>
          <w:szCs w:val="24"/>
        </w:rPr>
        <w:t>)</w:t>
      </w:r>
      <w:r w:rsidR="00500507">
        <w:rPr>
          <w:rFonts w:ascii="Arial" w:hAnsi="Arial"/>
          <w:szCs w:val="24"/>
        </w:rPr>
        <w:t>,</w:t>
      </w:r>
      <w:r w:rsidRPr="001A5F23">
        <w:rPr>
          <w:rFonts w:ascii="Arial" w:hAnsi="Arial"/>
          <w:szCs w:val="24"/>
        </w:rPr>
        <w:t xml:space="preserve"> which is very important in the industrial development </w:t>
      </w:r>
      <w:r w:rsidR="00500507" w:rsidRPr="00CA7738">
        <w:rPr>
          <w:rFonts w:ascii="Arial" w:hAnsi="Arial"/>
          <w:szCs w:val="24"/>
          <w:highlight w:val="yellow"/>
        </w:rPr>
        <w:t>of</w:t>
      </w:r>
      <w:r w:rsidR="00500507" w:rsidRPr="00CA7738">
        <w:rPr>
          <w:rFonts w:ascii="Arial" w:hAnsi="Arial"/>
          <w:szCs w:val="24"/>
          <w:highlight w:val="yellow"/>
        </w:rPr>
        <w:t xml:space="preserve"> </w:t>
      </w:r>
      <w:r w:rsidRPr="001A5F23">
        <w:rPr>
          <w:rFonts w:ascii="Arial" w:hAnsi="Arial"/>
          <w:szCs w:val="24"/>
        </w:rPr>
        <w:t>the country.</w:t>
      </w:r>
    </w:p>
    <w:p w14:paraId="2F84D2EE" w14:textId="77777777" w:rsidR="00A73BF6" w:rsidRPr="001A5F23" w:rsidRDefault="00A73BF6" w:rsidP="00640ED0">
      <w:pPr>
        <w:pStyle w:val="ListParagraph"/>
        <w:numPr>
          <w:ilvl w:val="1"/>
          <w:numId w:val="7"/>
        </w:numPr>
        <w:spacing w:before="240" w:line="360" w:lineRule="auto"/>
        <w:jc w:val="both"/>
        <w:rPr>
          <w:rFonts w:ascii="Arial" w:hAnsi="Arial"/>
          <w:b/>
          <w:szCs w:val="24"/>
        </w:rPr>
      </w:pPr>
      <w:r w:rsidRPr="001A5F23">
        <w:rPr>
          <w:rFonts w:ascii="Arial" w:hAnsi="Arial"/>
          <w:b/>
          <w:szCs w:val="24"/>
        </w:rPr>
        <w:t>Unreliable Power Supply</w:t>
      </w:r>
    </w:p>
    <w:p w14:paraId="159CCAEE" w14:textId="1BA62332" w:rsidR="00A73BF6" w:rsidRPr="001A5F23" w:rsidRDefault="00A73BF6" w:rsidP="009250A0">
      <w:pPr>
        <w:spacing w:before="240" w:line="360" w:lineRule="auto"/>
        <w:jc w:val="both"/>
        <w:rPr>
          <w:rFonts w:ascii="Arial" w:hAnsi="Arial"/>
          <w:szCs w:val="24"/>
        </w:rPr>
      </w:pPr>
      <w:r w:rsidRPr="001A5F23">
        <w:rPr>
          <w:rFonts w:ascii="Arial" w:hAnsi="Arial"/>
          <w:szCs w:val="24"/>
        </w:rPr>
        <w:t xml:space="preserve">Frequent </w:t>
      </w:r>
      <w:r w:rsidR="00500507" w:rsidRPr="00CA7738">
        <w:rPr>
          <w:rFonts w:ascii="Arial" w:hAnsi="Arial"/>
          <w:szCs w:val="24"/>
          <w:highlight w:val="yellow"/>
        </w:rPr>
        <w:t>electricity</w:t>
      </w:r>
      <w:r w:rsidRPr="001A5F23">
        <w:rPr>
          <w:rFonts w:ascii="Arial" w:hAnsi="Arial"/>
          <w:szCs w:val="24"/>
        </w:rPr>
        <w:t xml:space="preserve"> offs and rationing were very high in the first phase of the fourth regime. Industrial production was, therefore, affected by the power rationing. However, in the second phase of the fourth and the fifth regimes, electricity has been slightly stable following little droughts, increased other sources of power generation centre’s </w:t>
      </w:r>
      <w:r w:rsidR="00500507">
        <w:rPr>
          <w:rFonts w:ascii="Arial" w:hAnsi="Arial"/>
          <w:szCs w:val="24"/>
        </w:rPr>
        <w:t xml:space="preserve">the </w:t>
      </w:r>
      <w:r w:rsidRPr="001A5F23">
        <w:rPr>
          <w:rFonts w:ascii="Arial" w:hAnsi="Arial"/>
          <w:szCs w:val="24"/>
        </w:rPr>
        <w:t>Songas Project (Songosongo gas project) and other small hydroelectric power projects established in other places.</w:t>
      </w:r>
    </w:p>
    <w:p w14:paraId="3B21D777" w14:textId="77777777" w:rsidR="00A73BF6" w:rsidRPr="001A5F23" w:rsidRDefault="00A73BF6" w:rsidP="00640ED0">
      <w:pPr>
        <w:pStyle w:val="ListParagraph"/>
        <w:numPr>
          <w:ilvl w:val="1"/>
          <w:numId w:val="7"/>
        </w:numPr>
        <w:spacing w:before="240" w:line="360" w:lineRule="auto"/>
        <w:jc w:val="both"/>
        <w:rPr>
          <w:rFonts w:ascii="Arial" w:hAnsi="Arial"/>
          <w:b/>
          <w:szCs w:val="24"/>
        </w:rPr>
      </w:pPr>
      <w:r w:rsidRPr="001A5F23">
        <w:rPr>
          <w:rFonts w:ascii="Arial" w:hAnsi="Arial"/>
          <w:b/>
          <w:szCs w:val="24"/>
        </w:rPr>
        <w:t>Tax Policies and Impositions</w:t>
      </w:r>
    </w:p>
    <w:p w14:paraId="1C53C341" w14:textId="1CDC8F6F" w:rsidR="00A73BF6" w:rsidRPr="001A5F23" w:rsidRDefault="00A73BF6" w:rsidP="009250A0">
      <w:pPr>
        <w:spacing w:before="240" w:line="360" w:lineRule="auto"/>
        <w:jc w:val="both"/>
        <w:rPr>
          <w:rFonts w:ascii="Arial" w:hAnsi="Arial"/>
          <w:szCs w:val="24"/>
        </w:rPr>
      </w:pPr>
      <w:r w:rsidRPr="001A5F23">
        <w:rPr>
          <w:rFonts w:ascii="Arial" w:hAnsi="Arial"/>
          <w:szCs w:val="24"/>
        </w:rPr>
        <w:t xml:space="preserve">Import tax, export tax and recurrent tax policies are not stable in Tanzania; they depend on the regime that is in power. For example, in the fifth regime, tax imposition has been stable, but it is flexible depending on </w:t>
      </w:r>
      <w:r w:rsidR="004C1AD1" w:rsidRPr="00CA7738">
        <w:rPr>
          <w:rFonts w:ascii="Arial" w:hAnsi="Arial"/>
          <w:szCs w:val="24"/>
          <w:highlight w:val="yellow"/>
        </w:rPr>
        <w:t xml:space="preserve">the </w:t>
      </w:r>
      <w:r w:rsidRPr="001A5F23">
        <w:rPr>
          <w:rFonts w:ascii="Arial" w:hAnsi="Arial"/>
          <w:szCs w:val="24"/>
        </w:rPr>
        <w:t>profits the investments make</w:t>
      </w:r>
      <w:r w:rsidR="004C1AD1">
        <w:rPr>
          <w:rFonts w:ascii="Arial" w:hAnsi="Arial"/>
          <w:szCs w:val="24"/>
        </w:rPr>
        <w:t>,</w:t>
      </w:r>
      <w:r w:rsidRPr="001A5F23">
        <w:rPr>
          <w:rFonts w:ascii="Arial" w:hAnsi="Arial"/>
          <w:szCs w:val="24"/>
        </w:rPr>
        <w:t xml:space="preserve"> as opposed to the third and fourth governments</w:t>
      </w:r>
      <w:r w:rsidR="004C1AD1">
        <w:rPr>
          <w:rFonts w:ascii="Arial" w:hAnsi="Arial"/>
          <w:szCs w:val="24"/>
        </w:rPr>
        <w:t>,</w:t>
      </w:r>
      <w:r w:rsidRPr="001A5F23">
        <w:rPr>
          <w:rFonts w:ascii="Arial" w:hAnsi="Arial"/>
          <w:szCs w:val="24"/>
        </w:rPr>
        <w:t xml:space="preserve"> </w:t>
      </w:r>
      <w:r w:rsidR="004C1AD1" w:rsidRPr="00CA7738">
        <w:rPr>
          <w:rFonts w:ascii="Arial" w:hAnsi="Arial"/>
          <w:szCs w:val="24"/>
          <w:highlight w:val="yellow"/>
        </w:rPr>
        <w:t>where</w:t>
      </w:r>
      <w:r w:rsidR="004C1AD1" w:rsidRPr="00CA7738">
        <w:rPr>
          <w:rFonts w:ascii="Arial" w:hAnsi="Arial"/>
          <w:szCs w:val="24"/>
          <w:highlight w:val="yellow"/>
        </w:rPr>
        <w:t xml:space="preserve"> </w:t>
      </w:r>
      <w:r w:rsidRPr="001A5F23">
        <w:rPr>
          <w:rFonts w:ascii="Arial" w:hAnsi="Arial"/>
          <w:szCs w:val="24"/>
        </w:rPr>
        <w:t xml:space="preserve">the imposition of taxes created rooms for </w:t>
      </w:r>
      <w:r w:rsidR="004C1AD1" w:rsidRPr="00CA7738">
        <w:rPr>
          <w:rFonts w:ascii="Arial" w:hAnsi="Arial"/>
          <w:szCs w:val="24"/>
          <w:highlight w:val="yellow"/>
        </w:rPr>
        <w:t>corruption</w:t>
      </w:r>
      <w:r w:rsidR="004C1AD1">
        <w:rPr>
          <w:rFonts w:ascii="Arial" w:hAnsi="Arial"/>
          <w:szCs w:val="24"/>
        </w:rPr>
        <w:t>,</w:t>
      </w:r>
      <w:r w:rsidR="004C1AD1" w:rsidRPr="001A5F23">
        <w:rPr>
          <w:rFonts w:ascii="Arial" w:hAnsi="Arial"/>
          <w:szCs w:val="24"/>
        </w:rPr>
        <w:t xml:space="preserve"> </w:t>
      </w:r>
      <w:r w:rsidRPr="001A5F23">
        <w:rPr>
          <w:rFonts w:ascii="Arial" w:hAnsi="Arial"/>
          <w:szCs w:val="24"/>
        </w:rPr>
        <w:t xml:space="preserve">leading to poor collection of the government revenues. If there has been poor collection of taxes, </w:t>
      </w:r>
      <w:r w:rsidR="004C1AD1" w:rsidRPr="00CA7738">
        <w:rPr>
          <w:rFonts w:ascii="Arial" w:hAnsi="Arial"/>
          <w:szCs w:val="24"/>
          <w:highlight w:val="yellow"/>
        </w:rPr>
        <w:t>obviously</w:t>
      </w:r>
      <w:r w:rsidR="004C1AD1" w:rsidRPr="00CA7738">
        <w:rPr>
          <w:rFonts w:ascii="Arial" w:hAnsi="Arial"/>
          <w:szCs w:val="24"/>
          <w:highlight w:val="yellow"/>
        </w:rPr>
        <w:t xml:space="preserve"> </w:t>
      </w:r>
      <w:r w:rsidRPr="001A5F23">
        <w:rPr>
          <w:rFonts w:ascii="Arial" w:hAnsi="Arial"/>
          <w:szCs w:val="24"/>
        </w:rPr>
        <w:t>the government lacks revenues for industrial and social services delivery investments.</w:t>
      </w:r>
    </w:p>
    <w:p w14:paraId="547651FB" w14:textId="77777777" w:rsidR="00A73BF6" w:rsidRPr="001A5F23" w:rsidRDefault="00A73BF6" w:rsidP="00A73BF6">
      <w:pPr>
        <w:spacing w:line="360" w:lineRule="auto"/>
        <w:jc w:val="both"/>
        <w:rPr>
          <w:rFonts w:ascii="Arial" w:hAnsi="Arial"/>
          <w:b/>
          <w:szCs w:val="24"/>
        </w:rPr>
      </w:pPr>
    </w:p>
    <w:p w14:paraId="5A33DAF4" w14:textId="77777777" w:rsidR="00A73BF6" w:rsidRPr="001A5F23" w:rsidRDefault="009250A0" w:rsidP="00A73BF6">
      <w:pPr>
        <w:spacing w:line="360" w:lineRule="auto"/>
        <w:jc w:val="both"/>
        <w:rPr>
          <w:rFonts w:ascii="Times New Roman" w:hAnsi="Times New Roman"/>
          <w:b/>
          <w:sz w:val="24"/>
          <w:szCs w:val="24"/>
        </w:rPr>
      </w:pPr>
      <w:r w:rsidRPr="001A5F23">
        <w:rPr>
          <w:rFonts w:ascii="Times New Roman" w:hAnsi="Times New Roman"/>
          <w:b/>
          <w:sz w:val="24"/>
          <w:szCs w:val="24"/>
        </w:rPr>
        <w:t xml:space="preserve">10. </w:t>
      </w:r>
      <w:r w:rsidR="00A73BF6" w:rsidRPr="001A5F23">
        <w:rPr>
          <w:rFonts w:ascii="Times New Roman" w:hAnsi="Times New Roman"/>
          <w:b/>
          <w:sz w:val="24"/>
          <w:szCs w:val="24"/>
        </w:rPr>
        <w:t xml:space="preserve"> </w:t>
      </w:r>
      <w:r w:rsidR="00A73BF6" w:rsidRPr="001A5F23">
        <w:rPr>
          <w:rFonts w:ascii="Arial" w:hAnsi="Arial"/>
          <w:b/>
          <w:sz w:val="22"/>
          <w:szCs w:val="24"/>
        </w:rPr>
        <w:t>The Way Forward for Improving the Industrial Sector</w:t>
      </w:r>
    </w:p>
    <w:p w14:paraId="1263BB81" w14:textId="5485550A" w:rsidR="00A73BF6" w:rsidRPr="001A5F23" w:rsidRDefault="00A73BF6" w:rsidP="00A73BF6">
      <w:pPr>
        <w:spacing w:line="360" w:lineRule="auto"/>
        <w:jc w:val="both"/>
        <w:rPr>
          <w:rFonts w:ascii="Arial" w:hAnsi="Arial"/>
          <w:szCs w:val="24"/>
        </w:rPr>
      </w:pPr>
      <w:r w:rsidRPr="001A5F23">
        <w:rPr>
          <w:rFonts w:ascii="Arial" w:hAnsi="Arial"/>
          <w:szCs w:val="24"/>
        </w:rPr>
        <w:t>This section briefly presents suggestions towards improving the industrial sector in Tanzania. What appeared in this section are not exhausted suggestions for improving the industrial development</w:t>
      </w:r>
      <w:r w:rsidR="004C1AD1">
        <w:rPr>
          <w:rFonts w:ascii="Arial" w:hAnsi="Arial"/>
          <w:szCs w:val="24"/>
        </w:rPr>
        <w:t>,</w:t>
      </w:r>
      <w:r w:rsidRPr="001A5F23">
        <w:rPr>
          <w:rFonts w:ascii="Arial" w:hAnsi="Arial"/>
          <w:szCs w:val="24"/>
        </w:rPr>
        <w:t xml:space="preserve"> but they are mostly </w:t>
      </w:r>
      <w:r w:rsidR="004C1AD1" w:rsidRPr="001A5F23">
        <w:rPr>
          <w:rFonts w:ascii="Arial" w:hAnsi="Arial"/>
          <w:szCs w:val="24"/>
        </w:rPr>
        <w:t>within</w:t>
      </w:r>
      <w:r w:rsidRPr="001A5F23">
        <w:rPr>
          <w:rFonts w:ascii="Arial" w:hAnsi="Arial"/>
          <w:szCs w:val="24"/>
        </w:rPr>
        <w:t xml:space="preserve"> the capacity of the country. These suggestions include setting clear policies for industrial investment, attraction of capital, technology, labour and market, proper importation of technologies, improvement of infrastructures (Transportation and communication), political economy, production of high</w:t>
      </w:r>
      <w:r w:rsidR="004C1AD1">
        <w:rPr>
          <w:rFonts w:ascii="Arial" w:hAnsi="Arial"/>
          <w:szCs w:val="24"/>
        </w:rPr>
        <w:t>-</w:t>
      </w:r>
      <w:r w:rsidR="00B819E9" w:rsidRPr="001A5F23">
        <w:rPr>
          <w:rFonts w:ascii="Arial" w:hAnsi="Arial"/>
          <w:szCs w:val="24"/>
        </w:rPr>
        <w:t>quality p</w:t>
      </w:r>
      <w:r w:rsidRPr="001A5F23">
        <w:rPr>
          <w:rFonts w:ascii="Arial" w:hAnsi="Arial"/>
          <w:szCs w:val="24"/>
        </w:rPr>
        <w:t xml:space="preserve">roducts and increased </w:t>
      </w:r>
      <w:r w:rsidR="004C1AD1" w:rsidRPr="00CA7738">
        <w:rPr>
          <w:rFonts w:ascii="Arial" w:hAnsi="Arial"/>
          <w:szCs w:val="24"/>
          <w:highlight w:val="yellow"/>
        </w:rPr>
        <w:t>economies</w:t>
      </w:r>
      <w:r w:rsidR="004C1AD1" w:rsidRPr="00CA7738">
        <w:rPr>
          <w:rFonts w:ascii="Arial" w:hAnsi="Arial"/>
          <w:szCs w:val="24"/>
          <w:highlight w:val="yellow"/>
        </w:rPr>
        <w:t xml:space="preserve"> </w:t>
      </w:r>
      <w:r w:rsidRPr="001A5F23">
        <w:rPr>
          <w:rFonts w:ascii="Arial" w:hAnsi="Arial"/>
          <w:szCs w:val="24"/>
        </w:rPr>
        <w:t xml:space="preserve">of </w:t>
      </w:r>
      <w:r w:rsidR="004C1AD1" w:rsidRPr="00CA7738">
        <w:rPr>
          <w:rFonts w:ascii="Arial" w:hAnsi="Arial"/>
          <w:szCs w:val="24"/>
          <w:highlight w:val="yellow"/>
        </w:rPr>
        <w:t>scale</w:t>
      </w:r>
      <w:r w:rsidRPr="001A5F23">
        <w:rPr>
          <w:rFonts w:ascii="Arial" w:hAnsi="Arial"/>
          <w:szCs w:val="24"/>
        </w:rPr>
        <w:t>.</w:t>
      </w:r>
    </w:p>
    <w:p w14:paraId="171CF6D1" w14:textId="77777777" w:rsidR="00A73BF6" w:rsidRPr="001A5F23" w:rsidRDefault="009250A0" w:rsidP="00640ED0">
      <w:pPr>
        <w:pStyle w:val="ListParagraph"/>
        <w:numPr>
          <w:ilvl w:val="1"/>
          <w:numId w:val="8"/>
        </w:numPr>
        <w:spacing w:before="240" w:line="360" w:lineRule="auto"/>
        <w:jc w:val="both"/>
        <w:rPr>
          <w:rFonts w:ascii="Arial" w:hAnsi="Arial"/>
          <w:b/>
          <w:szCs w:val="24"/>
        </w:rPr>
      </w:pPr>
      <w:r w:rsidRPr="001A5F23">
        <w:rPr>
          <w:rFonts w:ascii="Times New Roman" w:hAnsi="Times New Roman"/>
          <w:b/>
          <w:sz w:val="24"/>
          <w:szCs w:val="24"/>
        </w:rPr>
        <w:t xml:space="preserve"> </w:t>
      </w:r>
      <w:r w:rsidR="00A73BF6" w:rsidRPr="001A5F23">
        <w:rPr>
          <w:rFonts w:ascii="Arial" w:hAnsi="Arial"/>
          <w:b/>
          <w:szCs w:val="24"/>
        </w:rPr>
        <w:t>Setting clear policies for industrial investments</w:t>
      </w:r>
    </w:p>
    <w:p w14:paraId="4D35772F" w14:textId="77777777" w:rsidR="00A73BF6" w:rsidRPr="001A5F23" w:rsidRDefault="00A73BF6" w:rsidP="009250A0">
      <w:pPr>
        <w:spacing w:before="240" w:line="360" w:lineRule="auto"/>
        <w:jc w:val="both"/>
        <w:rPr>
          <w:rFonts w:ascii="Arial" w:hAnsi="Arial"/>
          <w:szCs w:val="24"/>
        </w:rPr>
      </w:pPr>
      <w:r w:rsidRPr="001A5F23">
        <w:rPr>
          <w:rFonts w:ascii="Arial" w:hAnsi="Arial"/>
          <w:szCs w:val="24"/>
        </w:rPr>
        <w:t>Tanzania through the responsible ministries and industrial development agencies such as ministry of industry and trade, ministry of industry and minerals, ministry of agriculture and ministry of finance and planning as well as Tanzania Investment Centre and Small Industrial Development Organisation (SIDO) should set clear policies for creation of good environment for investment in various sectors such as i</w:t>
      </w:r>
      <w:r w:rsidR="00B819E9" w:rsidRPr="001A5F23">
        <w:rPr>
          <w:rFonts w:ascii="Arial" w:hAnsi="Arial"/>
          <w:szCs w:val="24"/>
        </w:rPr>
        <w:t>n manufacturing, a</w:t>
      </w:r>
      <w:r w:rsidRPr="001A5F23">
        <w:rPr>
          <w:rFonts w:ascii="Arial" w:hAnsi="Arial"/>
          <w:szCs w:val="24"/>
        </w:rPr>
        <w:t>gro-processing, metal fabrications, buildings and social services delivery industries. This will provide clear management of investments for taxation, controls and proper importation of technologies and exportations of produced products.</w:t>
      </w:r>
    </w:p>
    <w:p w14:paraId="172A15F3" w14:textId="77777777" w:rsidR="00A73BF6" w:rsidRPr="001A5F23" w:rsidRDefault="009250A0" w:rsidP="00640ED0">
      <w:pPr>
        <w:pStyle w:val="ListParagraph"/>
        <w:numPr>
          <w:ilvl w:val="1"/>
          <w:numId w:val="8"/>
        </w:numPr>
        <w:spacing w:before="240" w:line="360" w:lineRule="auto"/>
        <w:jc w:val="both"/>
        <w:rPr>
          <w:rFonts w:ascii="Arial" w:hAnsi="Arial"/>
          <w:b/>
          <w:szCs w:val="24"/>
        </w:rPr>
      </w:pPr>
      <w:r w:rsidRPr="001A5F23">
        <w:rPr>
          <w:rFonts w:ascii="Times New Roman" w:hAnsi="Times New Roman"/>
          <w:b/>
          <w:sz w:val="24"/>
          <w:szCs w:val="24"/>
        </w:rPr>
        <w:t xml:space="preserve"> </w:t>
      </w:r>
      <w:r w:rsidR="00A73BF6" w:rsidRPr="001A5F23">
        <w:rPr>
          <w:rFonts w:ascii="Arial" w:hAnsi="Arial"/>
          <w:b/>
          <w:szCs w:val="24"/>
        </w:rPr>
        <w:t>Commitment in Infrastructure Developments</w:t>
      </w:r>
    </w:p>
    <w:p w14:paraId="4498D6E1" w14:textId="1A1C444A" w:rsidR="00A73BF6" w:rsidRPr="001A5F23" w:rsidRDefault="00A73BF6" w:rsidP="009250A0">
      <w:pPr>
        <w:spacing w:before="240" w:line="360" w:lineRule="auto"/>
        <w:jc w:val="both"/>
        <w:rPr>
          <w:rFonts w:ascii="Arial" w:hAnsi="Arial"/>
          <w:szCs w:val="24"/>
        </w:rPr>
      </w:pPr>
      <w:r w:rsidRPr="001A5F23">
        <w:rPr>
          <w:rFonts w:ascii="Arial" w:hAnsi="Arial"/>
          <w:szCs w:val="24"/>
        </w:rPr>
        <w:t xml:space="preserve">It is well known that infrastructures play </w:t>
      </w:r>
      <w:r w:rsidR="004C1AD1">
        <w:rPr>
          <w:rFonts w:ascii="Arial" w:hAnsi="Arial"/>
          <w:szCs w:val="24"/>
        </w:rPr>
        <w:t xml:space="preserve">an </w:t>
      </w:r>
      <w:r w:rsidRPr="001A5F23">
        <w:rPr>
          <w:rFonts w:ascii="Arial" w:hAnsi="Arial"/>
          <w:szCs w:val="24"/>
        </w:rPr>
        <w:t xml:space="preserve">important role in industrial investments. This sector facilitates </w:t>
      </w:r>
      <w:r w:rsidR="004C1AD1">
        <w:rPr>
          <w:rFonts w:ascii="Arial" w:hAnsi="Arial"/>
          <w:szCs w:val="24"/>
        </w:rPr>
        <w:t xml:space="preserve">the </w:t>
      </w:r>
      <w:r w:rsidRPr="001A5F23">
        <w:rPr>
          <w:rFonts w:ascii="Arial" w:hAnsi="Arial"/>
          <w:szCs w:val="24"/>
        </w:rPr>
        <w:t>shipping of goods and commodities (capital goods, manufactured goods, labour, etc.) to and from industrial sites. Good enough</w:t>
      </w:r>
      <w:r w:rsidR="004C1AD1">
        <w:rPr>
          <w:rFonts w:ascii="Arial" w:hAnsi="Arial"/>
          <w:szCs w:val="24"/>
        </w:rPr>
        <w:t>,</w:t>
      </w:r>
      <w:r w:rsidRPr="001A5F23">
        <w:rPr>
          <w:rFonts w:ascii="Arial" w:hAnsi="Arial"/>
          <w:szCs w:val="24"/>
        </w:rPr>
        <w:t xml:space="preserve"> this aspect is on the way </w:t>
      </w:r>
      <w:r w:rsidR="004C1AD1">
        <w:rPr>
          <w:rFonts w:ascii="Arial" w:hAnsi="Arial"/>
          <w:szCs w:val="24"/>
        </w:rPr>
        <w:t xml:space="preserve">to </w:t>
      </w:r>
      <w:r w:rsidRPr="001A5F23">
        <w:rPr>
          <w:rFonts w:ascii="Arial" w:hAnsi="Arial"/>
          <w:szCs w:val="24"/>
        </w:rPr>
        <w:t>being improved under the fifth regime.</w:t>
      </w:r>
    </w:p>
    <w:p w14:paraId="36785A25" w14:textId="77777777" w:rsidR="00A73BF6" w:rsidRPr="001A5F23" w:rsidRDefault="009250A0" w:rsidP="00640ED0">
      <w:pPr>
        <w:pStyle w:val="ListParagraph"/>
        <w:numPr>
          <w:ilvl w:val="1"/>
          <w:numId w:val="8"/>
        </w:numPr>
        <w:spacing w:before="240" w:line="360" w:lineRule="auto"/>
        <w:jc w:val="both"/>
        <w:rPr>
          <w:rFonts w:ascii="Arial" w:hAnsi="Arial"/>
          <w:b/>
          <w:szCs w:val="24"/>
        </w:rPr>
      </w:pPr>
      <w:r w:rsidRPr="001A5F23">
        <w:rPr>
          <w:rFonts w:ascii="Times New Roman" w:hAnsi="Times New Roman"/>
          <w:b/>
          <w:sz w:val="24"/>
          <w:szCs w:val="24"/>
        </w:rPr>
        <w:t xml:space="preserve"> </w:t>
      </w:r>
      <w:r w:rsidR="00A73BF6" w:rsidRPr="001A5F23">
        <w:rPr>
          <w:rFonts w:ascii="Arial" w:hAnsi="Arial"/>
          <w:b/>
          <w:szCs w:val="24"/>
        </w:rPr>
        <w:t>Importation of Proper Technologies</w:t>
      </w:r>
    </w:p>
    <w:p w14:paraId="42270034" w14:textId="497494B0" w:rsidR="00A73BF6" w:rsidRPr="001A5F23" w:rsidRDefault="00A73BF6" w:rsidP="009250A0">
      <w:pPr>
        <w:spacing w:before="240" w:line="360" w:lineRule="auto"/>
        <w:jc w:val="both"/>
        <w:rPr>
          <w:rFonts w:ascii="Arial" w:hAnsi="Arial"/>
          <w:szCs w:val="24"/>
        </w:rPr>
      </w:pPr>
      <w:r w:rsidRPr="001A5F23">
        <w:rPr>
          <w:rFonts w:ascii="Arial" w:hAnsi="Arial"/>
          <w:szCs w:val="24"/>
        </w:rPr>
        <w:t xml:space="preserve">In industrial development, technology types determine the kind of industry and quality of products to be produced. This aspect is important for </w:t>
      </w:r>
      <w:r w:rsidR="004C1AD1">
        <w:rPr>
          <w:rFonts w:ascii="Arial" w:hAnsi="Arial"/>
          <w:szCs w:val="24"/>
        </w:rPr>
        <w:t xml:space="preserve">the </w:t>
      </w:r>
      <w:r w:rsidRPr="001A5F23">
        <w:rPr>
          <w:rFonts w:ascii="Arial" w:hAnsi="Arial"/>
          <w:szCs w:val="24"/>
        </w:rPr>
        <w:t>sustainability of the industries and their respective products to dominate in the market. Therefore, the government</w:t>
      </w:r>
      <w:r w:rsidR="004C1AD1">
        <w:rPr>
          <w:rFonts w:ascii="Arial" w:hAnsi="Arial"/>
          <w:szCs w:val="24"/>
        </w:rPr>
        <w:t>,</w:t>
      </w:r>
      <w:r w:rsidRPr="001A5F23">
        <w:rPr>
          <w:rFonts w:ascii="Arial" w:hAnsi="Arial"/>
          <w:szCs w:val="24"/>
        </w:rPr>
        <w:t xml:space="preserve"> through its responsible agencies</w:t>
      </w:r>
      <w:r w:rsidR="004C1AD1">
        <w:rPr>
          <w:rFonts w:ascii="Arial" w:hAnsi="Arial"/>
          <w:szCs w:val="24"/>
        </w:rPr>
        <w:t>,</w:t>
      </w:r>
      <w:r w:rsidRPr="001A5F23">
        <w:rPr>
          <w:rFonts w:ascii="Arial" w:hAnsi="Arial"/>
          <w:szCs w:val="24"/>
        </w:rPr>
        <w:t xml:space="preserve"> should avoid the importation of absolute and fake technologies as well as the technologies which do not fit the local environment.</w:t>
      </w:r>
    </w:p>
    <w:p w14:paraId="6D3F9EA8" w14:textId="77777777" w:rsidR="00A73BF6" w:rsidRPr="001A5F23" w:rsidRDefault="00A73BF6" w:rsidP="00640ED0">
      <w:pPr>
        <w:pStyle w:val="ListParagraph"/>
        <w:numPr>
          <w:ilvl w:val="1"/>
          <w:numId w:val="8"/>
        </w:numPr>
        <w:spacing w:before="240" w:line="360" w:lineRule="auto"/>
        <w:jc w:val="both"/>
        <w:rPr>
          <w:rFonts w:ascii="Arial" w:hAnsi="Arial"/>
          <w:b/>
          <w:szCs w:val="24"/>
        </w:rPr>
      </w:pPr>
      <w:r w:rsidRPr="001A5F23">
        <w:rPr>
          <w:rFonts w:ascii="Arial" w:hAnsi="Arial"/>
          <w:b/>
          <w:szCs w:val="24"/>
        </w:rPr>
        <w:lastRenderedPageBreak/>
        <w:t>Attraction and Handling of Capital, Labour, Commodities and Technologies</w:t>
      </w:r>
    </w:p>
    <w:p w14:paraId="3CB69615" w14:textId="70982209" w:rsidR="00A73BF6" w:rsidRPr="001A5F23" w:rsidRDefault="00A73BF6" w:rsidP="009250A0">
      <w:pPr>
        <w:spacing w:before="240" w:line="360" w:lineRule="auto"/>
        <w:jc w:val="both"/>
        <w:rPr>
          <w:rFonts w:ascii="Arial" w:hAnsi="Arial"/>
          <w:szCs w:val="24"/>
        </w:rPr>
      </w:pPr>
      <w:r w:rsidRPr="001A5F23">
        <w:rPr>
          <w:rFonts w:ascii="Arial" w:hAnsi="Arial"/>
          <w:szCs w:val="24"/>
        </w:rPr>
        <w:t xml:space="preserve">Under the current development model of </w:t>
      </w:r>
      <w:r w:rsidRPr="00CA7738">
        <w:rPr>
          <w:rFonts w:ascii="Arial" w:hAnsi="Arial"/>
          <w:szCs w:val="24"/>
          <w:highlight w:val="yellow"/>
        </w:rPr>
        <w:t>globali</w:t>
      </w:r>
      <w:r w:rsidR="004C1AD1" w:rsidRPr="00CA7738">
        <w:rPr>
          <w:rFonts w:ascii="Arial" w:hAnsi="Arial"/>
          <w:szCs w:val="24"/>
          <w:highlight w:val="yellow"/>
        </w:rPr>
        <w:t>s</w:t>
      </w:r>
      <w:r w:rsidRPr="00CA7738">
        <w:rPr>
          <w:rFonts w:ascii="Arial" w:hAnsi="Arial"/>
          <w:szCs w:val="24"/>
          <w:highlight w:val="yellow"/>
        </w:rPr>
        <w:t>ation</w:t>
      </w:r>
      <w:r w:rsidRPr="001A5F23">
        <w:rPr>
          <w:rFonts w:ascii="Arial" w:hAnsi="Arial"/>
          <w:szCs w:val="24"/>
        </w:rPr>
        <w:t xml:space="preserve">, there </w:t>
      </w:r>
      <w:r w:rsidR="00426453" w:rsidRPr="00CA7738">
        <w:rPr>
          <w:rFonts w:ascii="Arial" w:hAnsi="Arial"/>
          <w:szCs w:val="24"/>
          <w:highlight w:val="yellow"/>
        </w:rPr>
        <w:t>is</w:t>
      </w:r>
      <w:r w:rsidR="00426453" w:rsidRPr="00CA7738">
        <w:rPr>
          <w:rFonts w:ascii="Arial" w:hAnsi="Arial"/>
          <w:szCs w:val="24"/>
          <w:highlight w:val="yellow"/>
        </w:rPr>
        <w:t xml:space="preserve"> </w:t>
      </w:r>
      <w:r w:rsidR="00426453" w:rsidRPr="00CA7738">
        <w:rPr>
          <w:rFonts w:ascii="Arial" w:hAnsi="Arial"/>
          <w:szCs w:val="24"/>
          <w:highlight w:val="yellow"/>
        </w:rPr>
        <w:t xml:space="preserve">a </w:t>
      </w:r>
      <w:r w:rsidRPr="001A5F23">
        <w:rPr>
          <w:rFonts w:ascii="Arial" w:hAnsi="Arial"/>
          <w:szCs w:val="24"/>
        </w:rPr>
        <w:t>movement of capital, labour, commodities, and technologies across borders. Therefore, the government</w:t>
      </w:r>
      <w:r w:rsidR="00426453">
        <w:rPr>
          <w:rFonts w:ascii="Arial" w:hAnsi="Arial"/>
          <w:szCs w:val="24"/>
        </w:rPr>
        <w:t>,</w:t>
      </w:r>
      <w:r w:rsidRPr="001A5F23">
        <w:rPr>
          <w:rFonts w:ascii="Arial" w:hAnsi="Arial"/>
          <w:szCs w:val="24"/>
        </w:rPr>
        <w:t xml:space="preserve"> through its various agencies</w:t>
      </w:r>
      <w:r w:rsidR="00426453">
        <w:rPr>
          <w:rFonts w:ascii="Arial" w:hAnsi="Arial"/>
          <w:szCs w:val="24"/>
        </w:rPr>
        <w:t>,</w:t>
      </w:r>
      <w:r w:rsidRPr="001A5F23">
        <w:rPr>
          <w:rFonts w:ascii="Arial" w:hAnsi="Arial"/>
          <w:szCs w:val="24"/>
        </w:rPr>
        <w:t xml:space="preserve"> should prepare </w:t>
      </w:r>
      <w:r w:rsidR="00426453" w:rsidRPr="00CA7738">
        <w:rPr>
          <w:rFonts w:ascii="Arial" w:hAnsi="Arial"/>
          <w:szCs w:val="24"/>
          <w:highlight w:val="yellow"/>
        </w:rPr>
        <w:t xml:space="preserve">a </w:t>
      </w:r>
      <w:r w:rsidRPr="001A5F23">
        <w:rPr>
          <w:rFonts w:ascii="Arial" w:hAnsi="Arial"/>
          <w:szCs w:val="24"/>
        </w:rPr>
        <w:t xml:space="preserve">good environment for attracting the mentioned items for </w:t>
      </w:r>
      <w:r w:rsidR="00426453" w:rsidRPr="00CA7738">
        <w:rPr>
          <w:rFonts w:ascii="Arial" w:hAnsi="Arial"/>
          <w:szCs w:val="24"/>
          <w:highlight w:val="yellow"/>
        </w:rPr>
        <w:t xml:space="preserve">the </w:t>
      </w:r>
      <w:r w:rsidRPr="001A5F23">
        <w:rPr>
          <w:rFonts w:ascii="Arial" w:hAnsi="Arial"/>
          <w:szCs w:val="24"/>
        </w:rPr>
        <w:t>development of industries</w:t>
      </w:r>
      <w:r w:rsidR="00426453">
        <w:rPr>
          <w:rFonts w:ascii="Arial" w:hAnsi="Arial"/>
          <w:szCs w:val="24"/>
        </w:rPr>
        <w:t>,</w:t>
      </w:r>
      <w:r w:rsidRPr="001A5F23">
        <w:rPr>
          <w:rFonts w:ascii="Arial" w:hAnsi="Arial"/>
          <w:szCs w:val="24"/>
        </w:rPr>
        <w:t xml:space="preserve"> hence </w:t>
      </w:r>
      <w:r w:rsidR="00426453" w:rsidRPr="00CA7738">
        <w:rPr>
          <w:rFonts w:ascii="Arial" w:hAnsi="Arial"/>
          <w:szCs w:val="24"/>
          <w:highlight w:val="yellow"/>
        </w:rPr>
        <w:t xml:space="preserve">the </w:t>
      </w:r>
      <w:r w:rsidRPr="001A5F23">
        <w:rPr>
          <w:rFonts w:ascii="Arial" w:hAnsi="Arial"/>
          <w:szCs w:val="24"/>
        </w:rPr>
        <w:t xml:space="preserve">economic growth of the country. The government should handle the movements of the items with care, because they are brought in by the investors who are always after making </w:t>
      </w:r>
      <w:r w:rsidR="00426453" w:rsidRPr="00CA7738">
        <w:rPr>
          <w:rFonts w:ascii="Arial" w:hAnsi="Arial"/>
          <w:szCs w:val="24"/>
          <w:highlight w:val="yellow"/>
        </w:rPr>
        <w:t xml:space="preserve">a </w:t>
      </w:r>
      <w:r w:rsidRPr="001A5F23">
        <w:rPr>
          <w:rFonts w:ascii="Arial" w:hAnsi="Arial"/>
          <w:szCs w:val="24"/>
        </w:rPr>
        <w:t xml:space="preserve">huge profit. If this has not been taken care of, the exploitation of </w:t>
      </w:r>
      <w:r w:rsidR="00426453" w:rsidRPr="00CA7738">
        <w:rPr>
          <w:rFonts w:ascii="Arial" w:hAnsi="Arial"/>
          <w:szCs w:val="24"/>
          <w:highlight w:val="yellow"/>
        </w:rPr>
        <w:t xml:space="preserve">the </w:t>
      </w:r>
      <w:r w:rsidRPr="001A5F23">
        <w:rPr>
          <w:rFonts w:ascii="Arial" w:hAnsi="Arial"/>
          <w:szCs w:val="24"/>
        </w:rPr>
        <w:t xml:space="preserve">nation’s wealth is likely to occur. This aspect is also important to avoid fake labour, commodities and technologies </w:t>
      </w:r>
      <w:r w:rsidR="00426453" w:rsidRPr="00CA7738">
        <w:rPr>
          <w:rFonts w:ascii="Arial" w:hAnsi="Arial"/>
          <w:szCs w:val="24"/>
          <w:highlight w:val="yellow"/>
        </w:rPr>
        <w:t>being</w:t>
      </w:r>
      <w:r w:rsidRPr="00CA7738">
        <w:rPr>
          <w:rFonts w:ascii="Arial" w:hAnsi="Arial"/>
          <w:szCs w:val="24"/>
          <w:highlight w:val="yellow"/>
        </w:rPr>
        <w:t xml:space="preserve"> </w:t>
      </w:r>
      <w:r w:rsidRPr="001A5F23">
        <w:rPr>
          <w:rFonts w:ascii="Arial" w:hAnsi="Arial"/>
          <w:szCs w:val="24"/>
        </w:rPr>
        <w:t>dumped in the country. Politically, the government should maintain peace, good governance and democracy. No investor</w:t>
      </w:r>
      <w:r w:rsidR="00426453">
        <w:rPr>
          <w:rFonts w:ascii="Arial" w:hAnsi="Arial"/>
          <w:szCs w:val="24"/>
        </w:rPr>
        <w:t>,</w:t>
      </w:r>
      <w:r w:rsidRPr="001A5F23">
        <w:rPr>
          <w:rFonts w:ascii="Arial" w:hAnsi="Arial"/>
          <w:szCs w:val="24"/>
        </w:rPr>
        <w:t xml:space="preserve"> either local or foreign</w:t>
      </w:r>
      <w:r w:rsidR="00426453">
        <w:rPr>
          <w:rFonts w:ascii="Arial" w:hAnsi="Arial"/>
          <w:szCs w:val="24"/>
        </w:rPr>
        <w:t>,</w:t>
      </w:r>
      <w:r w:rsidRPr="001A5F23">
        <w:rPr>
          <w:rFonts w:ascii="Arial" w:hAnsi="Arial"/>
          <w:szCs w:val="24"/>
        </w:rPr>
        <w:t xml:space="preserve"> can invest in </w:t>
      </w:r>
      <w:r w:rsidR="00426453">
        <w:rPr>
          <w:rFonts w:ascii="Arial" w:hAnsi="Arial"/>
          <w:szCs w:val="24"/>
        </w:rPr>
        <w:t>a</w:t>
      </w:r>
      <w:r w:rsidR="00426453" w:rsidRPr="001A5F23">
        <w:rPr>
          <w:rFonts w:ascii="Arial" w:hAnsi="Arial"/>
          <w:szCs w:val="24"/>
        </w:rPr>
        <w:t xml:space="preserve"> </w:t>
      </w:r>
      <w:r w:rsidRPr="001A5F23">
        <w:rPr>
          <w:rFonts w:ascii="Arial" w:hAnsi="Arial"/>
          <w:szCs w:val="24"/>
        </w:rPr>
        <w:t>country with no peace, poor governance and democracy.</w:t>
      </w:r>
    </w:p>
    <w:p w14:paraId="43A871A1" w14:textId="13700144" w:rsidR="00A73BF6" w:rsidRPr="001A5F23" w:rsidRDefault="009250A0" w:rsidP="00640ED0">
      <w:pPr>
        <w:pStyle w:val="ListParagraph"/>
        <w:numPr>
          <w:ilvl w:val="1"/>
          <w:numId w:val="8"/>
        </w:numPr>
        <w:spacing w:before="240" w:line="360" w:lineRule="auto"/>
        <w:jc w:val="both"/>
        <w:rPr>
          <w:rFonts w:ascii="Arial" w:hAnsi="Arial"/>
          <w:b/>
          <w:szCs w:val="24"/>
        </w:rPr>
      </w:pPr>
      <w:r w:rsidRPr="001A5F23">
        <w:rPr>
          <w:rFonts w:ascii="Times New Roman" w:hAnsi="Times New Roman"/>
          <w:b/>
          <w:sz w:val="24"/>
          <w:szCs w:val="24"/>
        </w:rPr>
        <w:t xml:space="preserve"> </w:t>
      </w:r>
      <w:r w:rsidR="00A73BF6" w:rsidRPr="001A5F23">
        <w:rPr>
          <w:rFonts w:ascii="Arial" w:hAnsi="Arial"/>
          <w:b/>
          <w:szCs w:val="24"/>
        </w:rPr>
        <w:t xml:space="preserve">Increase </w:t>
      </w:r>
      <w:r w:rsidR="00426453" w:rsidRPr="00CA7738">
        <w:rPr>
          <w:rFonts w:ascii="Arial" w:hAnsi="Arial"/>
          <w:b/>
          <w:szCs w:val="24"/>
          <w:highlight w:val="yellow"/>
        </w:rPr>
        <w:t xml:space="preserve">the </w:t>
      </w:r>
      <w:r w:rsidR="00A73BF6" w:rsidRPr="001A5F23">
        <w:rPr>
          <w:rFonts w:ascii="Arial" w:hAnsi="Arial"/>
          <w:b/>
          <w:szCs w:val="24"/>
        </w:rPr>
        <w:t>Economy of the Scales</w:t>
      </w:r>
    </w:p>
    <w:p w14:paraId="301C0AB3" w14:textId="30EE759B" w:rsidR="00A73BF6" w:rsidRPr="001A5F23" w:rsidRDefault="00A73BF6" w:rsidP="009250A0">
      <w:pPr>
        <w:spacing w:before="240" w:line="360" w:lineRule="auto"/>
        <w:jc w:val="both"/>
        <w:rPr>
          <w:rFonts w:ascii="Arial" w:hAnsi="Arial"/>
          <w:szCs w:val="24"/>
        </w:rPr>
      </w:pPr>
      <w:r w:rsidRPr="001A5F23">
        <w:rPr>
          <w:rFonts w:ascii="Arial" w:hAnsi="Arial"/>
          <w:szCs w:val="24"/>
        </w:rPr>
        <w:t xml:space="preserve">This is particularly important for the investments owned by the states. The government should make sure </w:t>
      </w:r>
      <w:r w:rsidR="00426453">
        <w:rPr>
          <w:rFonts w:ascii="Arial" w:hAnsi="Arial"/>
          <w:szCs w:val="24"/>
        </w:rPr>
        <w:t xml:space="preserve">that </w:t>
      </w:r>
      <w:r w:rsidRPr="001A5F23">
        <w:rPr>
          <w:rFonts w:ascii="Arial" w:hAnsi="Arial"/>
          <w:szCs w:val="24"/>
        </w:rPr>
        <w:t xml:space="preserve">what is committed, it has to produce to </w:t>
      </w:r>
      <w:r w:rsidR="00426453" w:rsidRPr="00CA7738">
        <w:rPr>
          <w:rFonts w:ascii="Arial" w:hAnsi="Arial"/>
          <w:szCs w:val="24"/>
          <w:highlight w:val="yellow"/>
        </w:rPr>
        <w:t xml:space="preserve">the </w:t>
      </w:r>
      <w:r w:rsidRPr="001A5F23">
        <w:rPr>
          <w:rFonts w:ascii="Arial" w:hAnsi="Arial"/>
          <w:szCs w:val="24"/>
        </w:rPr>
        <w:t xml:space="preserve">maximum in </w:t>
      </w:r>
      <w:r w:rsidR="00426453" w:rsidRPr="00CA7738">
        <w:rPr>
          <w:rFonts w:ascii="Arial" w:hAnsi="Arial"/>
          <w:szCs w:val="24"/>
          <w:highlight w:val="yellow"/>
        </w:rPr>
        <w:t xml:space="preserve">an </w:t>
      </w:r>
      <w:r w:rsidRPr="001A5F23">
        <w:rPr>
          <w:rFonts w:ascii="Arial" w:hAnsi="Arial"/>
          <w:szCs w:val="24"/>
        </w:rPr>
        <w:t xml:space="preserve">efficient and effective ways. This will lead to </w:t>
      </w:r>
      <w:r w:rsidR="00426453" w:rsidRPr="00CA7738">
        <w:rPr>
          <w:rFonts w:ascii="Arial" w:hAnsi="Arial"/>
          <w:szCs w:val="24"/>
          <w:highlight w:val="yellow"/>
        </w:rPr>
        <w:t xml:space="preserve">the </w:t>
      </w:r>
      <w:r w:rsidRPr="001A5F23">
        <w:rPr>
          <w:rFonts w:ascii="Arial" w:hAnsi="Arial"/>
          <w:szCs w:val="24"/>
        </w:rPr>
        <w:t>sustainable development of the industries in the country.</w:t>
      </w:r>
    </w:p>
    <w:p w14:paraId="3ED34D5E" w14:textId="77777777" w:rsidR="00A73BF6" w:rsidRPr="001A5F23" w:rsidRDefault="009A0419" w:rsidP="00640ED0">
      <w:pPr>
        <w:pStyle w:val="ListParagraph"/>
        <w:numPr>
          <w:ilvl w:val="1"/>
          <w:numId w:val="8"/>
        </w:numPr>
        <w:spacing w:before="240" w:line="360" w:lineRule="auto"/>
        <w:jc w:val="both"/>
        <w:rPr>
          <w:rFonts w:ascii="Arial" w:hAnsi="Arial"/>
          <w:b/>
          <w:szCs w:val="24"/>
        </w:rPr>
      </w:pPr>
      <w:r w:rsidRPr="001A5F23">
        <w:rPr>
          <w:rFonts w:ascii="Times New Roman" w:hAnsi="Times New Roman"/>
          <w:b/>
          <w:sz w:val="24"/>
          <w:szCs w:val="24"/>
        </w:rPr>
        <w:t xml:space="preserve"> </w:t>
      </w:r>
      <w:r w:rsidR="00A73BF6" w:rsidRPr="001A5F23">
        <w:rPr>
          <w:rFonts w:ascii="Arial" w:hAnsi="Arial"/>
          <w:b/>
          <w:szCs w:val="24"/>
        </w:rPr>
        <w:t>Research and Development</w:t>
      </w:r>
    </w:p>
    <w:p w14:paraId="4B4BEEE8" w14:textId="7737DEE9" w:rsidR="00A73BF6" w:rsidRPr="001A5F23" w:rsidRDefault="00426453" w:rsidP="009A0419">
      <w:pPr>
        <w:spacing w:before="240" w:line="360" w:lineRule="auto"/>
        <w:jc w:val="both"/>
        <w:rPr>
          <w:rFonts w:ascii="Arial" w:hAnsi="Arial"/>
          <w:szCs w:val="24"/>
        </w:rPr>
      </w:pPr>
      <w:r w:rsidRPr="00CA7738">
        <w:rPr>
          <w:rFonts w:ascii="Arial" w:hAnsi="Arial"/>
          <w:szCs w:val="24"/>
          <w:highlight w:val="yellow"/>
        </w:rPr>
        <w:t>The research</w:t>
      </w:r>
      <w:r w:rsidRPr="00CA7738">
        <w:rPr>
          <w:rFonts w:ascii="Arial" w:hAnsi="Arial"/>
          <w:szCs w:val="24"/>
          <w:highlight w:val="yellow"/>
        </w:rPr>
        <w:t xml:space="preserve"> </w:t>
      </w:r>
      <w:r w:rsidR="00A73BF6" w:rsidRPr="001A5F23">
        <w:rPr>
          <w:rFonts w:ascii="Arial" w:hAnsi="Arial"/>
          <w:szCs w:val="24"/>
        </w:rPr>
        <w:t xml:space="preserve">and development unit is </w:t>
      </w:r>
      <w:r w:rsidRPr="00CA7738">
        <w:rPr>
          <w:rFonts w:ascii="Arial" w:hAnsi="Arial"/>
          <w:szCs w:val="24"/>
          <w:highlight w:val="yellow"/>
        </w:rPr>
        <w:t>important</w:t>
      </w:r>
      <w:r w:rsidRPr="00CA7738">
        <w:rPr>
          <w:rFonts w:ascii="Arial" w:hAnsi="Arial"/>
          <w:szCs w:val="24"/>
          <w:highlight w:val="yellow"/>
        </w:rPr>
        <w:t xml:space="preserve"> </w:t>
      </w:r>
      <w:r w:rsidR="00A73BF6" w:rsidRPr="001A5F23">
        <w:rPr>
          <w:rFonts w:ascii="Arial" w:hAnsi="Arial"/>
          <w:szCs w:val="24"/>
        </w:rPr>
        <w:t xml:space="preserve">in </w:t>
      </w:r>
      <w:r>
        <w:rPr>
          <w:rFonts w:ascii="Arial" w:hAnsi="Arial"/>
          <w:szCs w:val="24"/>
        </w:rPr>
        <w:t xml:space="preserve">the </w:t>
      </w:r>
      <w:r w:rsidR="00A73BF6" w:rsidRPr="001A5F23">
        <w:rPr>
          <w:rFonts w:ascii="Arial" w:hAnsi="Arial"/>
          <w:szCs w:val="24"/>
        </w:rPr>
        <w:t>development of industries in any country, because it is the only place where various innovations</w:t>
      </w:r>
      <w:r>
        <w:rPr>
          <w:rFonts w:ascii="Arial" w:hAnsi="Arial"/>
          <w:szCs w:val="24"/>
        </w:rPr>
        <w:t>,</w:t>
      </w:r>
      <w:r w:rsidR="00A73BF6" w:rsidRPr="001A5F23">
        <w:rPr>
          <w:rFonts w:ascii="Arial" w:hAnsi="Arial"/>
          <w:szCs w:val="24"/>
        </w:rPr>
        <w:t xml:space="preserve"> either social or industrial ones</w:t>
      </w:r>
      <w:r>
        <w:rPr>
          <w:rFonts w:ascii="Arial" w:hAnsi="Arial"/>
          <w:szCs w:val="24"/>
        </w:rPr>
        <w:t>,</w:t>
      </w:r>
      <w:r w:rsidR="00A73BF6" w:rsidRPr="001A5F23">
        <w:rPr>
          <w:rFonts w:ascii="Arial" w:hAnsi="Arial"/>
          <w:szCs w:val="24"/>
        </w:rPr>
        <w:t xml:space="preserve"> take place before </w:t>
      </w:r>
      <w:r w:rsidRPr="00CA7738">
        <w:rPr>
          <w:rFonts w:ascii="Arial" w:hAnsi="Arial"/>
          <w:szCs w:val="24"/>
          <w:highlight w:val="yellow"/>
        </w:rPr>
        <w:t>dissemination</w:t>
      </w:r>
      <w:r w:rsidRPr="00CA7738">
        <w:rPr>
          <w:rFonts w:ascii="Arial" w:hAnsi="Arial"/>
          <w:szCs w:val="24"/>
          <w:highlight w:val="yellow"/>
        </w:rPr>
        <w:t xml:space="preserve"> </w:t>
      </w:r>
      <w:r w:rsidR="00A73BF6" w:rsidRPr="001A5F23">
        <w:rPr>
          <w:rFonts w:ascii="Arial" w:hAnsi="Arial"/>
          <w:szCs w:val="24"/>
        </w:rPr>
        <w:t xml:space="preserve">and </w:t>
      </w:r>
      <w:r w:rsidRPr="00CA7738">
        <w:rPr>
          <w:rFonts w:ascii="Arial" w:hAnsi="Arial"/>
          <w:szCs w:val="24"/>
          <w:highlight w:val="yellow"/>
        </w:rPr>
        <w:t>upscaling</w:t>
      </w:r>
      <w:r w:rsidR="00A73BF6" w:rsidRPr="00CA7738">
        <w:rPr>
          <w:rFonts w:ascii="Arial" w:hAnsi="Arial"/>
          <w:szCs w:val="24"/>
          <w:highlight w:val="yellow"/>
        </w:rPr>
        <w:t xml:space="preserve"> </w:t>
      </w:r>
      <w:r w:rsidR="00A73BF6" w:rsidRPr="001A5F23">
        <w:rPr>
          <w:rFonts w:ascii="Arial" w:hAnsi="Arial"/>
          <w:szCs w:val="24"/>
        </w:rPr>
        <w:t>for development purposes. The government is therefore argued to commit more finance and labour resources in the research institutions such as universities, academic centres and colleges</w:t>
      </w:r>
      <w:r>
        <w:rPr>
          <w:rFonts w:ascii="Arial" w:hAnsi="Arial"/>
          <w:szCs w:val="24"/>
        </w:rPr>
        <w:t>,</w:t>
      </w:r>
      <w:r w:rsidR="00A73BF6" w:rsidRPr="001A5F23">
        <w:rPr>
          <w:rFonts w:ascii="Arial" w:hAnsi="Arial"/>
          <w:szCs w:val="24"/>
        </w:rPr>
        <w:t xml:space="preserve"> as well as in the research centres (e.g. agricultural, industrial, mechanical and social centres</w:t>
      </w:r>
      <w:r>
        <w:rPr>
          <w:rFonts w:ascii="Arial" w:hAnsi="Arial"/>
          <w:szCs w:val="24"/>
        </w:rPr>
        <w:t>,</w:t>
      </w:r>
      <w:r w:rsidR="00A73BF6" w:rsidRPr="001A5F23">
        <w:rPr>
          <w:rFonts w:ascii="Arial" w:hAnsi="Arial"/>
          <w:szCs w:val="24"/>
        </w:rPr>
        <w:t xml:space="preserve"> to mention a few).</w:t>
      </w:r>
    </w:p>
    <w:p w14:paraId="3B19195E" w14:textId="77777777" w:rsidR="00A73BF6" w:rsidRPr="001A5F23" w:rsidRDefault="00A73BF6" w:rsidP="00A73BF6">
      <w:pPr>
        <w:spacing w:line="360" w:lineRule="auto"/>
        <w:jc w:val="both"/>
        <w:rPr>
          <w:rFonts w:ascii="Arial" w:hAnsi="Arial"/>
          <w:b/>
          <w:szCs w:val="24"/>
        </w:rPr>
      </w:pPr>
    </w:p>
    <w:p w14:paraId="4CEEF1E1" w14:textId="77777777" w:rsidR="00A73BF6" w:rsidRPr="001A5F23" w:rsidRDefault="009A0419" w:rsidP="00A73BF6">
      <w:pPr>
        <w:spacing w:line="360" w:lineRule="auto"/>
        <w:jc w:val="both"/>
        <w:rPr>
          <w:rFonts w:ascii="Arial" w:hAnsi="Arial"/>
          <w:b/>
          <w:sz w:val="22"/>
          <w:szCs w:val="24"/>
        </w:rPr>
      </w:pPr>
      <w:r w:rsidRPr="001A5F23">
        <w:rPr>
          <w:rFonts w:ascii="Arial" w:hAnsi="Arial"/>
          <w:b/>
          <w:sz w:val="22"/>
          <w:szCs w:val="24"/>
        </w:rPr>
        <w:t>11. CONCLUSION</w:t>
      </w:r>
    </w:p>
    <w:p w14:paraId="05C23090" w14:textId="32A2A135" w:rsidR="00A73BF6" w:rsidRPr="001A5F23" w:rsidRDefault="00A73BF6" w:rsidP="00A73BF6">
      <w:pPr>
        <w:spacing w:line="360" w:lineRule="auto"/>
        <w:jc w:val="both"/>
        <w:rPr>
          <w:rFonts w:ascii="Arial" w:hAnsi="Arial"/>
          <w:szCs w:val="24"/>
        </w:rPr>
      </w:pPr>
      <w:r w:rsidRPr="001A5F23">
        <w:rPr>
          <w:rFonts w:ascii="Arial" w:hAnsi="Arial"/>
          <w:szCs w:val="24"/>
        </w:rPr>
        <w:t xml:space="preserve">Historically, industrial development in Tanzania has been on the way before </w:t>
      </w:r>
      <w:r w:rsidR="00426453" w:rsidRPr="00CA7738">
        <w:rPr>
          <w:rFonts w:ascii="Arial" w:hAnsi="Arial"/>
          <w:szCs w:val="24"/>
          <w:highlight w:val="yellow"/>
        </w:rPr>
        <w:t>colonisation</w:t>
      </w:r>
      <w:r w:rsidRPr="001A5F23">
        <w:rPr>
          <w:rFonts w:ascii="Arial" w:hAnsi="Arial"/>
          <w:szCs w:val="24"/>
        </w:rPr>
        <w:t xml:space="preserve">, during </w:t>
      </w:r>
      <w:r w:rsidR="00426453" w:rsidRPr="00CA7738">
        <w:rPr>
          <w:rFonts w:ascii="Arial" w:hAnsi="Arial"/>
          <w:szCs w:val="24"/>
          <w:highlight w:val="yellow"/>
        </w:rPr>
        <w:t xml:space="preserve">the </w:t>
      </w:r>
      <w:r w:rsidRPr="001A5F23">
        <w:rPr>
          <w:rFonts w:ascii="Arial" w:hAnsi="Arial"/>
          <w:szCs w:val="24"/>
        </w:rPr>
        <w:t xml:space="preserve">colonial eras of the Germans and the British respectively and after independence. The review has revealed that </w:t>
      </w:r>
      <w:r w:rsidR="00426453" w:rsidRPr="00CA7738">
        <w:rPr>
          <w:rFonts w:ascii="Arial" w:hAnsi="Arial"/>
          <w:szCs w:val="24"/>
          <w:highlight w:val="yellow"/>
        </w:rPr>
        <w:t xml:space="preserve">the </w:t>
      </w:r>
      <w:r w:rsidRPr="001A5F23">
        <w:rPr>
          <w:rFonts w:ascii="Arial" w:hAnsi="Arial"/>
          <w:szCs w:val="24"/>
        </w:rPr>
        <w:t xml:space="preserve">development of industries can be </w:t>
      </w:r>
      <w:r w:rsidR="00426453" w:rsidRPr="00CA7738">
        <w:rPr>
          <w:rFonts w:ascii="Arial" w:hAnsi="Arial"/>
          <w:szCs w:val="24"/>
          <w:highlight w:val="yellow"/>
        </w:rPr>
        <w:t>categorised</w:t>
      </w:r>
      <w:r w:rsidR="00426453" w:rsidRPr="00CA7738">
        <w:rPr>
          <w:rFonts w:ascii="Arial" w:hAnsi="Arial"/>
          <w:szCs w:val="24"/>
          <w:highlight w:val="yellow"/>
        </w:rPr>
        <w:t xml:space="preserve"> </w:t>
      </w:r>
      <w:r w:rsidRPr="001A5F23">
        <w:rPr>
          <w:rFonts w:ascii="Arial" w:hAnsi="Arial"/>
          <w:szCs w:val="24"/>
        </w:rPr>
        <w:t>in various phases</w:t>
      </w:r>
      <w:r w:rsidR="00426453">
        <w:rPr>
          <w:rFonts w:ascii="Arial" w:hAnsi="Arial"/>
          <w:szCs w:val="24"/>
        </w:rPr>
        <w:t>,</w:t>
      </w:r>
      <w:r w:rsidRPr="001A5F23">
        <w:rPr>
          <w:rFonts w:ascii="Arial" w:hAnsi="Arial"/>
          <w:szCs w:val="24"/>
        </w:rPr>
        <w:t xml:space="preserve"> namely immediately after independence, during </w:t>
      </w:r>
      <w:r w:rsidRPr="001A5F23">
        <w:rPr>
          <w:rFonts w:ascii="Arial" w:hAnsi="Arial"/>
          <w:i/>
          <w:szCs w:val="24"/>
        </w:rPr>
        <w:t>Ujamaa na Kujitegemea</w:t>
      </w:r>
      <w:r w:rsidRPr="001A5F23">
        <w:rPr>
          <w:rFonts w:ascii="Arial" w:hAnsi="Arial"/>
          <w:szCs w:val="24"/>
        </w:rPr>
        <w:t xml:space="preserve"> (Socialism and Self-reliance), political and economic reforms and free market economy eras. It is noted in this review paper that industrial development in Tanzania was </w:t>
      </w:r>
      <w:r w:rsidR="00426453" w:rsidRPr="00CA7738">
        <w:rPr>
          <w:rFonts w:ascii="Arial" w:hAnsi="Arial"/>
          <w:szCs w:val="24"/>
          <w:highlight w:val="yellow"/>
        </w:rPr>
        <w:t>characterised</w:t>
      </w:r>
      <w:r w:rsidR="00426453" w:rsidRPr="00CA7738">
        <w:rPr>
          <w:rFonts w:ascii="Arial" w:hAnsi="Arial"/>
          <w:szCs w:val="24"/>
          <w:highlight w:val="yellow"/>
        </w:rPr>
        <w:t xml:space="preserve"> </w:t>
      </w:r>
      <w:r w:rsidRPr="001A5F23">
        <w:rPr>
          <w:rFonts w:ascii="Arial" w:hAnsi="Arial"/>
          <w:szCs w:val="24"/>
        </w:rPr>
        <w:t xml:space="preserve">by ups and downs. During </w:t>
      </w:r>
      <w:r w:rsidR="00426453" w:rsidRPr="00CA7738">
        <w:rPr>
          <w:rFonts w:ascii="Arial" w:hAnsi="Arial"/>
          <w:szCs w:val="24"/>
          <w:highlight w:val="yellow"/>
        </w:rPr>
        <w:t xml:space="preserve">the </w:t>
      </w:r>
      <w:r w:rsidRPr="001A5F23">
        <w:rPr>
          <w:rFonts w:ascii="Arial" w:hAnsi="Arial"/>
          <w:szCs w:val="24"/>
        </w:rPr>
        <w:t xml:space="preserve">pre-Arusha Declaration 1976, the industries were </w:t>
      </w:r>
      <w:r w:rsidR="00426453" w:rsidRPr="00CA7738">
        <w:rPr>
          <w:rFonts w:ascii="Arial" w:hAnsi="Arial"/>
          <w:szCs w:val="24"/>
          <w:highlight w:val="yellow"/>
        </w:rPr>
        <w:t>characterised</w:t>
      </w:r>
      <w:r w:rsidR="00426453" w:rsidRPr="00CA7738">
        <w:rPr>
          <w:rFonts w:ascii="Arial" w:hAnsi="Arial"/>
          <w:szCs w:val="24"/>
          <w:highlight w:val="yellow"/>
        </w:rPr>
        <w:t xml:space="preserve"> </w:t>
      </w:r>
      <w:r w:rsidRPr="001A5F23">
        <w:rPr>
          <w:rFonts w:ascii="Arial" w:hAnsi="Arial"/>
          <w:szCs w:val="24"/>
        </w:rPr>
        <w:t xml:space="preserve">by </w:t>
      </w:r>
      <w:r w:rsidR="00426453">
        <w:rPr>
          <w:rFonts w:ascii="Arial" w:hAnsi="Arial"/>
          <w:szCs w:val="24"/>
        </w:rPr>
        <w:t xml:space="preserve">a </w:t>
      </w:r>
      <w:r w:rsidRPr="001A5F23">
        <w:rPr>
          <w:rFonts w:ascii="Arial" w:hAnsi="Arial"/>
          <w:szCs w:val="24"/>
        </w:rPr>
        <w:lastRenderedPageBreak/>
        <w:t>colonial legacy where the resident British and Asians</w:t>
      </w:r>
      <w:r w:rsidR="00F3574A">
        <w:rPr>
          <w:rFonts w:ascii="Arial" w:hAnsi="Arial"/>
          <w:szCs w:val="24"/>
        </w:rPr>
        <w:t>,</w:t>
      </w:r>
      <w:r w:rsidRPr="001A5F23">
        <w:rPr>
          <w:rFonts w:ascii="Arial" w:hAnsi="Arial"/>
          <w:szCs w:val="24"/>
        </w:rPr>
        <w:t xml:space="preserve"> particularly the Indians</w:t>
      </w:r>
      <w:r w:rsidR="00F3574A">
        <w:rPr>
          <w:rFonts w:ascii="Arial" w:hAnsi="Arial"/>
          <w:szCs w:val="24"/>
        </w:rPr>
        <w:t>,</w:t>
      </w:r>
      <w:r w:rsidRPr="001A5F23">
        <w:rPr>
          <w:rFonts w:ascii="Arial" w:hAnsi="Arial"/>
          <w:szCs w:val="24"/>
        </w:rPr>
        <w:t xml:space="preserve"> were the main owners of the industries. Public ownership of the industrial sectors started during the </w:t>
      </w:r>
      <w:r w:rsidRPr="001A5F23">
        <w:rPr>
          <w:rFonts w:ascii="Arial" w:hAnsi="Arial"/>
          <w:i/>
          <w:szCs w:val="24"/>
        </w:rPr>
        <w:t>Ujamaa na Kujitegemea</w:t>
      </w:r>
      <w:r w:rsidRPr="001A5F23">
        <w:rPr>
          <w:rFonts w:ascii="Arial" w:hAnsi="Arial"/>
          <w:szCs w:val="24"/>
        </w:rPr>
        <w:t xml:space="preserve"> (Socialism and Self-reliance) ideology after the Arusha Declaration of 1967</w:t>
      </w:r>
      <w:r w:rsidR="00F3574A">
        <w:rPr>
          <w:rFonts w:ascii="Arial" w:hAnsi="Arial"/>
          <w:szCs w:val="24"/>
        </w:rPr>
        <w:t>,</w:t>
      </w:r>
      <w:r w:rsidRPr="001A5F23">
        <w:rPr>
          <w:rFonts w:ascii="Arial" w:hAnsi="Arial"/>
          <w:szCs w:val="24"/>
        </w:rPr>
        <w:t xml:space="preserve"> where the country had undertaken nationalisation</w:t>
      </w:r>
      <w:r w:rsidR="00F3574A">
        <w:rPr>
          <w:rFonts w:ascii="Arial" w:hAnsi="Arial"/>
          <w:szCs w:val="24"/>
        </w:rPr>
        <w:t>,</w:t>
      </w:r>
      <w:r w:rsidRPr="001A5F23">
        <w:rPr>
          <w:rFonts w:ascii="Arial" w:hAnsi="Arial"/>
          <w:szCs w:val="24"/>
        </w:rPr>
        <w:t xml:space="preserve"> which had led to appropriation of the natural resources to become under the state. Despite the good progress in industrial development, agro-processing ones and economic growth, the economy faced a series of constraints. Among </w:t>
      </w:r>
      <w:r w:rsidR="00F3574A" w:rsidRPr="00CA7738">
        <w:rPr>
          <w:rFonts w:ascii="Arial" w:hAnsi="Arial"/>
          <w:szCs w:val="24"/>
          <w:highlight w:val="yellow"/>
        </w:rPr>
        <w:t>other</w:t>
      </w:r>
      <w:r w:rsidR="00F3574A" w:rsidRPr="00CA7738">
        <w:rPr>
          <w:rFonts w:ascii="Arial" w:hAnsi="Arial"/>
          <w:szCs w:val="24"/>
          <w:highlight w:val="yellow"/>
        </w:rPr>
        <w:t xml:space="preserve"> </w:t>
      </w:r>
      <w:r w:rsidRPr="001A5F23">
        <w:rPr>
          <w:rFonts w:ascii="Arial" w:hAnsi="Arial"/>
          <w:szCs w:val="24"/>
        </w:rPr>
        <w:t xml:space="preserve">constraints </w:t>
      </w:r>
      <w:r w:rsidR="00F3574A" w:rsidRPr="00CA7738">
        <w:rPr>
          <w:rFonts w:ascii="Arial" w:hAnsi="Arial"/>
          <w:szCs w:val="24"/>
          <w:highlight w:val="yellow"/>
        </w:rPr>
        <w:t>are</w:t>
      </w:r>
      <w:r w:rsidR="00F3574A" w:rsidRPr="00CA7738">
        <w:rPr>
          <w:rFonts w:ascii="Arial" w:hAnsi="Arial"/>
          <w:szCs w:val="24"/>
          <w:highlight w:val="yellow"/>
        </w:rPr>
        <w:t xml:space="preserve"> </w:t>
      </w:r>
      <w:r w:rsidR="00F3574A" w:rsidRPr="00CA7738">
        <w:rPr>
          <w:rFonts w:ascii="Arial" w:hAnsi="Arial"/>
          <w:szCs w:val="24"/>
          <w:highlight w:val="yellow"/>
        </w:rPr>
        <w:t xml:space="preserve">the </w:t>
      </w:r>
      <w:r w:rsidRPr="001A5F23">
        <w:rPr>
          <w:rFonts w:ascii="Arial" w:hAnsi="Arial"/>
          <w:szCs w:val="24"/>
        </w:rPr>
        <w:t xml:space="preserve">oil crisis of </w:t>
      </w:r>
      <w:r w:rsidR="00F3574A" w:rsidRPr="00CA7738">
        <w:rPr>
          <w:rFonts w:ascii="Arial" w:hAnsi="Arial"/>
          <w:szCs w:val="24"/>
          <w:highlight w:val="yellow"/>
        </w:rPr>
        <w:t xml:space="preserve">the </w:t>
      </w:r>
      <w:r w:rsidRPr="001A5F23">
        <w:rPr>
          <w:rFonts w:ascii="Arial" w:hAnsi="Arial"/>
          <w:szCs w:val="24"/>
        </w:rPr>
        <w:t>1970s</w:t>
      </w:r>
      <w:r w:rsidRPr="00CA7738">
        <w:rPr>
          <w:rFonts w:ascii="Arial" w:hAnsi="Arial"/>
          <w:szCs w:val="24"/>
          <w:highlight w:val="yellow"/>
        </w:rPr>
        <w:t xml:space="preserve">, </w:t>
      </w:r>
      <w:r w:rsidR="00F3574A" w:rsidRPr="00CA7738">
        <w:rPr>
          <w:rFonts w:ascii="Arial" w:hAnsi="Arial"/>
          <w:szCs w:val="24"/>
          <w:highlight w:val="yellow"/>
        </w:rPr>
        <w:t>the break-up</w:t>
      </w:r>
      <w:r w:rsidRPr="00CA7738">
        <w:rPr>
          <w:rFonts w:ascii="Arial" w:hAnsi="Arial"/>
          <w:szCs w:val="24"/>
          <w:highlight w:val="yellow"/>
        </w:rPr>
        <w:t xml:space="preserve"> </w:t>
      </w:r>
      <w:r w:rsidRPr="001A5F23">
        <w:rPr>
          <w:rFonts w:ascii="Arial" w:hAnsi="Arial"/>
          <w:szCs w:val="24"/>
        </w:rPr>
        <w:t xml:space="preserve">of East African communities in 1976, the costly Tanzania–Uganda war of 1978/79, </w:t>
      </w:r>
      <w:r w:rsidR="00F3574A" w:rsidRPr="00CA7738">
        <w:rPr>
          <w:rFonts w:ascii="Arial" w:hAnsi="Arial"/>
          <w:szCs w:val="24"/>
          <w:highlight w:val="yellow"/>
        </w:rPr>
        <w:t xml:space="preserve">the </w:t>
      </w:r>
      <w:r w:rsidRPr="001A5F23">
        <w:rPr>
          <w:rFonts w:ascii="Arial" w:hAnsi="Arial"/>
          <w:szCs w:val="24"/>
        </w:rPr>
        <w:t xml:space="preserve">economic crisis (1979-1984), and </w:t>
      </w:r>
      <w:r w:rsidR="00F3574A">
        <w:rPr>
          <w:rFonts w:ascii="Arial" w:hAnsi="Arial"/>
          <w:szCs w:val="24"/>
        </w:rPr>
        <w:t xml:space="preserve">the </w:t>
      </w:r>
      <w:r w:rsidRPr="001A5F23">
        <w:rPr>
          <w:rFonts w:ascii="Arial" w:hAnsi="Arial"/>
          <w:szCs w:val="24"/>
        </w:rPr>
        <w:t xml:space="preserve">movement for </w:t>
      </w:r>
      <w:r w:rsidR="00F3574A" w:rsidRPr="00CA7738">
        <w:rPr>
          <w:rFonts w:ascii="Arial" w:hAnsi="Arial"/>
          <w:szCs w:val="24"/>
          <w:highlight w:val="yellow"/>
        </w:rPr>
        <w:t>independence</w:t>
      </w:r>
      <w:r w:rsidR="00F3574A" w:rsidRPr="00CA7738">
        <w:rPr>
          <w:rFonts w:ascii="Arial" w:hAnsi="Arial"/>
          <w:szCs w:val="24"/>
          <w:highlight w:val="yellow"/>
        </w:rPr>
        <w:t xml:space="preserve"> </w:t>
      </w:r>
      <w:r w:rsidRPr="00CA7738">
        <w:rPr>
          <w:rFonts w:ascii="Arial" w:hAnsi="Arial"/>
          <w:szCs w:val="24"/>
          <w:highlight w:val="yellow"/>
        </w:rPr>
        <w:t xml:space="preserve">of other </w:t>
      </w:r>
      <w:r w:rsidR="00F3574A" w:rsidRPr="00CA7738">
        <w:rPr>
          <w:rFonts w:ascii="Arial" w:hAnsi="Arial"/>
          <w:szCs w:val="24"/>
          <w:highlight w:val="yellow"/>
        </w:rPr>
        <w:t>sub-Sahara</w:t>
      </w:r>
      <w:r w:rsidR="00F3574A" w:rsidRPr="00CA7738">
        <w:rPr>
          <w:rFonts w:ascii="Arial" w:hAnsi="Arial"/>
          <w:szCs w:val="24"/>
          <w:highlight w:val="yellow"/>
        </w:rPr>
        <w:t>n</w:t>
      </w:r>
      <w:r w:rsidRPr="00CA7738">
        <w:rPr>
          <w:rFonts w:ascii="Arial" w:hAnsi="Arial"/>
          <w:szCs w:val="24"/>
          <w:highlight w:val="yellow"/>
        </w:rPr>
        <w:t xml:space="preserve"> </w:t>
      </w:r>
      <w:r w:rsidRPr="001A5F23">
        <w:rPr>
          <w:rFonts w:ascii="Arial" w:hAnsi="Arial"/>
          <w:szCs w:val="24"/>
        </w:rPr>
        <w:t xml:space="preserve">African (SSA) countries in </w:t>
      </w:r>
      <w:r w:rsidR="00F3574A" w:rsidRPr="00CA7738">
        <w:rPr>
          <w:rFonts w:ascii="Arial" w:hAnsi="Arial"/>
          <w:szCs w:val="24"/>
          <w:highlight w:val="yellow"/>
        </w:rPr>
        <w:t xml:space="preserve">the </w:t>
      </w:r>
      <w:r w:rsidRPr="001A5F23">
        <w:rPr>
          <w:rFonts w:ascii="Arial" w:hAnsi="Arial"/>
          <w:szCs w:val="24"/>
        </w:rPr>
        <w:t xml:space="preserve">1970s. consequently, </w:t>
      </w:r>
      <w:r w:rsidR="00F3574A" w:rsidRPr="00CA7738">
        <w:rPr>
          <w:rFonts w:ascii="Arial" w:hAnsi="Arial"/>
          <w:szCs w:val="24"/>
          <w:highlight w:val="yellow"/>
        </w:rPr>
        <w:t>Tanzania's</w:t>
      </w:r>
      <w:r w:rsidR="00F3574A" w:rsidRPr="00CA7738">
        <w:rPr>
          <w:rFonts w:ascii="Arial" w:hAnsi="Arial"/>
          <w:szCs w:val="24"/>
          <w:highlight w:val="yellow"/>
        </w:rPr>
        <w:t xml:space="preserve"> </w:t>
      </w:r>
      <w:r w:rsidRPr="001A5F23">
        <w:rPr>
          <w:rFonts w:ascii="Arial" w:hAnsi="Arial"/>
          <w:szCs w:val="24"/>
        </w:rPr>
        <w:t xml:space="preserve">economic growth went down to almost zero because the seized production, market failures, </w:t>
      </w:r>
      <w:r w:rsidRPr="00CA7738">
        <w:rPr>
          <w:rFonts w:ascii="Arial" w:hAnsi="Arial"/>
          <w:szCs w:val="24"/>
          <w:highlight w:val="yellow"/>
        </w:rPr>
        <w:t xml:space="preserve">black market, cold war </w:t>
      </w:r>
      <w:r w:rsidRPr="001A5F23">
        <w:rPr>
          <w:rFonts w:ascii="Arial" w:hAnsi="Arial"/>
          <w:szCs w:val="24"/>
        </w:rPr>
        <w:t xml:space="preserve">and high level of poverty occurred in </w:t>
      </w:r>
      <w:r w:rsidR="00F3574A" w:rsidRPr="00CA7738">
        <w:rPr>
          <w:rFonts w:ascii="Arial" w:hAnsi="Arial"/>
          <w:szCs w:val="24"/>
          <w:highlight w:val="yellow"/>
        </w:rPr>
        <w:t xml:space="preserve">the </w:t>
      </w:r>
      <w:r w:rsidRPr="001A5F23">
        <w:rPr>
          <w:rFonts w:ascii="Arial" w:hAnsi="Arial"/>
          <w:szCs w:val="24"/>
        </w:rPr>
        <w:t>early 1980s.</w:t>
      </w:r>
    </w:p>
    <w:p w14:paraId="05CDC667" w14:textId="1E9EA07C" w:rsidR="00A73BF6" w:rsidRPr="001A5F23" w:rsidRDefault="00A73BF6" w:rsidP="00A73BF6">
      <w:pPr>
        <w:spacing w:before="240" w:line="360" w:lineRule="auto"/>
        <w:jc w:val="both"/>
        <w:rPr>
          <w:rFonts w:ascii="Arial" w:hAnsi="Arial"/>
          <w:szCs w:val="24"/>
        </w:rPr>
      </w:pPr>
      <w:r w:rsidRPr="001A5F23">
        <w:rPr>
          <w:rFonts w:ascii="Arial" w:hAnsi="Arial"/>
          <w:szCs w:val="24"/>
        </w:rPr>
        <w:t xml:space="preserve">To reverse the situation of </w:t>
      </w:r>
      <w:r w:rsidR="00FE653A" w:rsidRPr="00CA7738">
        <w:rPr>
          <w:rFonts w:ascii="Arial" w:hAnsi="Arial"/>
          <w:szCs w:val="24"/>
          <w:highlight w:val="yellow"/>
        </w:rPr>
        <w:t xml:space="preserve">the </w:t>
      </w:r>
      <w:r w:rsidRPr="001A5F23">
        <w:rPr>
          <w:rFonts w:ascii="Arial" w:hAnsi="Arial"/>
          <w:szCs w:val="24"/>
        </w:rPr>
        <w:t xml:space="preserve">downfall of </w:t>
      </w:r>
      <w:r w:rsidR="00F3574A" w:rsidRPr="00CA7738">
        <w:rPr>
          <w:rFonts w:ascii="Arial" w:hAnsi="Arial"/>
          <w:szCs w:val="24"/>
          <w:highlight w:val="yellow"/>
        </w:rPr>
        <w:t>the economy</w:t>
      </w:r>
      <w:r w:rsidRPr="001A5F23">
        <w:rPr>
          <w:rFonts w:ascii="Arial" w:hAnsi="Arial"/>
          <w:szCs w:val="24"/>
        </w:rPr>
        <w:t>, Tanzania</w:t>
      </w:r>
      <w:r w:rsidR="00F3574A">
        <w:rPr>
          <w:rFonts w:ascii="Arial" w:hAnsi="Arial"/>
          <w:szCs w:val="24"/>
        </w:rPr>
        <w:t>,</w:t>
      </w:r>
      <w:r w:rsidRPr="001A5F23">
        <w:rPr>
          <w:rFonts w:ascii="Arial" w:hAnsi="Arial"/>
          <w:szCs w:val="24"/>
        </w:rPr>
        <w:t xml:space="preserve"> through the World Bank and IMF</w:t>
      </w:r>
      <w:r w:rsidR="00FE653A">
        <w:rPr>
          <w:rFonts w:ascii="Arial" w:hAnsi="Arial"/>
          <w:szCs w:val="24"/>
        </w:rPr>
        <w:t>,</w:t>
      </w:r>
      <w:r w:rsidRPr="001A5F23">
        <w:rPr>
          <w:rFonts w:ascii="Arial" w:hAnsi="Arial"/>
          <w:szCs w:val="24"/>
        </w:rPr>
        <w:t xml:space="preserve"> was </w:t>
      </w:r>
      <w:r w:rsidR="00FE653A" w:rsidRPr="00CA7738">
        <w:rPr>
          <w:rFonts w:ascii="Arial" w:hAnsi="Arial"/>
          <w:szCs w:val="24"/>
          <w:highlight w:val="yellow"/>
        </w:rPr>
        <w:t>encouraged</w:t>
      </w:r>
      <w:r w:rsidRPr="00CA7738">
        <w:rPr>
          <w:rFonts w:ascii="Arial" w:hAnsi="Arial"/>
          <w:szCs w:val="24"/>
          <w:highlight w:val="yellow"/>
        </w:rPr>
        <w:t xml:space="preserve"> </w:t>
      </w:r>
      <w:r w:rsidRPr="001A5F23">
        <w:rPr>
          <w:rFonts w:ascii="Arial" w:hAnsi="Arial"/>
          <w:szCs w:val="24"/>
        </w:rPr>
        <w:t xml:space="preserve">to undergo political and economic reforms in </w:t>
      </w:r>
      <w:r w:rsidR="00FE653A" w:rsidRPr="00CA7738">
        <w:rPr>
          <w:rFonts w:ascii="Arial" w:hAnsi="Arial"/>
          <w:szCs w:val="24"/>
          <w:highlight w:val="yellow"/>
        </w:rPr>
        <w:t xml:space="preserve">the </w:t>
      </w:r>
      <w:r w:rsidR="00F3574A" w:rsidRPr="00CA7738">
        <w:rPr>
          <w:rFonts w:ascii="Arial" w:hAnsi="Arial"/>
          <w:szCs w:val="24"/>
          <w:highlight w:val="yellow"/>
        </w:rPr>
        <w:t>mid</w:t>
      </w:r>
      <w:r w:rsidR="00F3574A">
        <w:rPr>
          <w:rFonts w:ascii="Arial" w:hAnsi="Arial"/>
          <w:szCs w:val="24"/>
        </w:rPr>
        <w:t>-</w:t>
      </w:r>
      <w:r w:rsidR="00F3574A" w:rsidRPr="00CA7738">
        <w:rPr>
          <w:rFonts w:ascii="Arial" w:hAnsi="Arial"/>
          <w:szCs w:val="24"/>
          <w:highlight w:val="yellow"/>
        </w:rPr>
        <w:t>1980s</w:t>
      </w:r>
      <w:r w:rsidR="00F3574A" w:rsidRPr="00CA7738">
        <w:rPr>
          <w:rFonts w:ascii="Arial" w:hAnsi="Arial"/>
          <w:szCs w:val="24"/>
          <w:highlight w:val="yellow"/>
        </w:rPr>
        <w:t xml:space="preserve"> </w:t>
      </w:r>
      <w:r w:rsidRPr="001A5F23">
        <w:rPr>
          <w:rFonts w:ascii="Arial" w:hAnsi="Arial"/>
          <w:szCs w:val="24"/>
        </w:rPr>
        <w:t>(Jallia and Weiss 2000). There were economic recovery programmes</w:t>
      </w:r>
      <w:r w:rsidR="00F3574A">
        <w:rPr>
          <w:rFonts w:ascii="Arial" w:hAnsi="Arial"/>
          <w:szCs w:val="24"/>
        </w:rPr>
        <w:t>,</w:t>
      </w:r>
      <w:r w:rsidRPr="001A5F23">
        <w:rPr>
          <w:rFonts w:ascii="Arial" w:hAnsi="Arial"/>
          <w:szCs w:val="24"/>
        </w:rPr>
        <w:t xml:space="preserve"> phases I &amp; II</w:t>
      </w:r>
      <w:r w:rsidR="00F3574A">
        <w:rPr>
          <w:rFonts w:ascii="Arial" w:hAnsi="Arial"/>
          <w:szCs w:val="24"/>
        </w:rPr>
        <w:t>,</w:t>
      </w:r>
      <w:r w:rsidRPr="001A5F23">
        <w:rPr>
          <w:rFonts w:ascii="Arial" w:hAnsi="Arial"/>
          <w:szCs w:val="24"/>
        </w:rPr>
        <w:t xml:space="preserve"> as well as structural adjustment programmes in the 1980s</w:t>
      </w:r>
      <w:r w:rsidR="00F3574A">
        <w:rPr>
          <w:rFonts w:ascii="Arial" w:hAnsi="Arial"/>
          <w:szCs w:val="24"/>
        </w:rPr>
        <w:t>,</w:t>
      </w:r>
      <w:r w:rsidRPr="001A5F23">
        <w:rPr>
          <w:rFonts w:ascii="Arial" w:hAnsi="Arial"/>
          <w:szCs w:val="24"/>
        </w:rPr>
        <w:t xml:space="preserve"> and free trade </w:t>
      </w:r>
      <w:r w:rsidR="00F3574A" w:rsidRPr="00CA7738">
        <w:rPr>
          <w:rFonts w:ascii="Arial" w:hAnsi="Arial"/>
          <w:szCs w:val="24"/>
          <w:highlight w:val="yellow"/>
        </w:rPr>
        <w:t>majoring</w:t>
      </w:r>
      <w:r w:rsidRPr="00CA7738">
        <w:rPr>
          <w:rFonts w:ascii="Arial" w:hAnsi="Arial"/>
          <w:szCs w:val="24"/>
          <w:highlight w:val="yellow"/>
        </w:rPr>
        <w:t xml:space="preserve"> </w:t>
      </w:r>
      <w:r w:rsidRPr="001A5F23">
        <w:rPr>
          <w:rFonts w:ascii="Arial" w:hAnsi="Arial"/>
          <w:szCs w:val="24"/>
        </w:rPr>
        <w:t xml:space="preserve">in the period of </w:t>
      </w:r>
      <w:r w:rsidR="00F3574A" w:rsidRPr="00CA7738">
        <w:rPr>
          <w:rFonts w:ascii="Arial" w:hAnsi="Arial"/>
          <w:szCs w:val="24"/>
          <w:highlight w:val="yellow"/>
        </w:rPr>
        <w:t xml:space="preserve">the </w:t>
      </w:r>
      <w:r w:rsidRPr="001A5F23">
        <w:rPr>
          <w:rFonts w:ascii="Arial" w:hAnsi="Arial"/>
          <w:szCs w:val="24"/>
        </w:rPr>
        <w:t xml:space="preserve">1990s to date. </w:t>
      </w:r>
      <w:r w:rsidR="00FE653A" w:rsidRPr="00CA7738">
        <w:rPr>
          <w:rFonts w:ascii="Arial" w:hAnsi="Arial"/>
          <w:szCs w:val="24"/>
          <w:highlight w:val="yellow"/>
        </w:rPr>
        <w:t>Privatisation</w:t>
      </w:r>
      <w:r w:rsidR="00FE653A" w:rsidRPr="00CA7738">
        <w:rPr>
          <w:rFonts w:ascii="Arial" w:hAnsi="Arial"/>
          <w:szCs w:val="24"/>
          <w:highlight w:val="yellow"/>
        </w:rPr>
        <w:t xml:space="preserve"> </w:t>
      </w:r>
      <w:r w:rsidRPr="001A5F23">
        <w:rPr>
          <w:rFonts w:ascii="Arial" w:hAnsi="Arial"/>
          <w:szCs w:val="24"/>
        </w:rPr>
        <w:t xml:space="preserve">of various government enterprises and sectors was also used as a mechanism for improving the </w:t>
      </w:r>
      <w:r w:rsidR="00FE653A" w:rsidRPr="00CA7738">
        <w:rPr>
          <w:rFonts w:ascii="Arial" w:hAnsi="Arial"/>
          <w:szCs w:val="24"/>
          <w:highlight w:val="yellow"/>
        </w:rPr>
        <w:t>Tanzania's</w:t>
      </w:r>
      <w:r w:rsidR="00FE653A" w:rsidRPr="00CA7738">
        <w:rPr>
          <w:rFonts w:ascii="Arial" w:hAnsi="Arial"/>
          <w:szCs w:val="24"/>
          <w:highlight w:val="yellow"/>
        </w:rPr>
        <w:t xml:space="preserve"> </w:t>
      </w:r>
      <w:r w:rsidRPr="001A5F23">
        <w:rPr>
          <w:rFonts w:ascii="Arial" w:hAnsi="Arial"/>
          <w:szCs w:val="24"/>
        </w:rPr>
        <w:t xml:space="preserve">economic growth in </w:t>
      </w:r>
      <w:r w:rsidR="00F3574A" w:rsidRPr="00CA7738">
        <w:rPr>
          <w:rFonts w:ascii="Arial" w:hAnsi="Arial"/>
          <w:szCs w:val="24"/>
          <w:highlight w:val="yellow"/>
        </w:rPr>
        <w:t xml:space="preserve">the </w:t>
      </w:r>
      <w:r w:rsidRPr="001A5F23">
        <w:rPr>
          <w:rFonts w:ascii="Arial" w:hAnsi="Arial"/>
          <w:szCs w:val="24"/>
        </w:rPr>
        <w:t>1990s. During the same period, private investments</w:t>
      </w:r>
      <w:r w:rsidR="00FE653A">
        <w:rPr>
          <w:rFonts w:ascii="Arial" w:hAnsi="Arial"/>
          <w:szCs w:val="24"/>
        </w:rPr>
        <w:t>,</w:t>
      </w:r>
      <w:r w:rsidRPr="001A5F23">
        <w:rPr>
          <w:rFonts w:ascii="Arial" w:hAnsi="Arial"/>
          <w:szCs w:val="24"/>
        </w:rPr>
        <w:t xml:space="preserve"> both local and foreign ones</w:t>
      </w:r>
      <w:r w:rsidR="00FE653A">
        <w:rPr>
          <w:rFonts w:ascii="Arial" w:hAnsi="Arial"/>
          <w:szCs w:val="24"/>
        </w:rPr>
        <w:t>,</w:t>
      </w:r>
      <w:r w:rsidRPr="001A5F23">
        <w:rPr>
          <w:rFonts w:ascii="Arial" w:hAnsi="Arial"/>
          <w:szCs w:val="24"/>
        </w:rPr>
        <w:t xml:space="preserve"> were encouraged to </w:t>
      </w:r>
      <w:r w:rsidR="00FE653A" w:rsidRPr="00CA7738">
        <w:rPr>
          <w:rFonts w:ascii="Arial" w:hAnsi="Arial"/>
          <w:szCs w:val="24"/>
          <w:highlight w:val="yellow"/>
        </w:rPr>
        <w:t>revive</w:t>
      </w:r>
      <w:r w:rsidR="00FE653A" w:rsidRPr="00CA7738">
        <w:rPr>
          <w:rFonts w:ascii="Arial" w:hAnsi="Arial"/>
          <w:szCs w:val="24"/>
          <w:highlight w:val="yellow"/>
        </w:rPr>
        <w:t xml:space="preserve"> </w:t>
      </w:r>
      <w:r w:rsidRPr="001A5F23">
        <w:rPr>
          <w:rFonts w:ascii="Arial" w:hAnsi="Arial"/>
          <w:szCs w:val="24"/>
        </w:rPr>
        <w:t>industrial development and hence economic growth.</w:t>
      </w:r>
    </w:p>
    <w:p w14:paraId="424118D6" w14:textId="467F861F" w:rsidR="00A73BF6" w:rsidRPr="001A5F23" w:rsidRDefault="00A73BF6" w:rsidP="00A73BF6">
      <w:pPr>
        <w:spacing w:before="240" w:line="360" w:lineRule="auto"/>
        <w:jc w:val="both"/>
        <w:rPr>
          <w:rFonts w:ascii="Arial" w:hAnsi="Arial"/>
          <w:szCs w:val="24"/>
        </w:rPr>
      </w:pPr>
      <w:r w:rsidRPr="001A5F23">
        <w:rPr>
          <w:rFonts w:ascii="Arial" w:hAnsi="Arial"/>
          <w:szCs w:val="24"/>
        </w:rPr>
        <w:t xml:space="preserve">Further, the reviewing paper revealed that during third regime (1996-2005) fourth regime (2006-2015) and the fifth one (2016-to date) have been concentrating on the industrial development, in such a way that during the fourth regime formulated the Tanzania Development Vision 2025 with the aim of making the country becomes a semi-industrialized economy by 2025 (URT, 2013). To meet the set vision, various missions in the form of </w:t>
      </w:r>
      <w:r w:rsidR="00FE653A" w:rsidRPr="00CA7738">
        <w:rPr>
          <w:rFonts w:ascii="Arial" w:hAnsi="Arial"/>
          <w:szCs w:val="24"/>
          <w:highlight w:val="yellow"/>
        </w:rPr>
        <w:t xml:space="preserve">an </w:t>
      </w:r>
      <w:r w:rsidRPr="001A5F23">
        <w:rPr>
          <w:rFonts w:ascii="Arial" w:hAnsi="Arial"/>
          <w:szCs w:val="24"/>
        </w:rPr>
        <w:t xml:space="preserve">industrial development plan have been and are being formulated. Signs of achievement have been noted in this </w:t>
      </w:r>
      <w:r w:rsidR="00FE653A" w:rsidRPr="00CA7738">
        <w:rPr>
          <w:rFonts w:ascii="Arial" w:hAnsi="Arial"/>
          <w:szCs w:val="24"/>
          <w:highlight w:val="yellow"/>
        </w:rPr>
        <w:t>review</w:t>
      </w:r>
      <w:r w:rsidR="00FE653A" w:rsidRPr="00CA7738">
        <w:rPr>
          <w:rFonts w:ascii="Arial" w:hAnsi="Arial"/>
          <w:szCs w:val="24"/>
          <w:highlight w:val="yellow"/>
        </w:rPr>
        <w:t xml:space="preserve"> </w:t>
      </w:r>
      <w:r w:rsidRPr="001A5F23">
        <w:rPr>
          <w:rFonts w:ascii="Arial" w:hAnsi="Arial"/>
          <w:szCs w:val="24"/>
        </w:rPr>
        <w:t xml:space="preserve">paper. Among of the signs include </w:t>
      </w:r>
      <w:r w:rsidR="00FE653A" w:rsidRPr="00CA7738">
        <w:rPr>
          <w:rFonts w:ascii="Arial" w:hAnsi="Arial"/>
          <w:szCs w:val="24"/>
          <w:highlight w:val="yellow"/>
        </w:rPr>
        <w:t xml:space="preserve">the </w:t>
      </w:r>
      <w:r w:rsidRPr="001A5F23">
        <w:rPr>
          <w:rFonts w:ascii="Arial" w:hAnsi="Arial"/>
          <w:szCs w:val="24"/>
        </w:rPr>
        <w:t>constructions industry in buildings for offices, hotels, apartments and various institutions; roads and communication infrastructures, railways</w:t>
      </w:r>
      <w:r w:rsidR="00FE653A">
        <w:rPr>
          <w:rFonts w:ascii="Arial" w:hAnsi="Arial"/>
          <w:szCs w:val="24"/>
        </w:rPr>
        <w:t>,</w:t>
      </w:r>
      <w:r w:rsidRPr="001A5F23">
        <w:rPr>
          <w:rFonts w:ascii="Arial" w:hAnsi="Arial"/>
          <w:szCs w:val="24"/>
        </w:rPr>
        <w:t xml:space="preserve"> especially the standard gauge railways, margining, transportation –rehabilitations and purchases of ships, purchases of airplanes, and construction of power plants in Rufiji river and Songosongo gas projects.</w:t>
      </w:r>
    </w:p>
    <w:p w14:paraId="5662A527" w14:textId="78EF6890" w:rsidR="00A73BF6" w:rsidRPr="001A5F23" w:rsidRDefault="00A73BF6" w:rsidP="00A73BF6">
      <w:pPr>
        <w:spacing w:before="240" w:line="360" w:lineRule="auto"/>
        <w:jc w:val="both"/>
        <w:rPr>
          <w:rFonts w:ascii="Arial" w:hAnsi="Arial"/>
          <w:szCs w:val="24"/>
        </w:rPr>
      </w:pPr>
      <w:r w:rsidRPr="001A5F23">
        <w:rPr>
          <w:rFonts w:ascii="Arial" w:hAnsi="Arial"/>
          <w:szCs w:val="24"/>
        </w:rPr>
        <w:t xml:space="preserve">However, the development of industries in Tanzania faces various challenges. Among them include </w:t>
      </w:r>
      <w:r w:rsidR="008675A8" w:rsidRPr="00CA7738">
        <w:rPr>
          <w:rFonts w:ascii="Arial" w:hAnsi="Arial"/>
          <w:szCs w:val="24"/>
          <w:highlight w:val="yellow"/>
        </w:rPr>
        <w:t xml:space="preserve">a </w:t>
      </w:r>
      <w:r w:rsidRPr="001A5F23">
        <w:rPr>
          <w:rFonts w:ascii="Arial" w:hAnsi="Arial"/>
          <w:szCs w:val="24"/>
        </w:rPr>
        <w:t xml:space="preserve">lack of technological skills, unreliable power supply, </w:t>
      </w:r>
      <w:r w:rsidR="008675A8" w:rsidRPr="00CA7738">
        <w:rPr>
          <w:rFonts w:ascii="Arial" w:hAnsi="Arial"/>
          <w:szCs w:val="24"/>
          <w:highlight w:val="yellow"/>
        </w:rPr>
        <w:t>corruption</w:t>
      </w:r>
      <w:r w:rsidRPr="001A5F23">
        <w:rPr>
          <w:rFonts w:ascii="Arial" w:hAnsi="Arial"/>
          <w:szCs w:val="24"/>
        </w:rPr>
        <w:t xml:space="preserve">, lack of capital, </w:t>
      </w:r>
      <w:r w:rsidRPr="00CA7738">
        <w:rPr>
          <w:rFonts w:ascii="Arial" w:hAnsi="Arial"/>
          <w:szCs w:val="24"/>
          <w:highlight w:val="yellow"/>
        </w:rPr>
        <w:t xml:space="preserve">competition </w:t>
      </w:r>
      <w:r w:rsidR="008675A8" w:rsidRPr="00CA7738">
        <w:rPr>
          <w:rFonts w:ascii="Arial" w:hAnsi="Arial"/>
          <w:szCs w:val="24"/>
          <w:highlight w:val="yellow"/>
        </w:rPr>
        <w:t>in</w:t>
      </w:r>
      <w:r w:rsidR="008675A8" w:rsidRPr="00CA7738">
        <w:rPr>
          <w:rFonts w:ascii="Arial" w:hAnsi="Arial"/>
          <w:szCs w:val="24"/>
          <w:highlight w:val="yellow"/>
        </w:rPr>
        <w:t xml:space="preserve"> </w:t>
      </w:r>
      <w:r w:rsidR="008675A8" w:rsidRPr="00CA7738">
        <w:rPr>
          <w:rFonts w:ascii="Arial" w:hAnsi="Arial"/>
          <w:szCs w:val="24"/>
          <w:highlight w:val="yellow"/>
        </w:rPr>
        <w:t xml:space="preserve">the </w:t>
      </w:r>
      <w:r w:rsidRPr="001A5F23">
        <w:rPr>
          <w:rFonts w:ascii="Arial" w:hAnsi="Arial"/>
          <w:szCs w:val="24"/>
        </w:rPr>
        <w:t xml:space="preserve">global market, improper tax </w:t>
      </w:r>
      <w:r w:rsidR="008675A8" w:rsidRPr="00CA7738">
        <w:rPr>
          <w:rFonts w:ascii="Arial" w:hAnsi="Arial"/>
          <w:szCs w:val="24"/>
          <w:highlight w:val="yellow"/>
        </w:rPr>
        <w:t>policy imposition</w:t>
      </w:r>
      <w:r w:rsidRPr="001A5F23">
        <w:rPr>
          <w:rFonts w:ascii="Arial" w:hAnsi="Arial"/>
          <w:szCs w:val="24"/>
        </w:rPr>
        <w:t xml:space="preserve">, disconnection of policies after </w:t>
      </w:r>
      <w:r w:rsidRPr="001A5F23">
        <w:rPr>
          <w:rFonts w:ascii="Arial" w:hAnsi="Arial"/>
          <w:szCs w:val="24"/>
        </w:rPr>
        <w:lastRenderedPageBreak/>
        <w:t xml:space="preserve">preceding government regimes, poor infrastructure and price fluctuations due to various reasons such as unstable currency, </w:t>
      </w:r>
      <w:r w:rsidR="00A96092" w:rsidRPr="00CA7738">
        <w:rPr>
          <w:rFonts w:ascii="Arial" w:hAnsi="Arial"/>
          <w:szCs w:val="24"/>
          <w:highlight w:val="yellow"/>
        </w:rPr>
        <w:t>competition</w:t>
      </w:r>
      <w:r w:rsidR="00A96092" w:rsidRPr="00CA7738">
        <w:rPr>
          <w:rFonts w:ascii="Arial" w:hAnsi="Arial"/>
          <w:szCs w:val="24"/>
          <w:highlight w:val="yellow"/>
        </w:rPr>
        <w:t xml:space="preserve"> </w:t>
      </w:r>
      <w:r w:rsidRPr="001A5F23">
        <w:rPr>
          <w:rFonts w:ascii="Arial" w:hAnsi="Arial"/>
          <w:szCs w:val="24"/>
        </w:rPr>
        <w:t>and low quality produced commodities.</w:t>
      </w:r>
    </w:p>
    <w:p w14:paraId="2166BA16" w14:textId="65EA345E" w:rsidR="00A73BF6" w:rsidRDefault="00A73BF6" w:rsidP="00A73BF6">
      <w:pPr>
        <w:spacing w:before="240" w:line="360" w:lineRule="auto"/>
        <w:jc w:val="both"/>
        <w:rPr>
          <w:rFonts w:ascii="Arial" w:hAnsi="Arial"/>
          <w:szCs w:val="24"/>
        </w:rPr>
      </w:pPr>
      <w:r w:rsidRPr="001A5F23">
        <w:rPr>
          <w:rFonts w:ascii="Arial" w:hAnsi="Arial"/>
          <w:szCs w:val="24"/>
        </w:rPr>
        <w:t xml:space="preserve">Generally, industrial development in Tanzania has been growing at </w:t>
      </w:r>
      <w:r w:rsidR="00A96092" w:rsidRPr="00CA7738">
        <w:rPr>
          <w:rFonts w:ascii="Arial" w:hAnsi="Arial"/>
          <w:szCs w:val="24"/>
          <w:highlight w:val="yellow"/>
        </w:rPr>
        <w:t xml:space="preserve">a </w:t>
      </w:r>
      <w:r w:rsidRPr="001A5F23">
        <w:rPr>
          <w:rFonts w:ascii="Arial" w:hAnsi="Arial"/>
          <w:szCs w:val="24"/>
        </w:rPr>
        <w:t>low pace in all sectors</w:t>
      </w:r>
      <w:r w:rsidR="00A96092">
        <w:rPr>
          <w:rFonts w:ascii="Arial" w:hAnsi="Arial"/>
          <w:szCs w:val="24"/>
        </w:rPr>
        <w:t>,</w:t>
      </w:r>
      <w:r w:rsidRPr="001A5F23">
        <w:rPr>
          <w:rFonts w:ascii="Arial" w:hAnsi="Arial"/>
          <w:szCs w:val="24"/>
        </w:rPr>
        <w:t xml:space="preserve"> probably </w:t>
      </w:r>
      <w:r w:rsidR="00A96092" w:rsidRPr="00CA7738">
        <w:rPr>
          <w:rFonts w:ascii="Arial" w:hAnsi="Arial"/>
          <w:szCs w:val="24"/>
          <w:highlight w:val="yellow"/>
        </w:rPr>
        <w:t xml:space="preserve">due </w:t>
      </w:r>
      <w:r w:rsidRPr="001A5F23">
        <w:rPr>
          <w:rFonts w:ascii="Arial" w:hAnsi="Arial"/>
          <w:szCs w:val="24"/>
        </w:rPr>
        <w:t xml:space="preserve">to inadequate capital for government investments and not </w:t>
      </w:r>
      <w:r w:rsidR="00B819E9" w:rsidRPr="001A5F23">
        <w:rPr>
          <w:rFonts w:ascii="Arial" w:hAnsi="Arial"/>
          <w:szCs w:val="24"/>
        </w:rPr>
        <w:t>conversing</w:t>
      </w:r>
      <w:r w:rsidRPr="001A5F23">
        <w:rPr>
          <w:rFonts w:ascii="Arial" w:hAnsi="Arial"/>
          <w:szCs w:val="24"/>
        </w:rPr>
        <w:t xml:space="preserve"> environment for private investment and </w:t>
      </w:r>
      <w:r w:rsidR="00A96092" w:rsidRPr="00CA7738">
        <w:rPr>
          <w:rFonts w:ascii="Arial" w:hAnsi="Arial"/>
          <w:szCs w:val="24"/>
          <w:highlight w:val="yellow"/>
        </w:rPr>
        <w:t>unreliable</w:t>
      </w:r>
      <w:r w:rsidR="00A96092" w:rsidRPr="00CA7738">
        <w:rPr>
          <w:rFonts w:ascii="Arial" w:hAnsi="Arial"/>
          <w:szCs w:val="24"/>
          <w:highlight w:val="yellow"/>
        </w:rPr>
        <w:t xml:space="preserve"> </w:t>
      </w:r>
      <w:r w:rsidRPr="001A5F23">
        <w:rPr>
          <w:rFonts w:ascii="Arial" w:hAnsi="Arial"/>
          <w:szCs w:val="24"/>
        </w:rPr>
        <w:t xml:space="preserve">power supply. However, industrial development is important for </w:t>
      </w:r>
      <w:r w:rsidR="00A96092" w:rsidRPr="00CA7738">
        <w:rPr>
          <w:rFonts w:ascii="Arial" w:hAnsi="Arial"/>
          <w:szCs w:val="24"/>
          <w:highlight w:val="yellow"/>
        </w:rPr>
        <w:t xml:space="preserve">the </w:t>
      </w:r>
      <w:r w:rsidRPr="001A5F23">
        <w:rPr>
          <w:rFonts w:ascii="Arial" w:hAnsi="Arial"/>
          <w:szCs w:val="24"/>
        </w:rPr>
        <w:t>economic growth of Tanzania, which therefore requires improvement.</w:t>
      </w:r>
    </w:p>
    <w:p w14:paraId="7427D92F" w14:textId="37C3CA8D" w:rsidR="003C60DD" w:rsidRDefault="003C60DD" w:rsidP="00A73BF6">
      <w:pPr>
        <w:spacing w:before="240" w:line="360" w:lineRule="auto"/>
        <w:jc w:val="both"/>
        <w:rPr>
          <w:rFonts w:ascii="Arial" w:hAnsi="Arial"/>
          <w:szCs w:val="24"/>
        </w:rPr>
      </w:pPr>
    </w:p>
    <w:p w14:paraId="6D3E4695" w14:textId="77777777" w:rsidR="003C60DD" w:rsidRDefault="003C60DD" w:rsidP="00A73BF6">
      <w:pPr>
        <w:spacing w:before="240" w:line="360" w:lineRule="auto"/>
        <w:jc w:val="both"/>
        <w:rPr>
          <w:rFonts w:ascii="Arial" w:hAnsi="Arial"/>
          <w:szCs w:val="24"/>
        </w:rPr>
      </w:pPr>
    </w:p>
    <w:p w14:paraId="7AFE51ED" w14:textId="77777777" w:rsidR="00FC32D9" w:rsidRPr="00394842" w:rsidRDefault="00FC32D9" w:rsidP="00FC32D9">
      <w:pPr>
        <w:rPr>
          <w:highlight w:val="yellow"/>
        </w:rPr>
      </w:pPr>
      <w:r w:rsidRPr="00394842">
        <w:rPr>
          <w:highlight w:val="yellow"/>
        </w:rPr>
        <w:t>Disclaimer (Artificial intelligence)</w:t>
      </w:r>
    </w:p>
    <w:p w14:paraId="0999EBC2" w14:textId="77777777" w:rsidR="00FC32D9" w:rsidRPr="00394842" w:rsidRDefault="00FC32D9" w:rsidP="00FC32D9">
      <w:pPr>
        <w:rPr>
          <w:highlight w:val="yellow"/>
        </w:rPr>
      </w:pPr>
    </w:p>
    <w:p w14:paraId="70F63249" w14:textId="77777777" w:rsidR="00FC32D9" w:rsidRPr="00394842" w:rsidRDefault="00FC32D9" w:rsidP="00FC32D9">
      <w:pPr>
        <w:rPr>
          <w:highlight w:val="yellow"/>
        </w:rPr>
      </w:pPr>
      <w:r w:rsidRPr="00394842">
        <w:rPr>
          <w:highlight w:val="yellow"/>
        </w:rPr>
        <w:t xml:space="preserve">Option 1: </w:t>
      </w:r>
    </w:p>
    <w:p w14:paraId="2FF41F4B" w14:textId="77777777" w:rsidR="00FC32D9" w:rsidRPr="00394842" w:rsidRDefault="00FC32D9" w:rsidP="00FC32D9">
      <w:pPr>
        <w:rPr>
          <w:highlight w:val="yellow"/>
        </w:rPr>
      </w:pPr>
    </w:p>
    <w:p w14:paraId="436154FD" w14:textId="77777777" w:rsidR="00FC32D9" w:rsidRPr="00394842" w:rsidRDefault="00FC32D9" w:rsidP="00FC32D9">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08065876" w14:textId="77777777" w:rsidR="00FC32D9" w:rsidRPr="00394842" w:rsidRDefault="00FC32D9" w:rsidP="00FC32D9">
      <w:pPr>
        <w:rPr>
          <w:highlight w:val="yellow"/>
        </w:rPr>
      </w:pPr>
    </w:p>
    <w:p w14:paraId="767C6594" w14:textId="77777777" w:rsidR="00FC32D9" w:rsidRPr="00394842" w:rsidRDefault="00FC32D9" w:rsidP="00FC32D9">
      <w:pPr>
        <w:rPr>
          <w:highlight w:val="yellow"/>
        </w:rPr>
      </w:pPr>
      <w:r w:rsidRPr="00394842">
        <w:rPr>
          <w:highlight w:val="yellow"/>
        </w:rPr>
        <w:t xml:space="preserve">Option 2: </w:t>
      </w:r>
    </w:p>
    <w:p w14:paraId="1D51E03F" w14:textId="77777777" w:rsidR="00FC32D9" w:rsidRPr="00394842" w:rsidRDefault="00FC32D9" w:rsidP="00FC32D9">
      <w:pPr>
        <w:rPr>
          <w:highlight w:val="yellow"/>
        </w:rPr>
      </w:pPr>
    </w:p>
    <w:p w14:paraId="69147F91" w14:textId="77777777" w:rsidR="00FC32D9" w:rsidRPr="00394842" w:rsidRDefault="00FC32D9" w:rsidP="00FC32D9">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6EBDBC" w14:textId="77777777" w:rsidR="00FC32D9" w:rsidRPr="00394842" w:rsidRDefault="00FC32D9" w:rsidP="00FC32D9">
      <w:pPr>
        <w:rPr>
          <w:highlight w:val="yellow"/>
        </w:rPr>
      </w:pPr>
    </w:p>
    <w:p w14:paraId="7D71A9E3" w14:textId="77777777" w:rsidR="00FC32D9" w:rsidRPr="00394842" w:rsidRDefault="00FC32D9" w:rsidP="00FC32D9">
      <w:pPr>
        <w:rPr>
          <w:highlight w:val="yellow"/>
        </w:rPr>
      </w:pPr>
      <w:r w:rsidRPr="00394842">
        <w:rPr>
          <w:highlight w:val="yellow"/>
        </w:rPr>
        <w:t>Details of the AI usage are given below:</w:t>
      </w:r>
    </w:p>
    <w:p w14:paraId="0C8F6C71" w14:textId="77777777" w:rsidR="00FC32D9" w:rsidRPr="00394842" w:rsidRDefault="00FC32D9" w:rsidP="00FC32D9">
      <w:pPr>
        <w:rPr>
          <w:highlight w:val="yellow"/>
        </w:rPr>
      </w:pPr>
      <w:r w:rsidRPr="00394842">
        <w:rPr>
          <w:highlight w:val="yellow"/>
        </w:rPr>
        <w:t>1.</w:t>
      </w:r>
    </w:p>
    <w:p w14:paraId="753FF201" w14:textId="77777777" w:rsidR="00FC32D9" w:rsidRPr="00394842" w:rsidRDefault="00FC32D9" w:rsidP="00FC32D9">
      <w:pPr>
        <w:rPr>
          <w:highlight w:val="yellow"/>
        </w:rPr>
      </w:pPr>
      <w:r w:rsidRPr="00394842">
        <w:rPr>
          <w:highlight w:val="yellow"/>
        </w:rPr>
        <w:t>2.</w:t>
      </w:r>
    </w:p>
    <w:p w14:paraId="31341117" w14:textId="77777777" w:rsidR="00FC32D9" w:rsidRPr="00165217" w:rsidRDefault="00FC32D9" w:rsidP="00FC32D9">
      <w:r w:rsidRPr="00394842">
        <w:rPr>
          <w:highlight w:val="yellow"/>
        </w:rPr>
        <w:t>3.</w:t>
      </w:r>
    </w:p>
    <w:p w14:paraId="738CC8C0" w14:textId="77777777" w:rsidR="00FC32D9" w:rsidRPr="001A5F23" w:rsidRDefault="00FC32D9" w:rsidP="00A73BF6">
      <w:pPr>
        <w:spacing w:before="240" w:line="360" w:lineRule="auto"/>
        <w:jc w:val="both"/>
        <w:rPr>
          <w:rFonts w:ascii="Arial" w:hAnsi="Arial"/>
          <w:szCs w:val="24"/>
        </w:rPr>
      </w:pPr>
    </w:p>
    <w:p w14:paraId="3B7B2EDA" w14:textId="77777777" w:rsidR="00B819E9" w:rsidRPr="001A5F23" w:rsidRDefault="00B819E9" w:rsidP="00A73BF6">
      <w:pPr>
        <w:spacing w:before="240" w:line="360" w:lineRule="auto"/>
        <w:jc w:val="both"/>
        <w:rPr>
          <w:rFonts w:ascii="Arial" w:hAnsi="Arial"/>
          <w:szCs w:val="24"/>
        </w:rPr>
      </w:pPr>
    </w:p>
    <w:p w14:paraId="7FC13EED" w14:textId="77777777" w:rsidR="00A73BF6" w:rsidRPr="001A5F23" w:rsidRDefault="009A0419" w:rsidP="00A73BF6">
      <w:pPr>
        <w:spacing w:before="240" w:line="360" w:lineRule="auto"/>
        <w:jc w:val="both"/>
        <w:rPr>
          <w:rFonts w:ascii="Arial" w:hAnsi="Arial"/>
          <w:b/>
          <w:sz w:val="22"/>
          <w:szCs w:val="24"/>
        </w:rPr>
      </w:pPr>
      <w:r w:rsidRPr="001A5F23">
        <w:rPr>
          <w:rFonts w:ascii="Arial" w:hAnsi="Arial"/>
          <w:b/>
          <w:sz w:val="22"/>
          <w:szCs w:val="24"/>
        </w:rPr>
        <w:t>REFERENCE</w:t>
      </w:r>
    </w:p>
    <w:p w14:paraId="33981338"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Al-sasi, B.O., Taylan, O. and Demirbeg, A. (2017). Impact of oil price volatility on economic growth. Energy Sources 12: 847 – 852.</w:t>
      </w:r>
    </w:p>
    <w:p w14:paraId="6C260E67"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lastRenderedPageBreak/>
        <w:t>Bank of Tanzania (BoT) (1983). Tanzania, Twenty Years of Independence (1961-1981): a review of political and economic performance. Dar es Salaam: Bank of Tanzania.</w:t>
      </w:r>
    </w:p>
    <w:p w14:paraId="0B037511" w14:textId="77777777" w:rsidR="00A73BF6" w:rsidRPr="001A5F23" w:rsidRDefault="00A73BF6" w:rsidP="00A73BF6">
      <w:pPr>
        <w:pStyle w:val="Heading3"/>
        <w:spacing w:line="480" w:lineRule="auto"/>
        <w:ind w:left="1418" w:hanging="1418"/>
        <w:rPr>
          <w:rFonts w:ascii="Arial" w:hAnsi="Arial"/>
          <w:b w:val="0"/>
          <w:sz w:val="20"/>
          <w:szCs w:val="24"/>
        </w:rPr>
      </w:pPr>
      <w:r w:rsidRPr="001A5F23">
        <w:rPr>
          <w:rFonts w:ascii="Arial" w:hAnsi="Arial"/>
          <w:b w:val="0"/>
          <w:sz w:val="20"/>
          <w:szCs w:val="24"/>
        </w:rPr>
        <w:t>Bonciu, F. (2017).</w:t>
      </w:r>
      <w:r w:rsidRPr="001A5F23">
        <w:rPr>
          <w:rFonts w:ascii="Arial" w:hAnsi="Arial"/>
          <w:sz w:val="20"/>
          <w:szCs w:val="24"/>
        </w:rPr>
        <w:t xml:space="preserve"> </w:t>
      </w:r>
      <w:hyperlink r:id="rId17" w:history="1">
        <w:r w:rsidRPr="001A5F23">
          <w:rPr>
            <w:rStyle w:val="Hyperlink"/>
            <w:rFonts w:ascii="Arial" w:hAnsi="Arial"/>
            <w:b w:val="0"/>
            <w:color w:val="auto"/>
            <w:sz w:val="20"/>
            <w:szCs w:val="24"/>
            <w:u w:val="none"/>
          </w:rPr>
          <w:t>The New Characteristics of Globalization and their Impact on the Design of a New International Economic Order</w:t>
        </w:r>
      </w:hyperlink>
      <w:r w:rsidRPr="001A5F23">
        <w:rPr>
          <w:rFonts w:ascii="Arial" w:hAnsi="Arial"/>
          <w:b w:val="0"/>
          <w:sz w:val="20"/>
          <w:szCs w:val="24"/>
        </w:rPr>
        <w:t>.</w:t>
      </w:r>
      <w:r w:rsidRPr="001A5F23">
        <w:rPr>
          <w:rFonts w:ascii="Arial" w:hAnsi="Arial"/>
          <w:sz w:val="20"/>
          <w:szCs w:val="24"/>
        </w:rPr>
        <w:t xml:space="preserve"> </w:t>
      </w:r>
      <w:r w:rsidRPr="001A5F23">
        <w:rPr>
          <w:rFonts w:ascii="Arial" w:hAnsi="Arial"/>
          <w:b w:val="0"/>
          <w:sz w:val="20"/>
          <w:szCs w:val="24"/>
        </w:rPr>
        <w:t>Global Economic Observer, 2017 [http://search.proquest.com/openview/4770ade0dfef4dc5c5c0d57c9a9e110b8c/1?pq-orgsite==gscholar&amp;cbl=2036057] site visited o 3</w:t>
      </w:r>
      <w:r w:rsidRPr="001A5F23">
        <w:rPr>
          <w:rFonts w:ascii="Arial" w:hAnsi="Arial"/>
          <w:b w:val="0"/>
          <w:sz w:val="20"/>
          <w:szCs w:val="24"/>
          <w:vertAlign w:val="superscript"/>
        </w:rPr>
        <w:t>rd</w:t>
      </w:r>
      <w:r w:rsidRPr="001A5F23">
        <w:rPr>
          <w:rFonts w:ascii="Arial" w:hAnsi="Arial"/>
          <w:b w:val="0"/>
          <w:sz w:val="20"/>
          <w:szCs w:val="24"/>
        </w:rPr>
        <w:t xml:space="preserve"> November 2020.</w:t>
      </w:r>
    </w:p>
    <w:p w14:paraId="1EAEB32B" w14:textId="77777777" w:rsidR="00A73BF6" w:rsidRPr="001A5F23" w:rsidRDefault="00A73BF6" w:rsidP="00A73BF6">
      <w:pPr>
        <w:pStyle w:val="ListParagraph"/>
        <w:spacing w:line="480" w:lineRule="auto"/>
        <w:ind w:left="1418" w:hanging="1418"/>
        <w:jc w:val="both"/>
        <w:rPr>
          <w:rFonts w:ascii="Arial" w:hAnsi="Arial"/>
          <w:iCs/>
          <w:sz w:val="20"/>
          <w:szCs w:val="24"/>
        </w:rPr>
      </w:pPr>
      <w:r w:rsidRPr="001A5F23">
        <w:rPr>
          <w:rFonts w:ascii="Arial" w:hAnsi="Arial"/>
          <w:iCs/>
          <w:sz w:val="20"/>
          <w:szCs w:val="24"/>
        </w:rPr>
        <w:t>Chingonikaya E.E. and Nawanda, Y. E. (2011).Introduction to Development Studies. A compendium for University Under students. Published by Mzumbe Book Project, Morogoro, Tanzania. 128pp.</w:t>
      </w:r>
    </w:p>
    <w:p w14:paraId="2F1C2F9F" w14:textId="77777777" w:rsidR="00A73BF6" w:rsidRPr="001A5F23" w:rsidRDefault="00A73BF6" w:rsidP="00A73BF6">
      <w:pPr>
        <w:pStyle w:val="ListParagraph"/>
        <w:spacing w:line="480" w:lineRule="auto"/>
        <w:ind w:left="1418" w:hanging="1418"/>
        <w:jc w:val="both"/>
        <w:rPr>
          <w:rFonts w:ascii="Arial" w:hAnsi="Arial"/>
          <w:sz w:val="20"/>
          <w:szCs w:val="24"/>
        </w:rPr>
      </w:pPr>
      <w:r w:rsidRPr="001A5F23">
        <w:rPr>
          <w:rFonts w:ascii="Arial" w:hAnsi="Arial"/>
          <w:iCs/>
          <w:sz w:val="20"/>
          <w:szCs w:val="24"/>
        </w:rPr>
        <w:t>Collier, P. (1991). Labour and Poverty in Rural Tanzania. Ujamaa and Rural Development in the United Republic of Tanzania.</w:t>
      </w:r>
      <w:r w:rsidRPr="001A5F23">
        <w:rPr>
          <w:rFonts w:ascii="Arial" w:hAnsi="Arial"/>
          <w:sz w:val="20"/>
          <w:szCs w:val="24"/>
        </w:rPr>
        <w:t xml:space="preserve"> Oxford University Press, New York 1991, </w:t>
      </w:r>
      <w:hyperlink r:id="rId18" w:tooltip="ISBN (identifier)" w:history="1">
        <w:r w:rsidRPr="001A5F23">
          <w:rPr>
            <w:rStyle w:val="Hyperlink"/>
            <w:rFonts w:ascii="Arial" w:hAnsi="Arial"/>
            <w:color w:val="auto"/>
            <w:sz w:val="20"/>
            <w:szCs w:val="24"/>
          </w:rPr>
          <w:t>ISBN</w:t>
        </w:r>
      </w:hyperlink>
      <w:r w:rsidRPr="001A5F23">
        <w:rPr>
          <w:rFonts w:ascii="Arial" w:hAnsi="Arial"/>
          <w:sz w:val="20"/>
          <w:szCs w:val="24"/>
        </w:rPr>
        <w:t> </w:t>
      </w:r>
      <w:hyperlink r:id="rId19" w:tooltip="Special:BookSources/0-19-828315-6" w:history="1">
        <w:r w:rsidRPr="001A5F23">
          <w:rPr>
            <w:rStyle w:val="Hyperlink"/>
            <w:rFonts w:ascii="Arial" w:hAnsi="Arial"/>
            <w:color w:val="auto"/>
            <w:sz w:val="20"/>
            <w:szCs w:val="24"/>
          </w:rPr>
          <w:t>0-19-828315-6</w:t>
        </w:r>
      </w:hyperlink>
      <w:r w:rsidRPr="001A5F23">
        <w:rPr>
          <w:rFonts w:ascii="Arial" w:hAnsi="Arial"/>
          <w:sz w:val="20"/>
          <w:szCs w:val="24"/>
        </w:rPr>
        <w:t>.</w:t>
      </w:r>
    </w:p>
    <w:p w14:paraId="675BA6AC"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Ding, C., Xi, Y. &amp; Chen, Z. (2012) Impacts of Price Fluctuation on Resource Allocation Efficiency. Economic Research-Ekonomska Istraivanja 25(3): 600-619. [DOI: 10.1080/1331677X.2012.11517525].</w:t>
      </w:r>
    </w:p>
    <w:p w14:paraId="4216125D" w14:textId="77777777" w:rsidR="00A73BF6" w:rsidRPr="001A5F23" w:rsidRDefault="00A73BF6" w:rsidP="00A73BF6">
      <w:pPr>
        <w:spacing w:line="480" w:lineRule="auto"/>
        <w:ind w:left="1418" w:hanging="1418"/>
        <w:rPr>
          <w:rFonts w:ascii="Arial" w:hAnsi="Arial"/>
          <w:szCs w:val="24"/>
        </w:rPr>
      </w:pPr>
      <w:r w:rsidRPr="001A5F23">
        <w:rPr>
          <w:rFonts w:ascii="Arial" w:hAnsi="Arial"/>
          <w:szCs w:val="24"/>
        </w:rPr>
        <w:t>European Commission (EU) (2009)</w:t>
      </w:r>
      <w:hyperlink r:id="rId20" w:tgtFrame="_blank" w:history="1">
        <w:r w:rsidRPr="001A5F23">
          <w:rPr>
            <w:rStyle w:val="Hyperlink"/>
            <w:rFonts w:ascii="Arial" w:hAnsi="Arial"/>
            <w:color w:val="auto"/>
            <w:szCs w:val="24"/>
          </w:rPr>
          <w:t>. Economic Crisis in Europe: Causes, Consequences and Responses</w:t>
        </w:r>
      </w:hyperlink>
      <w:r w:rsidRPr="001A5F23">
        <w:rPr>
          <w:rFonts w:ascii="Arial" w:hAnsi="Arial"/>
          <w:szCs w:val="24"/>
        </w:rPr>
        <w:t>.</w:t>
      </w:r>
      <w:r w:rsidRPr="001A5F23">
        <w:rPr>
          <w:rStyle w:val="Emphasis"/>
          <w:rFonts w:ascii="Arial" w:hAnsi="Arial"/>
          <w:i w:val="0"/>
          <w:szCs w:val="24"/>
        </w:rPr>
        <w:t xml:space="preserve"> European Economy</w:t>
      </w:r>
      <w:r w:rsidRPr="001A5F23">
        <w:rPr>
          <w:rFonts w:ascii="Arial" w:hAnsi="Arial"/>
          <w:szCs w:val="24"/>
        </w:rPr>
        <w:t xml:space="preserve"> 7. [http://ec.europa.edu/economy_finance/thematic_articles/article15893_en.htm] site visited on 9</w:t>
      </w:r>
      <w:r w:rsidRPr="001A5F23">
        <w:rPr>
          <w:rFonts w:ascii="Arial" w:hAnsi="Arial"/>
          <w:szCs w:val="24"/>
          <w:vertAlign w:val="superscript"/>
        </w:rPr>
        <w:t>th</w:t>
      </w:r>
      <w:r w:rsidRPr="001A5F23">
        <w:rPr>
          <w:rFonts w:ascii="Arial" w:hAnsi="Arial"/>
          <w:szCs w:val="24"/>
        </w:rPr>
        <w:t xml:space="preserve"> November 2020.</w:t>
      </w:r>
    </w:p>
    <w:p w14:paraId="63CB599E" w14:textId="77777777" w:rsidR="00A73BF6" w:rsidRPr="001A5F23" w:rsidRDefault="00A73BF6" w:rsidP="00A73BF6">
      <w:pPr>
        <w:spacing w:line="480" w:lineRule="auto"/>
        <w:ind w:left="1418" w:hanging="1418"/>
        <w:rPr>
          <w:rFonts w:ascii="Arial" w:hAnsi="Arial"/>
          <w:szCs w:val="24"/>
        </w:rPr>
      </w:pPr>
      <w:r w:rsidRPr="001A5F23">
        <w:rPr>
          <w:rFonts w:ascii="Arial" w:hAnsi="Arial"/>
          <w:bCs/>
          <w:kern w:val="36"/>
          <w:szCs w:val="24"/>
          <w:lang w:eastAsia="en-GB"/>
        </w:rPr>
        <w:t>Hansen, A. H. (1926). The Effect of Price Fluctuations on Agriculture. .Journal of Political Economy Vol. 33 issue 2.</w:t>
      </w:r>
      <w:r w:rsidRPr="001A5F23">
        <w:rPr>
          <w:rFonts w:ascii="Arial" w:hAnsi="Arial"/>
          <w:b/>
          <w:bCs/>
          <w:kern w:val="36"/>
          <w:szCs w:val="24"/>
          <w:lang w:eastAsia="en-GB"/>
        </w:rPr>
        <w:t xml:space="preserve"> [</w:t>
      </w:r>
      <w:hyperlink r:id="rId21" w:history="1">
        <w:r w:rsidRPr="001A5F23">
          <w:rPr>
            <w:rStyle w:val="Hyperlink"/>
            <w:rFonts w:ascii="Arial" w:hAnsi="Arial"/>
            <w:color w:val="auto"/>
            <w:szCs w:val="24"/>
          </w:rPr>
          <w:t>http://doi.org/10.1086/253663</w:t>
        </w:r>
      </w:hyperlink>
      <w:r w:rsidRPr="001A5F23">
        <w:rPr>
          <w:rFonts w:ascii="Arial" w:hAnsi="Arial"/>
          <w:szCs w:val="24"/>
        </w:rPr>
        <w:t>] site sited on 09/11/2020</w:t>
      </w:r>
    </w:p>
    <w:p w14:paraId="0B39E874"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 xml:space="preserve">Huka, H., Ruoja, C. and Mchopa, A. (2014). Price Fluctuation of Agricultural Products and its Impact on Small Scale Farmers Development: Case Analysis from Kilimanjaro </w:t>
      </w:r>
      <w:r w:rsidRPr="001A5F23">
        <w:rPr>
          <w:rFonts w:ascii="Arial" w:hAnsi="Arial"/>
          <w:szCs w:val="24"/>
        </w:rPr>
        <w:lastRenderedPageBreak/>
        <w:t>Tanzania. European Journal of Business and Management. www.iiste.orgISSN 2222-1905 (Paper) ISSN 2222-2839 (Online) Vol.6, No.36, 2014 155.</w:t>
      </w:r>
    </w:p>
    <w:p w14:paraId="47976CC0"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Jallian, H. and Weiss, J. (2000). De-industrialisaton in Sub- Saharan Africa: myth or crisis. In: Industrial Development and Policy in Africa (Edited by Jalilian, H. and Weiss, J.). Cheltenham: Edward Elgar. pp 137-156.</w:t>
      </w:r>
    </w:p>
    <w:p w14:paraId="1733EDF3"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James, J. (1996). Public choice, Technology and Industrialisation in Tanzania: Some paradoxes Resolved. Public Choice 89 (3-4): 375-392.</w:t>
      </w:r>
    </w:p>
    <w:p w14:paraId="3E3C41D8"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Lall, S. and Wangwe, S. (1998). Industrial policy and industrialisation in Africa. Journal of African Economies 7(1): 70-107.</w:t>
      </w:r>
    </w:p>
    <w:p w14:paraId="28B6C8A6" w14:textId="77777777" w:rsidR="00A73BF6" w:rsidRPr="001A5F23" w:rsidRDefault="00A73BF6" w:rsidP="00A73BF6">
      <w:pPr>
        <w:pStyle w:val="Heading1"/>
        <w:shd w:val="clear" w:color="auto" w:fill="FFFFFF"/>
        <w:spacing w:line="480" w:lineRule="auto"/>
        <w:ind w:left="1418" w:hanging="1418"/>
        <w:rPr>
          <w:rFonts w:cs="Open Sans"/>
          <w:sz w:val="20"/>
          <w:szCs w:val="21"/>
        </w:rPr>
      </w:pPr>
      <w:hyperlink r:id="rId22" w:history="1">
        <w:r w:rsidRPr="001A5F23">
          <w:rPr>
            <w:rStyle w:val="Hyperlink"/>
            <w:b w:val="0"/>
            <w:bCs/>
            <w:color w:val="auto"/>
            <w:sz w:val="20"/>
            <w:szCs w:val="24"/>
            <w:bdr w:val="none" w:sz="0" w:space="0" w:color="auto" w:frame="1"/>
          </w:rPr>
          <w:t>Lewis</w:t>
        </w:r>
      </w:hyperlink>
      <w:r w:rsidRPr="001A5F23">
        <w:rPr>
          <w:rStyle w:val="accordion-tabbedtab-mobile"/>
          <w:b w:val="0"/>
          <w:bCs/>
          <w:sz w:val="20"/>
          <w:szCs w:val="24"/>
          <w:bdr w:val="none" w:sz="0" w:space="0" w:color="auto" w:frame="1"/>
        </w:rPr>
        <w:t>,</w:t>
      </w:r>
      <w:r w:rsidRPr="001A5F23">
        <w:rPr>
          <w:rStyle w:val="accordion-tabbedtab-mobile"/>
          <w:rFonts w:cs="Open Sans"/>
          <w:b w:val="0"/>
          <w:bCs/>
          <w:sz w:val="20"/>
          <w:szCs w:val="21"/>
          <w:bdr w:val="none" w:sz="0" w:space="0" w:color="auto" w:frame="1"/>
        </w:rPr>
        <w:t xml:space="preserve"> W. R. (1954).</w:t>
      </w:r>
      <w:r w:rsidRPr="001A5F23">
        <w:rPr>
          <w:rStyle w:val="accordion-tabbedtab-mobile"/>
          <w:rFonts w:cs="Open Sans"/>
          <w:sz w:val="20"/>
          <w:szCs w:val="21"/>
          <w:bdr w:val="none" w:sz="0" w:space="0" w:color="auto" w:frame="1"/>
        </w:rPr>
        <w:t xml:space="preserve"> </w:t>
      </w:r>
      <w:r w:rsidRPr="001A5F23">
        <w:rPr>
          <w:b w:val="0"/>
          <w:bCs/>
          <w:sz w:val="20"/>
          <w:szCs w:val="24"/>
        </w:rPr>
        <w:t>Economic Development with Unlimited Supplies of Labour.</w:t>
      </w:r>
      <w:r w:rsidRPr="001A5F23">
        <w:rPr>
          <w:rFonts w:cs="Open Sans"/>
          <w:b w:val="0"/>
          <w:bCs/>
          <w:sz w:val="20"/>
          <w:szCs w:val="24"/>
        </w:rPr>
        <w:t xml:space="preserve"> </w:t>
      </w:r>
      <w:hyperlink r:id="rId23" w:history="1">
        <w:r w:rsidRPr="001A5F23">
          <w:rPr>
            <w:rStyle w:val="Hyperlink"/>
            <w:rFonts w:cs="Open Sans"/>
            <w:b w:val="0"/>
            <w:bCs/>
            <w:color w:val="auto"/>
            <w:sz w:val="20"/>
            <w:szCs w:val="21"/>
          </w:rPr>
          <w:t>https://doi.org/10.1111/j.1467-9957.1954.tb00021.x</w:t>
        </w:r>
      </w:hyperlink>
    </w:p>
    <w:p w14:paraId="073C3F3B"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Morrissey, O. (1995). Political commitment, Institutional capacity and Tax policy reform in Tanzania. World Development 23(4): 637-649.</w:t>
      </w:r>
    </w:p>
    <w:p w14:paraId="2D527361"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Morrissey, O. and Leyaro, V. (2015). Industrial Development in Tanzania: Reforms, Performance, and Issues. In: Routledge Handbook of Industry and Development (Edited by Tribe, M. and Weiss, J.), London. pp 382-397.</w:t>
      </w:r>
    </w:p>
    <w:p w14:paraId="4F212BE0" w14:textId="77777777" w:rsidR="00A73BF6" w:rsidRPr="001A5F23" w:rsidRDefault="00A73BF6" w:rsidP="00A73BF6">
      <w:pPr>
        <w:pStyle w:val="c-article-referencestext"/>
        <w:spacing w:line="480" w:lineRule="auto"/>
        <w:ind w:left="1418" w:hanging="1418"/>
        <w:rPr>
          <w:rFonts w:ascii="Arial" w:hAnsi="Arial"/>
          <w:sz w:val="20"/>
        </w:rPr>
      </w:pPr>
      <w:r w:rsidRPr="001A5F23">
        <w:rPr>
          <w:rFonts w:ascii="Arial" w:hAnsi="Arial"/>
          <w:sz w:val="20"/>
        </w:rPr>
        <w:t xml:space="preserve">Nyerere, J. (1968a). </w:t>
      </w:r>
      <w:r w:rsidRPr="001A5F23">
        <w:rPr>
          <w:rFonts w:ascii="Arial" w:hAnsi="Arial"/>
          <w:iCs/>
          <w:sz w:val="20"/>
        </w:rPr>
        <w:t>Freedom and socialism</w:t>
      </w:r>
      <w:r w:rsidRPr="001A5F23">
        <w:rPr>
          <w:rFonts w:ascii="Arial" w:hAnsi="Arial"/>
          <w:sz w:val="20"/>
        </w:rPr>
        <w:t>. London: Oxford University Press.</w:t>
      </w:r>
    </w:p>
    <w:p w14:paraId="469D0FD5" w14:textId="77777777" w:rsidR="00A73BF6" w:rsidRPr="001A5F23" w:rsidRDefault="00A73BF6" w:rsidP="00A73BF6">
      <w:pPr>
        <w:pStyle w:val="c-article-referencestext"/>
        <w:spacing w:line="480" w:lineRule="auto"/>
        <w:ind w:left="1418" w:hanging="1418"/>
        <w:rPr>
          <w:rFonts w:ascii="Arial" w:hAnsi="Arial"/>
          <w:sz w:val="20"/>
        </w:rPr>
      </w:pPr>
      <w:r w:rsidRPr="001A5F23">
        <w:rPr>
          <w:rFonts w:ascii="Arial" w:hAnsi="Arial"/>
          <w:sz w:val="20"/>
        </w:rPr>
        <w:t xml:space="preserve">Nyerere, J. (1968b). </w:t>
      </w:r>
      <w:r w:rsidRPr="001A5F23">
        <w:rPr>
          <w:rFonts w:ascii="Arial" w:hAnsi="Arial"/>
          <w:iCs/>
          <w:sz w:val="20"/>
        </w:rPr>
        <w:t>Ujamaa: Essays on socialism</w:t>
      </w:r>
      <w:r w:rsidRPr="001A5F23">
        <w:rPr>
          <w:rFonts w:ascii="Arial" w:hAnsi="Arial"/>
          <w:sz w:val="20"/>
        </w:rPr>
        <w:t>. Dar es Salaam: Oxford University Press.</w:t>
      </w:r>
    </w:p>
    <w:p w14:paraId="127547F5"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Nyoni, T. (1997). Foreign Aid and Economic performance in Tanzania. African Economic Research Consortium (AERC). Paper no. 61.</w:t>
      </w:r>
    </w:p>
    <w:p w14:paraId="385632DC" w14:textId="77777777" w:rsidR="00A73BF6" w:rsidRPr="001A5F23" w:rsidRDefault="00A73BF6" w:rsidP="00A73BF6">
      <w:pPr>
        <w:spacing w:line="480" w:lineRule="auto"/>
        <w:ind w:left="1418" w:hanging="1418"/>
        <w:jc w:val="both"/>
        <w:rPr>
          <w:rFonts w:ascii="Arial" w:hAnsi="Arial"/>
          <w:szCs w:val="24"/>
        </w:rPr>
      </w:pPr>
      <w:r w:rsidRPr="001A5F23">
        <w:rPr>
          <w:rFonts w:ascii="Arial" w:hAnsi="Arial"/>
          <w:szCs w:val="24"/>
        </w:rPr>
        <w:lastRenderedPageBreak/>
        <w:t>Ross, S. (2019). What role does the government play in capitalism? [https://www.investopedia.com/ask/answers/040615/what-role-does-government-play-capitalism.asp] site visited on 1</w:t>
      </w:r>
      <w:r w:rsidRPr="001A5F23">
        <w:rPr>
          <w:rFonts w:ascii="Arial" w:hAnsi="Arial"/>
          <w:szCs w:val="24"/>
          <w:vertAlign w:val="superscript"/>
        </w:rPr>
        <w:t>st</w:t>
      </w:r>
      <w:r w:rsidRPr="001A5F23">
        <w:rPr>
          <w:rFonts w:ascii="Arial" w:hAnsi="Arial"/>
          <w:szCs w:val="24"/>
        </w:rPr>
        <w:t xml:space="preserve"> November 2020.</w:t>
      </w:r>
    </w:p>
    <w:p w14:paraId="5DE9E5E1"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Skarstein, R. and Wangwe, S. (1986). Industrial Development in Tanzania: Some Critical Issues. Tanzania Publishing house, Dar es Salaam.</w:t>
      </w:r>
    </w:p>
    <w:p w14:paraId="7124DF46" w14:textId="77777777" w:rsidR="00A73BF6" w:rsidRPr="001A5F23" w:rsidRDefault="00A73BF6" w:rsidP="00A73BF6">
      <w:pPr>
        <w:spacing w:line="480" w:lineRule="auto"/>
        <w:ind w:left="1418" w:hanging="1418"/>
        <w:jc w:val="both"/>
        <w:rPr>
          <w:rFonts w:ascii="Arial" w:hAnsi="Arial"/>
          <w:szCs w:val="24"/>
        </w:rPr>
      </w:pPr>
      <w:r w:rsidRPr="001A5F23">
        <w:rPr>
          <w:rFonts w:ascii="Arial" w:hAnsi="Arial"/>
          <w:szCs w:val="24"/>
        </w:rPr>
        <w:t xml:space="preserve">UNDP (2017). Tanzania Human Development Report of 2017: Social policy in the context of economic transformation. Economic and Social Research Foundation, Dar es Salaam. [http://www.esrf.or.tz, </w:t>
      </w:r>
      <w:hyperlink r:id="rId24" w:history="1">
        <w:r w:rsidRPr="001A5F23">
          <w:rPr>
            <w:rStyle w:val="Hyperlink"/>
            <w:rFonts w:ascii="Arial" w:hAnsi="Arial"/>
            <w:color w:val="auto"/>
            <w:szCs w:val="24"/>
          </w:rPr>
          <w:t>http://www.thdr.or.tz</w:t>
        </w:r>
      </w:hyperlink>
      <w:r w:rsidRPr="001A5F23">
        <w:rPr>
          <w:rFonts w:ascii="Arial" w:hAnsi="Arial"/>
          <w:szCs w:val="24"/>
        </w:rPr>
        <w:t>] site visited on 10</w:t>
      </w:r>
      <w:r w:rsidRPr="001A5F23">
        <w:rPr>
          <w:rFonts w:ascii="Arial" w:hAnsi="Arial"/>
          <w:szCs w:val="24"/>
          <w:vertAlign w:val="superscript"/>
        </w:rPr>
        <w:t>th</w:t>
      </w:r>
      <w:r w:rsidRPr="001A5F23">
        <w:rPr>
          <w:rFonts w:ascii="Arial" w:hAnsi="Arial"/>
          <w:szCs w:val="24"/>
        </w:rPr>
        <w:t xml:space="preserve"> Novermber 2020.</w:t>
      </w:r>
    </w:p>
    <w:p w14:paraId="2E9667E8"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UNIDO (2014). Growth and Distribution Pattern of World Manufacturing Output: A Statistical Profile. Working Paper 02/2014. Vienna: United Nations Industrial Development Organization</w:t>
      </w:r>
    </w:p>
    <w:p w14:paraId="5B1D0346"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(2003a). Small and Medium Enterprise Development Policy 2003. Dar es Salaam: Ministry of Trade and Industry, United Republic of Tanzania.</w:t>
      </w:r>
    </w:p>
    <w:p w14:paraId="03138606"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(2003b). National Trade Policy 2003. Ministry of Trade, Dar es Salaam, Tanzania.</w:t>
      </w:r>
    </w:p>
    <w:p w14:paraId="1F0955BF" w14:textId="77777777" w:rsidR="00A73BF6" w:rsidRPr="00DF27AD" w:rsidRDefault="00A73BF6" w:rsidP="00A73BF6">
      <w:pPr>
        <w:spacing w:line="480" w:lineRule="auto"/>
        <w:ind w:left="1418" w:hanging="1418"/>
        <w:rPr>
          <w:rFonts w:ascii="Arial" w:hAnsi="Arial"/>
          <w:szCs w:val="24"/>
          <w:lang w:val="es-US" w:eastAsia="en-GB"/>
        </w:rPr>
      </w:pPr>
      <w:r w:rsidRPr="001A5F23">
        <w:rPr>
          <w:rFonts w:ascii="Arial" w:hAnsi="Arial"/>
          <w:szCs w:val="24"/>
          <w:lang w:eastAsia="en-GB"/>
        </w:rPr>
        <w:t xml:space="preserve">URT (2005a). Tanzania Development Vision 2025. </w:t>
      </w:r>
      <w:r w:rsidRPr="00DF27AD">
        <w:rPr>
          <w:rFonts w:ascii="Arial" w:hAnsi="Arial"/>
          <w:szCs w:val="24"/>
          <w:lang w:val="es-US" w:eastAsia="en-GB"/>
        </w:rPr>
        <w:t>Dar es Salaam, Tanzania.</w:t>
      </w:r>
    </w:p>
    <w:p w14:paraId="442B3164" w14:textId="77777777" w:rsidR="00A73BF6" w:rsidRPr="00DF27AD" w:rsidRDefault="00A73BF6" w:rsidP="00A73BF6">
      <w:pPr>
        <w:spacing w:line="480" w:lineRule="auto"/>
        <w:ind w:left="1418" w:hanging="1418"/>
        <w:rPr>
          <w:rFonts w:ascii="Arial" w:hAnsi="Arial"/>
          <w:szCs w:val="24"/>
          <w:lang w:val="es-US" w:eastAsia="en-GB"/>
        </w:rPr>
      </w:pPr>
      <w:r w:rsidRPr="00DF27AD">
        <w:rPr>
          <w:rFonts w:ascii="Arial" w:hAnsi="Arial"/>
          <w:szCs w:val="24"/>
          <w:lang w:val="es-US" w:eastAsia="en-GB"/>
        </w:rPr>
        <w:t>URT (2005b). Tanzania Mini-Tiger Plan 2020. Dar es Salaam, Tanzania.</w:t>
      </w:r>
    </w:p>
    <w:p w14:paraId="4812B23A"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(2010). Long Term Perspective Plan. Dar es Salaam: United Republic of Tanzania.</w:t>
      </w:r>
    </w:p>
    <w:p w14:paraId="104C404D"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(1996). Sustainable Industries Development Policy 1996-2020. Dar es Salaam: United Republic of Tanzania.</w:t>
      </w:r>
    </w:p>
    <w:p w14:paraId="584B8CA8"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(2009). Annual Survey of Industrial Production (ASIP) Statistical Report. Dar-es-Salaam: Ministry of Industry and Trade.</w:t>
      </w:r>
    </w:p>
    <w:p w14:paraId="655FFC32" w14:textId="77777777" w:rsidR="00790ADA" w:rsidRDefault="00A73BF6" w:rsidP="009A0419">
      <w:pPr>
        <w:spacing w:line="480" w:lineRule="auto"/>
        <w:ind w:left="1418" w:hanging="1418"/>
        <w:rPr>
          <w:rFonts w:ascii="Arial" w:hAnsi="Arial"/>
          <w:szCs w:val="24"/>
          <w:lang w:eastAsia="en-GB"/>
        </w:rPr>
      </w:pPr>
      <w:r w:rsidRPr="001A5F23">
        <w:rPr>
          <w:rFonts w:ascii="Arial" w:hAnsi="Arial"/>
          <w:szCs w:val="24"/>
          <w:lang w:eastAsia="en-GB"/>
        </w:rPr>
        <w:t>URT. (2013). Integrated Industrial Development Strategy 2025. Dar es Sala</w:t>
      </w:r>
      <w:r w:rsidR="009A0419" w:rsidRPr="001A5F23">
        <w:rPr>
          <w:rFonts w:ascii="Arial" w:hAnsi="Arial"/>
          <w:szCs w:val="24"/>
          <w:lang w:eastAsia="en-GB"/>
        </w:rPr>
        <w:t>am: United Republic of Tanzania</w:t>
      </w:r>
    </w:p>
    <w:p w14:paraId="77B56B31" w14:textId="07B0D00C" w:rsidR="00552DE5" w:rsidRDefault="00552DE5" w:rsidP="009A0419">
      <w:pPr>
        <w:spacing w:line="480" w:lineRule="auto"/>
        <w:ind w:left="1418" w:hanging="1418"/>
        <w:rPr>
          <w:rFonts w:ascii="Arial" w:hAnsi="Arial"/>
          <w:szCs w:val="24"/>
          <w:lang w:eastAsia="en-GB"/>
        </w:rPr>
      </w:pPr>
      <w:r w:rsidRPr="00CA7738">
        <w:rPr>
          <w:rFonts w:ascii="Arial" w:hAnsi="Arial"/>
          <w:szCs w:val="24"/>
          <w:highlight w:val="yellow"/>
          <w:lang w:eastAsia="en-GB"/>
        </w:rPr>
        <w:lastRenderedPageBreak/>
        <w:t>Khan, M. H., &amp; Gray, H. (2006). State weakness in developing countries and strategies of institutional reform: Operational implications for anti-corruption policy and a case study of Tanzania.</w:t>
      </w:r>
    </w:p>
    <w:p w14:paraId="216DCB7C" w14:textId="3D80E750" w:rsidR="00E9661B" w:rsidRPr="00CA7738" w:rsidRDefault="00E9661B" w:rsidP="009A0419">
      <w:pPr>
        <w:spacing w:line="480" w:lineRule="auto"/>
        <w:ind w:left="1418" w:hanging="1418"/>
        <w:rPr>
          <w:rFonts w:ascii="Arial" w:hAnsi="Arial"/>
          <w:szCs w:val="24"/>
          <w:highlight w:val="yellow"/>
          <w:lang w:eastAsia="en-GB"/>
        </w:rPr>
      </w:pPr>
      <w:r w:rsidRPr="00CA7738">
        <w:rPr>
          <w:rFonts w:ascii="Arial" w:hAnsi="Arial"/>
          <w:szCs w:val="24"/>
          <w:highlight w:val="yellow"/>
          <w:lang w:val="es-US" w:eastAsia="en-GB"/>
        </w:rPr>
        <w:t xml:space="preserve">Mandalu, M., Thakhathi, D., &amp; Costa, H. (2018). </w:t>
      </w:r>
      <w:r w:rsidRPr="00CA7738">
        <w:rPr>
          <w:rFonts w:ascii="Arial" w:hAnsi="Arial"/>
          <w:szCs w:val="24"/>
          <w:highlight w:val="yellow"/>
          <w:lang w:eastAsia="en-GB"/>
        </w:rPr>
        <w:t>Investigation on Tanzania’s economic history since independence: The search for a development model. </w:t>
      </w:r>
      <w:r w:rsidRPr="00CA7738">
        <w:rPr>
          <w:rFonts w:ascii="Arial" w:hAnsi="Arial"/>
          <w:i/>
          <w:iCs/>
          <w:szCs w:val="24"/>
          <w:highlight w:val="yellow"/>
          <w:lang w:eastAsia="en-GB"/>
        </w:rPr>
        <w:t>World Journal of Social Sciences and Humanities</w:t>
      </w:r>
      <w:r w:rsidRPr="00CA7738">
        <w:rPr>
          <w:rFonts w:ascii="Arial" w:hAnsi="Arial"/>
          <w:szCs w:val="24"/>
          <w:highlight w:val="yellow"/>
          <w:lang w:eastAsia="en-GB"/>
        </w:rPr>
        <w:t>, </w:t>
      </w:r>
      <w:r w:rsidRPr="00CA7738">
        <w:rPr>
          <w:rFonts w:ascii="Arial" w:hAnsi="Arial"/>
          <w:i/>
          <w:iCs/>
          <w:szCs w:val="24"/>
          <w:highlight w:val="yellow"/>
          <w:lang w:eastAsia="en-GB"/>
        </w:rPr>
        <w:t>4</w:t>
      </w:r>
      <w:r w:rsidRPr="00CA7738">
        <w:rPr>
          <w:rFonts w:ascii="Arial" w:hAnsi="Arial"/>
          <w:szCs w:val="24"/>
          <w:highlight w:val="yellow"/>
          <w:lang w:eastAsia="en-GB"/>
        </w:rPr>
        <w:t>(1), 61-68.</w:t>
      </w:r>
    </w:p>
    <w:p w14:paraId="54B9DB6E" w14:textId="5C37A4D6" w:rsidR="009A620C" w:rsidRDefault="009A620C" w:rsidP="009A0419">
      <w:pPr>
        <w:spacing w:line="480" w:lineRule="auto"/>
        <w:ind w:left="1418" w:hanging="1418"/>
        <w:rPr>
          <w:rFonts w:ascii="Arial" w:hAnsi="Arial"/>
          <w:szCs w:val="24"/>
          <w:lang w:eastAsia="en-GB"/>
        </w:rPr>
      </w:pPr>
      <w:r w:rsidRPr="00CA7738">
        <w:rPr>
          <w:rFonts w:ascii="Arial" w:hAnsi="Arial"/>
          <w:szCs w:val="24"/>
          <w:highlight w:val="yellow"/>
          <w:lang w:eastAsia="en-GB"/>
        </w:rPr>
        <w:t>Gupta, V. (2020). A case study on economic development of Tanzania. </w:t>
      </w:r>
      <w:r w:rsidRPr="00CA7738">
        <w:rPr>
          <w:rFonts w:ascii="Arial" w:hAnsi="Arial"/>
          <w:i/>
          <w:iCs/>
          <w:szCs w:val="24"/>
          <w:highlight w:val="yellow"/>
          <w:lang w:eastAsia="en-GB"/>
        </w:rPr>
        <w:t>Journal of the International Academy for Case Studies</w:t>
      </w:r>
      <w:r w:rsidRPr="00CA7738">
        <w:rPr>
          <w:rFonts w:ascii="Arial" w:hAnsi="Arial"/>
          <w:szCs w:val="24"/>
          <w:highlight w:val="yellow"/>
          <w:lang w:eastAsia="en-GB"/>
        </w:rPr>
        <w:t>, </w:t>
      </w:r>
      <w:r w:rsidRPr="00CA7738">
        <w:rPr>
          <w:rFonts w:ascii="Arial" w:hAnsi="Arial"/>
          <w:i/>
          <w:iCs/>
          <w:szCs w:val="24"/>
          <w:highlight w:val="yellow"/>
          <w:lang w:eastAsia="en-GB"/>
        </w:rPr>
        <w:t>26</w:t>
      </w:r>
      <w:r w:rsidRPr="00CA7738">
        <w:rPr>
          <w:rFonts w:ascii="Arial" w:hAnsi="Arial"/>
          <w:szCs w:val="24"/>
          <w:highlight w:val="yellow"/>
          <w:lang w:eastAsia="en-GB"/>
        </w:rPr>
        <w:t>(1), 1-16.</w:t>
      </w:r>
    </w:p>
    <w:p w14:paraId="1ABAE9F2" w14:textId="77777777" w:rsidR="00E9661B" w:rsidRDefault="00E9661B" w:rsidP="009A0419">
      <w:pPr>
        <w:spacing w:line="480" w:lineRule="auto"/>
        <w:ind w:left="1418" w:hanging="1418"/>
        <w:rPr>
          <w:rFonts w:ascii="Arial" w:hAnsi="Arial"/>
          <w:szCs w:val="24"/>
          <w:lang w:eastAsia="en-GB"/>
        </w:rPr>
      </w:pPr>
    </w:p>
    <w:p w14:paraId="7A6FD05A" w14:textId="77777777" w:rsidR="00DE3269" w:rsidRPr="00B819E9" w:rsidRDefault="00DE3269" w:rsidP="009A0419">
      <w:pPr>
        <w:spacing w:line="480" w:lineRule="auto"/>
        <w:ind w:left="1418" w:hanging="1418"/>
        <w:rPr>
          <w:rFonts w:ascii="Arial" w:hAnsi="Arial"/>
          <w:szCs w:val="24"/>
          <w:lang w:eastAsia="en-GB"/>
        </w:rPr>
      </w:pPr>
    </w:p>
    <w:sectPr w:rsidR="00DE3269" w:rsidRPr="00B819E9" w:rsidSect="00F641B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39EE7" w14:textId="77777777" w:rsidR="00D41AC6" w:rsidRDefault="00D41AC6" w:rsidP="00C37E61">
      <w:r>
        <w:separator/>
      </w:r>
    </w:p>
  </w:endnote>
  <w:endnote w:type="continuationSeparator" w:id="0">
    <w:p w14:paraId="3953B812" w14:textId="77777777" w:rsidR="00D41AC6" w:rsidRDefault="00D41AC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E89E" w14:textId="77777777" w:rsidR="00F641B4" w:rsidRDefault="00F64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78F9" w14:textId="586B867D" w:rsidR="00896B97" w:rsidRDefault="00896B97" w:rsidP="00896B97">
    <w:pPr>
      <w:pStyle w:val="Footer"/>
    </w:pPr>
  </w:p>
  <w:p w14:paraId="115DBEED" w14:textId="77777777"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720A" w14:textId="6E4837CC" w:rsidR="00754C9A" w:rsidRPr="00F641B4" w:rsidRDefault="00754C9A" w:rsidP="00F64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B0F23" w14:textId="77777777" w:rsidR="00D41AC6" w:rsidRDefault="00D41AC6" w:rsidP="00C37E61">
      <w:r>
        <w:separator/>
      </w:r>
    </w:p>
  </w:footnote>
  <w:footnote w:type="continuationSeparator" w:id="0">
    <w:p w14:paraId="732DB22D" w14:textId="77777777" w:rsidR="00D41AC6" w:rsidRDefault="00D41AC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1EBA" w14:textId="3E97BE88" w:rsidR="00F641B4" w:rsidRDefault="00000000">
    <w:pPr>
      <w:pStyle w:val="Header"/>
    </w:pPr>
    <w:r>
      <w:rPr>
        <w:noProof/>
      </w:rPr>
      <w:pict w14:anchorId="687DD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732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9D60" w14:textId="7B9DC2D4" w:rsidR="00F641B4" w:rsidRDefault="00000000">
    <w:pPr>
      <w:pStyle w:val="Header"/>
    </w:pPr>
    <w:r>
      <w:rPr>
        <w:noProof/>
      </w:rPr>
      <w:pict w14:anchorId="04B3A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732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9977" w14:textId="0E9E8402" w:rsidR="00296529" w:rsidRPr="00296529" w:rsidRDefault="00000000" w:rsidP="00296529">
    <w:pPr>
      <w:ind w:left="2160"/>
      <w:jc w:val="center"/>
      <w:rPr>
        <w:rFonts w:ascii="Times New Roman" w:eastAsia="Calibri" w:hAnsi="Times New Roman"/>
        <w:i/>
        <w:sz w:val="18"/>
        <w:szCs w:val="22"/>
      </w:rPr>
    </w:pPr>
    <w:r>
      <w:rPr>
        <w:noProof/>
      </w:rPr>
      <w:pict w14:anchorId="343C7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7325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D074DF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C46A72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86E29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AEFAC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5D80C0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52FB14"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32023"/>
    <w:multiLevelType w:val="hybridMultilevel"/>
    <w:tmpl w:val="52D6420E"/>
    <w:lvl w:ilvl="0" w:tplc="0809001B">
      <w:start w:val="1"/>
      <w:numFmt w:val="lowerRoman"/>
      <w:lvlText w:val="%1."/>
      <w:lvlJc w:val="righ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 w15:restartNumberingAfterBreak="0">
    <w:nsid w:val="20121934"/>
    <w:multiLevelType w:val="multilevel"/>
    <w:tmpl w:val="256ABD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E62F8A"/>
    <w:multiLevelType w:val="multilevel"/>
    <w:tmpl w:val="0B541696"/>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A7634C"/>
    <w:multiLevelType w:val="multilevel"/>
    <w:tmpl w:val="4000AEB2"/>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AA1026"/>
    <w:multiLevelType w:val="multilevel"/>
    <w:tmpl w:val="8EF49F86"/>
    <w:lvl w:ilvl="0">
      <w:start w:val="10"/>
      <w:numFmt w:val="decimal"/>
      <w:lvlText w:val="%1"/>
      <w:lvlJc w:val="left"/>
      <w:pPr>
        <w:ind w:left="51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6" w15:restartNumberingAfterBreak="0">
    <w:nsid w:val="797B260B"/>
    <w:multiLevelType w:val="multilevel"/>
    <w:tmpl w:val="38D23B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D67279"/>
    <w:multiLevelType w:val="multilevel"/>
    <w:tmpl w:val="D7A4317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0587331">
    <w:abstractNumId w:val="5"/>
  </w:num>
  <w:num w:numId="2" w16cid:durableId="1783842168">
    <w:abstractNumId w:val="0"/>
  </w:num>
  <w:num w:numId="3" w16cid:durableId="672800879">
    <w:abstractNumId w:val="6"/>
  </w:num>
  <w:num w:numId="4" w16cid:durableId="2021078966">
    <w:abstractNumId w:val="2"/>
  </w:num>
  <w:num w:numId="5" w16cid:durableId="719860617">
    <w:abstractNumId w:val="3"/>
  </w:num>
  <w:num w:numId="6" w16cid:durableId="1429353037">
    <w:abstractNumId w:val="7"/>
  </w:num>
  <w:num w:numId="7" w16cid:durableId="473909453">
    <w:abstractNumId w:val="1"/>
  </w:num>
  <w:num w:numId="8" w16cid:durableId="60931495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NzMwNTQ2MDQ3NTFR0lEKTi0uzszPAykwrAUALnILViwAAAA="/>
  </w:docVars>
  <w:rsids>
    <w:rsidRoot w:val="00AA6219"/>
    <w:rsid w:val="00000F8F"/>
    <w:rsid w:val="00010227"/>
    <w:rsid w:val="00014EED"/>
    <w:rsid w:val="00030174"/>
    <w:rsid w:val="0004579C"/>
    <w:rsid w:val="000A47FA"/>
    <w:rsid w:val="000A65D3"/>
    <w:rsid w:val="000B1E33"/>
    <w:rsid w:val="000D689F"/>
    <w:rsid w:val="000E4586"/>
    <w:rsid w:val="000E7B7B"/>
    <w:rsid w:val="000E7D62"/>
    <w:rsid w:val="001011EE"/>
    <w:rsid w:val="00103357"/>
    <w:rsid w:val="00116CC6"/>
    <w:rsid w:val="00123C9F"/>
    <w:rsid w:val="00126190"/>
    <w:rsid w:val="00130F17"/>
    <w:rsid w:val="001320BF"/>
    <w:rsid w:val="0013225A"/>
    <w:rsid w:val="00157623"/>
    <w:rsid w:val="00163BC4"/>
    <w:rsid w:val="00191062"/>
    <w:rsid w:val="00192B72"/>
    <w:rsid w:val="001A29D8"/>
    <w:rsid w:val="001A5CAA"/>
    <w:rsid w:val="001A5F23"/>
    <w:rsid w:val="001B0427"/>
    <w:rsid w:val="001D0C0A"/>
    <w:rsid w:val="001D3A51"/>
    <w:rsid w:val="001D588A"/>
    <w:rsid w:val="001E10D2"/>
    <w:rsid w:val="001E25B4"/>
    <w:rsid w:val="001E44FE"/>
    <w:rsid w:val="001F65FF"/>
    <w:rsid w:val="00200595"/>
    <w:rsid w:val="00204835"/>
    <w:rsid w:val="00231920"/>
    <w:rsid w:val="0023195C"/>
    <w:rsid w:val="0024282C"/>
    <w:rsid w:val="00243EDF"/>
    <w:rsid w:val="002460DC"/>
    <w:rsid w:val="00250985"/>
    <w:rsid w:val="002556F6"/>
    <w:rsid w:val="002749C2"/>
    <w:rsid w:val="00283105"/>
    <w:rsid w:val="00284C4C"/>
    <w:rsid w:val="00287E68"/>
    <w:rsid w:val="00296529"/>
    <w:rsid w:val="002B27FB"/>
    <w:rsid w:val="002B685A"/>
    <w:rsid w:val="002C1B17"/>
    <w:rsid w:val="002C57D2"/>
    <w:rsid w:val="002E0D56"/>
    <w:rsid w:val="00315186"/>
    <w:rsid w:val="00325F73"/>
    <w:rsid w:val="0033343E"/>
    <w:rsid w:val="003512C2"/>
    <w:rsid w:val="00371FB6"/>
    <w:rsid w:val="003763C1"/>
    <w:rsid w:val="00376BBE"/>
    <w:rsid w:val="00384AD9"/>
    <w:rsid w:val="00387280"/>
    <w:rsid w:val="0039224F"/>
    <w:rsid w:val="003A43A4"/>
    <w:rsid w:val="003A7E18"/>
    <w:rsid w:val="003C4C86"/>
    <w:rsid w:val="003C60DD"/>
    <w:rsid w:val="003C6258"/>
    <w:rsid w:val="003E2904"/>
    <w:rsid w:val="003F6042"/>
    <w:rsid w:val="00401927"/>
    <w:rsid w:val="0041027F"/>
    <w:rsid w:val="00412475"/>
    <w:rsid w:val="00423789"/>
    <w:rsid w:val="00426453"/>
    <w:rsid w:val="00440F43"/>
    <w:rsid w:val="00441B6F"/>
    <w:rsid w:val="00446221"/>
    <w:rsid w:val="00450E62"/>
    <w:rsid w:val="004539DB"/>
    <w:rsid w:val="00471A80"/>
    <w:rsid w:val="004B74B7"/>
    <w:rsid w:val="004C1AD1"/>
    <w:rsid w:val="004D305E"/>
    <w:rsid w:val="004D4277"/>
    <w:rsid w:val="004F2B5A"/>
    <w:rsid w:val="00500507"/>
    <w:rsid w:val="00502516"/>
    <w:rsid w:val="00505F06"/>
    <w:rsid w:val="00506828"/>
    <w:rsid w:val="0053056E"/>
    <w:rsid w:val="005439F5"/>
    <w:rsid w:val="00545D10"/>
    <w:rsid w:val="00552DE5"/>
    <w:rsid w:val="00554FDA"/>
    <w:rsid w:val="005622AC"/>
    <w:rsid w:val="00591301"/>
    <w:rsid w:val="005C784C"/>
    <w:rsid w:val="005D17F6"/>
    <w:rsid w:val="005E3F75"/>
    <w:rsid w:val="005E5539"/>
    <w:rsid w:val="00602BF5"/>
    <w:rsid w:val="00617FDD"/>
    <w:rsid w:val="00633614"/>
    <w:rsid w:val="00633F68"/>
    <w:rsid w:val="00636EB2"/>
    <w:rsid w:val="006375B8"/>
    <w:rsid w:val="00640ED0"/>
    <w:rsid w:val="00655FDA"/>
    <w:rsid w:val="0066510A"/>
    <w:rsid w:val="00673F9F"/>
    <w:rsid w:val="00686953"/>
    <w:rsid w:val="00687DEA"/>
    <w:rsid w:val="00687E67"/>
    <w:rsid w:val="006967F7"/>
    <w:rsid w:val="006A250C"/>
    <w:rsid w:val="006B21D3"/>
    <w:rsid w:val="006B57D0"/>
    <w:rsid w:val="006B7822"/>
    <w:rsid w:val="006B7940"/>
    <w:rsid w:val="006D30FF"/>
    <w:rsid w:val="006D6940"/>
    <w:rsid w:val="006E0C0F"/>
    <w:rsid w:val="006E53EC"/>
    <w:rsid w:val="006F11EC"/>
    <w:rsid w:val="0070082C"/>
    <w:rsid w:val="0071235B"/>
    <w:rsid w:val="0071799C"/>
    <w:rsid w:val="007369E6"/>
    <w:rsid w:val="00746E59"/>
    <w:rsid w:val="00754C9A"/>
    <w:rsid w:val="0075599A"/>
    <w:rsid w:val="00761D52"/>
    <w:rsid w:val="0077749E"/>
    <w:rsid w:val="00790ADA"/>
    <w:rsid w:val="007B6112"/>
    <w:rsid w:val="007C0651"/>
    <w:rsid w:val="007D2288"/>
    <w:rsid w:val="007E088F"/>
    <w:rsid w:val="007F7B32"/>
    <w:rsid w:val="00804BC2"/>
    <w:rsid w:val="0081431A"/>
    <w:rsid w:val="0083216F"/>
    <w:rsid w:val="00860000"/>
    <w:rsid w:val="00863BD3"/>
    <w:rsid w:val="008641ED"/>
    <w:rsid w:val="00866D66"/>
    <w:rsid w:val="008671C6"/>
    <w:rsid w:val="008675A8"/>
    <w:rsid w:val="00875803"/>
    <w:rsid w:val="00896B97"/>
    <w:rsid w:val="008B459E"/>
    <w:rsid w:val="008D3766"/>
    <w:rsid w:val="008E13AE"/>
    <w:rsid w:val="008E1506"/>
    <w:rsid w:val="008E710C"/>
    <w:rsid w:val="008F5895"/>
    <w:rsid w:val="008F69D6"/>
    <w:rsid w:val="00902823"/>
    <w:rsid w:val="00915CA6"/>
    <w:rsid w:val="009250A0"/>
    <w:rsid w:val="00927834"/>
    <w:rsid w:val="009500A6"/>
    <w:rsid w:val="00957C18"/>
    <w:rsid w:val="009659BA"/>
    <w:rsid w:val="009712AB"/>
    <w:rsid w:val="00983040"/>
    <w:rsid w:val="009A0419"/>
    <w:rsid w:val="009A620C"/>
    <w:rsid w:val="009B3FB9"/>
    <w:rsid w:val="009C136D"/>
    <w:rsid w:val="009C2406"/>
    <w:rsid w:val="009C2465"/>
    <w:rsid w:val="009D35A0"/>
    <w:rsid w:val="009D7EB7"/>
    <w:rsid w:val="009E048A"/>
    <w:rsid w:val="009E08E9"/>
    <w:rsid w:val="009E3DB9"/>
    <w:rsid w:val="009E6E35"/>
    <w:rsid w:val="009F0EDA"/>
    <w:rsid w:val="00A03B96"/>
    <w:rsid w:val="00A05B19"/>
    <w:rsid w:val="00A06704"/>
    <w:rsid w:val="00A1134E"/>
    <w:rsid w:val="00A24E7E"/>
    <w:rsid w:val="00A258C3"/>
    <w:rsid w:val="00A33C0C"/>
    <w:rsid w:val="00A347C0"/>
    <w:rsid w:val="00A45DF5"/>
    <w:rsid w:val="00A51431"/>
    <w:rsid w:val="00A539AD"/>
    <w:rsid w:val="00A543BC"/>
    <w:rsid w:val="00A67519"/>
    <w:rsid w:val="00A73BF6"/>
    <w:rsid w:val="00A94063"/>
    <w:rsid w:val="00A96092"/>
    <w:rsid w:val="00AA6219"/>
    <w:rsid w:val="00AA74E0"/>
    <w:rsid w:val="00AB703F"/>
    <w:rsid w:val="00AC6BB8"/>
    <w:rsid w:val="00AE008F"/>
    <w:rsid w:val="00B01FCD"/>
    <w:rsid w:val="00B1776C"/>
    <w:rsid w:val="00B52583"/>
    <w:rsid w:val="00B52896"/>
    <w:rsid w:val="00B819E9"/>
    <w:rsid w:val="00B90776"/>
    <w:rsid w:val="00B95236"/>
    <w:rsid w:val="00B96BD9"/>
    <w:rsid w:val="00BA1B01"/>
    <w:rsid w:val="00BA2641"/>
    <w:rsid w:val="00BB37AA"/>
    <w:rsid w:val="00BC53A0"/>
    <w:rsid w:val="00BE62AD"/>
    <w:rsid w:val="00BE7D47"/>
    <w:rsid w:val="00BF121F"/>
    <w:rsid w:val="00BF1F80"/>
    <w:rsid w:val="00BF5D0F"/>
    <w:rsid w:val="00C009C1"/>
    <w:rsid w:val="00C166EF"/>
    <w:rsid w:val="00C17EB0"/>
    <w:rsid w:val="00C27F5F"/>
    <w:rsid w:val="00C30A0F"/>
    <w:rsid w:val="00C37E61"/>
    <w:rsid w:val="00C70F1B"/>
    <w:rsid w:val="00C71515"/>
    <w:rsid w:val="00C71A47"/>
    <w:rsid w:val="00C7464C"/>
    <w:rsid w:val="00C7745D"/>
    <w:rsid w:val="00C85588"/>
    <w:rsid w:val="00C858C6"/>
    <w:rsid w:val="00CA26AE"/>
    <w:rsid w:val="00CA7738"/>
    <w:rsid w:val="00CD6755"/>
    <w:rsid w:val="00CD6856"/>
    <w:rsid w:val="00CE0089"/>
    <w:rsid w:val="00CE793C"/>
    <w:rsid w:val="00CF193C"/>
    <w:rsid w:val="00CF4B19"/>
    <w:rsid w:val="00D00800"/>
    <w:rsid w:val="00D051EE"/>
    <w:rsid w:val="00D173F1"/>
    <w:rsid w:val="00D31AF6"/>
    <w:rsid w:val="00D41AC6"/>
    <w:rsid w:val="00D74CB0"/>
    <w:rsid w:val="00D8295D"/>
    <w:rsid w:val="00D96EA4"/>
    <w:rsid w:val="00DC012F"/>
    <w:rsid w:val="00DC2A65"/>
    <w:rsid w:val="00DC64F1"/>
    <w:rsid w:val="00DD1DCA"/>
    <w:rsid w:val="00DD3EE1"/>
    <w:rsid w:val="00DE15F0"/>
    <w:rsid w:val="00DE3269"/>
    <w:rsid w:val="00DE5663"/>
    <w:rsid w:val="00DE78AA"/>
    <w:rsid w:val="00DF1B8B"/>
    <w:rsid w:val="00DF27AD"/>
    <w:rsid w:val="00E053D0"/>
    <w:rsid w:val="00E15994"/>
    <w:rsid w:val="00E20F4F"/>
    <w:rsid w:val="00E3114E"/>
    <w:rsid w:val="00E31A70"/>
    <w:rsid w:val="00E33C6C"/>
    <w:rsid w:val="00E35B02"/>
    <w:rsid w:val="00E512C0"/>
    <w:rsid w:val="00E66496"/>
    <w:rsid w:val="00E66B35"/>
    <w:rsid w:val="00E66E10"/>
    <w:rsid w:val="00E7361D"/>
    <w:rsid w:val="00E769F6"/>
    <w:rsid w:val="00E8407C"/>
    <w:rsid w:val="00E84F3C"/>
    <w:rsid w:val="00E9661B"/>
    <w:rsid w:val="00E979DB"/>
    <w:rsid w:val="00EA012C"/>
    <w:rsid w:val="00EC6A55"/>
    <w:rsid w:val="00ED0288"/>
    <w:rsid w:val="00ED4D7B"/>
    <w:rsid w:val="00EE52CB"/>
    <w:rsid w:val="00EF581D"/>
    <w:rsid w:val="00EF7FD8"/>
    <w:rsid w:val="00F06F59"/>
    <w:rsid w:val="00F17988"/>
    <w:rsid w:val="00F20DAC"/>
    <w:rsid w:val="00F23C35"/>
    <w:rsid w:val="00F3574A"/>
    <w:rsid w:val="00F37C16"/>
    <w:rsid w:val="00F469F0"/>
    <w:rsid w:val="00F52D4A"/>
    <w:rsid w:val="00F53273"/>
    <w:rsid w:val="00F641B4"/>
    <w:rsid w:val="00F755E4"/>
    <w:rsid w:val="00F77D02"/>
    <w:rsid w:val="00FB3A86"/>
    <w:rsid w:val="00FC32D9"/>
    <w:rsid w:val="00FD36C8"/>
    <w:rsid w:val="00FE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11C7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A73BF6"/>
    <w:pPr>
      <w:keepNext/>
      <w:spacing w:before="240" w:after="60" w:line="276" w:lineRule="auto"/>
      <w:outlineLvl w:val="2"/>
    </w:pPr>
    <w:rPr>
      <w:rFonts w:ascii="Cambria" w:hAnsi="Cambria"/>
      <w:b/>
      <w:bCs/>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A73BF6"/>
    <w:rPr>
      <w:rFonts w:ascii="Cambria" w:hAnsi="Cambria"/>
      <w:b/>
      <w:bCs/>
      <w:sz w:val="26"/>
      <w:szCs w:val="26"/>
      <w:lang w:val="en-GB"/>
    </w:rPr>
  </w:style>
  <w:style w:type="paragraph" w:styleId="ListParagraph">
    <w:name w:val="List Paragraph"/>
    <w:basedOn w:val="Normal"/>
    <w:uiPriority w:val="34"/>
    <w:qFormat/>
    <w:rsid w:val="00A73BF6"/>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A73BF6"/>
    <w:rPr>
      <w:rFonts w:ascii="Calibri" w:eastAsia="Calibri" w:hAnsi="Calibri"/>
      <w:sz w:val="22"/>
      <w:szCs w:val="22"/>
      <w:lang w:val="en-GB"/>
    </w:rPr>
  </w:style>
  <w:style w:type="character" w:customStyle="1" w:styleId="HeaderChar">
    <w:name w:val="Header Char"/>
    <w:link w:val="Header"/>
    <w:uiPriority w:val="99"/>
    <w:rsid w:val="00A73BF6"/>
    <w:rPr>
      <w:rFonts w:ascii="Helvetica" w:hAnsi="Helvetica"/>
    </w:rPr>
  </w:style>
  <w:style w:type="character" w:customStyle="1" w:styleId="FooterChar">
    <w:name w:val="Footer Char"/>
    <w:link w:val="Footer"/>
    <w:rsid w:val="00A73BF6"/>
    <w:rPr>
      <w:rFonts w:ascii="Helvetica" w:hAnsi="Helvetica"/>
    </w:rPr>
  </w:style>
  <w:style w:type="character" w:customStyle="1" w:styleId="Heading1Char">
    <w:name w:val="Heading 1 Char"/>
    <w:link w:val="Heading1"/>
    <w:uiPriority w:val="9"/>
    <w:rsid w:val="00A73BF6"/>
    <w:rPr>
      <w:rFonts w:ascii="Arial" w:hAnsi="Arial"/>
      <w:b/>
      <w:kern w:val="28"/>
      <w:sz w:val="28"/>
    </w:rPr>
  </w:style>
  <w:style w:type="paragraph" w:customStyle="1" w:styleId="c-article-info-details">
    <w:name w:val="c-article-info-details"/>
    <w:basedOn w:val="Normal"/>
    <w:rsid w:val="00A73BF6"/>
    <w:pPr>
      <w:spacing w:before="100" w:beforeAutospacing="1" w:after="100" w:afterAutospacing="1"/>
    </w:pPr>
    <w:rPr>
      <w:rFonts w:ascii="Times New Roman" w:hAnsi="Times New Roman"/>
      <w:sz w:val="24"/>
      <w:szCs w:val="24"/>
    </w:rPr>
  </w:style>
  <w:style w:type="character" w:customStyle="1" w:styleId="u-visually-hidden">
    <w:name w:val="u-visually-hidden"/>
    <w:basedOn w:val="DefaultParagraphFont"/>
    <w:rsid w:val="00A73BF6"/>
  </w:style>
  <w:style w:type="paragraph" w:customStyle="1" w:styleId="c-article-referencestext">
    <w:name w:val="c-article-references__text"/>
    <w:basedOn w:val="Normal"/>
    <w:rsid w:val="00A73BF6"/>
    <w:pPr>
      <w:spacing w:before="100" w:beforeAutospacing="1" w:after="100" w:afterAutospacing="1"/>
    </w:pPr>
    <w:rPr>
      <w:rFonts w:ascii="Times New Roman" w:hAnsi="Times New Roman"/>
      <w:sz w:val="24"/>
      <w:szCs w:val="24"/>
    </w:rPr>
  </w:style>
  <w:style w:type="paragraph" w:customStyle="1" w:styleId="c-article-referenceslinks">
    <w:name w:val="c-article-references__links"/>
    <w:basedOn w:val="Normal"/>
    <w:rsid w:val="00A73BF6"/>
    <w:pPr>
      <w:spacing w:before="100" w:beforeAutospacing="1" w:after="100" w:afterAutospacing="1"/>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73BF6"/>
    <w:pPr>
      <w:spacing w:after="200" w:line="276" w:lineRule="auto"/>
    </w:pPr>
    <w:rPr>
      <w:rFonts w:ascii="Calibri" w:eastAsia="Calibri" w:hAnsi="Calibri"/>
      <w:b/>
      <w:bCs/>
      <w:lang w:val="en-GB" w:eastAsia="en-US"/>
    </w:rPr>
  </w:style>
  <w:style w:type="character" w:customStyle="1" w:styleId="CommentSubjectChar">
    <w:name w:val="Comment Subject Char"/>
    <w:basedOn w:val="CommentTextChar"/>
    <w:link w:val="CommentSubject"/>
    <w:uiPriority w:val="99"/>
    <w:semiHidden/>
    <w:rsid w:val="00A73BF6"/>
    <w:rPr>
      <w:rFonts w:ascii="Calibri" w:eastAsia="Calibri" w:hAnsi="Calibri"/>
      <w:b/>
      <w:bCs/>
      <w:lang w:val="en-GB" w:eastAsia="nb-NO"/>
    </w:rPr>
  </w:style>
  <w:style w:type="character" w:customStyle="1" w:styleId="accordion-tabbedtab-mobile">
    <w:name w:val="accordion-tabbed__tab-mobile"/>
    <w:basedOn w:val="DefaultParagraphFont"/>
    <w:rsid w:val="00A73BF6"/>
  </w:style>
  <w:style w:type="character" w:customStyle="1" w:styleId="epub-state">
    <w:name w:val="epub-state"/>
    <w:basedOn w:val="DefaultParagraphFont"/>
    <w:rsid w:val="00A73BF6"/>
  </w:style>
  <w:style w:type="character" w:customStyle="1" w:styleId="epub-date">
    <w:name w:val="epub-date"/>
    <w:basedOn w:val="DefaultParagraphFont"/>
    <w:rsid w:val="00A73BF6"/>
  </w:style>
  <w:style w:type="character" w:customStyle="1" w:styleId="UnresolvedMention2">
    <w:name w:val="Unresolved Mention2"/>
    <w:basedOn w:val="DefaultParagraphFont"/>
    <w:uiPriority w:val="99"/>
    <w:semiHidden/>
    <w:unhideWhenUsed/>
    <w:rsid w:val="001A5F23"/>
    <w:rPr>
      <w:color w:val="605E5C"/>
      <w:shd w:val="clear" w:color="auto" w:fill="E1DFDD"/>
    </w:rPr>
  </w:style>
  <w:style w:type="paragraph" w:styleId="Revision">
    <w:name w:val="Revision"/>
    <w:hidden/>
    <w:uiPriority w:val="99"/>
    <w:semiHidden/>
    <w:rsid w:val="00DF27AD"/>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715212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n.wikipedia.org/wiki/ISBN_%28identifier%2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i.org/10.1086/25366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arch.proquest.com/openview/4770ade0dfef4dc5c0d57c9a9e110b8c/1?pq-origsite=gscholar&amp;cbl=203605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ec.europa.eu/economy_finance/thematic_articles/article15893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hdr.or.tz"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111/j.1467-9957.1954.tb00021.x" TargetMode="External"/><Relationship Id="rId10" Type="http://schemas.openxmlformats.org/officeDocument/2006/relationships/footer" Target="footer1.xml"/><Relationship Id="rId19" Type="http://schemas.openxmlformats.org/officeDocument/2006/relationships/hyperlink" Target="https://en.wikipedia.org/wiki/Special:BookSources/0-19-828315-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onlinelibrary.wiley.com/authored-by/LEWIS/W.+ARTH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CHINGO-2017\industrilisation%20data-pape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CHINGO-2017\industrilisation%20data-pape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ocuments\CHINGO-2017\industrilisation%20data-pape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lineChart>
        <c:grouping val="stacked"/>
        <c:varyColors val="1"/>
        <c:ser>
          <c:idx val="0"/>
          <c:order val="0"/>
          <c:tx>
            <c:strRef>
              <c:f>Sheet1!$A$3</c:f>
              <c:strCache>
                <c:ptCount val="1"/>
                <c:pt idx="0">
                  <c:v>1964-67</c:v>
                </c:pt>
              </c:strCache>
            </c:strRef>
          </c:tx>
          <c:cat>
            <c:strRef>
              <c:f>Sheet1!$B$2:$J$2</c:f>
              <c:strCache>
                <c:ptCount val="9"/>
                <c:pt idx="0">
                  <c:v>Agriculture</c:v>
                </c:pt>
                <c:pt idx="1">
                  <c:v>Mining and quarry</c:v>
                </c:pt>
                <c:pt idx="2">
                  <c:v>Manufacuturing</c:v>
                </c:pt>
                <c:pt idx="3">
                  <c:v>Electric and water</c:v>
                </c:pt>
                <c:pt idx="4">
                  <c:v>Construction</c:v>
                </c:pt>
                <c:pt idx="5">
                  <c:v>Trade and hotels</c:v>
                </c:pt>
                <c:pt idx="6">
                  <c:v>Transportationa and communication</c:v>
                </c:pt>
                <c:pt idx="7">
                  <c:v>Finance and business</c:v>
                </c:pt>
                <c:pt idx="8">
                  <c:v>Public services</c:v>
                </c:pt>
              </c:strCache>
            </c:strRef>
          </c:cat>
          <c:val>
            <c:numRef>
              <c:f>Sheet1!$B$3:$J$3</c:f>
              <c:numCache>
                <c:formatCode>General</c:formatCode>
                <c:ptCount val="9"/>
                <c:pt idx="0">
                  <c:v>3.9</c:v>
                </c:pt>
                <c:pt idx="1">
                  <c:v>9.1300000000000008</c:v>
                </c:pt>
                <c:pt idx="2">
                  <c:v>14.04</c:v>
                </c:pt>
                <c:pt idx="3">
                  <c:v>8.82</c:v>
                </c:pt>
                <c:pt idx="4">
                  <c:v>16.37</c:v>
                </c:pt>
                <c:pt idx="5">
                  <c:v>8.3800000000000008</c:v>
                </c:pt>
                <c:pt idx="6">
                  <c:v>11.47</c:v>
                </c:pt>
                <c:pt idx="7">
                  <c:v>7.13</c:v>
                </c:pt>
                <c:pt idx="8">
                  <c:v>6.1</c:v>
                </c:pt>
              </c:numCache>
            </c:numRef>
          </c:val>
          <c:smooth val="1"/>
          <c:extLst>
            <c:ext xmlns:c16="http://schemas.microsoft.com/office/drawing/2014/chart" uri="{C3380CC4-5D6E-409C-BE32-E72D297353CC}">
              <c16:uniqueId val="{00000000-B07D-4FBD-8C69-83BE0D3748C4}"/>
            </c:ext>
          </c:extLst>
        </c:ser>
        <c:ser>
          <c:idx val="1"/>
          <c:order val="1"/>
          <c:tx>
            <c:strRef>
              <c:f>Sheet1!$A$4</c:f>
              <c:strCache>
                <c:ptCount val="1"/>
                <c:pt idx="0">
                  <c:v>1967-85</c:v>
                </c:pt>
              </c:strCache>
            </c:strRef>
          </c:tx>
          <c:cat>
            <c:strRef>
              <c:f>Sheet1!$B$2:$J$2</c:f>
              <c:strCache>
                <c:ptCount val="9"/>
                <c:pt idx="0">
                  <c:v>Agriculture</c:v>
                </c:pt>
                <c:pt idx="1">
                  <c:v>Mining and quarry</c:v>
                </c:pt>
                <c:pt idx="2">
                  <c:v>Manufacuturing</c:v>
                </c:pt>
                <c:pt idx="3">
                  <c:v>Electric and water</c:v>
                </c:pt>
                <c:pt idx="4">
                  <c:v>Construction</c:v>
                </c:pt>
                <c:pt idx="5">
                  <c:v>Trade and hotels</c:v>
                </c:pt>
                <c:pt idx="6">
                  <c:v>Transportationa and communication</c:v>
                </c:pt>
                <c:pt idx="7">
                  <c:v>Finance and business</c:v>
                </c:pt>
                <c:pt idx="8">
                  <c:v>Public services</c:v>
                </c:pt>
              </c:strCache>
            </c:strRef>
          </c:cat>
          <c:val>
            <c:numRef>
              <c:f>Sheet1!$B$4:$J$4</c:f>
              <c:numCache>
                <c:formatCode>General</c:formatCode>
                <c:ptCount val="9"/>
                <c:pt idx="0">
                  <c:v>3.36</c:v>
                </c:pt>
                <c:pt idx="1">
                  <c:v>-3.11</c:v>
                </c:pt>
                <c:pt idx="2">
                  <c:v>2.3199999999999998</c:v>
                </c:pt>
                <c:pt idx="3">
                  <c:v>6.28</c:v>
                </c:pt>
                <c:pt idx="4">
                  <c:v>5.64</c:v>
                </c:pt>
                <c:pt idx="5">
                  <c:v>4.03</c:v>
                </c:pt>
                <c:pt idx="6">
                  <c:v>1.76</c:v>
                </c:pt>
                <c:pt idx="7">
                  <c:v>-0.9</c:v>
                </c:pt>
                <c:pt idx="8">
                  <c:v>3.48</c:v>
                </c:pt>
              </c:numCache>
            </c:numRef>
          </c:val>
          <c:smooth val="1"/>
          <c:extLst>
            <c:ext xmlns:c16="http://schemas.microsoft.com/office/drawing/2014/chart" uri="{C3380CC4-5D6E-409C-BE32-E72D297353CC}">
              <c16:uniqueId val="{00000001-B07D-4FBD-8C69-83BE0D3748C4}"/>
            </c:ext>
          </c:extLst>
        </c:ser>
        <c:ser>
          <c:idx val="2"/>
          <c:order val="2"/>
          <c:tx>
            <c:strRef>
              <c:f>Sheet1!$A$5</c:f>
              <c:strCache>
                <c:ptCount val="1"/>
                <c:pt idx="0">
                  <c:v>1985-95</c:v>
                </c:pt>
              </c:strCache>
            </c:strRef>
          </c:tx>
          <c:cat>
            <c:strRef>
              <c:f>Sheet1!$B$2:$J$2</c:f>
              <c:strCache>
                <c:ptCount val="9"/>
                <c:pt idx="0">
                  <c:v>Agriculture</c:v>
                </c:pt>
                <c:pt idx="1">
                  <c:v>Mining and quarry</c:v>
                </c:pt>
                <c:pt idx="2">
                  <c:v>Manufacuturing</c:v>
                </c:pt>
                <c:pt idx="3">
                  <c:v>Electric and water</c:v>
                </c:pt>
                <c:pt idx="4">
                  <c:v>Construction</c:v>
                </c:pt>
                <c:pt idx="5">
                  <c:v>Trade and hotels</c:v>
                </c:pt>
                <c:pt idx="6">
                  <c:v>Transportationa and communication</c:v>
                </c:pt>
                <c:pt idx="7">
                  <c:v>Finance and business</c:v>
                </c:pt>
                <c:pt idx="8">
                  <c:v>Public services</c:v>
                </c:pt>
              </c:strCache>
            </c:strRef>
          </c:cat>
          <c:val>
            <c:numRef>
              <c:f>Sheet1!$B$5:$J$5</c:f>
              <c:numCache>
                <c:formatCode>General</c:formatCode>
                <c:ptCount val="9"/>
                <c:pt idx="0">
                  <c:v>3.29</c:v>
                </c:pt>
                <c:pt idx="1">
                  <c:v>6.98</c:v>
                </c:pt>
                <c:pt idx="2">
                  <c:v>1.66</c:v>
                </c:pt>
                <c:pt idx="3">
                  <c:v>6.06</c:v>
                </c:pt>
                <c:pt idx="4">
                  <c:v>-3.7</c:v>
                </c:pt>
                <c:pt idx="5">
                  <c:v>2.02</c:v>
                </c:pt>
                <c:pt idx="6">
                  <c:v>4.24</c:v>
                </c:pt>
                <c:pt idx="7">
                  <c:v>10.46</c:v>
                </c:pt>
                <c:pt idx="8">
                  <c:v>4.76</c:v>
                </c:pt>
              </c:numCache>
            </c:numRef>
          </c:val>
          <c:smooth val="1"/>
          <c:extLst>
            <c:ext xmlns:c16="http://schemas.microsoft.com/office/drawing/2014/chart" uri="{C3380CC4-5D6E-409C-BE32-E72D297353CC}">
              <c16:uniqueId val="{00000002-B07D-4FBD-8C69-83BE0D3748C4}"/>
            </c:ext>
          </c:extLst>
        </c:ser>
        <c:ser>
          <c:idx val="3"/>
          <c:order val="3"/>
          <c:tx>
            <c:strRef>
              <c:f>Sheet1!$A$6</c:f>
              <c:strCache>
                <c:ptCount val="1"/>
                <c:pt idx="0">
                  <c:v>1995-2004</c:v>
                </c:pt>
              </c:strCache>
            </c:strRef>
          </c:tx>
          <c:cat>
            <c:strRef>
              <c:f>Sheet1!$B$2:$J$2</c:f>
              <c:strCache>
                <c:ptCount val="9"/>
                <c:pt idx="0">
                  <c:v>Agriculture</c:v>
                </c:pt>
                <c:pt idx="1">
                  <c:v>Mining and quarry</c:v>
                </c:pt>
                <c:pt idx="2">
                  <c:v>Manufacuturing</c:v>
                </c:pt>
                <c:pt idx="3">
                  <c:v>Electric and water</c:v>
                </c:pt>
                <c:pt idx="4">
                  <c:v>Construction</c:v>
                </c:pt>
                <c:pt idx="5">
                  <c:v>Trade and hotels</c:v>
                </c:pt>
                <c:pt idx="6">
                  <c:v>Transportationa and communication</c:v>
                </c:pt>
                <c:pt idx="7">
                  <c:v>Finance and business</c:v>
                </c:pt>
                <c:pt idx="8">
                  <c:v>Public services</c:v>
                </c:pt>
              </c:strCache>
            </c:strRef>
          </c:cat>
          <c:val>
            <c:numRef>
              <c:f>Sheet1!$B$6:$J$6</c:f>
              <c:numCache>
                <c:formatCode>General</c:formatCode>
                <c:ptCount val="9"/>
                <c:pt idx="0">
                  <c:v>4.01</c:v>
                </c:pt>
                <c:pt idx="1">
                  <c:v>15.36</c:v>
                </c:pt>
                <c:pt idx="2">
                  <c:v>6.25</c:v>
                </c:pt>
                <c:pt idx="3">
                  <c:v>4.9000000000000004</c:v>
                </c:pt>
                <c:pt idx="4">
                  <c:v>9.3699999999999992</c:v>
                </c:pt>
                <c:pt idx="5">
                  <c:v>5.92</c:v>
                </c:pt>
                <c:pt idx="6">
                  <c:v>5.31</c:v>
                </c:pt>
                <c:pt idx="7">
                  <c:v>4.37</c:v>
                </c:pt>
                <c:pt idx="8">
                  <c:v>3.39</c:v>
                </c:pt>
              </c:numCache>
            </c:numRef>
          </c:val>
          <c:smooth val="1"/>
          <c:extLst>
            <c:ext xmlns:c16="http://schemas.microsoft.com/office/drawing/2014/chart" uri="{C3380CC4-5D6E-409C-BE32-E72D297353CC}">
              <c16:uniqueId val="{00000003-B07D-4FBD-8C69-83BE0D3748C4}"/>
            </c:ext>
          </c:extLst>
        </c:ser>
        <c:dLbls>
          <c:showLegendKey val="0"/>
          <c:showVal val="0"/>
          <c:showCatName val="0"/>
          <c:showSerName val="0"/>
          <c:showPercent val="0"/>
          <c:showBubbleSize val="0"/>
        </c:dLbls>
        <c:marker val="1"/>
        <c:smooth val="0"/>
        <c:axId val="174510960"/>
        <c:axId val="174515440"/>
      </c:lineChart>
      <c:catAx>
        <c:axId val="174510960"/>
        <c:scaling>
          <c:orientation val="minMax"/>
        </c:scaling>
        <c:delete val="1"/>
        <c:axPos val="b"/>
        <c:numFmt formatCode="General" sourceLinked="0"/>
        <c:majorTickMark val="cross"/>
        <c:minorTickMark val="cross"/>
        <c:tickLblPos val="nextTo"/>
        <c:crossAx val="174515440"/>
        <c:crosses val="autoZero"/>
        <c:auto val="1"/>
        <c:lblAlgn val="ctr"/>
        <c:lblOffset val="100"/>
        <c:noMultiLvlLbl val="1"/>
      </c:catAx>
      <c:valAx>
        <c:axId val="174515440"/>
        <c:scaling>
          <c:orientation val="minMax"/>
        </c:scaling>
        <c:delete val="1"/>
        <c:axPos val="l"/>
        <c:majorGridlines/>
        <c:numFmt formatCode="General" sourceLinked="1"/>
        <c:majorTickMark val="cross"/>
        <c:minorTickMark val="cross"/>
        <c:tickLblPos val="nextTo"/>
        <c:crossAx val="174510960"/>
        <c:crosses val="autoZero"/>
        <c:crossBetween val="between"/>
      </c:valAx>
      <c:spPr>
        <a:noFill/>
      </c:spPr>
    </c:plotArea>
    <c:legend>
      <c:legendPos val="r"/>
      <c:overlay val="1"/>
    </c:legend>
    <c:plotVisOnly val="1"/>
    <c:dispBlanksAs val="zero"/>
    <c:showDLblsOverMax val="1"/>
  </c:chart>
  <c:spPr>
    <a:noFill/>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overlay val="1"/>
    </c:title>
    <c:autoTitleDeleted val="0"/>
    <c:plotArea>
      <c:layout/>
      <c:lineChart>
        <c:grouping val="stacked"/>
        <c:varyColors val="1"/>
        <c:ser>
          <c:idx val="0"/>
          <c:order val="0"/>
          <c:tx>
            <c:strRef>
              <c:f>Sheet1!$C$31</c:f>
              <c:strCache>
                <c:ptCount val="1"/>
                <c:pt idx="0">
                  <c:v>Percentage</c:v>
                </c:pt>
              </c:strCache>
            </c:strRef>
          </c:tx>
          <c:cat>
            <c:strRef>
              <c:f>Sheet1!$B$32:$B$39</c:f>
              <c:strCache>
                <c:ptCount val="8"/>
                <c:pt idx="0">
                  <c:v>Construction</c:v>
                </c:pt>
                <c:pt idx="1">
                  <c:v>Trade and Repair</c:v>
                </c:pt>
                <c:pt idx="2">
                  <c:v>Agriculture</c:v>
                </c:pt>
                <c:pt idx="3">
                  <c:v>Manufacturing</c:v>
                </c:pt>
                <c:pt idx="4">
                  <c:v>Information and Communicationm</c:v>
                </c:pt>
                <c:pt idx="5">
                  <c:v>Transportation</c:v>
                </c:pt>
                <c:pt idx="6">
                  <c:v>Mining</c:v>
                </c:pt>
                <c:pt idx="7">
                  <c:v>Others</c:v>
                </c:pt>
              </c:strCache>
            </c:strRef>
          </c:cat>
          <c:val>
            <c:numRef>
              <c:f>Sheet1!$C$32:$C$39</c:f>
              <c:numCache>
                <c:formatCode>General</c:formatCode>
                <c:ptCount val="8"/>
                <c:pt idx="0">
                  <c:v>23</c:v>
                </c:pt>
                <c:pt idx="1">
                  <c:v>11.1</c:v>
                </c:pt>
                <c:pt idx="2">
                  <c:v>10.7</c:v>
                </c:pt>
                <c:pt idx="3">
                  <c:v>10</c:v>
                </c:pt>
                <c:pt idx="4">
                  <c:v>9.5</c:v>
                </c:pt>
                <c:pt idx="5">
                  <c:v>7.3</c:v>
                </c:pt>
                <c:pt idx="6">
                  <c:v>5.2</c:v>
                </c:pt>
                <c:pt idx="7">
                  <c:v>23.1</c:v>
                </c:pt>
              </c:numCache>
            </c:numRef>
          </c:val>
          <c:smooth val="1"/>
          <c:extLst>
            <c:ext xmlns:c16="http://schemas.microsoft.com/office/drawing/2014/chart" uri="{C3380CC4-5D6E-409C-BE32-E72D297353CC}">
              <c16:uniqueId val="{00000000-7F40-4F23-9719-D99741C48EE0}"/>
            </c:ext>
          </c:extLst>
        </c:ser>
        <c:dLbls>
          <c:showLegendKey val="0"/>
          <c:showVal val="0"/>
          <c:showCatName val="0"/>
          <c:showSerName val="0"/>
          <c:showPercent val="0"/>
          <c:showBubbleSize val="0"/>
        </c:dLbls>
        <c:marker val="1"/>
        <c:smooth val="0"/>
        <c:axId val="174535456"/>
        <c:axId val="174535840"/>
      </c:lineChart>
      <c:catAx>
        <c:axId val="174535456"/>
        <c:scaling>
          <c:orientation val="minMax"/>
        </c:scaling>
        <c:delete val="1"/>
        <c:axPos val="b"/>
        <c:numFmt formatCode="General" sourceLinked="0"/>
        <c:majorTickMark val="cross"/>
        <c:minorTickMark val="cross"/>
        <c:tickLblPos val="nextTo"/>
        <c:crossAx val="174535840"/>
        <c:crosses val="autoZero"/>
        <c:auto val="1"/>
        <c:lblAlgn val="ctr"/>
        <c:lblOffset val="100"/>
        <c:noMultiLvlLbl val="1"/>
      </c:catAx>
      <c:valAx>
        <c:axId val="174535840"/>
        <c:scaling>
          <c:orientation val="minMax"/>
        </c:scaling>
        <c:delete val="1"/>
        <c:axPos val="l"/>
        <c:majorGridlines/>
        <c:numFmt formatCode="General" sourceLinked="1"/>
        <c:majorTickMark val="cross"/>
        <c:minorTickMark val="cross"/>
        <c:tickLblPos val="nextTo"/>
        <c:crossAx val="174535456"/>
        <c:crosses val="autoZero"/>
        <c:crossBetween val="between"/>
      </c:valAx>
      <c:spPr>
        <a:noFill/>
      </c:spPr>
    </c:plotArea>
    <c:legend>
      <c:legendPos val="r"/>
      <c:overlay val="1"/>
    </c:legend>
    <c:plotVisOnly val="1"/>
    <c:dispBlanksAs val="zero"/>
    <c:showDLblsOverMax val="1"/>
  </c:chart>
  <c:spPr>
    <a:noFill/>
  </c:sp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manualLayout>
          <c:layoutTarget val="inner"/>
          <c:xMode val="edge"/>
          <c:yMode val="edge"/>
          <c:x val="7.7541942056478116E-2"/>
          <c:y val="4.6260498687663999E-2"/>
          <c:w val="0.78453701891470051"/>
          <c:h val="0.81840255905511816"/>
        </c:manualLayout>
      </c:layout>
      <c:barChart>
        <c:barDir val="col"/>
        <c:grouping val="clustered"/>
        <c:varyColors val="1"/>
        <c:ser>
          <c:idx val="0"/>
          <c:order val="0"/>
          <c:tx>
            <c:strRef>
              <c:f>Sheet1!$C$50</c:f>
              <c:strCache>
                <c:ptCount val="1"/>
                <c:pt idx="0">
                  <c:v>Agriculture</c:v>
                </c:pt>
              </c:strCache>
            </c:strRef>
          </c:tx>
          <c:invertIfNegative val="1"/>
          <c:cat>
            <c:numRef>
              <c:f>Sheet1!$B$51:$B$61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Sheet1!$C$51:$C$61</c:f>
              <c:numCache>
                <c:formatCode>General</c:formatCode>
                <c:ptCount val="11"/>
                <c:pt idx="0">
                  <c:v>73.41</c:v>
                </c:pt>
                <c:pt idx="1">
                  <c:v>72.92</c:v>
                </c:pt>
                <c:pt idx="2">
                  <c:v>72.239999999999995</c:v>
                </c:pt>
                <c:pt idx="3">
                  <c:v>71.25</c:v>
                </c:pt>
                <c:pt idx="4">
                  <c:v>70.61</c:v>
                </c:pt>
                <c:pt idx="5">
                  <c:v>69.680000000000007</c:v>
                </c:pt>
                <c:pt idx="6">
                  <c:v>68.05</c:v>
                </c:pt>
                <c:pt idx="7">
                  <c:v>67.77</c:v>
                </c:pt>
                <c:pt idx="8">
                  <c:v>67.510000000000005</c:v>
                </c:pt>
                <c:pt idx="9">
                  <c:v>66.92</c:v>
                </c:pt>
                <c:pt idx="10">
                  <c:v>66.349999999999994</c:v>
                </c:pt>
              </c:numCache>
            </c:numRef>
          </c:val>
          <c:extLst>
            <c:ext xmlns:c16="http://schemas.microsoft.com/office/drawing/2014/chart" uri="{C3380CC4-5D6E-409C-BE32-E72D297353CC}">
              <c16:uniqueId val="{00000000-41A2-4701-ACD8-37AC9BF212DE}"/>
            </c:ext>
          </c:extLst>
        </c:ser>
        <c:ser>
          <c:idx val="1"/>
          <c:order val="1"/>
          <c:tx>
            <c:strRef>
              <c:f>Sheet1!$D$50</c:f>
              <c:strCache>
                <c:ptCount val="1"/>
                <c:pt idx="0">
                  <c:v>Services</c:v>
                </c:pt>
              </c:strCache>
            </c:strRef>
          </c:tx>
          <c:invertIfNegative val="1"/>
          <c:cat>
            <c:numRef>
              <c:f>Sheet1!$B$51:$B$61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Sheet1!$D$51:$D$61</c:f>
              <c:numCache>
                <c:formatCode>General</c:formatCode>
                <c:ptCount val="11"/>
                <c:pt idx="0">
                  <c:v>22.9</c:v>
                </c:pt>
                <c:pt idx="1">
                  <c:v>23.76</c:v>
                </c:pt>
                <c:pt idx="2">
                  <c:v>23.76</c:v>
                </c:pt>
                <c:pt idx="3">
                  <c:v>24.13</c:v>
                </c:pt>
                <c:pt idx="4">
                  <c:v>24.49</c:v>
                </c:pt>
                <c:pt idx="5">
                  <c:v>24.96</c:v>
                </c:pt>
                <c:pt idx="6">
                  <c:v>25.7</c:v>
                </c:pt>
                <c:pt idx="7">
                  <c:v>25.75</c:v>
                </c:pt>
                <c:pt idx="8">
                  <c:v>25.85</c:v>
                </c:pt>
                <c:pt idx="9">
                  <c:v>26.22</c:v>
                </c:pt>
                <c:pt idx="10">
                  <c:v>26.58</c:v>
                </c:pt>
              </c:numCache>
            </c:numRef>
          </c:val>
          <c:extLst>
            <c:ext xmlns:c16="http://schemas.microsoft.com/office/drawing/2014/chart" uri="{C3380CC4-5D6E-409C-BE32-E72D297353CC}">
              <c16:uniqueId val="{00000001-41A2-4701-ACD8-37AC9BF212DE}"/>
            </c:ext>
          </c:extLst>
        </c:ser>
        <c:ser>
          <c:idx val="2"/>
          <c:order val="2"/>
          <c:tx>
            <c:strRef>
              <c:f>Sheet1!$E$50</c:f>
              <c:strCache>
                <c:ptCount val="1"/>
                <c:pt idx="0">
                  <c:v>Industry</c:v>
                </c:pt>
              </c:strCache>
            </c:strRef>
          </c:tx>
          <c:invertIfNegative val="1"/>
          <c:cat>
            <c:numRef>
              <c:f>Sheet1!$B$51:$B$61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Sheet1!$E$51:$E$61</c:f>
              <c:numCache>
                <c:formatCode>General</c:formatCode>
                <c:ptCount val="11"/>
                <c:pt idx="0">
                  <c:v>5.67</c:v>
                </c:pt>
                <c:pt idx="1">
                  <c:v>5.57</c:v>
                </c:pt>
                <c:pt idx="2">
                  <c:v>5.65</c:v>
                </c:pt>
                <c:pt idx="3">
                  <c:v>5.87</c:v>
                </c:pt>
                <c:pt idx="4">
                  <c:v>5.81</c:v>
                </c:pt>
                <c:pt idx="5">
                  <c:v>6.05</c:v>
                </c:pt>
                <c:pt idx="6">
                  <c:v>6.25</c:v>
                </c:pt>
                <c:pt idx="7">
                  <c:v>6.48</c:v>
                </c:pt>
                <c:pt idx="8">
                  <c:v>6.65</c:v>
                </c:pt>
                <c:pt idx="9">
                  <c:v>6.86</c:v>
                </c:pt>
                <c:pt idx="10">
                  <c:v>7.07</c:v>
                </c:pt>
              </c:numCache>
            </c:numRef>
          </c:val>
          <c:extLst>
            <c:ext xmlns:c16="http://schemas.microsoft.com/office/drawing/2014/chart" uri="{C3380CC4-5D6E-409C-BE32-E72D297353CC}">
              <c16:uniqueId val="{00000002-41A2-4701-ACD8-37AC9BF212DE}"/>
            </c:ext>
          </c:extLst>
        </c:ser>
        <c:dLbls>
          <c:showLegendKey val="0"/>
          <c:showVal val="0"/>
          <c:showCatName val="0"/>
          <c:showSerName val="0"/>
          <c:showPercent val="0"/>
          <c:showBubbleSize val="0"/>
        </c:dLbls>
        <c:gapWidth val="150"/>
        <c:axId val="174187712"/>
        <c:axId val="174190144"/>
      </c:barChart>
      <c:catAx>
        <c:axId val="174187712"/>
        <c:scaling>
          <c:orientation val="minMax"/>
        </c:scaling>
        <c:delete val="1"/>
        <c:axPos val="b"/>
        <c:numFmt formatCode="General" sourceLinked="1"/>
        <c:majorTickMark val="cross"/>
        <c:minorTickMark val="cross"/>
        <c:tickLblPos val="nextTo"/>
        <c:crossAx val="174190144"/>
        <c:crosses val="autoZero"/>
        <c:auto val="1"/>
        <c:lblAlgn val="ctr"/>
        <c:lblOffset val="100"/>
        <c:noMultiLvlLbl val="1"/>
      </c:catAx>
      <c:valAx>
        <c:axId val="174190144"/>
        <c:scaling>
          <c:orientation val="minMax"/>
        </c:scaling>
        <c:delete val="1"/>
        <c:axPos val="l"/>
        <c:majorGridlines/>
        <c:numFmt formatCode="General" sourceLinked="1"/>
        <c:majorTickMark val="cross"/>
        <c:minorTickMark val="cross"/>
        <c:tickLblPos val="nextTo"/>
        <c:crossAx val="174187712"/>
        <c:crosses val="autoZero"/>
        <c:crossBetween val="between"/>
      </c:valAx>
      <c:spPr>
        <a:noFill/>
      </c:spPr>
    </c:plotArea>
    <c:legend>
      <c:legendPos val="r"/>
      <c:overlay val="1"/>
    </c:legend>
    <c:plotVisOnly val="1"/>
    <c:dispBlanksAs val="zero"/>
    <c:showDLblsOverMax val="1"/>
  </c:chart>
  <c:spPr>
    <a:noFill/>
  </c:sp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62EA8-73BA-44D1-BF4E-87EC9AC5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185</TotalTime>
  <Pages>27</Pages>
  <Words>8625</Words>
  <Characters>50116</Characters>
  <Application>Microsoft Office Word</Application>
  <DocSecurity>0</DocSecurity>
  <Lines>835</Lines>
  <Paragraphs>187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58554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60</cp:revision>
  <cp:lastPrinted>1999-07-06T11:00:00Z</cp:lastPrinted>
  <dcterms:created xsi:type="dcterms:W3CDTF">2025-06-04T11:07:00Z</dcterms:created>
  <dcterms:modified xsi:type="dcterms:W3CDTF">2025-06-21T12:18:00Z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cf43d863-041f-4268-ab88-00bb4ef087b9</vt:lpwstr>
  </property>
</Properties>
</file>